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31F" w:rsidRDefault="00E8031F" w:rsidP="0093654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0"/>
        <w:rPr>
          <w:rFonts w:cs="Arial Unicode MS"/>
          <w:color w:val="000000"/>
          <w:sz w:val="23"/>
          <w:szCs w:val="23"/>
          <w:u w:color="000000"/>
        </w:rPr>
      </w:pPr>
      <w:r>
        <w:rPr>
          <w:rFonts w:cs="Arial Unicode MS"/>
          <w:noProof/>
          <w:color w:val="000000"/>
          <w:sz w:val="23"/>
          <w:szCs w:val="23"/>
          <w:u w:color="000000"/>
          <w:lang w:eastAsia="ru-RU"/>
        </w:rPr>
        <w:drawing>
          <wp:inline distT="0" distB="0" distL="0" distR="0">
            <wp:extent cx="6120130" cy="8160385"/>
            <wp:effectExtent l="19050" t="0" r="0" b="0"/>
            <wp:docPr id="2" name="Рисунок 1" descr="т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jpg"/>
                    <pic:cNvPicPr/>
                  </pic:nvPicPr>
                  <pic:blipFill>
                    <a:blip r:embed="rId8"/>
                    <a:stretch>
                      <a:fillRect/>
                    </a:stretch>
                  </pic:blipFill>
                  <pic:spPr>
                    <a:xfrm>
                      <a:off x="0" y="0"/>
                      <a:ext cx="6120130" cy="8160385"/>
                    </a:xfrm>
                    <a:prstGeom prst="rect">
                      <a:avLst/>
                    </a:prstGeom>
                  </pic:spPr>
                </pic:pic>
              </a:graphicData>
            </a:graphic>
          </wp:inline>
        </w:drawing>
      </w:r>
    </w:p>
    <w:p w:rsidR="00E8031F" w:rsidRDefault="00E8031F">
      <w:pPr>
        <w:spacing w:line="240" w:lineRule="auto"/>
        <w:ind w:firstLine="0"/>
        <w:jc w:val="left"/>
        <w:rPr>
          <w:rFonts w:cs="Arial Unicode MS"/>
          <w:color w:val="000000"/>
          <w:sz w:val="23"/>
          <w:szCs w:val="23"/>
          <w:u w:color="000000"/>
        </w:rPr>
      </w:pPr>
      <w:r>
        <w:rPr>
          <w:rFonts w:cs="Arial Unicode MS"/>
          <w:color w:val="000000"/>
          <w:sz w:val="23"/>
          <w:szCs w:val="23"/>
          <w:u w:color="000000"/>
        </w:rPr>
        <w:br w:type="page"/>
      </w:r>
    </w:p>
    <w:p w:rsidR="00936543" w:rsidRDefault="00936543" w:rsidP="0093654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0"/>
        <w:rPr>
          <w:rFonts w:eastAsia="Times New Roman"/>
          <w:color w:val="000000"/>
          <w:sz w:val="23"/>
          <w:szCs w:val="23"/>
          <w:u w:color="000000"/>
        </w:rPr>
      </w:pPr>
      <w:r>
        <w:rPr>
          <w:rFonts w:cs="Arial Unicode MS"/>
          <w:color w:val="000000"/>
          <w:sz w:val="23"/>
          <w:szCs w:val="23"/>
          <w:u w:color="000000"/>
        </w:rPr>
        <w:lastRenderedPageBreak/>
        <w:t>МИНИСТЕРСТВО НАУКИ И ВЫСШЕГО ОБРАЗОВАНИЯ РОССИЙСКОЙ ФЕДЕРАЦИИ</w:t>
      </w:r>
    </w:p>
    <w:p w:rsidR="00936543" w:rsidRDefault="0093654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center"/>
        <w:rPr>
          <w:rFonts w:eastAsia="Times New Roman"/>
          <w:color w:val="000000"/>
          <w:u w:color="000000"/>
        </w:rPr>
      </w:pPr>
      <w:r>
        <w:rPr>
          <w:rFonts w:cs="Arial Unicode MS"/>
          <w:color w:val="000000"/>
          <w:u w:color="000000"/>
        </w:rPr>
        <w:t>Федеральное государственное бюджетное образовательное учреждение</w:t>
      </w:r>
    </w:p>
    <w:p w:rsidR="00936543" w:rsidRDefault="0093654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center"/>
        <w:rPr>
          <w:rFonts w:eastAsia="Times New Roman"/>
          <w:color w:val="000000"/>
          <w:u w:color="000000"/>
        </w:rPr>
      </w:pPr>
      <w:r>
        <w:rPr>
          <w:rFonts w:cs="Arial Unicode MS"/>
          <w:color w:val="000000"/>
          <w:u w:color="000000"/>
        </w:rPr>
        <w:t>высшего образования</w:t>
      </w:r>
    </w:p>
    <w:p w:rsidR="00936543" w:rsidRDefault="0093654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center"/>
        <w:rPr>
          <w:rFonts w:eastAsia="Times New Roman"/>
          <w:b/>
          <w:bCs/>
          <w:color w:val="000000"/>
          <w:szCs w:val="28"/>
          <w:u w:color="000000"/>
        </w:rPr>
      </w:pPr>
      <w:r>
        <w:rPr>
          <w:rFonts w:cs="Arial Unicode MS"/>
          <w:b/>
          <w:bCs/>
          <w:color w:val="000000"/>
          <w:szCs w:val="28"/>
          <w:u w:color="000000"/>
        </w:rPr>
        <w:t>«КУБАНСКИЙ ГОСУДАРСТВЕННЫЙ УНИВЕРСИТЕТ»</w:t>
      </w:r>
    </w:p>
    <w:p w:rsidR="00936543" w:rsidRDefault="0093654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center"/>
        <w:rPr>
          <w:rFonts w:eastAsia="Times New Roman"/>
          <w:b/>
          <w:bCs/>
          <w:color w:val="000000"/>
          <w:szCs w:val="28"/>
          <w:u w:color="000000"/>
        </w:rPr>
      </w:pPr>
      <w:r>
        <w:rPr>
          <w:rFonts w:cs="Arial Unicode MS"/>
          <w:b/>
          <w:bCs/>
          <w:color w:val="000000"/>
          <w:szCs w:val="28"/>
          <w:u w:color="000000"/>
        </w:rPr>
        <w:t>(ФГБОУ ВО «КубГУ»)</w:t>
      </w:r>
    </w:p>
    <w:p w:rsidR="00936543" w:rsidRDefault="0093654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center"/>
        <w:rPr>
          <w:rFonts w:eastAsia="Times New Roman"/>
          <w:color w:val="000000"/>
          <w:szCs w:val="28"/>
          <w:u w:color="000000"/>
        </w:rPr>
      </w:pPr>
    </w:p>
    <w:p w:rsidR="00936543" w:rsidRDefault="0093654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center"/>
        <w:rPr>
          <w:rFonts w:eastAsia="Times New Roman"/>
          <w:b/>
          <w:bCs/>
          <w:color w:val="000000"/>
          <w:szCs w:val="28"/>
          <w:u w:color="000000"/>
        </w:rPr>
      </w:pPr>
      <w:r>
        <w:rPr>
          <w:rFonts w:cs="Arial Unicode MS"/>
          <w:b/>
          <w:bCs/>
          <w:color w:val="000000"/>
          <w:szCs w:val="28"/>
          <w:u w:color="000000"/>
        </w:rPr>
        <w:t>Факультет экономический</w:t>
      </w:r>
    </w:p>
    <w:p w:rsidR="00936543" w:rsidRDefault="0093654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center"/>
        <w:rPr>
          <w:rFonts w:cs="Arial Unicode MS"/>
          <w:b/>
          <w:bCs/>
          <w:color w:val="000000"/>
          <w:szCs w:val="28"/>
          <w:u w:color="000000"/>
        </w:rPr>
      </w:pPr>
      <w:r>
        <w:rPr>
          <w:rFonts w:cs="Arial Unicode MS"/>
          <w:b/>
          <w:bCs/>
          <w:color w:val="000000"/>
          <w:szCs w:val="28"/>
          <w:u w:color="000000"/>
        </w:rPr>
        <w:t>Кафедра теоретической экономики</w:t>
      </w:r>
    </w:p>
    <w:p w:rsidR="00936543" w:rsidRDefault="0093654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center"/>
        <w:rPr>
          <w:rFonts w:cs="Arial Unicode MS"/>
          <w:b/>
          <w:bCs/>
          <w:color w:val="000000"/>
          <w:szCs w:val="28"/>
          <w:u w:color="000000"/>
        </w:rPr>
      </w:pPr>
    </w:p>
    <w:p w:rsidR="00936543" w:rsidRDefault="0093654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center"/>
        <w:rPr>
          <w:rFonts w:eastAsia="Times New Roman"/>
          <w:b/>
          <w:bCs/>
          <w:color w:val="000000"/>
          <w:szCs w:val="28"/>
          <w:u w:color="000000"/>
        </w:rPr>
      </w:pPr>
    </w:p>
    <w:p w:rsidR="00936543" w:rsidRDefault="00936543" w:rsidP="0093654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center"/>
        <w:rPr>
          <w:rFonts w:cs="Arial Unicode MS"/>
          <w:b/>
          <w:bCs/>
          <w:color w:val="000000"/>
          <w:szCs w:val="28"/>
          <w:u w:color="000000"/>
        </w:rPr>
      </w:pPr>
      <w:r>
        <w:rPr>
          <w:rFonts w:cs="Arial Unicode MS"/>
          <w:b/>
          <w:bCs/>
          <w:color w:val="000000"/>
          <w:szCs w:val="28"/>
          <w:u w:color="000000"/>
        </w:rPr>
        <w:t xml:space="preserve">КУРСОВАЯ РАБОТА </w:t>
      </w:r>
    </w:p>
    <w:p w:rsidR="00936543" w:rsidRDefault="00936543" w:rsidP="0093654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center"/>
        <w:rPr>
          <w:rFonts w:eastAsia="Times New Roman"/>
          <w:color w:val="000000"/>
          <w:szCs w:val="28"/>
          <w:u w:color="000000"/>
        </w:rPr>
      </w:pPr>
    </w:p>
    <w:p w:rsidR="00936543" w:rsidRDefault="0093654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center"/>
        <w:rPr>
          <w:rFonts w:eastAsia="Times New Roman"/>
          <w:b/>
          <w:bCs/>
          <w:color w:val="000000"/>
          <w:szCs w:val="28"/>
          <w:u w:color="000000"/>
        </w:rPr>
      </w:pPr>
      <w:r>
        <w:rPr>
          <w:rFonts w:cs="Arial Unicode MS"/>
          <w:b/>
          <w:bCs/>
          <w:color w:val="000000"/>
          <w:szCs w:val="28"/>
          <w:u w:color="000000"/>
        </w:rPr>
        <w:t>КРЕДИТ И ЕГО РОЛЬ В РЕГУЛИРОВАНИИ ЭКОНОМИКИ</w:t>
      </w:r>
    </w:p>
    <w:p w:rsidR="00936543" w:rsidRDefault="0093654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center"/>
        <w:rPr>
          <w:rFonts w:eastAsia="Times New Roman"/>
          <w:color w:val="000000"/>
          <w:szCs w:val="28"/>
          <w:u w:color="000000"/>
        </w:rPr>
      </w:pPr>
    </w:p>
    <w:p w:rsidR="00936543" w:rsidRDefault="0093654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eastAsia="Times New Roman"/>
          <w:color w:val="000000"/>
          <w:szCs w:val="28"/>
          <w:u w:color="000000"/>
        </w:rPr>
      </w:pPr>
    </w:p>
    <w:p w:rsidR="00936543" w:rsidRDefault="0093654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eastAsia="Times New Roman"/>
          <w:color w:val="000000"/>
          <w:szCs w:val="28"/>
          <w:u w:color="000000"/>
        </w:rPr>
      </w:pPr>
    </w:p>
    <w:p w:rsidR="00936543" w:rsidRDefault="0093654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eastAsia="Times New Roman"/>
          <w:color w:val="000000"/>
          <w:szCs w:val="28"/>
          <w:u w:color="000000"/>
        </w:rPr>
      </w:pPr>
    </w:p>
    <w:p w:rsidR="00936543" w:rsidRDefault="0093654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000000"/>
          <w:szCs w:val="28"/>
          <w:u w:color="000000"/>
        </w:rPr>
      </w:pPr>
      <w:r>
        <w:rPr>
          <w:rFonts w:cs="Arial Unicode MS"/>
          <w:color w:val="000000"/>
          <w:szCs w:val="28"/>
          <w:u w:color="000000"/>
        </w:rPr>
        <w:t xml:space="preserve">Работу выполнил  _________________________________Д.А. Ткаченко   </w:t>
      </w:r>
    </w:p>
    <w:p w:rsidR="00936543" w:rsidRDefault="0093654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000000"/>
          <w:szCs w:val="28"/>
          <w:u w:color="000000"/>
        </w:rPr>
      </w:pPr>
      <w:r>
        <w:rPr>
          <w:rFonts w:cs="Arial Unicode MS"/>
          <w:color w:val="000000"/>
          <w:u w:color="000000"/>
        </w:rPr>
        <w:tab/>
      </w:r>
      <w:r>
        <w:rPr>
          <w:rFonts w:cs="Arial Unicode MS"/>
          <w:color w:val="000000"/>
          <w:u w:color="000000"/>
        </w:rPr>
        <w:tab/>
      </w:r>
      <w:r>
        <w:rPr>
          <w:rFonts w:cs="Arial Unicode MS"/>
          <w:color w:val="000000"/>
          <w:u w:color="000000"/>
        </w:rPr>
        <w:tab/>
      </w:r>
      <w:r>
        <w:rPr>
          <w:rFonts w:cs="Arial Unicode MS"/>
          <w:color w:val="000000"/>
          <w:u w:color="000000"/>
        </w:rPr>
        <w:tab/>
      </w:r>
      <w:r>
        <w:rPr>
          <w:rFonts w:cs="Arial Unicode MS"/>
          <w:color w:val="000000"/>
          <w:u w:color="000000"/>
        </w:rPr>
        <w:tab/>
        <w:t>(подпись, дата)</w:t>
      </w:r>
    </w:p>
    <w:p w:rsidR="00936543" w:rsidRDefault="0093654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000000"/>
          <w:szCs w:val="28"/>
          <w:u w:color="000000"/>
        </w:rPr>
      </w:pPr>
      <w:r>
        <w:rPr>
          <w:rFonts w:cs="Arial Unicode MS"/>
          <w:color w:val="000000"/>
          <w:szCs w:val="28"/>
          <w:u w:color="000000"/>
        </w:rPr>
        <w:t>Направление  подготовки 38.05.01 – Экономическая безопасность  курс 1</w:t>
      </w:r>
    </w:p>
    <w:p w:rsidR="00936543" w:rsidRDefault="0093654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cs="Arial Unicode MS"/>
          <w:color w:val="000000"/>
          <w:szCs w:val="28"/>
          <w:u w:color="000000"/>
        </w:rPr>
      </w:pPr>
    </w:p>
    <w:p w:rsidR="00936543" w:rsidRDefault="0093654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000000"/>
          <w:szCs w:val="28"/>
          <w:u w:color="000000"/>
        </w:rPr>
      </w:pPr>
      <w:r>
        <w:rPr>
          <w:rFonts w:cs="Arial Unicode MS"/>
          <w:color w:val="000000"/>
          <w:szCs w:val="28"/>
          <w:u w:color="000000"/>
        </w:rPr>
        <w:t>Научный руководитель</w:t>
      </w:r>
    </w:p>
    <w:p w:rsidR="00936543" w:rsidRDefault="0093654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000000"/>
          <w:szCs w:val="28"/>
          <w:u w:color="000000"/>
        </w:rPr>
      </w:pPr>
      <w:r>
        <w:rPr>
          <w:rFonts w:cs="Arial Unicode MS"/>
          <w:color w:val="000000"/>
          <w:szCs w:val="28"/>
          <w:u w:color="000000"/>
        </w:rPr>
        <w:t>канд. экон. наук, доцент   ________________________________О.А. Пак</w:t>
      </w:r>
    </w:p>
    <w:p w:rsidR="00936543" w:rsidRDefault="0093654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eastAsia="Times New Roman"/>
          <w:color w:val="000000"/>
          <w:u w:color="000000"/>
        </w:rPr>
      </w:pPr>
      <w:r>
        <w:rPr>
          <w:rFonts w:cs="Arial Unicode MS"/>
          <w:color w:val="000000"/>
          <w:u w:color="000000"/>
        </w:rPr>
        <w:t>(подпись, дата)</w:t>
      </w:r>
    </w:p>
    <w:p w:rsidR="00936543" w:rsidRDefault="0093654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000000"/>
          <w:szCs w:val="28"/>
          <w:u w:color="000000"/>
        </w:rPr>
      </w:pPr>
      <w:r>
        <w:rPr>
          <w:rFonts w:cs="Arial Unicode MS"/>
          <w:color w:val="000000"/>
          <w:szCs w:val="28"/>
          <w:u w:color="000000"/>
        </w:rPr>
        <w:t>Нормоконтролер</w:t>
      </w:r>
    </w:p>
    <w:p w:rsidR="00936543" w:rsidRDefault="0093654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000000"/>
          <w:szCs w:val="28"/>
          <w:u w:color="000000"/>
        </w:rPr>
      </w:pPr>
      <w:r>
        <w:rPr>
          <w:rFonts w:cs="Arial Unicode MS"/>
          <w:color w:val="000000"/>
          <w:szCs w:val="28"/>
          <w:u w:color="000000"/>
        </w:rPr>
        <w:t>канд. экон. наук, доцент   ________________________________О.А. Пак</w:t>
      </w:r>
    </w:p>
    <w:p w:rsidR="00936543" w:rsidRDefault="0093654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eastAsia="Times New Roman"/>
          <w:color w:val="000000"/>
          <w:szCs w:val="28"/>
          <w:u w:color="000000"/>
        </w:rPr>
      </w:pPr>
      <w:r>
        <w:rPr>
          <w:rFonts w:cs="Arial Unicode MS"/>
          <w:color w:val="000000"/>
          <w:u w:color="000000"/>
        </w:rPr>
        <w:t>(подпись, дата)</w:t>
      </w:r>
    </w:p>
    <w:p w:rsidR="00936543" w:rsidRDefault="0093654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eastAsia="Times New Roman"/>
          <w:color w:val="000000"/>
          <w:szCs w:val="28"/>
          <w:u w:color="000000"/>
        </w:rPr>
      </w:pPr>
    </w:p>
    <w:p w:rsidR="00936543" w:rsidRDefault="0093654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eastAsia="Times New Roman"/>
          <w:color w:val="000000"/>
          <w:szCs w:val="28"/>
          <w:u w:color="000000"/>
        </w:rPr>
      </w:pPr>
      <w:r>
        <w:rPr>
          <w:rFonts w:cs="Arial Unicode MS"/>
          <w:color w:val="000000"/>
          <w:szCs w:val="28"/>
          <w:u w:color="000000"/>
        </w:rPr>
        <w:t xml:space="preserve">Краснодар </w:t>
      </w:r>
    </w:p>
    <w:p w:rsidR="00936543" w:rsidRDefault="00936543">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pPr>
      <w:r>
        <w:rPr>
          <w:rFonts w:cs="Arial Unicode MS"/>
          <w:color w:val="000000"/>
          <w:szCs w:val="28"/>
          <w:u w:color="000000"/>
        </w:rPr>
        <w:t>2019</w:t>
      </w:r>
    </w:p>
    <w:p w:rsidR="00217E71" w:rsidRPr="00723250" w:rsidRDefault="00343CC3" w:rsidP="00936543">
      <w:pPr>
        <w:spacing w:line="240" w:lineRule="auto"/>
        <w:ind w:firstLine="0"/>
        <w:jc w:val="left"/>
        <w:rPr>
          <w:rFonts w:cs="Times New Roman"/>
          <w:sz w:val="32"/>
          <w:shd w:val="clear" w:color="auto" w:fill="FFFFFF"/>
        </w:rPr>
      </w:pPr>
      <w:r w:rsidRPr="00723250">
        <w:rPr>
          <w:bCs/>
          <w:szCs w:val="28"/>
        </w:rPr>
        <w:br w:type="page"/>
      </w:r>
      <w:r w:rsidRPr="00723250">
        <w:rPr>
          <w:szCs w:val="28"/>
        </w:rPr>
        <w:t>СОДЕРЖАНИЕ</w:t>
      </w:r>
    </w:p>
    <w:p w:rsidR="00BF3209" w:rsidRPr="00723250" w:rsidRDefault="00BF3209" w:rsidP="00B67605">
      <w:pPr>
        <w:jc w:val="left"/>
        <w:rPr>
          <w:rFonts w:eastAsia="Times New Roman" w:cs="Times New Roman"/>
          <w:kern w:val="0"/>
          <w:szCs w:val="28"/>
          <w:lang w:eastAsia="ru-RU"/>
        </w:rPr>
      </w:pPr>
    </w:p>
    <w:p w:rsidR="00343CC3" w:rsidRPr="00723250" w:rsidRDefault="00AD499F" w:rsidP="00343CC3">
      <w:pPr>
        <w:pStyle w:val="11"/>
        <w:tabs>
          <w:tab w:val="clear" w:pos="9911"/>
          <w:tab w:val="right" w:leader="dot" w:pos="9498"/>
        </w:tabs>
        <w:rPr>
          <w:rFonts w:asciiTheme="minorHAnsi" w:eastAsiaTheme="minorEastAsia" w:hAnsiTheme="minorHAnsi" w:cstheme="minorBidi"/>
          <w:noProof/>
          <w:kern w:val="0"/>
          <w:sz w:val="22"/>
          <w:szCs w:val="22"/>
          <w:lang w:eastAsia="uk-UA"/>
        </w:rPr>
      </w:pPr>
      <w:r w:rsidRPr="00723250">
        <w:rPr>
          <w:rFonts w:cs="Times New Roman"/>
        </w:rPr>
        <w:fldChar w:fldCharType="begin"/>
      </w:r>
      <w:r w:rsidR="00583246" w:rsidRPr="00723250">
        <w:rPr>
          <w:rFonts w:cs="Times New Roman"/>
        </w:rPr>
        <w:instrText xml:space="preserve"> TOC \o "1-3" \h \z \u </w:instrText>
      </w:r>
      <w:r w:rsidRPr="00723250">
        <w:rPr>
          <w:rFonts w:cs="Times New Roman"/>
        </w:rPr>
        <w:fldChar w:fldCharType="separate"/>
      </w:r>
      <w:hyperlink w:anchor="_Toc9451552" w:history="1">
        <w:r w:rsidR="00343CC3" w:rsidRPr="00723250">
          <w:rPr>
            <w:rStyle w:val="a7"/>
            <w:noProof/>
            <w:lang w:eastAsia="ru-RU"/>
          </w:rPr>
          <w:t>Введение</w:t>
        </w:r>
        <w:r w:rsidR="00343CC3" w:rsidRPr="00723250">
          <w:rPr>
            <w:noProof/>
            <w:webHidden/>
          </w:rPr>
          <w:tab/>
        </w:r>
        <w:r w:rsidRPr="00723250">
          <w:rPr>
            <w:noProof/>
            <w:webHidden/>
          </w:rPr>
          <w:fldChar w:fldCharType="begin"/>
        </w:r>
        <w:r w:rsidR="00343CC3" w:rsidRPr="00723250">
          <w:rPr>
            <w:noProof/>
            <w:webHidden/>
          </w:rPr>
          <w:instrText xml:space="preserve"> PAGEREF _Toc9451552 \h </w:instrText>
        </w:r>
        <w:r w:rsidRPr="00723250">
          <w:rPr>
            <w:noProof/>
            <w:webHidden/>
          </w:rPr>
        </w:r>
        <w:r w:rsidRPr="00723250">
          <w:rPr>
            <w:noProof/>
            <w:webHidden/>
          </w:rPr>
          <w:fldChar w:fldCharType="separate"/>
        </w:r>
        <w:r w:rsidR="00887428">
          <w:rPr>
            <w:noProof/>
            <w:webHidden/>
          </w:rPr>
          <w:t>3</w:t>
        </w:r>
        <w:r w:rsidRPr="00723250">
          <w:rPr>
            <w:noProof/>
            <w:webHidden/>
          </w:rPr>
          <w:fldChar w:fldCharType="end"/>
        </w:r>
      </w:hyperlink>
    </w:p>
    <w:p w:rsidR="00343CC3" w:rsidRPr="00723250" w:rsidRDefault="00AD499F" w:rsidP="00343CC3">
      <w:pPr>
        <w:pStyle w:val="11"/>
        <w:tabs>
          <w:tab w:val="clear" w:pos="9911"/>
          <w:tab w:val="right" w:leader="dot" w:pos="9498"/>
        </w:tabs>
        <w:rPr>
          <w:rFonts w:asciiTheme="minorHAnsi" w:eastAsiaTheme="minorEastAsia" w:hAnsiTheme="minorHAnsi" w:cstheme="minorBidi"/>
          <w:noProof/>
          <w:kern w:val="0"/>
          <w:sz w:val="22"/>
          <w:szCs w:val="22"/>
          <w:lang w:eastAsia="uk-UA"/>
        </w:rPr>
      </w:pPr>
      <w:hyperlink w:anchor="_Toc9451553" w:history="1">
        <w:r w:rsidR="00343CC3" w:rsidRPr="00723250">
          <w:rPr>
            <w:rStyle w:val="a7"/>
            <w:noProof/>
            <w:lang w:eastAsia="ru-RU"/>
          </w:rPr>
          <w:t>1 Общетеоретическая характеристика кредита</w:t>
        </w:r>
        <w:r w:rsidR="00343CC3" w:rsidRPr="00723250">
          <w:rPr>
            <w:noProof/>
            <w:webHidden/>
          </w:rPr>
          <w:tab/>
        </w:r>
        <w:r w:rsidRPr="00723250">
          <w:rPr>
            <w:noProof/>
            <w:webHidden/>
          </w:rPr>
          <w:fldChar w:fldCharType="begin"/>
        </w:r>
        <w:r w:rsidR="00343CC3" w:rsidRPr="00723250">
          <w:rPr>
            <w:noProof/>
            <w:webHidden/>
          </w:rPr>
          <w:instrText xml:space="preserve"> PAGEREF _Toc9451553 \h </w:instrText>
        </w:r>
        <w:r w:rsidRPr="00723250">
          <w:rPr>
            <w:noProof/>
            <w:webHidden/>
          </w:rPr>
        </w:r>
        <w:r w:rsidRPr="00723250">
          <w:rPr>
            <w:noProof/>
            <w:webHidden/>
          </w:rPr>
          <w:fldChar w:fldCharType="separate"/>
        </w:r>
        <w:r w:rsidR="00887428">
          <w:rPr>
            <w:noProof/>
            <w:webHidden/>
          </w:rPr>
          <w:t>5</w:t>
        </w:r>
        <w:r w:rsidRPr="00723250">
          <w:rPr>
            <w:noProof/>
            <w:webHidden/>
          </w:rPr>
          <w:fldChar w:fldCharType="end"/>
        </w:r>
      </w:hyperlink>
    </w:p>
    <w:p w:rsidR="00343CC3" w:rsidRPr="00723250" w:rsidRDefault="00AD499F" w:rsidP="00343CC3">
      <w:pPr>
        <w:pStyle w:val="11"/>
        <w:tabs>
          <w:tab w:val="clear" w:pos="9911"/>
          <w:tab w:val="right" w:leader="dot" w:pos="9498"/>
        </w:tabs>
        <w:ind w:left="426"/>
        <w:rPr>
          <w:rFonts w:asciiTheme="minorHAnsi" w:eastAsiaTheme="minorEastAsia" w:hAnsiTheme="minorHAnsi" w:cstheme="minorBidi"/>
          <w:noProof/>
          <w:kern w:val="0"/>
          <w:sz w:val="22"/>
          <w:szCs w:val="22"/>
          <w:lang w:eastAsia="uk-UA"/>
        </w:rPr>
      </w:pPr>
      <w:hyperlink w:anchor="_Toc9451554" w:history="1">
        <w:r w:rsidR="00343CC3" w:rsidRPr="00723250">
          <w:rPr>
            <w:rStyle w:val="a7"/>
            <w:noProof/>
            <w:lang w:eastAsia="ru-RU"/>
          </w:rPr>
          <w:t>1.1 История возникновения и сущность кредита</w:t>
        </w:r>
        <w:r w:rsidR="00343CC3" w:rsidRPr="00723250">
          <w:rPr>
            <w:noProof/>
            <w:webHidden/>
          </w:rPr>
          <w:tab/>
        </w:r>
        <w:r w:rsidRPr="00723250">
          <w:rPr>
            <w:noProof/>
            <w:webHidden/>
          </w:rPr>
          <w:fldChar w:fldCharType="begin"/>
        </w:r>
        <w:r w:rsidR="00343CC3" w:rsidRPr="00723250">
          <w:rPr>
            <w:noProof/>
            <w:webHidden/>
          </w:rPr>
          <w:instrText xml:space="preserve"> PAGEREF _Toc9451554 \h </w:instrText>
        </w:r>
        <w:r w:rsidRPr="00723250">
          <w:rPr>
            <w:noProof/>
            <w:webHidden/>
          </w:rPr>
        </w:r>
        <w:r w:rsidRPr="00723250">
          <w:rPr>
            <w:noProof/>
            <w:webHidden/>
          </w:rPr>
          <w:fldChar w:fldCharType="separate"/>
        </w:r>
        <w:r w:rsidR="00887428">
          <w:rPr>
            <w:noProof/>
            <w:webHidden/>
          </w:rPr>
          <w:t>5</w:t>
        </w:r>
        <w:r w:rsidRPr="00723250">
          <w:rPr>
            <w:noProof/>
            <w:webHidden/>
          </w:rPr>
          <w:fldChar w:fldCharType="end"/>
        </w:r>
      </w:hyperlink>
    </w:p>
    <w:p w:rsidR="00343CC3" w:rsidRPr="00723250" w:rsidRDefault="00AD499F" w:rsidP="00343CC3">
      <w:pPr>
        <w:pStyle w:val="11"/>
        <w:tabs>
          <w:tab w:val="clear" w:pos="9911"/>
          <w:tab w:val="right" w:leader="dot" w:pos="9498"/>
        </w:tabs>
        <w:ind w:left="426"/>
        <w:rPr>
          <w:rFonts w:asciiTheme="minorHAnsi" w:eastAsiaTheme="minorEastAsia" w:hAnsiTheme="minorHAnsi" w:cstheme="minorBidi"/>
          <w:noProof/>
          <w:kern w:val="0"/>
          <w:sz w:val="22"/>
          <w:szCs w:val="22"/>
          <w:lang w:eastAsia="uk-UA"/>
        </w:rPr>
      </w:pPr>
      <w:hyperlink w:anchor="_Toc9451555" w:history="1">
        <w:r w:rsidR="00343CC3" w:rsidRPr="00723250">
          <w:rPr>
            <w:rStyle w:val="a7"/>
            <w:noProof/>
            <w:lang w:eastAsia="ru-RU"/>
          </w:rPr>
          <w:t>1.2  Понятие, виды и формы кредита</w:t>
        </w:r>
        <w:r w:rsidR="00343CC3" w:rsidRPr="00723250">
          <w:rPr>
            <w:noProof/>
            <w:webHidden/>
          </w:rPr>
          <w:tab/>
        </w:r>
        <w:r w:rsidRPr="00723250">
          <w:rPr>
            <w:noProof/>
            <w:webHidden/>
          </w:rPr>
          <w:fldChar w:fldCharType="begin"/>
        </w:r>
        <w:r w:rsidR="00343CC3" w:rsidRPr="00723250">
          <w:rPr>
            <w:noProof/>
            <w:webHidden/>
          </w:rPr>
          <w:instrText xml:space="preserve"> PAGEREF _Toc9451555 \h </w:instrText>
        </w:r>
        <w:r w:rsidRPr="00723250">
          <w:rPr>
            <w:noProof/>
            <w:webHidden/>
          </w:rPr>
        </w:r>
        <w:r w:rsidRPr="00723250">
          <w:rPr>
            <w:noProof/>
            <w:webHidden/>
          </w:rPr>
          <w:fldChar w:fldCharType="separate"/>
        </w:r>
        <w:r w:rsidR="00887428">
          <w:rPr>
            <w:noProof/>
            <w:webHidden/>
          </w:rPr>
          <w:t>9</w:t>
        </w:r>
        <w:r w:rsidRPr="00723250">
          <w:rPr>
            <w:noProof/>
            <w:webHidden/>
          </w:rPr>
          <w:fldChar w:fldCharType="end"/>
        </w:r>
      </w:hyperlink>
    </w:p>
    <w:p w:rsidR="00343CC3" w:rsidRPr="00723250" w:rsidRDefault="00AD499F" w:rsidP="00343CC3">
      <w:pPr>
        <w:pStyle w:val="11"/>
        <w:tabs>
          <w:tab w:val="clear" w:pos="9911"/>
          <w:tab w:val="right" w:leader="dot" w:pos="9498"/>
        </w:tabs>
        <w:ind w:left="426"/>
        <w:rPr>
          <w:rFonts w:asciiTheme="minorHAnsi" w:eastAsiaTheme="minorEastAsia" w:hAnsiTheme="minorHAnsi" w:cstheme="minorBidi"/>
          <w:noProof/>
          <w:kern w:val="0"/>
          <w:sz w:val="22"/>
          <w:szCs w:val="22"/>
          <w:lang w:eastAsia="uk-UA"/>
        </w:rPr>
      </w:pPr>
      <w:hyperlink w:anchor="_Toc9451556" w:history="1">
        <w:r w:rsidR="00343CC3" w:rsidRPr="00723250">
          <w:rPr>
            <w:rStyle w:val="a7"/>
            <w:noProof/>
            <w:lang w:eastAsia="ru-RU"/>
          </w:rPr>
          <w:t>1.3  Механизм кредитования экономических субъектов</w:t>
        </w:r>
        <w:r w:rsidR="00343CC3" w:rsidRPr="00723250">
          <w:rPr>
            <w:noProof/>
            <w:webHidden/>
          </w:rPr>
          <w:tab/>
        </w:r>
        <w:r w:rsidRPr="00723250">
          <w:rPr>
            <w:noProof/>
            <w:webHidden/>
          </w:rPr>
          <w:fldChar w:fldCharType="begin"/>
        </w:r>
        <w:r w:rsidR="00343CC3" w:rsidRPr="00723250">
          <w:rPr>
            <w:noProof/>
            <w:webHidden/>
          </w:rPr>
          <w:instrText xml:space="preserve"> PAGEREF _Toc9451556 \h </w:instrText>
        </w:r>
        <w:r w:rsidRPr="00723250">
          <w:rPr>
            <w:noProof/>
            <w:webHidden/>
          </w:rPr>
        </w:r>
        <w:r w:rsidRPr="00723250">
          <w:rPr>
            <w:noProof/>
            <w:webHidden/>
          </w:rPr>
          <w:fldChar w:fldCharType="separate"/>
        </w:r>
        <w:r w:rsidR="00887428">
          <w:rPr>
            <w:noProof/>
            <w:webHidden/>
          </w:rPr>
          <w:t>13</w:t>
        </w:r>
        <w:r w:rsidRPr="00723250">
          <w:rPr>
            <w:noProof/>
            <w:webHidden/>
          </w:rPr>
          <w:fldChar w:fldCharType="end"/>
        </w:r>
      </w:hyperlink>
    </w:p>
    <w:p w:rsidR="00343CC3" w:rsidRPr="00723250" w:rsidRDefault="00AD499F" w:rsidP="00343CC3">
      <w:pPr>
        <w:pStyle w:val="11"/>
        <w:tabs>
          <w:tab w:val="clear" w:pos="9911"/>
          <w:tab w:val="right" w:leader="dot" w:pos="9498"/>
        </w:tabs>
        <w:rPr>
          <w:rFonts w:asciiTheme="minorHAnsi" w:eastAsiaTheme="minorEastAsia" w:hAnsiTheme="minorHAnsi" w:cstheme="minorBidi"/>
          <w:noProof/>
          <w:kern w:val="0"/>
          <w:sz w:val="22"/>
          <w:szCs w:val="22"/>
          <w:lang w:eastAsia="uk-UA"/>
        </w:rPr>
      </w:pPr>
      <w:hyperlink w:anchor="_Toc9451557" w:history="1">
        <w:r w:rsidR="00343CC3" w:rsidRPr="00723250">
          <w:rPr>
            <w:rStyle w:val="a7"/>
            <w:noProof/>
            <w:lang w:eastAsia="ru-RU"/>
          </w:rPr>
          <w:t>2 Особенности кредитных отношений в РФ</w:t>
        </w:r>
        <w:r w:rsidR="00343CC3" w:rsidRPr="00723250">
          <w:rPr>
            <w:noProof/>
            <w:webHidden/>
          </w:rPr>
          <w:tab/>
        </w:r>
        <w:r w:rsidRPr="00723250">
          <w:rPr>
            <w:noProof/>
            <w:webHidden/>
          </w:rPr>
          <w:fldChar w:fldCharType="begin"/>
        </w:r>
        <w:r w:rsidR="00343CC3" w:rsidRPr="00723250">
          <w:rPr>
            <w:noProof/>
            <w:webHidden/>
          </w:rPr>
          <w:instrText xml:space="preserve"> PAGEREF _Toc9451557 \h </w:instrText>
        </w:r>
        <w:r w:rsidRPr="00723250">
          <w:rPr>
            <w:noProof/>
            <w:webHidden/>
          </w:rPr>
        </w:r>
        <w:r w:rsidRPr="00723250">
          <w:rPr>
            <w:noProof/>
            <w:webHidden/>
          </w:rPr>
          <w:fldChar w:fldCharType="separate"/>
        </w:r>
        <w:r w:rsidR="00887428">
          <w:rPr>
            <w:noProof/>
            <w:webHidden/>
          </w:rPr>
          <w:t>16</w:t>
        </w:r>
        <w:r w:rsidRPr="00723250">
          <w:rPr>
            <w:noProof/>
            <w:webHidden/>
          </w:rPr>
          <w:fldChar w:fldCharType="end"/>
        </w:r>
      </w:hyperlink>
    </w:p>
    <w:p w:rsidR="00343CC3" w:rsidRPr="00723250" w:rsidRDefault="00AD499F" w:rsidP="00343CC3">
      <w:pPr>
        <w:pStyle w:val="11"/>
        <w:tabs>
          <w:tab w:val="clear" w:pos="9911"/>
          <w:tab w:val="right" w:leader="dot" w:pos="9498"/>
        </w:tabs>
        <w:ind w:left="426"/>
        <w:rPr>
          <w:rStyle w:val="a7"/>
          <w:noProof/>
        </w:rPr>
      </w:pPr>
      <w:hyperlink w:anchor="_Toc9451558" w:history="1">
        <w:r w:rsidR="00343CC3" w:rsidRPr="00723250">
          <w:rPr>
            <w:rStyle w:val="a7"/>
            <w:noProof/>
          </w:rPr>
          <w:t>2.1 Функции кредита в РФ</w:t>
        </w:r>
        <w:r w:rsidR="00343CC3" w:rsidRPr="00723250">
          <w:rPr>
            <w:rStyle w:val="a7"/>
            <w:noProof/>
            <w:webHidden/>
          </w:rPr>
          <w:tab/>
        </w:r>
        <w:r w:rsidRPr="00723250">
          <w:rPr>
            <w:rStyle w:val="a7"/>
            <w:noProof/>
            <w:webHidden/>
          </w:rPr>
          <w:fldChar w:fldCharType="begin"/>
        </w:r>
        <w:r w:rsidR="00343CC3" w:rsidRPr="00723250">
          <w:rPr>
            <w:rStyle w:val="a7"/>
            <w:noProof/>
            <w:webHidden/>
          </w:rPr>
          <w:instrText xml:space="preserve"> PAGEREF _Toc9451558 \h </w:instrText>
        </w:r>
        <w:r w:rsidRPr="00723250">
          <w:rPr>
            <w:rStyle w:val="a7"/>
            <w:noProof/>
            <w:webHidden/>
          </w:rPr>
        </w:r>
        <w:r w:rsidRPr="00723250">
          <w:rPr>
            <w:rStyle w:val="a7"/>
            <w:noProof/>
            <w:webHidden/>
          </w:rPr>
          <w:fldChar w:fldCharType="separate"/>
        </w:r>
        <w:r w:rsidR="00887428">
          <w:rPr>
            <w:rStyle w:val="a7"/>
            <w:noProof/>
            <w:webHidden/>
          </w:rPr>
          <w:t>16</w:t>
        </w:r>
        <w:r w:rsidRPr="00723250">
          <w:rPr>
            <w:rStyle w:val="a7"/>
            <w:noProof/>
            <w:webHidden/>
          </w:rPr>
          <w:fldChar w:fldCharType="end"/>
        </w:r>
      </w:hyperlink>
    </w:p>
    <w:p w:rsidR="00343CC3" w:rsidRPr="00723250" w:rsidRDefault="00AD499F" w:rsidP="00343CC3">
      <w:pPr>
        <w:pStyle w:val="11"/>
        <w:tabs>
          <w:tab w:val="clear" w:pos="9911"/>
          <w:tab w:val="right" w:leader="dot" w:pos="9498"/>
        </w:tabs>
        <w:ind w:left="426"/>
        <w:rPr>
          <w:rStyle w:val="a7"/>
          <w:noProof/>
        </w:rPr>
      </w:pPr>
      <w:hyperlink w:anchor="_Toc9451559" w:history="1">
        <w:r w:rsidR="00343CC3" w:rsidRPr="00723250">
          <w:rPr>
            <w:rStyle w:val="a7"/>
            <w:noProof/>
          </w:rPr>
          <w:t>2.2 Основы законодательного регулирования кредитных отношений в России</w:t>
        </w:r>
        <w:r w:rsidR="00343CC3" w:rsidRPr="00723250">
          <w:rPr>
            <w:rStyle w:val="a7"/>
            <w:noProof/>
            <w:webHidden/>
          </w:rPr>
          <w:tab/>
        </w:r>
        <w:r w:rsidRPr="00723250">
          <w:rPr>
            <w:rStyle w:val="a7"/>
            <w:noProof/>
            <w:webHidden/>
          </w:rPr>
          <w:fldChar w:fldCharType="begin"/>
        </w:r>
        <w:r w:rsidR="00343CC3" w:rsidRPr="00723250">
          <w:rPr>
            <w:rStyle w:val="a7"/>
            <w:noProof/>
            <w:webHidden/>
          </w:rPr>
          <w:instrText xml:space="preserve"> PAGEREF _Toc9451559 \h </w:instrText>
        </w:r>
        <w:r w:rsidRPr="00723250">
          <w:rPr>
            <w:rStyle w:val="a7"/>
            <w:noProof/>
            <w:webHidden/>
          </w:rPr>
        </w:r>
        <w:r w:rsidRPr="00723250">
          <w:rPr>
            <w:rStyle w:val="a7"/>
            <w:noProof/>
            <w:webHidden/>
          </w:rPr>
          <w:fldChar w:fldCharType="separate"/>
        </w:r>
        <w:r w:rsidR="00887428">
          <w:rPr>
            <w:rStyle w:val="a7"/>
            <w:noProof/>
            <w:webHidden/>
          </w:rPr>
          <w:t>22</w:t>
        </w:r>
        <w:r w:rsidRPr="00723250">
          <w:rPr>
            <w:rStyle w:val="a7"/>
            <w:noProof/>
            <w:webHidden/>
          </w:rPr>
          <w:fldChar w:fldCharType="end"/>
        </w:r>
      </w:hyperlink>
    </w:p>
    <w:p w:rsidR="00343CC3" w:rsidRPr="00723250" w:rsidRDefault="00AD499F" w:rsidP="00343CC3">
      <w:pPr>
        <w:pStyle w:val="11"/>
        <w:tabs>
          <w:tab w:val="clear" w:pos="9911"/>
          <w:tab w:val="right" w:leader="dot" w:pos="9498"/>
        </w:tabs>
        <w:ind w:left="426"/>
        <w:rPr>
          <w:rStyle w:val="a7"/>
          <w:noProof/>
        </w:rPr>
      </w:pPr>
      <w:hyperlink w:anchor="_Toc9451560" w:history="1">
        <w:r w:rsidR="00343CC3" w:rsidRPr="00723250">
          <w:rPr>
            <w:rStyle w:val="a7"/>
            <w:noProof/>
          </w:rPr>
          <w:t>2.3 Перспективы развития кредитования в Российской Федерации</w:t>
        </w:r>
        <w:r w:rsidR="00343CC3" w:rsidRPr="00723250">
          <w:rPr>
            <w:rStyle w:val="a7"/>
            <w:noProof/>
            <w:webHidden/>
          </w:rPr>
          <w:tab/>
        </w:r>
        <w:r w:rsidRPr="00723250">
          <w:rPr>
            <w:rStyle w:val="a7"/>
            <w:noProof/>
            <w:webHidden/>
          </w:rPr>
          <w:fldChar w:fldCharType="begin"/>
        </w:r>
        <w:r w:rsidR="00343CC3" w:rsidRPr="00723250">
          <w:rPr>
            <w:rStyle w:val="a7"/>
            <w:noProof/>
            <w:webHidden/>
          </w:rPr>
          <w:instrText xml:space="preserve"> PAGEREF _Toc9451560 \h </w:instrText>
        </w:r>
        <w:r w:rsidRPr="00723250">
          <w:rPr>
            <w:rStyle w:val="a7"/>
            <w:noProof/>
            <w:webHidden/>
          </w:rPr>
        </w:r>
        <w:r w:rsidRPr="00723250">
          <w:rPr>
            <w:rStyle w:val="a7"/>
            <w:noProof/>
            <w:webHidden/>
          </w:rPr>
          <w:fldChar w:fldCharType="separate"/>
        </w:r>
        <w:r w:rsidR="00887428">
          <w:rPr>
            <w:rStyle w:val="a7"/>
            <w:noProof/>
            <w:webHidden/>
          </w:rPr>
          <w:t>26</w:t>
        </w:r>
        <w:r w:rsidRPr="00723250">
          <w:rPr>
            <w:rStyle w:val="a7"/>
            <w:noProof/>
            <w:webHidden/>
          </w:rPr>
          <w:fldChar w:fldCharType="end"/>
        </w:r>
      </w:hyperlink>
    </w:p>
    <w:p w:rsidR="00343CC3" w:rsidRPr="00723250" w:rsidRDefault="00AD499F" w:rsidP="00343CC3">
      <w:pPr>
        <w:pStyle w:val="11"/>
        <w:tabs>
          <w:tab w:val="clear" w:pos="9911"/>
          <w:tab w:val="right" w:leader="dot" w:pos="9498"/>
        </w:tabs>
        <w:rPr>
          <w:rFonts w:asciiTheme="minorHAnsi" w:eastAsiaTheme="minorEastAsia" w:hAnsiTheme="minorHAnsi" w:cstheme="minorBidi"/>
          <w:noProof/>
          <w:kern w:val="0"/>
          <w:sz w:val="22"/>
          <w:szCs w:val="22"/>
          <w:lang w:eastAsia="uk-UA"/>
        </w:rPr>
      </w:pPr>
      <w:hyperlink w:anchor="_Toc9451561" w:history="1">
        <w:r w:rsidR="00343CC3" w:rsidRPr="00723250">
          <w:rPr>
            <w:rStyle w:val="a7"/>
            <w:noProof/>
            <w:lang w:eastAsia="ru-RU"/>
          </w:rPr>
          <w:t>Заключение</w:t>
        </w:r>
        <w:r w:rsidR="00343CC3" w:rsidRPr="00723250">
          <w:rPr>
            <w:noProof/>
            <w:webHidden/>
          </w:rPr>
          <w:tab/>
        </w:r>
        <w:r w:rsidRPr="00723250">
          <w:rPr>
            <w:noProof/>
            <w:webHidden/>
          </w:rPr>
          <w:fldChar w:fldCharType="begin"/>
        </w:r>
        <w:r w:rsidR="00343CC3" w:rsidRPr="00723250">
          <w:rPr>
            <w:noProof/>
            <w:webHidden/>
          </w:rPr>
          <w:instrText xml:space="preserve"> PAGEREF _Toc9451561 \h </w:instrText>
        </w:r>
        <w:r w:rsidRPr="00723250">
          <w:rPr>
            <w:noProof/>
            <w:webHidden/>
          </w:rPr>
        </w:r>
        <w:r w:rsidRPr="00723250">
          <w:rPr>
            <w:noProof/>
            <w:webHidden/>
          </w:rPr>
          <w:fldChar w:fldCharType="separate"/>
        </w:r>
        <w:r w:rsidR="00887428">
          <w:rPr>
            <w:noProof/>
            <w:webHidden/>
          </w:rPr>
          <w:t>30</w:t>
        </w:r>
        <w:r w:rsidRPr="00723250">
          <w:rPr>
            <w:noProof/>
            <w:webHidden/>
          </w:rPr>
          <w:fldChar w:fldCharType="end"/>
        </w:r>
      </w:hyperlink>
    </w:p>
    <w:p w:rsidR="00343CC3" w:rsidRPr="00723250" w:rsidRDefault="00AD499F" w:rsidP="00343CC3">
      <w:pPr>
        <w:pStyle w:val="11"/>
        <w:tabs>
          <w:tab w:val="clear" w:pos="9911"/>
          <w:tab w:val="right" w:leader="dot" w:pos="9498"/>
        </w:tabs>
        <w:rPr>
          <w:rFonts w:asciiTheme="minorHAnsi" w:eastAsiaTheme="minorEastAsia" w:hAnsiTheme="minorHAnsi" w:cstheme="minorBidi"/>
          <w:noProof/>
          <w:kern w:val="0"/>
          <w:sz w:val="22"/>
          <w:szCs w:val="22"/>
          <w:lang w:eastAsia="uk-UA"/>
        </w:rPr>
      </w:pPr>
      <w:hyperlink w:anchor="_Toc9451562" w:history="1">
        <w:r w:rsidR="00343CC3" w:rsidRPr="00723250">
          <w:rPr>
            <w:rStyle w:val="a7"/>
            <w:noProof/>
            <w:lang w:eastAsia="ru-RU"/>
          </w:rPr>
          <w:t>Список использованных источников</w:t>
        </w:r>
        <w:r w:rsidR="00343CC3" w:rsidRPr="00723250">
          <w:rPr>
            <w:noProof/>
            <w:webHidden/>
          </w:rPr>
          <w:tab/>
        </w:r>
        <w:r w:rsidRPr="00723250">
          <w:rPr>
            <w:noProof/>
            <w:webHidden/>
          </w:rPr>
          <w:fldChar w:fldCharType="begin"/>
        </w:r>
        <w:r w:rsidR="00343CC3" w:rsidRPr="00723250">
          <w:rPr>
            <w:noProof/>
            <w:webHidden/>
          </w:rPr>
          <w:instrText xml:space="preserve"> PAGEREF _Toc9451562 \h </w:instrText>
        </w:r>
        <w:r w:rsidRPr="00723250">
          <w:rPr>
            <w:noProof/>
            <w:webHidden/>
          </w:rPr>
        </w:r>
        <w:r w:rsidRPr="00723250">
          <w:rPr>
            <w:noProof/>
            <w:webHidden/>
          </w:rPr>
          <w:fldChar w:fldCharType="separate"/>
        </w:r>
        <w:r w:rsidR="00887428">
          <w:rPr>
            <w:noProof/>
            <w:webHidden/>
          </w:rPr>
          <w:t>32</w:t>
        </w:r>
        <w:r w:rsidRPr="00723250">
          <w:rPr>
            <w:noProof/>
            <w:webHidden/>
          </w:rPr>
          <w:fldChar w:fldCharType="end"/>
        </w:r>
      </w:hyperlink>
    </w:p>
    <w:p w:rsidR="00343CC3" w:rsidRPr="00723250" w:rsidRDefault="00343CC3" w:rsidP="00343CC3">
      <w:pPr>
        <w:pStyle w:val="11"/>
        <w:tabs>
          <w:tab w:val="clear" w:pos="9911"/>
          <w:tab w:val="right" w:leader="dot" w:pos="9498"/>
        </w:tabs>
        <w:rPr>
          <w:rFonts w:asciiTheme="minorHAnsi" w:eastAsiaTheme="minorEastAsia" w:hAnsiTheme="minorHAnsi" w:cstheme="minorBidi"/>
          <w:noProof/>
          <w:kern w:val="0"/>
          <w:sz w:val="22"/>
          <w:szCs w:val="22"/>
          <w:lang w:eastAsia="uk-UA"/>
        </w:rPr>
      </w:pPr>
    </w:p>
    <w:p w:rsidR="000E58CC" w:rsidRPr="00723250" w:rsidRDefault="00AD499F" w:rsidP="00402E54">
      <w:pPr>
        <w:pStyle w:val="11"/>
        <w:tabs>
          <w:tab w:val="clear" w:pos="9911"/>
          <w:tab w:val="right" w:leader="dot" w:pos="9356"/>
          <w:tab w:val="right" w:leader="dot" w:pos="9498"/>
          <w:tab w:val="right" w:leader="dot" w:pos="9639"/>
        </w:tabs>
        <w:rPr>
          <w:rFonts w:eastAsia="Times New Roman" w:cs="Times New Roman"/>
          <w:bCs/>
          <w:kern w:val="0"/>
          <w:szCs w:val="28"/>
          <w:lang w:eastAsia="ru-RU"/>
        </w:rPr>
      </w:pPr>
      <w:r w:rsidRPr="00723250">
        <w:rPr>
          <w:rFonts w:cs="Times New Roman"/>
        </w:rPr>
        <w:fldChar w:fldCharType="end"/>
      </w:r>
    </w:p>
    <w:p w:rsidR="004E3D41" w:rsidRPr="00723250" w:rsidRDefault="004E3D41" w:rsidP="00B67605">
      <w:pPr>
        <w:spacing w:line="240" w:lineRule="auto"/>
        <w:ind w:firstLine="0"/>
        <w:jc w:val="left"/>
        <w:rPr>
          <w:rFonts w:eastAsia="Times New Roman" w:cs="Times New Roman"/>
          <w:bCs/>
          <w:kern w:val="0"/>
          <w:szCs w:val="28"/>
          <w:lang w:eastAsia="ru-RU"/>
        </w:rPr>
      </w:pPr>
      <w:r w:rsidRPr="00723250">
        <w:rPr>
          <w:rFonts w:cs="Times New Roman"/>
          <w:kern w:val="0"/>
          <w:lang w:eastAsia="ru-RU"/>
        </w:rPr>
        <w:br w:type="page"/>
      </w:r>
    </w:p>
    <w:p w:rsidR="00D35116" w:rsidRPr="00723250" w:rsidRDefault="003558AE" w:rsidP="00B67605">
      <w:pPr>
        <w:pStyle w:val="1"/>
        <w:spacing w:before="0"/>
        <w:ind w:firstLine="0"/>
        <w:jc w:val="center"/>
        <w:rPr>
          <w:rFonts w:ascii="Times New Roman" w:hAnsi="Times New Roman"/>
          <w:b w:val="0"/>
          <w:color w:val="auto"/>
          <w:kern w:val="0"/>
          <w:lang w:eastAsia="ru-RU"/>
        </w:rPr>
      </w:pPr>
      <w:bookmarkStart w:id="0" w:name="_Toc9451552"/>
      <w:r w:rsidRPr="00723250">
        <w:rPr>
          <w:rFonts w:ascii="Times New Roman" w:hAnsi="Times New Roman"/>
          <w:b w:val="0"/>
          <w:color w:val="auto"/>
          <w:kern w:val="0"/>
          <w:lang w:eastAsia="ru-RU"/>
        </w:rPr>
        <w:t>ВВЕДЕНИЕ</w:t>
      </w:r>
      <w:bookmarkEnd w:id="0"/>
    </w:p>
    <w:p w:rsidR="004E07A6" w:rsidRPr="00723250" w:rsidRDefault="004E07A6" w:rsidP="00B67605">
      <w:pPr>
        <w:rPr>
          <w:rFonts w:eastAsia="Times New Roman" w:cs="Times New Roman"/>
          <w:kern w:val="0"/>
          <w:szCs w:val="28"/>
          <w:lang w:eastAsia="ru-RU"/>
        </w:rPr>
      </w:pPr>
    </w:p>
    <w:p w:rsidR="004E1C87" w:rsidRPr="00723250" w:rsidRDefault="003A0CEA" w:rsidP="004E1C87">
      <w:pPr>
        <w:rPr>
          <w:rFonts w:cs="Times New Roman"/>
          <w:szCs w:val="28"/>
        </w:rPr>
      </w:pPr>
      <w:r w:rsidRPr="00723250">
        <w:rPr>
          <w:rFonts w:eastAsia="Times New Roman" w:cs="Times New Roman"/>
          <w:kern w:val="0"/>
          <w:szCs w:val="28"/>
          <w:lang w:eastAsia="ru-RU"/>
        </w:rPr>
        <w:t xml:space="preserve">Актуальность темы. </w:t>
      </w:r>
      <w:r w:rsidR="004E1C87" w:rsidRPr="00723250">
        <w:rPr>
          <w:rFonts w:cs="Times New Roman"/>
          <w:szCs w:val="28"/>
        </w:rPr>
        <w:t>Необходимым условием стабильного функционир</w:t>
      </w:r>
      <w:r w:rsidR="004E1C87" w:rsidRPr="00723250">
        <w:rPr>
          <w:rFonts w:cs="Times New Roman"/>
          <w:szCs w:val="28"/>
        </w:rPr>
        <w:t>о</w:t>
      </w:r>
      <w:r w:rsidR="004E1C87" w:rsidRPr="00723250">
        <w:rPr>
          <w:rFonts w:cs="Times New Roman"/>
          <w:szCs w:val="28"/>
        </w:rPr>
        <w:t>вания всей банковской системы и обеспечения экономического роста в совр</w:t>
      </w:r>
      <w:r w:rsidR="004E1C87" w:rsidRPr="00723250">
        <w:rPr>
          <w:rFonts w:cs="Times New Roman"/>
          <w:szCs w:val="28"/>
        </w:rPr>
        <w:t>е</w:t>
      </w:r>
      <w:r w:rsidR="004E1C87" w:rsidRPr="00723250">
        <w:rPr>
          <w:rFonts w:cs="Times New Roman"/>
          <w:szCs w:val="28"/>
        </w:rPr>
        <w:t>менных условиях является развитие банковского кредитования. Актуальной потребностью появляется разработка принципов расширения сферы и сове</w:t>
      </w:r>
      <w:r w:rsidR="004E1C87" w:rsidRPr="00723250">
        <w:rPr>
          <w:rFonts w:cs="Times New Roman"/>
          <w:szCs w:val="28"/>
        </w:rPr>
        <w:t>р</w:t>
      </w:r>
      <w:r w:rsidR="004E1C87" w:rsidRPr="00723250">
        <w:rPr>
          <w:rFonts w:cs="Times New Roman"/>
          <w:szCs w:val="28"/>
        </w:rPr>
        <w:t>шенст</w:t>
      </w:r>
      <w:r w:rsidR="00795DBB" w:rsidRPr="00723250">
        <w:rPr>
          <w:rFonts w:cs="Times New Roman"/>
          <w:szCs w:val="28"/>
        </w:rPr>
        <w:t>вования механизмов кредитования</w:t>
      </w:r>
      <w:r w:rsidR="004E1C87" w:rsidRPr="00723250">
        <w:rPr>
          <w:rFonts w:cs="Times New Roman"/>
          <w:szCs w:val="28"/>
        </w:rPr>
        <w:t>.</w:t>
      </w:r>
    </w:p>
    <w:p w:rsidR="004E1C87" w:rsidRPr="00723250" w:rsidRDefault="004E1C87" w:rsidP="004E1C87">
      <w:pPr>
        <w:rPr>
          <w:rFonts w:cs="Times New Roman"/>
          <w:szCs w:val="28"/>
        </w:rPr>
      </w:pPr>
      <w:r w:rsidRPr="00723250">
        <w:rPr>
          <w:bCs/>
        </w:rPr>
        <w:t>Проблема обеспечения экономики кредитными ресурсами не может быть</w:t>
      </w:r>
      <w:r w:rsidRPr="00723250">
        <w:rPr>
          <w:rFonts w:cs="Times New Roman"/>
          <w:szCs w:val="28"/>
        </w:rPr>
        <w:t xml:space="preserve"> решена без четкого определения места и роли в ней потребительского кредита. Его объем непосредственно влияет на структуру товарооборота, формирует д</w:t>
      </w:r>
      <w:r w:rsidRPr="00723250">
        <w:rPr>
          <w:rFonts w:cs="Times New Roman"/>
          <w:szCs w:val="28"/>
        </w:rPr>
        <w:t>и</w:t>
      </w:r>
      <w:r w:rsidRPr="00723250">
        <w:rPr>
          <w:rFonts w:cs="Times New Roman"/>
          <w:szCs w:val="28"/>
        </w:rPr>
        <w:t>намику доходов и расходов населения, влияет на объем и скорость обращения денежной массы. Для обеспечения стойкости и целостности процесса потреб</w:t>
      </w:r>
      <w:r w:rsidRPr="00723250">
        <w:rPr>
          <w:rFonts w:cs="Times New Roman"/>
          <w:szCs w:val="28"/>
        </w:rPr>
        <w:t>и</w:t>
      </w:r>
      <w:r w:rsidRPr="00723250">
        <w:rPr>
          <w:rFonts w:cs="Times New Roman"/>
          <w:szCs w:val="28"/>
        </w:rPr>
        <w:t>тельского кредитования необходимым видится развитие рынка потребител</w:t>
      </w:r>
      <w:r w:rsidRPr="00723250">
        <w:rPr>
          <w:rFonts w:cs="Times New Roman"/>
          <w:szCs w:val="28"/>
        </w:rPr>
        <w:t>ь</w:t>
      </w:r>
      <w:r w:rsidRPr="00723250">
        <w:rPr>
          <w:rFonts w:cs="Times New Roman"/>
          <w:szCs w:val="28"/>
        </w:rPr>
        <w:t>ского кредитования и его инфраструктуры. Именно она способна обеспечить единство всех этапов процесса кредитования, целостность товарных, денежных, информационных потоков, которые являются почвой для выработки комплекса новых принципов, которые способны усовершенствовать экономические и пр</w:t>
      </w:r>
      <w:r w:rsidRPr="00723250">
        <w:rPr>
          <w:rFonts w:cs="Times New Roman"/>
          <w:szCs w:val="28"/>
        </w:rPr>
        <w:t>а</w:t>
      </w:r>
      <w:r w:rsidRPr="00723250">
        <w:rPr>
          <w:rFonts w:cs="Times New Roman"/>
          <w:szCs w:val="28"/>
        </w:rPr>
        <w:t>вовые отношения кредиторов с заемщиками.</w:t>
      </w:r>
    </w:p>
    <w:p w:rsidR="003A0CEA" w:rsidRPr="00723250" w:rsidRDefault="003A0CEA" w:rsidP="004E1C87">
      <w:r w:rsidRPr="00723250">
        <w:t xml:space="preserve">Теоретической базой работы стали работы отечественных и зарубежных специалистов в области коммерческих банков и банковских операций. </w:t>
      </w:r>
    </w:p>
    <w:p w:rsidR="004E1C87" w:rsidRPr="00723250" w:rsidRDefault="004E1C87" w:rsidP="004E1C87">
      <w:pPr>
        <w:rPr>
          <w:rFonts w:cs="Times New Roman"/>
          <w:szCs w:val="28"/>
        </w:rPr>
      </w:pPr>
      <w:r w:rsidRPr="00723250">
        <w:rPr>
          <w:bCs/>
        </w:rPr>
        <w:t>Анализ последних исследований, в которых основано решение проблемы.</w:t>
      </w:r>
      <w:r w:rsidRPr="00723250">
        <w:rPr>
          <w:rFonts w:cs="Times New Roman"/>
          <w:szCs w:val="28"/>
        </w:rPr>
        <w:t xml:space="preserve"> Проблемам становления рынка потребительских кредитов посвященные публ</w:t>
      </w:r>
      <w:r w:rsidRPr="00723250">
        <w:rPr>
          <w:rFonts w:cs="Times New Roman"/>
          <w:szCs w:val="28"/>
        </w:rPr>
        <w:t>и</w:t>
      </w:r>
      <w:r w:rsidRPr="00723250">
        <w:rPr>
          <w:rFonts w:cs="Times New Roman"/>
          <w:szCs w:val="28"/>
        </w:rPr>
        <w:t>кации Гамза В.А., Бураков Д.В., Дворецкая А.Е., Дугин А.Д., Звонова Е.А.,Тавасиев А.М. и др. Однако, для количественного анализа объемов потр</w:t>
      </w:r>
      <w:r w:rsidRPr="00723250">
        <w:rPr>
          <w:rFonts w:cs="Times New Roman"/>
          <w:szCs w:val="28"/>
        </w:rPr>
        <w:t>е</w:t>
      </w:r>
      <w:r w:rsidRPr="00723250">
        <w:rPr>
          <w:rFonts w:cs="Times New Roman"/>
          <w:szCs w:val="28"/>
        </w:rPr>
        <w:t>бительского кредитования в РФ исследователи опираются преимущественно на показатели и статистические данные лишь банковской систем, что, достаточно узко толкует сегмент рынка, который оказывает услуги кредитного характера на потребительские цели.</w:t>
      </w:r>
      <w:r w:rsidR="00196C5C" w:rsidRPr="00723250">
        <w:rPr>
          <w:rFonts w:cs="Times New Roman"/>
          <w:szCs w:val="28"/>
        </w:rPr>
        <w:t xml:space="preserve"> </w:t>
      </w:r>
    </w:p>
    <w:p w:rsidR="003A0CEA" w:rsidRPr="00723250" w:rsidRDefault="003A0CEA" w:rsidP="003A0CEA">
      <w:pPr>
        <w:pStyle w:val="af3"/>
        <w:widowControl/>
        <w:suppressLineNumbers w:val="0"/>
        <w:tabs>
          <w:tab w:val="left" w:pos="726"/>
        </w:tabs>
        <w:suppressAutoHyphens w:val="0"/>
        <w:rPr>
          <w:rFonts w:cs="Times New Roman"/>
          <w:lang w:val="ru-RU"/>
        </w:rPr>
      </w:pPr>
      <w:r w:rsidRPr="00723250">
        <w:rPr>
          <w:bCs/>
          <w:spacing w:val="2"/>
          <w:lang w:val="ru-RU"/>
        </w:rPr>
        <w:t>Цель и задачи исследования.</w:t>
      </w:r>
      <w:r w:rsidRPr="00723250">
        <w:rPr>
          <w:bCs/>
          <w:spacing w:val="2"/>
          <w:sz w:val="24"/>
          <w:szCs w:val="24"/>
          <w:lang w:val="ru-RU"/>
        </w:rPr>
        <w:t xml:space="preserve"> </w:t>
      </w:r>
      <w:r w:rsidRPr="00723250">
        <w:rPr>
          <w:rFonts w:cs="Times New Roman"/>
          <w:lang w:val="ru-RU"/>
        </w:rPr>
        <w:t>Цель работы -</w:t>
      </w:r>
      <w:r w:rsidR="00196C5C" w:rsidRPr="00723250">
        <w:rPr>
          <w:rFonts w:cs="Times New Roman"/>
          <w:lang w:val="ru-RU"/>
        </w:rPr>
        <w:t xml:space="preserve"> </w:t>
      </w:r>
      <w:r w:rsidRPr="00723250">
        <w:rPr>
          <w:rFonts w:cs="Times New Roman"/>
          <w:lang w:val="ru-RU"/>
        </w:rPr>
        <w:t xml:space="preserve">исследование </w:t>
      </w:r>
      <w:r w:rsidR="00343CC3" w:rsidRPr="00723250">
        <w:rPr>
          <w:rFonts w:cs="Times New Roman"/>
          <w:lang w:val="ru-RU"/>
        </w:rPr>
        <w:t>кредита и его роли в регулировании экономики</w:t>
      </w:r>
      <w:r w:rsidRPr="00723250">
        <w:rPr>
          <w:rFonts w:cs="Times New Roman"/>
          <w:lang w:val="ru-RU"/>
        </w:rPr>
        <w:t xml:space="preserve">. </w:t>
      </w:r>
    </w:p>
    <w:p w:rsidR="003A0CEA" w:rsidRPr="00723250" w:rsidRDefault="003A0CEA" w:rsidP="003A0CEA">
      <w:pPr>
        <w:pStyle w:val="af3"/>
        <w:widowControl/>
        <w:suppressLineNumbers w:val="0"/>
        <w:tabs>
          <w:tab w:val="left" w:pos="726"/>
        </w:tabs>
        <w:suppressAutoHyphens w:val="0"/>
        <w:rPr>
          <w:rFonts w:cs="Times New Roman"/>
          <w:lang w:val="ru-RU"/>
        </w:rPr>
      </w:pPr>
      <w:r w:rsidRPr="00723250">
        <w:rPr>
          <w:rFonts w:cs="Times New Roman"/>
          <w:lang w:val="ru-RU"/>
        </w:rPr>
        <w:t xml:space="preserve">В соответствии с поставленной целью работы были решены следующие задачи: </w:t>
      </w:r>
    </w:p>
    <w:p w:rsidR="003A0CEA" w:rsidRPr="00723250" w:rsidRDefault="00343CC3" w:rsidP="003A0CEA">
      <w:pPr>
        <w:pStyle w:val="af3"/>
        <w:widowControl/>
        <w:numPr>
          <w:ilvl w:val="0"/>
          <w:numId w:val="3"/>
        </w:numPr>
        <w:suppressLineNumbers w:val="0"/>
        <w:tabs>
          <w:tab w:val="left" w:pos="726"/>
          <w:tab w:val="left" w:pos="993"/>
        </w:tabs>
        <w:suppressAutoHyphens w:val="0"/>
        <w:ind w:left="0" w:firstLine="709"/>
        <w:rPr>
          <w:rFonts w:cs="Times New Roman"/>
          <w:lang w:val="ru-RU"/>
        </w:rPr>
      </w:pPr>
      <w:r w:rsidRPr="00723250">
        <w:rPr>
          <w:rFonts w:cs="Times New Roman"/>
          <w:lang w:val="ru-RU"/>
        </w:rPr>
        <w:t xml:space="preserve">изучить </w:t>
      </w:r>
      <w:r w:rsidRPr="00723250">
        <w:rPr>
          <w:lang w:val="ru-RU"/>
        </w:rPr>
        <w:t>историю возникновения и сущность кредита</w:t>
      </w:r>
      <w:r w:rsidR="003A0CEA" w:rsidRPr="00723250">
        <w:rPr>
          <w:rFonts w:cs="Times New Roman"/>
          <w:lang w:val="ru-RU"/>
        </w:rPr>
        <w:t>;</w:t>
      </w:r>
    </w:p>
    <w:p w:rsidR="003A0CEA" w:rsidRPr="00723250" w:rsidRDefault="003A0CEA" w:rsidP="003A0CEA">
      <w:pPr>
        <w:pStyle w:val="af3"/>
        <w:widowControl/>
        <w:numPr>
          <w:ilvl w:val="0"/>
          <w:numId w:val="3"/>
        </w:numPr>
        <w:suppressLineNumbers w:val="0"/>
        <w:tabs>
          <w:tab w:val="left" w:pos="726"/>
          <w:tab w:val="left" w:pos="993"/>
        </w:tabs>
        <w:suppressAutoHyphens w:val="0"/>
        <w:ind w:left="0" w:firstLine="709"/>
        <w:rPr>
          <w:rFonts w:cs="Times New Roman"/>
          <w:lang w:val="ru-RU"/>
        </w:rPr>
      </w:pPr>
      <w:r w:rsidRPr="00723250">
        <w:rPr>
          <w:rFonts w:cs="Times New Roman"/>
          <w:lang w:val="ru-RU"/>
        </w:rPr>
        <w:t xml:space="preserve">изучить </w:t>
      </w:r>
      <w:r w:rsidR="00343CC3" w:rsidRPr="00723250">
        <w:rPr>
          <w:lang w:val="ru-RU"/>
        </w:rPr>
        <w:t>понятие, виды и формы кредита</w:t>
      </w:r>
      <w:r w:rsidRPr="00723250">
        <w:rPr>
          <w:rFonts w:cs="Times New Roman"/>
          <w:lang w:val="ru-RU"/>
        </w:rPr>
        <w:t>;</w:t>
      </w:r>
    </w:p>
    <w:p w:rsidR="003A0CEA" w:rsidRPr="00723250" w:rsidRDefault="003A0CEA" w:rsidP="003A0CEA">
      <w:pPr>
        <w:pStyle w:val="af3"/>
        <w:widowControl/>
        <w:numPr>
          <w:ilvl w:val="0"/>
          <w:numId w:val="3"/>
        </w:numPr>
        <w:suppressLineNumbers w:val="0"/>
        <w:tabs>
          <w:tab w:val="left" w:pos="726"/>
          <w:tab w:val="left" w:pos="993"/>
        </w:tabs>
        <w:suppressAutoHyphens w:val="0"/>
        <w:ind w:left="0" w:firstLine="709"/>
        <w:rPr>
          <w:rFonts w:cs="Times New Roman"/>
          <w:lang w:val="ru-RU"/>
        </w:rPr>
      </w:pPr>
      <w:r w:rsidRPr="00723250">
        <w:rPr>
          <w:rFonts w:cs="Times New Roman"/>
          <w:lang w:val="ru-RU"/>
        </w:rPr>
        <w:t xml:space="preserve">исследовать </w:t>
      </w:r>
      <w:r w:rsidR="00343CC3" w:rsidRPr="00723250">
        <w:rPr>
          <w:lang w:val="ru-RU"/>
        </w:rPr>
        <w:t>механизм кредитования экономических субъектов;</w:t>
      </w:r>
    </w:p>
    <w:p w:rsidR="003A0CEA" w:rsidRPr="00723250" w:rsidRDefault="003A0CEA" w:rsidP="003A0CEA">
      <w:pPr>
        <w:pStyle w:val="af3"/>
        <w:widowControl/>
        <w:numPr>
          <w:ilvl w:val="0"/>
          <w:numId w:val="3"/>
        </w:numPr>
        <w:suppressLineNumbers w:val="0"/>
        <w:tabs>
          <w:tab w:val="left" w:pos="726"/>
          <w:tab w:val="left" w:pos="993"/>
        </w:tabs>
        <w:suppressAutoHyphens w:val="0"/>
        <w:ind w:left="0" w:firstLine="709"/>
        <w:rPr>
          <w:rFonts w:cs="Times New Roman"/>
          <w:lang w:val="ru-RU"/>
        </w:rPr>
      </w:pPr>
      <w:r w:rsidRPr="00723250">
        <w:rPr>
          <w:rFonts w:cs="Times New Roman"/>
          <w:lang w:val="ru-RU"/>
        </w:rPr>
        <w:t xml:space="preserve">провести анализ </w:t>
      </w:r>
      <w:r w:rsidR="00343CC3" w:rsidRPr="00723250">
        <w:rPr>
          <w:lang w:val="ru-RU"/>
        </w:rPr>
        <w:t>функций кредита в РФ</w:t>
      </w:r>
      <w:r w:rsidRPr="00723250">
        <w:rPr>
          <w:rFonts w:cs="Times New Roman"/>
          <w:lang w:val="ru-RU"/>
        </w:rPr>
        <w:t>;</w:t>
      </w:r>
    </w:p>
    <w:p w:rsidR="003A0CEA" w:rsidRPr="00723250" w:rsidRDefault="003A0CEA" w:rsidP="003A0CEA">
      <w:pPr>
        <w:pStyle w:val="af3"/>
        <w:widowControl/>
        <w:numPr>
          <w:ilvl w:val="0"/>
          <w:numId w:val="3"/>
        </w:numPr>
        <w:suppressLineNumbers w:val="0"/>
        <w:tabs>
          <w:tab w:val="left" w:pos="726"/>
          <w:tab w:val="left" w:pos="993"/>
        </w:tabs>
        <w:suppressAutoHyphens w:val="0"/>
        <w:ind w:left="0" w:firstLine="709"/>
        <w:rPr>
          <w:rFonts w:cs="Times New Roman"/>
          <w:lang w:val="ru-RU"/>
        </w:rPr>
      </w:pPr>
      <w:r w:rsidRPr="00723250">
        <w:rPr>
          <w:rFonts w:cs="Times New Roman"/>
          <w:lang w:val="ru-RU"/>
        </w:rPr>
        <w:t xml:space="preserve">провести исследование </w:t>
      </w:r>
      <w:r w:rsidR="00343CC3" w:rsidRPr="00723250">
        <w:rPr>
          <w:lang w:val="ru-RU"/>
        </w:rPr>
        <w:t>законодательного регулирования кредитных отношений в России</w:t>
      </w:r>
      <w:r w:rsidRPr="00723250">
        <w:rPr>
          <w:rFonts w:cs="Times New Roman"/>
          <w:lang w:val="ru-RU"/>
        </w:rPr>
        <w:t>;</w:t>
      </w:r>
    </w:p>
    <w:p w:rsidR="003A0CEA" w:rsidRPr="00723250" w:rsidRDefault="003A0CEA" w:rsidP="003A0CEA">
      <w:pPr>
        <w:pStyle w:val="af3"/>
        <w:widowControl/>
        <w:numPr>
          <w:ilvl w:val="0"/>
          <w:numId w:val="3"/>
        </w:numPr>
        <w:suppressLineNumbers w:val="0"/>
        <w:tabs>
          <w:tab w:val="left" w:pos="726"/>
          <w:tab w:val="left" w:pos="993"/>
        </w:tabs>
        <w:suppressAutoHyphens w:val="0"/>
        <w:ind w:left="0" w:firstLine="709"/>
        <w:rPr>
          <w:rFonts w:cs="Times New Roman"/>
          <w:lang w:val="ru-RU"/>
        </w:rPr>
      </w:pPr>
      <w:r w:rsidRPr="00723250">
        <w:rPr>
          <w:rFonts w:cs="Times New Roman"/>
          <w:lang w:val="ru-RU"/>
        </w:rPr>
        <w:t xml:space="preserve">исследовать </w:t>
      </w:r>
      <w:r w:rsidR="00343CC3" w:rsidRPr="00723250">
        <w:rPr>
          <w:rFonts w:cs="Times New Roman"/>
          <w:lang w:val="ru-RU"/>
        </w:rPr>
        <w:t>п</w:t>
      </w:r>
      <w:r w:rsidR="00343CC3" w:rsidRPr="00723250">
        <w:rPr>
          <w:lang w:val="ru-RU"/>
        </w:rPr>
        <w:t>ерспективы развития кредитования в Российской Фед</w:t>
      </w:r>
      <w:r w:rsidR="00343CC3" w:rsidRPr="00723250">
        <w:rPr>
          <w:lang w:val="ru-RU"/>
        </w:rPr>
        <w:t>е</w:t>
      </w:r>
      <w:r w:rsidR="00343CC3" w:rsidRPr="00723250">
        <w:rPr>
          <w:lang w:val="ru-RU"/>
        </w:rPr>
        <w:t>рации</w:t>
      </w:r>
      <w:r w:rsidRPr="00723250">
        <w:rPr>
          <w:rFonts w:cs="Times New Roman"/>
          <w:lang w:val="ru-RU"/>
        </w:rPr>
        <w:t>.</w:t>
      </w:r>
    </w:p>
    <w:p w:rsidR="00217E71" w:rsidRPr="00723250" w:rsidRDefault="00217E71" w:rsidP="00B67605">
      <w:pPr>
        <w:pStyle w:val="af3"/>
        <w:widowControl/>
        <w:suppressLineNumbers w:val="0"/>
        <w:tabs>
          <w:tab w:val="left" w:pos="726"/>
        </w:tabs>
        <w:suppressAutoHyphens w:val="0"/>
        <w:rPr>
          <w:rFonts w:cs="Times New Roman"/>
          <w:lang w:val="ru-RU"/>
        </w:rPr>
      </w:pPr>
      <w:r w:rsidRPr="00723250">
        <w:rPr>
          <w:rFonts w:cs="Times New Roman"/>
          <w:lang w:val="ru-RU"/>
        </w:rPr>
        <w:t xml:space="preserve">Объект исследования </w:t>
      </w:r>
      <w:r w:rsidR="00343CC3" w:rsidRPr="00723250">
        <w:rPr>
          <w:rFonts w:cs="Times New Roman"/>
          <w:lang w:val="ru-RU"/>
        </w:rPr>
        <w:t>–</w:t>
      </w:r>
      <w:r w:rsidRPr="00723250">
        <w:rPr>
          <w:rFonts w:cs="Times New Roman"/>
          <w:lang w:val="ru-RU"/>
        </w:rPr>
        <w:t xml:space="preserve"> </w:t>
      </w:r>
      <w:r w:rsidR="00343CC3" w:rsidRPr="00723250">
        <w:rPr>
          <w:rFonts w:cs="Times New Roman"/>
          <w:lang w:val="ru-RU"/>
        </w:rPr>
        <w:t>роль кредита  в регулировании экономики</w:t>
      </w:r>
      <w:r w:rsidRPr="00723250">
        <w:rPr>
          <w:rFonts w:cs="Times New Roman"/>
          <w:lang w:val="ru-RU"/>
        </w:rPr>
        <w:t>.</w:t>
      </w:r>
    </w:p>
    <w:p w:rsidR="00217E71" w:rsidRPr="00723250" w:rsidRDefault="00217E71" w:rsidP="00B67605">
      <w:pPr>
        <w:pStyle w:val="af3"/>
        <w:widowControl/>
        <w:suppressLineNumbers w:val="0"/>
        <w:tabs>
          <w:tab w:val="left" w:pos="726"/>
        </w:tabs>
        <w:suppressAutoHyphens w:val="0"/>
        <w:rPr>
          <w:rFonts w:cs="Times New Roman"/>
          <w:lang w:val="ru-RU"/>
        </w:rPr>
      </w:pPr>
      <w:r w:rsidRPr="00723250">
        <w:rPr>
          <w:rFonts w:cs="Times New Roman"/>
          <w:lang w:val="ru-RU"/>
        </w:rPr>
        <w:t>Предмет исследования</w:t>
      </w:r>
      <w:r w:rsidR="00196C5C" w:rsidRPr="00723250">
        <w:rPr>
          <w:rFonts w:cs="Times New Roman"/>
          <w:lang w:val="ru-RU"/>
        </w:rPr>
        <w:t xml:space="preserve"> </w:t>
      </w:r>
      <w:r w:rsidRPr="00723250">
        <w:rPr>
          <w:rFonts w:cs="Times New Roman"/>
          <w:lang w:val="ru-RU"/>
        </w:rPr>
        <w:t xml:space="preserve">- </w:t>
      </w:r>
      <w:r w:rsidR="00EB04EB" w:rsidRPr="00723250">
        <w:rPr>
          <w:rFonts w:cs="Times New Roman"/>
          <w:lang w:val="ru-RU"/>
        </w:rPr>
        <w:t xml:space="preserve">система экономических отношений в процессе функционирования </w:t>
      </w:r>
      <w:r w:rsidR="00DA0A69" w:rsidRPr="00723250">
        <w:rPr>
          <w:rFonts w:cs="Times New Roman"/>
          <w:lang w:val="ru-RU"/>
        </w:rPr>
        <w:t>современно</w:t>
      </w:r>
      <w:r w:rsidR="003A0CEA" w:rsidRPr="00723250">
        <w:rPr>
          <w:rFonts w:cs="Times New Roman"/>
          <w:lang w:val="ru-RU"/>
        </w:rPr>
        <w:t>го</w:t>
      </w:r>
      <w:r w:rsidR="00DA0A69" w:rsidRPr="00723250">
        <w:rPr>
          <w:rFonts w:cs="Times New Roman"/>
          <w:lang w:val="ru-RU"/>
        </w:rPr>
        <w:t xml:space="preserve"> </w:t>
      </w:r>
      <w:r w:rsidR="003A0CEA" w:rsidRPr="00723250">
        <w:rPr>
          <w:rFonts w:cs="Times New Roman"/>
          <w:lang w:val="ru-RU"/>
        </w:rPr>
        <w:t>рынка кредитных ресурсов</w:t>
      </w:r>
      <w:r w:rsidRPr="00723250">
        <w:rPr>
          <w:rFonts w:cs="Times New Roman"/>
          <w:lang w:val="ru-RU"/>
        </w:rPr>
        <w:t>.</w:t>
      </w:r>
    </w:p>
    <w:p w:rsidR="00217E71" w:rsidRPr="00723250" w:rsidRDefault="00217E71" w:rsidP="00B67605">
      <w:pPr>
        <w:rPr>
          <w:rFonts w:cs="Times New Roman"/>
          <w:color w:val="000000" w:themeColor="text1"/>
        </w:rPr>
      </w:pPr>
      <w:r w:rsidRPr="00723250">
        <w:rPr>
          <w:rFonts w:cs="Times New Roman"/>
          <w:color w:val="000000" w:themeColor="text1"/>
        </w:rPr>
        <w:t xml:space="preserve">Информационной базой исследования является </w:t>
      </w:r>
      <w:r w:rsidR="00640ED9" w:rsidRPr="00723250">
        <w:rPr>
          <w:rFonts w:cs="Times New Roman"/>
          <w:color w:val="000000" w:themeColor="text1"/>
        </w:rPr>
        <w:t xml:space="preserve">периодическая </w:t>
      </w:r>
      <w:r w:rsidRPr="00723250">
        <w:rPr>
          <w:rFonts w:cs="Times New Roman"/>
          <w:color w:val="000000" w:themeColor="text1"/>
        </w:rPr>
        <w:t>литерат</w:t>
      </w:r>
      <w:r w:rsidRPr="00723250">
        <w:rPr>
          <w:rFonts w:cs="Times New Roman"/>
          <w:color w:val="000000" w:themeColor="text1"/>
        </w:rPr>
        <w:t>у</w:t>
      </w:r>
      <w:r w:rsidRPr="00723250">
        <w:rPr>
          <w:rFonts w:cs="Times New Roman"/>
          <w:color w:val="000000" w:themeColor="text1"/>
        </w:rPr>
        <w:t>ра, статистическая информация и нормативно-правовые акты, данные Це</w:t>
      </w:r>
      <w:r w:rsidRPr="00723250">
        <w:rPr>
          <w:rFonts w:cs="Times New Roman"/>
          <w:color w:val="000000" w:themeColor="text1"/>
        </w:rPr>
        <w:t>н</w:t>
      </w:r>
      <w:r w:rsidRPr="00723250">
        <w:rPr>
          <w:rFonts w:cs="Times New Roman"/>
          <w:color w:val="000000" w:themeColor="text1"/>
        </w:rPr>
        <w:t>трального банка.</w:t>
      </w:r>
    </w:p>
    <w:p w:rsidR="00801FA4" w:rsidRPr="00723250" w:rsidRDefault="00801FA4" w:rsidP="00801FA4">
      <w:pPr>
        <w:tabs>
          <w:tab w:val="left" w:pos="726"/>
        </w:tabs>
        <w:rPr>
          <w:rFonts w:cs="Times New Roman"/>
          <w:szCs w:val="28"/>
        </w:rPr>
      </w:pPr>
      <w:r w:rsidRPr="00723250">
        <w:rPr>
          <w:rFonts w:cs="Times New Roman"/>
          <w:szCs w:val="28"/>
        </w:rPr>
        <w:t>Методологическая основа для написания курсовой работы. В качестве теоретической базы для проведения исследования использовались: учебные и учебно-методические пособия таких авторов как: Белоглазова Г. Н, Глушкова Н.Б, Лаврушин О.И., Славянский А.В., Костерина Т.М. и т.д.; материалы п</w:t>
      </w:r>
      <w:r w:rsidRPr="00723250">
        <w:rPr>
          <w:rFonts w:cs="Times New Roman"/>
          <w:szCs w:val="28"/>
        </w:rPr>
        <w:t>е</w:t>
      </w:r>
      <w:r w:rsidRPr="00723250">
        <w:rPr>
          <w:rFonts w:cs="Times New Roman"/>
          <w:szCs w:val="28"/>
        </w:rPr>
        <w:t xml:space="preserve">риодических изданий. </w:t>
      </w:r>
    </w:p>
    <w:p w:rsidR="00217E71" w:rsidRPr="00723250" w:rsidRDefault="00217E71" w:rsidP="00B67605">
      <w:pPr>
        <w:pStyle w:val="af5"/>
        <w:shd w:val="clear" w:color="auto" w:fill="FFFFFF"/>
        <w:spacing w:before="0" w:beforeAutospacing="0" w:after="0" w:afterAutospacing="0" w:line="360" w:lineRule="auto"/>
        <w:ind w:firstLine="709"/>
        <w:jc w:val="both"/>
        <w:rPr>
          <w:color w:val="000000" w:themeColor="text1"/>
          <w:sz w:val="28"/>
          <w:szCs w:val="28"/>
        </w:rPr>
      </w:pPr>
      <w:r w:rsidRPr="00723250">
        <w:rPr>
          <w:color w:val="000000" w:themeColor="text1"/>
          <w:sz w:val="28"/>
          <w:szCs w:val="28"/>
        </w:rPr>
        <w:t>Методы исследования: анализ, синтез, сравнение логического обобщения, описательный, расчетный, графический.</w:t>
      </w:r>
    </w:p>
    <w:p w:rsidR="00801FA4" w:rsidRPr="00723250" w:rsidRDefault="00801FA4" w:rsidP="00801FA4">
      <w:pPr>
        <w:tabs>
          <w:tab w:val="left" w:pos="726"/>
        </w:tabs>
        <w:rPr>
          <w:rFonts w:cs="Times New Roman"/>
          <w:szCs w:val="28"/>
        </w:rPr>
      </w:pPr>
      <w:r w:rsidRPr="00723250">
        <w:rPr>
          <w:rFonts w:cs="Times New Roman"/>
          <w:szCs w:val="28"/>
        </w:rPr>
        <w:t>Практическая значимость данной работы заключается в возможности и</w:t>
      </w:r>
      <w:r w:rsidRPr="00723250">
        <w:rPr>
          <w:rFonts w:cs="Times New Roman"/>
          <w:szCs w:val="28"/>
        </w:rPr>
        <w:t>с</w:t>
      </w:r>
      <w:r w:rsidRPr="00723250">
        <w:rPr>
          <w:rFonts w:cs="Times New Roman"/>
          <w:szCs w:val="28"/>
        </w:rPr>
        <w:t xml:space="preserve">пользования предложений для совершенствования кредитования. </w:t>
      </w:r>
    </w:p>
    <w:p w:rsidR="00217E71" w:rsidRPr="00723250" w:rsidRDefault="00217E71" w:rsidP="00B67605">
      <w:pPr>
        <w:pStyle w:val="af5"/>
        <w:shd w:val="clear" w:color="auto" w:fill="FFFFFF"/>
        <w:spacing w:before="0" w:beforeAutospacing="0" w:after="0" w:afterAutospacing="0" w:line="360" w:lineRule="auto"/>
        <w:ind w:firstLine="709"/>
        <w:jc w:val="both"/>
        <w:rPr>
          <w:color w:val="000000" w:themeColor="text1"/>
          <w:sz w:val="28"/>
          <w:szCs w:val="28"/>
        </w:rPr>
      </w:pPr>
      <w:r w:rsidRPr="00723250">
        <w:rPr>
          <w:color w:val="000000" w:themeColor="text1"/>
          <w:sz w:val="28"/>
          <w:szCs w:val="28"/>
        </w:rPr>
        <w:t xml:space="preserve">Структура и объем </w:t>
      </w:r>
      <w:r w:rsidR="00384AC0" w:rsidRPr="00723250">
        <w:rPr>
          <w:color w:val="000000" w:themeColor="text1"/>
          <w:sz w:val="28"/>
          <w:szCs w:val="28"/>
        </w:rPr>
        <w:t>курсовой</w:t>
      </w:r>
      <w:r w:rsidRPr="00723250">
        <w:rPr>
          <w:color w:val="000000" w:themeColor="text1"/>
          <w:sz w:val="28"/>
          <w:szCs w:val="28"/>
        </w:rPr>
        <w:t xml:space="preserve"> работ</w:t>
      </w:r>
      <w:r w:rsidR="003A0CEA" w:rsidRPr="00723250">
        <w:rPr>
          <w:color w:val="000000" w:themeColor="text1"/>
          <w:sz w:val="28"/>
          <w:szCs w:val="28"/>
        </w:rPr>
        <w:t>ы. Работа состоит из введения, 2</w:t>
      </w:r>
      <w:r w:rsidRPr="00723250">
        <w:rPr>
          <w:color w:val="000000" w:themeColor="text1"/>
          <w:sz w:val="28"/>
          <w:szCs w:val="28"/>
        </w:rPr>
        <w:t xml:space="preserve"> глав, заключения, списка </w:t>
      </w:r>
      <w:r w:rsidR="004F74FE" w:rsidRPr="00723250">
        <w:rPr>
          <w:color w:val="000000" w:themeColor="text1"/>
          <w:sz w:val="28"/>
          <w:szCs w:val="28"/>
        </w:rPr>
        <w:t>литературы</w:t>
      </w:r>
      <w:r w:rsidRPr="00723250">
        <w:rPr>
          <w:color w:val="000000" w:themeColor="text1"/>
          <w:sz w:val="28"/>
          <w:szCs w:val="28"/>
        </w:rPr>
        <w:t xml:space="preserve">, приложений. Основной текст изложен на </w:t>
      </w:r>
      <w:r w:rsidR="00723250" w:rsidRPr="00723250">
        <w:rPr>
          <w:color w:val="000000" w:themeColor="text1"/>
          <w:sz w:val="28"/>
          <w:szCs w:val="28"/>
        </w:rPr>
        <w:t>34</w:t>
      </w:r>
      <w:r w:rsidRPr="00723250">
        <w:rPr>
          <w:color w:val="000000" w:themeColor="text1"/>
          <w:sz w:val="28"/>
          <w:szCs w:val="28"/>
        </w:rPr>
        <w:t xml:space="preserve"> страницах текста, который включает </w:t>
      </w:r>
      <w:r w:rsidR="00723250" w:rsidRPr="00723250">
        <w:rPr>
          <w:color w:val="000000" w:themeColor="text1"/>
          <w:sz w:val="28"/>
          <w:szCs w:val="28"/>
        </w:rPr>
        <w:t>2</w:t>
      </w:r>
      <w:r w:rsidRPr="00723250">
        <w:rPr>
          <w:color w:val="000000" w:themeColor="text1"/>
          <w:sz w:val="28"/>
          <w:szCs w:val="28"/>
        </w:rPr>
        <w:t xml:space="preserve"> таблиц</w:t>
      </w:r>
      <w:r w:rsidR="00D8372E" w:rsidRPr="00723250">
        <w:rPr>
          <w:color w:val="000000" w:themeColor="text1"/>
          <w:sz w:val="28"/>
          <w:szCs w:val="28"/>
        </w:rPr>
        <w:t>ы</w:t>
      </w:r>
      <w:r w:rsidRPr="00723250">
        <w:rPr>
          <w:color w:val="000000" w:themeColor="text1"/>
          <w:sz w:val="28"/>
          <w:szCs w:val="28"/>
        </w:rPr>
        <w:t>,</w:t>
      </w:r>
      <w:r w:rsidR="00196C5C" w:rsidRPr="00723250">
        <w:rPr>
          <w:color w:val="000000" w:themeColor="text1"/>
          <w:sz w:val="28"/>
          <w:szCs w:val="28"/>
        </w:rPr>
        <w:t xml:space="preserve"> </w:t>
      </w:r>
      <w:r w:rsidR="00723250" w:rsidRPr="00723250">
        <w:rPr>
          <w:color w:val="000000" w:themeColor="text1"/>
          <w:sz w:val="28"/>
          <w:szCs w:val="28"/>
        </w:rPr>
        <w:t>3</w:t>
      </w:r>
      <w:r w:rsidR="004F74FE" w:rsidRPr="00723250">
        <w:rPr>
          <w:color w:val="000000" w:themeColor="text1"/>
          <w:sz w:val="28"/>
          <w:szCs w:val="28"/>
        </w:rPr>
        <w:t xml:space="preserve"> </w:t>
      </w:r>
      <w:r w:rsidRPr="00723250">
        <w:rPr>
          <w:color w:val="000000" w:themeColor="text1"/>
          <w:sz w:val="28"/>
          <w:szCs w:val="28"/>
        </w:rPr>
        <w:t>рисунков</w:t>
      </w:r>
      <w:r w:rsidR="00652624">
        <w:rPr>
          <w:color w:val="000000" w:themeColor="text1"/>
          <w:sz w:val="28"/>
          <w:szCs w:val="28"/>
        </w:rPr>
        <w:t>.</w:t>
      </w:r>
    </w:p>
    <w:p w:rsidR="009830A0" w:rsidRPr="00723250" w:rsidRDefault="003F5F4D" w:rsidP="009830A0">
      <w:pPr>
        <w:pStyle w:val="1"/>
        <w:spacing w:before="0"/>
        <w:jc w:val="center"/>
        <w:rPr>
          <w:rFonts w:ascii="Times New Roman" w:hAnsi="Times New Roman"/>
          <w:b w:val="0"/>
          <w:color w:val="auto"/>
          <w:kern w:val="0"/>
          <w:lang w:eastAsia="ru-RU"/>
        </w:rPr>
      </w:pPr>
      <w:bookmarkStart w:id="1" w:name="_Toc9451553"/>
      <w:r w:rsidRPr="00723250">
        <w:rPr>
          <w:rFonts w:ascii="Times New Roman" w:hAnsi="Times New Roman"/>
          <w:b w:val="0"/>
          <w:color w:val="auto"/>
          <w:kern w:val="0"/>
          <w:lang w:eastAsia="ru-RU"/>
        </w:rPr>
        <w:t>1 ОБЩЕТЕОРЕТИЧЕСКАЯ ХАРАКТЕРИСТИКА КРЕДИТА</w:t>
      </w:r>
      <w:bookmarkEnd w:id="1"/>
    </w:p>
    <w:p w:rsidR="00866FBE" w:rsidRPr="00723250" w:rsidRDefault="00866FBE" w:rsidP="00866FBE">
      <w:pPr>
        <w:pStyle w:val="1"/>
        <w:spacing w:before="0"/>
        <w:jc w:val="left"/>
        <w:rPr>
          <w:rFonts w:ascii="Times New Roman" w:hAnsi="Times New Roman"/>
          <w:b w:val="0"/>
          <w:color w:val="auto"/>
          <w:kern w:val="0"/>
          <w:lang w:eastAsia="ru-RU"/>
        </w:rPr>
      </w:pPr>
    </w:p>
    <w:p w:rsidR="009830A0" w:rsidRPr="00723250" w:rsidRDefault="009830A0" w:rsidP="009830A0">
      <w:pPr>
        <w:pStyle w:val="1"/>
        <w:spacing w:before="0"/>
        <w:rPr>
          <w:rFonts w:ascii="Times New Roman" w:hAnsi="Times New Roman"/>
          <w:b w:val="0"/>
          <w:color w:val="auto"/>
          <w:kern w:val="0"/>
          <w:lang w:eastAsia="ru-RU"/>
        </w:rPr>
      </w:pPr>
      <w:bookmarkStart w:id="2" w:name="_Toc9451554"/>
      <w:r w:rsidRPr="00723250">
        <w:rPr>
          <w:rFonts w:ascii="Times New Roman" w:hAnsi="Times New Roman"/>
          <w:b w:val="0"/>
          <w:color w:val="auto"/>
          <w:kern w:val="0"/>
          <w:lang w:eastAsia="ru-RU"/>
        </w:rPr>
        <w:t>1.1 История возникновения и сущность кредита</w:t>
      </w:r>
      <w:bookmarkEnd w:id="2"/>
    </w:p>
    <w:p w:rsidR="003A0CEA" w:rsidRPr="00723250" w:rsidRDefault="003A0CEA" w:rsidP="00866FBE">
      <w:pPr>
        <w:textAlignment w:val="baseline"/>
        <w:rPr>
          <w:rFonts w:cs="Times New Roman"/>
          <w:szCs w:val="28"/>
        </w:rPr>
      </w:pPr>
    </w:p>
    <w:p w:rsidR="00196C5C" w:rsidRPr="00723250" w:rsidRDefault="00866FBE" w:rsidP="00866FBE">
      <w:pPr>
        <w:textAlignment w:val="baseline"/>
        <w:rPr>
          <w:rFonts w:cs="Times New Roman"/>
          <w:szCs w:val="28"/>
        </w:rPr>
      </w:pPr>
      <w:r w:rsidRPr="00723250">
        <w:rPr>
          <w:rFonts w:cs="Times New Roman"/>
          <w:szCs w:val="28"/>
        </w:rPr>
        <w:t>Слово «кредит» произошло с немецкого языка (credit), которое в начале</w:t>
      </w:r>
      <w:r w:rsidR="000B2DCF" w:rsidRPr="00723250">
        <w:rPr>
          <w:rFonts w:cs="Times New Roman"/>
          <w:szCs w:val="28"/>
        </w:rPr>
        <w:t xml:space="preserve"> XVII ст. означало «авторитет»</w:t>
      </w:r>
      <w:r w:rsidRPr="00723250">
        <w:rPr>
          <w:rFonts w:cs="Times New Roman"/>
          <w:szCs w:val="28"/>
        </w:rPr>
        <w:t>. Стоит указать, что этимологически оно прои</w:t>
      </w:r>
      <w:r w:rsidRPr="00723250">
        <w:rPr>
          <w:rFonts w:cs="Times New Roman"/>
          <w:szCs w:val="28"/>
        </w:rPr>
        <w:t>с</w:t>
      </w:r>
      <w:r w:rsidRPr="00723250">
        <w:rPr>
          <w:rFonts w:cs="Times New Roman"/>
          <w:szCs w:val="28"/>
        </w:rPr>
        <w:t>ходит от итальянского «credito»</w:t>
      </w:r>
      <w:r w:rsidR="000B2DCF" w:rsidRPr="00723250">
        <w:rPr>
          <w:rFonts w:cs="Times New Roman"/>
          <w:szCs w:val="28"/>
        </w:rPr>
        <w:t xml:space="preserve"> - вера, доверие, долг, кредит</w:t>
      </w:r>
      <w:r w:rsidRPr="00723250">
        <w:rPr>
          <w:rFonts w:cs="Times New Roman"/>
          <w:szCs w:val="28"/>
        </w:rPr>
        <w:t>. Очевидным явл</w:t>
      </w:r>
      <w:r w:rsidRPr="00723250">
        <w:rPr>
          <w:rFonts w:cs="Times New Roman"/>
          <w:szCs w:val="28"/>
        </w:rPr>
        <w:t>я</w:t>
      </w:r>
      <w:r w:rsidRPr="00723250">
        <w:rPr>
          <w:rFonts w:cs="Times New Roman"/>
          <w:szCs w:val="28"/>
        </w:rPr>
        <w:t xml:space="preserve">ется то, что в итальянский язык оно перешло с латинского («credere» - давать в долг, ссуда). </w:t>
      </w:r>
    </w:p>
    <w:p w:rsidR="00D310F8" w:rsidRPr="00723250" w:rsidRDefault="00866FBE" w:rsidP="00866FBE">
      <w:pPr>
        <w:textAlignment w:val="baseline"/>
        <w:rPr>
          <w:rFonts w:cs="Times New Roman"/>
          <w:szCs w:val="28"/>
        </w:rPr>
      </w:pPr>
      <w:r w:rsidRPr="00723250">
        <w:rPr>
          <w:rFonts w:cs="Times New Roman"/>
          <w:szCs w:val="28"/>
        </w:rPr>
        <w:t>Лексическая система выражения кредитных отношений была достаточно широко представлена еще в ранних достопримечательностях старорусской письменности. В частности, для обозначения правоотношений по договору сс</w:t>
      </w:r>
      <w:r w:rsidRPr="00723250">
        <w:rPr>
          <w:rFonts w:cs="Times New Roman"/>
          <w:szCs w:val="28"/>
        </w:rPr>
        <w:t>у</w:t>
      </w:r>
      <w:r w:rsidRPr="00723250">
        <w:rPr>
          <w:rFonts w:cs="Times New Roman"/>
          <w:szCs w:val="28"/>
        </w:rPr>
        <w:t>ды - одного из самых давних институтов обязательственного права России, с</w:t>
      </w:r>
      <w:r w:rsidRPr="00723250">
        <w:rPr>
          <w:rFonts w:cs="Times New Roman"/>
          <w:szCs w:val="28"/>
        </w:rPr>
        <w:t>о</w:t>
      </w:r>
      <w:r w:rsidRPr="00723250">
        <w:rPr>
          <w:rFonts w:cs="Times New Roman"/>
          <w:szCs w:val="28"/>
        </w:rPr>
        <w:t xml:space="preserve">держатся такие термины, как «долгь», «одолжить». </w:t>
      </w:r>
    </w:p>
    <w:p w:rsidR="00D310F8" w:rsidRPr="00723250" w:rsidRDefault="00866FBE" w:rsidP="00866FBE">
      <w:pPr>
        <w:textAlignment w:val="baseline"/>
        <w:rPr>
          <w:rFonts w:cs="Times New Roman"/>
          <w:szCs w:val="28"/>
        </w:rPr>
      </w:pPr>
      <w:r w:rsidRPr="00723250">
        <w:rPr>
          <w:rFonts w:cs="Times New Roman"/>
          <w:szCs w:val="28"/>
        </w:rPr>
        <w:t>В древних летописях можно найти понятие «ссуда», которое употребл</w:t>
      </w:r>
      <w:r w:rsidRPr="00723250">
        <w:rPr>
          <w:rFonts w:cs="Times New Roman"/>
          <w:szCs w:val="28"/>
        </w:rPr>
        <w:t>я</w:t>
      </w:r>
      <w:r w:rsidRPr="00723250">
        <w:rPr>
          <w:rFonts w:cs="Times New Roman"/>
          <w:szCs w:val="28"/>
        </w:rPr>
        <w:t>ется в таком контексте: «... в купцевь вь ссуду скарбовь мусиль дать плату». По мнению некоторых исследователей, этот термин образовался под воздействием польского «</w:t>
      </w:r>
      <w:r w:rsidR="000B2DCF" w:rsidRPr="00723250">
        <w:rPr>
          <w:rFonts w:cs="Times New Roman"/>
          <w:szCs w:val="28"/>
        </w:rPr>
        <w:t>pozyczka» - ссуда</w:t>
      </w:r>
      <w:r w:rsidRPr="00723250">
        <w:rPr>
          <w:rFonts w:cs="Times New Roman"/>
          <w:szCs w:val="28"/>
        </w:rPr>
        <w:t xml:space="preserve">. </w:t>
      </w:r>
    </w:p>
    <w:p w:rsidR="00D310F8" w:rsidRPr="00723250" w:rsidRDefault="00866FBE" w:rsidP="00866FBE">
      <w:pPr>
        <w:textAlignment w:val="baseline"/>
        <w:rPr>
          <w:rFonts w:cs="Times New Roman"/>
          <w:szCs w:val="28"/>
        </w:rPr>
      </w:pPr>
      <w:r w:rsidRPr="00723250">
        <w:rPr>
          <w:rFonts w:cs="Times New Roman"/>
          <w:szCs w:val="28"/>
        </w:rPr>
        <w:t xml:space="preserve">Как отмечает </w:t>
      </w:r>
      <w:r w:rsidR="000B2DCF" w:rsidRPr="00723250">
        <w:rPr>
          <w:szCs w:val="28"/>
        </w:rPr>
        <w:t>Лаврушина О.И.</w:t>
      </w:r>
      <w:r w:rsidRPr="00723250">
        <w:rPr>
          <w:rFonts w:cs="Times New Roman"/>
          <w:szCs w:val="28"/>
        </w:rPr>
        <w:t>, в процессе семантического развития те</w:t>
      </w:r>
      <w:r w:rsidRPr="00723250">
        <w:rPr>
          <w:rFonts w:cs="Times New Roman"/>
          <w:szCs w:val="28"/>
        </w:rPr>
        <w:t>р</w:t>
      </w:r>
      <w:r w:rsidRPr="00723250">
        <w:rPr>
          <w:rFonts w:cs="Times New Roman"/>
          <w:szCs w:val="28"/>
        </w:rPr>
        <w:t>мина «долг» состоялся процесс конкретизации, специализации значения не только в пределах лексемы, но и путем образования новых сроков и термино</w:t>
      </w:r>
      <w:r w:rsidRPr="00723250">
        <w:rPr>
          <w:rFonts w:cs="Times New Roman"/>
          <w:szCs w:val="28"/>
        </w:rPr>
        <w:t>с</w:t>
      </w:r>
      <w:r w:rsidRPr="00723250">
        <w:rPr>
          <w:rFonts w:cs="Times New Roman"/>
          <w:szCs w:val="28"/>
        </w:rPr>
        <w:t>получень, а именно: задолженность, долговое обязательство, долг государс</w:t>
      </w:r>
      <w:r w:rsidRPr="00723250">
        <w:rPr>
          <w:rFonts w:cs="Times New Roman"/>
          <w:szCs w:val="28"/>
        </w:rPr>
        <w:t>т</w:t>
      </w:r>
      <w:r w:rsidRPr="00723250">
        <w:rPr>
          <w:rFonts w:cs="Times New Roman"/>
          <w:szCs w:val="28"/>
        </w:rPr>
        <w:t>венный, долг внешний, долг внутренний и тому подобное</w:t>
      </w:r>
      <w:r w:rsidR="000B2DCF" w:rsidRPr="00723250">
        <w:rPr>
          <w:rStyle w:val="af9"/>
          <w:rFonts w:cs="Times New Roman"/>
          <w:szCs w:val="28"/>
        </w:rPr>
        <w:footnoteReference w:id="2"/>
      </w:r>
      <w:r w:rsidRPr="00723250">
        <w:rPr>
          <w:rFonts w:cs="Times New Roman"/>
          <w:szCs w:val="28"/>
        </w:rPr>
        <w:t xml:space="preserve">. </w:t>
      </w:r>
    </w:p>
    <w:p w:rsidR="00866FBE" w:rsidRPr="00723250" w:rsidRDefault="00866FBE" w:rsidP="00866FBE">
      <w:pPr>
        <w:textAlignment w:val="baseline"/>
        <w:rPr>
          <w:rFonts w:cs="Times New Roman"/>
          <w:szCs w:val="28"/>
        </w:rPr>
      </w:pPr>
      <w:r w:rsidRPr="00723250">
        <w:rPr>
          <w:rFonts w:cs="Times New Roman"/>
          <w:szCs w:val="28"/>
        </w:rPr>
        <w:t>Начиная из XVII ст., параллельно с терминами «долг» и «ссуда» употре</w:t>
      </w:r>
      <w:r w:rsidRPr="00723250">
        <w:rPr>
          <w:rFonts w:cs="Times New Roman"/>
          <w:szCs w:val="28"/>
        </w:rPr>
        <w:t>б</w:t>
      </w:r>
      <w:r w:rsidRPr="00723250">
        <w:rPr>
          <w:rFonts w:cs="Times New Roman"/>
          <w:szCs w:val="28"/>
        </w:rPr>
        <w:t>ляется термин «кредит», который означает передаваемость в долг материал</w:t>
      </w:r>
      <w:r w:rsidRPr="00723250">
        <w:rPr>
          <w:rFonts w:cs="Times New Roman"/>
          <w:szCs w:val="28"/>
        </w:rPr>
        <w:t>ь</w:t>
      </w:r>
      <w:r w:rsidRPr="00723250">
        <w:rPr>
          <w:rFonts w:cs="Times New Roman"/>
          <w:szCs w:val="28"/>
        </w:rPr>
        <w:t>ных ценностей</w:t>
      </w:r>
      <w:r w:rsidR="00887428">
        <w:rPr>
          <w:rStyle w:val="af9"/>
          <w:rFonts w:cs="Times New Roman"/>
          <w:szCs w:val="28"/>
        </w:rPr>
        <w:footnoteReference w:id="3"/>
      </w:r>
      <w:r w:rsidRPr="00723250">
        <w:rPr>
          <w:rFonts w:cs="Times New Roman"/>
          <w:szCs w:val="28"/>
        </w:rPr>
        <w:t>.</w:t>
      </w:r>
    </w:p>
    <w:p w:rsidR="00866FBE" w:rsidRPr="00723250" w:rsidRDefault="00866FBE" w:rsidP="00866FBE">
      <w:pPr>
        <w:textAlignment w:val="baseline"/>
        <w:rPr>
          <w:rFonts w:cs="Times New Roman"/>
          <w:szCs w:val="28"/>
        </w:rPr>
      </w:pPr>
      <w:r w:rsidRPr="00723250">
        <w:rPr>
          <w:rFonts w:cs="Times New Roman"/>
          <w:szCs w:val="28"/>
        </w:rPr>
        <w:t>В научной юридической литературе советского периода термин «кредит» отождествлялся с понятием займа. С. Ожегов определяет кредит как займ, пр</w:t>
      </w:r>
      <w:r w:rsidRPr="00723250">
        <w:rPr>
          <w:rFonts w:cs="Times New Roman"/>
          <w:szCs w:val="28"/>
        </w:rPr>
        <w:t>е</w:t>
      </w:r>
      <w:r w:rsidRPr="00723250">
        <w:rPr>
          <w:rFonts w:cs="Times New Roman"/>
          <w:szCs w:val="28"/>
        </w:rPr>
        <w:t>доставление ценностей (денег, товаров) в долг</w:t>
      </w:r>
      <w:r w:rsidR="000B2DCF" w:rsidRPr="00723250">
        <w:rPr>
          <w:rStyle w:val="af9"/>
          <w:rFonts w:cs="Times New Roman"/>
          <w:szCs w:val="28"/>
        </w:rPr>
        <w:footnoteReference w:id="4"/>
      </w:r>
      <w:r w:rsidRPr="00723250">
        <w:rPr>
          <w:rFonts w:cs="Times New Roman"/>
          <w:szCs w:val="28"/>
        </w:rPr>
        <w:t>.</w:t>
      </w:r>
    </w:p>
    <w:p w:rsidR="00866FBE" w:rsidRPr="00723250" w:rsidRDefault="00866FBE" w:rsidP="00866FBE">
      <w:pPr>
        <w:textAlignment w:val="baseline"/>
        <w:rPr>
          <w:rFonts w:cs="Times New Roman"/>
          <w:szCs w:val="28"/>
        </w:rPr>
      </w:pPr>
      <w:r w:rsidRPr="00723250">
        <w:rPr>
          <w:rFonts w:cs="Times New Roman"/>
          <w:szCs w:val="28"/>
        </w:rPr>
        <w:t>На современном этапе развития правовой доктрины существуют сущес</w:t>
      </w:r>
      <w:r w:rsidRPr="00723250">
        <w:rPr>
          <w:rFonts w:cs="Times New Roman"/>
          <w:szCs w:val="28"/>
        </w:rPr>
        <w:t>т</w:t>
      </w:r>
      <w:r w:rsidRPr="00723250">
        <w:rPr>
          <w:rFonts w:cs="Times New Roman"/>
          <w:szCs w:val="28"/>
        </w:rPr>
        <w:t>венные отличия в трактовке понятия «кредит». В общем виде позиции относ</w:t>
      </w:r>
      <w:r w:rsidRPr="00723250">
        <w:rPr>
          <w:rFonts w:cs="Times New Roman"/>
          <w:szCs w:val="28"/>
        </w:rPr>
        <w:t>и</w:t>
      </w:r>
      <w:r w:rsidRPr="00723250">
        <w:rPr>
          <w:rFonts w:cs="Times New Roman"/>
          <w:szCs w:val="28"/>
        </w:rPr>
        <w:t>тельно сущности кредита, которые высказываются в научной правовой литер</w:t>
      </w:r>
      <w:r w:rsidRPr="00723250">
        <w:rPr>
          <w:rFonts w:cs="Times New Roman"/>
          <w:szCs w:val="28"/>
        </w:rPr>
        <w:t>а</w:t>
      </w:r>
      <w:r w:rsidRPr="00723250">
        <w:rPr>
          <w:rFonts w:cs="Times New Roman"/>
          <w:szCs w:val="28"/>
        </w:rPr>
        <w:t>туре, можно классифицировать на несколько групп. Одни ученые определяют кредит как «действую»; другие - как «движение». Часто под термином «кредит» понимают правовую «сделку», или «средства», которые передаются в пределах соответствующего обязательства. Некоторыми исследователями кредит ра</w:t>
      </w:r>
      <w:r w:rsidRPr="00723250">
        <w:rPr>
          <w:rFonts w:cs="Times New Roman"/>
          <w:szCs w:val="28"/>
        </w:rPr>
        <w:t>с</w:t>
      </w:r>
      <w:r w:rsidRPr="00723250">
        <w:rPr>
          <w:rFonts w:cs="Times New Roman"/>
          <w:szCs w:val="28"/>
        </w:rPr>
        <w:t xml:space="preserve">сматривается как «деятельность». Также в правовой литературе под термином «кредит» понимают «отношения». Иногда понятие кредита определяется как «доверие» </w:t>
      </w:r>
      <w:r w:rsidR="000B2DCF" w:rsidRPr="00723250">
        <w:rPr>
          <w:rStyle w:val="af9"/>
          <w:rFonts w:cs="Times New Roman"/>
          <w:szCs w:val="28"/>
        </w:rPr>
        <w:footnoteReference w:id="5"/>
      </w:r>
      <w:r w:rsidRPr="00723250">
        <w:rPr>
          <w:rFonts w:cs="Times New Roman"/>
          <w:szCs w:val="28"/>
        </w:rPr>
        <w:t>.</w:t>
      </w:r>
    </w:p>
    <w:p w:rsidR="00866FBE" w:rsidRPr="00723250" w:rsidRDefault="00866FBE" w:rsidP="00866FBE">
      <w:pPr>
        <w:textAlignment w:val="baseline"/>
        <w:rPr>
          <w:rFonts w:cs="Times New Roman"/>
          <w:szCs w:val="28"/>
        </w:rPr>
      </w:pPr>
      <w:r w:rsidRPr="00723250">
        <w:rPr>
          <w:rFonts w:cs="Times New Roman"/>
          <w:szCs w:val="28"/>
        </w:rPr>
        <w:t>Рассматривая понятие «кредит» нельзя определить через какое-то одно явление, поскольку это не охватит всю сущность этой категории. Кредитом я</w:t>
      </w:r>
      <w:r w:rsidRPr="00723250">
        <w:rPr>
          <w:rFonts w:cs="Times New Roman"/>
          <w:szCs w:val="28"/>
        </w:rPr>
        <w:t>в</w:t>
      </w:r>
      <w:r w:rsidRPr="00723250">
        <w:rPr>
          <w:rFonts w:cs="Times New Roman"/>
          <w:szCs w:val="28"/>
        </w:rPr>
        <w:t>ляется обязательство, которое отображает положение субъекта в обществе, его взаимоотношения с другими участниками гражданского оборота</w:t>
      </w:r>
      <w:r w:rsidR="000B2DCF" w:rsidRPr="00723250">
        <w:rPr>
          <w:rStyle w:val="af9"/>
          <w:rFonts w:cs="Times New Roman"/>
          <w:szCs w:val="28"/>
        </w:rPr>
        <w:footnoteReference w:id="6"/>
      </w:r>
      <w:r w:rsidRPr="00723250">
        <w:rPr>
          <w:rFonts w:cs="Times New Roman"/>
          <w:szCs w:val="28"/>
        </w:rPr>
        <w:t>.</w:t>
      </w:r>
    </w:p>
    <w:p w:rsidR="000B2DCF" w:rsidRPr="00723250" w:rsidRDefault="00866FBE" w:rsidP="00866FBE">
      <w:pPr>
        <w:textAlignment w:val="baseline"/>
        <w:rPr>
          <w:rFonts w:cs="Times New Roman"/>
          <w:szCs w:val="28"/>
        </w:rPr>
      </w:pPr>
      <w:r w:rsidRPr="00723250">
        <w:rPr>
          <w:rFonts w:cs="Times New Roman"/>
          <w:szCs w:val="28"/>
        </w:rPr>
        <w:t>Что касается понятия «кредит», то все имеющиеся в научной правовой литературе определения также можно разделить на две группы: в экономич</w:t>
      </w:r>
      <w:r w:rsidRPr="00723250">
        <w:rPr>
          <w:rFonts w:cs="Times New Roman"/>
          <w:szCs w:val="28"/>
        </w:rPr>
        <w:t>е</w:t>
      </w:r>
      <w:r w:rsidRPr="00723250">
        <w:rPr>
          <w:rFonts w:cs="Times New Roman"/>
          <w:szCs w:val="28"/>
        </w:rPr>
        <w:t>ском и правовом аспектах. Так, рассматривая</w:t>
      </w:r>
      <w:r w:rsidR="00196C5C" w:rsidRPr="00723250">
        <w:rPr>
          <w:rFonts w:cs="Times New Roman"/>
          <w:szCs w:val="28"/>
        </w:rPr>
        <w:t xml:space="preserve"> </w:t>
      </w:r>
      <w:r w:rsidRPr="00723250">
        <w:rPr>
          <w:rFonts w:cs="Times New Roman"/>
          <w:szCs w:val="28"/>
        </w:rPr>
        <w:t>кредит как экономическую кат</w:t>
      </w:r>
      <w:r w:rsidRPr="00723250">
        <w:rPr>
          <w:rFonts w:cs="Times New Roman"/>
          <w:szCs w:val="28"/>
        </w:rPr>
        <w:t>е</w:t>
      </w:r>
      <w:r w:rsidRPr="00723250">
        <w:rPr>
          <w:rFonts w:cs="Times New Roman"/>
          <w:szCs w:val="28"/>
        </w:rPr>
        <w:t>горию, Костерина Т.М. отмечает, что им есть кредит, который предоставляется физическим лицам на приобретение потребительских товаров и услуг и возн</w:t>
      </w:r>
      <w:r w:rsidRPr="00723250">
        <w:rPr>
          <w:rFonts w:cs="Times New Roman"/>
          <w:szCs w:val="28"/>
        </w:rPr>
        <w:t>и</w:t>
      </w:r>
      <w:r w:rsidRPr="00723250">
        <w:rPr>
          <w:rFonts w:cs="Times New Roman"/>
          <w:szCs w:val="28"/>
        </w:rPr>
        <w:t>кает по поводу финансирования потр</w:t>
      </w:r>
      <w:r w:rsidR="000B2DCF" w:rsidRPr="00723250">
        <w:rPr>
          <w:rFonts w:cs="Times New Roman"/>
          <w:szCs w:val="28"/>
        </w:rPr>
        <w:t>ебностей конечного потребления</w:t>
      </w:r>
      <w:r w:rsidR="000B2DCF" w:rsidRPr="00723250">
        <w:rPr>
          <w:rStyle w:val="af9"/>
          <w:rFonts w:cs="Times New Roman"/>
          <w:szCs w:val="28"/>
        </w:rPr>
        <w:footnoteReference w:id="7"/>
      </w:r>
      <w:r w:rsidRPr="00723250">
        <w:rPr>
          <w:rFonts w:cs="Times New Roman"/>
          <w:szCs w:val="28"/>
        </w:rPr>
        <w:t xml:space="preserve">. </w:t>
      </w:r>
    </w:p>
    <w:p w:rsidR="000B2DCF" w:rsidRPr="00723250" w:rsidRDefault="00866FBE" w:rsidP="00866FBE">
      <w:pPr>
        <w:textAlignment w:val="baseline"/>
        <w:rPr>
          <w:rFonts w:cs="Times New Roman"/>
          <w:szCs w:val="28"/>
        </w:rPr>
      </w:pPr>
      <w:r w:rsidRPr="00723250">
        <w:rPr>
          <w:rFonts w:cs="Times New Roman"/>
          <w:szCs w:val="28"/>
        </w:rPr>
        <w:t>По определению Звонова Е.А. , «кредит - это средства, которые предо</w:t>
      </w:r>
      <w:r w:rsidRPr="00723250">
        <w:rPr>
          <w:rFonts w:cs="Times New Roman"/>
          <w:szCs w:val="28"/>
        </w:rPr>
        <w:t>с</w:t>
      </w:r>
      <w:r w:rsidRPr="00723250">
        <w:rPr>
          <w:rFonts w:cs="Times New Roman"/>
          <w:szCs w:val="28"/>
        </w:rPr>
        <w:t>тавляются коммерческим банком гражданам РФ под процент напрокат на усл</w:t>
      </w:r>
      <w:r w:rsidRPr="00723250">
        <w:rPr>
          <w:rFonts w:cs="Times New Roman"/>
          <w:szCs w:val="28"/>
        </w:rPr>
        <w:t>о</w:t>
      </w:r>
      <w:r w:rsidRPr="00723250">
        <w:rPr>
          <w:rFonts w:cs="Times New Roman"/>
          <w:szCs w:val="28"/>
        </w:rPr>
        <w:t>виях обеспечения, возвращения, сроков, платн</w:t>
      </w:r>
      <w:r w:rsidR="000B2DCF" w:rsidRPr="00723250">
        <w:rPr>
          <w:rFonts w:cs="Times New Roman"/>
          <w:szCs w:val="28"/>
        </w:rPr>
        <w:t>ости и целевой направленн</w:t>
      </w:r>
      <w:r w:rsidR="000B2DCF" w:rsidRPr="00723250">
        <w:rPr>
          <w:rFonts w:cs="Times New Roman"/>
          <w:szCs w:val="28"/>
        </w:rPr>
        <w:t>о</w:t>
      </w:r>
      <w:r w:rsidR="000B2DCF" w:rsidRPr="00723250">
        <w:rPr>
          <w:rFonts w:cs="Times New Roman"/>
          <w:szCs w:val="28"/>
        </w:rPr>
        <w:t>сти»</w:t>
      </w:r>
      <w:r w:rsidR="000B2DCF" w:rsidRPr="00723250">
        <w:rPr>
          <w:rStyle w:val="af9"/>
          <w:rFonts w:cs="Times New Roman"/>
          <w:szCs w:val="28"/>
        </w:rPr>
        <w:footnoteReference w:id="8"/>
      </w:r>
      <w:r w:rsidRPr="00723250">
        <w:rPr>
          <w:rFonts w:cs="Times New Roman"/>
          <w:szCs w:val="28"/>
        </w:rPr>
        <w:t xml:space="preserve">. </w:t>
      </w:r>
    </w:p>
    <w:p w:rsidR="000B2DCF" w:rsidRPr="00723250" w:rsidRDefault="00866FBE" w:rsidP="00866FBE">
      <w:pPr>
        <w:textAlignment w:val="baseline"/>
        <w:rPr>
          <w:rFonts w:cs="Times New Roman"/>
          <w:szCs w:val="28"/>
        </w:rPr>
      </w:pPr>
      <w:r w:rsidRPr="00723250">
        <w:rPr>
          <w:rFonts w:cs="Times New Roman"/>
          <w:szCs w:val="28"/>
        </w:rPr>
        <w:t>Дворецкая А.Е. называет потребительским кредит, который направляется на удовлетворение личных потребностей людей, то есть обслужи</w:t>
      </w:r>
      <w:r w:rsidR="000B2DCF" w:rsidRPr="00723250">
        <w:rPr>
          <w:rFonts w:cs="Times New Roman"/>
          <w:szCs w:val="28"/>
        </w:rPr>
        <w:t>вает сферу личного потребления</w:t>
      </w:r>
      <w:r w:rsidR="000B2DCF" w:rsidRPr="00723250">
        <w:rPr>
          <w:rStyle w:val="af9"/>
          <w:rFonts w:cs="Times New Roman"/>
          <w:szCs w:val="28"/>
        </w:rPr>
        <w:footnoteReference w:id="9"/>
      </w:r>
      <w:r w:rsidRPr="00723250">
        <w:rPr>
          <w:rFonts w:cs="Times New Roman"/>
          <w:szCs w:val="28"/>
        </w:rPr>
        <w:t xml:space="preserve">. </w:t>
      </w:r>
    </w:p>
    <w:p w:rsidR="00887428" w:rsidRDefault="00866FBE" w:rsidP="00866FBE">
      <w:pPr>
        <w:textAlignment w:val="baseline"/>
        <w:rPr>
          <w:rFonts w:cs="Times New Roman"/>
          <w:szCs w:val="28"/>
        </w:rPr>
      </w:pPr>
      <w:r w:rsidRPr="00723250">
        <w:rPr>
          <w:rFonts w:cs="Times New Roman"/>
          <w:szCs w:val="28"/>
        </w:rPr>
        <w:t>Стоит отметить, что в научной экономической литературе традиционным является вывод, что</w:t>
      </w:r>
      <w:r w:rsidR="00196C5C" w:rsidRPr="00723250">
        <w:rPr>
          <w:rFonts w:cs="Times New Roman"/>
          <w:szCs w:val="28"/>
        </w:rPr>
        <w:t xml:space="preserve"> </w:t>
      </w:r>
      <w:r w:rsidRPr="00723250">
        <w:rPr>
          <w:rFonts w:cs="Times New Roman"/>
          <w:szCs w:val="28"/>
        </w:rPr>
        <w:t>кредит предоставляется не только физическим лицам, но и юридическим лицам на потребительские цели, когда последние опосредствов</w:t>
      </w:r>
      <w:r w:rsidRPr="00723250">
        <w:rPr>
          <w:rFonts w:cs="Times New Roman"/>
          <w:szCs w:val="28"/>
        </w:rPr>
        <w:t>а</w:t>
      </w:r>
      <w:r w:rsidRPr="00723250">
        <w:rPr>
          <w:rFonts w:cs="Times New Roman"/>
          <w:szCs w:val="28"/>
        </w:rPr>
        <w:t>но предоставляют средства полученного кредита своим работникам в виде це</w:t>
      </w:r>
      <w:r w:rsidRPr="00723250">
        <w:rPr>
          <w:rFonts w:cs="Times New Roman"/>
          <w:szCs w:val="28"/>
        </w:rPr>
        <w:t>н</w:t>
      </w:r>
      <w:r w:rsidRPr="00723250">
        <w:rPr>
          <w:rFonts w:cs="Times New Roman"/>
          <w:szCs w:val="28"/>
        </w:rPr>
        <w:t>трализованного приобретения для них квартир, дач, земельных участков под садоводство</w:t>
      </w:r>
      <w:r w:rsidR="000B2DCF" w:rsidRPr="00723250">
        <w:rPr>
          <w:rStyle w:val="af9"/>
          <w:rFonts w:cs="Times New Roman"/>
          <w:szCs w:val="28"/>
        </w:rPr>
        <w:footnoteReference w:id="10"/>
      </w:r>
      <w:r w:rsidRPr="00723250">
        <w:rPr>
          <w:rFonts w:cs="Times New Roman"/>
          <w:szCs w:val="28"/>
        </w:rPr>
        <w:t>.</w:t>
      </w:r>
    </w:p>
    <w:p w:rsidR="00866FBE" w:rsidRPr="00723250" w:rsidRDefault="00866FBE" w:rsidP="00866FBE">
      <w:pPr>
        <w:textAlignment w:val="baseline"/>
        <w:rPr>
          <w:rFonts w:cs="Times New Roman"/>
          <w:szCs w:val="28"/>
        </w:rPr>
      </w:pPr>
      <w:r w:rsidRPr="00723250">
        <w:rPr>
          <w:rFonts w:cs="Times New Roman"/>
          <w:szCs w:val="28"/>
        </w:rPr>
        <w:t>Что касается исследования потребительского кредита в научной правовой литературе, стоит заметить, что здесь также нет единства относительно опред</w:t>
      </w:r>
      <w:r w:rsidRPr="00723250">
        <w:rPr>
          <w:rFonts w:cs="Times New Roman"/>
          <w:szCs w:val="28"/>
        </w:rPr>
        <w:t>е</w:t>
      </w:r>
      <w:r w:rsidRPr="00723250">
        <w:rPr>
          <w:rFonts w:cs="Times New Roman"/>
          <w:szCs w:val="28"/>
        </w:rPr>
        <w:t xml:space="preserve">ления этого понятия. Так, например, </w:t>
      </w:r>
      <w:r w:rsidR="00D310F8" w:rsidRPr="00723250">
        <w:rPr>
          <w:rFonts w:cs="Times New Roman"/>
          <w:szCs w:val="28"/>
        </w:rPr>
        <w:t>Ольхова Р.Г.</w:t>
      </w:r>
      <w:r w:rsidR="00196C5C" w:rsidRPr="00723250">
        <w:rPr>
          <w:rFonts w:cs="Times New Roman"/>
          <w:szCs w:val="28"/>
        </w:rPr>
        <w:t xml:space="preserve"> </w:t>
      </w:r>
      <w:r w:rsidRPr="00723250">
        <w:rPr>
          <w:rFonts w:cs="Times New Roman"/>
          <w:szCs w:val="28"/>
        </w:rPr>
        <w:t>отмечает, что «кредит явл</w:t>
      </w:r>
      <w:r w:rsidRPr="00723250">
        <w:rPr>
          <w:rFonts w:cs="Times New Roman"/>
          <w:szCs w:val="28"/>
        </w:rPr>
        <w:t>я</w:t>
      </w:r>
      <w:r w:rsidRPr="00723250">
        <w:rPr>
          <w:rFonts w:cs="Times New Roman"/>
          <w:szCs w:val="28"/>
        </w:rPr>
        <w:t>ется самостоятельным видом кредитных обязательств целевого характера, к</w:t>
      </w:r>
      <w:r w:rsidRPr="00723250">
        <w:rPr>
          <w:rFonts w:cs="Times New Roman"/>
          <w:szCs w:val="28"/>
        </w:rPr>
        <w:t>о</w:t>
      </w:r>
      <w:r w:rsidRPr="00723250">
        <w:rPr>
          <w:rFonts w:cs="Times New Roman"/>
          <w:szCs w:val="28"/>
        </w:rPr>
        <w:t>торый предоставляется кредитной организацией физическим лицам с целью приобретения ими товаров длительного использования для потребностей, не связанных с осуществлением предпринимательской деятельности, на срок, к</w:t>
      </w:r>
      <w:r w:rsidRPr="00723250">
        <w:rPr>
          <w:rFonts w:cs="Times New Roman"/>
          <w:szCs w:val="28"/>
        </w:rPr>
        <w:t>о</w:t>
      </w:r>
      <w:r w:rsidRPr="00723250">
        <w:rPr>
          <w:rFonts w:cs="Times New Roman"/>
          <w:szCs w:val="28"/>
        </w:rPr>
        <w:t>торый не превышает трех лет»</w:t>
      </w:r>
      <w:r w:rsidR="00D310F8" w:rsidRPr="00723250">
        <w:rPr>
          <w:rStyle w:val="af9"/>
          <w:rFonts w:cs="Times New Roman"/>
          <w:szCs w:val="28"/>
        </w:rPr>
        <w:footnoteReference w:id="11"/>
      </w:r>
      <w:r w:rsidRPr="00723250">
        <w:rPr>
          <w:rFonts w:cs="Times New Roman"/>
          <w:szCs w:val="28"/>
        </w:rPr>
        <w:t>. Бураков Д.В.</w:t>
      </w:r>
      <w:r w:rsidR="00196C5C" w:rsidRPr="00723250">
        <w:rPr>
          <w:rFonts w:cs="Times New Roman"/>
          <w:szCs w:val="28"/>
        </w:rPr>
        <w:t xml:space="preserve"> </w:t>
      </w:r>
      <w:r w:rsidRPr="00723250">
        <w:rPr>
          <w:rFonts w:cs="Times New Roman"/>
          <w:szCs w:val="28"/>
        </w:rPr>
        <w:t>определяет понятие потреб</w:t>
      </w:r>
      <w:r w:rsidRPr="00723250">
        <w:rPr>
          <w:rFonts w:cs="Times New Roman"/>
          <w:szCs w:val="28"/>
        </w:rPr>
        <w:t>и</w:t>
      </w:r>
      <w:r w:rsidRPr="00723250">
        <w:rPr>
          <w:rFonts w:cs="Times New Roman"/>
          <w:szCs w:val="28"/>
        </w:rPr>
        <w:t>тельского кредита как договор, по которому банк или другое финансовое учр</w:t>
      </w:r>
      <w:r w:rsidRPr="00723250">
        <w:rPr>
          <w:rFonts w:cs="Times New Roman"/>
          <w:szCs w:val="28"/>
        </w:rPr>
        <w:t>е</w:t>
      </w:r>
      <w:r w:rsidRPr="00723250">
        <w:rPr>
          <w:rFonts w:cs="Times New Roman"/>
          <w:szCs w:val="28"/>
        </w:rPr>
        <w:t>ждение (кредитор) обязывается предоставить средства (кредит) физическому лицу (заемщику) с целью приобретения последним товаров (работ, услуг) для личных, семейных, домашних и других потребностей, не связанных с осущес</w:t>
      </w:r>
      <w:r w:rsidRPr="00723250">
        <w:rPr>
          <w:rFonts w:cs="Times New Roman"/>
          <w:szCs w:val="28"/>
        </w:rPr>
        <w:t>т</w:t>
      </w:r>
      <w:r w:rsidRPr="00723250">
        <w:rPr>
          <w:rFonts w:cs="Times New Roman"/>
          <w:szCs w:val="28"/>
        </w:rPr>
        <w:t>влением предпринимательской деятельности, в размере и на условиях, устано</w:t>
      </w:r>
      <w:r w:rsidRPr="00723250">
        <w:rPr>
          <w:rFonts w:cs="Times New Roman"/>
          <w:szCs w:val="28"/>
        </w:rPr>
        <w:t>в</w:t>
      </w:r>
      <w:r w:rsidRPr="00723250">
        <w:rPr>
          <w:rFonts w:cs="Times New Roman"/>
          <w:szCs w:val="28"/>
        </w:rPr>
        <w:t>ленных договором, а заемщик обязывается повернуть полученную сумму денег и оплатить проценты за нее</w:t>
      </w:r>
      <w:r w:rsidR="00D310F8" w:rsidRPr="00723250">
        <w:rPr>
          <w:rStyle w:val="af9"/>
          <w:rFonts w:cs="Times New Roman"/>
          <w:szCs w:val="28"/>
        </w:rPr>
        <w:footnoteReference w:id="12"/>
      </w:r>
      <w:r w:rsidRPr="00723250">
        <w:rPr>
          <w:rFonts w:cs="Times New Roman"/>
          <w:szCs w:val="28"/>
        </w:rPr>
        <w:t xml:space="preserve">. </w:t>
      </w:r>
    </w:p>
    <w:p w:rsidR="00866FBE" w:rsidRPr="00723250" w:rsidRDefault="00866FBE" w:rsidP="00866FBE">
      <w:pPr>
        <w:textAlignment w:val="baseline"/>
        <w:rPr>
          <w:rFonts w:cs="Times New Roman"/>
          <w:szCs w:val="28"/>
        </w:rPr>
      </w:pPr>
      <w:r w:rsidRPr="00723250">
        <w:rPr>
          <w:rFonts w:cs="Times New Roman"/>
          <w:szCs w:val="28"/>
        </w:rPr>
        <w:t>По мнению Тавасиева А.М. ,</w:t>
      </w:r>
      <w:r w:rsidR="00196C5C" w:rsidRPr="00723250">
        <w:rPr>
          <w:rFonts w:cs="Times New Roman"/>
          <w:szCs w:val="28"/>
        </w:rPr>
        <w:t xml:space="preserve"> </w:t>
      </w:r>
      <w:r w:rsidRPr="00723250">
        <w:rPr>
          <w:rFonts w:cs="Times New Roman"/>
          <w:szCs w:val="28"/>
        </w:rPr>
        <w:t>кредит - это предоставление кредитными о</w:t>
      </w:r>
      <w:r w:rsidRPr="00723250">
        <w:rPr>
          <w:rFonts w:cs="Times New Roman"/>
          <w:szCs w:val="28"/>
        </w:rPr>
        <w:t>р</w:t>
      </w:r>
      <w:r w:rsidRPr="00723250">
        <w:rPr>
          <w:rFonts w:cs="Times New Roman"/>
          <w:szCs w:val="28"/>
        </w:rPr>
        <w:t>ганизациями средств физическому лицу с целью удовлетворения личных, с</w:t>
      </w:r>
      <w:r w:rsidRPr="00723250">
        <w:rPr>
          <w:rFonts w:cs="Times New Roman"/>
          <w:szCs w:val="28"/>
        </w:rPr>
        <w:t>е</w:t>
      </w:r>
      <w:r w:rsidRPr="00723250">
        <w:rPr>
          <w:rFonts w:cs="Times New Roman"/>
          <w:szCs w:val="28"/>
        </w:rPr>
        <w:t>мейных, бытовых, повседневных потребностей, не связанных с осуществлен</w:t>
      </w:r>
      <w:r w:rsidRPr="00723250">
        <w:rPr>
          <w:rFonts w:cs="Times New Roman"/>
          <w:szCs w:val="28"/>
        </w:rPr>
        <w:t>и</w:t>
      </w:r>
      <w:r w:rsidRPr="00723250">
        <w:rPr>
          <w:rFonts w:cs="Times New Roman"/>
          <w:szCs w:val="28"/>
        </w:rPr>
        <w:t>ем предпринимательской деятельности, на условиях, установленных догов</w:t>
      </w:r>
      <w:r w:rsidRPr="00723250">
        <w:rPr>
          <w:rFonts w:cs="Times New Roman"/>
          <w:szCs w:val="28"/>
        </w:rPr>
        <w:t>о</w:t>
      </w:r>
      <w:r w:rsidRPr="00723250">
        <w:rPr>
          <w:rFonts w:cs="Times New Roman"/>
          <w:szCs w:val="28"/>
        </w:rPr>
        <w:t>ром, где размер, срок и другие условия определяются в зависимости от вида кредита (например, кредит на приобретение автомобиля) и его обеспечения</w:t>
      </w:r>
      <w:r w:rsidR="00D310F8" w:rsidRPr="00723250">
        <w:rPr>
          <w:rStyle w:val="af9"/>
          <w:rFonts w:cs="Times New Roman"/>
          <w:szCs w:val="28"/>
        </w:rPr>
        <w:footnoteReference w:id="13"/>
      </w:r>
      <w:r w:rsidRPr="00723250">
        <w:rPr>
          <w:rFonts w:cs="Times New Roman"/>
          <w:szCs w:val="28"/>
        </w:rPr>
        <w:t>.</w:t>
      </w:r>
      <w:r w:rsidR="00887428">
        <w:rPr>
          <w:rFonts w:cs="Times New Roman"/>
          <w:szCs w:val="28"/>
        </w:rPr>
        <w:t xml:space="preserve"> </w:t>
      </w:r>
      <w:r w:rsidRPr="00723250">
        <w:rPr>
          <w:rFonts w:cs="Times New Roman"/>
          <w:szCs w:val="28"/>
        </w:rPr>
        <w:t>Многообразие доктринальных толкований понятия «кредит» и «потребител</w:t>
      </w:r>
      <w:r w:rsidRPr="00723250">
        <w:rPr>
          <w:rFonts w:cs="Times New Roman"/>
          <w:szCs w:val="28"/>
        </w:rPr>
        <w:t>ь</w:t>
      </w:r>
      <w:r w:rsidRPr="00723250">
        <w:rPr>
          <w:rFonts w:cs="Times New Roman"/>
          <w:szCs w:val="28"/>
        </w:rPr>
        <w:t xml:space="preserve">ское кредитование» в правовых и экономических исследованиях приводит к непониманию на практике сущности такой цивилистичной конструкции и, как следствие, нарушений прав заемщиков в этих отношениях. Указанная проблема возникла в первую очередь в связи с отсутствием четких критериев, которые дали бы возможность засчитывать те или другие виды банковских услуг в </w:t>
      </w:r>
      <w:r w:rsidR="00D310F8" w:rsidRPr="00723250">
        <w:rPr>
          <w:rFonts w:cs="Times New Roman"/>
          <w:szCs w:val="28"/>
        </w:rPr>
        <w:t>кат</w:t>
      </w:r>
      <w:r w:rsidR="00D310F8" w:rsidRPr="00723250">
        <w:rPr>
          <w:rFonts w:cs="Times New Roman"/>
          <w:szCs w:val="28"/>
        </w:rPr>
        <w:t>е</w:t>
      </w:r>
      <w:r w:rsidR="00D310F8" w:rsidRPr="00723250">
        <w:rPr>
          <w:rFonts w:cs="Times New Roman"/>
          <w:szCs w:val="28"/>
        </w:rPr>
        <w:t>горию «потребительских»</w:t>
      </w:r>
      <w:r w:rsidR="00D310F8" w:rsidRPr="00723250">
        <w:rPr>
          <w:rStyle w:val="af9"/>
          <w:rFonts w:cs="Times New Roman"/>
          <w:szCs w:val="28"/>
        </w:rPr>
        <w:footnoteReference w:id="14"/>
      </w:r>
      <w:r w:rsidRPr="00723250">
        <w:rPr>
          <w:rFonts w:cs="Times New Roman"/>
          <w:szCs w:val="28"/>
        </w:rPr>
        <w:t>.</w:t>
      </w:r>
    </w:p>
    <w:p w:rsidR="00887428" w:rsidRDefault="00866FBE" w:rsidP="00866FBE">
      <w:pPr>
        <w:textAlignment w:val="baseline"/>
        <w:rPr>
          <w:rFonts w:cs="Times New Roman"/>
          <w:szCs w:val="28"/>
        </w:rPr>
      </w:pPr>
      <w:r w:rsidRPr="00723250">
        <w:rPr>
          <w:rFonts w:cs="Times New Roman"/>
          <w:szCs w:val="28"/>
        </w:rPr>
        <w:t>В первую очередь нужно отметить, что заемщиком в отношениях потр</w:t>
      </w:r>
      <w:r w:rsidRPr="00723250">
        <w:rPr>
          <w:rFonts w:cs="Times New Roman"/>
          <w:szCs w:val="28"/>
        </w:rPr>
        <w:t>е</w:t>
      </w:r>
      <w:r w:rsidRPr="00723250">
        <w:rPr>
          <w:rFonts w:cs="Times New Roman"/>
          <w:szCs w:val="28"/>
        </w:rPr>
        <w:t>бительского кредитования является физическое лицо.</w:t>
      </w:r>
      <w:r w:rsidR="00196C5C" w:rsidRPr="00723250">
        <w:rPr>
          <w:rFonts w:cs="Times New Roman"/>
          <w:szCs w:val="28"/>
        </w:rPr>
        <w:t xml:space="preserve"> </w:t>
      </w:r>
      <w:r w:rsidRPr="00723250">
        <w:rPr>
          <w:rFonts w:cs="Times New Roman"/>
          <w:szCs w:val="28"/>
        </w:rPr>
        <w:t>кредит предоставляется со специальной целью - для удовлетворения личных, семейных, домашних и других потребностей физического лица, не связанных с осуществлением пре</w:t>
      </w:r>
      <w:r w:rsidRPr="00723250">
        <w:rPr>
          <w:rFonts w:cs="Times New Roman"/>
          <w:szCs w:val="28"/>
        </w:rPr>
        <w:t>д</w:t>
      </w:r>
      <w:r w:rsidRPr="00723250">
        <w:rPr>
          <w:rFonts w:cs="Times New Roman"/>
          <w:szCs w:val="28"/>
        </w:rPr>
        <w:t>принимательской деятельности. К отношениям потребительского кредитования применяются установленные гражданским законодательством способы прав</w:t>
      </w:r>
      <w:r w:rsidRPr="00723250">
        <w:rPr>
          <w:rFonts w:cs="Times New Roman"/>
          <w:szCs w:val="28"/>
        </w:rPr>
        <w:t>о</w:t>
      </w:r>
      <w:r w:rsidRPr="00723250">
        <w:rPr>
          <w:rFonts w:cs="Times New Roman"/>
          <w:szCs w:val="28"/>
        </w:rPr>
        <w:t>вой защиты, а также специальные средства, урегулированные Законами РФ</w:t>
      </w:r>
      <w:r w:rsidR="00887428">
        <w:rPr>
          <w:rStyle w:val="af9"/>
          <w:rFonts w:cs="Times New Roman"/>
          <w:szCs w:val="28"/>
        </w:rPr>
        <w:footnoteReference w:id="15"/>
      </w:r>
      <w:r w:rsidRPr="00723250">
        <w:rPr>
          <w:rFonts w:cs="Times New Roman"/>
          <w:szCs w:val="28"/>
        </w:rPr>
        <w:t>.</w:t>
      </w:r>
    </w:p>
    <w:p w:rsidR="00866FBE" w:rsidRPr="00723250" w:rsidRDefault="00866FBE" w:rsidP="00866FBE">
      <w:pPr>
        <w:textAlignment w:val="baseline"/>
        <w:rPr>
          <w:rFonts w:cs="Times New Roman"/>
          <w:szCs w:val="28"/>
        </w:rPr>
      </w:pPr>
      <w:r w:rsidRPr="00723250">
        <w:rPr>
          <w:rFonts w:cs="Times New Roman"/>
          <w:szCs w:val="28"/>
        </w:rPr>
        <w:t>Следовательно, можно сделать вывод, что отношениям потребительского кредитования присущи такие характерные признаки, как личность заемщика, характер использования, и специальные средства правовой защиты.</w:t>
      </w:r>
    </w:p>
    <w:p w:rsidR="00866FBE" w:rsidRPr="00723250" w:rsidRDefault="00866FBE" w:rsidP="00866FBE">
      <w:pPr>
        <w:pStyle w:val="1"/>
        <w:spacing w:before="0"/>
        <w:jc w:val="left"/>
        <w:rPr>
          <w:rFonts w:ascii="Times New Roman" w:hAnsi="Times New Roman"/>
          <w:b w:val="0"/>
          <w:color w:val="auto"/>
          <w:kern w:val="0"/>
          <w:lang w:eastAsia="ru-RU"/>
        </w:rPr>
      </w:pPr>
    </w:p>
    <w:p w:rsidR="009830A0" w:rsidRPr="00723250" w:rsidRDefault="009830A0" w:rsidP="009830A0">
      <w:pPr>
        <w:pStyle w:val="1"/>
        <w:spacing w:before="0"/>
        <w:rPr>
          <w:rFonts w:ascii="Times New Roman" w:hAnsi="Times New Roman"/>
          <w:b w:val="0"/>
          <w:color w:val="auto"/>
          <w:kern w:val="0"/>
          <w:lang w:eastAsia="ru-RU"/>
        </w:rPr>
      </w:pPr>
      <w:bookmarkStart w:id="3" w:name="_Toc9451555"/>
      <w:r w:rsidRPr="00723250">
        <w:rPr>
          <w:rFonts w:ascii="Times New Roman" w:hAnsi="Times New Roman"/>
          <w:b w:val="0"/>
          <w:color w:val="auto"/>
          <w:kern w:val="0"/>
          <w:lang w:eastAsia="ru-RU"/>
        </w:rPr>
        <w:t>1.2  Понятие, виды и формы кредита</w:t>
      </w:r>
      <w:bookmarkEnd w:id="3"/>
    </w:p>
    <w:p w:rsidR="00866FBE" w:rsidRPr="00723250" w:rsidRDefault="00866FBE" w:rsidP="00866FBE">
      <w:pPr>
        <w:pStyle w:val="1"/>
        <w:spacing w:before="0"/>
        <w:jc w:val="left"/>
        <w:rPr>
          <w:rFonts w:ascii="Times New Roman" w:hAnsi="Times New Roman"/>
          <w:b w:val="0"/>
          <w:color w:val="auto"/>
          <w:kern w:val="0"/>
          <w:lang w:eastAsia="ru-RU"/>
        </w:rPr>
      </w:pPr>
    </w:p>
    <w:p w:rsidR="00D310F8" w:rsidRPr="00723250" w:rsidRDefault="00866FBE" w:rsidP="00866FBE">
      <w:pPr>
        <w:contextualSpacing/>
        <w:rPr>
          <w:color w:val="000000"/>
          <w:szCs w:val="28"/>
        </w:rPr>
      </w:pPr>
      <w:r w:rsidRPr="00723250">
        <w:rPr>
          <w:color w:val="000000"/>
          <w:szCs w:val="28"/>
        </w:rPr>
        <w:t>Классификация кредитных продуктов весьма разнообразна. Они подра</w:t>
      </w:r>
      <w:r w:rsidRPr="00723250">
        <w:rPr>
          <w:color w:val="000000"/>
          <w:szCs w:val="28"/>
        </w:rPr>
        <w:t>з</w:t>
      </w:r>
      <w:r w:rsidRPr="00723250">
        <w:rPr>
          <w:color w:val="000000"/>
          <w:szCs w:val="28"/>
        </w:rPr>
        <w:t>деляются по способам выдачи, валюте, сторонам кредитных отношений, цел</w:t>
      </w:r>
      <w:r w:rsidRPr="00723250">
        <w:rPr>
          <w:color w:val="000000"/>
          <w:szCs w:val="28"/>
        </w:rPr>
        <w:t>е</w:t>
      </w:r>
      <w:r w:rsidRPr="00723250">
        <w:rPr>
          <w:color w:val="000000"/>
          <w:szCs w:val="28"/>
        </w:rPr>
        <w:t>вому назначению, технике предоставления, обеспеченности, срокам погашения, способам погашения, видам процентных ставок, способам взимания процента, категориям качества ссуды, объектам и субъектам кредитования. На наш взгляд, все они представляют собой набор модифицированных банковских и финансовых операций для решения какой-либо потребности клиента, который можно позиционировать как новую банковскую услугу или сочетание традиц</w:t>
      </w:r>
      <w:r w:rsidRPr="00723250">
        <w:rPr>
          <w:color w:val="000000"/>
          <w:szCs w:val="28"/>
        </w:rPr>
        <w:t>и</w:t>
      </w:r>
      <w:r w:rsidRPr="00723250">
        <w:rPr>
          <w:color w:val="000000"/>
          <w:szCs w:val="28"/>
        </w:rPr>
        <w:t>онных услуг банка, выстроенное в технологическую цепочку, позволяющую решать конкретную проблему клиента и удовлетворять его спрос в комплек</w:t>
      </w:r>
      <w:r w:rsidRPr="00723250">
        <w:rPr>
          <w:color w:val="000000"/>
          <w:szCs w:val="28"/>
        </w:rPr>
        <w:t>с</w:t>
      </w:r>
      <w:r w:rsidRPr="00723250">
        <w:rPr>
          <w:color w:val="000000"/>
          <w:szCs w:val="28"/>
        </w:rPr>
        <w:t>ном обслуживании</w:t>
      </w:r>
      <w:r w:rsidR="00D310F8" w:rsidRPr="00723250">
        <w:rPr>
          <w:rStyle w:val="af9"/>
          <w:color w:val="000000"/>
          <w:szCs w:val="28"/>
        </w:rPr>
        <w:footnoteReference w:id="16"/>
      </w:r>
      <w:r w:rsidRPr="00723250">
        <w:rPr>
          <w:color w:val="000000"/>
          <w:szCs w:val="28"/>
        </w:rPr>
        <w:t xml:space="preserve">. </w:t>
      </w:r>
    </w:p>
    <w:p w:rsidR="00D310F8" w:rsidRPr="00723250" w:rsidRDefault="00866FBE" w:rsidP="00866FBE">
      <w:pPr>
        <w:contextualSpacing/>
        <w:rPr>
          <w:color w:val="000000"/>
          <w:szCs w:val="28"/>
        </w:rPr>
      </w:pPr>
      <w:r w:rsidRPr="00723250">
        <w:rPr>
          <w:color w:val="000000"/>
          <w:szCs w:val="28"/>
        </w:rPr>
        <w:t>Проще говоря, кредитный продукт – это разработанная и утвержденная банком программа сотрудничества с клиентом, связанная с размещением д</w:t>
      </w:r>
      <w:r w:rsidRPr="00723250">
        <w:rPr>
          <w:color w:val="000000"/>
          <w:szCs w:val="28"/>
        </w:rPr>
        <w:t>е</w:t>
      </w:r>
      <w:r w:rsidRPr="00723250">
        <w:rPr>
          <w:color w:val="000000"/>
          <w:szCs w:val="28"/>
        </w:rPr>
        <w:t>нежных средств от имени банка и за его счет на условиях срочности, возвра</w:t>
      </w:r>
      <w:r w:rsidRPr="00723250">
        <w:rPr>
          <w:color w:val="000000"/>
          <w:szCs w:val="28"/>
        </w:rPr>
        <w:t>т</w:t>
      </w:r>
      <w:r w:rsidRPr="00723250">
        <w:rPr>
          <w:color w:val="000000"/>
          <w:szCs w:val="28"/>
        </w:rPr>
        <w:t>ности и платности. При этом продукт следует отличать от услуги по предоста</w:t>
      </w:r>
      <w:r w:rsidRPr="00723250">
        <w:rPr>
          <w:color w:val="000000"/>
          <w:szCs w:val="28"/>
        </w:rPr>
        <w:t>в</w:t>
      </w:r>
      <w:r w:rsidRPr="00723250">
        <w:rPr>
          <w:color w:val="000000"/>
          <w:szCs w:val="28"/>
        </w:rPr>
        <w:t>лению кредита</w:t>
      </w:r>
      <w:r w:rsidR="00887428">
        <w:rPr>
          <w:rStyle w:val="af9"/>
          <w:color w:val="000000"/>
          <w:szCs w:val="28"/>
        </w:rPr>
        <w:footnoteReference w:id="17"/>
      </w:r>
      <w:r w:rsidRPr="00723250">
        <w:rPr>
          <w:color w:val="000000"/>
          <w:szCs w:val="28"/>
        </w:rPr>
        <w:t xml:space="preserve">. </w:t>
      </w:r>
    </w:p>
    <w:p w:rsidR="00866FBE" w:rsidRPr="00723250" w:rsidRDefault="00866FBE" w:rsidP="00866FBE">
      <w:pPr>
        <w:contextualSpacing/>
        <w:rPr>
          <w:szCs w:val="28"/>
        </w:rPr>
      </w:pPr>
      <w:r w:rsidRPr="00723250">
        <w:rPr>
          <w:color w:val="000000"/>
          <w:szCs w:val="28"/>
        </w:rPr>
        <w:t>Под услугой понимается сам процесс кредитования. Продукт же, как ск</w:t>
      </w:r>
      <w:r w:rsidRPr="00723250">
        <w:rPr>
          <w:color w:val="000000"/>
          <w:szCs w:val="28"/>
        </w:rPr>
        <w:t>а</w:t>
      </w:r>
      <w:r w:rsidRPr="00723250">
        <w:rPr>
          <w:color w:val="000000"/>
          <w:szCs w:val="28"/>
        </w:rPr>
        <w:t>зано выше, это набор модифицированных банковских и финансовых операций, разработанных для решения какой-либо потребности клиента, применение к</w:t>
      </w:r>
      <w:r w:rsidRPr="00723250">
        <w:rPr>
          <w:color w:val="000000"/>
          <w:szCs w:val="28"/>
        </w:rPr>
        <w:t>о</w:t>
      </w:r>
      <w:r w:rsidRPr="00723250">
        <w:rPr>
          <w:color w:val="000000"/>
          <w:szCs w:val="28"/>
        </w:rPr>
        <w:t>торых регламентировано и закреплено нормативными актами банка, полож</w:t>
      </w:r>
      <w:r w:rsidRPr="00723250">
        <w:rPr>
          <w:color w:val="000000"/>
          <w:szCs w:val="28"/>
        </w:rPr>
        <w:t>е</w:t>
      </w:r>
      <w:r w:rsidRPr="00723250">
        <w:rPr>
          <w:color w:val="000000"/>
          <w:szCs w:val="28"/>
        </w:rPr>
        <w:t>ниями. Развивая количественно и качественно линейку кредитных продуктов, предназначенных для физических лиц, предпринимая попытки в максимальной степени удовлетворить потребности клиентов в кредитных ресурсах, банк им</w:t>
      </w:r>
      <w:r w:rsidRPr="00723250">
        <w:rPr>
          <w:color w:val="000000"/>
          <w:szCs w:val="28"/>
        </w:rPr>
        <w:t>е</w:t>
      </w:r>
      <w:r w:rsidRPr="00723250">
        <w:rPr>
          <w:color w:val="000000"/>
          <w:szCs w:val="28"/>
        </w:rPr>
        <w:t>ет потенциальную возможность повысить свою конкурентоспособность</w:t>
      </w:r>
      <w:r w:rsidR="00D310F8" w:rsidRPr="00723250">
        <w:rPr>
          <w:rStyle w:val="af9"/>
          <w:color w:val="000000"/>
          <w:szCs w:val="28"/>
        </w:rPr>
        <w:footnoteReference w:id="18"/>
      </w:r>
      <w:r w:rsidRPr="00723250">
        <w:rPr>
          <w:color w:val="000000"/>
          <w:szCs w:val="28"/>
        </w:rPr>
        <w:t>.</w:t>
      </w:r>
    </w:p>
    <w:p w:rsidR="00866FBE" w:rsidRPr="00723250" w:rsidRDefault="00866FBE" w:rsidP="00866FBE">
      <w:pPr>
        <w:contextualSpacing/>
        <w:rPr>
          <w:szCs w:val="28"/>
        </w:rPr>
      </w:pPr>
      <w:r w:rsidRPr="00723250">
        <w:rPr>
          <w:szCs w:val="28"/>
        </w:rPr>
        <w:t>Ситуация на рынке потребительского кредитования пока не может наз</w:t>
      </w:r>
      <w:r w:rsidRPr="00723250">
        <w:rPr>
          <w:szCs w:val="28"/>
        </w:rPr>
        <w:t>ы</w:t>
      </w:r>
      <w:r w:rsidRPr="00723250">
        <w:rPr>
          <w:szCs w:val="28"/>
        </w:rPr>
        <w:t>ваться «оптимистичной», как несколько лет назад – банки пока осторожно о</w:t>
      </w:r>
      <w:r w:rsidRPr="00723250">
        <w:rPr>
          <w:szCs w:val="28"/>
        </w:rPr>
        <w:t>т</w:t>
      </w:r>
      <w:r w:rsidRPr="00723250">
        <w:rPr>
          <w:szCs w:val="28"/>
        </w:rPr>
        <w:t>носятся к кредитованию населения (особенно к без залоговому и без поручит</w:t>
      </w:r>
      <w:r w:rsidRPr="00723250">
        <w:rPr>
          <w:szCs w:val="28"/>
        </w:rPr>
        <w:t>е</w:t>
      </w:r>
      <w:r w:rsidRPr="00723250">
        <w:rPr>
          <w:szCs w:val="28"/>
        </w:rPr>
        <w:t>лей). Сбербанк – один из немногих банков, кто продолжает кредитование нас</w:t>
      </w:r>
      <w:r w:rsidRPr="00723250">
        <w:rPr>
          <w:szCs w:val="28"/>
        </w:rPr>
        <w:t>е</w:t>
      </w:r>
      <w:r w:rsidRPr="00723250">
        <w:rPr>
          <w:szCs w:val="28"/>
        </w:rPr>
        <w:t>ления, при этом условия кредитования (если сравнить с так называемыми до</w:t>
      </w:r>
      <w:r w:rsidRPr="00723250">
        <w:rPr>
          <w:szCs w:val="28"/>
        </w:rPr>
        <w:t>к</w:t>
      </w:r>
      <w:r w:rsidRPr="00723250">
        <w:rPr>
          <w:szCs w:val="28"/>
        </w:rPr>
        <w:t>ризисными временами) можно считать, что не изменились. Рассмотрим потр</w:t>
      </w:r>
      <w:r w:rsidRPr="00723250">
        <w:rPr>
          <w:szCs w:val="28"/>
        </w:rPr>
        <w:t>е</w:t>
      </w:r>
      <w:r w:rsidRPr="00723250">
        <w:rPr>
          <w:szCs w:val="28"/>
        </w:rPr>
        <w:t>бительские кредиты и условия их предоставления в Сбербанке</w:t>
      </w:r>
      <w:r w:rsidR="00887428">
        <w:rPr>
          <w:rStyle w:val="af9"/>
          <w:szCs w:val="28"/>
        </w:rPr>
        <w:footnoteReference w:id="19"/>
      </w:r>
      <w:r w:rsidRPr="00723250">
        <w:rPr>
          <w:szCs w:val="28"/>
        </w:rPr>
        <w:t>.</w:t>
      </w:r>
    </w:p>
    <w:p w:rsidR="00866FBE" w:rsidRPr="00723250" w:rsidRDefault="00866FBE" w:rsidP="00866FBE">
      <w:pPr>
        <w:contextualSpacing/>
        <w:rPr>
          <w:szCs w:val="28"/>
        </w:rPr>
      </w:pPr>
      <w:r w:rsidRPr="00723250">
        <w:rPr>
          <w:szCs w:val="28"/>
        </w:rPr>
        <w:t>Потребительский кредит наличными без обеспечения</w:t>
      </w:r>
    </w:p>
    <w:p w:rsidR="00866FBE" w:rsidRPr="00723250" w:rsidRDefault="00866FBE" w:rsidP="00866FBE">
      <w:pPr>
        <w:contextualSpacing/>
        <w:rPr>
          <w:szCs w:val="28"/>
        </w:rPr>
      </w:pPr>
      <w:r w:rsidRPr="00723250">
        <w:rPr>
          <w:szCs w:val="28"/>
        </w:rPr>
        <w:t>Этот классический продукт остался у Сбербанка, несмотря на все пр</w:t>
      </w:r>
      <w:r w:rsidRPr="00723250">
        <w:rPr>
          <w:szCs w:val="28"/>
        </w:rPr>
        <w:t>о</w:t>
      </w:r>
      <w:r w:rsidRPr="00723250">
        <w:rPr>
          <w:szCs w:val="28"/>
        </w:rPr>
        <w:t>изошедшие перипетии в экономике. По этому продукту можно взять в кредит до 1 500 000 рублей на срок до пяти лет.</w:t>
      </w:r>
    </w:p>
    <w:p w:rsidR="00866FBE" w:rsidRPr="00723250" w:rsidRDefault="00866FBE" w:rsidP="00866FBE">
      <w:pPr>
        <w:contextualSpacing/>
        <w:rPr>
          <w:szCs w:val="28"/>
        </w:rPr>
      </w:pPr>
      <w:r w:rsidRPr="00723250">
        <w:rPr>
          <w:szCs w:val="28"/>
        </w:rPr>
        <w:t>Для «зарплатных» и «пенсионных» клиентов предусмотрены пониженные процентные ставки: при кредитовании на срок до двух лет – от 15,9 до 20,9 % годовых, на более длинный срок – 16,9-21,9 % годовых. Для «зарплатных» кл</w:t>
      </w:r>
      <w:r w:rsidRPr="00723250">
        <w:rPr>
          <w:szCs w:val="28"/>
        </w:rPr>
        <w:t>и</w:t>
      </w:r>
      <w:r w:rsidRPr="00723250">
        <w:rPr>
          <w:szCs w:val="28"/>
        </w:rPr>
        <w:t>ентов смягчены требования по стажу: достаточно проработать на текущем ме</w:t>
      </w:r>
      <w:r w:rsidRPr="00723250">
        <w:rPr>
          <w:szCs w:val="28"/>
        </w:rPr>
        <w:t>с</w:t>
      </w:r>
      <w:r w:rsidRPr="00723250">
        <w:rPr>
          <w:szCs w:val="28"/>
        </w:rPr>
        <w:t>те работы три месяца, при этом общий период официальной занятости не имеет значения</w:t>
      </w:r>
      <w:r w:rsidR="00D310F8" w:rsidRPr="00723250">
        <w:rPr>
          <w:rStyle w:val="af9"/>
          <w:szCs w:val="28"/>
        </w:rPr>
        <w:footnoteReference w:id="20"/>
      </w:r>
      <w:r w:rsidRPr="00723250">
        <w:rPr>
          <w:szCs w:val="28"/>
        </w:rPr>
        <w:t>.</w:t>
      </w:r>
    </w:p>
    <w:p w:rsidR="00866FBE" w:rsidRPr="00723250" w:rsidRDefault="00866FBE" w:rsidP="00866FBE">
      <w:pPr>
        <w:contextualSpacing/>
        <w:rPr>
          <w:szCs w:val="28"/>
        </w:rPr>
      </w:pPr>
      <w:r w:rsidRPr="00723250">
        <w:rPr>
          <w:szCs w:val="28"/>
        </w:rPr>
        <w:t>Потребительский кредит под поручительство физических лиц</w:t>
      </w:r>
    </w:p>
    <w:p w:rsidR="00866FBE" w:rsidRPr="00723250" w:rsidRDefault="00866FBE" w:rsidP="00866FBE">
      <w:pPr>
        <w:contextualSpacing/>
        <w:rPr>
          <w:szCs w:val="28"/>
        </w:rPr>
      </w:pPr>
      <w:r w:rsidRPr="00723250">
        <w:rPr>
          <w:szCs w:val="28"/>
        </w:rPr>
        <w:t>Этот кредитный продукт практически полностью соответствует описа</w:t>
      </w:r>
      <w:r w:rsidRPr="00723250">
        <w:rPr>
          <w:szCs w:val="28"/>
        </w:rPr>
        <w:t>н</w:t>
      </w:r>
      <w:r w:rsidRPr="00723250">
        <w:rPr>
          <w:szCs w:val="28"/>
        </w:rPr>
        <w:t>ному выше с той лишь только разницей, что можно взять в кредит до 3 000 000 рублей, предоставив поручителей – физических лиц. Процентная ставка в таком случае будет на 1 п.п. ниже, чем при схожих условиях без поручительства.</w:t>
      </w:r>
    </w:p>
    <w:p w:rsidR="00866FBE" w:rsidRPr="00723250" w:rsidRDefault="00866FBE" w:rsidP="00866FBE">
      <w:pPr>
        <w:contextualSpacing/>
        <w:rPr>
          <w:szCs w:val="28"/>
        </w:rPr>
      </w:pPr>
      <w:r w:rsidRPr="00723250">
        <w:rPr>
          <w:szCs w:val="28"/>
        </w:rPr>
        <w:t>Условия оформления кредита – такие же, как и по кредиту без поруч</w:t>
      </w:r>
      <w:r w:rsidRPr="00723250">
        <w:rPr>
          <w:szCs w:val="28"/>
        </w:rPr>
        <w:t>и</w:t>
      </w:r>
      <w:r w:rsidRPr="00723250">
        <w:rPr>
          <w:szCs w:val="28"/>
        </w:rPr>
        <w:t>тельства (только предоставляется и заемщиком, и его поручителями в полном объеме)</w:t>
      </w:r>
      <w:r w:rsidR="00196C5C" w:rsidRPr="00723250">
        <w:rPr>
          <w:rStyle w:val="af9"/>
          <w:szCs w:val="28"/>
        </w:rPr>
        <w:footnoteReference w:id="21"/>
      </w:r>
      <w:r w:rsidRPr="00723250">
        <w:rPr>
          <w:szCs w:val="28"/>
        </w:rPr>
        <w:t>.</w:t>
      </w:r>
    </w:p>
    <w:p w:rsidR="00866FBE" w:rsidRPr="00723250" w:rsidRDefault="00866FBE" w:rsidP="00866FBE">
      <w:pPr>
        <w:contextualSpacing/>
        <w:rPr>
          <w:szCs w:val="28"/>
        </w:rPr>
      </w:pPr>
      <w:r w:rsidRPr="00723250">
        <w:rPr>
          <w:szCs w:val="28"/>
        </w:rPr>
        <w:t>Потребительский кредит под залог недвижимости</w:t>
      </w:r>
      <w:r w:rsidR="00887428">
        <w:rPr>
          <w:rStyle w:val="af9"/>
          <w:szCs w:val="28"/>
        </w:rPr>
        <w:footnoteReference w:id="22"/>
      </w:r>
    </w:p>
    <w:p w:rsidR="00866FBE" w:rsidRPr="00723250" w:rsidRDefault="00866FBE" w:rsidP="00866FBE">
      <w:pPr>
        <w:contextualSpacing/>
        <w:rPr>
          <w:szCs w:val="28"/>
        </w:rPr>
      </w:pPr>
      <w:r w:rsidRPr="00723250">
        <w:rPr>
          <w:szCs w:val="28"/>
        </w:rPr>
        <w:t>Для тех, кому требуется большая сумма, при этом срок кредитования предпочтителен побольше, – Сбербанк предлагает нецелевой потребительский кредит наличными под залог принадлежащей вам недвижимости.</w:t>
      </w:r>
    </w:p>
    <w:p w:rsidR="00866FBE" w:rsidRPr="00723250" w:rsidRDefault="00866FBE" w:rsidP="00866FBE">
      <w:pPr>
        <w:contextualSpacing/>
        <w:rPr>
          <w:szCs w:val="28"/>
        </w:rPr>
      </w:pPr>
      <w:r w:rsidRPr="00723250">
        <w:rPr>
          <w:szCs w:val="28"/>
        </w:rPr>
        <w:t>Для таких потенциальных заемщиков Сбербанк предлагает до 10 000 000 рублей на срок до 20 лет (основное требование кредитного предложения – п</w:t>
      </w:r>
      <w:r w:rsidRPr="00723250">
        <w:rPr>
          <w:szCs w:val="28"/>
        </w:rPr>
        <w:t>о</w:t>
      </w:r>
      <w:r w:rsidRPr="00723250">
        <w:rPr>
          <w:szCs w:val="28"/>
        </w:rPr>
        <w:t>лучаемая в кредит сумма должна быть менее 60 % оценочной стоимости пре</w:t>
      </w:r>
      <w:r w:rsidRPr="00723250">
        <w:rPr>
          <w:szCs w:val="28"/>
        </w:rPr>
        <w:t>д</w:t>
      </w:r>
      <w:r w:rsidRPr="00723250">
        <w:rPr>
          <w:szCs w:val="28"/>
        </w:rPr>
        <w:t>лагае</w:t>
      </w:r>
      <w:r w:rsidR="00196C5C" w:rsidRPr="00723250">
        <w:rPr>
          <w:szCs w:val="28"/>
        </w:rPr>
        <w:t>мой в обеспечение недвижимости)</w:t>
      </w:r>
      <w:r w:rsidRPr="00723250">
        <w:rPr>
          <w:szCs w:val="28"/>
        </w:rPr>
        <w:t>.</w:t>
      </w:r>
    </w:p>
    <w:p w:rsidR="00866FBE" w:rsidRPr="00723250" w:rsidRDefault="00866FBE" w:rsidP="00866FBE">
      <w:pPr>
        <w:contextualSpacing/>
        <w:rPr>
          <w:szCs w:val="28"/>
        </w:rPr>
      </w:pPr>
      <w:r w:rsidRPr="00723250">
        <w:rPr>
          <w:szCs w:val="28"/>
        </w:rPr>
        <w:t>Потребительский кредит военнослужащим - участникам НИС</w:t>
      </w:r>
    </w:p>
    <w:p w:rsidR="00866FBE" w:rsidRPr="00723250" w:rsidRDefault="00866FBE" w:rsidP="00866FBE">
      <w:pPr>
        <w:contextualSpacing/>
        <w:rPr>
          <w:szCs w:val="28"/>
        </w:rPr>
      </w:pPr>
      <w:r w:rsidRPr="00723250">
        <w:rPr>
          <w:szCs w:val="28"/>
        </w:rPr>
        <w:t>Условия предоставления такого дополнительного кредита – достаточно выгодные: без поручительства Сбербанк готов рассмотреть и одобрить военн</w:t>
      </w:r>
      <w:r w:rsidRPr="00723250">
        <w:rPr>
          <w:szCs w:val="28"/>
        </w:rPr>
        <w:t>о</w:t>
      </w:r>
      <w:r w:rsidRPr="00723250">
        <w:rPr>
          <w:szCs w:val="28"/>
        </w:rPr>
        <w:t>служащим кредит по ставке 16,5 % в сумме до 500 тысяч рублей. При предо</w:t>
      </w:r>
      <w:r w:rsidRPr="00723250">
        <w:rPr>
          <w:szCs w:val="28"/>
        </w:rPr>
        <w:t>с</w:t>
      </w:r>
      <w:r w:rsidRPr="00723250">
        <w:rPr>
          <w:szCs w:val="28"/>
        </w:rPr>
        <w:t>тавлении поручительства физических лиц (не обязательно это должны быть в</w:t>
      </w:r>
      <w:r w:rsidRPr="00723250">
        <w:rPr>
          <w:szCs w:val="28"/>
        </w:rPr>
        <w:t>о</w:t>
      </w:r>
      <w:r w:rsidRPr="00723250">
        <w:rPr>
          <w:szCs w:val="28"/>
        </w:rPr>
        <w:t>еннослужащие - главный критерий поручительства - достаточная для банка платежеспособность таких лиц) – на большую с</w:t>
      </w:r>
      <w:r w:rsidR="00196C5C" w:rsidRPr="00723250">
        <w:rPr>
          <w:szCs w:val="28"/>
        </w:rPr>
        <w:t>умму под ставку 17,5 % год</w:t>
      </w:r>
      <w:r w:rsidR="00196C5C" w:rsidRPr="00723250">
        <w:rPr>
          <w:szCs w:val="28"/>
        </w:rPr>
        <w:t>о</w:t>
      </w:r>
      <w:r w:rsidR="00196C5C" w:rsidRPr="00723250">
        <w:rPr>
          <w:szCs w:val="28"/>
        </w:rPr>
        <w:t>вых</w:t>
      </w:r>
      <w:r w:rsidRPr="00723250">
        <w:rPr>
          <w:szCs w:val="28"/>
        </w:rPr>
        <w:t>.</w:t>
      </w:r>
    </w:p>
    <w:p w:rsidR="00866FBE" w:rsidRPr="00723250" w:rsidRDefault="00866FBE" w:rsidP="00866FBE">
      <w:pPr>
        <w:contextualSpacing/>
        <w:rPr>
          <w:szCs w:val="28"/>
        </w:rPr>
      </w:pPr>
      <w:r w:rsidRPr="00723250">
        <w:rPr>
          <w:szCs w:val="28"/>
        </w:rPr>
        <w:t>Если сравнивать кредитные программы Сбербанка для физических лиц с другими крупными игроками рынка потребительского кредитования, то у Сбербанка, пожалуй, больше выигрышных позиций.</w:t>
      </w:r>
    </w:p>
    <w:p w:rsidR="00866FBE" w:rsidRPr="00723250" w:rsidRDefault="00866FBE" w:rsidP="00866FBE">
      <w:pPr>
        <w:contextualSpacing/>
        <w:rPr>
          <w:szCs w:val="28"/>
        </w:rPr>
      </w:pPr>
      <w:r w:rsidRPr="00723250">
        <w:rPr>
          <w:szCs w:val="28"/>
        </w:rPr>
        <w:t>Большинство кредитующих сегодня банков в качестве подтверждения финансового положения заемщика принимают только справку о доходах по форме 2-НДФЛ (в лучшем случае – банки готовы рассматривать справку по форме банка). Совсем в редких случаях – документы на дорогостоящее имущ</w:t>
      </w:r>
      <w:r w:rsidRPr="00723250">
        <w:rPr>
          <w:szCs w:val="28"/>
        </w:rPr>
        <w:t>е</w:t>
      </w:r>
      <w:r w:rsidRPr="00723250">
        <w:rPr>
          <w:szCs w:val="28"/>
        </w:rPr>
        <w:t>ство, полисы добровольного медицинского страхования и проч. – косвенно подтверждающие будущую платежеспособность и финансовое состояние п</w:t>
      </w:r>
      <w:r w:rsidRPr="00723250">
        <w:rPr>
          <w:szCs w:val="28"/>
        </w:rPr>
        <w:t>о</w:t>
      </w:r>
      <w:r w:rsidRPr="00723250">
        <w:rPr>
          <w:szCs w:val="28"/>
        </w:rPr>
        <w:t>тенциального заемщика. Такое разнообразие форм подтверждения документов, как у Сбербанка, не встречается больше ни у кого из банков</w:t>
      </w:r>
      <w:r w:rsidR="00196C5C" w:rsidRPr="00723250">
        <w:rPr>
          <w:rStyle w:val="af9"/>
          <w:szCs w:val="28"/>
        </w:rPr>
        <w:footnoteReference w:id="23"/>
      </w:r>
      <w:r w:rsidRPr="00723250">
        <w:rPr>
          <w:szCs w:val="28"/>
        </w:rPr>
        <w:t>.</w:t>
      </w:r>
    </w:p>
    <w:p w:rsidR="00866FBE" w:rsidRPr="00723250" w:rsidRDefault="00866FBE" w:rsidP="00866FBE">
      <w:pPr>
        <w:contextualSpacing/>
        <w:rPr>
          <w:szCs w:val="28"/>
        </w:rPr>
      </w:pPr>
      <w:r w:rsidRPr="00723250">
        <w:rPr>
          <w:szCs w:val="28"/>
        </w:rPr>
        <w:t>Для сравнения: у Альфа-банка по потребительскому кредиту наличными ставка составляет от 16,99 до 23,99 % годовых. Однако перечень документов, которым можно подтверждать доход отличается. Во-первых, доход можно по</w:t>
      </w:r>
      <w:r w:rsidRPr="00723250">
        <w:rPr>
          <w:szCs w:val="28"/>
        </w:rPr>
        <w:t>д</w:t>
      </w:r>
      <w:r w:rsidRPr="00723250">
        <w:rPr>
          <w:szCs w:val="28"/>
        </w:rPr>
        <w:t>тверждать либо справкой по форме 2-НДФЛ, либо «косвенно» - предоставив или документы о владении имуществом, или полис добровольного медицинск</w:t>
      </w:r>
      <w:r w:rsidRPr="00723250">
        <w:rPr>
          <w:szCs w:val="28"/>
        </w:rPr>
        <w:t>о</w:t>
      </w:r>
      <w:r w:rsidRPr="00723250">
        <w:rPr>
          <w:szCs w:val="28"/>
        </w:rPr>
        <w:t xml:space="preserve">го страхования и т.д. </w:t>
      </w:r>
    </w:p>
    <w:p w:rsidR="00866FBE" w:rsidRPr="00723250" w:rsidRDefault="00866FBE" w:rsidP="00866FBE">
      <w:pPr>
        <w:contextualSpacing/>
        <w:rPr>
          <w:szCs w:val="28"/>
        </w:rPr>
      </w:pPr>
      <w:r w:rsidRPr="00723250">
        <w:rPr>
          <w:szCs w:val="28"/>
        </w:rPr>
        <w:t>Похожие требования к пакету документов у банка ВТБ (за исключением «расширенных» вариантов), но ставка четко не определена: применяется пр</w:t>
      </w:r>
      <w:r w:rsidRPr="00723250">
        <w:rPr>
          <w:szCs w:val="28"/>
        </w:rPr>
        <w:t>и</w:t>
      </w:r>
      <w:r w:rsidRPr="00723250">
        <w:rPr>
          <w:szCs w:val="28"/>
        </w:rPr>
        <w:t>ставка «от» 17-19 % годовых. В отличие от Сбербанка, у ВТБ можно «повл</w:t>
      </w:r>
      <w:r w:rsidRPr="00723250">
        <w:rPr>
          <w:szCs w:val="28"/>
        </w:rPr>
        <w:t>и</w:t>
      </w:r>
      <w:r w:rsidRPr="00723250">
        <w:rPr>
          <w:szCs w:val="28"/>
        </w:rPr>
        <w:t>ять» на ставку, приобретя пакет услуг</w:t>
      </w:r>
      <w:r w:rsidR="00887428">
        <w:rPr>
          <w:rStyle w:val="af9"/>
          <w:szCs w:val="28"/>
        </w:rPr>
        <w:footnoteReference w:id="24"/>
      </w:r>
      <w:r w:rsidRPr="00723250">
        <w:rPr>
          <w:szCs w:val="28"/>
        </w:rPr>
        <w:t>.</w:t>
      </w:r>
    </w:p>
    <w:p w:rsidR="00866FBE" w:rsidRPr="00723250" w:rsidRDefault="00866FBE" w:rsidP="00866FBE">
      <w:pPr>
        <w:contextualSpacing/>
        <w:rPr>
          <w:szCs w:val="28"/>
        </w:rPr>
      </w:pPr>
      <w:r w:rsidRPr="00723250">
        <w:rPr>
          <w:szCs w:val="28"/>
        </w:rPr>
        <w:t>Так что если говорить о процентных ставках для физических лиц, то у Сбербанка выигрышная позиция в части прозрачности определения процентной ставки для будущих заемщиков – матрица ставок (в зависимости от срока и суммы кредита) понятна более, чем</w:t>
      </w:r>
      <w:r w:rsidR="00196C5C" w:rsidRPr="00723250">
        <w:rPr>
          <w:rStyle w:val="af9"/>
          <w:szCs w:val="28"/>
        </w:rPr>
        <w:footnoteReference w:id="25"/>
      </w:r>
      <w:r w:rsidRPr="00723250">
        <w:rPr>
          <w:szCs w:val="28"/>
        </w:rPr>
        <w:t xml:space="preserve">. </w:t>
      </w:r>
    </w:p>
    <w:p w:rsidR="00866FBE" w:rsidRPr="00723250" w:rsidRDefault="00D21474" w:rsidP="00866FBE">
      <w:pPr>
        <w:contextualSpacing/>
        <w:rPr>
          <w:szCs w:val="28"/>
        </w:rPr>
      </w:pPr>
      <w:r w:rsidRPr="00723250">
        <w:rPr>
          <w:rFonts w:cs="Times New Roman"/>
          <w:szCs w:val="28"/>
        </w:rPr>
        <w:t xml:space="preserve">Таким образом, </w:t>
      </w:r>
      <w:r w:rsidRPr="00723250">
        <w:rPr>
          <w:szCs w:val="28"/>
        </w:rPr>
        <w:t>е</w:t>
      </w:r>
      <w:r w:rsidR="00866FBE" w:rsidRPr="00723250">
        <w:rPr>
          <w:szCs w:val="28"/>
        </w:rPr>
        <w:t>сли говорить о возможности взять потребительский кр</w:t>
      </w:r>
      <w:r w:rsidR="00866FBE" w:rsidRPr="00723250">
        <w:rPr>
          <w:szCs w:val="28"/>
        </w:rPr>
        <w:t>е</w:t>
      </w:r>
      <w:r w:rsidR="00866FBE" w:rsidRPr="00723250">
        <w:rPr>
          <w:szCs w:val="28"/>
        </w:rPr>
        <w:t>дит наличными владельцам бизнеса (учредителям ООО, директорам и индив</w:t>
      </w:r>
      <w:r w:rsidR="00866FBE" w:rsidRPr="00723250">
        <w:rPr>
          <w:szCs w:val="28"/>
        </w:rPr>
        <w:t>и</w:t>
      </w:r>
      <w:r w:rsidR="00866FBE" w:rsidRPr="00723250">
        <w:rPr>
          <w:szCs w:val="28"/>
        </w:rPr>
        <w:t>дуальным предпринимателям), то Сбербанк готов кредитовать бизнесменов в рамках потребительского кредитования физических лиц, тогда как Альфа-банка и ВТБ кредитуют такие категории заемщиков только по линии кредитования малого и среднего бизнеса.</w:t>
      </w:r>
    </w:p>
    <w:p w:rsidR="00866FBE" w:rsidRPr="00723250" w:rsidRDefault="00866FBE" w:rsidP="00866FBE">
      <w:pPr>
        <w:rPr>
          <w:lang w:eastAsia="ru-RU"/>
        </w:rPr>
      </w:pPr>
    </w:p>
    <w:p w:rsidR="009830A0" w:rsidRPr="00723250" w:rsidRDefault="009830A0" w:rsidP="009830A0">
      <w:pPr>
        <w:pStyle w:val="1"/>
        <w:spacing w:before="0"/>
        <w:rPr>
          <w:rFonts w:ascii="Times New Roman" w:hAnsi="Times New Roman"/>
          <w:b w:val="0"/>
          <w:color w:val="auto"/>
          <w:kern w:val="0"/>
          <w:lang w:eastAsia="ru-RU"/>
        </w:rPr>
      </w:pPr>
      <w:bookmarkStart w:id="4" w:name="_Toc9451556"/>
      <w:r w:rsidRPr="00723250">
        <w:rPr>
          <w:rFonts w:ascii="Times New Roman" w:hAnsi="Times New Roman"/>
          <w:b w:val="0"/>
          <w:color w:val="auto"/>
          <w:kern w:val="0"/>
          <w:lang w:eastAsia="ru-RU"/>
        </w:rPr>
        <w:t>1.3  Механизм кредитования экономических субъектов</w:t>
      </w:r>
      <w:bookmarkEnd w:id="4"/>
    </w:p>
    <w:p w:rsidR="000A12F9" w:rsidRPr="00723250" w:rsidRDefault="000A12F9" w:rsidP="000A12F9">
      <w:pPr>
        <w:pStyle w:val="1"/>
        <w:spacing w:before="0"/>
        <w:rPr>
          <w:rFonts w:ascii="Times New Roman" w:hAnsi="Times New Roman"/>
          <w:b w:val="0"/>
          <w:color w:val="auto"/>
        </w:rPr>
      </w:pPr>
    </w:p>
    <w:p w:rsidR="00866FBE" w:rsidRPr="00723250" w:rsidRDefault="00866FBE" w:rsidP="00866FBE">
      <w:pPr>
        <w:rPr>
          <w:rFonts w:cs="Times New Roman"/>
          <w:szCs w:val="28"/>
        </w:rPr>
      </w:pPr>
      <w:bookmarkStart w:id="5" w:name="_Toc500071104"/>
      <w:r w:rsidRPr="00723250">
        <w:rPr>
          <w:rFonts w:cs="Times New Roman"/>
          <w:szCs w:val="28"/>
        </w:rPr>
        <w:t>Кроме обеспечения социальных потребностей населения,</w:t>
      </w:r>
      <w:r w:rsidR="00196C5C" w:rsidRPr="00723250">
        <w:rPr>
          <w:rFonts w:cs="Times New Roman"/>
          <w:szCs w:val="28"/>
        </w:rPr>
        <w:t xml:space="preserve"> </w:t>
      </w:r>
      <w:r w:rsidRPr="00723250">
        <w:rPr>
          <w:rFonts w:cs="Times New Roman"/>
          <w:szCs w:val="28"/>
        </w:rPr>
        <w:t>кредит играет значительную роль в формировании платежеспособного спроса населения, к</w:t>
      </w:r>
      <w:r w:rsidRPr="00723250">
        <w:rPr>
          <w:rFonts w:cs="Times New Roman"/>
          <w:szCs w:val="28"/>
        </w:rPr>
        <w:t>о</w:t>
      </w:r>
      <w:r w:rsidRPr="00723250">
        <w:rPr>
          <w:rFonts w:cs="Times New Roman"/>
          <w:szCs w:val="28"/>
        </w:rPr>
        <w:t>торый, в свою очередь, влияет на развитие экономики страны, облегчая процесс реализации продукции, убыстряя получение прибыли и доходов государстве</w:t>
      </w:r>
      <w:r w:rsidRPr="00723250">
        <w:rPr>
          <w:rFonts w:cs="Times New Roman"/>
          <w:szCs w:val="28"/>
        </w:rPr>
        <w:t>н</w:t>
      </w:r>
      <w:r w:rsidRPr="00723250">
        <w:rPr>
          <w:rFonts w:cs="Times New Roman"/>
          <w:szCs w:val="28"/>
        </w:rPr>
        <w:t>ного бюджета. Определение государством условий предоставления потреб</w:t>
      </w:r>
      <w:r w:rsidRPr="00723250">
        <w:rPr>
          <w:rFonts w:cs="Times New Roman"/>
          <w:szCs w:val="28"/>
        </w:rPr>
        <w:t>и</w:t>
      </w:r>
      <w:r w:rsidRPr="00723250">
        <w:rPr>
          <w:rFonts w:cs="Times New Roman"/>
          <w:szCs w:val="28"/>
        </w:rPr>
        <w:t>тельского кредита помогает регулировать денежный оборот в стране.</w:t>
      </w:r>
    </w:p>
    <w:p w:rsidR="00866FBE" w:rsidRPr="00723250" w:rsidRDefault="00866FBE" w:rsidP="00866FBE">
      <w:pPr>
        <w:rPr>
          <w:rFonts w:cs="Times New Roman"/>
          <w:szCs w:val="28"/>
        </w:rPr>
      </w:pPr>
      <w:r w:rsidRPr="00723250">
        <w:rPr>
          <w:rFonts w:cs="Times New Roman"/>
          <w:szCs w:val="28"/>
        </w:rPr>
        <w:t>Следует отметить, что эффективность рыночных механизмов в сфере п</w:t>
      </w:r>
      <w:r w:rsidRPr="00723250">
        <w:rPr>
          <w:rFonts w:cs="Times New Roman"/>
          <w:szCs w:val="28"/>
        </w:rPr>
        <w:t>о</w:t>
      </w:r>
      <w:r w:rsidRPr="00723250">
        <w:rPr>
          <w:rFonts w:cs="Times New Roman"/>
          <w:szCs w:val="28"/>
        </w:rPr>
        <w:t>требительского кредитования остается низкой. Если обратиться к понятию св</w:t>
      </w:r>
      <w:r w:rsidRPr="00723250">
        <w:rPr>
          <w:rFonts w:cs="Times New Roman"/>
          <w:szCs w:val="28"/>
        </w:rPr>
        <w:t>о</w:t>
      </w:r>
      <w:r w:rsidRPr="00723250">
        <w:rPr>
          <w:rFonts w:cs="Times New Roman"/>
          <w:szCs w:val="28"/>
        </w:rPr>
        <w:t>бодного ценообразования, то при условии эффективного рынка оно должно в</w:t>
      </w:r>
      <w:r w:rsidRPr="00723250">
        <w:rPr>
          <w:rFonts w:cs="Times New Roman"/>
          <w:szCs w:val="28"/>
        </w:rPr>
        <w:t>ы</w:t>
      </w:r>
      <w:r w:rsidRPr="00723250">
        <w:rPr>
          <w:rFonts w:cs="Times New Roman"/>
          <w:szCs w:val="28"/>
        </w:rPr>
        <w:t>полнять контрольно-регулирующую функцию и обеспечивать фактическое, а не формальное равенство сторон - участников кредитной угождай. На практике потребители кредитных услуг часто остаются лишенными реальной информ</w:t>
      </w:r>
      <w:r w:rsidRPr="00723250">
        <w:rPr>
          <w:rFonts w:cs="Times New Roman"/>
          <w:szCs w:val="28"/>
        </w:rPr>
        <w:t>а</w:t>
      </w:r>
      <w:r w:rsidRPr="00723250">
        <w:rPr>
          <w:rFonts w:cs="Times New Roman"/>
          <w:szCs w:val="28"/>
        </w:rPr>
        <w:t>ции (что тоже является необходимым условием рынка). Так, например, креди</w:t>
      </w:r>
      <w:r w:rsidRPr="00723250">
        <w:rPr>
          <w:rFonts w:cs="Times New Roman"/>
          <w:szCs w:val="28"/>
        </w:rPr>
        <w:t>т</w:t>
      </w:r>
      <w:r w:rsidRPr="00723250">
        <w:rPr>
          <w:rFonts w:cs="Times New Roman"/>
          <w:szCs w:val="28"/>
        </w:rPr>
        <w:t>ная ставка банков по потребительским кредитам часто включает дополнител</w:t>
      </w:r>
      <w:r w:rsidRPr="00723250">
        <w:rPr>
          <w:rFonts w:cs="Times New Roman"/>
          <w:szCs w:val="28"/>
        </w:rPr>
        <w:t>ь</w:t>
      </w:r>
      <w:r w:rsidRPr="00723250">
        <w:rPr>
          <w:rFonts w:cs="Times New Roman"/>
          <w:szCs w:val="28"/>
        </w:rPr>
        <w:t>ные скрытые комиссии, страхования, следовательно годовая эффективная ста</w:t>
      </w:r>
      <w:r w:rsidRPr="00723250">
        <w:rPr>
          <w:rFonts w:cs="Times New Roman"/>
          <w:szCs w:val="28"/>
        </w:rPr>
        <w:t>в</w:t>
      </w:r>
      <w:r w:rsidRPr="00723250">
        <w:rPr>
          <w:rFonts w:cs="Times New Roman"/>
          <w:szCs w:val="28"/>
        </w:rPr>
        <w:t>ка процентов по потребительским кредитам некоторых бан</w:t>
      </w:r>
      <w:r w:rsidR="00196C5C" w:rsidRPr="00723250">
        <w:rPr>
          <w:rFonts w:cs="Times New Roman"/>
          <w:szCs w:val="28"/>
        </w:rPr>
        <w:t>ков может достигать больше 70%</w:t>
      </w:r>
      <w:r w:rsidR="00196C5C" w:rsidRPr="00723250">
        <w:rPr>
          <w:rStyle w:val="af9"/>
          <w:rFonts w:cs="Times New Roman"/>
          <w:szCs w:val="28"/>
        </w:rPr>
        <w:footnoteReference w:id="26"/>
      </w:r>
      <w:r w:rsidRPr="00723250">
        <w:rPr>
          <w:rFonts w:cs="Times New Roman"/>
          <w:szCs w:val="28"/>
        </w:rPr>
        <w:t>. Поэтому для повышения эффективности современного механи</w:t>
      </w:r>
      <w:r w:rsidRPr="00723250">
        <w:rPr>
          <w:rFonts w:cs="Times New Roman"/>
          <w:szCs w:val="28"/>
        </w:rPr>
        <w:t>з</w:t>
      </w:r>
      <w:r w:rsidRPr="00723250">
        <w:rPr>
          <w:rFonts w:cs="Times New Roman"/>
          <w:szCs w:val="28"/>
        </w:rPr>
        <w:t>ма функционирования рынка потребительского кредитования необходимо уд</w:t>
      </w:r>
      <w:r w:rsidRPr="00723250">
        <w:rPr>
          <w:rFonts w:cs="Times New Roman"/>
          <w:szCs w:val="28"/>
        </w:rPr>
        <w:t>е</w:t>
      </w:r>
      <w:r w:rsidRPr="00723250">
        <w:rPr>
          <w:rFonts w:cs="Times New Roman"/>
          <w:szCs w:val="28"/>
        </w:rPr>
        <w:t>лять больше внимания развития его инфраструктуры.</w:t>
      </w:r>
    </w:p>
    <w:p w:rsidR="00866FBE" w:rsidRPr="00723250" w:rsidRDefault="00866FBE" w:rsidP="00866FBE">
      <w:pPr>
        <w:rPr>
          <w:rFonts w:cs="Times New Roman"/>
          <w:szCs w:val="28"/>
        </w:rPr>
      </w:pPr>
      <w:r w:rsidRPr="00723250">
        <w:rPr>
          <w:rFonts w:cs="Times New Roman"/>
          <w:szCs w:val="28"/>
        </w:rPr>
        <w:t>Под инфраструктурой рынка принято понимать совокупность институтов, которые обслуживают рынок и выполняют определенные функции по обесп</w:t>
      </w:r>
      <w:r w:rsidRPr="00723250">
        <w:rPr>
          <w:rFonts w:cs="Times New Roman"/>
          <w:szCs w:val="28"/>
        </w:rPr>
        <w:t>е</w:t>
      </w:r>
      <w:r w:rsidRPr="00723250">
        <w:rPr>
          <w:rFonts w:cs="Times New Roman"/>
          <w:szCs w:val="28"/>
        </w:rPr>
        <w:t>чению нормально</w:t>
      </w:r>
      <w:r w:rsidR="00196C5C" w:rsidRPr="00723250">
        <w:rPr>
          <w:rFonts w:cs="Times New Roman"/>
          <w:szCs w:val="28"/>
        </w:rPr>
        <w:t>го режима его функционирования</w:t>
      </w:r>
      <w:r w:rsidRPr="00723250">
        <w:rPr>
          <w:rFonts w:cs="Times New Roman"/>
          <w:szCs w:val="28"/>
        </w:rPr>
        <w:t>. К таким функциям отн</w:t>
      </w:r>
      <w:r w:rsidRPr="00723250">
        <w:rPr>
          <w:rFonts w:cs="Times New Roman"/>
          <w:szCs w:val="28"/>
        </w:rPr>
        <w:t>о</w:t>
      </w:r>
      <w:r w:rsidRPr="00723250">
        <w:rPr>
          <w:rFonts w:cs="Times New Roman"/>
          <w:szCs w:val="28"/>
        </w:rPr>
        <w:t>сят: содействие участникам рыночных отношений в реализации их интересов; ускорение оперативности и эффективности работы рыночных субъектов; орг</w:t>
      </w:r>
      <w:r w:rsidRPr="00723250">
        <w:rPr>
          <w:rFonts w:cs="Times New Roman"/>
          <w:szCs w:val="28"/>
        </w:rPr>
        <w:t>а</w:t>
      </w:r>
      <w:r w:rsidRPr="00723250">
        <w:rPr>
          <w:rFonts w:cs="Times New Roman"/>
          <w:szCs w:val="28"/>
        </w:rPr>
        <w:t>низационное оформление рыночных отношений; обеспечение форм юридич</w:t>
      </w:r>
      <w:r w:rsidRPr="00723250">
        <w:rPr>
          <w:rFonts w:cs="Times New Roman"/>
          <w:szCs w:val="28"/>
        </w:rPr>
        <w:t>е</w:t>
      </w:r>
      <w:r w:rsidRPr="00723250">
        <w:rPr>
          <w:rFonts w:cs="Times New Roman"/>
          <w:szCs w:val="28"/>
        </w:rPr>
        <w:t xml:space="preserve">ского и экономического контроля, государственного и общественного </w:t>
      </w:r>
      <w:r w:rsidR="00196C5C" w:rsidRPr="00723250">
        <w:rPr>
          <w:rFonts w:cs="Times New Roman"/>
          <w:szCs w:val="28"/>
        </w:rPr>
        <w:t>регул</w:t>
      </w:r>
      <w:r w:rsidR="00196C5C" w:rsidRPr="00723250">
        <w:rPr>
          <w:rFonts w:cs="Times New Roman"/>
          <w:szCs w:val="28"/>
        </w:rPr>
        <w:t>и</w:t>
      </w:r>
      <w:r w:rsidR="00196C5C" w:rsidRPr="00723250">
        <w:rPr>
          <w:rFonts w:cs="Times New Roman"/>
          <w:szCs w:val="28"/>
        </w:rPr>
        <w:t>рования деловой практики</w:t>
      </w:r>
      <w:r w:rsidR="00196C5C" w:rsidRPr="00723250">
        <w:rPr>
          <w:rStyle w:val="af9"/>
          <w:rFonts w:cs="Times New Roman"/>
          <w:szCs w:val="28"/>
        </w:rPr>
        <w:footnoteReference w:id="27"/>
      </w:r>
      <w:r w:rsidRPr="00723250">
        <w:rPr>
          <w:rFonts w:cs="Times New Roman"/>
          <w:szCs w:val="28"/>
        </w:rPr>
        <w:t xml:space="preserve">. </w:t>
      </w:r>
    </w:p>
    <w:p w:rsidR="00866FBE" w:rsidRPr="00723250" w:rsidRDefault="00866FBE" w:rsidP="00866FBE">
      <w:pPr>
        <w:rPr>
          <w:rFonts w:cs="Times New Roman"/>
          <w:szCs w:val="28"/>
        </w:rPr>
      </w:pPr>
      <w:r w:rsidRPr="00723250">
        <w:rPr>
          <w:rFonts w:cs="Times New Roman"/>
          <w:szCs w:val="28"/>
        </w:rPr>
        <w:t>Предлагаем такое толкование инфраструктуры рынка потребительского кредитования - это совокупность вспомогательных организаций, служб и учр</w:t>
      </w:r>
      <w:r w:rsidRPr="00723250">
        <w:rPr>
          <w:rFonts w:cs="Times New Roman"/>
          <w:szCs w:val="28"/>
        </w:rPr>
        <w:t>е</w:t>
      </w:r>
      <w:r w:rsidRPr="00723250">
        <w:rPr>
          <w:rFonts w:cs="Times New Roman"/>
          <w:szCs w:val="28"/>
        </w:rPr>
        <w:t>ждений, которые обслуживают экономические, правовые и информационные интересы субъектов рынка потребительского кредитования.</w:t>
      </w:r>
    </w:p>
    <w:p w:rsidR="00866FBE" w:rsidRPr="00723250" w:rsidRDefault="00866FBE" w:rsidP="00866FBE">
      <w:pPr>
        <w:rPr>
          <w:rFonts w:cs="Times New Roman"/>
          <w:szCs w:val="28"/>
        </w:rPr>
      </w:pPr>
      <w:r w:rsidRPr="00723250">
        <w:rPr>
          <w:rFonts w:cs="Times New Roman"/>
          <w:szCs w:val="28"/>
        </w:rPr>
        <w:t>К задачам, которые решает инфраструктура рынка потребительского кр</w:t>
      </w:r>
      <w:r w:rsidRPr="00723250">
        <w:rPr>
          <w:rFonts w:cs="Times New Roman"/>
          <w:szCs w:val="28"/>
        </w:rPr>
        <w:t>е</w:t>
      </w:r>
      <w:r w:rsidRPr="00723250">
        <w:rPr>
          <w:rFonts w:cs="Times New Roman"/>
          <w:szCs w:val="28"/>
        </w:rPr>
        <w:t>дитования следует отнести повышение эффективности коммуникации его суб</w:t>
      </w:r>
      <w:r w:rsidRPr="00723250">
        <w:rPr>
          <w:rFonts w:cs="Times New Roman"/>
          <w:szCs w:val="28"/>
        </w:rPr>
        <w:t>ъ</w:t>
      </w:r>
      <w:r w:rsidRPr="00723250">
        <w:rPr>
          <w:rFonts w:cs="Times New Roman"/>
          <w:szCs w:val="28"/>
        </w:rPr>
        <w:t>ектов и защиту от рисков. Ведь риск является непременным спутником для всех сторон кредитных операций. Следует отметить, что отдельные элементы и</w:t>
      </w:r>
      <w:r w:rsidRPr="00723250">
        <w:rPr>
          <w:rFonts w:cs="Times New Roman"/>
          <w:szCs w:val="28"/>
        </w:rPr>
        <w:t>н</w:t>
      </w:r>
      <w:r w:rsidRPr="00723250">
        <w:rPr>
          <w:rFonts w:cs="Times New Roman"/>
          <w:szCs w:val="28"/>
        </w:rPr>
        <w:t>фраструктуры рынка потребительского кредитования в РФ функционируют. Так, существует достаточно большое количество фирм, которые специализ</w:t>
      </w:r>
      <w:r w:rsidRPr="00723250">
        <w:rPr>
          <w:rFonts w:cs="Times New Roman"/>
          <w:szCs w:val="28"/>
        </w:rPr>
        <w:t>и</w:t>
      </w:r>
      <w:r w:rsidRPr="00723250">
        <w:rPr>
          <w:rFonts w:cs="Times New Roman"/>
          <w:szCs w:val="28"/>
        </w:rPr>
        <w:t>руются на предоставлении правовых услуг, - юридические конторы, частные юристы, нотариусы. Отдельный вид специализированных услуг предоставляют оценщики имущества. Важной составляющей рынка потребительского кред</w:t>
      </w:r>
      <w:r w:rsidRPr="00723250">
        <w:rPr>
          <w:rFonts w:cs="Times New Roman"/>
          <w:szCs w:val="28"/>
        </w:rPr>
        <w:t>и</w:t>
      </w:r>
      <w:r w:rsidRPr="00723250">
        <w:rPr>
          <w:rFonts w:cs="Times New Roman"/>
          <w:szCs w:val="28"/>
        </w:rPr>
        <w:t>тования является информационное обеспечение всех его участников. В этом сегменте действуют финансовые консультанты или консалтинговые фирмы</w:t>
      </w:r>
      <w:r w:rsidR="00D21474" w:rsidRPr="00723250">
        <w:rPr>
          <w:rStyle w:val="af9"/>
          <w:rFonts w:cs="Times New Roman"/>
          <w:szCs w:val="28"/>
        </w:rPr>
        <w:footnoteReference w:id="28"/>
      </w:r>
      <w:r w:rsidRPr="00723250">
        <w:rPr>
          <w:rFonts w:cs="Times New Roman"/>
          <w:szCs w:val="28"/>
        </w:rPr>
        <w:t>.</w:t>
      </w:r>
    </w:p>
    <w:p w:rsidR="00866FBE" w:rsidRPr="00723250" w:rsidRDefault="00866FBE" w:rsidP="00866FBE">
      <w:pPr>
        <w:rPr>
          <w:rFonts w:cs="Times New Roman"/>
          <w:szCs w:val="28"/>
        </w:rPr>
      </w:pPr>
      <w:r w:rsidRPr="00723250">
        <w:rPr>
          <w:rFonts w:cs="Times New Roman"/>
          <w:szCs w:val="28"/>
        </w:rPr>
        <w:t>Выявлено, что в теории потребительского кредитования существуют б</w:t>
      </w:r>
      <w:r w:rsidRPr="00723250">
        <w:rPr>
          <w:rFonts w:cs="Times New Roman"/>
          <w:szCs w:val="28"/>
        </w:rPr>
        <w:t>е</w:t>
      </w:r>
      <w:r w:rsidRPr="00723250">
        <w:rPr>
          <w:rFonts w:cs="Times New Roman"/>
          <w:szCs w:val="28"/>
        </w:rPr>
        <w:t>лые пятна, в частности не выявлены характерные черты, в то время как они х</w:t>
      </w:r>
      <w:r w:rsidRPr="00723250">
        <w:rPr>
          <w:rFonts w:cs="Times New Roman"/>
          <w:szCs w:val="28"/>
        </w:rPr>
        <w:t>а</w:t>
      </w:r>
      <w:r w:rsidRPr="00723250">
        <w:rPr>
          <w:rFonts w:cs="Times New Roman"/>
          <w:szCs w:val="28"/>
        </w:rPr>
        <w:t>рактеризуют потребительское кредитование. Характерные черты потребител</w:t>
      </w:r>
      <w:r w:rsidRPr="00723250">
        <w:rPr>
          <w:rFonts w:cs="Times New Roman"/>
          <w:szCs w:val="28"/>
        </w:rPr>
        <w:t>ь</w:t>
      </w:r>
      <w:r w:rsidRPr="00723250">
        <w:rPr>
          <w:rFonts w:cs="Times New Roman"/>
          <w:szCs w:val="28"/>
        </w:rPr>
        <w:t xml:space="preserve">ского кредитования представлены на рисунке Приложения </w:t>
      </w:r>
      <w:r w:rsidR="00196C5C" w:rsidRPr="00723250">
        <w:rPr>
          <w:rFonts w:cs="Times New Roman"/>
          <w:szCs w:val="28"/>
        </w:rPr>
        <w:t>1</w:t>
      </w:r>
      <w:r w:rsidR="00196C5C" w:rsidRPr="00723250">
        <w:rPr>
          <w:rStyle w:val="af9"/>
          <w:rFonts w:cs="Times New Roman"/>
          <w:szCs w:val="28"/>
        </w:rPr>
        <w:footnoteReference w:id="29"/>
      </w:r>
      <w:r w:rsidRPr="00723250">
        <w:rPr>
          <w:rFonts w:cs="Times New Roman"/>
          <w:szCs w:val="28"/>
        </w:rPr>
        <w:t xml:space="preserve">. </w:t>
      </w:r>
    </w:p>
    <w:p w:rsidR="00866FBE" w:rsidRPr="00723250" w:rsidRDefault="00866FBE" w:rsidP="00866FBE">
      <w:pPr>
        <w:rPr>
          <w:rFonts w:cs="Times New Roman"/>
          <w:szCs w:val="28"/>
        </w:rPr>
      </w:pPr>
      <w:r w:rsidRPr="00723250">
        <w:rPr>
          <w:rFonts w:cs="Times New Roman"/>
          <w:szCs w:val="28"/>
        </w:rPr>
        <w:t>Проблему развития и совершенствования кредитования потребительских нужд населения следует считать одной из наиболее актуальных в современных условиях.</w:t>
      </w:r>
      <w:r w:rsidR="00196C5C" w:rsidRPr="00723250">
        <w:rPr>
          <w:rFonts w:cs="Times New Roman"/>
          <w:szCs w:val="28"/>
        </w:rPr>
        <w:t xml:space="preserve"> </w:t>
      </w:r>
      <w:r w:rsidRPr="00723250">
        <w:rPr>
          <w:rFonts w:cs="Times New Roman"/>
          <w:szCs w:val="28"/>
        </w:rPr>
        <w:t>В анализируемых источниках авторы дополнительно указывают, что в широком понимании -</w:t>
      </w:r>
      <w:r w:rsidR="00196C5C" w:rsidRPr="00723250">
        <w:rPr>
          <w:rFonts w:cs="Times New Roman"/>
          <w:szCs w:val="28"/>
        </w:rPr>
        <w:t xml:space="preserve"> </w:t>
      </w:r>
      <w:r w:rsidRPr="00723250">
        <w:rPr>
          <w:rFonts w:cs="Times New Roman"/>
          <w:szCs w:val="28"/>
        </w:rPr>
        <w:t>кредит - это кредит, который предоставляется не тол</w:t>
      </w:r>
      <w:r w:rsidRPr="00723250">
        <w:rPr>
          <w:rFonts w:cs="Times New Roman"/>
          <w:szCs w:val="28"/>
        </w:rPr>
        <w:t>ь</w:t>
      </w:r>
      <w:r w:rsidRPr="00723250">
        <w:rPr>
          <w:rFonts w:cs="Times New Roman"/>
          <w:szCs w:val="28"/>
        </w:rPr>
        <w:t>ко физическим, но и юридическим лицам на потребительские цели, когда юр</w:t>
      </w:r>
      <w:r w:rsidRPr="00723250">
        <w:rPr>
          <w:rFonts w:cs="Times New Roman"/>
          <w:szCs w:val="28"/>
        </w:rPr>
        <w:t>и</w:t>
      </w:r>
      <w:r w:rsidRPr="00723250">
        <w:rPr>
          <w:rFonts w:cs="Times New Roman"/>
          <w:szCs w:val="28"/>
        </w:rPr>
        <w:t>дические лица опосредствовано предоставляют средства полученного кредита своим работникам в виде централизованного приобретения для них квартир, дач, земельных участков под садоводство.</w:t>
      </w:r>
    </w:p>
    <w:p w:rsidR="00866FBE" w:rsidRPr="00723250" w:rsidRDefault="00866FBE" w:rsidP="00866FBE">
      <w:pPr>
        <w:rPr>
          <w:rFonts w:cs="Times New Roman"/>
          <w:szCs w:val="28"/>
        </w:rPr>
      </w:pPr>
      <w:r w:rsidRPr="00723250">
        <w:rPr>
          <w:rFonts w:cs="Times New Roman"/>
          <w:szCs w:val="28"/>
        </w:rPr>
        <w:t>На рынке финансовых услуг физическим лицам постоянный спрос имеют кредитные ресурсы потребительского назначения. Это позволяет вести нау</w:t>
      </w:r>
      <w:r w:rsidRPr="00723250">
        <w:rPr>
          <w:rFonts w:cs="Times New Roman"/>
          <w:szCs w:val="28"/>
        </w:rPr>
        <w:t>ч</w:t>
      </w:r>
      <w:r w:rsidRPr="00723250">
        <w:rPr>
          <w:rFonts w:cs="Times New Roman"/>
          <w:szCs w:val="28"/>
        </w:rPr>
        <w:t>ную дискуссию о существовании рынка потребительских кредитов, который требует не только ресурсного наполнения, но и качественного развития, сп</w:t>
      </w:r>
      <w:r w:rsidRPr="00723250">
        <w:rPr>
          <w:rFonts w:cs="Times New Roman"/>
          <w:szCs w:val="28"/>
        </w:rPr>
        <w:t>о</w:t>
      </w:r>
      <w:r w:rsidRPr="00723250">
        <w:rPr>
          <w:rFonts w:cs="Times New Roman"/>
          <w:szCs w:val="28"/>
        </w:rPr>
        <w:t>собного соединить интересы потребителей кредитных услуг и их поставщиков. Целью статьи является исследование сущности понятий «рынок потребител</w:t>
      </w:r>
      <w:r w:rsidRPr="00723250">
        <w:rPr>
          <w:rFonts w:cs="Times New Roman"/>
          <w:szCs w:val="28"/>
        </w:rPr>
        <w:t>ь</w:t>
      </w:r>
      <w:r w:rsidRPr="00723250">
        <w:rPr>
          <w:rFonts w:cs="Times New Roman"/>
          <w:szCs w:val="28"/>
        </w:rPr>
        <w:t>ского кредитования», «инфраструктура рынка потребительского кредитования» и уточнения их смысловых характеристик</w:t>
      </w:r>
      <w:r w:rsidR="00196C5C" w:rsidRPr="00723250">
        <w:rPr>
          <w:rStyle w:val="af9"/>
          <w:rFonts w:cs="Times New Roman"/>
          <w:szCs w:val="28"/>
        </w:rPr>
        <w:footnoteReference w:id="30"/>
      </w:r>
      <w:r w:rsidRPr="00723250">
        <w:rPr>
          <w:rFonts w:cs="Times New Roman"/>
          <w:szCs w:val="28"/>
        </w:rPr>
        <w:t>.</w:t>
      </w:r>
    </w:p>
    <w:p w:rsidR="00866FBE" w:rsidRPr="00723250" w:rsidRDefault="00D21474" w:rsidP="00866FBE">
      <w:pPr>
        <w:rPr>
          <w:rFonts w:cs="Times New Roman"/>
          <w:szCs w:val="28"/>
        </w:rPr>
      </w:pPr>
      <w:r w:rsidRPr="00723250">
        <w:rPr>
          <w:rFonts w:cs="Times New Roman"/>
          <w:szCs w:val="28"/>
        </w:rPr>
        <w:t>Таким образом, к</w:t>
      </w:r>
      <w:r w:rsidR="00866FBE" w:rsidRPr="00723250">
        <w:rPr>
          <w:rFonts w:cs="Times New Roman"/>
          <w:szCs w:val="28"/>
        </w:rPr>
        <w:t>редит является одной из самых сложных экономических категорий, ведь, с одной стороны, он является формой движения денег на принципах возвращения, сроков и платности, с другой - объемом денежного капитала. Именно по поводу передачи и приобретения права временного его использования, кредитор и заемщик вступают между собой в особенный тип экономических отношений - кредитный. Если отношения между заимодателями и заемщиками осуществляются на системной основе, то происходит формир</w:t>
      </w:r>
      <w:r w:rsidR="00866FBE" w:rsidRPr="00723250">
        <w:rPr>
          <w:rFonts w:cs="Times New Roman"/>
          <w:szCs w:val="28"/>
        </w:rPr>
        <w:t>о</w:t>
      </w:r>
      <w:r w:rsidR="00866FBE" w:rsidRPr="00723250">
        <w:rPr>
          <w:rFonts w:cs="Times New Roman"/>
          <w:szCs w:val="28"/>
        </w:rPr>
        <w:t>вание кредитного рынка. Чтобы осветить сущность именно рынка потребител</w:t>
      </w:r>
      <w:r w:rsidR="00866FBE" w:rsidRPr="00723250">
        <w:rPr>
          <w:rFonts w:cs="Times New Roman"/>
          <w:szCs w:val="28"/>
        </w:rPr>
        <w:t>ь</w:t>
      </w:r>
      <w:r w:rsidR="00866FBE" w:rsidRPr="00723250">
        <w:rPr>
          <w:rFonts w:cs="Times New Roman"/>
          <w:szCs w:val="28"/>
        </w:rPr>
        <w:t>ского кредитования выясним, или решаются основные его экономические зад</w:t>
      </w:r>
      <w:r w:rsidR="00866FBE" w:rsidRPr="00723250">
        <w:rPr>
          <w:rFonts w:cs="Times New Roman"/>
          <w:szCs w:val="28"/>
        </w:rPr>
        <w:t>а</w:t>
      </w:r>
      <w:r w:rsidR="00866FBE" w:rsidRPr="00723250">
        <w:rPr>
          <w:rFonts w:cs="Times New Roman"/>
          <w:szCs w:val="28"/>
        </w:rPr>
        <w:t>ния: что производить, как производить и для кого производить.</w:t>
      </w:r>
      <w:r w:rsidR="003A0CEA" w:rsidRPr="00723250">
        <w:rPr>
          <w:rFonts w:cs="Times New Roman"/>
          <w:szCs w:val="28"/>
        </w:rPr>
        <w:t xml:space="preserve"> </w:t>
      </w:r>
      <w:r w:rsidR="00866FBE" w:rsidRPr="00723250">
        <w:rPr>
          <w:rFonts w:cs="Times New Roman"/>
          <w:szCs w:val="28"/>
        </w:rPr>
        <w:t>Главным поб</w:t>
      </w:r>
      <w:r w:rsidR="00866FBE" w:rsidRPr="00723250">
        <w:rPr>
          <w:rFonts w:cs="Times New Roman"/>
          <w:szCs w:val="28"/>
        </w:rPr>
        <w:t>у</w:t>
      </w:r>
      <w:r w:rsidR="00866FBE" w:rsidRPr="00723250">
        <w:rPr>
          <w:rFonts w:cs="Times New Roman"/>
          <w:szCs w:val="28"/>
        </w:rPr>
        <w:t>дительным мотивом, который формирует потребность в потребительском кр</w:t>
      </w:r>
      <w:r w:rsidR="00866FBE" w:rsidRPr="00723250">
        <w:rPr>
          <w:rFonts w:cs="Times New Roman"/>
          <w:szCs w:val="28"/>
        </w:rPr>
        <w:t>е</w:t>
      </w:r>
      <w:r w:rsidR="00866FBE" w:rsidRPr="00723250">
        <w:rPr>
          <w:rFonts w:cs="Times New Roman"/>
          <w:szCs w:val="28"/>
        </w:rPr>
        <w:t xml:space="preserve">дите является потребность в предметах потребления, которая предопределена временным недостатком </w:t>
      </w:r>
      <w:r w:rsidR="00196C5C" w:rsidRPr="00723250">
        <w:rPr>
          <w:rFonts w:cs="Times New Roman"/>
          <w:szCs w:val="28"/>
        </w:rPr>
        <w:t>текущих доходов или сбережений</w:t>
      </w:r>
      <w:r w:rsidR="00866FBE" w:rsidRPr="00723250">
        <w:rPr>
          <w:rFonts w:cs="Times New Roman"/>
          <w:szCs w:val="28"/>
        </w:rPr>
        <w:t xml:space="preserve">. </w:t>
      </w:r>
    </w:p>
    <w:bookmarkEnd w:id="5"/>
    <w:p w:rsidR="00196C5C" w:rsidRPr="00723250" w:rsidRDefault="00196C5C">
      <w:pPr>
        <w:spacing w:line="240" w:lineRule="auto"/>
        <w:ind w:firstLine="0"/>
        <w:jc w:val="left"/>
        <w:rPr>
          <w:rFonts w:eastAsia="Times New Roman" w:cs="Times New Roman"/>
          <w:bCs/>
          <w:kern w:val="0"/>
          <w:szCs w:val="28"/>
          <w:lang w:eastAsia="ru-RU"/>
        </w:rPr>
      </w:pPr>
      <w:r w:rsidRPr="00723250">
        <w:rPr>
          <w:kern w:val="0"/>
          <w:lang w:eastAsia="ru-RU"/>
        </w:rPr>
        <w:br w:type="page"/>
      </w:r>
    </w:p>
    <w:p w:rsidR="009830A0" w:rsidRPr="00723250" w:rsidRDefault="003F5F4D" w:rsidP="009830A0">
      <w:pPr>
        <w:pStyle w:val="1"/>
        <w:spacing w:before="0"/>
        <w:ind w:firstLine="0"/>
        <w:jc w:val="center"/>
        <w:rPr>
          <w:rFonts w:ascii="Times New Roman" w:hAnsi="Times New Roman"/>
          <w:b w:val="0"/>
          <w:color w:val="auto"/>
          <w:kern w:val="0"/>
          <w:lang w:eastAsia="ru-RU"/>
        </w:rPr>
      </w:pPr>
      <w:bookmarkStart w:id="6" w:name="_Toc9451557"/>
      <w:r w:rsidRPr="00723250">
        <w:rPr>
          <w:rFonts w:ascii="Times New Roman" w:hAnsi="Times New Roman"/>
          <w:b w:val="0"/>
          <w:color w:val="auto"/>
          <w:kern w:val="0"/>
          <w:lang w:eastAsia="ru-RU"/>
        </w:rPr>
        <w:t>2 ОСОБЕННОСТИ КРЕДИТНЫХ ОТНОШЕНИЙ В РФ</w:t>
      </w:r>
      <w:bookmarkEnd w:id="6"/>
    </w:p>
    <w:p w:rsidR="009830A0" w:rsidRPr="00723250" w:rsidRDefault="009830A0" w:rsidP="009830A0">
      <w:pPr>
        <w:pStyle w:val="1"/>
        <w:spacing w:before="0"/>
        <w:rPr>
          <w:rFonts w:ascii="Times New Roman" w:hAnsi="Times New Roman"/>
          <w:b w:val="0"/>
          <w:color w:val="auto"/>
          <w:kern w:val="0"/>
          <w:lang w:eastAsia="ru-RU"/>
        </w:rPr>
      </w:pPr>
    </w:p>
    <w:p w:rsidR="009830A0" w:rsidRPr="00723250" w:rsidRDefault="009830A0" w:rsidP="009830A0">
      <w:pPr>
        <w:pStyle w:val="1"/>
        <w:spacing w:before="0"/>
        <w:rPr>
          <w:rFonts w:ascii="Times New Roman" w:hAnsi="Times New Roman"/>
          <w:b w:val="0"/>
          <w:color w:val="auto"/>
          <w:kern w:val="0"/>
          <w:lang w:eastAsia="ru-RU"/>
        </w:rPr>
      </w:pPr>
      <w:bookmarkStart w:id="7" w:name="_Toc9451558"/>
      <w:r w:rsidRPr="00723250">
        <w:rPr>
          <w:rFonts w:ascii="Times New Roman" w:hAnsi="Times New Roman"/>
          <w:b w:val="0"/>
          <w:color w:val="auto"/>
          <w:kern w:val="0"/>
          <w:lang w:eastAsia="ru-RU"/>
        </w:rPr>
        <w:t>2.1 Функции кредита в РФ</w:t>
      </w:r>
      <w:bookmarkEnd w:id="7"/>
    </w:p>
    <w:p w:rsidR="009830A0" w:rsidRPr="00723250" w:rsidRDefault="009830A0" w:rsidP="0017047C">
      <w:pPr>
        <w:autoSpaceDE w:val="0"/>
        <w:autoSpaceDN w:val="0"/>
        <w:adjustRightInd w:val="0"/>
        <w:rPr>
          <w:rFonts w:eastAsia="Times New Roman" w:cs="Times New Roman"/>
          <w:szCs w:val="28"/>
          <w:lang w:eastAsia="ru-RU"/>
        </w:rPr>
      </w:pPr>
    </w:p>
    <w:p w:rsidR="0017047C" w:rsidRPr="00723250" w:rsidRDefault="0017047C" w:rsidP="0017047C">
      <w:pPr>
        <w:autoSpaceDE w:val="0"/>
        <w:autoSpaceDN w:val="0"/>
        <w:adjustRightInd w:val="0"/>
        <w:rPr>
          <w:rFonts w:eastAsia="Times New Roman" w:cs="Times New Roman"/>
          <w:szCs w:val="28"/>
          <w:lang w:eastAsia="ru-RU"/>
        </w:rPr>
      </w:pPr>
      <w:r w:rsidRPr="00723250">
        <w:rPr>
          <w:rFonts w:eastAsia="Times New Roman" w:cs="Times New Roman"/>
          <w:szCs w:val="28"/>
          <w:lang w:eastAsia="ru-RU"/>
        </w:rPr>
        <w:t>Сущность кредита, как и любой экономической категории, выражается через его функции. Данные функции носят объективный характер и отражают характер взаимодействия с внешней сферой. Различают следующие функции кредита:</w:t>
      </w:r>
    </w:p>
    <w:p w:rsidR="0017047C" w:rsidRPr="00723250" w:rsidRDefault="0017047C" w:rsidP="0017047C">
      <w:pPr>
        <w:autoSpaceDE w:val="0"/>
        <w:autoSpaceDN w:val="0"/>
        <w:adjustRightInd w:val="0"/>
        <w:rPr>
          <w:rFonts w:eastAsia="Times New Roman" w:cs="Times New Roman"/>
          <w:szCs w:val="28"/>
          <w:lang w:eastAsia="ru-RU"/>
        </w:rPr>
      </w:pPr>
      <w:r w:rsidRPr="00723250">
        <w:rPr>
          <w:rFonts w:eastAsia="Times New Roman" w:cs="Times New Roman"/>
          <w:szCs w:val="28"/>
          <w:lang w:eastAsia="ru-RU"/>
        </w:rPr>
        <w:t>1. Перераспределительная функция оказывает влияние на стоимость в</w:t>
      </w:r>
      <w:r w:rsidRPr="00723250">
        <w:rPr>
          <w:rFonts w:eastAsia="Times New Roman" w:cs="Times New Roman"/>
          <w:szCs w:val="28"/>
          <w:lang w:eastAsia="ru-RU"/>
        </w:rPr>
        <w:t>а</w:t>
      </w:r>
      <w:r w:rsidRPr="00723250">
        <w:rPr>
          <w:rFonts w:eastAsia="Times New Roman" w:cs="Times New Roman"/>
          <w:szCs w:val="28"/>
          <w:lang w:eastAsia="ru-RU"/>
        </w:rPr>
        <w:t>лового продукта и национального дохода. Кредит перемещает денежные сре</w:t>
      </w:r>
      <w:r w:rsidRPr="00723250">
        <w:rPr>
          <w:rFonts w:eastAsia="Times New Roman" w:cs="Times New Roman"/>
          <w:szCs w:val="28"/>
          <w:lang w:eastAsia="ru-RU"/>
        </w:rPr>
        <w:t>д</w:t>
      </w:r>
      <w:r w:rsidRPr="00723250">
        <w:rPr>
          <w:rFonts w:eastAsia="Times New Roman" w:cs="Times New Roman"/>
          <w:szCs w:val="28"/>
          <w:lang w:eastAsia="ru-RU"/>
        </w:rPr>
        <w:t>ства из одних сфер деятельности в другие, обеспечивая последним более выс</w:t>
      </w:r>
      <w:r w:rsidRPr="00723250">
        <w:rPr>
          <w:rFonts w:eastAsia="Times New Roman" w:cs="Times New Roman"/>
          <w:szCs w:val="28"/>
          <w:lang w:eastAsia="ru-RU"/>
        </w:rPr>
        <w:t>о</w:t>
      </w:r>
      <w:r w:rsidRPr="00723250">
        <w:rPr>
          <w:rFonts w:eastAsia="Times New Roman" w:cs="Times New Roman"/>
          <w:szCs w:val="28"/>
          <w:lang w:eastAsia="ru-RU"/>
        </w:rPr>
        <w:t>кую прибыль.</w:t>
      </w:r>
    </w:p>
    <w:p w:rsidR="0017047C" w:rsidRPr="00723250" w:rsidRDefault="0017047C" w:rsidP="0017047C">
      <w:pPr>
        <w:autoSpaceDE w:val="0"/>
        <w:autoSpaceDN w:val="0"/>
        <w:adjustRightInd w:val="0"/>
        <w:rPr>
          <w:rFonts w:eastAsia="Times New Roman" w:cs="Times New Roman"/>
          <w:szCs w:val="28"/>
          <w:lang w:eastAsia="ru-RU"/>
        </w:rPr>
      </w:pPr>
      <w:r w:rsidRPr="00723250">
        <w:rPr>
          <w:rFonts w:eastAsia="Times New Roman" w:cs="Times New Roman"/>
          <w:szCs w:val="28"/>
          <w:lang w:eastAsia="ru-RU"/>
        </w:rPr>
        <w:t>2. Функция экономии издержек обращения. Кредит предоставляет во</w:t>
      </w:r>
      <w:r w:rsidRPr="00723250">
        <w:rPr>
          <w:rFonts w:eastAsia="Times New Roman" w:cs="Times New Roman"/>
          <w:szCs w:val="28"/>
          <w:lang w:eastAsia="ru-RU"/>
        </w:rPr>
        <w:t>з</w:t>
      </w:r>
      <w:r w:rsidRPr="00723250">
        <w:rPr>
          <w:rFonts w:eastAsia="Times New Roman" w:cs="Times New Roman"/>
          <w:szCs w:val="28"/>
          <w:lang w:eastAsia="ru-RU"/>
        </w:rPr>
        <w:t>можность восполнить недостаток собственных финансовых средств у предпр</w:t>
      </w:r>
      <w:r w:rsidRPr="00723250">
        <w:rPr>
          <w:rFonts w:eastAsia="Times New Roman" w:cs="Times New Roman"/>
          <w:szCs w:val="28"/>
          <w:lang w:eastAsia="ru-RU"/>
        </w:rPr>
        <w:t>и</w:t>
      </w:r>
      <w:r w:rsidRPr="00723250">
        <w:rPr>
          <w:rFonts w:eastAsia="Times New Roman" w:cs="Times New Roman"/>
          <w:szCs w:val="28"/>
          <w:lang w:eastAsia="ru-RU"/>
        </w:rPr>
        <w:t>ятий, поскольку мобилизует высвобождающиеся средства в процессе оборота промышленного и торгового капитала. Таким образом, оборачиваемость кап</w:t>
      </w:r>
      <w:r w:rsidRPr="00723250">
        <w:rPr>
          <w:rFonts w:eastAsia="Times New Roman" w:cs="Times New Roman"/>
          <w:szCs w:val="28"/>
          <w:lang w:eastAsia="ru-RU"/>
        </w:rPr>
        <w:t>и</w:t>
      </w:r>
      <w:r w:rsidRPr="00723250">
        <w:rPr>
          <w:rFonts w:eastAsia="Times New Roman" w:cs="Times New Roman"/>
          <w:szCs w:val="28"/>
          <w:lang w:eastAsia="ru-RU"/>
        </w:rPr>
        <w:t>тала у предприятия ускоряется и обеспечивается экономия издержек обращ</w:t>
      </w:r>
      <w:r w:rsidRPr="00723250">
        <w:rPr>
          <w:rFonts w:eastAsia="Times New Roman" w:cs="Times New Roman"/>
          <w:szCs w:val="28"/>
          <w:lang w:eastAsia="ru-RU"/>
        </w:rPr>
        <w:t>е</w:t>
      </w:r>
      <w:r w:rsidRPr="00723250">
        <w:rPr>
          <w:rFonts w:eastAsia="Times New Roman" w:cs="Times New Roman"/>
          <w:szCs w:val="28"/>
          <w:lang w:eastAsia="ru-RU"/>
        </w:rPr>
        <w:t>ния.</w:t>
      </w:r>
    </w:p>
    <w:p w:rsidR="0017047C" w:rsidRPr="00723250" w:rsidRDefault="0017047C" w:rsidP="0017047C">
      <w:pPr>
        <w:autoSpaceDE w:val="0"/>
        <w:autoSpaceDN w:val="0"/>
        <w:adjustRightInd w:val="0"/>
        <w:rPr>
          <w:rFonts w:eastAsia="Times New Roman" w:cs="Times New Roman"/>
          <w:szCs w:val="28"/>
          <w:lang w:eastAsia="ru-RU"/>
        </w:rPr>
      </w:pPr>
      <w:r w:rsidRPr="00723250">
        <w:rPr>
          <w:rFonts w:eastAsia="Times New Roman" w:cs="Times New Roman"/>
          <w:szCs w:val="28"/>
          <w:lang w:eastAsia="ru-RU"/>
        </w:rPr>
        <w:t>3. Функция замены наличных денег кредитными средствами. Особенн</w:t>
      </w:r>
      <w:r w:rsidRPr="00723250">
        <w:rPr>
          <w:rFonts w:eastAsia="Times New Roman" w:cs="Times New Roman"/>
          <w:szCs w:val="28"/>
          <w:lang w:eastAsia="ru-RU"/>
        </w:rPr>
        <w:t>о</w:t>
      </w:r>
      <w:r w:rsidRPr="00723250">
        <w:rPr>
          <w:rFonts w:eastAsia="Times New Roman" w:cs="Times New Roman"/>
          <w:szCs w:val="28"/>
          <w:lang w:eastAsia="ru-RU"/>
        </w:rPr>
        <w:t>стью кредита является то, что он, вытесняя наличные средства, ускоряет не только товарное, но и денежное обращение. В сфере денежного обращения н</w:t>
      </w:r>
      <w:r w:rsidRPr="00723250">
        <w:rPr>
          <w:rFonts w:eastAsia="Times New Roman" w:cs="Times New Roman"/>
          <w:szCs w:val="28"/>
          <w:lang w:eastAsia="ru-RU"/>
        </w:rPr>
        <w:t>а</w:t>
      </w:r>
      <w:r w:rsidRPr="00723250">
        <w:rPr>
          <w:rFonts w:eastAsia="Times New Roman" w:cs="Times New Roman"/>
          <w:szCs w:val="28"/>
          <w:lang w:eastAsia="ru-RU"/>
        </w:rPr>
        <w:t>равне с деньгами в денежном обороте возникают чеки, векселя, кредитные ка</w:t>
      </w:r>
      <w:r w:rsidRPr="00723250">
        <w:rPr>
          <w:rFonts w:eastAsia="Times New Roman" w:cs="Times New Roman"/>
          <w:szCs w:val="28"/>
          <w:lang w:eastAsia="ru-RU"/>
        </w:rPr>
        <w:t>р</w:t>
      </w:r>
      <w:r w:rsidRPr="00723250">
        <w:rPr>
          <w:rFonts w:eastAsia="Times New Roman" w:cs="Times New Roman"/>
          <w:szCs w:val="28"/>
          <w:lang w:eastAsia="ru-RU"/>
        </w:rPr>
        <w:t>точки, сертификаты. Таким образом, замена наличных денег безналичными операциями ведет к упрощению системы экономических отношений на рынке и к ускорению денежного обращения</w:t>
      </w:r>
    </w:p>
    <w:p w:rsidR="0017047C" w:rsidRPr="00723250" w:rsidRDefault="0017047C" w:rsidP="0017047C">
      <w:pPr>
        <w:autoSpaceDE w:val="0"/>
        <w:autoSpaceDN w:val="0"/>
        <w:adjustRightInd w:val="0"/>
        <w:rPr>
          <w:rFonts w:eastAsia="Times New Roman" w:cs="Times New Roman"/>
          <w:szCs w:val="28"/>
          <w:lang w:eastAsia="ru-RU"/>
        </w:rPr>
      </w:pPr>
      <w:r w:rsidRPr="00723250">
        <w:rPr>
          <w:rFonts w:eastAsia="Times New Roman" w:cs="Times New Roman"/>
          <w:szCs w:val="28"/>
          <w:lang w:eastAsia="ru-RU"/>
        </w:rPr>
        <w:t>4. Функция ускорения концентрации капитала. Концентрация капитала вызывается развитием производства. Кредит дает возможность увеличит объем производства и уровень дополнительной прибыли.</w:t>
      </w:r>
    </w:p>
    <w:p w:rsidR="0017047C" w:rsidRPr="00723250" w:rsidRDefault="0017047C" w:rsidP="0017047C">
      <w:pPr>
        <w:autoSpaceDE w:val="0"/>
        <w:autoSpaceDN w:val="0"/>
        <w:adjustRightInd w:val="0"/>
        <w:rPr>
          <w:rFonts w:eastAsia="Times New Roman" w:cs="Times New Roman"/>
          <w:szCs w:val="28"/>
          <w:lang w:eastAsia="ru-RU"/>
        </w:rPr>
      </w:pPr>
      <w:r w:rsidRPr="00723250">
        <w:rPr>
          <w:rFonts w:eastAsia="Times New Roman" w:cs="Times New Roman"/>
          <w:szCs w:val="28"/>
          <w:lang w:eastAsia="ru-RU"/>
        </w:rPr>
        <w:t>5. Стимулирующая функция. Поскольку кредит характеризуется возвра</w:t>
      </w:r>
      <w:r w:rsidRPr="00723250">
        <w:rPr>
          <w:rFonts w:eastAsia="Times New Roman" w:cs="Times New Roman"/>
          <w:szCs w:val="28"/>
          <w:lang w:eastAsia="ru-RU"/>
        </w:rPr>
        <w:t>т</w:t>
      </w:r>
      <w:r w:rsidRPr="00723250">
        <w:rPr>
          <w:rFonts w:eastAsia="Times New Roman" w:cs="Times New Roman"/>
          <w:szCs w:val="28"/>
          <w:lang w:eastAsia="ru-RU"/>
        </w:rPr>
        <w:t>ностью временно позаимствованной суммы с приращением в виде процента, то это побуждают заемщика к более рациональному использованию ссуды и более ответственному ведению бизнеса при ее получении.</w:t>
      </w:r>
    </w:p>
    <w:p w:rsidR="00C91CB4" w:rsidRPr="00723250" w:rsidRDefault="00C91CB4" w:rsidP="00C91CB4">
      <w:pPr>
        <w:autoSpaceDE w:val="0"/>
        <w:autoSpaceDN w:val="0"/>
        <w:adjustRightInd w:val="0"/>
        <w:rPr>
          <w:rFonts w:eastAsia="Times New Roman" w:cs="Times New Roman"/>
          <w:szCs w:val="28"/>
          <w:lang w:eastAsia="ru-RU"/>
        </w:rPr>
      </w:pPr>
      <w:r w:rsidRPr="00723250">
        <w:rPr>
          <w:rFonts w:eastAsia="Times New Roman" w:cs="Times New Roman"/>
          <w:szCs w:val="28"/>
          <w:lang w:eastAsia="ru-RU"/>
        </w:rPr>
        <w:t xml:space="preserve">По состоянию на 1 января 2019 года в РФ работает 435 коммерческих кредитных организаций. За 2018 год банковская система РФ уменьшилась на 77 банков. </w:t>
      </w:r>
    </w:p>
    <w:p w:rsidR="00C91CB4" w:rsidRPr="00723250" w:rsidRDefault="00C91CB4" w:rsidP="00C91CB4">
      <w:pPr>
        <w:ind w:hanging="142"/>
        <w:jc w:val="center"/>
        <w:rPr>
          <w:rFonts w:eastAsia="Times New Roman" w:cs="Times New Roman"/>
          <w:lang w:eastAsia="ru-RU"/>
        </w:rPr>
      </w:pPr>
      <w:r w:rsidRPr="00723250">
        <w:rPr>
          <w:rFonts w:eastAsia="Times New Roman" w:cs="Times New Roman"/>
          <w:noProof/>
          <w:lang w:eastAsia="ru-RU"/>
        </w:rPr>
        <w:drawing>
          <wp:inline distT="0" distB="0" distL="0" distR="0">
            <wp:extent cx="5861155" cy="1843790"/>
            <wp:effectExtent l="0" t="0" r="0" b="0"/>
            <wp:docPr id="59" name="Диаграмма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96C5C" w:rsidRPr="00723250" w:rsidRDefault="00196C5C" w:rsidP="00C91CB4">
      <w:pPr>
        <w:jc w:val="center"/>
        <w:rPr>
          <w:rFonts w:eastAsia="Times New Roman" w:cs="Times New Roman"/>
          <w:lang w:eastAsia="ru-RU"/>
        </w:rPr>
      </w:pPr>
    </w:p>
    <w:p w:rsidR="00C91CB4" w:rsidRPr="00723250" w:rsidRDefault="00C91CB4" w:rsidP="00D21474">
      <w:pPr>
        <w:jc w:val="center"/>
        <w:rPr>
          <w:rFonts w:eastAsia="Times New Roman" w:cs="Times New Roman"/>
          <w:lang w:eastAsia="ru-RU"/>
        </w:rPr>
      </w:pPr>
      <w:r w:rsidRPr="00723250">
        <w:rPr>
          <w:rFonts w:eastAsia="Times New Roman" w:cs="Times New Roman"/>
          <w:lang w:eastAsia="ru-RU"/>
        </w:rPr>
        <w:t>Рисунок</w:t>
      </w:r>
      <w:r w:rsidR="00196C5C" w:rsidRPr="00723250">
        <w:rPr>
          <w:rFonts w:eastAsia="Times New Roman" w:cs="Times New Roman"/>
          <w:lang w:eastAsia="ru-RU"/>
        </w:rPr>
        <w:t xml:space="preserve"> </w:t>
      </w:r>
      <w:r w:rsidRPr="00723250">
        <w:rPr>
          <w:rFonts w:eastAsia="Times New Roman" w:cs="Times New Roman"/>
          <w:lang w:eastAsia="ru-RU"/>
        </w:rPr>
        <w:t>1 – Динамика количества кредитных учреждений в Р</w:t>
      </w:r>
      <w:r w:rsidR="00196C5C" w:rsidRPr="00723250">
        <w:rPr>
          <w:rFonts w:eastAsia="Times New Roman" w:cs="Times New Roman"/>
          <w:lang w:eastAsia="ru-RU"/>
        </w:rPr>
        <w:t>оссийской Федерации 2012-2018г.</w:t>
      </w:r>
      <w:r w:rsidR="00196C5C" w:rsidRPr="00723250">
        <w:rPr>
          <w:rStyle w:val="af9"/>
          <w:rFonts w:eastAsia="Times New Roman" w:cs="Times New Roman"/>
          <w:lang w:eastAsia="ru-RU"/>
        </w:rPr>
        <w:footnoteReference w:id="31"/>
      </w:r>
    </w:p>
    <w:p w:rsidR="000A12F9" w:rsidRPr="00723250" w:rsidRDefault="000A12F9" w:rsidP="000A12F9">
      <w:pPr>
        <w:autoSpaceDE w:val="0"/>
        <w:autoSpaceDN w:val="0"/>
        <w:adjustRightInd w:val="0"/>
        <w:rPr>
          <w:rFonts w:eastAsia="Times New Roman" w:cs="Times New Roman"/>
          <w:szCs w:val="28"/>
          <w:lang w:eastAsia="ru-RU"/>
        </w:rPr>
      </w:pPr>
      <w:r w:rsidRPr="00723250">
        <w:rPr>
          <w:rFonts w:eastAsia="Times New Roman" w:cs="Times New Roman"/>
          <w:szCs w:val="28"/>
          <w:lang w:eastAsia="ru-RU"/>
        </w:rPr>
        <w:t>Банком России с 1.04.2016 г. повышены на 1 п.п., за исключением обяз</w:t>
      </w:r>
      <w:r w:rsidRPr="00723250">
        <w:rPr>
          <w:rFonts w:eastAsia="Times New Roman" w:cs="Times New Roman"/>
          <w:szCs w:val="28"/>
          <w:lang w:eastAsia="ru-RU"/>
        </w:rPr>
        <w:t>а</w:t>
      </w:r>
      <w:r w:rsidRPr="00723250">
        <w:rPr>
          <w:rFonts w:eastAsia="Times New Roman" w:cs="Times New Roman"/>
          <w:szCs w:val="28"/>
          <w:lang w:eastAsia="ru-RU"/>
        </w:rPr>
        <w:t>тельств перед физическими лицами, до 5,25% нормативы обязательных резе</w:t>
      </w:r>
      <w:r w:rsidRPr="00723250">
        <w:rPr>
          <w:rFonts w:eastAsia="Times New Roman" w:cs="Times New Roman"/>
          <w:szCs w:val="28"/>
          <w:lang w:eastAsia="ru-RU"/>
        </w:rPr>
        <w:t>р</w:t>
      </w:r>
      <w:r w:rsidRPr="00723250">
        <w:rPr>
          <w:rFonts w:eastAsia="Times New Roman" w:cs="Times New Roman"/>
          <w:szCs w:val="28"/>
          <w:lang w:eastAsia="ru-RU"/>
        </w:rPr>
        <w:t>вов по обязательствам в иностранной валюте. В структуре пассивов кредитных организаций данное повышение направлено на дестимулирование роста валю</w:t>
      </w:r>
      <w:r w:rsidRPr="00723250">
        <w:rPr>
          <w:rFonts w:eastAsia="Times New Roman" w:cs="Times New Roman"/>
          <w:szCs w:val="28"/>
          <w:lang w:eastAsia="ru-RU"/>
        </w:rPr>
        <w:t>т</w:t>
      </w:r>
      <w:r w:rsidRPr="00723250">
        <w:rPr>
          <w:rFonts w:eastAsia="Times New Roman" w:cs="Times New Roman"/>
          <w:szCs w:val="28"/>
          <w:lang w:eastAsia="ru-RU"/>
        </w:rPr>
        <w:t>ных обязательств. Несмотря на рост неопределенности и ухудшение внешних условий, продолжилось замедление уменьшения основных показателей экон</w:t>
      </w:r>
      <w:r w:rsidRPr="00723250">
        <w:rPr>
          <w:rFonts w:eastAsia="Times New Roman" w:cs="Times New Roman"/>
          <w:szCs w:val="28"/>
          <w:lang w:eastAsia="ru-RU"/>
        </w:rPr>
        <w:t>о</w:t>
      </w:r>
      <w:r w:rsidRPr="00723250">
        <w:rPr>
          <w:rFonts w:eastAsia="Times New Roman" w:cs="Times New Roman"/>
          <w:szCs w:val="28"/>
          <w:lang w:eastAsia="ru-RU"/>
        </w:rPr>
        <w:t>мической активности, при этом значительного ухудшения деловых настроений не случилось. Благодаря плавающему курсу произошла адаптация экономики, которая способствовала развитию импортозамещения производства и поддер</w:t>
      </w:r>
      <w:r w:rsidRPr="00723250">
        <w:rPr>
          <w:rFonts w:eastAsia="Times New Roman" w:cs="Times New Roman"/>
          <w:szCs w:val="28"/>
          <w:lang w:eastAsia="ru-RU"/>
        </w:rPr>
        <w:t>ж</w:t>
      </w:r>
      <w:r w:rsidRPr="00723250">
        <w:rPr>
          <w:rFonts w:eastAsia="Times New Roman" w:cs="Times New Roman"/>
          <w:szCs w:val="28"/>
          <w:lang w:eastAsia="ru-RU"/>
        </w:rPr>
        <w:t>ки конкурентоспособности российских товаров. При этом давление на цены в сторону их увеличения оказало произошедшее повышение акцизов и ослабл</w:t>
      </w:r>
      <w:r w:rsidRPr="00723250">
        <w:rPr>
          <w:rFonts w:eastAsia="Times New Roman" w:cs="Times New Roman"/>
          <w:szCs w:val="28"/>
          <w:lang w:eastAsia="ru-RU"/>
        </w:rPr>
        <w:t>е</w:t>
      </w:r>
      <w:r w:rsidRPr="00723250">
        <w:rPr>
          <w:rFonts w:eastAsia="Times New Roman" w:cs="Times New Roman"/>
          <w:szCs w:val="28"/>
          <w:lang w:eastAsia="ru-RU"/>
        </w:rPr>
        <w:t>ние рубля, но темп прироста потребительских цен снижался, этому способств</w:t>
      </w:r>
      <w:r w:rsidRPr="00723250">
        <w:rPr>
          <w:rFonts w:eastAsia="Times New Roman" w:cs="Times New Roman"/>
          <w:szCs w:val="28"/>
          <w:lang w:eastAsia="ru-RU"/>
        </w:rPr>
        <w:t>о</w:t>
      </w:r>
      <w:r w:rsidRPr="00723250">
        <w:rPr>
          <w:rFonts w:eastAsia="Times New Roman" w:cs="Times New Roman"/>
          <w:szCs w:val="28"/>
          <w:lang w:eastAsia="ru-RU"/>
        </w:rPr>
        <w:t>вала проведенная умеренно жес</w:t>
      </w:r>
      <w:r w:rsidR="00196C5C" w:rsidRPr="00723250">
        <w:rPr>
          <w:rFonts w:eastAsia="Times New Roman" w:cs="Times New Roman"/>
          <w:szCs w:val="28"/>
          <w:lang w:eastAsia="ru-RU"/>
        </w:rPr>
        <w:t>ткая денежно-кредитная политика</w:t>
      </w:r>
      <w:r w:rsidRPr="00723250">
        <w:rPr>
          <w:rFonts w:eastAsia="Times New Roman" w:cs="Times New Roman"/>
          <w:szCs w:val="28"/>
          <w:lang w:eastAsia="ru-RU"/>
        </w:rPr>
        <w:t xml:space="preserve">. </w:t>
      </w:r>
    </w:p>
    <w:p w:rsidR="006112B7" w:rsidRPr="00723250" w:rsidRDefault="006112B7" w:rsidP="006112B7">
      <w:pPr>
        <w:rPr>
          <w:rFonts w:eastAsia="Times New Roman" w:cs="Times New Roman"/>
          <w:lang w:eastAsia="ru-RU"/>
        </w:rPr>
      </w:pPr>
      <w:r w:rsidRPr="00723250">
        <w:rPr>
          <w:rFonts w:eastAsia="Times New Roman" w:cs="Times New Roman"/>
          <w:lang w:eastAsia="ru-RU"/>
        </w:rPr>
        <w:t>Рассмотрим объемы кредитов по видам эконо</w:t>
      </w:r>
      <w:r w:rsidR="00BE63CE" w:rsidRPr="00723250">
        <w:rPr>
          <w:rFonts w:eastAsia="Times New Roman" w:cs="Times New Roman"/>
          <w:lang w:eastAsia="ru-RU"/>
        </w:rPr>
        <w:t xml:space="preserve">мической деятельности (таблица </w:t>
      </w:r>
      <w:r w:rsidR="0017047C" w:rsidRPr="00723250">
        <w:rPr>
          <w:rFonts w:eastAsia="Times New Roman" w:cs="Times New Roman"/>
          <w:lang w:eastAsia="ru-RU"/>
        </w:rPr>
        <w:t>1</w:t>
      </w:r>
      <w:r w:rsidRPr="00723250">
        <w:rPr>
          <w:rFonts w:eastAsia="Times New Roman" w:cs="Times New Roman"/>
          <w:lang w:eastAsia="ru-RU"/>
        </w:rPr>
        <w:t>).</w:t>
      </w:r>
    </w:p>
    <w:p w:rsidR="006112B7" w:rsidRPr="00723250" w:rsidRDefault="003A0CEA" w:rsidP="003A0CEA">
      <w:pPr>
        <w:ind w:firstLine="0"/>
        <w:rPr>
          <w:rFonts w:eastAsia="Times New Roman" w:cs="Times New Roman"/>
          <w:lang w:eastAsia="ru-RU"/>
        </w:rPr>
      </w:pPr>
      <w:r w:rsidRPr="00723250">
        <w:rPr>
          <w:rFonts w:eastAsia="Times New Roman" w:cs="Times New Roman"/>
          <w:szCs w:val="28"/>
          <w:lang w:eastAsia="ru-RU"/>
        </w:rPr>
        <w:t xml:space="preserve">Таблица </w:t>
      </w:r>
      <w:r w:rsidR="0017047C" w:rsidRPr="00723250">
        <w:rPr>
          <w:rFonts w:eastAsia="Times New Roman" w:cs="Times New Roman"/>
          <w:szCs w:val="28"/>
          <w:lang w:eastAsia="ru-RU"/>
        </w:rPr>
        <w:t>1</w:t>
      </w:r>
      <w:r w:rsidRPr="00723250">
        <w:rPr>
          <w:rFonts w:eastAsia="Times New Roman" w:cs="Times New Roman"/>
          <w:szCs w:val="28"/>
          <w:lang w:eastAsia="ru-RU"/>
        </w:rPr>
        <w:t xml:space="preserve"> –</w:t>
      </w:r>
      <w:r w:rsidR="00196C5C" w:rsidRPr="00723250">
        <w:rPr>
          <w:rFonts w:eastAsia="Times New Roman" w:cs="Times New Roman"/>
          <w:szCs w:val="28"/>
          <w:lang w:eastAsia="ru-RU"/>
        </w:rPr>
        <w:t xml:space="preserve"> </w:t>
      </w:r>
      <w:r w:rsidR="006112B7" w:rsidRPr="00723250">
        <w:rPr>
          <w:rFonts w:eastAsia="Times New Roman" w:cs="Times New Roman"/>
          <w:lang w:eastAsia="ru-RU"/>
        </w:rPr>
        <w:t>Объем кредитов, предоставленных юридическим лицам — в млн. руб., по в</w:t>
      </w:r>
      <w:r w:rsidR="00196C5C" w:rsidRPr="00723250">
        <w:rPr>
          <w:rFonts w:eastAsia="Times New Roman" w:cs="Times New Roman"/>
          <w:lang w:eastAsia="ru-RU"/>
        </w:rPr>
        <w:t>идам экономической деятельности</w:t>
      </w:r>
      <w:r w:rsidR="00196C5C" w:rsidRPr="00723250">
        <w:rPr>
          <w:rStyle w:val="af9"/>
          <w:rFonts w:eastAsia="Times New Roman" w:cs="Times New Roman"/>
          <w:lang w:eastAsia="ru-RU"/>
        </w:rPr>
        <w:footnoteReference w:id="32"/>
      </w:r>
    </w:p>
    <w:tbl>
      <w:tblPr>
        <w:tblOverlap w:val="never"/>
        <w:tblW w:w="0" w:type="auto"/>
        <w:tblLayout w:type="fixed"/>
        <w:tblCellMar>
          <w:left w:w="10" w:type="dxa"/>
          <w:right w:w="10" w:type="dxa"/>
        </w:tblCellMar>
        <w:tblLook w:val="0000"/>
      </w:tblPr>
      <w:tblGrid>
        <w:gridCol w:w="2845"/>
        <w:gridCol w:w="851"/>
        <w:gridCol w:w="1134"/>
        <w:gridCol w:w="992"/>
        <w:gridCol w:w="1418"/>
        <w:gridCol w:w="1134"/>
        <w:gridCol w:w="1134"/>
      </w:tblGrid>
      <w:tr w:rsidR="003558AE" w:rsidRPr="003558AE" w:rsidTr="003558AE">
        <w:trPr>
          <w:trHeight w:val="20"/>
        </w:trPr>
        <w:tc>
          <w:tcPr>
            <w:tcW w:w="2845" w:type="dxa"/>
            <w:tcBorders>
              <w:top w:val="single" w:sz="4" w:space="0" w:color="auto"/>
              <w:left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Объемы кредитования</w:t>
            </w:r>
          </w:p>
        </w:tc>
        <w:tc>
          <w:tcPr>
            <w:tcW w:w="851" w:type="dxa"/>
            <w:tcBorders>
              <w:top w:val="single" w:sz="4" w:space="0" w:color="auto"/>
              <w:left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Доля</w:t>
            </w:r>
          </w:p>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2017</w:t>
            </w:r>
          </w:p>
        </w:tc>
        <w:tc>
          <w:tcPr>
            <w:tcW w:w="1134" w:type="dxa"/>
            <w:tcBorders>
              <w:top w:val="single" w:sz="4" w:space="0" w:color="auto"/>
              <w:left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2015</w:t>
            </w:r>
          </w:p>
        </w:tc>
        <w:tc>
          <w:tcPr>
            <w:tcW w:w="992" w:type="dxa"/>
            <w:tcBorders>
              <w:top w:val="single" w:sz="4" w:space="0" w:color="auto"/>
              <w:left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2016</w:t>
            </w:r>
          </w:p>
        </w:tc>
        <w:tc>
          <w:tcPr>
            <w:tcW w:w="1418" w:type="dxa"/>
            <w:tcBorders>
              <w:top w:val="single" w:sz="4" w:space="0" w:color="auto"/>
              <w:left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2017</w:t>
            </w:r>
          </w:p>
        </w:tc>
        <w:tc>
          <w:tcPr>
            <w:tcW w:w="1134" w:type="dxa"/>
            <w:tcBorders>
              <w:top w:val="single" w:sz="4" w:space="0" w:color="auto"/>
              <w:left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2016/</w:t>
            </w:r>
          </w:p>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2015</w:t>
            </w:r>
          </w:p>
        </w:tc>
        <w:tc>
          <w:tcPr>
            <w:tcW w:w="1134" w:type="dxa"/>
            <w:tcBorders>
              <w:top w:val="single" w:sz="4" w:space="0" w:color="auto"/>
              <w:left w:val="single" w:sz="4" w:space="0" w:color="auto"/>
              <w:right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2017/</w:t>
            </w:r>
          </w:p>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2016</w:t>
            </w:r>
          </w:p>
        </w:tc>
      </w:tr>
      <w:tr w:rsidR="003558AE" w:rsidRPr="003558AE" w:rsidTr="003558AE">
        <w:trPr>
          <w:trHeight w:val="20"/>
        </w:trPr>
        <w:tc>
          <w:tcPr>
            <w:tcW w:w="2845" w:type="dxa"/>
            <w:tcBorders>
              <w:top w:val="single" w:sz="4" w:space="0" w:color="auto"/>
              <w:left w:val="single" w:sz="4" w:space="0" w:color="auto"/>
            </w:tcBorders>
            <w:shd w:val="clear" w:color="auto" w:fill="FFFFFF"/>
          </w:tcPr>
          <w:p w:rsidR="003558AE" w:rsidRPr="003558AE" w:rsidRDefault="003558AE" w:rsidP="003558AE">
            <w:pPr>
              <w:pStyle w:val="afc"/>
              <w:spacing w:after="0" w:line="240" w:lineRule="auto"/>
              <w:ind w:firstLine="0"/>
              <w:jc w:val="left"/>
              <w:rPr>
                <w:rFonts w:cs="Times New Roman"/>
                <w:sz w:val="24"/>
                <w:szCs w:val="24"/>
              </w:rPr>
            </w:pPr>
            <w:r w:rsidRPr="003558AE">
              <w:rPr>
                <w:sz w:val="24"/>
                <w:szCs w:val="24"/>
              </w:rPr>
              <w:t>Добыча полезных иск</w:t>
            </w:r>
            <w:r w:rsidRPr="003558AE">
              <w:rPr>
                <w:sz w:val="24"/>
                <w:szCs w:val="24"/>
              </w:rPr>
              <w:t>о</w:t>
            </w:r>
            <w:r w:rsidRPr="003558AE">
              <w:rPr>
                <w:sz w:val="24"/>
                <w:szCs w:val="24"/>
              </w:rPr>
              <w:t>паемых</w:t>
            </w:r>
          </w:p>
        </w:tc>
        <w:tc>
          <w:tcPr>
            <w:tcW w:w="851" w:type="dxa"/>
            <w:tcBorders>
              <w:top w:val="single" w:sz="4" w:space="0" w:color="auto"/>
              <w:left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5.74%</w:t>
            </w:r>
          </w:p>
        </w:tc>
        <w:tc>
          <w:tcPr>
            <w:tcW w:w="1134" w:type="dxa"/>
            <w:tcBorders>
              <w:top w:val="single" w:sz="4" w:space="0" w:color="auto"/>
              <w:left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602549</w:t>
            </w:r>
          </w:p>
        </w:tc>
        <w:tc>
          <w:tcPr>
            <w:tcW w:w="992" w:type="dxa"/>
            <w:tcBorders>
              <w:top w:val="single" w:sz="4" w:space="0" w:color="auto"/>
              <w:left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1027270</w:t>
            </w:r>
          </w:p>
        </w:tc>
        <w:tc>
          <w:tcPr>
            <w:tcW w:w="1418" w:type="dxa"/>
            <w:tcBorders>
              <w:top w:val="single" w:sz="4" w:space="0" w:color="auto"/>
              <w:left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1998411</w:t>
            </w:r>
          </w:p>
        </w:tc>
        <w:tc>
          <w:tcPr>
            <w:tcW w:w="1134" w:type="dxa"/>
            <w:tcBorders>
              <w:top w:val="single" w:sz="4" w:space="0" w:color="auto"/>
              <w:left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170,49%</w:t>
            </w:r>
          </w:p>
        </w:tc>
        <w:tc>
          <w:tcPr>
            <w:tcW w:w="1134" w:type="dxa"/>
            <w:tcBorders>
              <w:top w:val="single" w:sz="4" w:space="0" w:color="auto"/>
              <w:left w:val="single" w:sz="4" w:space="0" w:color="auto"/>
              <w:right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194,54%</w:t>
            </w:r>
          </w:p>
        </w:tc>
      </w:tr>
      <w:tr w:rsidR="003558AE" w:rsidRPr="003558AE" w:rsidTr="003558AE">
        <w:trPr>
          <w:trHeight w:val="20"/>
        </w:trPr>
        <w:tc>
          <w:tcPr>
            <w:tcW w:w="2845" w:type="dxa"/>
            <w:tcBorders>
              <w:top w:val="single" w:sz="4" w:space="0" w:color="auto"/>
              <w:left w:val="single" w:sz="4" w:space="0" w:color="auto"/>
            </w:tcBorders>
            <w:shd w:val="clear" w:color="auto" w:fill="FFFFFF"/>
          </w:tcPr>
          <w:p w:rsidR="003558AE" w:rsidRPr="003558AE" w:rsidRDefault="003558AE" w:rsidP="003558AE">
            <w:pPr>
              <w:pStyle w:val="afc"/>
              <w:spacing w:after="0" w:line="240" w:lineRule="auto"/>
              <w:ind w:firstLine="0"/>
              <w:jc w:val="left"/>
              <w:rPr>
                <w:rFonts w:cs="Times New Roman"/>
                <w:sz w:val="24"/>
                <w:szCs w:val="24"/>
              </w:rPr>
            </w:pPr>
            <w:r w:rsidRPr="003558AE">
              <w:rPr>
                <w:sz w:val="24"/>
                <w:szCs w:val="24"/>
              </w:rPr>
              <w:t>Обрабатывающие</w:t>
            </w:r>
          </w:p>
          <w:p w:rsidR="003558AE" w:rsidRPr="003558AE" w:rsidRDefault="003558AE" w:rsidP="003558AE">
            <w:pPr>
              <w:pStyle w:val="afc"/>
              <w:spacing w:after="0" w:line="240" w:lineRule="auto"/>
              <w:ind w:firstLine="0"/>
              <w:jc w:val="left"/>
              <w:rPr>
                <w:rFonts w:cs="Times New Roman"/>
                <w:sz w:val="24"/>
                <w:szCs w:val="24"/>
              </w:rPr>
            </w:pPr>
            <w:r w:rsidRPr="003558AE">
              <w:rPr>
                <w:sz w:val="24"/>
                <w:szCs w:val="24"/>
              </w:rPr>
              <w:t>производства</w:t>
            </w:r>
          </w:p>
        </w:tc>
        <w:tc>
          <w:tcPr>
            <w:tcW w:w="851" w:type="dxa"/>
            <w:tcBorders>
              <w:top w:val="single" w:sz="4" w:space="0" w:color="auto"/>
              <w:left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20,14%</w:t>
            </w:r>
          </w:p>
        </w:tc>
        <w:tc>
          <w:tcPr>
            <w:tcW w:w="1134" w:type="dxa"/>
            <w:tcBorders>
              <w:top w:val="single" w:sz="4" w:space="0" w:color="auto"/>
              <w:left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7434593</w:t>
            </w:r>
          </w:p>
        </w:tc>
        <w:tc>
          <w:tcPr>
            <w:tcW w:w="992" w:type="dxa"/>
            <w:tcBorders>
              <w:top w:val="single" w:sz="4" w:space="0" w:color="auto"/>
              <w:left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7932634</w:t>
            </w:r>
          </w:p>
        </w:tc>
        <w:tc>
          <w:tcPr>
            <w:tcW w:w="1418" w:type="dxa"/>
            <w:tcBorders>
              <w:top w:val="single" w:sz="4" w:space="0" w:color="auto"/>
              <w:left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7012371</w:t>
            </w:r>
          </w:p>
        </w:tc>
        <w:tc>
          <w:tcPr>
            <w:tcW w:w="1134" w:type="dxa"/>
            <w:tcBorders>
              <w:top w:val="single" w:sz="4" w:space="0" w:color="auto"/>
              <w:left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106,70%</w:t>
            </w:r>
          </w:p>
        </w:tc>
        <w:tc>
          <w:tcPr>
            <w:tcW w:w="1134" w:type="dxa"/>
            <w:tcBorders>
              <w:top w:val="single" w:sz="4" w:space="0" w:color="auto"/>
              <w:left w:val="single" w:sz="4" w:space="0" w:color="auto"/>
              <w:right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88,40%</w:t>
            </w:r>
          </w:p>
        </w:tc>
      </w:tr>
      <w:tr w:rsidR="003558AE" w:rsidRPr="003558AE" w:rsidTr="003558AE">
        <w:trPr>
          <w:trHeight w:val="20"/>
        </w:trPr>
        <w:tc>
          <w:tcPr>
            <w:tcW w:w="2845" w:type="dxa"/>
            <w:tcBorders>
              <w:top w:val="single" w:sz="4" w:space="0" w:color="auto"/>
              <w:left w:val="single" w:sz="4" w:space="0" w:color="auto"/>
            </w:tcBorders>
            <w:shd w:val="clear" w:color="auto" w:fill="FFFFFF"/>
          </w:tcPr>
          <w:p w:rsidR="003558AE" w:rsidRPr="003558AE" w:rsidRDefault="003558AE" w:rsidP="003558AE">
            <w:pPr>
              <w:pStyle w:val="afc"/>
              <w:spacing w:after="0" w:line="240" w:lineRule="auto"/>
              <w:ind w:firstLine="0"/>
              <w:jc w:val="left"/>
              <w:rPr>
                <w:rFonts w:cs="Times New Roman"/>
                <w:sz w:val="24"/>
                <w:szCs w:val="24"/>
              </w:rPr>
            </w:pPr>
            <w:r w:rsidRPr="003558AE">
              <w:rPr>
                <w:sz w:val="24"/>
                <w:szCs w:val="24"/>
              </w:rPr>
              <w:t>Производство электр</w:t>
            </w:r>
            <w:r w:rsidRPr="003558AE">
              <w:rPr>
                <w:sz w:val="24"/>
                <w:szCs w:val="24"/>
              </w:rPr>
              <w:t>о</w:t>
            </w:r>
            <w:r w:rsidRPr="003558AE">
              <w:rPr>
                <w:sz w:val="24"/>
                <w:szCs w:val="24"/>
              </w:rPr>
              <w:t>энергии, газа и воды</w:t>
            </w:r>
          </w:p>
        </w:tc>
        <w:tc>
          <w:tcPr>
            <w:tcW w:w="851" w:type="dxa"/>
            <w:tcBorders>
              <w:top w:val="single" w:sz="4" w:space="0" w:color="auto"/>
              <w:left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5,51%</w:t>
            </w:r>
          </w:p>
        </w:tc>
        <w:tc>
          <w:tcPr>
            <w:tcW w:w="1134" w:type="dxa"/>
            <w:tcBorders>
              <w:top w:val="single" w:sz="4" w:space="0" w:color="auto"/>
              <w:left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773335</w:t>
            </w:r>
          </w:p>
        </w:tc>
        <w:tc>
          <w:tcPr>
            <w:tcW w:w="992" w:type="dxa"/>
            <w:tcBorders>
              <w:top w:val="single" w:sz="4" w:space="0" w:color="auto"/>
              <w:left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1247138</w:t>
            </w:r>
          </w:p>
        </w:tc>
        <w:tc>
          <w:tcPr>
            <w:tcW w:w="1418" w:type="dxa"/>
            <w:tcBorders>
              <w:top w:val="single" w:sz="4" w:space="0" w:color="auto"/>
              <w:left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1919489</w:t>
            </w:r>
          </w:p>
        </w:tc>
        <w:tc>
          <w:tcPr>
            <w:tcW w:w="1134" w:type="dxa"/>
            <w:tcBorders>
              <w:top w:val="single" w:sz="4" w:space="0" w:color="auto"/>
              <w:left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161,27%</w:t>
            </w:r>
          </w:p>
        </w:tc>
        <w:tc>
          <w:tcPr>
            <w:tcW w:w="1134" w:type="dxa"/>
            <w:tcBorders>
              <w:top w:val="single" w:sz="4" w:space="0" w:color="auto"/>
              <w:left w:val="single" w:sz="4" w:space="0" w:color="auto"/>
              <w:right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153,91%</w:t>
            </w:r>
          </w:p>
        </w:tc>
      </w:tr>
      <w:tr w:rsidR="003558AE" w:rsidRPr="003558AE" w:rsidTr="003558AE">
        <w:trPr>
          <w:trHeight w:val="20"/>
        </w:trPr>
        <w:tc>
          <w:tcPr>
            <w:tcW w:w="2845" w:type="dxa"/>
            <w:tcBorders>
              <w:top w:val="single" w:sz="4" w:space="0" w:color="auto"/>
              <w:left w:val="single" w:sz="4" w:space="0" w:color="auto"/>
            </w:tcBorders>
            <w:shd w:val="clear" w:color="auto" w:fill="FFFFFF"/>
          </w:tcPr>
          <w:p w:rsidR="003558AE" w:rsidRPr="003558AE" w:rsidRDefault="003558AE" w:rsidP="003558AE">
            <w:pPr>
              <w:pStyle w:val="afc"/>
              <w:spacing w:after="0" w:line="240" w:lineRule="auto"/>
              <w:ind w:firstLine="0"/>
              <w:jc w:val="left"/>
              <w:rPr>
                <w:rFonts w:cs="Times New Roman"/>
                <w:sz w:val="24"/>
                <w:szCs w:val="24"/>
              </w:rPr>
            </w:pPr>
            <w:r w:rsidRPr="003558AE">
              <w:rPr>
                <w:sz w:val="24"/>
                <w:szCs w:val="24"/>
              </w:rPr>
              <w:t>Сельское хозяйство</w:t>
            </w:r>
          </w:p>
        </w:tc>
        <w:tc>
          <w:tcPr>
            <w:tcW w:w="851" w:type="dxa"/>
            <w:tcBorders>
              <w:top w:val="single" w:sz="4" w:space="0" w:color="auto"/>
              <w:left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2,73%</w:t>
            </w:r>
          </w:p>
        </w:tc>
        <w:tc>
          <w:tcPr>
            <w:tcW w:w="1134" w:type="dxa"/>
            <w:tcBorders>
              <w:top w:val="single" w:sz="4" w:space="0" w:color="auto"/>
              <w:left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639837</w:t>
            </w:r>
          </w:p>
        </w:tc>
        <w:tc>
          <w:tcPr>
            <w:tcW w:w="992" w:type="dxa"/>
            <w:tcBorders>
              <w:top w:val="single" w:sz="4" w:space="0" w:color="auto"/>
              <w:left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809011</w:t>
            </w:r>
          </w:p>
        </w:tc>
        <w:tc>
          <w:tcPr>
            <w:tcW w:w="1418" w:type="dxa"/>
            <w:tcBorders>
              <w:top w:val="single" w:sz="4" w:space="0" w:color="auto"/>
              <w:left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950381</w:t>
            </w:r>
          </w:p>
        </w:tc>
        <w:tc>
          <w:tcPr>
            <w:tcW w:w="1134" w:type="dxa"/>
            <w:tcBorders>
              <w:top w:val="single" w:sz="4" w:space="0" w:color="auto"/>
              <w:left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126,44%</w:t>
            </w:r>
          </w:p>
        </w:tc>
        <w:tc>
          <w:tcPr>
            <w:tcW w:w="1134" w:type="dxa"/>
            <w:tcBorders>
              <w:top w:val="single" w:sz="4" w:space="0" w:color="auto"/>
              <w:left w:val="single" w:sz="4" w:space="0" w:color="auto"/>
              <w:right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117,47%</w:t>
            </w:r>
          </w:p>
        </w:tc>
      </w:tr>
      <w:tr w:rsidR="003558AE" w:rsidRPr="003558AE" w:rsidTr="003558AE">
        <w:trPr>
          <w:trHeight w:val="20"/>
        </w:trPr>
        <w:tc>
          <w:tcPr>
            <w:tcW w:w="2845" w:type="dxa"/>
            <w:tcBorders>
              <w:top w:val="single" w:sz="4" w:space="0" w:color="auto"/>
              <w:left w:val="single" w:sz="4" w:space="0" w:color="auto"/>
            </w:tcBorders>
            <w:shd w:val="clear" w:color="auto" w:fill="FFFFFF"/>
          </w:tcPr>
          <w:p w:rsidR="003558AE" w:rsidRPr="003558AE" w:rsidRDefault="003558AE" w:rsidP="003558AE">
            <w:pPr>
              <w:pStyle w:val="afc"/>
              <w:spacing w:after="0" w:line="240" w:lineRule="auto"/>
              <w:ind w:firstLine="0"/>
              <w:jc w:val="left"/>
              <w:rPr>
                <w:rFonts w:cs="Times New Roman"/>
                <w:sz w:val="24"/>
                <w:szCs w:val="24"/>
              </w:rPr>
            </w:pPr>
            <w:r w:rsidRPr="003558AE">
              <w:rPr>
                <w:sz w:val="24"/>
                <w:szCs w:val="24"/>
              </w:rPr>
              <w:t>Строительство</w:t>
            </w:r>
          </w:p>
        </w:tc>
        <w:tc>
          <w:tcPr>
            <w:tcW w:w="851" w:type="dxa"/>
            <w:tcBorders>
              <w:top w:val="single" w:sz="4" w:space="0" w:color="auto"/>
              <w:left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4,46%</w:t>
            </w:r>
          </w:p>
        </w:tc>
        <w:tc>
          <w:tcPr>
            <w:tcW w:w="1134" w:type="dxa"/>
            <w:tcBorders>
              <w:top w:val="single" w:sz="4" w:space="0" w:color="auto"/>
              <w:left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1269041</w:t>
            </w:r>
          </w:p>
        </w:tc>
        <w:tc>
          <w:tcPr>
            <w:tcW w:w="992" w:type="dxa"/>
            <w:tcBorders>
              <w:top w:val="single" w:sz="4" w:space="0" w:color="auto"/>
              <w:left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1405733</w:t>
            </w:r>
          </w:p>
        </w:tc>
        <w:tc>
          <w:tcPr>
            <w:tcW w:w="1418" w:type="dxa"/>
            <w:tcBorders>
              <w:top w:val="single" w:sz="4" w:space="0" w:color="auto"/>
              <w:left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1554446</w:t>
            </w:r>
          </w:p>
        </w:tc>
        <w:tc>
          <w:tcPr>
            <w:tcW w:w="1134" w:type="dxa"/>
            <w:tcBorders>
              <w:top w:val="single" w:sz="4" w:space="0" w:color="auto"/>
              <w:left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110,77%</w:t>
            </w:r>
          </w:p>
        </w:tc>
        <w:tc>
          <w:tcPr>
            <w:tcW w:w="1134" w:type="dxa"/>
            <w:tcBorders>
              <w:top w:val="single" w:sz="4" w:space="0" w:color="auto"/>
              <w:left w:val="single" w:sz="4" w:space="0" w:color="auto"/>
              <w:right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110,58%</w:t>
            </w:r>
          </w:p>
        </w:tc>
      </w:tr>
      <w:tr w:rsidR="003558AE" w:rsidRPr="003558AE" w:rsidTr="003558AE">
        <w:trPr>
          <w:trHeight w:val="20"/>
        </w:trPr>
        <w:tc>
          <w:tcPr>
            <w:tcW w:w="2845" w:type="dxa"/>
            <w:tcBorders>
              <w:top w:val="single" w:sz="4" w:space="0" w:color="auto"/>
              <w:left w:val="single" w:sz="4" w:space="0" w:color="auto"/>
            </w:tcBorders>
            <w:shd w:val="clear" w:color="auto" w:fill="FFFFFF"/>
          </w:tcPr>
          <w:p w:rsidR="003558AE" w:rsidRPr="003558AE" w:rsidRDefault="003558AE" w:rsidP="003558AE">
            <w:pPr>
              <w:pStyle w:val="afc"/>
              <w:spacing w:after="0" w:line="240" w:lineRule="auto"/>
              <w:ind w:firstLine="0"/>
              <w:jc w:val="left"/>
              <w:rPr>
                <w:rFonts w:cs="Times New Roman"/>
                <w:sz w:val="24"/>
                <w:szCs w:val="24"/>
              </w:rPr>
            </w:pPr>
            <w:r w:rsidRPr="003558AE">
              <w:rPr>
                <w:sz w:val="24"/>
                <w:szCs w:val="24"/>
              </w:rPr>
              <w:t>Транспорт и связь</w:t>
            </w:r>
          </w:p>
        </w:tc>
        <w:tc>
          <w:tcPr>
            <w:tcW w:w="851" w:type="dxa"/>
            <w:tcBorders>
              <w:top w:val="single" w:sz="4" w:space="0" w:color="auto"/>
              <w:left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4,97%</w:t>
            </w:r>
          </w:p>
        </w:tc>
        <w:tc>
          <w:tcPr>
            <w:tcW w:w="1134" w:type="dxa"/>
            <w:tcBorders>
              <w:top w:val="single" w:sz="4" w:space="0" w:color="auto"/>
              <w:left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1150599</w:t>
            </w:r>
          </w:p>
        </w:tc>
        <w:tc>
          <w:tcPr>
            <w:tcW w:w="992" w:type="dxa"/>
            <w:tcBorders>
              <w:top w:val="single" w:sz="4" w:space="0" w:color="auto"/>
              <w:left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1446737</w:t>
            </w:r>
          </w:p>
        </w:tc>
        <w:tc>
          <w:tcPr>
            <w:tcW w:w="1418" w:type="dxa"/>
            <w:tcBorders>
              <w:top w:val="single" w:sz="4" w:space="0" w:color="auto"/>
              <w:left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1728846</w:t>
            </w:r>
          </w:p>
        </w:tc>
        <w:tc>
          <w:tcPr>
            <w:tcW w:w="1134" w:type="dxa"/>
            <w:tcBorders>
              <w:top w:val="single" w:sz="4" w:space="0" w:color="auto"/>
              <w:left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125,74%</w:t>
            </w:r>
          </w:p>
        </w:tc>
        <w:tc>
          <w:tcPr>
            <w:tcW w:w="1134" w:type="dxa"/>
            <w:tcBorders>
              <w:top w:val="single" w:sz="4" w:space="0" w:color="auto"/>
              <w:left w:val="single" w:sz="4" w:space="0" w:color="auto"/>
              <w:right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119,50%</w:t>
            </w:r>
          </w:p>
        </w:tc>
      </w:tr>
      <w:tr w:rsidR="003558AE" w:rsidRPr="003558AE" w:rsidTr="003558AE">
        <w:trPr>
          <w:trHeight w:val="20"/>
        </w:trPr>
        <w:tc>
          <w:tcPr>
            <w:tcW w:w="2845" w:type="dxa"/>
            <w:tcBorders>
              <w:top w:val="single" w:sz="4" w:space="0" w:color="auto"/>
              <w:left w:val="single" w:sz="4" w:space="0" w:color="auto"/>
            </w:tcBorders>
            <w:shd w:val="clear" w:color="auto" w:fill="FFFFFF"/>
          </w:tcPr>
          <w:p w:rsidR="003558AE" w:rsidRPr="003558AE" w:rsidRDefault="003558AE" w:rsidP="003558AE">
            <w:pPr>
              <w:pStyle w:val="afc"/>
              <w:spacing w:after="0" w:line="240" w:lineRule="auto"/>
              <w:ind w:firstLine="0"/>
              <w:jc w:val="left"/>
              <w:rPr>
                <w:rFonts w:cs="Times New Roman"/>
                <w:sz w:val="24"/>
                <w:szCs w:val="24"/>
              </w:rPr>
            </w:pPr>
            <w:r w:rsidRPr="003558AE">
              <w:rPr>
                <w:sz w:val="24"/>
                <w:szCs w:val="24"/>
              </w:rPr>
              <w:t>аренда и</w:t>
            </w:r>
          </w:p>
          <w:p w:rsidR="003558AE" w:rsidRPr="003558AE" w:rsidRDefault="003558AE" w:rsidP="003558AE">
            <w:pPr>
              <w:pStyle w:val="afc"/>
              <w:spacing w:after="0" w:line="240" w:lineRule="auto"/>
              <w:ind w:firstLine="0"/>
              <w:jc w:val="left"/>
              <w:rPr>
                <w:rFonts w:cs="Times New Roman"/>
                <w:sz w:val="24"/>
                <w:szCs w:val="24"/>
              </w:rPr>
            </w:pPr>
            <w:r w:rsidRPr="003558AE">
              <w:rPr>
                <w:sz w:val="24"/>
                <w:szCs w:val="24"/>
              </w:rPr>
              <w:t>предоставление услуг</w:t>
            </w:r>
          </w:p>
        </w:tc>
        <w:tc>
          <w:tcPr>
            <w:tcW w:w="851" w:type="dxa"/>
            <w:tcBorders>
              <w:top w:val="single" w:sz="4" w:space="0" w:color="auto"/>
              <w:left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5,50%</w:t>
            </w:r>
          </w:p>
        </w:tc>
        <w:tc>
          <w:tcPr>
            <w:tcW w:w="1134" w:type="dxa"/>
            <w:tcBorders>
              <w:top w:val="single" w:sz="4" w:space="0" w:color="auto"/>
              <w:left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1607049</w:t>
            </w:r>
          </w:p>
        </w:tc>
        <w:tc>
          <w:tcPr>
            <w:tcW w:w="992" w:type="dxa"/>
            <w:tcBorders>
              <w:top w:val="single" w:sz="4" w:space="0" w:color="auto"/>
              <w:left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1554346</w:t>
            </w:r>
          </w:p>
        </w:tc>
        <w:tc>
          <w:tcPr>
            <w:tcW w:w="1418" w:type="dxa"/>
            <w:tcBorders>
              <w:top w:val="single" w:sz="4" w:space="0" w:color="auto"/>
              <w:left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1914252</w:t>
            </w:r>
          </w:p>
        </w:tc>
        <w:tc>
          <w:tcPr>
            <w:tcW w:w="1134" w:type="dxa"/>
            <w:tcBorders>
              <w:top w:val="single" w:sz="4" w:space="0" w:color="auto"/>
              <w:left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96,72%</w:t>
            </w:r>
          </w:p>
        </w:tc>
        <w:tc>
          <w:tcPr>
            <w:tcW w:w="1134" w:type="dxa"/>
            <w:tcBorders>
              <w:top w:val="single" w:sz="4" w:space="0" w:color="auto"/>
              <w:left w:val="single" w:sz="4" w:space="0" w:color="auto"/>
              <w:right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123,10%</w:t>
            </w:r>
          </w:p>
        </w:tc>
      </w:tr>
      <w:tr w:rsidR="003558AE" w:rsidRPr="003558AE" w:rsidTr="003558AE">
        <w:trPr>
          <w:trHeight w:val="20"/>
        </w:trPr>
        <w:tc>
          <w:tcPr>
            <w:tcW w:w="2845" w:type="dxa"/>
            <w:tcBorders>
              <w:top w:val="single" w:sz="4" w:space="0" w:color="auto"/>
              <w:left w:val="single" w:sz="4" w:space="0" w:color="auto"/>
            </w:tcBorders>
            <w:shd w:val="clear" w:color="auto" w:fill="FFFFFF"/>
          </w:tcPr>
          <w:p w:rsidR="003558AE" w:rsidRPr="003558AE" w:rsidRDefault="003558AE" w:rsidP="003558AE">
            <w:pPr>
              <w:pStyle w:val="afc"/>
              <w:spacing w:after="0" w:line="240" w:lineRule="auto"/>
              <w:ind w:firstLine="0"/>
              <w:jc w:val="left"/>
              <w:rPr>
                <w:rFonts w:cs="Times New Roman"/>
                <w:sz w:val="24"/>
                <w:szCs w:val="24"/>
              </w:rPr>
            </w:pPr>
            <w:r w:rsidRPr="003558AE">
              <w:rPr>
                <w:sz w:val="24"/>
                <w:szCs w:val="24"/>
              </w:rPr>
              <w:t>Прочие виды</w:t>
            </w:r>
          </w:p>
        </w:tc>
        <w:tc>
          <w:tcPr>
            <w:tcW w:w="851" w:type="dxa"/>
            <w:tcBorders>
              <w:top w:val="single" w:sz="4" w:space="0" w:color="auto"/>
              <w:left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11,05%</w:t>
            </w:r>
          </w:p>
        </w:tc>
        <w:tc>
          <w:tcPr>
            <w:tcW w:w="1134" w:type="dxa"/>
            <w:tcBorders>
              <w:top w:val="single" w:sz="4" w:space="0" w:color="auto"/>
              <w:left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4006462</w:t>
            </w:r>
          </w:p>
        </w:tc>
        <w:tc>
          <w:tcPr>
            <w:tcW w:w="992" w:type="dxa"/>
            <w:tcBorders>
              <w:top w:val="single" w:sz="4" w:space="0" w:color="auto"/>
              <w:left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4458256</w:t>
            </w:r>
          </w:p>
        </w:tc>
        <w:tc>
          <w:tcPr>
            <w:tcW w:w="1418" w:type="dxa"/>
            <w:tcBorders>
              <w:top w:val="single" w:sz="4" w:space="0" w:color="auto"/>
              <w:left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3847143</w:t>
            </w:r>
          </w:p>
        </w:tc>
        <w:tc>
          <w:tcPr>
            <w:tcW w:w="1134" w:type="dxa"/>
            <w:tcBorders>
              <w:top w:val="single" w:sz="4" w:space="0" w:color="auto"/>
              <w:left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111,28%</w:t>
            </w:r>
          </w:p>
        </w:tc>
        <w:tc>
          <w:tcPr>
            <w:tcW w:w="1134" w:type="dxa"/>
            <w:tcBorders>
              <w:top w:val="single" w:sz="4" w:space="0" w:color="auto"/>
              <w:left w:val="single" w:sz="4" w:space="0" w:color="auto"/>
              <w:right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86,29%</w:t>
            </w:r>
          </w:p>
        </w:tc>
      </w:tr>
      <w:tr w:rsidR="003558AE" w:rsidRPr="003558AE" w:rsidTr="003558AE">
        <w:trPr>
          <w:trHeight w:val="20"/>
        </w:trPr>
        <w:tc>
          <w:tcPr>
            <w:tcW w:w="2845" w:type="dxa"/>
            <w:tcBorders>
              <w:top w:val="single" w:sz="4" w:space="0" w:color="auto"/>
              <w:left w:val="single" w:sz="4" w:space="0" w:color="auto"/>
            </w:tcBorders>
            <w:shd w:val="clear" w:color="auto" w:fill="FFFFFF"/>
          </w:tcPr>
          <w:p w:rsidR="003558AE" w:rsidRPr="003558AE" w:rsidRDefault="003558AE" w:rsidP="003558AE">
            <w:pPr>
              <w:pStyle w:val="afc"/>
              <w:spacing w:after="0" w:line="240" w:lineRule="auto"/>
              <w:ind w:firstLine="0"/>
              <w:jc w:val="left"/>
              <w:rPr>
                <w:rFonts w:cs="Times New Roman"/>
                <w:sz w:val="24"/>
                <w:szCs w:val="24"/>
              </w:rPr>
            </w:pPr>
            <w:r w:rsidRPr="003558AE">
              <w:rPr>
                <w:sz w:val="24"/>
                <w:szCs w:val="24"/>
              </w:rPr>
              <w:t>На завершение расчетов</w:t>
            </w:r>
          </w:p>
        </w:tc>
        <w:tc>
          <w:tcPr>
            <w:tcW w:w="851" w:type="dxa"/>
            <w:tcBorders>
              <w:top w:val="single" w:sz="4" w:space="0" w:color="auto"/>
              <w:left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16,45%</w:t>
            </w:r>
          </w:p>
        </w:tc>
        <w:tc>
          <w:tcPr>
            <w:tcW w:w="1134" w:type="dxa"/>
            <w:tcBorders>
              <w:top w:val="single" w:sz="4" w:space="0" w:color="auto"/>
              <w:left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5362076</w:t>
            </w:r>
          </w:p>
        </w:tc>
        <w:tc>
          <w:tcPr>
            <w:tcW w:w="992" w:type="dxa"/>
            <w:tcBorders>
              <w:top w:val="single" w:sz="4" w:space="0" w:color="auto"/>
              <w:left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5321199</w:t>
            </w:r>
          </w:p>
        </w:tc>
        <w:tc>
          <w:tcPr>
            <w:tcW w:w="1418" w:type="dxa"/>
            <w:tcBorders>
              <w:top w:val="single" w:sz="4" w:space="0" w:color="auto"/>
              <w:left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5729179</w:t>
            </w:r>
          </w:p>
        </w:tc>
        <w:tc>
          <w:tcPr>
            <w:tcW w:w="1134" w:type="dxa"/>
            <w:tcBorders>
              <w:top w:val="single" w:sz="4" w:space="0" w:color="auto"/>
              <w:left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99,24%</w:t>
            </w:r>
          </w:p>
        </w:tc>
        <w:tc>
          <w:tcPr>
            <w:tcW w:w="1134" w:type="dxa"/>
            <w:tcBorders>
              <w:top w:val="single" w:sz="4" w:space="0" w:color="auto"/>
              <w:left w:val="single" w:sz="4" w:space="0" w:color="auto"/>
              <w:right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107,60%</w:t>
            </w:r>
          </w:p>
        </w:tc>
      </w:tr>
      <w:tr w:rsidR="003558AE" w:rsidRPr="003558AE" w:rsidTr="003558AE">
        <w:trPr>
          <w:trHeight w:val="20"/>
        </w:trPr>
        <w:tc>
          <w:tcPr>
            <w:tcW w:w="2845" w:type="dxa"/>
            <w:tcBorders>
              <w:top w:val="single" w:sz="4" w:space="0" w:color="auto"/>
              <w:left w:val="single" w:sz="4" w:space="0" w:color="auto"/>
              <w:bottom w:val="single" w:sz="4" w:space="0" w:color="auto"/>
            </w:tcBorders>
            <w:shd w:val="clear" w:color="auto" w:fill="FFFFFF"/>
          </w:tcPr>
          <w:p w:rsidR="003558AE" w:rsidRPr="003558AE" w:rsidRDefault="003558AE" w:rsidP="003558AE">
            <w:pPr>
              <w:pStyle w:val="afc"/>
              <w:spacing w:after="0" w:line="240" w:lineRule="auto"/>
              <w:ind w:firstLine="0"/>
              <w:jc w:val="left"/>
              <w:rPr>
                <w:rFonts w:cs="Times New Roman"/>
                <w:sz w:val="24"/>
                <w:szCs w:val="24"/>
              </w:rPr>
            </w:pPr>
            <w:r w:rsidRPr="003558AE">
              <w:rPr>
                <w:sz w:val="24"/>
                <w:szCs w:val="24"/>
              </w:rPr>
              <w:t>Всего</w:t>
            </w:r>
          </w:p>
        </w:tc>
        <w:tc>
          <w:tcPr>
            <w:tcW w:w="851" w:type="dxa"/>
            <w:tcBorders>
              <w:top w:val="single" w:sz="4" w:space="0" w:color="auto"/>
              <w:left w:val="single" w:sz="4" w:space="0" w:color="auto"/>
              <w:bottom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100%</w:t>
            </w:r>
          </w:p>
        </w:tc>
        <w:tc>
          <w:tcPr>
            <w:tcW w:w="1134" w:type="dxa"/>
            <w:tcBorders>
              <w:top w:val="single" w:sz="4" w:space="0" w:color="auto"/>
              <w:left w:val="single" w:sz="4" w:space="0" w:color="auto"/>
              <w:bottom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29995671</w:t>
            </w:r>
          </w:p>
        </w:tc>
        <w:tc>
          <w:tcPr>
            <w:tcW w:w="992" w:type="dxa"/>
            <w:tcBorders>
              <w:top w:val="single" w:sz="4" w:space="0" w:color="auto"/>
              <w:left w:val="single" w:sz="4" w:space="0" w:color="auto"/>
              <w:bottom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32395589</w:t>
            </w:r>
          </w:p>
        </w:tc>
        <w:tc>
          <w:tcPr>
            <w:tcW w:w="1418" w:type="dxa"/>
            <w:tcBorders>
              <w:top w:val="single" w:sz="4" w:space="0" w:color="auto"/>
              <w:left w:val="single" w:sz="4" w:space="0" w:color="auto"/>
              <w:bottom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34818075</w:t>
            </w:r>
          </w:p>
        </w:tc>
        <w:tc>
          <w:tcPr>
            <w:tcW w:w="1134" w:type="dxa"/>
            <w:tcBorders>
              <w:top w:val="single" w:sz="4" w:space="0" w:color="auto"/>
              <w:left w:val="single" w:sz="4" w:space="0" w:color="auto"/>
              <w:bottom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558AE" w:rsidRPr="003558AE" w:rsidRDefault="003558AE" w:rsidP="003558AE">
            <w:pPr>
              <w:pStyle w:val="afc"/>
              <w:spacing w:after="0" w:line="240" w:lineRule="auto"/>
              <w:ind w:firstLine="0"/>
              <w:jc w:val="center"/>
              <w:rPr>
                <w:rFonts w:cs="Times New Roman"/>
                <w:sz w:val="24"/>
                <w:szCs w:val="24"/>
              </w:rPr>
            </w:pPr>
            <w:r w:rsidRPr="003558AE">
              <w:rPr>
                <w:sz w:val="24"/>
                <w:szCs w:val="24"/>
              </w:rPr>
              <w:t>-</w:t>
            </w:r>
          </w:p>
        </w:tc>
      </w:tr>
    </w:tbl>
    <w:p w:rsidR="003558AE" w:rsidRDefault="003558AE" w:rsidP="0017047C">
      <w:pPr>
        <w:autoSpaceDE w:val="0"/>
        <w:autoSpaceDN w:val="0"/>
        <w:adjustRightInd w:val="0"/>
        <w:rPr>
          <w:rFonts w:eastAsia="Times New Roman" w:cs="Times New Roman"/>
          <w:szCs w:val="28"/>
          <w:lang w:eastAsia="ru-RU"/>
        </w:rPr>
      </w:pPr>
    </w:p>
    <w:p w:rsidR="0017047C" w:rsidRPr="00723250" w:rsidRDefault="0017047C" w:rsidP="0017047C">
      <w:pPr>
        <w:autoSpaceDE w:val="0"/>
        <w:autoSpaceDN w:val="0"/>
        <w:adjustRightInd w:val="0"/>
        <w:rPr>
          <w:rFonts w:eastAsia="Times New Roman" w:cs="Times New Roman"/>
          <w:szCs w:val="28"/>
          <w:lang w:eastAsia="ru-RU"/>
        </w:rPr>
      </w:pPr>
      <w:r w:rsidRPr="00723250">
        <w:rPr>
          <w:rFonts w:eastAsia="Times New Roman" w:cs="Times New Roman"/>
          <w:szCs w:val="28"/>
          <w:lang w:eastAsia="ru-RU"/>
        </w:rPr>
        <w:t>В 2019 году банки покажут рекордную прибыль в 1,8–1,9 трлн рублей, а рентабельность вернется на докризисный уровень. Причина – завершение о</w:t>
      </w:r>
      <w:r w:rsidRPr="00723250">
        <w:rPr>
          <w:rFonts w:eastAsia="Times New Roman" w:cs="Times New Roman"/>
          <w:szCs w:val="28"/>
          <w:lang w:eastAsia="ru-RU"/>
        </w:rPr>
        <w:t>с</w:t>
      </w:r>
      <w:r w:rsidRPr="00723250">
        <w:rPr>
          <w:rFonts w:eastAsia="Times New Roman" w:cs="Times New Roman"/>
          <w:szCs w:val="28"/>
          <w:lang w:eastAsia="ru-RU"/>
        </w:rPr>
        <w:t>новной стадии расчистки сектора от неустойчивых крупных игроков и сниж</w:t>
      </w:r>
      <w:r w:rsidRPr="00723250">
        <w:rPr>
          <w:rFonts w:eastAsia="Times New Roman" w:cs="Times New Roman"/>
          <w:szCs w:val="28"/>
          <w:lang w:eastAsia="ru-RU"/>
        </w:rPr>
        <w:t>е</w:t>
      </w:r>
      <w:r w:rsidRPr="00723250">
        <w:rPr>
          <w:rFonts w:eastAsia="Times New Roman" w:cs="Times New Roman"/>
          <w:szCs w:val="28"/>
          <w:lang w:eastAsia="ru-RU"/>
        </w:rPr>
        <w:t>ние убытков санируемых банков. Хотя объем недосозданных резервов по си</w:t>
      </w:r>
      <w:r w:rsidRPr="00723250">
        <w:rPr>
          <w:rFonts w:eastAsia="Times New Roman" w:cs="Times New Roman"/>
          <w:szCs w:val="28"/>
          <w:lang w:eastAsia="ru-RU"/>
        </w:rPr>
        <w:t>с</w:t>
      </w:r>
      <w:r w:rsidRPr="00723250">
        <w:rPr>
          <w:rFonts w:eastAsia="Times New Roman" w:cs="Times New Roman"/>
          <w:szCs w:val="28"/>
          <w:lang w:eastAsia="ru-RU"/>
        </w:rPr>
        <w:t>теме остается существенным (более 15% капитала), устойчивость банков к их реализации заметно выросла. Усиление конкуренции не позволит превысить темпы роста сектора, достигнутые в 2018 году, и приведет к стагнации маржи. Концентрация на банках из топ-30 будет расти, однако расширение госпр</w:t>
      </w:r>
      <w:r w:rsidRPr="00723250">
        <w:rPr>
          <w:rFonts w:eastAsia="Times New Roman" w:cs="Times New Roman"/>
          <w:szCs w:val="28"/>
          <w:lang w:eastAsia="ru-RU"/>
        </w:rPr>
        <w:t>о</w:t>
      </w:r>
      <w:r w:rsidRPr="00723250">
        <w:rPr>
          <w:rFonts w:eastAsia="Times New Roman" w:cs="Times New Roman"/>
          <w:szCs w:val="28"/>
          <w:lang w:eastAsia="ru-RU"/>
        </w:rPr>
        <w:t>граммы льготных кредитов МСБ позволит поддержать малые и средние банки.      </w:t>
      </w:r>
    </w:p>
    <w:p w:rsidR="0017047C" w:rsidRPr="00723250" w:rsidRDefault="0017047C" w:rsidP="0017047C">
      <w:pPr>
        <w:autoSpaceDE w:val="0"/>
        <w:autoSpaceDN w:val="0"/>
        <w:adjustRightInd w:val="0"/>
        <w:rPr>
          <w:rFonts w:eastAsia="Times New Roman" w:cs="Times New Roman"/>
          <w:szCs w:val="28"/>
          <w:lang w:eastAsia="ru-RU"/>
        </w:rPr>
      </w:pPr>
      <w:r w:rsidRPr="00723250">
        <w:rPr>
          <w:rFonts w:eastAsia="Times New Roman" w:cs="Times New Roman"/>
          <w:szCs w:val="28"/>
          <w:lang w:eastAsia="ru-RU"/>
        </w:rPr>
        <w:t>В 2019 году активы банковского сектора вырастут на 6–8%, сохранив д</w:t>
      </w:r>
      <w:r w:rsidRPr="00723250">
        <w:rPr>
          <w:rFonts w:eastAsia="Times New Roman" w:cs="Times New Roman"/>
          <w:szCs w:val="28"/>
          <w:lang w:eastAsia="ru-RU"/>
        </w:rPr>
        <w:t>и</w:t>
      </w:r>
      <w:r w:rsidRPr="00723250">
        <w:rPr>
          <w:rFonts w:eastAsia="Times New Roman" w:cs="Times New Roman"/>
          <w:szCs w:val="28"/>
          <w:lang w:eastAsia="ru-RU"/>
        </w:rPr>
        <w:t>намику последних двух лет. Базовый сценарий рейтингового агентства «Эк</w:t>
      </w:r>
      <w:r w:rsidRPr="00723250">
        <w:rPr>
          <w:rFonts w:eastAsia="Times New Roman" w:cs="Times New Roman"/>
          <w:szCs w:val="28"/>
          <w:lang w:eastAsia="ru-RU"/>
        </w:rPr>
        <w:t>с</w:t>
      </w:r>
      <w:r w:rsidRPr="00723250">
        <w:rPr>
          <w:rFonts w:eastAsia="Times New Roman" w:cs="Times New Roman"/>
          <w:szCs w:val="28"/>
          <w:lang w:eastAsia="ru-RU"/>
        </w:rPr>
        <w:t>перт РА» предполагает некоторое ухудшение макроэкономической ситуации при сохранении санкционного давления на уровне 2018 года. При таком сцен</w:t>
      </w:r>
      <w:r w:rsidRPr="00723250">
        <w:rPr>
          <w:rFonts w:eastAsia="Times New Roman" w:cs="Times New Roman"/>
          <w:szCs w:val="28"/>
          <w:lang w:eastAsia="ru-RU"/>
        </w:rPr>
        <w:t>а</w:t>
      </w:r>
      <w:r w:rsidRPr="00723250">
        <w:rPr>
          <w:rFonts w:eastAsia="Times New Roman" w:cs="Times New Roman"/>
          <w:szCs w:val="28"/>
          <w:lang w:eastAsia="ru-RU"/>
        </w:rPr>
        <w:t>рии мы ожидаем смягчения денежно-кредитной политики не ранее 2-го полуг</w:t>
      </w:r>
      <w:r w:rsidRPr="00723250">
        <w:rPr>
          <w:rFonts w:eastAsia="Times New Roman" w:cs="Times New Roman"/>
          <w:szCs w:val="28"/>
          <w:lang w:eastAsia="ru-RU"/>
        </w:rPr>
        <w:t>о</w:t>
      </w:r>
      <w:r w:rsidRPr="00723250">
        <w:rPr>
          <w:rFonts w:eastAsia="Times New Roman" w:cs="Times New Roman"/>
          <w:szCs w:val="28"/>
          <w:lang w:eastAsia="ru-RU"/>
        </w:rPr>
        <w:t>дия. Более высокий (в сравнении с 2018 годом) уровень ставок в сочетании с замедлением экономического роста (рост реального ВВП составит 1,4% против 1,9% в 2018-м) окажет сдерживающее влияние на кредитную активность ко</w:t>
      </w:r>
      <w:r w:rsidRPr="00723250">
        <w:rPr>
          <w:rFonts w:eastAsia="Times New Roman" w:cs="Times New Roman"/>
          <w:szCs w:val="28"/>
          <w:lang w:eastAsia="ru-RU"/>
        </w:rPr>
        <w:t>м</w:t>
      </w:r>
      <w:r w:rsidRPr="00723250">
        <w:rPr>
          <w:rFonts w:eastAsia="Times New Roman" w:cs="Times New Roman"/>
          <w:szCs w:val="28"/>
          <w:lang w:eastAsia="ru-RU"/>
        </w:rPr>
        <w:t>паний и населения. Наиболее быстрыми темпами продолжат, как и годом ранее, расти банки из топ-30, в том числе за счет переноса требований по надбавкам к достаточности капитала на 2020 год. В результате их доля в активах может в</w:t>
      </w:r>
      <w:r w:rsidRPr="00723250">
        <w:rPr>
          <w:rFonts w:eastAsia="Times New Roman" w:cs="Times New Roman"/>
          <w:szCs w:val="28"/>
          <w:lang w:eastAsia="ru-RU"/>
        </w:rPr>
        <w:t>ы</w:t>
      </w:r>
      <w:r w:rsidRPr="00723250">
        <w:rPr>
          <w:rFonts w:eastAsia="Times New Roman" w:cs="Times New Roman"/>
          <w:szCs w:val="28"/>
          <w:lang w:eastAsia="ru-RU"/>
        </w:rPr>
        <w:t>расти с нынешних 87 до 88–89% на конец 2019 года.</w:t>
      </w:r>
    </w:p>
    <w:p w:rsidR="0017047C" w:rsidRPr="00723250" w:rsidRDefault="0017047C" w:rsidP="0017047C">
      <w:pPr>
        <w:autoSpaceDE w:val="0"/>
        <w:autoSpaceDN w:val="0"/>
        <w:adjustRightInd w:val="0"/>
        <w:rPr>
          <w:rFonts w:eastAsia="Times New Roman" w:cs="Times New Roman"/>
          <w:szCs w:val="28"/>
          <w:lang w:eastAsia="ru-RU"/>
        </w:rPr>
      </w:pPr>
      <w:r w:rsidRPr="00723250">
        <w:rPr>
          <w:rFonts w:eastAsia="Times New Roman" w:cs="Times New Roman"/>
          <w:szCs w:val="28"/>
          <w:lang w:eastAsia="ru-RU"/>
        </w:rPr>
        <w:t>Все еще драйвер: портфель розничных кредитов вырастет на 17% против 22% в 2018 году. Охлаждение ипотечного кредитования (на него приходится 40% розничного сегмента) будет умеренным. Мы ожидаем, что объемы выдачи ипотеки в текущем году снизятся на 10–15% по сравнению с 2018-м, а портфель вырастет на 17–18% (против 24% годом ранее). Причина – заметный рост ст</w:t>
      </w:r>
      <w:r w:rsidRPr="00723250">
        <w:rPr>
          <w:rFonts w:eastAsia="Times New Roman" w:cs="Times New Roman"/>
          <w:szCs w:val="28"/>
          <w:lang w:eastAsia="ru-RU"/>
        </w:rPr>
        <w:t>а</w:t>
      </w:r>
      <w:r w:rsidRPr="00723250">
        <w:rPr>
          <w:rFonts w:eastAsia="Times New Roman" w:cs="Times New Roman"/>
          <w:szCs w:val="28"/>
          <w:lang w:eastAsia="ru-RU"/>
        </w:rPr>
        <w:t>вок в конце прошлого года, что привело к досрочной реализации части спроса текущего года. Портфель автокредитов прибавит около 5–7% (против 15% в 2018 году) на фоне ожидаемого снижения темпов роста автопродаж из-за обе</w:t>
      </w:r>
      <w:r w:rsidRPr="00723250">
        <w:rPr>
          <w:rFonts w:eastAsia="Times New Roman" w:cs="Times New Roman"/>
          <w:szCs w:val="28"/>
          <w:lang w:eastAsia="ru-RU"/>
        </w:rPr>
        <w:t>с</w:t>
      </w:r>
      <w:r w:rsidRPr="00723250">
        <w:rPr>
          <w:rFonts w:eastAsia="Times New Roman" w:cs="Times New Roman"/>
          <w:szCs w:val="28"/>
          <w:lang w:eastAsia="ru-RU"/>
        </w:rPr>
        <w:t>ценения рубля и повышения НДС. Поддержку рынку в сегменте автомобилей стоимостью до 1 млн рублей окажет возобновление с 1 марта программ льго</w:t>
      </w:r>
      <w:r w:rsidRPr="00723250">
        <w:rPr>
          <w:rFonts w:eastAsia="Times New Roman" w:cs="Times New Roman"/>
          <w:szCs w:val="28"/>
          <w:lang w:eastAsia="ru-RU"/>
        </w:rPr>
        <w:t>т</w:t>
      </w:r>
      <w:r w:rsidRPr="00723250">
        <w:rPr>
          <w:rFonts w:eastAsia="Times New Roman" w:cs="Times New Roman"/>
          <w:szCs w:val="28"/>
          <w:lang w:eastAsia="ru-RU"/>
        </w:rPr>
        <w:t>ного кредитования, на финансирование которых в 2019 году в бюджете залож</w:t>
      </w:r>
      <w:r w:rsidRPr="00723250">
        <w:rPr>
          <w:rFonts w:eastAsia="Times New Roman" w:cs="Times New Roman"/>
          <w:szCs w:val="28"/>
          <w:lang w:eastAsia="ru-RU"/>
        </w:rPr>
        <w:t>е</w:t>
      </w:r>
      <w:r w:rsidRPr="00723250">
        <w:rPr>
          <w:rFonts w:eastAsia="Times New Roman" w:cs="Times New Roman"/>
          <w:szCs w:val="28"/>
          <w:lang w:eastAsia="ru-RU"/>
        </w:rPr>
        <w:t>но 3 млрд рублей. Портфель необеспеченных кредитов вырастет на 15% (пр</w:t>
      </w:r>
      <w:r w:rsidRPr="00723250">
        <w:rPr>
          <w:rFonts w:eastAsia="Times New Roman" w:cs="Times New Roman"/>
          <w:szCs w:val="28"/>
          <w:lang w:eastAsia="ru-RU"/>
        </w:rPr>
        <w:t>о</w:t>
      </w:r>
      <w:r w:rsidRPr="00723250">
        <w:rPr>
          <w:rFonts w:eastAsia="Times New Roman" w:cs="Times New Roman"/>
          <w:szCs w:val="28"/>
          <w:lang w:eastAsia="ru-RU"/>
        </w:rPr>
        <w:t>тив 21% в 2018 году) на фоне повышения коэффициентов риска с 1 апреля. В случае дальнейшего усиления регулятивного давления темпы прироста могут снизиться до 12%.  </w:t>
      </w:r>
    </w:p>
    <w:p w:rsidR="0017047C" w:rsidRPr="00723250" w:rsidRDefault="0017047C" w:rsidP="0017047C">
      <w:pPr>
        <w:autoSpaceDE w:val="0"/>
        <w:autoSpaceDN w:val="0"/>
        <w:adjustRightInd w:val="0"/>
        <w:rPr>
          <w:rFonts w:eastAsia="Times New Roman" w:cs="Times New Roman"/>
          <w:szCs w:val="28"/>
          <w:lang w:eastAsia="ru-RU"/>
        </w:rPr>
      </w:pPr>
      <w:r w:rsidRPr="00723250">
        <w:rPr>
          <w:rFonts w:eastAsia="Times New Roman" w:cs="Times New Roman"/>
          <w:szCs w:val="28"/>
          <w:lang w:eastAsia="ru-RU"/>
        </w:rPr>
        <w:t>Поддержку корпоративному кредитованию окажут расширение програ</w:t>
      </w:r>
      <w:r w:rsidRPr="00723250">
        <w:rPr>
          <w:rFonts w:eastAsia="Times New Roman" w:cs="Times New Roman"/>
          <w:szCs w:val="28"/>
          <w:lang w:eastAsia="ru-RU"/>
        </w:rPr>
        <w:t>м</w:t>
      </w:r>
      <w:r w:rsidRPr="00723250">
        <w:rPr>
          <w:rFonts w:eastAsia="Times New Roman" w:cs="Times New Roman"/>
          <w:szCs w:val="28"/>
          <w:lang w:eastAsia="ru-RU"/>
        </w:rPr>
        <w:t>мы субсидирования ставок для МСБ и охлаждение рынка облиг</w:t>
      </w:r>
      <w:r w:rsidRPr="00723250">
        <w:rPr>
          <w:rFonts w:eastAsia="Times New Roman" w:cs="Times New Roman"/>
          <w:szCs w:val="28"/>
          <w:lang w:eastAsia="ru-RU"/>
        </w:rPr>
        <w:t>а</w:t>
      </w:r>
      <w:r w:rsidRPr="00723250">
        <w:rPr>
          <w:rFonts w:eastAsia="Times New Roman" w:cs="Times New Roman"/>
          <w:szCs w:val="28"/>
          <w:lang w:eastAsia="ru-RU"/>
        </w:rPr>
        <w:t>ций. Существенное увеличение числа банков – участников программы льготн</w:t>
      </w:r>
      <w:r w:rsidRPr="00723250">
        <w:rPr>
          <w:rFonts w:eastAsia="Times New Roman" w:cs="Times New Roman"/>
          <w:szCs w:val="28"/>
          <w:lang w:eastAsia="ru-RU"/>
        </w:rPr>
        <w:t>о</w:t>
      </w:r>
      <w:r w:rsidRPr="00723250">
        <w:rPr>
          <w:rFonts w:eastAsia="Times New Roman" w:cs="Times New Roman"/>
          <w:szCs w:val="28"/>
          <w:lang w:eastAsia="ru-RU"/>
        </w:rPr>
        <w:t>го кредитования МСБ – и объема субсидий в 2019 году позволит поддержать рентабельность небольших банков. Даже в случае частичной реализации зая</w:t>
      </w:r>
      <w:r w:rsidRPr="00723250">
        <w:rPr>
          <w:rFonts w:eastAsia="Times New Roman" w:cs="Times New Roman"/>
          <w:szCs w:val="28"/>
          <w:lang w:eastAsia="ru-RU"/>
        </w:rPr>
        <w:t>в</w:t>
      </w:r>
      <w:r w:rsidRPr="00723250">
        <w:rPr>
          <w:rFonts w:eastAsia="Times New Roman" w:cs="Times New Roman"/>
          <w:szCs w:val="28"/>
          <w:lang w:eastAsia="ru-RU"/>
        </w:rPr>
        <w:t>ленной поддержи объем выданных кредитов МСБ превысит 7 трлн рублей, а портфель кредитов по итогам года составит не менее 4,6 трлн рублей (+10% к 01.01.2019). Рост кредитования крупного бизнеса будет менее заметным – п</w:t>
      </w:r>
      <w:r w:rsidRPr="00723250">
        <w:rPr>
          <w:rFonts w:eastAsia="Times New Roman" w:cs="Times New Roman"/>
          <w:szCs w:val="28"/>
          <w:lang w:eastAsia="ru-RU"/>
        </w:rPr>
        <w:t>о</w:t>
      </w:r>
      <w:r w:rsidRPr="00723250">
        <w:rPr>
          <w:rFonts w:eastAsia="Times New Roman" w:cs="Times New Roman"/>
          <w:szCs w:val="28"/>
          <w:lang w:eastAsia="ru-RU"/>
        </w:rPr>
        <w:t>рядка 6%. Поддержку рынку обеспечит заметное охлаждение долгового рынка вследствие сближения ставок по облигациям для эмитентов «первого эшелона» со стоимостью банковских кредитов.</w:t>
      </w:r>
    </w:p>
    <w:p w:rsidR="0017047C" w:rsidRPr="00723250" w:rsidRDefault="0017047C" w:rsidP="0017047C">
      <w:pPr>
        <w:autoSpaceDE w:val="0"/>
        <w:autoSpaceDN w:val="0"/>
        <w:adjustRightInd w:val="0"/>
        <w:rPr>
          <w:rFonts w:eastAsia="Times New Roman" w:cs="Times New Roman"/>
          <w:szCs w:val="28"/>
          <w:lang w:eastAsia="ru-RU"/>
        </w:rPr>
      </w:pPr>
      <w:r w:rsidRPr="00723250">
        <w:rPr>
          <w:rFonts w:eastAsia="Times New Roman" w:cs="Times New Roman"/>
          <w:szCs w:val="28"/>
          <w:lang w:eastAsia="ru-RU"/>
        </w:rPr>
        <w:t>Прибыль сектора (до налогов) по итогам 2019 года достигнет рекордных 1,8–1,9 трлн рублей, а рентабельность капитала превысит 15%. Значительное негативное влияние на финансовый результат в 2017–2018 годах оказали убы</w:t>
      </w:r>
      <w:r w:rsidRPr="00723250">
        <w:rPr>
          <w:rFonts w:eastAsia="Times New Roman" w:cs="Times New Roman"/>
          <w:szCs w:val="28"/>
          <w:lang w:eastAsia="ru-RU"/>
        </w:rPr>
        <w:t>т</w:t>
      </w:r>
      <w:r w:rsidRPr="00723250">
        <w:rPr>
          <w:rFonts w:eastAsia="Times New Roman" w:cs="Times New Roman"/>
          <w:szCs w:val="28"/>
          <w:lang w:eastAsia="ru-RU"/>
        </w:rPr>
        <w:t>ки санируемых банков (в том числе в рамках передачи новых банков в ФКБС). По нашим подсчетам, основной объем обесцененных активов указанных банков адекватно зарезервирован, поэтому их негативное влияние на прибыль системы в 2019 году существенно снизится. В результате мы ожидаем, что финансовый результат убыточных банков не превысит итогов 2016 года (362 млрд рублей). При этом мы прогнозируем умеренный (в сравнении с 2018-м) рост чистых процентных доходов, что обусловлено опережающим ростом стоимости фо</w:t>
      </w:r>
      <w:r w:rsidRPr="00723250">
        <w:rPr>
          <w:rFonts w:eastAsia="Times New Roman" w:cs="Times New Roman"/>
          <w:szCs w:val="28"/>
          <w:lang w:eastAsia="ru-RU"/>
        </w:rPr>
        <w:t>н</w:t>
      </w:r>
      <w:r w:rsidRPr="00723250">
        <w:rPr>
          <w:rFonts w:eastAsia="Times New Roman" w:cs="Times New Roman"/>
          <w:szCs w:val="28"/>
          <w:lang w:eastAsia="ru-RU"/>
        </w:rPr>
        <w:t>дирования в конце прошлого года, которое банкам из-за высокой конкуренции не удастся в полной мере переложить на заемщиков. Вместе с тем рост дохо</w:t>
      </w:r>
      <w:r w:rsidRPr="00723250">
        <w:rPr>
          <w:rFonts w:eastAsia="Times New Roman" w:cs="Times New Roman"/>
          <w:szCs w:val="28"/>
          <w:lang w:eastAsia="ru-RU"/>
        </w:rPr>
        <w:t>д</w:t>
      </w:r>
      <w:r w:rsidRPr="00723250">
        <w:rPr>
          <w:rFonts w:eastAsia="Times New Roman" w:cs="Times New Roman"/>
          <w:szCs w:val="28"/>
          <w:lang w:eastAsia="ru-RU"/>
        </w:rPr>
        <w:t>ности облигаций в совокупности с ростом вложений в долговые инструменты на 10% позволит компенсировать выпадающие доходы по кредитному портф</w:t>
      </w:r>
      <w:r w:rsidRPr="00723250">
        <w:rPr>
          <w:rFonts w:eastAsia="Times New Roman" w:cs="Times New Roman"/>
          <w:szCs w:val="28"/>
          <w:lang w:eastAsia="ru-RU"/>
        </w:rPr>
        <w:t>е</w:t>
      </w:r>
      <w:r w:rsidRPr="00723250">
        <w:rPr>
          <w:rFonts w:eastAsia="Times New Roman" w:cs="Times New Roman"/>
          <w:szCs w:val="28"/>
          <w:lang w:eastAsia="ru-RU"/>
        </w:rPr>
        <w:t>лю, вследствие чего чистая маржа по сектору останется на уровне 2018 года (4,3–4,4%).   </w:t>
      </w:r>
    </w:p>
    <w:p w:rsidR="0017047C" w:rsidRPr="00723250" w:rsidRDefault="0017047C" w:rsidP="0017047C">
      <w:pPr>
        <w:autoSpaceDE w:val="0"/>
        <w:autoSpaceDN w:val="0"/>
        <w:adjustRightInd w:val="0"/>
        <w:rPr>
          <w:rFonts w:eastAsia="Times New Roman" w:cs="Times New Roman"/>
          <w:szCs w:val="28"/>
          <w:lang w:eastAsia="ru-RU"/>
        </w:rPr>
      </w:pPr>
      <w:r w:rsidRPr="00723250">
        <w:rPr>
          <w:rFonts w:eastAsia="Times New Roman" w:cs="Times New Roman"/>
          <w:szCs w:val="28"/>
          <w:lang w:eastAsia="ru-RU"/>
        </w:rPr>
        <w:t>Стоимость риска 1 по системе в 2019 году существенно снизится и не превысит 1,5%. Основной вклад в формирование стоимости риска внесет со</w:t>
      </w:r>
      <w:r w:rsidRPr="00723250">
        <w:rPr>
          <w:rFonts w:eastAsia="Times New Roman" w:cs="Times New Roman"/>
          <w:szCs w:val="28"/>
          <w:lang w:eastAsia="ru-RU"/>
        </w:rPr>
        <w:t>з</w:t>
      </w:r>
      <w:r w:rsidRPr="00723250">
        <w:rPr>
          <w:rFonts w:eastAsia="Times New Roman" w:cs="Times New Roman"/>
          <w:szCs w:val="28"/>
          <w:lang w:eastAsia="ru-RU"/>
        </w:rPr>
        <w:t>дание резервов по Московскому индустриальному банку (передан в ФКБС в январе), «дыра» в капитале которого оценивается Банком России в 60–100 млрд рублей. Стоимость риска также учитывает потенциальную передачу в ФКБС новых банков: по оценкам рейтингового агентства «Эксперт РА», в топ-50 пр</w:t>
      </w:r>
      <w:r w:rsidRPr="00723250">
        <w:rPr>
          <w:rFonts w:eastAsia="Times New Roman" w:cs="Times New Roman"/>
          <w:szCs w:val="28"/>
          <w:lang w:eastAsia="ru-RU"/>
        </w:rPr>
        <w:t>и</w:t>
      </w:r>
      <w:r w:rsidRPr="00723250">
        <w:rPr>
          <w:rFonts w:eastAsia="Times New Roman" w:cs="Times New Roman"/>
          <w:szCs w:val="28"/>
          <w:lang w:eastAsia="ru-RU"/>
        </w:rPr>
        <w:t>сутствуют не менее 3 банков со значительным объемом проблемных активов, не отраженных в резервах. Совокупная величина недосозданных резервов по указанным банкам оценивается нами в 100–150 млрд рублей, однако мы ожид</w:t>
      </w:r>
      <w:r w:rsidRPr="00723250">
        <w:rPr>
          <w:rFonts w:eastAsia="Times New Roman" w:cs="Times New Roman"/>
          <w:szCs w:val="28"/>
          <w:lang w:eastAsia="ru-RU"/>
        </w:rPr>
        <w:t>а</w:t>
      </w:r>
      <w:r w:rsidRPr="00723250">
        <w:rPr>
          <w:rFonts w:eastAsia="Times New Roman" w:cs="Times New Roman"/>
          <w:szCs w:val="28"/>
          <w:lang w:eastAsia="ru-RU"/>
        </w:rPr>
        <w:t>ем, что в 2019 году будет реализована только часть названных рисков. В р</w:t>
      </w:r>
      <w:r w:rsidRPr="00723250">
        <w:rPr>
          <w:rFonts w:eastAsia="Times New Roman" w:cs="Times New Roman"/>
          <w:szCs w:val="28"/>
          <w:lang w:eastAsia="ru-RU"/>
        </w:rPr>
        <w:t>е</w:t>
      </w:r>
      <w:r w:rsidRPr="00723250">
        <w:rPr>
          <w:rFonts w:eastAsia="Times New Roman" w:cs="Times New Roman"/>
          <w:szCs w:val="28"/>
          <w:lang w:eastAsia="ru-RU"/>
        </w:rPr>
        <w:t>зультате стоимость риска по системе в текущем году составит около 1,3%, что сравнимо с результатами 2016-го (1,2%) и заметно ниже итогов 2017–2018-го (2,6 и 2% соответственно).</w:t>
      </w:r>
    </w:p>
    <w:p w:rsidR="0017047C" w:rsidRPr="00723250" w:rsidRDefault="0017047C" w:rsidP="0017047C">
      <w:pPr>
        <w:autoSpaceDE w:val="0"/>
        <w:autoSpaceDN w:val="0"/>
        <w:adjustRightInd w:val="0"/>
        <w:rPr>
          <w:rFonts w:eastAsia="Times New Roman" w:cs="Times New Roman"/>
          <w:szCs w:val="28"/>
          <w:lang w:eastAsia="ru-RU"/>
        </w:rPr>
      </w:pPr>
      <w:r w:rsidRPr="00723250">
        <w:rPr>
          <w:rFonts w:eastAsia="Times New Roman" w:cs="Times New Roman"/>
          <w:szCs w:val="28"/>
          <w:lang w:eastAsia="ru-RU"/>
        </w:rPr>
        <w:t>Качество активов в 2019 году будет улучшаться, однако объем недосо</w:t>
      </w:r>
      <w:r w:rsidRPr="00723250">
        <w:rPr>
          <w:rFonts w:eastAsia="Times New Roman" w:cs="Times New Roman"/>
          <w:szCs w:val="28"/>
          <w:lang w:eastAsia="ru-RU"/>
        </w:rPr>
        <w:t>з</w:t>
      </w:r>
      <w:r w:rsidRPr="00723250">
        <w:rPr>
          <w:rFonts w:eastAsia="Times New Roman" w:cs="Times New Roman"/>
          <w:szCs w:val="28"/>
          <w:lang w:eastAsia="ru-RU"/>
        </w:rPr>
        <w:t>данных резервов по системе останется высоким. За счет сохранения высоких темпов роста кредитных портфелей в рознице и МСБ доля просроченной з</w:t>
      </w:r>
      <w:r w:rsidRPr="00723250">
        <w:rPr>
          <w:rFonts w:eastAsia="Times New Roman" w:cs="Times New Roman"/>
          <w:szCs w:val="28"/>
          <w:lang w:eastAsia="ru-RU"/>
        </w:rPr>
        <w:t>а</w:t>
      </w:r>
      <w:r w:rsidRPr="00723250">
        <w:rPr>
          <w:rFonts w:eastAsia="Times New Roman" w:cs="Times New Roman"/>
          <w:szCs w:val="28"/>
          <w:lang w:eastAsia="ru-RU"/>
        </w:rPr>
        <w:t>долженности по системе продолжит размываться, в результате качество акт</w:t>
      </w:r>
      <w:r w:rsidRPr="00723250">
        <w:rPr>
          <w:rFonts w:eastAsia="Times New Roman" w:cs="Times New Roman"/>
          <w:szCs w:val="28"/>
          <w:lang w:eastAsia="ru-RU"/>
        </w:rPr>
        <w:t>и</w:t>
      </w:r>
      <w:r w:rsidRPr="00723250">
        <w:rPr>
          <w:rFonts w:eastAsia="Times New Roman" w:cs="Times New Roman"/>
          <w:szCs w:val="28"/>
          <w:lang w:eastAsia="ru-RU"/>
        </w:rPr>
        <w:t>вов, отраженное в отчетности, может улучшиться. Вместе с тем текущий ур</w:t>
      </w:r>
      <w:r w:rsidRPr="00723250">
        <w:rPr>
          <w:rFonts w:eastAsia="Times New Roman" w:cs="Times New Roman"/>
          <w:szCs w:val="28"/>
          <w:lang w:eastAsia="ru-RU"/>
        </w:rPr>
        <w:t>о</w:t>
      </w:r>
      <w:r w:rsidRPr="00723250">
        <w:rPr>
          <w:rFonts w:eastAsia="Times New Roman" w:cs="Times New Roman"/>
          <w:szCs w:val="28"/>
          <w:lang w:eastAsia="ru-RU"/>
        </w:rPr>
        <w:t>вень резервов только на 90% покрывает наиболее обесцененные ссуды (4–5-я категории качества). При этом значительный объем проблемных активов зача</w:t>
      </w:r>
      <w:r w:rsidRPr="00723250">
        <w:rPr>
          <w:rFonts w:eastAsia="Times New Roman" w:cs="Times New Roman"/>
          <w:szCs w:val="28"/>
          <w:lang w:eastAsia="ru-RU"/>
        </w:rPr>
        <w:t>с</w:t>
      </w:r>
      <w:r w:rsidRPr="00723250">
        <w:rPr>
          <w:rFonts w:eastAsia="Times New Roman" w:cs="Times New Roman"/>
          <w:szCs w:val="28"/>
          <w:lang w:eastAsia="ru-RU"/>
        </w:rPr>
        <w:t>тую не имеет формальных признаков обесценения, либо их риски оценены н</w:t>
      </w:r>
      <w:r w:rsidRPr="00723250">
        <w:rPr>
          <w:rFonts w:eastAsia="Times New Roman" w:cs="Times New Roman"/>
          <w:szCs w:val="28"/>
          <w:lang w:eastAsia="ru-RU"/>
        </w:rPr>
        <w:t>е</w:t>
      </w:r>
      <w:r w:rsidRPr="00723250">
        <w:rPr>
          <w:rFonts w:eastAsia="Times New Roman" w:cs="Times New Roman"/>
          <w:szCs w:val="28"/>
          <w:lang w:eastAsia="ru-RU"/>
        </w:rPr>
        <w:t>достаточно консервативно. По оценкам рейтингового агентства «Эксперт РА», основанным на углубленном анализе рейтингуемых банков, совокупный объем недосозданных резервов по системе составил на начало 2019 года не менее 1,5 трлн рублей (15% капитала). Устойчивость сектора к одномоментной реализ</w:t>
      </w:r>
      <w:r w:rsidRPr="00723250">
        <w:rPr>
          <w:rFonts w:eastAsia="Times New Roman" w:cs="Times New Roman"/>
          <w:szCs w:val="28"/>
          <w:lang w:eastAsia="ru-RU"/>
        </w:rPr>
        <w:t>а</w:t>
      </w:r>
      <w:r w:rsidRPr="00723250">
        <w:rPr>
          <w:rFonts w:eastAsia="Times New Roman" w:cs="Times New Roman"/>
          <w:szCs w:val="28"/>
          <w:lang w:eastAsia="ru-RU"/>
        </w:rPr>
        <w:t>ции указанных рисков мы оцениваем как адекватную с учетом ожидаемого размера прибыли, а также достаточного запаса капитала (с учетом надбавок) у большинства крупных банков по сравнению с началом 2018 года. Однако о</w:t>
      </w:r>
      <w:r w:rsidRPr="00723250">
        <w:rPr>
          <w:rFonts w:eastAsia="Times New Roman" w:cs="Times New Roman"/>
          <w:szCs w:val="28"/>
          <w:lang w:eastAsia="ru-RU"/>
        </w:rPr>
        <w:t>т</w:t>
      </w:r>
      <w:r w:rsidRPr="00723250">
        <w:rPr>
          <w:rFonts w:eastAsia="Times New Roman" w:cs="Times New Roman"/>
          <w:szCs w:val="28"/>
          <w:lang w:eastAsia="ru-RU"/>
        </w:rPr>
        <w:t>дельные (в том числе крупные) банки в стресс-сценарии могут столкнуться с необходимостью докапитализации для выполнения требований регулятора.</w:t>
      </w:r>
    </w:p>
    <w:p w:rsidR="00F65910" w:rsidRPr="00723250" w:rsidRDefault="00F65910" w:rsidP="00F65910">
      <w:pPr>
        <w:pStyle w:val="afc"/>
        <w:spacing w:after="0"/>
        <w:ind w:firstLine="720"/>
        <w:rPr>
          <w:rFonts w:cs="Times New Roman"/>
          <w:color w:val="000000"/>
          <w:szCs w:val="28"/>
        </w:rPr>
      </w:pPr>
      <w:r w:rsidRPr="00723250">
        <w:rPr>
          <w:rFonts w:cs="Times New Roman"/>
          <w:color w:val="000000"/>
          <w:szCs w:val="28"/>
        </w:rPr>
        <w:t>Банк России ускорил процесс отзыва лицензии банков, не удовлетворя</w:t>
      </w:r>
      <w:r w:rsidRPr="00723250">
        <w:rPr>
          <w:rFonts w:cs="Times New Roman"/>
          <w:color w:val="000000"/>
          <w:szCs w:val="28"/>
        </w:rPr>
        <w:t>ю</w:t>
      </w:r>
      <w:r w:rsidRPr="00723250">
        <w:rPr>
          <w:rFonts w:cs="Times New Roman"/>
          <w:color w:val="000000"/>
          <w:szCs w:val="28"/>
        </w:rPr>
        <w:t>щих требованиям кредиторов, стал активнее использовать введение временной администрации и мораторий на расчеты с кредиторами вскоре после появления первых сведений о задержке платежей или невыплате вкладов, что должно сн</w:t>
      </w:r>
      <w:r w:rsidRPr="00723250">
        <w:rPr>
          <w:rFonts w:cs="Times New Roman"/>
          <w:color w:val="000000"/>
          <w:szCs w:val="28"/>
        </w:rPr>
        <w:t>и</w:t>
      </w:r>
      <w:r w:rsidRPr="00723250">
        <w:rPr>
          <w:rFonts w:cs="Times New Roman"/>
          <w:color w:val="000000"/>
          <w:szCs w:val="28"/>
        </w:rPr>
        <w:t>зить масштабы вывода активов накануне отзыва лицензии.</w:t>
      </w:r>
    </w:p>
    <w:p w:rsidR="00F65910" w:rsidRPr="00723250" w:rsidRDefault="00F65910" w:rsidP="00B67605">
      <w:pPr>
        <w:rPr>
          <w:rFonts w:cs="Times New Roman"/>
          <w:szCs w:val="20"/>
        </w:rPr>
      </w:pPr>
    </w:p>
    <w:p w:rsidR="009830A0" w:rsidRPr="00723250" w:rsidRDefault="009830A0" w:rsidP="009830A0">
      <w:pPr>
        <w:pStyle w:val="1"/>
        <w:spacing w:before="0"/>
        <w:rPr>
          <w:rFonts w:ascii="Times New Roman" w:hAnsi="Times New Roman"/>
          <w:b w:val="0"/>
          <w:color w:val="auto"/>
          <w:kern w:val="0"/>
          <w:lang w:eastAsia="ru-RU"/>
        </w:rPr>
      </w:pPr>
      <w:bookmarkStart w:id="8" w:name="_Toc9451559"/>
      <w:r w:rsidRPr="00723250">
        <w:rPr>
          <w:rFonts w:ascii="Times New Roman" w:hAnsi="Times New Roman"/>
          <w:b w:val="0"/>
          <w:color w:val="auto"/>
          <w:kern w:val="0"/>
          <w:lang w:eastAsia="ru-RU"/>
        </w:rPr>
        <w:t>2.2 Основы законодательного регулирования кредитных отношений в России</w:t>
      </w:r>
      <w:bookmarkEnd w:id="8"/>
    </w:p>
    <w:p w:rsidR="009830A0" w:rsidRPr="00723250" w:rsidRDefault="009830A0" w:rsidP="009830A0">
      <w:pPr>
        <w:pStyle w:val="1"/>
        <w:spacing w:before="0"/>
        <w:rPr>
          <w:rFonts w:ascii="Times New Roman" w:hAnsi="Times New Roman"/>
          <w:b w:val="0"/>
          <w:color w:val="auto"/>
          <w:kern w:val="0"/>
          <w:lang w:eastAsia="ru-RU"/>
        </w:rPr>
      </w:pPr>
    </w:p>
    <w:p w:rsidR="002C3966" w:rsidRPr="00723250" w:rsidRDefault="002C3966" w:rsidP="002C3966">
      <w:pPr>
        <w:pStyle w:val="afc"/>
        <w:spacing w:after="0"/>
        <w:ind w:firstLine="720"/>
        <w:rPr>
          <w:rFonts w:cs="Times New Roman"/>
          <w:color w:val="000000"/>
          <w:szCs w:val="28"/>
        </w:rPr>
      </w:pPr>
      <w:r w:rsidRPr="00723250">
        <w:rPr>
          <w:rFonts w:cs="Times New Roman"/>
          <w:color w:val="000000"/>
          <w:szCs w:val="28"/>
        </w:rPr>
        <w:t>Конституция содержит ряд положений, которые можно применить к кр</w:t>
      </w:r>
      <w:r w:rsidRPr="00723250">
        <w:rPr>
          <w:rFonts w:cs="Times New Roman"/>
          <w:color w:val="000000"/>
          <w:szCs w:val="28"/>
        </w:rPr>
        <w:t>е</w:t>
      </w:r>
      <w:r w:rsidRPr="00723250">
        <w:rPr>
          <w:rFonts w:cs="Times New Roman"/>
          <w:color w:val="000000"/>
          <w:szCs w:val="28"/>
        </w:rPr>
        <w:t>дитным отношениям. На основании ст. 71 Конституции в ведении Российской Федерации находятся установление правовых основ единого рынка; финанс</w:t>
      </w:r>
      <w:r w:rsidRPr="00723250">
        <w:rPr>
          <w:rFonts w:cs="Times New Roman"/>
          <w:color w:val="000000"/>
          <w:szCs w:val="28"/>
        </w:rPr>
        <w:t>о</w:t>
      </w:r>
      <w:r w:rsidRPr="00723250">
        <w:rPr>
          <w:rFonts w:cs="Times New Roman"/>
          <w:color w:val="000000"/>
          <w:szCs w:val="28"/>
        </w:rPr>
        <w:t>вое, валютное, кредитное, таможенное регулирование, денежная эмиссия, осн</w:t>
      </w:r>
      <w:r w:rsidRPr="00723250">
        <w:rPr>
          <w:rFonts w:cs="Times New Roman"/>
          <w:color w:val="000000"/>
          <w:szCs w:val="28"/>
        </w:rPr>
        <w:t>о</w:t>
      </w:r>
      <w:r w:rsidRPr="00723250">
        <w:rPr>
          <w:rFonts w:cs="Times New Roman"/>
          <w:color w:val="000000"/>
          <w:szCs w:val="28"/>
        </w:rPr>
        <w:t>вы ценовой политики; федеральные экономические службы, включая фед</w:t>
      </w:r>
      <w:r w:rsidRPr="00723250">
        <w:rPr>
          <w:rFonts w:cs="Times New Roman"/>
          <w:color w:val="000000"/>
          <w:szCs w:val="28"/>
        </w:rPr>
        <w:t>е</w:t>
      </w:r>
      <w:r w:rsidRPr="00723250">
        <w:rPr>
          <w:rFonts w:cs="Times New Roman"/>
          <w:color w:val="000000"/>
          <w:szCs w:val="28"/>
        </w:rPr>
        <w:t>ральные банки.</w:t>
      </w:r>
    </w:p>
    <w:p w:rsidR="002C3966" w:rsidRPr="00723250" w:rsidRDefault="002C3966" w:rsidP="002C3966">
      <w:pPr>
        <w:pStyle w:val="afc"/>
        <w:spacing w:after="0"/>
        <w:ind w:firstLine="720"/>
        <w:rPr>
          <w:rFonts w:cs="Times New Roman"/>
          <w:color w:val="000000"/>
          <w:szCs w:val="28"/>
        </w:rPr>
      </w:pPr>
      <w:r w:rsidRPr="00723250">
        <w:rPr>
          <w:rFonts w:cs="Times New Roman"/>
          <w:color w:val="000000"/>
          <w:szCs w:val="28"/>
        </w:rPr>
        <w:t>Центральным, основным федеральным законом, регулирующим гражда</w:t>
      </w:r>
      <w:r w:rsidRPr="00723250">
        <w:rPr>
          <w:rFonts w:cs="Times New Roman"/>
          <w:color w:val="000000"/>
          <w:szCs w:val="28"/>
        </w:rPr>
        <w:t>н</w:t>
      </w:r>
      <w:r w:rsidRPr="00723250">
        <w:rPr>
          <w:rFonts w:cs="Times New Roman"/>
          <w:color w:val="000000"/>
          <w:szCs w:val="28"/>
        </w:rPr>
        <w:t>ско-правовые, является Гражданский кодекс РФ. В настоящее время ГК РФ с</w:t>
      </w:r>
      <w:r w:rsidRPr="00723250">
        <w:rPr>
          <w:rFonts w:cs="Times New Roman"/>
          <w:color w:val="000000"/>
          <w:szCs w:val="28"/>
        </w:rPr>
        <w:t>о</w:t>
      </w:r>
      <w:r w:rsidRPr="00723250">
        <w:rPr>
          <w:rFonts w:cs="Times New Roman"/>
          <w:color w:val="000000"/>
          <w:szCs w:val="28"/>
        </w:rPr>
        <w:t>стоит из трех частей. Первая часть </w:t>
      </w:r>
      <w:hyperlink r:id="rId10" w:anchor="1_2" w:history="1">
        <w:r w:rsidRPr="00723250">
          <w:rPr>
            <w:rFonts w:cs="Times New Roman"/>
            <w:color w:val="000000"/>
            <w:szCs w:val="28"/>
          </w:rPr>
          <w:t>2</w:t>
        </w:r>
      </w:hyperlink>
      <w:r w:rsidRPr="00723250">
        <w:rPr>
          <w:rFonts w:cs="Times New Roman"/>
          <w:color w:val="000000"/>
          <w:szCs w:val="28"/>
        </w:rPr>
        <w:t> содержит три раздела: 1. Об общих пол</w:t>
      </w:r>
      <w:r w:rsidRPr="00723250">
        <w:rPr>
          <w:rFonts w:cs="Times New Roman"/>
          <w:color w:val="000000"/>
          <w:szCs w:val="28"/>
        </w:rPr>
        <w:t>о</w:t>
      </w:r>
      <w:r w:rsidRPr="00723250">
        <w:rPr>
          <w:rFonts w:cs="Times New Roman"/>
          <w:color w:val="000000"/>
          <w:szCs w:val="28"/>
        </w:rPr>
        <w:t>жениях (ст. 1 - 208), 2. О вещных правах (ст. 209 - 306), 3. Об общих положен</w:t>
      </w:r>
      <w:r w:rsidRPr="00723250">
        <w:rPr>
          <w:rFonts w:cs="Times New Roman"/>
          <w:color w:val="000000"/>
          <w:szCs w:val="28"/>
        </w:rPr>
        <w:t>и</w:t>
      </w:r>
      <w:r w:rsidRPr="00723250">
        <w:rPr>
          <w:rFonts w:cs="Times New Roman"/>
          <w:color w:val="000000"/>
          <w:szCs w:val="28"/>
        </w:rPr>
        <w:t>ях об обязательствах и договорах (ст. 307 - 453). Вторая часть </w:t>
      </w:r>
      <w:hyperlink r:id="rId11" w:anchor="1_2" w:history="1">
        <w:r w:rsidRPr="00723250">
          <w:rPr>
            <w:rFonts w:cs="Times New Roman"/>
            <w:color w:val="000000"/>
            <w:szCs w:val="28"/>
          </w:rPr>
          <w:t>3</w:t>
        </w:r>
      </w:hyperlink>
      <w:r w:rsidRPr="00723250">
        <w:rPr>
          <w:rFonts w:cs="Times New Roman"/>
          <w:color w:val="000000"/>
          <w:szCs w:val="28"/>
        </w:rPr>
        <w:t> посвящена о</w:t>
      </w:r>
      <w:r w:rsidRPr="00723250">
        <w:rPr>
          <w:rFonts w:cs="Times New Roman"/>
          <w:color w:val="000000"/>
          <w:szCs w:val="28"/>
        </w:rPr>
        <w:t>т</w:t>
      </w:r>
      <w:r w:rsidRPr="00723250">
        <w:rPr>
          <w:rFonts w:cs="Times New Roman"/>
          <w:color w:val="000000"/>
          <w:szCs w:val="28"/>
        </w:rPr>
        <w:t>дельным видам обязательств и договоров (раздел 4 - ст. 454 - 1109). В третьей части </w:t>
      </w:r>
      <w:hyperlink r:id="rId12" w:anchor="1_2" w:history="1">
        <w:r w:rsidRPr="00723250">
          <w:rPr>
            <w:rFonts w:cs="Times New Roman"/>
            <w:color w:val="000000"/>
            <w:szCs w:val="28"/>
          </w:rPr>
          <w:t>4</w:t>
        </w:r>
      </w:hyperlink>
      <w:r w:rsidRPr="00723250">
        <w:rPr>
          <w:rFonts w:cs="Times New Roman"/>
          <w:color w:val="000000"/>
          <w:szCs w:val="28"/>
        </w:rPr>
        <w:t> содержатся раздел 5 о наследственном праве (ст. 1110 - 1185) и раздел 6 о международном частном праве (ст. 1186 - 1224).</w:t>
      </w:r>
    </w:p>
    <w:p w:rsidR="002C3966" w:rsidRPr="00723250" w:rsidRDefault="002C3966" w:rsidP="002C3966">
      <w:pPr>
        <w:pStyle w:val="afc"/>
        <w:spacing w:after="0"/>
        <w:ind w:firstLine="720"/>
        <w:rPr>
          <w:rFonts w:cs="Times New Roman"/>
          <w:color w:val="000000"/>
          <w:szCs w:val="28"/>
        </w:rPr>
      </w:pPr>
      <w:r w:rsidRPr="00723250">
        <w:rPr>
          <w:rFonts w:cs="Times New Roman"/>
          <w:color w:val="000000"/>
          <w:szCs w:val="28"/>
        </w:rPr>
        <w:t>В качестве одного из основных законов, регулирующих кредитные отн</w:t>
      </w:r>
      <w:r w:rsidRPr="00723250">
        <w:rPr>
          <w:rFonts w:cs="Times New Roman"/>
          <w:color w:val="000000"/>
          <w:szCs w:val="28"/>
        </w:rPr>
        <w:t>о</w:t>
      </w:r>
      <w:r w:rsidRPr="00723250">
        <w:rPr>
          <w:rFonts w:cs="Times New Roman"/>
          <w:color w:val="000000"/>
          <w:szCs w:val="28"/>
        </w:rPr>
        <w:t>шения, можно назвать ФЗ "О банках и банковской деятельности".</w:t>
      </w:r>
    </w:p>
    <w:p w:rsidR="002C3966" w:rsidRPr="00723250" w:rsidRDefault="002C3966" w:rsidP="002C3966">
      <w:pPr>
        <w:pStyle w:val="afc"/>
        <w:spacing w:after="0"/>
        <w:ind w:firstLine="720"/>
        <w:rPr>
          <w:rFonts w:cs="Times New Roman"/>
          <w:color w:val="000000"/>
          <w:szCs w:val="28"/>
        </w:rPr>
      </w:pPr>
      <w:r w:rsidRPr="00723250">
        <w:rPr>
          <w:rFonts w:cs="Times New Roman"/>
          <w:color w:val="000000"/>
          <w:szCs w:val="28"/>
        </w:rPr>
        <w:t>Прежде всего, указанный закон среди прочих банковских операций в ст. 5 определяет такую банковскую операцию, как размещение денежных средств от своего имени и за свой счет, что выражается фактически в предоставлении кр</w:t>
      </w:r>
      <w:r w:rsidRPr="00723250">
        <w:rPr>
          <w:rFonts w:cs="Times New Roman"/>
          <w:color w:val="000000"/>
          <w:szCs w:val="28"/>
        </w:rPr>
        <w:t>е</w:t>
      </w:r>
      <w:r w:rsidRPr="00723250">
        <w:rPr>
          <w:rFonts w:cs="Times New Roman"/>
          <w:color w:val="000000"/>
          <w:szCs w:val="28"/>
        </w:rPr>
        <w:t>дитов юридическим и физическим лицам.</w:t>
      </w:r>
    </w:p>
    <w:p w:rsidR="002C3966" w:rsidRPr="00723250" w:rsidRDefault="002C3966" w:rsidP="002C3966">
      <w:pPr>
        <w:pStyle w:val="afc"/>
        <w:spacing w:after="0"/>
        <w:ind w:firstLine="720"/>
        <w:rPr>
          <w:rFonts w:cs="Times New Roman"/>
          <w:color w:val="000000"/>
          <w:szCs w:val="28"/>
        </w:rPr>
      </w:pPr>
      <w:r w:rsidRPr="00723250">
        <w:rPr>
          <w:rFonts w:cs="Times New Roman"/>
          <w:color w:val="000000"/>
          <w:szCs w:val="28"/>
        </w:rPr>
        <w:t>Указы Президента имеют подзаконный характер и применяются при у</w:t>
      </w:r>
      <w:r w:rsidRPr="00723250">
        <w:rPr>
          <w:rFonts w:cs="Times New Roman"/>
          <w:color w:val="000000"/>
          <w:szCs w:val="28"/>
        </w:rPr>
        <w:t>с</w:t>
      </w:r>
      <w:r w:rsidRPr="00723250">
        <w:rPr>
          <w:rFonts w:cs="Times New Roman"/>
          <w:color w:val="000000"/>
          <w:szCs w:val="28"/>
        </w:rPr>
        <w:t>ловии непротиворечия федеральным законам РФ.</w:t>
      </w:r>
    </w:p>
    <w:p w:rsidR="002C3966" w:rsidRPr="00723250" w:rsidRDefault="002C3966" w:rsidP="002C3966">
      <w:pPr>
        <w:pStyle w:val="afc"/>
        <w:spacing w:after="0"/>
        <w:ind w:firstLine="720"/>
        <w:rPr>
          <w:rFonts w:cs="Times New Roman"/>
          <w:color w:val="000000"/>
          <w:szCs w:val="28"/>
        </w:rPr>
      </w:pPr>
      <w:r w:rsidRPr="00723250">
        <w:rPr>
          <w:rFonts w:cs="Times New Roman"/>
          <w:color w:val="000000"/>
          <w:szCs w:val="28"/>
        </w:rPr>
        <w:t>Постановления Правительства чаще всего носят адресный характер и применяются относительно органов исполнительной власти и самого Прав</w:t>
      </w:r>
      <w:r w:rsidRPr="00723250">
        <w:rPr>
          <w:rFonts w:cs="Times New Roman"/>
          <w:color w:val="000000"/>
          <w:szCs w:val="28"/>
        </w:rPr>
        <w:t>и</w:t>
      </w:r>
      <w:r w:rsidRPr="00723250">
        <w:rPr>
          <w:rFonts w:cs="Times New Roman"/>
          <w:color w:val="000000"/>
          <w:szCs w:val="28"/>
        </w:rPr>
        <w:t>тельства РФ. </w:t>
      </w:r>
    </w:p>
    <w:p w:rsidR="002C3966" w:rsidRPr="00723250" w:rsidRDefault="002C3966" w:rsidP="002C3966">
      <w:pPr>
        <w:pStyle w:val="afc"/>
        <w:spacing w:after="0"/>
        <w:ind w:firstLine="720"/>
        <w:rPr>
          <w:rFonts w:cs="Times New Roman"/>
          <w:color w:val="000000"/>
          <w:szCs w:val="28"/>
        </w:rPr>
      </w:pPr>
      <w:r w:rsidRPr="00723250">
        <w:rPr>
          <w:rFonts w:cs="Times New Roman"/>
          <w:color w:val="000000"/>
          <w:szCs w:val="28"/>
        </w:rPr>
        <w:t>Нормативные акты федеральных министерств и ведомств традиционно обладают наименьшей юридической силой, таким образом они должны соо</w:t>
      </w:r>
      <w:r w:rsidRPr="00723250">
        <w:rPr>
          <w:rFonts w:cs="Times New Roman"/>
          <w:color w:val="000000"/>
          <w:szCs w:val="28"/>
        </w:rPr>
        <w:t>т</w:t>
      </w:r>
      <w:r w:rsidRPr="00723250">
        <w:rPr>
          <w:rFonts w:cs="Times New Roman"/>
          <w:color w:val="000000"/>
          <w:szCs w:val="28"/>
        </w:rPr>
        <w:t>ветствовать и применяться в части, не противоречащей иным актам</w:t>
      </w:r>
    </w:p>
    <w:p w:rsidR="002C3966" w:rsidRPr="00723250" w:rsidRDefault="00C91CB4" w:rsidP="00E97C06">
      <w:r w:rsidRPr="00723250">
        <w:t>Мониторинг динамики максимальной процентной ставки (по вкладам в российских рублях) десяти российских кредитных организаций, привлекающих наибольший объём депозитов физических лиц, публикуемый Банком России с июля 2009 года, показал рекордно низкое значение за всю историю наблюдений — 6,32% годовых. Это значение на 0,88 проц.пункта ниже текущей клю</w:t>
      </w:r>
      <w:r w:rsidR="002C3966" w:rsidRPr="00723250">
        <w:t>чевой ставки Банка России (рис.2</w:t>
      </w:r>
      <w:r w:rsidRPr="00723250">
        <w:t xml:space="preserve">). </w:t>
      </w:r>
    </w:p>
    <w:p w:rsidR="002C3966" w:rsidRPr="00723250" w:rsidRDefault="002C3966" w:rsidP="002C3966">
      <w:pPr>
        <w:ind w:firstLine="0"/>
        <w:jc w:val="center"/>
        <w:rPr>
          <w:rFonts w:eastAsia="Times New Roman" w:cs="Times New Roman"/>
          <w:lang w:eastAsia="ru-RU"/>
        </w:rPr>
      </w:pPr>
      <w:r w:rsidRPr="00723250">
        <w:rPr>
          <w:rFonts w:eastAsia="Times New Roman" w:cs="Times New Roman"/>
          <w:noProof/>
          <w:lang w:eastAsia="ru-RU"/>
        </w:rPr>
        <w:drawing>
          <wp:inline distT="0" distB="0" distL="0" distR="0">
            <wp:extent cx="5212517" cy="3388067"/>
            <wp:effectExtent l="19050" t="0" r="7183" b="0"/>
            <wp:docPr id="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5212343" cy="3387954"/>
                    </a:xfrm>
                    <a:prstGeom prst="rect">
                      <a:avLst/>
                    </a:prstGeom>
                    <a:noFill/>
                    <a:ln w="9525">
                      <a:noFill/>
                      <a:miter lim="800000"/>
                      <a:headEnd/>
                      <a:tailEnd/>
                    </a:ln>
                  </pic:spPr>
                </pic:pic>
              </a:graphicData>
            </a:graphic>
          </wp:inline>
        </w:drawing>
      </w:r>
    </w:p>
    <w:p w:rsidR="002C3966" w:rsidRPr="00723250" w:rsidRDefault="002C3966" w:rsidP="002C3966">
      <w:pPr>
        <w:ind w:firstLine="0"/>
        <w:jc w:val="center"/>
      </w:pPr>
      <w:r w:rsidRPr="00723250">
        <w:rPr>
          <w:rFonts w:eastAsia="Times New Roman" w:cs="Times New Roman"/>
          <w:lang w:eastAsia="ru-RU"/>
        </w:rPr>
        <w:t xml:space="preserve">Рисунок 2 – </w:t>
      </w:r>
      <w:r w:rsidRPr="00723250">
        <w:t>Спрэды максимальной процентной ставки десяти банков, привл</w:t>
      </w:r>
      <w:r w:rsidRPr="00723250">
        <w:t>е</w:t>
      </w:r>
      <w:r w:rsidRPr="00723250">
        <w:t>кающих наибольший объём депозитов физических лиц с другими процентными ставками, в проц.пунктах.</w:t>
      </w:r>
      <w:r w:rsidRPr="00723250">
        <w:rPr>
          <w:rStyle w:val="af9"/>
          <w:rFonts w:eastAsia="Times New Roman" w:cs="Times New Roman"/>
          <w:lang w:eastAsia="ru-RU"/>
        </w:rPr>
        <w:footnoteReference w:id="33"/>
      </w:r>
    </w:p>
    <w:p w:rsidR="002C3966" w:rsidRPr="00723250" w:rsidRDefault="00C91CB4" w:rsidP="00E97C06">
      <w:r w:rsidRPr="00723250">
        <w:t>Спрэд максимальных депозитных процентных ставок у банков-лидеров по привлечению средств вкладчиков со средневзвешенными процентными ставками в целом по российской банковской системе постепенно приближается к нулю. С одной стороны, это говорит об отсутствии необходимости для кру</w:t>
      </w:r>
      <w:r w:rsidRPr="00723250">
        <w:t>п</w:t>
      </w:r>
      <w:r w:rsidRPr="00723250">
        <w:t>ных банков повышать ставки для привлечения дополнительных средств нас</w:t>
      </w:r>
      <w:r w:rsidRPr="00723250">
        <w:t>е</w:t>
      </w:r>
      <w:r w:rsidRPr="00723250">
        <w:t>ления; с другой стороны, — о стабильности депозитного рынка во всей банко</w:t>
      </w:r>
      <w:r w:rsidRPr="00723250">
        <w:t>в</w:t>
      </w:r>
      <w:r w:rsidRPr="00723250">
        <w:t>ской системе. Ожидаемое снижение процентных ставок по депозитам сформ</w:t>
      </w:r>
      <w:r w:rsidRPr="00723250">
        <w:t>и</w:t>
      </w:r>
      <w:r w:rsidRPr="00723250">
        <w:t>ровало отрицательный наклон доходностей кривых депозитных ставок в тек</w:t>
      </w:r>
      <w:r w:rsidRPr="00723250">
        <w:t>у</w:t>
      </w:r>
      <w:r w:rsidRPr="00723250">
        <w:t>щем году (рис.</w:t>
      </w:r>
      <w:r w:rsidR="002C3966" w:rsidRPr="00723250">
        <w:t>3</w:t>
      </w:r>
      <w:r w:rsidRPr="00723250">
        <w:t xml:space="preserve">). </w:t>
      </w:r>
    </w:p>
    <w:p w:rsidR="00C91CB4" w:rsidRPr="00723250" w:rsidRDefault="00C91CB4" w:rsidP="00C91CB4">
      <w:pPr>
        <w:ind w:firstLine="0"/>
        <w:jc w:val="center"/>
      </w:pPr>
      <w:r w:rsidRPr="00723250">
        <w:rPr>
          <w:noProof/>
          <w:lang w:eastAsia="ru-RU"/>
        </w:rPr>
        <w:drawing>
          <wp:inline distT="0" distB="0" distL="0" distR="0">
            <wp:extent cx="5621020" cy="319278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srcRect/>
                    <a:stretch>
                      <a:fillRect/>
                    </a:stretch>
                  </pic:blipFill>
                  <pic:spPr bwMode="auto">
                    <a:xfrm>
                      <a:off x="0" y="0"/>
                      <a:ext cx="5621020" cy="3192780"/>
                    </a:xfrm>
                    <a:prstGeom prst="rect">
                      <a:avLst/>
                    </a:prstGeom>
                    <a:noFill/>
                    <a:ln w="9525">
                      <a:noFill/>
                      <a:miter lim="800000"/>
                      <a:headEnd/>
                      <a:tailEnd/>
                    </a:ln>
                  </pic:spPr>
                </pic:pic>
              </a:graphicData>
            </a:graphic>
          </wp:inline>
        </w:drawing>
      </w:r>
    </w:p>
    <w:p w:rsidR="00C91CB4" w:rsidRPr="00723250" w:rsidRDefault="00C91CB4" w:rsidP="00D21474">
      <w:pPr>
        <w:ind w:firstLine="0"/>
        <w:jc w:val="center"/>
      </w:pPr>
      <w:r w:rsidRPr="00723250">
        <w:rPr>
          <w:rFonts w:eastAsia="Times New Roman" w:cs="Times New Roman"/>
          <w:lang w:eastAsia="ru-RU"/>
        </w:rPr>
        <w:t>Рисунок</w:t>
      </w:r>
      <w:r w:rsidR="00196C5C" w:rsidRPr="00723250">
        <w:rPr>
          <w:rFonts w:eastAsia="Times New Roman" w:cs="Times New Roman"/>
          <w:lang w:eastAsia="ru-RU"/>
        </w:rPr>
        <w:t xml:space="preserve"> </w:t>
      </w:r>
      <w:r w:rsidR="0017047C" w:rsidRPr="00723250">
        <w:rPr>
          <w:rFonts w:eastAsia="Times New Roman" w:cs="Times New Roman"/>
          <w:lang w:eastAsia="ru-RU"/>
        </w:rPr>
        <w:t>3</w:t>
      </w:r>
      <w:r w:rsidRPr="00723250">
        <w:rPr>
          <w:rFonts w:eastAsia="Times New Roman" w:cs="Times New Roman"/>
          <w:lang w:eastAsia="ru-RU"/>
        </w:rPr>
        <w:t xml:space="preserve"> – </w:t>
      </w:r>
      <w:r w:rsidRPr="00723250">
        <w:t>Средневзвешенные процентные ставки по привлеченным креди</w:t>
      </w:r>
      <w:r w:rsidRPr="00723250">
        <w:t>т</w:t>
      </w:r>
      <w:r w:rsidRPr="00723250">
        <w:t>ными организациями вкладам (депозитам) физических лиц, в % годовых.</w:t>
      </w:r>
      <w:r w:rsidR="00196C5C" w:rsidRPr="00723250">
        <w:rPr>
          <w:rStyle w:val="af9"/>
          <w:rFonts w:eastAsia="Times New Roman" w:cs="Times New Roman"/>
          <w:lang w:eastAsia="ru-RU"/>
        </w:rPr>
        <w:footnoteReference w:id="34"/>
      </w:r>
    </w:p>
    <w:p w:rsidR="002C3966" w:rsidRPr="00723250" w:rsidRDefault="002C3966" w:rsidP="002C3966">
      <w:r w:rsidRPr="00723250">
        <w:t>На диаграмме очевидно снижение доходности с ростом срока размещения средств. Если размещать средства на срок свыше 3-х лет, то в среднем у банков депозитная ставка составляет 5% годовых, от 1 года до 3-х лет — 6,3% годовых, менее 1 года — 5,4% годовых. По депозитным продуктам для организаций пр</w:t>
      </w:r>
      <w:r w:rsidRPr="00723250">
        <w:t>о</w:t>
      </w:r>
      <w:r w:rsidRPr="00723250">
        <w:t>центные ставки превышают предлагаемые уровни для населения не более, чем на 0,5-1 проц.пункта. В целом на депозитном рынке установилась равновесная ситуация. Старые вкладчики уходить из банков не хотят, т.к. на российском рынке не так развиты варианты безрисковых и более доходных финансовых и</w:t>
      </w:r>
      <w:r w:rsidRPr="00723250">
        <w:t>н</w:t>
      </w:r>
      <w:r w:rsidRPr="00723250">
        <w:t>струментов. Новые вкладчики в банки не приходят, т.к. публикуемая статист</w:t>
      </w:r>
      <w:r w:rsidRPr="00723250">
        <w:t>и</w:t>
      </w:r>
      <w:r w:rsidRPr="00723250">
        <w:t>ка Банка России свидетельствует о номинальном приросте вкладов соразме</w:t>
      </w:r>
      <w:r w:rsidRPr="00723250">
        <w:t>р</w:t>
      </w:r>
      <w:r w:rsidRPr="00723250">
        <w:t>ном уровню сложившихся процентных ставок. Это значит, что увеличение о</w:t>
      </w:r>
      <w:r w:rsidRPr="00723250">
        <w:t>б</w:t>
      </w:r>
      <w:r w:rsidRPr="00723250">
        <w:t>щей суммы вкладов обеспечивается, прежде всего, за счет начисления проце</w:t>
      </w:r>
      <w:r w:rsidRPr="00723250">
        <w:t>н</w:t>
      </w:r>
      <w:r w:rsidRPr="00723250">
        <w:t xml:space="preserve">тов на сумму остатков на депозитных счетах. </w:t>
      </w:r>
    </w:p>
    <w:p w:rsidR="0017047C" w:rsidRPr="00723250" w:rsidRDefault="0017047C" w:rsidP="0017047C">
      <w:r w:rsidRPr="00723250">
        <w:t>Регулятор продолжает поддерживать высокие ставки относительно тек</w:t>
      </w:r>
      <w:r w:rsidRPr="00723250">
        <w:t>у</w:t>
      </w:r>
      <w:r w:rsidRPr="00723250">
        <w:t>щего уровня инфляции, что поддерживает статус-кво на депозитном рынке, но не может устраивать заемщиков</w:t>
      </w:r>
    </w:p>
    <w:p w:rsidR="00C15F29" w:rsidRPr="00723250" w:rsidRDefault="00C15F29" w:rsidP="00C15F29">
      <w:pPr>
        <w:rPr>
          <w:rFonts w:cs="Times New Roman"/>
          <w:szCs w:val="28"/>
        </w:rPr>
      </w:pPr>
      <w:r w:rsidRPr="00723250">
        <w:rPr>
          <w:rFonts w:cs="Times New Roman"/>
          <w:szCs w:val="28"/>
        </w:rPr>
        <w:t>Анализ состояния современной банковской системы позволил выделить такие проблемы ее развития:</w:t>
      </w:r>
    </w:p>
    <w:p w:rsidR="00C15F29" w:rsidRPr="00723250" w:rsidRDefault="00C15F29" w:rsidP="00312754">
      <w:pPr>
        <w:widowControl w:val="0"/>
        <w:numPr>
          <w:ilvl w:val="0"/>
          <w:numId w:val="16"/>
        </w:numPr>
        <w:tabs>
          <w:tab w:val="left" w:pos="724"/>
        </w:tabs>
        <w:rPr>
          <w:rFonts w:cs="Times New Roman"/>
          <w:szCs w:val="28"/>
        </w:rPr>
      </w:pPr>
      <w:r w:rsidRPr="00723250">
        <w:rPr>
          <w:rFonts w:cs="Times New Roman"/>
          <w:szCs w:val="28"/>
        </w:rPr>
        <w:t>введение экономических санкций;</w:t>
      </w:r>
    </w:p>
    <w:p w:rsidR="00C15F29" w:rsidRPr="00723250" w:rsidRDefault="00C15F29" w:rsidP="00312754">
      <w:pPr>
        <w:widowControl w:val="0"/>
        <w:numPr>
          <w:ilvl w:val="0"/>
          <w:numId w:val="16"/>
        </w:numPr>
        <w:tabs>
          <w:tab w:val="left" w:pos="724"/>
        </w:tabs>
        <w:rPr>
          <w:rFonts w:cs="Times New Roman"/>
          <w:szCs w:val="28"/>
        </w:rPr>
      </w:pPr>
      <w:r w:rsidRPr="00723250">
        <w:rPr>
          <w:rFonts w:cs="Times New Roman"/>
          <w:szCs w:val="28"/>
        </w:rPr>
        <w:t>низкий уровень капитализации коммерческих банков, которая сн</w:t>
      </w:r>
      <w:r w:rsidRPr="00723250">
        <w:rPr>
          <w:rFonts w:cs="Times New Roman"/>
          <w:szCs w:val="28"/>
        </w:rPr>
        <w:t>и</w:t>
      </w:r>
      <w:r w:rsidRPr="00723250">
        <w:rPr>
          <w:rFonts w:cs="Times New Roman"/>
          <w:szCs w:val="28"/>
        </w:rPr>
        <w:t>жает стабильность банков;</w:t>
      </w:r>
    </w:p>
    <w:p w:rsidR="00C15F29" w:rsidRPr="00723250" w:rsidRDefault="00C15F29" w:rsidP="00312754">
      <w:pPr>
        <w:widowControl w:val="0"/>
        <w:numPr>
          <w:ilvl w:val="0"/>
          <w:numId w:val="16"/>
        </w:numPr>
        <w:tabs>
          <w:tab w:val="left" w:pos="735"/>
        </w:tabs>
        <w:rPr>
          <w:rFonts w:cs="Times New Roman"/>
          <w:szCs w:val="28"/>
        </w:rPr>
      </w:pPr>
      <w:r w:rsidRPr="00723250">
        <w:rPr>
          <w:rFonts w:cs="Times New Roman"/>
          <w:szCs w:val="28"/>
        </w:rPr>
        <w:t>высокая концентрация капитала в группе наибольших банков, кот</w:t>
      </w:r>
      <w:r w:rsidRPr="00723250">
        <w:rPr>
          <w:rFonts w:cs="Times New Roman"/>
          <w:szCs w:val="28"/>
        </w:rPr>
        <w:t>о</w:t>
      </w:r>
      <w:r w:rsidRPr="00723250">
        <w:rPr>
          <w:rFonts w:cs="Times New Roman"/>
          <w:szCs w:val="28"/>
        </w:rPr>
        <w:t>рая может привести к расширению практики договоренностей и заговоров больших банков между собой (например, об установлении цены на банковские услуги);</w:t>
      </w:r>
    </w:p>
    <w:p w:rsidR="00C15F29" w:rsidRPr="00723250" w:rsidRDefault="00C15F29" w:rsidP="00312754">
      <w:pPr>
        <w:widowControl w:val="0"/>
        <w:numPr>
          <w:ilvl w:val="0"/>
          <w:numId w:val="16"/>
        </w:numPr>
        <w:tabs>
          <w:tab w:val="left" w:pos="714"/>
        </w:tabs>
        <w:rPr>
          <w:rFonts w:cs="Times New Roman"/>
          <w:szCs w:val="28"/>
        </w:rPr>
      </w:pPr>
      <w:r w:rsidRPr="00723250">
        <w:rPr>
          <w:rFonts w:cs="Times New Roman"/>
          <w:szCs w:val="28"/>
        </w:rPr>
        <w:t>снижение ликвидности банков;</w:t>
      </w:r>
    </w:p>
    <w:p w:rsidR="00C15F29" w:rsidRPr="00723250" w:rsidRDefault="00C15F29" w:rsidP="00312754">
      <w:pPr>
        <w:widowControl w:val="0"/>
        <w:numPr>
          <w:ilvl w:val="0"/>
          <w:numId w:val="16"/>
        </w:numPr>
        <w:tabs>
          <w:tab w:val="left" w:pos="730"/>
        </w:tabs>
        <w:rPr>
          <w:rFonts w:cs="Times New Roman"/>
          <w:szCs w:val="28"/>
        </w:rPr>
      </w:pPr>
      <w:r w:rsidRPr="00723250">
        <w:rPr>
          <w:rFonts w:cs="Times New Roman"/>
          <w:szCs w:val="28"/>
        </w:rPr>
        <w:t>слабая дифференциация банковских услуг - при достаточно знач</w:t>
      </w:r>
      <w:r w:rsidRPr="00723250">
        <w:rPr>
          <w:rFonts w:cs="Times New Roman"/>
          <w:szCs w:val="28"/>
        </w:rPr>
        <w:t>и</w:t>
      </w:r>
      <w:r w:rsidRPr="00723250">
        <w:rPr>
          <w:rFonts w:cs="Times New Roman"/>
          <w:szCs w:val="28"/>
        </w:rPr>
        <w:t>тельном количестве коммерческих банков спектр и объемы услуг остаются о</w:t>
      </w:r>
      <w:r w:rsidRPr="00723250">
        <w:rPr>
          <w:rFonts w:cs="Times New Roman"/>
          <w:szCs w:val="28"/>
        </w:rPr>
        <w:t>г</w:t>
      </w:r>
      <w:r w:rsidRPr="00723250">
        <w:rPr>
          <w:rFonts w:cs="Times New Roman"/>
          <w:szCs w:val="28"/>
        </w:rPr>
        <w:t>раниченными;</w:t>
      </w:r>
    </w:p>
    <w:p w:rsidR="00C15F29" w:rsidRPr="00723250" w:rsidRDefault="00C15F29" w:rsidP="00312754">
      <w:pPr>
        <w:widowControl w:val="0"/>
        <w:numPr>
          <w:ilvl w:val="0"/>
          <w:numId w:val="16"/>
        </w:numPr>
        <w:tabs>
          <w:tab w:val="left" w:pos="735"/>
        </w:tabs>
        <w:rPr>
          <w:rFonts w:cs="Times New Roman"/>
          <w:szCs w:val="28"/>
        </w:rPr>
      </w:pPr>
      <w:r w:rsidRPr="00723250">
        <w:rPr>
          <w:rFonts w:cs="Times New Roman"/>
          <w:szCs w:val="28"/>
        </w:rPr>
        <w:t>высокая стоимость банковских услуг при низких доходах насел</w:t>
      </w:r>
      <w:r w:rsidRPr="00723250">
        <w:rPr>
          <w:rFonts w:cs="Times New Roman"/>
          <w:szCs w:val="28"/>
        </w:rPr>
        <w:t>е</w:t>
      </w:r>
      <w:r w:rsidRPr="00723250">
        <w:rPr>
          <w:rFonts w:cs="Times New Roman"/>
          <w:szCs w:val="28"/>
        </w:rPr>
        <w:t>ния, в результате чего уменьшается количество потенциальных пользователей банковскими услугами;</w:t>
      </w:r>
    </w:p>
    <w:p w:rsidR="00C15F29" w:rsidRPr="00723250" w:rsidRDefault="00C15F29" w:rsidP="00312754">
      <w:pPr>
        <w:widowControl w:val="0"/>
        <w:numPr>
          <w:ilvl w:val="0"/>
          <w:numId w:val="16"/>
        </w:numPr>
        <w:tabs>
          <w:tab w:val="left" w:pos="726"/>
        </w:tabs>
        <w:rPr>
          <w:rFonts w:cs="Times New Roman"/>
          <w:szCs w:val="28"/>
        </w:rPr>
      </w:pPr>
      <w:r w:rsidRPr="00723250">
        <w:rPr>
          <w:rFonts w:cs="Times New Roman"/>
          <w:szCs w:val="28"/>
        </w:rPr>
        <w:t>высокий уровень зависимости от иностранных ссуд и значительная доля иностранного капитала в структуре капитала банковской системы;</w:t>
      </w:r>
    </w:p>
    <w:p w:rsidR="00C15F29" w:rsidRPr="00723250" w:rsidRDefault="00C15F29" w:rsidP="00312754">
      <w:pPr>
        <w:widowControl w:val="0"/>
        <w:numPr>
          <w:ilvl w:val="0"/>
          <w:numId w:val="16"/>
        </w:numPr>
        <w:tabs>
          <w:tab w:val="left" w:pos="724"/>
        </w:tabs>
        <w:rPr>
          <w:rFonts w:cs="Times New Roman"/>
          <w:szCs w:val="28"/>
        </w:rPr>
      </w:pPr>
      <w:r w:rsidRPr="00723250">
        <w:rPr>
          <w:rFonts w:cs="Times New Roman"/>
          <w:szCs w:val="28"/>
        </w:rPr>
        <w:t>наличие значительного количества рисков банковской деятельн</w:t>
      </w:r>
      <w:r w:rsidRPr="00723250">
        <w:rPr>
          <w:rFonts w:cs="Times New Roman"/>
          <w:szCs w:val="28"/>
        </w:rPr>
        <w:t>о</w:t>
      </w:r>
      <w:r w:rsidRPr="00723250">
        <w:rPr>
          <w:rFonts w:cs="Times New Roman"/>
          <w:szCs w:val="28"/>
        </w:rPr>
        <w:t>сти;</w:t>
      </w:r>
    </w:p>
    <w:p w:rsidR="00C15F29" w:rsidRPr="00723250" w:rsidRDefault="00C15F29" w:rsidP="00312754">
      <w:pPr>
        <w:widowControl w:val="0"/>
        <w:numPr>
          <w:ilvl w:val="0"/>
          <w:numId w:val="16"/>
        </w:numPr>
        <w:tabs>
          <w:tab w:val="left" w:pos="726"/>
        </w:tabs>
        <w:rPr>
          <w:rFonts w:cs="Times New Roman"/>
          <w:szCs w:val="28"/>
        </w:rPr>
      </w:pPr>
      <w:r w:rsidRPr="00723250">
        <w:rPr>
          <w:rFonts w:cs="Times New Roman"/>
          <w:szCs w:val="28"/>
        </w:rPr>
        <w:t>потеря банками доверия населения, следствием чего есть уменьш</w:t>
      </w:r>
      <w:r w:rsidRPr="00723250">
        <w:rPr>
          <w:rFonts w:cs="Times New Roman"/>
          <w:szCs w:val="28"/>
        </w:rPr>
        <w:t>е</w:t>
      </w:r>
      <w:r w:rsidRPr="00723250">
        <w:rPr>
          <w:rFonts w:cs="Times New Roman"/>
          <w:szCs w:val="28"/>
        </w:rPr>
        <w:t>ние мобилизации финансовых ресурсов банками;</w:t>
      </w:r>
    </w:p>
    <w:p w:rsidR="00C15F29" w:rsidRPr="00723250" w:rsidRDefault="00C15F29" w:rsidP="00312754">
      <w:pPr>
        <w:widowControl w:val="0"/>
        <w:numPr>
          <w:ilvl w:val="0"/>
          <w:numId w:val="16"/>
        </w:numPr>
        <w:tabs>
          <w:tab w:val="left" w:pos="724"/>
        </w:tabs>
        <w:rPr>
          <w:rFonts w:cs="Times New Roman"/>
          <w:szCs w:val="28"/>
        </w:rPr>
      </w:pPr>
      <w:r w:rsidRPr="00723250">
        <w:rPr>
          <w:rFonts w:cs="Times New Roman"/>
          <w:szCs w:val="28"/>
        </w:rPr>
        <w:t>несовершенная система защиты вкладов граждан;</w:t>
      </w:r>
    </w:p>
    <w:p w:rsidR="00C15F29" w:rsidRPr="00723250" w:rsidRDefault="00C15F29" w:rsidP="00312754">
      <w:pPr>
        <w:widowControl w:val="0"/>
        <w:numPr>
          <w:ilvl w:val="0"/>
          <w:numId w:val="16"/>
        </w:numPr>
        <w:tabs>
          <w:tab w:val="left" w:pos="726"/>
        </w:tabs>
        <w:rPr>
          <w:rFonts w:cs="Times New Roman"/>
          <w:szCs w:val="28"/>
        </w:rPr>
      </w:pPr>
      <w:r w:rsidRPr="00723250">
        <w:rPr>
          <w:rFonts w:cs="Times New Roman"/>
          <w:szCs w:val="28"/>
        </w:rPr>
        <w:t>недостаточный уровень квалификации менеджеров и специалистов и нехватка опыта кадрового персонала. Низкая заработная плата не способств</w:t>
      </w:r>
      <w:r w:rsidRPr="00723250">
        <w:rPr>
          <w:rFonts w:cs="Times New Roman"/>
          <w:szCs w:val="28"/>
        </w:rPr>
        <w:t>у</w:t>
      </w:r>
      <w:r w:rsidRPr="00723250">
        <w:rPr>
          <w:rFonts w:cs="Times New Roman"/>
          <w:szCs w:val="28"/>
        </w:rPr>
        <w:t>ет привлечению молодых специалистов в банковскую сферу.</w:t>
      </w:r>
    </w:p>
    <w:p w:rsidR="00866FBE" w:rsidRPr="00723250" w:rsidRDefault="00866FBE" w:rsidP="00866FBE">
      <w:pPr>
        <w:pStyle w:val="1"/>
        <w:spacing w:before="0"/>
        <w:jc w:val="left"/>
        <w:rPr>
          <w:rFonts w:ascii="Times New Roman" w:hAnsi="Times New Roman"/>
          <w:b w:val="0"/>
          <w:color w:val="auto"/>
          <w:kern w:val="0"/>
          <w:lang w:eastAsia="ru-RU"/>
        </w:rPr>
      </w:pPr>
    </w:p>
    <w:p w:rsidR="009830A0" w:rsidRPr="00723250" w:rsidRDefault="009830A0" w:rsidP="009830A0">
      <w:pPr>
        <w:pStyle w:val="1"/>
        <w:spacing w:before="0"/>
        <w:rPr>
          <w:rFonts w:ascii="Times New Roman" w:hAnsi="Times New Roman"/>
          <w:b w:val="0"/>
          <w:color w:val="auto"/>
          <w:kern w:val="0"/>
          <w:lang w:eastAsia="ru-RU"/>
        </w:rPr>
      </w:pPr>
      <w:bookmarkStart w:id="9" w:name="_Toc9451560"/>
      <w:r w:rsidRPr="00723250">
        <w:rPr>
          <w:rFonts w:ascii="Times New Roman" w:hAnsi="Times New Roman"/>
          <w:b w:val="0"/>
          <w:color w:val="auto"/>
          <w:kern w:val="0"/>
          <w:lang w:eastAsia="ru-RU"/>
        </w:rPr>
        <w:t>2.3 Перспективы развития кредитования в Российской Федерации</w:t>
      </w:r>
      <w:bookmarkEnd w:id="9"/>
    </w:p>
    <w:p w:rsidR="00866FBE" w:rsidRPr="00723250" w:rsidRDefault="00866FBE" w:rsidP="00C15F29">
      <w:pPr>
        <w:rPr>
          <w:rFonts w:cs="Times New Roman"/>
          <w:szCs w:val="28"/>
        </w:rPr>
      </w:pPr>
    </w:p>
    <w:p w:rsidR="00C15F29" w:rsidRPr="00723250" w:rsidRDefault="00C15F29" w:rsidP="00C15F29">
      <w:pPr>
        <w:rPr>
          <w:rFonts w:cs="Times New Roman"/>
          <w:szCs w:val="28"/>
        </w:rPr>
      </w:pPr>
      <w:r w:rsidRPr="00723250">
        <w:rPr>
          <w:rFonts w:cs="Times New Roman"/>
          <w:szCs w:val="28"/>
        </w:rPr>
        <w:t>Для повышения эффективности и совершенствования функционирования банковской системы РФ, а также с целью устранения обнаруженных проблем, необходимо осуществить такие мероприятия:</w:t>
      </w:r>
    </w:p>
    <w:p w:rsidR="00C15F29" w:rsidRPr="00723250" w:rsidRDefault="00C15F29" w:rsidP="00312754">
      <w:pPr>
        <w:widowControl w:val="0"/>
        <w:numPr>
          <w:ilvl w:val="0"/>
          <w:numId w:val="15"/>
        </w:numPr>
        <w:tabs>
          <w:tab w:val="left" w:pos="1134"/>
        </w:tabs>
        <w:rPr>
          <w:rFonts w:cs="Times New Roman"/>
          <w:szCs w:val="28"/>
        </w:rPr>
      </w:pPr>
      <w:r w:rsidRPr="00723250">
        <w:rPr>
          <w:rFonts w:cs="Times New Roman"/>
          <w:szCs w:val="28"/>
        </w:rPr>
        <w:t>Банковскому сектору РФ повысить уровень капитализации через: привлечение к банкам дополнительного акционерного капитала; разрабатыв</w:t>
      </w:r>
      <w:r w:rsidRPr="00723250">
        <w:rPr>
          <w:rFonts w:cs="Times New Roman"/>
          <w:szCs w:val="28"/>
        </w:rPr>
        <w:t>а</w:t>
      </w:r>
      <w:r w:rsidRPr="00723250">
        <w:rPr>
          <w:rFonts w:cs="Times New Roman"/>
          <w:szCs w:val="28"/>
        </w:rPr>
        <w:t>ние банками планов повышения уровня капитализации; стимулирование кап</w:t>
      </w:r>
      <w:r w:rsidRPr="00723250">
        <w:rPr>
          <w:rFonts w:cs="Times New Roman"/>
          <w:szCs w:val="28"/>
        </w:rPr>
        <w:t>и</w:t>
      </w:r>
      <w:r w:rsidRPr="00723250">
        <w:rPr>
          <w:rFonts w:cs="Times New Roman"/>
          <w:szCs w:val="28"/>
        </w:rPr>
        <w:t>тализации прибыли в банках; усовершенствование методики расчета объемов и нормативов регулятивного капитала и нормативов риска; внедрения обязател</w:t>
      </w:r>
      <w:r w:rsidRPr="00723250">
        <w:rPr>
          <w:rFonts w:cs="Times New Roman"/>
          <w:szCs w:val="28"/>
        </w:rPr>
        <w:t>ь</w:t>
      </w:r>
      <w:r w:rsidRPr="00723250">
        <w:rPr>
          <w:rFonts w:cs="Times New Roman"/>
          <w:szCs w:val="28"/>
        </w:rPr>
        <w:t>ной котировки и продажи банками собственных акций на открытом финанс</w:t>
      </w:r>
      <w:r w:rsidRPr="00723250">
        <w:rPr>
          <w:rFonts w:cs="Times New Roman"/>
          <w:szCs w:val="28"/>
        </w:rPr>
        <w:t>о</w:t>
      </w:r>
      <w:r w:rsidRPr="00723250">
        <w:rPr>
          <w:rFonts w:cs="Times New Roman"/>
          <w:szCs w:val="28"/>
        </w:rPr>
        <w:t>вом рынке.</w:t>
      </w:r>
    </w:p>
    <w:p w:rsidR="00C15F29" w:rsidRPr="00723250" w:rsidRDefault="00C15F29" w:rsidP="00312754">
      <w:pPr>
        <w:widowControl w:val="0"/>
        <w:numPr>
          <w:ilvl w:val="0"/>
          <w:numId w:val="15"/>
        </w:numPr>
        <w:tabs>
          <w:tab w:val="left" w:pos="1134"/>
        </w:tabs>
        <w:rPr>
          <w:rFonts w:cs="Times New Roman"/>
          <w:szCs w:val="28"/>
        </w:rPr>
      </w:pPr>
      <w:r w:rsidRPr="00723250">
        <w:rPr>
          <w:rFonts w:cs="Times New Roman"/>
          <w:szCs w:val="28"/>
        </w:rPr>
        <w:t>Улучшить управление ликвидностью в банковской системе путем с</w:t>
      </w:r>
      <w:r w:rsidRPr="00723250">
        <w:rPr>
          <w:rFonts w:cs="Times New Roman"/>
          <w:szCs w:val="28"/>
        </w:rPr>
        <w:t>о</w:t>
      </w:r>
      <w:r w:rsidRPr="00723250">
        <w:rPr>
          <w:rFonts w:cs="Times New Roman"/>
          <w:szCs w:val="28"/>
        </w:rPr>
        <w:t>вершенствования инструментария регулирования ликвидности и пересмотра нормативов ликвидности; планирование мероприятий НБУ относительно управления ликвидностью; устремление усилий на поддержание структурного дефицита ликвидности; упрощение и совершенствование выдачи банковских депозитов; разработка адекватных моделей прогнозирования ликвидности ба</w:t>
      </w:r>
      <w:r w:rsidRPr="00723250">
        <w:rPr>
          <w:rFonts w:cs="Times New Roman"/>
          <w:szCs w:val="28"/>
        </w:rPr>
        <w:t>н</w:t>
      </w:r>
      <w:r w:rsidRPr="00723250">
        <w:rPr>
          <w:rFonts w:cs="Times New Roman"/>
          <w:szCs w:val="28"/>
        </w:rPr>
        <w:t>ковской системы.</w:t>
      </w:r>
    </w:p>
    <w:p w:rsidR="00C15F29" w:rsidRPr="00723250" w:rsidRDefault="00C15F29" w:rsidP="00312754">
      <w:pPr>
        <w:widowControl w:val="0"/>
        <w:numPr>
          <w:ilvl w:val="0"/>
          <w:numId w:val="15"/>
        </w:numPr>
        <w:tabs>
          <w:tab w:val="left" w:pos="1134"/>
        </w:tabs>
        <w:rPr>
          <w:rFonts w:cs="Times New Roman"/>
          <w:szCs w:val="28"/>
        </w:rPr>
      </w:pPr>
      <w:r w:rsidRPr="00723250">
        <w:rPr>
          <w:rFonts w:cs="Times New Roman"/>
          <w:szCs w:val="28"/>
        </w:rPr>
        <w:t>Повысить качество и конкурентоспособность банковских услуг путем активизации процессов консолидации банков; развитию структуры банковского сектору; обеспечение надежности банковских автоматизированных систем; создание условий для применения электронных банковских технологий; стим</w:t>
      </w:r>
      <w:r w:rsidRPr="00723250">
        <w:rPr>
          <w:rFonts w:cs="Times New Roman"/>
          <w:szCs w:val="28"/>
        </w:rPr>
        <w:t>у</w:t>
      </w:r>
      <w:r w:rsidRPr="00723250">
        <w:rPr>
          <w:rFonts w:cs="Times New Roman"/>
          <w:szCs w:val="28"/>
        </w:rPr>
        <w:t>лирование развития факторинга и лизинга; создание условий расширения бе</w:t>
      </w:r>
      <w:r w:rsidRPr="00723250">
        <w:rPr>
          <w:rFonts w:cs="Times New Roman"/>
          <w:szCs w:val="28"/>
        </w:rPr>
        <w:t>з</w:t>
      </w:r>
      <w:r w:rsidRPr="00723250">
        <w:rPr>
          <w:rFonts w:cs="Times New Roman"/>
          <w:szCs w:val="28"/>
        </w:rPr>
        <w:t>наличных расчетов в экономике; стимулирование банковского обслуживания малого и среднего бизнеса, населения; развитию новых сегментов рынка ба</w:t>
      </w:r>
      <w:r w:rsidRPr="00723250">
        <w:rPr>
          <w:rFonts w:cs="Times New Roman"/>
          <w:szCs w:val="28"/>
        </w:rPr>
        <w:t>н</w:t>
      </w:r>
      <w:r w:rsidRPr="00723250">
        <w:rPr>
          <w:rFonts w:cs="Times New Roman"/>
          <w:szCs w:val="28"/>
        </w:rPr>
        <w:t>ковских услуг.</w:t>
      </w:r>
    </w:p>
    <w:p w:rsidR="00C15F29" w:rsidRPr="00723250" w:rsidRDefault="00C15F29" w:rsidP="00312754">
      <w:pPr>
        <w:widowControl w:val="0"/>
        <w:numPr>
          <w:ilvl w:val="0"/>
          <w:numId w:val="15"/>
        </w:numPr>
        <w:tabs>
          <w:tab w:val="left" w:pos="1134"/>
        </w:tabs>
        <w:rPr>
          <w:rFonts w:cs="Times New Roman"/>
          <w:szCs w:val="28"/>
        </w:rPr>
      </w:pPr>
      <w:r w:rsidRPr="00723250">
        <w:rPr>
          <w:rFonts w:cs="Times New Roman"/>
          <w:szCs w:val="28"/>
        </w:rPr>
        <w:t>Создать условия конкурентного сосуществования иностранных и ро</w:t>
      </w:r>
      <w:r w:rsidRPr="00723250">
        <w:rPr>
          <w:rFonts w:cs="Times New Roman"/>
          <w:szCs w:val="28"/>
        </w:rPr>
        <w:t>с</w:t>
      </w:r>
      <w:r w:rsidRPr="00723250">
        <w:rPr>
          <w:rFonts w:cs="Times New Roman"/>
          <w:szCs w:val="28"/>
        </w:rPr>
        <w:t>сийских банков через совершенствование действующего законодательства, предоставления льготных условий и гарантирования кредитов на инвестицио</w:t>
      </w:r>
      <w:r w:rsidRPr="00723250">
        <w:rPr>
          <w:rFonts w:cs="Times New Roman"/>
          <w:szCs w:val="28"/>
        </w:rPr>
        <w:t>н</w:t>
      </w:r>
      <w:r w:rsidRPr="00723250">
        <w:rPr>
          <w:rFonts w:cs="Times New Roman"/>
          <w:szCs w:val="28"/>
        </w:rPr>
        <w:t>ные проекты; административного ограничения доступа иностранных банков, концентрации дополнительного предложения ресурсов на сегментах рынка с самым существенным присутствием зарубежных кредиторов; укрепление ко</w:t>
      </w:r>
      <w:r w:rsidRPr="00723250">
        <w:rPr>
          <w:rFonts w:cs="Times New Roman"/>
          <w:szCs w:val="28"/>
        </w:rPr>
        <w:t>н</w:t>
      </w:r>
      <w:r w:rsidRPr="00723250">
        <w:rPr>
          <w:rFonts w:cs="Times New Roman"/>
          <w:szCs w:val="28"/>
        </w:rPr>
        <w:t>курентоспособности отечественных банков за счет более четкого распредел</w:t>
      </w:r>
      <w:r w:rsidRPr="00723250">
        <w:rPr>
          <w:rFonts w:cs="Times New Roman"/>
          <w:szCs w:val="28"/>
        </w:rPr>
        <w:t>е</w:t>
      </w:r>
      <w:r w:rsidRPr="00723250">
        <w:rPr>
          <w:rFonts w:cs="Times New Roman"/>
          <w:szCs w:val="28"/>
        </w:rPr>
        <w:t>ния сфер деятельности и сегментов рынка.</w:t>
      </w:r>
    </w:p>
    <w:p w:rsidR="00C15F29" w:rsidRPr="00723250" w:rsidRDefault="00C15F29" w:rsidP="00312754">
      <w:pPr>
        <w:widowControl w:val="0"/>
        <w:numPr>
          <w:ilvl w:val="0"/>
          <w:numId w:val="15"/>
        </w:numPr>
        <w:tabs>
          <w:tab w:val="left" w:pos="1134"/>
        </w:tabs>
        <w:rPr>
          <w:rFonts w:cs="Times New Roman"/>
          <w:szCs w:val="28"/>
        </w:rPr>
      </w:pPr>
      <w:r w:rsidRPr="00723250">
        <w:rPr>
          <w:rFonts w:cs="Times New Roman"/>
          <w:szCs w:val="28"/>
        </w:rPr>
        <w:t>Повысить качество подготовки банковских работников, которая тр</w:t>
      </w:r>
      <w:r w:rsidRPr="00723250">
        <w:rPr>
          <w:rFonts w:cs="Times New Roman"/>
          <w:szCs w:val="28"/>
        </w:rPr>
        <w:t>е</w:t>
      </w:r>
      <w:r w:rsidRPr="00723250">
        <w:rPr>
          <w:rFonts w:cs="Times New Roman"/>
          <w:szCs w:val="28"/>
        </w:rPr>
        <w:t>бует согласования учебного процесса с соответствующими запросами банков, учитывая постоянный динамизм финансового рынка и изменения банковских технологий осуществления разнообразных операций.</w:t>
      </w:r>
    </w:p>
    <w:p w:rsidR="002038DA" w:rsidRPr="00723250" w:rsidRDefault="003A0CEA" w:rsidP="003A0CEA">
      <w:pPr>
        <w:pStyle w:val="afc"/>
        <w:spacing w:after="0"/>
        <w:ind w:firstLine="0"/>
        <w:rPr>
          <w:rFonts w:cs="Times New Roman"/>
        </w:rPr>
      </w:pPr>
      <w:r w:rsidRPr="00723250">
        <w:rPr>
          <w:rFonts w:eastAsia="Times New Roman" w:cs="Times New Roman"/>
          <w:szCs w:val="28"/>
          <w:lang w:eastAsia="ru-RU"/>
        </w:rPr>
        <w:t xml:space="preserve">Таблица </w:t>
      </w:r>
      <w:r w:rsidR="0017047C" w:rsidRPr="00723250">
        <w:rPr>
          <w:rFonts w:eastAsia="Times New Roman" w:cs="Times New Roman"/>
          <w:szCs w:val="28"/>
          <w:lang w:eastAsia="ru-RU"/>
        </w:rPr>
        <w:t>2</w:t>
      </w:r>
      <w:r w:rsidRPr="00723250">
        <w:rPr>
          <w:rFonts w:eastAsia="Times New Roman" w:cs="Times New Roman"/>
          <w:szCs w:val="28"/>
          <w:lang w:eastAsia="ru-RU"/>
        </w:rPr>
        <w:t xml:space="preserve"> –</w:t>
      </w:r>
      <w:r w:rsidR="00196C5C" w:rsidRPr="00723250">
        <w:rPr>
          <w:rFonts w:eastAsia="Times New Roman" w:cs="Times New Roman"/>
          <w:szCs w:val="28"/>
          <w:lang w:eastAsia="ru-RU"/>
        </w:rPr>
        <w:t xml:space="preserve"> </w:t>
      </w:r>
      <w:r w:rsidR="002038DA" w:rsidRPr="00723250">
        <w:rPr>
          <w:rFonts w:cs="Times New Roman"/>
        </w:rPr>
        <w:t>Структура сценарных условий макропрогноза (относительно вли</w:t>
      </w:r>
      <w:r w:rsidR="002038DA" w:rsidRPr="00723250">
        <w:rPr>
          <w:rFonts w:cs="Times New Roman"/>
        </w:rPr>
        <w:t>я</w:t>
      </w:r>
      <w:r w:rsidR="002038DA" w:rsidRPr="00723250">
        <w:rPr>
          <w:rFonts w:cs="Times New Roman"/>
        </w:rPr>
        <w:t>ния на рост ВВП) в условиях состояния экономики РФ (краткосрочные эффе</w:t>
      </w:r>
      <w:r w:rsidR="002038DA" w:rsidRPr="00723250">
        <w:rPr>
          <w:rFonts w:cs="Times New Roman"/>
        </w:rPr>
        <w:t>к</w:t>
      </w:r>
      <w:r w:rsidR="002038DA" w:rsidRPr="00723250">
        <w:rPr>
          <w:rFonts w:cs="Times New Roman"/>
        </w:rPr>
        <w:t>ты)</w:t>
      </w:r>
      <w:r w:rsidR="00F769A8" w:rsidRPr="00723250">
        <w:rPr>
          <w:rStyle w:val="af9"/>
          <w:rFonts w:cs="Times New Roman"/>
        </w:rPr>
        <w:t xml:space="preserve"> </w:t>
      </w:r>
      <w:r w:rsidR="00196C5C" w:rsidRPr="00723250">
        <w:rPr>
          <w:rStyle w:val="af9"/>
          <w:rFonts w:eastAsia="Times New Roman" w:cs="Times New Roman"/>
          <w:lang w:eastAsia="ru-RU"/>
        </w:rPr>
        <w:footnoteReference w:id="35"/>
      </w:r>
    </w:p>
    <w:tbl>
      <w:tblPr>
        <w:tblOverlap w:val="never"/>
        <w:tblW w:w="0" w:type="auto"/>
        <w:tblLayout w:type="fixed"/>
        <w:tblCellMar>
          <w:left w:w="10" w:type="dxa"/>
          <w:right w:w="10" w:type="dxa"/>
        </w:tblCellMar>
        <w:tblLook w:val="04A0"/>
      </w:tblPr>
      <w:tblGrid>
        <w:gridCol w:w="4992"/>
        <w:gridCol w:w="1964"/>
        <w:gridCol w:w="2693"/>
      </w:tblGrid>
      <w:tr w:rsidR="002038DA" w:rsidRPr="00723250" w:rsidTr="002038DA">
        <w:trPr>
          <w:trHeight w:val="806"/>
        </w:trPr>
        <w:tc>
          <w:tcPr>
            <w:tcW w:w="4992" w:type="dxa"/>
            <w:tcBorders>
              <w:top w:val="single" w:sz="4" w:space="0" w:color="auto"/>
              <w:left w:val="single" w:sz="4" w:space="0" w:color="auto"/>
            </w:tcBorders>
            <w:shd w:val="clear" w:color="auto" w:fill="FFFFFF"/>
          </w:tcPr>
          <w:p w:rsidR="002038DA" w:rsidRPr="00723250" w:rsidRDefault="002038DA" w:rsidP="002038DA">
            <w:pPr>
              <w:pStyle w:val="afc"/>
              <w:spacing w:after="0" w:line="240" w:lineRule="auto"/>
              <w:ind w:firstLine="0"/>
              <w:jc w:val="center"/>
              <w:rPr>
                <w:rFonts w:cs="Times New Roman"/>
                <w:sz w:val="24"/>
                <w:szCs w:val="24"/>
              </w:rPr>
            </w:pPr>
            <w:r w:rsidRPr="00723250">
              <w:rPr>
                <w:rFonts w:cs="Times New Roman"/>
                <w:sz w:val="24"/>
                <w:szCs w:val="24"/>
              </w:rPr>
              <w:t>Показатель</w:t>
            </w:r>
          </w:p>
        </w:tc>
        <w:tc>
          <w:tcPr>
            <w:tcW w:w="1964" w:type="dxa"/>
            <w:tcBorders>
              <w:top w:val="single" w:sz="4" w:space="0" w:color="auto"/>
              <w:left w:val="single" w:sz="4" w:space="0" w:color="auto"/>
            </w:tcBorders>
            <w:shd w:val="clear" w:color="auto" w:fill="FFFFFF"/>
          </w:tcPr>
          <w:p w:rsidR="002038DA" w:rsidRPr="00723250" w:rsidRDefault="002038DA" w:rsidP="002038DA">
            <w:pPr>
              <w:pStyle w:val="afc"/>
              <w:spacing w:after="0" w:line="240" w:lineRule="auto"/>
              <w:ind w:firstLine="0"/>
              <w:jc w:val="center"/>
              <w:rPr>
                <w:rFonts w:cs="Times New Roman"/>
                <w:sz w:val="24"/>
                <w:szCs w:val="24"/>
              </w:rPr>
            </w:pPr>
            <w:r w:rsidRPr="00723250">
              <w:rPr>
                <w:rFonts w:cs="Times New Roman"/>
                <w:bCs/>
                <w:sz w:val="24"/>
                <w:szCs w:val="24"/>
              </w:rPr>
              <w:t>Для стимулиров</w:t>
            </w:r>
            <w:r w:rsidRPr="00723250">
              <w:rPr>
                <w:rFonts w:cs="Times New Roman"/>
                <w:bCs/>
                <w:sz w:val="24"/>
                <w:szCs w:val="24"/>
              </w:rPr>
              <w:t>а</w:t>
            </w:r>
            <w:r w:rsidRPr="00723250">
              <w:rPr>
                <w:rFonts w:cs="Times New Roman"/>
                <w:bCs/>
                <w:sz w:val="24"/>
                <w:szCs w:val="24"/>
              </w:rPr>
              <w:t>ния экономич</w:t>
            </w:r>
            <w:r w:rsidRPr="00723250">
              <w:rPr>
                <w:rFonts w:cs="Times New Roman"/>
                <w:bCs/>
                <w:sz w:val="24"/>
                <w:szCs w:val="24"/>
              </w:rPr>
              <w:t>е</w:t>
            </w:r>
            <w:r w:rsidRPr="00723250">
              <w:rPr>
                <w:rFonts w:cs="Times New Roman"/>
                <w:bCs/>
                <w:sz w:val="24"/>
                <w:szCs w:val="24"/>
              </w:rPr>
              <w:t>ского роста через спрос</w:t>
            </w:r>
          </w:p>
        </w:tc>
        <w:tc>
          <w:tcPr>
            <w:tcW w:w="2693" w:type="dxa"/>
            <w:tcBorders>
              <w:top w:val="single" w:sz="4" w:space="0" w:color="auto"/>
              <w:left w:val="single" w:sz="4" w:space="0" w:color="auto"/>
              <w:right w:val="single" w:sz="4" w:space="0" w:color="auto"/>
            </w:tcBorders>
            <w:shd w:val="clear" w:color="auto" w:fill="FFFFFF"/>
          </w:tcPr>
          <w:p w:rsidR="002038DA" w:rsidRPr="00723250" w:rsidRDefault="002038DA" w:rsidP="002038DA">
            <w:pPr>
              <w:pStyle w:val="afc"/>
              <w:spacing w:after="0" w:line="240" w:lineRule="auto"/>
              <w:ind w:firstLine="0"/>
              <w:jc w:val="center"/>
              <w:rPr>
                <w:rFonts w:cs="Times New Roman"/>
                <w:sz w:val="24"/>
                <w:szCs w:val="24"/>
              </w:rPr>
            </w:pPr>
            <w:r w:rsidRPr="00723250">
              <w:rPr>
                <w:rFonts w:cs="Times New Roman"/>
                <w:bCs/>
                <w:sz w:val="24"/>
                <w:szCs w:val="24"/>
              </w:rPr>
              <w:t>Для увеличения объемов предложения для экон</w:t>
            </w:r>
            <w:r w:rsidRPr="00723250">
              <w:rPr>
                <w:rFonts w:cs="Times New Roman"/>
                <w:bCs/>
                <w:sz w:val="24"/>
                <w:szCs w:val="24"/>
              </w:rPr>
              <w:t>о</w:t>
            </w:r>
            <w:r w:rsidRPr="00723250">
              <w:rPr>
                <w:rFonts w:cs="Times New Roman"/>
                <w:bCs/>
                <w:sz w:val="24"/>
                <w:szCs w:val="24"/>
              </w:rPr>
              <w:t>мического роста</w:t>
            </w:r>
          </w:p>
        </w:tc>
      </w:tr>
      <w:tr w:rsidR="002038DA" w:rsidRPr="00723250" w:rsidTr="002038DA">
        <w:trPr>
          <w:trHeight w:val="274"/>
        </w:trPr>
        <w:tc>
          <w:tcPr>
            <w:tcW w:w="4992" w:type="dxa"/>
            <w:tcBorders>
              <w:top w:val="single" w:sz="4" w:space="0" w:color="auto"/>
              <w:left w:val="single" w:sz="4" w:space="0" w:color="auto"/>
            </w:tcBorders>
            <w:shd w:val="clear" w:color="auto" w:fill="FFFFFF"/>
          </w:tcPr>
          <w:p w:rsidR="002038DA" w:rsidRPr="00723250" w:rsidRDefault="002038DA" w:rsidP="002038DA">
            <w:pPr>
              <w:pStyle w:val="afc"/>
              <w:spacing w:after="0" w:line="240" w:lineRule="auto"/>
              <w:ind w:firstLine="0"/>
              <w:jc w:val="center"/>
              <w:rPr>
                <w:rFonts w:cs="Times New Roman"/>
                <w:sz w:val="24"/>
                <w:szCs w:val="24"/>
              </w:rPr>
            </w:pPr>
            <w:r w:rsidRPr="00723250">
              <w:rPr>
                <w:rFonts w:cs="Times New Roman"/>
                <w:sz w:val="24"/>
                <w:szCs w:val="24"/>
              </w:rPr>
              <w:t xml:space="preserve">1. </w:t>
            </w:r>
            <w:r w:rsidR="005A4C1E" w:rsidRPr="00723250">
              <w:rPr>
                <w:rFonts w:cs="Times New Roman"/>
                <w:sz w:val="24"/>
                <w:szCs w:val="24"/>
              </w:rPr>
              <w:t>Кредитно-денежн</w:t>
            </w:r>
            <w:r w:rsidRPr="00723250">
              <w:rPr>
                <w:rFonts w:cs="Times New Roman"/>
                <w:sz w:val="24"/>
                <w:szCs w:val="24"/>
              </w:rPr>
              <w:t>ые рычаги</w:t>
            </w:r>
          </w:p>
        </w:tc>
        <w:tc>
          <w:tcPr>
            <w:tcW w:w="1964" w:type="dxa"/>
            <w:tcBorders>
              <w:top w:val="single" w:sz="4" w:space="0" w:color="auto"/>
              <w:left w:val="single" w:sz="4" w:space="0" w:color="auto"/>
            </w:tcBorders>
            <w:shd w:val="clear" w:color="auto" w:fill="FFFFFF"/>
          </w:tcPr>
          <w:p w:rsidR="002038DA" w:rsidRPr="00723250" w:rsidRDefault="002038DA" w:rsidP="002038DA">
            <w:pPr>
              <w:pStyle w:val="afc"/>
              <w:spacing w:after="0" w:line="240" w:lineRule="auto"/>
              <w:ind w:firstLine="0"/>
              <w:jc w:val="center"/>
              <w:rPr>
                <w:rFonts w:cs="Times New Roman"/>
                <w:sz w:val="24"/>
                <w:szCs w:val="24"/>
              </w:rPr>
            </w:pPr>
            <w:r w:rsidRPr="00723250">
              <w:rPr>
                <w:rFonts w:cs="Times New Roman"/>
                <w:sz w:val="24"/>
                <w:szCs w:val="24"/>
              </w:rPr>
              <w:t>20%</w:t>
            </w:r>
          </w:p>
        </w:tc>
        <w:tc>
          <w:tcPr>
            <w:tcW w:w="2693" w:type="dxa"/>
            <w:tcBorders>
              <w:top w:val="single" w:sz="4" w:space="0" w:color="auto"/>
              <w:left w:val="single" w:sz="4" w:space="0" w:color="auto"/>
              <w:right w:val="single" w:sz="4" w:space="0" w:color="auto"/>
            </w:tcBorders>
            <w:shd w:val="clear" w:color="auto" w:fill="FFFFFF"/>
          </w:tcPr>
          <w:p w:rsidR="002038DA" w:rsidRPr="00723250" w:rsidRDefault="002038DA" w:rsidP="002038DA">
            <w:pPr>
              <w:pStyle w:val="afc"/>
              <w:spacing w:after="0" w:line="240" w:lineRule="auto"/>
              <w:ind w:firstLine="0"/>
              <w:jc w:val="center"/>
              <w:rPr>
                <w:rFonts w:cs="Times New Roman"/>
                <w:sz w:val="24"/>
                <w:szCs w:val="24"/>
              </w:rPr>
            </w:pPr>
            <w:r w:rsidRPr="00723250">
              <w:rPr>
                <w:rFonts w:cs="Times New Roman"/>
                <w:sz w:val="24"/>
                <w:szCs w:val="24"/>
              </w:rPr>
              <w:t>25%</w:t>
            </w:r>
          </w:p>
        </w:tc>
      </w:tr>
      <w:tr w:rsidR="002038DA" w:rsidRPr="00723250" w:rsidTr="002038DA">
        <w:trPr>
          <w:trHeight w:val="274"/>
        </w:trPr>
        <w:tc>
          <w:tcPr>
            <w:tcW w:w="4992" w:type="dxa"/>
            <w:tcBorders>
              <w:top w:val="single" w:sz="4" w:space="0" w:color="auto"/>
              <w:left w:val="single" w:sz="4" w:space="0" w:color="auto"/>
            </w:tcBorders>
            <w:shd w:val="clear" w:color="auto" w:fill="FFFFFF"/>
          </w:tcPr>
          <w:p w:rsidR="002038DA" w:rsidRPr="00723250" w:rsidRDefault="002038DA" w:rsidP="002038DA">
            <w:pPr>
              <w:pStyle w:val="afc"/>
              <w:spacing w:after="0" w:line="240" w:lineRule="auto"/>
              <w:ind w:firstLine="0"/>
              <w:jc w:val="center"/>
              <w:rPr>
                <w:rFonts w:cs="Times New Roman"/>
                <w:sz w:val="24"/>
                <w:szCs w:val="24"/>
              </w:rPr>
            </w:pPr>
            <w:r w:rsidRPr="00723250">
              <w:rPr>
                <w:rFonts w:cs="Times New Roman"/>
                <w:sz w:val="24"/>
                <w:szCs w:val="24"/>
              </w:rPr>
              <w:t>2. Налоговые рычаги</w:t>
            </w:r>
          </w:p>
        </w:tc>
        <w:tc>
          <w:tcPr>
            <w:tcW w:w="1964" w:type="dxa"/>
            <w:tcBorders>
              <w:top w:val="single" w:sz="4" w:space="0" w:color="auto"/>
              <w:left w:val="single" w:sz="4" w:space="0" w:color="auto"/>
            </w:tcBorders>
            <w:shd w:val="clear" w:color="auto" w:fill="FFFFFF"/>
          </w:tcPr>
          <w:p w:rsidR="002038DA" w:rsidRPr="00723250" w:rsidRDefault="002038DA" w:rsidP="002038DA">
            <w:pPr>
              <w:pStyle w:val="afc"/>
              <w:spacing w:after="0" w:line="240" w:lineRule="auto"/>
              <w:ind w:firstLine="0"/>
              <w:jc w:val="center"/>
              <w:rPr>
                <w:rFonts w:cs="Times New Roman"/>
                <w:sz w:val="24"/>
                <w:szCs w:val="24"/>
              </w:rPr>
            </w:pPr>
            <w:r w:rsidRPr="00723250">
              <w:rPr>
                <w:rFonts w:cs="Times New Roman"/>
                <w:sz w:val="24"/>
                <w:szCs w:val="24"/>
              </w:rPr>
              <w:t>10%</w:t>
            </w:r>
          </w:p>
        </w:tc>
        <w:tc>
          <w:tcPr>
            <w:tcW w:w="2693" w:type="dxa"/>
            <w:tcBorders>
              <w:top w:val="single" w:sz="4" w:space="0" w:color="auto"/>
              <w:left w:val="single" w:sz="4" w:space="0" w:color="auto"/>
              <w:right w:val="single" w:sz="4" w:space="0" w:color="auto"/>
            </w:tcBorders>
            <w:shd w:val="clear" w:color="auto" w:fill="FFFFFF"/>
          </w:tcPr>
          <w:p w:rsidR="002038DA" w:rsidRPr="00723250" w:rsidRDefault="002038DA" w:rsidP="002038DA">
            <w:pPr>
              <w:pStyle w:val="afc"/>
              <w:spacing w:after="0" w:line="240" w:lineRule="auto"/>
              <w:ind w:firstLine="0"/>
              <w:jc w:val="center"/>
              <w:rPr>
                <w:rFonts w:cs="Times New Roman"/>
                <w:sz w:val="24"/>
                <w:szCs w:val="24"/>
              </w:rPr>
            </w:pPr>
            <w:r w:rsidRPr="00723250">
              <w:rPr>
                <w:rFonts w:cs="Times New Roman"/>
                <w:sz w:val="24"/>
                <w:szCs w:val="24"/>
              </w:rPr>
              <w:t>5%</w:t>
            </w:r>
          </w:p>
        </w:tc>
      </w:tr>
      <w:tr w:rsidR="002038DA" w:rsidRPr="00723250" w:rsidTr="002038DA">
        <w:trPr>
          <w:trHeight w:val="274"/>
        </w:trPr>
        <w:tc>
          <w:tcPr>
            <w:tcW w:w="4992" w:type="dxa"/>
            <w:tcBorders>
              <w:top w:val="single" w:sz="4" w:space="0" w:color="auto"/>
              <w:left w:val="single" w:sz="4" w:space="0" w:color="auto"/>
            </w:tcBorders>
            <w:shd w:val="clear" w:color="auto" w:fill="FFFFFF"/>
          </w:tcPr>
          <w:p w:rsidR="002038DA" w:rsidRPr="00723250" w:rsidRDefault="002038DA" w:rsidP="002038DA">
            <w:pPr>
              <w:pStyle w:val="afc"/>
              <w:spacing w:after="0" w:line="240" w:lineRule="auto"/>
              <w:ind w:firstLine="0"/>
              <w:jc w:val="center"/>
              <w:rPr>
                <w:rFonts w:cs="Times New Roman"/>
                <w:sz w:val="24"/>
                <w:szCs w:val="24"/>
              </w:rPr>
            </w:pPr>
            <w:r w:rsidRPr="00723250">
              <w:rPr>
                <w:rFonts w:cs="Times New Roman"/>
                <w:sz w:val="24"/>
                <w:szCs w:val="24"/>
              </w:rPr>
              <w:t>3. Бюджетные рычаги</w:t>
            </w:r>
          </w:p>
        </w:tc>
        <w:tc>
          <w:tcPr>
            <w:tcW w:w="1964" w:type="dxa"/>
            <w:tcBorders>
              <w:top w:val="single" w:sz="4" w:space="0" w:color="auto"/>
              <w:left w:val="single" w:sz="4" w:space="0" w:color="auto"/>
            </w:tcBorders>
            <w:shd w:val="clear" w:color="auto" w:fill="FFFFFF"/>
          </w:tcPr>
          <w:p w:rsidR="002038DA" w:rsidRPr="00723250" w:rsidRDefault="002038DA" w:rsidP="002038DA">
            <w:pPr>
              <w:pStyle w:val="afc"/>
              <w:spacing w:after="0" w:line="240" w:lineRule="auto"/>
              <w:ind w:firstLine="0"/>
              <w:jc w:val="center"/>
              <w:rPr>
                <w:rFonts w:cs="Times New Roman"/>
                <w:sz w:val="24"/>
                <w:szCs w:val="24"/>
              </w:rPr>
            </w:pPr>
            <w:r w:rsidRPr="00723250">
              <w:rPr>
                <w:rFonts w:cs="Times New Roman"/>
                <w:sz w:val="24"/>
                <w:szCs w:val="24"/>
              </w:rPr>
              <w:t>12%</w:t>
            </w:r>
          </w:p>
        </w:tc>
        <w:tc>
          <w:tcPr>
            <w:tcW w:w="2693" w:type="dxa"/>
            <w:tcBorders>
              <w:top w:val="single" w:sz="4" w:space="0" w:color="auto"/>
              <w:left w:val="single" w:sz="4" w:space="0" w:color="auto"/>
              <w:right w:val="single" w:sz="4" w:space="0" w:color="auto"/>
            </w:tcBorders>
            <w:shd w:val="clear" w:color="auto" w:fill="FFFFFF"/>
          </w:tcPr>
          <w:p w:rsidR="002038DA" w:rsidRPr="00723250" w:rsidRDefault="002038DA" w:rsidP="002038DA">
            <w:pPr>
              <w:pStyle w:val="afc"/>
              <w:spacing w:after="0" w:line="240" w:lineRule="auto"/>
              <w:ind w:firstLine="0"/>
              <w:jc w:val="center"/>
              <w:rPr>
                <w:rFonts w:cs="Times New Roman"/>
                <w:sz w:val="24"/>
                <w:szCs w:val="24"/>
              </w:rPr>
            </w:pPr>
            <w:r w:rsidRPr="00723250">
              <w:rPr>
                <w:rFonts w:cs="Times New Roman"/>
                <w:sz w:val="24"/>
                <w:szCs w:val="24"/>
              </w:rPr>
              <w:t>10%</w:t>
            </w:r>
          </w:p>
        </w:tc>
      </w:tr>
      <w:tr w:rsidR="002038DA" w:rsidRPr="00723250" w:rsidTr="002038DA">
        <w:trPr>
          <w:trHeight w:val="274"/>
        </w:trPr>
        <w:tc>
          <w:tcPr>
            <w:tcW w:w="4992" w:type="dxa"/>
            <w:tcBorders>
              <w:top w:val="single" w:sz="4" w:space="0" w:color="auto"/>
              <w:left w:val="single" w:sz="4" w:space="0" w:color="auto"/>
            </w:tcBorders>
            <w:shd w:val="clear" w:color="auto" w:fill="FFFFFF"/>
          </w:tcPr>
          <w:p w:rsidR="002038DA" w:rsidRPr="00723250" w:rsidRDefault="002038DA" w:rsidP="002038DA">
            <w:pPr>
              <w:pStyle w:val="afc"/>
              <w:spacing w:after="0" w:line="240" w:lineRule="auto"/>
              <w:ind w:firstLine="0"/>
              <w:jc w:val="center"/>
              <w:rPr>
                <w:rFonts w:cs="Times New Roman"/>
                <w:sz w:val="24"/>
                <w:szCs w:val="24"/>
              </w:rPr>
            </w:pPr>
            <w:r w:rsidRPr="00723250">
              <w:rPr>
                <w:rFonts w:cs="Times New Roman"/>
                <w:sz w:val="24"/>
                <w:szCs w:val="24"/>
              </w:rPr>
              <w:t>4. Внешняя среда</w:t>
            </w:r>
          </w:p>
        </w:tc>
        <w:tc>
          <w:tcPr>
            <w:tcW w:w="1964" w:type="dxa"/>
            <w:tcBorders>
              <w:top w:val="single" w:sz="4" w:space="0" w:color="auto"/>
              <w:left w:val="single" w:sz="4" w:space="0" w:color="auto"/>
            </w:tcBorders>
            <w:shd w:val="clear" w:color="auto" w:fill="FFFFFF"/>
          </w:tcPr>
          <w:p w:rsidR="002038DA" w:rsidRPr="00723250" w:rsidRDefault="002038DA" w:rsidP="002038DA">
            <w:pPr>
              <w:pStyle w:val="afc"/>
              <w:spacing w:after="0" w:line="240" w:lineRule="auto"/>
              <w:ind w:firstLine="0"/>
              <w:jc w:val="center"/>
              <w:rPr>
                <w:rFonts w:cs="Times New Roman"/>
                <w:sz w:val="24"/>
                <w:szCs w:val="24"/>
              </w:rPr>
            </w:pPr>
            <w:r w:rsidRPr="00723250">
              <w:rPr>
                <w:rFonts w:cs="Times New Roman"/>
                <w:sz w:val="24"/>
                <w:szCs w:val="24"/>
              </w:rPr>
              <w:t>15%</w:t>
            </w:r>
          </w:p>
        </w:tc>
        <w:tc>
          <w:tcPr>
            <w:tcW w:w="2693" w:type="dxa"/>
            <w:tcBorders>
              <w:top w:val="single" w:sz="4" w:space="0" w:color="auto"/>
              <w:left w:val="single" w:sz="4" w:space="0" w:color="auto"/>
              <w:right w:val="single" w:sz="4" w:space="0" w:color="auto"/>
            </w:tcBorders>
            <w:shd w:val="clear" w:color="auto" w:fill="FFFFFF"/>
          </w:tcPr>
          <w:p w:rsidR="002038DA" w:rsidRPr="00723250" w:rsidRDefault="002038DA" w:rsidP="002038DA">
            <w:pPr>
              <w:pStyle w:val="afc"/>
              <w:spacing w:after="0" w:line="240" w:lineRule="auto"/>
              <w:ind w:firstLine="0"/>
              <w:jc w:val="center"/>
              <w:rPr>
                <w:rFonts w:cs="Times New Roman"/>
                <w:sz w:val="24"/>
                <w:szCs w:val="24"/>
              </w:rPr>
            </w:pPr>
            <w:r w:rsidRPr="00723250">
              <w:rPr>
                <w:rFonts w:cs="Times New Roman"/>
                <w:sz w:val="24"/>
                <w:szCs w:val="24"/>
              </w:rPr>
              <w:t>10%</w:t>
            </w:r>
          </w:p>
        </w:tc>
      </w:tr>
      <w:tr w:rsidR="002038DA" w:rsidRPr="00723250" w:rsidTr="002038DA">
        <w:trPr>
          <w:trHeight w:val="274"/>
        </w:trPr>
        <w:tc>
          <w:tcPr>
            <w:tcW w:w="4992" w:type="dxa"/>
            <w:tcBorders>
              <w:top w:val="single" w:sz="4" w:space="0" w:color="auto"/>
              <w:left w:val="single" w:sz="4" w:space="0" w:color="auto"/>
            </w:tcBorders>
            <w:shd w:val="clear" w:color="auto" w:fill="FFFFFF"/>
          </w:tcPr>
          <w:p w:rsidR="002038DA" w:rsidRPr="00723250" w:rsidRDefault="002038DA" w:rsidP="002038DA">
            <w:pPr>
              <w:pStyle w:val="afc"/>
              <w:spacing w:after="0" w:line="240" w:lineRule="auto"/>
              <w:ind w:firstLine="0"/>
              <w:jc w:val="center"/>
              <w:rPr>
                <w:rFonts w:cs="Times New Roman"/>
                <w:sz w:val="24"/>
                <w:szCs w:val="24"/>
              </w:rPr>
            </w:pPr>
            <w:r w:rsidRPr="00723250">
              <w:rPr>
                <w:rFonts w:cs="Times New Roman"/>
                <w:sz w:val="24"/>
                <w:szCs w:val="24"/>
              </w:rPr>
              <w:t>5. Управление государственным сектором</w:t>
            </w:r>
          </w:p>
        </w:tc>
        <w:tc>
          <w:tcPr>
            <w:tcW w:w="1964" w:type="dxa"/>
            <w:tcBorders>
              <w:top w:val="single" w:sz="4" w:space="0" w:color="auto"/>
              <w:left w:val="single" w:sz="4" w:space="0" w:color="auto"/>
            </w:tcBorders>
            <w:shd w:val="clear" w:color="auto" w:fill="FFFFFF"/>
          </w:tcPr>
          <w:p w:rsidR="002038DA" w:rsidRPr="00723250" w:rsidRDefault="002038DA" w:rsidP="002038DA">
            <w:pPr>
              <w:pStyle w:val="afc"/>
              <w:spacing w:after="0" w:line="240" w:lineRule="auto"/>
              <w:ind w:firstLine="0"/>
              <w:jc w:val="center"/>
              <w:rPr>
                <w:rFonts w:cs="Times New Roman"/>
                <w:sz w:val="24"/>
                <w:szCs w:val="24"/>
              </w:rPr>
            </w:pPr>
            <w:r w:rsidRPr="00723250">
              <w:rPr>
                <w:rFonts w:cs="Times New Roman"/>
                <w:sz w:val="24"/>
                <w:szCs w:val="24"/>
              </w:rPr>
              <w:t>7%</w:t>
            </w:r>
          </w:p>
        </w:tc>
        <w:tc>
          <w:tcPr>
            <w:tcW w:w="2693" w:type="dxa"/>
            <w:tcBorders>
              <w:top w:val="single" w:sz="4" w:space="0" w:color="auto"/>
              <w:left w:val="single" w:sz="4" w:space="0" w:color="auto"/>
              <w:right w:val="single" w:sz="4" w:space="0" w:color="auto"/>
            </w:tcBorders>
            <w:shd w:val="clear" w:color="auto" w:fill="FFFFFF"/>
          </w:tcPr>
          <w:p w:rsidR="002038DA" w:rsidRPr="00723250" w:rsidRDefault="002038DA" w:rsidP="002038DA">
            <w:pPr>
              <w:pStyle w:val="afc"/>
              <w:spacing w:after="0" w:line="240" w:lineRule="auto"/>
              <w:ind w:firstLine="0"/>
              <w:jc w:val="center"/>
              <w:rPr>
                <w:rFonts w:cs="Times New Roman"/>
                <w:sz w:val="24"/>
                <w:szCs w:val="24"/>
              </w:rPr>
            </w:pPr>
            <w:r w:rsidRPr="00723250">
              <w:rPr>
                <w:rFonts w:cs="Times New Roman"/>
                <w:sz w:val="24"/>
                <w:szCs w:val="24"/>
              </w:rPr>
              <w:t>20%</w:t>
            </w:r>
          </w:p>
        </w:tc>
      </w:tr>
      <w:tr w:rsidR="002038DA" w:rsidRPr="00723250" w:rsidTr="002038DA">
        <w:trPr>
          <w:trHeight w:val="274"/>
        </w:trPr>
        <w:tc>
          <w:tcPr>
            <w:tcW w:w="4992" w:type="dxa"/>
            <w:tcBorders>
              <w:top w:val="single" w:sz="4" w:space="0" w:color="auto"/>
              <w:left w:val="single" w:sz="4" w:space="0" w:color="auto"/>
            </w:tcBorders>
            <w:shd w:val="clear" w:color="auto" w:fill="FFFFFF"/>
          </w:tcPr>
          <w:p w:rsidR="002038DA" w:rsidRPr="00723250" w:rsidRDefault="002038DA" w:rsidP="002038DA">
            <w:pPr>
              <w:pStyle w:val="afc"/>
              <w:spacing w:after="0" w:line="240" w:lineRule="auto"/>
              <w:ind w:firstLine="0"/>
              <w:jc w:val="center"/>
              <w:rPr>
                <w:rFonts w:cs="Times New Roman"/>
                <w:sz w:val="24"/>
                <w:szCs w:val="24"/>
              </w:rPr>
            </w:pPr>
            <w:r w:rsidRPr="00723250">
              <w:rPr>
                <w:rFonts w:cs="Times New Roman"/>
                <w:sz w:val="24"/>
                <w:szCs w:val="24"/>
              </w:rPr>
              <w:t>6. Социальная политика</w:t>
            </w:r>
          </w:p>
        </w:tc>
        <w:tc>
          <w:tcPr>
            <w:tcW w:w="1964" w:type="dxa"/>
            <w:tcBorders>
              <w:top w:val="single" w:sz="4" w:space="0" w:color="auto"/>
              <w:left w:val="single" w:sz="4" w:space="0" w:color="auto"/>
            </w:tcBorders>
            <w:shd w:val="clear" w:color="auto" w:fill="FFFFFF"/>
          </w:tcPr>
          <w:p w:rsidR="002038DA" w:rsidRPr="00723250" w:rsidRDefault="002038DA" w:rsidP="002038DA">
            <w:pPr>
              <w:pStyle w:val="afc"/>
              <w:spacing w:after="0" w:line="240" w:lineRule="auto"/>
              <w:ind w:firstLine="0"/>
              <w:jc w:val="center"/>
              <w:rPr>
                <w:rFonts w:cs="Times New Roman"/>
                <w:sz w:val="24"/>
                <w:szCs w:val="24"/>
              </w:rPr>
            </w:pPr>
            <w:r w:rsidRPr="00723250">
              <w:rPr>
                <w:rFonts w:cs="Times New Roman"/>
                <w:sz w:val="24"/>
                <w:szCs w:val="24"/>
              </w:rPr>
              <w:t>13%</w:t>
            </w:r>
          </w:p>
        </w:tc>
        <w:tc>
          <w:tcPr>
            <w:tcW w:w="2693" w:type="dxa"/>
            <w:tcBorders>
              <w:top w:val="single" w:sz="4" w:space="0" w:color="auto"/>
              <w:left w:val="single" w:sz="4" w:space="0" w:color="auto"/>
              <w:right w:val="single" w:sz="4" w:space="0" w:color="auto"/>
            </w:tcBorders>
            <w:shd w:val="clear" w:color="auto" w:fill="FFFFFF"/>
          </w:tcPr>
          <w:p w:rsidR="002038DA" w:rsidRPr="00723250" w:rsidRDefault="002038DA" w:rsidP="002038DA">
            <w:pPr>
              <w:pStyle w:val="afc"/>
              <w:spacing w:after="0" w:line="240" w:lineRule="auto"/>
              <w:ind w:firstLine="0"/>
              <w:jc w:val="center"/>
              <w:rPr>
                <w:rFonts w:cs="Times New Roman"/>
                <w:sz w:val="24"/>
                <w:szCs w:val="24"/>
              </w:rPr>
            </w:pPr>
            <w:r w:rsidRPr="00723250">
              <w:rPr>
                <w:rFonts w:cs="Times New Roman"/>
                <w:sz w:val="24"/>
                <w:szCs w:val="24"/>
              </w:rPr>
              <w:t>15%</w:t>
            </w:r>
          </w:p>
        </w:tc>
      </w:tr>
      <w:tr w:rsidR="002038DA" w:rsidRPr="00723250" w:rsidTr="002038DA">
        <w:trPr>
          <w:trHeight w:val="274"/>
        </w:trPr>
        <w:tc>
          <w:tcPr>
            <w:tcW w:w="4992" w:type="dxa"/>
            <w:tcBorders>
              <w:top w:val="single" w:sz="4" w:space="0" w:color="auto"/>
              <w:left w:val="single" w:sz="4" w:space="0" w:color="auto"/>
            </w:tcBorders>
            <w:shd w:val="clear" w:color="auto" w:fill="FFFFFF"/>
          </w:tcPr>
          <w:p w:rsidR="002038DA" w:rsidRPr="00723250" w:rsidRDefault="002038DA" w:rsidP="002038DA">
            <w:pPr>
              <w:pStyle w:val="afc"/>
              <w:spacing w:after="0" w:line="240" w:lineRule="auto"/>
              <w:ind w:firstLine="0"/>
              <w:jc w:val="center"/>
              <w:rPr>
                <w:rFonts w:cs="Times New Roman"/>
                <w:sz w:val="24"/>
                <w:szCs w:val="24"/>
              </w:rPr>
            </w:pPr>
            <w:r w:rsidRPr="00723250">
              <w:rPr>
                <w:rFonts w:cs="Times New Roman"/>
                <w:sz w:val="24"/>
                <w:szCs w:val="24"/>
              </w:rPr>
              <w:t>7. Антимонопольная политика</w:t>
            </w:r>
          </w:p>
        </w:tc>
        <w:tc>
          <w:tcPr>
            <w:tcW w:w="1964" w:type="dxa"/>
            <w:tcBorders>
              <w:top w:val="single" w:sz="4" w:space="0" w:color="auto"/>
              <w:left w:val="single" w:sz="4" w:space="0" w:color="auto"/>
            </w:tcBorders>
            <w:shd w:val="clear" w:color="auto" w:fill="FFFFFF"/>
          </w:tcPr>
          <w:p w:rsidR="002038DA" w:rsidRPr="00723250" w:rsidRDefault="002038DA" w:rsidP="002038DA">
            <w:pPr>
              <w:pStyle w:val="afc"/>
              <w:spacing w:after="0" w:line="240" w:lineRule="auto"/>
              <w:ind w:firstLine="0"/>
              <w:jc w:val="center"/>
              <w:rPr>
                <w:rFonts w:cs="Times New Roman"/>
                <w:sz w:val="24"/>
                <w:szCs w:val="24"/>
              </w:rPr>
            </w:pPr>
            <w:r w:rsidRPr="00723250">
              <w:rPr>
                <w:rFonts w:cs="Times New Roman"/>
                <w:sz w:val="24"/>
                <w:szCs w:val="24"/>
              </w:rPr>
              <w:t>5%</w:t>
            </w:r>
          </w:p>
        </w:tc>
        <w:tc>
          <w:tcPr>
            <w:tcW w:w="2693" w:type="dxa"/>
            <w:tcBorders>
              <w:top w:val="single" w:sz="4" w:space="0" w:color="auto"/>
              <w:left w:val="single" w:sz="4" w:space="0" w:color="auto"/>
              <w:right w:val="single" w:sz="4" w:space="0" w:color="auto"/>
            </w:tcBorders>
            <w:shd w:val="clear" w:color="auto" w:fill="FFFFFF"/>
          </w:tcPr>
          <w:p w:rsidR="002038DA" w:rsidRPr="00723250" w:rsidRDefault="002038DA" w:rsidP="002038DA">
            <w:pPr>
              <w:pStyle w:val="afc"/>
              <w:spacing w:after="0" w:line="240" w:lineRule="auto"/>
              <w:ind w:firstLine="0"/>
              <w:jc w:val="center"/>
              <w:rPr>
                <w:rFonts w:cs="Times New Roman"/>
                <w:sz w:val="24"/>
                <w:szCs w:val="24"/>
              </w:rPr>
            </w:pPr>
            <w:r w:rsidRPr="00723250">
              <w:rPr>
                <w:rFonts w:cs="Times New Roman"/>
                <w:sz w:val="24"/>
                <w:szCs w:val="24"/>
              </w:rPr>
              <w:t>5%</w:t>
            </w:r>
          </w:p>
        </w:tc>
      </w:tr>
      <w:tr w:rsidR="002038DA" w:rsidRPr="00723250" w:rsidTr="002038DA">
        <w:trPr>
          <w:trHeight w:val="274"/>
        </w:trPr>
        <w:tc>
          <w:tcPr>
            <w:tcW w:w="4992" w:type="dxa"/>
            <w:tcBorders>
              <w:top w:val="single" w:sz="4" w:space="0" w:color="auto"/>
              <w:left w:val="single" w:sz="4" w:space="0" w:color="auto"/>
            </w:tcBorders>
            <w:shd w:val="clear" w:color="auto" w:fill="FFFFFF"/>
          </w:tcPr>
          <w:p w:rsidR="002038DA" w:rsidRPr="00723250" w:rsidRDefault="002038DA" w:rsidP="002038DA">
            <w:pPr>
              <w:pStyle w:val="afc"/>
              <w:spacing w:after="0" w:line="240" w:lineRule="auto"/>
              <w:ind w:firstLine="0"/>
              <w:jc w:val="center"/>
              <w:rPr>
                <w:rFonts w:cs="Times New Roman"/>
                <w:sz w:val="24"/>
                <w:szCs w:val="24"/>
              </w:rPr>
            </w:pPr>
            <w:r w:rsidRPr="00723250">
              <w:rPr>
                <w:rFonts w:cs="Times New Roman"/>
                <w:sz w:val="24"/>
                <w:szCs w:val="24"/>
              </w:rPr>
              <w:t>8. Поддержка малого бизнеса</w:t>
            </w:r>
          </w:p>
        </w:tc>
        <w:tc>
          <w:tcPr>
            <w:tcW w:w="1964" w:type="dxa"/>
            <w:tcBorders>
              <w:top w:val="single" w:sz="4" w:space="0" w:color="auto"/>
              <w:left w:val="single" w:sz="4" w:space="0" w:color="auto"/>
            </w:tcBorders>
            <w:shd w:val="clear" w:color="auto" w:fill="FFFFFF"/>
          </w:tcPr>
          <w:p w:rsidR="002038DA" w:rsidRPr="00723250" w:rsidRDefault="002038DA" w:rsidP="002038DA">
            <w:pPr>
              <w:pStyle w:val="afc"/>
              <w:spacing w:after="0" w:line="240" w:lineRule="auto"/>
              <w:ind w:firstLine="0"/>
              <w:jc w:val="center"/>
              <w:rPr>
                <w:rFonts w:cs="Times New Roman"/>
                <w:sz w:val="24"/>
                <w:szCs w:val="24"/>
              </w:rPr>
            </w:pPr>
            <w:r w:rsidRPr="00723250">
              <w:rPr>
                <w:rFonts w:cs="Times New Roman"/>
                <w:sz w:val="24"/>
                <w:szCs w:val="24"/>
              </w:rPr>
              <w:t>10%</w:t>
            </w:r>
          </w:p>
        </w:tc>
        <w:tc>
          <w:tcPr>
            <w:tcW w:w="2693" w:type="dxa"/>
            <w:tcBorders>
              <w:top w:val="single" w:sz="4" w:space="0" w:color="auto"/>
              <w:left w:val="single" w:sz="4" w:space="0" w:color="auto"/>
              <w:right w:val="single" w:sz="4" w:space="0" w:color="auto"/>
            </w:tcBorders>
            <w:shd w:val="clear" w:color="auto" w:fill="FFFFFF"/>
          </w:tcPr>
          <w:p w:rsidR="002038DA" w:rsidRPr="00723250" w:rsidRDefault="002038DA" w:rsidP="002038DA">
            <w:pPr>
              <w:pStyle w:val="afc"/>
              <w:spacing w:after="0" w:line="240" w:lineRule="auto"/>
              <w:ind w:firstLine="0"/>
              <w:jc w:val="center"/>
              <w:rPr>
                <w:rFonts w:cs="Times New Roman"/>
                <w:sz w:val="24"/>
                <w:szCs w:val="24"/>
              </w:rPr>
            </w:pPr>
            <w:r w:rsidRPr="00723250">
              <w:rPr>
                <w:rFonts w:cs="Times New Roman"/>
                <w:sz w:val="24"/>
                <w:szCs w:val="24"/>
              </w:rPr>
              <w:t>5%</w:t>
            </w:r>
          </w:p>
        </w:tc>
      </w:tr>
      <w:tr w:rsidR="002038DA" w:rsidRPr="00723250" w:rsidTr="002038DA">
        <w:trPr>
          <w:trHeight w:val="538"/>
        </w:trPr>
        <w:tc>
          <w:tcPr>
            <w:tcW w:w="4992" w:type="dxa"/>
            <w:tcBorders>
              <w:top w:val="single" w:sz="4" w:space="0" w:color="auto"/>
              <w:left w:val="single" w:sz="4" w:space="0" w:color="auto"/>
            </w:tcBorders>
            <w:shd w:val="clear" w:color="auto" w:fill="FFFFFF"/>
          </w:tcPr>
          <w:p w:rsidR="002038DA" w:rsidRPr="00723250" w:rsidRDefault="002038DA" w:rsidP="002038DA">
            <w:pPr>
              <w:pStyle w:val="afc"/>
              <w:spacing w:after="0" w:line="240" w:lineRule="auto"/>
              <w:ind w:firstLine="0"/>
              <w:jc w:val="center"/>
              <w:rPr>
                <w:rFonts w:cs="Times New Roman"/>
                <w:sz w:val="24"/>
                <w:szCs w:val="24"/>
              </w:rPr>
            </w:pPr>
            <w:r w:rsidRPr="00723250">
              <w:rPr>
                <w:rFonts w:cs="Times New Roman"/>
                <w:sz w:val="24"/>
                <w:szCs w:val="24"/>
              </w:rPr>
              <w:t>9.Формирование позитивных ожиданий насел</w:t>
            </w:r>
            <w:r w:rsidRPr="00723250">
              <w:rPr>
                <w:rFonts w:cs="Times New Roman"/>
                <w:sz w:val="24"/>
                <w:szCs w:val="24"/>
              </w:rPr>
              <w:t>е</w:t>
            </w:r>
            <w:r w:rsidRPr="00723250">
              <w:rPr>
                <w:rFonts w:cs="Times New Roman"/>
                <w:sz w:val="24"/>
                <w:szCs w:val="24"/>
              </w:rPr>
              <w:t>ния и бизнеса</w:t>
            </w:r>
          </w:p>
        </w:tc>
        <w:tc>
          <w:tcPr>
            <w:tcW w:w="1964" w:type="dxa"/>
            <w:tcBorders>
              <w:top w:val="single" w:sz="4" w:space="0" w:color="auto"/>
              <w:left w:val="single" w:sz="4" w:space="0" w:color="auto"/>
            </w:tcBorders>
            <w:shd w:val="clear" w:color="auto" w:fill="FFFFFF"/>
          </w:tcPr>
          <w:p w:rsidR="002038DA" w:rsidRPr="00723250" w:rsidRDefault="002038DA" w:rsidP="002038DA">
            <w:pPr>
              <w:pStyle w:val="afc"/>
              <w:spacing w:after="0" w:line="240" w:lineRule="auto"/>
              <w:ind w:firstLine="0"/>
              <w:jc w:val="center"/>
              <w:rPr>
                <w:rFonts w:cs="Times New Roman"/>
                <w:sz w:val="24"/>
                <w:szCs w:val="24"/>
              </w:rPr>
            </w:pPr>
            <w:r w:rsidRPr="00723250">
              <w:rPr>
                <w:rFonts w:cs="Times New Roman"/>
                <w:sz w:val="24"/>
                <w:szCs w:val="24"/>
              </w:rPr>
              <w:t>8%</w:t>
            </w:r>
          </w:p>
        </w:tc>
        <w:tc>
          <w:tcPr>
            <w:tcW w:w="2693" w:type="dxa"/>
            <w:tcBorders>
              <w:top w:val="single" w:sz="4" w:space="0" w:color="auto"/>
              <w:left w:val="single" w:sz="4" w:space="0" w:color="auto"/>
              <w:right w:val="single" w:sz="4" w:space="0" w:color="auto"/>
            </w:tcBorders>
            <w:shd w:val="clear" w:color="auto" w:fill="FFFFFF"/>
          </w:tcPr>
          <w:p w:rsidR="002038DA" w:rsidRPr="00723250" w:rsidRDefault="002038DA" w:rsidP="002038DA">
            <w:pPr>
              <w:pStyle w:val="afc"/>
              <w:spacing w:after="0" w:line="240" w:lineRule="auto"/>
              <w:ind w:firstLine="0"/>
              <w:jc w:val="center"/>
              <w:rPr>
                <w:rFonts w:cs="Times New Roman"/>
                <w:sz w:val="24"/>
                <w:szCs w:val="24"/>
              </w:rPr>
            </w:pPr>
            <w:r w:rsidRPr="00723250">
              <w:rPr>
                <w:rFonts w:cs="Times New Roman"/>
                <w:sz w:val="24"/>
                <w:szCs w:val="24"/>
              </w:rPr>
              <w:t>5%</w:t>
            </w:r>
          </w:p>
        </w:tc>
      </w:tr>
      <w:tr w:rsidR="002038DA" w:rsidRPr="00723250" w:rsidTr="002038DA">
        <w:trPr>
          <w:trHeight w:val="283"/>
        </w:trPr>
        <w:tc>
          <w:tcPr>
            <w:tcW w:w="4992" w:type="dxa"/>
            <w:tcBorders>
              <w:top w:val="single" w:sz="4" w:space="0" w:color="auto"/>
              <w:left w:val="single" w:sz="4" w:space="0" w:color="auto"/>
              <w:bottom w:val="single" w:sz="4" w:space="0" w:color="auto"/>
            </w:tcBorders>
            <w:shd w:val="clear" w:color="auto" w:fill="FFFFFF"/>
          </w:tcPr>
          <w:p w:rsidR="002038DA" w:rsidRPr="00723250" w:rsidRDefault="002038DA" w:rsidP="002038DA">
            <w:pPr>
              <w:pStyle w:val="afc"/>
              <w:spacing w:after="0" w:line="240" w:lineRule="auto"/>
              <w:ind w:firstLine="0"/>
              <w:jc w:val="center"/>
              <w:rPr>
                <w:rFonts w:cs="Times New Roman"/>
                <w:sz w:val="24"/>
                <w:szCs w:val="24"/>
              </w:rPr>
            </w:pPr>
            <w:r w:rsidRPr="00723250">
              <w:rPr>
                <w:rFonts w:cs="Times New Roman"/>
                <w:sz w:val="24"/>
                <w:szCs w:val="24"/>
              </w:rPr>
              <w:t>Итого</w:t>
            </w:r>
          </w:p>
        </w:tc>
        <w:tc>
          <w:tcPr>
            <w:tcW w:w="1964" w:type="dxa"/>
            <w:tcBorders>
              <w:top w:val="single" w:sz="4" w:space="0" w:color="auto"/>
              <w:left w:val="single" w:sz="4" w:space="0" w:color="auto"/>
              <w:bottom w:val="single" w:sz="4" w:space="0" w:color="auto"/>
            </w:tcBorders>
            <w:shd w:val="clear" w:color="auto" w:fill="FFFFFF"/>
          </w:tcPr>
          <w:p w:rsidR="002038DA" w:rsidRPr="00723250" w:rsidRDefault="002038DA" w:rsidP="002038DA">
            <w:pPr>
              <w:pStyle w:val="afc"/>
              <w:spacing w:after="0" w:line="240" w:lineRule="auto"/>
              <w:ind w:firstLine="0"/>
              <w:jc w:val="center"/>
              <w:rPr>
                <w:rFonts w:cs="Times New Roman"/>
                <w:sz w:val="24"/>
                <w:szCs w:val="24"/>
              </w:rPr>
            </w:pPr>
            <w:r w:rsidRPr="00723250">
              <w:rPr>
                <w:rFonts w:cs="Times New Roman"/>
                <w:sz w:val="24"/>
                <w:szCs w:val="24"/>
              </w:rPr>
              <w:t>100%</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2038DA" w:rsidRPr="00723250" w:rsidRDefault="002038DA" w:rsidP="002038DA">
            <w:pPr>
              <w:pStyle w:val="afc"/>
              <w:spacing w:after="0" w:line="240" w:lineRule="auto"/>
              <w:ind w:firstLine="0"/>
              <w:jc w:val="center"/>
              <w:rPr>
                <w:rFonts w:cs="Times New Roman"/>
                <w:sz w:val="24"/>
                <w:szCs w:val="24"/>
              </w:rPr>
            </w:pPr>
            <w:r w:rsidRPr="00723250">
              <w:rPr>
                <w:rFonts w:cs="Times New Roman"/>
                <w:sz w:val="24"/>
                <w:szCs w:val="24"/>
              </w:rPr>
              <w:t>100%</w:t>
            </w:r>
          </w:p>
        </w:tc>
      </w:tr>
    </w:tbl>
    <w:p w:rsidR="00196C5C" w:rsidRPr="00723250" w:rsidRDefault="00196C5C" w:rsidP="00E313F5">
      <w:pPr>
        <w:pStyle w:val="afc"/>
        <w:spacing w:after="0"/>
        <w:ind w:firstLine="720"/>
        <w:rPr>
          <w:rFonts w:cs="Times New Roman"/>
        </w:rPr>
      </w:pPr>
    </w:p>
    <w:p w:rsidR="00196C5C" w:rsidRPr="00723250" w:rsidRDefault="00196C5C" w:rsidP="00196C5C">
      <w:pPr>
        <w:pStyle w:val="afc"/>
        <w:spacing w:after="0"/>
        <w:ind w:firstLine="720"/>
        <w:rPr>
          <w:rFonts w:cs="Times New Roman"/>
        </w:rPr>
      </w:pPr>
      <w:r w:rsidRPr="00723250">
        <w:rPr>
          <w:rFonts w:cs="Times New Roman"/>
        </w:rPr>
        <w:t>Виденье важности разных аспектов сценарных условий при прогнозир</w:t>
      </w:r>
      <w:r w:rsidRPr="00723250">
        <w:rPr>
          <w:rFonts w:cs="Times New Roman"/>
        </w:rPr>
        <w:t>о</w:t>
      </w:r>
      <w:r w:rsidRPr="00723250">
        <w:rPr>
          <w:rFonts w:cs="Times New Roman"/>
        </w:rPr>
        <w:t>вании экономического развития приведено в таблице 4 и с точки зрения вли</w:t>
      </w:r>
      <w:r w:rsidRPr="00723250">
        <w:rPr>
          <w:rFonts w:cs="Times New Roman"/>
        </w:rPr>
        <w:t>я</w:t>
      </w:r>
      <w:r w:rsidRPr="00723250">
        <w:rPr>
          <w:rFonts w:cs="Times New Roman"/>
        </w:rPr>
        <w:t>ния на совокупный спрос и с точки зрения формирования растущего предлож</w:t>
      </w:r>
      <w:r w:rsidRPr="00723250">
        <w:rPr>
          <w:rFonts w:cs="Times New Roman"/>
        </w:rPr>
        <w:t>е</w:t>
      </w:r>
      <w:r w:rsidRPr="00723250">
        <w:rPr>
          <w:rFonts w:cs="Times New Roman"/>
        </w:rPr>
        <w:t>ния товаров и услуг денежная сфера является лидером системы государстве</w:t>
      </w:r>
      <w:r w:rsidRPr="00723250">
        <w:rPr>
          <w:rFonts w:cs="Times New Roman"/>
        </w:rPr>
        <w:t>н</w:t>
      </w:r>
      <w:r w:rsidRPr="00723250">
        <w:rPr>
          <w:rFonts w:cs="Times New Roman"/>
        </w:rPr>
        <w:t>ного регулирования, формируя необходимую финансово-ресурсную базу для развития. В кредитно-денежной сфере формируется второй после собственных средств юридических и физических лиц финансовый ресурс для развития би</w:t>
      </w:r>
      <w:r w:rsidRPr="00723250">
        <w:rPr>
          <w:rFonts w:cs="Times New Roman"/>
        </w:rPr>
        <w:t>з</w:t>
      </w:r>
      <w:r w:rsidRPr="00723250">
        <w:rPr>
          <w:rFonts w:cs="Times New Roman"/>
        </w:rPr>
        <w:t>неса - кредитный, который в российской экономике остается недоиспользова</w:t>
      </w:r>
      <w:r w:rsidRPr="00723250">
        <w:rPr>
          <w:rFonts w:cs="Times New Roman"/>
        </w:rPr>
        <w:t>н</w:t>
      </w:r>
      <w:r w:rsidRPr="00723250">
        <w:rPr>
          <w:rFonts w:cs="Times New Roman"/>
        </w:rPr>
        <w:t>ным.</w:t>
      </w:r>
    </w:p>
    <w:p w:rsidR="00E313F5" w:rsidRPr="00723250" w:rsidRDefault="00E313F5" w:rsidP="00E313F5">
      <w:pPr>
        <w:pStyle w:val="afc"/>
        <w:spacing w:after="0"/>
        <w:ind w:firstLine="720"/>
        <w:rPr>
          <w:rFonts w:cs="Times New Roman"/>
        </w:rPr>
      </w:pPr>
      <w:r w:rsidRPr="00723250">
        <w:rPr>
          <w:rFonts w:cs="Times New Roman"/>
        </w:rPr>
        <w:t xml:space="preserve">Текущая </w:t>
      </w:r>
      <w:r w:rsidR="005A4C1E" w:rsidRPr="00723250">
        <w:rPr>
          <w:rFonts w:cs="Times New Roman"/>
        </w:rPr>
        <w:t>кредитно-денежн</w:t>
      </w:r>
      <w:r w:rsidRPr="00723250">
        <w:rPr>
          <w:rFonts w:cs="Times New Roman"/>
        </w:rPr>
        <w:t>ая составляющая российской макроэкономики не выполняет свои институциональные функции финансовой стабилизации и поддержки национальной валюты.</w:t>
      </w:r>
      <w:r w:rsidR="00C91CB4" w:rsidRPr="00723250">
        <w:rPr>
          <w:rFonts w:cs="Times New Roman"/>
        </w:rPr>
        <w:t xml:space="preserve"> </w:t>
      </w:r>
      <w:r w:rsidRPr="00723250">
        <w:rPr>
          <w:rFonts w:cs="Times New Roman"/>
        </w:rPr>
        <w:t>Банковская система при высоких кредитных ставках не в состоянии на устремление аккумулированных свободных дене</w:t>
      </w:r>
      <w:r w:rsidRPr="00723250">
        <w:rPr>
          <w:rFonts w:cs="Times New Roman"/>
        </w:rPr>
        <w:t>ж</w:t>
      </w:r>
      <w:r w:rsidRPr="00723250">
        <w:rPr>
          <w:rFonts w:cs="Times New Roman"/>
        </w:rPr>
        <w:t xml:space="preserve">ных средств к приумножению источников инвестиционных ресурсов. </w:t>
      </w:r>
    </w:p>
    <w:p w:rsidR="00E313F5" w:rsidRPr="00723250" w:rsidRDefault="00E313F5" w:rsidP="00406D07">
      <w:pPr>
        <w:pStyle w:val="afc"/>
        <w:spacing w:after="0"/>
        <w:ind w:firstLine="720"/>
        <w:rPr>
          <w:rFonts w:cs="Times New Roman"/>
        </w:rPr>
      </w:pPr>
      <w:r w:rsidRPr="00723250">
        <w:rPr>
          <w:rFonts w:cs="Times New Roman"/>
        </w:rPr>
        <w:t xml:space="preserve">Заданием </w:t>
      </w:r>
      <w:r w:rsidR="005A4C1E" w:rsidRPr="00723250">
        <w:rPr>
          <w:rFonts w:cs="Times New Roman"/>
        </w:rPr>
        <w:t>кредитно-денежной</w:t>
      </w:r>
      <w:r w:rsidRPr="00723250">
        <w:rPr>
          <w:rFonts w:cs="Times New Roman"/>
        </w:rPr>
        <w:t xml:space="preserve"> политики в классическом понимании явл</w:t>
      </w:r>
      <w:r w:rsidRPr="00723250">
        <w:rPr>
          <w:rFonts w:cs="Times New Roman"/>
        </w:rPr>
        <w:t>я</w:t>
      </w:r>
      <w:r w:rsidRPr="00723250">
        <w:rPr>
          <w:rFonts w:cs="Times New Roman"/>
        </w:rPr>
        <w:t>ется:</w:t>
      </w:r>
      <w:r w:rsidR="00406D07" w:rsidRPr="00723250">
        <w:rPr>
          <w:rFonts w:cs="Times New Roman"/>
        </w:rPr>
        <w:t xml:space="preserve"> </w:t>
      </w:r>
      <w:r w:rsidRPr="00723250">
        <w:rPr>
          <w:rFonts w:cs="Times New Roman"/>
        </w:rPr>
        <w:t>обеспечение внутренней и внешней стабильности валюты;</w:t>
      </w:r>
      <w:r w:rsidR="00406D07" w:rsidRPr="00723250">
        <w:rPr>
          <w:rFonts w:cs="Times New Roman"/>
        </w:rPr>
        <w:t xml:space="preserve"> </w:t>
      </w:r>
      <w:r w:rsidRPr="00723250">
        <w:rPr>
          <w:rFonts w:cs="Times New Roman"/>
        </w:rPr>
        <w:t>поддержка эмиссионными мероприятиями равновесия на денежном рынке;</w:t>
      </w:r>
      <w:r w:rsidR="00406D07" w:rsidRPr="00723250">
        <w:rPr>
          <w:rFonts w:cs="Times New Roman"/>
        </w:rPr>
        <w:t xml:space="preserve"> </w:t>
      </w:r>
      <w:r w:rsidRPr="00723250">
        <w:rPr>
          <w:rFonts w:cs="Times New Roman"/>
        </w:rPr>
        <w:t>стабильное функционирование и укрепление банковской системы, как базовой среды д</w:t>
      </w:r>
      <w:r w:rsidRPr="00723250">
        <w:rPr>
          <w:rFonts w:cs="Times New Roman"/>
        </w:rPr>
        <w:t>е</w:t>
      </w:r>
      <w:r w:rsidRPr="00723250">
        <w:rPr>
          <w:rFonts w:cs="Times New Roman"/>
        </w:rPr>
        <w:t>нежного рынка страны;</w:t>
      </w:r>
      <w:r w:rsidR="00406D07" w:rsidRPr="00723250">
        <w:rPr>
          <w:rFonts w:cs="Times New Roman"/>
        </w:rPr>
        <w:t xml:space="preserve"> </w:t>
      </w:r>
      <w:r w:rsidRPr="00723250">
        <w:rPr>
          <w:rFonts w:cs="Times New Roman"/>
        </w:rPr>
        <w:t>предотвращение финансовых кризисов;</w:t>
      </w:r>
      <w:r w:rsidR="00406D07" w:rsidRPr="00723250">
        <w:rPr>
          <w:rFonts w:cs="Times New Roman"/>
        </w:rPr>
        <w:t xml:space="preserve"> </w:t>
      </w:r>
      <w:r w:rsidRPr="00723250">
        <w:rPr>
          <w:rFonts w:cs="Times New Roman"/>
        </w:rPr>
        <w:t>создание мон</w:t>
      </w:r>
      <w:r w:rsidRPr="00723250">
        <w:rPr>
          <w:rFonts w:cs="Times New Roman"/>
        </w:rPr>
        <w:t>е</w:t>
      </w:r>
      <w:r w:rsidRPr="00723250">
        <w:rPr>
          <w:rFonts w:cs="Times New Roman"/>
        </w:rPr>
        <w:t>тарной среды, благоприятной для устойчивого социально-экономического ра</w:t>
      </w:r>
      <w:r w:rsidRPr="00723250">
        <w:rPr>
          <w:rFonts w:cs="Times New Roman"/>
        </w:rPr>
        <w:t>з</w:t>
      </w:r>
      <w:r w:rsidRPr="00723250">
        <w:rPr>
          <w:rFonts w:cs="Times New Roman"/>
        </w:rPr>
        <w:t>вития.</w:t>
      </w:r>
    </w:p>
    <w:p w:rsidR="00E313F5" w:rsidRPr="00723250" w:rsidRDefault="00E313F5" w:rsidP="00E313F5">
      <w:pPr>
        <w:pStyle w:val="afc"/>
        <w:spacing w:after="0"/>
        <w:ind w:firstLine="720"/>
        <w:rPr>
          <w:rFonts w:cs="Times New Roman"/>
        </w:rPr>
      </w:pPr>
      <w:r w:rsidRPr="00723250">
        <w:rPr>
          <w:rFonts w:cs="Times New Roman"/>
        </w:rPr>
        <w:t>Свои активы банки не используют и в среднесрочном периоде, скорее всего, не будут использовать для прироста инвестиционного кредитования р</w:t>
      </w:r>
      <w:r w:rsidRPr="00723250">
        <w:rPr>
          <w:rFonts w:cs="Times New Roman"/>
        </w:rPr>
        <w:t>е</w:t>
      </w:r>
      <w:r w:rsidRPr="00723250">
        <w:rPr>
          <w:rFonts w:cs="Times New Roman"/>
        </w:rPr>
        <w:t>ального сектору. Через высокие риски невозвращения банкам кредитов (уб</w:t>
      </w:r>
      <w:r w:rsidRPr="00723250">
        <w:rPr>
          <w:rFonts w:cs="Times New Roman"/>
        </w:rPr>
        <w:t>ы</w:t>
      </w:r>
      <w:r w:rsidRPr="00723250">
        <w:rPr>
          <w:rFonts w:cs="Times New Roman"/>
        </w:rPr>
        <w:t>точность заемщиков (45 процентов производственных предприятий), недост</w:t>
      </w:r>
      <w:r w:rsidRPr="00723250">
        <w:rPr>
          <w:rFonts w:cs="Times New Roman"/>
        </w:rPr>
        <w:t>а</w:t>
      </w:r>
      <w:r w:rsidRPr="00723250">
        <w:rPr>
          <w:rFonts w:cs="Times New Roman"/>
        </w:rPr>
        <w:t>ток у предприятий ликвидного залогового имущества, отсутствие страхования кредитных рисков), проблемы самой банковской системы (низкий уровень м</w:t>
      </w:r>
      <w:r w:rsidRPr="00723250">
        <w:rPr>
          <w:rFonts w:cs="Times New Roman"/>
        </w:rPr>
        <w:t>е</w:t>
      </w:r>
      <w:r w:rsidRPr="00723250">
        <w:rPr>
          <w:rFonts w:cs="Times New Roman"/>
        </w:rPr>
        <w:t>неджмента, недостаточный уровень капитализации банков, «плохие» креди</w:t>
      </w:r>
      <w:r w:rsidRPr="00723250">
        <w:rPr>
          <w:rFonts w:cs="Times New Roman"/>
        </w:rPr>
        <w:t>т</w:t>
      </w:r>
      <w:r w:rsidRPr="00723250">
        <w:rPr>
          <w:rFonts w:cs="Times New Roman"/>
        </w:rPr>
        <w:t>ные портфели, подчиненность интересам крупных акционеров, действие схем выведения средств в оффшорные зоны) и высокие операционные расходы). Только уменьшение учетной ставки ЦБ для этого недостаточно. Нужны 4-6 лет относительной стабильности темпов (не больше 3-5 процентов без резких кол</w:t>
      </w:r>
      <w:r w:rsidRPr="00723250">
        <w:rPr>
          <w:rFonts w:cs="Times New Roman"/>
        </w:rPr>
        <w:t>е</w:t>
      </w:r>
      <w:r w:rsidRPr="00723250">
        <w:rPr>
          <w:rFonts w:cs="Times New Roman"/>
        </w:rPr>
        <w:t>баний), инфляции (до 4-6 процентов, учетной ставки (до 6-8 процентов, пр</w:t>
      </w:r>
      <w:r w:rsidRPr="00723250">
        <w:rPr>
          <w:rFonts w:cs="Times New Roman"/>
        </w:rPr>
        <w:t>е</w:t>
      </w:r>
      <w:r w:rsidRPr="00723250">
        <w:rPr>
          <w:rFonts w:cs="Times New Roman"/>
        </w:rPr>
        <w:t>кращение банковских банкротств, потерянных клиентами средств и т.д.. Тогда, возможно, кредитная ставка упадет к приемлемому для кредитования долг</w:t>
      </w:r>
      <w:r w:rsidRPr="00723250">
        <w:rPr>
          <w:rFonts w:cs="Times New Roman"/>
        </w:rPr>
        <w:t>о</w:t>
      </w:r>
      <w:r w:rsidRPr="00723250">
        <w:rPr>
          <w:rFonts w:cs="Times New Roman"/>
        </w:rPr>
        <w:t>срочных инвестиционных проектов уровня в 7-8 процентов. И часть этого и</w:t>
      </w:r>
      <w:r w:rsidRPr="00723250">
        <w:rPr>
          <w:rFonts w:cs="Times New Roman"/>
        </w:rPr>
        <w:t>с</w:t>
      </w:r>
      <w:r w:rsidRPr="00723250">
        <w:rPr>
          <w:rFonts w:cs="Times New Roman"/>
        </w:rPr>
        <w:t>точника финансирования инвестиций в основной капитал вырастет до 40-50 процентов.</w:t>
      </w:r>
    </w:p>
    <w:p w:rsidR="00C15F29" w:rsidRPr="00723250" w:rsidRDefault="009F2945" w:rsidP="00C91CB4">
      <w:pPr>
        <w:pStyle w:val="afc"/>
        <w:spacing w:after="0"/>
        <w:ind w:firstLine="720"/>
        <w:rPr>
          <w:rFonts w:eastAsia="Times New Roman" w:cs="Times New Roman"/>
          <w:bCs/>
          <w:kern w:val="0"/>
          <w:szCs w:val="28"/>
          <w:lang w:eastAsia="ru-RU"/>
        </w:rPr>
      </w:pPr>
      <w:r w:rsidRPr="00723250">
        <w:rPr>
          <w:rFonts w:cs="Times New Roman"/>
        </w:rPr>
        <w:t xml:space="preserve">В качестве главных регуляторов </w:t>
      </w:r>
      <w:r w:rsidR="005A4C1E" w:rsidRPr="00723250">
        <w:rPr>
          <w:rFonts w:cs="Times New Roman"/>
        </w:rPr>
        <w:t>кредитно-денежной</w:t>
      </w:r>
      <w:r w:rsidRPr="00723250">
        <w:rPr>
          <w:rFonts w:cs="Times New Roman"/>
        </w:rPr>
        <w:t xml:space="preserve"> системы выступают валютный курс</w:t>
      </w:r>
      <w:r w:rsidR="00196C5C" w:rsidRPr="00723250">
        <w:rPr>
          <w:rFonts w:cs="Times New Roman"/>
        </w:rPr>
        <w:t xml:space="preserve"> </w:t>
      </w:r>
      <w:r w:rsidRPr="00723250">
        <w:rPr>
          <w:rFonts w:cs="Times New Roman"/>
        </w:rPr>
        <w:t>учетная ставка, денежная эмиссия и формы ее введения в эк</w:t>
      </w:r>
      <w:r w:rsidRPr="00723250">
        <w:rPr>
          <w:rFonts w:cs="Times New Roman"/>
        </w:rPr>
        <w:t>о</w:t>
      </w:r>
      <w:r w:rsidRPr="00723250">
        <w:rPr>
          <w:rFonts w:cs="Times New Roman"/>
        </w:rPr>
        <w:t>номическое обращение, объемы государственных заимствований на финанс</w:t>
      </w:r>
      <w:r w:rsidRPr="00723250">
        <w:rPr>
          <w:rFonts w:cs="Times New Roman"/>
        </w:rPr>
        <w:t>о</w:t>
      </w:r>
      <w:r w:rsidRPr="00723250">
        <w:rPr>
          <w:rFonts w:cs="Times New Roman"/>
        </w:rPr>
        <w:t>вом рынке.</w:t>
      </w:r>
      <w:r w:rsidR="00C91CB4" w:rsidRPr="00723250">
        <w:rPr>
          <w:rFonts w:cs="Times New Roman"/>
        </w:rPr>
        <w:t xml:space="preserve"> </w:t>
      </w:r>
      <w:r w:rsidR="00AA44D3" w:rsidRPr="00723250">
        <w:rPr>
          <w:rFonts w:cs="Times New Roman"/>
        </w:rPr>
        <w:t>Банковский сектор России в данные годы показал ухудшение де</w:t>
      </w:r>
      <w:r w:rsidR="00AA44D3" w:rsidRPr="00723250">
        <w:rPr>
          <w:rFonts w:cs="Times New Roman"/>
        </w:rPr>
        <w:t>я</w:t>
      </w:r>
      <w:r w:rsidR="00AA44D3" w:rsidRPr="00723250">
        <w:rPr>
          <w:rFonts w:cs="Times New Roman"/>
        </w:rPr>
        <w:t>тельности, однако, нельзя не отметить, что большинство тенденций изменения различных показателей в банковском секторе России сложилось уже с давних пор, поэтому данный факт также осложняет процесс отделения влияния сан</w:t>
      </w:r>
      <w:r w:rsidR="00AA44D3" w:rsidRPr="00723250">
        <w:rPr>
          <w:rFonts w:cs="Times New Roman"/>
        </w:rPr>
        <w:t>к</w:t>
      </w:r>
      <w:r w:rsidR="00AA44D3" w:rsidRPr="00723250">
        <w:rPr>
          <w:rFonts w:cs="Times New Roman"/>
        </w:rPr>
        <w:t>ций от влияния экономического состояния. Несмотря на схожие изменения у санкционных и несанкционных банков все же есть некоторые отличия в дин</w:t>
      </w:r>
      <w:r w:rsidR="00AA44D3" w:rsidRPr="00723250">
        <w:rPr>
          <w:rFonts w:cs="Times New Roman"/>
        </w:rPr>
        <w:t>а</w:t>
      </w:r>
      <w:r w:rsidR="00AA44D3" w:rsidRPr="00723250">
        <w:rPr>
          <w:rFonts w:cs="Times New Roman"/>
        </w:rPr>
        <w:t xml:space="preserve">мике изменения показателей, а именно, санкционные банки показали худшие финансовые результаты по сравнению с несанкционными банками, как в части показателей прибыли, так и рентабельности. </w:t>
      </w:r>
      <w:r w:rsidR="00C15F29" w:rsidRPr="00723250">
        <w:rPr>
          <w:kern w:val="0"/>
          <w:lang w:eastAsia="ru-RU"/>
        </w:rPr>
        <w:br w:type="page"/>
      </w:r>
    </w:p>
    <w:p w:rsidR="00846D66" w:rsidRPr="00723250" w:rsidRDefault="00343CC3" w:rsidP="00B67605">
      <w:pPr>
        <w:pStyle w:val="1"/>
        <w:spacing w:before="0"/>
        <w:ind w:firstLine="0"/>
        <w:jc w:val="center"/>
        <w:rPr>
          <w:rFonts w:ascii="Times New Roman" w:hAnsi="Times New Roman"/>
          <w:b w:val="0"/>
          <w:color w:val="auto"/>
          <w:kern w:val="0"/>
          <w:lang w:eastAsia="ru-RU"/>
        </w:rPr>
      </w:pPr>
      <w:bookmarkStart w:id="10" w:name="_Toc9451561"/>
      <w:r w:rsidRPr="00723250">
        <w:rPr>
          <w:rFonts w:ascii="Times New Roman" w:hAnsi="Times New Roman"/>
          <w:b w:val="0"/>
          <w:color w:val="auto"/>
          <w:kern w:val="0"/>
          <w:lang w:eastAsia="ru-RU"/>
        </w:rPr>
        <w:t>ЗАКЛЮЧЕНИЕ</w:t>
      </w:r>
      <w:bookmarkEnd w:id="10"/>
    </w:p>
    <w:p w:rsidR="00846D66" w:rsidRPr="00723250" w:rsidRDefault="00846D66" w:rsidP="00B67605">
      <w:pPr>
        <w:rPr>
          <w:rFonts w:cs="Times New Roman"/>
          <w:szCs w:val="28"/>
        </w:rPr>
      </w:pPr>
    </w:p>
    <w:p w:rsidR="003965BC" w:rsidRPr="00723250" w:rsidRDefault="003965BC" w:rsidP="003965BC">
      <w:pPr>
        <w:rPr>
          <w:rFonts w:cs="Times New Roman"/>
          <w:szCs w:val="28"/>
        </w:rPr>
      </w:pPr>
      <w:r w:rsidRPr="00723250">
        <w:rPr>
          <w:rFonts w:cs="Times New Roman"/>
          <w:szCs w:val="28"/>
        </w:rPr>
        <w:t>Можно сделать вывод, что</w:t>
      </w:r>
      <w:r w:rsidR="00196C5C" w:rsidRPr="00723250">
        <w:rPr>
          <w:rFonts w:cs="Times New Roman"/>
          <w:szCs w:val="28"/>
        </w:rPr>
        <w:t xml:space="preserve"> </w:t>
      </w:r>
      <w:r w:rsidRPr="00723250">
        <w:rPr>
          <w:rFonts w:cs="Times New Roman"/>
          <w:szCs w:val="28"/>
        </w:rPr>
        <w:t>кредит является важным сегментом кредитн</w:t>
      </w:r>
      <w:r w:rsidRPr="00723250">
        <w:rPr>
          <w:rFonts w:cs="Times New Roman"/>
          <w:szCs w:val="28"/>
        </w:rPr>
        <w:t>о</w:t>
      </w:r>
      <w:r w:rsidRPr="00723250">
        <w:rPr>
          <w:rFonts w:cs="Times New Roman"/>
          <w:szCs w:val="28"/>
        </w:rPr>
        <w:t>го рынка.</w:t>
      </w:r>
      <w:r w:rsidR="00196C5C" w:rsidRPr="00723250">
        <w:rPr>
          <w:rFonts w:cs="Times New Roman"/>
          <w:szCs w:val="28"/>
        </w:rPr>
        <w:t xml:space="preserve"> </w:t>
      </w:r>
      <w:r w:rsidRPr="00723250">
        <w:rPr>
          <w:rFonts w:cs="Times New Roman"/>
          <w:szCs w:val="28"/>
        </w:rPr>
        <w:t xml:space="preserve">кредит необходим для существования товарно-денежных отношений, а для чего нужно наличие доходов у населения. </w:t>
      </w:r>
    </w:p>
    <w:p w:rsidR="003965BC" w:rsidRPr="00723250" w:rsidRDefault="003965BC" w:rsidP="00E97C06">
      <w:pPr>
        <w:rPr>
          <w:rFonts w:cs="Times New Roman"/>
          <w:color w:val="000000" w:themeColor="text1"/>
          <w:szCs w:val="28"/>
        </w:rPr>
      </w:pPr>
      <w:r w:rsidRPr="00723250">
        <w:rPr>
          <w:rFonts w:cs="Times New Roman"/>
          <w:szCs w:val="28"/>
        </w:rPr>
        <w:t>В связи с вышеизложенным можно сформулировать авторское определ</w:t>
      </w:r>
      <w:r w:rsidRPr="00723250">
        <w:rPr>
          <w:rFonts w:cs="Times New Roman"/>
          <w:szCs w:val="28"/>
        </w:rPr>
        <w:t>е</w:t>
      </w:r>
      <w:r w:rsidRPr="00723250">
        <w:rPr>
          <w:rFonts w:cs="Times New Roman"/>
          <w:szCs w:val="28"/>
        </w:rPr>
        <w:t>ние понятия «кредит».</w:t>
      </w:r>
      <w:r w:rsidR="00196C5C" w:rsidRPr="00723250">
        <w:rPr>
          <w:rFonts w:cs="Times New Roman"/>
          <w:szCs w:val="28"/>
        </w:rPr>
        <w:t xml:space="preserve"> </w:t>
      </w:r>
      <w:r w:rsidRPr="00723250">
        <w:rPr>
          <w:rFonts w:cs="Times New Roman"/>
          <w:szCs w:val="28"/>
        </w:rPr>
        <w:t>Кредит - это средства в иностранной или национальной валюте, которые предоставляются банком или другим финансовым учрежден</w:t>
      </w:r>
      <w:r w:rsidRPr="00723250">
        <w:rPr>
          <w:rFonts w:cs="Times New Roman"/>
          <w:szCs w:val="28"/>
        </w:rPr>
        <w:t>и</w:t>
      </w:r>
      <w:r w:rsidRPr="00723250">
        <w:rPr>
          <w:rFonts w:cs="Times New Roman"/>
          <w:szCs w:val="28"/>
        </w:rPr>
        <w:t>ем, которые получили в установленном законодательством порядке лицензию на проведение кредитных операций, физическому лицу на приобретение тов</w:t>
      </w:r>
      <w:r w:rsidRPr="00723250">
        <w:rPr>
          <w:rFonts w:cs="Times New Roman"/>
          <w:szCs w:val="28"/>
        </w:rPr>
        <w:t>а</w:t>
      </w:r>
      <w:r w:rsidRPr="00723250">
        <w:rPr>
          <w:rFonts w:cs="Times New Roman"/>
          <w:szCs w:val="28"/>
        </w:rPr>
        <w:t>ров, оплату результатов работ, услуг, с целью удовлетворения ее личных, с</w:t>
      </w:r>
      <w:r w:rsidRPr="00723250">
        <w:rPr>
          <w:rFonts w:cs="Times New Roman"/>
          <w:szCs w:val="28"/>
        </w:rPr>
        <w:t>е</w:t>
      </w:r>
      <w:r w:rsidRPr="00723250">
        <w:rPr>
          <w:rFonts w:cs="Times New Roman"/>
          <w:szCs w:val="28"/>
        </w:rPr>
        <w:t>мейных, бытовых и других потребностей, не связанных с осуществлением ею предпринимательской деятельности, на условиях обеспечения, возвращения, сроков, платности и целевой направленности. Кредитование - это регламент</w:t>
      </w:r>
      <w:r w:rsidRPr="00723250">
        <w:rPr>
          <w:rFonts w:cs="Times New Roman"/>
          <w:szCs w:val="28"/>
        </w:rPr>
        <w:t>и</w:t>
      </w:r>
      <w:r w:rsidRPr="00723250">
        <w:rPr>
          <w:rFonts w:cs="Times New Roman"/>
          <w:szCs w:val="28"/>
        </w:rPr>
        <w:t>рованная законодательством деятельность банка или другого финансового у</w:t>
      </w:r>
      <w:r w:rsidRPr="00723250">
        <w:rPr>
          <w:rFonts w:cs="Times New Roman"/>
          <w:szCs w:val="28"/>
        </w:rPr>
        <w:t>ч</w:t>
      </w:r>
      <w:r w:rsidRPr="00723250">
        <w:rPr>
          <w:rFonts w:cs="Times New Roman"/>
          <w:szCs w:val="28"/>
        </w:rPr>
        <w:t>реждения, которое заключается в совокупности операций и других действий, направленная на предоставление потребительского кредита заемщику, закл</w:t>
      </w:r>
      <w:r w:rsidRPr="00723250">
        <w:rPr>
          <w:rFonts w:cs="Times New Roman"/>
          <w:szCs w:val="28"/>
        </w:rPr>
        <w:t>ю</w:t>
      </w:r>
      <w:r w:rsidRPr="00723250">
        <w:rPr>
          <w:rFonts w:cs="Times New Roman"/>
          <w:szCs w:val="28"/>
        </w:rPr>
        <w:t>чение договора, выполнения взятых на себя обязательств, а также других де</w:t>
      </w:r>
      <w:r w:rsidRPr="00723250">
        <w:rPr>
          <w:rFonts w:cs="Times New Roman"/>
          <w:szCs w:val="28"/>
        </w:rPr>
        <w:t>й</w:t>
      </w:r>
      <w:r w:rsidRPr="00723250">
        <w:rPr>
          <w:rFonts w:cs="Times New Roman"/>
          <w:szCs w:val="28"/>
        </w:rPr>
        <w:t>ствий, установленных договором и (или) законом.</w:t>
      </w:r>
    </w:p>
    <w:p w:rsidR="00E97C06" w:rsidRPr="00723250" w:rsidRDefault="00E97C06" w:rsidP="00E97C06">
      <w:pPr>
        <w:rPr>
          <w:rFonts w:cs="Times New Roman"/>
          <w:color w:val="000000" w:themeColor="text1"/>
          <w:szCs w:val="28"/>
        </w:rPr>
      </w:pPr>
      <w:r w:rsidRPr="00723250">
        <w:rPr>
          <w:rFonts w:cs="Times New Roman"/>
          <w:color w:val="000000" w:themeColor="text1"/>
          <w:szCs w:val="28"/>
        </w:rPr>
        <w:t>Анализ банковского кредитования свидетельствует, что постоянно с</w:t>
      </w:r>
      <w:r w:rsidRPr="00723250">
        <w:rPr>
          <w:rFonts w:cs="Times New Roman"/>
          <w:color w:val="000000" w:themeColor="text1"/>
          <w:szCs w:val="28"/>
        </w:rPr>
        <w:t>о</w:t>
      </w:r>
      <w:r w:rsidRPr="00723250">
        <w:rPr>
          <w:rFonts w:cs="Times New Roman"/>
          <w:color w:val="000000" w:themeColor="text1"/>
          <w:szCs w:val="28"/>
        </w:rPr>
        <w:t>вершенствуются его методы и механизмы, которые являются важной предп</w:t>
      </w:r>
      <w:r w:rsidRPr="00723250">
        <w:rPr>
          <w:rFonts w:cs="Times New Roman"/>
          <w:color w:val="000000" w:themeColor="text1"/>
          <w:szCs w:val="28"/>
        </w:rPr>
        <w:t>о</w:t>
      </w:r>
      <w:r w:rsidRPr="00723250">
        <w:rPr>
          <w:rFonts w:cs="Times New Roman"/>
          <w:color w:val="000000" w:themeColor="text1"/>
          <w:szCs w:val="28"/>
        </w:rPr>
        <w:t>сылкой экономического роста в РФ. Но, чтобы развитие экономики имело и</w:t>
      </w:r>
      <w:r w:rsidRPr="00723250">
        <w:rPr>
          <w:rFonts w:cs="Times New Roman"/>
          <w:color w:val="000000" w:themeColor="text1"/>
          <w:szCs w:val="28"/>
        </w:rPr>
        <w:t>н</w:t>
      </w:r>
      <w:r w:rsidRPr="00723250">
        <w:rPr>
          <w:rFonts w:cs="Times New Roman"/>
          <w:color w:val="000000" w:themeColor="text1"/>
          <w:szCs w:val="28"/>
        </w:rPr>
        <w:t>новационную направленность, этого мало, необходимо создавать такие усл</w:t>
      </w:r>
      <w:r w:rsidRPr="00723250">
        <w:rPr>
          <w:rFonts w:cs="Times New Roman"/>
          <w:color w:val="000000" w:themeColor="text1"/>
          <w:szCs w:val="28"/>
        </w:rPr>
        <w:t>о</w:t>
      </w:r>
      <w:r w:rsidRPr="00723250">
        <w:rPr>
          <w:rFonts w:cs="Times New Roman"/>
          <w:color w:val="000000" w:themeColor="text1"/>
          <w:szCs w:val="28"/>
        </w:rPr>
        <w:t>вия, при которых бы происходил рост долгосрочных кредитов, который н</w:t>
      </w:r>
      <w:r w:rsidRPr="00723250">
        <w:rPr>
          <w:rFonts w:cs="Times New Roman"/>
          <w:color w:val="000000" w:themeColor="text1"/>
          <w:szCs w:val="28"/>
        </w:rPr>
        <w:t>а</w:t>
      </w:r>
      <w:r w:rsidRPr="00723250">
        <w:rPr>
          <w:rFonts w:cs="Times New Roman"/>
          <w:color w:val="000000" w:themeColor="text1"/>
          <w:szCs w:val="28"/>
        </w:rPr>
        <w:t>правлялся бы не в текущую, а в инвестиционную деятельность. В то же время эти процессы происходят чрезвычайно медленно, особенно в сфере кредитов</w:t>
      </w:r>
      <w:r w:rsidRPr="00723250">
        <w:rPr>
          <w:rFonts w:cs="Times New Roman"/>
          <w:color w:val="000000" w:themeColor="text1"/>
          <w:szCs w:val="28"/>
        </w:rPr>
        <w:t>а</w:t>
      </w:r>
      <w:r w:rsidRPr="00723250">
        <w:rPr>
          <w:rFonts w:cs="Times New Roman"/>
          <w:color w:val="000000" w:themeColor="text1"/>
          <w:szCs w:val="28"/>
        </w:rPr>
        <w:t>ния субъектов ведения хозяйства, а вот кредитование домохозяйств, напротив, имеет позитивные тенденции, поскольку его подавляющей формой является ипотечное кредитование жилья. Но стоит отметить, что соотношение между кредитованием субъектов ведения хозяйства и кредитованием домохозяйств, хотя и имеет позитивные тенденции к увеличению удельного веса последнего, однако остается на незначительном уровне сравнительно со странами с рыно</w:t>
      </w:r>
      <w:r w:rsidRPr="00723250">
        <w:rPr>
          <w:rFonts w:cs="Times New Roman"/>
          <w:color w:val="000000" w:themeColor="text1"/>
          <w:szCs w:val="28"/>
        </w:rPr>
        <w:t>ч</w:t>
      </w:r>
      <w:r w:rsidRPr="00723250">
        <w:rPr>
          <w:rFonts w:cs="Times New Roman"/>
          <w:color w:val="000000" w:themeColor="text1"/>
          <w:szCs w:val="28"/>
        </w:rPr>
        <w:t>ной экономикой.</w:t>
      </w:r>
    </w:p>
    <w:p w:rsidR="00384AC0" w:rsidRPr="00723250" w:rsidRDefault="00F65910" w:rsidP="00384AC0">
      <w:pPr>
        <w:rPr>
          <w:rFonts w:cs="Times New Roman"/>
          <w:szCs w:val="28"/>
        </w:rPr>
      </w:pPr>
      <w:r w:rsidRPr="00723250">
        <w:rPr>
          <w:rFonts w:cs="Times New Roman"/>
          <w:color w:val="000000"/>
          <w:szCs w:val="28"/>
          <w:shd w:val="clear" w:color="auto" w:fill="FFFFFF"/>
        </w:rPr>
        <w:t>В последние годы</w:t>
      </w:r>
      <w:r w:rsidR="00384AC0" w:rsidRPr="00723250">
        <w:rPr>
          <w:rFonts w:cs="Times New Roman"/>
          <w:color w:val="000000"/>
          <w:szCs w:val="28"/>
          <w:shd w:val="clear" w:color="auto" w:fill="FFFFFF"/>
        </w:rPr>
        <w:t xml:space="preserve"> Российская Федерация столкнулась с неожиданным в</w:t>
      </w:r>
      <w:r w:rsidR="00384AC0" w:rsidRPr="00723250">
        <w:rPr>
          <w:rFonts w:cs="Times New Roman"/>
          <w:color w:val="000000"/>
          <w:szCs w:val="28"/>
          <w:shd w:val="clear" w:color="auto" w:fill="FFFFFF"/>
        </w:rPr>
        <w:t>а</w:t>
      </w:r>
      <w:r w:rsidR="00384AC0" w:rsidRPr="00723250">
        <w:rPr>
          <w:rFonts w:cs="Times New Roman"/>
          <w:color w:val="000000"/>
          <w:szCs w:val="28"/>
          <w:shd w:val="clear" w:color="auto" w:fill="FFFFFF"/>
        </w:rPr>
        <w:t>лютным кризисом, приведший к падение реального эффективного курса рубля, росту инфляции и снижению потребительского спроса, падению экономическ</w:t>
      </w:r>
      <w:r w:rsidR="00384AC0" w:rsidRPr="00723250">
        <w:rPr>
          <w:rFonts w:cs="Times New Roman"/>
          <w:color w:val="000000"/>
          <w:szCs w:val="28"/>
          <w:shd w:val="clear" w:color="auto" w:fill="FFFFFF"/>
        </w:rPr>
        <w:t>о</w:t>
      </w:r>
      <w:r w:rsidR="00384AC0" w:rsidRPr="00723250">
        <w:rPr>
          <w:rFonts w:cs="Times New Roman"/>
          <w:color w:val="000000"/>
          <w:szCs w:val="28"/>
          <w:shd w:val="clear" w:color="auto" w:fill="FFFFFF"/>
        </w:rPr>
        <w:t>го производства, недоверию к российской валюте. В разрешении всех совр</w:t>
      </w:r>
      <w:r w:rsidR="00384AC0" w:rsidRPr="00723250">
        <w:rPr>
          <w:rFonts w:cs="Times New Roman"/>
          <w:color w:val="000000"/>
          <w:szCs w:val="28"/>
          <w:shd w:val="clear" w:color="auto" w:fill="FFFFFF"/>
        </w:rPr>
        <w:t>е</w:t>
      </w:r>
      <w:r w:rsidR="00384AC0" w:rsidRPr="00723250">
        <w:rPr>
          <w:rFonts w:cs="Times New Roman"/>
          <w:color w:val="000000"/>
          <w:szCs w:val="28"/>
          <w:shd w:val="clear" w:color="auto" w:fill="FFFFFF"/>
        </w:rPr>
        <w:t>менных противоречий России огромную роль должны играть все органы вл</w:t>
      </w:r>
      <w:r w:rsidR="00384AC0" w:rsidRPr="00723250">
        <w:rPr>
          <w:rFonts w:cs="Times New Roman"/>
          <w:color w:val="000000"/>
          <w:szCs w:val="28"/>
          <w:shd w:val="clear" w:color="auto" w:fill="FFFFFF"/>
        </w:rPr>
        <w:t>а</w:t>
      </w:r>
      <w:r w:rsidR="00384AC0" w:rsidRPr="00723250">
        <w:rPr>
          <w:rFonts w:cs="Times New Roman"/>
          <w:color w:val="000000"/>
          <w:szCs w:val="28"/>
          <w:shd w:val="clear" w:color="auto" w:fill="FFFFFF"/>
        </w:rPr>
        <w:t>сти, включая и Центральный банк Российской Федерации. В этом плане он з</w:t>
      </w:r>
      <w:r w:rsidR="00384AC0" w:rsidRPr="00723250">
        <w:rPr>
          <w:rFonts w:cs="Times New Roman"/>
          <w:color w:val="000000"/>
          <w:szCs w:val="28"/>
          <w:shd w:val="clear" w:color="auto" w:fill="FFFFFF"/>
        </w:rPr>
        <w:t>а</w:t>
      </w:r>
      <w:r w:rsidR="00384AC0" w:rsidRPr="00723250">
        <w:rPr>
          <w:rFonts w:cs="Times New Roman"/>
          <w:color w:val="000000"/>
          <w:szCs w:val="28"/>
          <w:shd w:val="clear" w:color="auto" w:fill="FFFFFF"/>
        </w:rPr>
        <w:t xml:space="preserve">нимает одну из ключевых позиций. </w:t>
      </w:r>
      <w:r w:rsidR="00384AC0" w:rsidRPr="00723250">
        <w:rPr>
          <w:rFonts w:cs="Times New Roman"/>
          <w:iCs/>
          <w:szCs w:val="28"/>
        </w:rPr>
        <w:t>С учетом структурных особенностей ро</w:t>
      </w:r>
      <w:r w:rsidR="00384AC0" w:rsidRPr="00723250">
        <w:rPr>
          <w:rFonts w:cs="Times New Roman"/>
          <w:iCs/>
          <w:szCs w:val="28"/>
        </w:rPr>
        <w:t>с</w:t>
      </w:r>
      <w:r w:rsidR="00384AC0" w:rsidRPr="00723250">
        <w:rPr>
          <w:rFonts w:cs="Times New Roman"/>
          <w:iCs/>
          <w:szCs w:val="28"/>
        </w:rPr>
        <w:t>сийской экономики установлена цель по снижению инфляции до 4% в 2017 г</w:t>
      </w:r>
      <w:r w:rsidR="00384AC0" w:rsidRPr="00723250">
        <w:rPr>
          <w:rFonts w:cs="Times New Roman"/>
          <w:iCs/>
          <w:szCs w:val="28"/>
        </w:rPr>
        <w:t>о</w:t>
      </w:r>
      <w:r w:rsidR="00384AC0" w:rsidRPr="00723250">
        <w:rPr>
          <w:rFonts w:cs="Times New Roman"/>
          <w:iCs/>
          <w:szCs w:val="28"/>
        </w:rPr>
        <w:t>ду и сохранению ее вблизи данного уровня в среднесрочной перспективе.</w:t>
      </w:r>
    </w:p>
    <w:p w:rsidR="003965BC" w:rsidRPr="00723250" w:rsidRDefault="007E63C5" w:rsidP="007E63C5">
      <w:pPr>
        <w:pStyle w:val="a8"/>
        <w:spacing w:line="360" w:lineRule="auto"/>
        <w:rPr>
          <w:sz w:val="28"/>
          <w:szCs w:val="28"/>
        </w:rPr>
      </w:pPr>
      <w:r w:rsidRPr="00723250">
        <w:rPr>
          <w:sz w:val="28"/>
          <w:szCs w:val="28"/>
        </w:rPr>
        <w:t>Кредитование является важнейшим направлением осуществляемых ба</w:t>
      </w:r>
      <w:r w:rsidRPr="00723250">
        <w:rPr>
          <w:sz w:val="28"/>
          <w:szCs w:val="28"/>
        </w:rPr>
        <w:t>н</w:t>
      </w:r>
      <w:r w:rsidRPr="00723250">
        <w:rPr>
          <w:sz w:val="28"/>
          <w:szCs w:val="28"/>
        </w:rPr>
        <w:t>ком активных операций. В целом кредитные операции относят к наиболее да</w:t>
      </w:r>
      <w:r w:rsidRPr="00723250">
        <w:rPr>
          <w:sz w:val="28"/>
          <w:szCs w:val="28"/>
        </w:rPr>
        <w:t>в</w:t>
      </w:r>
      <w:r w:rsidRPr="00723250">
        <w:rPr>
          <w:sz w:val="28"/>
          <w:szCs w:val="28"/>
        </w:rPr>
        <w:t xml:space="preserve">ним и традиционным для банков. Организовывая в масштабах всей экономики кредитный процесс, банки предоставляют владельцам временно свободных средств возможность хранения их в достаточно удобной форме разнообразных депозитов, которые приносят реальный доход в виде процента и обеспечивают надлежащий уровень ликвидности. </w:t>
      </w:r>
    </w:p>
    <w:p w:rsidR="007E63C5" w:rsidRPr="00723250" w:rsidRDefault="007E63C5" w:rsidP="007E63C5">
      <w:pPr>
        <w:pStyle w:val="a8"/>
        <w:spacing w:line="360" w:lineRule="auto"/>
        <w:rPr>
          <w:sz w:val="28"/>
          <w:szCs w:val="28"/>
        </w:rPr>
      </w:pPr>
      <w:r w:rsidRPr="00723250">
        <w:rPr>
          <w:sz w:val="28"/>
          <w:szCs w:val="28"/>
        </w:rPr>
        <w:t xml:space="preserve"> Банки, используя существующую законодательную и нормативную базу, разрабатывают свои мероприятия и с той или другой эффективностью прим</w:t>
      </w:r>
      <w:r w:rsidRPr="00723250">
        <w:rPr>
          <w:sz w:val="28"/>
          <w:szCs w:val="28"/>
        </w:rPr>
        <w:t>е</w:t>
      </w:r>
      <w:r w:rsidRPr="00723250">
        <w:rPr>
          <w:sz w:val="28"/>
          <w:szCs w:val="28"/>
        </w:rPr>
        <w:t>няют их для защиты своей кредитной деятельности</w:t>
      </w:r>
    </w:p>
    <w:p w:rsidR="007E63C5" w:rsidRPr="00723250" w:rsidRDefault="007E63C5" w:rsidP="007E63C5">
      <w:pPr>
        <w:rPr>
          <w:color w:val="000000" w:themeColor="text1"/>
          <w:szCs w:val="28"/>
        </w:rPr>
      </w:pPr>
      <w:r w:rsidRPr="00723250">
        <w:rPr>
          <w:color w:val="000000" w:themeColor="text1"/>
          <w:szCs w:val="28"/>
        </w:rPr>
        <w:t>Установлено, что в последнее время наблюдается тенденция к снижению эффективности кредитной деятельности банков, что обусловлено такими пр</w:t>
      </w:r>
      <w:r w:rsidRPr="00723250">
        <w:rPr>
          <w:color w:val="000000" w:themeColor="text1"/>
          <w:szCs w:val="28"/>
        </w:rPr>
        <w:t>и</w:t>
      </w:r>
      <w:r w:rsidRPr="00723250">
        <w:rPr>
          <w:color w:val="000000" w:themeColor="text1"/>
          <w:szCs w:val="28"/>
        </w:rPr>
        <w:t>чинами: сокращение маржи между процентными ставками банков по кредитам и учетной ставке ЦБ; рост проблемных кредитов и резервов на покрытие убы</w:t>
      </w:r>
      <w:r w:rsidRPr="00723250">
        <w:rPr>
          <w:color w:val="000000" w:themeColor="text1"/>
          <w:szCs w:val="28"/>
        </w:rPr>
        <w:t>т</w:t>
      </w:r>
      <w:r w:rsidRPr="00723250">
        <w:rPr>
          <w:color w:val="000000" w:themeColor="text1"/>
          <w:szCs w:val="28"/>
        </w:rPr>
        <w:t>ков за кредитными операциями, роста мультипликатора капитала банков, кот</w:t>
      </w:r>
      <w:r w:rsidRPr="00723250">
        <w:rPr>
          <w:color w:val="000000" w:themeColor="text1"/>
          <w:szCs w:val="28"/>
        </w:rPr>
        <w:t>о</w:t>
      </w:r>
      <w:r w:rsidRPr="00723250">
        <w:rPr>
          <w:color w:val="000000" w:themeColor="text1"/>
          <w:szCs w:val="28"/>
        </w:rPr>
        <w:t>рое привело к снижению доходности активов банка.</w:t>
      </w:r>
    </w:p>
    <w:p w:rsidR="00652624" w:rsidRDefault="00652624" w:rsidP="00B67605">
      <w:pPr>
        <w:pStyle w:val="1"/>
        <w:spacing w:before="0"/>
        <w:ind w:firstLine="0"/>
        <w:jc w:val="center"/>
        <w:rPr>
          <w:rFonts w:ascii="Times New Roman" w:hAnsi="Times New Roman"/>
          <w:b w:val="0"/>
          <w:color w:val="auto"/>
          <w:kern w:val="0"/>
          <w:lang w:eastAsia="ru-RU"/>
        </w:rPr>
      </w:pPr>
      <w:bookmarkStart w:id="11" w:name="_Toc9451562"/>
    </w:p>
    <w:p w:rsidR="00652624" w:rsidRDefault="00652624" w:rsidP="00B67605">
      <w:pPr>
        <w:pStyle w:val="1"/>
        <w:spacing w:before="0"/>
        <w:ind w:firstLine="0"/>
        <w:jc w:val="center"/>
        <w:rPr>
          <w:rFonts w:ascii="Times New Roman" w:hAnsi="Times New Roman"/>
          <w:b w:val="0"/>
          <w:color w:val="auto"/>
          <w:kern w:val="0"/>
          <w:lang w:eastAsia="ru-RU"/>
        </w:rPr>
      </w:pPr>
    </w:p>
    <w:p w:rsidR="00846D66" w:rsidRPr="00723250" w:rsidRDefault="00343CC3" w:rsidP="00B67605">
      <w:pPr>
        <w:pStyle w:val="1"/>
        <w:spacing w:before="0"/>
        <w:ind w:firstLine="0"/>
        <w:jc w:val="center"/>
        <w:rPr>
          <w:rFonts w:ascii="Times New Roman" w:hAnsi="Times New Roman"/>
          <w:b w:val="0"/>
          <w:color w:val="auto"/>
          <w:kern w:val="0"/>
          <w:lang w:eastAsia="ru-RU"/>
        </w:rPr>
      </w:pPr>
      <w:r w:rsidRPr="00723250">
        <w:rPr>
          <w:rFonts w:ascii="Times New Roman" w:hAnsi="Times New Roman"/>
          <w:b w:val="0"/>
          <w:color w:val="auto"/>
          <w:kern w:val="0"/>
          <w:lang w:eastAsia="ru-RU"/>
        </w:rPr>
        <w:t>СПИСОК ИСПОЛЬЗОВАННЫХ ИСТОЧНИКОВ</w:t>
      </w:r>
      <w:bookmarkEnd w:id="11"/>
    </w:p>
    <w:p w:rsidR="001D4A2E" w:rsidRPr="00723250" w:rsidRDefault="001D4A2E" w:rsidP="00B67605">
      <w:pPr>
        <w:rPr>
          <w:rFonts w:cs="Times New Roman"/>
          <w:lang w:eastAsia="ru-RU"/>
        </w:rPr>
      </w:pPr>
    </w:p>
    <w:p w:rsidR="003965BC" w:rsidRPr="00723250" w:rsidRDefault="003965BC" w:rsidP="00196C5C">
      <w:pPr>
        <w:pStyle w:val="normal"/>
        <w:numPr>
          <w:ilvl w:val="0"/>
          <w:numId w:val="14"/>
        </w:numPr>
        <w:ind w:left="0" w:firstLine="709"/>
        <w:contextualSpacing/>
      </w:pPr>
      <w:bookmarkStart w:id="12" w:name="_GoBack"/>
      <w:bookmarkStart w:id="13" w:name="_Toc476954112"/>
      <w:bookmarkEnd w:id="12"/>
      <w:r w:rsidRPr="00723250">
        <w:t>О Центральном банке Российской Федерации (Банке России): фед</w:t>
      </w:r>
      <w:r w:rsidRPr="00723250">
        <w:t>е</w:t>
      </w:r>
      <w:r w:rsidRPr="00723250">
        <w:t>ральный закон от 10.07.2002 № 86-ФЗ в ред. ФЗ РФ от 12.06.2006 г. № 85-ФЗ // СЗ РФ. – 2002. – №28. – Ст. 2790; Российская газета. 2006. – 15 июня.</w:t>
      </w:r>
    </w:p>
    <w:p w:rsidR="003965BC" w:rsidRPr="00723250" w:rsidRDefault="003965BC" w:rsidP="00196C5C">
      <w:pPr>
        <w:pStyle w:val="normal"/>
        <w:numPr>
          <w:ilvl w:val="0"/>
          <w:numId w:val="14"/>
        </w:numPr>
        <w:ind w:left="0" w:firstLine="709"/>
        <w:contextualSpacing/>
      </w:pPr>
      <w:r w:rsidRPr="00723250">
        <w:t>О банках и банковской деятельности: Федеральный закон от 02.12.1990 г. № 395-1 (с изменениями) [Электронный ресурс]. - Режим доступа: https://www.consultant.ru/document/cons_doc_LAW_5842/</w:t>
      </w:r>
    </w:p>
    <w:p w:rsidR="003965BC" w:rsidRPr="00723250" w:rsidRDefault="003965BC" w:rsidP="00196C5C">
      <w:pPr>
        <w:pStyle w:val="normal"/>
        <w:numPr>
          <w:ilvl w:val="0"/>
          <w:numId w:val="14"/>
        </w:numPr>
        <w:ind w:left="0" w:firstLine="709"/>
        <w:contextualSpacing/>
      </w:pPr>
      <w:r w:rsidRPr="00723250">
        <w:t>О страхо</w:t>
      </w:r>
      <w:r w:rsidRPr="00723250">
        <w:softHyphen/>
        <w:t>вании вкладо</w:t>
      </w:r>
      <w:r w:rsidRPr="00723250">
        <w:softHyphen/>
        <w:t>в юридических лиц в Банках Ро</w:t>
      </w:r>
      <w:r w:rsidRPr="00723250">
        <w:softHyphen/>
        <w:t>ссийско</w:t>
      </w:r>
      <w:r w:rsidRPr="00723250">
        <w:softHyphen/>
        <w:t>й Ф</w:t>
      </w:r>
      <w:r w:rsidRPr="00723250">
        <w:t>е</w:t>
      </w:r>
      <w:r w:rsidRPr="00723250">
        <w:t>дерации: Федеральный зако</w:t>
      </w:r>
      <w:r w:rsidRPr="00723250">
        <w:softHyphen/>
        <w:t>н о</w:t>
      </w:r>
      <w:r w:rsidRPr="00723250">
        <w:softHyphen/>
        <w:t>т 23 декабря 2003 г. № 177-ФЗ (ред. о</w:t>
      </w:r>
      <w:r w:rsidRPr="00723250">
        <w:softHyphen/>
        <w:t>т 03.08.2018 N 322-ФЗ).</w:t>
      </w:r>
    </w:p>
    <w:p w:rsidR="005529CE" w:rsidRPr="005529CE" w:rsidRDefault="005529CE" w:rsidP="005529CE">
      <w:pPr>
        <w:pStyle w:val="normal"/>
        <w:numPr>
          <w:ilvl w:val="0"/>
          <w:numId w:val="14"/>
        </w:numPr>
        <w:ind w:left="0" w:firstLine="709"/>
        <w:contextualSpacing/>
      </w:pPr>
      <w:r w:rsidRPr="005529CE">
        <w:t xml:space="preserve">Алексеева, Д. Г. Банковское кредитование : учебник и практикум для бакалавриата и магистратуры / Д. Г. Алексеева, С. В. Пыхтин. </w:t>
      </w:r>
      <w:r w:rsidR="00F52064">
        <w:t>–</w:t>
      </w:r>
      <w:r w:rsidRPr="005529CE">
        <w:t xml:space="preserve"> Москва : Издательство Юрайт, 2019. </w:t>
      </w:r>
      <w:r w:rsidR="00F52064">
        <w:t>–</w:t>
      </w:r>
      <w:r w:rsidRPr="005529CE">
        <w:t xml:space="preserve"> 128 с. </w:t>
      </w:r>
    </w:p>
    <w:p w:rsidR="005529CE" w:rsidRPr="005529CE" w:rsidRDefault="005529CE" w:rsidP="005529CE">
      <w:pPr>
        <w:pStyle w:val="normal"/>
        <w:numPr>
          <w:ilvl w:val="0"/>
          <w:numId w:val="14"/>
        </w:numPr>
        <w:ind w:left="0" w:firstLine="709"/>
        <w:contextualSpacing/>
      </w:pPr>
      <w:r w:rsidRPr="005529CE">
        <w:t>Алексеева, Д. Г. Осуществление кредитных операций: банковское кредитование : учебник и практикум для среднего профессионального образ</w:t>
      </w:r>
      <w:r w:rsidRPr="005529CE">
        <w:t>о</w:t>
      </w:r>
      <w:r w:rsidRPr="005529CE">
        <w:t xml:space="preserve">вания / Д. Г. Алексеева, С. В. Пыхтин. </w:t>
      </w:r>
      <w:r w:rsidR="00F52064">
        <w:t>–</w:t>
      </w:r>
      <w:r w:rsidRPr="005529CE">
        <w:t xml:space="preserve"> Москва : Издательство Юрайт, 2019. </w:t>
      </w:r>
      <w:r w:rsidR="00F52064">
        <w:t>–</w:t>
      </w:r>
      <w:r w:rsidRPr="005529CE">
        <w:t xml:space="preserve"> 128 с.</w:t>
      </w:r>
    </w:p>
    <w:p w:rsidR="003965BC" w:rsidRPr="00723250" w:rsidRDefault="003965BC" w:rsidP="00196C5C">
      <w:pPr>
        <w:pStyle w:val="normal"/>
        <w:numPr>
          <w:ilvl w:val="0"/>
          <w:numId w:val="14"/>
        </w:numPr>
        <w:ind w:left="0" w:firstLine="709"/>
        <w:contextualSpacing/>
      </w:pPr>
      <w:r w:rsidRPr="00723250">
        <w:t>Абрамова М.А. Денежно-кредитная и финансовая системы: Уче</w:t>
      </w:r>
      <w:r w:rsidRPr="00723250">
        <w:t>б</w:t>
      </w:r>
      <w:r w:rsidRPr="00723250">
        <w:t xml:space="preserve">ное пособие/М.А. Абрамова. </w:t>
      </w:r>
      <w:r w:rsidR="00EE2A42">
        <w:t>–</w:t>
      </w:r>
      <w:r w:rsidRPr="00723250">
        <w:t xml:space="preserve"> М.: Кнорус, 2014.- 448с</w:t>
      </w:r>
    </w:p>
    <w:p w:rsidR="003965BC" w:rsidRPr="00723250" w:rsidRDefault="003965BC" w:rsidP="00196C5C">
      <w:pPr>
        <w:pStyle w:val="normal"/>
        <w:numPr>
          <w:ilvl w:val="0"/>
          <w:numId w:val="14"/>
        </w:numPr>
        <w:ind w:left="0" w:firstLine="709"/>
        <w:contextualSpacing/>
      </w:pPr>
      <w:r w:rsidRPr="00723250">
        <w:t>Банки и банковские операции: учебник и практикум для академич</w:t>
      </w:r>
      <w:r w:rsidRPr="00723250">
        <w:t>е</w:t>
      </w:r>
      <w:r w:rsidRPr="00723250">
        <w:t>ского бакалавриата / В. В. Иванов [и др.] ; под ред. Б. И. Соколова. – М. : Изд</w:t>
      </w:r>
      <w:r w:rsidRPr="00723250">
        <w:t>а</w:t>
      </w:r>
      <w:r w:rsidRPr="00723250">
        <w:t xml:space="preserve">тельство Юрайт, 2016. – 189 с. </w:t>
      </w:r>
    </w:p>
    <w:p w:rsidR="005529CE" w:rsidRPr="005529CE" w:rsidRDefault="005529CE" w:rsidP="005529CE">
      <w:pPr>
        <w:pStyle w:val="normal"/>
        <w:numPr>
          <w:ilvl w:val="0"/>
          <w:numId w:val="14"/>
        </w:numPr>
        <w:ind w:left="0" w:firstLine="709"/>
        <w:contextualSpacing/>
      </w:pPr>
      <w:r w:rsidRPr="005529CE">
        <w:t xml:space="preserve">Банки и банковское дело в 2 ч. Часть 1 : учебник и практикум для академического бакалавриата / В. А. Боровкова [и др.] ; под редакцией В. А. Боровковой. </w:t>
      </w:r>
      <w:r w:rsidR="00F52064">
        <w:t>–</w:t>
      </w:r>
      <w:r w:rsidRPr="005529CE">
        <w:t xml:space="preserve"> 5-е изд., перераб. и доп. </w:t>
      </w:r>
      <w:r w:rsidR="00F52064">
        <w:t>–</w:t>
      </w:r>
      <w:r w:rsidRPr="005529CE">
        <w:t xml:space="preserve"> Москва : Издательство Юрайт, 2019. </w:t>
      </w:r>
      <w:r w:rsidR="00F52064">
        <w:t>–</w:t>
      </w:r>
      <w:r w:rsidRPr="005529CE">
        <w:t xml:space="preserve"> 422 с.</w:t>
      </w:r>
    </w:p>
    <w:p w:rsidR="005529CE" w:rsidRPr="005529CE" w:rsidRDefault="005529CE" w:rsidP="005529CE">
      <w:pPr>
        <w:pStyle w:val="normal"/>
        <w:numPr>
          <w:ilvl w:val="0"/>
          <w:numId w:val="14"/>
        </w:numPr>
        <w:ind w:left="0" w:firstLine="709"/>
        <w:contextualSpacing/>
      </w:pPr>
      <w:r w:rsidRPr="005529CE">
        <w:t>Банковское дело в 2 ч. Часть 2 : учебник для среднего професси</w:t>
      </w:r>
      <w:r w:rsidRPr="005529CE">
        <w:t>о</w:t>
      </w:r>
      <w:r w:rsidRPr="005529CE">
        <w:t xml:space="preserve">нального образования / Н. Н. Мартыненко, О. М. Маркова, О. С. Рудакова, Н. В. Сергеева. </w:t>
      </w:r>
      <w:r w:rsidR="00F52064">
        <w:t>–</w:t>
      </w:r>
      <w:r w:rsidRPr="005529CE">
        <w:t xml:space="preserve"> 2-е изд., испр. и доп. </w:t>
      </w:r>
      <w:r w:rsidR="00F52064">
        <w:t>–</w:t>
      </w:r>
      <w:r w:rsidRPr="005529CE">
        <w:t xml:space="preserve"> Москва : Издательство Юрайт, 2019. </w:t>
      </w:r>
      <w:r w:rsidR="00F52064">
        <w:t>–</w:t>
      </w:r>
      <w:r w:rsidRPr="005529CE">
        <w:t xml:space="preserve"> 368 с.</w:t>
      </w:r>
    </w:p>
    <w:p w:rsidR="005529CE" w:rsidRDefault="005529CE" w:rsidP="005529CE">
      <w:pPr>
        <w:pStyle w:val="normal"/>
        <w:numPr>
          <w:ilvl w:val="0"/>
          <w:numId w:val="14"/>
        </w:numPr>
        <w:ind w:left="0" w:firstLine="709"/>
        <w:contextualSpacing/>
      </w:pPr>
      <w:r w:rsidRPr="005529CE">
        <w:t>Банки и банковские операции : учебник и практикум для академ</w:t>
      </w:r>
      <w:r w:rsidRPr="005529CE">
        <w:t>и</w:t>
      </w:r>
      <w:r w:rsidRPr="005529CE">
        <w:t xml:space="preserve">ческого бакалавриата / В. В. Иванов [и др.] ; под редакцией Б. И. Соколова. </w:t>
      </w:r>
      <w:r w:rsidR="00F52064">
        <w:t>–</w:t>
      </w:r>
      <w:r w:rsidRPr="005529CE">
        <w:t xml:space="preserve"> Москва : Издательство Юрайт, 2019. </w:t>
      </w:r>
      <w:r w:rsidR="00F52064">
        <w:t>–</w:t>
      </w:r>
      <w:r w:rsidRPr="005529CE">
        <w:t xml:space="preserve"> 189 с. </w:t>
      </w:r>
    </w:p>
    <w:p w:rsidR="003965BC" w:rsidRPr="00723250" w:rsidRDefault="003965BC" w:rsidP="00196C5C">
      <w:pPr>
        <w:pStyle w:val="normal"/>
        <w:numPr>
          <w:ilvl w:val="0"/>
          <w:numId w:val="14"/>
        </w:numPr>
        <w:ind w:left="0" w:firstLine="709"/>
        <w:contextualSpacing/>
      </w:pPr>
      <w:r w:rsidRPr="00723250">
        <w:t xml:space="preserve">Банковское дело: учебник для бакалавров / Е. Ф. Жуков [и др.] ; под ред. Е. Ф. Жукову; отв. ред. Ю. А. Соколов. – М. : Издательство Юрайт, 2017. – 591 с. </w:t>
      </w:r>
    </w:p>
    <w:p w:rsidR="003965BC" w:rsidRPr="00723250" w:rsidRDefault="003965BC" w:rsidP="00196C5C">
      <w:pPr>
        <w:pStyle w:val="normal"/>
        <w:numPr>
          <w:ilvl w:val="0"/>
          <w:numId w:val="14"/>
        </w:numPr>
        <w:ind w:left="0" w:firstLine="709"/>
        <w:contextualSpacing/>
      </w:pPr>
      <w:r w:rsidRPr="00723250">
        <w:t xml:space="preserve">Банковское дело: учебник для бакалавров / Е. Ф. Жуков [и др.] ; под ред. Е. Ф. Жукову; отв. ред. Ю. А. Соколов. – М. : Издательство Юрайт, 2017. – 591 с. </w:t>
      </w:r>
    </w:p>
    <w:p w:rsidR="003965BC" w:rsidRPr="00723250" w:rsidRDefault="003965BC" w:rsidP="00196C5C">
      <w:pPr>
        <w:pStyle w:val="normal"/>
        <w:numPr>
          <w:ilvl w:val="0"/>
          <w:numId w:val="14"/>
        </w:numPr>
        <w:ind w:left="0" w:firstLine="709"/>
        <w:contextualSpacing/>
      </w:pPr>
      <w:r w:rsidRPr="00723250">
        <w:t>Гамза В. А. Безопасность банковской деятельности : у</w:t>
      </w:r>
      <w:r w:rsidR="003A0CEA" w:rsidRPr="00723250">
        <w:t>чебник для вузов / В. А. Гамза</w:t>
      </w:r>
      <w:r w:rsidRPr="00723250">
        <w:t xml:space="preserve">. – М. : Издательство Юрайт, 2017. – 513 с. </w:t>
      </w:r>
    </w:p>
    <w:p w:rsidR="003965BC" w:rsidRPr="00723250" w:rsidRDefault="003965BC" w:rsidP="00196C5C">
      <w:pPr>
        <w:pStyle w:val="normal"/>
        <w:numPr>
          <w:ilvl w:val="0"/>
          <w:numId w:val="14"/>
        </w:numPr>
        <w:ind w:left="0" w:firstLine="709"/>
        <w:contextualSpacing/>
      </w:pPr>
      <w:r w:rsidRPr="00723250">
        <w:t>Дворецкая, А. Е. Деньги, кредит, банки: учебник для академическ</w:t>
      </w:r>
      <w:r w:rsidRPr="00723250">
        <w:t>о</w:t>
      </w:r>
      <w:r w:rsidRPr="00723250">
        <w:t xml:space="preserve">го бакалавриата / А. Е. Дворецкая. – М. : Издательство Юрайт, 2016. – 472 с. </w:t>
      </w:r>
    </w:p>
    <w:p w:rsidR="003965BC" w:rsidRPr="00723250" w:rsidRDefault="003965BC" w:rsidP="00196C5C">
      <w:pPr>
        <w:pStyle w:val="normal"/>
        <w:numPr>
          <w:ilvl w:val="0"/>
          <w:numId w:val="14"/>
        </w:numPr>
        <w:ind w:left="0" w:firstLine="709"/>
        <w:contextualSpacing/>
      </w:pPr>
      <w:r w:rsidRPr="00723250">
        <w:t>Дворецкая, А. Е. Деятельность кредитно–финансовых институтов : учебник и практикум для СПО / А. Е. Дворецкая. – 2–е изд., перераб. и доп. – М. : Издательство Юрайт, 2016. – 472 с.</w:t>
      </w:r>
    </w:p>
    <w:p w:rsidR="003965BC" w:rsidRPr="00723250" w:rsidRDefault="003965BC" w:rsidP="00196C5C">
      <w:pPr>
        <w:pStyle w:val="normal"/>
        <w:numPr>
          <w:ilvl w:val="0"/>
          <w:numId w:val="14"/>
        </w:numPr>
        <w:ind w:left="0" w:firstLine="709"/>
        <w:contextualSpacing/>
      </w:pPr>
      <w:r w:rsidRPr="00723250">
        <w:t xml:space="preserve">Деньги, кредит, банки. Денежный и кредитный рынки : учебник и практикум для академического бакалавриата / Г. А. Аболихина [и др.] ; под общ. ред. М. А. Абрамовой, Л. С. Александровой. – 2–е изд., испр. и доп. – М. : Издательство Юрайт, 2016. – 436 с. </w:t>
      </w:r>
    </w:p>
    <w:p w:rsidR="003965BC" w:rsidRPr="00723250" w:rsidRDefault="003965BC" w:rsidP="00196C5C">
      <w:pPr>
        <w:pStyle w:val="normal"/>
        <w:numPr>
          <w:ilvl w:val="0"/>
          <w:numId w:val="14"/>
        </w:numPr>
        <w:ind w:left="0" w:firstLine="709"/>
        <w:contextualSpacing/>
      </w:pPr>
      <w:r w:rsidRPr="00723250">
        <w:t xml:space="preserve">Деньги, кредит, банки. Денежный и кредитный рынки : учебник и практикум для СПО / М. А. Абрамова [и др.] ; под общ. ред. М. А. Абрамовой, Л. С. Александровой. – 2–е изд., испр. и доп. – М. : Издательство Юрайт, 2016. – 436 с. </w:t>
      </w:r>
    </w:p>
    <w:p w:rsidR="003965BC" w:rsidRPr="00723250" w:rsidRDefault="003965BC" w:rsidP="00196C5C">
      <w:pPr>
        <w:pStyle w:val="normal"/>
        <w:numPr>
          <w:ilvl w:val="0"/>
          <w:numId w:val="14"/>
        </w:numPr>
        <w:ind w:left="0" w:firstLine="709"/>
        <w:contextualSpacing/>
      </w:pPr>
      <w:r w:rsidRPr="00723250">
        <w:t>Звонова Е. А. Деньги, кредит, банки : учебник и практикум для СПО / Е. А. Звонова, В. Д. Топчий ; под общ. ред. Е. А. Звоновой. – М. : Изд</w:t>
      </w:r>
      <w:r w:rsidRPr="00723250">
        <w:t>а</w:t>
      </w:r>
      <w:r w:rsidRPr="00723250">
        <w:t xml:space="preserve">тельство Юрайт, 2017. – 455 с. </w:t>
      </w:r>
    </w:p>
    <w:p w:rsidR="003965BC" w:rsidRPr="00723250" w:rsidRDefault="003965BC" w:rsidP="00196C5C">
      <w:pPr>
        <w:pStyle w:val="normal"/>
        <w:numPr>
          <w:ilvl w:val="0"/>
          <w:numId w:val="14"/>
        </w:numPr>
        <w:ind w:left="0" w:firstLine="709"/>
        <w:contextualSpacing/>
      </w:pPr>
      <w:r w:rsidRPr="00723250">
        <w:t>Иванов А.П. Банковский кредит как форма инвестирования пре</w:t>
      </w:r>
      <w:r w:rsidRPr="00723250">
        <w:t>д</w:t>
      </w:r>
      <w:r w:rsidRPr="00723250">
        <w:t>приятий // Финансы, 2013. – №4. – С.14-19.</w:t>
      </w:r>
      <w:r w:rsidRPr="00723250">
        <w:tab/>
      </w:r>
      <w:r w:rsidRPr="00723250">
        <w:tab/>
      </w:r>
      <w:r w:rsidRPr="00723250">
        <w:tab/>
      </w:r>
    </w:p>
    <w:p w:rsidR="003965BC" w:rsidRPr="00723250" w:rsidRDefault="003965BC" w:rsidP="00196C5C">
      <w:pPr>
        <w:pStyle w:val="normal"/>
        <w:numPr>
          <w:ilvl w:val="0"/>
          <w:numId w:val="14"/>
        </w:numPr>
        <w:ind w:left="0" w:firstLine="709"/>
        <w:contextualSpacing/>
      </w:pPr>
      <w:r w:rsidRPr="00723250">
        <w:t>Коробова Г.Г. Банковское дело: Учебник. – М.: Экономистъ, 2016. – 766 с</w:t>
      </w:r>
    </w:p>
    <w:p w:rsidR="003965BC" w:rsidRPr="00723250" w:rsidRDefault="003965BC" w:rsidP="00196C5C">
      <w:pPr>
        <w:pStyle w:val="normal"/>
        <w:numPr>
          <w:ilvl w:val="0"/>
          <w:numId w:val="14"/>
        </w:numPr>
        <w:ind w:left="0" w:firstLine="709"/>
        <w:contextualSpacing/>
      </w:pPr>
      <w:r w:rsidRPr="00723250">
        <w:t>Костерина Т. М. Банковское дело : учебник для СПО / Т. М. Кост</w:t>
      </w:r>
      <w:r w:rsidRPr="00723250">
        <w:t>е</w:t>
      </w:r>
      <w:r w:rsidRPr="00723250">
        <w:t xml:space="preserve">рина. – М. : Издательство Юрайт, 2016. – 332 с. </w:t>
      </w:r>
    </w:p>
    <w:p w:rsidR="003965BC" w:rsidRPr="00723250" w:rsidRDefault="003965BC" w:rsidP="00196C5C">
      <w:pPr>
        <w:pStyle w:val="normal"/>
        <w:numPr>
          <w:ilvl w:val="0"/>
          <w:numId w:val="14"/>
        </w:numPr>
        <w:ind w:left="0" w:firstLine="709"/>
        <w:contextualSpacing/>
      </w:pPr>
      <w:r w:rsidRPr="00723250">
        <w:t>Лаврушина О.И. Роль кредита и модернизация деятельности банков в сфере кредитования: монография / под ред. О. И. Лаврушина. – М.: КНОРУС, 2014. – 267 с.</w:t>
      </w:r>
      <w:r w:rsidRPr="00723250">
        <w:tab/>
      </w:r>
      <w:r w:rsidRPr="00723250">
        <w:tab/>
      </w:r>
      <w:r w:rsidRPr="00723250">
        <w:tab/>
      </w:r>
      <w:r w:rsidRPr="00723250">
        <w:tab/>
      </w:r>
    </w:p>
    <w:p w:rsidR="005529CE" w:rsidRPr="005529CE" w:rsidRDefault="005529CE" w:rsidP="005529CE">
      <w:pPr>
        <w:pStyle w:val="normal"/>
        <w:numPr>
          <w:ilvl w:val="0"/>
          <w:numId w:val="14"/>
        </w:numPr>
        <w:ind w:left="0" w:firstLine="709"/>
        <w:contextualSpacing/>
      </w:pPr>
      <w:r w:rsidRPr="005529CE">
        <w:t xml:space="preserve">Ларина, О. И. Банковское дело. Практикум : учебное пособие для среднего профессионального образования / О. И. Ларина. </w:t>
      </w:r>
      <w:r w:rsidR="00F52064">
        <w:t>–</w:t>
      </w:r>
      <w:r w:rsidRPr="005529CE">
        <w:t xml:space="preserve"> 2-е изд., перераб. и доп. </w:t>
      </w:r>
      <w:r w:rsidR="00F52064">
        <w:t>–</w:t>
      </w:r>
      <w:r w:rsidRPr="005529CE">
        <w:t xml:space="preserve"> Москва : Издательство Юрайт, 2019. </w:t>
      </w:r>
      <w:r w:rsidR="00F52064">
        <w:t>–</w:t>
      </w:r>
      <w:r w:rsidRPr="005529CE">
        <w:t xml:space="preserve"> 234 с. </w:t>
      </w:r>
    </w:p>
    <w:p w:rsidR="003965BC" w:rsidRPr="00723250" w:rsidRDefault="003965BC" w:rsidP="00196C5C">
      <w:pPr>
        <w:pStyle w:val="normal"/>
        <w:numPr>
          <w:ilvl w:val="0"/>
          <w:numId w:val="14"/>
        </w:numPr>
        <w:ind w:left="0" w:firstLine="709"/>
        <w:contextualSpacing/>
      </w:pPr>
      <w:r w:rsidRPr="00723250">
        <w:t xml:space="preserve">Ольхова Р. Г. Банковское дело: управление в современном банке : учебное пособие / Р. Г. Ольхова. – УМО. – М. : КНОРУС, 2017. – 282 с. </w:t>
      </w:r>
    </w:p>
    <w:p w:rsidR="003965BC" w:rsidRPr="00723250" w:rsidRDefault="003965BC" w:rsidP="00196C5C">
      <w:pPr>
        <w:pStyle w:val="normal"/>
        <w:numPr>
          <w:ilvl w:val="0"/>
          <w:numId w:val="14"/>
        </w:numPr>
        <w:ind w:left="0" w:firstLine="709"/>
        <w:contextualSpacing/>
      </w:pPr>
      <w:r w:rsidRPr="00723250">
        <w:t>Пеникас Г. И. Управление кредитным риском в банке: подход вну</w:t>
      </w:r>
      <w:r w:rsidRPr="00723250">
        <w:t>т</w:t>
      </w:r>
      <w:r w:rsidRPr="00723250">
        <w:t xml:space="preserve">ренних рейтингов (пвр) : практ. пособие для магистратуры / М. В. Помазанов ; под науч. ред. Г. И. Пеникаса. – М. : Издательство Юрайт, 2016. – 265 с. </w:t>
      </w:r>
    </w:p>
    <w:p w:rsidR="003965BC" w:rsidRPr="00723250" w:rsidRDefault="003965BC" w:rsidP="00196C5C">
      <w:pPr>
        <w:pStyle w:val="normal"/>
        <w:numPr>
          <w:ilvl w:val="0"/>
          <w:numId w:val="14"/>
        </w:numPr>
        <w:ind w:left="0" w:firstLine="709"/>
        <w:contextualSpacing/>
      </w:pPr>
      <w:r w:rsidRPr="00723250">
        <w:t>Современная банковская система Российской Федерации : учебник для академического бакалавриата / Д. Г. Алексеева [и др.] ; отв. ред. Д. Г. Але</w:t>
      </w:r>
      <w:r w:rsidRPr="00723250">
        <w:t>к</w:t>
      </w:r>
      <w:r w:rsidRPr="00723250">
        <w:t xml:space="preserve">сеева, С. В. Пыхтин. – М. : Издательство Юрайт, 2016. – 290 с. </w:t>
      </w:r>
    </w:p>
    <w:p w:rsidR="005529CE" w:rsidRPr="005529CE" w:rsidRDefault="005529CE" w:rsidP="005529CE">
      <w:pPr>
        <w:pStyle w:val="normal"/>
        <w:numPr>
          <w:ilvl w:val="0"/>
          <w:numId w:val="14"/>
        </w:numPr>
        <w:ind w:left="0" w:firstLine="709"/>
        <w:contextualSpacing/>
      </w:pPr>
      <w:r w:rsidRPr="005529CE">
        <w:t>Салин, В. Н. Банковская статистика : учебник и практикум для б</w:t>
      </w:r>
      <w:r w:rsidRPr="005529CE">
        <w:t>а</w:t>
      </w:r>
      <w:r w:rsidRPr="005529CE">
        <w:t xml:space="preserve">калавриата и магистратуры / В. Н. Салин, О. Г. Третьякова. </w:t>
      </w:r>
      <w:r w:rsidR="00F52064">
        <w:t>–</w:t>
      </w:r>
      <w:r w:rsidRPr="005529CE">
        <w:t xml:space="preserve"> Москва : Изд</w:t>
      </w:r>
      <w:r w:rsidRPr="005529CE">
        <w:t>а</w:t>
      </w:r>
      <w:r w:rsidRPr="005529CE">
        <w:t xml:space="preserve">тельство Юрайт, 2019. </w:t>
      </w:r>
      <w:r w:rsidR="00F52064">
        <w:t>–</w:t>
      </w:r>
      <w:r w:rsidRPr="005529CE">
        <w:t xml:space="preserve"> 215 с</w:t>
      </w:r>
    </w:p>
    <w:p w:rsidR="005529CE" w:rsidRPr="005529CE" w:rsidRDefault="005529CE" w:rsidP="005529CE">
      <w:pPr>
        <w:pStyle w:val="normal"/>
        <w:numPr>
          <w:ilvl w:val="0"/>
          <w:numId w:val="14"/>
        </w:numPr>
        <w:ind w:left="0" w:firstLine="709"/>
        <w:contextualSpacing/>
      </w:pPr>
      <w:r w:rsidRPr="005529CE">
        <w:t>Тавасиев, А. М. Банковское дело в 2 ч. Часть 2. Технологии обсл</w:t>
      </w:r>
      <w:r w:rsidRPr="005529CE">
        <w:t>у</w:t>
      </w:r>
      <w:r w:rsidRPr="005529CE">
        <w:t>живания клиентов банка : учебник для среднего профессионального образов</w:t>
      </w:r>
      <w:r w:rsidRPr="005529CE">
        <w:t>а</w:t>
      </w:r>
      <w:r w:rsidRPr="005529CE">
        <w:t xml:space="preserve">ния / А. М. Тавасиев. </w:t>
      </w:r>
      <w:r w:rsidR="00F52064">
        <w:t>–</w:t>
      </w:r>
      <w:r w:rsidRPr="005529CE">
        <w:t xml:space="preserve"> 2-е изд., перераб. и доп. </w:t>
      </w:r>
      <w:r w:rsidR="00F52064">
        <w:t>–</w:t>
      </w:r>
      <w:r w:rsidRPr="005529CE">
        <w:t xml:space="preserve"> Москва : Издательство Юрайт, 2019. </w:t>
      </w:r>
      <w:r w:rsidR="00F52064">
        <w:t>–</w:t>
      </w:r>
      <w:r w:rsidRPr="005529CE">
        <w:t xml:space="preserve"> 301 с.</w:t>
      </w:r>
    </w:p>
    <w:p w:rsidR="003965BC" w:rsidRPr="00723250" w:rsidRDefault="003965BC" w:rsidP="00196C5C">
      <w:pPr>
        <w:pStyle w:val="normal"/>
        <w:numPr>
          <w:ilvl w:val="0"/>
          <w:numId w:val="14"/>
        </w:numPr>
        <w:ind w:left="0" w:firstLine="709"/>
        <w:contextualSpacing/>
      </w:pPr>
      <w:r w:rsidRPr="00723250">
        <w:t>Тавасиев А. М. Банковское дело в 2 ч. Часть 1. Общие вопросы ба</w:t>
      </w:r>
      <w:r w:rsidRPr="00723250">
        <w:t>н</w:t>
      </w:r>
      <w:r w:rsidRPr="00723250">
        <w:t>ковской деятельности : учебник для академического бакалавриата / А. М. Тав</w:t>
      </w:r>
      <w:r w:rsidRPr="00723250">
        <w:t>а</w:t>
      </w:r>
      <w:r w:rsidRPr="00723250">
        <w:t xml:space="preserve">сиев. – 2–е изд., перераб. и доп. – М. : Издательство Юрайт, 2016. – 186 с. </w:t>
      </w:r>
    </w:p>
    <w:p w:rsidR="003965BC" w:rsidRPr="00723250" w:rsidRDefault="003965BC" w:rsidP="00196C5C">
      <w:pPr>
        <w:pStyle w:val="normal"/>
        <w:numPr>
          <w:ilvl w:val="0"/>
          <w:numId w:val="14"/>
        </w:numPr>
        <w:ind w:left="0" w:firstLine="709"/>
        <w:contextualSpacing/>
      </w:pPr>
      <w:r w:rsidRPr="00723250">
        <w:t xml:space="preserve">Финансы, денежное обращение и кредит : учебник и практикум для СПО / Д. В. Бураков [и др.] ; под ред. Д. В. Буракова. – М. : Издательство Юрайт, 2016. – 329 с. </w:t>
      </w:r>
    </w:p>
    <w:p w:rsidR="003965BC" w:rsidRPr="00723250" w:rsidRDefault="003965BC" w:rsidP="00196C5C">
      <w:pPr>
        <w:pStyle w:val="normal"/>
        <w:numPr>
          <w:ilvl w:val="0"/>
          <w:numId w:val="14"/>
        </w:numPr>
        <w:ind w:left="0" w:firstLine="709"/>
        <w:contextualSpacing/>
      </w:pPr>
      <w:r w:rsidRPr="00723250">
        <w:t xml:space="preserve">Чалдаева, Л. А. Финансы, денежное обращение и кредит : учебник для СПО / А. В. Дыдыкин ; под ред. Л. А. Чалдаевой. – 3–е изд., испр. и доп. – М. : Издательство Юрайт, 2016. – 381 с. </w:t>
      </w:r>
    </w:p>
    <w:p w:rsidR="003965BC" w:rsidRPr="00723250" w:rsidRDefault="003965BC" w:rsidP="00196C5C">
      <w:pPr>
        <w:pStyle w:val="normal"/>
        <w:numPr>
          <w:ilvl w:val="0"/>
          <w:numId w:val="14"/>
        </w:numPr>
        <w:ind w:left="0" w:firstLine="709"/>
        <w:contextualSpacing/>
      </w:pPr>
      <w:r w:rsidRPr="00723250">
        <w:t>Курилова А.А.Теоретические основы управления кредитными ри</w:t>
      </w:r>
      <w:r w:rsidRPr="00723250">
        <w:t>с</w:t>
      </w:r>
      <w:r w:rsidRPr="00723250">
        <w:t>ками в коммерческом банке // Вестник НГИЭИ. 2017. –№7 (50). –С.43–50.</w:t>
      </w:r>
    </w:p>
    <w:p w:rsidR="003965BC" w:rsidRPr="00723250" w:rsidRDefault="003965BC" w:rsidP="00196C5C">
      <w:pPr>
        <w:pStyle w:val="normal"/>
        <w:numPr>
          <w:ilvl w:val="0"/>
          <w:numId w:val="14"/>
        </w:numPr>
        <w:ind w:left="0" w:firstLine="709"/>
        <w:contextualSpacing/>
      </w:pPr>
      <w:r w:rsidRPr="00723250">
        <w:t>Мишин Ю.В. Методы повышения надежности кредитных учрежд</w:t>
      </w:r>
      <w:r w:rsidRPr="00723250">
        <w:t>е</w:t>
      </w:r>
      <w:r w:rsidRPr="00723250">
        <w:t>ний // МИР (Модернизация. Инновации. Развитие). 2016. –№1 (17). – С.9–16.</w:t>
      </w:r>
    </w:p>
    <w:p w:rsidR="003965BC" w:rsidRPr="00723250" w:rsidRDefault="003965BC" w:rsidP="00196C5C">
      <w:pPr>
        <w:pStyle w:val="normal"/>
        <w:numPr>
          <w:ilvl w:val="0"/>
          <w:numId w:val="14"/>
        </w:numPr>
        <w:ind w:left="0" w:firstLine="709"/>
        <w:contextualSpacing/>
      </w:pPr>
      <w:r w:rsidRPr="00723250">
        <w:t>Центральный Банк РФ - Официальный сайт [Электронный ресурс]. - Режим доступа: https://www.cbr.ru/analytics/bank_system/obs_186.pdf</w:t>
      </w:r>
    </w:p>
    <w:p w:rsidR="003965BC" w:rsidRPr="00723250" w:rsidRDefault="003965BC" w:rsidP="00196C5C">
      <w:pPr>
        <w:pStyle w:val="normal"/>
        <w:numPr>
          <w:ilvl w:val="0"/>
          <w:numId w:val="14"/>
        </w:numPr>
        <w:ind w:left="0" w:firstLine="709"/>
        <w:contextualSpacing/>
      </w:pPr>
      <w:r w:rsidRPr="00723250">
        <w:t>Официальный сайт Федеральной службы государственной стат</w:t>
      </w:r>
      <w:r w:rsidRPr="00723250">
        <w:t>и</w:t>
      </w:r>
      <w:r w:rsidRPr="00723250">
        <w:t>стики РФ - www.gks.ru.</w:t>
      </w:r>
    </w:p>
    <w:p w:rsidR="00E8031F" w:rsidRDefault="00E8031F">
      <w:pPr>
        <w:spacing w:line="240" w:lineRule="auto"/>
        <w:ind w:firstLine="0"/>
        <w:jc w:val="left"/>
        <w:rPr>
          <w:rFonts w:eastAsia="Times New Roman" w:cs="Times New Roman"/>
          <w:bCs/>
          <w:kern w:val="0"/>
          <w:szCs w:val="28"/>
          <w:lang w:eastAsia="ru-RU"/>
        </w:rPr>
      </w:pPr>
      <w:bookmarkStart w:id="14" w:name="_Toc9451563"/>
      <w:bookmarkEnd w:id="13"/>
      <w:bookmarkEnd w:id="14"/>
    </w:p>
    <w:p w:rsidR="00E8031F" w:rsidRDefault="00E8031F">
      <w:pPr>
        <w:spacing w:line="240" w:lineRule="auto"/>
        <w:ind w:firstLine="0"/>
        <w:jc w:val="left"/>
        <w:rPr>
          <w:rFonts w:eastAsia="Times New Roman" w:cs="Times New Roman"/>
          <w:bCs/>
          <w:kern w:val="0"/>
          <w:szCs w:val="28"/>
          <w:lang w:eastAsia="ru-RU"/>
        </w:rPr>
      </w:pPr>
      <w:r>
        <w:rPr>
          <w:rFonts w:eastAsia="Times New Roman" w:cs="Times New Roman"/>
          <w:bCs/>
          <w:kern w:val="0"/>
          <w:szCs w:val="28"/>
          <w:lang w:eastAsia="ru-RU"/>
        </w:rPr>
        <w:br w:type="page"/>
      </w:r>
    </w:p>
    <w:p w:rsidR="00E8031F" w:rsidRDefault="00E8031F">
      <w:pPr>
        <w:spacing w:line="240" w:lineRule="auto"/>
        <w:ind w:firstLine="0"/>
        <w:jc w:val="left"/>
        <w:rPr>
          <w:rFonts w:eastAsia="Times New Roman" w:cs="Times New Roman"/>
          <w:bCs/>
          <w:kern w:val="0"/>
          <w:szCs w:val="28"/>
          <w:lang w:eastAsia="ru-RU"/>
        </w:rPr>
      </w:pPr>
      <w:r>
        <w:rPr>
          <w:rFonts w:eastAsia="Times New Roman" w:cs="Times New Roman"/>
          <w:bCs/>
          <w:noProof/>
          <w:kern w:val="0"/>
          <w:szCs w:val="28"/>
          <w:lang w:eastAsia="ru-RU"/>
        </w:rPr>
        <w:drawing>
          <wp:inline distT="0" distB="0" distL="0" distR="0">
            <wp:extent cx="6102626" cy="3432490"/>
            <wp:effectExtent l="19050" t="0" r="0" b="0"/>
            <wp:docPr id="1" name="Рисунок 0" descr="антиплагиа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типлагиат.jpg"/>
                    <pic:cNvPicPr/>
                  </pic:nvPicPr>
                  <pic:blipFill>
                    <a:blip r:embed="rId15" cstate="print"/>
                    <a:stretch>
                      <a:fillRect/>
                    </a:stretch>
                  </pic:blipFill>
                  <pic:spPr>
                    <a:xfrm>
                      <a:off x="0" y="0"/>
                      <a:ext cx="6112299" cy="3437931"/>
                    </a:xfrm>
                    <a:prstGeom prst="rect">
                      <a:avLst/>
                    </a:prstGeom>
                  </pic:spPr>
                </pic:pic>
              </a:graphicData>
            </a:graphic>
          </wp:inline>
        </w:drawing>
      </w:r>
    </w:p>
    <w:p w:rsidR="00E8031F" w:rsidRPr="00E8031F" w:rsidRDefault="00E8031F" w:rsidP="00E8031F">
      <w:pPr>
        <w:rPr>
          <w:rFonts w:eastAsia="Times New Roman" w:cs="Times New Roman"/>
          <w:szCs w:val="28"/>
          <w:lang w:eastAsia="ru-RU"/>
        </w:rPr>
      </w:pPr>
    </w:p>
    <w:p w:rsidR="00E8031F" w:rsidRPr="00E8031F" w:rsidRDefault="00E8031F" w:rsidP="00E8031F">
      <w:pPr>
        <w:rPr>
          <w:rFonts w:eastAsia="Times New Roman" w:cs="Times New Roman"/>
          <w:szCs w:val="28"/>
          <w:lang w:eastAsia="ru-RU"/>
        </w:rPr>
      </w:pPr>
    </w:p>
    <w:p w:rsidR="00E8031F" w:rsidRPr="00E8031F" w:rsidRDefault="00E8031F" w:rsidP="00E8031F">
      <w:pPr>
        <w:rPr>
          <w:rFonts w:eastAsia="Times New Roman" w:cs="Times New Roman"/>
          <w:szCs w:val="28"/>
          <w:lang w:eastAsia="ru-RU"/>
        </w:rPr>
      </w:pPr>
    </w:p>
    <w:p w:rsidR="00E8031F" w:rsidRPr="00E8031F" w:rsidRDefault="00E8031F" w:rsidP="00E8031F">
      <w:pPr>
        <w:rPr>
          <w:rFonts w:eastAsia="Times New Roman" w:cs="Times New Roman"/>
          <w:szCs w:val="28"/>
          <w:lang w:eastAsia="ru-RU"/>
        </w:rPr>
      </w:pPr>
    </w:p>
    <w:p w:rsidR="00E8031F" w:rsidRPr="00E8031F" w:rsidRDefault="00E8031F" w:rsidP="00E8031F">
      <w:pPr>
        <w:rPr>
          <w:rFonts w:eastAsia="Times New Roman" w:cs="Times New Roman"/>
          <w:szCs w:val="28"/>
          <w:lang w:eastAsia="ru-RU"/>
        </w:rPr>
      </w:pPr>
    </w:p>
    <w:p w:rsidR="00E8031F" w:rsidRDefault="00E8031F" w:rsidP="00E8031F">
      <w:pPr>
        <w:rPr>
          <w:rFonts w:eastAsia="Times New Roman" w:cs="Times New Roman"/>
          <w:szCs w:val="28"/>
          <w:lang w:eastAsia="ru-RU"/>
        </w:rPr>
      </w:pPr>
    </w:p>
    <w:p w:rsidR="005529CE" w:rsidRPr="00E8031F" w:rsidRDefault="00E8031F" w:rsidP="00E8031F">
      <w:pPr>
        <w:tabs>
          <w:tab w:val="left" w:pos="7983"/>
        </w:tabs>
        <w:rPr>
          <w:rFonts w:eastAsia="Times New Roman" w:cs="Times New Roman"/>
          <w:szCs w:val="28"/>
          <w:lang w:eastAsia="ru-RU"/>
        </w:rPr>
      </w:pPr>
      <w:r>
        <w:rPr>
          <w:rFonts w:eastAsia="Times New Roman" w:cs="Times New Roman"/>
          <w:szCs w:val="28"/>
          <w:lang w:eastAsia="ru-RU"/>
        </w:rPr>
        <w:tab/>
      </w:r>
    </w:p>
    <w:sectPr w:rsidR="005529CE" w:rsidRPr="00E8031F" w:rsidSect="00343CC3">
      <w:footerReference w:type="default" r:id="rId16"/>
      <w:headerReference w:type="first" r:id="rId17"/>
      <w:pgSz w:w="11906" w:h="16838" w:code="9"/>
      <w:pgMar w:top="1134" w:right="567" w:bottom="1134" w:left="1701"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47B" w:rsidRDefault="0035447B" w:rsidP="00BF3209">
      <w:pPr>
        <w:spacing w:line="240" w:lineRule="auto"/>
      </w:pPr>
      <w:r>
        <w:separator/>
      </w:r>
    </w:p>
  </w:endnote>
  <w:endnote w:type="continuationSeparator" w:id="1">
    <w:p w:rsidR="0035447B" w:rsidRDefault="0035447B" w:rsidP="00BF320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entury Schoolbook">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FranklinGothicBookC">
    <w:altName w:val="Courier New"/>
    <w:panose1 w:val="00000000000000000000"/>
    <w:charset w:val="00"/>
    <w:family w:val="decorative"/>
    <w:notTrueType/>
    <w:pitch w:val="variable"/>
    <w:sig w:usb0="00000003" w:usb1="00000000" w:usb2="00000000" w:usb3="00000000" w:csb0="00000001" w:csb1="00000000"/>
  </w:font>
  <w:font w:name="AngsanaUPC">
    <w:charset w:val="00"/>
    <w:family w:val="roman"/>
    <w:pitch w:val="variable"/>
    <w:sig w:usb0="81000003" w:usb1="00000000" w:usb2="00000000" w:usb3="00000000" w:csb0="0001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4332"/>
      <w:docPartObj>
        <w:docPartGallery w:val="Page Numbers (Bottom of Page)"/>
        <w:docPartUnique/>
      </w:docPartObj>
    </w:sdtPr>
    <w:sdtContent>
      <w:p w:rsidR="003F5F4D" w:rsidRDefault="00AD499F" w:rsidP="00343CC3">
        <w:pPr>
          <w:pStyle w:val="a5"/>
          <w:jc w:val="center"/>
        </w:pPr>
        <w:r w:rsidRPr="00343CC3">
          <w:rPr>
            <w:sz w:val="24"/>
            <w:szCs w:val="24"/>
          </w:rPr>
          <w:fldChar w:fldCharType="begin"/>
        </w:r>
        <w:r w:rsidR="003F5F4D" w:rsidRPr="00343CC3">
          <w:rPr>
            <w:sz w:val="24"/>
            <w:szCs w:val="24"/>
          </w:rPr>
          <w:instrText xml:space="preserve"> PAGE   \* MERGEFORMAT </w:instrText>
        </w:r>
        <w:r w:rsidRPr="00343CC3">
          <w:rPr>
            <w:sz w:val="24"/>
            <w:szCs w:val="24"/>
          </w:rPr>
          <w:fldChar w:fldCharType="separate"/>
        </w:r>
        <w:r w:rsidR="00E8031F">
          <w:rPr>
            <w:noProof/>
            <w:sz w:val="24"/>
            <w:szCs w:val="24"/>
          </w:rPr>
          <w:t>2</w:t>
        </w:r>
        <w:r w:rsidRPr="00343CC3">
          <w:rPr>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47B" w:rsidRDefault="0035447B" w:rsidP="00BF3209">
      <w:pPr>
        <w:spacing w:line="240" w:lineRule="auto"/>
      </w:pPr>
      <w:r>
        <w:separator/>
      </w:r>
    </w:p>
  </w:footnote>
  <w:footnote w:type="continuationSeparator" w:id="1">
    <w:p w:rsidR="0035447B" w:rsidRDefault="0035447B" w:rsidP="00BF3209">
      <w:pPr>
        <w:spacing w:line="240" w:lineRule="auto"/>
      </w:pPr>
      <w:r>
        <w:continuationSeparator/>
      </w:r>
    </w:p>
  </w:footnote>
  <w:footnote w:id="2">
    <w:p w:rsidR="003F5F4D" w:rsidRPr="00196C5C" w:rsidRDefault="003F5F4D" w:rsidP="00887428">
      <w:pPr>
        <w:pStyle w:val="af7"/>
        <w:spacing w:line="240" w:lineRule="auto"/>
      </w:pPr>
      <w:r w:rsidRPr="00196C5C">
        <w:rPr>
          <w:rStyle w:val="af9"/>
        </w:rPr>
        <w:footnoteRef/>
      </w:r>
      <w:r w:rsidRPr="00196C5C">
        <w:t xml:space="preserve"> Лаврушина О.И. Роль кредита и модернизация деятельности банков в сфере кредитования: моногр</w:t>
      </w:r>
      <w:r w:rsidRPr="00196C5C">
        <w:t>а</w:t>
      </w:r>
      <w:r w:rsidRPr="00196C5C">
        <w:t>фия / под ред. О. И. Лаврушина. – М.: КНОРУС, 2014. –С.48.</w:t>
      </w:r>
    </w:p>
  </w:footnote>
  <w:footnote w:id="3">
    <w:p w:rsidR="00887428" w:rsidRDefault="00887428" w:rsidP="00887428">
      <w:pPr>
        <w:pStyle w:val="af7"/>
        <w:spacing w:line="240" w:lineRule="auto"/>
      </w:pPr>
      <w:r>
        <w:rPr>
          <w:rStyle w:val="af9"/>
        </w:rPr>
        <w:footnoteRef/>
      </w:r>
      <w:r>
        <w:t xml:space="preserve"> </w:t>
      </w:r>
      <w:r w:rsidRPr="00914A28">
        <w:rPr>
          <w:color w:val="000000"/>
        </w:rPr>
        <w:t>Алексеева, Д. Г. Осуществление кредитных операций: банковское кредитование : учебник и практ</w:t>
      </w:r>
      <w:r w:rsidRPr="00914A28">
        <w:rPr>
          <w:color w:val="000000"/>
        </w:rPr>
        <w:t>и</w:t>
      </w:r>
      <w:r w:rsidRPr="00914A28">
        <w:rPr>
          <w:color w:val="000000"/>
        </w:rPr>
        <w:t xml:space="preserve">кум для среднего профессионального образования / Д. Г. Алексеева, С. В. Пыхтин. </w:t>
      </w:r>
      <w:r>
        <w:rPr>
          <w:color w:val="000000"/>
        </w:rPr>
        <w:t>–</w:t>
      </w:r>
      <w:r w:rsidRPr="00914A28">
        <w:rPr>
          <w:color w:val="000000"/>
        </w:rPr>
        <w:t xml:space="preserve"> Москва : Издательство Юрайт, 2019.</w:t>
      </w:r>
      <w:r>
        <w:rPr>
          <w:color w:val="000000"/>
        </w:rPr>
        <w:t xml:space="preserve"> –</w:t>
      </w:r>
      <w:r w:rsidRPr="00914A28">
        <w:rPr>
          <w:color w:val="000000"/>
        </w:rPr>
        <w:t xml:space="preserve"> </w:t>
      </w:r>
      <w:r>
        <w:rPr>
          <w:color w:val="000000"/>
        </w:rPr>
        <w:t>С.80</w:t>
      </w:r>
    </w:p>
  </w:footnote>
  <w:footnote w:id="4">
    <w:p w:rsidR="003F5F4D" w:rsidRPr="00196C5C" w:rsidRDefault="003F5F4D" w:rsidP="00887428">
      <w:pPr>
        <w:pStyle w:val="af7"/>
        <w:spacing w:line="240" w:lineRule="auto"/>
      </w:pPr>
      <w:r w:rsidRPr="00196C5C">
        <w:rPr>
          <w:rStyle w:val="af9"/>
        </w:rPr>
        <w:footnoteRef/>
      </w:r>
      <w:r w:rsidRPr="00196C5C">
        <w:t xml:space="preserve"> Деньги, кредит, банки. Денежный и кредитный рынки : учебник и практикум для академического б</w:t>
      </w:r>
      <w:r w:rsidRPr="00196C5C">
        <w:t>а</w:t>
      </w:r>
      <w:r w:rsidRPr="00196C5C">
        <w:t>калавриата / Г. А. Аболихина [и др.] ; под общ. ред. М. А. Абрамовой, Л. С. Александровой. – 2–е изд., испр. и доп. – М. : Издательство Юрайт, 2016. – С.84.</w:t>
      </w:r>
    </w:p>
  </w:footnote>
  <w:footnote w:id="5">
    <w:p w:rsidR="003F5F4D" w:rsidRPr="00196C5C" w:rsidRDefault="003F5F4D" w:rsidP="00887428">
      <w:pPr>
        <w:pStyle w:val="af7"/>
        <w:spacing w:line="240" w:lineRule="auto"/>
      </w:pPr>
      <w:r w:rsidRPr="00196C5C">
        <w:rPr>
          <w:rStyle w:val="af9"/>
        </w:rPr>
        <w:footnoteRef/>
      </w:r>
      <w:r w:rsidRPr="00196C5C">
        <w:t xml:space="preserve"> Банки и банковские операции: учебник и практикум для академического бакалавриата / В. В. Иванов [и др.] ; под ред. Б. И. Соколова. – М. : Издательство Юрайт, 2016. –С.69.</w:t>
      </w:r>
    </w:p>
  </w:footnote>
  <w:footnote w:id="6">
    <w:p w:rsidR="003F5F4D" w:rsidRPr="00196C5C" w:rsidRDefault="003F5F4D" w:rsidP="00887428">
      <w:pPr>
        <w:pStyle w:val="af7"/>
        <w:spacing w:line="240" w:lineRule="auto"/>
      </w:pPr>
      <w:r w:rsidRPr="00196C5C">
        <w:rPr>
          <w:rStyle w:val="af9"/>
        </w:rPr>
        <w:footnoteRef/>
      </w:r>
      <w:r w:rsidRPr="00196C5C">
        <w:t xml:space="preserve"> Абрамова М.А. Денежно-кредитная и финансовая системы: Учебное пособие/М.А. Абрамова. - М.: Кнорус, 2014.-С51.</w:t>
      </w:r>
    </w:p>
  </w:footnote>
  <w:footnote w:id="7">
    <w:p w:rsidR="003F5F4D" w:rsidRPr="00196C5C" w:rsidRDefault="003F5F4D" w:rsidP="00887428">
      <w:pPr>
        <w:pStyle w:val="af7"/>
        <w:spacing w:line="240" w:lineRule="auto"/>
      </w:pPr>
      <w:r w:rsidRPr="00196C5C">
        <w:rPr>
          <w:rStyle w:val="af9"/>
        </w:rPr>
        <w:footnoteRef/>
      </w:r>
      <w:r w:rsidRPr="00196C5C">
        <w:t xml:space="preserve"> Костерина Т. М. Банковское дело : учебник для СПО / Т. М. Костерина. – М. : Издательство Юрайт, 2016. –.,127.</w:t>
      </w:r>
    </w:p>
  </w:footnote>
  <w:footnote w:id="8">
    <w:p w:rsidR="003F5F4D" w:rsidRPr="00196C5C" w:rsidRDefault="003F5F4D" w:rsidP="00887428">
      <w:pPr>
        <w:pStyle w:val="af7"/>
        <w:spacing w:line="240" w:lineRule="auto"/>
      </w:pPr>
      <w:r w:rsidRPr="00196C5C">
        <w:rPr>
          <w:rStyle w:val="af9"/>
        </w:rPr>
        <w:footnoteRef/>
      </w:r>
      <w:r w:rsidRPr="00196C5C">
        <w:t xml:space="preserve"> Звонова Е. А. Деньги, кредит, банки : учебник и практикум для СПО / Е. А. Звонова, В. Д. Топчий ; под общ. ред. Е. А. Звоновой. – М. : Издательство Юрайт, 2017. – С.203.</w:t>
      </w:r>
    </w:p>
  </w:footnote>
  <w:footnote w:id="9">
    <w:p w:rsidR="003F5F4D" w:rsidRPr="00196C5C" w:rsidRDefault="003F5F4D" w:rsidP="00887428">
      <w:pPr>
        <w:pStyle w:val="af7"/>
        <w:spacing w:line="240" w:lineRule="auto"/>
      </w:pPr>
      <w:r w:rsidRPr="00196C5C">
        <w:rPr>
          <w:rStyle w:val="af9"/>
        </w:rPr>
        <w:footnoteRef/>
      </w:r>
      <w:r w:rsidRPr="00196C5C">
        <w:t xml:space="preserve"> Дворецкая, А. Е. Деньги, кредит, банки: учебник для академического бакалавриата / А. Е. Дворецкая. – М. : Издательство Юрайт, 2016. –С.302.</w:t>
      </w:r>
    </w:p>
  </w:footnote>
  <w:footnote w:id="10">
    <w:p w:rsidR="003F5F4D" w:rsidRPr="00196C5C" w:rsidRDefault="003F5F4D" w:rsidP="00887428">
      <w:pPr>
        <w:pStyle w:val="af7"/>
        <w:spacing w:line="240" w:lineRule="auto"/>
      </w:pPr>
      <w:r w:rsidRPr="00196C5C">
        <w:rPr>
          <w:rStyle w:val="af9"/>
        </w:rPr>
        <w:footnoteRef/>
      </w:r>
      <w:r w:rsidRPr="00196C5C">
        <w:t xml:space="preserve"> Иванов А.П. Банковский кредит как форма инвестирования предприятий // Финансы, 2013. – №4. – С.14.</w:t>
      </w:r>
    </w:p>
  </w:footnote>
  <w:footnote w:id="11">
    <w:p w:rsidR="003F5F4D" w:rsidRPr="00196C5C" w:rsidRDefault="003F5F4D" w:rsidP="00887428">
      <w:pPr>
        <w:pStyle w:val="af7"/>
        <w:spacing w:line="240" w:lineRule="auto"/>
      </w:pPr>
      <w:r w:rsidRPr="00196C5C">
        <w:rPr>
          <w:rStyle w:val="af9"/>
        </w:rPr>
        <w:footnoteRef/>
      </w:r>
      <w:r w:rsidRPr="00196C5C">
        <w:t xml:space="preserve"> Ольхова Р. Г. Банковское дело: управление в современном банке : учебное пособие / Р. Г. Ольхова. – УМО. – М. : КНОРУС, 2017. – С.28.</w:t>
      </w:r>
    </w:p>
  </w:footnote>
  <w:footnote w:id="12">
    <w:p w:rsidR="003F5F4D" w:rsidRPr="00196C5C" w:rsidRDefault="003F5F4D" w:rsidP="00887428">
      <w:pPr>
        <w:pStyle w:val="af7"/>
        <w:spacing w:line="240" w:lineRule="auto"/>
      </w:pPr>
      <w:r w:rsidRPr="00196C5C">
        <w:rPr>
          <w:rStyle w:val="af9"/>
        </w:rPr>
        <w:footnoteRef/>
      </w:r>
      <w:r w:rsidRPr="00196C5C">
        <w:t xml:space="preserve"> Банковское дело: учебник для бакалавров / Е. Ф. Жуков [и др.] ; под ред. Е. Ф. Жукову; отв. ред. Ю. А. Соколов. – М. : Издательство Юрайт, 2017. – С.56.</w:t>
      </w:r>
    </w:p>
  </w:footnote>
  <w:footnote w:id="13">
    <w:p w:rsidR="003F5F4D" w:rsidRPr="00196C5C" w:rsidRDefault="003F5F4D" w:rsidP="00887428">
      <w:pPr>
        <w:pStyle w:val="af7"/>
        <w:spacing w:line="240" w:lineRule="auto"/>
      </w:pPr>
      <w:r w:rsidRPr="00196C5C">
        <w:rPr>
          <w:rStyle w:val="af9"/>
        </w:rPr>
        <w:footnoteRef/>
      </w:r>
      <w:r w:rsidRPr="00196C5C">
        <w:t xml:space="preserve"> </w:t>
      </w:r>
      <w:r w:rsidR="00887428" w:rsidRPr="00914A28">
        <w:rPr>
          <w:color w:val="000000"/>
        </w:rPr>
        <w:t xml:space="preserve">Тавасиев, А. М. Банковское дело в 2 ч. Часть 2. Технологии обслуживания клиентов банка : учебник для среднего профессионального образования / А. М. Тавасиев. </w:t>
      </w:r>
      <w:r w:rsidR="00887428">
        <w:rPr>
          <w:color w:val="000000"/>
        </w:rPr>
        <w:t>–</w:t>
      </w:r>
      <w:r w:rsidR="00887428" w:rsidRPr="00914A28">
        <w:rPr>
          <w:color w:val="000000"/>
        </w:rPr>
        <w:t xml:space="preserve"> 2-е изд., перераб. и доп. </w:t>
      </w:r>
      <w:r w:rsidR="00887428">
        <w:rPr>
          <w:color w:val="000000"/>
        </w:rPr>
        <w:t>–</w:t>
      </w:r>
      <w:r w:rsidR="00887428" w:rsidRPr="00914A28">
        <w:rPr>
          <w:color w:val="000000"/>
        </w:rPr>
        <w:t xml:space="preserve"> Моск</w:t>
      </w:r>
      <w:r w:rsidR="00887428">
        <w:rPr>
          <w:color w:val="000000"/>
        </w:rPr>
        <w:t>ва : Издател</w:t>
      </w:r>
      <w:r w:rsidR="00887428">
        <w:rPr>
          <w:color w:val="000000"/>
        </w:rPr>
        <w:t>ь</w:t>
      </w:r>
      <w:r w:rsidR="00887428">
        <w:rPr>
          <w:color w:val="000000"/>
        </w:rPr>
        <w:t>ство Юрайт, 2019.</w:t>
      </w:r>
      <w:r w:rsidR="00887428">
        <w:t>. –С.76</w:t>
      </w:r>
      <w:r w:rsidRPr="00196C5C">
        <w:t>.</w:t>
      </w:r>
    </w:p>
  </w:footnote>
  <w:footnote w:id="14">
    <w:p w:rsidR="003F5F4D" w:rsidRPr="00196C5C" w:rsidRDefault="003F5F4D" w:rsidP="00887428">
      <w:pPr>
        <w:pStyle w:val="af7"/>
        <w:spacing w:line="240" w:lineRule="auto"/>
      </w:pPr>
      <w:r w:rsidRPr="00196C5C">
        <w:rPr>
          <w:rStyle w:val="af9"/>
        </w:rPr>
        <w:footnoteRef/>
      </w:r>
      <w:r w:rsidRPr="00196C5C">
        <w:t xml:space="preserve"> Иванов А.П. Банковский кредит как форма инвестирования предприятий // Финансы, 2013. – №4. – С.14.</w:t>
      </w:r>
    </w:p>
  </w:footnote>
  <w:footnote w:id="15">
    <w:p w:rsidR="00887428" w:rsidRDefault="00887428" w:rsidP="00887428">
      <w:pPr>
        <w:pStyle w:val="af7"/>
        <w:spacing w:line="240" w:lineRule="auto"/>
      </w:pPr>
      <w:r>
        <w:rPr>
          <w:rStyle w:val="af9"/>
        </w:rPr>
        <w:footnoteRef/>
      </w:r>
      <w:r>
        <w:t xml:space="preserve"> </w:t>
      </w:r>
      <w:r w:rsidRPr="00914A28">
        <w:rPr>
          <w:color w:val="000000"/>
        </w:rPr>
        <w:t xml:space="preserve">Алексеева, Д. Г. Банковское кредитование : учебник и практикум для бакалавриата и магистратуры / Д. Г. Алексеева, С. В. Пыхтин. </w:t>
      </w:r>
      <w:r>
        <w:t>–</w:t>
      </w:r>
      <w:r w:rsidRPr="00914A28">
        <w:rPr>
          <w:color w:val="000000"/>
        </w:rPr>
        <w:t xml:space="preserve"> Москва : Издательство Юрайт, 2019. </w:t>
      </w:r>
      <w:r>
        <w:t>–</w:t>
      </w:r>
      <w:r w:rsidRPr="00914A28">
        <w:rPr>
          <w:color w:val="000000"/>
        </w:rPr>
        <w:t xml:space="preserve"> </w:t>
      </w:r>
      <w:r>
        <w:rPr>
          <w:color w:val="000000"/>
        </w:rPr>
        <w:t>С.41</w:t>
      </w:r>
    </w:p>
  </w:footnote>
  <w:footnote w:id="16">
    <w:p w:rsidR="003F5F4D" w:rsidRPr="00196C5C" w:rsidRDefault="003F5F4D" w:rsidP="00887428">
      <w:pPr>
        <w:pStyle w:val="af7"/>
        <w:spacing w:line="240" w:lineRule="auto"/>
      </w:pPr>
      <w:r w:rsidRPr="00196C5C">
        <w:rPr>
          <w:rStyle w:val="af9"/>
        </w:rPr>
        <w:footnoteRef/>
      </w:r>
      <w:r w:rsidRPr="00196C5C">
        <w:t xml:space="preserve"> Дворецкая, А. Е. Деятельность кредитно–финансовых институтов : учебник и практикум для СПО / А. Е. Дворецкая. – 2–е изд., перераб. и доп. – М. : Издательство Юрайт, 2016. – С.156.</w:t>
      </w:r>
    </w:p>
  </w:footnote>
  <w:footnote w:id="17">
    <w:p w:rsidR="00887428" w:rsidRDefault="00887428" w:rsidP="00887428">
      <w:pPr>
        <w:pStyle w:val="af7"/>
        <w:spacing w:line="240" w:lineRule="auto"/>
      </w:pPr>
      <w:r>
        <w:rPr>
          <w:rStyle w:val="af9"/>
        </w:rPr>
        <w:footnoteRef/>
      </w:r>
      <w:r>
        <w:t xml:space="preserve"> </w:t>
      </w:r>
      <w:r w:rsidRPr="00914A28">
        <w:rPr>
          <w:color w:val="000000"/>
        </w:rPr>
        <w:t xml:space="preserve">Банки и банковское дело в 2 ч. Часть 1 : учебник и практикум для академического бакалавриата / В. А. Боровкова [и др.] ; под редакцией В. А. Боровковой. </w:t>
      </w:r>
      <w:r>
        <w:rPr>
          <w:color w:val="000000"/>
        </w:rPr>
        <w:t>–</w:t>
      </w:r>
      <w:r w:rsidRPr="00914A28">
        <w:rPr>
          <w:color w:val="000000"/>
        </w:rPr>
        <w:t xml:space="preserve"> 5-е изд., перераб. и доп. </w:t>
      </w:r>
      <w:r>
        <w:rPr>
          <w:color w:val="000000"/>
        </w:rPr>
        <w:t>–</w:t>
      </w:r>
      <w:r w:rsidRPr="00914A28">
        <w:rPr>
          <w:color w:val="000000"/>
        </w:rPr>
        <w:t xml:space="preserve"> Москва : Издательство Юрайт, 2019. </w:t>
      </w:r>
      <w:r>
        <w:rPr>
          <w:color w:val="000000"/>
        </w:rPr>
        <w:t>–С,115.</w:t>
      </w:r>
    </w:p>
  </w:footnote>
  <w:footnote w:id="18">
    <w:p w:rsidR="003F5F4D" w:rsidRPr="00196C5C" w:rsidRDefault="003F5F4D" w:rsidP="00887428">
      <w:pPr>
        <w:pStyle w:val="af7"/>
        <w:spacing w:line="240" w:lineRule="auto"/>
      </w:pPr>
      <w:r w:rsidRPr="00196C5C">
        <w:rPr>
          <w:rStyle w:val="af9"/>
        </w:rPr>
        <w:footnoteRef/>
      </w:r>
      <w:r w:rsidRPr="00196C5C">
        <w:t xml:space="preserve"> Гамза В. А. Безопасность банковской деятельности : учебник для вузов / В. А. Гамза. – М. : Издател</w:t>
      </w:r>
      <w:r w:rsidRPr="00196C5C">
        <w:t>ь</w:t>
      </w:r>
      <w:r w:rsidRPr="00196C5C">
        <w:t>ство Юрайт, 2017. – С.66.</w:t>
      </w:r>
    </w:p>
  </w:footnote>
  <w:footnote w:id="19">
    <w:p w:rsidR="00887428" w:rsidRDefault="00887428" w:rsidP="00887428">
      <w:pPr>
        <w:pStyle w:val="af7"/>
        <w:spacing w:line="240" w:lineRule="auto"/>
      </w:pPr>
      <w:r>
        <w:rPr>
          <w:rStyle w:val="af9"/>
        </w:rPr>
        <w:footnoteRef/>
      </w:r>
      <w:r>
        <w:t xml:space="preserve"> </w:t>
      </w:r>
      <w:r w:rsidRPr="00914A28">
        <w:rPr>
          <w:color w:val="000000"/>
        </w:rPr>
        <w:t>Банковское дело в 2 ч. Часть 2 : учебник для среднего профессионального образования / Н. Н. Ма</w:t>
      </w:r>
      <w:r w:rsidRPr="00914A28">
        <w:rPr>
          <w:color w:val="000000"/>
        </w:rPr>
        <w:t>р</w:t>
      </w:r>
      <w:r w:rsidRPr="00914A28">
        <w:rPr>
          <w:color w:val="000000"/>
        </w:rPr>
        <w:t xml:space="preserve">тыненко, О. М. Маркова, О. С. Рудакова, Н. В. Сергеева. </w:t>
      </w:r>
      <w:r>
        <w:rPr>
          <w:color w:val="000000"/>
        </w:rPr>
        <w:t>–</w:t>
      </w:r>
      <w:r w:rsidRPr="00914A28">
        <w:rPr>
          <w:color w:val="000000"/>
        </w:rPr>
        <w:t xml:space="preserve"> 2-е изд., испр. и доп. </w:t>
      </w:r>
      <w:r>
        <w:rPr>
          <w:color w:val="000000"/>
        </w:rPr>
        <w:t>–</w:t>
      </w:r>
      <w:r w:rsidRPr="00914A28">
        <w:rPr>
          <w:color w:val="000000"/>
        </w:rPr>
        <w:t xml:space="preserve"> Москва : Издательство Юрайт, 2019. </w:t>
      </w:r>
      <w:r>
        <w:rPr>
          <w:color w:val="000000"/>
        </w:rPr>
        <w:t>–С,59.</w:t>
      </w:r>
    </w:p>
  </w:footnote>
  <w:footnote w:id="20">
    <w:p w:rsidR="003F5F4D" w:rsidRPr="00196C5C" w:rsidRDefault="003F5F4D" w:rsidP="00887428">
      <w:pPr>
        <w:pStyle w:val="af7"/>
        <w:spacing w:line="240" w:lineRule="auto"/>
      </w:pPr>
      <w:r w:rsidRPr="00196C5C">
        <w:rPr>
          <w:rStyle w:val="af9"/>
        </w:rPr>
        <w:footnoteRef/>
      </w:r>
      <w:r w:rsidRPr="00196C5C">
        <w:t xml:space="preserve"> Банковское дело: учебник для бакалавров / Е. Ф. Жуков [и др.] ; под ред. Е. Ф. Жукову; отв. ред. Ю. А. Соколов. – М. : Издательство Юрайт, 2017. – С.89.</w:t>
      </w:r>
    </w:p>
  </w:footnote>
  <w:footnote w:id="21">
    <w:p w:rsidR="003F5F4D" w:rsidRPr="00196C5C" w:rsidRDefault="003F5F4D" w:rsidP="00887428">
      <w:pPr>
        <w:pStyle w:val="af7"/>
        <w:spacing w:line="240" w:lineRule="auto"/>
      </w:pPr>
      <w:r w:rsidRPr="00196C5C">
        <w:rPr>
          <w:rStyle w:val="af9"/>
        </w:rPr>
        <w:footnoteRef/>
      </w:r>
      <w:r w:rsidRPr="00196C5C">
        <w:t xml:space="preserve"> Деньги, кредит, банки. Денежный и кредитный рынки : учебник и практикум для СПО / М. А. Абр</w:t>
      </w:r>
      <w:r w:rsidRPr="00196C5C">
        <w:t>а</w:t>
      </w:r>
      <w:r w:rsidRPr="00196C5C">
        <w:t>мова [и др.] ; под общ. ред. М. А. Абрамовой, Л. С. Александровой. – 2–е изд., испр. и доп. – М. : Издательство Юрайт, 2016. – С.97.</w:t>
      </w:r>
    </w:p>
  </w:footnote>
  <w:footnote w:id="22">
    <w:p w:rsidR="00887428" w:rsidRDefault="00887428" w:rsidP="00887428">
      <w:pPr>
        <w:pStyle w:val="af7"/>
        <w:spacing w:line="240" w:lineRule="auto"/>
      </w:pPr>
      <w:r>
        <w:rPr>
          <w:rStyle w:val="af9"/>
        </w:rPr>
        <w:footnoteRef/>
      </w:r>
      <w:r>
        <w:t xml:space="preserve"> </w:t>
      </w:r>
      <w:r w:rsidRPr="00914A28">
        <w:rPr>
          <w:color w:val="000000"/>
        </w:rPr>
        <w:t xml:space="preserve">Банки и банковские операции : учебник и практикум для академического бакалавриата / В. В. Иванов [и др.] ; под редакцией Б. И. Соколова. </w:t>
      </w:r>
      <w:r>
        <w:rPr>
          <w:color w:val="000000"/>
        </w:rPr>
        <w:t>–</w:t>
      </w:r>
      <w:r w:rsidRPr="00914A28">
        <w:rPr>
          <w:color w:val="000000"/>
        </w:rPr>
        <w:t xml:space="preserve"> Москва : Издательство Юрайт, 2019. </w:t>
      </w:r>
      <w:r>
        <w:rPr>
          <w:color w:val="000000"/>
        </w:rPr>
        <w:t>–С.44</w:t>
      </w:r>
    </w:p>
  </w:footnote>
  <w:footnote w:id="23">
    <w:p w:rsidR="003F5F4D" w:rsidRPr="00196C5C" w:rsidRDefault="003F5F4D" w:rsidP="00887428">
      <w:pPr>
        <w:pStyle w:val="af7"/>
        <w:spacing w:line="240" w:lineRule="auto"/>
      </w:pPr>
      <w:r w:rsidRPr="00196C5C">
        <w:rPr>
          <w:rStyle w:val="af9"/>
        </w:rPr>
        <w:footnoteRef/>
      </w:r>
      <w:r w:rsidRPr="00196C5C">
        <w:t xml:space="preserve"> Современная банковская система Российской Федерации : учебник для академического бакалавриата / Д. Г. Алексеева [и др.] ; отв. ред. Д. Г. Алексеева, С. В. Пыхтин. – М. : Издательство Юрайт, 2016. –С.56.</w:t>
      </w:r>
    </w:p>
  </w:footnote>
  <w:footnote w:id="24">
    <w:p w:rsidR="00887428" w:rsidRDefault="00887428" w:rsidP="00887428">
      <w:pPr>
        <w:pStyle w:val="af7"/>
        <w:spacing w:line="240" w:lineRule="auto"/>
      </w:pPr>
      <w:r>
        <w:rPr>
          <w:rStyle w:val="af9"/>
        </w:rPr>
        <w:footnoteRef/>
      </w:r>
      <w:r>
        <w:t xml:space="preserve"> </w:t>
      </w:r>
      <w:r w:rsidRPr="00914A28">
        <w:rPr>
          <w:color w:val="000000"/>
        </w:rPr>
        <w:t xml:space="preserve">Салин, В. Н. Банковская статистика : учебник и практикум для бакалавриата и магистратуры / В. Н. Салин, О. Г. Третьякова. </w:t>
      </w:r>
      <w:r>
        <w:rPr>
          <w:color w:val="000000"/>
        </w:rPr>
        <w:t>–</w:t>
      </w:r>
      <w:r w:rsidRPr="00914A28">
        <w:rPr>
          <w:color w:val="000000"/>
        </w:rPr>
        <w:t xml:space="preserve"> Москва : Издательство Юрайт, 2019. </w:t>
      </w:r>
      <w:r>
        <w:rPr>
          <w:color w:val="000000"/>
        </w:rPr>
        <w:t>–</w:t>
      </w:r>
      <w:r w:rsidRPr="00914A28">
        <w:rPr>
          <w:color w:val="000000"/>
        </w:rPr>
        <w:t xml:space="preserve"> </w:t>
      </w:r>
      <w:r>
        <w:rPr>
          <w:color w:val="000000"/>
        </w:rPr>
        <w:t>С.89.</w:t>
      </w:r>
    </w:p>
  </w:footnote>
  <w:footnote w:id="25">
    <w:p w:rsidR="003F5F4D" w:rsidRPr="00196C5C" w:rsidRDefault="003F5F4D" w:rsidP="00887428">
      <w:pPr>
        <w:pStyle w:val="af7"/>
        <w:spacing w:line="240" w:lineRule="auto"/>
      </w:pPr>
      <w:r w:rsidRPr="00196C5C">
        <w:rPr>
          <w:rStyle w:val="af9"/>
        </w:rPr>
        <w:footnoteRef/>
      </w:r>
      <w:r w:rsidRPr="00196C5C">
        <w:t xml:space="preserve"> Пеникас Г. И. Управление кредитным риском в банке: подход внутренних рейтингов (пвр) : практ. пособие для магистратуры / М. В. Помазанов ; под науч. ред. Г. И. Пеникаса. – М. : Издательство Юрайт, 2016. –С.55.</w:t>
      </w:r>
    </w:p>
  </w:footnote>
  <w:footnote w:id="26">
    <w:p w:rsidR="003F5F4D" w:rsidRPr="00196C5C" w:rsidRDefault="003F5F4D" w:rsidP="00887428">
      <w:pPr>
        <w:pStyle w:val="af7"/>
        <w:spacing w:line="240" w:lineRule="auto"/>
      </w:pPr>
      <w:r w:rsidRPr="00196C5C">
        <w:rPr>
          <w:rStyle w:val="af9"/>
        </w:rPr>
        <w:footnoteRef/>
      </w:r>
      <w:r w:rsidRPr="00196C5C">
        <w:t xml:space="preserve"> Коробова Г.Г. Банковское дело: Учебник. – М.: Экономистъ, 2016. – С.36.</w:t>
      </w:r>
    </w:p>
  </w:footnote>
  <w:footnote w:id="27">
    <w:p w:rsidR="003F5F4D" w:rsidRPr="00196C5C" w:rsidRDefault="003F5F4D" w:rsidP="00887428">
      <w:pPr>
        <w:pStyle w:val="af7"/>
        <w:spacing w:line="240" w:lineRule="auto"/>
      </w:pPr>
      <w:r w:rsidRPr="00196C5C">
        <w:rPr>
          <w:rStyle w:val="af9"/>
        </w:rPr>
        <w:footnoteRef/>
      </w:r>
      <w:r w:rsidRPr="00196C5C">
        <w:t xml:space="preserve"> Финансы, денежное обращение и кредит : учебник и практикум для СПО / Д. В. Бураков [и др.] ; под ред. Д. В. Буракова. – М. : Издательство Юрайт, 2016. – С.79.</w:t>
      </w:r>
    </w:p>
  </w:footnote>
  <w:footnote w:id="28">
    <w:p w:rsidR="003F5F4D" w:rsidRPr="00196C5C" w:rsidRDefault="003F5F4D" w:rsidP="00887428">
      <w:pPr>
        <w:pStyle w:val="af7"/>
        <w:spacing w:line="240" w:lineRule="auto"/>
      </w:pPr>
      <w:r w:rsidRPr="00196C5C">
        <w:rPr>
          <w:rStyle w:val="af9"/>
        </w:rPr>
        <w:footnoteRef/>
      </w:r>
      <w:r w:rsidRPr="00196C5C">
        <w:t xml:space="preserve"> Мишин Ю.В. Методы повышения надежности кредитных учреждений // МИР (Модернизация. Инн</w:t>
      </w:r>
      <w:r w:rsidRPr="00196C5C">
        <w:t>о</w:t>
      </w:r>
      <w:r w:rsidRPr="00196C5C">
        <w:t>вации. Развитие). 2016. –№1 (17). – С.9С.44.</w:t>
      </w:r>
    </w:p>
  </w:footnote>
  <w:footnote w:id="29">
    <w:p w:rsidR="003F5F4D" w:rsidRPr="00196C5C" w:rsidRDefault="003F5F4D" w:rsidP="00887428">
      <w:pPr>
        <w:pStyle w:val="af7"/>
        <w:spacing w:line="240" w:lineRule="auto"/>
      </w:pPr>
      <w:r w:rsidRPr="00196C5C">
        <w:rPr>
          <w:rStyle w:val="af9"/>
        </w:rPr>
        <w:footnoteRef/>
      </w:r>
      <w:r w:rsidRPr="00196C5C">
        <w:t xml:space="preserve"> Курилова А.А.Теоретические основы управления кредитными рисками в коммерческом банке // Вестник НГИЭИ. 2017. –№7 (50). –С.43.</w:t>
      </w:r>
    </w:p>
  </w:footnote>
  <w:footnote w:id="30">
    <w:p w:rsidR="003F5F4D" w:rsidRPr="00196C5C" w:rsidRDefault="003F5F4D" w:rsidP="00887428">
      <w:pPr>
        <w:pStyle w:val="af7"/>
        <w:spacing w:line="240" w:lineRule="auto"/>
      </w:pPr>
      <w:r w:rsidRPr="00196C5C">
        <w:rPr>
          <w:rStyle w:val="af9"/>
        </w:rPr>
        <w:footnoteRef/>
      </w:r>
      <w:r w:rsidRPr="00196C5C">
        <w:t xml:space="preserve"> Чалдаева, Л. А. Финансы, денежное обращение и кредит : учебник для СПО / А. В. Дыдыкин ; под ред. Л. А. Чалдаевой. – 3–е изд., испр. и доп. – М. : Издательство Юрайт, 2016. – С,37.</w:t>
      </w:r>
    </w:p>
  </w:footnote>
  <w:footnote w:id="31">
    <w:p w:rsidR="003F5F4D" w:rsidRPr="00196C5C" w:rsidRDefault="003F5F4D" w:rsidP="00887428">
      <w:pPr>
        <w:pStyle w:val="af7"/>
        <w:spacing w:line="240" w:lineRule="auto"/>
      </w:pPr>
      <w:r w:rsidRPr="00196C5C">
        <w:rPr>
          <w:rStyle w:val="af9"/>
        </w:rPr>
        <w:footnoteRef/>
      </w:r>
      <w:r w:rsidRPr="00196C5C">
        <w:t xml:space="preserve"> Центральный Банк РФ - Официальный сайт [Электронный ресурс]. - Режим доступа: https://www.cbr.ru</w:t>
      </w:r>
    </w:p>
  </w:footnote>
  <w:footnote w:id="32">
    <w:p w:rsidR="003F5F4D" w:rsidRPr="00196C5C" w:rsidRDefault="003F5F4D" w:rsidP="00887428">
      <w:pPr>
        <w:pStyle w:val="af7"/>
        <w:spacing w:line="240" w:lineRule="auto"/>
      </w:pPr>
      <w:r w:rsidRPr="00196C5C">
        <w:rPr>
          <w:rStyle w:val="af9"/>
        </w:rPr>
        <w:footnoteRef/>
      </w:r>
      <w:r w:rsidRPr="00196C5C">
        <w:t xml:space="preserve"> Центральный Банк РФ - Официальный сайт [Электронный ресурс]. - Режим доступа: https://www.cbr.ru</w:t>
      </w:r>
    </w:p>
  </w:footnote>
  <w:footnote w:id="33">
    <w:p w:rsidR="003F5F4D" w:rsidRPr="00196C5C" w:rsidRDefault="003F5F4D" w:rsidP="00887428">
      <w:pPr>
        <w:pStyle w:val="af7"/>
        <w:spacing w:line="240" w:lineRule="auto"/>
      </w:pPr>
      <w:r w:rsidRPr="00196C5C">
        <w:rPr>
          <w:rStyle w:val="af9"/>
        </w:rPr>
        <w:footnoteRef/>
      </w:r>
      <w:r w:rsidRPr="00196C5C">
        <w:t xml:space="preserve"> Центральный Банк РФ - Официальный сайт [Электронный ресурс]. - Режим доступа: https://www.cbr.ru</w:t>
      </w:r>
    </w:p>
  </w:footnote>
  <w:footnote w:id="34">
    <w:p w:rsidR="003F5F4D" w:rsidRPr="00196C5C" w:rsidRDefault="003F5F4D" w:rsidP="00887428">
      <w:pPr>
        <w:pStyle w:val="af7"/>
        <w:spacing w:line="240" w:lineRule="auto"/>
      </w:pPr>
      <w:r w:rsidRPr="00196C5C">
        <w:rPr>
          <w:rStyle w:val="af9"/>
        </w:rPr>
        <w:footnoteRef/>
      </w:r>
      <w:r w:rsidRPr="00196C5C">
        <w:t xml:space="preserve"> Центральный Банк РФ - Официальный сайт [Электронный ресурс]. - Режим доступа: https://www.cbr.ru</w:t>
      </w:r>
    </w:p>
  </w:footnote>
  <w:footnote w:id="35">
    <w:p w:rsidR="003F5F4D" w:rsidRPr="00196C5C" w:rsidRDefault="003F5F4D" w:rsidP="00887428">
      <w:pPr>
        <w:pStyle w:val="af7"/>
        <w:spacing w:line="240" w:lineRule="auto"/>
      </w:pPr>
      <w:r w:rsidRPr="00196C5C">
        <w:rPr>
          <w:rStyle w:val="af9"/>
        </w:rPr>
        <w:footnoteRef/>
      </w:r>
      <w:r w:rsidRPr="00196C5C">
        <w:t xml:space="preserve"> Центральный Банк РФ - Официальный сайт [Электронный ресурс]. - Режим доступа: https://www.cbr.ru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F4D" w:rsidRPr="001D4A2E" w:rsidRDefault="003F5F4D" w:rsidP="001D4A2E">
    <w:pPr>
      <w:pStyle w:val="a3"/>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bullet"/>
      <w:lvlText w:val=""/>
      <w:lvlJc w:val="left"/>
      <w:pPr>
        <w:tabs>
          <w:tab w:val="num" w:pos="1287"/>
        </w:tabs>
        <w:ind w:left="1287" w:hanging="360"/>
      </w:pPr>
      <w:rPr>
        <w:rFonts w:ascii="Symbol" w:hAnsi="Symbol"/>
      </w:rPr>
    </w:lvl>
  </w:abstractNum>
  <w:abstractNum w:abstractNumId="1">
    <w:nsid w:val="0BCD671F"/>
    <w:multiLevelType w:val="hybridMultilevel"/>
    <w:tmpl w:val="4DEA5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503B73"/>
    <w:multiLevelType w:val="hybridMultilevel"/>
    <w:tmpl w:val="D34E1016"/>
    <w:lvl w:ilvl="0" w:tplc="3F006ACC">
      <w:start w:val="1"/>
      <w:numFmt w:val="bullet"/>
      <w:lvlText w:val=""/>
      <w:lvlJc w:val="left"/>
      <w:pPr>
        <w:ind w:left="1778"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0FDB6CF0"/>
    <w:multiLevelType w:val="multilevel"/>
    <w:tmpl w:val="F95AA87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0FE9106B"/>
    <w:multiLevelType w:val="multilevel"/>
    <w:tmpl w:val="02EA46DE"/>
    <w:lvl w:ilvl="0">
      <w:start w:val="1"/>
      <w:numFmt w:val="bullet"/>
      <w:lvlText w:val="-"/>
      <w:lvlJc w:val="left"/>
      <w:rPr>
        <w:rFonts w:ascii="Times New Roman" w:hAnsi="Times New Roman" w:cs="Times New Roman" w:hint="default"/>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5">
    <w:nsid w:val="10F5393B"/>
    <w:multiLevelType w:val="hybridMultilevel"/>
    <w:tmpl w:val="7AC08174"/>
    <w:lvl w:ilvl="0" w:tplc="D002740A">
      <w:start w:val="1"/>
      <w:numFmt w:val="bullet"/>
      <w:lvlText w:val="-"/>
      <w:lvlJc w:val="left"/>
      <w:pPr>
        <w:ind w:left="1440" w:hanging="360"/>
      </w:pPr>
      <w:rPr>
        <w:rFonts w:ascii="Times New Roman" w:hAnsi="Times New Roman" w:cs="Times New Roman" w:hint="default"/>
        <w:sz w:val="20"/>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6">
    <w:nsid w:val="1FE84F76"/>
    <w:multiLevelType w:val="hybridMultilevel"/>
    <w:tmpl w:val="0E60FF40"/>
    <w:lvl w:ilvl="0" w:tplc="9B2A1A7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nsid w:val="26110CA5"/>
    <w:multiLevelType w:val="hybridMultilevel"/>
    <w:tmpl w:val="AC64EF68"/>
    <w:lvl w:ilvl="0" w:tplc="914EDEFC">
      <w:start w:val="1"/>
      <w:numFmt w:val="bullet"/>
      <w:lvlText w:val="-"/>
      <w:lvlJc w:val="left"/>
      <w:pPr>
        <w:ind w:left="1211" w:hanging="360"/>
      </w:pPr>
      <w:rPr>
        <w:rFonts w:ascii="Times New Roman" w:hAnsi="Times New Roman" w:cs="Times New Roman" w:hint="default"/>
        <w:sz w:val="28"/>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2AA95DB2"/>
    <w:multiLevelType w:val="hybridMultilevel"/>
    <w:tmpl w:val="7A8A6A48"/>
    <w:lvl w:ilvl="0" w:tplc="914EDEFC">
      <w:start w:val="1"/>
      <w:numFmt w:val="bullet"/>
      <w:lvlText w:val="-"/>
      <w:lvlJc w:val="left"/>
      <w:pPr>
        <w:ind w:left="1429" w:hanging="360"/>
      </w:pPr>
      <w:rPr>
        <w:rFonts w:ascii="Times New Roman" w:hAnsi="Times New Roman" w:cs="Times New Roman" w:hint="default"/>
        <w:sz w:val="28"/>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nsid w:val="3BD80121"/>
    <w:multiLevelType w:val="multilevel"/>
    <w:tmpl w:val="FA2AC5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D313DF2"/>
    <w:multiLevelType w:val="multilevel"/>
    <w:tmpl w:val="7CB465F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8F6826"/>
    <w:multiLevelType w:val="multilevel"/>
    <w:tmpl w:val="9578AC3A"/>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8"/>
        <w:szCs w:val="19"/>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32045B"/>
    <w:multiLevelType w:val="multilevel"/>
    <w:tmpl w:val="9D7C3968"/>
    <w:lvl w:ilvl="0">
      <w:start w:val="1"/>
      <w:numFmt w:val="decimal"/>
      <w:lvlText w:val="%1)"/>
      <w:lvlJc w:val="left"/>
      <w:rPr>
        <w:rFonts w:hint="default"/>
        <w:b w:val="0"/>
        <w:bCs w:val="0"/>
        <w:i w:val="0"/>
        <w:iCs w:val="0"/>
        <w:smallCaps w:val="0"/>
        <w:strike w:val="0"/>
        <w:color w:val="000000"/>
        <w:spacing w:val="0"/>
        <w:w w:val="100"/>
        <w:position w:val="0"/>
        <w:sz w:val="28"/>
        <w:szCs w:val="19"/>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156EC0"/>
    <w:multiLevelType w:val="hybridMultilevel"/>
    <w:tmpl w:val="2FB21A28"/>
    <w:lvl w:ilvl="0" w:tplc="914EDEFC">
      <w:start w:val="1"/>
      <w:numFmt w:val="bullet"/>
      <w:lvlText w:val="-"/>
      <w:lvlJc w:val="left"/>
      <w:pPr>
        <w:ind w:left="1429" w:hanging="360"/>
      </w:pPr>
      <w:rPr>
        <w:rFonts w:ascii="Times New Roman" w:hAnsi="Times New Roman" w:cs="Times New Roman" w:hint="default"/>
        <w:sz w:val="28"/>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nsid w:val="5061668D"/>
    <w:multiLevelType w:val="hybridMultilevel"/>
    <w:tmpl w:val="FC60A33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58A86959"/>
    <w:multiLevelType w:val="multilevel"/>
    <w:tmpl w:val="92E84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0011E0F"/>
    <w:multiLevelType w:val="multilevel"/>
    <w:tmpl w:val="C0DE7FE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6"/>
  </w:num>
  <w:num w:numId="3">
    <w:abstractNumId w:val="7"/>
  </w:num>
  <w:num w:numId="4">
    <w:abstractNumId w:val="9"/>
  </w:num>
  <w:num w:numId="5">
    <w:abstractNumId w:val="15"/>
  </w:num>
  <w:num w:numId="6">
    <w:abstractNumId w:val="5"/>
  </w:num>
  <w:num w:numId="7">
    <w:abstractNumId w:val="13"/>
  </w:num>
  <w:num w:numId="8">
    <w:abstractNumId w:val="8"/>
  </w:num>
  <w:num w:numId="9">
    <w:abstractNumId w:val="2"/>
  </w:num>
  <w:num w:numId="10">
    <w:abstractNumId w:val="4"/>
  </w:num>
  <w:num w:numId="11">
    <w:abstractNumId w:val="10"/>
  </w:num>
  <w:num w:numId="12">
    <w:abstractNumId w:val="16"/>
  </w:num>
  <w:num w:numId="13">
    <w:abstractNumId w:val="1"/>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defaultTabStop w:val="708"/>
  <w:autoHyphenation/>
  <w:hyphenationZone w:val="425"/>
  <w:drawingGridHorizontalSpacing w:val="140"/>
  <w:drawingGridVerticalSpacing w:val="381"/>
  <w:displayHorizontalDrawingGridEvery w:val="2"/>
  <w:characterSpacingControl w:val="doNotCompress"/>
  <w:savePreviewPicture/>
  <w:footnotePr>
    <w:footnote w:id="0"/>
    <w:footnote w:id="1"/>
  </w:footnotePr>
  <w:endnotePr>
    <w:endnote w:id="0"/>
    <w:endnote w:id="1"/>
  </w:endnotePr>
  <w:compat/>
  <w:rsids>
    <w:rsidRoot w:val="00D11C95"/>
    <w:rsid w:val="00000BA4"/>
    <w:rsid w:val="00004D8E"/>
    <w:rsid w:val="00005B71"/>
    <w:rsid w:val="00006225"/>
    <w:rsid w:val="00007A57"/>
    <w:rsid w:val="000107FB"/>
    <w:rsid w:val="000138AC"/>
    <w:rsid w:val="00015329"/>
    <w:rsid w:val="00015644"/>
    <w:rsid w:val="00015909"/>
    <w:rsid w:val="00016BE3"/>
    <w:rsid w:val="00022750"/>
    <w:rsid w:val="000250A5"/>
    <w:rsid w:val="000254C4"/>
    <w:rsid w:val="000261BC"/>
    <w:rsid w:val="0003212C"/>
    <w:rsid w:val="0003407D"/>
    <w:rsid w:val="00046C79"/>
    <w:rsid w:val="00052886"/>
    <w:rsid w:val="000533D3"/>
    <w:rsid w:val="00057222"/>
    <w:rsid w:val="000607D1"/>
    <w:rsid w:val="00063DA2"/>
    <w:rsid w:val="0006540C"/>
    <w:rsid w:val="000660F3"/>
    <w:rsid w:val="000727AE"/>
    <w:rsid w:val="000728A3"/>
    <w:rsid w:val="00075F35"/>
    <w:rsid w:val="00082876"/>
    <w:rsid w:val="000831B6"/>
    <w:rsid w:val="00091AA9"/>
    <w:rsid w:val="00093B68"/>
    <w:rsid w:val="00094A00"/>
    <w:rsid w:val="00096708"/>
    <w:rsid w:val="000A0FD4"/>
    <w:rsid w:val="000A12F9"/>
    <w:rsid w:val="000A29EB"/>
    <w:rsid w:val="000A7607"/>
    <w:rsid w:val="000B15AF"/>
    <w:rsid w:val="000B1DB7"/>
    <w:rsid w:val="000B2DCF"/>
    <w:rsid w:val="000B34AF"/>
    <w:rsid w:val="000B6C7B"/>
    <w:rsid w:val="000C3875"/>
    <w:rsid w:val="000C5FBD"/>
    <w:rsid w:val="000D2297"/>
    <w:rsid w:val="000D2C49"/>
    <w:rsid w:val="000D4BE6"/>
    <w:rsid w:val="000E0752"/>
    <w:rsid w:val="000E58CC"/>
    <w:rsid w:val="000E6BE4"/>
    <w:rsid w:val="000F2781"/>
    <w:rsid w:val="000F45EB"/>
    <w:rsid w:val="000F4A9E"/>
    <w:rsid w:val="000F5CCA"/>
    <w:rsid w:val="000F5EBD"/>
    <w:rsid w:val="00100991"/>
    <w:rsid w:val="0010785D"/>
    <w:rsid w:val="001128BE"/>
    <w:rsid w:val="00120B28"/>
    <w:rsid w:val="00121F24"/>
    <w:rsid w:val="00123A33"/>
    <w:rsid w:val="00131862"/>
    <w:rsid w:val="001321E3"/>
    <w:rsid w:val="0013543B"/>
    <w:rsid w:val="00145FEC"/>
    <w:rsid w:val="00151801"/>
    <w:rsid w:val="00155D94"/>
    <w:rsid w:val="00164FD1"/>
    <w:rsid w:val="00165866"/>
    <w:rsid w:val="0016721B"/>
    <w:rsid w:val="00170256"/>
    <w:rsid w:val="0017047C"/>
    <w:rsid w:val="001705A2"/>
    <w:rsid w:val="00177B7E"/>
    <w:rsid w:val="00184301"/>
    <w:rsid w:val="00191320"/>
    <w:rsid w:val="00192B3D"/>
    <w:rsid w:val="00196AEE"/>
    <w:rsid w:val="00196C5C"/>
    <w:rsid w:val="001A13BD"/>
    <w:rsid w:val="001A74A1"/>
    <w:rsid w:val="001A7D2E"/>
    <w:rsid w:val="001B0084"/>
    <w:rsid w:val="001B2080"/>
    <w:rsid w:val="001B2AC0"/>
    <w:rsid w:val="001B7311"/>
    <w:rsid w:val="001D4901"/>
    <w:rsid w:val="001D4A2E"/>
    <w:rsid w:val="001D4B3F"/>
    <w:rsid w:val="001D605E"/>
    <w:rsid w:val="001D676D"/>
    <w:rsid w:val="001E2DA7"/>
    <w:rsid w:val="001E483B"/>
    <w:rsid w:val="001E519D"/>
    <w:rsid w:val="001E55BE"/>
    <w:rsid w:val="001F14F0"/>
    <w:rsid w:val="001F1F3B"/>
    <w:rsid w:val="001F21DA"/>
    <w:rsid w:val="00202D2A"/>
    <w:rsid w:val="002038DA"/>
    <w:rsid w:val="00205F08"/>
    <w:rsid w:val="00210FB4"/>
    <w:rsid w:val="00217E71"/>
    <w:rsid w:val="00224F2D"/>
    <w:rsid w:val="00225D13"/>
    <w:rsid w:val="00225F4F"/>
    <w:rsid w:val="00226288"/>
    <w:rsid w:val="002265E9"/>
    <w:rsid w:val="00231AAB"/>
    <w:rsid w:val="00232194"/>
    <w:rsid w:val="00232985"/>
    <w:rsid w:val="00234A3E"/>
    <w:rsid w:val="0023647C"/>
    <w:rsid w:val="00246ED4"/>
    <w:rsid w:val="00254627"/>
    <w:rsid w:val="002668B5"/>
    <w:rsid w:val="002677F1"/>
    <w:rsid w:val="00271CDA"/>
    <w:rsid w:val="002732C2"/>
    <w:rsid w:val="00273DB7"/>
    <w:rsid w:val="00274730"/>
    <w:rsid w:val="0028132A"/>
    <w:rsid w:val="002844BF"/>
    <w:rsid w:val="00287603"/>
    <w:rsid w:val="00291B05"/>
    <w:rsid w:val="00295E67"/>
    <w:rsid w:val="002964D0"/>
    <w:rsid w:val="002A408B"/>
    <w:rsid w:val="002A42EB"/>
    <w:rsid w:val="002B1524"/>
    <w:rsid w:val="002C36D8"/>
    <w:rsid w:val="002C3966"/>
    <w:rsid w:val="002D08E3"/>
    <w:rsid w:val="002D148C"/>
    <w:rsid w:val="002D2D7B"/>
    <w:rsid w:val="002D2E58"/>
    <w:rsid w:val="002D3675"/>
    <w:rsid w:val="002D4A04"/>
    <w:rsid w:val="002D7B02"/>
    <w:rsid w:val="002E1ED7"/>
    <w:rsid w:val="002E1FA7"/>
    <w:rsid w:val="002E6167"/>
    <w:rsid w:val="002E655D"/>
    <w:rsid w:val="002E692D"/>
    <w:rsid w:val="002F495B"/>
    <w:rsid w:val="00303B73"/>
    <w:rsid w:val="00312754"/>
    <w:rsid w:val="00312D3C"/>
    <w:rsid w:val="00316F00"/>
    <w:rsid w:val="00320A46"/>
    <w:rsid w:val="00330931"/>
    <w:rsid w:val="00333326"/>
    <w:rsid w:val="00333530"/>
    <w:rsid w:val="00336BF3"/>
    <w:rsid w:val="003373C2"/>
    <w:rsid w:val="00342034"/>
    <w:rsid w:val="00343182"/>
    <w:rsid w:val="00343CC3"/>
    <w:rsid w:val="00343D2F"/>
    <w:rsid w:val="00350981"/>
    <w:rsid w:val="003524FA"/>
    <w:rsid w:val="00352689"/>
    <w:rsid w:val="00352FEB"/>
    <w:rsid w:val="0035447B"/>
    <w:rsid w:val="003558AE"/>
    <w:rsid w:val="003570F0"/>
    <w:rsid w:val="00361246"/>
    <w:rsid w:val="00364174"/>
    <w:rsid w:val="00364C1A"/>
    <w:rsid w:val="00372ADE"/>
    <w:rsid w:val="003764A4"/>
    <w:rsid w:val="00380E3D"/>
    <w:rsid w:val="003825BC"/>
    <w:rsid w:val="00383204"/>
    <w:rsid w:val="00383CB7"/>
    <w:rsid w:val="00384AC0"/>
    <w:rsid w:val="00390AF7"/>
    <w:rsid w:val="003965BC"/>
    <w:rsid w:val="003A0CEA"/>
    <w:rsid w:val="003A249D"/>
    <w:rsid w:val="003A438E"/>
    <w:rsid w:val="003B199B"/>
    <w:rsid w:val="003B2D86"/>
    <w:rsid w:val="003B2E90"/>
    <w:rsid w:val="003B6C87"/>
    <w:rsid w:val="003C09C2"/>
    <w:rsid w:val="003C144C"/>
    <w:rsid w:val="003C1A5C"/>
    <w:rsid w:val="003C1F87"/>
    <w:rsid w:val="003C2FF0"/>
    <w:rsid w:val="003C3159"/>
    <w:rsid w:val="003C41CD"/>
    <w:rsid w:val="003C4C32"/>
    <w:rsid w:val="003C626A"/>
    <w:rsid w:val="003D66E3"/>
    <w:rsid w:val="003E1BBB"/>
    <w:rsid w:val="003E1DFE"/>
    <w:rsid w:val="003E2FBA"/>
    <w:rsid w:val="003E3333"/>
    <w:rsid w:val="003E40E6"/>
    <w:rsid w:val="003E45E1"/>
    <w:rsid w:val="003F0D4B"/>
    <w:rsid w:val="003F0DBC"/>
    <w:rsid w:val="003F1888"/>
    <w:rsid w:val="003F2E9E"/>
    <w:rsid w:val="003F58A0"/>
    <w:rsid w:val="003F5F4D"/>
    <w:rsid w:val="00400B1D"/>
    <w:rsid w:val="00402E54"/>
    <w:rsid w:val="0040303B"/>
    <w:rsid w:val="004066A7"/>
    <w:rsid w:val="00406D07"/>
    <w:rsid w:val="0040784F"/>
    <w:rsid w:val="00413BBD"/>
    <w:rsid w:val="00425E31"/>
    <w:rsid w:val="0043088E"/>
    <w:rsid w:val="00431597"/>
    <w:rsid w:val="00431DC9"/>
    <w:rsid w:val="00450CB0"/>
    <w:rsid w:val="0045201C"/>
    <w:rsid w:val="0045365A"/>
    <w:rsid w:val="00456F03"/>
    <w:rsid w:val="0046175B"/>
    <w:rsid w:val="00464795"/>
    <w:rsid w:val="00464BA3"/>
    <w:rsid w:val="00466AF5"/>
    <w:rsid w:val="0048220B"/>
    <w:rsid w:val="00485F3B"/>
    <w:rsid w:val="004930DA"/>
    <w:rsid w:val="0049354B"/>
    <w:rsid w:val="004937CA"/>
    <w:rsid w:val="004A0005"/>
    <w:rsid w:val="004A1549"/>
    <w:rsid w:val="004A3EEB"/>
    <w:rsid w:val="004A4A61"/>
    <w:rsid w:val="004B0328"/>
    <w:rsid w:val="004B1701"/>
    <w:rsid w:val="004B39AD"/>
    <w:rsid w:val="004B5E80"/>
    <w:rsid w:val="004E07A6"/>
    <w:rsid w:val="004E1C87"/>
    <w:rsid w:val="004E34E1"/>
    <w:rsid w:val="004E3D41"/>
    <w:rsid w:val="004E44BF"/>
    <w:rsid w:val="004E62F1"/>
    <w:rsid w:val="004F286B"/>
    <w:rsid w:val="004F74FE"/>
    <w:rsid w:val="00502C12"/>
    <w:rsid w:val="005049DD"/>
    <w:rsid w:val="005065AB"/>
    <w:rsid w:val="00510274"/>
    <w:rsid w:val="00510A9D"/>
    <w:rsid w:val="00512709"/>
    <w:rsid w:val="005150F5"/>
    <w:rsid w:val="00520D13"/>
    <w:rsid w:val="0052389A"/>
    <w:rsid w:val="0052594F"/>
    <w:rsid w:val="00527EEC"/>
    <w:rsid w:val="0053303C"/>
    <w:rsid w:val="00533ADC"/>
    <w:rsid w:val="00534A94"/>
    <w:rsid w:val="0053504D"/>
    <w:rsid w:val="00536F50"/>
    <w:rsid w:val="005406D1"/>
    <w:rsid w:val="00540CF6"/>
    <w:rsid w:val="00540F5F"/>
    <w:rsid w:val="00541D52"/>
    <w:rsid w:val="005433AD"/>
    <w:rsid w:val="00543D78"/>
    <w:rsid w:val="00547DB2"/>
    <w:rsid w:val="005529CE"/>
    <w:rsid w:val="005549E3"/>
    <w:rsid w:val="0055505E"/>
    <w:rsid w:val="005562F9"/>
    <w:rsid w:val="00577ACE"/>
    <w:rsid w:val="00580113"/>
    <w:rsid w:val="005809A4"/>
    <w:rsid w:val="00583246"/>
    <w:rsid w:val="00584BAA"/>
    <w:rsid w:val="00585AC3"/>
    <w:rsid w:val="00586E53"/>
    <w:rsid w:val="00596E54"/>
    <w:rsid w:val="005A0114"/>
    <w:rsid w:val="005A49AE"/>
    <w:rsid w:val="005A4C1E"/>
    <w:rsid w:val="005B06DD"/>
    <w:rsid w:val="005B4B07"/>
    <w:rsid w:val="005C14B7"/>
    <w:rsid w:val="005C1A87"/>
    <w:rsid w:val="005C298B"/>
    <w:rsid w:val="005C4F77"/>
    <w:rsid w:val="005C5164"/>
    <w:rsid w:val="005D3AFE"/>
    <w:rsid w:val="005D51B1"/>
    <w:rsid w:val="005E03ED"/>
    <w:rsid w:val="005E3FAD"/>
    <w:rsid w:val="005E72AA"/>
    <w:rsid w:val="005F1757"/>
    <w:rsid w:val="005F4CF8"/>
    <w:rsid w:val="005F6FDB"/>
    <w:rsid w:val="00600BF4"/>
    <w:rsid w:val="0060551F"/>
    <w:rsid w:val="006104D9"/>
    <w:rsid w:val="006112B7"/>
    <w:rsid w:val="0061362E"/>
    <w:rsid w:val="00614BE0"/>
    <w:rsid w:val="00615846"/>
    <w:rsid w:val="00616E9F"/>
    <w:rsid w:val="006200C8"/>
    <w:rsid w:val="00623A18"/>
    <w:rsid w:val="006247E8"/>
    <w:rsid w:val="00631839"/>
    <w:rsid w:val="00634626"/>
    <w:rsid w:val="006371BA"/>
    <w:rsid w:val="00640ED9"/>
    <w:rsid w:val="00643032"/>
    <w:rsid w:val="0064712E"/>
    <w:rsid w:val="006511A2"/>
    <w:rsid w:val="00652503"/>
    <w:rsid w:val="00652624"/>
    <w:rsid w:val="00654E82"/>
    <w:rsid w:val="006624FA"/>
    <w:rsid w:val="00663147"/>
    <w:rsid w:val="00664E3F"/>
    <w:rsid w:val="0066756A"/>
    <w:rsid w:val="006716F3"/>
    <w:rsid w:val="00671E2C"/>
    <w:rsid w:val="006733D2"/>
    <w:rsid w:val="00677A39"/>
    <w:rsid w:val="00684725"/>
    <w:rsid w:val="00686192"/>
    <w:rsid w:val="00687E34"/>
    <w:rsid w:val="00693285"/>
    <w:rsid w:val="006960F4"/>
    <w:rsid w:val="006A19F9"/>
    <w:rsid w:val="006A1EAE"/>
    <w:rsid w:val="006A5358"/>
    <w:rsid w:val="006A6511"/>
    <w:rsid w:val="006B426E"/>
    <w:rsid w:val="006B5D6F"/>
    <w:rsid w:val="006C5DF8"/>
    <w:rsid w:val="006C6369"/>
    <w:rsid w:val="006D2304"/>
    <w:rsid w:val="006D3F14"/>
    <w:rsid w:val="006D6E53"/>
    <w:rsid w:val="006D7027"/>
    <w:rsid w:val="006F3859"/>
    <w:rsid w:val="006F46A0"/>
    <w:rsid w:val="00706519"/>
    <w:rsid w:val="00706CBB"/>
    <w:rsid w:val="007124DA"/>
    <w:rsid w:val="00712D01"/>
    <w:rsid w:val="00714152"/>
    <w:rsid w:val="00715F84"/>
    <w:rsid w:val="00723250"/>
    <w:rsid w:val="0072474C"/>
    <w:rsid w:val="0072533D"/>
    <w:rsid w:val="00730173"/>
    <w:rsid w:val="007347E6"/>
    <w:rsid w:val="0073571F"/>
    <w:rsid w:val="00742124"/>
    <w:rsid w:val="00745D6A"/>
    <w:rsid w:val="00753C0F"/>
    <w:rsid w:val="007540A5"/>
    <w:rsid w:val="00756AD2"/>
    <w:rsid w:val="007572CA"/>
    <w:rsid w:val="00761F92"/>
    <w:rsid w:val="00765F7D"/>
    <w:rsid w:val="007671F6"/>
    <w:rsid w:val="00772D0B"/>
    <w:rsid w:val="00780CA8"/>
    <w:rsid w:val="00784849"/>
    <w:rsid w:val="00795DBB"/>
    <w:rsid w:val="007A47B2"/>
    <w:rsid w:val="007A6091"/>
    <w:rsid w:val="007A6F14"/>
    <w:rsid w:val="007B2B09"/>
    <w:rsid w:val="007B7109"/>
    <w:rsid w:val="007B7C27"/>
    <w:rsid w:val="007C0CE2"/>
    <w:rsid w:val="007C3C7E"/>
    <w:rsid w:val="007D219C"/>
    <w:rsid w:val="007D7E65"/>
    <w:rsid w:val="007E1292"/>
    <w:rsid w:val="007E37AB"/>
    <w:rsid w:val="007E37DA"/>
    <w:rsid w:val="007E4466"/>
    <w:rsid w:val="007E63C5"/>
    <w:rsid w:val="007F0825"/>
    <w:rsid w:val="007F12C0"/>
    <w:rsid w:val="007F77BB"/>
    <w:rsid w:val="00801FA4"/>
    <w:rsid w:val="00811762"/>
    <w:rsid w:val="00811D26"/>
    <w:rsid w:val="00815D82"/>
    <w:rsid w:val="008162E5"/>
    <w:rsid w:val="00821CB6"/>
    <w:rsid w:val="00824469"/>
    <w:rsid w:val="00831B1E"/>
    <w:rsid w:val="008356CA"/>
    <w:rsid w:val="0083653F"/>
    <w:rsid w:val="008400D3"/>
    <w:rsid w:val="00842A20"/>
    <w:rsid w:val="008439D9"/>
    <w:rsid w:val="008448CC"/>
    <w:rsid w:val="00846D66"/>
    <w:rsid w:val="00846DBC"/>
    <w:rsid w:val="00852427"/>
    <w:rsid w:val="00862150"/>
    <w:rsid w:val="00865FD9"/>
    <w:rsid w:val="00866FBE"/>
    <w:rsid w:val="00871EC1"/>
    <w:rsid w:val="00871F91"/>
    <w:rsid w:val="0088656F"/>
    <w:rsid w:val="00887428"/>
    <w:rsid w:val="00892BFA"/>
    <w:rsid w:val="00892C9A"/>
    <w:rsid w:val="0089300C"/>
    <w:rsid w:val="008939FC"/>
    <w:rsid w:val="0089464D"/>
    <w:rsid w:val="0089473D"/>
    <w:rsid w:val="008A51BE"/>
    <w:rsid w:val="008B41A8"/>
    <w:rsid w:val="008C13DC"/>
    <w:rsid w:val="008C1C73"/>
    <w:rsid w:val="008C54BA"/>
    <w:rsid w:val="008C579C"/>
    <w:rsid w:val="008C7831"/>
    <w:rsid w:val="008D3064"/>
    <w:rsid w:val="008D35CF"/>
    <w:rsid w:val="008D4C8D"/>
    <w:rsid w:val="008D541D"/>
    <w:rsid w:val="008E4097"/>
    <w:rsid w:val="008E76AE"/>
    <w:rsid w:val="008F1AF2"/>
    <w:rsid w:val="008F59CF"/>
    <w:rsid w:val="008F687F"/>
    <w:rsid w:val="0090006D"/>
    <w:rsid w:val="00902939"/>
    <w:rsid w:val="00903246"/>
    <w:rsid w:val="009152D2"/>
    <w:rsid w:val="00920038"/>
    <w:rsid w:val="00922C17"/>
    <w:rsid w:val="00923C80"/>
    <w:rsid w:val="00927593"/>
    <w:rsid w:val="00931FEC"/>
    <w:rsid w:val="009332C0"/>
    <w:rsid w:val="00933A7D"/>
    <w:rsid w:val="00936543"/>
    <w:rsid w:val="00941772"/>
    <w:rsid w:val="009443CF"/>
    <w:rsid w:val="00945E5A"/>
    <w:rsid w:val="00945E97"/>
    <w:rsid w:val="00953CFD"/>
    <w:rsid w:val="00953D61"/>
    <w:rsid w:val="00954207"/>
    <w:rsid w:val="00961718"/>
    <w:rsid w:val="009626FD"/>
    <w:rsid w:val="00973FE8"/>
    <w:rsid w:val="00975905"/>
    <w:rsid w:val="009830A0"/>
    <w:rsid w:val="00984B0F"/>
    <w:rsid w:val="0098726F"/>
    <w:rsid w:val="00991ADE"/>
    <w:rsid w:val="009966A3"/>
    <w:rsid w:val="009A0F5B"/>
    <w:rsid w:val="009A212C"/>
    <w:rsid w:val="009A27B2"/>
    <w:rsid w:val="009A3845"/>
    <w:rsid w:val="009A3932"/>
    <w:rsid w:val="009A3D7D"/>
    <w:rsid w:val="009A453F"/>
    <w:rsid w:val="009A5840"/>
    <w:rsid w:val="009C124A"/>
    <w:rsid w:val="009C55C3"/>
    <w:rsid w:val="009D0151"/>
    <w:rsid w:val="009D0E4D"/>
    <w:rsid w:val="009D7E0C"/>
    <w:rsid w:val="009E2599"/>
    <w:rsid w:val="009E3E4D"/>
    <w:rsid w:val="009E4EC7"/>
    <w:rsid w:val="009E6596"/>
    <w:rsid w:val="009F2945"/>
    <w:rsid w:val="009F45C9"/>
    <w:rsid w:val="009F61B8"/>
    <w:rsid w:val="009F6B1D"/>
    <w:rsid w:val="00A01380"/>
    <w:rsid w:val="00A01812"/>
    <w:rsid w:val="00A03B4A"/>
    <w:rsid w:val="00A06E0D"/>
    <w:rsid w:val="00A12772"/>
    <w:rsid w:val="00A24653"/>
    <w:rsid w:val="00A24DEF"/>
    <w:rsid w:val="00A27A0B"/>
    <w:rsid w:val="00A300E1"/>
    <w:rsid w:val="00A31596"/>
    <w:rsid w:val="00A3320E"/>
    <w:rsid w:val="00A33281"/>
    <w:rsid w:val="00A34AD4"/>
    <w:rsid w:val="00A409CF"/>
    <w:rsid w:val="00A43C79"/>
    <w:rsid w:val="00A54961"/>
    <w:rsid w:val="00A5555A"/>
    <w:rsid w:val="00A56AE9"/>
    <w:rsid w:val="00A6189C"/>
    <w:rsid w:val="00A65BF9"/>
    <w:rsid w:val="00A66AD7"/>
    <w:rsid w:val="00A71B85"/>
    <w:rsid w:val="00A72936"/>
    <w:rsid w:val="00A72F46"/>
    <w:rsid w:val="00A74B81"/>
    <w:rsid w:val="00A81401"/>
    <w:rsid w:val="00A832A2"/>
    <w:rsid w:val="00A85650"/>
    <w:rsid w:val="00A864E2"/>
    <w:rsid w:val="00A87DC6"/>
    <w:rsid w:val="00A920FE"/>
    <w:rsid w:val="00A927DE"/>
    <w:rsid w:val="00A95792"/>
    <w:rsid w:val="00AA44D3"/>
    <w:rsid w:val="00AA583B"/>
    <w:rsid w:val="00AB2383"/>
    <w:rsid w:val="00AB38C4"/>
    <w:rsid w:val="00AC2536"/>
    <w:rsid w:val="00AC4299"/>
    <w:rsid w:val="00AD04BC"/>
    <w:rsid w:val="00AD499F"/>
    <w:rsid w:val="00AD717A"/>
    <w:rsid w:val="00AE2EE2"/>
    <w:rsid w:val="00AE5AB1"/>
    <w:rsid w:val="00AF0800"/>
    <w:rsid w:val="00AF1E33"/>
    <w:rsid w:val="00AF20B9"/>
    <w:rsid w:val="00AF2622"/>
    <w:rsid w:val="00AF43B9"/>
    <w:rsid w:val="00B00D1B"/>
    <w:rsid w:val="00B041A0"/>
    <w:rsid w:val="00B0455E"/>
    <w:rsid w:val="00B07860"/>
    <w:rsid w:val="00B122FC"/>
    <w:rsid w:val="00B1334B"/>
    <w:rsid w:val="00B134A8"/>
    <w:rsid w:val="00B179BD"/>
    <w:rsid w:val="00B20803"/>
    <w:rsid w:val="00B213CF"/>
    <w:rsid w:val="00B25E6D"/>
    <w:rsid w:val="00B30022"/>
    <w:rsid w:val="00B32890"/>
    <w:rsid w:val="00B33D78"/>
    <w:rsid w:val="00B3447D"/>
    <w:rsid w:val="00B36D5B"/>
    <w:rsid w:val="00B37276"/>
    <w:rsid w:val="00B532F2"/>
    <w:rsid w:val="00B5694A"/>
    <w:rsid w:val="00B56D0B"/>
    <w:rsid w:val="00B60A2E"/>
    <w:rsid w:val="00B64814"/>
    <w:rsid w:val="00B67605"/>
    <w:rsid w:val="00B726EC"/>
    <w:rsid w:val="00B8311A"/>
    <w:rsid w:val="00B927BF"/>
    <w:rsid w:val="00BA3F84"/>
    <w:rsid w:val="00BA4E05"/>
    <w:rsid w:val="00BA6572"/>
    <w:rsid w:val="00BB1989"/>
    <w:rsid w:val="00BB3777"/>
    <w:rsid w:val="00BB6641"/>
    <w:rsid w:val="00BC4BB8"/>
    <w:rsid w:val="00BD29A1"/>
    <w:rsid w:val="00BD55B2"/>
    <w:rsid w:val="00BD72A1"/>
    <w:rsid w:val="00BD7F08"/>
    <w:rsid w:val="00BE63CE"/>
    <w:rsid w:val="00BF09E7"/>
    <w:rsid w:val="00BF26B6"/>
    <w:rsid w:val="00BF3209"/>
    <w:rsid w:val="00BF7E9E"/>
    <w:rsid w:val="00C00068"/>
    <w:rsid w:val="00C028DB"/>
    <w:rsid w:val="00C060B6"/>
    <w:rsid w:val="00C12335"/>
    <w:rsid w:val="00C12FB0"/>
    <w:rsid w:val="00C1480D"/>
    <w:rsid w:val="00C15330"/>
    <w:rsid w:val="00C15E37"/>
    <w:rsid w:val="00C15F29"/>
    <w:rsid w:val="00C1628C"/>
    <w:rsid w:val="00C16663"/>
    <w:rsid w:val="00C20891"/>
    <w:rsid w:val="00C2237C"/>
    <w:rsid w:val="00C26115"/>
    <w:rsid w:val="00C26815"/>
    <w:rsid w:val="00C26F04"/>
    <w:rsid w:val="00C322BD"/>
    <w:rsid w:val="00C3364B"/>
    <w:rsid w:val="00C45F8F"/>
    <w:rsid w:val="00C5084F"/>
    <w:rsid w:val="00C514F8"/>
    <w:rsid w:val="00C515BA"/>
    <w:rsid w:val="00C5312F"/>
    <w:rsid w:val="00C54756"/>
    <w:rsid w:val="00C56485"/>
    <w:rsid w:val="00C65960"/>
    <w:rsid w:val="00C67294"/>
    <w:rsid w:val="00C70515"/>
    <w:rsid w:val="00C7726E"/>
    <w:rsid w:val="00C81455"/>
    <w:rsid w:val="00C858D8"/>
    <w:rsid w:val="00C9049A"/>
    <w:rsid w:val="00C91CB4"/>
    <w:rsid w:val="00C92456"/>
    <w:rsid w:val="00C93D24"/>
    <w:rsid w:val="00C95627"/>
    <w:rsid w:val="00C95910"/>
    <w:rsid w:val="00CA2158"/>
    <w:rsid w:val="00CA3B14"/>
    <w:rsid w:val="00CA7C70"/>
    <w:rsid w:val="00CB2D19"/>
    <w:rsid w:val="00CB3865"/>
    <w:rsid w:val="00CB7734"/>
    <w:rsid w:val="00CC2E1E"/>
    <w:rsid w:val="00CC64BA"/>
    <w:rsid w:val="00CD450E"/>
    <w:rsid w:val="00CD6E26"/>
    <w:rsid w:val="00CD7E89"/>
    <w:rsid w:val="00CE0DD1"/>
    <w:rsid w:val="00CF286B"/>
    <w:rsid w:val="00CF64CF"/>
    <w:rsid w:val="00CF6F0B"/>
    <w:rsid w:val="00D021EC"/>
    <w:rsid w:val="00D065BE"/>
    <w:rsid w:val="00D10DA4"/>
    <w:rsid w:val="00D11C95"/>
    <w:rsid w:val="00D1516E"/>
    <w:rsid w:val="00D17C71"/>
    <w:rsid w:val="00D21474"/>
    <w:rsid w:val="00D310F8"/>
    <w:rsid w:val="00D3193B"/>
    <w:rsid w:val="00D327AB"/>
    <w:rsid w:val="00D33870"/>
    <w:rsid w:val="00D35116"/>
    <w:rsid w:val="00D3604F"/>
    <w:rsid w:val="00D378E0"/>
    <w:rsid w:val="00D45B75"/>
    <w:rsid w:val="00D60645"/>
    <w:rsid w:val="00D66903"/>
    <w:rsid w:val="00D71CA9"/>
    <w:rsid w:val="00D77B14"/>
    <w:rsid w:val="00D80A0F"/>
    <w:rsid w:val="00D8372E"/>
    <w:rsid w:val="00D86C9F"/>
    <w:rsid w:val="00D91062"/>
    <w:rsid w:val="00D9523A"/>
    <w:rsid w:val="00D95FFC"/>
    <w:rsid w:val="00DA0A69"/>
    <w:rsid w:val="00DA1AE9"/>
    <w:rsid w:val="00DA2265"/>
    <w:rsid w:val="00DA2C04"/>
    <w:rsid w:val="00DA41EC"/>
    <w:rsid w:val="00DA683F"/>
    <w:rsid w:val="00DB0329"/>
    <w:rsid w:val="00DB5439"/>
    <w:rsid w:val="00DC1749"/>
    <w:rsid w:val="00DC29DE"/>
    <w:rsid w:val="00DC4C46"/>
    <w:rsid w:val="00DC7DB8"/>
    <w:rsid w:val="00DD6E6F"/>
    <w:rsid w:val="00DD7355"/>
    <w:rsid w:val="00DE0CC3"/>
    <w:rsid w:val="00DE20B5"/>
    <w:rsid w:val="00DE3F4F"/>
    <w:rsid w:val="00DF0226"/>
    <w:rsid w:val="00DF1B85"/>
    <w:rsid w:val="00DF4F8F"/>
    <w:rsid w:val="00E10D4B"/>
    <w:rsid w:val="00E13017"/>
    <w:rsid w:val="00E13E00"/>
    <w:rsid w:val="00E20370"/>
    <w:rsid w:val="00E23BE3"/>
    <w:rsid w:val="00E273DD"/>
    <w:rsid w:val="00E27EAC"/>
    <w:rsid w:val="00E313F5"/>
    <w:rsid w:val="00E43C2D"/>
    <w:rsid w:val="00E50185"/>
    <w:rsid w:val="00E52828"/>
    <w:rsid w:val="00E5595C"/>
    <w:rsid w:val="00E568D6"/>
    <w:rsid w:val="00E60F8C"/>
    <w:rsid w:val="00E61BA3"/>
    <w:rsid w:val="00E636FF"/>
    <w:rsid w:val="00E70137"/>
    <w:rsid w:val="00E8031F"/>
    <w:rsid w:val="00E81086"/>
    <w:rsid w:val="00E817FD"/>
    <w:rsid w:val="00E84E86"/>
    <w:rsid w:val="00E91D4F"/>
    <w:rsid w:val="00E92FB3"/>
    <w:rsid w:val="00E97C06"/>
    <w:rsid w:val="00EA114C"/>
    <w:rsid w:val="00EA20FF"/>
    <w:rsid w:val="00EA2D86"/>
    <w:rsid w:val="00EA7E66"/>
    <w:rsid w:val="00EB04EB"/>
    <w:rsid w:val="00EB16C8"/>
    <w:rsid w:val="00EB3DF3"/>
    <w:rsid w:val="00EB59D1"/>
    <w:rsid w:val="00EB5CF0"/>
    <w:rsid w:val="00EB62C5"/>
    <w:rsid w:val="00EC0CB6"/>
    <w:rsid w:val="00EC3165"/>
    <w:rsid w:val="00EC3959"/>
    <w:rsid w:val="00EC4C95"/>
    <w:rsid w:val="00ED1E5C"/>
    <w:rsid w:val="00EE2A42"/>
    <w:rsid w:val="00EF440F"/>
    <w:rsid w:val="00EF7595"/>
    <w:rsid w:val="00F00890"/>
    <w:rsid w:val="00F00C9E"/>
    <w:rsid w:val="00F17E09"/>
    <w:rsid w:val="00F255E9"/>
    <w:rsid w:val="00F357E6"/>
    <w:rsid w:val="00F36EA1"/>
    <w:rsid w:val="00F413B7"/>
    <w:rsid w:val="00F424AA"/>
    <w:rsid w:val="00F469F5"/>
    <w:rsid w:val="00F50A45"/>
    <w:rsid w:val="00F52064"/>
    <w:rsid w:val="00F52459"/>
    <w:rsid w:val="00F63D09"/>
    <w:rsid w:val="00F65910"/>
    <w:rsid w:val="00F67C95"/>
    <w:rsid w:val="00F769A8"/>
    <w:rsid w:val="00F82E38"/>
    <w:rsid w:val="00F8470C"/>
    <w:rsid w:val="00FA257C"/>
    <w:rsid w:val="00FA3C75"/>
    <w:rsid w:val="00FA449D"/>
    <w:rsid w:val="00FA475C"/>
    <w:rsid w:val="00FA75D7"/>
    <w:rsid w:val="00FB380F"/>
    <w:rsid w:val="00FB7AE5"/>
    <w:rsid w:val="00FC580B"/>
    <w:rsid w:val="00FC6F1F"/>
    <w:rsid w:val="00FD2E4F"/>
    <w:rsid w:val="00FD57B8"/>
    <w:rsid w:val="00FD7111"/>
    <w:rsid w:val="00FD77BF"/>
    <w:rsid w:val="00FE5E05"/>
    <w:rsid w:val="00FF4C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116"/>
    <w:pPr>
      <w:spacing w:line="360" w:lineRule="auto"/>
      <w:ind w:firstLine="709"/>
      <w:jc w:val="both"/>
    </w:pPr>
    <w:rPr>
      <w:rFonts w:cs="Arial"/>
      <w:kern w:val="32"/>
      <w:sz w:val="28"/>
      <w:szCs w:val="32"/>
      <w:lang w:val="ru-RU" w:eastAsia="en-US"/>
    </w:rPr>
  </w:style>
  <w:style w:type="paragraph" w:styleId="1">
    <w:name w:val="heading 1"/>
    <w:basedOn w:val="a"/>
    <w:next w:val="a"/>
    <w:link w:val="10"/>
    <w:uiPriority w:val="9"/>
    <w:qFormat/>
    <w:rsid w:val="00BF3209"/>
    <w:pPr>
      <w:keepNext/>
      <w:keepLines/>
      <w:spacing w:before="480"/>
      <w:outlineLvl w:val="0"/>
    </w:pPr>
    <w:rPr>
      <w:rFonts w:ascii="Cambria" w:eastAsia="Times New Roman" w:hAnsi="Cambria" w:cs="Times New Roman"/>
      <w:b/>
      <w:bCs/>
      <w:color w:val="365F91"/>
      <w:szCs w:val="28"/>
    </w:rPr>
  </w:style>
  <w:style w:type="paragraph" w:styleId="2">
    <w:name w:val="heading 2"/>
    <w:basedOn w:val="a"/>
    <w:next w:val="a"/>
    <w:link w:val="20"/>
    <w:unhideWhenUsed/>
    <w:qFormat/>
    <w:rsid w:val="00F63D09"/>
    <w:pPr>
      <w:keepNext/>
      <w:keepLines/>
      <w:spacing w:before="200"/>
      <w:outlineLvl w:val="1"/>
    </w:pPr>
    <w:rPr>
      <w:rFonts w:ascii="Cambria" w:eastAsia="Times New Roman" w:hAnsi="Cambria" w:cs="Times New Roman"/>
      <w:b/>
      <w:bCs/>
      <w:color w:val="4F81BD"/>
      <w:sz w:val="26"/>
      <w:szCs w:val="26"/>
    </w:rPr>
  </w:style>
  <w:style w:type="paragraph" w:styleId="3">
    <w:name w:val="heading 3"/>
    <w:basedOn w:val="a"/>
    <w:next w:val="a"/>
    <w:link w:val="30"/>
    <w:qFormat/>
    <w:rsid w:val="00C56485"/>
    <w:pPr>
      <w:keepNext/>
      <w:spacing w:before="240" w:after="60" w:line="240" w:lineRule="auto"/>
      <w:ind w:firstLine="0"/>
      <w:jc w:val="left"/>
      <w:outlineLvl w:val="2"/>
    </w:pPr>
    <w:rPr>
      <w:rFonts w:ascii="Arial" w:eastAsia="Times New Roman" w:hAnsi="Arial"/>
      <w:b/>
      <w:bCs/>
      <w:kern w:val="0"/>
      <w:sz w:val="26"/>
      <w:szCs w:val="26"/>
      <w:lang w:eastAsia="ru-RU"/>
    </w:rPr>
  </w:style>
  <w:style w:type="paragraph" w:styleId="4">
    <w:name w:val="heading 4"/>
    <w:basedOn w:val="a"/>
    <w:next w:val="a"/>
    <w:link w:val="40"/>
    <w:qFormat/>
    <w:rsid w:val="00C56485"/>
    <w:pPr>
      <w:keepNext/>
      <w:spacing w:before="240" w:after="60" w:line="240" w:lineRule="auto"/>
      <w:ind w:firstLine="0"/>
      <w:jc w:val="left"/>
      <w:outlineLvl w:val="3"/>
    </w:pPr>
    <w:rPr>
      <w:rFonts w:eastAsia="Times New Roman" w:cs="Times New Roman"/>
      <w:b/>
      <w:bCs/>
      <w:kern w:val="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3209"/>
    <w:rPr>
      <w:rFonts w:ascii="Cambria" w:eastAsia="Times New Roman" w:hAnsi="Cambria" w:cs="Times New Roman"/>
      <w:b/>
      <w:bCs/>
      <w:color w:val="365F91"/>
      <w:kern w:val="32"/>
      <w:szCs w:val="28"/>
    </w:rPr>
  </w:style>
  <w:style w:type="character" w:customStyle="1" w:styleId="20">
    <w:name w:val="Заголовок 2 Знак"/>
    <w:basedOn w:val="a0"/>
    <w:link w:val="2"/>
    <w:uiPriority w:val="9"/>
    <w:rsid w:val="00F63D09"/>
    <w:rPr>
      <w:rFonts w:ascii="Cambria" w:eastAsia="Times New Roman" w:hAnsi="Cambria" w:cs="Times New Roman"/>
      <w:b/>
      <w:bCs/>
      <w:color w:val="4F81BD"/>
      <w:kern w:val="32"/>
      <w:sz w:val="26"/>
      <w:szCs w:val="26"/>
    </w:rPr>
  </w:style>
  <w:style w:type="paragraph" w:styleId="a3">
    <w:name w:val="header"/>
    <w:basedOn w:val="a"/>
    <w:link w:val="a4"/>
    <w:uiPriority w:val="99"/>
    <w:unhideWhenUsed/>
    <w:rsid w:val="00BF3209"/>
    <w:pPr>
      <w:tabs>
        <w:tab w:val="center" w:pos="4677"/>
        <w:tab w:val="right" w:pos="9355"/>
      </w:tabs>
      <w:spacing w:line="240" w:lineRule="auto"/>
    </w:pPr>
  </w:style>
  <w:style w:type="character" w:customStyle="1" w:styleId="a4">
    <w:name w:val="Верхний колонтитул Знак"/>
    <w:basedOn w:val="a0"/>
    <w:link w:val="a3"/>
    <w:uiPriority w:val="99"/>
    <w:rsid w:val="00BF3209"/>
    <w:rPr>
      <w:rFonts w:cs="Arial"/>
      <w:kern w:val="32"/>
      <w:szCs w:val="32"/>
    </w:rPr>
  </w:style>
  <w:style w:type="paragraph" w:styleId="a5">
    <w:name w:val="footer"/>
    <w:basedOn w:val="a"/>
    <w:link w:val="a6"/>
    <w:uiPriority w:val="99"/>
    <w:unhideWhenUsed/>
    <w:rsid w:val="00BF3209"/>
    <w:pPr>
      <w:tabs>
        <w:tab w:val="center" w:pos="4677"/>
        <w:tab w:val="right" w:pos="9355"/>
      </w:tabs>
      <w:spacing w:line="240" w:lineRule="auto"/>
    </w:pPr>
  </w:style>
  <w:style w:type="character" w:customStyle="1" w:styleId="a6">
    <w:name w:val="Нижний колонтитул Знак"/>
    <w:basedOn w:val="a0"/>
    <w:link w:val="a5"/>
    <w:uiPriority w:val="99"/>
    <w:rsid w:val="00BF3209"/>
    <w:rPr>
      <w:rFonts w:cs="Arial"/>
      <w:kern w:val="32"/>
      <w:szCs w:val="32"/>
    </w:rPr>
  </w:style>
  <w:style w:type="character" w:styleId="a7">
    <w:name w:val="Hyperlink"/>
    <w:basedOn w:val="a0"/>
    <w:uiPriority w:val="99"/>
    <w:unhideWhenUsed/>
    <w:rsid w:val="00846D66"/>
    <w:rPr>
      <w:color w:val="0000FF"/>
      <w:u w:val="single"/>
    </w:rPr>
  </w:style>
  <w:style w:type="paragraph" w:styleId="a8">
    <w:name w:val="Body Text Indent"/>
    <w:basedOn w:val="a"/>
    <w:link w:val="a9"/>
    <w:unhideWhenUsed/>
    <w:rsid w:val="00F63D09"/>
    <w:pPr>
      <w:spacing w:line="240" w:lineRule="auto"/>
      <w:ind w:firstLine="720"/>
    </w:pPr>
    <w:rPr>
      <w:rFonts w:eastAsia="Times New Roman" w:cs="Times New Roman"/>
      <w:kern w:val="0"/>
      <w:sz w:val="24"/>
      <w:szCs w:val="20"/>
      <w:lang w:eastAsia="ru-RU"/>
    </w:rPr>
  </w:style>
  <w:style w:type="character" w:customStyle="1" w:styleId="a9">
    <w:name w:val="Основной текст с отступом Знак"/>
    <w:basedOn w:val="a0"/>
    <w:link w:val="a8"/>
    <w:rsid w:val="00F63D09"/>
    <w:rPr>
      <w:rFonts w:eastAsia="Times New Roman" w:cs="Times New Roman"/>
      <w:sz w:val="24"/>
      <w:szCs w:val="20"/>
      <w:lang w:eastAsia="ru-RU"/>
    </w:rPr>
  </w:style>
  <w:style w:type="paragraph" w:customStyle="1" w:styleId="ConsNormal">
    <w:name w:val="ConsNormal"/>
    <w:rsid w:val="00F63D09"/>
    <w:pPr>
      <w:widowControl w:val="0"/>
      <w:autoSpaceDE w:val="0"/>
      <w:autoSpaceDN w:val="0"/>
      <w:adjustRightInd w:val="0"/>
      <w:ind w:firstLine="720"/>
    </w:pPr>
    <w:rPr>
      <w:rFonts w:ascii="Arial" w:eastAsia="Times New Roman" w:hAnsi="Arial" w:cs="Arial"/>
      <w:lang w:val="ru-RU" w:eastAsia="ru-RU"/>
    </w:rPr>
  </w:style>
  <w:style w:type="paragraph" w:styleId="aa">
    <w:name w:val="TOC Heading"/>
    <w:basedOn w:val="1"/>
    <w:next w:val="a"/>
    <w:uiPriority w:val="39"/>
    <w:unhideWhenUsed/>
    <w:qFormat/>
    <w:rsid w:val="00583246"/>
    <w:pPr>
      <w:spacing w:line="276" w:lineRule="auto"/>
      <w:ind w:firstLine="0"/>
      <w:jc w:val="left"/>
      <w:outlineLvl w:val="9"/>
    </w:pPr>
    <w:rPr>
      <w:kern w:val="0"/>
    </w:rPr>
  </w:style>
  <w:style w:type="paragraph" w:styleId="11">
    <w:name w:val="toc 1"/>
    <w:basedOn w:val="a"/>
    <w:next w:val="a"/>
    <w:autoRedefine/>
    <w:uiPriority w:val="39"/>
    <w:unhideWhenUsed/>
    <w:rsid w:val="00A87DC6"/>
    <w:pPr>
      <w:tabs>
        <w:tab w:val="right" w:leader="dot" w:pos="9911"/>
      </w:tabs>
      <w:ind w:firstLine="0"/>
      <w:jc w:val="left"/>
    </w:pPr>
  </w:style>
  <w:style w:type="paragraph" w:styleId="21">
    <w:name w:val="toc 2"/>
    <w:basedOn w:val="a"/>
    <w:next w:val="a"/>
    <w:autoRedefine/>
    <w:uiPriority w:val="39"/>
    <w:unhideWhenUsed/>
    <w:rsid w:val="00583246"/>
    <w:pPr>
      <w:spacing w:after="100"/>
      <w:ind w:left="280"/>
    </w:pPr>
  </w:style>
  <w:style w:type="paragraph" w:styleId="ab">
    <w:name w:val="Balloon Text"/>
    <w:basedOn w:val="a"/>
    <w:link w:val="ac"/>
    <w:uiPriority w:val="99"/>
    <w:semiHidden/>
    <w:unhideWhenUsed/>
    <w:rsid w:val="00583246"/>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583246"/>
    <w:rPr>
      <w:rFonts w:ascii="Tahoma" w:hAnsi="Tahoma" w:cs="Tahoma"/>
      <w:kern w:val="32"/>
      <w:sz w:val="16"/>
      <w:szCs w:val="16"/>
    </w:rPr>
  </w:style>
  <w:style w:type="paragraph" w:styleId="31">
    <w:name w:val="Body Text 3"/>
    <w:basedOn w:val="a"/>
    <w:link w:val="32"/>
    <w:uiPriority w:val="99"/>
    <w:semiHidden/>
    <w:unhideWhenUsed/>
    <w:rsid w:val="00687E34"/>
    <w:pPr>
      <w:spacing w:after="120"/>
    </w:pPr>
    <w:rPr>
      <w:sz w:val="16"/>
      <w:szCs w:val="16"/>
    </w:rPr>
  </w:style>
  <w:style w:type="character" w:customStyle="1" w:styleId="32">
    <w:name w:val="Основной текст 3 Знак"/>
    <w:basedOn w:val="a0"/>
    <w:link w:val="31"/>
    <w:uiPriority w:val="99"/>
    <w:semiHidden/>
    <w:rsid w:val="00687E34"/>
    <w:rPr>
      <w:rFonts w:cs="Arial"/>
      <w:kern w:val="32"/>
      <w:sz w:val="16"/>
      <w:szCs w:val="16"/>
    </w:rPr>
  </w:style>
  <w:style w:type="paragraph" w:customStyle="1" w:styleId="ad">
    <w:name w:val="Знак"/>
    <w:basedOn w:val="a"/>
    <w:rsid w:val="0049354B"/>
    <w:pPr>
      <w:spacing w:after="160" w:line="240" w:lineRule="exact"/>
      <w:ind w:firstLine="0"/>
      <w:jc w:val="left"/>
    </w:pPr>
    <w:rPr>
      <w:rFonts w:ascii="Verdana" w:eastAsia="Times New Roman" w:hAnsi="Verdana" w:cs="Verdana"/>
      <w:kern w:val="0"/>
      <w:sz w:val="20"/>
      <w:szCs w:val="20"/>
      <w:lang w:val="en-US"/>
    </w:rPr>
  </w:style>
  <w:style w:type="table" w:styleId="ae">
    <w:name w:val="Table Grid"/>
    <w:basedOn w:val="a1"/>
    <w:uiPriority w:val="59"/>
    <w:rsid w:val="0049354B"/>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Основной текст_"/>
    <w:basedOn w:val="a0"/>
    <w:link w:val="6"/>
    <w:rsid w:val="0064712E"/>
    <w:rPr>
      <w:rFonts w:ascii="Corbel" w:eastAsia="Corbel" w:hAnsi="Corbel" w:cs="Corbel"/>
      <w:sz w:val="16"/>
      <w:szCs w:val="16"/>
      <w:shd w:val="clear" w:color="auto" w:fill="FFFFFF"/>
    </w:rPr>
  </w:style>
  <w:style w:type="paragraph" w:customStyle="1" w:styleId="6">
    <w:name w:val="Основной текст6"/>
    <w:basedOn w:val="a"/>
    <w:link w:val="af"/>
    <w:rsid w:val="0064712E"/>
    <w:pPr>
      <w:widowControl w:val="0"/>
      <w:shd w:val="clear" w:color="auto" w:fill="FFFFFF"/>
      <w:spacing w:line="240" w:lineRule="exact"/>
      <w:ind w:hanging="360"/>
    </w:pPr>
    <w:rPr>
      <w:rFonts w:ascii="Corbel" w:eastAsia="Corbel" w:hAnsi="Corbel" w:cs="Corbel"/>
      <w:kern w:val="0"/>
      <w:sz w:val="16"/>
      <w:szCs w:val="16"/>
    </w:rPr>
  </w:style>
  <w:style w:type="character" w:customStyle="1" w:styleId="60">
    <w:name w:val="Заголовок №6_"/>
    <w:basedOn w:val="a0"/>
    <w:link w:val="61"/>
    <w:rsid w:val="0064712E"/>
    <w:rPr>
      <w:rFonts w:ascii="Microsoft Sans Serif" w:eastAsia="Microsoft Sans Serif" w:hAnsi="Microsoft Sans Serif" w:cs="Microsoft Sans Serif"/>
      <w:b/>
      <w:bCs/>
      <w:sz w:val="22"/>
      <w:shd w:val="clear" w:color="auto" w:fill="FFFFFF"/>
    </w:rPr>
  </w:style>
  <w:style w:type="paragraph" w:customStyle="1" w:styleId="61">
    <w:name w:val="Заголовок №6"/>
    <w:basedOn w:val="a"/>
    <w:link w:val="60"/>
    <w:rsid w:val="0064712E"/>
    <w:pPr>
      <w:widowControl w:val="0"/>
      <w:shd w:val="clear" w:color="auto" w:fill="FFFFFF"/>
      <w:spacing w:line="288" w:lineRule="exact"/>
      <w:ind w:firstLine="0"/>
      <w:jc w:val="left"/>
      <w:outlineLvl w:val="5"/>
    </w:pPr>
    <w:rPr>
      <w:rFonts w:ascii="Microsoft Sans Serif" w:eastAsia="Microsoft Sans Serif" w:hAnsi="Microsoft Sans Serif" w:cs="Microsoft Sans Serif"/>
      <w:b/>
      <w:bCs/>
      <w:kern w:val="0"/>
      <w:sz w:val="22"/>
      <w:szCs w:val="22"/>
    </w:rPr>
  </w:style>
  <w:style w:type="character" w:customStyle="1" w:styleId="af0">
    <w:name w:val="Основной текст + Курсив"/>
    <w:basedOn w:val="af"/>
    <w:uiPriority w:val="99"/>
    <w:rsid w:val="0064712E"/>
    <w:rPr>
      <w:rFonts w:ascii="Corbel" w:eastAsia="Corbel" w:hAnsi="Corbel" w:cs="Corbel"/>
      <w:i/>
      <w:iCs/>
      <w:color w:val="000000"/>
      <w:spacing w:val="0"/>
      <w:w w:val="100"/>
      <w:position w:val="0"/>
      <w:sz w:val="16"/>
      <w:szCs w:val="16"/>
      <w:shd w:val="clear" w:color="auto" w:fill="FFFFFF"/>
      <w:lang w:val="ru-RU"/>
    </w:rPr>
  </w:style>
  <w:style w:type="character" w:customStyle="1" w:styleId="MicrosoftSansSerif7pt">
    <w:name w:val="Основной текст + Microsoft Sans Serif;7 pt"/>
    <w:basedOn w:val="af"/>
    <w:rsid w:val="0064712E"/>
    <w:rPr>
      <w:rFonts w:ascii="Microsoft Sans Serif" w:eastAsia="Microsoft Sans Serif" w:hAnsi="Microsoft Sans Serif" w:cs="Microsoft Sans Serif"/>
      <w:color w:val="000000"/>
      <w:spacing w:val="0"/>
      <w:w w:val="100"/>
      <w:position w:val="0"/>
      <w:sz w:val="14"/>
      <w:szCs w:val="14"/>
      <w:shd w:val="clear" w:color="auto" w:fill="FFFFFF"/>
      <w:lang w:val="ru-RU"/>
    </w:rPr>
  </w:style>
  <w:style w:type="character" w:customStyle="1" w:styleId="41">
    <w:name w:val="Основной текст4"/>
    <w:basedOn w:val="af"/>
    <w:rsid w:val="0064712E"/>
    <w:rPr>
      <w:rFonts w:ascii="Corbel" w:eastAsia="Corbel" w:hAnsi="Corbel" w:cs="Corbel"/>
      <w:color w:val="000000"/>
      <w:spacing w:val="0"/>
      <w:w w:val="100"/>
      <w:position w:val="0"/>
      <w:sz w:val="16"/>
      <w:szCs w:val="16"/>
      <w:shd w:val="clear" w:color="auto" w:fill="FFFFFF"/>
      <w:lang w:val="ru-RU"/>
    </w:rPr>
  </w:style>
  <w:style w:type="character" w:customStyle="1" w:styleId="62">
    <w:name w:val="Заголовок №6 + Малые прописные"/>
    <w:basedOn w:val="60"/>
    <w:rsid w:val="0064712E"/>
    <w:rPr>
      <w:rFonts w:ascii="Microsoft Sans Serif" w:eastAsia="Microsoft Sans Serif" w:hAnsi="Microsoft Sans Serif" w:cs="Microsoft Sans Serif"/>
      <w:b/>
      <w:bCs/>
      <w:smallCaps/>
      <w:color w:val="000000"/>
      <w:spacing w:val="0"/>
      <w:w w:val="100"/>
      <w:position w:val="0"/>
      <w:sz w:val="22"/>
      <w:shd w:val="clear" w:color="auto" w:fill="FFFFFF"/>
      <w:lang w:val="ru-RU"/>
    </w:rPr>
  </w:style>
  <w:style w:type="character" w:customStyle="1" w:styleId="MicrosoftSansSerif75pt">
    <w:name w:val="Основной текст + Microsoft Sans Serif;7;5 pt;Курсив"/>
    <w:basedOn w:val="af"/>
    <w:rsid w:val="0064712E"/>
    <w:rPr>
      <w:rFonts w:ascii="Microsoft Sans Serif" w:eastAsia="Microsoft Sans Serif" w:hAnsi="Microsoft Sans Serif" w:cs="Microsoft Sans Serif"/>
      <w:i/>
      <w:iCs/>
      <w:color w:val="000000"/>
      <w:spacing w:val="0"/>
      <w:w w:val="100"/>
      <w:position w:val="0"/>
      <w:sz w:val="15"/>
      <w:szCs w:val="15"/>
      <w:shd w:val="clear" w:color="auto" w:fill="FFFFFF"/>
    </w:rPr>
  </w:style>
  <w:style w:type="character" w:customStyle="1" w:styleId="14">
    <w:name w:val="Основной текст (14)"/>
    <w:basedOn w:val="a0"/>
    <w:rsid w:val="0003407D"/>
    <w:rPr>
      <w:rFonts w:ascii="Corbel" w:eastAsia="Corbel" w:hAnsi="Corbel" w:cs="Corbel"/>
      <w:b w:val="0"/>
      <w:bCs w:val="0"/>
      <w:i/>
      <w:iCs/>
      <w:smallCaps w:val="0"/>
      <w:strike w:val="0"/>
      <w:color w:val="000000"/>
      <w:spacing w:val="0"/>
      <w:w w:val="100"/>
      <w:position w:val="0"/>
      <w:sz w:val="16"/>
      <w:szCs w:val="16"/>
      <w:u w:val="none"/>
      <w:lang w:val="ru-RU"/>
    </w:rPr>
  </w:style>
  <w:style w:type="character" w:customStyle="1" w:styleId="MicrosoftSansSerif11pt">
    <w:name w:val="Основной текст + Microsoft Sans Serif;11 pt;Полужирный;Малые прописные"/>
    <w:basedOn w:val="af"/>
    <w:rsid w:val="0090006D"/>
    <w:rPr>
      <w:rFonts w:ascii="Microsoft Sans Serif" w:eastAsia="Microsoft Sans Serif" w:hAnsi="Microsoft Sans Serif" w:cs="Microsoft Sans Serif"/>
      <w:b/>
      <w:bCs/>
      <w:smallCaps/>
      <w:color w:val="000000"/>
      <w:spacing w:val="0"/>
      <w:w w:val="100"/>
      <w:position w:val="0"/>
      <w:sz w:val="22"/>
      <w:szCs w:val="22"/>
      <w:shd w:val="clear" w:color="auto" w:fill="FFFFFF"/>
      <w:lang w:val="ru-RU"/>
    </w:rPr>
  </w:style>
  <w:style w:type="paragraph" w:styleId="af1">
    <w:name w:val="List Paragraph"/>
    <w:aliases w:val="Ссылка"/>
    <w:basedOn w:val="a"/>
    <w:uiPriority w:val="34"/>
    <w:qFormat/>
    <w:rsid w:val="00586E53"/>
    <w:pPr>
      <w:ind w:left="720"/>
      <w:contextualSpacing/>
    </w:pPr>
  </w:style>
  <w:style w:type="paragraph" w:customStyle="1" w:styleId="af2">
    <w:name w:val="размещено"/>
    <w:basedOn w:val="a"/>
    <w:autoRedefine/>
    <w:uiPriority w:val="99"/>
    <w:rsid w:val="00DA1AE9"/>
    <w:rPr>
      <w:rFonts w:eastAsia="Times New Roman" w:cs="Times New Roman"/>
      <w:color w:val="FFFFFF"/>
      <w:kern w:val="0"/>
      <w:szCs w:val="28"/>
      <w:lang w:eastAsia="ru-RU"/>
    </w:rPr>
  </w:style>
  <w:style w:type="paragraph" w:customStyle="1" w:styleId="af3">
    <w:name w:val="Содержимое таблицы"/>
    <w:basedOn w:val="a"/>
    <w:uiPriority w:val="99"/>
    <w:rsid w:val="00DA1AE9"/>
    <w:pPr>
      <w:widowControl w:val="0"/>
      <w:suppressLineNumbers/>
      <w:suppressAutoHyphens/>
    </w:pPr>
    <w:rPr>
      <w:rFonts w:eastAsia="Times New Roman" w:cs="Tahoma"/>
      <w:color w:val="000000"/>
      <w:kern w:val="0"/>
      <w:szCs w:val="28"/>
      <w:lang w:val="en-US"/>
    </w:rPr>
  </w:style>
  <w:style w:type="paragraph" w:customStyle="1" w:styleId="1TimesNewRoman">
    <w:name w:val="Стиль Стиль1 + Times New Roman не полужирный Черный не малые про..."/>
    <w:basedOn w:val="a"/>
    <w:uiPriority w:val="99"/>
    <w:rsid w:val="00DA1AE9"/>
    <w:pPr>
      <w:autoSpaceDE w:val="0"/>
      <w:autoSpaceDN w:val="0"/>
      <w:adjustRightInd w:val="0"/>
      <w:outlineLvl w:val="0"/>
    </w:pPr>
    <w:rPr>
      <w:rFonts w:eastAsia="Times New Roman" w:cs="Times New Roman"/>
      <w:iCs/>
      <w:noProof/>
      <w:color w:val="000000"/>
      <w:kern w:val="0"/>
      <w:szCs w:val="20"/>
    </w:rPr>
  </w:style>
  <w:style w:type="character" w:customStyle="1" w:styleId="af4">
    <w:name w:val="Основной текст + Полужирный"/>
    <w:aliases w:val="Курсив"/>
    <w:basedOn w:val="a0"/>
    <w:uiPriority w:val="99"/>
    <w:rsid w:val="008F687F"/>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ru-RU"/>
    </w:rPr>
  </w:style>
  <w:style w:type="paragraph" w:styleId="af5">
    <w:name w:val="Normal (Web)"/>
    <w:basedOn w:val="a"/>
    <w:link w:val="af6"/>
    <w:uiPriority w:val="99"/>
    <w:unhideWhenUsed/>
    <w:rsid w:val="006F3859"/>
    <w:pPr>
      <w:spacing w:before="100" w:beforeAutospacing="1" w:after="100" w:afterAutospacing="1" w:line="240" w:lineRule="auto"/>
      <w:ind w:firstLine="0"/>
      <w:jc w:val="left"/>
    </w:pPr>
    <w:rPr>
      <w:rFonts w:eastAsia="Times New Roman" w:cs="Times New Roman"/>
      <w:kern w:val="0"/>
      <w:sz w:val="24"/>
      <w:szCs w:val="24"/>
      <w:lang w:eastAsia="ru-RU"/>
    </w:rPr>
  </w:style>
  <w:style w:type="paragraph" w:styleId="HTML">
    <w:name w:val="HTML Preformatted"/>
    <w:basedOn w:val="a"/>
    <w:link w:val="HTML0"/>
    <w:uiPriority w:val="99"/>
    <w:semiHidden/>
    <w:unhideWhenUsed/>
    <w:rsid w:val="006F3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kern w:val="0"/>
      <w:sz w:val="20"/>
      <w:szCs w:val="20"/>
      <w:lang w:eastAsia="ru-RU"/>
    </w:rPr>
  </w:style>
  <w:style w:type="character" w:customStyle="1" w:styleId="HTML0">
    <w:name w:val="Стандартный HTML Знак"/>
    <w:basedOn w:val="a0"/>
    <w:link w:val="HTML"/>
    <w:uiPriority w:val="99"/>
    <w:semiHidden/>
    <w:rsid w:val="006F3859"/>
    <w:rPr>
      <w:rFonts w:ascii="Courier New" w:eastAsia="Times New Roman" w:hAnsi="Courier New" w:cs="Courier New"/>
      <w:lang w:val="ru-RU" w:eastAsia="ru-RU"/>
    </w:rPr>
  </w:style>
  <w:style w:type="character" w:customStyle="1" w:styleId="FontStyle29">
    <w:name w:val="Font Style29"/>
    <w:basedOn w:val="a0"/>
    <w:rsid w:val="00C060B6"/>
    <w:rPr>
      <w:rFonts w:ascii="Century Schoolbook" w:hAnsi="Century Schoolbook" w:cs="Century Schoolbook"/>
      <w:i/>
      <w:iCs/>
      <w:sz w:val="20"/>
      <w:szCs w:val="20"/>
    </w:rPr>
  </w:style>
  <w:style w:type="character" w:customStyle="1" w:styleId="FontStyle31">
    <w:name w:val="Font Style31"/>
    <w:basedOn w:val="a0"/>
    <w:rsid w:val="00C060B6"/>
    <w:rPr>
      <w:rFonts w:ascii="Times New Roman" w:hAnsi="Times New Roman" w:cs="Times New Roman"/>
      <w:sz w:val="22"/>
      <w:szCs w:val="22"/>
    </w:rPr>
  </w:style>
  <w:style w:type="character" w:customStyle="1" w:styleId="reference-text">
    <w:name w:val="reference-text"/>
    <w:basedOn w:val="a0"/>
    <w:rsid w:val="00CB7734"/>
  </w:style>
  <w:style w:type="paragraph" w:customStyle="1" w:styleId="7">
    <w:name w:val="Основной текст7"/>
    <w:basedOn w:val="a"/>
    <w:rsid w:val="00CB7734"/>
    <w:pPr>
      <w:widowControl w:val="0"/>
      <w:shd w:val="clear" w:color="auto" w:fill="FFFFFF"/>
      <w:spacing w:line="0" w:lineRule="atLeast"/>
      <w:ind w:firstLine="0"/>
      <w:jc w:val="center"/>
    </w:pPr>
    <w:rPr>
      <w:rFonts w:eastAsia="Times New Roman" w:cs="Times New Roman"/>
      <w:color w:val="000000"/>
      <w:kern w:val="0"/>
      <w:sz w:val="27"/>
      <w:szCs w:val="27"/>
      <w:lang w:eastAsia="uk-UA"/>
    </w:rPr>
  </w:style>
  <w:style w:type="paragraph" w:styleId="af7">
    <w:name w:val="footnote text"/>
    <w:aliases w:val="Текст сноски Знак2,Текст сноски Знак1 Знак,Текст сноски Знак Знак Знак,Table_Footnote_last Знак Знак1 Знак Знак,Table_Footnote_last Знак Знак Знак Знак Знак,Table_Footnote_last Знак1 Знак Знак,Table_Footnote_last Знак Знак2 Знак,Style 7"/>
    <w:basedOn w:val="a"/>
    <w:link w:val="af8"/>
    <w:uiPriority w:val="99"/>
    <w:unhideWhenUsed/>
    <w:rsid w:val="00B25E6D"/>
    <w:rPr>
      <w:sz w:val="20"/>
      <w:szCs w:val="20"/>
    </w:rPr>
  </w:style>
  <w:style w:type="character" w:customStyle="1" w:styleId="af8">
    <w:name w:val="Текст сноски Знак"/>
    <w:aliases w:val="Текст сноски Знак2 Знак,Текст сноски Знак1 Знак Знак,Текст сноски Знак Знак Знак Знак,Table_Footnote_last Знак Знак1 Знак Знак Знак,Table_Footnote_last Знак Знак Знак Знак Знак Знак,Table_Footnote_last Знак1 Знак Знак Знак,Style 7 Знак"/>
    <w:basedOn w:val="a0"/>
    <w:link w:val="af7"/>
    <w:uiPriority w:val="99"/>
    <w:rsid w:val="00B25E6D"/>
    <w:rPr>
      <w:rFonts w:cs="Arial"/>
      <w:kern w:val="32"/>
      <w:lang w:val="ru-RU" w:eastAsia="en-US"/>
    </w:rPr>
  </w:style>
  <w:style w:type="character" w:styleId="af9">
    <w:name w:val="footnote reference"/>
    <w:aliases w:val="Знак сноски 1"/>
    <w:basedOn w:val="a0"/>
    <w:uiPriority w:val="99"/>
    <w:unhideWhenUsed/>
    <w:rsid w:val="00B25E6D"/>
    <w:rPr>
      <w:vertAlign w:val="superscript"/>
    </w:rPr>
  </w:style>
  <w:style w:type="character" w:customStyle="1" w:styleId="5">
    <w:name w:val="Основной текст5"/>
    <w:basedOn w:val="af"/>
    <w:rsid w:val="008400D3"/>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en-US"/>
    </w:rPr>
  </w:style>
  <w:style w:type="character" w:styleId="afa">
    <w:name w:val="Strong"/>
    <w:basedOn w:val="a0"/>
    <w:qFormat/>
    <w:rsid w:val="008400D3"/>
    <w:rPr>
      <w:b/>
      <w:bCs/>
    </w:rPr>
  </w:style>
  <w:style w:type="character" w:customStyle="1" w:styleId="12">
    <w:name w:val="Основной текст1"/>
    <w:basedOn w:val="af"/>
    <w:rsid w:val="008400D3"/>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33">
    <w:name w:val="Заголовок №3"/>
    <w:basedOn w:val="a0"/>
    <w:rsid w:val="008400D3"/>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22">
    <w:name w:val="Основной текст (2)"/>
    <w:basedOn w:val="a0"/>
    <w:rsid w:val="008400D3"/>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apple-converted-space">
    <w:name w:val="apple-converted-space"/>
    <w:basedOn w:val="a0"/>
    <w:rsid w:val="0040784F"/>
  </w:style>
  <w:style w:type="character" w:styleId="afb">
    <w:name w:val="Emphasis"/>
    <w:basedOn w:val="a0"/>
    <w:qFormat/>
    <w:rsid w:val="0040784F"/>
    <w:rPr>
      <w:i/>
      <w:iCs/>
    </w:rPr>
  </w:style>
  <w:style w:type="paragraph" w:styleId="afc">
    <w:name w:val="Body Text"/>
    <w:basedOn w:val="a"/>
    <w:link w:val="afd"/>
    <w:uiPriority w:val="99"/>
    <w:unhideWhenUsed/>
    <w:rsid w:val="00D95FFC"/>
    <w:pPr>
      <w:spacing w:after="120"/>
    </w:pPr>
  </w:style>
  <w:style w:type="character" w:customStyle="1" w:styleId="afd">
    <w:name w:val="Основной текст Знак"/>
    <w:basedOn w:val="a0"/>
    <w:link w:val="afc"/>
    <w:uiPriority w:val="99"/>
    <w:rsid w:val="00D95FFC"/>
    <w:rPr>
      <w:rFonts w:cs="Arial"/>
      <w:kern w:val="32"/>
      <w:sz w:val="28"/>
      <w:szCs w:val="32"/>
      <w:lang w:val="ru-RU" w:eastAsia="en-US"/>
    </w:rPr>
  </w:style>
  <w:style w:type="paragraph" w:customStyle="1" w:styleId="afe">
    <w:name w:val="центр"/>
    <w:basedOn w:val="a"/>
    <w:link w:val="aff"/>
    <w:qFormat/>
    <w:rsid w:val="00D95FFC"/>
    <w:pPr>
      <w:tabs>
        <w:tab w:val="left" w:pos="720"/>
      </w:tabs>
      <w:ind w:firstLine="0"/>
      <w:jc w:val="center"/>
    </w:pPr>
    <w:rPr>
      <w:rFonts w:eastAsia="Times New Roman" w:cs="Times New Roman"/>
      <w:kern w:val="0"/>
      <w:szCs w:val="28"/>
      <w:lang w:eastAsia="ru-RU"/>
    </w:rPr>
  </w:style>
  <w:style w:type="character" w:customStyle="1" w:styleId="aff">
    <w:name w:val="центр Знак"/>
    <w:basedOn w:val="a0"/>
    <w:link w:val="afe"/>
    <w:rsid w:val="00D95FFC"/>
    <w:rPr>
      <w:rFonts w:eastAsia="Times New Roman"/>
      <w:sz w:val="28"/>
      <w:szCs w:val="28"/>
      <w:lang w:val="ru-RU" w:eastAsia="ru-RU"/>
    </w:rPr>
  </w:style>
  <w:style w:type="paragraph" w:customStyle="1" w:styleId="100">
    <w:name w:val="Основной текст10"/>
    <w:basedOn w:val="a"/>
    <w:rsid w:val="002D2E58"/>
    <w:pPr>
      <w:widowControl w:val="0"/>
      <w:shd w:val="clear" w:color="auto" w:fill="FFFFFF"/>
      <w:spacing w:line="250" w:lineRule="exact"/>
      <w:ind w:hanging="440"/>
    </w:pPr>
    <w:rPr>
      <w:rFonts w:ascii="Lucida Sans Unicode" w:eastAsia="Lucida Sans Unicode" w:hAnsi="Lucida Sans Unicode" w:cs="Lucida Sans Unicode"/>
      <w:color w:val="000000"/>
      <w:kern w:val="0"/>
      <w:sz w:val="17"/>
      <w:szCs w:val="17"/>
      <w:lang w:eastAsia="uk-UA"/>
    </w:rPr>
  </w:style>
  <w:style w:type="character" w:customStyle="1" w:styleId="34">
    <w:name w:val="Заголовок №3_"/>
    <w:basedOn w:val="a0"/>
    <w:rsid w:val="002D2E58"/>
    <w:rPr>
      <w:rFonts w:ascii="Lucida Sans Unicode" w:eastAsia="Lucida Sans Unicode" w:hAnsi="Lucida Sans Unicode" w:cs="Lucida Sans Unicode"/>
      <w:b/>
      <w:bCs/>
      <w:i w:val="0"/>
      <w:iCs w:val="0"/>
      <w:smallCaps w:val="0"/>
      <w:strike w:val="0"/>
      <w:sz w:val="26"/>
      <w:szCs w:val="26"/>
      <w:u w:val="none"/>
    </w:rPr>
  </w:style>
  <w:style w:type="character" w:customStyle="1" w:styleId="23">
    <w:name w:val="Заголовок №2_"/>
    <w:basedOn w:val="a0"/>
    <w:link w:val="210"/>
    <w:rsid w:val="002D2E58"/>
    <w:rPr>
      <w:rFonts w:ascii="Arial" w:eastAsia="Arial" w:hAnsi="Arial" w:cs="Arial"/>
      <w:b/>
      <w:bCs/>
      <w:i w:val="0"/>
      <w:iCs w:val="0"/>
      <w:smallCaps w:val="0"/>
      <w:strike w:val="0"/>
      <w:sz w:val="34"/>
      <w:szCs w:val="34"/>
      <w:u w:val="none"/>
    </w:rPr>
  </w:style>
  <w:style w:type="character" w:customStyle="1" w:styleId="24">
    <w:name w:val="Заголовок №2"/>
    <w:basedOn w:val="23"/>
    <w:rsid w:val="002D2E58"/>
    <w:rPr>
      <w:rFonts w:ascii="Arial" w:eastAsia="Arial" w:hAnsi="Arial" w:cs="Arial"/>
      <w:b/>
      <w:bCs/>
      <w:i w:val="0"/>
      <w:iCs w:val="0"/>
      <w:smallCaps w:val="0"/>
      <w:strike w:val="0"/>
      <w:color w:val="000000"/>
      <w:spacing w:val="0"/>
      <w:w w:val="100"/>
      <w:position w:val="0"/>
      <w:sz w:val="34"/>
      <w:szCs w:val="34"/>
      <w:u w:val="none"/>
      <w:lang w:val="ru-RU"/>
    </w:rPr>
  </w:style>
  <w:style w:type="paragraph" w:styleId="z-">
    <w:name w:val="HTML Top of Form"/>
    <w:basedOn w:val="a"/>
    <w:next w:val="a"/>
    <w:link w:val="z-0"/>
    <w:hidden/>
    <w:uiPriority w:val="99"/>
    <w:semiHidden/>
    <w:unhideWhenUsed/>
    <w:rsid w:val="00E27EAC"/>
    <w:pPr>
      <w:pBdr>
        <w:bottom w:val="single" w:sz="6" w:space="1" w:color="auto"/>
      </w:pBdr>
      <w:spacing w:line="240" w:lineRule="auto"/>
      <w:ind w:firstLine="0"/>
      <w:jc w:val="center"/>
    </w:pPr>
    <w:rPr>
      <w:rFonts w:ascii="Arial" w:eastAsia="Times New Roman" w:hAnsi="Arial"/>
      <w:vanish/>
      <w:kern w:val="0"/>
      <w:sz w:val="16"/>
      <w:szCs w:val="16"/>
      <w:lang w:val="uk-UA" w:eastAsia="uk-UA"/>
    </w:rPr>
  </w:style>
  <w:style w:type="character" w:customStyle="1" w:styleId="z-0">
    <w:name w:val="z-Начало формы Знак"/>
    <w:basedOn w:val="a0"/>
    <w:link w:val="z-"/>
    <w:uiPriority w:val="99"/>
    <w:semiHidden/>
    <w:rsid w:val="00E27EAC"/>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E27EAC"/>
    <w:pPr>
      <w:pBdr>
        <w:top w:val="single" w:sz="6" w:space="1" w:color="auto"/>
      </w:pBdr>
      <w:spacing w:line="240" w:lineRule="auto"/>
      <w:ind w:firstLine="0"/>
      <w:jc w:val="center"/>
    </w:pPr>
    <w:rPr>
      <w:rFonts w:ascii="Arial" w:eastAsia="Times New Roman" w:hAnsi="Arial"/>
      <w:vanish/>
      <w:kern w:val="0"/>
      <w:sz w:val="16"/>
      <w:szCs w:val="16"/>
      <w:lang w:val="uk-UA" w:eastAsia="uk-UA"/>
    </w:rPr>
  </w:style>
  <w:style w:type="character" w:customStyle="1" w:styleId="z-2">
    <w:name w:val="z-Конец формы Знак"/>
    <w:basedOn w:val="a0"/>
    <w:link w:val="z-1"/>
    <w:uiPriority w:val="99"/>
    <w:semiHidden/>
    <w:rsid w:val="00E27EAC"/>
    <w:rPr>
      <w:rFonts w:ascii="Arial" w:eastAsia="Times New Roman" w:hAnsi="Arial" w:cs="Arial"/>
      <w:vanish/>
      <w:sz w:val="16"/>
      <w:szCs w:val="16"/>
    </w:rPr>
  </w:style>
  <w:style w:type="character" w:customStyle="1" w:styleId="unfolded">
    <w:name w:val="unfolded"/>
    <w:basedOn w:val="a0"/>
    <w:rsid w:val="00E27EAC"/>
  </w:style>
  <w:style w:type="character" w:customStyle="1" w:styleId="folded">
    <w:name w:val="folded"/>
    <w:basedOn w:val="a0"/>
    <w:rsid w:val="00B00D1B"/>
  </w:style>
  <w:style w:type="paragraph" w:customStyle="1" w:styleId="310">
    <w:name w:val="Список 31"/>
    <w:basedOn w:val="a"/>
    <w:uiPriority w:val="99"/>
    <w:rsid w:val="00100991"/>
    <w:pPr>
      <w:spacing w:line="240" w:lineRule="auto"/>
      <w:ind w:left="849" w:hanging="283"/>
      <w:jc w:val="left"/>
    </w:pPr>
    <w:rPr>
      <w:rFonts w:ascii="Courier New" w:eastAsia="Times New Roman" w:hAnsi="Courier New" w:cs="Courier New"/>
      <w:kern w:val="0"/>
      <w:sz w:val="20"/>
      <w:szCs w:val="20"/>
      <w:lang w:val="uk-UA" w:eastAsia="ru-RU"/>
    </w:rPr>
  </w:style>
  <w:style w:type="paragraph" w:customStyle="1" w:styleId="13">
    <w:name w:val="Обычный1"/>
    <w:rsid w:val="00100991"/>
    <w:rPr>
      <w:rFonts w:eastAsia="Times New Roman"/>
      <w:sz w:val="28"/>
      <w:szCs w:val="28"/>
      <w:lang w:eastAsia="ru-RU"/>
    </w:rPr>
  </w:style>
  <w:style w:type="paragraph" w:customStyle="1" w:styleId="311">
    <w:name w:val="Основной текст 31"/>
    <w:basedOn w:val="a"/>
    <w:rsid w:val="00100991"/>
    <w:pPr>
      <w:spacing w:after="120" w:line="240" w:lineRule="auto"/>
      <w:ind w:left="283" w:firstLine="0"/>
      <w:jc w:val="left"/>
    </w:pPr>
    <w:rPr>
      <w:rFonts w:eastAsia="Times New Roman" w:cs="Times New Roman"/>
      <w:kern w:val="0"/>
      <w:sz w:val="20"/>
      <w:szCs w:val="20"/>
      <w:lang w:val="uk-UA" w:eastAsia="ru-RU"/>
    </w:rPr>
  </w:style>
  <w:style w:type="character" w:customStyle="1" w:styleId="25">
    <w:name w:val="Основной текст (2)_"/>
    <w:basedOn w:val="a0"/>
    <w:link w:val="211"/>
    <w:uiPriority w:val="99"/>
    <w:rsid w:val="00E50185"/>
    <w:rPr>
      <w:rFonts w:ascii="Times New Roman" w:eastAsia="Times New Roman" w:hAnsi="Times New Roman" w:cs="Times New Roman"/>
      <w:b/>
      <w:bCs/>
      <w:i w:val="0"/>
      <w:iCs w:val="0"/>
      <w:smallCaps w:val="0"/>
      <w:strike w:val="0"/>
      <w:sz w:val="19"/>
      <w:szCs w:val="19"/>
      <w:u w:val="none"/>
    </w:rPr>
  </w:style>
  <w:style w:type="character" w:customStyle="1" w:styleId="285pt">
    <w:name w:val="Основной текст (2) + 8;5 pt"/>
    <w:basedOn w:val="25"/>
    <w:rsid w:val="00E50185"/>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35">
    <w:name w:val="Основной текст (3)_"/>
    <w:basedOn w:val="a0"/>
    <w:link w:val="36"/>
    <w:rsid w:val="00E50185"/>
    <w:rPr>
      <w:rFonts w:eastAsia="Times New Roman"/>
      <w:b/>
      <w:bCs/>
      <w:sz w:val="17"/>
      <w:szCs w:val="17"/>
      <w:shd w:val="clear" w:color="auto" w:fill="FFFFFF"/>
    </w:rPr>
  </w:style>
  <w:style w:type="character" w:customStyle="1" w:styleId="aff0">
    <w:name w:val="Подпись к таблице_"/>
    <w:basedOn w:val="a0"/>
    <w:link w:val="15"/>
    <w:rsid w:val="00E50185"/>
    <w:rPr>
      <w:rFonts w:ascii="Times New Roman" w:eastAsia="Times New Roman" w:hAnsi="Times New Roman" w:cs="Times New Roman"/>
      <w:b w:val="0"/>
      <w:bCs w:val="0"/>
      <w:i w:val="0"/>
      <w:iCs w:val="0"/>
      <w:smallCaps w:val="0"/>
      <w:strike w:val="0"/>
      <w:sz w:val="17"/>
      <w:szCs w:val="17"/>
      <w:u w:val="none"/>
    </w:rPr>
  </w:style>
  <w:style w:type="character" w:customStyle="1" w:styleId="aff1">
    <w:name w:val="Подпись к таблице"/>
    <w:basedOn w:val="aff0"/>
    <w:rsid w:val="00E50185"/>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ru-RU"/>
    </w:rPr>
  </w:style>
  <w:style w:type="paragraph" w:customStyle="1" w:styleId="36">
    <w:name w:val="Основной текст (3)"/>
    <w:basedOn w:val="a"/>
    <w:link w:val="35"/>
    <w:rsid w:val="00E50185"/>
    <w:pPr>
      <w:widowControl w:val="0"/>
      <w:shd w:val="clear" w:color="auto" w:fill="FFFFFF"/>
      <w:spacing w:line="0" w:lineRule="atLeast"/>
      <w:ind w:firstLine="0"/>
      <w:jc w:val="center"/>
    </w:pPr>
    <w:rPr>
      <w:rFonts w:eastAsia="Times New Roman" w:cs="Times New Roman"/>
      <w:b/>
      <w:bCs/>
      <w:kern w:val="0"/>
      <w:sz w:val="17"/>
      <w:szCs w:val="17"/>
      <w:lang w:val="uk-UA" w:eastAsia="uk-UA"/>
    </w:rPr>
  </w:style>
  <w:style w:type="paragraph" w:styleId="aff2">
    <w:name w:val="No Spacing"/>
    <w:link w:val="aff3"/>
    <w:uiPriority w:val="1"/>
    <w:qFormat/>
    <w:rsid w:val="00DD6E6F"/>
    <w:rPr>
      <w:rFonts w:ascii="Calibri" w:eastAsia="Times New Roman" w:hAnsi="Calibri"/>
      <w:sz w:val="22"/>
      <w:szCs w:val="22"/>
      <w:lang w:val="ru-RU" w:eastAsia="en-US"/>
    </w:rPr>
  </w:style>
  <w:style w:type="character" w:customStyle="1" w:styleId="aff3">
    <w:name w:val="Без интервала Знак"/>
    <w:basedOn w:val="a0"/>
    <w:link w:val="aff2"/>
    <w:uiPriority w:val="1"/>
    <w:rsid w:val="00DD6E6F"/>
    <w:rPr>
      <w:rFonts w:ascii="Calibri" w:eastAsia="Times New Roman" w:hAnsi="Calibri"/>
      <w:sz w:val="22"/>
      <w:szCs w:val="22"/>
      <w:lang w:val="ru-RU" w:eastAsia="en-US" w:bidi="ar-SA"/>
    </w:rPr>
  </w:style>
  <w:style w:type="paragraph" w:customStyle="1" w:styleId="aff4">
    <w:name w:val="табл"/>
    <w:uiPriority w:val="99"/>
    <w:rsid w:val="008E76AE"/>
    <w:pPr>
      <w:tabs>
        <w:tab w:val="left" w:pos="340"/>
        <w:tab w:val="center" w:pos="5216"/>
        <w:tab w:val="center" w:pos="6803"/>
        <w:tab w:val="center" w:pos="8447"/>
      </w:tabs>
      <w:autoSpaceDE w:val="0"/>
      <w:autoSpaceDN w:val="0"/>
      <w:spacing w:line="240" w:lineRule="atLeast"/>
      <w:jc w:val="both"/>
    </w:pPr>
    <w:rPr>
      <w:rFonts w:ascii="NTHelvetica/Cyrillic" w:eastAsia="Times New Roman" w:hAnsi="NTHelvetica/Cyrillic" w:cs="NTHelvetica/Cyrillic"/>
      <w:sz w:val="24"/>
      <w:szCs w:val="24"/>
      <w:lang w:val="ru-RU" w:eastAsia="ru-RU"/>
    </w:rPr>
  </w:style>
  <w:style w:type="paragraph" w:customStyle="1" w:styleId="balans">
    <w:name w:val="balans"/>
    <w:basedOn w:val="a"/>
    <w:next w:val="a"/>
    <w:uiPriority w:val="99"/>
    <w:rsid w:val="008E76AE"/>
    <w:pPr>
      <w:tabs>
        <w:tab w:val="left" w:pos="397"/>
        <w:tab w:val="center" w:pos="3345"/>
        <w:tab w:val="center" w:pos="3969"/>
      </w:tabs>
      <w:autoSpaceDE w:val="0"/>
      <w:autoSpaceDN w:val="0"/>
      <w:spacing w:line="160" w:lineRule="atLeast"/>
      <w:ind w:left="57" w:right="57" w:firstLine="0"/>
      <w:jc w:val="left"/>
    </w:pPr>
    <w:rPr>
      <w:rFonts w:ascii="FranklinGothicBookC" w:eastAsia="Times New Roman" w:hAnsi="FranklinGothicBookC" w:cs="FranklinGothicBookC"/>
      <w:spacing w:val="-15"/>
      <w:kern w:val="0"/>
      <w:sz w:val="16"/>
      <w:szCs w:val="16"/>
      <w:lang w:eastAsia="ru-RU"/>
    </w:rPr>
  </w:style>
  <w:style w:type="paragraph" w:customStyle="1" w:styleId="balans1">
    <w:name w:val="balans1"/>
    <w:basedOn w:val="balans"/>
    <w:next w:val="balans"/>
    <w:uiPriority w:val="99"/>
    <w:rsid w:val="008E76AE"/>
    <w:pPr>
      <w:pBdr>
        <w:bottom w:val="single" w:sz="2" w:space="0" w:color="auto"/>
        <w:between w:val="single" w:sz="2" w:space="0" w:color="auto"/>
      </w:pBdr>
    </w:pPr>
  </w:style>
  <w:style w:type="character" w:customStyle="1" w:styleId="16">
    <w:name w:val="Основной текст Знак1"/>
    <w:basedOn w:val="a0"/>
    <w:uiPriority w:val="99"/>
    <w:rsid w:val="00FB380F"/>
    <w:rPr>
      <w:rFonts w:ascii="Arial" w:hAnsi="Arial" w:cs="Arial"/>
      <w:sz w:val="19"/>
      <w:szCs w:val="19"/>
      <w:u w:val="none"/>
    </w:rPr>
  </w:style>
  <w:style w:type="character" w:customStyle="1" w:styleId="17">
    <w:name w:val="Основной текст + Полужирный1"/>
    <w:aliases w:val="Курсив2"/>
    <w:basedOn w:val="16"/>
    <w:uiPriority w:val="99"/>
    <w:rsid w:val="00FB380F"/>
    <w:rPr>
      <w:rFonts w:ascii="Arial" w:hAnsi="Arial" w:cs="Arial"/>
      <w:b/>
      <w:bCs/>
      <w:i/>
      <w:iCs/>
      <w:noProof/>
      <w:sz w:val="19"/>
      <w:szCs w:val="19"/>
      <w:u w:val="none"/>
    </w:rPr>
  </w:style>
  <w:style w:type="character" w:customStyle="1" w:styleId="aff5">
    <w:name w:val="Подпись к картинке_"/>
    <w:basedOn w:val="a0"/>
    <w:link w:val="aff6"/>
    <w:rsid w:val="00FB380F"/>
    <w:rPr>
      <w:rFonts w:ascii="Arial" w:hAnsi="Arial" w:cs="Arial"/>
      <w:sz w:val="17"/>
      <w:szCs w:val="17"/>
      <w:shd w:val="clear" w:color="auto" w:fill="FFFFFF"/>
    </w:rPr>
  </w:style>
  <w:style w:type="character" w:customStyle="1" w:styleId="42">
    <w:name w:val="Основной текст (4)_"/>
    <w:basedOn w:val="a0"/>
    <w:link w:val="410"/>
    <w:rsid w:val="00FB380F"/>
    <w:rPr>
      <w:rFonts w:ascii="Arial" w:hAnsi="Arial" w:cs="Arial"/>
      <w:b/>
      <w:bCs/>
      <w:sz w:val="19"/>
      <w:szCs w:val="19"/>
      <w:shd w:val="clear" w:color="auto" w:fill="FFFFFF"/>
    </w:rPr>
  </w:style>
  <w:style w:type="character" w:customStyle="1" w:styleId="50">
    <w:name w:val="Основной текст (5)_"/>
    <w:basedOn w:val="a0"/>
    <w:link w:val="51"/>
    <w:rsid w:val="00FB380F"/>
    <w:rPr>
      <w:rFonts w:ascii="Arial" w:hAnsi="Arial" w:cs="Arial"/>
      <w:sz w:val="14"/>
      <w:szCs w:val="14"/>
      <w:shd w:val="clear" w:color="auto" w:fill="FFFFFF"/>
    </w:rPr>
  </w:style>
  <w:style w:type="character" w:customStyle="1" w:styleId="52">
    <w:name w:val="Основной текст (5) + Полужирный"/>
    <w:basedOn w:val="50"/>
    <w:uiPriority w:val="99"/>
    <w:rsid w:val="00FB380F"/>
    <w:rPr>
      <w:rFonts w:ascii="Arial" w:hAnsi="Arial" w:cs="Arial"/>
      <w:b/>
      <w:bCs/>
      <w:sz w:val="14"/>
      <w:szCs w:val="14"/>
      <w:shd w:val="clear" w:color="auto" w:fill="FFFFFF"/>
    </w:rPr>
  </w:style>
  <w:style w:type="character" w:customStyle="1" w:styleId="70">
    <w:name w:val="Основной текст (7)_"/>
    <w:basedOn w:val="a0"/>
    <w:link w:val="71"/>
    <w:rsid w:val="00FB380F"/>
    <w:rPr>
      <w:rFonts w:ascii="Arial" w:hAnsi="Arial" w:cs="Arial"/>
      <w:b/>
      <w:bCs/>
      <w:sz w:val="14"/>
      <w:szCs w:val="14"/>
      <w:shd w:val="clear" w:color="auto" w:fill="FFFFFF"/>
    </w:rPr>
  </w:style>
  <w:style w:type="character" w:customStyle="1" w:styleId="43">
    <w:name w:val="Основной текст (4) + Не полужирный"/>
    <w:basedOn w:val="42"/>
    <w:uiPriority w:val="99"/>
    <w:rsid w:val="00FB380F"/>
    <w:rPr>
      <w:rFonts w:ascii="Arial" w:hAnsi="Arial" w:cs="Arial"/>
      <w:b/>
      <w:bCs/>
      <w:sz w:val="19"/>
      <w:szCs w:val="19"/>
      <w:shd w:val="clear" w:color="auto" w:fill="FFFFFF"/>
    </w:rPr>
  </w:style>
  <w:style w:type="character" w:customStyle="1" w:styleId="44">
    <w:name w:val="Основной текст (4)"/>
    <w:basedOn w:val="a0"/>
    <w:uiPriority w:val="99"/>
    <w:rsid w:val="00FB380F"/>
    <w:rPr>
      <w:rFonts w:ascii="Arial" w:hAnsi="Arial" w:cs="Arial"/>
      <w:b/>
      <w:bCs/>
      <w:sz w:val="19"/>
      <w:szCs w:val="19"/>
      <w:u w:val="none"/>
    </w:rPr>
  </w:style>
  <w:style w:type="character" w:customStyle="1" w:styleId="8">
    <w:name w:val="Основной текст + 8"/>
    <w:aliases w:val="5 pt2,Основной текст + 71,Полужирный,Основной текст (2) + 10,Основной текст (2) + 5,Колонтитул + 9,Основной текст (2) + 9 pt,Полужирный1,Основной текст (2) + 9 pt1"/>
    <w:basedOn w:val="16"/>
    <w:rsid w:val="00FB380F"/>
    <w:rPr>
      <w:rFonts w:ascii="Arial" w:hAnsi="Arial" w:cs="Arial"/>
      <w:sz w:val="17"/>
      <w:szCs w:val="17"/>
      <w:u w:val="none"/>
    </w:rPr>
  </w:style>
  <w:style w:type="character" w:customStyle="1" w:styleId="26">
    <w:name w:val="Подпись к картинке (2)_"/>
    <w:basedOn w:val="a0"/>
    <w:link w:val="27"/>
    <w:uiPriority w:val="99"/>
    <w:rsid w:val="00FB380F"/>
    <w:rPr>
      <w:rFonts w:ascii="Arial" w:hAnsi="Arial" w:cs="Arial"/>
      <w:b/>
      <w:bCs/>
      <w:sz w:val="13"/>
      <w:szCs w:val="13"/>
      <w:shd w:val="clear" w:color="auto" w:fill="FFFFFF"/>
    </w:rPr>
  </w:style>
  <w:style w:type="character" w:customStyle="1" w:styleId="37">
    <w:name w:val="Подпись к картинке (3)_"/>
    <w:basedOn w:val="a0"/>
    <w:link w:val="38"/>
    <w:uiPriority w:val="99"/>
    <w:rsid w:val="00FB380F"/>
    <w:rPr>
      <w:rFonts w:ascii="Arial" w:hAnsi="Arial" w:cs="Arial"/>
      <w:b/>
      <w:bCs/>
      <w:sz w:val="19"/>
      <w:szCs w:val="19"/>
      <w:shd w:val="clear" w:color="auto" w:fill="FFFFFF"/>
    </w:rPr>
  </w:style>
  <w:style w:type="character" w:customStyle="1" w:styleId="45">
    <w:name w:val="Подпись к картинке (4)_"/>
    <w:basedOn w:val="a0"/>
    <w:link w:val="46"/>
    <w:uiPriority w:val="99"/>
    <w:rsid w:val="00FB380F"/>
    <w:rPr>
      <w:rFonts w:ascii="Arial" w:hAnsi="Arial" w:cs="Arial"/>
      <w:sz w:val="19"/>
      <w:szCs w:val="19"/>
      <w:shd w:val="clear" w:color="auto" w:fill="FFFFFF"/>
    </w:rPr>
  </w:style>
  <w:style w:type="paragraph" w:customStyle="1" w:styleId="aff6">
    <w:name w:val="Подпись к картинке"/>
    <w:basedOn w:val="a"/>
    <w:link w:val="aff5"/>
    <w:rsid w:val="00FB380F"/>
    <w:pPr>
      <w:widowControl w:val="0"/>
      <w:shd w:val="clear" w:color="auto" w:fill="FFFFFF"/>
      <w:spacing w:line="293" w:lineRule="exact"/>
      <w:ind w:firstLine="0"/>
      <w:jc w:val="left"/>
    </w:pPr>
    <w:rPr>
      <w:rFonts w:ascii="Arial" w:hAnsi="Arial"/>
      <w:kern w:val="0"/>
      <w:sz w:val="17"/>
      <w:szCs w:val="17"/>
      <w:lang w:val="uk-UA" w:eastAsia="uk-UA"/>
    </w:rPr>
  </w:style>
  <w:style w:type="paragraph" w:customStyle="1" w:styleId="410">
    <w:name w:val="Основной текст (4)1"/>
    <w:basedOn w:val="a"/>
    <w:link w:val="42"/>
    <w:rsid w:val="00FB380F"/>
    <w:pPr>
      <w:widowControl w:val="0"/>
      <w:shd w:val="clear" w:color="auto" w:fill="FFFFFF"/>
      <w:spacing w:line="240" w:lineRule="atLeast"/>
      <w:ind w:firstLine="0"/>
      <w:jc w:val="left"/>
    </w:pPr>
    <w:rPr>
      <w:rFonts w:ascii="Arial" w:hAnsi="Arial"/>
      <w:b/>
      <w:bCs/>
      <w:kern w:val="0"/>
      <w:sz w:val="19"/>
      <w:szCs w:val="19"/>
      <w:lang w:val="uk-UA" w:eastAsia="uk-UA"/>
    </w:rPr>
  </w:style>
  <w:style w:type="paragraph" w:customStyle="1" w:styleId="51">
    <w:name w:val="Основной текст (5)"/>
    <w:basedOn w:val="a"/>
    <w:link w:val="50"/>
    <w:rsid w:val="00FB380F"/>
    <w:pPr>
      <w:widowControl w:val="0"/>
      <w:shd w:val="clear" w:color="auto" w:fill="FFFFFF"/>
      <w:spacing w:line="182" w:lineRule="exact"/>
      <w:ind w:hanging="200"/>
      <w:jc w:val="left"/>
    </w:pPr>
    <w:rPr>
      <w:rFonts w:ascii="Arial" w:hAnsi="Arial"/>
      <w:kern w:val="0"/>
      <w:sz w:val="14"/>
      <w:szCs w:val="14"/>
      <w:lang w:val="uk-UA" w:eastAsia="uk-UA"/>
    </w:rPr>
  </w:style>
  <w:style w:type="paragraph" w:customStyle="1" w:styleId="71">
    <w:name w:val="Основной текст (7)"/>
    <w:basedOn w:val="a"/>
    <w:link w:val="70"/>
    <w:rsid w:val="00FB380F"/>
    <w:pPr>
      <w:widowControl w:val="0"/>
      <w:shd w:val="clear" w:color="auto" w:fill="FFFFFF"/>
      <w:spacing w:line="182" w:lineRule="exact"/>
      <w:ind w:firstLine="0"/>
      <w:jc w:val="center"/>
    </w:pPr>
    <w:rPr>
      <w:rFonts w:ascii="Arial" w:hAnsi="Arial"/>
      <w:b/>
      <w:bCs/>
      <w:kern w:val="0"/>
      <w:sz w:val="14"/>
      <w:szCs w:val="14"/>
      <w:lang w:val="uk-UA" w:eastAsia="uk-UA"/>
    </w:rPr>
  </w:style>
  <w:style w:type="paragraph" w:customStyle="1" w:styleId="27">
    <w:name w:val="Подпись к картинке (2)"/>
    <w:basedOn w:val="a"/>
    <w:link w:val="26"/>
    <w:uiPriority w:val="99"/>
    <w:rsid w:val="00FB380F"/>
    <w:pPr>
      <w:widowControl w:val="0"/>
      <w:shd w:val="clear" w:color="auto" w:fill="FFFFFF"/>
      <w:spacing w:line="240" w:lineRule="atLeast"/>
      <w:ind w:firstLine="0"/>
      <w:jc w:val="left"/>
    </w:pPr>
    <w:rPr>
      <w:rFonts w:ascii="Arial" w:hAnsi="Arial"/>
      <w:b/>
      <w:bCs/>
      <w:kern w:val="0"/>
      <w:sz w:val="13"/>
      <w:szCs w:val="13"/>
      <w:lang w:val="uk-UA" w:eastAsia="uk-UA"/>
    </w:rPr>
  </w:style>
  <w:style w:type="paragraph" w:customStyle="1" w:styleId="38">
    <w:name w:val="Подпись к картинке (3)"/>
    <w:basedOn w:val="a"/>
    <w:link w:val="37"/>
    <w:uiPriority w:val="99"/>
    <w:rsid w:val="00FB380F"/>
    <w:pPr>
      <w:widowControl w:val="0"/>
      <w:shd w:val="clear" w:color="auto" w:fill="FFFFFF"/>
      <w:spacing w:line="240" w:lineRule="atLeast"/>
      <w:ind w:firstLine="0"/>
      <w:jc w:val="left"/>
    </w:pPr>
    <w:rPr>
      <w:rFonts w:ascii="Arial" w:hAnsi="Arial"/>
      <w:b/>
      <w:bCs/>
      <w:kern w:val="0"/>
      <w:sz w:val="19"/>
      <w:szCs w:val="19"/>
      <w:lang w:val="uk-UA" w:eastAsia="uk-UA"/>
    </w:rPr>
  </w:style>
  <w:style w:type="paragraph" w:customStyle="1" w:styleId="46">
    <w:name w:val="Подпись к картинке (4)"/>
    <w:basedOn w:val="a"/>
    <w:link w:val="45"/>
    <w:uiPriority w:val="99"/>
    <w:rsid w:val="00FB380F"/>
    <w:pPr>
      <w:widowControl w:val="0"/>
      <w:shd w:val="clear" w:color="auto" w:fill="FFFFFF"/>
      <w:spacing w:line="240" w:lineRule="atLeast"/>
      <w:ind w:firstLine="0"/>
      <w:jc w:val="left"/>
    </w:pPr>
    <w:rPr>
      <w:rFonts w:ascii="Arial" w:hAnsi="Arial"/>
      <w:kern w:val="0"/>
      <w:sz w:val="19"/>
      <w:szCs w:val="19"/>
      <w:lang w:val="uk-UA" w:eastAsia="uk-UA"/>
    </w:rPr>
  </w:style>
  <w:style w:type="character" w:customStyle="1" w:styleId="9pt">
    <w:name w:val="Основной текст + 9 pt"/>
    <w:basedOn w:val="16"/>
    <w:uiPriority w:val="99"/>
    <w:rsid w:val="00F36EA1"/>
    <w:rPr>
      <w:rFonts w:ascii="Times New Roman" w:hAnsi="Times New Roman" w:cs="Times New Roman"/>
      <w:sz w:val="18"/>
      <w:szCs w:val="18"/>
      <w:u w:val="none"/>
    </w:rPr>
  </w:style>
  <w:style w:type="paragraph" w:customStyle="1" w:styleId="15">
    <w:name w:val="Подпись к таблице1"/>
    <w:basedOn w:val="a"/>
    <w:link w:val="aff0"/>
    <w:rsid w:val="00F36EA1"/>
    <w:pPr>
      <w:widowControl w:val="0"/>
      <w:shd w:val="clear" w:color="auto" w:fill="FFFFFF"/>
      <w:spacing w:line="240" w:lineRule="atLeast"/>
      <w:ind w:firstLine="0"/>
      <w:jc w:val="left"/>
    </w:pPr>
    <w:rPr>
      <w:rFonts w:eastAsia="Times New Roman" w:cs="Times New Roman"/>
      <w:kern w:val="0"/>
      <w:sz w:val="17"/>
      <w:szCs w:val="17"/>
      <w:lang w:val="uk-UA" w:eastAsia="uk-UA"/>
    </w:rPr>
  </w:style>
  <w:style w:type="character" w:customStyle="1" w:styleId="63">
    <w:name w:val="Основной текст (6)_"/>
    <w:basedOn w:val="a0"/>
    <w:link w:val="64"/>
    <w:rsid w:val="00C3364B"/>
    <w:rPr>
      <w:b/>
      <w:bCs/>
      <w:i/>
      <w:iCs/>
      <w:shd w:val="clear" w:color="auto" w:fill="FFFFFF"/>
    </w:rPr>
  </w:style>
  <w:style w:type="paragraph" w:customStyle="1" w:styleId="64">
    <w:name w:val="Основной текст (6)"/>
    <w:basedOn w:val="a"/>
    <w:link w:val="63"/>
    <w:rsid w:val="00C3364B"/>
    <w:pPr>
      <w:widowControl w:val="0"/>
      <w:shd w:val="clear" w:color="auto" w:fill="FFFFFF"/>
      <w:spacing w:line="240" w:lineRule="atLeast"/>
      <w:ind w:firstLine="0"/>
      <w:jc w:val="left"/>
    </w:pPr>
    <w:rPr>
      <w:rFonts w:cs="Times New Roman"/>
      <w:b/>
      <w:bCs/>
      <w:i/>
      <w:iCs/>
      <w:kern w:val="0"/>
      <w:sz w:val="20"/>
      <w:szCs w:val="20"/>
      <w:lang w:val="uk-UA" w:eastAsia="uk-UA"/>
    </w:rPr>
  </w:style>
  <w:style w:type="character" w:customStyle="1" w:styleId="aff7">
    <w:name w:val="Колонтитул_"/>
    <w:basedOn w:val="a0"/>
    <w:link w:val="18"/>
    <w:locked/>
    <w:rsid w:val="00022750"/>
    <w:rPr>
      <w:rFonts w:ascii="AngsanaUPC" w:hAnsi="AngsanaUPC" w:cs="AngsanaUPC"/>
      <w:sz w:val="29"/>
      <w:szCs w:val="29"/>
      <w:shd w:val="clear" w:color="auto" w:fill="FFFFFF"/>
      <w:lang w:val="en-US" w:eastAsia="en-US"/>
    </w:rPr>
  </w:style>
  <w:style w:type="paragraph" w:customStyle="1" w:styleId="18">
    <w:name w:val="Колонтитул1"/>
    <w:basedOn w:val="a"/>
    <w:link w:val="aff7"/>
    <w:rsid w:val="00022750"/>
    <w:pPr>
      <w:widowControl w:val="0"/>
      <w:shd w:val="clear" w:color="auto" w:fill="FFFFFF"/>
      <w:spacing w:line="240" w:lineRule="atLeast"/>
      <w:ind w:firstLine="0"/>
      <w:jc w:val="left"/>
    </w:pPr>
    <w:rPr>
      <w:rFonts w:ascii="AngsanaUPC" w:hAnsi="AngsanaUPC" w:cs="AngsanaUPC"/>
      <w:kern w:val="0"/>
      <w:sz w:val="29"/>
      <w:szCs w:val="29"/>
      <w:lang w:val="en-US"/>
    </w:rPr>
  </w:style>
  <w:style w:type="character" w:customStyle="1" w:styleId="aff8">
    <w:name w:val="Колонтитул"/>
    <w:basedOn w:val="aff7"/>
    <w:rsid w:val="00CF286B"/>
    <w:rPr>
      <w:rFonts w:ascii="Times New Roman" w:hAnsi="Times New Roman" w:cs="Times New Roman"/>
      <w:noProof/>
      <w:sz w:val="29"/>
      <w:szCs w:val="29"/>
      <w:shd w:val="clear" w:color="auto" w:fill="FFFFFF"/>
      <w:lang w:val="en-US" w:eastAsia="en-US"/>
    </w:rPr>
  </w:style>
  <w:style w:type="character" w:customStyle="1" w:styleId="80">
    <w:name w:val="Основной текст (8)_"/>
    <w:basedOn w:val="a0"/>
    <w:link w:val="81"/>
    <w:rsid w:val="00CF286B"/>
    <w:rPr>
      <w:b/>
      <w:bCs/>
      <w:sz w:val="27"/>
      <w:szCs w:val="27"/>
      <w:shd w:val="clear" w:color="auto" w:fill="FFFFFF"/>
    </w:rPr>
  </w:style>
  <w:style w:type="character" w:customStyle="1" w:styleId="39">
    <w:name w:val="Подпись к таблице (3)_"/>
    <w:basedOn w:val="a0"/>
    <w:link w:val="312"/>
    <w:uiPriority w:val="99"/>
    <w:rsid w:val="00CF286B"/>
    <w:rPr>
      <w:b/>
      <w:bCs/>
      <w:sz w:val="18"/>
      <w:szCs w:val="18"/>
      <w:shd w:val="clear" w:color="auto" w:fill="FFFFFF"/>
    </w:rPr>
  </w:style>
  <w:style w:type="character" w:customStyle="1" w:styleId="47">
    <w:name w:val="Подпись к таблице (4)_"/>
    <w:basedOn w:val="a0"/>
    <w:link w:val="48"/>
    <w:rsid w:val="00CF286B"/>
    <w:rPr>
      <w:sz w:val="27"/>
      <w:szCs w:val="27"/>
      <w:shd w:val="clear" w:color="auto" w:fill="FFFFFF"/>
    </w:rPr>
  </w:style>
  <w:style w:type="character" w:customStyle="1" w:styleId="83">
    <w:name w:val="Основной текст (8)3"/>
    <w:basedOn w:val="80"/>
    <w:uiPriority w:val="99"/>
    <w:rsid w:val="00CF286B"/>
    <w:rPr>
      <w:b/>
      <w:bCs/>
      <w:sz w:val="27"/>
      <w:szCs w:val="27"/>
      <w:shd w:val="clear" w:color="auto" w:fill="FFFFFF"/>
    </w:rPr>
  </w:style>
  <w:style w:type="character" w:customStyle="1" w:styleId="75">
    <w:name w:val="Основной текст (7)5"/>
    <w:basedOn w:val="70"/>
    <w:uiPriority w:val="99"/>
    <w:rsid w:val="00CF286B"/>
    <w:rPr>
      <w:rFonts w:ascii="Times New Roman" w:hAnsi="Times New Roman" w:cs="Times New Roman"/>
      <w:b/>
      <w:bCs/>
      <w:sz w:val="14"/>
      <w:szCs w:val="14"/>
      <w:shd w:val="clear" w:color="auto" w:fill="FFFFFF"/>
    </w:rPr>
  </w:style>
  <w:style w:type="character" w:customStyle="1" w:styleId="82">
    <w:name w:val="Основной текст (8)2"/>
    <w:basedOn w:val="80"/>
    <w:uiPriority w:val="99"/>
    <w:rsid w:val="00CF286B"/>
    <w:rPr>
      <w:b/>
      <w:bCs/>
      <w:sz w:val="27"/>
      <w:szCs w:val="27"/>
      <w:shd w:val="clear" w:color="auto" w:fill="FFFFFF"/>
    </w:rPr>
  </w:style>
  <w:style w:type="character" w:customStyle="1" w:styleId="11pt4">
    <w:name w:val="Основной текст + 11 pt4"/>
    <w:basedOn w:val="16"/>
    <w:uiPriority w:val="99"/>
    <w:rsid w:val="00CF286B"/>
    <w:rPr>
      <w:rFonts w:ascii="Times New Roman" w:hAnsi="Times New Roman" w:cs="Times New Roman"/>
      <w:sz w:val="22"/>
      <w:szCs w:val="22"/>
      <w:u w:val="none"/>
      <w:shd w:val="clear" w:color="auto" w:fill="FFFFFF"/>
    </w:rPr>
  </w:style>
  <w:style w:type="character" w:customStyle="1" w:styleId="3a">
    <w:name w:val="Колонтитул3"/>
    <w:basedOn w:val="aff7"/>
    <w:uiPriority w:val="99"/>
    <w:rsid w:val="00CF286B"/>
    <w:rPr>
      <w:rFonts w:ascii="Times New Roman" w:hAnsi="Times New Roman" w:cs="Times New Roman"/>
      <w:noProof/>
      <w:sz w:val="29"/>
      <w:szCs w:val="29"/>
      <w:shd w:val="clear" w:color="auto" w:fill="FFFFFF"/>
      <w:lang w:val="en-US" w:eastAsia="en-US"/>
    </w:rPr>
  </w:style>
  <w:style w:type="character" w:customStyle="1" w:styleId="320">
    <w:name w:val="Подпись к таблице (3)2"/>
    <w:basedOn w:val="39"/>
    <w:uiPriority w:val="99"/>
    <w:rsid w:val="00CF286B"/>
    <w:rPr>
      <w:b/>
      <w:bCs/>
      <w:sz w:val="18"/>
      <w:szCs w:val="18"/>
      <w:shd w:val="clear" w:color="auto" w:fill="FFFFFF"/>
    </w:rPr>
  </w:style>
  <w:style w:type="paragraph" w:customStyle="1" w:styleId="710">
    <w:name w:val="Основной текст (7)1"/>
    <w:basedOn w:val="a"/>
    <w:rsid w:val="00CF286B"/>
    <w:pPr>
      <w:widowControl w:val="0"/>
      <w:shd w:val="clear" w:color="auto" w:fill="FFFFFF"/>
      <w:spacing w:line="274" w:lineRule="exact"/>
      <w:ind w:firstLine="0"/>
    </w:pPr>
    <w:rPr>
      <w:rFonts w:eastAsiaTheme="minorHAnsi" w:cs="Times New Roman"/>
      <w:kern w:val="0"/>
      <w:sz w:val="22"/>
      <w:szCs w:val="22"/>
      <w:lang w:val="uk-UA"/>
    </w:rPr>
  </w:style>
  <w:style w:type="paragraph" w:customStyle="1" w:styleId="81">
    <w:name w:val="Основной текст (8)1"/>
    <w:basedOn w:val="a"/>
    <w:link w:val="80"/>
    <w:uiPriority w:val="99"/>
    <w:rsid w:val="00CF286B"/>
    <w:pPr>
      <w:widowControl w:val="0"/>
      <w:shd w:val="clear" w:color="auto" w:fill="FFFFFF"/>
      <w:spacing w:line="240" w:lineRule="atLeast"/>
      <w:ind w:firstLine="0"/>
      <w:jc w:val="center"/>
    </w:pPr>
    <w:rPr>
      <w:rFonts w:cs="Times New Roman"/>
      <w:b/>
      <w:bCs/>
      <w:kern w:val="0"/>
      <w:sz w:val="27"/>
      <w:szCs w:val="27"/>
      <w:lang w:val="uk-UA" w:eastAsia="uk-UA"/>
    </w:rPr>
  </w:style>
  <w:style w:type="paragraph" w:customStyle="1" w:styleId="312">
    <w:name w:val="Подпись к таблице (3)1"/>
    <w:basedOn w:val="a"/>
    <w:link w:val="39"/>
    <w:uiPriority w:val="99"/>
    <w:rsid w:val="00CF286B"/>
    <w:pPr>
      <w:widowControl w:val="0"/>
      <w:shd w:val="clear" w:color="auto" w:fill="FFFFFF"/>
      <w:spacing w:line="240" w:lineRule="atLeast"/>
      <w:ind w:firstLine="0"/>
      <w:jc w:val="left"/>
    </w:pPr>
    <w:rPr>
      <w:rFonts w:cs="Times New Roman"/>
      <w:b/>
      <w:bCs/>
      <w:kern w:val="0"/>
      <w:sz w:val="18"/>
      <w:szCs w:val="18"/>
      <w:lang w:val="uk-UA" w:eastAsia="uk-UA"/>
    </w:rPr>
  </w:style>
  <w:style w:type="paragraph" w:customStyle="1" w:styleId="48">
    <w:name w:val="Подпись к таблице (4)"/>
    <w:basedOn w:val="a"/>
    <w:link w:val="47"/>
    <w:rsid w:val="00CF286B"/>
    <w:pPr>
      <w:widowControl w:val="0"/>
      <w:shd w:val="clear" w:color="auto" w:fill="FFFFFF"/>
      <w:spacing w:line="480" w:lineRule="exact"/>
      <w:ind w:firstLine="0"/>
      <w:jc w:val="left"/>
    </w:pPr>
    <w:rPr>
      <w:rFonts w:cs="Times New Roman"/>
      <w:kern w:val="0"/>
      <w:sz w:val="27"/>
      <w:szCs w:val="27"/>
      <w:lang w:val="uk-UA" w:eastAsia="uk-UA"/>
    </w:rPr>
  </w:style>
  <w:style w:type="paragraph" w:customStyle="1" w:styleId="610">
    <w:name w:val="Основной текст (6)1"/>
    <w:basedOn w:val="a"/>
    <w:rsid w:val="00EF440F"/>
    <w:pPr>
      <w:widowControl w:val="0"/>
      <w:shd w:val="clear" w:color="auto" w:fill="FFFFFF"/>
      <w:spacing w:line="278" w:lineRule="exact"/>
      <w:ind w:firstLine="0"/>
    </w:pPr>
    <w:rPr>
      <w:rFonts w:ascii="Arial" w:eastAsia="Times New Roman" w:hAnsi="Arial"/>
      <w:i/>
      <w:iCs/>
      <w:kern w:val="0"/>
      <w:sz w:val="19"/>
      <w:szCs w:val="19"/>
      <w:lang w:eastAsia="uk-UA"/>
    </w:rPr>
  </w:style>
  <w:style w:type="character" w:customStyle="1" w:styleId="Arial18">
    <w:name w:val="Основной текст + Arial18"/>
    <w:basedOn w:val="a0"/>
    <w:uiPriority w:val="99"/>
    <w:rsid w:val="00EF440F"/>
    <w:rPr>
      <w:rFonts w:ascii="Arial" w:hAnsi="Arial" w:cs="Arial"/>
      <w:sz w:val="19"/>
      <w:szCs w:val="19"/>
      <w:u w:val="none"/>
    </w:rPr>
  </w:style>
  <w:style w:type="paragraph" w:customStyle="1" w:styleId="510">
    <w:name w:val="Основной текст (5)1"/>
    <w:basedOn w:val="a"/>
    <w:uiPriority w:val="99"/>
    <w:rsid w:val="009E4EC7"/>
    <w:pPr>
      <w:widowControl w:val="0"/>
      <w:shd w:val="clear" w:color="auto" w:fill="FFFFFF"/>
      <w:spacing w:line="240" w:lineRule="atLeast"/>
      <w:ind w:hanging="460"/>
      <w:jc w:val="left"/>
    </w:pPr>
    <w:rPr>
      <w:rFonts w:ascii="Arial Narrow" w:eastAsia="Times New Roman" w:hAnsi="Arial Narrow" w:cs="Arial Narrow"/>
      <w:b/>
      <w:bCs/>
      <w:kern w:val="0"/>
      <w:sz w:val="18"/>
      <w:szCs w:val="18"/>
      <w:lang w:eastAsia="uk-UA"/>
    </w:rPr>
  </w:style>
  <w:style w:type="character" w:customStyle="1" w:styleId="aff9">
    <w:name w:val="Сноска_"/>
    <w:basedOn w:val="a0"/>
    <w:link w:val="19"/>
    <w:rsid w:val="009E4EC7"/>
    <w:rPr>
      <w:rFonts w:ascii="Arial" w:hAnsi="Arial" w:cs="Arial"/>
      <w:b/>
      <w:bCs/>
      <w:i/>
      <w:iCs/>
      <w:sz w:val="14"/>
      <w:szCs w:val="14"/>
      <w:shd w:val="clear" w:color="auto" w:fill="FFFFFF"/>
    </w:rPr>
  </w:style>
  <w:style w:type="paragraph" w:customStyle="1" w:styleId="19">
    <w:name w:val="Сноска1"/>
    <w:basedOn w:val="a"/>
    <w:link w:val="aff9"/>
    <w:rsid w:val="009E4EC7"/>
    <w:pPr>
      <w:widowControl w:val="0"/>
      <w:shd w:val="clear" w:color="auto" w:fill="FFFFFF"/>
      <w:spacing w:line="192" w:lineRule="exact"/>
      <w:ind w:hanging="60"/>
    </w:pPr>
    <w:rPr>
      <w:rFonts w:ascii="Arial" w:hAnsi="Arial"/>
      <w:b/>
      <w:bCs/>
      <w:i/>
      <w:iCs/>
      <w:kern w:val="0"/>
      <w:sz w:val="14"/>
      <w:szCs w:val="14"/>
      <w:lang w:val="uk-UA" w:eastAsia="uk-UA"/>
    </w:rPr>
  </w:style>
  <w:style w:type="character" w:customStyle="1" w:styleId="92">
    <w:name w:val="Заголовок №9 (2)_"/>
    <w:basedOn w:val="a0"/>
    <w:link w:val="921"/>
    <w:uiPriority w:val="99"/>
    <w:rsid w:val="009E4EC7"/>
    <w:rPr>
      <w:rFonts w:ascii="Verdana" w:hAnsi="Verdana" w:cs="Verdana"/>
      <w:b/>
      <w:bCs/>
      <w:i/>
      <w:iCs/>
      <w:sz w:val="19"/>
      <w:szCs w:val="19"/>
      <w:shd w:val="clear" w:color="auto" w:fill="FFFFFF"/>
    </w:rPr>
  </w:style>
  <w:style w:type="character" w:customStyle="1" w:styleId="920">
    <w:name w:val="Заголовок №9 (2)"/>
    <w:basedOn w:val="92"/>
    <w:uiPriority w:val="99"/>
    <w:rsid w:val="009E4EC7"/>
    <w:rPr>
      <w:rFonts w:ascii="Verdana" w:hAnsi="Verdana" w:cs="Verdana"/>
      <w:b/>
      <w:bCs/>
      <w:i/>
      <w:iCs/>
      <w:sz w:val="19"/>
      <w:szCs w:val="19"/>
      <w:shd w:val="clear" w:color="auto" w:fill="FFFFFF"/>
    </w:rPr>
  </w:style>
  <w:style w:type="paragraph" w:customStyle="1" w:styleId="921">
    <w:name w:val="Заголовок №9 (2)1"/>
    <w:basedOn w:val="a"/>
    <w:link w:val="92"/>
    <w:uiPriority w:val="99"/>
    <w:rsid w:val="009E4EC7"/>
    <w:pPr>
      <w:widowControl w:val="0"/>
      <w:shd w:val="clear" w:color="auto" w:fill="FFFFFF"/>
      <w:spacing w:line="240" w:lineRule="atLeast"/>
      <w:ind w:firstLine="0"/>
      <w:outlineLvl w:val="8"/>
    </w:pPr>
    <w:rPr>
      <w:rFonts w:ascii="Verdana" w:hAnsi="Verdana" w:cs="Verdana"/>
      <w:b/>
      <w:bCs/>
      <w:i/>
      <w:iCs/>
      <w:kern w:val="0"/>
      <w:sz w:val="19"/>
      <w:szCs w:val="19"/>
      <w:lang w:val="uk-UA" w:eastAsia="uk-UA"/>
    </w:rPr>
  </w:style>
  <w:style w:type="character" w:customStyle="1" w:styleId="ArialUnicodeMS">
    <w:name w:val="Сноска + Arial Unicode MS"/>
    <w:aliases w:val="Не полужирный,Не курсив15"/>
    <w:basedOn w:val="aff9"/>
    <w:uiPriority w:val="99"/>
    <w:rsid w:val="005150F5"/>
    <w:rPr>
      <w:rFonts w:ascii="Arial Unicode MS" w:eastAsia="Arial Unicode MS" w:hAnsi="Arial" w:cs="Arial Unicode MS"/>
      <w:b/>
      <w:bCs/>
      <w:i/>
      <w:iCs/>
      <w:sz w:val="14"/>
      <w:szCs w:val="14"/>
      <w:u w:val="none"/>
      <w:shd w:val="clear" w:color="auto" w:fill="FFFFFF"/>
    </w:rPr>
  </w:style>
  <w:style w:type="character" w:customStyle="1" w:styleId="110">
    <w:name w:val="Основной текст (11)_"/>
    <w:basedOn w:val="a0"/>
    <w:link w:val="111"/>
    <w:rsid w:val="005150F5"/>
    <w:rPr>
      <w:rFonts w:ascii="Arial" w:hAnsi="Arial" w:cs="Arial"/>
      <w:b/>
      <w:bCs/>
      <w:i/>
      <w:iCs/>
      <w:sz w:val="14"/>
      <w:szCs w:val="14"/>
      <w:shd w:val="clear" w:color="auto" w:fill="FFFFFF"/>
    </w:rPr>
  </w:style>
  <w:style w:type="character" w:customStyle="1" w:styleId="150">
    <w:name w:val="Основной текст (15)_"/>
    <w:basedOn w:val="a0"/>
    <w:link w:val="151"/>
    <w:uiPriority w:val="99"/>
    <w:rsid w:val="005150F5"/>
    <w:rPr>
      <w:rFonts w:ascii="Verdana" w:hAnsi="Verdana" w:cs="Verdana"/>
      <w:b/>
      <w:bCs/>
      <w:i/>
      <w:iCs/>
      <w:sz w:val="17"/>
      <w:szCs w:val="17"/>
      <w:shd w:val="clear" w:color="auto" w:fill="FFFFFF"/>
    </w:rPr>
  </w:style>
  <w:style w:type="character" w:customStyle="1" w:styleId="112">
    <w:name w:val="Основной текст (11)"/>
    <w:basedOn w:val="a0"/>
    <w:rsid w:val="005150F5"/>
    <w:rPr>
      <w:rFonts w:ascii="Arial" w:hAnsi="Arial" w:cs="Arial"/>
      <w:b/>
      <w:bCs/>
      <w:i/>
      <w:iCs/>
      <w:sz w:val="14"/>
      <w:szCs w:val="14"/>
      <w:u w:val="none"/>
    </w:rPr>
  </w:style>
  <w:style w:type="character" w:customStyle="1" w:styleId="11ArialUnicodeMS1">
    <w:name w:val="Основной текст (11) + Arial Unicode MS1"/>
    <w:aliases w:val="Не полужирный7,Не курсив7"/>
    <w:basedOn w:val="110"/>
    <w:uiPriority w:val="99"/>
    <w:rsid w:val="005150F5"/>
    <w:rPr>
      <w:rFonts w:ascii="Arial Unicode MS" w:eastAsia="Arial Unicode MS" w:hAnsi="Arial" w:cs="Arial Unicode MS"/>
      <w:b/>
      <w:bCs/>
      <w:i/>
      <w:iCs/>
      <w:sz w:val="14"/>
      <w:szCs w:val="14"/>
      <w:shd w:val="clear" w:color="auto" w:fill="FFFFFF"/>
    </w:rPr>
  </w:style>
  <w:style w:type="character" w:customStyle="1" w:styleId="170">
    <w:name w:val="Основной текст (17)_"/>
    <w:basedOn w:val="a0"/>
    <w:link w:val="171"/>
    <w:uiPriority w:val="99"/>
    <w:rsid w:val="005150F5"/>
    <w:rPr>
      <w:rFonts w:ascii="Arial Narrow" w:hAnsi="Arial Narrow" w:cs="Arial Narrow"/>
      <w:b/>
      <w:bCs/>
      <w:sz w:val="14"/>
      <w:szCs w:val="14"/>
      <w:shd w:val="clear" w:color="auto" w:fill="FFFFFF"/>
    </w:rPr>
  </w:style>
  <w:style w:type="character" w:customStyle="1" w:styleId="177">
    <w:name w:val="Основной текст (17) + 7"/>
    <w:aliases w:val="5 pt14,Интервал 0 pt3"/>
    <w:basedOn w:val="170"/>
    <w:uiPriority w:val="99"/>
    <w:rsid w:val="005150F5"/>
    <w:rPr>
      <w:rFonts w:ascii="Arial Narrow" w:hAnsi="Arial Narrow" w:cs="Arial Narrow"/>
      <w:b/>
      <w:bCs/>
      <w:spacing w:val="-10"/>
      <w:sz w:val="15"/>
      <w:szCs w:val="15"/>
      <w:shd w:val="clear" w:color="auto" w:fill="FFFFFF"/>
    </w:rPr>
  </w:style>
  <w:style w:type="character" w:customStyle="1" w:styleId="17ArialUnicodeMS">
    <w:name w:val="Основной текст (17) + Arial Unicode MS"/>
    <w:aliases w:val="92,5 pt12,Не полужирный6"/>
    <w:basedOn w:val="170"/>
    <w:uiPriority w:val="99"/>
    <w:rsid w:val="005150F5"/>
    <w:rPr>
      <w:rFonts w:ascii="Arial Unicode MS" w:eastAsia="Arial Unicode MS" w:hAnsi="Arial Narrow" w:cs="Arial Unicode MS"/>
      <w:b/>
      <w:bCs/>
      <w:sz w:val="19"/>
      <w:szCs w:val="19"/>
      <w:shd w:val="clear" w:color="auto" w:fill="FFFFFF"/>
    </w:rPr>
  </w:style>
  <w:style w:type="paragraph" w:customStyle="1" w:styleId="111">
    <w:name w:val="Основной текст (11)1"/>
    <w:basedOn w:val="a"/>
    <w:link w:val="110"/>
    <w:rsid w:val="005150F5"/>
    <w:pPr>
      <w:widowControl w:val="0"/>
      <w:shd w:val="clear" w:color="auto" w:fill="FFFFFF"/>
      <w:spacing w:line="163" w:lineRule="exact"/>
      <w:ind w:firstLine="0"/>
    </w:pPr>
    <w:rPr>
      <w:rFonts w:ascii="Arial" w:hAnsi="Arial"/>
      <w:b/>
      <w:bCs/>
      <w:i/>
      <w:iCs/>
      <w:kern w:val="0"/>
      <w:sz w:val="14"/>
      <w:szCs w:val="14"/>
      <w:lang w:val="uk-UA" w:eastAsia="uk-UA"/>
    </w:rPr>
  </w:style>
  <w:style w:type="paragraph" w:customStyle="1" w:styleId="151">
    <w:name w:val="Основной текст (15)1"/>
    <w:basedOn w:val="a"/>
    <w:link w:val="150"/>
    <w:uiPriority w:val="99"/>
    <w:rsid w:val="005150F5"/>
    <w:pPr>
      <w:widowControl w:val="0"/>
      <w:shd w:val="clear" w:color="auto" w:fill="FFFFFF"/>
      <w:spacing w:line="278" w:lineRule="exact"/>
      <w:ind w:firstLine="240"/>
    </w:pPr>
    <w:rPr>
      <w:rFonts w:ascii="Verdana" w:hAnsi="Verdana" w:cs="Verdana"/>
      <w:b/>
      <w:bCs/>
      <w:i/>
      <w:iCs/>
      <w:kern w:val="0"/>
      <w:sz w:val="17"/>
      <w:szCs w:val="17"/>
      <w:lang w:val="uk-UA" w:eastAsia="uk-UA"/>
    </w:rPr>
  </w:style>
  <w:style w:type="paragraph" w:customStyle="1" w:styleId="171">
    <w:name w:val="Основной текст (17)"/>
    <w:basedOn w:val="a"/>
    <w:link w:val="170"/>
    <w:uiPriority w:val="99"/>
    <w:rsid w:val="005150F5"/>
    <w:pPr>
      <w:widowControl w:val="0"/>
      <w:shd w:val="clear" w:color="auto" w:fill="FFFFFF"/>
      <w:spacing w:line="350" w:lineRule="exact"/>
      <w:ind w:firstLine="0"/>
    </w:pPr>
    <w:rPr>
      <w:rFonts w:ascii="Arial Narrow" w:hAnsi="Arial Narrow" w:cs="Arial Narrow"/>
      <w:b/>
      <w:bCs/>
      <w:kern w:val="0"/>
      <w:sz w:val="14"/>
      <w:szCs w:val="14"/>
      <w:lang w:val="uk-UA" w:eastAsia="uk-UA"/>
    </w:rPr>
  </w:style>
  <w:style w:type="character" w:customStyle="1" w:styleId="28">
    <w:name w:val="Подпись к таблице (2)_"/>
    <w:basedOn w:val="a0"/>
    <w:link w:val="212"/>
    <w:rsid w:val="00C514F8"/>
    <w:rPr>
      <w:rFonts w:ascii="Arial Narrow" w:hAnsi="Arial Narrow" w:cs="Arial Narrow"/>
      <w:b/>
      <w:bCs/>
      <w:sz w:val="14"/>
      <w:szCs w:val="14"/>
      <w:shd w:val="clear" w:color="auto" w:fill="FFFFFF"/>
    </w:rPr>
  </w:style>
  <w:style w:type="character" w:customStyle="1" w:styleId="7pt">
    <w:name w:val="Основной текст + 7 pt"/>
    <w:basedOn w:val="16"/>
    <w:uiPriority w:val="99"/>
    <w:rsid w:val="00C514F8"/>
    <w:rPr>
      <w:rFonts w:ascii="Arial Unicode MS" w:eastAsia="Arial Unicode MS" w:hAnsi="Arial" w:cs="Arial Unicode MS"/>
      <w:sz w:val="14"/>
      <w:szCs w:val="14"/>
      <w:u w:val="none"/>
    </w:rPr>
  </w:style>
  <w:style w:type="character" w:customStyle="1" w:styleId="29">
    <w:name w:val="Подпись к таблице (2)"/>
    <w:basedOn w:val="a0"/>
    <w:uiPriority w:val="99"/>
    <w:rsid w:val="00C514F8"/>
    <w:rPr>
      <w:rFonts w:ascii="Arial Narrow" w:hAnsi="Arial Narrow" w:cs="Arial Narrow"/>
      <w:b/>
      <w:bCs/>
      <w:sz w:val="14"/>
      <w:szCs w:val="14"/>
      <w:u w:val="none"/>
    </w:rPr>
  </w:style>
  <w:style w:type="character" w:customStyle="1" w:styleId="3b">
    <w:name w:val="Подпись к таблице (3)"/>
    <w:basedOn w:val="a0"/>
    <w:uiPriority w:val="99"/>
    <w:rsid w:val="00C514F8"/>
    <w:rPr>
      <w:rFonts w:ascii="Arial Unicode MS" w:eastAsia="Arial Unicode MS" w:cs="Arial Unicode MS"/>
      <w:i/>
      <w:iCs/>
      <w:sz w:val="13"/>
      <w:szCs w:val="13"/>
      <w:u w:val="none"/>
    </w:rPr>
  </w:style>
  <w:style w:type="character" w:customStyle="1" w:styleId="3MSGothic">
    <w:name w:val="Подпись к таблице (3) + MS Gothic"/>
    <w:aliases w:val="4 pt,Не курсив10"/>
    <w:basedOn w:val="39"/>
    <w:uiPriority w:val="99"/>
    <w:rsid w:val="00C514F8"/>
    <w:rPr>
      <w:rFonts w:ascii="MS Gothic" w:eastAsia="MS Gothic" w:cs="MS Gothic"/>
      <w:b/>
      <w:bCs/>
      <w:sz w:val="8"/>
      <w:szCs w:val="8"/>
      <w:u w:val="none"/>
      <w:shd w:val="clear" w:color="auto" w:fill="FFFFFF"/>
    </w:rPr>
  </w:style>
  <w:style w:type="paragraph" w:customStyle="1" w:styleId="212">
    <w:name w:val="Подпись к таблице (2)1"/>
    <w:basedOn w:val="a"/>
    <w:link w:val="28"/>
    <w:rsid w:val="00C514F8"/>
    <w:pPr>
      <w:widowControl w:val="0"/>
      <w:shd w:val="clear" w:color="auto" w:fill="FFFFFF"/>
      <w:spacing w:line="240" w:lineRule="atLeast"/>
      <w:ind w:firstLine="0"/>
      <w:jc w:val="left"/>
    </w:pPr>
    <w:rPr>
      <w:rFonts w:ascii="Arial Narrow" w:hAnsi="Arial Narrow" w:cs="Arial Narrow"/>
      <w:b/>
      <w:bCs/>
      <w:kern w:val="0"/>
      <w:sz w:val="14"/>
      <w:szCs w:val="14"/>
      <w:lang w:val="uk-UA" w:eastAsia="uk-UA"/>
    </w:rPr>
  </w:style>
  <w:style w:type="character" w:customStyle="1" w:styleId="84">
    <w:name w:val="Заголовок №8_"/>
    <w:basedOn w:val="a0"/>
    <w:link w:val="810"/>
    <w:uiPriority w:val="99"/>
    <w:rsid w:val="000533D3"/>
    <w:rPr>
      <w:rFonts w:ascii="Arial Unicode MS" w:eastAsia="Arial Unicode MS" w:cs="Arial Unicode MS"/>
      <w:shd w:val="clear" w:color="auto" w:fill="FFFFFF"/>
    </w:rPr>
  </w:style>
  <w:style w:type="character" w:customStyle="1" w:styleId="820">
    <w:name w:val="Заголовок №82"/>
    <w:basedOn w:val="84"/>
    <w:uiPriority w:val="99"/>
    <w:rsid w:val="000533D3"/>
    <w:rPr>
      <w:rFonts w:ascii="Arial Unicode MS" w:eastAsia="Arial Unicode MS" w:cs="Arial Unicode MS"/>
      <w:shd w:val="clear" w:color="auto" w:fill="FFFFFF"/>
    </w:rPr>
  </w:style>
  <w:style w:type="paragraph" w:customStyle="1" w:styleId="810">
    <w:name w:val="Заголовок №81"/>
    <w:basedOn w:val="a"/>
    <w:link w:val="84"/>
    <w:uiPriority w:val="99"/>
    <w:rsid w:val="000533D3"/>
    <w:pPr>
      <w:widowControl w:val="0"/>
      <w:shd w:val="clear" w:color="auto" w:fill="FFFFFF"/>
      <w:spacing w:line="504" w:lineRule="exact"/>
      <w:ind w:firstLine="0"/>
      <w:outlineLvl w:val="7"/>
    </w:pPr>
    <w:rPr>
      <w:rFonts w:ascii="Arial Unicode MS" w:eastAsia="Arial Unicode MS" w:cs="Arial Unicode MS"/>
      <w:kern w:val="0"/>
      <w:sz w:val="20"/>
      <w:szCs w:val="20"/>
      <w:lang w:val="uk-UA" w:eastAsia="uk-UA"/>
    </w:rPr>
  </w:style>
  <w:style w:type="paragraph" w:customStyle="1" w:styleId="313">
    <w:name w:val="Основной текст (3)1"/>
    <w:basedOn w:val="a"/>
    <w:rsid w:val="00842A20"/>
    <w:pPr>
      <w:widowControl w:val="0"/>
      <w:shd w:val="clear" w:color="auto" w:fill="FFFFFF"/>
      <w:spacing w:line="240" w:lineRule="atLeast"/>
      <w:ind w:firstLine="0"/>
      <w:jc w:val="left"/>
    </w:pPr>
    <w:rPr>
      <w:rFonts w:ascii="Arial Unicode MS" w:eastAsia="Arial Unicode MS" w:hAnsi="Courier New" w:cs="Arial Unicode MS"/>
      <w:b/>
      <w:bCs/>
      <w:kern w:val="0"/>
      <w:sz w:val="17"/>
      <w:szCs w:val="17"/>
      <w:lang w:eastAsia="uk-UA"/>
    </w:rPr>
  </w:style>
  <w:style w:type="character" w:customStyle="1" w:styleId="3c">
    <w:name w:val="Сноска (3)_"/>
    <w:basedOn w:val="a0"/>
    <w:link w:val="3d"/>
    <w:uiPriority w:val="99"/>
    <w:rsid w:val="00842A20"/>
    <w:rPr>
      <w:rFonts w:ascii="Arial" w:hAnsi="Arial" w:cs="Arial"/>
      <w:i/>
      <w:iCs/>
      <w:sz w:val="14"/>
      <w:szCs w:val="14"/>
      <w:shd w:val="clear" w:color="auto" w:fill="FFFFFF"/>
    </w:rPr>
  </w:style>
  <w:style w:type="character" w:customStyle="1" w:styleId="3e">
    <w:name w:val="Сноска (3) + Не курсив"/>
    <w:basedOn w:val="3c"/>
    <w:uiPriority w:val="99"/>
    <w:rsid w:val="00842A20"/>
    <w:rPr>
      <w:rFonts w:ascii="Arial" w:hAnsi="Arial" w:cs="Arial"/>
      <w:i/>
      <w:iCs/>
      <w:sz w:val="14"/>
      <w:szCs w:val="14"/>
      <w:shd w:val="clear" w:color="auto" w:fill="FFFFFF"/>
    </w:rPr>
  </w:style>
  <w:style w:type="paragraph" w:customStyle="1" w:styleId="3d">
    <w:name w:val="Сноска (3)"/>
    <w:basedOn w:val="a"/>
    <w:link w:val="3c"/>
    <w:uiPriority w:val="99"/>
    <w:rsid w:val="00842A20"/>
    <w:pPr>
      <w:widowControl w:val="0"/>
      <w:shd w:val="clear" w:color="auto" w:fill="FFFFFF"/>
      <w:spacing w:line="168" w:lineRule="exact"/>
      <w:ind w:firstLine="0"/>
    </w:pPr>
    <w:rPr>
      <w:rFonts w:ascii="Arial" w:hAnsi="Arial"/>
      <w:i/>
      <w:iCs/>
      <w:kern w:val="0"/>
      <w:sz w:val="14"/>
      <w:szCs w:val="14"/>
      <w:lang w:val="uk-UA" w:eastAsia="uk-UA"/>
    </w:rPr>
  </w:style>
  <w:style w:type="character" w:customStyle="1" w:styleId="hl">
    <w:name w:val="hl"/>
    <w:basedOn w:val="a0"/>
    <w:rsid w:val="004A3EEB"/>
  </w:style>
  <w:style w:type="character" w:customStyle="1" w:styleId="72">
    <w:name w:val="Основной текст + 7"/>
    <w:aliases w:val="5 pt,Сноска + 9"/>
    <w:basedOn w:val="16"/>
    <w:rsid w:val="00217E71"/>
    <w:rPr>
      <w:rFonts w:ascii="Arial" w:hAnsi="Arial" w:cs="Arial"/>
      <w:sz w:val="15"/>
      <w:szCs w:val="15"/>
      <w:u w:val="none"/>
    </w:rPr>
  </w:style>
  <w:style w:type="paragraph" w:customStyle="1" w:styleId="1a">
    <w:name w:val="Стиль1"/>
    <w:basedOn w:val="a"/>
    <w:link w:val="1b"/>
    <w:qFormat/>
    <w:rsid w:val="00217E71"/>
    <w:rPr>
      <w:rFonts w:eastAsiaTheme="minorHAnsi" w:cstheme="minorBidi"/>
      <w:kern w:val="0"/>
      <w:szCs w:val="22"/>
    </w:rPr>
  </w:style>
  <w:style w:type="paragraph" w:customStyle="1" w:styleId="Default">
    <w:name w:val="Default"/>
    <w:rsid w:val="001F21DA"/>
    <w:pPr>
      <w:autoSpaceDE w:val="0"/>
      <w:autoSpaceDN w:val="0"/>
      <w:adjustRightInd w:val="0"/>
    </w:pPr>
    <w:rPr>
      <w:color w:val="000000"/>
      <w:sz w:val="24"/>
      <w:szCs w:val="24"/>
    </w:rPr>
  </w:style>
  <w:style w:type="character" w:customStyle="1" w:styleId="2a">
    <w:name w:val="Основной текст2"/>
    <w:basedOn w:val="af"/>
    <w:rsid w:val="003E3333"/>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uk-UA"/>
    </w:rPr>
  </w:style>
  <w:style w:type="paragraph" w:customStyle="1" w:styleId="3f">
    <w:name w:val="Основной текст3"/>
    <w:basedOn w:val="a"/>
    <w:rsid w:val="003E3333"/>
    <w:pPr>
      <w:widowControl w:val="0"/>
      <w:shd w:val="clear" w:color="auto" w:fill="FFFFFF"/>
      <w:spacing w:line="240" w:lineRule="exact"/>
      <w:ind w:firstLine="0"/>
    </w:pPr>
    <w:rPr>
      <w:rFonts w:eastAsia="Times New Roman" w:cs="Times New Roman"/>
      <w:color w:val="000000"/>
      <w:kern w:val="0"/>
      <w:sz w:val="20"/>
      <w:szCs w:val="20"/>
      <w:lang w:val="uk-UA" w:eastAsia="uk-UA"/>
    </w:rPr>
  </w:style>
  <w:style w:type="paragraph" w:styleId="affa">
    <w:name w:val="Subtitle"/>
    <w:basedOn w:val="a"/>
    <w:next w:val="afc"/>
    <w:link w:val="affb"/>
    <w:qFormat/>
    <w:rsid w:val="005C4F77"/>
    <w:pPr>
      <w:keepNext/>
      <w:widowControl w:val="0"/>
      <w:suppressAutoHyphens/>
      <w:spacing w:before="240" w:after="120" w:line="240" w:lineRule="auto"/>
      <w:ind w:firstLine="0"/>
      <w:jc w:val="center"/>
    </w:pPr>
    <w:rPr>
      <w:rFonts w:ascii="Arial" w:eastAsia="Andale Sans UI" w:hAnsi="Arial" w:cs="Tahoma"/>
      <w:i/>
      <w:iCs/>
      <w:kern w:val="2"/>
      <w:szCs w:val="28"/>
      <w:lang w:eastAsia="ru-RU"/>
    </w:rPr>
  </w:style>
  <w:style w:type="character" w:customStyle="1" w:styleId="affb">
    <w:name w:val="Подзаголовок Знак"/>
    <w:basedOn w:val="a0"/>
    <w:link w:val="affa"/>
    <w:rsid w:val="005C4F77"/>
    <w:rPr>
      <w:rFonts w:ascii="Arial" w:eastAsia="Andale Sans UI" w:hAnsi="Arial" w:cs="Tahoma"/>
      <w:i/>
      <w:iCs/>
      <w:kern w:val="2"/>
      <w:sz w:val="28"/>
      <w:szCs w:val="28"/>
      <w:lang w:val="ru-RU" w:eastAsia="ru-RU"/>
    </w:rPr>
  </w:style>
  <w:style w:type="character" w:customStyle="1" w:styleId="30">
    <w:name w:val="Заголовок 3 Знак"/>
    <w:basedOn w:val="a0"/>
    <w:link w:val="3"/>
    <w:rsid w:val="00C56485"/>
    <w:rPr>
      <w:rFonts w:ascii="Arial" w:eastAsia="Times New Roman" w:hAnsi="Arial" w:cs="Arial"/>
      <w:b/>
      <w:bCs/>
      <w:sz w:val="26"/>
      <w:szCs w:val="26"/>
      <w:lang w:val="ru-RU" w:eastAsia="ru-RU"/>
    </w:rPr>
  </w:style>
  <w:style w:type="character" w:customStyle="1" w:styleId="40">
    <w:name w:val="Заголовок 4 Знак"/>
    <w:basedOn w:val="a0"/>
    <w:link w:val="4"/>
    <w:rsid w:val="00C56485"/>
    <w:rPr>
      <w:rFonts w:eastAsia="Times New Roman"/>
      <w:b/>
      <w:bCs/>
      <w:sz w:val="28"/>
      <w:szCs w:val="28"/>
      <w:lang w:val="ru-RU" w:eastAsia="ru-RU"/>
    </w:rPr>
  </w:style>
  <w:style w:type="paragraph" w:customStyle="1" w:styleId="Standard">
    <w:name w:val="Standard"/>
    <w:rsid w:val="00C56485"/>
    <w:pPr>
      <w:widowControl w:val="0"/>
      <w:suppressAutoHyphens/>
      <w:autoSpaceDN w:val="0"/>
    </w:pPr>
    <w:rPr>
      <w:rFonts w:eastAsia="Times New Roman" w:cs="Tahoma"/>
      <w:kern w:val="3"/>
      <w:sz w:val="24"/>
      <w:szCs w:val="24"/>
      <w:lang w:val="de-DE" w:eastAsia="ja-JP" w:bidi="fa-IR"/>
    </w:rPr>
  </w:style>
  <w:style w:type="paragraph" w:customStyle="1" w:styleId="211">
    <w:name w:val="Основной текст (2)1"/>
    <w:basedOn w:val="a"/>
    <w:link w:val="25"/>
    <w:rsid w:val="00C56485"/>
    <w:pPr>
      <w:widowControl w:val="0"/>
      <w:shd w:val="clear" w:color="auto" w:fill="FFFFFF"/>
      <w:spacing w:line="317" w:lineRule="exact"/>
      <w:ind w:hanging="440"/>
      <w:jc w:val="center"/>
    </w:pPr>
    <w:rPr>
      <w:rFonts w:eastAsia="Times New Roman" w:cs="Times New Roman"/>
      <w:b/>
      <w:bCs/>
      <w:kern w:val="0"/>
      <w:sz w:val="19"/>
      <w:szCs w:val="19"/>
      <w:lang w:val="uk-UA" w:eastAsia="uk-UA"/>
    </w:rPr>
  </w:style>
  <w:style w:type="character" w:customStyle="1" w:styleId="affc">
    <w:name w:val="Сноска + Малые прописные"/>
    <w:rsid w:val="00C56485"/>
    <w:rPr>
      <w:b/>
      <w:bCs/>
      <w:smallCaps/>
      <w:sz w:val="18"/>
      <w:szCs w:val="18"/>
      <w:lang w:bidi="ar-SA"/>
    </w:rPr>
  </w:style>
  <w:style w:type="character" w:customStyle="1" w:styleId="2b">
    <w:name w:val="Основной текст (2) + Курсив"/>
    <w:rsid w:val="00C56485"/>
    <w:rPr>
      <w:rFonts w:ascii="Times New Roman" w:hAnsi="Times New Roman" w:cs="Times New Roman"/>
      <w:i/>
      <w:iCs/>
      <w:sz w:val="26"/>
      <w:szCs w:val="26"/>
      <w:u w:val="none"/>
      <w:lang w:bidi="ar-SA"/>
    </w:rPr>
  </w:style>
  <w:style w:type="character" w:customStyle="1" w:styleId="212pt">
    <w:name w:val="Основной текст (2) + 12 pt"/>
    <w:aliases w:val="Полужирный3"/>
    <w:rsid w:val="00C56485"/>
    <w:rPr>
      <w:rFonts w:ascii="Times New Roman" w:hAnsi="Times New Roman" w:cs="Times New Roman"/>
      <w:b/>
      <w:bCs/>
      <w:sz w:val="24"/>
      <w:szCs w:val="24"/>
      <w:u w:val="none"/>
      <w:lang w:bidi="ar-SA"/>
    </w:rPr>
  </w:style>
  <w:style w:type="character" w:customStyle="1" w:styleId="Exact">
    <w:name w:val="Подпись к таблице Exact"/>
    <w:rsid w:val="00C56485"/>
    <w:rPr>
      <w:rFonts w:ascii="Times New Roman" w:hAnsi="Times New Roman" w:cs="Times New Roman"/>
      <w:b/>
      <w:bCs/>
      <w:sz w:val="18"/>
      <w:szCs w:val="18"/>
      <w:u w:val="none"/>
    </w:rPr>
  </w:style>
  <w:style w:type="character" w:customStyle="1" w:styleId="9">
    <w:name w:val="Основной текст (9)_"/>
    <w:link w:val="90"/>
    <w:rsid w:val="00C56485"/>
    <w:rPr>
      <w:sz w:val="16"/>
      <w:szCs w:val="16"/>
      <w:shd w:val="clear" w:color="auto" w:fill="FFFFFF"/>
    </w:rPr>
  </w:style>
  <w:style w:type="character" w:customStyle="1" w:styleId="28pt">
    <w:name w:val="Основной текст (2) + 8 pt"/>
    <w:rsid w:val="00C56485"/>
    <w:rPr>
      <w:rFonts w:ascii="Times New Roman" w:hAnsi="Times New Roman" w:cs="Times New Roman"/>
      <w:sz w:val="16"/>
      <w:szCs w:val="16"/>
      <w:u w:val="none"/>
      <w:lang w:bidi="ar-SA"/>
    </w:rPr>
  </w:style>
  <w:style w:type="paragraph" w:customStyle="1" w:styleId="90">
    <w:name w:val="Основной текст (9)"/>
    <w:basedOn w:val="a"/>
    <w:link w:val="9"/>
    <w:rsid w:val="00C56485"/>
    <w:pPr>
      <w:widowControl w:val="0"/>
      <w:shd w:val="clear" w:color="auto" w:fill="FFFFFF"/>
      <w:spacing w:line="240" w:lineRule="atLeast"/>
      <w:ind w:firstLine="0"/>
      <w:jc w:val="left"/>
    </w:pPr>
    <w:rPr>
      <w:rFonts w:cs="Times New Roman"/>
      <w:kern w:val="0"/>
      <w:sz w:val="16"/>
      <w:szCs w:val="16"/>
      <w:lang w:val="uk-UA" w:eastAsia="uk-UA"/>
    </w:rPr>
  </w:style>
  <w:style w:type="character" w:customStyle="1" w:styleId="2c">
    <w:name w:val="Сноска (2)_"/>
    <w:link w:val="2d"/>
    <w:rsid w:val="00C56485"/>
    <w:rPr>
      <w:sz w:val="15"/>
      <w:szCs w:val="15"/>
      <w:shd w:val="clear" w:color="auto" w:fill="FFFFFF"/>
    </w:rPr>
  </w:style>
  <w:style w:type="paragraph" w:customStyle="1" w:styleId="2d">
    <w:name w:val="Сноска (2)"/>
    <w:basedOn w:val="a"/>
    <w:link w:val="2c"/>
    <w:rsid w:val="00C56485"/>
    <w:pPr>
      <w:widowControl w:val="0"/>
      <w:shd w:val="clear" w:color="auto" w:fill="FFFFFF"/>
      <w:spacing w:line="240" w:lineRule="atLeast"/>
      <w:ind w:firstLine="0"/>
      <w:jc w:val="left"/>
    </w:pPr>
    <w:rPr>
      <w:rFonts w:cs="Times New Roman"/>
      <w:kern w:val="0"/>
      <w:sz w:val="15"/>
      <w:szCs w:val="15"/>
      <w:lang w:val="uk-UA" w:eastAsia="uk-UA"/>
    </w:rPr>
  </w:style>
  <w:style w:type="character" w:customStyle="1" w:styleId="4Exact">
    <w:name w:val="Основной текст (4) Exact"/>
    <w:rsid w:val="00C56485"/>
    <w:rPr>
      <w:rFonts w:ascii="Times New Roman" w:hAnsi="Times New Roman" w:cs="Times New Roman"/>
      <w:b/>
      <w:bCs/>
      <w:sz w:val="18"/>
      <w:szCs w:val="18"/>
      <w:u w:val="none"/>
    </w:rPr>
  </w:style>
  <w:style w:type="character" w:customStyle="1" w:styleId="4Georgia">
    <w:name w:val="Основной текст (4) + Georgia"/>
    <w:aliases w:val="8 pt,Не полужирный Exact,Основной текст (2) + Georgia1,8 pt1"/>
    <w:rsid w:val="00C56485"/>
    <w:rPr>
      <w:rFonts w:ascii="Georgia" w:hAnsi="Georgia" w:cs="Georgia"/>
      <w:b/>
      <w:bCs/>
      <w:color w:val="000000"/>
      <w:spacing w:val="0"/>
      <w:w w:val="100"/>
      <w:position w:val="0"/>
      <w:sz w:val="16"/>
      <w:szCs w:val="16"/>
      <w:u w:val="none"/>
      <w:lang w:bidi="ar-SA"/>
    </w:rPr>
  </w:style>
  <w:style w:type="character" w:customStyle="1" w:styleId="5Exact">
    <w:name w:val="Основной текст (5) Exact"/>
    <w:rsid w:val="00C56485"/>
    <w:rPr>
      <w:b/>
      <w:bCs/>
      <w:spacing w:val="110"/>
      <w:w w:val="70"/>
      <w:sz w:val="62"/>
      <w:szCs w:val="62"/>
      <w:lang w:val="en-US" w:eastAsia="en-US" w:bidi="ar-SA"/>
    </w:rPr>
  </w:style>
  <w:style w:type="character" w:customStyle="1" w:styleId="6Exact">
    <w:name w:val="Основной текст (6) Exact"/>
    <w:rsid w:val="00C56485"/>
    <w:rPr>
      <w:rFonts w:ascii="Arial" w:hAnsi="Arial" w:cs="Arial"/>
      <w:sz w:val="16"/>
      <w:szCs w:val="16"/>
      <w:u w:val="none"/>
    </w:rPr>
  </w:style>
  <w:style w:type="character" w:customStyle="1" w:styleId="7Exact">
    <w:name w:val="Основной текст (7) Exact"/>
    <w:rsid w:val="00C56485"/>
    <w:rPr>
      <w:sz w:val="11"/>
      <w:szCs w:val="11"/>
      <w:lang w:bidi="ar-SA"/>
    </w:rPr>
  </w:style>
  <w:style w:type="character" w:customStyle="1" w:styleId="2Georgia">
    <w:name w:val="Основной текст (2) + Georgia"/>
    <w:aliases w:val="8 pt3"/>
    <w:rsid w:val="00C56485"/>
    <w:rPr>
      <w:rFonts w:ascii="Georgia" w:hAnsi="Georgia" w:cs="Georgia"/>
      <w:sz w:val="16"/>
      <w:szCs w:val="16"/>
      <w:u w:val="none"/>
      <w:lang w:bidi="ar-SA"/>
    </w:rPr>
  </w:style>
  <w:style w:type="character" w:customStyle="1" w:styleId="2Georgia3">
    <w:name w:val="Основной текст (2) + Georgia3"/>
    <w:aliases w:val="8 pt2"/>
    <w:rsid w:val="00C56485"/>
    <w:rPr>
      <w:rFonts w:ascii="Georgia" w:hAnsi="Georgia" w:cs="Georgia"/>
      <w:sz w:val="16"/>
      <w:szCs w:val="16"/>
      <w:u w:val="none"/>
      <w:lang w:bidi="ar-SA"/>
    </w:rPr>
  </w:style>
  <w:style w:type="character" w:customStyle="1" w:styleId="2Georgia2">
    <w:name w:val="Основной текст (2) + Georgia2"/>
    <w:aliases w:val="7,5 pt1,Сноска + Georgia,Основной текст (7) + 9,Не полужирный1,Курсив1"/>
    <w:rsid w:val="00C56485"/>
    <w:rPr>
      <w:rFonts w:ascii="Georgia" w:hAnsi="Georgia" w:cs="Georgia"/>
      <w:sz w:val="15"/>
      <w:szCs w:val="15"/>
      <w:u w:val="none"/>
      <w:lang w:bidi="ar-SA"/>
    </w:rPr>
  </w:style>
  <w:style w:type="character" w:customStyle="1" w:styleId="24pt">
    <w:name w:val="Основной текст (2) + 4 pt"/>
    <w:rsid w:val="00C56485"/>
    <w:rPr>
      <w:rFonts w:ascii="Times New Roman" w:hAnsi="Times New Roman" w:cs="Times New Roman"/>
      <w:sz w:val="8"/>
      <w:szCs w:val="8"/>
      <w:u w:val="none"/>
      <w:lang w:bidi="ar-SA"/>
    </w:rPr>
  </w:style>
  <w:style w:type="paragraph" w:customStyle="1" w:styleId="affd">
    <w:name w:val="Сноска"/>
    <w:basedOn w:val="a"/>
    <w:rsid w:val="00C56485"/>
    <w:pPr>
      <w:widowControl w:val="0"/>
      <w:shd w:val="clear" w:color="auto" w:fill="FFFFFF"/>
      <w:spacing w:line="226" w:lineRule="exact"/>
      <w:ind w:firstLine="0"/>
    </w:pPr>
    <w:rPr>
      <w:rFonts w:eastAsia="Arial Unicode MS" w:cs="Times New Roman"/>
      <w:b/>
      <w:bCs/>
      <w:kern w:val="0"/>
      <w:sz w:val="18"/>
      <w:szCs w:val="18"/>
      <w:lang w:eastAsia="ru-RU"/>
    </w:rPr>
  </w:style>
  <w:style w:type="paragraph" w:customStyle="1" w:styleId="85">
    <w:name w:val="Основной текст (8)"/>
    <w:basedOn w:val="a"/>
    <w:rsid w:val="00C56485"/>
    <w:pPr>
      <w:widowControl w:val="0"/>
      <w:shd w:val="clear" w:color="auto" w:fill="FFFFFF"/>
      <w:spacing w:line="240" w:lineRule="atLeast"/>
      <w:ind w:firstLine="0"/>
      <w:jc w:val="left"/>
    </w:pPr>
    <w:rPr>
      <w:rFonts w:ascii="Georgia" w:eastAsia="Times New Roman" w:hAnsi="Georgia" w:cs="Times New Roman"/>
      <w:kern w:val="0"/>
      <w:sz w:val="16"/>
      <w:szCs w:val="16"/>
    </w:rPr>
  </w:style>
  <w:style w:type="character" w:customStyle="1" w:styleId="2e">
    <w:name w:val="Основной текст (2) + Полужирный"/>
    <w:rsid w:val="00C56485"/>
    <w:rPr>
      <w:rFonts w:ascii="Times New Roman" w:hAnsi="Times New Roman" w:cs="Times New Roman"/>
      <w:b/>
      <w:bCs/>
      <w:sz w:val="28"/>
      <w:szCs w:val="28"/>
      <w:u w:val="none"/>
      <w:lang w:bidi="ar-SA"/>
    </w:rPr>
  </w:style>
  <w:style w:type="character" w:customStyle="1" w:styleId="3f0">
    <w:name w:val="Основной текст (3) + Не полужирный"/>
    <w:basedOn w:val="35"/>
    <w:rsid w:val="00C56485"/>
    <w:rPr>
      <w:b/>
      <w:bCs/>
      <w:sz w:val="28"/>
      <w:szCs w:val="28"/>
      <w:lang w:bidi="ar-SA"/>
    </w:rPr>
  </w:style>
  <w:style w:type="paragraph" w:customStyle="1" w:styleId="210">
    <w:name w:val="Заголовок №21"/>
    <w:basedOn w:val="a"/>
    <w:link w:val="23"/>
    <w:rsid w:val="00C56485"/>
    <w:pPr>
      <w:widowControl w:val="0"/>
      <w:shd w:val="clear" w:color="auto" w:fill="FFFFFF"/>
      <w:spacing w:after="420" w:line="485" w:lineRule="exact"/>
      <w:ind w:firstLine="0"/>
      <w:jc w:val="center"/>
      <w:outlineLvl w:val="1"/>
    </w:pPr>
    <w:rPr>
      <w:rFonts w:ascii="Arial" w:eastAsia="Arial" w:hAnsi="Arial"/>
      <w:b/>
      <w:bCs/>
      <w:kern w:val="0"/>
      <w:sz w:val="34"/>
      <w:szCs w:val="34"/>
      <w:lang w:val="uk-UA" w:eastAsia="uk-UA"/>
    </w:rPr>
  </w:style>
  <w:style w:type="character" w:styleId="affe">
    <w:name w:val="page number"/>
    <w:basedOn w:val="a0"/>
    <w:rsid w:val="00C56485"/>
  </w:style>
  <w:style w:type="paragraph" w:customStyle="1" w:styleId="1c">
    <w:name w:val="Основной текст с отступом1"/>
    <w:basedOn w:val="a"/>
    <w:rsid w:val="00C56485"/>
    <w:pPr>
      <w:autoSpaceDE w:val="0"/>
      <w:autoSpaceDN w:val="0"/>
      <w:adjustRightInd w:val="0"/>
      <w:spacing w:line="312" w:lineRule="auto"/>
      <w:ind w:firstLine="567"/>
    </w:pPr>
    <w:rPr>
      <w:rFonts w:eastAsia="Times New Roman" w:cs="Times New Roman"/>
      <w:color w:val="000000"/>
      <w:kern w:val="0"/>
      <w:szCs w:val="28"/>
      <w:lang w:eastAsia="ru-RU"/>
    </w:rPr>
  </w:style>
  <w:style w:type="character" w:customStyle="1" w:styleId="73">
    <w:name w:val="Колонтитул (7)_"/>
    <w:link w:val="74"/>
    <w:rsid w:val="00C56485"/>
    <w:rPr>
      <w:rFonts w:ascii="Arial" w:hAnsi="Arial"/>
      <w:b/>
      <w:bCs/>
      <w:sz w:val="13"/>
      <w:szCs w:val="13"/>
      <w:shd w:val="clear" w:color="auto" w:fill="FFFFFF"/>
    </w:rPr>
  </w:style>
  <w:style w:type="paragraph" w:customStyle="1" w:styleId="74">
    <w:name w:val="Колонтитул (7)"/>
    <w:basedOn w:val="a"/>
    <w:link w:val="73"/>
    <w:rsid w:val="00C56485"/>
    <w:pPr>
      <w:widowControl w:val="0"/>
      <w:shd w:val="clear" w:color="auto" w:fill="FFFFFF"/>
      <w:spacing w:line="240" w:lineRule="atLeast"/>
      <w:ind w:firstLine="0"/>
      <w:jc w:val="left"/>
    </w:pPr>
    <w:rPr>
      <w:rFonts w:ascii="Arial" w:hAnsi="Arial" w:cs="Times New Roman"/>
      <w:b/>
      <w:bCs/>
      <w:kern w:val="0"/>
      <w:sz w:val="13"/>
      <w:szCs w:val="13"/>
      <w:lang w:val="uk-UA" w:eastAsia="uk-UA"/>
    </w:rPr>
  </w:style>
  <w:style w:type="character" w:customStyle="1" w:styleId="120">
    <w:name w:val="Заголовок №1 (2)_"/>
    <w:link w:val="121"/>
    <w:rsid w:val="00C56485"/>
    <w:rPr>
      <w:shd w:val="clear" w:color="auto" w:fill="FFFFFF"/>
    </w:rPr>
  </w:style>
  <w:style w:type="paragraph" w:customStyle="1" w:styleId="121">
    <w:name w:val="Заголовок №1 (2)"/>
    <w:basedOn w:val="a"/>
    <w:link w:val="120"/>
    <w:rsid w:val="00C56485"/>
    <w:pPr>
      <w:widowControl w:val="0"/>
      <w:shd w:val="clear" w:color="auto" w:fill="FFFFFF"/>
      <w:spacing w:line="413" w:lineRule="exact"/>
      <w:ind w:firstLine="780"/>
      <w:jc w:val="left"/>
      <w:outlineLvl w:val="0"/>
    </w:pPr>
    <w:rPr>
      <w:rFonts w:cs="Times New Roman"/>
      <w:kern w:val="0"/>
      <w:sz w:val="20"/>
      <w:szCs w:val="20"/>
      <w:lang w:val="uk-UA" w:eastAsia="uk-UA"/>
    </w:rPr>
  </w:style>
  <w:style w:type="character" w:customStyle="1" w:styleId="190">
    <w:name w:val="Основной текст (19)_"/>
    <w:link w:val="191"/>
    <w:rsid w:val="00C56485"/>
    <w:rPr>
      <w:i/>
      <w:iCs/>
      <w:sz w:val="22"/>
      <w:szCs w:val="22"/>
      <w:shd w:val="clear" w:color="auto" w:fill="FFFFFF"/>
    </w:rPr>
  </w:style>
  <w:style w:type="paragraph" w:customStyle="1" w:styleId="191">
    <w:name w:val="Основной текст (19)"/>
    <w:basedOn w:val="a"/>
    <w:link w:val="190"/>
    <w:rsid w:val="00C56485"/>
    <w:pPr>
      <w:widowControl w:val="0"/>
      <w:shd w:val="clear" w:color="auto" w:fill="FFFFFF"/>
      <w:spacing w:after="60" w:line="245" w:lineRule="exact"/>
      <w:ind w:firstLine="0"/>
    </w:pPr>
    <w:rPr>
      <w:rFonts w:cs="Times New Roman"/>
      <w:i/>
      <w:iCs/>
      <w:kern w:val="0"/>
      <w:sz w:val="22"/>
      <w:szCs w:val="22"/>
      <w:lang w:val="uk-UA" w:eastAsia="uk-UA"/>
    </w:rPr>
  </w:style>
  <w:style w:type="character" w:customStyle="1" w:styleId="1d">
    <w:name w:val="Заголовок №1_"/>
    <w:link w:val="1e"/>
    <w:rsid w:val="00C56485"/>
    <w:rPr>
      <w:sz w:val="28"/>
      <w:szCs w:val="28"/>
      <w:shd w:val="clear" w:color="auto" w:fill="FFFFFF"/>
    </w:rPr>
  </w:style>
  <w:style w:type="paragraph" w:customStyle="1" w:styleId="1e">
    <w:name w:val="Заголовок №1"/>
    <w:basedOn w:val="a"/>
    <w:link w:val="1d"/>
    <w:rsid w:val="00C56485"/>
    <w:pPr>
      <w:widowControl w:val="0"/>
      <w:shd w:val="clear" w:color="auto" w:fill="FFFFFF"/>
      <w:spacing w:after="420" w:line="240" w:lineRule="atLeast"/>
      <w:ind w:firstLine="0"/>
      <w:outlineLvl w:val="0"/>
    </w:pPr>
    <w:rPr>
      <w:rFonts w:cs="Times New Roman"/>
      <w:kern w:val="0"/>
      <w:szCs w:val="28"/>
      <w:lang w:val="uk-UA" w:eastAsia="uk-UA"/>
    </w:rPr>
  </w:style>
  <w:style w:type="character" w:customStyle="1" w:styleId="2f">
    <w:name w:val="Сноска (2) + Курсив"/>
    <w:rsid w:val="00C56485"/>
    <w:rPr>
      <w:rFonts w:ascii="Times New Roman" w:hAnsi="Times New Roman" w:cs="Times New Roman"/>
      <w:i/>
      <w:iCs/>
      <w:sz w:val="18"/>
      <w:szCs w:val="18"/>
      <w:u w:val="none"/>
      <w:lang w:bidi="ar-SA"/>
    </w:rPr>
  </w:style>
  <w:style w:type="character" w:customStyle="1" w:styleId="122">
    <w:name w:val="Основной текст (12)_"/>
    <w:link w:val="123"/>
    <w:rsid w:val="00C56485"/>
    <w:rPr>
      <w:rFonts w:ascii="Bookman Old Style" w:hAnsi="Bookman Old Style"/>
      <w:sz w:val="8"/>
      <w:szCs w:val="8"/>
      <w:shd w:val="clear" w:color="auto" w:fill="FFFFFF"/>
    </w:rPr>
  </w:style>
  <w:style w:type="paragraph" w:customStyle="1" w:styleId="123">
    <w:name w:val="Основной текст (12)"/>
    <w:basedOn w:val="a"/>
    <w:link w:val="122"/>
    <w:rsid w:val="00C56485"/>
    <w:pPr>
      <w:widowControl w:val="0"/>
      <w:shd w:val="clear" w:color="auto" w:fill="FFFFFF"/>
      <w:spacing w:before="180" w:line="240" w:lineRule="atLeast"/>
      <w:ind w:firstLine="0"/>
      <w:jc w:val="left"/>
    </w:pPr>
    <w:rPr>
      <w:rFonts w:ascii="Bookman Old Style" w:hAnsi="Bookman Old Style" w:cs="Times New Roman"/>
      <w:kern w:val="0"/>
      <w:sz w:val="8"/>
      <w:szCs w:val="8"/>
      <w:lang w:val="uk-UA" w:eastAsia="uk-UA"/>
    </w:rPr>
  </w:style>
  <w:style w:type="character" w:customStyle="1" w:styleId="130">
    <w:name w:val="Основной текст (13)_"/>
    <w:link w:val="131"/>
    <w:rsid w:val="00C56485"/>
    <w:rPr>
      <w:sz w:val="8"/>
      <w:szCs w:val="8"/>
      <w:shd w:val="clear" w:color="auto" w:fill="FFFFFF"/>
    </w:rPr>
  </w:style>
  <w:style w:type="character" w:customStyle="1" w:styleId="101">
    <w:name w:val="Основной текст (10)_"/>
    <w:link w:val="102"/>
    <w:rsid w:val="00C56485"/>
    <w:rPr>
      <w:i/>
      <w:iCs/>
      <w:spacing w:val="20"/>
      <w:sz w:val="8"/>
      <w:szCs w:val="8"/>
      <w:shd w:val="clear" w:color="auto" w:fill="FFFFFF"/>
    </w:rPr>
  </w:style>
  <w:style w:type="paragraph" w:customStyle="1" w:styleId="131">
    <w:name w:val="Основной текст (13)"/>
    <w:basedOn w:val="a"/>
    <w:link w:val="130"/>
    <w:rsid w:val="00C56485"/>
    <w:pPr>
      <w:widowControl w:val="0"/>
      <w:shd w:val="clear" w:color="auto" w:fill="FFFFFF"/>
      <w:spacing w:line="240" w:lineRule="atLeast"/>
      <w:ind w:firstLine="0"/>
      <w:jc w:val="left"/>
    </w:pPr>
    <w:rPr>
      <w:rFonts w:cs="Times New Roman"/>
      <w:kern w:val="0"/>
      <w:sz w:val="8"/>
      <w:szCs w:val="8"/>
      <w:lang w:val="uk-UA" w:eastAsia="uk-UA"/>
    </w:rPr>
  </w:style>
  <w:style w:type="paragraph" w:customStyle="1" w:styleId="102">
    <w:name w:val="Основной текст (10)"/>
    <w:basedOn w:val="a"/>
    <w:link w:val="101"/>
    <w:rsid w:val="00C56485"/>
    <w:pPr>
      <w:widowControl w:val="0"/>
      <w:shd w:val="clear" w:color="auto" w:fill="FFFFFF"/>
      <w:spacing w:line="240" w:lineRule="atLeast"/>
      <w:ind w:firstLine="0"/>
      <w:jc w:val="left"/>
    </w:pPr>
    <w:rPr>
      <w:rFonts w:cs="Times New Roman"/>
      <w:i/>
      <w:iCs/>
      <w:spacing w:val="20"/>
      <w:kern w:val="0"/>
      <w:sz w:val="8"/>
      <w:szCs w:val="8"/>
      <w:lang w:val="uk-UA" w:eastAsia="uk-UA"/>
    </w:rPr>
  </w:style>
  <w:style w:type="character" w:customStyle="1" w:styleId="3f1">
    <w:name w:val="Колонтитул (3)_"/>
    <w:link w:val="3f2"/>
    <w:rsid w:val="00C56485"/>
    <w:rPr>
      <w:sz w:val="28"/>
      <w:szCs w:val="28"/>
      <w:shd w:val="clear" w:color="auto" w:fill="FFFFFF"/>
    </w:rPr>
  </w:style>
  <w:style w:type="paragraph" w:customStyle="1" w:styleId="3f2">
    <w:name w:val="Колонтитул (3)"/>
    <w:basedOn w:val="a"/>
    <w:link w:val="3f1"/>
    <w:rsid w:val="00C56485"/>
    <w:pPr>
      <w:widowControl w:val="0"/>
      <w:shd w:val="clear" w:color="auto" w:fill="FFFFFF"/>
      <w:spacing w:line="240" w:lineRule="atLeast"/>
      <w:ind w:firstLine="0"/>
      <w:jc w:val="left"/>
    </w:pPr>
    <w:rPr>
      <w:rFonts w:cs="Times New Roman"/>
      <w:kern w:val="0"/>
      <w:szCs w:val="28"/>
      <w:lang w:val="uk-UA" w:eastAsia="uk-UA"/>
    </w:rPr>
  </w:style>
  <w:style w:type="character" w:customStyle="1" w:styleId="2Exact1">
    <w:name w:val="Подпись к таблице (2) Exact1"/>
    <w:rsid w:val="00C56485"/>
    <w:rPr>
      <w:rFonts w:ascii="Times New Roman" w:hAnsi="Times New Roman" w:cs="Times New Roman"/>
      <w:b w:val="0"/>
      <w:bCs w:val="0"/>
      <w:sz w:val="18"/>
      <w:szCs w:val="18"/>
      <w:u w:val="none"/>
      <w:lang w:bidi="ar-SA"/>
    </w:rPr>
  </w:style>
  <w:style w:type="character" w:customStyle="1" w:styleId="Exact1">
    <w:name w:val="Подпись к таблице Exact1"/>
    <w:rsid w:val="00C56485"/>
    <w:rPr>
      <w:rFonts w:ascii="Times New Roman" w:hAnsi="Times New Roman" w:cs="Times New Roman"/>
      <w:b/>
      <w:bCs/>
      <w:i/>
      <w:iCs/>
      <w:sz w:val="19"/>
      <w:szCs w:val="19"/>
      <w:u w:val="none"/>
      <w:lang w:bidi="ar-SA"/>
    </w:rPr>
  </w:style>
  <w:style w:type="paragraph" w:customStyle="1" w:styleId="1f">
    <w:name w:val="Абзац списка1"/>
    <w:basedOn w:val="a"/>
    <w:rsid w:val="00C56485"/>
    <w:pPr>
      <w:spacing w:line="240" w:lineRule="auto"/>
      <w:ind w:left="720" w:firstLine="567"/>
    </w:pPr>
    <w:rPr>
      <w:rFonts w:ascii="Calibri" w:eastAsia="Times New Roman" w:hAnsi="Calibri" w:cs="Times New Roman"/>
      <w:kern w:val="0"/>
      <w:sz w:val="22"/>
      <w:szCs w:val="22"/>
    </w:rPr>
  </w:style>
  <w:style w:type="paragraph" w:styleId="afff">
    <w:name w:val="caption"/>
    <w:basedOn w:val="a"/>
    <w:next w:val="a"/>
    <w:qFormat/>
    <w:rsid w:val="00C56485"/>
    <w:pPr>
      <w:spacing w:after="200" w:line="240" w:lineRule="auto"/>
      <w:ind w:firstLine="567"/>
    </w:pPr>
    <w:rPr>
      <w:rFonts w:ascii="Calibri" w:eastAsia="Times New Roman" w:hAnsi="Calibri" w:cs="Times New Roman"/>
      <w:b/>
      <w:bCs/>
      <w:color w:val="4F81BD"/>
      <w:kern w:val="0"/>
      <w:sz w:val="18"/>
      <w:szCs w:val="18"/>
    </w:rPr>
  </w:style>
  <w:style w:type="paragraph" w:customStyle="1" w:styleId="ConsPlusNormal">
    <w:name w:val="ConsPlusNormal"/>
    <w:rsid w:val="00C56485"/>
    <w:pPr>
      <w:autoSpaceDE w:val="0"/>
      <w:autoSpaceDN w:val="0"/>
      <w:adjustRightInd w:val="0"/>
    </w:pPr>
    <w:rPr>
      <w:rFonts w:eastAsia="Times New Roman"/>
      <w:sz w:val="24"/>
      <w:szCs w:val="24"/>
      <w:lang w:val="ru-RU" w:eastAsia="en-US"/>
    </w:rPr>
  </w:style>
  <w:style w:type="character" w:customStyle="1" w:styleId="103">
    <w:name w:val="Основной текст (10) + Не полужирный"/>
    <w:rsid w:val="00C56485"/>
    <w:rPr>
      <w:rFonts w:ascii="Consolas" w:hAnsi="Consolas" w:cs="Consolas"/>
      <w:i/>
      <w:iCs/>
      <w:spacing w:val="20"/>
      <w:sz w:val="30"/>
      <w:szCs w:val="30"/>
      <w:u w:val="none"/>
      <w:lang w:bidi="ar-SA"/>
    </w:rPr>
  </w:style>
  <w:style w:type="character" w:customStyle="1" w:styleId="113">
    <w:name w:val="Основной текст (11) + Не полужирный"/>
    <w:aliases w:val="Не курсив2"/>
    <w:basedOn w:val="110"/>
    <w:rsid w:val="00C56485"/>
    <w:rPr>
      <w:rFonts w:ascii="Consolas" w:hAnsi="Consolas"/>
      <w:b/>
      <w:bCs/>
      <w:i/>
      <w:iCs/>
      <w:sz w:val="30"/>
      <w:szCs w:val="30"/>
      <w:lang w:bidi="ar-SA"/>
    </w:rPr>
  </w:style>
  <w:style w:type="character" w:customStyle="1" w:styleId="12Consolas">
    <w:name w:val="Основной текст (12) + Consolas"/>
    <w:aliases w:val="15 pt,Не курсив1,Интервал 0 pt"/>
    <w:rsid w:val="00C56485"/>
    <w:rPr>
      <w:rFonts w:ascii="Consolas" w:hAnsi="Consolas" w:cs="Consolas"/>
      <w:spacing w:val="0"/>
      <w:sz w:val="30"/>
      <w:szCs w:val="30"/>
      <w:u w:val="none"/>
      <w:lang w:bidi="ar-SA"/>
    </w:rPr>
  </w:style>
  <w:style w:type="character" w:customStyle="1" w:styleId="91">
    <w:name w:val="Основной текст (9) + Полужирный1"/>
    <w:rsid w:val="00C56485"/>
    <w:rPr>
      <w:rFonts w:ascii="Consolas" w:hAnsi="Consolas" w:cs="Consolas"/>
      <w:b/>
      <w:bCs/>
      <w:sz w:val="30"/>
      <w:szCs w:val="30"/>
      <w:u w:val="single"/>
      <w:lang w:bidi="ar-SA"/>
    </w:rPr>
  </w:style>
  <w:style w:type="paragraph" w:customStyle="1" w:styleId="910">
    <w:name w:val="Основной текст (9)1"/>
    <w:basedOn w:val="a"/>
    <w:rsid w:val="00C56485"/>
    <w:pPr>
      <w:widowControl w:val="0"/>
      <w:shd w:val="clear" w:color="auto" w:fill="FFFFFF"/>
      <w:spacing w:after="480" w:line="403" w:lineRule="exact"/>
      <w:ind w:hanging="440"/>
    </w:pPr>
    <w:rPr>
      <w:rFonts w:ascii="Consolas" w:eastAsia="Tahoma" w:hAnsi="Consolas" w:cs="Consolas"/>
      <w:kern w:val="0"/>
      <w:sz w:val="30"/>
      <w:szCs w:val="30"/>
      <w:lang w:eastAsia="ru-RU"/>
    </w:rPr>
  </w:style>
  <w:style w:type="character" w:customStyle="1" w:styleId="76">
    <w:name w:val="Заголовок №7_"/>
    <w:link w:val="77"/>
    <w:rsid w:val="00C56485"/>
    <w:rPr>
      <w:shd w:val="clear" w:color="auto" w:fill="FFFFFF"/>
    </w:rPr>
  </w:style>
  <w:style w:type="paragraph" w:customStyle="1" w:styleId="77">
    <w:name w:val="Заголовок №7"/>
    <w:basedOn w:val="a"/>
    <w:link w:val="76"/>
    <w:rsid w:val="00C56485"/>
    <w:pPr>
      <w:widowControl w:val="0"/>
      <w:shd w:val="clear" w:color="auto" w:fill="FFFFFF"/>
      <w:spacing w:after="600" w:line="240" w:lineRule="atLeast"/>
      <w:ind w:firstLine="0"/>
      <w:jc w:val="center"/>
      <w:outlineLvl w:val="6"/>
    </w:pPr>
    <w:rPr>
      <w:rFonts w:cs="Times New Roman"/>
      <w:kern w:val="0"/>
      <w:sz w:val="20"/>
      <w:szCs w:val="20"/>
      <w:lang w:val="uk-UA" w:eastAsia="uk-UA"/>
    </w:rPr>
  </w:style>
  <w:style w:type="character" w:customStyle="1" w:styleId="105pt">
    <w:name w:val="Основной текст + 10;5 pt;Полужирный"/>
    <w:basedOn w:val="af"/>
    <w:rsid w:val="002038DA"/>
    <w:rPr>
      <w:rFonts w:ascii="Times New Roman" w:eastAsia="Times New Roman" w:hAnsi="Times New Roman" w:cs="Times New Roman"/>
      <w:b/>
      <w:bCs/>
      <w:i w:val="0"/>
      <w:iCs w:val="0"/>
      <w:smallCaps w:val="0"/>
      <w:strike w:val="0"/>
      <w:color w:val="000000"/>
      <w:spacing w:val="0"/>
      <w:w w:val="100"/>
      <w:position w:val="0"/>
      <w:sz w:val="21"/>
      <w:szCs w:val="21"/>
      <w:u w:val="none"/>
      <w:lang w:val="uk-UA"/>
    </w:rPr>
  </w:style>
  <w:style w:type="character" w:customStyle="1" w:styleId="10pt">
    <w:name w:val="Основной текст + 10 pt"/>
    <w:basedOn w:val="af"/>
    <w:rsid w:val="002038D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rPr>
  </w:style>
  <w:style w:type="character" w:customStyle="1" w:styleId="21pt">
    <w:name w:val="Основной текст (2) + Интервал 1 pt"/>
    <w:basedOn w:val="25"/>
    <w:rsid w:val="009F2945"/>
    <w:rPr>
      <w:b w:val="0"/>
      <w:bCs w:val="0"/>
      <w:i/>
      <w:iCs/>
      <w:color w:val="000000"/>
      <w:spacing w:val="30"/>
      <w:w w:val="100"/>
      <w:position w:val="0"/>
      <w:sz w:val="21"/>
      <w:szCs w:val="21"/>
      <w:lang w:val="uk-UA"/>
    </w:rPr>
  </w:style>
  <w:style w:type="character" w:customStyle="1" w:styleId="85pt">
    <w:name w:val="Основной текст + 8;5 pt;Полужирный"/>
    <w:basedOn w:val="af"/>
    <w:rsid w:val="009F2945"/>
    <w:rPr>
      <w:rFonts w:ascii="Times New Roman" w:eastAsia="Times New Roman" w:hAnsi="Times New Roman" w:cs="Times New Roman"/>
      <w:b/>
      <w:bCs/>
      <w:i w:val="0"/>
      <w:iCs w:val="0"/>
      <w:smallCaps w:val="0"/>
      <w:strike w:val="0"/>
      <w:color w:val="000000"/>
      <w:spacing w:val="0"/>
      <w:w w:val="100"/>
      <w:position w:val="0"/>
      <w:sz w:val="17"/>
      <w:szCs w:val="17"/>
      <w:u w:val="none"/>
      <w:lang w:val="uk-UA"/>
    </w:rPr>
  </w:style>
  <w:style w:type="character" w:customStyle="1" w:styleId="8pt">
    <w:name w:val="Основной текст + 8 pt"/>
    <w:basedOn w:val="af"/>
    <w:rsid w:val="009F2945"/>
    <w:rPr>
      <w:rFonts w:ascii="Times New Roman" w:eastAsia="Times New Roman" w:hAnsi="Times New Roman" w:cs="Times New Roman"/>
      <w:b w:val="0"/>
      <w:bCs w:val="0"/>
      <w:i w:val="0"/>
      <w:iCs w:val="0"/>
      <w:smallCaps w:val="0"/>
      <w:strike w:val="0"/>
      <w:color w:val="000000"/>
      <w:spacing w:val="0"/>
      <w:w w:val="100"/>
      <w:position w:val="0"/>
      <w:u w:val="none"/>
      <w:lang w:val="uk-UA"/>
    </w:rPr>
  </w:style>
  <w:style w:type="character" w:customStyle="1" w:styleId="12pt">
    <w:name w:val="Подпись к таблице + 12 pt"/>
    <w:basedOn w:val="a0"/>
    <w:rsid w:val="009F2945"/>
    <w:rPr>
      <w:rFonts w:ascii="Times New Roman" w:hAnsi="Times New Roman" w:cs="Times New Roman"/>
      <w:b/>
      <w:bCs/>
      <w:color w:val="000000"/>
      <w:spacing w:val="0"/>
      <w:w w:val="100"/>
      <w:position w:val="0"/>
      <w:sz w:val="24"/>
      <w:szCs w:val="24"/>
      <w:u w:val="none"/>
      <w:lang w:val="uk-UA"/>
    </w:rPr>
  </w:style>
  <w:style w:type="paragraph" w:customStyle="1" w:styleId="172">
    <w:name w:val="Основной текст17"/>
    <w:basedOn w:val="a"/>
    <w:rsid w:val="00384AC0"/>
    <w:pPr>
      <w:widowControl w:val="0"/>
      <w:shd w:val="clear" w:color="auto" w:fill="FFFFFF"/>
      <w:spacing w:line="230" w:lineRule="exact"/>
      <w:ind w:firstLine="0"/>
    </w:pPr>
    <w:rPr>
      <w:rFonts w:ascii="Trebuchet MS" w:eastAsia="Trebuchet MS" w:hAnsi="Trebuchet MS" w:cs="Trebuchet MS"/>
      <w:kern w:val="0"/>
      <w:sz w:val="22"/>
      <w:szCs w:val="22"/>
    </w:rPr>
  </w:style>
  <w:style w:type="character" w:customStyle="1" w:styleId="af6">
    <w:name w:val="Обычный (веб) Знак"/>
    <w:link w:val="af5"/>
    <w:uiPriority w:val="99"/>
    <w:rsid w:val="00320A46"/>
    <w:rPr>
      <w:rFonts w:eastAsia="Times New Roman"/>
      <w:sz w:val="24"/>
      <w:szCs w:val="24"/>
      <w:lang w:val="ru-RU" w:eastAsia="ru-RU"/>
    </w:rPr>
  </w:style>
  <w:style w:type="character" w:customStyle="1" w:styleId="1b">
    <w:name w:val="Стиль1 Знак"/>
    <w:link w:val="1a"/>
    <w:rsid w:val="00BE63CE"/>
    <w:rPr>
      <w:rFonts w:eastAsiaTheme="minorHAnsi" w:cstheme="minorBidi"/>
      <w:sz w:val="28"/>
      <w:szCs w:val="22"/>
      <w:lang w:val="ru-RU" w:eastAsia="en-US"/>
    </w:rPr>
  </w:style>
  <w:style w:type="paragraph" w:customStyle="1" w:styleId="normal">
    <w:name w:val="normal"/>
    <w:rsid w:val="003965BC"/>
    <w:pPr>
      <w:spacing w:line="360" w:lineRule="auto"/>
      <w:ind w:firstLine="709"/>
      <w:jc w:val="both"/>
    </w:pPr>
    <w:rPr>
      <w:rFonts w:eastAsia="Times New Roman"/>
      <w:color w:val="000000"/>
      <w:sz w:val="28"/>
      <w:szCs w:val="28"/>
      <w:lang w:val="ru-RU" w:eastAsia="ru-RU"/>
    </w:rPr>
  </w:style>
  <w:style w:type="character" w:customStyle="1" w:styleId="85pt0">
    <w:name w:val="Основной текст + 8;5 pt"/>
    <w:basedOn w:val="af"/>
    <w:rsid w:val="003558AE"/>
    <w:rPr>
      <w:rFonts w:ascii="Times New Roman" w:eastAsia="Times New Roman" w:hAnsi="Times New Roman" w:cs="Times New Roman"/>
      <w:color w:val="000000"/>
      <w:spacing w:val="0"/>
      <w:w w:val="100"/>
      <w:position w:val="0"/>
      <w:sz w:val="17"/>
      <w:szCs w:val="17"/>
      <w:shd w:val="clear" w:color="auto" w:fill="FFFFFF"/>
      <w:lang w:val="ru-RU"/>
    </w:rPr>
  </w:style>
  <w:style w:type="character" w:customStyle="1" w:styleId="4pt">
    <w:name w:val="Основной текст + 4 pt"/>
    <w:basedOn w:val="af"/>
    <w:rsid w:val="003558AE"/>
    <w:rPr>
      <w:rFonts w:ascii="Times New Roman" w:eastAsia="Times New Roman" w:hAnsi="Times New Roman" w:cs="Times New Roman"/>
      <w:color w:val="000000"/>
      <w:spacing w:val="0"/>
      <w:w w:val="100"/>
      <w:position w:val="0"/>
      <w:sz w:val="8"/>
      <w:szCs w:val="8"/>
      <w:shd w:val="clear" w:color="auto" w:fill="FFFFFF"/>
    </w:rPr>
  </w:style>
</w:styles>
</file>

<file path=word/webSettings.xml><?xml version="1.0" encoding="utf-8"?>
<w:webSettings xmlns:r="http://schemas.openxmlformats.org/officeDocument/2006/relationships" xmlns:w="http://schemas.openxmlformats.org/wordprocessingml/2006/main">
  <w:divs>
    <w:div w:id="42100794">
      <w:bodyDiv w:val="1"/>
      <w:marLeft w:val="0"/>
      <w:marRight w:val="0"/>
      <w:marTop w:val="0"/>
      <w:marBottom w:val="0"/>
      <w:divBdr>
        <w:top w:val="none" w:sz="0" w:space="0" w:color="auto"/>
        <w:left w:val="none" w:sz="0" w:space="0" w:color="auto"/>
        <w:bottom w:val="none" w:sz="0" w:space="0" w:color="auto"/>
        <w:right w:val="none" w:sz="0" w:space="0" w:color="auto"/>
      </w:divBdr>
    </w:div>
    <w:div w:id="75127787">
      <w:bodyDiv w:val="1"/>
      <w:marLeft w:val="0"/>
      <w:marRight w:val="0"/>
      <w:marTop w:val="0"/>
      <w:marBottom w:val="0"/>
      <w:divBdr>
        <w:top w:val="none" w:sz="0" w:space="0" w:color="auto"/>
        <w:left w:val="none" w:sz="0" w:space="0" w:color="auto"/>
        <w:bottom w:val="none" w:sz="0" w:space="0" w:color="auto"/>
        <w:right w:val="none" w:sz="0" w:space="0" w:color="auto"/>
      </w:divBdr>
    </w:div>
    <w:div w:id="121921340">
      <w:bodyDiv w:val="1"/>
      <w:marLeft w:val="0"/>
      <w:marRight w:val="0"/>
      <w:marTop w:val="0"/>
      <w:marBottom w:val="0"/>
      <w:divBdr>
        <w:top w:val="none" w:sz="0" w:space="0" w:color="auto"/>
        <w:left w:val="none" w:sz="0" w:space="0" w:color="auto"/>
        <w:bottom w:val="none" w:sz="0" w:space="0" w:color="auto"/>
        <w:right w:val="none" w:sz="0" w:space="0" w:color="auto"/>
      </w:divBdr>
      <w:divsChild>
        <w:div w:id="1889145640">
          <w:marLeft w:val="0"/>
          <w:marRight w:val="0"/>
          <w:marTop w:val="168"/>
          <w:marBottom w:val="0"/>
          <w:divBdr>
            <w:top w:val="none" w:sz="0" w:space="0" w:color="auto"/>
            <w:left w:val="none" w:sz="0" w:space="0" w:color="auto"/>
            <w:bottom w:val="none" w:sz="0" w:space="0" w:color="auto"/>
            <w:right w:val="none" w:sz="0" w:space="0" w:color="auto"/>
          </w:divBdr>
        </w:div>
        <w:div w:id="1975600863">
          <w:marLeft w:val="0"/>
          <w:marRight w:val="0"/>
          <w:marTop w:val="0"/>
          <w:marBottom w:val="0"/>
          <w:divBdr>
            <w:top w:val="none" w:sz="0" w:space="0" w:color="auto"/>
            <w:left w:val="none" w:sz="0" w:space="0" w:color="auto"/>
            <w:bottom w:val="none" w:sz="0" w:space="0" w:color="auto"/>
            <w:right w:val="none" w:sz="0" w:space="0" w:color="auto"/>
          </w:divBdr>
        </w:div>
      </w:divsChild>
    </w:div>
    <w:div w:id="173302876">
      <w:bodyDiv w:val="1"/>
      <w:marLeft w:val="0"/>
      <w:marRight w:val="0"/>
      <w:marTop w:val="0"/>
      <w:marBottom w:val="0"/>
      <w:divBdr>
        <w:top w:val="none" w:sz="0" w:space="0" w:color="auto"/>
        <w:left w:val="none" w:sz="0" w:space="0" w:color="auto"/>
        <w:bottom w:val="none" w:sz="0" w:space="0" w:color="auto"/>
        <w:right w:val="none" w:sz="0" w:space="0" w:color="auto"/>
      </w:divBdr>
      <w:divsChild>
        <w:div w:id="318925805">
          <w:marLeft w:val="0"/>
          <w:marRight w:val="0"/>
          <w:marTop w:val="0"/>
          <w:marBottom w:val="0"/>
          <w:divBdr>
            <w:top w:val="none" w:sz="0" w:space="0" w:color="auto"/>
            <w:left w:val="none" w:sz="0" w:space="0" w:color="auto"/>
            <w:bottom w:val="none" w:sz="0" w:space="0" w:color="auto"/>
            <w:right w:val="none" w:sz="0" w:space="0" w:color="auto"/>
          </w:divBdr>
        </w:div>
        <w:div w:id="623124159">
          <w:marLeft w:val="0"/>
          <w:marRight w:val="0"/>
          <w:marTop w:val="0"/>
          <w:marBottom w:val="0"/>
          <w:divBdr>
            <w:top w:val="none" w:sz="0" w:space="0" w:color="auto"/>
            <w:left w:val="none" w:sz="0" w:space="0" w:color="auto"/>
            <w:bottom w:val="none" w:sz="0" w:space="0" w:color="auto"/>
            <w:right w:val="none" w:sz="0" w:space="0" w:color="auto"/>
          </w:divBdr>
        </w:div>
        <w:div w:id="666664594">
          <w:marLeft w:val="0"/>
          <w:marRight w:val="0"/>
          <w:marTop w:val="0"/>
          <w:marBottom w:val="0"/>
          <w:divBdr>
            <w:top w:val="none" w:sz="0" w:space="0" w:color="auto"/>
            <w:left w:val="none" w:sz="0" w:space="0" w:color="auto"/>
            <w:bottom w:val="none" w:sz="0" w:space="0" w:color="auto"/>
            <w:right w:val="none" w:sz="0" w:space="0" w:color="auto"/>
          </w:divBdr>
        </w:div>
        <w:div w:id="1021393688">
          <w:marLeft w:val="0"/>
          <w:marRight w:val="0"/>
          <w:marTop w:val="0"/>
          <w:marBottom w:val="0"/>
          <w:divBdr>
            <w:top w:val="none" w:sz="0" w:space="0" w:color="auto"/>
            <w:left w:val="none" w:sz="0" w:space="0" w:color="auto"/>
            <w:bottom w:val="none" w:sz="0" w:space="0" w:color="auto"/>
            <w:right w:val="none" w:sz="0" w:space="0" w:color="auto"/>
          </w:divBdr>
        </w:div>
        <w:div w:id="1110121855">
          <w:marLeft w:val="0"/>
          <w:marRight w:val="0"/>
          <w:marTop w:val="0"/>
          <w:marBottom w:val="0"/>
          <w:divBdr>
            <w:top w:val="none" w:sz="0" w:space="0" w:color="auto"/>
            <w:left w:val="none" w:sz="0" w:space="0" w:color="auto"/>
            <w:bottom w:val="none" w:sz="0" w:space="0" w:color="auto"/>
            <w:right w:val="none" w:sz="0" w:space="0" w:color="auto"/>
          </w:divBdr>
        </w:div>
        <w:div w:id="1530417034">
          <w:marLeft w:val="0"/>
          <w:marRight w:val="0"/>
          <w:marTop w:val="0"/>
          <w:marBottom w:val="0"/>
          <w:divBdr>
            <w:top w:val="none" w:sz="0" w:space="0" w:color="auto"/>
            <w:left w:val="none" w:sz="0" w:space="0" w:color="auto"/>
            <w:bottom w:val="none" w:sz="0" w:space="0" w:color="auto"/>
            <w:right w:val="none" w:sz="0" w:space="0" w:color="auto"/>
          </w:divBdr>
        </w:div>
        <w:div w:id="2014336637">
          <w:marLeft w:val="0"/>
          <w:marRight w:val="0"/>
          <w:marTop w:val="0"/>
          <w:marBottom w:val="0"/>
          <w:divBdr>
            <w:top w:val="none" w:sz="0" w:space="0" w:color="auto"/>
            <w:left w:val="none" w:sz="0" w:space="0" w:color="auto"/>
            <w:bottom w:val="none" w:sz="0" w:space="0" w:color="auto"/>
            <w:right w:val="none" w:sz="0" w:space="0" w:color="auto"/>
          </w:divBdr>
        </w:div>
      </w:divsChild>
    </w:div>
    <w:div w:id="177230984">
      <w:bodyDiv w:val="1"/>
      <w:marLeft w:val="0"/>
      <w:marRight w:val="0"/>
      <w:marTop w:val="0"/>
      <w:marBottom w:val="0"/>
      <w:divBdr>
        <w:top w:val="none" w:sz="0" w:space="0" w:color="auto"/>
        <w:left w:val="none" w:sz="0" w:space="0" w:color="auto"/>
        <w:bottom w:val="none" w:sz="0" w:space="0" w:color="auto"/>
        <w:right w:val="none" w:sz="0" w:space="0" w:color="auto"/>
      </w:divBdr>
    </w:div>
    <w:div w:id="206260312">
      <w:bodyDiv w:val="1"/>
      <w:marLeft w:val="0"/>
      <w:marRight w:val="0"/>
      <w:marTop w:val="0"/>
      <w:marBottom w:val="0"/>
      <w:divBdr>
        <w:top w:val="none" w:sz="0" w:space="0" w:color="auto"/>
        <w:left w:val="none" w:sz="0" w:space="0" w:color="auto"/>
        <w:bottom w:val="none" w:sz="0" w:space="0" w:color="auto"/>
        <w:right w:val="none" w:sz="0" w:space="0" w:color="auto"/>
      </w:divBdr>
    </w:div>
    <w:div w:id="233051821">
      <w:bodyDiv w:val="1"/>
      <w:marLeft w:val="0"/>
      <w:marRight w:val="0"/>
      <w:marTop w:val="0"/>
      <w:marBottom w:val="0"/>
      <w:divBdr>
        <w:top w:val="none" w:sz="0" w:space="0" w:color="auto"/>
        <w:left w:val="none" w:sz="0" w:space="0" w:color="auto"/>
        <w:bottom w:val="none" w:sz="0" w:space="0" w:color="auto"/>
        <w:right w:val="none" w:sz="0" w:space="0" w:color="auto"/>
      </w:divBdr>
    </w:div>
    <w:div w:id="270549598">
      <w:bodyDiv w:val="1"/>
      <w:marLeft w:val="0"/>
      <w:marRight w:val="0"/>
      <w:marTop w:val="0"/>
      <w:marBottom w:val="0"/>
      <w:divBdr>
        <w:top w:val="none" w:sz="0" w:space="0" w:color="auto"/>
        <w:left w:val="none" w:sz="0" w:space="0" w:color="auto"/>
        <w:bottom w:val="none" w:sz="0" w:space="0" w:color="auto"/>
        <w:right w:val="none" w:sz="0" w:space="0" w:color="auto"/>
      </w:divBdr>
      <w:divsChild>
        <w:div w:id="1688756027">
          <w:marLeft w:val="0"/>
          <w:marRight w:val="0"/>
          <w:marTop w:val="0"/>
          <w:marBottom w:val="0"/>
          <w:divBdr>
            <w:top w:val="none" w:sz="0" w:space="0" w:color="auto"/>
            <w:left w:val="none" w:sz="0" w:space="0" w:color="auto"/>
            <w:bottom w:val="none" w:sz="0" w:space="0" w:color="auto"/>
            <w:right w:val="none" w:sz="0" w:space="0" w:color="auto"/>
          </w:divBdr>
        </w:div>
      </w:divsChild>
    </w:div>
    <w:div w:id="271283620">
      <w:bodyDiv w:val="1"/>
      <w:marLeft w:val="0"/>
      <w:marRight w:val="0"/>
      <w:marTop w:val="0"/>
      <w:marBottom w:val="0"/>
      <w:divBdr>
        <w:top w:val="none" w:sz="0" w:space="0" w:color="auto"/>
        <w:left w:val="none" w:sz="0" w:space="0" w:color="auto"/>
        <w:bottom w:val="none" w:sz="0" w:space="0" w:color="auto"/>
        <w:right w:val="none" w:sz="0" w:space="0" w:color="auto"/>
      </w:divBdr>
    </w:div>
    <w:div w:id="440533368">
      <w:bodyDiv w:val="1"/>
      <w:marLeft w:val="0"/>
      <w:marRight w:val="0"/>
      <w:marTop w:val="0"/>
      <w:marBottom w:val="0"/>
      <w:divBdr>
        <w:top w:val="none" w:sz="0" w:space="0" w:color="auto"/>
        <w:left w:val="none" w:sz="0" w:space="0" w:color="auto"/>
        <w:bottom w:val="none" w:sz="0" w:space="0" w:color="auto"/>
        <w:right w:val="none" w:sz="0" w:space="0" w:color="auto"/>
      </w:divBdr>
    </w:div>
    <w:div w:id="460343762">
      <w:bodyDiv w:val="1"/>
      <w:marLeft w:val="0"/>
      <w:marRight w:val="0"/>
      <w:marTop w:val="0"/>
      <w:marBottom w:val="0"/>
      <w:divBdr>
        <w:top w:val="none" w:sz="0" w:space="0" w:color="auto"/>
        <w:left w:val="none" w:sz="0" w:space="0" w:color="auto"/>
        <w:bottom w:val="none" w:sz="0" w:space="0" w:color="auto"/>
        <w:right w:val="none" w:sz="0" w:space="0" w:color="auto"/>
      </w:divBdr>
      <w:divsChild>
        <w:div w:id="811100024">
          <w:marLeft w:val="0"/>
          <w:marRight w:val="0"/>
          <w:marTop w:val="0"/>
          <w:marBottom w:val="0"/>
          <w:divBdr>
            <w:top w:val="none" w:sz="0" w:space="0" w:color="auto"/>
            <w:left w:val="none" w:sz="0" w:space="0" w:color="auto"/>
            <w:bottom w:val="none" w:sz="0" w:space="0" w:color="auto"/>
            <w:right w:val="none" w:sz="0" w:space="0" w:color="auto"/>
          </w:divBdr>
        </w:div>
      </w:divsChild>
    </w:div>
    <w:div w:id="478422458">
      <w:bodyDiv w:val="1"/>
      <w:marLeft w:val="0"/>
      <w:marRight w:val="0"/>
      <w:marTop w:val="0"/>
      <w:marBottom w:val="0"/>
      <w:divBdr>
        <w:top w:val="none" w:sz="0" w:space="0" w:color="auto"/>
        <w:left w:val="none" w:sz="0" w:space="0" w:color="auto"/>
        <w:bottom w:val="none" w:sz="0" w:space="0" w:color="auto"/>
        <w:right w:val="none" w:sz="0" w:space="0" w:color="auto"/>
      </w:divBdr>
    </w:div>
    <w:div w:id="549997350">
      <w:bodyDiv w:val="1"/>
      <w:marLeft w:val="0"/>
      <w:marRight w:val="0"/>
      <w:marTop w:val="0"/>
      <w:marBottom w:val="0"/>
      <w:divBdr>
        <w:top w:val="none" w:sz="0" w:space="0" w:color="auto"/>
        <w:left w:val="none" w:sz="0" w:space="0" w:color="auto"/>
        <w:bottom w:val="none" w:sz="0" w:space="0" w:color="auto"/>
        <w:right w:val="none" w:sz="0" w:space="0" w:color="auto"/>
      </w:divBdr>
    </w:div>
    <w:div w:id="650524951">
      <w:bodyDiv w:val="1"/>
      <w:marLeft w:val="0"/>
      <w:marRight w:val="0"/>
      <w:marTop w:val="0"/>
      <w:marBottom w:val="0"/>
      <w:divBdr>
        <w:top w:val="none" w:sz="0" w:space="0" w:color="auto"/>
        <w:left w:val="none" w:sz="0" w:space="0" w:color="auto"/>
        <w:bottom w:val="none" w:sz="0" w:space="0" w:color="auto"/>
        <w:right w:val="none" w:sz="0" w:space="0" w:color="auto"/>
      </w:divBdr>
    </w:div>
    <w:div w:id="681056104">
      <w:bodyDiv w:val="1"/>
      <w:marLeft w:val="0"/>
      <w:marRight w:val="0"/>
      <w:marTop w:val="0"/>
      <w:marBottom w:val="0"/>
      <w:divBdr>
        <w:top w:val="none" w:sz="0" w:space="0" w:color="auto"/>
        <w:left w:val="none" w:sz="0" w:space="0" w:color="auto"/>
        <w:bottom w:val="none" w:sz="0" w:space="0" w:color="auto"/>
        <w:right w:val="none" w:sz="0" w:space="0" w:color="auto"/>
      </w:divBdr>
    </w:div>
    <w:div w:id="740834042">
      <w:bodyDiv w:val="1"/>
      <w:marLeft w:val="0"/>
      <w:marRight w:val="0"/>
      <w:marTop w:val="0"/>
      <w:marBottom w:val="0"/>
      <w:divBdr>
        <w:top w:val="none" w:sz="0" w:space="0" w:color="auto"/>
        <w:left w:val="none" w:sz="0" w:space="0" w:color="auto"/>
        <w:bottom w:val="none" w:sz="0" w:space="0" w:color="auto"/>
        <w:right w:val="none" w:sz="0" w:space="0" w:color="auto"/>
      </w:divBdr>
    </w:div>
    <w:div w:id="750080646">
      <w:bodyDiv w:val="1"/>
      <w:marLeft w:val="0"/>
      <w:marRight w:val="0"/>
      <w:marTop w:val="0"/>
      <w:marBottom w:val="0"/>
      <w:divBdr>
        <w:top w:val="none" w:sz="0" w:space="0" w:color="auto"/>
        <w:left w:val="none" w:sz="0" w:space="0" w:color="auto"/>
        <w:bottom w:val="none" w:sz="0" w:space="0" w:color="auto"/>
        <w:right w:val="none" w:sz="0" w:space="0" w:color="auto"/>
      </w:divBdr>
    </w:div>
    <w:div w:id="750395354">
      <w:bodyDiv w:val="1"/>
      <w:marLeft w:val="0"/>
      <w:marRight w:val="0"/>
      <w:marTop w:val="0"/>
      <w:marBottom w:val="0"/>
      <w:divBdr>
        <w:top w:val="none" w:sz="0" w:space="0" w:color="auto"/>
        <w:left w:val="none" w:sz="0" w:space="0" w:color="auto"/>
        <w:bottom w:val="none" w:sz="0" w:space="0" w:color="auto"/>
        <w:right w:val="none" w:sz="0" w:space="0" w:color="auto"/>
      </w:divBdr>
    </w:div>
    <w:div w:id="751127012">
      <w:bodyDiv w:val="1"/>
      <w:marLeft w:val="0"/>
      <w:marRight w:val="0"/>
      <w:marTop w:val="0"/>
      <w:marBottom w:val="0"/>
      <w:divBdr>
        <w:top w:val="none" w:sz="0" w:space="0" w:color="auto"/>
        <w:left w:val="none" w:sz="0" w:space="0" w:color="auto"/>
        <w:bottom w:val="none" w:sz="0" w:space="0" w:color="auto"/>
        <w:right w:val="none" w:sz="0" w:space="0" w:color="auto"/>
      </w:divBdr>
    </w:div>
    <w:div w:id="776828770">
      <w:bodyDiv w:val="1"/>
      <w:marLeft w:val="0"/>
      <w:marRight w:val="0"/>
      <w:marTop w:val="0"/>
      <w:marBottom w:val="0"/>
      <w:divBdr>
        <w:top w:val="none" w:sz="0" w:space="0" w:color="auto"/>
        <w:left w:val="none" w:sz="0" w:space="0" w:color="auto"/>
        <w:bottom w:val="none" w:sz="0" w:space="0" w:color="auto"/>
        <w:right w:val="none" w:sz="0" w:space="0" w:color="auto"/>
      </w:divBdr>
    </w:div>
    <w:div w:id="778068783">
      <w:bodyDiv w:val="1"/>
      <w:marLeft w:val="0"/>
      <w:marRight w:val="0"/>
      <w:marTop w:val="0"/>
      <w:marBottom w:val="0"/>
      <w:divBdr>
        <w:top w:val="none" w:sz="0" w:space="0" w:color="auto"/>
        <w:left w:val="none" w:sz="0" w:space="0" w:color="auto"/>
        <w:bottom w:val="none" w:sz="0" w:space="0" w:color="auto"/>
        <w:right w:val="none" w:sz="0" w:space="0" w:color="auto"/>
      </w:divBdr>
    </w:div>
    <w:div w:id="836965294">
      <w:bodyDiv w:val="1"/>
      <w:marLeft w:val="0"/>
      <w:marRight w:val="0"/>
      <w:marTop w:val="0"/>
      <w:marBottom w:val="0"/>
      <w:divBdr>
        <w:top w:val="none" w:sz="0" w:space="0" w:color="auto"/>
        <w:left w:val="none" w:sz="0" w:space="0" w:color="auto"/>
        <w:bottom w:val="none" w:sz="0" w:space="0" w:color="auto"/>
        <w:right w:val="none" w:sz="0" w:space="0" w:color="auto"/>
      </w:divBdr>
    </w:div>
    <w:div w:id="875699614">
      <w:bodyDiv w:val="1"/>
      <w:marLeft w:val="0"/>
      <w:marRight w:val="0"/>
      <w:marTop w:val="0"/>
      <w:marBottom w:val="0"/>
      <w:divBdr>
        <w:top w:val="none" w:sz="0" w:space="0" w:color="auto"/>
        <w:left w:val="none" w:sz="0" w:space="0" w:color="auto"/>
        <w:bottom w:val="none" w:sz="0" w:space="0" w:color="auto"/>
        <w:right w:val="none" w:sz="0" w:space="0" w:color="auto"/>
      </w:divBdr>
    </w:div>
    <w:div w:id="992215280">
      <w:bodyDiv w:val="1"/>
      <w:marLeft w:val="0"/>
      <w:marRight w:val="0"/>
      <w:marTop w:val="0"/>
      <w:marBottom w:val="0"/>
      <w:divBdr>
        <w:top w:val="none" w:sz="0" w:space="0" w:color="auto"/>
        <w:left w:val="none" w:sz="0" w:space="0" w:color="auto"/>
        <w:bottom w:val="none" w:sz="0" w:space="0" w:color="auto"/>
        <w:right w:val="none" w:sz="0" w:space="0" w:color="auto"/>
      </w:divBdr>
    </w:div>
    <w:div w:id="1049307251">
      <w:bodyDiv w:val="1"/>
      <w:marLeft w:val="0"/>
      <w:marRight w:val="0"/>
      <w:marTop w:val="0"/>
      <w:marBottom w:val="0"/>
      <w:divBdr>
        <w:top w:val="none" w:sz="0" w:space="0" w:color="auto"/>
        <w:left w:val="none" w:sz="0" w:space="0" w:color="auto"/>
        <w:bottom w:val="none" w:sz="0" w:space="0" w:color="auto"/>
        <w:right w:val="none" w:sz="0" w:space="0" w:color="auto"/>
      </w:divBdr>
    </w:div>
    <w:div w:id="1116026163">
      <w:bodyDiv w:val="1"/>
      <w:marLeft w:val="0"/>
      <w:marRight w:val="0"/>
      <w:marTop w:val="0"/>
      <w:marBottom w:val="0"/>
      <w:divBdr>
        <w:top w:val="none" w:sz="0" w:space="0" w:color="auto"/>
        <w:left w:val="none" w:sz="0" w:space="0" w:color="auto"/>
        <w:bottom w:val="none" w:sz="0" w:space="0" w:color="auto"/>
        <w:right w:val="none" w:sz="0" w:space="0" w:color="auto"/>
      </w:divBdr>
    </w:div>
    <w:div w:id="1151022253">
      <w:bodyDiv w:val="1"/>
      <w:marLeft w:val="0"/>
      <w:marRight w:val="0"/>
      <w:marTop w:val="0"/>
      <w:marBottom w:val="0"/>
      <w:divBdr>
        <w:top w:val="none" w:sz="0" w:space="0" w:color="auto"/>
        <w:left w:val="none" w:sz="0" w:space="0" w:color="auto"/>
        <w:bottom w:val="none" w:sz="0" w:space="0" w:color="auto"/>
        <w:right w:val="none" w:sz="0" w:space="0" w:color="auto"/>
      </w:divBdr>
    </w:div>
    <w:div w:id="1170216410">
      <w:bodyDiv w:val="1"/>
      <w:marLeft w:val="0"/>
      <w:marRight w:val="0"/>
      <w:marTop w:val="0"/>
      <w:marBottom w:val="0"/>
      <w:divBdr>
        <w:top w:val="none" w:sz="0" w:space="0" w:color="auto"/>
        <w:left w:val="none" w:sz="0" w:space="0" w:color="auto"/>
        <w:bottom w:val="none" w:sz="0" w:space="0" w:color="auto"/>
        <w:right w:val="none" w:sz="0" w:space="0" w:color="auto"/>
      </w:divBdr>
    </w:div>
    <w:div w:id="1291667885">
      <w:bodyDiv w:val="1"/>
      <w:marLeft w:val="0"/>
      <w:marRight w:val="0"/>
      <w:marTop w:val="0"/>
      <w:marBottom w:val="0"/>
      <w:divBdr>
        <w:top w:val="none" w:sz="0" w:space="0" w:color="auto"/>
        <w:left w:val="none" w:sz="0" w:space="0" w:color="auto"/>
        <w:bottom w:val="none" w:sz="0" w:space="0" w:color="auto"/>
        <w:right w:val="none" w:sz="0" w:space="0" w:color="auto"/>
      </w:divBdr>
    </w:div>
    <w:div w:id="1315835646">
      <w:bodyDiv w:val="1"/>
      <w:marLeft w:val="0"/>
      <w:marRight w:val="0"/>
      <w:marTop w:val="0"/>
      <w:marBottom w:val="0"/>
      <w:divBdr>
        <w:top w:val="none" w:sz="0" w:space="0" w:color="auto"/>
        <w:left w:val="none" w:sz="0" w:space="0" w:color="auto"/>
        <w:bottom w:val="none" w:sz="0" w:space="0" w:color="auto"/>
        <w:right w:val="none" w:sz="0" w:space="0" w:color="auto"/>
      </w:divBdr>
    </w:div>
    <w:div w:id="1395011892">
      <w:bodyDiv w:val="1"/>
      <w:marLeft w:val="0"/>
      <w:marRight w:val="0"/>
      <w:marTop w:val="0"/>
      <w:marBottom w:val="0"/>
      <w:divBdr>
        <w:top w:val="none" w:sz="0" w:space="0" w:color="auto"/>
        <w:left w:val="none" w:sz="0" w:space="0" w:color="auto"/>
        <w:bottom w:val="none" w:sz="0" w:space="0" w:color="auto"/>
        <w:right w:val="none" w:sz="0" w:space="0" w:color="auto"/>
      </w:divBdr>
    </w:div>
    <w:div w:id="1407725228">
      <w:bodyDiv w:val="1"/>
      <w:marLeft w:val="0"/>
      <w:marRight w:val="0"/>
      <w:marTop w:val="0"/>
      <w:marBottom w:val="0"/>
      <w:divBdr>
        <w:top w:val="none" w:sz="0" w:space="0" w:color="auto"/>
        <w:left w:val="none" w:sz="0" w:space="0" w:color="auto"/>
        <w:bottom w:val="none" w:sz="0" w:space="0" w:color="auto"/>
        <w:right w:val="none" w:sz="0" w:space="0" w:color="auto"/>
      </w:divBdr>
    </w:div>
    <w:div w:id="1527793797">
      <w:bodyDiv w:val="1"/>
      <w:marLeft w:val="0"/>
      <w:marRight w:val="0"/>
      <w:marTop w:val="0"/>
      <w:marBottom w:val="0"/>
      <w:divBdr>
        <w:top w:val="none" w:sz="0" w:space="0" w:color="auto"/>
        <w:left w:val="none" w:sz="0" w:space="0" w:color="auto"/>
        <w:bottom w:val="none" w:sz="0" w:space="0" w:color="auto"/>
        <w:right w:val="none" w:sz="0" w:space="0" w:color="auto"/>
      </w:divBdr>
      <w:divsChild>
        <w:div w:id="310720778">
          <w:marLeft w:val="0"/>
          <w:marRight w:val="0"/>
          <w:marTop w:val="0"/>
          <w:marBottom w:val="0"/>
          <w:divBdr>
            <w:top w:val="none" w:sz="0" w:space="0" w:color="auto"/>
            <w:left w:val="none" w:sz="0" w:space="0" w:color="auto"/>
            <w:bottom w:val="none" w:sz="0" w:space="0" w:color="auto"/>
            <w:right w:val="none" w:sz="0" w:space="0" w:color="auto"/>
          </w:divBdr>
        </w:div>
        <w:div w:id="1659462527">
          <w:marLeft w:val="0"/>
          <w:marRight w:val="0"/>
          <w:marTop w:val="168"/>
          <w:marBottom w:val="0"/>
          <w:divBdr>
            <w:top w:val="none" w:sz="0" w:space="0" w:color="auto"/>
            <w:left w:val="none" w:sz="0" w:space="0" w:color="auto"/>
            <w:bottom w:val="none" w:sz="0" w:space="0" w:color="auto"/>
            <w:right w:val="none" w:sz="0" w:space="0" w:color="auto"/>
          </w:divBdr>
        </w:div>
      </w:divsChild>
    </w:div>
    <w:div w:id="1531142734">
      <w:bodyDiv w:val="1"/>
      <w:marLeft w:val="0"/>
      <w:marRight w:val="0"/>
      <w:marTop w:val="0"/>
      <w:marBottom w:val="0"/>
      <w:divBdr>
        <w:top w:val="none" w:sz="0" w:space="0" w:color="auto"/>
        <w:left w:val="none" w:sz="0" w:space="0" w:color="auto"/>
        <w:bottom w:val="none" w:sz="0" w:space="0" w:color="auto"/>
        <w:right w:val="none" w:sz="0" w:space="0" w:color="auto"/>
      </w:divBdr>
    </w:div>
    <w:div w:id="1540899561">
      <w:bodyDiv w:val="1"/>
      <w:marLeft w:val="0"/>
      <w:marRight w:val="0"/>
      <w:marTop w:val="0"/>
      <w:marBottom w:val="0"/>
      <w:divBdr>
        <w:top w:val="none" w:sz="0" w:space="0" w:color="auto"/>
        <w:left w:val="none" w:sz="0" w:space="0" w:color="auto"/>
        <w:bottom w:val="none" w:sz="0" w:space="0" w:color="auto"/>
        <w:right w:val="none" w:sz="0" w:space="0" w:color="auto"/>
      </w:divBdr>
    </w:div>
    <w:div w:id="1609964970">
      <w:bodyDiv w:val="1"/>
      <w:marLeft w:val="0"/>
      <w:marRight w:val="0"/>
      <w:marTop w:val="0"/>
      <w:marBottom w:val="0"/>
      <w:divBdr>
        <w:top w:val="none" w:sz="0" w:space="0" w:color="auto"/>
        <w:left w:val="none" w:sz="0" w:space="0" w:color="auto"/>
        <w:bottom w:val="none" w:sz="0" w:space="0" w:color="auto"/>
        <w:right w:val="none" w:sz="0" w:space="0" w:color="auto"/>
      </w:divBdr>
    </w:div>
    <w:div w:id="1784034271">
      <w:bodyDiv w:val="1"/>
      <w:marLeft w:val="0"/>
      <w:marRight w:val="0"/>
      <w:marTop w:val="0"/>
      <w:marBottom w:val="0"/>
      <w:divBdr>
        <w:top w:val="none" w:sz="0" w:space="0" w:color="auto"/>
        <w:left w:val="none" w:sz="0" w:space="0" w:color="auto"/>
        <w:bottom w:val="none" w:sz="0" w:space="0" w:color="auto"/>
        <w:right w:val="none" w:sz="0" w:space="0" w:color="auto"/>
      </w:divBdr>
    </w:div>
    <w:div w:id="1804736687">
      <w:bodyDiv w:val="1"/>
      <w:marLeft w:val="0"/>
      <w:marRight w:val="0"/>
      <w:marTop w:val="0"/>
      <w:marBottom w:val="0"/>
      <w:divBdr>
        <w:top w:val="none" w:sz="0" w:space="0" w:color="auto"/>
        <w:left w:val="none" w:sz="0" w:space="0" w:color="auto"/>
        <w:bottom w:val="none" w:sz="0" w:space="0" w:color="auto"/>
        <w:right w:val="none" w:sz="0" w:space="0" w:color="auto"/>
      </w:divBdr>
    </w:div>
    <w:div w:id="1818760358">
      <w:bodyDiv w:val="1"/>
      <w:marLeft w:val="0"/>
      <w:marRight w:val="0"/>
      <w:marTop w:val="0"/>
      <w:marBottom w:val="0"/>
      <w:divBdr>
        <w:top w:val="none" w:sz="0" w:space="0" w:color="auto"/>
        <w:left w:val="none" w:sz="0" w:space="0" w:color="auto"/>
        <w:bottom w:val="none" w:sz="0" w:space="0" w:color="auto"/>
        <w:right w:val="none" w:sz="0" w:space="0" w:color="auto"/>
      </w:divBdr>
    </w:div>
    <w:div w:id="1870291649">
      <w:bodyDiv w:val="1"/>
      <w:marLeft w:val="0"/>
      <w:marRight w:val="0"/>
      <w:marTop w:val="0"/>
      <w:marBottom w:val="0"/>
      <w:divBdr>
        <w:top w:val="none" w:sz="0" w:space="0" w:color="auto"/>
        <w:left w:val="none" w:sz="0" w:space="0" w:color="auto"/>
        <w:bottom w:val="none" w:sz="0" w:space="0" w:color="auto"/>
        <w:right w:val="none" w:sz="0" w:space="0" w:color="auto"/>
      </w:divBdr>
    </w:div>
    <w:div w:id="1948124781">
      <w:bodyDiv w:val="1"/>
      <w:marLeft w:val="0"/>
      <w:marRight w:val="0"/>
      <w:marTop w:val="0"/>
      <w:marBottom w:val="0"/>
      <w:divBdr>
        <w:top w:val="none" w:sz="0" w:space="0" w:color="auto"/>
        <w:left w:val="none" w:sz="0" w:space="0" w:color="auto"/>
        <w:bottom w:val="none" w:sz="0" w:space="0" w:color="auto"/>
        <w:right w:val="none" w:sz="0" w:space="0" w:color="auto"/>
      </w:divBdr>
      <w:divsChild>
        <w:div w:id="41295345">
          <w:marLeft w:val="0"/>
          <w:marRight w:val="0"/>
          <w:marTop w:val="0"/>
          <w:marBottom w:val="0"/>
          <w:divBdr>
            <w:top w:val="none" w:sz="0" w:space="0" w:color="auto"/>
            <w:left w:val="none" w:sz="0" w:space="0" w:color="auto"/>
            <w:bottom w:val="none" w:sz="0" w:space="0" w:color="auto"/>
            <w:right w:val="none" w:sz="0" w:space="0" w:color="auto"/>
          </w:divBdr>
        </w:div>
        <w:div w:id="177164769">
          <w:marLeft w:val="0"/>
          <w:marRight w:val="0"/>
          <w:marTop w:val="0"/>
          <w:marBottom w:val="0"/>
          <w:divBdr>
            <w:top w:val="none" w:sz="0" w:space="0" w:color="auto"/>
            <w:left w:val="none" w:sz="0" w:space="0" w:color="auto"/>
            <w:bottom w:val="none" w:sz="0" w:space="0" w:color="auto"/>
            <w:right w:val="none" w:sz="0" w:space="0" w:color="auto"/>
          </w:divBdr>
        </w:div>
        <w:div w:id="597249981">
          <w:marLeft w:val="0"/>
          <w:marRight w:val="0"/>
          <w:marTop w:val="0"/>
          <w:marBottom w:val="0"/>
          <w:divBdr>
            <w:top w:val="none" w:sz="0" w:space="0" w:color="auto"/>
            <w:left w:val="none" w:sz="0" w:space="0" w:color="auto"/>
            <w:bottom w:val="none" w:sz="0" w:space="0" w:color="auto"/>
            <w:right w:val="none" w:sz="0" w:space="0" w:color="auto"/>
          </w:divBdr>
        </w:div>
        <w:div w:id="980036500">
          <w:marLeft w:val="0"/>
          <w:marRight w:val="0"/>
          <w:marTop w:val="0"/>
          <w:marBottom w:val="0"/>
          <w:divBdr>
            <w:top w:val="none" w:sz="0" w:space="0" w:color="auto"/>
            <w:left w:val="none" w:sz="0" w:space="0" w:color="auto"/>
            <w:bottom w:val="none" w:sz="0" w:space="0" w:color="auto"/>
            <w:right w:val="none" w:sz="0" w:space="0" w:color="auto"/>
          </w:divBdr>
        </w:div>
        <w:div w:id="1056856644">
          <w:marLeft w:val="0"/>
          <w:marRight w:val="0"/>
          <w:marTop w:val="0"/>
          <w:marBottom w:val="0"/>
          <w:divBdr>
            <w:top w:val="none" w:sz="0" w:space="0" w:color="auto"/>
            <w:left w:val="none" w:sz="0" w:space="0" w:color="auto"/>
            <w:bottom w:val="none" w:sz="0" w:space="0" w:color="auto"/>
            <w:right w:val="none" w:sz="0" w:space="0" w:color="auto"/>
          </w:divBdr>
        </w:div>
        <w:div w:id="1595938638">
          <w:marLeft w:val="0"/>
          <w:marRight w:val="0"/>
          <w:marTop w:val="0"/>
          <w:marBottom w:val="0"/>
          <w:divBdr>
            <w:top w:val="none" w:sz="0" w:space="0" w:color="auto"/>
            <w:left w:val="none" w:sz="0" w:space="0" w:color="auto"/>
            <w:bottom w:val="none" w:sz="0" w:space="0" w:color="auto"/>
            <w:right w:val="none" w:sz="0" w:space="0" w:color="auto"/>
          </w:divBdr>
        </w:div>
      </w:divsChild>
    </w:div>
    <w:div w:id="1972859325">
      <w:bodyDiv w:val="1"/>
      <w:marLeft w:val="0"/>
      <w:marRight w:val="0"/>
      <w:marTop w:val="0"/>
      <w:marBottom w:val="0"/>
      <w:divBdr>
        <w:top w:val="none" w:sz="0" w:space="0" w:color="auto"/>
        <w:left w:val="none" w:sz="0" w:space="0" w:color="auto"/>
        <w:bottom w:val="none" w:sz="0" w:space="0" w:color="auto"/>
        <w:right w:val="none" w:sz="0" w:space="0" w:color="auto"/>
      </w:divBdr>
    </w:div>
    <w:div w:id="1985040466">
      <w:bodyDiv w:val="1"/>
      <w:marLeft w:val="0"/>
      <w:marRight w:val="0"/>
      <w:marTop w:val="0"/>
      <w:marBottom w:val="0"/>
      <w:divBdr>
        <w:top w:val="none" w:sz="0" w:space="0" w:color="auto"/>
        <w:left w:val="none" w:sz="0" w:space="0" w:color="auto"/>
        <w:bottom w:val="none" w:sz="0" w:space="0" w:color="auto"/>
        <w:right w:val="none" w:sz="0" w:space="0" w:color="auto"/>
      </w:divBdr>
    </w:div>
    <w:div w:id="1988823923">
      <w:bodyDiv w:val="1"/>
      <w:marLeft w:val="0"/>
      <w:marRight w:val="0"/>
      <w:marTop w:val="0"/>
      <w:marBottom w:val="0"/>
      <w:divBdr>
        <w:top w:val="none" w:sz="0" w:space="0" w:color="auto"/>
        <w:left w:val="none" w:sz="0" w:space="0" w:color="auto"/>
        <w:bottom w:val="none" w:sz="0" w:space="0" w:color="auto"/>
        <w:right w:val="none" w:sz="0" w:space="0" w:color="auto"/>
      </w:divBdr>
    </w:div>
    <w:div w:id="2005040323">
      <w:bodyDiv w:val="1"/>
      <w:marLeft w:val="0"/>
      <w:marRight w:val="0"/>
      <w:marTop w:val="0"/>
      <w:marBottom w:val="0"/>
      <w:divBdr>
        <w:top w:val="none" w:sz="0" w:space="0" w:color="auto"/>
        <w:left w:val="none" w:sz="0" w:space="0" w:color="auto"/>
        <w:bottom w:val="none" w:sz="0" w:space="0" w:color="auto"/>
        <w:right w:val="none" w:sz="0" w:space="0" w:color="auto"/>
      </w:divBdr>
    </w:div>
    <w:div w:id="2016959465">
      <w:bodyDiv w:val="1"/>
      <w:marLeft w:val="0"/>
      <w:marRight w:val="0"/>
      <w:marTop w:val="0"/>
      <w:marBottom w:val="0"/>
      <w:divBdr>
        <w:top w:val="none" w:sz="0" w:space="0" w:color="auto"/>
        <w:left w:val="none" w:sz="0" w:space="0" w:color="auto"/>
        <w:bottom w:val="none" w:sz="0" w:space="0" w:color="auto"/>
        <w:right w:val="none" w:sz="0" w:space="0" w:color="auto"/>
      </w:divBdr>
    </w:div>
    <w:div w:id="2019042607">
      <w:bodyDiv w:val="1"/>
      <w:marLeft w:val="0"/>
      <w:marRight w:val="0"/>
      <w:marTop w:val="0"/>
      <w:marBottom w:val="0"/>
      <w:divBdr>
        <w:top w:val="none" w:sz="0" w:space="0" w:color="auto"/>
        <w:left w:val="none" w:sz="0" w:space="0" w:color="auto"/>
        <w:bottom w:val="none" w:sz="0" w:space="0" w:color="auto"/>
        <w:right w:val="none" w:sz="0" w:space="0" w:color="auto"/>
      </w:divBdr>
    </w:div>
    <w:div w:id="2032805174">
      <w:bodyDiv w:val="1"/>
      <w:marLeft w:val="0"/>
      <w:marRight w:val="0"/>
      <w:marTop w:val="0"/>
      <w:marBottom w:val="0"/>
      <w:divBdr>
        <w:top w:val="none" w:sz="0" w:space="0" w:color="auto"/>
        <w:left w:val="none" w:sz="0" w:space="0" w:color="auto"/>
        <w:bottom w:val="none" w:sz="0" w:space="0" w:color="auto"/>
        <w:right w:val="none" w:sz="0" w:space="0" w:color="auto"/>
      </w:divBdr>
    </w:div>
    <w:div w:id="2045596454">
      <w:bodyDiv w:val="1"/>
      <w:marLeft w:val="0"/>
      <w:marRight w:val="0"/>
      <w:marTop w:val="0"/>
      <w:marBottom w:val="0"/>
      <w:divBdr>
        <w:top w:val="none" w:sz="0" w:space="0" w:color="auto"/>
        <w:left w:val="none" w:sz="0" w:space="0" w:color="auto"/>
        <w:bottom w:val="none" w:sz="0" w:space="0" w:color="auto"/>
        <w:right w:val="none" w:sz="0" w:space="0" w:color="auto"/>
      </w:divBdr>
    </w:div>
    <w:div w:id="2062046988">
      <w:bodyDiv w:val="1"/>
      <w:marLeft w:val="0"/>
      <w:marRight w:val="0"/>
      <w:marTop w:val="0"/>
      <w:marBottom w:val="0"/>
      <w:divBdr>
        <w:top w:val="none" w:sz="0" w:space="0" w:color="auto"/>
        <w:left w:val="none" w:sz="0" w:space="0" w:color="auto"/>
        <w:bottom w:val="none" w:sz="0" w:space="0" w:color="auto"/>
        <w:right w:val="none" w:sz="0" w:space="0" w:color="auto"/>
      </w:divBdr>
    </w:div>
    <w:div w:id="2077698030">
      <w:bodyDiv w:val="1"/>
      <w:marLeft w:val="0"/>
      <w:marRight w:val="0"/>
      <w:marTop w:val="0"/>
      <w:marBottom w:val="0"/>
      <w:divBdr>
        <w:top w:val="none" w:sz="0" w:space="0" w:color="auto"/>
        <w:left w:val="none" w:sz="0" w:space="0" w:color="auto"/>
        <w:bottom w:val="none" w:sz="0" w:space="0" w:color="auto"/>
        <w:right w:val="none" w:sz="0" w:space="0" w:color="auto"/>
      </w:divBdr>
    </w:div>
    <w:div w:id="2085760784">
      <w:bodyDiv w:val="1"/>
      <w:marLeft w:val="0"/>
      <w:marRight w:val="0"/>
      <w:marTop w:val="0"/>
      <w:marBottom w:val="0"/>
      <w:divBdr>
        <w:top w:val="none" w:sz="0" w:space="0" w:color="auto"/>
        <w:left w:val="none" w:sz="0" w:space="0" w:color="auto"/>
        <w:bottom w:val="none" w:sz="0" w:space="0" w:color="auto"/>
        <w:right w:val="none" w:sz="0" w:space="0" w:color="auto"/>
      </w:divBdr>
    </w:div>
    <w:div w:id="2114739168">
      <w:bodyDiv w:val="1"/>
      <w:marLeft w:val="0"/>
      <w:marRight w:val="0"/>
      <w:marTop w:val="0"/>
      <w:marBottom w:val="0"/>
      <w:divBdr>
        <w:top w:val="none" w:sz="0" w:space="0" w:color="auto"/>
        <w:left w:val="none" w:sz="0" w:space="0" w:color="auto"/>
        <w:bottom w:val="none" w:sz="0" w:space="0" w:color="auto"/>
        <w:right w:val="none" w:sz="0" w:space="0" w:color="auto"/>
      </w:divBdr>
    </w:div>
    <w:div w:id="2114857836">
      <w:bodyDiv w:val="1"/>
      <w:marLeft w:val="0"/>
      <w:marRight w:val="0"/>
      <w:marTop w:val="0"/>
      <w:marBottom w:val="0"/>
      <w:divBdr>
        <w:top w:val="none" w:sz="0" w:space="0" w:color="auto"/>
        <w:left w:val="none" w:sz="0" w:space="0" w:color="auto"/>
        <w:bottom w:val="none" w:sz="0" w:space="0" w:color="auto"/>
        <w:right w:val="none" w:sz="0" w:space="0" w:color="auto"/>
      </w:divBdr>
    </w:div>
    <w:div w:id="213490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fin.ru/bandurin/article/sbrn08/04.s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fin.ru/bandurin/article/sbrn08/04.shtml"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cfin.ru/bandurin/article/sbrn08/04.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1"/>
          <c:order val="0"/>
          <c:spPr>
            <a:ln>
              <a:solidFill>
                <a:schemeClr val="tx1"/>
              </a:solidFill>
            </a:ln>
          </c:spPr>
          <c:marker>
            <c:spPr>
              <a:solidFill>
                <a:schemeClr val="tx1"/>
              </a:solidFill>
              <a:ln>
                <a:solidFill>
                  <a:schemeClr val="tx1"/>
                </a:solidFill>
              </a:ln>
            </c:spPr>
          </c:marker>
          <c:dLbls>
            <c:txPr>
              <a:bodyPr/>
              <a:lstStyle/>
              <a:p>
                <a:pPr>
                  <a:defRPr lang="uk-UA"/>
                </a:pPr>
                <a:endParaRPr lang="ru-RU"/>
              </a:p>
            </c:txPr>
            <c:showVal val="1"/>
          </c:dLbls>
          <c:cat>
            <c:numRef>
              <c:f>Лист1!$B$12:$B$18</c:f>
              <c:numCache>
                <c:formatCode>General</c:formatCode>
                <c:ptCount val="7"/>
                <c:pt idx="0">
                  <c:v>2012</c:v>
                </c:pt>
                <c:pt idx="1">
                  <c:v>2013</c:v>
                </c:pt>
                <c:pt idx="2">
                  <c:v>2014</c:v>
                </c:pt>
                <c:pt idx="3">
                  <c:v>2015</c:v>
                </c:pt>
                <c:pt idx="4">
                  <c:v>2016</c:v>
                </c:pt>
                <c:pt idx="5">
                  <c:v>2017</c:v>
                </c:pt>
                <c:pt idx="6">
                  <c:v>2018</c:v>
                </c:pt>
              </c:numCache>
            </c:numRef>
          </c:cat>
          <c:val>
            <c:numRef>
              <c:f>Лист1!$C$12:$C$18</c:f>
              <c:numCache>
                <c:formatCode>General</c:formatCode>
                <c:ptCount val="7"/>
                <c:pt idx="0">
                  <c:v>956</c:v>
                </c:pt>
                <c:pt idx="1">
                  <c:v>923</c:v>
                </c:pt>
                <c:pt idx="2">
                  <c:v>834</c:v>
                </c:pt>
                <c:pt idx="3">
                  <c:v>733</c:v>
                </c:pt>
                <c:pt idx="4">
                  <c:v>623</c:v>
                </c:pt>
                <c:pt idx="5">
                  <c:v>561</c:v>
                </c:pt>
                <c:pt idx="6">
                  <c:v>435</c:v>
                </c:pt>
              </c:numCache>
            </c:numRef>
          </c:val>
        </c:ser>
        <c:marker val="1"/>
        <c:axId val="130439040"/>
        <c:axId val="130440576"/>
      </c:lineChart>
      <c:catAx>
        <c:axId val="130439040"/>
        <c:scaling>
          <c:orientation val="minMax"/>
        </c:scaling>
        <c:axPos val="b"/>
        <c:numFmt formatCode="General" sourceLinked="1"/>
        <c:tickLblPos val="nextTo"/>
        <c:txPr>
          <a:bodyPr/>
          <a:lstStyle/>
          <a:p>
            <a:pPr>
              <a:defRPr lang="uk-UA"/>
            </a:pPr>
            <a:endParaRPr lang="ru-RU"/>
          </a:p>
        </c:txPr>
        <c:crossAx val="130440576"/>
        <c:crosses val="autoZero"/>
        <c:auto val="1"/>
        <c:lblAlgn val="ctr"/>
        <c:lblOffset val="100"/>
      </c:catAx>
      <c:valAx>
        <c:axId val="130440576"/>
        <c:scaling>
          <c:orientation val="minMax"/>
        </c:scaling>
        <c:axPos val="l"/>
        <c:majorGridlines/>
        <c:numFmt formatCode="General" sourceLinked="1"/>
        <c:tickLblPos val="nextTo"/>
        <c:txPr>
          <a:bodyPr/>
          <a:lstStyle/>
          <a:p>
            <a:pPr>
              <a:defRPr lang="uk-UA"/>
            </a:pPr>
            <a:endParaRPr lang="ru-RU"/>
          </a:p>
        </c:txPr>
        <c:crossAx val="130439040"/>
        <c:crosses val="autoZero"/>
        <c:crossBetween val="between"/>
      </c:valAx>
    </c:plotArea>
    <c:plotVisOnly val="1"/>
  </c:chart>
  <c:spPr>
    <a:ln>
      <a:noFill/>
    </a:ln>
  </c:spPr>
  <c:txPr>
    <a:bodyPr/>
    <a:lstStyle/>
    <a:p>
      <a:pPr>
        <a:defRPr sz="1200">
          <a:latin typeface="Times New Roman" pitchFamily="18" charset="0"/>
          <a:cs typeface="Times New Roman"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8AADCD-F8F3-415D-A056-7BA7CA67A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8289</Words>
  <Characters>47252</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55431</CharactersWithSpaces>
  <SharedDoc>false</SharedDoc>
  <HLinks>
    <vt:vector size="966" baseType="variant">
      <vt:variant>
        <vt:i4>3211378</vt:i4>
      </vt:variant>
      <vt:variant>
        <vt:i4>561</vt:i4>
      </vt:variant>
      <vt:variant>
        <vt:i4>0</vt:i4>
      </vt:variant>
      <vt:variant>
        <vt:i4>5</vt:i4>
      </vt:variant>
      <vt:variant>
        <vt:lpwstr>http://www.cbr.ru/regions/UsersMessage</vt:lpwstr>
      </vt:variant>
      <vt:variant>
        <vt:lpwstr/>
      </vt:variant>
      <vt:variant>
        <vt:i4>6094915</vt:i4>
      </vt:variant>
      <vt:variant>
        <vt:i4>558</vt:i4>
      </vt:variant>
      <vt:variant>
        <vt:i4>0</vt:i4>
      </vt:variant>
      <vt:variant>
        <vt:i4>5</vt:i4>
      </vt:variant>
      <vt:variant>
        <vt:lpwstr>http://www.asv.org.ru/guide/bank/</vt:lpwstr>
      </vt:variant>
      <vt:variant>
        <vt:lpwstr/>
      </vt:variant>
      <vt:variant>
        <vt:i4>1572933</vt:i4>
      </vt:variant>
      <vt:variant>
        <vt:i4>555</vt:i4>
      </vt:variant>
      <vt:variant>
        <vt:i4>0</vt:i4>
      </vt:variant>
      <vt:variant>
        <vt:i4>5</vt:i4>
      </vt:variant>
      <vt:variant>
        <vt:lpwstr>http://www.asiainvestbank.ru/</vt:lpwstr>
      </vt:variant>
      <vt:variant>
        <vt:lpwstr/>
      </vt:variant>
      <vt:variant>
        <vt:i4>3145838</vt:i4>
      </vt:variant>
      <vt:variant>
        <vt:i4>552</vt:i4>
      </vt:variant>
      <vt:variant>
        <vt:i4>0</vt:i4>
      </vt:variant>
      <vt:variant>
        <vt:i4>5</vt:i4>
      </vt:variant>
      <vt:variant>
        <vt:lpwstr>http://www.ai-bank.ru/</vt:lpwstr>
      </vt:variant>
      <vt:variant>
        <vt:lpwstr/>
      </vt:variant>
      <vt:variant>
        <vt:i4>5636115</vt:i4>
      </vt:variant>
      <vt:variant>
        <vt:i4>549</vt:i4>
      </vt:variant>
      <vt:variant>
        <vt:i4>0</vt:i4>
      </vt:variant>
      <vt:variant>
        <vt:i4>5</vt:i4>
      </vt:variant>
      <vt:variant>
        <vt:lpwstr>http://www.veb.ru/common/upload/files/veb/analytics/fld/20121203bank.pdf</vt:lpwstr>
      </vt:variant>
      <vt:variant>
        <vt:lpwstr/>
      </vt:variant>
      <vt:variant>
        <vt:i4>7864441</vt:i4>
      </vt:variant>
      <vt:variant>
        <vt:i4>546</vt:i4>
      </vt:variant>
      <vt:variant>
        <vt:i4>0</vt:i4>
      </vt:variant>
      <vt:variant>
        <vt:i4>5</vt:i4>
      </vt:variant>
      <vt:variant>
        <vt:lpwstr>http://www1.raexpert.ru/ratings/bankcredit/</vt:lpwstr>
      </vt:variant>
      <vt:variant>
        <vt:lpwstr/>
      </vt:variant>
      <vt:variant>
        <vt:i4>3342459</vt:i4>
      </vt:variant>
      <vt:variant>
        <vt:i4>543</vt:i4>
      </vt:variant>
      <vt:variant>
        <vt:i4>0</vt:i4>
      </vt:variant>
      <vt:variant>
        <vt:i4>5</vt:i4>
      </vt:variant>
      <vt:variant>
        <vt:lpwstr>http://new.akmrating.ru/files/methodology/ru/2.pdf</vt:lpwstr>
      </vt:variant>
      <vt:variant>
        <vt:lpwstr/>
      </vt:variant>
      <vt:variant>
        <vt:i4>3735605</vt:i4>
      </vt:variant>
      <vt:variant>
        <vt:i4>540</vt:i4>
      </vt:variant>
      <vt:variant>
        <vt:i4>0</vt:i4>
      </vt:variant>
      <vt:variant>
        <vt:i4>5</vt:i4>
      </vt:variant>
      <vt:variant>
        <vt:lpwstr>http://www.rating.ru/RUS/ABOUTR.HTM</vt:lpwstr>
      </vt:variant>
      <vt:variant>
        <vt:lpwstr/>
      </vt:variant>
      <vt:variant>
        <vt:i4>5111881</vt:i4>
      </vt:variant>
      <vt:variant>
        <vt:i4>537</vt:i4>
      </vt:variant>
      <vt:variant>
        <vt:i4>0</vt:i4>
      </vt:variant>
      <vt:variant>
        <vt:i4>5</vt:i4>
      </vt:variant>
      <vt:variant>
        <vt:lpwstr>http://www.rusrating.ru/rejtingi/metodologicheskie-podkhody-k-otsenke-riskov.html</vt:lpwstr>
      </vt:variant>
      <vt:variant>
        <vt:lpwstr/>
      </vt:variant>
      <vt:variant>
        <vt:i4>5111881</vt:i4>
      </vt:variant>
      <vt:variant>
        <vt:i4>534</vt:i4>
      </vt:variant>
      <vt:variant>
        <vt:i4>0</vt:i4>
      </vt:variant>
      <vt:variant>
        <vt:i4>5</vt:i4>
      </vt:variant>
      <vt:variant>
        <vt:lpwstr>http://www.rusrating.ru/rejtingi/metodologicheskie-podkhody-k-otsenke-riskov.html</vt:lpwstr>
      </vt:variant>
      <vt:variant>
        <vt:lpwstr/>
      </vt:variant>
      <vt:variant>
        <vt:i4>7995436</vt:i4>
      </vt:variant>
      <vt:variant>
        <vt:i4>531</vt:i4>
      </vt:variant>
      <vt:variant>
        <vt:i4>0</vt:i4>
      </vt:variant>
      <vt:variant>
        <vt:i4>5</vt:i4>
      </vt:variant>
      <vt:variant>
        <vt:lpwstr>http://www.labirint.ru/pubhouse/99/</vt:lpwstr>
      </vt:variant>
      <vt:variant>
        <vt:lpwstr/>
      </vt:variant>
      <vt:variant>
        <vt:i4>5636123</vt:i4>
      </vt:variant>
      <vt:variant>
        <vt:i4>528</vt:i4>
      </vt:variant>
      <vt:variant>
        <vt:i4>0</vt:i4>
      </vt:variant>
      <vt:variant>
        <vt:i4>5</vt:i4>
      </vt:variant>
      <vt:variant>
        <vt:lpwstr>http://spisok-literaturi.ru/author/kadzhaeva-m-r-dubrovskaya-s-v.html</vt:lpwstr>
      </vt:variant>
      <vt:variant>
        <vt:lpwstr/>
      </vt:variant>
      <vt:variant>
        <vt:i4>5636123</vt:i4>
      </vt:variant>
      <vt:variant>
        <vt:i4>525</vt:i4>
      </vt:variant>
      <vt:variant>
        <vt:i4>0</vt:i4>
      </vt:variant>
      <vt:variant>
        <vt:i4>5</vt:i4>
      </vt:variant>
      <vt:variant>
        <vt:lpwstr>http://spisok-literaturi.ru/author/kadzhaeva-m-r-dubrovskaya-s-v.html</vt:lpwstr>
      </vt:variant>
      <vt:variant>
        <vt:lpwstr/>
      </vt:variant>
      <vt:variant>
        <vt:i4>5636123</vt:i4>
      </vt:variant>
      <vt:variant>
        <vt:i4>522</vt:i4>
      </vt:variant>
      <vt:variant>
        <vt:i4>0</vt:i4>
      </vt:variant>
      <vt:variant>
        <vt:i4>5</vt:i4>
      </vt:variant>
      <vt:variant>
        <vt:lpwstr>http://spisok-literaturi.ru/author/kadzhaeva-m-r-dubrovskaya-s-v.html</vt:lpwstr>
      </vt:variant>
      <vt:variant>
        <vt:lpwstr/>
      </vt:variant>
      <vt:variant>
        <vt:i4>2883636</vt:i4>
      </vt:variant>
      <vt:variant>
        <vt:i4>519</vt:i4>
      </vt:variant>
      <vt:variant>
        <vt:i4>0</vt:i4>
      </vt:variant>
      <vt:variant>
        <vt:i4>5</vt:i4>
      </vt:variant>
      <vt:variant>
        <vt:lpwstr>http://base.consultant.ru/</vt:lpwstr>
      </vt:variant>
      <vt:variant>
        <vt:lpwstr/>
      </vt:variant>
      <vt:variant>
        <vt:i4>1638478</vt:i4>
      </vt:variant>
      <vt:variant>
        <vt:i4>516</vt:i4>
      </vt:variant>
      <vt:variant>
        <vt:i4>0</vt:i4>
      </vt:variant>
      <vt:variant>
        <vt:i4>5</vt:i4>
      </vt:variant>
      <vt:variant>
        <vt:lpwstr>http://www.pravo.gov.ru/</vt:lpwstr>
      </vt:variant>
      <vt:variant>
        <vt:lpwstr/>
      </vt:variant>
      <vt:variant>
        <vt:i4>1769475</vt:i4>
      </vt:variant>
      <vt:variant>
        <vt:i4>507</vt:i4>
      </vt:variant>
      <vt:variant>
        <vt:i4>0</vt:i4>
      </vt:variant>
      <vt:variant>
        <vt:i4>5</vt:i4>
      </vt:variant>
      <vt:variant>
        <vt:lpwstr>http://www.analizbankov.ru/bank.php?BankRegn=3303&amp;BankMenu=check&amp;PokId=8</vt:lpwstr>
      </vt:variant>
      <vt:variant>
        <vt:lpwstr/>
      </vt:variant>
      <vt:variant>
        <vt:i4>1310723</vt:i4>
      </vt:variant>
      <vt:variant>
        <vt:i4>504</vt:i4>
      </vt:variant>
      <vt:variant>
        <vt:i4>0</vt:i4>
      </vt:variant>
      <vt:variant>
        <vt:i4>5</vt:i4>
      </vt:variant>
      <vt:variant>
        <vt:lpwstr>http://www.analizbankov.ru/bank.php?BankRegn=3303&amp;BankMenu=check&amp;PokId=7</vt:lpwstr>
      </vt:variant>
      <vt:variant>
        <vt:lpwstr/>
      </vt:variant>
      <vt:variant>
        <vt:i4>1376259</vt:i4>
      </vt:variant>
      <vt:variant>
        <vt:i4>501</vt:i4>
      </vt:variant>
      <vt:variant>
        <vt:i4>0</vt:i4>
      </vt:variant>
      <vt:variant>
        <vt:i4>5</vt:i4>
      </vt:variant>
      <vt:variant>
        <vt:lpwstr>http://www.analizbankov.ru/bank.php?BankRegn=3303&amp;BankMenu=check&amp;PokId=6</vt:lpwstr>
      </vt:variant>
      <vt:variant>
        <vt:lpwstr/>
      </vt:variant>
      <vt:variant>
        <vt:i4>2162746</vt:i4>
      </vt:variant>
      <vt:variant>
        <vt:i4>498</vt:i4>
      </vt:variant>
      <vt:variant>
        <vt:i4>0</vt:i4>
      </vt:variant>
      <vt:variant>
        <vt:i4>5</vt:i4>
      </vt:variant>
      <vt:variant>
        <vt:lpwstr>http://www.analizbankov.ru/bank.php?BankRegn=3303&amp;BankMenu=check&amp;PokId=4962</vt:lpwstr>
      </vt:variant>
      <vt:variant>
        <vt:lpwstr/>
      </vt:variant>
      <vt:variant>
        <vt:i4>2228278</vt:i4>
      </vt:variant>
      <vt:variant>
        <vt:i4>495</vt:i4>
      </vt:variant>
      <vt:variant>
        <vt:i4>0</vt:i4>
      </vt:variant>
      <vt:variant>
        <vt:i4>5</vt:i4>
      </vt:variant>
      <vt:variant>
        <vt:lpwstr>http://www.analizbankov.ru/bank.php?BankRegn=3303&amp;BankMenu=check&amp;PokId=4553</vt:lpwstr>
      </vt:variant>
      <vt:variant>
        <vt:lpwstr/>
      </vt:variant>
      <vt:variant>
        <vt:i4>2097203</vt:i4>
      </vt:variant>
      <vt:variant>
        <vt:i4>492</vt:i4>
      </vt:variant>
      <vt:variant>
        <vt:i4>0</vt:i4>
      </vt:variant>
      <vt:variant>
        <vt:i4>5</vt:i4>
      </vt:variant>
      <vt:variant>
        <vt:lpwstr>http://www.analizbankov.ru/bank.php?BankRegn=3303&amp;BankMenu=check&amp;PokId=6056</vt:lpwstr>
      </vt:variant>
      <vt:variant>
        <vt:lpwstr/>
      </vt:variant>
      <vt:variant>
        <vt:i4>2621488</vt:i4>
      </vt:variant>
      <vt:variant>
        <vt:i4>489</vt:i4>
      </vt:variant>
      <vt:variant>
        <vt:i4>0</vt:i4>
      </vt:variant>
      <vt:variant>
        <vt:i4>5</vt:i4>
      </vt:variant>
      <vt:variant>
        <vt:lpwstr>http://www.analizbankov.ru/bank.php?BankRegn=3303&amp;BankMenu=check&amp;PokId=6700&amp;Date=2014-01-01</vt:lpwstr>
      </vt:variant>
      <vt:variant>
        <vt:lpwstr/>
      </vt:variant>
      <vt:variant>
        <vt:i4>2752573</vt:i4>
      </vt:variant>
      <vt:variant>
        <vt:i4>486</vt:i4>
      </vt:variant>
      <vt:variant>
        <vt:i4>0</vt:i4>
      </vt:variant>
      <vt:variant>
        <vt:i4>5</vt:i4>
      </vt:variant>
      <vt:variant>
        <vt:lpwstr>http://www.analizbankov.ru/bank.php?BankRegn=3303&amp;BankMenu=check&amp;PokId=5823&amp;Date=2015-02-01</vt:lpwstr>
      </vt:variant>
      <vt:variant>
        <vt:lpwstr/>
      </vt:variant>
      <vt:variant>
        <vt:i4>2752572</vt:i4>
      </vt:variant>
      <vt:variant>
        <vt:i4>483</vt:i4>
      </vt:variant>
      <vt:variant>
        <vt:i4>0</vt:i4>
      </vt:variant>
      <vt:variant>
        <vt:i4>5</vt:i4>
      </vt:variant>
      <vt:variant>
        <vt:lpwstr>http://www.analizbankov.ru/bank.php?BankRegn=3303&amp;BankMenu=check&amp;PokId=5823&amp;Date=2014-02-01</vt:lpwstr>
      </vt:variant>
      <vt:variant>
        <vt:lpwstr/>
      </vt:variant>
      <vt:variant>
        <vt:i4>2818111</vt:i4>
      </vt:variant>
      <vt:variant>
        <vt:i4>480</vt:i4>
      </vt:variant>
      <vt:variant>
        <vt:i4>0</vt:i4>
      </vt:variant>
      <vt:variant>
        <vt:i4>5</vt:i4>
      </vt:variant>
      <vt:variant>
        <vt:lpwstr>http://www.analizbankov.ru/bank.php?BankRegn=3303&amp;BankMenu=check&amp;PokId=6009&amp;Date=2015-02-01</vt:lpwstr>
      </vt:variant>
      <vt:variant>
        <vt:lpwstr/>
      </vt:variant>
      <vt:variant>
        <vt:i4>2818110</vt:i4>
      </vt:variant>
      <vt:variant>
        <vt:i4>477</vt:i4>
      </vt:variant>
      <vt:variant>
        <vt:i4>0</vt:i4>
      </vt:variant>
      <vt:variant>
        <vt:i4>5</vt:i4>
      </vt:variant>
      <vt:variant>
        <vt:lpwstr>http://www.analizbankov.ru/bank.php?BankRegn=3303&amp;BankMenu=check&amp;PokId=6009&amp;Date=2014-02-01</vt:lpwstr>
      </vt:variant>
      <vt:variant>
        <vt:lpwstr/>
      </vt:variant>
      <vt:variant>
        <vt:i4>3080241</vt:i4>
      </vt:variant>
      <vt:variant>
        <vt:i4>474</vt:i4>
      </vt:variant>
      <vt:variant>
        <vt:i4>0</vt:i4>
      </vt:variant>
      <vt:variant>
        <vt:i4>5</vt:i4>
      </vt:variant>
      <vt:variant>
        <vt:lpwstr>http://www.analizbankov.ru/bank.php?BankRegn=3303&amp;BankMenu=check&amp;PokId=6047&amp;Date=2015-02-01</vt:lpwstr>
      </vt:variant>
      <vt:variant>
        <vt:lpwstr/>
      </vt:variant>
      <vt:variant>
        <vt:i4>3080240</vt:i4>
      </vt:variant>
      <vt:variant>
        <vt:i4>471</vt:i4>
      </vt:variant>
      <vt:variant>
        <vt:i4>0</vt:i4>
      </vt:variant>
      <vt:variant>
        <vt:i4>5</vt:i4>
      </vt:variant>
      <vt:variant>
        <vt:lpwstr>http://www.analizbankov.ru/bank.php?BankRegn=3303&amp;BankMenu=check&amp;PokId=6047&amp;Date=2014-02-01</vt:lpwstr>
      </vt:variant>
      <vt:variant>
        <vt:lpwstr/>
      </vt:variant>
      <vt:variant>
        <vt:i4>2752571</vt:i4>
      </vt:variant>
      <vt:variant>
        <vt:i4>468</vt:i4>
      </vt:variant>
      <vt:variant>
        <vt:i4>0</vt:i4>
      </vt:variant>
      <vt:variant>
        <vt:i4>5</vt:i4>
      </vt:variant>
      <vt:variant>
        <vt:lpwstr>http://www.analizbankov.ru/bank.php?BankRegn=3303&amp;BankMenu=check&amp;PokId=5825&amp;Date=2015-02-01</vt:lpwstr>
      </vt:variant>
      <vt:variant>
        <vt:lpwstr/>
      </vt:variant>
      <vt:variant>
        <vt:i4>2752570</vt:i4>
      </vt:variant>
      <vt:variant>
        <vt:i4>465</vt:i4>
      </vt:variant>
      <vt:variant>
        <vt:i4>0</vt:i4>
      </vt:variant>
      <vt:variant>
        <vt:i4>5</vt:i4>
      </vt:variant>
      <vt:variant>
        <vt:lpwstr>http://www.analizbankov.ru/bank.php?BankRegn=3303&amp;BankMenu=check&amp;PokId=5825&amp;Date=2014-02-01</vt:lpwstr>
      </vt:variant>
      <vt:variant>
        <vt:lpwstr/>
      </vt:variant>
      <vt:variant>
        <vt:i4>3014714</vt:i4>
      </vt:variant>
      <vt:variant>
        <vt:i4>462</vt:i4>
      </vt:variant>
      <vt:variant>
        <vt:i4>0</vt:i4>
      </vt:variant>
      <vt:variant>
        <vt:i4>5</vt:i4>
      </vt:variant>
      <vt:variant>
        <vt:lpwstr>http://www.analizbankov.ru/bank.php?BankRegn=3303&amp;BankMenu=check&amp;PokId=5965&amp;Date=2015-02-01</vt:lpwstr>
      </vt:variant>
      <vt:variant>
        <vt:lpwstr/>
      </vt:variant>
      <vt:variant>
        <vt:i4>3014715</vt:i4>
      </vt:variant>
      <vt:variant>
        <vt:i4>459</vt:i4>
      </vt:variant>
      <vt:variant>
        <vt:i4>0</vt:i4>
      </vt:variant>
      <vt:variant>
        <vt:i4>5</vt:i4>
      </vt:variant>
      <vt:variant>
        <vt:lpwstr>http://www.analizbankov.ru/bank.php?BankRegn=3303&amp;BankMenu=check&amp;PokId=5965&amp;Date=2014-02-01</vt:lpwstr>
      </vt:variant>
      <vt:variant>
        <vt:lpwstr/>
      </vt:variant>
      <vt:variant>
        <vt:i4>2883636</vt:i4>
      </vt:variant>
      <vt:variant>
        <vt:i4>456</vt:i4>
      </vt:variant>
      <vt:variant>
        <vt:i4>0</vt:i4>
      </vt:variant>
      <vt:variant>
        <vt:i4>5</vt:i4>
      </vt:variant>
      <vt:variant>
        <vt:lpwstr>http://www.analizbankov.ru/bank.php?BankRegn=3303&amp;BankMenu=check&amp;PokId=4764&amp;Date=2014-01-01</vt:lpwstr>
      </vt:variant>
      <vt:variant>
        <vt:lpwstr/>
      </vt:variant>
      <vt:variant>
        <vt:i4>2883635</vt:i4>
      </vt:variant>
      <vt:variant>
        <vt:i4>453</vt:i4>
      </vt:variant>
      <vt:variant>
        <vt:i4>0</vt:i4>
      </vt:variant>
      <vt:variant>
        <vt:i4>5</vt:i4>
      </vt:variant>
      <vt:variant>
        <vt:lpwstr>http://www.analizbankov.ru/bank.php?BankRegn=3303&amp;BankMenu=check&amp;PokId=4764&amp;Date=2013-01-01</vt:lpwstr>
      </vt:variant>
      <vt:variant>
        <vt:lpwstr/>
      </vt:variant>
      <vt:variant>
        <vt:i4>2883647</vt:i4>
      </vt:variant>
      <vt:variant>
        <vt:i4>450</vt:i4>
      </vt:variant>
      <vt:variant>
        <vt:i4>0</vt:i4>
      </vt:variant>
      <vt:variant>
        <vt:i4>5</vt:i4>
      </vt:variant>
      <vt:variant>
        <vt:lpwstr>http://www.analizbankov.ru/bank.php?BankRegn=3303&amp;BankMenu=check&amp;PokId=4961&amp;Date=2014-01-01</vt:lpwstr>
      </vt:variant>
      <vt:variant>
        <vt:lpwstr/>
      </vt:variant>
      <vt:variant>
        <vt:i4>2883640</vt:i4>
      </vt:variant>
      <vt:variant>
        <vt:i4>447</vt:i4>
      </vt:variant>
      <vt:variant>
        <vt:i4>0</vt:i4>
      </vt:variant>
      <vt:variant>
        <vt:i4>5</vt:i4>
      </vt:variant>
      <vt:variant>
        <vt:lpwstr>http://www.analizbankov.ru/bank.php?BankRegn=3303&amp;BankMenu=check&amp;PokId=4961&amp;Date=2013-01-01</vt:lpwstr>
      </vt:variant>
      <vt:variant>
        <vt:lpwstr/>
      </vt:variant>
      <vt:variant>
        <vt:i4>2883646</vt:i4>
      </vt:variant>
      <vt:variant>
        <vt:i4>444</vt:i4>
      </vt:variant>
      <vt:variant>
        <vt:i4>0</vt:i4>
      </vt:variant>
      <vt:variant>
        <vt:i4>5</vt:i4>
      </vt:variant>
      <vt:variant>
        <vt:lpwstr>http://www.analizbankov.ru/bank.php?BankRegn=3303&amp;BankMenu=check&amp;PokId=4960&amp;Date=2014-01-01</vt:lpwstr>
      </vt:variant>
      <vt:variant>
        <vt:lpwstr/>
      </vt:variant>
      <vt:variant>
        <vt:i4>2883641</vt:i4>
      </vt:variant>
      <vt:variant>
        <vt:i4>441</vt:i4>
      </vt:variant>
      <vt:variant>
        <vt:i4>0</vt:i4>
      </vt:variant>
      <vt:variant>
        <vt:i4>5</vt:i4>
      </vt:variant>
      <vt:variant>
        <vt:lpwstr>http://www.analizbankov.ru/bank.php?BankRegn=3303&amp;BankMenu=check&amp;PokId=4960&amp;Date=2013-01-01</vt:lpwstr>
      </vt:variant>
      <vt:variant>
        <vt:lpwstr/>
      </vt:variant>
      <vt:variant>
        <vt:i4>2949173</vt:i4>
      </vt:variant>
      <vt:variant>
        <vt:i4>438</vt:i4>
      </vt:variant>
      <vt:variant>
        <vt:i4>0</vt:i4>
      </vt:variant>
      <vt:variant>
        <vt:i4>5</vt:i4>
      </vt:variant>
      <vt:variant>
        <vt:lpwstr>http://www.analizbankov.ru/bank.php?BankRegn=3303&amp;BankMenu=check&amp;PokId=4775&amp;Date=2014-01-01</vt:lpwstr>
      </vt:variant>
      <vt:variant>
        <vt:lpwstr/>
      </vt:variant>
      <vt:variant>
        <vt:i4>2949170</vt:i4>
      </vt:variant>
      <vt:variant>
        <vt:i4>435</vt:i4>
      </vt:variant>
      <vt:variant>
        <vt:i4>0</vt:i4>
      </vt:variant>
      <vt:variant>
        <vt:i4>5</vt:i4>
      </vt:variant>
      <vt:variant>
        <vt:lpwstr>http://www.analizbankov.ru/bank.php?BankRegn=3303&amp;BankMenu=check&amp;PokId=4775&amp;Date=2013-01-01</vt:lpwstr>
      </vt:variant>
      <vt:variant>
        <vt:lpwstr/>
      </vt:variant>
      <vt:variant>
        <vt:i4>2949169</vt:i4>
      </vt:variant>
      <vt:variant>
        <vt:i4>432</vt:i4>
      </vt:variant>
      <vt:variant>
        <vt:i4>0</vt:i4>
      </vt:variant>
      <vt:variant>
        <vt:i4>5</vt:i4>
      </vt:variant>
      <vt:variant>
        <vt:lpwstr>http://www.analizbankov.ru/bank.php?BankRegn=3303&amp;BankMenu=check&amp;PokId=4771&amp;Date=2014-01-01</vt:lpwstr>
      </vt:variant>
      <vt:variant>
        <vt:lpwstr/>
      </vt:variant>
      <vt:variant>
        <vt:i4>2949174</vt:i4>
      </vt:variant>
      <vt:variant>
        <vt:i4>429</vt:i4>
      </vt:variant>
      <vt:variant>
        <vt:i4>0</vt:i4>
      </vt:variant>
      <vt:variant>
        <vt:i4>5</vt:i4>
      </vt:variant>
      <vt:variant>
        <vt:lpwstr>http://www.analizbankov.ru/bank.php?BankRegn=3303&amp;BankMenu=check&amp;PokId=4771&amp;Date=2013-01-01</vt:lpwstr>
      </vt:variant>
      <vt:variant>
        <vt:lpwstr/>
      </vt:variant>
      <vt:variant>
        <vt:i4>2883637</vt:i4>
      </vt:variant>
      <vt:variant>
        <vt:i4>426</vt:i4>
      </vt:variant>
      <vt:variant>
        <vt:i4>0</vt:i4>
      </vt:variant>
      <vt:variant>
        <vt:i4>5</vt:i4>
      </vt:variant>
      <vt:variant>
        <vt:lpwstr>http://www.analizbankov.ru/bank.php?BankRegn=3303&amp;BankMenu=check&amp;PokId=4765&amp;Date=2014-01-01</vt:lpwstr>
      </vt:variant>
      <vt:variant>
        <vt:lpwstr/>
      </vt:variant>
      <vt:variant>
        <vt:i4>2883634</vt:i4>
      </vt:variant>
      <vt:variant>
        <vt:i4>423</vt:i4>
      </vt:variant>
      <vt:variant>
        <vt:i4>0</vt:i4>
      </vt:variant>
      <vt:variant>
        <vt:i4>5</vt:i4>
      </vt:variant>
      <vt:variant>
        <vt:lpwstr>http://www.analizbankov.ru/bank.php?BankRegn=3303&amp;BankMenu=check&amp;PokId=4765&amp;Date=2013-01-01</vt:lpwstr>
      </vt:variant>
      <vt:variant>
        <vt:lpwstr/>
      </vt:variant>
      <vt:variant>
        <vt:i4>2687030</vt:i4>
      </vt:variant>
      <vt:variant>
        <vt:i4>420</vt:i4>
      </vt:variant>
      <vt:variant>
        <vt:i4>0</vt:i4>
      </vt:variant>
      <vt:variant>
        <vt:i4>5</vt:i4>
      </vt:variant>
      <vt:variant>
        <vt:lpwstr>http://www.analizbankov.ru/bank.php?BankRegn=3303&amp;BankMenu=check&amp;PokId=6514&amp;Date=2014-01-01</vt:lpwstr>
      </vt:variant>
      <vt:variant>
        <vt:lpwstr/>
      </vt:variant>
      <vt:variant>
        <vt:i4>2687025</vt:i4>
      </vt:variant>
      <vt:variant>
        <vt:i4>417</vt:i4>
      </vt:variant>
      <vt:variant>
        <vt:i4>0</vt:i4>
      </vt:variant>
      <vt:variant>
        <vt:i4>5</vt:i4>
      </vt:variant>
      <vt:variant>
        <vt:lpwstr>http://www.analizbankov.ru/bank.php?BankRegn=3303&amp;BankMenu=check&amp;PokId=6514&amp;Date=2013-01-01</vt:lpwstr>
      </vt:variant>
      <vt:variant>
        <vt:lpwstr/>
      </vt:variant>
      <vt:variant>
        <vt:i4>2687028</vt:i4>
      </vt:variant>
      <vt:variant>
        <vt:i4>414</vt:i4>
      </vt:variant>
      <vt:variant>
        <vt:i4>0</vt:i4>
      </vt:variant>
      <vt:variant>
        <vt:i4>5</vt:i4>
      </vt:variant>
      <vt:variant>
        <vt:lpwstr>http://www.analizbankov.ru/bank.php?BankRegn=3303&amp;BankMenu=check&amp;PokId=6516&amp;Date=2014-01-01</vt:lpwstr>
      </vt:variant>
      <vt:variant>
        <vt:lpwstr/>
      </vt:variant>
      <vt:variant>
        <vt:i4>2687027</vt:i4>
      </vt:variant>
      <vt:variant>
        <vt:i4>411</vt:i4>
      </vt:variant>
      <vt:variant>
        <vt:i4>0</vt:i4>
      </vt:variant>
      <vt:variant>
        <vt:i4>5</vt:i4>
      </vt:variant>
      <vt:variant>
        <vt:lpwstr>http://www.analizbankov.ru/bank.php?BankRegn=3303&amp;BankMenu=check&amp;PokId=6516&amp;Date=2013-01-01</vt:lpwstr>
      </vt:variant>
      <vt:variant>
        <vt:lpwstr/>
      </vt:variant>
      <vt:variant>
        <vt:i4>2621489</vt:i4>
      </vt:variant>
      <vt:variant>
        <vt:i4>408</vt:i4>
      </vt:variant>
      <vt:variant>
        <vt:i4>0</vt:i4>
      </vt:variant>
      <vt:variant>
        <vt:i4>5</vt:i4>
      </vt:variant>
      <vt:variant>
        <vt:lpwstr>http://www.analizbankov.ru/bank.php?BankRegn=3303&amp;BankMenu=check&amp;PokId=6503&amp;Date=2014-01-01</vt:lpwstr>
      </vt:variant>
      <vt:variant>
        <vt:lpwstr/>
      </vt:variant>
      <vt:variant>
        <vt:i4>2621494</vt:i4>
      </vt:variant>
      <vt:variant>
        <vt:i4>405</vt:i4>
      </vt:variant>
      <vt:variant>
        <vt:i4>0</vt:i4>
      </vt:variant>
      <vt:variant>
        <vt:i4>5</vt:i4>
      </vt:variant>
      <vt:variant>
        <vt:lpwstr>http://www.analizbankov.ru/bank.php?BankRegn=3303&amp;BankMenu=check&amp;PokId=6503&amp;Date=2013-01-01</vt:lpwstr>
      </vt:variant>
      <vt:variant>
        <vt:lpwstr/>
      </vt:variant>
      <vt:variant>
        <vt:i4>2097205</vt:i4>
      </vt:variant>
      <vt:variant>
        <vt:i4>402</vt:i4>
      </vt:variant>
      <vt:variant>
        <vt:i4>0</vt:i4>
      </vt:variant>
      <vt:variant>
        <vt:i4>5</vt:i4>
      </vt:variant>
      <vt:variant>
        <vt:lpwstr>http://www.analizbankov.ru/bank.php?BankRegn=3303&amp;BankMenu=check&amp;PokId=6486&amp;Date=2014-01-01</vt:lpwstr>
      </vt:variant>
      <vt:variant>
        <vt:lpwstr/>
      </vt:variant>
      <vt:variant>
        <vt:i4>2097202</vt:i4>
      </vt:variant>
      <vt:variant>
        <vt:i4>399</vt:i4>
      </vt:variant>
      <vt:variant>
        <vt:i4>0</vt:i4>
      </vt:variant>
      <vt:variant>
        <vt:i4>5</vt:i4>
      </vt:variant>
      <vt:variant>
        <vt:lpwstr>http://www.analizbankov.ru/bank.php?BankRegn=3303&amp;BankMenu=check&amp;PokId=6486&amp;Date=2013-01-01</vt:lpwstr>
      </vt:variant>
      <vt:variant>
        <vt:lpwstr/>
      </vt:variant>
      <vt:variant>
        <vt:i4>3080250</vt:i4>
      </vt:variant>
      <vt:variant>
        <vt:i4>396</vt:i4>
      </vt:variant>
      <vt:variant>
        <vt:i4>0</vt:i4>
      </vt:variant>
      <vt:variant>
        <vt:i4>5</vt:i4>
      </vt:variant>
      <vt:variant>
        <vt:lpwstr>http://www.analizbankov.ru/bank.php?BankRegn=3303&amp;BankMenu=check&amp;PokId=6479&amp;Date=2014-01-01</vt:lpwstr>
      </vt:variant>
      <vt:variant>
        <vt:lpwstr/>
      </vt:variant>
      <vt:variant>
        <vt:i4>3080253</vt:i4>
      </vt:variant>
      <vt:variant>
        <vt:i4>393</vt:i4>
      </vt:variant>
      <vt:variant>
        <vt:i4>0</vt:i4>
      </vt:variant>
      <vt:variant>
        <vt:i4>5</vt:i4>
      </vt:variant>
      <vt:variant>
        <vt:lpwstr>http://www.analizbankov.ru/bank.php?BankRegn=3303&amp;BankMenu=check&amp;PokId=6479&amp;Date=2013-01-01</vt:lpwstr>
      </vt:variant>
      <vt:variant>
        <vt:lpwstr/>
      </vt:variant>
      <vt:variant>
        <vt:i4>2752563</vt:i4>
      </vt:variant>
      <vt:variant>
        <vt:i4>390</vt:i4>
      </vt:variant>
      <vt:variant>
        <vt:i4>0</vt:i4>
      </vt:variant>
      <vt:variant>
        <vt:i4>5</vt:i4>
      </vt:variant>
      <vt:variant>
        <vt:lpwstr>http://www.analizbankov.ru/bank.php?BankRegn=3303&amp;BankMenu=check&amp;PokId=6622&amp;Date=2014-01-01</vt:lpwstr>
      </vt:variant>
      <vt:variant>
        <vt:lpwstr/>
      </vt:variant>
      <vt:variant>
        <vt:i4>2752564</vt:i4>
      </vt:variant>
      <vt:variant>
        <vt:i4>387</vt:i4>
      </vt:variant>
      <vt:variant>
        <vt:i4>0</vt:i4>
      </vt:variant>
      <vt:variant>
        <vt:i4>5</vt:i4>
      </vt:variant>
      <vt:variant>
        <vt:lpwstr>http://www.analizbankov.ru/bank.php?BankRegn=3303&amp;BankMenu=check&amp;PokId=6622&amp;Date=2013-01-01</vt:lpwstr>
      </vt:variant>
      <vt:variant>
        <vt:lpwstr/>
      </vt:variant>
      <vt:variant>
        <vt:i4>3080247</vt:i4>
      </vt:variant>
      <vt:variant>
        <vt:i4>384</vt:i4>
      </vt:variant>
      <vt:variant>
        <vt:i4>0</vt:i4>
      </vt:variant>
      <vt:variant>
        <vt:i4>5</vt:i4>
      </vt:variant>
      <vt:variant>
        <vt:lpwstr>http://www.analizbankov.ru/bank.php?BankRegn=3303&amp;BankMenu=check&amp;PokId=6474&amp;Date=2014-01-01</vt:lpwstr>
      </vt:variant>
      <vt:variant>
        <vt:lpwstr/>
      </vt:variant>
      <vt:variant>
        <vt:i4>3080240</vt:i4>
      </vt:variant>
      <vt:variant>
        <vt:i4>381</vt:i4>
      </vt:variant>
      <vt:variant>
        <vt:i4>0</vt:i4>
      </vt:variant>
      <vt:variant>
        <vt:i4>5</vt:i4>
      </vt:variant>
      <vt:variant>
        <vt:lpwstr>http://www.analizbankov.ru/bank.php?BankRegn=3303&amp;BankMenu=check&amp;PokId=6474&amp;Date=2013-01-01</vt:lpwstr>
      </vt:variant>
      <vt:variant>
        <vt:lpwstr/>
      </vt:variant>
      <vt:variant>
        <vt:i4>3080247</vt:i4>
      </vt:variant>
      <vt:variant>
        <vt:i4>378</vt:i4>
      </vt:variant>
      <vt:variant>
        <vt:i4>0</vt:i4>
      </vt:variant>
      <vt:variant>
        <vt:i4>5</vt:i4>
      </vt:variant>
      <vt:variant>
        <vt:lpwstr>http://www.analizbankov.ru/bank.php?BankRegn=3303&amp;BankMenu=check&amp;PokId=6474&amp;Date=2014-01-01</vt:lpwstr>
      </vt:variant>
      <vt:variant>
        <vt:lpwstr/>
      </vt:variant>
      <vt:variant>
        <vt:i4>3080240</vt:i4>
      </vt:variant>
      <vt:variant>
        <vt:i4>375</vt:i4>
      </vt:variant>
      <vt:variant>
        <vt:i4>0</vt:i4>
      </vt:variant>
      <vt:variant>
        <vt:i4>5</vt:i4>
      </vt:variant>
      <vt:variant>
        <vt:lpwstr>http://www.analizbankov.ru/bank.php?BankRegn=3303&amp;BankMenu=check&amp;PokId=6474&amp;Date=2013-01-01</vt:lpwstr>
      </vt:variant>
      <vt:variant>
        <vt:lpwstr/>
      </vt:variant>
      <vt:variant>
        <vt:i4>2818103</vt:i4>
      </vt:variant>
      <vt:variant>
        <vt:i4>372</vt:i4>
      </vt:variant>
      <vt:variant>
        <vt:i4>0</vt:i4>
      </vt:variant>
      <vt:variant>
        <vt:i4>5</vt:i4>
      </vt:variant>
      <vt:variant>
        <vt:lpwstr>http://www.analizbankov.ru/bank.php?BankRegn=3303&amp;BankMenu=check&amp;PokId=5000&amp;Date=2014-01-01</vt:lpwstr>
      </vt:variant>
      <vt:variant>
        <vt:lpwstr/>
      </vt:variant>
      <vt:variant>
        <vt:i4>2818096</vt:i4>
      </vt:variant>
      <vt:variant>
        <vt:i4>369</vt:i4>
      </vt:variant>
      <vt:variant>
        <vt:i4>0</vt:i4>
      </vt:variant>
      <vt:variant>
        <vt:i4>5</vt:i4>
      </vt:variant>
      <vt:variant>
        <vt:lpwstr>http://www.analizbankov.ru/bank.php?BankRegn=3303&amp;BankMenu=check&amp;PokId=5000&amp;Date=2013-01-01</vt:lpwstr>
      </vt:variant>
      <vt:variant>
        <vt:lpwstr/>
      </vt:variant>
      <vt:variant>
        <vt:i4>2097203</vt:i4>
      </vt:variant>
      <vt:variant>
        <vt:i4>366</vt:i4>
      </vt:variant>
      <vt:variant>
        <vt:i4>0</vt:i4>
      </vt:variant>
      <vt:variant>
        <vt:i4>5</vt:i4>
      </vt:variant>
      <vt:variant>
        <vt:lpwstr>http://www.analizbankov.ru/bank.php?BankRegn=3303&amp;BankMenu=check&amp;PokId=6682&amp;Date=2014-01-01</vt:lpwstr>
      </vt:variant>
      <vt:variant>
        <vt:lpwstr/>
      </vt:variant>
      <vt:variant>
        <vt:i4>2097204</vt:i4>
      </vt:variant>
      <vt:variant>
        <vt:i4>363</vt:i4>
      </vt:variant>
      <vt:variant>
        <vt:i4>0</vt:i4>
      </vt:variant>
      <vt:variant>
        <vt:i4>5</vt:i4>
      </vt:variant>
      <vt:variant>
        <vt:lpwstr>http://www.analizbankov.ru/bank.php?BankRegn=3303&amp;BankMenu=check&amp;PokId=6682&amp;Date=2013-01-01</vt:lpwstr>
      </vt:variant>
      <vt:variant>
        <vt:lpwstr/>
      </vt:variant>
      <vt:variant>
        <vt:i4>2621489</vt:i4>
      </vt:variant>
      <vt:variant>
        <vt:i4>360</vt:i4>
      </vt:variant>
      <vt:variant>
        <vt:i4>0</vt:i4>
      </vt:variant>
      <vt:variant>
        <vt:i4>5</vt:i4>
      </vt:variant>
      <vt:variant>
        <vt:lpwstr>http://www.analizbankov.ru/bank.php?BankRegn=3303&amp;BankMenu=check&amp;PokId=5036&amp;Date=2014-01-01</vt:lpwstr>
      </vt:variant>
      <vt:variant>
        <vt:lpwstr/>
      </vt:variant>
      <vt:variant>
        <vt:i4>2621494</vt:i4>
      </vt:variant>
      <vt:variant>
        <vt:i4>357</vt:i4>
      </vt:variant>
      <vt:variant>
        <vt:i4>0</vt:i4>
      </vt:variant>
      <vt:variant>
        <vt:i4>5</vt:i4>
      </vt:variant>
      <vt:variant>
        <vt:lpwstr>http://www.analizbankov.ru/bank.php?BankRegn=3303&amp;BankMenu=check&amp;PokId=5036&amp;Date=2013-01-01</vt:lpwstr>
      </vt:variant>
      <vt:variant>
        <vt:lpwstr/>
      </vt:variant>
      <vt:variant>
        <vt:i4>2687030</vt:i4>
      </vt:variant>
      <vt:variant>
        <vt:i4>354</vt:i4>
      </vt:variant>
      <vt:variant>
        <vt:i4>0</vt:i4>
      </vt:variant>
      <vt:variant>
        <vt:i4>5</vt:i4>
      </vt:variant>
      <vt:variant>
        <vt:lpwstr>http://www.analizbankov.ru/bank.php?BankRegn=3303&amp;BankMenu=check&amp;PokId=5021&amp;Date=2014-01-01</vt:lpwstr>
      </vt:variant>
      <vt:variant>
        <vt:lpwstr/>
      </vt:variant>
      <vt:variant>
        <vt:i4>2687025</vt:i4>
      </vt:variant>
      <vt:variant>
        <vt:i4>351</vt:i4>
      </vt:variant>
      <vt:variant>
        <vt:i4>0</vt:i4>
      </vt:variant>
      <vt:variant>
        <vt:i4>5</vt:i4>
      </vt:variant>
      <vt:variant>
        <vt:lpwstr>http://www.analizbankov.ru/bank.php?BankRegn=3303&amp;BankMenu=check&amp;PokId=5021&amp;Date=2013-01-01</vt:lpwstr>
      </vt:variant>
      <vt:variant>
        <vt:lpwstr/>
      </vt:variant>
      <vt:variant>
        <vt:i4>2687031</vt:i4>
      </vt:variant>
      <vt:variant>
        <vt:i4>348</vt:i4>
      </vt:variant>
      <vt:variant>
        <vt:i4>0</vt:i4>
      </vt:variant>
      <vt:variant>
        <vt:i4>5</vt:i4>
      </vt:variant>
      <vt:variant>
        <vt:lpwstr>http://www.analizbankov.ru/bank.php?BankRegn=3303&amp;BankMenu=check&amp;PokId=5020&amp;Date=2014-01-01</vt:lpwstr>
      </vt:variant>
      <vt:variant>
        <vt:lpwstr/>
      </vt:variant>
      <vt:variant>
        <vt:i4>2687024</vt:i4>
      </vt:variant>
      <vt:variant>
        <vt:i4>345</vt:i4>
      </vt:variant>
      <vt:variant>
        <vt:i4>0</vt:i4>
      </vt:variant>
      <vt:variant>
        <vt:i4>5</vt:i4>
      </vt:variant>
      <vt:variant>
        <vt:lpwstr>http://www.analizbankov.ru/bank.php?BankRegn=3303&amp;BankMenu=check&amp;PokId=5020&amp;Date=2013-01-01</vt:lpwstr>
      </vt:variant>
      <vt:variant>
        <vt:lpwstr/>
      </vt:variant>
      <vt:variant>
        <vt:i4>2752575</vt:i4>
      </vt:variant>
      <vt:variant>
        <vt:i4>342</vt:i4>
      </vt:variant>
      <vt:variant>
        <vt:i4>0</vt:i4>
      </vt:variant>
      <vt:variant>
        <vt:i4>5</vt:i4>
      </vt:variant>
      <vt:variant>
        <vt:lpwstr>http://www.analizbankov.ru/bank.php?BankRegn=3303&amp;BankMenu=check&amp;PokId=5018&amp;Date=2014-01-01</vt:lpwstr>
      </vt:variant>
      <vt:variant>
        <vt:lpwstr/>
      </vt:variant>
      <vt:variant>
        <vt:i4>2752568</vt:i4>
      </vt:variant>
      <vt:variant>
        <vt:i4>339</vt:i4>
      </vt:variant>
      <vt:variant>
        <vt:i4>0</vt:i4>
      </vt:variant>
      <vt:variant>
        <vt:i4>5</vt:i4>
      </vt:variant>
      <vt:variant>
        <vt:lpwstr>http://www.analizbankov.ru/bank.php?BankRegn=3303&amp;BankMenu=check&amp;PokId=5018&amp;Date=2013-01-01</vt:lpwstr>
      </vt:variant>
      <vt:variant>
        <vt:lpwstr/>
      </vt:variant>
      <vt:variant>
        <vt:i4>2687026</vt:i4>
      </vt:variant>
      <vt:variant>
        <vt:i4>336</vt:i4>
      </vt:variant>
      <vt:variant>
        <vt:i4>0</vt:i4>
      </vt:variant>
      <vt:variant>
        <vt:i4>5</vt:i4>
      </vt:variant>
      <vt:variant>
        <vt:lpwstr>http://www.analizbankov.ru/bank.php?BankRegn=3303&amp;BankMenu=check&amp;PokId=5124&amp;Date=2014-01-01</vt:lpwstr>
      </vt:variant>
      <vt:variant>
        <vt:lpwstr/>
      </vt:variant>
      <vt:variant>
        <vt:i4>2687029</vt:i4>
      </vt:variant>
      <vt:variant>
        <vt:i4>333</vt:i4>
      </vt:variant>
      <vt:variant>
        <vt:i4>0</vt:i4>
      </vt:variant>
      <vt:variant>
        <vt:i4>5</vt:i4>
      </vt:variant>
      <vt:variant>
        <vt:lpwstr>http://www.analizbankov.ru/bank.php?BankRegn=3303&amp;BankMenu=check&amp;PokId=5124&amp;Date=2013-01-01</vt:lpwstr>
      </vt:variant>
      <vt:variant>
        <vt:lpwstr/>
      </vt:variant>
      <vt:variant>
        <vt:i4>2687028</vt:i4>
      </vt:variant>
      <vt:variant>
        <vt:i4>330</vt:i4>
      </vt:variant>
      <vt:variant>
        <vt:i4>0</vt:i4>
      </vt:variant>
      <vt:variant>
        <vt:i4>5</vt:i4>
      </vt:variant>
      <vt:variant>
        <vt:lpwstr>http://www.analizbankov.ru/bank.php?BankRegn=3303&amp;BankMenu=check&amp;PokId=5122&amp;Date=2014-01-01</vt:lpwstr>
      </vt:variant>
      <vt:variant>
        <vt:lpwstr/>
      </vt:variant>
      <vt:variant>
        <vt:i4>2687027</vt:i4>
      </vt:variant>
      <vt:variant>
        <vt:i4>327</vt:i4>
      </vt:variant>
      <vt:variant>
        <vt:i4>0</vt:i4>
      </vt:variant>
      <vt:variant>
        <vt:i4>5</vt:i4>
      </vt:variant>
      <vt:variant>
        <vt:lpwstr>http://www.analizbankov.ru/bank.php?BankRegn=3303&amp;BankMenu=check&amp;PokId=5122&amp;Date=2013-01-01</vt:lpwstr>
      </vt:variant>
      <vt:variant>
        <vt:lpwstr/>
      </vt:variant>
      <vt:variant>
        <vt:i4>2752575</vt:i4>
      </vt:variant>
      <vt:variant>
        <vt:i4>324</vt:i4>
      </vt:variant>
      <vt:variant>
        <vt:i4>0</vt:i4>
      </vt:variant>
      <vt:variant>
        <vt:i4>5</vt:i4>
      </vt:variant>
      <vt:variant>
        <vt:lpwstr>http://www.analizbankov.ru/bank.php?BankRegn=3303&amp;BankMenu=check&amp;PokId=5119&amp;Date=2014-01-01</vt:lpwstr>
      </vt:variant>
      <vt:variant>
        <vt:lpwstr/>
      </vt:variant>
      <vt:variant>
        <vt:i4>2752568</vt:i4>
      </vt:variant>
      <vt:variant>
        <vt:i4>321</vt:i4>
      </vt:variant>
      <vt:variant>
        <vt:i4>0</vt:i4>
      </vt:variant>
      <vt:variant>
        <vt:i4>5</vt:i4>
      </vt:variant>
      <vt:variant>
        <vt:lpwstr>http://www.analizbankov.ru/bank.php?BankRegn=3303&amp;BankMenu=check&amp;PokId=5119&amp;Date=2013-01-01</vt:lpwstr>
      </vt:variant>
      <vt:variant>
        <vt:lpwstr/>
      </vt:variant>
      <vt:variant>
        <vt:i4>2687031</vt:i4>
      </vt:variant>
      <vt:variant>
        <vt:i4>318</vt:i4>
      </vt:variant>
      <vt:variant>
        <vt:i4>0</vt:i4>
      </vt:variant>
      <vt:variant>
        <vt:i4>5</vt:i4>
      </vt:variant>
      <vt:variant>
        <vt:lpwstr>http://www.analizbankov.ru/bank.php?BankRegn=3303&amp;BankMenu=check&amp;PokId=3444&amp;Date=2014-01-01</vt:lpwstr>
      </vt:variant>
      <vt:variant>
        <vt:lpwstr/>
      </vt:variant>
      <vt:variant>
        <vt:i4>2687024</vt:i4>
      </vt:variant>
      <vt:variant>
        <vt:i4>315</vt:i4>
      </vt:variant>
      <vt:variant>
        <vt:i4>0</vt:i4>
      </vt:variant>
      <vt:variant>
        <vt:i4>5</vt:i4>
      </vt:variant>
      <vt:variant>
        <vt:lpwstr>http://www.analizbankov.ru/bank.php?BankRegn=3303&amp;BankMenu=check&amp;PokId=3444&amp;Date=2013-01-01</vt:lpwstr>
      </vt:variant>
      <vt:variant>
        <vt:lpwstr/>
      </vt:variant>
      <vt:variant>
        <vt:i4>2883639</vt:i4>
      </vt:variant>
      <vt:variant>
        <vt:i4>312</vt:i4>
      </vt:variant>
      <vt:variant>
        <vt:i4>0</vt:i4>
      </vt:variant>
      <vt:variant>
        <vt:i4>5</vt:i4>
      </vt:variant>
      <vt:variant>
        <vt:lpwstr>http://www.analizbankov.ru/bank.php?BankRegn=3303&amp;BankMenu=check&amp;PokId=3515&amp;Date=2014-01-01</vt:lpwstr>
      </vt:variant>
      <vt:variant>
        <vt:lpwstr/>
      </vt:variant>
      <vt:variant>
        <vt:i4>2883632</vt:i4>
      </vt:variant>
      <vt:variant>
        <vt:i4>309</vt:i4>
      </vt:variant>
      <vt:variant>
        <vt:i4>0</vt:i4>
      </vt:variant>
      <vt:variant>
        <vt:i4>5</vt:i4>
      </vt:variant>
      <vt:variant>
        <vt:lpwstr>http://www.analizbankov.ru/bank.php?BankRegn=3303&amp;BankMenu=check&amp;PokId=3515&amp;Date=2013-01-01</vt:lpwstr>
      </vt:variant>
      <vt:variant>
        <vt:lpwstr/>
      </vt:variant>
      <vt:variant>
        <vt:i4>3014704</vt:i4>
      </vt:variant>
      <vt:variant>
        <vt:i4>306</vt:i4>
      </vt:variant>
      <vt:variant>
        <vt:i4>0</vt:i4>
      </vt:variant>
      <vt:variant>
        <vt:i4>5</vt:i4>
      </vt:variant>
      <vt:variant>
        <vt:lpwstr>http://www.analizbankov.ru/bank.php?BankRegn=3303&amp;BankMenu=check&amp;PokId=3433&amp;Date=2014-01-01</vt:lpwstr>
      </vt:variant>
      <vt:variant>
        <vt:lpwstr/>
      </vt:variant>
      <vt:variant>
        <vt:i4>3014711</vt:i4>
      </vt:variant>
      <vt:variant>
        <vt:i4>303</vt:i4>
      </vt:variant>
      <vt:variant>
        <vt:i4>0</vt:i4>
      </vt:variant>
      <vt:variant>
        <vt:i4>5</vt:i4>
      </vt:variant>
      <vt:variant>
        <vt:lpwstr>http://www.analizbankov.ru/bank.php?BankRegn=3303&amp;BankMenu=check&amp;PokId=3433&amp;Date=2013-01-01</vt:lpwstr>
      </vt:variant>
      <vt:variant>
        <vt:lpwstr/>
      </vt:variant>
      <vt:variant>
        <vt:i4>3014706</vt:i4>
      </vt:variant>
      <vt:variant>
        <vt:i4>300</vt:i4>
      </vt:variant>
      <vt:variant>
        <vt:i4>0</vt:i4>
      </vt:variant>
      <vt:variant>
        <vt:i4>5</vt:i4>
      </vt:variant>
      <vt:variant>
        <vt:lpwstr>http://www.analizbankov.ru/bank.php?BankRegn=3303&amp;BankMenu=check&amp;PokId=3431&amp;Date=2014-01-01</vt:lpwstr>
      </vt:variant>
      <vt:variant>
        <vt:lpwstr/>
      </vt:variant>
      <vt:variant>
        <vt:i4>3014709</vt:i4>
      </vt:variant>
      <vt:variant>
        <vt:i4>297</vt:i4>
      </vt:variant>
      <vt:variant>
        <vt:i4>0</vt:i4>
      </vt:variant>
      <vt:variant>
        <vt:i4>5</vt:i4>
      </vt:variant>
      <vt:variant>
        <vt:lpwstr>http://www.analizbankov.ru/bank.php?BankRegn=3303&amp;BankMenu=check&amp;PokId=3431&amp;Date=2013-01-01</vt:lpwstr>
      </vt:variant>
      <vt:variant>
        <vt:lpwstr/>
      </vt:variant>
      <vt:variant>
        <vt:i4>3080240</vt:i4>
      </vt:variant>
      <vt:variant>
        <vt:i4>294</vt:i4>
      </vt:variant>
      <vt:variant>
        <vt:i4>0</vt:i4>
      </vt:variant>
      <vt:variant>
        <vt:i4>5</vt:i4>
      </vt:variant>
      <vt:variant>
        <vt:lpwstr>http://www.analizbankov.ru/bank.php?BankRegn=3303&amp;BankMenu=check&amp;PokId=6473&amp;Date=2014-01-01</vt:lpwstr>
      </vt:variant>
      <vt:variant>
        <vt:lpwstr/>
      </vt:variant>
      <vt:variant>
        <vt:i4>3080247</vt:i4>
      </vt:variant>
      <vt:variant>
        <vt:i4>291</vt:i4>
      </vt:variant>
      <vt:variant>
        <vt:i4>0</vt:i4>
      </vt:variant>
      <vt:variant>
        <vt:i4>5</vt:i4>
      </vt:variant>
      <vt:variant>
        <vt:lpwstr>http://www.analizbankov.ru/bank.php?BankRegn=3303&amp;BankMenu=check&amp;PokId=6473&amp;Date=2013-01-01</vt:lpwstr>
      </vt:variant>
      <vt:variant>
        <vt:lpwstr/>
      </vt:variant>
      <vt:variant>
        <vt:i4>2097201</vt:i4>
      </vt:variant>
      <vt:variant>
        <vt:i4>288</vt:i4>
      </vt:variant>
      <vt:variant>
        <vt:i4>0</vt:i4>
      </vt:variant>
      <vt:variant>
        <vt:i4>5</vt:i4>
      </vt:variant>
      <vt:variant>
        <vt:lpwstr>http://www.analizbankov.ru/bank.php?BankRegn=3303&amp;BankMenu=check&amp;PokId=6680&amp;Date=2014-01-01</vt:lpwstr>
      </vt:variant>
      <vt:variant>
        <vt:lpwstr/>
      </vt:variant>
      <vt:variant>
        <vt:i4>3080240</vt:i4>
      </vt:variant>
      <vt:variant>
        <vt:i4>285</vt:i4>
      </vt:variant>
      <vt:variant>
        <vt:i4>0</vt:i4>
      </vt:variant>
      <vt:variant>
        <vt:i4>5</vt:i4>
      </vt:variant>
      <vt:variant>
        <vt:lpwstr>http://www.analizbankov.ru/bank.php?BankRegn=3303&amp;BankMenu=check&amp;PokId=6572&amp;Date=2014-01-01</vt:lpwstr>
      </vt:variant>
      <vt:variant>
        <vt:lpwstr/>
      </vt:variant>
      <vt:variant>
        <vt:i4>3080240</vt:i4>
      </vt:variant>
      <vt:variant>
        <vt:i4>282</vt:i4>
      </vt:variant>
      <vt:variant>
        <vt:i4>0</vt:i4>
      </vt:variant>
      <vt:variant>
        <vt:i4>5</vt:i4>
      </vt:variant>
      <vt:variant>
        <vt:lpwstr>http://www.analizbankov.ru/bank.php?BankRegn=3303&amp;BankMenu=check&amp;PokId=6473&amp;Date=2014-01-01</vt:lpwstr>
      </vt:variant>
      <vt:variant>
        <vt:lpwstr/>
      </vt:variant>
      <vt:variant>
        <vt:i4>3080247</vt:i4>
      </vt:variant>
      <vt:variant>
        <vt:i4>279</vt:i4>
      </vt:variant>
      <vt:variant>
        <vt:i4>0</vt:i4>
      </vt:variant>
      <vt:variant>
        <vt:i4>5</vt:i4>
      </vt:variant>
      <vt:variant>
        <vt:lpwstr>http://www.analizbankov.ru/bank.php?BankRegn=3303&amp;BankMenu=check&amp;PokId=6473&amp;Date=2013-01-01</vt:lpwstr>
      </vt:variant>
      <vt:variant>
        <vt:lpwstr/>
      </vt:variant>
      <vt:variant>
        <vt:i4>2097200</vt:i4>
      </vt:variant>
      <vt:variant>
        <vt:i4>276</vt:i4>
      </vt:variant>
      <vt:variant>
        <vt:i4>0</vt:i4>
      </vt:variant>
      <vt:variant>
        <vt:i4>5</vt:i4>
      </vt:variant>
      <vt:variant>
        <vt:lpwstr>http://www.analizbankov.ru/bank.php?BankRegn=3303&amp;BankMenu=check&amp;PokId=6681&amp;Date=2014-01-01</vt:lpwstr>
      </vt:variant>
      <vt:variant>
        <vt:lpwstr/>
      </vt:variant>
      <vt:variant>
        <vt:i4>2097207</vt:i4>
      </vt:variant>
      <vt:variant>
        <vt:i4>273</vt:i4>
      </vt:variant>
      <vt:variant>
        <vt:i4>0</vt:i4>
      </vt:variant>
      <vt:variant>
        <vt:i4>5</vt:i4>
      </vt:variant>
      <vt:variant>
        <vt:lpwstr>http://www.analizbankov.ru/bank.php?BankRegn=3303&amp;BankMenu=check&amp;PokId=6681&amp;Date=2013-01-01</vt:lpwstr>
      </vt:variant>
      <vt:variant>
        <vt:lpwstr/>
      </vt:variant>
      <vt:variant>
        <vt:i4>3080240</vt:i4>
      </vt:variant>
      <vt:variant>
        <vt:i4>270</vt:i4>
      </vt:variant>
      <vt:variant>
        <vt:i4>0</vt:i4>
      </vt:variant>
      <vt:variant>
        <vt:i4>5</vt:i4>
      </vt:variant>
      <vt:variant>
        <vt:lpwstr>http://www.analizbankov.ru/bank.php?BankRegn=3303&amp;BankMenu=check&amp;PokId=4651&amp;Date=2014-01-01</vt:lpwstr>
      </vt:variant>
      <vt:variant>
        <vt:lpwstr/>
      </vt:variant>
      <vt:variant>
        <vt:i4>3080247</vt:i4>
      </vt:variant>
      <vt:variant>
        <vt:i4>267</vt:i4>
      </vt:variant>
      <vt:variant>
        <vt:i4>0</vt:i4>
      </vt:variant>
      <vt:variant>
        <vt:i4>5</vt:i4>
      </vt:variant>
      <vt:variant>
        <vt:lpwstr>http://www.analizbankov.ru/bank.php?BankRegn=3303&amp;BankMenu=check&amp;PokId=4651&amp;Date=2013-01-01</vt:lpwstr>
      </vt:variant>
      <vt:variant>
        <vt:lpwstr/>
      </vt:variant>
      <vt:variant>
        <vt:i4>3014713</vt:i4>
      </vt:variant>
      <vt:variant>
        <vt:i4>264</vt:i4>
      </vt:variant>
      <vt:variant>
        <vt:i4>0</vt:i4>
      </vt:variant>
      <vt:variant>
        <vt:i4>5</vt:i4>
      </vt:variant>
      <vt:variant>
        <vt:lpwstr>http://www.analizbankov.ru/bank.php?BankRegn=3303&amp;BankMenu=check&amp;PokId=4648&amp;Date=2014-01-01</vt:lpwstr>
      </vt:variant>
      <vt:variant>
        <vt:lpwstr/>
      </vt:variant>
      <vt:variant>
        <vt:i4>3014718</vt:i4>
      </vt:variant>
      <vt:variant>
        <vt:i4>261</vt:i4>
      </vt:variant>
      <vt:variant>
        <vt:i4>0</vt:i4>
      </vt:variant>
      <vt:variant>
        <vt:i4>5</vt:i4>
      </vt:variant>
      <vt:variant>
        <vt:lpwstr>http://www.analizbankov.ru/bank.php?BankRegn=3303&amp;BankMenu=check&amp;PokId=4648&amp;Date=2013-01-01</vt:lpwstr>
      </vt:variant>
      <vt:variant>
        <vt:lpwstr/>
      </vt:variant>
      <vt:variant>
        <vt:i4>2752561</vt:i4>
      </vt:variant>
      <vt:variant>
        <vt:i4>258</vt:i4>
      </vt:variant>
      <vt:variant>
        <vt:i4>0</vt:i4>
      </vt:variant>
      <vt:variant>
        <vt:i4>5</vt:i4>
      </vt:variant>
      <vt:variant>
        <vt:lpwstr>http://www.analizbankov.ru/bank.php?BankRegn=3303&amp;BankMenu=check&amp;PokId=4600&amp;Date=2014-01-01</vt:lpwstr>
      </vt:variant>
      <vt:variant>
        <vt:lpwstr/>
      </vt:variant>
      <vt:variant>
        <vt:i4>2752566</vt:i4>
      </vt:variant>
      <vt:variant>
        <vt:i4>255</vt:i4>
      </vt:variant>
      <vt:variant>
        <vt:i4>0</vt:i4>
      </vt:variant>
      <vt:variant>
        <vt:i4>5</vt:i4>
      </vt:variant>
      <vt:variant>
        <vt:lpwstr>http://www.analizbankov.ru/bank.php?BankRegn=3303&amp;BankMenu=check&amp;PokId=4600&amp;Date=2013-01-01</vt:lpwstr>
      </vt:variant>
      <vt:variant>
        <vt:lpwstr/>
      </vt:variant>
      <vt:variant>
        <vt:i4>2228283</vt:i4>
      </vt:variant>
      <vt:variant>
        <vt:i4>252</vt:i4>
      </vt:variant>
      <vt:variant>
        <vt:i4>0</vt:i4>
      </vt:variant>
      <vt:variant>
        <vt:i4>5</vt:i4>
      </vt:variant>
      <vt:variant>
        <vt:lpwstr>http://www.analizbankov.ru/bank.php?BankRegn=3303&amp;BankMenu=check&amp;PokId=4589&amp;Date=2014-01-01</vt:lpwstr>
      </vt:variant>
      <vt:variant>
        <vt:lpwstr/>
      </vt:variant>
      <vt:variant>
        <vt:i4>2228284</vt:i4>
      </vt:variant>
      <vt:variant>
        <vt:i4>249</vt:i4>
      </vt:variant>
      <vt:variant>
        <vt:i4>0</vt:i4>
      </vt:variant>
      <vt:variant>
        <vt:i4>5</vt:i4>
      </vt:variant>
      <vt:variant>
        <vt:lpwstr>http://www.analizbankov.ru/bank.php?BankRegn=3303&amp;BankMenu=check&amp;PokId=4589&amp;Date=2013-01-01</vt:lpwstr>
      </vt:variant>
      <vt:variant>
        <vt:lpwstr/>
      </vt:variant>
      <vt:variant>
        <vt:i4>2949178</vt:i4>
      </vt:variant>
      <vt:variant>
        <vt:i4>246</vt:i4>
      </vt:variant>
      <vt:variant>
        <vt:i4>0</vt:i4>
      </vt:variant>
      <vt:variant>
        <vt:i4>5</vt:i4>
      </vt:variant>
      <vt:variant>
        <vt:lpwstr>http://www.analizbankov.ru/bank.php?BankRegn=3303&amp;BankMenu=check&amp;PokId=4578&amp;Date=2014-01-01</vt:lpwstr>
      </vt:variant>
      <vt:variant>
        <vt:lpwstr/>
      </vt:variant>
      <vt:variant>
        <vt:i4>2949181</vt:i4>
      </vt:variant>
      <vt:variant>
        <vt:i4>243</vt:i4>
      </vt:variant>
      <vt:variant>
        <vt:i4>0</vt:i4>
      </vt:variant>
      <vt:variant>
        <vt:i4>5</vt:i4>
      </vt:variant>
      <vt:variant>
        <vt:lpwstr>http://www.analizbankov.ru/bank.php?BankRegn=3303&amp;BankMenu=check&amp;PokId=4578&amp;Date=2013-01-01</vt:lpwstr>
      </vt:variant>
      <vt:variant>
        <vt:lpwstr/>
      </vt:variant>
      <vt:variant>
        <vt:i4>3080244</vt:i4>
      </vt:variant>
      <vt:variant>
        <vt:i4>240</vt:i4>
      </vt:variant>
      <vt:variant>
        <vt:i4>0</vt:i4>
      </vt:variant>
      <vt:variant>
        <vt:i4>5</vt:i4>
      </vt:variant>
      <vt:variant>
        <vt:lpwstr>http://www.analizbankov.ru/bank.php?BankRegn=3303&amp;BankMenu=check&amp;PokId=4556&amp;Date=2014-01-01</vt:lpwstr>
      </vt:variant>
      <vt:variant>
        <vt:lpwstr/>
      </vt:variant>
      <vt:variant>
        <vt:i4>3080243</vt:i4>
      </vt:variant>
      <vt:variant>
        <vt:i4>237</vt:i4>
      </vt:variant>
      <vt:variant>
        <vt:i4>0</vt:i4>
      </vt:variant>
      <vt:variant>
        <vt:i4>5</vt:i4>
      </vt:variant>
      <vt:variant>
        <vt:lpwstr>http://www.analizbankov.ru/bank.php?BankRegn=3303&amp;BankMenu=check&amp;PokId=4556&amp;Date=2013-01-01</vt:lpwstr>
      </vt:variant>
      <vt:variant>
        <vt:lpwstr/>
      </vt:variant>
      <vt:variant>
        <vt:i4>2687033</vt:i4>
      </vt:variant>
      <vt:variant>
        <vt:i4>234</vt:i4>
      </vt:variant>
      <vt:variant>
        <vt:i4>0</vt:i4>
      </vt:variant>
      <vt:variant>
        <vt:i4>5</vt:i4>
      </vt:variant>
      <vt:variant>
        <vt:lpwstr>http://www.analizbankov.ru/bank.php?BankRegn=3303&amp;BankMenu=check&amp;PokId=6618&amp;Date=2014-01-01</vt:lpwstr>
      </vt:variant>
      <vt:variant>
        <vt:lpwstr/>
      </vt:variant>
      <vt:variant>
        <vt:i4>2687030</vt:i4>
      </vt:variant>
      <vt:variant>
        <vt:i4>231</vt:i4>
      </vt:variant>
      <vt:variant>
        <vt:i4>0</vt:i4>
      </vt:variant>
      <vt:variant>
        <vt:i4>5</vt:i4>
      </vt:variant>
      <vt:variant>
        <vt:lpwstr>http://www.analizbankov.ru/bank.php?BankRegn=3303&amp;BankMenu=check&amp;PokId=6617&amp;Date=2014-01-01</vt:lpwstr>
      </vt:variant>
      <vt:variant>
        <vt:lpwstr/>
      </vt:variant>
      <vt:variant>
        <vt:i4>2687025</vt:i4>
      </vt:variant>
      <vt:variant>
        <vt:i4>228</vt:i4>
      </vt:variant>
      <vt:variant>
        <vt:i4>0</vt:i4>
      </vt:variant>
      <vt:variant>
        <vt:i4>5</vt:i4>
      </vt:variant>
      <vt:variant>
        <vt:lpwstr>http://www.analizbankov.ru/bank.php?BankRegn=3303&amp;BankMenu=check&amp;PokId=6617&amp;Date=2013-01-01</vt:lpwstr>
      </vt:variant>
      <vt:variant>
        <vt:lpwstr/>
      </vt:variant>
      <vt:variant>
        <vt:i4>3080248</vt:i4>
      </vt:variant>
      <vt:variant>
        <vt:i4>225</vt:i4>
      </vt:variant>
      <vt:variant>
        <vt:i4>0</vt:i4>
      </vt:variant>
      <vt:variant>
        <vt:i4>5</vt:i4>
      </vt:variant>
      <vt:variant>
        <vt:lpwstr>http://www.analizbankov.ru/bank.php?BankRegn=3303&amp;BankMenu=check&amp;PokId=6679&amp;Date=2014-01-01</vt:lpwstr>
      </vt:variant>
      <vt:variant>
        <vt:lpwstr/>
      </vt:variant>
      <vt:variant>
        <vt:i4>3080255</vt:i4>
      </vt:variant>
      <vt:variant>
        <vt:i4>222</vt:i4>
      </vt:variant>
      <vt:variant>
        <vt:i4>0</vt:i4>
      </vt:variant>
      <vt:variant>
        <vt:i4>5</vt:i4>
      </vt:variant>
      <vt:variant>
        <vt:lpwstr>http://www.analizbankov.ru/bank.php?BankRegn=3303&amp;BankMenu=check&amp;PokId=6679&amp;Date=2013-01-01</vt:lpwstr>
      </vt:variant>
      <vt:variant>
        <vt:lpwstr/>
      </vt:variant>
      <vt:variant>
        <vt:i4>2687030</vt:i4>
      </vt:variant>
      <vt:variant>
        <vt:i4>219</vt:i4>
      </vt:variant>
      <vt:variant>
        <vt:i4>0</vt:i4>
      </vt:variant>
      <vt:variant>
        <vt:i4>5</vt:i4>
      </vt:variant>
      <vt:variant>
        <vt:lpwstr>http://www.analizbankov.ru/bank.php?BankRegn=3303&amp;BankMenu=check&amp;PokId=6617&amp;Date=2014-01-01</vt:lpwstr>
      </vt:variant>
      <vt:variant>
        <vt:lpwstr/>
      </vt:variant>
      <vt:variant>
        <vt:i4>2687025</vt:i4>
      </vt:variant>
      <vt:variant>
        <vt:i4>216</vt:i4>
      </vt:variant>
      <vt:variant>
        <vt:i4>0</vt:i4>
      </vt:variant>
      <vt:variant>
        <vt:i4>5</vt:i4>
      </vt:variant>
      <vt:variant>
        <vt:lpwstr>http://www.analizbankov.ru/bank.php?BankRegn=3303&amp;BankMenu=check&amp;PokId=6617&amp;Date=2013-01-01</vt:lpwstr>
      </vt:variant>
      <vt:variant>
        <vt:lpwstr/>
      </vt:variant>
      <vt:variant>
        <vt:i4>3080249</vt:i4>
      </vt:variant>
      <vt:variant>
        <vt:i4>213</vt:i4>
      </vt:variant>
      <vt:variant>
        <vt:i4>0</vt:i4>
      </vt:variant>
      <vt:variant>
        <vt:i4>5</vt:i4>
      </vt:variant>
      <vt:variant>
        <vt:lpwstr>http://www.analizbankov.ru/bank.php?BankRegn=3303&amp;BankMenu=check&amp;PokId=6678&amp;Date=2014-01-01</vt:lpwstr>
      </vt:variant>
      <vt:variant>
        <vt:lpwstr/>
      </vt:variant>
      <vt:variant>
        <vt:i4>3080254</vt:i4>
      </vt:variant>
      <vt:variant>
        <vt:i4>210</vt:i4>
      </vt:variant>
      <vt:variant>
        <vt:i4>0</vt:i4>
      </vt:variant>
      <vt:variant>
        <vt:i4>5</vt:i4>
      </vt:variant>
      <vt:variant>
        <vt:lpwstr>http://www.analizbankov.ru/bank.php?BankRegn=3303&amp;BankMenu=check&amp;PokId=6678&amp;Date=2013-01-01</vt:lpwstr>
      </vt:variant>
      <vt:variant>
        <vt:lpwstr/>
      </vt:variant>
      <vt:variant>
        <vt:i4>3080246</vt:i4>
      </vt:variant>
      <vt:variant>
        <vt:i4>207</vt:i4>
      </vt:variant>
      <vt:variant>
        <vt:i4>0</vt:i4>
      </vt:variant>
      <vt:variant>
        <vt:i4>5</vt:i4>
      </vt:variant>
      <vt:variant>
        <vt:lpwstr>http://www.analizbankov.ru/bank.php?BankRegn=3303&amp;BankMenu=check&amp;PokId=6677&amp;Date=2014-01-01</vt:lpwstr>
      </vt:variant>
      <vt:variant>
        <vt:lpwstr/>
      </vt:variant>
      <vt:variant>
        <vt:i4>3080241</vt:i4>
      </vt:variant>
      <vt:variant>
        <vt:i4>204</vt:i4>
      </vt:variant>
      <vt:variant>
        <vt:i4>0</vt:i4>
      </vt:variant>
      <vt:variant>
        <vt:i4>5</vt:i4>
      </vt:variant>
      <vt:variant>
        <vt:lpwstr>http://www.analizbankov.ru/bank.php?BankRegn=3303&amp;BankMenu=check&amp;PokId=6677&amp;Date=2013-01-01</vt:lpwstr>
      </vt:variant>
      <vt:variant>
        <vt:lpwstr/>
      </vt:variant>
      <vt:variant>
        <vt:i4>3080247</vt:i4>
      </vt:variant>
      <vt:variant>
        <vt:i4>201</vt:i4>
      </vt:variant>
      <vt:variant>
        <vt:i4>0</vt:i4>
      </vt:variant>
      <vt:variant>
        <vt:i4>5</vt:i4>
      </vt:variant>
      <vt:variant>
        <vt:lpwstr>http://www.analizbankov.ru/bank.php?BankRegn=3303&amp;BankMenu=check&amp;PokId=6676&amp;Date=2014-01-01</vt:lpwstr>
      </vt:variant>
      <vt:variant>
        <vt:lpwstr/>
      </vt:variant>
      <vt:variant>
        <vt:i4>3080240</vt:i4>
      </vt:variant>
      <vt:variant>
        <vt:i4>198</vt:i4>
      </vt:variant>
      <vt:variant>
        <vt:i4>0</vt:i4>
      </vt:variant>
      <vt:variant>
        <vt:i4>5</vt:i4>
      </vt:variant>
      <vt:variant>
        <vt:lpwstr>http://www.analizbankov.ru/bank.php?BankRegn=3303&amp;BankMenu=check&amp;PokId=6676&amp;Date=2013-01-01</vt:lpwstr>
      </vt:variant>
      <vt:variant>
        <vt:lpwstr/>
      </vt:variant>
      <vt:variant>
        <vt:i4>2228285</vt:i4>
      </vt:variant>
      <vt:variant>
        <vt:i4>195</vt:i4>
      </vt:variant>
      <vt:variant>
        <vt:i4>0</vt:i4>
      </vt:variant>
      <vt:variant>
        <vt:i4>5</vt:i4>
      </vt:variant>
      <vt:variant>
        <vt:lpwstr>http://www.analizbankov.ru/bank.php?BankRegn=3303&amp;BankMenu=check&amp;PokId=4983&amp;Date=2014-01-01</vt:lpwstr>
      </vt:variant>
      <vt:variant>
        <vt:lpwstr/>
      </vt:variant>
      <vt:variant>
        <vt:i4>2228282</vt:i4>
      </vt:variant>
      <vt:variant>
        <vt:i4>192</vt:i4>
      </vt:variant>
      <vt:variant>
        <vt:i4>0</vt:i4>
      </vt:variant>
      <vt:variant>
        <vt:i4>5</vt:i4>
      </vt:variant>
      <vt:variant>
        <vt:lpwstr>http://www.analizbankov.ru/bank.php?BankRegn=3303&amp;BankMenu=check&amp;PokId=4983&amp;Date=2013-01-01</vt:lpwstr>
      </vt:variant>
      <vt:variant>
        <vt:lpwstr/>
      </vt:variant>
      <vt:variant>
        <vt:i4>3080244</vt:i4>
      </vt:variant>
      <vt:variant>
        <vt:i4>189</vt:i4>
      </vt:variant>
      <vt:variant>
        <vt:i4>0</vt:i4>
      </vt:variant>
      <vt:variant>
        <vt:i4>5</vt:i4>
      </vt:variant>
      <vt:variant>
        <vt:lpwstr>http://www.analizbankov.ru/bank.php?BankRegn=3303&amp;BankMenu=check&amp;PokId=6675&amp;Date=2014-01-01</vt:lpwstr>
      </vt:variant>
      <vt:variant>
        <vt:lpwstr/>
      </vt:variant>
      <vt:variant>
        <vt:i4>3080243</vt:i4>
      </vt:variant>
      <vt:variant>
        <vt:i4>186</vt:i4>
      </vt:variant>
      <vt:variant>
        <vt:i4>0</vt:i4>
      </vt:variant>
      <vt:variant>
        <vt:i4>5</vt:i4>
      </vt:variant>
      <vt:variant>
        <vt:lpwstr>http://www.analizbankov.ru/bank.php?BankRegn=3303&amp;BankMenu=check&amp;PokId=6675&amp;Date=2013-01-01</vt:lpwstr>
      </vt:variant>
      <vt:variant>
        <vt:lpwstr/>
      </vt:variant>
      <vt:variant>
        <vt:i4>2687028</vt:i4>
      </vt:variant>
      <vt:variant>
        <vt:i4>183</vt:i4>
      </vt:variant>
      <vt:variant>
        <vt:i4>0</vt:i4>
      </vt:variant>
      <vt:variant>
        <vt:i4>5</vt:i4>
      </vt:variant>
      <vt:variant>
        <vt:lpwstr>http://www.analizbankov.ru/bank.php?BankRegn=3303&amp;BankMenu=check&amp;PokId=6615&amp;Date=2014-01-01</vt:lpwstr>
      </vt:variant>
      <vt:variant>
        <vt:lpwstr/>
      </vt:variant>
      <vt:variant>
        <vt:i4>2687027</vt:i4>
      </vt:variant>
      <vt:variant>
        <vt:i4>180</vt:i4>
      </vt:variant>
      <vt:variant>
        <vt:i4>0</vt:i4>
      </vt:variant>
      <vt:variant>
        <vt:i4>5</vt:i4>
      </vt:variant>
      <vt:variant>
        <vt:lpwstr>http://www.analizbankov.ru/bank.php?BankRegn=3303&amp;BankMenu=check&amp;PokId=6615&amp;Date=2013-01-01</vt:lpwstr>
      </vt:variant>
      <vt:variant>
        <vt:lpwstr/>
      </vt:variant>
      <vt:variant>
        <vt:i4>2687026</vt:i4>
      </vt:variant>
      <vt:variant>
        <vt:i4>177</vt:i4>
      </vt:variant>
      <vt:variant>
        <vt:i4>0</vt:i4>
      </vt:variant>
      <vt:variant>
        <vt:i4>5</vt:i4>
      </vt:variant>
      <vt:variant>
        <vt:lpwstr>http://www.analizbankov.ru/bank.php?BankRegn=3303&amp;BankMenu=check&amp;PokId=6613&amp;Date=2014-01-01</vt:lpwstr>
      </vt:variant>
      <vt:variant>
        <vt:lpwstr/>
      </vt:variant>
      <vt:variant>
        <vt:i4>2687029</vt:i4>
      </vt:variant>
      <vt:variant>
        <vt:i4>174</vt:i4>
      </vt:variant>
      <vt:variant>
        <vt:i4>0</vt:i4>
      </vt:variant>
      <vt:variant>
        <vt:i4>5</vt:i4>
      </vt:variant>
      <vt:variant>
        <vt:lpwstr>http://www.analizbankov.ru/bank.php?BankRegn=3303&amp;BankMenu=check&amp;PokId=6613&amp;Date=2013-01-01</vt:lpwstr>
      </vt:variant>
      <vt:variant>
        <vt:lpwstr/>
      </vt:variant>
      <vt:variant>
        <vt:i4>2687027</vt:i4>
      </vt:variant>
      <vt:variant>
        <vt:i4>171</vt:i4>
      </vt:variant>
      <vt:variant>
        <vt:i4>0</vt:i4>
      </vt:variant>
      <vt:variant>
        <vt:i4>5</vt:i4>
      </vt:variant>
      <vt:variant>
        <vt:lpwstr>http://www.analizbankov.ru/bank.php?BankRegn=3303&amp;BankMenu=check&amp;PokId=6612&amp;Date=2014-01-01</vt:lpwstr>
      </vt:variant>
      <vt:variant>
        <vt:lpwstr/>
      </vt:variant>
      <vt:variant>
        <vt:i4>2687028</vt:i4>
      </vt:variant>
      <vt:variant>
        <vt:i4>168</vt:i4>
      </vt:variant>
      <vt:variant>
        <vt:i4>0</vt:i4>
      </vt:variant>
      <vt:variant>
        <vt:i4>5</vt:i4>
      </vt:variant>
      <vt:variant>
        <vt:lpwstr>http://www.analizbankov.ru/bank.php?BankRegn=3303&amp;BankMenu=check&amp;PokId=6612&amp;Date=2013-01-01</vt:lpwstr>
      </vt:variant>
      <vt:variant>
        <vt:lpwstr/>
      </vt:variant>
      <vt:variant>
        <vt:i4>2687024</vt:i4>
      </vt:variant>
      <vt:variant>
        <vt:i4>165</vt:i4>
      </vt:variant>
      <vt:variant>
        <vt:i4>0</vt:i4>
      </vt:variant>
      <vt:variant>
        <vt:i4>5</vt:i4>
      </vt:variant>
      <vt:variant>
        <vt:lpwstr>http://www.analizbankov.ru/bank.php?BankRegn=3303&amp;BankMenu=check&amp;PokId=6611&amp;Date=2014-01-01</vt:lpwstr>
      </vt:variant>
      <vt:variant>
        <vt:lpwstr/>
      </vt:variant>
      <vt:variant>
        <vt:i4>2687031</vt:i4>
      </vt:variant>
      <vt:variant>
        <vt:i4>162</vt:i4>
      </vt:variant>
      <vt:variant>
        <vt:i4>0</vt:i4>
      </vt:variant>
      <vt:variant>
        <vt:i4>5</vt:i4>
      </vt:variant>
      <vt:variant>
        <vt:lpwstr>http://www.analizbankov.ru/bank.php?BankRegn=3303&amp;BankMenu=check&amp;PokId=6611&amp;Date=2013-01-01</vt:lpwstr>
      </vt:variant>
      <vt:variant>
        <vt:lpwstr/>
      </vt:variant>
      <vt:variant>
        <vt:i4>2687024</vt:i4>
      </vt:variant>
      <vt:variant>
        <vt:i4>159</vt:i4>
      </vt:variant>
      <vt:variant>
        <vt:i4>0</vt:i4>
      </vt:variant>
      <vt:variant>
        <vt:i4>5</vt:i4>
      </vt:variant>
      <vt:variant>
        <vt:lpwstr>http://www.analizbankov.ru/bank.php?BankRegn=3303&amp;BankMenu=check&amp;PokId=6611&amp;Date=2014-01-01</vt:lpwstr>
      </vt:variant>
      <vt:variant>
        <vt:lpwstr/>
      </vt:variant>
      <vt:variant>
        <vt:i4>2687031</vt:i4>
      </vt:variant>
      <vt:variant>
        <vt:i4>156</vt:i4>
      </vt:variant>
      <vt:variant>
        <vt:i4>0</vt:i4>
      </vt:variant>
      <vt:variant>
        <vt:i4>5</vt:i4>
      </vt:variant>
      <vt:variant>
        <vt:lpwstr>http://www.analizbankov.ru/bank.php?BankRegn=3303&amp;BankMenu=check&amp;PokId=6611&amp;Date=2013-01-01</vt:lpwstr>
      </vt:variant>
      <vt:variant>
        <vt:lpwstr/>
      </vt:variant>
      <vt:variant>
        <vt:i4>3080245</vt:i4>
      </vt:variant>
      <vt:variant>
        <vt:i4>153</vt:i4>
      </vt:variant>
      <vt:variant>
        <vt:i4>0</vt:i4>
      </vt:variant>
      <vt:variant>
        <vt:i4>5</vt:i4>
      </vt:variant>
      <vt:variant>
        <vt:lpwstr>http://www.analizbankov.ru/bank.php?BankRegn=3303&amp;BankMenu=check&amp;PokId=6674&amp;Date=2014-01-01</vt:lpwstr>
      </vt:variant>
      <vt:variant>
        <vt:lpwstr/>
      </vt:variant>
      <vt:variant>
        <vt:i4>3080242</vt:i4>
      </vt:variant>
      <vt:variant>
        <vt:i4>150</vt:i4>
      </vt:variant>
      <vt:variant>
        <vt:i4>0</vt:i4>
      </vt:variant>
      <vt:variant>
        <vt:i4>5</vt:i4>
      </vt:variant>
      <vt:variant>
        <vt:lpwstr>http://www.analizbankov.ru/bank.php?BankRegn=3303&amp;BankMenu=check&amp;PokId=6674&amp;Date=2013-01-01</vt:lpwstr>
      </vt:variant>
      <vt:variant>
        <vt:lpwstr/>
      </vt:variant>
      <vt:variant>
        <vt:i4>3014707</vt:i4>
      </vt:variant>
      <vt:variant>
        <vt:i4>147</vt:i4>
      </vt:variant>
      <vt:variant>
        <vt:i4>0</vt:i4>
      </vt:variant>
      <vt:variant>
        <vt:i4>5</vt:i4>
      </vt:variant>
      <vt:variant>
        <vt:lpwstr>http://www.analizbankov.ru/bank.php?BankRegn=3303&amp;BankMenu=check&amp;PokId=4541&amp;Date=2014-01-01</vt:lpwstr>
      </vt:variant>
      <vt:variant>
        <vt:lpwstr/>
      </vt:variant>
      <vt:variant>
        <vt:i4>3014708</vt:i4>
      </vt:variant>
      <vt:variant>
        <vt:i4>144</vt:i4>
      </vt:variant>
      <vt:variant>
        <vt:i4>0</vt:i4>
      </vt:variant>
      <vt:variant>
        <vt:i4>5</vt:i4>
      </vt:variant>
      <vt:variant>
        <vt:lpwstr>http://www.analizbankov.ru/bank.php?BankRegn=3303&amp;BankMenu=check&amp;PokId=4541&amp;Date=2013-01-01</vt:lpwstr>
      </vt:variant>
      <vt:variant>
        <vt:lpwstr/>
      </vt:variant>
      <vt:variant>
        <vt:i4>2621489</vt:i4>
      </vt:variant>
      <vt:variant>
        <vt:i4>141</vt:i4>
      </vt:variant>
      <vt:variant>
        <vt:i4>0</vt:i4>
      </vt:variant>
      <vt:variant>
        <vt:i4>5</vt:i4>
      </vt:variant>
      <vt:variant>
        <vt:lpwstr>http://www.analizbankov.ru/bank.php?BankRegn=3303&amp;BankMenu=check&amp;PokId=4523&amp;Date=2014-01-01</vt:lpwstr>
      </vt:variant>
      <vt:variant>
        <vt:lpwstr/>
      </vt:variant>
      <vt:variant>
        <vt:i4>2621494</vt:i4>
      </vt:variant>
      <vt:variant>
        <vt:i4>138</vt:i4>
      </vt:variant>
      <vt:variant>
        <vt:i4>0</vt:i4>
      </vt:variant>
      <vt:variant>
        <vt:i4>5</vt:i4>
      </vt:variant>
      <vt:variant>
        <vt:lpwstr>http://www.analizbankov.ru/bank.php?BankRegn=3303&amp;BankMenu=check&amp;PokId=4523&amp;Date=2013-01-01</vt:lpwstr>
      </vt:variant>
      <vt:variant>
        <vt:lpwstr/>
      </vt:variant>
      <vt:variant>
        <vt:i4>2228273</vt:i4>
      </vt:variant>
      <vt:variant>
        <vt:i4>135</vt:i4>
      </vt:variant>
      <vt:variant>
        <vt:i4>0</vt:i4>
      </vt:variant>
      <vt:variant>
        <vt:i4>5</vt:i4>
      </vt:variant>
      <vt:variant>
        <vt:lpwstr>http://www.analizbankov.ru/bank.php?BankRegn=3303&amp;BankMenu=check&amp;PokId=4385&amp;Date=2014-01-01</vt:lpwstr>
      </vt:variant>
      <vt:variant>
        <vt:lpwstr/>
      </vt:variant>
      <vt:variant>
        <vt:i4>2228278</vt:i4>
      </vt:variant>
      <vt:variant>
        <vt:i4>132</vt:i4>
      </vt:variant>
      <vt:variant>
        <vt:i4>0</vt:i4>
      </vt:variant>
      <vt:variant>
        <vt:i4>5</vt:i4>
      </vt:variant>
      <vt:variant>
        <vt:lpwstr>http://www.analizbankov.ru/bank.php?BankRegn=3303&amp;BankMenu=check&amp;PokId=4385&amp;Date=2013-01-01</vt:lpwstr>
      </vt:variant>
      <vt:variant>
        <vt:lpwstr/>
      </vt:variant>
      <vt:variant>
        <vt:i4>2949171</vt:i4>
      </vt:variant>
      <vt:variant>
        <vt:i4>129</vt:i4>
      </vt:variant>
      <vt:variant>
        <vt:i4>0</vt:i4>
      </vt:variant>
      <vt:variant>
        <vt:i4>5</vt:i4>
      </vt:variant>
      <vt:variant>
        <vt:lpwstr>http://www.analizbankov.ru/bank.php?BankRegn=3303&amp;BankMenu=check&amp;PokId=6450&amp;Date=2014-01-01</vt:lpwstr>
      </vt:variant>
      <vt:variant>
        <vt:lpwstr/>
      </vt:variant>
      <vt:variant>
        <vt:i4>2949172</vt:i4>
      </vt:variant>
      <vt:variant>
        <vt:i4>126</vt:i4>
      </vt:variant>
      <vt:variant>
        <vt:i4>0</vt:i4>
      </vt:variant>
      <vt:variant>
        <vt:i4>5</vt:i4>
      </vt:variant>
      <vt:variant>
        <vt:lpwstr>http://www.analizbankov.ru/bank.php?BankRegn=3303&amp;BankMenu=check&amp;PokId=6450&amp;Date=2013-01-01</vt:lpwstr>
      </vt:variant>
      <vt:variant>
        <vt:lpwstr/>
      </vt:variant>
      <vt:variant>
        <vt:i4>3735612</vt:i4>
      </vt:variant>
      <vt:variant>
        <vt:i4>123</vt:i4>
      </vt:variant>
      <vt:variant>
        <vt:i4>0</vt:i4>
      </vt:variant>
      <vt:variant>
        <vt:i4>5</vt:i4>
      </vt:variant>
      <vt:variant>
        <vt:lpwstr>http://ai-bank.ru/about/akcionery/</vt:lpwstr>
      </vt:variant>
      <vt:variant>
        <vt:lpwstr/>
      </vt:variant>
      <vt:variant>
        <vt:i4>1114169</vt:i4>
      </vt:variant>
      <vt:variant>
        <vt:i4>92</vt:i4>
      </vt:variant>
      <vt:variant>
        <vt:i4>0</vt:i4>
      </vt:variant>
      <vt:variant>
        <vt:i4>5</vt:i4>
      </vt:variant>
      <vt:variant>
        <vt:lpwstr/>
      </vt:variant>
      <vt:variant>
        <vt:lpwstr>_Toc419701414</vt:lpwstr>
      </vt:variant>
      <vt:variant>
        <vt:i4>1114169</vt:i4>
      </vt:variant>
      <vt:variant>
        <vt:i4>86</vt:i4>
      </vt:variant>
      <vt:variant>
        <vt:i4>0</vt:i4>
      </vt:variant>
      <vt:variant>
        <vt:i4>5</vt:i4>
      </vt:variant>
      <vt:variant>
        <vt:lpwstr/>
      </vt:variant>
      <vt:variant>
        <vt:lpwstr>_Toc419701413</vt:lpwstr>
      </vt:variant>
      <vt:variant>
        <vt:i4>1114169</vt:i4>
      </vt:variant>
      <vt:variant>
        <vt:i4>80</vt:i4>
      </vt:variant>
      <vt:variant>
        <vt:i4>0</vt:i4>
      </vt:variant>
      <vt:variant>
        <vt:i4>5</vt:i4>
      </vt:variant>
      <vt:variant>
        <vt:lpwstr/>
      </vt:variant>
      <vt:variant>
        <vt:lpwstr>_Toc419701412</vt:lpwstr>
      </vt:variant>
      <vt:variant>
        <vt:i4>1114169</vt:i4>
      </vt:variant>
      <vt:variant>
        <vt:i4>74</vt:i4>
      </vt:variant>
      <vt:variant>
        <vt:i4>0</vt:i4>
      </vt:variant>
      <vt:variant>
        <vt:i4>5</vt:i4>
      </vt:variant>
      <vt:variant>
        <vt:lpwstr/>
      </vt:variant>
      <vt:variant>
        <vt:lpwstr>_Toc419701411</vt:lpwstr>
      </vt:variant>
      <vt:variant>
        <vt:i4>1048633</vt:i4>
      </vt:variant>
      <vt:variant>
        <vt:i4>68</vt:i4>
      </vt:variant>
      <vt:variant>
        <vt:i4>0</vt:i4>
      </vt:variant>
      <vt:variant>
        <vt:i4>5</vt:i4>
      </vt:variant>
      <vt:variant>
        <vt:lpwstr/>
      </vt:variant>
      <vt:variant>
        <vt:lpwstr>_Toc419701407</vt:lpwstr>
      </vt:variant>
      <vt:variant>
        <vt:i4>1048633</vt:i4>
      </vt:variant>
      <vt:variant>
        <vt:i4>62</vt:i4>
      </vt:variant>
      <vt:variant>
        <vt:i4>0</vt:i4>
      </vt:variant>
      <vt:variant>
        <vt:i4>5</vt:i4>
      </vt:variant>
      <vt:variant>
        <vt:lpwstr/>
      </vt:variant>
      <vt:variant>
        <vt:lpwstr>_Toc419701406</vt:lpwstr>
      </vt:variant>
      <vt:variant>
        <vt:i4>1048633</vt:i4>
      </vt:variant>
      <vt:variant>
        <vt:i4>56</vt:i4>
      </vt:variant>
      <vt:variant>
        <vt:i4>0</vt:i4>
      </vt:variant>
      <vt:variant>
        <vt:i4>5</vt:i4>
      </vt:variant>
      <vt:variant>
        <vt:lpwstr/>
      </vt:variant>
      <vt:variant>
        <vt:lpwstr>_Toc419701405</vt:lpwstr>
      </vt:variant>
      <vt:variant>
        <vt:i4>1048633</vt:i4>
      </vt:variant>
      <vt:variant>
        <vt:i4>50</vt:i4>
      </vt:variant>
      <vt:variant>
        <vt:i4>0</vt:i4>
      </vt:variant>
      <vt:variant>
        <vt:i4>5</vt:i4>
      </vt:variant>
      <vt:variant>
        <vt:lpwstr/>
      </vt:variant>
      <vt:variant>
        <vt:lpwstr>_Toc419701404</vt:lpwstr>
      </vt:variant>
      <vt:variant>
        <vt:i4>1048633</vt:i4>
      </vt:variant>
      <vt:variant>
        <vt:i4>44</vt:i4>
      </vt:variant>
      <vt:variant>
        <vt:i4>0</vt:i4>
      </vt:variant>
      <vt:variant>
        <vt:i4>5</vt:i4>
      </vt:variant>
      <vt:variant>
        <vt:lpwstr/>
      </vt:variant>
      <vt:variant>
        <vt:lpwstr>_Toc419701403</vt:lpwstr>
      </vt:variant>
      <vt:variant>
        <vt:i4>1048633</vt:i4>
      </vt:variant>
      <vt:variant>
        <vt:i4>38</vt:i4>
      </vt:variant>
      <vt:variant>
        <vt:i4>0</vt:i4>
      </vt:variant>
      <vt:variant>
        <vt:i4>5</vt:i4>
      </vt:variant>
      <vt:variant>
        <vt:lpwstr/>
      </vt:variant>
      <vt:variant>
        <vt:lpwstr>_Toc419701402</vt:lpwstr>
      </vt:variant>
      <vt:variant>
        <vt:i4>1048633</vt:i4>
      </vt:variant>
      <vt:variant>
        <vt:i4>32</vt:i4>
      </vt:variant>
      <vt:variant>
        <vt:i4>0</vt:i4>
      </vt:variant>
      <vt:variant>
        <vt:i4>5</vt:i4>
      </vt:variant>
      <vt:variant>
        <vt:lpwstr/>
      </vt:variant>
      <vt:variant>
        <vt:lpwstr>_Toc419701401</vt:lpwstr>
      </vt:variant>
      <vt:variant>
        <vt:i4>1048633</vt:i4>
      </vt:variant>
      <vt:variant>
        <vt:i4>26</vt:i4>
      </vt:variant>
      <vt:variant>
        <vt:i4>0</vt:i4>
      </vt:variant>
      <vt:variant>
        <vt:i4>5</vt:i4>
      </vt:variant>
      <vt:variant>
        <vt:lpwstr/>
      </vt:variant>
      <vt:variant>
        <vt:lpwstr>_Toc419701400</vt:lpwstr>
      </vt:variant>
      <vt:variant>
        <vt:i4>1638462</vt:i4>
      </vt:variant>
      <vt:variant>
        <vt:i4>20</vt:i4>
      </vt:variant>
      <vt:variant>
        <vt:i4>0</vt:i4>
      </vt:variant>
      <vt:variant>
        <vt:i4>5</vt:i4>
      </vt:variant>
      <vt:variant>
        <vt:lpwstr/>
      </vt:variant>
      <vt:variant>
        <vt:lpwstr>_Toc419701399</vt:lpwstr>
      </vt:variant>
      <vt:variant>
        <vt:i4>1638462</vt:i4>
      </vt:variant>
      <vt:variant>
        <vt:i4>14</vt:i4>
      </vt:variant>
      <vt:variant>
        <vt:i4>0</vt:i4>
      </vt:variant>
      <vt:variant>
        <vt:i4>5</vt:i4>
      </vt:variant>
      <vt:variant>
        <vt:lpwstr/>
      </vt:variant>
      <vt:variant>
        <vt:lpwstr>_Toc419701398</vt:lpwstr>
      </vt:variant>
      <vt:variant>
        <vt:i4>1638462</vt:i4>
      </vt:variant>
      <vt:variant>
        <vt:i4>8</vt:i4>
      </vt:variant>
      <vt:variant>
        <vt:i4>0</vt:i4>
      </vt:variant>
      <vt:variant>
        <vt:i4>5</vt:i4>
      </vt:variant>
      <vt:variant>
        <vt:lpwstr/>
      </vt:variant>
      <vt:variant>
        <vt:lpwstr>_Toc419701397</vt:lpwstr>
      </vt:variant>
      <vt:variant>
        <vt:i4>1638462</vt:i4>
      </vt:variant>
      <vt:variant>
        <vt:i4>2</vt:i4>
      </vt:variant>
      <vt:variant>
        <vt:i4>0</vt:i4>
      </vt:variant>
      <vt:variant>
        <vt:i4>5</vt:i4>
      </vt:variant>
      <vt:variant>
        <vt:lpwstr/>
      </vt:variant>
      <vt:variant>
        <vt:lpwstr>_Toc419701396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dc:creator>
  <cp:lastModifiedBy>acer</cp:lastModifiedBy>
  <cp:revision>2</cp:revision>
  <cp:lastPrinted>2018-04-27T06:44:00Z</cp:lastPrinted>
  <dcterms:created xsi:type="dcterms:W3CDTF">2019-06-18T09:56:00Z</dcterms:created>
  <dcterms:modified xsi:type="dcterms:W3CDTF">2019-06-18T09:56:00Z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UkrRus**</vt:lpwstr>
  </property>
</Properties>
</file>