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3A5" w:rsidRPr="00F803A5" w:rsidRDefault="001E4E37" w:rsidP="001E4E37">
      <w:pPr>
        <w:ind w:left="-1701"/>
        <w:rPr>
          <w:rFonts w:ascii="Times New Roman" w:eastAsiaTheme="minorEastAsia" w:hAnsi="Times New Roman" w:cs="Times New Roman"/>
          <w:b/>
          <w:sz w:val="32"/>
          <w:szCs w:val="32"/>
          <w:lang w:eastAsia="ru-RU"/>
        </w:rPr>
      </w:pPr>
      <w:bookmarkStart w:id="0" w:name="_GoBack"/>
      <w:r>
        <w:rPr>
          <w:rFonts w:ascii="Times New Roman" w:eastAsiaTheme="minorEastAsia" w:hAnsi="Times New Roman" w:cs="Times New Roman"/>
          <w:b/>
          <w:noProof/>
          <w:sz w:val="32"/>
          <w:szCs w:val="32"/>
          <w:lang w:eastAsia="ru-RU"/>
        </w:rPr>
        <w:drawing>
          <wp:inline distT="0" distB="0" distL="0" distR="0" wp14:anchorId="370DED43" wp14:editId="2C53FFE1">
            <wp:extent cx="7543800" cy="9293671"/>
            <wp:effectExtent l="0" t="0" r="0" b="3175"/>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титул.jpg"/>
                    <pic:cNvPicPr/>
                  </pic:nvPicPr>
                  <pic:blipFill>
                    <a:blip r:embed="rId8">
                      <a:extLst>
                        <a:ext uri="{28A0092B-C50C-407E-A947-70E740481C1C}">
                          <a14:useLocalDpi xmlns:a14="http://schemas.microsoft.com/office/drawing/2010/main" val="0"/>
                        </a:ext>
                      </a:extLst>
                    </a:blip>
                    <a:stretch>
                      <a:fillRect/>
                    </a:stretch>
                  </pic:blipFill>
                  <pic:spPr>
                    <a:xfrm>
                      <a:off x="0" y="0"/>
                      <a:ext cx="7550602" cy="9302051"/>
                    </a:xfrm>
                    <a:prstGeom prst="rect">
                      <a:avLst/>
                    </a:prstGeom>
                  </pic:spPr>
                </pic:pic>
              </a:graphicData>
            </a:graphic>
          </wp:inline>
        </w:drawing>
      </w:r>
      <w:bookmarkEnd w:id="0"/>
      <w:r>
        <w:rPr>
          <w:rFonts w:ascii="Times New Roman" w:eastAsiaTheme="minorEastAsia" w:hAnsi="Times New Roman" w:cs="Times New Roman"/>
          <w:sz w:val="24"/>
          <w:szCs w:val="24"/>
          <w:lang w:eastAsia="ru-RU"/>
        </w:rPr>
        <w:br w:type="page"/>
      </w:r>
    </w:p>
    <w:p w:rsidR="00F803A5" w:rsidRDefault="00B10B66" w:rsidP="00FF6037">
      <w:pPr>
        <w:spacing w:line="360" w:lineRule="auto"/>
        <w:ind w:firstLine="426"/>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885223" w:rsidRDefault="00FF6037" w:rsidP="00885223">
      <w:pPr>
        <w:tabs>
          <w:tab w:val="left" w:leader="do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B10B66">
        <w:rPr>
          <w:rFonts w:ascii="Times New Roman" w:hAnsi="Times New Roman" w:cs="Times New Roman"/>
          <w:sz w:val="28"/>
          <w:szCs w:val="28"/>
        </w:rPr>
        <w:t>……………………………</w:t>
      </w:r>
      <w:r>
        <w:rPr>
          <w:rFonts w:ascii="Times New Roman" w:hAnsi="Times New Roman" w:cs="Times New Roman"/>
          <w:sz w:val="28"/>
          <w:szCs w:val="28"/>
        </w:rPr>
        <w:t>...</w:t>
      </w:r>
      <w:r w:rsidR="00B10B66">
        <w:rPr>
          <w:rFonts w:ascii="Times New Roman" w:hAnsi="Times New Roman" w:cs="Times New Roman"/>
          <w:sz w:val="28"/>
          <w:szCs w:val="28"/>
        </w:rPr>
        <w:t>…………………………………</w:t>
      </w:r>
      <w:proofErr w:type="gramStart"/>
      <w:r w:rsidR="00B10B66">
        <w:rPr>
          <w:rFonts w:ascii="Times New Roman" w:hAnsi="Times New Roman" w:cs="Times New Roman"/>
          <w:sz w:val="28"/>
          <w:szCs w:val="28"/>
        </w:rPr>
        <w:t>…….</w:t>
      </w:r>
      <w:proofErr w:type="gramEnd"/>
      <w:r w:rsidR="00B10B66">
        <w:rPr>
          <w:rFonts w:ascii="Times New Roman" w:hAnsi="Times New Roman" w:cs="Times New Roman"/>
          <w:sz w:val="28"/>
          <w:szCs w:val="28"/>
        </w:rPr>
        <w:t>. 3</w:t>
      </w:r>
    </w:p>
    <w:p w:rsidR="00B10B66" w:rsidRPr="00885223" w:rsidRDefault="00FF6037" w:rsidP="00885223">
      <w:pPr>
        <w:pStyle w:val="a5"/>
        <w:numPr>
          <w:ilvl w:val="0"/>
          <w:numId w:val="24"/>
        </w:numPr>
        <w:tabs>
          <w:tab w:val="left" w:leader="dot" w:pos="1134"/>
        </w:tabs>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ПОНЯТИЕ ИННОВАЦИЙ И ИННОВАЦИОННОЙ </w:t>
      </w:r>
      <w:proofErr w:type="gramStart"/>
      <w:r>
        <w:rPr>
          <w:rFonts w:ascii="Times New Roman" w:hAnsi="Times New Roman" w:cs="Times New Roman"/>
          <w:sz w:val="28"/>
          <w:szCs w:val="28"/>
        </w:rPr>
        <w:t>ДЕЯТЕЛЬНОСТИ..</w:t>
      </w:r>
      <w:proofErr w:type="gramEnd"/>
      <w:r w:rsidR="00DB62F7" w:rsidRPr="00885223">
        <w:rPr>
          <w:rFonts w:ascii="Times New Roman" w:hAnsi="Times New Roman" w:cs="Times New Roman"/>
          <w:sz w:val="28"/>
          <w:szCs w:val="28"/>
        </w:rPr>
        <w:t>…4</w:t>
      </w:r>
    </w:p>
    <w:p w:rsidR="00885223" w:rsidRPr="00885223" w:rsidRDefault="00885223" w:rsidP="00885223">
      <w:pPr>
        <w:tabs>
          <w:tab w:val="left" w:leader="dot" w:pos="1134"/>
        </w:tabs>
        <w:spacing w:line="360" w:lineRule="auto"/>
        <w:rPr>
          <w:rFonts w:ascii="Times New Roman" w:hAnsi="Times New Roman" w:cs="Times New Roman"/>
          <w:sz w:val="28"/>
          <w:szCs w:val="28"/>
        </w:rPr>
      </w:pPr>
      <w:r w:rsidRPr="00885223">
        <w:rPr>
          <w:rFonts w:ascii="Times New Roman" w:hAnsi="Times New Roman" w:cs="Times New Roman"/>
          <w:sz w:val="28"/>
          <w:szCs w:val="28"/>
        </w:rPr>
        <w:t>1.1</w:t>
      </w:r>
      <w:r>
        <w:rPr>
          <w:rFonts w:ascii="Times New Roman" w:hAnsi="Times New Roman" w:cs="Times New Roman"/>
          <w:sz w:val="28"/>
          <w:szCs w:val="28"/>
        </w:rPr>
        <w:t xml:space="preserve"> </w:t>
      </w:r>
      <w:r w:rsidR="00B10B66" w:rsidRPr="00885223">
        <w:rPr>
          <w:rFonts w:ascii="Times New Roman" w:hAnsi="Times New Roman" w:cs="Times New Roman"/>
          <w:sz w:val="28"/>
          <w:szCs w:val="28"/>
        </w:rPr>
        <w:t>Понятие, сущность и виды инноваций………………………………………4</w:t>
      </w:r>
    </w:p>
    <w:p w:rsidR="00DB62F7" w:rsidRPr="00885223" w:rsidRDefault="00B10B66" w:rsidP="00885223">
      <w:pPr>
        <w:pStyle w:val="a5"/>
        <w:numPr>
          <w:ilvl w:val="1"/>
          <w:numId w:val="24"/>
        </w:numPr>
        <w:tabs>
          <w:tab w:val="left" w:leader="dot" w:pos="1134"/>
        </w:tabs>
        <w:spacing w:line="360" w:lineRule="auto"/>
        <w:ind w:left="426" w:right="-1" w:hanging="452"/>
        <w:rPr>
          <w:rFonts w:ascii="Times New Roman" w:hAnsi="Times New Roman" w:cs="Times New Roman"/>
          <w:sz w:val="28"/>
          <w:szCs w:val="28"/>
        </w:rPr>
      </w:pPr>
      <w:r w:rsidRPr="00885223">
        <w:rPr>
          <w:rFonts w:ascii="Times New Roman" w:hAnsi="Times New Roman" w:cs="Times New Roman"/>
          <w:sz w:val="28"/>
          <w:szCs w:val="28"/>
        </w:rPr>
        <w:t>Основные понятия инновационной деятельности……………………</w:t>
      </w:r>
      <w:proofErr w:type="gramStart"/>
      <w:r w:rsidRPr="00885223">
        <w:rPr>
          <w:rFonts w:ascii="Times New Roman" w:hAnsi="Times New Roman" w:cs="Times New Roman"/>
          <w:sz w:val="28"/>
          <w:szCs w:val="28"/>
        </w:rPr>
        <w:t>…….</w:t>
      </w:r>
      <w:proofErr w:type="gramEnd"/>
      <w:r w:rsidRPr="00885223">
        <w:rPr>
          <w:rFonts w:ascii="Times New Roman" w:hAnsi="Times New Roman" w:cs="Times New Roman"/>
          <w:sz w:val="28"/>
          <w:szCs w:val="28"/>
        </w:rPr>
        <w:t>8</w:t>
      </w:r>
    </w:p>
    <w:p w:rsidR="00DB62F7" w:rsidRDefault="00DB62F7" w:rsidP="00885223">
      <w:pPr>
        <w:pStyle w:val="a5"/>
        <w:numPr>
          <w:ilvl w:val="1"/>
          <w:numId w:val="24"/>
        </w:numPr>
        <w:tabs>
          <w:tab w:val="left" w:leader="dot" w:pos="1134"/>
        </w:tabs>
        <w:spacing w:line="360" w:lineRule="auto"/>
        <w:ind w:left="426" w:hanging="426"/>
        <w:rPr>
          <w:rFonts w:ascii="Times New Roman" w:hAnsi="Times New Roman" w:cs="Times New Roman"/>
          <w:sz w:val="28"/>
          <w:szCs w:val="28"/>
        </w:rPr>
      </w:pPr>
      <w:r w:rsidRPr="00885223">
        <w:rPr>
          <w:rFonts w:ascii="Times New Roman" w:hAnsi="Times New Roman" w:cs="Times New Roman"/>
          <w:sz w:val="28"/>
          <w:szCs w:val="28"/>
        </w:rPr>
        <w:t>Нормативные акты регулирования инновационной деятельности в России………………………………………………………………………...14</w:t>
      </w:r>
    </w:p>
    <w:p w:rsidR="00FF6037" w:rsidRPr="00FF6037" w:rsidRDefault="00FF6037" w:rsidP="00FF6037">
      <w:pPr>
        <w:tabs>
          <w:tab w:val="left" w:leader="dot" w:pos="1134"/>
        </w:tabs>
        <w:spacing w:line="360" w:lineRule="auto"/>
        <w:rPr>
          <w:rFonts w:ascii="Times New Roman" w:hAnsi="Times New Roman" w:cs="Times New Roman"/>
          <w:sz w:val="28"/>
          <w:szCs w:val="28"/>
        </w:rPr>
      </w:pPr>
      <w:r w:rsidRPr="00FF6037">
        <w:rPr>
          <w:rFonts w:ascii="Times New Roman" w:hAnsi="Times New Roman" w:cs="Times New Roman"/>
          <w:sz w:val="28"/>
          <w:szCs w:val="28"/>
        </w:rPr>
        <w:t xml:space="preserve">2. </w:t>
      </w:r>
      <w:r>
        <w:rPr>
          <w:rFonts w:ascii="Times New Roman" w:hAnsi="Times New Roman" w:cs="Times New Roman"/>
          <w:sz w:val="28"/>
          <w:szCs w:val="28"/>
        </w:rPr>
        <w:t>РАЗВИТИЕ НАУКИ, ТЕХНОЛОГИЙ И ИННОВАЦИЙ......……………...22</w:t>
      </w:r>
      <w:r w:rsidRPr="00FF6037">
        <w:rPr>
          <w:rFonts w:ascii="Times New Roman" w:hAnsi="Times New Roman" w:cs="Times New Roman"/>
          <w:sz w:val="28"/>
          <w:szCs w:val="28"/>
        </w:rPr>
        <w:t xml:space="preserve"> </w:t>
      </w:r>
    </w:p>
    <w:p w:rsidR="00FF6037" w:rsidRDefault="00FF6037" w:rsidP="00FF6037">
      <w:pPr>
        <w:pStyle w:val="a5"/>
        <w:tabs>
          <w:tab w:val="left" w:leader="dot" w:pos="1134"/>
        </w:tabs>
        <w:spacing w:line="360" w:lineRule="auto"/>
        <w:ind w:left="0"/>
        <w:rPr>
          <w:rFonts w:ascii="Times New Roman" w:hAnsi="Times New Roman" w:cs="Times New Roman"/>
          <w:sz w:val="28"/>
          <w:szCs w:val="28"/>
        </w:rPr>
      </w:pPr>
      <w:r w:rsidRPr="00FF6037">
        <w:rPr>
          <w:rFonts w:ascii="Times New Roman" w:hAnsi="Times New Roman" w:cs="Times New Roman"/>
          <w:sz w:val="28"/>
          <w:szCs w:val="28"/>
        </w:rPr>
        <w:t>2.1. Постановка проблемы</w:t>
      </w:r>
      <w:r>
        <w:rPr>
          <w:rFonts w:ascii="Times New Roman" w:hAnsi="Times New Roman" w:cs="Times New Roman"/>
          <w:sz w:val="28"/>
          <w:szCs w:val="28"/>
        </w:rPr>
        <w:t>………………………………………………………22</w:t>
      </w:r>
    </w:p>
    <w:p w:rsidR="00DB62F7" w:rsidRDefault="00FF6037" w:rsidP="00DB62F7">
      <w:pPr>
        <w:tabs>
          <w:tab w:val="left" w:leader="dot" w:pos="1134"/>
        </w:tabs>
        <w:spacing w:line="360" w:lineRule="auto"/>
        <w:rPr>
          <w:rFonts w:ascii="Times New Roman" w:hAnsi="Times New Roman" w:cs="Times New Roman"/>
          <w:sz w:val="28"/>
          <w:szCs w:val="28"/>
        </w:rPr>
      </w:pPr>
      <w:r w:rsidRPr="00FF6037">
        <w:rPr>
          <w:rFonts w:ascii="Times New Roman" w:hAnsi="Times New Roman" w:cs="Times New Roman"/>
          <w:sz w:val="28"/>
          <w:szCs w:val="28"/>
        </w:rPr>
        <w:t>2.</w:t>
      </w:r>
      <w:r>
        <w:rPr>
          <w:rFonts w:ascii="Times New Roman" w:hAnsi="Times New Roman" w:cs="Times New Roman"/>
          <w:sz w:val="28"/>
          <w:szCs w:val="28"/>
        </w:rPr>
        <w:t>2</w:t>
      </w:r>
      <w:r w:rsidRPr="00FF6037">
        <w:rPr>
          <w:rFonts w:ascii="Times New Roman" w:hAnsi="Times New Roman" w:cs="Times New Roman"/>
          <w:sz w:val="28"/>
          <w:szCs w:val="28"/>
        </w:rPr>
        <w:t xml:space="preserve"> Основные траектории технического развития России</w:t>
      </w:r>
      <w:r>
        <w:rPr>
          <w:rFonts w:ascii="Times New Roman" w:hAnsi="Times New Roman" w:cs="Times New Roman"/>
          <w:sz w:val="28"/>
          <w:szCs w:val="28"/>
        </w:rPr>
        <w:t>……………………24</w:t>
      </w:r>
    </w:p>
    <w:p w:rsidR="00FF6037" w:rsidRDefault="00FF6037" w:rsidP="00FF6037">
      <w:pPr>
        <w:tabs>
          <w:tab w:val="left" w:leader="do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2.3 </w:t>
      </w:r>
      <w:r w:rsidRPr="00FF6037">
        <w:rPr>
          <w:rFonts w:ascii="Times New Roman" w:hAnsi="Times New Roman" w:cs="Times New Roman"/>
          <w:sz w:val="28"/>
          <w:szCs w:val="28"/>
        </w:rPr>
        <w:t>Варианты научно-технологического развития</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27</w:t>
      </w:r>
    </w:p>
    <w:p w:rsidR="00FF6037" w:rsidRDefault="00FF6037" w:rsidP="00FF6037">
      <w:pPr>
        <w:tabs>
          <w:tab w:val="left" w:leader="dot" w:pos="1134"/>
        </w:tabs>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39</w:t>
      </w:r>
    </w:p>
    <w:p w:rsidR="00FF6037" w:rsidRDefault="00FF6037" w:rsidP="00FF6037">
      <w:pPr>
        <w:tabs>
          <w:tab w:val="left" w:leader="dot" w:pos="1134"/>
        </w:tabs>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ИСТОЧНИКОВ……………………………40</w:t>
      </w:r>
    </w:p>
    <w:p w:rsidR="00FF6037" w:rsidRPr="00FF6037" w:rsidRDefault="00FF6037" w:rsidP="00FF6037">
      <w:pPr>
        <w:tabs>
          <w:tab w:val="left" w:leader="dot" w:pos="1134"/>
        </w:tabs>
        <w:spacing w:line="360" w:lineRule="auto"/>
        <w:rPr>
          <w:rFonts w:ascii="Times New Roman" w:hAnsi="Times New Roman" w:cs="Times New Roman"/>
          <w:sz w:val="28"/>
          <w:szCs w:val="28"/>
        </w:rPr>
      </w:pPr>
      <w:r>
        <w:rPr>
          <w:rFonts w:ascii="Times New Roman" w:hAnsi="Times New Roman" w:cs="Times New Roman"/>
          <w:sz w:val="28"/>
          <w:szCs w:val="28"/>
        </w:rPr>
        <w:t>ПРИЛОЖЕНИЯ……………………………………………………………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43</w:t>
      </w:r>
    </w:p>
    <w:p w:rsidR="00FF6037" w:rsidRPr="00DB62F7" w:rsidRDefault="00FF6037" w:rsidP="00DB62F7">
      <w:pPr>
        <w:tabs>
          <w:tab w:val="left" w:leader="dot" w:pos="1134"/>
        </w:tabs>
        <w:spacing w:line="360" w:lineRule="auto"/>
        <w:rPr>
          <w:rFonts w:ascii="Times New Roman" w:hAnsi="Times New Roman" w:cs="Times New Roman"/>
          <w:sz w:val="28"/>
          <w:szCs w:val="28"/>
        </w:rPr>
      </w:pPr>
    </w:p>
    <w:p w:rsidR="00DB62F7" w:rsidRDefault="00DB62F7">
      <w:pPr>
        <w:rPr>
          <w:rFonts w:ascii="Times New Roman" w:hAnsi="Times New Roman" w:cs="Times New Roman"/>
          <w:sz w:val="28"/>
          <w:szCs w:val="28"/>
        </w:rPr>
      </w:pPr>
      <w:r>
        <w:rPr>
          <w:rFonts w:ascii="Times New Roman" w:hAnsi="Times New Roman" w:cs="Times New Roman"/>
          <w:sz w:val="28"/>
          <w:szCs w:val="28"/>
        </w:rPr>
        <w:br w:type="page"/>
      </w:r>
    </w:p>
    <w:p w:rsidR="00DB62F7" w:rsidRDefault="00DB62F7" w:rsidP="00DB62F7">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D55A7A" w:rsidRDefault="00D55A7A" w:rsidP="00DB62F7">
      <w:pPr>
        <w:spacing w:line="360" w:lineRule="auto"/>
        <w:ind w:firstLine="426"/>
        <w:jc w:val="both"/>
        <w:rPr>
          <w:rFonts w:ascii="Times New Roman" w:hAnsi="Times New Roman" w:cs="Times New Roman"/>
          <w:sz w:val="28"/>
          <w:szCs w:val="28"/>
        </w:rPr>
      </w:pPr>
      <w:r w:rsidRPr="00D55A7A">
        <w:rPr>
          <w:rFonts w:ascii="Times New Roman" w:hAnsi="Times New Roman" w:cs="Times New Roman"/>
          <w:sz w:val="28"/>
          <w:szCs w:val="28"/>
        </w:rPr>
        <w:t xml:space="preserve">Одной из </w:t>
      </w:r>
      <w:r>
        <w:rPr>
          <w:rFonts w:ascii="Times New Roman" w:hAnsi="Times New Roman" w:cs="Times New Roman"/>
          <w:sz w:val="28"/>
          <w:szCs w:val="28"/>
        </w:rPr>
        <w:t>наиболее</w:t>
      </w:r>
      <w:r w:rsidRPr="00D55A7A">
        <w:rPr>
          <w:rFonts w:ascii="Times New Roman" w:hAnsi="Times New Roman" w:cs="Times New Roman"/>
          <w:sz w:val="28"/>
          <w:szCs w:val="28"/>
        </w:rPr>
        <w:t xml:space="preserve"> трудных и </w:t>
      </w:r>
      <w:r>
        <w:rPr>
          <w:rFonts w:ascii="Times New Roman" w:hAnsi="Times New Roman" w:cs="Times New Roman"/>
          <w:sz w:val="28"/>
          <w:szCs w:val="28"/>
        </w:rPr>
        <w:t>актуальных</w:t>
      </w:r>
      <w:r w:rsidRPr="00D55A7A">
        <w:rPr>
          <w:rFonts w:ascii="Times New Roman" w:hAnsi="Times New Roman" w:cs="Times New Roman"/>
          <w:sz w:val="28"/>
          <w:szCs w:val="28"/>
        </w:rPr>
        <w:t xml:space="preserve"> задач, стоящих перед </w:t>
      </w:r>
      <w:r>
        <w:rPr>
          <w:rFonts w:ascii="Times New Roman" w:hAnsi="Times New Roman" w:cs="Times New Roman"/>
          <w:sz w:val="28"/>
          <w:szCs w:val="28"/>
        </w:rPr>
        <w:t>РФ</w:t>
      </w:r>
      <w:r w:rsidRPr="00D55A7A">
        <w:rPr>
          <w:rFonts w:ascii="Times New Roman" w:hAnsi="Times New Roman" w:cs="Times New Roman"/>
          <w:sz w:val="28"/>
          <w:szCs w:val="28"/>
        </w:rPr>
        <w:t xml:space="preserve"> в реальное время, считается перевод экономики на </w:t>
      </w:r>
      <w:r>
        <w:rPr>
          <w:rFonts w:ascii="Times New Roman" w:hAnsi="Times New Roman" w:cs="Times New Roman"/>
          <w:sz w:val="28"/>
          <w:szCs w:val="28"/>
        </w:rPr>
        <w:t>инновационный путь</w:t>
      </w:r>
      <w:r w:rsidRPr="00D55A7A">
        <w:rPr>
          <w:rFonts w:ascii="Times New Roman" w:hAnsi="Times New Roman" w:cs="Times New Roman"/>
          <w:sz w:val="28"/>
          <w:szCs w:val="28"/>
        </w:rPr>
        <w:t xml:space="preserve"> </w:t>
      </w:r>
      <w:r>
        <w:rPr>
          <w:rFonts w:ascii="Times New Roman" w:hAnsi="Times New Roman" w:cs="Times New Roman"/>
          <w:sz w:val="28"/>
          <w:szCs w:val="28"/>
        </w:rPr>
        <w:t>развития</w:t>
      </w:r>
      <w:r w:rsidRPr="00D55A7A">
        <w:rPr>
          <w:rFonts w:ascii="Times New Roman" w:hAnsi="Times New Roman" w:cs="Times New Roman"/>
          <w:sz w:val="28"/>
          <w:szCs w:val="28"/>
        </w:rPr>
        <w:t>, преодоление технологического отставания государства. Становление действенной экономики в передовых критериях имеет возможность реализоваться при условии увеличения конкурентоспособности производственных компаний на базе наукоемких технологий.</w:t>
      </w:r>
    </w:p>
    <w:p w:rsidR="0004330D" w:rsidRDefault="00D55A7A" w:rsidP="00DB62F7">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w:t>
      </w:r>
      <w:r w:rsidR="0004330D">
        <w:rPr>
          <w:rFonts w:ascii="Times New Roman" w:hAnsi="Times New Roman" w:cs="Times New Roman"/>
          <w:sz w:val="28"/>
          <w:szCs w:val="28"/>
        </w:rPr>
        <w:t xml:space="preserve"> глубокое изучение понятие инноваций и инновационной деятельности и рассмотрение ее особенностей в пределах Российской Федерации.</w:t>
      </w:r>
    </w:p>
    <w:p w:rsidR="0004330D" w:rsidRDefault="0004330D" w:rsidP="00DB62F7">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служат следующие задачи: </w:t>
      </w:r>
    </w:p>
    <w:p w:rsidR="00D55A7A" w:rsidRDefault="0004330D" w:rsidP="0004330D">
      <w:pPr>
        <w:pStyle w:val="a5"/>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изучение законов, научной литературы по теме исследования;</w:t>
      </w:r>
    </w:p>
    <w:p w:rsidR="0004330D" w:rsidRDefault="0004330D" w:rsidP="0004330D">
      <w:pPr>
        <w:pStyle w:val="a5"/>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основных понятий, касающихся темы изыскания;</w:t>
      </w:r>
    </w:p>
    <w:p w:rsidR="0004330D" w:rsidRPr="0004330D" w:rsidRDefault="0004330D" w:rsidP="0004330D">
      <w:pPr>
        <w:pStyle w:val="a5"/>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рассмотрение и анализ прогнозов научно-технологического развития.</w:t>
      </w:r>
    </w:p>
    <w:p w:rsidR="0004330D" w:rsidRDefault="0004330D" w:rsidP="0004330D">
      <w:pPr>
        <w:spacing w:line="360" w:lineRule="auto"/>
        <w:ind w:firstLine="426"/>
        <w:rPr>
          <w:rFonts w:ascii="Times New Roman" w:hAnsi="Times New Roman" w:cs="Times New Roman"/>
          <w:sz w:val="28"/>
          <w:szCs w:val="28"/>
        </w:rPr>
      </w:pPr>
      <w:r>
        <w:rPr>
          <w:rFonts w:ascii="Times New Roman" w:hAnsi="Times New Roman" w:cs="Times New Roman"/>
          <w:sz w:val="28"/>
          <w:szCs w:val="28"/>
        </w:rPr>
        <w:t>Объект исследования – инновационная деятельность РФ.</w:t>
      </w:r>
    </w:p>
    <w:p w:rsidR="008F69F7" w:rsidRDefault="0004330D" w:rsidP="0004330D">
      <w:pPr>
        <w:spacing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Предмет исследования – правовое регулирование </w:t>
      </w:r>
      <w:r w:rsidR="008F69F7">
        <w:rPr>
          <w:rFonts w:ascii="Times New Roman" w:hAnsi="Times New Roman" w:cs="Times New Roman"/>
          <w:sz w:val="28"/>
          <w:szCs w:val="28"/>
        </w:rPr>
        <w:t>и</w:t>
      </w:r>
      <w:r>
        <w:rPr>
          <w:rFonts w:ascii="Times New Roman" w:hAnsi="Times New Roman" w:cs="Times New Roman"/>
          <w:sz w:val="28"/>
          <w:szCs w:val="28"/>
        </w:rPr>
        <w:t xml:space="preserve"> теоретическое представление </w:t>
      </w:r>
      <w:r w:rsidR="008F69F7">
        <w:rPr>
          <w:rFonts w:ascii="Times New Roman" w:hAnsi="Times New Roman" w:cs="Times New Roman"/>
          <w:sz w:val="28"/>
          <w:szCs w:val="28"/>
        </w:rPr>
        <w:t xml:space="preserve">экономистах о развитии </w:t>
      </w:r>
      <w:r w:rsidR="008F69F7" w:rsidRPr="008F69F7">
        <w:rPr>
          <w:rFonts w:ascii="Times New Roman" w:hAnsi="Times New Roman" w:cs="Times New Roman"/>
          <w:sz w:val="28"/>
          <w:szCs w:val="28"/>
        </w:rPr>
        <w:t>инновационной деятельности</w:t>
      </w:r>
      <w:r w:rsidR="008F69F7">
        <w:rPr>
          <w:rFonts w:ascii="Times New Roman" w:hAnsi="Times New Roman" w:cs="Times New Roman"/>
          <w:sz w:val="28"/>
          <w:szCs w:val="28"/>
        </w:rPr>
        <w:t xml:space="preserve"> в России.</w:t>
      </w:r>
    </w:p>
    <w:p w:rsidR="00503E79" w:rsidRDefault="008F69F7" w:rsidP="0004330D">
      <w:pPr>
        <w:spacing w:line="360" w:lineRule="auto"/>
        <w:ind w:firstLine="426"/>
        <w:rPr>
          <w:rFonts w:ascii="Times New Roman" w:hAnsi="Times New Roman" w:cs="Times New Roman"/>
          <w:sz w:val="28"/>
          <w:szCs w:val="28"/>
        </w:rPr>
      </w:pPr>
      <w:r>
        <w:rPr>
          <w:rFonts w:ascii="Times New Roman" w:hAnsi="Times New Roman" w:cs="Times New Roman"/>
          <w:sz w:val="28"/>
          <w:szCs w:val="28"/>
        </w:rPr>
        <w:t>В ходе данной работы были применены такие методы исследования, как анализ и синтез, сравнение, обобщение, моделирование.</w:t>
      </w:r>
    </w:p>
    <w:p w:rsidR="00F803A5" w:rsidRPr="0004330D" w:rsidRDefault="00503E79" w:rsidP="00503E79">
      <w:pPr>
        <w:spacing w:line="360" w:lineRule="auto"/>
        <w:ind w:firstLine="426"/>
        <w:rPr>
          <w:rFonts w:ascii="Times New Roman" w:hAnsi="Times New Roman" w:cs="Times New Roman"/>
          <w:sz w:val="28"/>
          <w:szCs w:val="28"/>
        </w:rPr>
      </w:pPr>
      <w:r w:rsidRPr="00503E79">
        <w:rPr>
          <w:rFonts w:ascii="Times New Roman" w:hAnsi="Times New Roman" w:cs="Times New Roman"/>
          <w:sz w:val="28"/>
          <w:szCs w:val="28"/>
        </w:rPr>
        <w:t xml:space="preserve">В данной курсовой работе я хочу рассмотреть особенности инновационной деятельности в России, проанализировать методы, при помощи которых в РФ </w:t>
      </w:r>
      <w:r>
        <w:rPr>
          <w:rFonts w:ascii="Times New Roman" w:hAnsi="Times New Roman" w:cs="Times New Roman"/>
          <w:sz w:val="28"/>
          <w:szCs w:val="28"/>
        </w:rPr>
        <w:t xml:space="preserve">будет </w:t>
      </w:r>
      <w:r w:rsidRPr="00503E79">
        <w:rPr>
          <w:rFonts w:ascii="Times New Roman" w:hAnsi="Times New Roman" w:cs="Times New Roman"/>
          <w:sz w:val="28"/>
          <w:szCs w:val="28"/>
        </w:rPr>
        <w:t xml:space="preserve">строиться инновационная экономика, а </w:t>
      </w:r>
      <w:proofErr w:type="gramStart"/>
      <w:r w:rsidRPr="00503E79">
        <w:rPr>
          <w:rFonts w:ascii="Times New Roman" w:hAnsi="Times New Roman" w:cs="Times New Roman"/>
          <w:sz w:val="28"/>
          <w:szCs w:val="28"/>
        </w:rPr>
        <w:t>так же</w:t>
      </w:r>
      <w:proofErr w:type="gramEnd"/>
      <w:r w:rsidRPr="00503E79">
        <w:rPr>
          <w:rFonts w:ascii="Times New Roman" w:hAnsi="Times New Roman" w:cs="Times New Roman"/>
          <w:sz w:val="28"/>
          <w:szCs w:val="28"/>
        </w:rPr>
        <w:t xml:space="preserve"> изучить те проблемы, с которыми сталкивается наша страна в ходе инновационных процессов.</w:t>
      </w:r>
    </w:p>
    <w:p w:rsidR="00503E79" w:rsidRDefault="00503E79" w:rsidP="00D709A8">
      <w:pPr>
        <w:spacing w:line="360" w:lineRule="auto"/>
        <w:ind w:firstLine="426"/>
        <w:jc w:val="both"/>
        <w:rPr>
          <w:rFonts w:ascii="Times New Roman" w:hAnsi="Times New Roman" w:cs="Times New Roman"/>
          <w:sz w:val="28"/>
          <w:szCs w:val="28"/>
        </w:rPr>
      </w:pPr>
    </w:p>
    <w:p w:rsidR="00FD03FF" w:rsidRPr="00FD03FF" w:rsidRDefault="00FD03FF" w:rsidP="00D709A8">
      <w:pPr>
        <w:spacing w:line="360" w:lineRule="auto"/>
        <w:ind w:firstLine="426"/>
        <w:jc w:val="both"/>
        <w:rPr>
          <w:rFonts w:ascii="Times New Roman" w:hAnsi="Times New Roman" w:cs="Times New Roman"/>
          <w:sz w:val="28"/>
          <w:szCs w:val="28"/>
        </w:rPr>
      </w:pPr>
      <w:r w:rsidRPr="00FD03FF">
        <w:rPr>
          <w:rFonts w:ascii="Times New Roman" w:hAnsi="Times New Roman" w:cs="Times New Roman"/>
          <w:sz w:val="28"/>
          <w:szCs w:val="28"/>
        </w:rPr>
        <w:lastRenderedPageBreak/>
        <w:t xml:space="preserve">1. ПОНЯТИЕ </w:t>
      </w:r>
      <w:r w:rsidR="00D709A8">
        <w:rPr>
          <w:rFonts w:ascii="Times New Roman" w:hAnsi="Times New Roman" w:cs="Times New Roman"/>
          <w:sz w:val="28"/>
          <w:szCs w:val="28"/>
        </w:rPr>
        <w:t xml:space="preserve">ИННОВАЦИЙ И </w:t>
      </w:r>
      <w:r w:rsidRPr="00FD03FF">
        <w:rPr>
          <w:rFonts w:ascii="Times New Roman" w:hAnsi="Times New Roman" w:cs="Times New Roman"/>
          <w:sz w:val="28"/>
          <w:szCs w:val="28"/>
        </w:rPr>
        <w:t>ИННОВАЦИ</w:t>
      </w:r>
      <w:r w:rsidR="005F07B5" w:rsidRPr="005F07B5">
        <w:rPr>
          <w:rFonts w:ascii="Times New Roman" w:hAnsi="Times New Roman" w:cs="Times New Roman"/>
          <w:sz w:val="28"/>
          <w:szCs w:val="28"/>
        </w:rPr>
        <w:t>ОННОЙ ДЕЯТЕЛЬНОСТ</w:t>
      </w:r>
      <w:r w:rsidR="005F07B5">
        <w:rPr>
          <w:rFonts w:ascii="Times New Roman" w:hAnsi="Times New Roman" w:cs="Times New Roman"/>
          <w:sz w:val="28"/>
          <w:szCs w:val="28"/>
        </w:rPr>
        <w:t>И</w:t>
      </w:r>
      <w:r w:rsidRPr="00FD03FF">
        <w:rPr>
          <w:rFonts w:ascii="Times New Roman" w:hAnsi="Times New Roman" w:cs="Times New Roman"/>
          <w:sz w:val="28"/>
          <w:szCs w:val="28"/>
        </w:rPr>
        <w:t xml:space="preserve"> </w:t>
      </w:r>
    </w:p>
    <w:p w:rsidR="00FD03FF" w:rsidRPr="00FD03FF" w:rsidRDefault="00FD03FF" w:rsidP="00D709A8">
      <w:pPr>
        <w:spacing w:line="360" w:lineRule="auto"/>
        <w:ind w:firstLine="426"/>
        <w:jc w:val="both"/>
        <w:rPr>
          <w:rFonts w:ascii="Times New Roman" w:hAnsi="Times New Roman" w:cs="Times New Roman"/>
          <w:sz w:val="28"/>
          <w:szCs w:val="28"/>
        </w:rPr>
      </w:pPr>
      <w:r w:rsidRPr="00FD03FF">
        <w:rPr>
          <w:rFonts w:ascii="Times New Roman" w:hAnsi="Times New Roman" w:cs="Times New Roman"/>
          <w:sz w:val="28"/>
          <w:szCs w:val="28"/>
        </w:rPr>
        <w:t>1.</w:t>
      </w:r>
      <w:r w:rsidR="00D709A8">
        <w:rPr>
          <w:rFonts w:ascii="Times New Roman" w:hAnsi="Times New Roman" w:cs="Times New Roman"/>
          <w:sz w:val="28"/>
          <w:szCs w:val="28"/>
        </w:rPr>
        <w:t>1</w:t>
      </w:r>
      <w:r w:rsidRPr="00FD03FF">
        <w:rPr>
          <w:rFonts w:ascii="Times New Roman" w:hAnsi="Times New Roman" w:cs="Times New Roman"/>
          <w:sz w:val="28"/>
          <w:szCs w:val="28"/>
        </w:rPr>
        <w:t xml:space="preserve"> </w:t>
      </w:r>
      <w:r w:rsidR="00D709A8">
        <w:rPr>
          <w:rFonts w:ascii="Times New Roman" w:hAnsi="Times New Roman" w:cs="Times New Roman"/>
          <w:sz w:val="28"/>
          <w:szCs w:val="28"/>
        </w:rPr>
        <w:t>Понятие, с</w:t>
      </w:r>
      <w:r w:rsidRPr="00FD03FF">
        <w:rPr>
          <w:rFonts w:ascii="Times New Roman" w:hAnsi="Times New Roman" w:cs="Times New Roman"/>
          <w:sz w:val="28"/>
          <w:szCs w:val="28"/>
        </w:rPr>
        <w:t>ущность и виды инноваций</w:t>
      </w:r>
    </w:p>
    <w:p w:rsidR="00FD03FF" w:rsidRPr="00FD03FF" w:rsidRDefault="00FD03FF" w:rsidP="005F07B5">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С возникновением расширенного воспроизводства стабилизировались тенденции экономического роста, появилась постоянно растущая потребность в усовершенствованиях - как на производстве, так и вне производственного процесса. Процессы усовершенствования были названы процессами нововведений, а затем инновационными процессами.</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Термин «инновация» происходит от латинского слова «</w:t>
      </w:r>
      <w:proofErr w:type="spellStart"/>
      <w:r w:rsidRPr="00FD03FF">
        <w:rPr>
          <w:rFonts w:ascii="Times New Roman" w:hAnsi="Times New Roman" w:cs="Times New Roman"/>
          <w:sz w:val="28"/>
          <w:szCs w:val="28"/>
        </w:rPr>
        <w:t>inovatis</w:t>
      </w:r>
      <w:proofErr w:type="spellEnd"/>
      <w:r w:rsidRPr="00FD03FF">
        <w:rPr>
          <w:rFonts w:ascii="Times New Roman" w:hAnsi="Times New Roman" w:cs="Times New Roman"/>
          <w:sz w:val="28"/>
          <w:szCs w:val="28"/>
        </w:rPr>
        <w:t>» (</w:t>
      </w:r>
      <w:proofErr w:type="spellStart"/>
      <w:r w:rsidRPr="00FD03FF">
        <w:rPr>
          <w:rFonts w:ascii="Times New Roman" w:hAnsi="Times New Roman" w:cs="Times New Roman"/>
          <w:sz w:val="28"/>
          <w:szCs w:val="28"/>
        </w:rPr>
        <w:t>in</w:t>
      </w:r>
      <w:proofErr w:type="spellEnd"/>
      <w:r w:rsidRPr="00FD03FF">
        <w:rPr>
          <w:rFonts w:ascii="Times New Roman" w:hAnsi="Times New Roman" w:cs="Times New Roman"/>
          <w:sz w:val="28"/>
          <w:szCs w:val="28"/>
        </w:rPr>
        <w:t xml:space="preserve"> - в, </w:t>
      </w:r>
      <w:proofErr w:type="spellStart"/>
      <w:r w:rsidRPr="00FD03FF">
        <w:rPr>
          <w:rFonts w:ascii="Times New Roman" w:hAnsi="Times New Roman" w:cs="Times New Roman"/>
          <w:sz w:val="28"/>
          <w:szCs w:val="28"/>
        </w:rPr>
        <w:t>novus</w:t>
      </w:r>
      <w:proofErr w:type="spellEnd"/>
      <w:r w:rsidRPr="00FD03FF">
        <w:rPr>
          <w:rFonts w:ascii="Times New Roman" w:hAnsi="Times New Roman" w:cs="Times New Roman"/>
          <w:sz w:val="28"/>
          <w:szCs w:val="28"/>
        </w:rPr>
        <w:t xml:space="preserve"> - новый) и в переводе означает «обновление, новинка, изменение». В экономике понятие «инновации» было введено в научный оборот сравнительно недавно.</w:t>
      </w:r>
    </w:p>
    <w:p w:rsidR="00FD03FF" w:rsidRPr="00FD03FF" w:rsidRDefault="00503E79" w:rsidP="00D709A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Е</w:t>
      </w:r>
      <w:r w:rsidR="00FD03FF" w:rsidRPr="00FD03FF">
        <w:rPr>
          <w:rFonts w:ascii="Times New Roman" w:hAnsi="Times New Roman" w:cs="Times New Roman"/>
          <w:sz w:val="28"/>
          <w:szCs w:val="28"/>
        </w:rPr>
        <w:t xml:space="preserve">ще в 30-е годы австрийский ученый Й. </w:t>
      </w:r>
      <w:proofErr w:type="spellStart"/>
      <w:r w:rsidR="00FD03FF" w:rsidRPr="00FD03FF">
        <w:rPr>
          <w:rFonts w:ascii="Times New Roman" w:hAnsi="Times New Roman" w:cs="Times New Roman"/>
          <w:sz w:val="28"/>
          <w:szCs w:val="28"/>
        </w:rPr>
        <w:t>Шумпетер</w:t>
      </w:r>
      <w:proofErr w:type="spellEnd"/>
      <w:r w:rsidR="00FD03FF" w:rsidRPr="00FD03FF">
        <w:rPr>
          <w:rFonts w:ascii="Times New Roman" w:hAnsi="Times New Roman" w:cs="Times New Roman"/>
          <w:sz w:val="28"/>
          <w:szCs w:val="28"/>
        </w:rPr>
        <w:t xml:space="preserve"> ввел понятие «инновации» - как изменения с целью внедрения и использования новых видов потребительских товаров, новых производственных и транспортных средств, рынков и форм организации в промышленности.</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В кратком словаре менеджера инновация характеризуется как:</w:t>
      </w:r>
    </w:p>
    <w:p w:rsidR="00FD03FF" w:rsidRPr="00D709A8" w:rsidRDefault="00FD03FF" w:rsidP="00D709A8">
      <w:pPr>
        <w:pStyle w:val="a5"/>
        <w:numPr>
          <w:ilvl w:val="0"/>
          <w:numId w:val="3"/>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вложение средств в экономику, обеспечивающее смену поколений техники и технологии;</w:t>
      </w:r>
    </w:p>
    <w:p w:rsidR="00FD03FF" w:rsidRPr="00D709A8" w:rsidRDefault="00FD03FF" w:rsidP="00D709A8">
      <w:pPr>
        <w:pStyle w:val="a5"/>
        <w:numPr>
          <w:ilvl w:val="0"/>
          <w:numId w:val="3"/>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новая техника, технология, являющаяся результатом научно-технического прогресса.</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 xml:space="preserve">Здесь немного усложнено понятие: вложение средств </w:t>
      </w:r>
      <w:r w:rsidR="00D709A8" w:rsidRPr="00FD03FF">
        <w:rPr>
          <w:rFonts w:ascii="Times New Roman" w:hAnsi="Times New Roman" w:cs="Times New Roman"/>
          <w:sz w:val="28"/>
          <w:szCs w:val="28"/>
        </w:rPr>
        <w:t>— это</w:t>
      </w:r>
      <w:r w:rsidRPr="00FD03FF">
        <w:rPr>
          <w:rFonts w:ascii="Times New Roman" w:hAnsi="Times New Roman" w:cs="Times New Roman"/>
          <w:sz w:val="28"/>
          <w:szCs w:val="28"/>
        </w:rPr>
        <w:t xml:space="preserve"> инвестиции, а новая техника, технология, являющиеся результатом научно-технических разработок, </w:t>
      </w:r>
      <w:r w:rsidR="00503E79" w:rsidRPr="00FD03FF">
        <w:rPr>
          <w:rFonts w:ascii="Times New Roman" w:hAnsi="Times New Roman" w:cs="Times New Roman"/>
          <w:sz w:val="28"/>
          <w:szCs w:val="28"/>
        </w:rPr>
        <w:t>— это</w:t>
      </w:r>
      <w:r w:rsidRPr="00FD03FF">
        <w:rPr>
          <w:rFonts w:ascii="Times New Roman" w:hAnsi="Times New Roman" w:cs="Times New Roman"/>
          <w:sz w:val="28"/>
          <w:szCs w:val="28"/>
        </w:rPr>
        <w:t xml:space="preserve"> инновация.</w:t>
      </w:r>
    </w:p>
    <w:p w:rsidR="00FD03FF" w:rsidRPr="00FD03FF" w:rsidRDefault="00FD03FF" w:rsidP="00D709A8">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 xml:space="preserve">Значительно более глубокое понятие сущности инноваций предложено авторами справочного издания РЭА им. Г.В. Плеханова, где она характеризуется как результат творческой деятельности, направленной на </w:t>
      </w:r>
      <w:r w:rsidRPr="00FD03FF">
        <w:rPr>
          <w:rFonts w:ascii="Times New Roman" w:hAnsi="Times New Roman" w:cs="Times New Roman"/>
          <w:sz w:val="28"/>
          <w:szCs w:val="28"/>
        </w:rPr>
        <w:lastRenderedPageBreak/>
        <w:t>разработку, создание и распространение новых видов изделий, внедрение новых организационных форм и т.д.</w:t>
      </w:r>
    </w:p>
    <w:p w:rsidR="00FD03FF" w:rsidRPr="00FD03FF" w:rsidRDefault="00FD03FF" w:rsidP="00D709A8">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 xml:space="preserve">Пространный образ терминов, взятых из различных источников, дает Р.А. </w:t>
      </w:r>
      <w:proofErr w:type="spellStart"/>
      <w:r w:rsidRPr="00FD03FF">
        <w:rPr>
          <w:rFonts w:ascii="Times New Roman" w:hAnsi="Times New Roman" w:cs="Times New Roman"/>
          <w:sz w:val="28"/>
          <w:szCs w:val="28"/>
        </w:rPr>
        <w:t>Фатхутдинов</w:t>
      </w:r>
      <w:proofErr w:type="spellEnd"/>
      <w:r w:rsidRPr="00FD03FF">
        <w:rPr>
          <w:rFonts w:ascii="Times New Roman" w:hAnsi="Times New Roman" w:cs="Times New Roman"/>
          <w:sz w:val="28"/>
          <w:szCs w:val="28"/>
        </w:rPr>
        <w:t xml:space="preserve">, который, в частности, определяет «новшество» - оформленный результат исследований и разработок в какой-либо сфере деятельности, и «инновация» - конечный результат внедрения новшества с целью изменения объекта управления и получения экономического, социального, экологического и (или) других видов эффекта. </w:t>
      </w:r>
    </w:p>
    <w:p w:rsidR="00FD03FF" w:rsidRPr="00FD03FF" w:rsidRDefault="00FD03FF" w:rsidP="00D709A8">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К инновациям относятся все изменения, которые впервые нашли применение на предприятии и приносят ему конкретную экономическую и (или) социальную пользу. Поэтому под инновацией понимается не только внедрение нового продукта на рынок, но и целый ряд других нововведений:</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новые или улучшенные виды продукции (продуктовые инновации);</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новые или улучшенные услуги (инновации услуг);</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новые или улучшенные производственные процессы и технологии (процессные и технологические инновации);</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измененные социальные отношения на предприятии (кадровые инновации);</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новые или улучшенные производственные системы.</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Эти виды инноваций в практике предприятия переплетаются между собой.</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В условиях современных технологий технические, хозяйственные, организационные и социальные изменения в производственных процессах вообще не отделимы друг от друга.</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 xml:space="preserve">Процессы обновления связаны с рыночными отношениями. Основная масса инноваций реализуется в рыночной экономике предпринимательскими структурами как средство решения производственных, коммерческих задач, как важнейший фактор обеспечения стабильности их функционирования, </w:t>
      </w:r>
      <w:r w:rsidRPr="00FD03FF">
        <w:rPr>
          <w:rFonts w:ascii="Times New Roman" w:hAnsi="Times New Roman" w:cs="Times New Roman"/>
          <w:sz w:val="28"/>
          <w:szCs w:val="28"/>
        </w:rPr>
        <w:lastRenderedPageBreak/>
        <w:t>экономического роста и конкурентоспособности. Инновации, следовательно, ориентированы на рынок, на конкретного потребителя или потребность.</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Инновации являются весьма сложной, многогранной проблемой, затрагивающих весь комплекс отношений исследования, производство, сбыта. Огромное значение в повышении эффективности инновации принадлежит менеджменту.</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Многие зарубежные и российские исследователи сходятся во мнении, что появление инновации имеет два начала:</w:t>
      </w:r>
    </w:p>
    <w:p w:rsidR="00FD03FF" w:rsidRPr="00D709A8" w:rsidRDefault="00FD03FF" w:rsidP="00D709A8">
      <w:pPr>
        <w:pStyle w:val="a5"/>
        <w:numPr>
          <w:ilvl w:val="0"/>
          <w:numId w:val="7"/>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потребность рынка, то есть имеющийся спрос на определенный продукт (товар, услугу). Иначе говоря, это ответ на потребности рынка или маркетинговый вариант. Его можно также назвать эволюционным. К эволюционным относятся различные изменения в имеющихся на рынке продуктах (товарах, услугах). Например, изменения, приводящие к снижению издержек на производство или приданию более «товарного» вида продукции.</w:t>
      </w:r>
    </w:p>
    <w:p w:rsidR="00FD03FF" w:rsidRPr="00D709A8" w:rsidRDefault="00FD03FF" w:rsidP="00D709A8">
      <w:pPr>
        <w:pStyle w:val="a5"/>
        <w:numPr>
          <w:ilvl w:val="0"/>
          <w:numId w:val="7"/>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«изобретательство», то есть интеллектуальная деятельность человека по созданию нового продукта, направленного на удовлетворение спроса, который отсутствует на рынке, но может появиться с появлением этого нового продукта. То есть фактически это создание нового рынка. Это радикальный, революционный путь. Эволюция позволяет в максимальной степени реализовать заложенный в идее существующего продукта потенциал и подготовить условия для перехода к новым идеям. Поэтому обществу для устойчивого и динамичного развития необходимо сочетание маркетингового (эволюционного) и изобретательского (революционного) направлений.</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Определяющими для инноваций являются следующие признаки:</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lastRenderedPageBreak/>
        <w:t>они всегда связаны с хозяйственным (практическим) использованием оригинальных решений. В этом заключается их отличие от технических изобретений;</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дают конкретную хозяйственную и (или) социальную выгоду для пользователя. Эта выгода предопределяет проникновение и распространение инновации на рынке;</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означают первое использование новшества на предприятии независимо от того, применялось ли оно где-либо ранее. Иначе говоря, с точки зрения отдельной компании даже имитация может иметь характер инноваций;</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нуждаются в творческом подходе и связаны с рисками. Инновации не могут создаваться и внедряться в ходе рутинных процессов, а требуют от всех участников (руководителей и сотрудников) ясного понимания необходимости в них и творческих способностей.</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 xml:space="preserve">По своей сути в кругообороте средств производства инновации приводят к интеллектуализации, механизации и автоматизации производства путем разработок и внедрения новых машин и установок, с помощью которых затем совершенствуются все элементы производительных сил, технологии, организация и управление производством, продукты труда, развиваются потребности и процессы потребления, использования и накопления для обеспечения расширенного воспроизводства. </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 xml:space="preserve">Все </w:t>
      </w:r>
      <w:r w:rsidR="00D709A8">
        <w:rPr>
          <w:rFonts w:ascii="Times New Roman" w:hAnsi="Times New Roman" w:cs="Times New Roman"/>
          <w:sz w:val="28"/>
          <w:szCs w:val="28"/>
        </w:rPr>
        <w:t>выше названное</w:t>
      </w:r>
      <w:r w:rsidRPr="00FD03FF">
        <w:rPr>
          <w:rFonts w:ascii="Times New Roman" w:hAnsi="Times New Roman" w:cs="Times New Roman"/>
          <w:sz w:val="28"/>
          <w:szCs w:val="28"/>
        </w:rPr>
        <w:t xml:space="preserve"> </w:t>
      </w:r>
      <w:r w:rsidR="00D709A8">
        <w:rPr>
          <w:rFonts w:ascii="Times New Roman" w:hAnsi="Times New Roman" w:cs="Times New Roman"/>
          <w:sz w:val="28"/>
          <w:szCs w:val="28"/>
        </w:rPr>
        <w:t>в целом</w:t>
      </w:r>
      <w:r w:rsidRPr="00FD03FF">
        <w:rPr>
          <w:rFonts w:ascii="Times New Roman" w:hAnsi="Times New Roman" w:cs="Times New Roman"/>
          <w:sz w:val="28"/>
          <w:szCs w:val="28"/>
        </w:rPr>
        <w:t xml:space="preserve"> ведет к повышению эффективности цикла «исследования-разработки-производство-потребление» посредством разделения, кооперации и концентрации, позволяя интеллектуализировать, механизировать и автоматизировать труд и трудовые процессы.</w:t>
      </w:r>
    </w:p>
    <w:p w:rsidR="00FD03FF" w:rsidRPr="00FD03FF" w:rsidRDefault="00503E79" w:rsidP="00D709A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w:t>
      </w:r>
      <w:r w:rsidR="00FD03FF" w:rsidRPr="00FD03FF">
        <w:rPr>
          <w:rFonts w:ascii="Times New Roman" w:hAnsi="Times New Roman" w:cs="Times New Roman"/>
          <w:sz w:val="28"/>
          <w:szCs w:val="28"/>
        </w:rPr>
        <w:t xml:space="preserve"> учебнике для вузов инновации классифицируются в зависимости от технологических параметров, типа новизны для рынка, места в системе предприятия и глубины вносимых изменений. Причем под технологическими параметрами понимается деление инноваций на продуктовые и процессные.</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lastRenderedPageBreak/>
        <w:t>По типу новизны для рынка инновации делятся на:</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новые для отрасли в мире;</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новые для отрасли в стране;</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новые для данного предприятия (группы предприятий).</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По месту в технологической системе предприятия выделяют инновации:</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на входе в воспроизводственные процессы предприятия (изменения в выборе и использовании сырья, материалов, машин и оборудования, информации);</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на выходе (изделия, услуги, технологии, информация);</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инновации системной структуры предприятия (управленческой, производственной, технологической).</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В зависимости от глубины вносимых изменений разные авторы справедливо выделяют инновации:</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радикальные (базовые);</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улучшающие;</w:t>
      </w:r>
    </w:p>
    <w:p w:rsidR="00FD03FF" w:rsidRPr="00D709A8" w:rsidRDefault="00FD03FF" w:rsidP="00D709A8">
      <w:pPr>
        <w:pStyle w:val="a5"/>
        <w:numPr>
          <w:ilvl w:val="0"/>
          <w:numId w:val="5"/>
        </w:numPr>
        <w:spacing w:line="360" w:lineRule="auto"/>
        <w:jc w:val="both"/>
        <w:rPr>
          <w:rFonts w:ascii="Times New Roman" w:hAnsi="Times New Roman" w:cs="Times New Roman"/>
          <w:sz w:val="28"/>
          <w:szCs w:val="28"/>
        </w:rPr>
      </w:pPr>
      <w:r w:rsidRPr="00D709A8">
        <w:rPr>
          <w:rFonts w:ascii="Times New Roman" w:hAnsi="Times New Roman" w:cs="Times New Roman"/>
          <w:sz w:val="28"/>
          <w:szCs w:val="28"/>
        </w:rPr>
        <w:t>модификационные (частичные).</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По распространенности выделяют единичные инновации, которые, являясь оригинальными, могут использоваться только в локальных условиях и один раз, и диффузные, которые могут быть применены в различных отраслях и комбинациях.</w:t>
      </w:r>
    </w:p>
    <w:p w:rsidR="00FD03FF" w:rsidRPr="00FD03FF" w:rsidRDefault="00FD03FF" w:rsidP="00D709A8">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По месту в производственном цикле инновации могут быть сырьевыми (на входе в систему технологического процесса предприятия) и продуктовыми (на выходе из производственного цикла).</w:t>
      </w:r>
    </w:p>
    <w:p w:rsidR="00FD03FF" w:rsidRPr="00FD03FF" w:rsidRDefault="00FD03FF" w:rsidP="0087676B">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 xml:space="preserve">По преемственности инновации разделяются на замещающие что-либо, отменяющие (т.е. использующиеся взамен устаревшего), возвратные на новой основе, открывающие новые возможности и </w:t>
      </w:r>
      <w:proofErr w:type="spellStart"/>
      <w:r w:rsidRPr="00FD03FF">
        <w:rPr>
          <w:rFonts w:ascii="Times New Roman" w:hAnsi="Times New Roman" w:cs="Times New Roman"/>
          <w:sz w:val="28"/>
          <w:szCs w:val="28"/>
        </w:rPr>
        <w:t>ретровведения</w:t>
      </w:r>
      <w:proofErr w:type="spellEnd"/>
      <w:r w:rsidRPr="00FD03FF">
        <w:rPr>
          <w:rFonts w:ascii="Times New Roman" w:hAnsi="Times New Roman" w:cs="Times New Roman"/>
          <w:sz w:val="28"/>
          <w:szCs w:val="28"/>
        </w:rPr>
        <w:t>.</w:t>
      </w:r>
    </w:p>
    <w:p w:rsidR="00FD03FF" w:rsidRPr="00FD03FF" w:rsidRDefault="00D709A8" w:rsidP="00D709A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Тем самым</w:t>
      </w:r>
      <w:r w:rsidR="00FD03FF" w:rsidRPr="00FD03FF">
        <w:rPr>
          <w:rFonts w:ascii="Times New Roman" w:hAnsi="Times New Roman" w:cs="Times New Roman"/>
          <w:sz w:val="28"/>
          <w:szCs w:val="28"/>
        </w:rPr>
        <w:t>, рассмотрев попытки раз</w:t>
      </w:r>
      <w:r>
        <w:rPr>
          <w:rFonts w:ascii="Times New Roman" w:hAnsi="Times New Roman" w:cs="Times New Roman"/>
          <w:sz w:val="28"/>
          <w:szCs w:val="28"/>
        </w:rPr>
        <w:t>ных</w:t>
      </w:r>
      <w:r w:rsidR="00FD03FF" w:rsidRPr="00FD03FF">
        <w:rPr>
          <w:rFonts w:ascii="Times New Roman" w:hAnsi="Times New Roman" w:cs="Times New Roman"/>
          <w:sz w:val="28"/>
          <w:szCs w:val="28"/>
        </w:rPr>
        <w:t xml:space="preserve"> научных школ классифицировать инновации и инновационные процессы, можно сделать вывод, что все они внесли вклад в общую систему характеристики инноваций и инновационных процессов и могут быть использованы для разработки общей национальной системы. А применение этой системы будет </w:t>
      </w:r>
      <w:r>
        <w:rPr>
          <w:rFonts w:ascii="Times New Roman" w:hAnsi="Times New Roman" w:cs="Times New Roman"/>
          <w:sz w:val="28"/>
          <w:szCs w:val="28"/>
        </w:rPr>
        <w:t>содействовать</w:t>
      </w:r>
      <w:r w:rsidR="00FD03FF" w:rsidRPr="00FD03FF">
        <w:rPr>
          <w:rFonts w:ascii="Times New Roman" w:hAnsi="Times New Roman" w:cs="Times New Roman"/>
          <w:sz w:val="28"/>
          <w:szCs w:val="28"/>
        </w:rPr>
        <w:t xml:space="preserve"> разнообразию инновационной деятельности и </w:t>
      </w:r>
      <w:r w:rsidR="0087676B">
        <w:rPr>
          <w:rFonts w:ascii="Times New Roman" w:hAnsi="Times New Roman" w:cs="Times New Roman"/>
          <w:sz w:val="28"/>
          <w:szCs w:val="28"/>
        </w:rPr>
        <w:t>увеличению</w:t>
      </w:r>
      <w:r w:rsidR="00FD03FF" w:rsidRPr="00FD03FF">
        <w:rPr>
          <w:rFonts w:ascii="Times New Roman" w:hAnsi="Times New Roman" w:cs="Times New Roman"/>
          <w:sz w:val="28"/>
          <w:szCs w:val="28"/>
        </w:rPr>
        <w:t xml:space="preserve"> ее эффективности, что</w:t>
      </w:r>
      <w:r w:rsidR="0087676B">
        <w:rPr>
          <w:rFonts w:ascii="Times New Roman" w:hAnsi="Times New Roman" w:cs="Times New Roman"/>
          <w:sz w:val="28"/>
          <w:szCs w:val="28"/>
        </w:rPr>
        <w:t xml:space="preserve"> </w:t>
      </w:r>
      <w:r w:rsidR="00FD03FF" w:rsidRPr="00FD03FF">
        <w:rPr>
          <w:rFonts w:ascii="Times New Roman" w:hAnsi="Times New Roman" w:cs="Times New Roman"/>
          <w:sz w:val="28"/>
          <w:szCs w:val="28"/>
        </w:rPr>
        <w:t>обеспечит рост национальной экономики.</w:t>
      </w:r>
    </w:p>
    <w:p w:rsidR="00FD03FF" w:rsidRDefault="0087676B" w:rsidP="0087676B">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Большое значение</w:t>
      </w:r>
      <w:r w:rsidR="00FD03FF" w:rsidRPr="00FD03FF">
        <w:rPr>
          <w:rFonts w:ascii="Times New Roman" w:hAnsi="Times New Roman" w:cs="Times New Roman"/>
          <w:sz w:val="28"/>
          <w:szCs w:val="28"/>
        </w:rPr>
        <w:t xml:space="preserve"> инноваций существенн</w:t>
      </w:r>
      <w:r>
        <w:rPr>
          <w:rFonts w:ascii="Times New Roman" w:hAnsi="Times New Roman" w:cs="Times New Roman"/>
          <w:sz w:val="28"/>
          <w:szCs w:val="28"/>
        </w:rPr>
        <w:t>о</w:t>
      </w:r>
      <w:r w:rsidR="00FD03FF" w:rsidRPr="00FD03FF">
        <w:rPr>
          <w:rFonts w:ascii="Times New Roman" w:hAnsi="Times New Roman" w:cs="Times New Roman"/>
          <w:sz w:val="28"/>
          <w:szCs w:val="28"/>
        </w:rPr>
        <w:t xml:space="preserve">, и, </w:t>
      </w:r>
      <w:r>
        <w:rPr>
          <w:rFonts w:ascii="Times New Roman" w:hAnsi="Times New Roman" w:cs="Times New Roman"/>
          <w:sz w:val="28"/>
          <w:szCs w:val="28"/>
        </w:rPr>
        <w:t>без сомнения</w:t>
      </w:r>
      <w:r w:rsidR="00FD03FF" w:rsidRPr="00FD03FF">
        <w:rPr>
          <w:rFonts w:ascii="Times New Roman" w:hAnsi="Times New Roman" w:cs="Times New Roman"/>
          <w:sz w:val="28"/>
          <w:szCs w:val="28"/>
        </w:rPr>
        <w:t>, инновационная деятельность требует регулирования со стороны государства.</w:t>
      </w:r>
      <w:r w:rsidR="00503E79">
        <w:rPr>
          <w:rFonts w:ascii="Times New Roman" w:hAnsi="Times New Roman" w:cs="Times New Roman"/>
          <w:sz w:val="28"/>
          <w:szCs w:val="28"/>
        </w:rPr>
        <w:t xml:space="preserve"> Это мы рассмотрим в одном из следующих пунктов.</w:t>
      </w:r>
      <w:r w:rsidR="00FD03FF" w:rsidRPr="00FD03FF">
        <w:rPr>
          <w:rFonts w:ascii="Times New Roman" w:hAnsi="Times New Roman" w:cs="Times New Roman"/>
          <w:sz w:val="28"/>
          <w:szCs w:val="28"/>
        </w:rPr>
        <w:t xml:space="preserve"> </w:t>
      </w:r>
    </w:p>
    <w:p w:rsidR="00D709A8" w:rsidRPr="00650350" w:rsidRDefault="00D709A8" w:rsidP="0087676B">
      <w:pPr>
        <w:pStyle w:val="a5"/>
        <w:numPr>
          <w:ilvl w:val="1"/>
          <w:numId w:val="1"/>
        </w:numPr>
        <w:spacing w:line="360" w:lineRule="auto"/>
        <w:ind w:firstLine="6"/>
        <w:jc w:val="both"/>
        <w:rPr>
          <w:rFonts w:ascii="Times New Roman" w:hAnsi="Times New Roman" w:cs="Times New Roman"/>
          <w:sz w:val="28"/>
          <w:szCs w:val="28"/>
        </w:rPr>
      </w:pPr>
      <w:r w:rsidRPr="00650350">
        <w:rPr>
          <w:rFonts w:ascii="Times New Roman" w:hAnsi="Times New Roman" w:cs="Times New Roman"/>
          <w:sz w:val="28"/>
          <w:szCs w:val="28"/>
        </w:rPr>
        <w:t>Основные понятия инновационной деятельности</w:t>
      </w:r>
    </w:p>
    <w:p w:rsidR="00D709A8" w:rsidRDefault="00D709A8" w:rsidP="0087676B">
      <w:pPr>
        <w:spacing w:line="360" w:lineRule="auto"/>
        <w:ind w:firstLine="420"/>
        <w:jc w:val="both"/>
        <w:rPr>
          <w:rFonts w:ascii="Times New Roman" w:hAnsi="Times New Roman" w:cs="Times New Roman"/>
          <w:sz w:val="28"/>
          <w:szCs w:val="28"/>
        </w:rPr>
      </w:pPr>
      <w:r w:rsidRPr="00E93CB9">
        <w:rPr>
          <w:rFonts w:ascii="Times New Roman" w:hAnsi="Times New Roman" w:cs="Times New Roman"/>
          <w:sz w:val="28"/>
          <w:szCs w:val="28"/>
        </w:rPr>
        <w:t>Прежде всего, следует определиться с самим понятием «Инновационная деятельность». В официальных документах и научных работах представлены различные интерпретации данного понятия, в таблице 1 представлены некоторые из них.</w:t>
      </w:r>
    </w:p>
    <w:p w:rsidR="00D709A8" w:rsidRPr="00E93CB9" w:rsidRDefault="00D709A8" w:rsidP="0087676B">
      <w:pPr>
        <w:spacing w:line="360" w:lineRule="auto"/>
        <w:ind w:firstLine="420"/>
        <w:jc w:val="both"/>
        <w:rPr>
          <w:rFonts w:ascii="Times New Roman" w:hAnsi="Times New Roman" w:cs="Times New Roman"/>
          <w:sz w:val="28"/>
          <w:szCs w:val="28"/>
        </w:rPr>
      </w:pPr>
      <w:r w:rsidRPr="00E93CB9">
        <w:rPr>
          <w:rFonts w:ascii="Times New Roman" w:hAnsi="Times New Roman" w:cs="Times New Roman"/>
          <w:sz w:val="28"/>
          <w:szCs w:val="28"/>
        </w:rPr>
        <w:t>Таблица 1- Основные подходы к определению понятия</w:t>
      </w:r>
      <w:r>
        <w:rPr>
          <w:rFonts w:ascii="Times New Roman" w:hAnsi="Times New Roman" w:cs="Times New Roman"/>
          <w:sz w:val="28"/>
          <w:szCs w:val="28"/>
        </w:rPr>
        <w:t xml:space="preserve"> </w:t>
      </w:r>
      <w:r w:rsidRPr="00E93CB9">
        <w:rPr>
          <w:rFonts w:ascii="Times New Roman" w:hAnsi="Times New Roman" w:cs="Times New Roman"/>
          <w:sz w:val="28"/>
          <w:szCs w:val="28"/>
        </w:rPr>
        <w:t>«Инновационная деятельность»</w:t>
      </w:r>
    </w:p>
    <w:tbl>
      <w:tblPr>
        <w:tblW w:w="0" w:type="auto"/>
        <w:tblCellMar>
          <w:left w:w="0" w:type="dxa"/>
          <w:right w:w="0" w:type="dxa"/>
        </w:tblCellMar>
        <w:tblLook w:val="04A0" w:firstRow="1" w:lastRow="0" w:firstColumn="1" w:lastColumn="0" w:noHBand="0" w:noVBand="1"/>
      </w:tblPr>
      <w:tblGrid>
        <w:gridCol w:w="799"/>
        <w:gridCol w:w="7046"/>
        <w:gridCol w:w="1490"/>
      </w:tblGrid>
      <w:tr w:rsidR="00D709A8" w:rsidRPr="00E93CB9" w:rsidTr="0087676B">
        <w:tc>
          <w:tcPr>
            <w:tcW w:w="79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b/>
                <w:bCs/>
                <w:sz w:val="28"/>
                <w:szCs w:val="28"/>
              </w:rPr>
              <w:t>№ п/п</w:t>
            </w:r>
          </w:p>
        </w:tc>
        <w:tc>
          <w:tcPr>
            <w:tcW w:w="70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b/>
                <w:bCs/>
                <w:sz w:val="28"/>
                <w:szCs w:val="28"/>
              </w:rPr>
              <w:t>Наименование</w:t>
            </w:r>
          </w:p>
        </w:tc>
        <w:tc>
          <w:tcPr>
            <w:tcW w:w="149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b/>
                <w:bCs/>
                <w:sz w:val="28"/>
                <w:szCs w:val="28"/>
              </w:rPr>
              <w:t>Источник</w:t>
            </w:r>
          </w:p>
        </w:tc>
      </w:tr>
      <w:tr w:rsidR="00D709A8" w:rsidRPr="00E93CB9" w:rsidTr="0087676B">
        <w:tc>
          <w:tcPr>
            <w:tcW w:w="7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b/>
                <w:bCs/>
                <w:sz w:val="28"/>
                <w:szCs w:val="28"/>
              </w:rPr>
              <w:t>1</w:t>
            </w:r>
          </w:p>
        </w:tc>
        <w:tc>
          <w:tcPr>
            <w:tcW w:w="70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b/>
                <w:bCs/>
                <w:sz w:val="28"/>
                <w:szCs w:val="28"/>
              </w:rPr>
              <w:t>2</w:t>
            </w:r>
          </w:p>
        </w:tc>
        <w:tc>
          <w:tcPr>
            <w:tcW w:w="14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b/>
                <w:bCs/>
                <w:sz w:val="28"/>
                <w:szCs w:val="28"/>
              </w:rPr>
              <w:t>3</w:t>
            </w:r>
          </w:p>
        </w:tc>
      </w:tr>
      <w:tr w:rsidR="00D709A8" w:rsidRPr="00E93CB9" w:rsidTr="0087676B">
        <w:tc>
          <w:tcPr>
            <w:tcW w:w="7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sz w:val="28"/>
                <w:szCs w:val="28"/>
              </w:rPr>
              <w:t>1</w:t>
            </w:r>
          </w:p>
        </w:tc>
        <w:tc>
          <w:tcPr>
            <w:tcW w:w="70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sz w:val="28"/>
                <w:szCs w:val="28"/>
              </w:rPr>
              <w:t>"...Инновационная деятельность - деятельность (включая научную, технологическую, организационную, финансовую и коммерческую деятельность), направленная на реализацию инновационных проектов, а также на создание инновационной инфраструктуры и обеспечение ее деятельности..."</w:t>
            </w:r>
          </w:p>
        </w:tc>
        <w:tc>
          <w:tcPr>
            <w:tcW w:w="14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sz w:val="28"/>
                <w:szCs w:val="28"/>
              </w:rPr>
              <w:t>[13]</w:t>
            </w:r>
          </w:p>
        </w:tc>
      </w:tr>
    </w:tbl>
    <w:p w:rsidR="0087676B" w:rsidRDefault="0087676B"/>
    <w:p w:rsidR="0087676B" w:rsidRDefault="0087676B"/>
    <w:tbl>
      <w:tblPr>
        <w:tblW w:w="0" w:type="auto"/>
        <w:tblInd w:w="10" w:type="dxa"/>
        <w:tblCellMar>
          <w:left w:w="0" w:type="dxa"/>
          <w:right w:w="0" w:type="dxa"/>
        </w:tblCellMar>
        <w:tblLook w:val="04A0" w:firstRow="1" w:lastRow="0" w:firstColumn="1" w:lastColumn="0" w:noHBand="0" w:noVBand="1"/>
      </w:tblPr>
      <w:tblGrid>
        <w:gridCol w:w="799"/>
        <w:gridCol w:w="7050"/>
        <w:gridCol w:w="1494"/>
      </w:tblGrid>
      <w:tr w:rsidR="0087676B" w:rsidRPr="00E93CB9" w:rsidTr="00AF18C8">
        <w:tc>
          <w:tcPr>
            <w:tcW w:w="9343" w:type="dxa"/>
            <w:gridSpan w:val="3"/>
            <w:tcBorders>
              <w:bottom w:val="single" w:sz="4" w:space="0" w:color="auto"/>
            </w:tcBorders>
            <w:shd w:val="clear" w:color="auto" w:fill="auto"/>
            <w:tcMar>
              <w:top w:w="0" w:type="dxa"/>
              <w:left w:w="108" w:type="dxa"/>
              <w:bottom w:w="0" w:type="dxa"/>
              <w:right w:w="108" w:type="dxa"/>
            </w:tcMar>
            <w:vAlign w:val="center"/>
          </w:tcPr>
          <w:p w:rsidR="0087676B" w:rsidRPr="00E93CB9" w:rsidRDefault="0087676B" w:rsidP="0087676B">
            <w:pPr>
              <w:spacing w:line="360" w:lineRule="auto"/>
              <w:ind w:firstLine="306"/>
              <w:jc w:val="both"/>
              <w:rPr>
                <w:rFonts w:ascii="Times New Roman" w:hAnsi="Times New Roman" w:cs="Times New Roman"/>
                <w:sz w:val="28"/>
                <w:szCs w:val="28"/>
              </w:rPr>
            </w:pPr>
            <w:r w:rsidRPr="0087676B">
              <w:rPr>
                <w:rFonts w:ascii="Times New Roman" w:hAnsi="Times New Roman" w:cs="Times New Roman"/>
                <w:sz w:val="28"/>
                <w:szCs w:val="28"/>
              </w:rPr>
              <w:t>Продолжение таблицы 1</w:t>
            </w:r>
          </w:p>
        </w:tc>
      </w:tr>
      <w:tr w:rsidR="00D709A8" w:rsidRPr="00E93CB9" w:rsidTr="00AF18C8">
        <w:tc>
          <w:tcPr>
            <w:tcW w:w="79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D709A8" w:rsidRPr="00E93CB9" w:rsidRDefault="00D709A8" w:rsidP="00AF18C8">
            <w:pPr>
              <w:spacing w:line="360" w:lineRule="auto"/>
              <w:jc w:val="both"/>
              <w:rPr>
                <w:rFonts w:ascii="Times New Roman" w:hAnsi="Times New Roman" w:cs="Times New Roman"/>
                <w:sz w:val="28"/>
                <w:szCs w:val="28"/>
              </w:rPr>
            </w:pPr>
            <w:r w:rsidRPr="00E93CB9">
              <w:rPr>
                <w:rFonts w:ascii="Times New Roman" w:hAnsi="Times New Roman" w:cs="Times New Roman"/>
                <w:sz w:val="28"/>
                <w:szCs w:val="28"/>
              </w:rPr>
              <w:t>2</w:t>
            </w:r>
          </w:p>
        </w:tc>
        <w:tc>
          <w:tcPr>
            <w:tcW w:w="705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87676B">
            <w:pPr>
              <w:spacing w:line="360" w:lineRule="auto"/>
              <w:jc w:val="both"/>
              <w:rPr>
                <w:rFonts w:ascii="Times New Roman" w:hAnsi="Times New Roman" w:cs="Times New Roman"/>
                <w:sz w:val="28"/>
                <w:szCs w:val="28"/>
              </w:rPr>
            </w:pPr>
            <w:r w:rsidRPr="00E93CB9">
              <w:rPr>
                <w:rFonts w:ascii="Times New Roman" w:hAnsi="Times New Roman" w:cs="Times New Roman"/>
                <w:sz w:val="28"/>
                <w:szCs w:val="28"/>
              </w:rPr>
              <w:t>«...Инновационной (внедренческой) считается деятельность по созданию и использованию интеллектуального продукта, доведению новых оригинальных идей до реализации их в виде готового товара на рынке.</w:t>
            </w:r>
          </w:p>
        </w:tc>
        <w:tc>
          <w:tcPr>
            <w:tcW w:w="149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87676B">
            <w:pPr>
              <w:spacing w:line="360" w:lineRule="auto"/>
              <w:jc w:val="both"/>
              <w:rPr>
                <w:rFonts w:ascii="Times New Roman" w:hAnsi="Times New Roman" w:cs="Times New Roman"/>
                <w:sz w:val="28"/>
                <w:szCs w:val="28"/>
              </w:rPr>
            </w:pPr>
            <w:r w:rsidRPr="00E93CB9">
              <w:rPr>
                <w:rFonts w:ascii="Times New Roman" w:hAnsi="Times New Roman" w:cs="Times New Roman"/>
                <w:sz w:val="28"/>
                <w:szCs w:val="28"/>
              </w:rPr>
              <w:t>[11]</w:t>
            </w:r>
          </w:p>
        </w:tc>
      </w:tr>
      <w:tr w:rsidR="0087676B" w:rsidRPr="00E93CB9" w:rsidTr="00AF18C8">
        <w:trPr>
          <w:trHeight w:val="5622"/>
        </w:trPr>
        <w:tc>
          <w:tcPr>
            <w:tcW w:w="79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87676B" w:rsidRPr="00E93CB9" w:rsidRDefault="0087676B" w:rsidP="00AF18C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705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87676B" w:rsidRPr="00E93CB9" w:rsidRDefault="0087676B" w:rsidP="00AF18C8">
            <w:pPr>
              <w:spacing w:line="360" w:lineRule="auto"/>
              <w:jc w:val="both"/>
              <w:rPr>
                <w:rFonts w:ascii="Times New Roman" w:hAnsi="Times New Roman" w:cs="Times New Roman"/>
                <w:sz w:val="28"/>
                <w:szCs w:val="28"/>
              </w:rPr>
            </w:pPr>
            <w:r w:rsidRPr="00E93CB9">
              <w:rPr>
                <w:rFonts w:ascii="Times New Roman" w:hAnsi="Times New Roman" w:cs="Times New Roman"/>
                <w:sz w:val="28"/>
                <w:szCs w:val="28"/>
              </w:rPr>
              <w:t>«...Инновационная деятельность - выполнение работ и (или) оказание услуг, направленных на:</w:t>
            </w:r>
          </w:p>
          <w:p w:rsidR="0087676B" w:rsidRPr="00E93CB9" w:rsidRDefault="0087676B" w:rsidP="00AF18C8">
            <w:pPr>
              <w:spacing w:line="360" w:lineRule="auto"/>
              <w:jc w:val="both"/>
              <w:rPr>
                <w:rFonts w:ascii="Times New Roman" w:hAnsi="Times New Roman" w:cs="Times New Roman"/>
                <w:sz w:val="28"/>
                <w:szCs w:val="28"/>
              </w:rPr>
            </w:pPr>
            <w:r w:rsidRPr="00E93CB9">
              <w:rPr>
                <w:rFonts w:ascii="Times New Roman" w:hAnsi="Times New Roman" w:cs="Times New Roman"/>
                <w:sz w:val="28"/>
                <w:szCs w:val="28"/>
              </w:rPr>
              <w:t>- создание и организацию производства принципиально новой продукции (товаров, работ, услуг);</w:t>
            </w:r>
          </w:p>
          <w:p w:rsidR="0087676B" w:rsidRPr="00AB4FF4" w:rsidRDefault="0087676B" w:rsidP="00AF18C8">
            <w:pPr>
              <w:spacing w:line="360" w:lineRule="auto"/>
              <w:jc w:val="both"/>
              <w:rPr>
                <w:rFonts w:ascii="Times New Roman" w:hAnsi="Times New Roman" w:cs="Times New Roman"/>
                <w:sz w:val="28"/>
                <w:szCs w:val="28"/>
              </w:rPr>
            </w:pPr>
            <w:r w:rsidRPr="00AB4FF4">
              <w:rPr>
                <w:rFonts w:ascii="Times New Roman" w:hAnsi="Times New Roman" w:cs="Times New Roman"/>
                <w:sz w:val="28"/>
                <w:szCs w:val="28"/>
              </w:rPr>
              <w:tab/>
              <w:t>- создание и применение новых или модернизацию существующих способов (технологий) ее производства, распространения и использования;</w:t>
            </w:r>
          </w:p>
          <w:p w:rsidR="0087676B" w:rsidRPr="00E93CB9" w:rsidRDefault="0087676B" w:rsidP="00AF18C8">
            <w:pPr>
              <w:spacing w:line="360" w:lineRule="auto"/>
              <w:jc w:val="both"/>
              <w:rPr>
                <w:rFonts w:ascii="Times New Roman" w:hAnsi="Times New Roman" w:cs="Times New Roman"/>
                <w:sz w:val="28"/>
                <w:szCs w:val="28"/>
              </w:rPr>
            </w:pPr>
            <w:r w:rsidRPr="00AB4FF4">
              <w:rPr>
                <w:rFonts w:ascii="Times New Roman" w:hAnsi="Times New Roman" w:cs="Times New Roman"/>
                <w:sz w:val="28"/>
                <w:szCs w:val="28"/>
              </w:rPr>
              <w:t>- применение структурных, финансово-экономических, кадровых, информационных и иных инноваций.»</w:t>
            </w:r>
          </w:p>
        </w:tc>
        <w:tc>
          <w:tcPr>
            <w:tcW w:w="1494"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7676B" w:rsidRPr="0087676B" w:rsidRDefault="0087676B" w:rsidP="00AF18C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D709A8" w:rsidRPr="00E93CB9" w:rsidTr="00AF18C8">
        <w:trPr>
          <w:trHeight w:val="1988"/>
        </w:trPr>
        <w:tc>
          <w:tcPr>
            <w:tcW w:w="799"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D709A8" w:rsidRPr="00E93CB9" w:rsidRDefault="00D709A8" w:rsidP="00AF18C8">
            <w:pPr>
              <w:spacing w:line="360" w:lineRule="auto"/>
              <w:jc w:val="both"/>
              <w:rPr>
                <w:rFonts w:ascii="Times New Roman" w:hAnsi="Times New Roman" w:cs="Times New Roman"/>
                <w:sz w:val="28"/>
                <w:szCs w:val="28"/>
              </w:rPr>
            </w:pPr>
          </w:p>
        </w:tc>
        <w:tc>
          <w:tcPr>
            <w:tcW w:w="7050"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D709A8" w:rsidRPr="00E93CB9" w:rsidRDefault="00D709A8" w:rsidP="00AF18C8">
            <w:pPr>
              <w:spacing w:line="360" w:lineRule="auto"/>
              <w:jc w:val="both"/>
              <w:rPr>
                <w:rFonts w:ascii="Times New Roman" w:hAnsi="Times New Roman" w:cs="Times New Roman"/>
                <w:sz w:val="28"/>
                <w:szCs w:val="28"/>
              </w:rPr>
            </w:pPr>
            <w:r w:rsidRPr="00984C37">
              <w:rPr>
                <w:rFonts w:ascii="Times New Roman" w:hAnsi="Times New Roman" w:cs="Times New Roman"/>
                <w:sz w:val="28"/>
                <w:szCs w:val="28"/>
              </w:rPr>
              <w:t>Инновационная деятельность определяет приоритетные направления национальной экономической политики в развитии технологий и оказывает влияние на динамику социокультурных изменений.</w:t>
            </w:r>
          </w:p>
        </w:tc>
        <w:tc>
          <w:tcPr>
            <w:tcW w:w="1494"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D709A8" w:rsidRPr="00E93CB9" w:rsidRDefault="00D709A8" w:rsidP="00AF18C8">
            <w:pPr>
              <w:spacing w:line="360" w:lineRule="auto"/>
              <w:jc w:val="both"/>
              <w:rPr>
                <w:rFonts w:ascii="Times New Roman" w:hAnsi="Times New Roman" w:cs="Times New Roman"/>
                <w:sz w:val="28"/>
                <w:szCs w:val="28"/>
              </w:rPr>
            </w:pPr>
            <w:r w:rsidRPr="00984C37">
              <w:rPr>
                <w:rFonts w:ascii="Times New Roman" w:hAnsi="Times New Roman" w:cs="Times New Roman"/>
                <w:sz w:val="28"/>
                <w:szCs w:val="28"/>
              </w:rPr>
              <w:t>[4]</w:t>
            </w:r>
          </w:p>
        </w:tc>
      </w:tr>
      <w:tr w:rsidR="00AF18C8" w:rsidRPr="00E93CB9" w:rsidTr="00AF18C8">
        <w:tc>
          <w:tcPr>
            <w:tcW w:w="79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AF18C8" w:rsidRPr="00E93CB9" w:rsidRDefault="00AF18C8" w:rsidP="00AF18C8">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705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AF18C8" w:rsidRPr="00E93CB9" w:rsidRDefault="00AF18C8" w:rsidP="00AF18C8">
            <w:pPr>
              <w:spacing w:line="360" w:lineRule="auto"/>
              <w:jc w:val="both"/>
              <w:rPr>
                <w:rFonts w:ascii="Times New Roman" w:hAnsi="Times New Roman" w:cs="Times New Roman"/>
                <w:sz w:val="28"/>
                <w:szCs w:val="28"/>
              </w:rPr>
            </w:pPr>
            <w:r w:rsidRPr="00984C37">
              <w:rPr>
                <w:rFonts w:ascii="Times New Roman" w:hAnsi="Times New Roman" w:cs="Times New Roman"/>
                <w:sz w:val="28"/>
                <w:szCs w:val="28"/>
              </w:rPr>
              <w:t xml:space="preserve">В структуру инновационной деятельности включены следующие элементы: инновационная инфраструктура, инновации, инновационные исследования, инновационный менеджмент, национальная </w:t>
            </w:r>
          </w:p>
        </w:tc>
        <w:tc>
          <w:tcPr>
            <w:tcW w:w="1494"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AF18C8" w:rsidRPr="00E93CB9" w:rsidRDefault="00AF18C8" w:rsidP="00AF18C8">
            <w:pPr>
              <w:spacing w:line="360" w:lineRule="auto"/>
              <w:jc w:val="both"/>
              <w:rPr>
                <w:rFonts w:ascii="Times New Roman" w:hAnsi="Times New Roman" w:cs="Times New Roman"/>
                <w:sz w:val="28"/>
                <w:szCs w:val="28"/>
              </w:rPr>
            </w:pPr>
            <w:r w:rsidRPr="00984C37">
              <w:rPr>
                <w:rFonts w:ascii="Times New Roman" w:hAnsi="Times New Roman" w:cs="Times New Roman"/>
                <w:sz w:val="28"/>
                <w:szCs w:val="28"/>
              </w:rPr>
              <w:t>[2]</w:t>
            </w:r>
          </w:p>
        </w:tc>
      </w:tr>
      <w:tr w:rsidR="00AF18C8" w:rsidRPr="00E93CB9" w:rsidTr="00AF18C8">
        <w:tc>
          <w:tcPr>
            <w:tcW w:w="79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F18C8" w:rsidRPr="00132043" w:rsidRDefault="00AF18C8" w:rsidP="00AF18C8">
            <w:pPr>
              <w:spacing w:line="360" w:lineRule="auto"/>
              <w:jc w:val="both"/>
              <w:rPr>
                <w:rFonts w:ascii="Times New Roman" w:hAnsi="Times New Roman" w:cs="Times New Roman"/>
                <w:sz w:val="28"/>
                <w:szCs w:val="28"/>
              </w:rPr>
            </w:pPr>
          </w:p>
        </w:tc>
        <w:tc>
          <w:tcPr>
            <w:tcW w:w="7050" w:type="dxa"/>
            <w:tcBorders>
              <w:top w:val="single" w:sz="4" w:space="0" w:color="auto"/>
              <w:left w:val="single" w:sz="8" w:space="0" w:color="auto"/>
              <w:bottom w:val="single" w:sz="8" w:space="0" w:color="auto"/>
              <w:right w:val="single" w:sz="4" w:space="0" w:color="auto"/>
            </w:tcBorders>
            <w:shd w:val="clear" w:color="auto" w:fill="auto"/>
          </w:tcPr>
          <w:p w:rsidR="00AF18C8" w:rsidRPr="00132043" w:rsidRDefault="00AF18C8" w:rsidP="0087676B">
            <w:pPr>
              <w:spacing w:line="360" w:lineRule="auto"/>
              <w:ind w:firstLine="589"/>
              <w:jc w:val="both"/>
              <w:rPr>
                <w:rFonts w:ascii="Times New Roman" w:hAnsi="Times New Roman" w:cs="Times New Roman"/>
                <w:sz w:val="28"/>
                <w:szCs w:val="28"/>
              </w:rPr>
            </w:pPr>
            <w:r w:rsidRPr="00AF18C8">
              <w:rPr>
                <w:rFonts w:ascii="Times New Roman" w:hAnsi="Times New Roman" w:cs="Times New Roman"/>
                <w:sz w:val="28"/>
                <w:szCs w:val="28"/>
              </w:rPr>
              <w:t>инновационная система, инновационные разработки, фундаментальные знания, инновационные процессы</w:t>
            </w:r>
          </w:p>
        </w:tc>
        <w:tc>
          <w:tcPr>
            <w:tcW w:w="1494" w:type="dxa"/>
            <w:tcBorders>
              <w:top w:val="single" w:sz="4" w:space="0" w:color="auto"/>
              <w:left w:val="single" w:sz="4" w:space="0" w:color="auto"/>
              <w:bottom w:val="single" w:sz="8" w:space="0" w:color="auto"/>
              <w:right w:val="single" w:sz="4" w:space="0" w:color="auto"/>
            </w:tcBorders>
            <w:shd w:val="clear" w:color="auto" w:fill="auto"/>
          </w:tcPr>
          <w:p w:rsidR="00AF18C8" w:rsidRPr="00132043" w:rsidRDefault="00AF18C8" w:rsidP="0087676B">
            <w:pPr>
              <w:spacing w:line="360" w:lineRule="auto"/>
              <w:ind w:firstLine="589"/>
              <w:jc w:val="both"/>
              <w:rPr>
                <w:rFonts w:ascii="Times New Roman" w:hAnsi="Times New Roman" w:cs="Times New Roman"/>
                <w:sz w:val="28"/>
                <w:szCs w:val="28"/>
              </w:rPr>
            </w:pPr>
          </w:p>
        </w:tc>
      </w:tr>
      <w:tr w:rsidR="00D709A8" w:rsidRPr="00E93CB9" w:rsidTr="00AF18C8">
        <w:tc>
          <w:tcPr>
            <w:tcW w:w="799"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7050"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132043">
              <w:rPr>
                <w:rFonts w:ascii="Times New Roman" w:hAnsi="Times New Roman" w:cs="Times New Roman"/>
                <w:sz w:val="28"/>
                <w:szCs w:val="28"/>
              </w:rPr>
              <w:t>«Инновационная деятельность» — включает в себя научную деятельность, деятельность по воплощению разработок в продукт, технологию, деятельность по внедрению этого продукта, а также его производство.</w:t>
            </w:r>
          </w:p>
        </w:tc>
        <w:tc>
          <w:tcPr>
            <w:tcW w:w="149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D709A8" w:rsidRPr="00E93CB9" w:rsidRDefault="00D709A8" w:rsidP="00AF18C8">
            <w:pPr>
              <w:spacing w:line="360" w:lineRule="auto"/>
              <w:jc w:val="both"/>
              <w:rPr>
                <w:rFonts w:ascii="Times New Roman" w:hAnsi="Times New Roman" w:cs="Times New Roman"/>
                <w:sz w:val="28"/>
                <w:szCs w:val="28"/>
              </w:rPr>
            </w:pPr>
            <w:r w:rsidRPr="00132043">
              <w:rPr>
                <w:rFonts w:ascii="Times New Roman" w:hAnsi="Times New Roman" w:cs="Times New Roman"/>
                <w:sz w:val="28"/>
                <w:szCs w:val="28"/>
              </w:rPr>
              <w:t>[1]</w:t>
            </w:r>
          </w:p>
        </w:tc>
      </w:tr>
      <w:tr w:rsidR="00D709A8" w:rsidTr="00AF18C8">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799" w:type="dxa"/>
            <w:tcBorders>
              <w:left w:val="single" w:sz="4" w:space="0" w:color="auto"/>
              <w:bottom w:val="single" w:sz="4" w:space="0" w:color="auto"/>
              <w:right w:val="single" w:sz="4" w:space="0" w:color="auto"/>
            </w:tcBorders>
          </w:tcPr>
          <w:p w:rsidR="00D709A8" w:rsidRDefault="00D709A8" w:rsidP="00AF18C8">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7050" w:type="dxa"/>
            <w:tcBorders>
              <w:left w:val="single" w:sz="4" w:space="0" w:color="auto"/>
              <w:bottom w:val="single" w:sz="4" w:space="0" w:color="auto"/>
              <w:right w:val="single" w:sz="4" w:space="0" w:color="auto"/>
            </w:tcBorders>
          </w:tcPr>
          <w:p w:rsidR="00D709A8" w:rsidRDefault="00D709A8" w:rsidP="00AF18C8">
            <w:pPr>
              <w:spacing w:line="360" w:lineRule="auto"/>
              <w:jc w:val="both"/>
              <w:rPr>
                <w:rFonts w:ascii="Times New Roman" w:hAnsi="Times New Roman" w:cs="Times New Roman"/>
                <w:sz w:val="28"/>
                <w:szCs w:val="28"/>
              </w:rPr>
            </w:pPr>
            <w:r w:rsidRPr="00B4582B">
              <w:rPr>
                <w:rFonts w:ascii="Times New Roman" w:hAnsi="Times New Roman" w:cs="Times New Roman"/>
                <w:sz w:val="28"/>
                <w:szCs w:val="28"/>
              </w:rPr>
              <w:t>Инновационная деятельность представляет собой систему действий, связанных с формированием и использованием новых технических, технологических и прочих средств в организации экономики</w:t>
            </w:r>
            <w:r w:rsidRPr="00B4582B">
              <w:rPr>
                <w:rFonts w:ascii="Times New Roman" w:hAnsi="Times New Roman" w:cs="Times New Roman"/>
                <w:sz w:val="28"/>
                <w:szCs w:val="28"/>
              </w:rPr>
              <w:tab/>
            </w:r>
          </w:p>
        </w:tc>
        <w:tc>
          <w:tcPr>
            <w:tcW w:w="1494" w:type="dxa"/>
            <w:tcBorders>
              <w:left w:val="single" w:sz="4" w:space="0" w:color="auto"/>
              <w:bottom w:val="single" w:sz="4" w:space="0" w:color="auto"/>
              <w:right w:val="single" w:sz="4" w:space="0" w:color="auto"/>
            </w:tcBorders>
          </w:tcPr>
          <w:p w:rsidR="00D709A8" w:rsidRDefault="00D709A8" w:rsidP="00AF18C8">
            <w:pPr>
              <w:spacing w:line="360" w:lineRule="auto"/>
              <w:jc w:val="both"/>
              <w:rPr>
                <w:rFonts w:ascii="Times New Roman" w:hAnsi="Times New Roman" w:cs="Times New Roman"/>
                <w:sz w:val="28"/>
                <w:szCs w:val="28"/>
              </w:rPr>
            </w:pPr>
            <w:r w:rsidRPr="00B4582B">
              <w:rPr>
                <w:rFonts w:ascii="Times New Roman" w:hAnsi="Times New Roman" w:cs="Times New Roman"/>
                <w:sz w:val="28"/>
                <w:szCs w:val="28"/>
              </w:rPr>
              <w:t>[8]</w:t>
            </w:r>
          </w:p>
        </w:tc>
      </w:tr>
    </w:tbl>
    <w:p w:rsidR="00D709A8" w:rsidRPr="00E93CB9" w:rsidRDefault="00D709A8" w:rsidP="00D709A8">
      <w:pPr>
        <w:spacing w:line="360" w:lineRule="auto"/>
        <w:jc w:val="both"/>
        <w:rPr>
          <w:rFonts w:ascii="Times New Roman" w:hAnsi="Times New Roman" w:cs="Times New Roman"/>
          <w:sz w:val="28"/>
          <w:szCs w:val="28"/>
        </w:rPr>
      </w:pPr>
    </w:p>
    <w:p w:rsidR="00D709A8" w:rsidRPr="00E93CB9" w:rsidRDefault="00D709A8" w:rsidP="0087676B">
      <w:pPr>
        <w:spacing w:line="360" w:lineRule="auto"/>
        <w:ind w:firstLine="708"/>
        <w:jc w:val="both"/>
        <w:rPr>
          <w:rFonts w:ascii="Times New Roman" w:hAnsi="Times New Roman" w:cs="Times New Roman"/>
          <w:sz w:val="28"/>
          <w:szCs w:val="28"/>
        </w:rPr>
      </w:pPr>
      <w:r w:rsidRPr="00E93CB9">
        <w:rPr>
          <w:rFonts w:ascii="Times New Roman" w:hAnsi="Times New Roman" w:cs="Times New Roman"/>
          <w:sz w:val="28"/>
          <w:szCs w:val="28"/>
        </w:rPr>
        <w:t xml:space="preserve">Учитывая представленные в таблице 1 подходы, отмечаем, в целом инновационная деятельность – это процесс, состоящий из ряда мероприятий, объединенных в одну технологическую цепь. Каждое звено этой цепи, соединяясь воедино: научные изыскания, опытно-конструкторские и технологические разработки, инвестиционно-финансовые, маркетинговые мероприятия, производственные мощности и организационные структуры, подчинено одной главной цели – внедрению новшества. Таким образом, работы, связанные с преобразованием идеи в нововведение можно представить двумя укрупненными </w:t>
      </w:r>
      <w:r w:rsidR="00AF18C8" w:rsidRPr="00E93CB9">
        <w:rPr>
          <w:rFonts w:ascii="Times New Roman" w:hAnsi="Times New Roman" w:cs="Times New Roman"/>
          <w:sz w:val="28"/>
          <w:szCs w:val="28"/>
        </w:rPr>
        <w:t>блоками (</w:t>
      </w:r>
      <w:r w:rsidRPr="00E93CB9">
        <w:rPr>
          <w:rFonts w:ascii="Times New Roman" w:hAnsi="Times New Roman" w:cs="Times New Roman"/>
          <w:sz w:val="28"/>
          <w:szCs w:val="28"/>
        </w:rPr>
        <w:t>рис. 1):</w:t>
      </w:r>
    </w:p>
    <w:p w:rsidR="00D709A8" w:rsidRPr="00F30FAD" w:rsidRDefault="00D709A8" w:rsidP="00F30FAD">
      <w:pPr>
        <w:pStyle w:val="a5"/>
        <w:numPr>
          <w:ilvl w:val="0"/>
          <w:numId w:val="14"/>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первый блок − проведение цикла научно-исследовательских и опытно-конструкторских работ по обоснованию технико-экономических или иных параметров потенциально инновационной продукции;</w:t>
      </w:r>
    </w:p>
    <w:p w:rsidR="00D709A8" w:rsidRPr="00F30FAD" w:rsidRDefault="00D709A8" w:rsidP="00F30FAD">
      <w:pPr>
        <w:pStyle w:val="a5"/>
        <w:numPr>
          <w:ilvl w:val="0"/>
          <w:numId w:val="14"/>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второй блок – внедрение и реализация результатов научно-исследовательских и опытно-конструкторских работ, диффузия и коммерциализация инновационного продукта в условиях конкретного производства.</w:t>
      </w:r>
    </w:p>
    <w:p w:rsidR="00D709A8" w:rsidRPr="00E93CB9" w:rsidRDefault="00D709A8" w:rsidP="00D709A8">
      <w:pPr>
        <w:spacing w:line="360" w:lineRule="auto"/>
        <w:jc w:val="both"/>
        <w:rPr>
          <w:rFonts w:ascii="Times New Roman" w:hAnsi="Times New Roman" w:cs="Times New Roman"/>
          <w:sz w:val="28"/>
          <w:szCs w:val="28"/>
        </w:rPr>
      </w:pPr>
      <w:r w:rsidRPr="00E93CB9">
        <w:rPr>
          <w:rFonts w:ascii="Times New Roman" w:hAnsi="Times New Roman" w:cs="Times New Roman"/>
          <w:noProof/>
          <w:sz w:val="28"/>
          <w:szCs w:val="28"/>
        </w:rPr>
        <w:lastRenderedPageBreak/>
        <w:drawing>
          <wp:inline distT="0" distB="0" distL="0" distR="0" wp14:anchorId="148872B7" wp14:editId="51A58310">
            <wp:extent cx="5314950" cy="1962150"/>
            <wp:effectExtent l="0" t="0" r="0" b="0"/>
            <wp:docPr id="1" name="Рисунок 1" descr="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1962150"/>
                    </a:xfrm>
                    <a:prstGeom prst="rect">
                      <a:avLst/>
                    </a:prstGeom>
                    <a:noFill/>
                    <a:ln>
                      <a:noFill/>
                    </a:ln>
                  </pic:spPr>
                </pic:pic>
              </a:graphicData>
            </a:graphic>
          </wp:inline>
        </w:drawing>
      </w:r>
    </w:p>
    <w:p w:rsidR="00D709A8" w:rsidRPr="00E93CB9" w:rsidRDefault="00D709A8" w:rsidP="00D709A8">
      <w:pPr>
        <w:spacing w:line="360" w:lineRule="auto"/>
        <w:ind w:firstLine="708"/>
        <w:jc w:val="both"/>
        <w:rPr>
          <w:rFonts w:ascii="Times New Roman" w:hAnsi="Times New Roman" w:cs="Times New Roman"/>
          <w:sz w:val="28"/>
          <w:szCs w:val="28"/>
        </w:rPr>
      </w:pPr>
      <w:r w:rsidRPr="00E93CB9">
        <w:rPr>
          <w:rFonts w:ascii="Times New Roman" w:hAnsi="Times New Roman" w:cs="Times New Roman"/>
          <w:sz w:val="28"/>
          <w:szCs w:val="28"/>
        </w:rPr>
        <w:t>Рисунок 1 – Инновационная деятельность – цепь событий</w:t>
      </w:r>
    </w:p>
    <w:p w:rsidR="00D709A8" w:rsidRPr="005F07B5" w:rsidRDefault="00D709A8" w:rsidP="00D709A8">
      <w:pPr>
        <w:spacing w:line="360" w:lineRule="auto"/>
        <w:ind w:firstLine="708"/>
        <w:jc w:val="both"/>
        <w:rPr>
          <w:rFonts w:ascii="Times New Roman" w:hAnsi="Times New Roman" w:cs="Times New Roman"/>
          <w:sz w:val="28"/>
          <w:szCs w:val="28"/>
        </w:rPr>
      </w:pPr>
      <w:r w:rsidRPr="00E93CB9">
        <w:rPr>
          <w:rFonts w:ascii="Times New Roman" w:hAnsi="Times New Roman" w:cs="Times New Roman"/>
          <w:sz w:val="28"/>
          <w:szCs w:val="28"/>
        </w:rPr>
        <w:t>По большому счету, инновационная деятельность требует создания системной, организованной совокупности последовательно осуществляемых экономических операций превращения идеи в товар – инновационного цикла, состоящий из фундаментальных и прикладных исследований, разработки и проектирования, строительства, освоения, промышленного производства, маркетинга и сбыта.</w:t>
      </w:r>
    </w:p>
    <w:p w:rsidR="00D709A8" w:rsidRPr="00FD03FF" w:rsidRDefault="00D709A8" w:rsidP="00D709A8">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Инновационная деятельность основана на ранее полученных научных достижениях и направлена на практическую (коммерческую) реализацию результатов этих достижений, являющихся чьей-то интеллектуальной собственностью. Поэтому формирование рынка научно-технической продукции, в основе которой всегда лежат новые знания и новые достижения, требует внимательного отношения к вопросам защиты имущественных прав и умелого использования различных форм охраны этих прав, предоставляемых российским и международным законодательством.</w:t>
      </w:r>
    </w:p>
    <w:p w:rsidR="00D709A8" w:rsidRPr="00FD03FF" w:rsidRDefault="00D709A8" w:rsidP="00D709A8">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Интеллектуальная собственность (ИС) - собирательное понятие, означающее совокупность исключительных прав на результаты творческой деятельности в любой сфере. После оформления этих прав возникают объекты интеллектуальной собственности, которые можно использовать на законных основаниях в коммерческом обороте.</w:t>
      </w:r>
    </w:p>
    <w:p w:rsidR="00D709A8" w:rsidRPr="00FD03FF" w:rsidRDefault="00D709A8" w:rsidP="00D709A8">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 xml:space="preserve">Защита интеллектуальной собственности — это формализованное подтверждение прав авторов на базовое решение, лежащее в основе </w:t>
      </w:r>
      <w:r w:rsidRPr="00FD03FF">
        <w:rPr>
          <w:rFonts w:ascii="Times New Roman" w:hAnsi="Times New Roman" w:cs="Times New Roman"/>
          <w:sz w:val="28"/>
          <w:szCs w:val="28"/>
        </w:rPr>
        <w:lastRenderedPageBreak/>
        <w:t>практической реализации инновации, т.е. признание продукта их интеллектуального труда принадлежащим им (авторам) полностью или частично.</w:t>
      </w:r>
    </w:p>
    <w:p w:rsidR="00D709A8" w:rsidRPr="00FD03FF" w:rsidRDefault="00D709A8" w:rsidP="00D709A8">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Первое определение ИС было дано в Конвенции, учреждающей Всемирную организацию интеллектуальной собственности (ВОИС), участником которой является РФ. Во второй статье Конвенции говорится, что интеллектуальная собственность включает права на защиту против недобросовестной конкуренции, а также другие права, относящиеся к интеллектуальной деятельности в производственной, научной, литературной и художественной областях делятся на:</w:t>
      </w:r>
    </w:p>
    <w:p w:rsidR="00D709A8" w:rsidRPr="005F07B5" w:rsidRDefault="00D709A8" w:rsidP="00D709A8">
      <w:pPr>
        <w:pStyle w:val="a5"/>
        <w:numPr>
          <w:ilvl w:val="0"/>
          <w:numId w:val="2"/>
        </w:numPr>
        <w:spacing w:line="360" w:lineRule="auto"/>
        <w:jc w:val="both"/>
        <w:rPr>
          <w:rFonts w:ascii="Times New Roman" w:hAnsi="Times New Roman" w:cs="Times New Roman"/>
          <w:sz w:val="28"/>
          <w:szCs w:val="28"/>
        </w:rPr>
      </w:pPr>
      <w:r w:rsidRPr="005F07B5">
        <w:rPr>
          <w:rFonts w:ascii="Times New Roman" w:hAnsi="Times New Roman" w:cs="Times New Roman"/>
          <w:sz w:val="28"/>
          <w:szCs w:val="28"/>
        </w:rPr>
        <w:t xml:space="preserve"> литературные, художественные и научные произведения;</w:t>
      </w:r>
    </w:p>
    <w:p w:rsidR="00D709A8" w:rsidRPr="005F07B5" w:rsidRDefault="00D709A8" w:rsidP="00D709A8">
      <w:pPr>
        <w:pStyle w:val="a5"/>
        <w:numPr>
          <w:ilvl w:val="0"/>
          <w:numId w:val="2"/>
        </w:numPr>
        <w:spacing w:line="360" w:lineRule="auto"/>
        <w:jc w:val="both"/>
        <w:rPr>
          <w:rFonts w:ascii="Times New Roman" w:hAnsi="Times New Roman" w:cs="Times New Roman"/>
          <w:sz w:val="28"/>
          <w:szCs w:val="28"/>
        </w:rPr>
      </w:pPr>
      <w:r w:rsidRPr="005F07B5">
        <w:rPr>
          <w:rFonts w:ascii="Times New Roman" w:hAnsi="Times New Roman" w:cs="Times New Roman"/>
          <w:sz w:val="28"/>
          <w:szCs w:val="28"/>
        </w:rPr>
        <w:t>исполнительская деятельность артистов, звукозапись, радио- и</w:t>
      </w:r>
    </w:p>
    <w:p w:rsidR="00D709A8" w:rsidRPr="005F07B5" w:rsidRDefault="00D709A8" w:rsidP="00D709A8">
      <w:pPr>
        <w:pStyle w:val="a5"/>
        <w:numPr>
          <w:ilvl w:val="0"/>
          <w:numId w:val="2"/>
        </w:numPr>
        <w:spacing w:line="360" w:lineRule="auto"/>
        <w:jc w:val="both"/>
        <w:rPr>
          <w:rFonts w:ascii="Times New Roman" w:hAnsi="Times New Roman" w:cs="Times New Roman"/>
          <w:sz w:val="28"/>
          <w:szCs w:val="28"/>
        </w:rPr>
      </w:pPr>
      <w:r w:rsidRPr="005F07B5">
        <w:rPr>
          <w:rFonts w:ascii="Times New Roman" w:hAnsi="Times New Roman" w:cs="Times New Roman"/>
          <w:sz w:val="28"/>
          <w:szCs w:val="28"/>
        </w:rPr>
        <w:t>телевизионные передачи;</w:t>
      </w:r>
    </w:p>
    <w:p w:rsidR="00D709A8" w:rsidRPr="005F07B5" w:rsidRDefault="00D709A8" w:rsidP="00D709A8">
      <w:pPr>
        <w:pStyle w:val="a5"/>
        <w:numPr>
          <w:ilvl w:val="0"/>
          <w:numId w:val="2"/>
        </w:numPr>
        <w:spacing w:line="360" w:lineRule="auto"/>
        <w:jc w:val="both"/>
        <w:rPr>
          <w:rFonts w:ascii="Times New Roman" w:hAnsi="Times New Roman" w:cs="Times New Roman"/>
          <w:sz w:val="28"/>
          <w:szCs w:val="28"/>
        </w:rPr>
      </w:pPr>
      <w:r w:rsidRPr="005F07B5">
        <w:rPr>
          <w:rFonts w:ascii="Times New Roman" w:hAnsi="Times New Roman" w:cs="Times New Roman"/>
          <w:sz w:val="28"/>
          <w:szCs w:val="28"/>
        </w:rPr>
        <w:t>изобретения во всех областях человеческой деятельности;</w:t>
      </w:r>
    </w:p>
    <w:p w:rsidR="00D709A8" w:rsidRPr="005F07B5" w:rsidRDefault="00D709A8" w:rsidP="00D709A8">
      <w:pPr>
        <w:pStyle w:val="a5"/>
        <w:numPr>
          <w:ilvl w:val="0"/>
          <w:numId w:val="2"/>
        </w:numPr>
        <w:spacing w:line="360" w:lineRule="auto"/>
        <w:jc w:val="both"/>
        <w:rPr>
          <w:rFonts w:ascii="Times New Roman" w:hAnsi="Times New Roman" w:cs="Times New Roman"/>
          <w:sz w:val="28"/>
          <w:szCs w:val="28"/>
        </w:rPr>
      </w:pPr>
      <w:r w:rsidRPr="005F07B5">
        <w:rPr>
          <w:rFonts w:ascii="Times New Roman" w:hAnsi="Times New Roman" w:cs="Times New Roman"/>
          <w:sz w:val="28"/>
          <w:szCs w:val="28"/>
        </w:rPr>
        <w:t>научные открытия;</w:t>
      </w:r>
    </w:p>
    <w:p w:rsidR="00D709A8" w:rsidRPr="005F07B5" w:rsidRDefault="00D709A8" w:rsidP="00D709A8">
      <w:pPr>
        <w:pStyle w:val="a5"/>
        <w:numPr>
          <w:ilvl w:val="0"/>
          <w:numId w:val="2"/>
        </w:numPr>
        <w:spacing w:line="360" w:lineRule="auto"/>
        <w:jc w:val="both"/>
        <w:rPr>
          <w:rFonts w:ascii="Times New Roman" w:hAnsi="Times New Roman" w:cs="Times New Roman"/>
          <w:sz w:val="28"/>
          <w:szCs w:val="28"/>
        </w:rPr>
      </w:pPr>
      <w:r w:rsidRPr="005F07B5">
        <w:rPr>
          <w:rFonts w:ascii="Times New Roman" w:hAnsi="Times New Roman" w:cs="Times New Roman"/>
          <w:sz w:val="28"/>
          <w:szCs w:val="28"/>
        </w:rPr>
        <w:t>промышленные образцы;</w:t>
      </w:r>
    </w:p>
    <w:p w:rsidR="00D709A8" w:rsidRPr="005F07B5" w:rsidRDefault="00D709A8" w:rsidP="00D709A8">
      <w:pPr>
        <w:pStyle w:val="a5"/>
        <w:numPr>
          <w:ilvl w:val="0"/>
          <w:numId w:val="2"/>
        </w:numPr>
        <w:spacing w:line="360" w:lineRule="auto"/>
        <w:jc w:val="both"/>
        <w:rPr>
          <w:rFonts w:ascii="Times New Roman" w:hAnsi="Times New Roman" w:cs="Times New Roman"/>
          <w:sz w:val="28"/>
          <w:szCs w:val="28"/>
        </w:rPr>
      </w:pPr>
      <w:r w:rsidRPr="005F07B5">
        <w:rPr>
          <w:rFonts w:ascii="Times New Roman" w:hAnsi="Times New Roman" w:cs="Times New Roman"/>
          <w:sz w:val="28"/>
          <w:szCs w:val="28"/>
        </w:rPr>
        <w:t>товарные знаки, знаки обслуживания, фирменные наименования и коммерческие обозначения.</w:t>
      </w:r>
    </w:p>
    <w:p w:rsidR="00D709A8" w:rsidRDefault="00D709A8"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 xml:space="preserve">Интеллектуальной собственности свойственны многие характеристики, относящиеся к материальной и личной собственности. Например, подобно любому другому виду собственности, интеллектуальная собственность представляет собой достояние и в качестве такового подлежит купле-продаже, сдаче в аренду, обмену на иную собственность или безвозмездной передаче. Кроме того, владелец интеллектуальной собственности имеет право воспрепятствовать ее несанкционированному использованию или продаже. Однако, самое существенное различие между интеллектуальной собственностью и иными формами собственности состоит в том, что интеллектуальная собственность неосязаема, т.е. не может быть определена с </w:t>
      </w:r>
      <w:r w:rsidRPr="00FD03FF">
        <w:rPr>
          <w:rFonts w:ascii="Times New Roman" w:hAnsi="Times New Roman" w:cs="Times New Roman"/>
          <w:sz w:val="28"/>
          <w:szCs w:val="28"/>
        </w:rPr>
        <w:lastRenderedPageBreak/>
        <w:t>точки зрения ее физических параметров. Для того, чтобы защитить ее, необходимо выразить ее каким-либо доступным восприятию образом.</w:t>
      </w:r>
    </w:p>
    <w:p w:rsidR="00FD03FF" w:rsidRPr="00FD03FF" w:rsidRDefault="00F30FAD" w:rsidP="00F30FAD">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1.3</w:t>
      </w:r>
      <w:r w:rsidR="00FD03FF" w:rsidRPr="00FD03FF">
        <w:rPr>
          <w:rFonts w:ascii="Times New Roman" w:hAnsi="Times New Roman" w:cs="Times New Roman"/>
          <w:sz w:val="28"/>
          <w:szCs w:val="28"/>
        </w:rPr>
        <w:t xml:space="preserve"> Нормативные акты регулирования инновационной деятельности в России</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Переходный характер институционализации инновационной деятельности в Российской Федерации обусловливает отсутствие базового законодательного акта, регулирующего инновационную деятельность обособленно, в отличие от научной и научно-технической сферы, а также деятельности по созданию объектов и реализации прав интеллектуальной собственности. Именно поэтому широко распространенной является позиция, согласно которой правовой базой инновационных процессов в Российской Федерации является законодательство об интеллектуальной собственности.</w:t>
      </w:r>
    </w:p>
    <w:p w:rsidR="00F30FAD" w:rsidRPr="00F30FAD" w:rsidRDefault="00FD03FF" w:rsidP="00F30FAD">
      <w:pPr>
        <w:spacing w:line="360" w:lineRule="auto"/>
        <w:ind w:firstLine="360"/>
        <w:jc w:val="both"/>
        <w:rPr>
          <w:rFonts w:ascii="Times New Roman" w:hAnsi="Times New Roman" w:cs="Times New Roman"/>
          <w:sz w:val="28"/>
          <w:szCs w:val="28"/>
        </w:rPr>
      </w:pPr>
      <w:r w:rsidRPr="00F30FAD">
        <w:rPr>
          <w:rFonts w:ascii="Times New Roman" w:hAnsi="Times New Roman" w:cs="Times New Roman"/>
          <w:sz w:val="28"/>
          <w:szCs w:val="28"/>
        </w:rPr>
        <w:t xml:space="preserve">Общая законодательная база правового регулирования инновационной деятельности включает: </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 Конституцию Российской Федерации;</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Гражданский кодекс РФ;</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Уголовный кодекс РФ (в части уголовной ответственности за нарушение прав интеллектуальной собственности);</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Федеральный закон от 23 августа 1996 г. № 127-ФЗ &lt;-О науке и государственной научно-технической политике»;</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Федеральный закон от 4 июля 1996 г. № 85-ФЗ «Об участии в международном информационном обмене»;</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Закон РФ от 2 3 сентября № 35 20-1. </w:t>
      </w:r>
      <w:r w:rsidR="00AF18C8" w:rsidRPr="00F30FAD">
        <w:rPr>
          <w:rFonts w:ascii="Times New Roman" w:hAnsi="Times New Roman" w:cs="Times New Roman"/>
          <w:sz w:val="28"/>
          <w:szCs w:val="28"/>
        </w:rPr>
        <w:t>&lt;О</w:t>
      </w:r>
      <w:r w:rsidRPr="00F30FAD">
        <w:rPr>
          <w:rFonts w:ascii="Times New Roman" w:hAnsi="Times New Roman" w:cs="Times New Roman"/>
          <w:sz w:val="28"/>
          <w:szCs w:val="28"/>
        </w:rPr>
        <w:t xml:space="preserve"> товарных знаках, знаках обслуживания и наименованиях мест происхождения товаров» (в ред. от 24 декабря 2002 г.);</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Федеральный закон от 27 декабря 2002 г. № 184-ФЗ «О техническом регулировании»; - Патентный закон от 23 сентября № 3517-1 (в ред. от 7 февраля 2003 г.)' Этот и нижеследующие в перечне законы действуют до </w:t>
      </w:r>
      <w:r w:rsidRPr="00F30FAD">
        <w:rPr>
          <w:rFonts w:ascii="Times New Roman" w:hAnsi="Times New Roman" w:cs="Times New Roman"/>
          <w:sz w:val="28"/>
          <w:szCs w:val="28"/>
        </w:rPr>
        <w:lastRenderedPageBreak/>
        <w:t>вступления и силу 1 января 2008 г. IV части Гражданского кодекса Российской Федерации.;</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Закон РФ от 23 сентября 2002 г. № 3523-1 &lt;О правовой охране программ для электронных вычислительных машин и баз данных»;</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Закон РФ от 23 сентября 1992 г. № 3526-1 &lt;-О правовой охране топологий интегральных микросхем» (в ред. от 9 июля 2002 г.);</w:t>
      </w:r>
    </w:p>
    <w:p w:rsidR="00FD03FF" w:rsidRPr="00F30FAD" w:rsidRDefault="00FD03FF" w:rsidP="00F30FAD">
      <w:pPr>
        <w:pStyle w:val="a5"/>
        <w:numPr>
          <w:ilvl w:val="0"/>
          <w:numId w:val="15"/>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Закон РФ от 6 августа 1993 г. № 5605-1 &lt;-О селекционных достижениях».</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 xml:space="preserve">Но даже наличие этой законодательной базы не снижает обоснованности выводы Ю.В. </w:t>
      </w:r>
      <w:proofErr w:type="spellStart"/>
      <w:r w:rsidRPr="00FD03FF">
        <w:rPr>
          <w:rFonts w:ascii="Times New Roman" w:hAnsi="Times New Roman" w:cs="Times New Roman"/>
          <w:sz w:val="28"/>
          <w:szCs w:val="28"/>
        </w:rPr>
        <w:t>Яковца</w:t>
      </w:r>
      <w:proofErr w:type="spellEnd"/>
      <w:r w:rsidRPr="00FD03FF">
        <w:rPr>
          <w:rFonts w:ascii="Times New Roman" w:hAnsi="Times New Roman" w:cs="Times New Roman"/>
          <w:sz w:val="28"/>
          <w:szCs w:val="28"/>
        </w:rPr>
        <w:t xml:space="preserve"> о том, что «важнейшая сфера реализации стратегически-инновационной функции государства остается практически вне специального государственного регулирования, что является тормозом инноваций, особенно базисных</w:t>
      </w:r>
      <w:r w:rsidR="00F30FAD" w:rsidRPr="00FD03FF">
        <w:rPr>
          <w:rFonts w:ascii="Times New Roman" w:hAnsi="Times New Roman" w:cs="Times New Roman"/>
          <w:sz w:val="28"/>
          <w:szCs w:val="28"/>
        </w:rPr>
        <w:t>».</w:t>
      </w:r>
      <w:r w:rsidRPr="00FD03FF">
        <w:rPr>
          <w:rFonts w:ascii="Times New Roman" w:hAnsi="Times New Roman" w:cs="Times New Roman"/>
          <w:sz w:val="28"/>
          <w:szCs w:val="28"/>
        </w:rPr>
        <w:t xml:space="preserve"> Разрозненность общих законодательных актов и их неполнота обусловливают недостаточную комплексность специальных актов.</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Специальная законодательная база об инновациях включает следующие виды актов:</w:t>
      </w:r>
    </w:p>
    <w:p w:rsidR="00FD03FF" w:rsidRPr="00F30FAD" w:rsidRDefault="00FD03FF" w:rsidP="00F30FAD">
      <w:pPr>
        <w:pStyle w:val="a5"/>
        <w:numPr>
          <w:ilvl w:val="0"/>
          <w:numId w:val="16"/>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 документы декларативного характера (указы, концепции, законы, постановления, соглашения и др.);</w:t>
      </w:r>
    </w:p>
    <w:p w:rsidR="00FD03FF" w:rsidRPr="00F30FAD" w:rsidRDefault="00FD03FF" w:rsidP="00F30FAD">
      <w:pPr>
        <w:pStyle w:val="a5"/>
        <w:numPr>
          <w:ilvl w:val="0"/>
          <w:numId w:val="16"/>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 постановления и распоряжения, определяющие функции органов исполнительной власти и аппарата в части инновационной деятельности;</w:t>
      </w:r>
    </w:p>
    <w:p w:rsidR="00FD03FF" w:rsidRPr="00F30FAD" w:rsidRDefault="00FD03FF" w:rsidP="00F30FAD">
      <w:pPr>
        <w:pStyle w:val="a5"/>
        <w:numPr>
          <w:ilvl w:val="0"/>
          <w:numId w:val="16"/>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 программные документы, а также документы, определяющие облик и порядок формирования инфраструктуры поддержки, виды прямой поддержки инноваций, льготы и иные механизмы поддержки. Документы этой группы по своему содержанию охватывают такие аспекты, как программы развития и поддержки инноваций, формирование инфраструктуры поддержки инновационной деятельности;</w:t>
      </w:r>
    </w:p>
    <w:p w:rsidR="00FD03FF" w:rsidRPr="00F30FAD" w:rsidRDefault="00FD03FF" w:rsidP="00F30FAD">
      <w:pPr>
        <w:pStyle w:val="a5"/>
        <w:numPr>
          <w:ilvl w:val="0"/>
          <w:numId w:val="16"/>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lastRenderedPageBreak/>
        <w:t xml:space="preserve"> инструкции о порядке предоставления статистической отчетности и другие документы частного характера.</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В Федеральном законе «О науке и государственной научно-технической политике» определения инновационной деятельности не содержится, хотя указано, что «научная и (или) научно-техническая продукция - научный и (или) научно-технический результат, в том числе результат интеллектуальной деятельности, предназначенный для реализации». Реализация научно-технической продукции означает ее вовлечение в коммерческий оборот и, таким образом, получение предпринимательского дохода, то есть коммерциализацию инноваций. Важнейшая цель государственной политики по вовлечению в хозяйственный оборот результатов научно-технической деятельности состоит в контроле за сферой их использования. Это может быть достигнуто путем проведения конкурсов на передачу предприятиям прав на полученные за счет средств федерального бюджета инновационные результаты, что должно способствовать развитию деятельности государства в лице уполномоченных органов в качестве лицензиара.</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Современная административная реформа имеет ряд решающих для развития институционально-правовой среды инновационной деятельности черт:</w:t>
      </w:r>
    </w:p>
    <w:p w:rsidR="00FD03FF" w:rsidRPr="00F30FAD" w:rsidRDefault="00FD03FF" w:rsidP="00F30FAD">
      <w:pPr>
        <w:pStyle w:val="a5"/>
        <w:numPr>
          <w:ilvl w:val="0"/>
          <w:numId w:val="17"/>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 внедрение принципов, моделей и методов «нового государственного менеджмента»;</w:t>
      </w:r>
    </w:p>
    <w:p w:rsidR="00FD03FF" w:rsidRPr="00F30FAD" w:rsidRDefault="00FD03FF" w:rsidP="00F30FAD">
      <w:pPr>
        <w:pStyle w:val="a5"/>
        <w:numPr>
          <w:ilvl w:val="0"/>
          <w:numId w:val="17"/>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восприятие методик бизнес-управления;</w:t>
      </w:r>
    </w:p>
    <w:p w:rsidR="00FD03FF" w:rsidRPr="00F30FAD" w:rsidRDefault="00FD03FF" w:rsidP="00F30FAD">
      <w:pPr>
        <w:pStyle w:val="a5"/>
        <w:numPr>
          <w:ilvl w:val="0"/>
          <w:numId w:val="17"/>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 большая ориентация на клиентов и сервис;</w:t>
      </w:r>
    </w:p>
    <w:p w:rsidR="00F30FAD" w:rsidRDefault="00FD03FF" w:rsidP="00F30FAD">
      <w:pPr>
        <w:pStyle w:val="a5"/>
        <w:numPr>
          <w:ilvl w:val="0"/>
          <w:numId w:val="17"/>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перенос рыночных механизмов и конкуренции в государственное управление. </w:t>
      </w:r>
    </w:p>
    <w:p w:rsidR="00FD03FF" w:rsidRPr="00F30FAD" w:rsidRDefault="00FD03FF" w:rsidP="00F30FAD">
      <w:pPr>
        <w:spacing w:line="360" w:lineRule="auto"/>
        <w:ind w:firstLine="360"/>
        <w:jc w:val="both"/>
        <w:rPr>
          <w:rFonts w:ascii="Times New Roman" w:hAnsi="Times New Roman" w:cs="Times New Roman"/>
          <w:sz w:val="28"/>
          <w:szCs w:val="28"/>
        </w:rPr>
      </w:pPr>
      <w:r w:rsidRPr="00F30FAD">
        <w:rPr>
          <w:rFonts w:ascii="Times New Roman" w:hAnsi="Times New Roman" w:cs="Times New Roman"/>
          <w:sz w:val="28"/>
          <w:szCs w:val="28"/>
        </w:rPr>
        <w:t xml:space="preserve">Безусловно, различия между странами должны учитываться в первую очередь, еще до попыток перенести англо-американскую модель административных реформ. Именно поэтому столь важную роль для современного развития российских инноваций играет исследование моделей, </w:t>
      </w:r>
      <w:r w:rsidRPr="00F30FAD">
        <w:rPr>
          <w:rFonts w:ascii="Times New Roman" w:hAnsi="Times New Roman" w:cs="Times New Roman"/>
          <w:sz w:val="28"/>
          <w:szCs w:val="28"/>
        </w:rPr>
        <w:lastRenderedPageBreak/>
        <w:t>существующих в развитых странах и определение границ приемлемости импорта данных идей и институтов в Россию, особенно в сфере использования объектов интеллектуальной собственности.</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Межгосударственное правовое регулирование инноваций в сфере предпринимательства на пространстве бывшего СССР стало формироваться после того, как Российская Федерация в 1993-1995 гг. заключила международные двусторонние соглашения о сотрудничестве в области охраны промышленной собственности с рядом стран СНГ, выступила инициатором создания Евразийской патентной системы и ратифицировала Евразийскую патентную конвенцию. К международным источникам правового регулирования инновационной деятельности, действие которых распространится на Российскую Федерации в связи с ее вступлением во Всемирную торговую организацию, относится Соглашение о торговых аспектах прав интеллектуальной собственности (</w:t>
      </w:r>
      <w:proofErr w:type="spellStart"/>
      <w:r w:rsidRPr="00FD03FF">
        <w:rPr>
          <w:rFonts w:ascii="Times New Roman" w:hAnsi="Times New Roman" w:cs="Times New Roman"/>
          <w:sz w:val="28"/>
          <w:szCs w:val="28"/>
        </w:rPr>
        <w:t>Agreement</w:t>
      </w:r>
      <w:proofErr w:type="spellEnd"/>
      <w:r w:rsidRPr="00FD03FF">
        <w:rPr>
          <w:rFonts w:ascii="Times New Roman" w:hAnsi="Times New Roman" w:cs="Times New Roman"/>
          <w:sz w:val="28"/>
          <w:szCs w:val="28"/>
        </w:rPr>
        <w:t xml:space="preserve"> </w:t>
      </w:r>
      <w:proofErr w:type="spellStart"/>
      <w:r w:rsidRPr="00FD03FF">
        <w:rPr>
          <w:rFonts w:ascii="Times New Roman" w:hAnsi="Times New Roman" w:cs="Times New Roman"/>
          <w:sz w:val="28"/>
          <w:szCs w:val="28"/>
        </w:rPr>
        <w:t>on</w:t>
      </w:r>
      <w:proofErr w:type="spellEnd"/>
      <w:r w:rsidRPr="00FD03FF">
        <w:rPr>
          <w:rFonts w:ascii="Times New Roman" w:hAnsi="Times New Roman" w:cs="Times New Roman"/>
          <w:sz w:val="28"/>
          <w:szCs w:val="28"/>
        </w:rPr>
        <w:t xml:space="preserve"> </w:t>
      </w:r>
      <w:proofErr w:type="spellStart"/>
      <w:r w:rsidRPr="00FD03FF">
        <w:rPr>
          <w:rFonts w:ascii="Times New Roman" w:hAnsi="Times New Roman" w:cs="Times New Roman"/>
          <w:sz w:val="28"/>
          <w:szCs w:val="28"/>
        </w:rPr>
        <w:t>Trade-related</w:t>
      </w:r>
      <w:proofErr w:type="spellEnd"/>
      <w:r w:rsidRPr="00FD03FF">
        <w:rPr>
          <w:rFonts w:ascii="Times New Roman" w:hAnsi="Times New Roman" w:cs="Times New Roman"/>
          <w:sz w:val="28"/>
          <w:szCs w:val="28"/>
        </w:rPr>
        <w:t xml:space="preserve"> </w:t>
      </w:r>
      <w:proofErr w:type="spellStart"/>
      <w:r w:rsidRPr="00FD03FF">
        <w:rPr>
          <w:rFonts w:ascii="Times New Roman" w:hAnsi="Times New Roman" w:cs="Times New Roman"/>
          <w:sz w:val="28"/>
          <w:szCs w:val="28"/>
        </w:rPr>
        <w:t>Aspects</w:t>
      </w:r>
      <w:proofErr w:type="spellEnd"/>
      <w:r w:rsidRPr="00FD03FF">
        <w:rPr>
          <w:rFonts w:ascii="Times New Roman" w:hAnsi="Times New Roman" w:cs="Times New Roman"/>
          <w:sz w:val="28"/>
          <w:szCs w:val="28"/>
        </w:rPr>
        <w:t xml:space="preserve"> </w:t>
      </w:r>
      <w:proofErr w:type="spellStart"/>
      <w:r w:rsidRPr="00FD03FF">
        <w:rPr>
          <w:rFonts w:ascii="Times New Roman" w:hAnsi="Times New Roman" w:cs="Times New Roman"/>
          <w:sz w:val="28"/>
          <w:szCs w:val="28"/>
        </w:rPr>
        <w:t>of</w:t>
      </w:r>
      <w:proofErr w:type="spellEnd"/>
      <w:r w:rsidRPr="00FD03FF">
        <w:rPr>
          <w:rFonts w:ascii="Times New Roman" w:hAnsi="Times New Roman" w:cs="Times New Roman"/>
          <w:sz w:val="28"/>
          <w:szCs w:val="28"/>
        </w:rPr>
        <w:t xml:space="preserve"> </w:t>
      </w:r>
      <w:proofErr w:type="spellStart"/>
      <w:r w:rsidRPr="00FD03FF">
        <w:rPr>
          <w:rFonts w:ascii="Times New Roman" w:hAnsi="Times New Roman" w:cs="Times New Roman"/>
          <w:sz w:val="28"/>
          <w:szCs w:val="28"/>
        </w:rPr>
        <w:t>Intellectual</w:t>
      </w:r>
      <w:proofErr w:type="spellEnd"/>
      <w:r w:rsidRPr="00FD03FF">
        <w:rPr>
          <w:rFonts w:ascii="Times New Roman" w:hAnsi="Times New Roman" w:cs="Times New Roman"/>
          <w:sz w:val="28"/>
          <w:szCs w:val="28"/>
        </w:rPr>
        <w:t xml:space="preserve"> </w:t>
      </w:r>
      <w:proofErr w:type="spellStart"/>
      <w:r w:rsidRPr="00FD03FF">
        <w:rPr>
          <w:rFonts w:ascii="Times New Roman" w:hAnsi="Times New Roman" w:cs="Times New Roman"/>
          <w:sz w:val="28"/>
          <w:szCs w:val="28"/>
        </w:rPr>
        <w:t>Property</w:t>
      </w:r>
      <w:proofErr w:type="spellEnd"/>
      <w:r w:rsidRPr="00FD03FF">
        <w:rPr>
          <w:rFonts w:ascii="Times New Roman" w:hAnsi="Times New Roman" w:cs="Times New Roman"/>
          <w:sz w:val="28"/>
          <w:szCs w:val="28"/>
        </w:rPr>
        <w:t xml:space="preserve"> </w:t>
      </w:r>
      <w:proofErr w:type="spellStart"/>
      <w:r w:rsidRPr="00FD03FF">
        <w:rPr>
          <w:rFonts w:ascii="Times New Roman" w:hAnsi="Times New Roman" w:cs="Times New Roman"/>
          <w:sz w:val="28"/>
          <w:szCs w:val="28"/>
        </w:rPr>
        <w:t>Rights</w:t>
      </w:r>
      <w:proofErr w:type="spellEnd"/>
      <w:r w:rsidRPr="00FD03FF">
        <w:rPr>
          <w:rFonts w:ascii="Times New Roman" w:hAnsi="Times New Roman" w:cs="Times New Roman"/>
          <w:sz w:val="28"/>
          <w:szCs w:val="28"/>
        </w:rPr>
        <w:t>, ТРИПС), заключенное в г. Марракеш 15 апреля 1994 г. ТРИПС является первым многосторонним договором, регулирующим охрану и использование объектов интеллектуальной собственности с позиций интересов международной торговли.</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Само понятие «интеллектуальная собственность» вошло в международный оборот не благодаря ст. 1 ТРИПС, а ранее, в связи с созданием Всемирной организации интеллектуальной собственности, и раскрыто в пункте VIII ст. 2 Конвенции от 14 июля 1967 г.</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В ст. 2 ТРИПС установлен общий принцип, согласно которому для стран-участниц продолжают действовать такие соглашения в области интеллектуальной собственности как:</w:t>
      </w:r>
    </w:p>
    <w:p w:rsidR="00FD03FF" w:rsidRPr="00F30FAD" w:rsidRDefault="00FD03FF" w:rsidP="00F30FAD">
      <w:pPr>
        <w:pStyle w:val="a5"/>
        <w:numPr>
          <w:ilvl w:val="0"/>
          <w:numId w:val="18"/>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Парижские соглашения об охране промышленной собственности в редакции от 14 июля 1967 г.;</w:t>
      </w:r>
    </w:p>
    <w:p w:rsidR="00FD03FF" w:rsidRPr="00F30FAD" w:rsidRDefault="00FD03FF" w:rsidP="00F30FAD">
      <w:pPr>
        <w:pStyle w:val="a5"/>
        <w:numPr>
          <w:ilvl w:val="0"/>
          <w:numId w:val="18"/>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Бернская конвенция 1886 г. об охране литературных и художественных произведений в редакции 1971 г.;</w:t>
      </w:r>
    </w:p>
    <w:p w:rsidR="00FD03FF" w:rsidRPr="00F30FAD" w:rsidRDefault="00FD03FF" w:rsidP="00F30FAD">
      <w:pPr>
        <w:pStyle w:val="a5"/>
        <w:numPr>
          <w:ilvl w:val="0"/>
          <w:numId w:val="18"/>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lastRenderedPageBreak/>
        <w:t>Римская конвенция 1971 г. об охране интересов артистов-исполнителей, производителей фонограмм и организаций вещания;</w:t>
      </w:r>
    </w:p>
    <w:p w:rsidR="00FD03FF" w:rsidRPr="00F30FAD" w:rsidRDefault="00FD03FF" w:rsidP="00F30FAD">
      <w:pPr>
        <w:pStyle w:val="a5"/>
        <w:numPr>
          <w:ilvl w:val="0"/>
          <w:numId w:val="18"/>
        </w:numPr>
        <w:spacing w:line="360" w:lineRule="auto"/>
        <w:jc w:val="both"/>
        <w:rPr>
          <w:rFonts w:ascii="Times New Roman" w:hAnsi="Times New Roman" w:cs="Times New Roman"/>
          <w:sz w:val="28"/>
          <w:szCs w:val="28"/>
        </w:rPr>
      </w:pPr>
      <w:r w:rsidRPr="00F30FAD">
        <w:rPr>
          <w:rFonts w:ascii="Times New Roman" w:hAnsi="Times New Roman" w:cs="Times New Roman"/>
          <w:sz w:val="28"/>
          <w:szCs w:val="28"/>
        </w:rPr>
        <w:t xml:space="preserve">Вашингтонский договор об интеллектуальной собственности в отношении интегральных микросхем 1989 г. Российская Федерация является участником указанных в статье 2 ТРИПС соглашения, договора, конвенций. В России были внесены либо подготовлены предложения по внесению изменений в законодательство, соответствующих ТРИПС, что уже нашло свое отражение в Гражданском кодексе от 18 декабря 2006 г. </w:t>
      </w:r>
    </w:p>
    <w:p w:rsidR="00FD03FF" w:rsidRPr="00FD03FF" w:rsidRDefault="00FD03FF" w:rsidP="00F30FAD">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Законодательство об интеллектуальной собственности. В состав</w:t>
      </w:r>
      <w:r w:rsidR="00F30FAD">
        <w:rPr>
          <w:rFonts w:ascii="Times New Roman" w:hAnsi="Times New Roman" w:cs="Times New Roman"/>
          <w:sz w:val="28"/>
          <w:szCs w:val="28"/>
        </w:rPr>
        <w:t xml:space="preserve"> законодательства об интеллектуальной собственности</w:t>
      </w:r>
      <w:r w:rsidRPr="00FD03FF">
        <w:rPr>
          <w:rFonts w:ascii="Times New Roman" w:hAnsi="Times New Roman" w:cs="Times New Roman"/>
          <w:sz w:val="28"/>
          <w:szCs w:val="28"/>
        </w:rPr>
        <w:t xml:space="preserve"> входят законы, регламентирующие порядок оформления прав и правовой режим отдельных объектов интеллектуальной собственности </w:t>
      </w:r>
      <w:r w:rsidR="00E92FB7">
        <w:rPr>
          <w:rFonts w:ascii="Times New Roman" w:hAnsi="Times New Roman" w:cs="Times New Roman"/>
          <w:sz w:val="28"/>
          <w:szCs w:val="28"/>
        </w:rPr>
        <w:t>-</w:t>
      </w:r>
      <w:r w:rsidRPr="00FD03FF">
        <w:rPr>
          <w:rFonts w:ascii="Times New Roman" w:hAnsi="Times New Roman" w:cs="Times New Roman"/>
          <w:sz w:val="28"/>
          <w:szCs w:val="28"/>
        </w:rPr>
        <w:t xml:space="preserve"> изобретений, полезных моделей, промышленных образцов, нетрадиционных объектов, средств индивидуализации, объектов авторского права. Также здесь следует назвать нормативные акты патентного ведомства, регламентирующие порядок регистрации отдельных объектов и некоторые другие вопросы.</w:t>
      </w:r>
    </w:p>
    <w:p w:rsidR="00FD03FF" w:rsidRPr="00FD03FF" w:rsidRDefault="00FD03FF" w:rsidP="00E92FB7">
      <w:pPr>
        <w:spacing w:line="360" w:lineRule="auto"/>
        <w:ind w:firstLine="360"/>
        <w:jc w:val="both"/>
        <w:rPr>
          <w:rFonts w:ascii="Times New Roman" w:hAnsi="Times New Roman" w:cs="Times New Roman"/>
          <w:sz w:val="28"/>
          <w:szCs w:val="28"/>
        </w:rPr>
      </w:pPr>
      <w:r w:rsidRPr="00FD03FF">
        <w:rPr>
          <w:rFonts w:ascii="Times New Roman" w:hAnsi="Times New Roman" w:cs="Times New Roman"/>
          <w:sz w:val="28"/>
          <w:szCs w:val="28"/>
        </w:rPr>
        <w:t xml:space="preserve">Гражданский кодекс РФ. Особое значение в рассматриваемой сфере имеют нормы Кодекса, касающиеся отдельных видов договоров </w:t>
      </w:r>
      <w:r w:rsidR="00E92FB7">
        <w:rPr>
          <w:rFonts w:ascii="Times New Roman" w:hAnsi="Times New Roman" w:cs="Times New Roman"/>
          <w:sz w:val="28"/>
          <w:szCs w:val="28"/>
        </w:rPr>
        <w:t>-</w:t>
      </w:r>
      <w:r w:rsidRPr="00FD03FF">
        <w:rPr>
          <w:rFonts w:ascii="Times New Roman" w:hAnsi="Times New Roman" w:cs="Times New Roman"/>
          <w:sz w:val="28"/>
          <w:szCs w:val="28"/>
        </w:rPr>
        <w:t xml:space="preserve"> главным образом, договоров на выполнение научно-исследовательских, опытно-конструкторских и технологических работ, договоров о возмездном оказании услуг, о совместной деятельности.</w:t>
      </w:r>
    </w:p>
    <w:p w:rsidR="00FD03FF" w:rsidRPr="00FD03FF" w:rsidRDefault="00FD03FF" w:rsidP="00FD03FF">
      <w:pPr>
        <w:spacing w:line="360" w:lineRule="auto"/>
        <w:jc w:val="both"/>
        <w:rPr>
          <w:rFonts w:ascii="Times New Roman" w:hAnsi="Times New Roman" w:cs="Times New Roman"/>
          <w:sz w:val="28"/>
          <w:szCs w:val="28"/>
        </w:rPr>
      </w:pPr>
      <w:r w:rsidRPr="00FD03FF">
        <w:rPr>
          <w:rFonts w:ascii="Times New Roman" w:hAnsi="Times New Roman" w:cs="Times New Roman"/>
          <w:sz w:val="28"/>
          <w:szCs w:val="28"/>
        </w:rPr>
        <w:t xml:space="preserve">Нормативные акты, направленные на оказание государственной поддержки и стимулирование инновационной деятельности. Прежде всего к ним относятся документы программного, декларативного характера. Так, 5 августа 2005 г. Правительством РФ утверждены уже упоминавшиеся Основные направления политики Российской Федерации в области развития инновационной системы на период до 2010 года, определившие цели, задачи государственной инновационной политики, ее основные направления, механизмы, меры </w:t>
      </w:r>
      <w:r w:rsidRPr="00FD03FF">
        <w:rPr>
          <w:rFonts w:ascii="Times New Roman" w:hAnsi="Times New Roman" w:cs="Times New Roman"/>
          <w:sz w:val="28"/>
          <w:szCs w:val="28"/>
        </w:rPr>
        <w:lastRenderedPageBreak/>
        <w:t>реализации. Также здесь можно назвать Указ Президента РФ от 22 июля 1998 г. № 863 «О государственной политике по вовлечению в хозяйственный оборот результатов научно-технической деятельности и объектов интеллектуальной собственности в сфере науки и технологий».</w:t>
      </w:r>
    </w:p>
    <w:p w:rsidR="00FD03FF" w:rsidRP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В Указе было заявлено о приоритетности государственного стимулирования процессов создания, правовой охраны и использования результатов научно-технической деятельности как основного направления государственной политики по вовлечению в хозяйственный оборот результатов научно-технической деятельности и объектов интеллектуальной собственности.</w:t>
      </w:r>
    </w:p>
    <w:p w:rsidR="00FD03FF" w:rsidRP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Существует ряд постановлений Правительства РФ об утверждении федеральных программ, касающихся отдельных сфер инновационной деятельности. К ним относятся: постановления Правительства РФ: от 21 января 2002 г. № 65 «О федеральной целевой программе «Электронная Россия» (2002</w:t>
      </w:r>
      <w:r w:rsidR="00E92FB7">
        <w:rPr>
          <w:rFonts w:ascii="Times New Roman" w:hAnsi="Times New Roman" w:cs="Times New Roman"/>
          <w:sz w:val="28"/>
          <w:szCs w:val="28"/>
        </w:rPr>
        <w:t xml:space="preserve"> </w:t>
      </w:r>
      <w:r w:rsidRPr="00FD03FF">
        <w:rPr>
          <w:rFonts w:ascii="Times New Roman" w:hAnsi="Times New Roman" w:cs="Times New Roman"/>
          <w:sz w:val="28"/>
          <w:szCs w:val="28"/>
        </w:rPr>
        <w:t>-</w:t>
      </w:r>
      <w:r w:rsidR="00E92FB7">
        <w:rPr>
          <w:rFonts w:ascii="Times New Roman" w:hAnsi="Times New Roman" w:cs="Times New Roman"/>
          <w:sz w:val="28"/>
          <w:szCs w:val="28"/>
        </w:rPr>
        <w:t xml:space="preserve"> </w:t>
      </w:r>
      <w:r w:rsidRPr="00FD03FF">
        <w:rPr>
          <w:rFonts w:ascii="Times New Roman" w:hAnsi="Times New Roman" w:cs="Times New Roman"/>
          <w:sz w:val="28"/>
          <w:szCs w:val="28"/>
        </w:rPr>
        <w:t>2010 годы)»; от 8 ноября 2001 г. № 779 «Об утверждении федеральной целевой программы «Национальная технологическая база» на 2002</w:t>
      </w:r>
      <w:r w:rsidR="00E92FB7">
        <w:rPr>
          <w:rFonts w:ascii="Times New Roman" w:hAnsi="Times New Roman" w:cs="Times New Roman"/>
          <w:sz w:val="28"/>
          <w:szCs w:val="28"/>
        </w:rPr>
        <w:t xml:space="preserve"> </w:t>
      </w:r>
      <w:r w:rsidRPr="00FD03FF">
        <w:rPr>
          <w:rFonts w:ascii="Times New Roman" w:hAnsi="Times New Roman" w:cs="Times New Roman"/>
          <w:sz w:val="28"/>
          <w:szCs w:val="28"/>
        </w:rPr>
        <w:t>-</w:t>
      </w:r>
      <w:r w:rsidR="00E92FB7">
        <w:rPr>
          <w:rFonts w:ascii="Times New Roman" w:hAnsi="Times New Roman" w:cs="Times New Roman"/>
          <w:sz w:val="28"/>
          <w:szCs w:val="28"/>
        </w:rPr>
        <w:t xml:space="preserve"> </w:t>
      </w:r>
      <w:r w:rsidRPr="00FD03FF">
        <w:rPr>
          <w:rFonts w:ascii="Times New Roman" w:hAnsi="Times New Roman" w:cs="Times New Roman"/>
          <w:sz w:val="28"/>
          <w:szCs w:val="28"/>
        </w:rPr>
        <w:t>2006 годы»; от 25 ноября 1998 г. № 1391 «О федеральной целевой программе «Медицина высоких технологий» и др.</w:t>
      </w:r>
    </w:p>
    <w:p w:rsidR="00FD03FF" w:rsidRP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К источникам данной группы относятся принятые Правительством РФ акты индивидуального регулирования, направленные на формирование специальных фондов поддержки инновационной деятельности. Это постановления Правительства РФ от 3 февраля 1994 г. № 65 «О Фонде содействия развитию малых форм предприятий в научно-технической сфере»; от 26 августа 1995 г. № 827 «О Федеральном фонде производственных инноваций» Схожие по направлению деятельности некоммерческие организации могут создаваться и субъектами Федерации, муниципальными образованиями, ненормативные акты об учреждении которых также входят в рассматриваемую группу источников.</w:t>
      </w:r>
    </w:p>
    <w:p w:rsidR="00FD03FF" w:rsidRP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lastRenderedPageBreak/>
        <w:t>Нормативные акты, направленные на защиту государственных интересов</w:t>
      </w:r>
      <w:r w:rsidR="00E92FB7">
        <w:rPr>
          <w:rFonts w:ascii="Times New Roman" w:hAnsi="Times New Roman" w:cs="Times New Roman"/>
          <w:sz w:val="28"/>
          <w:szCs w:val="28"/>
        </w:rPr>
        <w:t xml:space="preserve">, </w:t>
      </w:r>
      <w:r w:rsidRPr="00FD03FF">
        <w:rPr>
          <w:rFonts w:ascii="Times New Roman" w:hAnsi="Times New Roman" w:cs="Times New Roman"/>
          <w:sz w:val="28"/>
          <w:szCs w:val="28"/>
        </w:rPr>
        <w:t>касаются тех случаев, когда деятельность по созданию инновации финансируется за счет средств государственного бюджета, в связи с чем возникает необходимость в принятии различных организационных решений, упорядочивающих участие государственных органов в этом процессе и обеспечивающих реализацию интересов Российской Федерации.</w:t>
      </w:r>
    </w:p>
    <w:p w:rsidR="00FD03FF" w:rsidRP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Здесь могут быть названы, например, следующие источники: Указ Президента РФ от 14 мая 1998 г. № 556 «О правовой защите результатов научно-исследовательских, опытно-конструкторских и технологических работ военного, специального и двойного назначения»; постановление Правительства РФ от 29 сентября 1998 г. № 1132 «О первоочередных мерах по правовой защите интересов государства в процессе экономического и гражданско-правового оборота результатов научно-исследовательских, опытно-конструкторских и технологических работ военного, специального и двойного назначения»; постановление Правительства РФ от 2 сентября 1999 г. № 982 «Об использовании результатов научно-технической деятельности» (в ред. от 17 ноября 2005 г № 685).</w:t>
      </w:r>
    </w:p>
    <w:p w:rsidR="00FD03FF" w:rsidRP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Законодательство о науке и научно-технической деятельности. В первую очередь это Федеральный закон «О науке и государственной научно-технической политике», а также образовательное законодательство, представленное Федеральными законами «Об образовании» и «О высшем послевузовском профессиональном образовании».</w:t>
      </w:r>
    </w:p>
    <w:p w:rsidR="00FD03FF" w:rsidRP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Нормативные акты по бухгалтерскому учету, отражающие специфику бухгалтерского учета нематериальных активов. К ним относятся: Положение по бухгалтерскому учету «Учет нематериальных активов» ПБУ 14/2000, утвержденное приказом Минфина России от 16 октября 2000 г. № 914, и Положение по ведению бухгалтерского учета и бухгалтерской отчетности в Российской Федерации, утвержденное приказом Минфина России от 29 июля 1998 г. № 34н (п. 55-57).</w:t>
      </w:r>
    </w:p>
    <w:p w:rsidR="00FD03FF" w:rsidRP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lastRenderedPageBreak/>
        <w:t xml:space="preserve">Подводя итог </w:t>
      </w:r>
      <w:r w:rsidR="00E92FB7">
        <w:rPr>
          <w:rFonts w:ascii="Times New Roman" w:hAnsi="Times New Roman" w:cs="Times New Roman"/>
          <w:sz w:val="28"/>
          <w:szCs w:val="28"/>
        </w:rPr>
        <w:t>анализу</w:t>
      </w:r>
      <w:r w:rsidRPr="00FD03FF">
        <w:rPr>
          <w:rFonts w:ascii="Times New Roman" w:hAnsi="Times New Roman" w:cs="Times New Roman"/>
          <w:sz w:val="28"/>
          <w:szCs w:val="28"/>
        </w:rPr>
        <w:t xml:space="preserve"> правового регулирования инновационной деятельности в России, </w:t>
      </w:r>
      <w:r w:rsidR="00E92FB7">
        <w:rPr>
          <w:rFonts w:ascii="Times New Roman" w:hAnsi="Times New Roman" w:cs="Times New Roman"/>
          <w:sz w:val="28"/>
          <w:szCs w:val="28"/>
        </w:rPr>
        <w:t>можно отметить</w:t>
      </w:r>
      <w:r w:rsidRPr="00FD03FF">
        <w:rPr>
          <w:rFonts w:ascii="Times New Roman" w:hAnsi="Times New Roman" w:cs="Times New Roman"/>
          <w:sz w:val="28"/>
          <w:szCs w:val="28"/>
        </w:rPr>
        <w:t xml:space="preserve">, что инновационное законодательство </w:t>
      </w:r>
      <w:r w:rsidR="00E92FB7">
        <w:rPr>
          <w:rFonts w:ascii="Times New Roman" w:hAnsi="Times New Roman" w:cs="Times New Roman"/>
          <w:sz w:val="28"/>
          <w:szCs w:val="28"/>
        </w:rPr>
        <w:t>полагается</w:t>
      </w:r>
      <w:r w:rsidRPr="00FD03FF">
        <w:rPr>
          <w:rFonts w:ascii="Times New Roman" w:hAnsi="Times New Roman" w:cs="Times New Roman"/>
          <w:sz w:val="28"/>
          <w:szCs w:val="28"/>
        </w:rPr>
        <w:t xml:space="preserve"> определить как комплексную отрасль законодательства, поскольку оно представляет собой совокупность разно - отраслевых элементов, причем «большинство правовых норм об инновациях напрямую воплощают те принципы регулирования, которые характерны для базовых, фундаментальных отраслей - главным образом права гражданского».</w:t>
      </w:r>
    </w:p>
    <w:p w:rsidR="00FD03FF" w:rsidRDefault="00FD03FF" w:rsidP="00E92FB7">
      <w:pPr>
        <w:spacing w:line="360" w:lineRule="auto"/>
        <w:ind w:firstLine="708"/>
        <w:jc w:val="both"/>
        <w:rPr>
          <w:rFonts w:ascii="Times New Roman" w:hAnsi="Times New Roman" w:cs="Times New Roman"/>
          <w:sz w:val="28"/>
          <w:szCs w:val="28"/>
        </w:rPr>
      </w:pPr>
      <w:r w:rsidRPr="00FD03FF">
        <w:rPr>
          <w:rFonts w:ascii="Times New Roman" w:hAnsi="Times New Roman" w:cs="Times New Roman"/>
          <w:sz w:val="28"/>
          <w:szCs w:val="28"/>
        </w:rPr>
        <w:t xml:space="preserve">Вместе с тем в России уже давно назрела необходимость в принятии комплексного законодательного акта об инновационной деятельности и инновациях, который содержал бы не набор положений декларативного характера, а воплощал в себе целостную систему норм права, органично встраивающих инновационные отношения в правовое поле современного предпринимательского законодательства. </w:t>
      </w:r>
    </w:p>
    <w:p w:rsidR="00E92FB7" w:rsidRDefault="00E92FB7" w:rsidP="00E92FB7">
      <w:pPr>
        <w:spacing w:after="0" w:line="240" w:lineRule="auto"/>
        <w:rPr>
          <w:rFonts w:ascii="Times New Roman" w:hAnsi="Times New Roman" w:cs="Times New Roman"/>
          <w:sz w:val="28"/>
          <w:szCs w:val="28"/>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F803A5" w:rsidRDefault="00DB62F7" w:rsidP="00DB62F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803A5" w:rsidRDefault="00F803A5" w:rsidP="00D40F92">
      <w:pPr>
        <w:spacing w:after="0" w:line="360" w:lineRule="auto"/>
        <w:ind w:firstLine="540"/>
        <w:rPr>
          <w:rFonts w:ascii="Times New Roman" w:eastAsia="Times New Roman" w:hAnsi="Times New Roman" w:cs="Times New Roman"/>
          <w:sz w:val="28"/>
          <w:szCs w:val="28"/>
          <w:lang w:eastAsia="ru-RU"/>
        </w:rPr>
      </w:pPr>
    </w:p>
    <w:p w:rsidR="00AF18C8" w:rsidRPr="00AF18C8" w:rsidRDefault="00E92FB7" w:rsidP="00AF18C8">
      <w:pPr>
        <w:spacing w:after="0" w:line="360" w:lineRule="auto"/>
        <w:ind w:firstLine="540"/>
        <w:rPr>
          <w:rFonts w:ascii="Times New Roman" w:eastAsia="Times New Roman" w:hAnsi="Times New Roman" w:cs="Times New Roman"/>
          <w:sz w:val="28"/>
          <w:szCs w:val="28"/>
          <w:lang w:eastAsia="ru-RU"/>
        </w:rPr>
      </w:pPr>
      <w:r w:rsidRPr="00D40F92">
        <w:rPr>
          <w:rFonts w:ascii="Times New Roman" w:eastAsia="Times New Roman" w:hAnsi="Times New Roman" w:cs="Times New Roman"/>
          <w:sz w:val="28"/>
          <w:szCs w:val="28"/>
          <w:lang w:eastAsia="ru-RU"/>
        </w:rPr>
        <w:t>2.</w:t>
      </w:r>
      <w:r w:rsidR="00FD03FF" w:rsidRPr="00D40F92">
        <w:rPr>
          <w:rFonts w:ascii="Times New Roman" w:eastAsia="Times New Roman" w:hAnsi="Times New Roman" w:cs="Times New Roman"/>
          <w:sz w:val="28"/>
          <w:szCs w:val="28"/>
          <w:lang w:eastAsia="ru-RU"/>
        </w:rPr>
        <w:t xml:space="preserve"> РАЗВИТИЕ НАУКИ, ТЕХНОЛОГИЙ И ИННОВАЦИЙ </w:t>
      </w:r>
    </w:p>
    <w:p w:rsidR="00AF18C8" w:rsidRDefault="00E92FB7" w:rsidP="00AF18C8">
      <w:pPr>
        <w:spacing w:after="0" w:line="360" w:lineRule="auto"/>
        <w:ind w:firstLine="540"/>
        <w:rPr>
          <w:rFonts w:ascii="Times New Roman" w:eastAsia="Times New Roman" w:hAnsi="Times New Roman" w:cs="Times New Roman"/>
          <w:sz w:val="28"/>
          <w:szCs w:val="28"/>
          <w:lang w:eastAsia="ru-RU"/>
        </w:rPr>
      </w:pPr>
      <w:r w:rsidRPr="00D40F92">
        <w:rPr>
          <w:rFonts w:ascii="Times New Roman" w:eastAsia="Times New Roman" w:hAnsi="Times New Roman" w:cs="Times New Roman"/>
          <w:sz w:val="28"/>
          <w:szCs w:val="28"/>
          <w:lang w:eastAsia="ru-RU"/>
        </w:rPr>
        <w:t>2.</w:t>
      </w:r>
      <w:r w:rsidR="00FD03FF" w:rsidRPr="00D40F92">
        <w:rPr>
          <w:rFonts w:ascii="Times New Roman" w:eastAsia="Times New Roman" w:hAnsi="Times New Roman" w:cs="Times New Roman"/>
          <w:sz w:val="28"/>
          <w:szCs w:val="28"/>
          <w:lang w:eastAsia="ru-RU"/>
        </w:rPr>
        <w:t xml:space="preserve">1. </w:t>
      </w:r>
      <w:r w:rsidR="00681BC1">
        <w:rPr>
          <w:rFonts w:ascii="Times New Roman" w:eastAsia="Times New Roman" w:hAnsi="Times New Roman" w:cs="Times New Roman"/>
          <w:sz w:val="28"/>
          <w:szCs w:val="28"/>
          <w:lang w:eastAsia="ru-RU"/>
        </w:rPr>
        <w:t>Основные</w:t>
      </w:r>
      <w:r w:rsidR="00A94982">
        <w:rPr>
          <w:rFonts w:ascii="Times New Roman" w:eastAsia="Times New Roman" w:hAnsi="Times New Roman" w:cs="Times New Roman"/>
          <w:sz w:val="28"/>
          <w:szCs w:val="28"/>
          <w:lang w:eastAsia="ru-RU"/>
        </w:rPr>
        <w:t xml:space="preserve"> проблемы в развитии науки, технологий и инноваций</w:t>
      </w:r>
    </w:p>
    <w:p w:rsidR="00AF18C8" w:rsidRPr="00AF18C8" w:rsidRDefault="00AF18C8" w:rsidP="00AF18C8">
      <w:pPr>
        <w:spacing w:after="0" w:line="360" w:lineRule="auto"/>
        <w:ind w:firstLine="540"/>
        <w:rPr>
          <w:rFonts w:ascii="Times New Roman" w:eastAsia="Times New Roman" w:hAnsi="Times New Roman" w:cs="Times New Roman"/>
          <w:sz w:val="28"/>
          <w:szCs w:val="28"/>
          <w:lang w:eastAsia="ru-RU"/>
        </w:rPr>
      </w:pP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Ключевыми внешними вызовами для России в части инновационного развития являются:</w:t>
      </w:r>
    </w:p>
    <w:p w:rsidR="00FD03FF" w:rsidRPr="00F803A5" w:rsidRDefault="00FD03FF" w:rsidP="00F803A5">
      <w:pPr>
        <w:pStyle w:val="a5"/>
        <w:numPr>
          <w:ilvl w:val="0"/>
          <w:numId w:val="19"/>
        </w:numPr>
        <w:spacing w:after="0" w:line="360" w:lineRule="auto"/>
        <w:jc w:val="both"/>
        <w:rPr>
          <w:rFonts w:ascii="Times New Roman" w:eastAsia="Times New Roman" w:hAnsi="Times New Roman" w:cs="Times New Roman"/>
          <w:sz w:val="28"/>
          <w:szCs w:val="28"/>
          <w:lang w:eastAsia="ru-RU"/>
        </w:rPr>
      </w:pPr>
      <w:r w:rsidRPr="00F803A5">
        <w:rPr>
          <w:rFonts w:ascii="Times New Roman" w:eastAsia="Times New Roman" w:hAnsi="Times New Roman" w:cs="Times New Roman"/>
          <w:sz w:val="28"/>
          <w:szCs w:val="28"/>
          <w:lang w:eastAsia="ru-RU"/>
        </w:rPr>
        <w:t>ускорение технологического развития мировой экономики;</w:t>
      </w:r>
    </w:p>
    <w:p w:rsidR="00FD03FF" w:rsidRPr="00F803A5" w:rsidRDefault="00FD03FF" w:rsidP="00F803A5">
      <w:pPr>
        <w:pStyle w:val="a5"/>
        <w:numPr>
          <w:ilvl w:val="0"/>
          <w:numId w:val="19"/>
        </w:numPr>
        <w:spacing w:after="0" w:line="360" w:lineRule="auto"/>
        <w:jc w:val="both"/>
        <w:rPr>
          <w:rFonts w:ascii="Times New Roman" w:eastAsia="Times New Roman" w:hAnsi="Times New Roman" w:cs="Times New Roman"/>
          <w:sz w:val="28"/>
          <w:szCs w:val="28"/>
          <w:lang w:eastAsia="ru-RU"/>
        </w:rPr>
      </w:pPr>
      <w:r w:rsidRPr="00F803A5">
        <w:rPr>
          <w:rFonts w:ascii="Times New Roman" w:eastAsia="Times New Roman" w:hAnsi="Times New Roman" w:cs="Times New Roman"/>
          <w:sz w:val="28"/>
          <w:szCs w:val="28"/>
          <w:lang w:eastAsia="ru-RU"/>
        </w:rPr>
        <w:t>усиление в мировом масштабе конкурентной борьбы, в первую очередь за высококвалифицированную рабочую силу и инвестиции, привлекающие в проекты новые знания, технологии и компетенции, то есть за факторы, определяющие конкурентоспособность инновационных систем. В условиях низкой эффективности инновационной системы в России это означает увеличение оттока из страны конкурентоспособных кадров, технологий, идей и капитала;</w:t>
      </w:r>
    </w:p>
    <w:p w:rsidR="00FD03FF" w:rsidRPr="00F803A5" w:rsidRDefault="00FD03FF" w:rsidP="00F803A5">
      <w:pPr>
        <w:pStyle w:val="a5"/>
        <w:numPr>
          <w:ilvl w:val="0"/>
          <w:numId w:val="19"/>
        </w:numPr>
        <w:spacing w:after="0" w:line="360" w:lineRule="auto"/>
        <w:jc w:val="both"/>
        <w:rPr>
          <w:rFonts w:ascii="Times New Roman" w:eastAsia="Times New Roman" w:hAnsi="Times New Roman" w:cs="Times New Roman"/>
          <w:sz w:val="28"/>
          <w:szCs w:val="28"/>
          <w:lang w:eastAsia="ru-RU"/>
        </w:rPr>
      </w:pPr>
      <w:r w:rsidRPr="00F803A5">
        <w:rPr>
          <w:rFonts w:ascii="Times New Roman" w:eastAsia="Times New Roman" w:hAnsi="Times New Roman" w:cs="Times New Roman"/>
          <w:sz w:val="28"/>
          <w:szCs w:val="28"/>
          <w:lang w:eastAsia="ru-RU"/>
        </w:rPr>
        <w:t>изменение климата, старение населения, проблемы систем здравоохранения - вызовы, с которыми сталкивается не только наша страна, но и человечество в целом. Указанные вызовы диктуют необходимость опережающего развития отдельных специфичных направлений научных исследований и технологических разработок, включая экологически чистую энергетику, геномную медицину, новые технологии в сельском хозяйстве, по многим из которых в России нет существенных заделов.</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Для обеспечения возможности встраивания России в глобальное мировое пространство необходимо учитывать важнейшие тренды, обуславливающие развитие мира в целом. Понимание взаимосвязей между важнейшими глобальными и национальными трендами, а также их влияния на научно-технологический комплекс России позволяет формировать эффективную государственную политику в сфере научных исследований и разработок.</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Наряду с основами политики Российской Федерации в области развития науки и технологий на период до 2020 года и дальнейшую перспективу </w:t>
      </w:r>
      <w:r w:rsidRPr="00E92FB7">
        <w:rPr>
          <w:rFonts w:ascii="Times New Roman" w:eastAsia="Times New Roman" w:hAnsi="Times New Roman" w:cs="Times New Roman"/>
          <w:sz w:val="28"/>
          <w:szCs w:val="28"/>
          <w:lang w:eastAsia="ru-RU"/>
        </w:rPr>
        <w:lastRenderedPageBreak/>
        <w:t>(утверждены Президентом Российской Федерации 11 января 2012 г.) и Стратегией инновационного развития Российской Федерации на период до 2020 года (распоряжение Правительства Российской Федерации N 2227-р от 8 декабря 2011 г.), долгосрочный прогноз научно-технологического развития Российской Федерации является одним из ключевых элементов системы управления экономическим и научно-технологическим развитием страны. Его главной целью является разработка вариантов долгосрочного научно-технологического развития, на основе которых определяются позиции страны в системе международной научной и технологической кооперации, а также необходимые мероприятия для развития национальной инновационной системы. Одновременно с учетом долгосрочного прогноза формируются отраслевые стратегии, федеральные и ведомственные целевые программы, стратегии крупных государственных корпораций, программы фундаментальных исследований государственных академий наук, ведущих университетов, национальных и государственных научных центров, стратегические программы исследований технологических платформ.</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Главными задачами, решаемыми для достижения стратегической цели политики Российской Федерации в области развития науки и технологий, являются:</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повышение эффективности государственного участия в развитии науки и технологий (прежде всего отечественной фундаментальной науки, а также прикладных исследований и технологий, необходимых для обеспечения национальной обороны, государственной и общественной безопасности, для систем жизнеобеспечения и других сфер ответственности государства);</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обеспечение инновационной привлекательности сегмента исследований и разработок с целью повышения доли негосударственного финансирования сегмента исследований и разработок в Российской Федерации и снижения доли государственного финансирования до значений, достигнутых в странах с развитым рынком интеллектуальной собственности;</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lastRenderedPageBreak/>
        <w:t>- создание конкурентоспособной на мировом уровне инновационной системы и активизация инновационных процессов в национальной экономике и социальной сфере, в том числе за счет развития механизмов государственно-частного партнерства в инновационной сфере;</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обеспечение рациональной интеграции отечественной науки и технологий в мировую инновационную систему в национальных интересах Российской Федерации.</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Актуальные задачи в рамках данных приоритетов будут реализовываться в государственных программах Российской Федерации, включая Государственную программу Российской Федерации "Развитие науки и технологий", Государственную программу Российской Федерации "Развитие образования", Государственную программу Российской Федерации "Экономическое развитие и инновационная экономика", Государственную программу Российской Федерации "Развитие промышленности", Государственную программу Российской Федерации "Информационное общество". При этом посредством государственных программ общая инновационная политика будет связана с решением задач инновационного развития в различных секторах экономики и социальной сферы, в том числе в здравоохранении, культуре и энергетике. Программы развития этих секторов будут также определять основные направления и меры инновационного развития в соответствующей сфере.</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FD03FF" w:rsidRPr="00E92FB7" w:rsidRDefault="00FD03FF" w:rsidP="00DB62F7">
      <w:pPr>
        <w:spacing w:after="0" w:line="360" w:lineRule="auto"/>
        <w:ind w:firstLine="540"/>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w:t>
      </w:r>
      <w:r w:rsidR="00FF6037">
        <w:rPr>
          <w:rFonts w:ascii="Times New Roman" w:eastAsia="Times New Roman" w:hAnsi="Times New Roman" w:cs="Times New Roman"/>
          <w:sz w:val="28"/>
          <w:szCs w:val="28"/>
          <w:lang w:eastAsia="ru-RU"/>
        </w:rPr>
        <w:t>2</w:t>
      </w:r>
      <w:r w:rsidRPr="00E92FB7">
        <w:rPr>
          <w:rFonts w:ascii="Times New Roman" w:eastAsia="Times New Roman" w:hAnsi="Times New Roman" w:cs="Times New Roman"/>
          <w:sz w:val="28"/>
          <w:szCs w:val="28"/>
          <w:lang w:eastAsia="ru-RU"/>
        </w:rPr>
        <w:t xml:space="preserve"> О</w:t>
      </w:r>
      <w:r w:rsidR="00DB62F7">
        <w:rPr>
          <w:rFonts w:ascii="Times New Roman" w:eastAsia="Times New Roman" w:hAnsi="Times New Roman" w:cs="Times New Roman"/>
          <w:sz w:val="28"/>
          <w:szCs w:val="28"/>
          <w:lang w:eastAsia="ru-RU"/>
        </w:rPr>
        <w:t>сновные траектории технического развития России</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Россия входит в число лидеров по ряду важнейших направлений исследований и разработок, в том числе в таких областях, как нанотехнологии, живые системы, охрана окружающей среды, атомная и водородная энергетика, энергосберегающие системы, разработки прикладных программных средств и других.</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lastRenderedPageBreak/>
        <w:t>По абсолютному уровню, в пересчете по паритету покупательной способности, российские затраты на НИОКР находятся примерно на уровне европейских стран: выше уровня Италии, но ниже Великобритании. По данным за 2011 год (или ближайший год, по которому имеются данные по странам) Россия занимает 8-е место в мире. При этом уровень расходов на НИОКР к ВВП (1,1%) уступает не только показателям стран Европы (в среднем по странам ЕС-27 1,91% в 2010 г.), но и Австралии (2,24% в 2008 г.), Новой Зеландии (1,30% в 2009 г.) и другим странам.</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Расходы на НИОКР в России и в абсолютном, и в относительном выражении значительно ниже расходов стран лидеров (США - 2,9% ВВП, Китая - 1,8% ВВП, Республики Корея - 3,74% ВВП, Японии - 3,4% ВВП).</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FD03FF" w:rsidRPr="00E92FB7" w:rsidRDefault="00DB62F7" w:rsidP="00D40F9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788956" cy="2161487"/>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нутр затратф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1404" cy="2181070"/>
                    </a:xfrm>
                    <a:prstGeom prst="rect">
                      <a:avLst/>
                    </a:prstGeom>
                  </pic:spPr>
                </pic:pic>
              </a:graphicData>
            </a:graphic>
          </wp:inline>
        </w:drawing>
      </w:r>
      <w:r w:rsidR="00FD03FF" w:rsidRPr="00E92FB7">
        <w:rPr>
          <w:rFonts w:ascii="Times New Roman" w:eastAsia="Times New Roman" w:hAnsi="Times New Roman" w:cs="Times New Roman"/>
          <w:sz w:val="28"/>
          <w:szCs w:val="28"/>
          <w:lang w:eastAsia="ru-RU"/>
        </w:rPr>
        <w:t> </w:t>
      </w:r>
    </w:p>
    <w:p w:rsidR="00AF18C8" w:rsidRPr="00AF18C8" w:rsidRDefault="00FD03FF" w:rsidP="00AF18C8">
      <w:pPr>
        <w:spacing w:after="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noProof/>
          <w:sz w:val="28"/>
          <w:szCs w:val="28"/>
          <w:lang w:eastAsia="ru-RU"/>
        </w:rPr>
        <mc:AlternateContent>
          <mc:Choice Requires="wps">
            <w:drawing>
              <wp:inline distT="0" distB="0" distL="0" distR="0" wp14:anchorId="3DC2FFED" wp14:editId="752D8983">
                <wp:extent cx="304800" cy="304800"/>
                <wp:effectExtent l="0" t="0" r="0" b="0"/>
                <wp:docPr id="12" name="AutoShape 22" descr="Рисунок 32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3C90EB" id="AutoShape 22" o:spid="_x0000_s1026" alt="Рисунок 327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k0KLUNcCAADWBQAADgAAAAAAAAAAAAAAAAAuAgAAZHJzL2Uyb0Rv&#10;Yy54bWxQSwECLQAUAAYACAAAACEATKDpLNgAAAADAQAADwAAAAAAAAAAAAAAAAAxBQAAZHJzL2Rv&#10;d25yZXYueG1sUEsFBgAAAAAEAAQA8wAAADYGAAAAAA==&#10;" filled="f" stroked="f">
                <o:lock v:ext="edit" aspectratio="t"/>
                <w10:anchorlock/>
              </v:rect>
            </w:pict>
          </mc:Fallback>
        </mc:AlternateContent>
      </w:r>
      <w:r w:rsidR="00AF18C8">
        <w:rPr>
          <w:rFonts w:ascii="Times New Roman" w:eastAsia="Times New Roman" w:hAnsi="Times New Roman" w:cs="Times New Roman"/>
          <w:sz w:val="28"/>
          <w:szCs w:val="28"/>
          <w:lang w:eastAsia="ru-RU"/>
        </w:rPr>
        <w:t xml:space="preserve">Рисунок 2 </w:t>
      </w:r>
      <w:r w:rsidR="00885223">
        <w:rPr>
          <w:rFonts w:ascii="Times New Roman" w:eastAsia="Times New Roman" w:hAnsi="Times New Roman" w:cs="Times New Roman"/>
          <w:sz w:val="28"/>
          <w:szCs w:val="28"/>
          <w:lang w:eastAsia="ru-RU"/>
        </w:rPr>
        <w:t xml:space="preserve">- </w:t>
      </w:r>
      <w:proofErr w:type="spellStart"/>
      <w:r w:rsidR="00885223" w:rsidRPr="00E92FB7">
        <w:rPr>
          <w:rFonts w:ascii="Times New Roman" w:eastAsia="Times New Roman" w:hAnsi="Times New Roman" w:cs="Times New Roman"/>
          <w:sz w:val="28"/>
          <w:szCs w:val="28"/>
          <w:lang w:val="en-US" w:eastAsia="ru-RU"/>
        </w:rPr>
        <w:t>Внутренние</w:t>
      </w:r>
      <w:proofErr w:type="spellEnd"/>
      <w:r w:rsidR="00AF18C8" w:rsidRPr="00AF18C8">
        <w:rPr>
          <w:rFonts w:ascii="Times New Roman" w:eastAsia="Times New Roman" w:hAnsi="Times New Roman" w:cs="Times New Roman"/>
          <w:sz w:val="28"/>
          <w:szCs w:val="28"/>
          <w:lang w:eastAsia="ru-RU"/>
        </w:rPr>
        <w:t xml:space="preserve"> затраты на исследования и разработки</w:t>
      </w:r>
    </w:p>
    <w:p w:rsidR="00FD03FF" w:rsidRPr="00AF18C8" w:rsidRDefault="00AF18C8" w:rsidP="00AF18C8">
      <w:pPr>
        <w:spacing w:after="0" w:line="360" w:lineRule="auto"/>
        <w:ind w:firstLine="540"/>
        <w:jc w:val="both"/>
        <w:rPr>
          <w:rFonts w:ascii="Times New Roman" w:eastAsia="Times New Roman" w:hAnsi="Times New Roman" w:cs="Times New Roman"/>
          <w:sz w:val="28"/>
          <w:szCs w:val="28"/>
          <w:lang w:eastAsia="ru-RU"/>
        </w:rPr>
      </w:pPr>
      <w:r w:rsidRPr="00AF18C8">
        <w:rPr>
          <w:rFonts w:ascii="Times New Roman" w:eastAsia="Times New Roman" w:hAnsi="Times New Roman" w:cs="Times New Roman"/>
          <w:sz w:val="28"/>
          <w:szCs w:val="28"/>
          <w:lang w:eastAsia="ru-RU"/>
        </w:rPr>
        <w:t>(млрд. долл. США по ППС, 2011 г.)</w:t>
      </w:r>
    </w:p>
    <w:p w:rsidR="00DB62F7" w:rsidRDefault="00DB62F7" w:rsidP="00D40F92">
      <w:pPr>
        <w:spacing w:after="0" w:line="360" w:lineRule="auto"/>
        <w:jc w:val="center"/>
        <w:rPr>
          <w:rFonts w:ascii="Times New Roman" w:eastAsia="Times New Roman" w:hAnsi="Times New Roman" w:cs="Times New Roman"/>
          <w:sz w:val="28"/>
          <w:szCs w:val="28"/>
          <w:lang w:eastAsia="ru-RU"/>
        </w:rPr>
      </w:pPr>
    </w:p>
    <w:p w:rsidR="00DB62F7" w:rsidRDefault="00DB62F7" w:rsidP="00D40F92">
      <w:pPr>
        <w:spacing w:after="0" w:line="360" w:lineRule="auto"/>
        <w:jc w:val="center"/>
        <w:rPr>
          <w:rFonts w:ascii="Times New Roman" w:eastAsia="Times New Roman" w:hAnsi="Times New Roman" w:cs="Times New Roman"/>
          <w:sz w:val="28"/>
          <w:szCs w:val="28"/>
          <w:lang w:eastAsia="ru-RU"/>
        </w:rPr>
      </w:pPr>
    </w:p>
    <w:p w:rsidR="00FD03FF" w:rsidRPr="00E92FB7" w:rsidRDefault="00FD03FF" w:rsidP="00D40F92">
      <w:pPr>
        <w:spacing w:after="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lastRenderedPageBreak/>
        <w:t> </w:t>
      </w:r>
      <w:r w:rsidR="003D007C">
        <w:rPr>
          <w:rFonts w:ascii="Times New Roman" w:eastAsia="Times New Roman" w:hAnsi="Times New Roman" w:cs="Times New Roman"/>
          <w:noProof/>
          <w:sz w:val="28"/>
          <w:szCs w:val="28"/>
          <w:lang w:eastAsia="ru-RU"/>
        </w:rPr>
        <w:drawing>
          <wp:inline distT="0" distB="0" distL="0" distR="0">
            <wp:extent cx="5238750" cy="1905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5782" cy="1907557"/>
                    </a:xfrm>
                    <a:prstGeom prst="rect">
                      <a:avLst/>
                    </a:prstGeom>
                  </pic:spPr>
                </pic:pic>
              </a:graphicData>
            </a:graphic>
          </wp:inline>
        </w:drawing>
      </w:r>
    </w:p>
    <w:p w:rsidR="00FD03FF" w:rsidRPr="00E92FB7" w:rsidRDefault="00FD03FF" w:rsidP="00D40F92">
      <w:pPr>
        <w:spacing w:after="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noProof/>
          <w:sz w:val="28"/>
          <w:szCs w:val="28"/>
          <w:lang w:eastAsia="ru-RU"/>
        </w:rPr>
        <mc:AlternateContent>
          <mc:Choice Requires="wps">
            <w:drawing>
              <wp:inline distT="0" distB="0" distL="0" distR="0" wp14:anchorId="7CE0E9DB" wp14:editId="00B89595">
                <wp:extent cx="304800" cy="304800"/>
                <wp:effectExtent l="0" t="0" r="0" b="0"/>
                <wp:docPr id="11" name="AutoShape 23" descr="Рисунок 327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6853A" id="AutoShape 23" o:spid="_x0000_s1026" alt="Рисунок 3279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OHSWfYAgAA1g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AF18C8" w:rsidRPr="00AF18C8" w:rsidRDefault="00AF18C8" w:rsidP="00AF18C8">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3 </w:t>
      </w:r>
      <w:r w:rsidR="00885223">
        <w:rPr>
          <w:rFonts w:ascii="Times New Roman" w:eastAsia="Times New Roman" w:hAnsi="Times New Roman" w:cs="Times New Roman"/>
          <w:sz w:val="28"/>
          <w:szCs w:val="28"/>
          <w:lang w:eastAsia="ru-RU"/>
        </w:rPr>
        <w:t xml:space="preserve">- </w:t>
      </w:r>
      <w:proofErr w:type="spellStart"/>
      <w:r w:rsidR="00885223" w:rsidRPr="00E92FB7">
        <w:rPr>
          <w:rFonts w:ascii="Times New Roman" w:eastAsia="Times New Roman" w:hAnsi="Times New Roman" w:cs="Times New Roman"/>
          <w:sz w:val="28"/>
          <w:szCs w:val="28"/>
          <w:lang w:val="en-US" w:eastAsia="ru-RU"/>
        </w:rPr>
        <w:t>Внутренние</w:t>
      </w:r>
      <w:proofErr w:type="spellEnd"/>
      <w:r w:rsidRPr="00AF18C8">
        <w:rPr>
          <w:rFonts w:ascii="Times New Roman" w:eastAsia="Times New Roman" w:hAnsi="Times New Roman" w:cs="Times New Roman"/>
          <w:sz w:val="28"/>
          <w:szCs w:val="28"/>
          <w:lang w:eastAsia="ru-RU"/>
        </w:rPr>
        <w:t xml:space="preserve"> затраты на исследования и разработки</w:t>
      </w:r>
    </w:p>
    <w:p w:rsidR="00FD03FF" w:rsidRPr="00AF18C8" w:rsidRDefault="00AF18C8" w:rsidP="00AF18C8">
      <w:pPr>
        <w:spacing w:after="0" w:line="360" w:lineRule="auto"/>
        <w:ind w:firstLine="540"/>
        <w:jc w:val="both"/>
        <w:rPr>
          <w:rFonts w:ascii="Times New Roman" w:eastAsia="Times New Roman" w:hAnsi="Times New Roman" w:cs="Times New Roman"/>
          <w:sz w:val="28"/>
          <w:szCs w:val="28"/>
          <w:lang w:eastAsia="ru-RU"/>
        </w:rPr>
      </w:pPr>
      <w:r w:rsidRPr="00AF18C8">
        <w:rPr>
          <w:rFonts w:ascii="Times New Roman" w:eastAsia="Times New Roman" w:hAnsi="Times New Roman" w:cs="Times New Roman"/>
          <w:sz w:val="28"/>
          <w:szCs w:val="28"/>
          <w:lang w:eastAsia="ru-RU"/>
        </w:rPr>
        <w:t>(% к ВВП 2011 г.)</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Затраты на науку в расчете на одного исследователя также уступают уровню Германии, США, Республике Корея. Ситуация усугубляется и тем, что материально-техническая база российской науки и испытательных центров значительно устарела.</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Россия весьма слабо представлена на мировых рынках наукоемкой продукции. Ее доля на рынках высокотехнологичной продукции, по оценкам, составляет менее 1%, а в гражданской сфере - около 0,1%. Это сопоставимо с позициями таких стран, как Чехия, Норвегия и Португалия. Ни по одной из товарных групп гражданской высокотехнологичной продукции Россия не входит в число мировых лидеров-экспортеров.</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Результативность научных исследований в России и степень их мирового признания невелика. По данным WEB </w:t>
      </w:r>
      <w:proofErr w:type="spellStart"/>
      <w:r w:rsidRPr="00E92FB7">
        <w:rPr>
          <w:rFonts w:ascii="Times New Roman" w:eastAsia="Times New Roman" w:hAnsi="Times New Roman" w:cs="Times New Roman"/>
          <w:sz w:val="28"/>
          <w:szCs w:val="28"/>
          <w:lang w:eastAsia="ru-RU"/>
        </w:rPr>
        <w:t>of</w:t>
      </w:r>
      <w:proofErr w:type="spellEnd"/>
      <w:r w:rsidRPr="00E92FB7">
        <w:rPr>
          <w:rFonts w:ascii="Times New Roman" w:eastAsia="Times New Roman" w:hAnsi="Times New Roman" w:cs="Times New Roman"/>
          <w:sz w:val="28"/>
          <w:szCs w:val="28"/>
          <w:lang w:eastAsia="ru-RU"/>
        </w:rPr>
        <w:t xml:space="preserve"> </w:t>
      </w:r>
      <w:proofErr w:type="spellStart"/>
      <w:r w:rsidRPr="00E92FB7">
        <w:rPr>
          <w:rFonts w:ascii="Times New Roman" w:eastAsia="Times New Roman" w:hAnsi="Times New Roman" w:cs="Times New Roman"/>
          <w:sz w:val="28"/>
          <w:szCs w:val="28"/>
          <w:lang w:eastAsia="ru-RU"/>
        </w:rPr>
        <w:t>Science</w:t>
      </w:r>
      <w:proofErr w:type="spellEnd"/>
      <w:r w:rsidRPr="00E92FB7">
        <w:rPr>
          <w:rFonts w:ascii="Times New Roman" w:eastAsia="Times New Roman" w:hAnsi="Times New Roman" w:cs="Times New Roman"/>
          <w:sz w:val="28"/>
          <w:szCs w:val="28"/>
          <w:lang w:eastAsia="ru-RU"/>
        </w:rPr>
        <w:t xml:space="preserve"> (</w:t>
      </w:r>
      <w:proofErr w:type="spellStart"/>
      <w:r w:rsidRPr="00E92FB7">
        <w:rPr>
          <w:rFonts w:ascii="Times New Roman" w:eastAsia="Times New Roman" w:hAnsi="Times New Roman" w:cs="Times New Roman"/>
          <w:sz w:val="28"/>
          <w:szCs w:val="28"/>
          <w:lang w:eastAsia="ru-RU"/>
        </w:rPr>
        <w:t>Essential</w:t>
      </w:r>
      <w:proofErr w:type="spellEnd"/>
      <w:r w:rsidRPr="00E92FB7">
        <w:rPr>
          <w:rFonts w:ascii="Times New Roman" w:eastAsia="Times New Roman" w:hAnsi="Times New Roman" w:cs="Times New Roman"/>
          <w:sz w:val="28"/>
          <w:szCs w:val="28"/>
          <w:lang w:eastAsia="ru-RU"/>
        </w:rPr>
        <w:t xml:space="preserve"> </w:t>
      </w:r>
      <w:proofErr w:type="spellStart"/>
      <w:r w:rsidRPr="00E92FB7">
        <w:rPr>
          <w:rFonts w:ascii="Times New Roman" w:eastAsia="Times New Roman" w:hAnsi="Times New Roman" w:cs="Times New Roman"/>
          <w:sz w:val="28"/>
          <w:szCs w:val="28"/>
          <w:lang w:eastAsia="ru-RU"/>
        </w:rPr>
        <w:t>Science</w:t>
      </w:r>
      <w:proofErr w:type="spellEnd"/>
      <w:r w:rsidRPr="00E92FB7">
        <w:rPr>
          <w:rFonts w:ascii="Times New Roman" w:eastAsia="Times New Roman" w:hAnsi="Times New Roman" w:cs="Times New Roman"/>
          <w:sz w:val="28"/>
          <w:szCs w:val="28"/>
          <w:lang w:eastAsia="ru-RU"/>
        </w:rPr>
        <w:t xml:space="preserve"> </w:t>
      </w:r>
      <w:proofErr w:type="spellStart"/>
      <w:r w:rsidRPr="00E92FB7">
        <w:rPr>
          <w:rFonts w:ascii="Times New Roman" w:eastAsia="Times New Roman" w:hAnsi="Times New Roman" w:cs="Times New Roman"/>
          <w:sz w:val="28"/>
          <w:szCs w:val="28"/>
          <w:lang w:eastAsia="ru-RU"/>
        </w:rPr>
        <w:t>Indicators</w:t>
      </w:r>
      <w:proofErr w:type="spellEnd"/>
      <w:r w:rsidRPr="00E92FB7">
        <w:rPr>
          <w:rFonts w:ascii="Times New Roman" w:eastAsia="Times New Roman" w:hAnsi="Times New Roman" w:cs="Times New Roman"/>
          <w:sz w:val="28"/>
          <w:szCs w:val="28"/>
          <w:lang w:eastAsia="ru-RU"/>
        </w:rPr>
        <w:t>) по общему числу публикаций Россия занимает 14-е место, по общему числу ссылок - 23-е место.</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По оценкам, Россия занимает лидирующие позиции или имеет разработки мирового уровня только по трети из 34 важнейших технологических направлений. При этом существующие перспективные технологические заделы в отечественной экономике широко не используются, до коммерческого использования доведены лишь 16% технологий, из них только половина - технологии, соответствующие мировому уровню. В экономике </w:t>
      </w:r>
      <w:r w:rsidRPr="00E92FB7">
        <w:rPr>
          <w:rFonts w:ascii="Times New Roman" w:eastAsia="Times New Roman" w:hAnsi="Times New Roman" w:cs="Times New Roman"/>
          <w:sz w:val="28"/>
          <w:szCs w:val="28"/>
          <w:lang w:eastAsia="ru-RU"/>
        </w:rPr>
        <w:lastRenderedPageBreak/>
        <w:t>сформировался значительный разрыв между созданием технологий в сфере НИОКР и их использованием в массовом производстве.</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Увеличение финансирования науки в последние годы не переломило устойчивую негативную тенденцию изменения кадрового состава научного сектора.</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Даже при возобновлении притока молодых ученых продолжается процесс старения научно-инженерных кадров. Средний возраст российских исследователей в 2011 году составил 48 лет, а 37,5% исследователей в России - люди в возрасте 55 лет и старше.</w:t>
      </w:r>
    </w:p>
    <w:p w:rsidR="00FD03FF" w:rsidRDefault="00FD03FF" w:rsidP="004455A3">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Следует отметить и пролонгированное действие тех негативных процессов, которые сопровождали структурную перестройку сектора науки и образования в первые годы перехода страны к экономическим реформам. В настоящее время практически не осталось прикладных научных институтов и находящихся в ведении высших учебных заведений опытных предприятий. Кроме того, в вузах уменьшилось количество конструкторских и проектных организаций. В значительной степени эти организационные изменения явились реакцией сектора науки и образования на сокращение спроса на НИОКР со стороны традиционных заказчиков вузовских исследований - промышленных предприятий. В результате в России сектор высшего образования занимает лишь 9% от внутренних затрат на исследования и </w:t>
      </w:r>
      <w:r w:rsidR="003D007C" w:rsidRPr="00E92FB7">
        <w:rPr>
          <w:rFonts w:ascii="Times New Roman" w:eastAsia="Times New Roman" w:hAnsi="Times New Roman" w:cs="Times New Roman"/>
          <w:sz w:val="28"/>
          <w:szCs w:val="28"/>
          <w:lang w:eastAsia="ru-RU"/>
        </w:rPr>
        <w:t>разработки,</w:t>
      </w:r>
      <w:r w:rsidRPr="00E92FB7">
        <w:rPr>
          <w:rFonts w:ascii="Times New Roman" w:eastAsia="Times New Roman" w:hAnsi="Times New Roman" w:cs="Times New Roman"/>
          <w:sz w:val="28"/>
          <w:szCs w:val="28"/>
          <w:lang w:eastAsia="ru-RU"/>
        </w:rPr>
        <w:t xml:space="preserve"> тогда как в США - 13,5%, Германии - 18%, Франции - 21,3 процента.</w:t>
      </w:r>
    </w:p>
    <w:p w:rsidR="004455A3" w:rsidRPr="00E92FB7" w:rsidRDefault="004455A3" w:rsidP="004455A3">
      <w:pPr>
        <w:spacing w:after="0" w:line="360" w:lineRule="auto"/>
        <w:ind w:firstLine="540"/>
        <w:jc w:val="both"/>
        <w:rPr>
          <w:rFonts w:ascii="Times New Roman" w:eastAsia="Times New Roman" w:hAnsi="Times New Roman" w:cs="Times New Roman"/>
          <w:sz w:val="28"/>
          <w:szCs w:val="28"/>
          <w:lang w:eastAsia="ru-RU"/>
        </w:rPr>
      </w:pPr>
    </w:p>
    <w:p w:rsidR="003D007C" w:rsidRPr="00E92FB7" w:rsidRDefault="003D007C" w:rsidP="004455A3">
      <w:pPr>
        <w:spacing w:after="0" w:line="360" w:lineRule="auto"/>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D03FF" w:rsidRPr="00E92FB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Варианты научно-технологического развития</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Сложившиеся тенденции технологического развития в российской экономике, имеющиеся риски и возможности роста позволяют выделить три наиболее вероятных варианта научно-технологического развития страны, соответствующие основным сценариям развития экономики.</w:t>
      </w:r>
    </w:p>
    <w:p w:rsidR="00FD03FF" w:rsidRPr="00E92FB7" w:rsidRDefault="00FD03FF" w:rsidP="00885223">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FD03FF" w:rsidRPr="00E92FB7" w:rsidRDefault="00E92FB7" w:rsidP="00D40F9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391150" cy="18153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гноз долгосрочного социально-экономического развития Росс.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7326" cy="1827569"/>
                    </a:xfrm>
                    <a:prstGeom prst="rect">
                      <a:avLst/>
                    </a:prstGeom>
                  </pic:spPr>
                </pic:pic>
              </a:graphicData>
            </a:graphic>
          </wp:inline>
        </w:drawing>
      </w:r>
      <w:r w:rsidR="00FD03FF" w:rsidRPr="00E92FB7">
        <w:rPr>
          <w:rFonts w:ascii="Times New Roman" w:eastAsia="Times New Roman" w:hAnsi="Times New Roman" w:cs="Times New Roman"/>
          <w:noProof/>
          <w:sz w:val="28"/>
          <w:szCs w:val="28"/>
          <w:lang w:eastAsia="ru-RU"/>
        </w:rPr>
        <mc:AlternateContent>
          <mc:Choice Requires="wps">
            <w:drawing>
              <wp:inline distT="0" distB="0" distL="0" distR="0" wp14:anchorId="5B7870B1" wp14:editId="1913FF6E">
                <wp:extent cx="304800" cy="304800"/>
                <wp:effectExtent l="0" t="0" r="0" b="0"/>
                <wp:docPr id="10" name="AutoShape 24" descr="Рисунок 32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83A46" id="AutoShape 24" o:spid="_x0000_s1026" alt="Рисунок 327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LN3OkrYAgAA1g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885223" w:rsidRPr="00885223" w:rsidRDefault="00885223" w:rsidP="0088522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4 - </w:t>
      </w:r>
      <w:r w:rsidRPr="00885223">
        <w:rPr>
          <w:rFonts w:ascii="Times New Roman" w:eastAsia="Times New Roman" w:hAnsi="Times New Roman" w:cs="Times New Roman"/>
          <w:sz w:val="28"/>
          <w:szCs w:val="28"/>
          <w:lang w:eastAsia="ru-RU"/>
        </w:rPr>
        <w:t>Общие расходы на исследования и разработки, в % к ВВП,</w:t>
      </w:r>
    </w:p>
    <w:p w:rsidR="00885223" w:rsidRDefault="00885223" w:rsidP="00885223">
      <w:pPr>
        <w:spacing w:after="0" w:line="360" w:lineRule="auto"/>
        <w:ind w:firstLine="540"/>
        <w:jc w:val="both"/>
        <w:rPr>
          <w:rFonts w:ascii="Times New Roman" w:eastAsia="Times New Roman" w:hAnsi="Times New Roman" w:cs="Times New Roman"/>
          <w:sz w:val="28"/>
          <w:szCs w:val="28"/>
          <w:lang w:eastAsia="ru-RU"/>
        </w:rPr>
      </w:pPr>
      <w:r w:rsidRPr="00885223">
        <w:rPr>
          <w:rFonts w:ascii="Times New Roman" w:eastAsia="Times New Roman" w:hAnsi="Times New Roman" w:cs="Times New Roman"/>
          <w:sz w:val="28"/>
          <w:szCs w:val="28"/>
          <w:lang w:eastAsia="ru-RU"/>
        </w:rPr>
        <w:t>2010 г. Источник - OECD, Минэкономразвития России</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1. Вариант инерционного </w:t>
      </w:r>
      <w:proofErr w:type="spellStart"/>
      <w:r w:rsidRPr="00E92FB7">
        <w:rPr>
          <w:rFonts w:ascii="Times New Roman" w:eastAsia="Times New Roman" w:hAnsi="Times New Roman" w:cs="Times New Roman"/>
          <w:sz w:val="28"/>
          <w:szCs w:val="28"/>
          <w:lang w:eastAsia="ru-RU"/>
        </w:rPr>
        <w:t>импортоориентированного</w:t>
      </w:r>
      <w:proofErr w:type="spellEnd"/>
      <w:r w:rsidRPr="00E92FB7">
        <w:rPr>
          <w:rFonts w:ascii="Times New Roman" w:eastAsia="Times New Roman" w:hAnsi="Times New Roman" w:cs="Times New Roman"/>
          <w:sz w:val="28"/>
          <w:szCs w:val="28"/>
          <w:lang w:eastAsia="ru-RU"/>
        </w:rPr>
        <w:t xml:space="preserve"> технологического развития, соответствующий консервативному сценарию развития экономики, характеризуется дальнейшим ослаблением национальной инновационной системы и преимущественным использованием иностранных технологий и оборудования для модернизации производств и отраслей экономики. Национальная инновационная система распадется на отдельные научно-технические анклавы, сосредоточенные преимущественно в оборонном комплексе. Внутренние затраты на исследования и разработки стагнируют до 2025 года на уровне 1,0 - 1,1% ВВП и возрастают к 2030 году лишь до 1,3%, при этом доля частных расходов превысит 30% лишь после 2025 года и к 2030 году не достигает 40%. В развитых странах, как и в Китае, доля негосударственного сектора превышает 80 процентов.</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Из-за низкого спроса со стороны отечественного бизнеса и консервации уровня государственных расходов на исследования и разработки произойдет дальнейшее "сжатие" сектора фундаментальной и прикладной науки (примерно до 140 - 150 тыс. человек, до 620 - 650 тыс. человек), что исключает возможность эффективной реализации крупномасштабных "прорывных" научно-технологических проектов.</w:t>
      </w:r>
    </w:p>
    <w:p w:rsidR="00FD03FF" w:rsidRDefault="00FD03FF" w:rsidP="00885223">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В структуре расходов на научные исследования к 2030 году возрастет доля капитальных вложений с 6 - 7% до 11% (в США в среднем за 2000 - 2008 гг. - 11,5%), доля оплаты труда сократится с 46% в 2010 году до 36 - 34% (в </w:t>
      </w:r>
      <w:r w:rsidRPr="00E92FB7">
        <w:rPr>
          <w:rFonts w:ascii="Times New Roman" w:eastAsia="Times New Roman" w:hAnsi="Times New Roman" w:cs="Times New Roman"/>
          <w:sz w:val="28"/>
          <w:szCs w:val="28"/>
          <w:lang w:eastAsia="ru-RU"/>
        </w:rPr>
        <w:lastRenderedPageBreak/>
        <w:t>США - 47%). Доля исследователей в общей численности работников науки сократится с 50% до 40 - 45%, что соответствует структуре Швейцарии и Италии. При этом во многих развитых странах численность исследователей превышает 50 процентов. </w:t>
      </w:r>
    </w:p>
    <w:p w:rsidR="002D2E4E" w:rsidRPr="00E92FB7" w:rsidRDefault="002D2E4E" w:rsidP="002D2E4E">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2 - </w:t>
      </w:r>
      <w:r w:rsidRPr="00885223">
        <w:rPr>
          <w:rFonts w:ascii="Times New Roman" w:eastAsia="Times New Roman" w:hAnsi="Times New Roman" w:cs="Times New Roman"/>
          <w:sz w:val="28"/>
          <w:szCs w:val="28"/>
          <w:lang w:eastAsia="ru-RU"/>
        </w:rPr>
        <w:t>Доля исследователей в общей численности персонала, %</w:t>
      </w:r>
    </w:p>
    <w:tbl>
      <w:tblPr>
        <w:tblW w:w="9326" w:type="dxa"/>
        <w:tblInd w:w="20" w:type="dxa"/>
        <w:tblCellMar>
          <w:left w:w="0" w:type="dxa"/>
          <w:right w:w="0" w:type="dxa"/>
        </w:tblCellMar>
        <w:tblLook w:val="04A0" w:firstRow="1" w:lastRow="0" w:firstColumn="1" w:lastColumn="0" w:noHBand="0" w:noVBand="1"/>
      </w:tblPr>
      <w:tblGrid>
        <w:gridCol w:w="2772"/>
        <w:gridCol w:w="6554"/>
      </w:tblGrid>
      <w:tr w:rsidR="00FD03FF" w:rsidRPr="00E92FB7" w:rsidTr="00FD03FF">
        <w:tc>
          <w:tcPr>
            <w:tcW w:w="0" w:type="auto"/>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tc>
        <w:tc>
          <w:tcPr>
            <w:tcW w:w="6554"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Доля исследователей в общей численности персонала, %</w:t>
            </w:r>
          </w:p>
        </w:tc>
      </w:tr>
      <w:tr w:rsidR="00FD03FF" w:rsidRPr="00E92FB7" w:rsidTr="00FD03FF">
        <w:tc>
          <w:tcPr>
            <w:tcW w:w="0" w:type="auto"/>
            <w:tcBorders>
              <w:top w:val="single" w:sz="8" w:space="0" w:color="000000"/>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Индия</w:t>
            </w:r>
          </w:p>
        </w:tc>
        <w:tc>
          <w:tcPr>
            <w:tcW w:w="6554" w:type="dxa"/>
            <w:tcBorders>
              <w:top w:val="single" w:sz="8" w:space="0" w:color="000000"/>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40</w:t>
            </w:r>
          </w:p>
        </w:tc>
      </w:tr>
      <w:tr w:rsidR="00FD03FF" w:rsidRPr="00E92FB7" w:rsidTr="00FD03FF">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Швейцария</w:t>
            </w:r>
          </w:p>
        </w:tc>
        <w:tc>
          <w:tcPr>
            <w:tcW w:w="6554"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41</w:t>
            </w:r>
          </w:p>
        </w:tc>
      </w:tr>
      <w:tr w:rsidR="00FD03FF" w:rsidRPr="00E92FB7" w:rsidTr="00FD03FF">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Италия</w:t>
            </w:r>
          </w:p>
        </w:tc>
        <w:tc>
          <w:tcPr>
            <w:tcW w:w="6554"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43</w:t>
            </w:r>
          </w:p>
        </w:tc>
      </w:tr>
      <w:tr w:rsidR="00FD03FF" w:rsidRPr="00E92FB7" w:rsidTr="00FD03FF">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Россия</w:t>
            </w:r>
          </w:p>
        </w:tc>
        <w:tc>
          <w:tcPr>
            <w:tcW w:w="6554"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50</w:t>
            </w:r>
          </w:p>
        </w:tc>
      </w:tr>
      <w:tr w:rsidR="00FD03FF" w:rsidRPr="00E92FB7" w:rsidTr="00FD03FF">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Германия</w:t>
            </w:r>
          </w:p>
        </w:tc>
        <w:tc>
          <w:tcPr>
            <w:tcW w:w="6554"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59</w:t>
            </w:r>
          </w:p>
        </w:tc>
      </w:tr>
      <w:tr w:rsidR="00FD03FF" w:rsidRPr="00E92FB7" w:rsidTr="00FD03FF">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Франция</w:t>
            </w:r>
          </w:p>
        </w:tc>
        <w:tc>
          <w:tcPr>
            <w:tcW w:w="6554"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60</w:t>
            </w:r>
          </w:p>
        </w:tc>
      </w:tr>
      <w:tr w:rsidR="00FD03FF" w:rsidRPr="00E92FB7" w:rsidTr="00FD03FF">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Дания</w:t>
            </w:r>
          </w:p>
        </w:tc>
        <w:tc>
          <w:tcPr>
            <w:tcW w:w="6554"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61</w:t>
            </w:r>
          </w:p>
        </w:tc>
      </w:tr>
      <w:tr w:rsidR="00FD03FF" w:rsidRPr="00E92FB7" w:rsidTr="00FD03FF">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Великобритания</w:t>
            </w:r>
          </w:p>
        </w:tc>
        <w:tc>
          <w:tcPr>
            <w:tcW w:w="6554"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74</w:t>
            </w:r>
          </w:p>
        </w:tc>
      </w:tr>
      <w:tr w:rsidR="00FD03FF" w:rsidRPr="00E92FB7" w:rsidTr="00FD03FF">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Япония</w:t>
            </w:r>
          </w:p>
        </w:tc>
        <w:tc>
          <w:tcPr>
            <w:tcW w:w="6554"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75</w:t>
            </w:r>
          </w:p>
        </w:tc>
      </w:tr>
      <w:tr w:rsidR="00FD03FF" w:rsidRPr="00E92FB7" w:rsidTr="00FD03FF">
        <w:tc>
          <w:tcPr>
            <w:tcW w:w="0" w:type="auto"/>
            <w:tcBorders>
              <w:top w:val="nil"/>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Китай</w:t>
            </w:r>
          </w:p>
        </w:tc>
        <w:tc>
          <w:tcPr>
            <w:tcW w:w="6554" w:type="dxa"/>
            <w:tcBorders>
              <w:top w:val="nil"/>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81</w:t>
            </w:r>
          </w:p>
        </w:tc>
      </w:tr>
    </w:tbl>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Данный сценарий развития приведет к технологическому отставанию от ведущих стран Запада, а в перспективе можно ожидать проигрыша в конкуренции в области инноваций новым индустриальным странам, в частности, Китаю. Данный вариант не соответствует целям и ориентирам развития российской экономики на долгосрочную перспективу.</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2. Вариант догоняющего развития и локальной технологической конкурентоспособности соответствует инновационному сценарию прогноза. При данном варианте развития инновационной системы техническое и технологическое перевооружение экономики будет осуществляться не только на основе импортных технологий, но и в результате локального внедрения </w:t>
      </w:r>
      <w:r w:rsidRPr="00E92FB7">
        <w:rPr>
          <w:rFonts w:ascii="Times New Roman" w:eastAsia="Times New Roman" w:hAnsi="Times New Roman" w:cs="Times New Roman"/>
          <w:sz w:val="28"/>
          <w:szCs w:val="28"/>
          <w:lang w:eastAsia="ru-RU"/>
        </w:rPr>
        <w:lastRenderedPageBreak/>
        <w:t>созданных отечественных разработок. Спрос на отечественные технологии преимущественно будет формироваться как в соответствии с потребностями обеспечения интересов национальной безопасности и обороны, так и вследствие развития энерго-сырьевого сектора.</w:t>
      </w:r>
      <w:r w:rsidR="001D547C" w:rsidRPr="001D547C">
        <w:rPr>
          <w:rFonts w:ascii="Times New Roman" w:eastAsia="Times New Roman" w:hAnsi="Times New Roman" w:cs="Times New Roman"/>
          <w:sz w:val="28"/>
          <w:szCs w:val="28"/>
          <w:lang w:eastAsia="ru-RU"/>
        </w:rPr>
        <w:t xml:space="preserve"> Например, может начаться активное внедрение АЭС на быстрых нейтронах, технологии добычи нефти в сложных геологических условиях, переработки вязких сортов нефти, танкеры СПГ и др.</w:t>
      </w:r>
      <w:r w:rsidRPr="00E92FB7">
        <w:rPr>
          <w:rFonts w:ascii="Times New Roman" w:eastAsia="Times New Roman" w:hAnsi="Times New Roman" w:cs="Times New Roman"/>
          <w:sz w:val="28"/>
          <w:szCs w:val="28"/>
          <w:lang w:eastAsia="ru-RU"/>
        </w:rPr>
        <w:t xml:space="preserve"> Внутренние затраты на исследования и разработки возрастут до 2,0% ВВП к 2025 году и до 2,5% ВВП к 2030 году, доля частных расходов превысит 30% после 2020 - 2022 гг. и к 2030 году будет составлять более 35%. Сектор фундаментальной и прикладной науки будет сегментироваться и концентрироваться вокруг направлений, имеющих коммерческое применение.</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В структуре расходов на науку доля расходов на оплату труда сократится к 2030 году до уровня ниже 30%. При этом доля капитальных вложений возрастет, что будет связано с технологическим перевооружением отрасли.</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В основе этого варианта лежит максимальное использование доступных на мировом рынке технологий, которые закупаются либо привлекаются в страну вместе с иностранным капиталом. Как правило, импортируемые технологии не являются самыми передовыми в мире.</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Указанный вариант имеет ряд преимуществ:</w:t>
      </w:r>
    </w:p>
    <w:p w:rsidR="00FD03FF" w:rsidRPr="001D547C" w:rsidRDefault="00FD03FF" w:rsidP="001D547C">
      <w:pPr>
        <w:pStyle w:val="a5"/>
        <w:numPr>
          <w:ilvl w:val="0"/>
          <w:numId w:val="21"/>
        </w:numPr>
        <w:spacing w:after="0" w:line="360" w:lineRule="auto"/>
        <w:jc w:val="both"/>
        <w:rPr>
          <w:rFonts w:ascii="Times New Roman" w:eastAsia="Times New Roman" w:hAnsi="Times New Roman" w:cs="Times New Roman"/>
          <w:sz w:val="28"/>
          <w:szCs w:val="28"/>
          <w:lang w:eastAsia="ru-RU"/>
        </w:rPr>
      </w:pPr>
      <w:r w:rsidRPr="001D547C">
        <w:rPr>
          <w:rFonts w:ascii="Times New Roman" w:eastAsia="Times New Roman" w:hAnsi="Times New Roman" w:cs="Times New Roman"/>
          <w:sz w:val="28"/>
          <w:szCs w:val="28"/>
          <w:lang w:eastAsia="ru-RU"/>
        </w:rPr>
        <w:t>используются уже готовые и хорошо отработанные технологии, следовательно, инновационные риски минимальны. При этом наряду с технологиями можно получить и весь комплекс сопутствующих услуг - обслуживание, ремонт и обучение персонала;</w:t>
      </w:r>
    </w:p>
    <w:p w:rsidR="00FD03FF" w:rsidRPr="001D547C" w:rsidRDefault="00FD03FF" w:rsidP="001D547C">
      <w:pPr>
        <w:pStyle w:val="a5"/>
        <w:numPr>
          <w:ilvl w:val="0"/>
          <w:numId w:val="21"/>
        </w:numPr>
        <w:spacing w:after="0" w:line="360" w:lineRule="auto"/>
        <w:jc w:val="both"/>
        <w:rPr>
          <w:rFonts w:ascii="Times New Roman" w:eastAsia="Times New Roman" w:hAnsi="Times New Roman" w:cs="Times New Roman"/>
          <w:sz w:val="28"/>
          <w:szCs w:val="28"/>
          <w:lang w:eastAsia="ru-RU"/>
        </w:rPr>
      </w:pPr>
      <w:r w:rsidRPr="001D547C">
        <w:rPr>
          <w:rFonts w:ascii="Times New Roman" w:eastAsia="Times New Roman" w:hAnsi="Times New Roman" w:cs="Times New Roman"/>
          <w:sz w:val="28"/>
          <w:szCs w:val="28"/>
          <w:lang w:eastAsia="ru-RU"/>
        </w:rPr>
        <w:t>сроки реализации инновационных проектов сокращаются;</w:t>
      </w:r>
    </w:p>
    <w:p w:rsidR="00FD03FF" w:rsidRPr="001D547C" w:rsidRDefault="00FD03FF" w:rsidP="001D547C">
      <w:pPr>
        <w:pStyle w:val="a5"/>
        <w:numPr>
          <w:ilvl w:val="0"/>
          <w:numId w:val="21"/>
        </w:numPr>
        <w:spacing w:after="0" w:line="360" w:lineRule="auto"/>
        <w:jc w:val="both"/>
        <w:rPr>
          <w:rFonts w:ascii="Times New Roman" w:eastAsia="Times New Roman" w:hAnsi="Times New Roman" w:cs="Times New Roman"/>
          <w:sz w:val="28"/>
          <w:szCs w:val="28"/>
          <w:lang w:eastAsia="ru-RU"/>
        </w:rPr>
      </w:pPr>
      <w:r w:rsidRPr="001D547C">
        <w:rPr>
          <w:rFonts w:ascii="Times New Roman" w:eastAsia="Times New Roman" w:hAnsi="Times New Roman" w:cs="Times New Roman"/>
          <w:sz w:val="28"/>
          <w:szCs w:val="28"/>
          <w:lang w:eastAsia="ru-RU"/>
        </w:rPr>
        <w:t>развитие технологий в базовых секторах экономики может привести к появлению в ней новых высокотехнологичных секторов;</w:t>
      </w:r>
    </w:p>
    <w:p w:rsidR="00FD03FF" w:rsidRPr="001D547C" w:rsidRDefault="00FD03FF" w:rsidP="001D547C">
      <w:pPr>
        <w:pStyle w:val="a5"/>
        <w:numPr>
          <w:ilvl w:val="0"/>
          <w:numId w:val="21"/>
        </w:numPr>
        <w:spacing w:after="0" w:line="360" w:lineRule="auto"/>
        <w:jc w:val="both"/>
        <w:rPr>
          <w:rFonts w:ascii="Times New Roman" w:eastAsia="Times New Roman" w:hAnsi="Times New Roman" w:cs="Times New Roman"/>
          <w:sz w:val="28"/>
          <w:szCs w:val="28"/>
          <w:lang w:eastAsia="ru-RU"/>
        </w:rPr>
      </w:pPr>
      <w:r w:rsidRPr="001D547C">
        <w:rPr>
          <w:rFonts w:ascii="Times New Roman" w:eastAsia="Times New Roman" w:hAnsi="Times New Roman" w:cs="Times New Roman"/>
          <w:sz w:val="28"/>
          <w:szCs w:val="28"/>
          <w:lang w:eastAsia="ru-RU"/>
        </w:rPr>
        <w:t>децентрализация принятия решений о выборе технологии снижает риск ошибок.</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lastRenderedPageBreak/>
        <w:t>Однако существуют и риски при использовании этого варианта в российских условиях:</w:t>
      </w:r>
    </w:p>
    <w:p w:rsidR="00FD03FF" w:rsidRPr="001D547C" w:rsidRDefault="00FD03FF" w:rsidP="001D547C">
      <w:pPr>
        <w:pStyle w:val="a5"/>
        <w:numPr>
          <w:ilvl w:val="0"/>
          <w:numId w:val="22"/>
        </w:numPr>
        <w:spacing w:after="0" w:line="360" w:lineRule="auto"/>
        <w:jc w:val="both"/>
        <w:rPr>
          <w:rFonts w:ascii="Times New Roman" w:eastAsia="Times New Roman" w:hAnsi="Times New Roman" w:cs="Times New Roman"/>
          <w:sz w:val="28"/>
          <w:szCs w:val="28"/>
          <w:lang w:eastAsia="ru-RU"/>
        </w:rPr>
      </w:pPr>
      <w:r w:rsidRPr="001D547C">
        <w:rPr>
          <w:rFonts w:ascii="Times New Roman" w:eastAsia="Times New Roman" w:hAnsi="Times New Roman" w:cs="Times New Roman"/>
          <w:sz w:val="28"/>
          <w:szCs w:val="28"/>
          <w:lang w:eastAsia="ru-RU"/>
        </w:rPr>
        <w:t>необходимость жестко конкурировать с производителями аналогичной продукции, использующими такую же либо более совершенную технологию, что обеспечивается только при кардинальном росте производительности труда в российской экономике;</w:t>
      </w:r>
    </w:p>
    <w:p w:rsidR="00FD03FF" w:rsidRPr="001D547C" w:rsidRDefault="00FD03FF" w:rsidP="001D547C">
      <w:pPr>
        <w:pStyle w:val="a5"/>
        <w:numPr>
          <w:ilvl w:val="0"/>
          <w:numId w:val="22"/>
        </w:numPr>
        <w:spacing w:after="0" w:line="360" w:lineRule="auto"/>
        <w:jc w:val="both"/>
        <w:rPr>
          <w:rFonts w:ascii="Times New Roman" w:eastAsia="Times New Roman" w:hAnsi="Times New Roman" w:cs="Times New Roman"/>
          <w:sz w:val="28"/>
          <w:szCs w:val="28"/>
          <w:lang w:eastAsia="ru-RU"/>
        </w:rPr>
      </w:pPr>
      <w:r w:rsidRPr="001D547C">
        <w:rPr>
          <w:rFonts w:ascii="Times New Roman" w:eastAsia="Times New Roman" w:hAnsi="Times New Roman" w:cs="Times New Roman"/>
          <w:sz w:val="28"/>
          <w:szCs w:val="28"/>
          <w:lang w:eastAsia="ru-RU"/>
        </w:rPr>
        <w:t>наиболее эффективное развитие производства обеспечивается за счет привлечения прямых иностранных инвестиций, что требует серьезных усилий по улучшению инвестиционного климата. Вместе с тем значительное участие в экономическом развитии страны иностранного капитала и иностранных технологий повышает ее зависимость и усиливает внешние риски;</w:t>
      </w:r>
    </w:p>
    <w:p w:rsidR="00FD03FF" w:rsidRPr="001D547C" w:rsidRDefault="00FD03FF" w:rsidP="001D547C">
      <w:pPr>
        <w:pStyle w:val="a5"/>
        <w:numPr>
          <w:ilvl w:val="0"/>
          <w:numId w:val="22"/>
        </w:numPr>
        <w:spacing w:after="0" w:line="360" w:lineRule="auto"/>
        <w:jc w:val="both"/>
        <w:rPr>
          <w:rFonts w:ascii="Times New Roman" w:eastAsia="Times New Roman" w:hAnsi="Times New Roman" w:cs="Times New Roman"/>
          <w:sz w:val="28"/>
          <w:szCs w:val="28"/>
          <w:lang w:eastAsia="ru-RU"/>
        </w:rPr>
      </w:pPr>
      <w:r w:rsidRPr="001D547C">
        <w:rPr>
          <w:rFonts w:ascii="Times New Roman" w:eastAsia="Times New Roman" w:hAnsi="Times New Roman" w:cs="Times New Roman"/>
          <w:sz w:val="28"/>
          <w:szCs w:val="28"/>
          <w:lang w:eastAsia="ru-RU"/>
        </w:rPr>
        <w:t>зависимость экономики от импорта техники и технологий тормозит развитие собственных разработок.</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3. Вариант лидерства в ведущих научно-технических секторах и фундаментальных исследованиях соответствует форсированному сценарию. Данный вариант характеризуется модернизацией отечественного сектора НИОКР и фундаментальной науки, значительным повышением их эффективности, концентрацией усилий на прорывных научно-технологических направлениях, которые позволяют резко расширить применение отечественных разработок и улучшить позиции России на мировом рынке высокотехнологичной продукции и услуг, повышением эффективности взаимодействия российского сектора генерации знаний и бизнеса, развитием технологических платформ.</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Потенциально Россия может претендовать на лидирующие позиции в производстве авиакосмической техники, нанотехнологиях, композитных материалах, атомной и водородной энергетике, биомедицинских технологиях жизнеобеспечения и защиты человека и животных, отдельных направлениях рационального природопользования и экологии и ряде других.</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lastRenderedPageBreak/>
        <w:t>Этот вариант характеризуется резким увеличением спроса на новые научные и инженерные кадры, а также предполагает формирование развитой национальной инновационной системы, в том числе за счет активного формирования инновационных кластеров на региональном уровне, и восстановление лидирующих позиций российской фундаментальной науки.</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Одновременно указанный вариант является более затратным, поскольку предполагает масштабное государственное финансирование научных исследований и разработок, прежде всего фундаментального характера, содействие скорейшей коммерциализации результатов научных исследований и разработок, активный поиск и формирование новых рынков, ниш и сегментов в рамках существующих рынков и, наконец, поддержку выхода на них российских компаний. Внутренние затраты на исследования и разработки по данному сценарию возрастут к 2020 году до 2,0% ВВП, к 2030 году - до 3,0% ВВП, доля частных расходов к 2030 году составит 50 процентов.</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К 2030 году в структуре расходов на науку сократится доля расходов на оплату труда до уровня ниже 30%. Доля капитальных вложений значительно возрастет в результате существенного обновления парка оборудования. Доля прочих затрат также возрастет, что будет обусловлено растущей стоимостью высокоточных исследований, требующих расходных материалов высокой стоимости.</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Для этого варианта характерны существенные инновационные риски, связанные с принципиальной новизной решений, в том числе велика вероятность того, что наиболее перспективные инновации будут раньше и (или) в большей степени использованы в других странах.</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Для страны с диверсифицированной отраслевой структурой выбор варианта политики технологической модернизации не может быть универсальным для всех отраслей и секторов экономики. Для России в современных условиях оптимальным является вариант развития с элементами лидерства в некоторых сегментах экономики, в которых имеются (или могут быть быстро созданы) конкурентные преимущества, с реализацией </w:t>
      </w:r>
      <w:r w:rsidRPr="00E92FB7">
        <w:rPr>
          <w:rFonts w:ascii="Times New Roman" w:eastAsia="Times New Roman" w:hAnsi="Times New Roman" w:cs="Times New Roman"/>
          <w:sz w:val="28"/>
          <w:szCs w:val="28"/>
          <w:lang w:eastAsia="ru-RU"/>
        </w:rPr>
        <w:lastRenderedPageBreak/>
        <w:t>догоняющего варианта в большинстве секторов экономики. В рамках Стратегии инновационного развития Российской Федерации на период до 2020 года (распоряжение Правительства Российской Федерации N 2227-р от 8 декабря 2011 г.) данный вариант развития научно-технической сферы определен как предпочтительный.</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Основными инструментами реализации государственной политики в указанной сфере станут государственные программы Российской Федерации "Развитие науки и технологий", "Экономическое развитие и инновационная экономика" и инновационные мероприятия соответствующих отраслевых государственных программ Российской Федерации.</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Рост затрат на НИОКР в инновационном сценарии будет сопровождаться повышением эффективности научно-технического комплекса. Для достижения научно-технологических прорывов по приоритетным направлениям развития науки, технологий и техники в Российской Федерации и реализации стратегических программ (проектов) национальной значимости предполагается создание 5 - 7 национальных исследовательских центров ("национальных лабораторий"), формирование 30 - 40 ведущих университетов (прежде всего национальных исследовательских и федеральных университетов) и создание крупных научных установок класса "мега-</w:t>
      </w:r>
      <w:proofErr w:type="spellStart"/>
      <w:r w:rsidRPr="00E92FB7">
        <w:rPr>
          <w:rFonts w:ascii="Times New Roman" w:eastAsia="Times New Roman" w:hAnsi="Times New Roman" w:cs="Times New Roman"/>
          <w:sz w:val="28"/>
          <w:szCs w:val="28"/>
          <w:lang w:eastAsia="ru-RU"/>
        </w:rPr>
        <w:t>сайенс</w:t>
      </w:r>
      <w:proofErr w:type="spellEnd"/>
      <w:r w:rsidRPr="00E92FB7">
        <w:rPr>
          <w:rFonts w:ascii="Times New Roman" w:eastAsia="Times New Roman" w:hAnsi="Times New Roman" w:cs="Times New Roman"/>
          <w:sz w:val="28"/>
          <w:szCs w:val="28"/>
          <w:lang w:eastAsia="ru-RU"/>
        </w:rPr>
        <w:t>". Это позволит проводить дальнейшее совершенствование системы государственных научных центров, включая обновление материальной базы опытных и исследовательских работ, а также повысить эффективность и конкурентоспособность отечественных разработок.</w:t>
      </w:r>
    </w:p>
    <w:p w:rsidR="001D547C"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Стимулирование исследований и разработок будет осуществляться в том числе через "принуждение к инновациям" крупных компаний с государственным участием и разработку ими программ инновационного развития, которые станут стимулом для повышения конкурентоспособности промышленности за счет увеличения спроса на существенно улучшенные товары и услуги, инновационные проекты. Расходы крупных госкомпаний на указанные программы к 2015 году превысят 1,5 трлн. рублей, а к 2020 году - 2 </w:t>
      </w:r>
      <w:r w:rsidRPr="00E92FB7">
        <w:rPr>
          <w:rFonts w:ascii="Times New Roman" w:eastAsia="Times New Roman" w:hAnsi="Times New Roman" w:cs="Times New Roman"/>
          <w:sz w:val="28"/>
          <w:szCs w:val="28"/>
          <w:lang w:eastAsia="ru-RU"/>
        </w:rPr>
        <w:lastRenderedPageBreak/>
        <w:t>трлн. рублей. При этом госкомпании будут улучшать корпоративные системы управления инновациями в целях преодоления разрыва в конкурентоспособности с ведущими зарубежными компаниями.</w:t>
      </w:r>
    </w:p>
    <w:p w:rsidR="00FD03FF" w:rsidRPr="00E92FB7" w:rsidRDefault="001C40B4" w:rsidP="001E1F7B">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eastAsia="ru-RU"/>
        </w:rPr>
        <w:drawing>
          <wp:inline distT="0" distB="0" distL="0" distR="0">
            <wp:extent cx="5940425" cy="6734175"/>
            <wp:effectExtent l="0" t="0" r="3175" b="9525"/>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f!!.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6734175"/>
                    </a:xfrm>
                    <a:prstGeom prst="rect">
                      <a:avLst/>
                    </a:prstGeom>
                  </pic:spPr>
                </pic:pic>
              </a:graphicData>
            </a:graphic>
          </wp:inline>
        </w:drawing>
      </w:r>
    </w:p>
    <w:p w:rsidR="00885223" w:rsidRDefault="00885223" w:rsidP="00D40F92">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Д – </w:t>
      </w:r>
      <w:r w:rsidRPr="00885223">
        <w:rPr>
          <w:rFonts w:ascii="Times New Roman" w:eastAsia="Times New Roman" w:hAnsi="Times New Roman" w:cs="Times New Roman"/>
          <w:sz w:val="28"/>
          <w:szCs w:val="28"/>
          <w:lang w:eastAsia="ru-RU"/>
        </w:rPr>
        <w:t>Прогноз финансирования программ инновационного развития</w:t>
      </w:r>
    </w:p>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Технологические платформы станут коммуникационным механизмом между государством, бизнесом, наукой и образованием, сформируют приоритеты инновационного развития соответствующих отраслей </w:t>
      </w:r>
      <w:r w:rsidRPr="00E92FB7">
        <w:rPr>
          <w:rFonts w:ascii="Times New Roman" w:eastAsia="Times New Roman" w:hAnsi="Times New Roman" w:cs="Times New Roman"/>
          <w:sz w:val="28"/>
          <w:szCs w:val="28"/>
          <w:lang w:eastAsia="ru-RU"/>
        </w:rPr>
        <w:lastRenderedPageBreak/>
        <w:t>промышленности через формирование системы государственной поддержки, учитывающей отраслевые стратегические программы исследований. Их деятельность будет способствовать эффективной коммерциализации накопленного научно-технического задела, что позволит повысить технологический уровень российского бизнеса и, соответственно, его конкурентоспособность, в том числе и на внешних рынках. По ряду направлений в результате деятельности технологических платформ планируется к 2020 году увеличить в 2 - 3 раза долю отечественной продукции на мировых рынках.</w:t>
      </w:r>
    </w:p>
    <w:p w:rsidR="00D40F92" w:rsidRDefault="00FD03FF" w:rsidP="001E1F7B">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На региональном уровне будут реализованы проекты инновационных центров, объединяющих имеющиеся в регионах объекты федеральной и региональной образовательной, научной и инновационной инфраструктуры, территориями инновационного развития станут Сколково, наукограды, некоторые ЗАТО, а также инновационные территориальные кластеры, прежде всего утвержденные Правительством Российской Федерации 25 пилотных инновационных территориальных кластеров. Планируется, что по мере реализации мероприятий государственной поддержки в период 2012 - 2016 гг. среднегодовые объемы частных инвестиций в 25 пилотных инновационных территориальных кластерах возрастут в полтора раза, а совокупный объем частных инвестиций составит 1,5 трлн. рублей.</w:t>
      </w:r>
    </w:p>
    <w:p w:rsidR="00D40F92" w:rsidRDefault="00D40F92" w:rsidP="00D40F92">
      <w:pPr>
        <w:spacing w:after="0" w:line="360" w:lineRule="auto"/>
        <w:jc w:val="center"/>
        <w:rPr>
          <w:rFonts w:ascii="Times New Roman" w:eastAsia="Times New Roman" w:hAnsi="Times New Roman" w:cs="Times New Roman"/>
          <w:sz w:val="28"/>
          <w:szCs w:val="28"/>
          <w:lang w:eastAsia="ru-RU"/>
        </w:rPr>
      </w:pPr>
    </w:p>
    <w:p w:rsidR="001E1F7B" w:rsidRDefault="001E1F7B" w:rsidP="001E1F7B">
      <w:pPr>
        <w:spacing w:after="0" w:line="360" w:lineRule="auto"/>
        <w:ind w:firstLine="540"/>
        <w:jc w:val="both"/>
        <w:rPr>
          <w:rFonts w:ascii="Times New Roman" w:eastAsia="Times New Roman" w:hAnsi="Times New Roman" w:cs="Times New Roman"/>
          <w:sz w:val="28"/>
          <w:szCs w:val="28"/>
          <w:lang w:eastAsia="ru-RU"/>
        </w:rPr>
      </w:pPr>
    </w:p>
    <w:p w:rsidR="001E1F7B" w:rsidRDefault="001E1F7B" w:rsidP="001E1F7B">
      <w:pPr>
        <w:spacing w:after="0" w:line="360" w:lineRule="auto"/>
        <w:ind w:firstLine="540"/>
        <w:jc w:val="both"/>
        <w:rPr>
          <w:rFonts w:ascii="Times New Roman" w:eastAsia="Times New Roman" w:hAnsi="Times New Roman" w:cs="Times New Roman"/>
          <w:sz w:val="28"/>
          <w:szCs w:val="28"/>
          <w:lang w:eastAsia="ru-RU"/>
        </w:rPr>
      </w:pPr>
    </w:p>
    <w:p w:rsidR="001E1F7B" w:rsidRDefault="001E1F7B" w:rsidP="001E1F7B">
      <w:pPr>
        <w:spacing w:after="0" w:line="360" w:lineRule="auto"/>
        <w:ind w:firstLine="540"/>
        <w:jc w:val="both"/>
        <w:rPr>
          <w:rFonts w:ascii="Times New Roman" w:eastAsia="Times New Roman" w:hAnsi="Times New Roman" w:cs="Times New Roman"/>
          <w:sz w:val="28"/>
          <w:szCs w:val="28"/>
          <w:lang w:eastAsia="ru-RU"/>
        </w:rPr>
      </w:pPr>
    </w:p>
    <w:p w:rsidR="001E1F7B" w:rsidRDefault="001E1F7B" w:rsidP="001E1F7B">
      <w:pPr>
        <w:spacing w:after="0" w:line="360" w:lineRule="auto"/>
        <w:ind w:firstLine="540"/>
        <w:jc w:val="both"/>
        <w:rPr>
          <w:rFonts w:ascii="Times New Roman" w:eastAsia="Times New Roman" w:hAnsi="Times New Roman" w:cs="Times New Roman"/>
          <w:sz w:val="28"/>
          <w:szCs w:val="28"/>
          <w:lang w:eastAsia="ru-RU"/>
        </w:rPr>
      </w:pPr>
    </w:p>
    <w:p w:rsidR="00885223" w:rsidRDefault="00885223" w:rsidP="00D40F92">
      <w:pPr>
        <w:spacing w:after="0" w:line="360" w:lineRule="auto"/>
        <w:jc w:val="right"/>
        <w:rPr>
          <w:rFonts w:ascii="Times New Roman" w:eastAsia="Times New Roman" w:hAnsi="Times New Roman" w:cs="Times New Roman"/>
          <w:sz w:val="28"/>
          <w:szCs w:val="28"/>
          <w:lang w:eastAsia="ru-RU"/>
        </w:rPr>
      </w:pPr>
    </w:p>
    <w:p w:rsidR="00885223" w:rsidRDefault="00885223" w:rsidP="00D40F92">
      <w:pPr>
        <w:spacing w:after="0" w:line="360" w:lineRule="auto"/>
        <w:jc w:val="right"/>
        <w:rPr>
          <w:rFonts w:ascii="Times New Roman" w:eastAsia="Times New Roman" w:hAnsi="Times New Roman" w:cs="Times New Roman"/>
          <w:sz w:val="28"/>
          <w:szCs w:val="28"/>
          <w:lang w:eastAsia="ru-RU"/>
        </w:rPr>
      </w:pPr>
    </w:p>
    <w:p w:rsidR="00885223" w:rsidRDefault="00885223" w:rsidP="00D40F92">
      <w:pPr>
        <w:spacing w:after="0" w:line="360" w:lineRule="auto"/>
        <w:jc w:val="right"/>
        <w:rPr>
          <w:rFonts w:ascii="Times New Roman" w:eastAsia="Times New Roman" w:hAnsi="Times New Roman" w:cs="Times New Roman"/>
          <w:sz w:val="28"/>
          <w:szCs w:val="28"/>
          <w:lang w:eastAsia="ru-RU"/>
        </w:rPr>
      </w:pPr>
    </w:p>
    <w:p w:rsidR="00885223" w:rsidRDefault="00885223" w:rsidP="00D40F92">
      <w:pPr>
        <w:spacing w:after="0" w:line="360" w:lineRule="auto"/>
        <w:jc w:val="right"/>
        <w:rPr>
          <w:rFonts w:ascii="Times New Roman" w:eastAsia="Times New Roman" w:hAnsi="Times New Roman" w:cs="Times New Roman"/>
          <w:sz w:val="28"/>
          <w:szCs w:val="28"/>
          <w:lang w:eastAsia="ru-RU"/>
        </w:rPr>
      </w:pPr>
    </w:p>
    <w:p w:rsidR="004455A3" w:rsidRPr="00885223" w:rsidRDefault="004455A3" w:rsidP="002D2E4E">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r w:rsidRPr="00885223">
        <w:rPr>
          <w:rFonts w:ascii="Times New Roman" w:eastAsia="Times New Roman" w:hAnsi="Times New Roman" w:cs="Times New Roman"/>
          <w:sz w:val="28"/>
          <w:szCs w:val="28"/>
          <w:lang w:eastAsia="ru-RU"/>
        </w:rPr>
        <w:t>Таблица 3 - Объем частных инвестиций в развитие производства,</w:t>
      </w:r>
    </w:p>
    <w:p w:rsidR="004455A3" w:rsidRDefault="004455A3" w:rsidP="002D2E4E">
      <w:pPr>
        <w:spacing w:after="0" w:line="360" w:lineRule="auto"/>
        <w:jc w:val="both"/>
        <w:rPr>
          <w:rFonts w:ascii="Times New Roman" w:eastAsia="Times New Roman" w:hAnsi="Times New Roman" w:cs="Times New Roman"/>
          <w:sz w:val="28"/>
          <w:szCs w:val="28"/>
          <w:lang w:eastAsia="ru-RU"/>
        </w:rPr>
      </w:pPr>
      <w:r w:rsidRPr="00885223">
        <w:rPr>
          <w:rFonts w:ascii="Times New Roman" w:eastAsia="Times New Roman" w:hAnsi="Times New Roman" w:cs="Times New Roman"/>
          <w:sz w:val="28"/>
          <w:szCs w:val="28"/>
          <w:lang w:eastAsia="ru-RU"/>
        </w:rPr>
        <w:lastRenderedPageBreak/>
        <w:t>разработку и продвижение на рынок новых продуктов</w:t>
      </w:r>
      <w:r>
        <w:rPr>
          <w:rFonts w:ascii="Times New Roman" w:eastAsia="Times New Roman" w:hAnsi="Times New Roman" w:cs="Times New Roman"/>
          <w:sz w:val="28"/>
          <w:szCs w:val="28"/>
          <w:lang w:eastAsia="ru-RU"/>
        </w:rPr>
        <w:t>.</w:t>
      </w:r>
    </w:p>
    <w:p w:rsidR="00FD03FF" w:rsidRPr="00E92FB7" w:rsidRDefault="00885223" w:rsidP="00D40F92">
      <w:pPr>
        <w:spacing w:after="0" w:line="360" w:lineRule="auto"/>
        <w:jc w:val="right"/>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xml:space="preserve"> </w:t>
      </w:r>
      <w:r w:rsidR="00FD03FF" w:rsidRPr="00E92FB7">
        <w:rPr>
          <w:rFonts w:ascii="Times New Roman" w:eastAsia="Times New Roman" w:hAnsi="Times New Roman" w:cs="Times New Roman"/>
          <w:sz w:val="28"/>
          <w:szCs w:val="28"/>
          <w:lang w:eastAsia="ru-RU"/>
        </w:rPr>
        <w:t>(млрд. рублей)</w:t>
      </w:r>
    </w:p>
    <w:tbl>
      <w:tblPr>
        <w:tblW w:w="9326" w:type="dxa"/>
        <w:tblInd w:w="20" w:type="dxa"/>
        <w:tblCellMar>
          <w:left w:w="0" w:type="dxa"/>
          <w:right w:w="0" w:type="dxa"/>
        </w:tblCellMar>
        <w:tblLook w:val="04A0" w:firstRow="1" w:lastRow="0" w:firstColumn="1" w:lastColumn="0" w:noHBand="0" w:noVBand="1"/>
      </w:tblPr>
      <w:tblGrid>
        <w:gridCol w:w="4365"/>
        <w:gridCol w:w="1559"/>
        <w:gridCol w:w="1559"/>
        <w:gridCol w:w="1843"/>
      </w:tblGrid>
      <w:tr w:rsidR="00FD03FF" w:rsidRPr="00E92FB7" w:rsidTr="00FD03FF">
        <w:tc>
          <w:tcPr>
            <w:tcW w:w="4365"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Наименование отраслевой группы</w:t>
            </w:r>
          </w:p>
        </w:tc>
        <w:tc>
          <w:tcPr>
            <w:tcW w:w="1559"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2009 - 2011 гг.</w:t>
            </w:r>
          </w:p>
        </w:tc>
        <w:tc>
          <w:tcPr>
            <w:tcW w:w="1559"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2012 - 2016 гг.</w:t>
            </w:r>
          </w:p>
        </w:tc>
        <w:tc>
          <w:tcPr>
            <w:tcW w:w="1843"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Увеличение среднегодовых объемов, %</w:t>
            </w:r>
          </w:p>
        </w:tc>
      </w:tr>
      <w:tr w:rsidR="00FD03FF" w:rsidRPr="00E92FB7" w:rsidTr="00FD03FF">
        <w:tc>
          <w:tcPr>
            <w:tcW w:w="4365" w:type="dxa"/>
            <w:tcBorders>
              <w:top w:val="single" w:sz="8" w:space="0" w:color="000000"/>
              <w:left w:val="single" w:sz="8" w:space="0" w:color="000000"/>
              <w:bottom w:val="nil"/>
              <w:right w:val="single" w:sz="8" w:space="0" w:color="000000"/>
            </w:tcBorders>
            <w:hideMark/>
          </w:tcPr>
          <w:p w:rsidR="00FD03FF"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Ядерные и радиационные технологии</w:t>
            </w:r>
          </w:p>
          <w:p w:rsidR="001E1F7B" w:rsidRPr="00E92FB7" w:rsidRDefault="001E1F7B" w:rsidP="00D40F92">
            <w:pPr>
              <w:spacing w:after="100" w:line="360" w:lineRule="auto"/>
              <w:rPr>
                <w:rFonts w:ascii="Times New Roman" w:eastAsia="Times New Roman" w:hAnsi="Times New Roman" w:cs="Times New Roman"/>
                <w:sz w:val="28"/>
                <w:szCs w:val="28"/>
                <w:lang w:eastAsia="ru-RU"/>
              </w:rPr>
            </w:pPr>
          </w:p>
        </w:tc>
        <w:tc>
          <w:tcPr>
            <w:tcW w:w="1559" w:type="dxa"/>
            <w:tcBorders>
              <w:top w:val="single" w:sz="8" w:space="0" w:color="000000"/>
              <w:left w:val="single" w:sz="8" w:space="0" w:color="000000"/>
              <w:bottom w:val="nil"/>
              <w:right w:val="nil"/>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5,4</w:t>
            </w:r>
          </w:p>
        </w:tc>
        <w:tc>
          <w:tcPr>
            <w:tcW w:w="1559" w:type="dxa"/>
            <w:tcBorders>
              <w:top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28,3</w:t>
            </w:r>
          </w:p>
        </w:tc>
        <w:tc>
          <w:tcPr>
            <w:tcW w:w="1843" w:type="dxa"/>
            <w:tcBorders>
              <w:top w:val="single" w:sz="8" w:space="0" w:color="000000"/>
              <w:left w:val="nil"/>
              <w:bottom w:val="nil"/>
              <w:right w:val="single" w:sz="8" w:space="0" w:color="000000"/>
            </w:tcBorders>
            <w:hideMark/>
          </w:tcPr>
          <w:p w:rsidR="00FD03FF"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314</w:t>
            </w:r>
          </w:p>
          <w:p w:rsidR="001E1F7B" w:rsidRPr="00E92FB7" w:rsidRDefault="001E1F7B" w:rsidP="00D40F92">
            <w:pPr>
              <w:spacing w:after="100" w:line="360" w:lineRule="auto"/>
              <w:jc w:val="center"/>
              <w:rPr>
                <w:rFonts w:ascii="Times New Roman" w:eastAsia="Times New Roman" w:hAnsi="Times New Roman" w:cs="Times New Roman"/>
                <w:sz w:val="28"/>
                <w:szCs w:val="28"/>
                <w:lang w:eastAsia="ru-RU"/>
              </w:rPr>
            </w:pPr>
          </w:p>
        </w:tc>
      </w:tr>
      <w:tr w:rsidR="00FD03FF" w:rsidRPr="00E92FB7" w:rsidTr="00FD03FF">
        <w:tc>
          <w:tcPr>
            <w:tcW w:w="4365"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Производство летательных и космических аппаратов, судостроение</w:t>
            </w:r>
          </w:p>
        </w:tc>
        <w:tc>
          <w:tcPr>
            <w:tcW w:w="1559"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25,6</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63,9</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150</w:t>
            </w:r>
          </w:p>
        </w:tc>
      </w:tr>
      <w:tr w:rsidR="00FD03FF" w:rsidRPr="00E92FB7" w:rsidTr="00FD03FF">
        <w:tc>
          <w:tcPr>
            <w:tcW w:w="4365"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Фармацевтика, биотехнологии и медицинская промышленность</w:t>
            </w:r>
          </w:p>
        </w:tc>
        <w:tc>
          <w:tcPr>
            <w:tcW w:w="1559"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27,2</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99,8</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220</w:t>
            </w:r>
          </w:p>
        </w:tc>
      </w:tr>
      <w:tr w:rsidR="00FD03FF" w:rsidRPr="00E92FB7" w:rsidTr="00FD03FF">
        <w:tc>
          <w:tcPr>
            <w:tcW w:w="4365"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Новые материалы</w:t>
            </w:r>
          </w:p>
        </w:tc>
        <w:tc>
          <w:tcPr>
            <w:tcW w:w="1559"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49,5</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101,2</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123</w:t>
            </w:r>
          </w:p>
        </w:tc>
      </w:tr>
      <w:tr w:rsidR="00FD03FF" w:rsidRPr="00E92FB7" w:rsidTr="00FD03FF">
        <w:tc>
          <w:tcPr>
            <w:tcW w:w="4365"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Химия и нефтехимия</w:t>
            </w:r>
          </w:p>
        </w:tc>
        <w:tc>
          <w:tcPr>
            <w:tcW w:w="1559"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501,8</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1219,6</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146</w:t>
            </w:r>
          </w:p>
        </w:tc>
      </w:tr>
      <w:tr w:rsidR="00FD03FF" w:rsidRPr="00E92FB7" w:rsidTr="00FD03FF">
        <w:tc>
          <w:tcPr>
            <w:tcW w:w="4365"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Информационные технологии и электроника</w:t>
            </w:r>
          </w:p>
        </w:tc>
        <w:tc>
          <w:tcPr>
            <w:tcW w:w="1559"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35,0</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61,6</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106</w:t>
            </w:r>
          </w:p>
        </w:tc>
      </w:tr>
      <w:tr w:rsidR="00FD03FF" w:rsidRPr="00E92FB7" w:rsidTr="00FD03FF">
        <w:tc>
          <w:tcPr>
            <w:tcW w:w="4365" w:type="dxa"/>
            <w:tcBorders>
              <w:top w:val="nil"/>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Итого</w:t>
            </w:r>
          </w:p>
        </w:tc>
        <w:tc>
          <w:tcPr>
            <w:tcW w:w="1559" w:type="dxa"/>
            <w:tcBorders>
              <w:top w:val="nil"/>
              <w:left w:val="single" w:sz="8" w:space="0" w:color="000000"/>
              <w:bottom w:val="single" w:sz="8" w:space="0" w:color="000000"/>
              <w:right w:val="nil"/>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644,5</w:t>
            </w:r>
          </w:p>
        </w:tc>
        <w:tc>
          <w:tcPr>
            <w:tcW w:w="1559" w:type="dxa"/>
            <w:tcBorders>
              <w:bottom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1574,2</w:t>
            </w:r>
          </w:p>
        </w:tc>
        <w:tc>
          <w:tcPr>
            <w:tcW w:w="1843" w:type="dxa"/>
            <w:tcBorders>
              <w:top w:val="nil"/>
              <w:left w:val="nil"/>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147</w:t>
            </w:r>
          </w:p>
        </w:tc>
      </w:tr>
    </w:tbl>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2D2E4E" w:rsidRDefault="002D2E4E" w:rsidP="00885223">
      <w:pPr>
        <w:spacing w:after="0" w:line="360" w:lineRule="auto"/>
        <w:ind w:firstLine="540"/>
        <w:jc w:val="both"/>
        <w:rPr>
          <w:rFonts w:ascii="Times New Roman" w:eastAsia="Times New Roman" w:hAnsi="Times New Roman" w:cs="Times New Roman"/>
          <w:sz w:val="28"/>
          <w:szCs w:val="28"/>
          <w:lang w:eastAsia="ru-RU"/>
        </w:rPr>
      </w:pPr>
    </w:p>
    <w:p w:rsidR="002D2E4E" w:rsidRDefault="002D2E4E" w:rsidP="00885223">
      <w:pPr>
        <w:spacing w:after="0" w:line="360" w:lineRule="auto"/>
        <w:ind w:firstLine="540"/>
        <w:jc w:val="both"/>
        <w:rPr>
          <w:rFonts w:ascii="Times New Roman" w:eastAsia="Times New Roman" w:hAnsi="Times New Roman" w:cs="Times New Roman"/>
          <w:sz w:val="28"/>
          <w:szCs w:val="28"/>
          <w:lang w:eastAsia="ru-RU"/>
        </w:rPr>
      </w:pPr>
    </w:p>
    <w:p w:rsidR="001E1F7B" w:rsidRDefault="001E1F7B" w:rsidP="0088522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D2E4E" w:rsidRDefault="00885223" w:rsidP="002D2E4E">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lastRenderedPageBreak/>
        <w:t xml:space="preserve"> </w:t>
      </w:r>
      <w:r w:rsidR="002D2E4E" w:rsidRPr="00885223">
        <w:rPr>
          <w:rFonts w:ascii="Times New Roman" w:eastAsia="Times New Roman" w:hAnsi="Times New Roman" w:cs="Times New Roman"/>
          <w:sz w:val="28"/>
          <w:szCs w:val="28"/>
          <w:lang w:eastAsia="ru-RU"/>
        </w:rPr>
        <w:t>Таблица 4 - Объем расходов на НИОКР участников кластеров</w:t>
      </w:r>
    </w:p>
    <w:p w:rsidR="00FD03FF" w:rsidRPr="00E92FB7" w:rsidRDefault="00FD03FF" w:rsidP="00D40F92">
      <w:pPr>
        <w:spacing w:after="0" w:line="360" w:lineRule="auto"/>
        <w:jc w:val="right"/>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(млрд. рублей)</w:t>
      </w:r>
    </w:p>
    <w:tbl>
      <w:tblPr>
        <w:tblW w:w="9326" w:type="dxa"/>
        <w:tblInd w:w="20" w:type="dxa"/>
        <w:tblCellMar>
          <w:left w:w="0" w:type="dxa"/>
          <w:right w:w="0" w:type="dxa"/>
        </w:tblCellMar>
        <w:tblLook w:val="04A0" w:firstRow="1" w:lastRow="0" w:firstColumn="1" w:lastColumn="0" w:noHBand="0" w:noVBand="1"/>
      </w:tblPr>
      <w:tblGrid>
        <w:gridCol w:w="5084"/>
        <w:gridCol w:w="1248"/>
        <w:gridCol w:w="1171"/>
        <w:gridCol w:w="1823"/>
      </w:tblGrid>
      <w:tr w:rsidR="00FD03FF" w:rsidRPr="00E92FB7" w:rsidTr="00E92FB7">
        <w:tc>
          <w:tcPr>
            <w:tcW w:w="0" w:type="auto"/>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Наименование отраслевой группы</w:t>
            </w:r>
          </w:p>
        </w:tc>
        <w:tc>
          <w:tcPr>
            <w:tcW w:w="0" w:type="auto"/>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2007 - 2011 гг.</w:t>
            </w:r>
          </w:p>
        </w:tc>
        <w:tc>
          <w:tcPr>
            <w:tcW w:w="0" w:type="auto"/>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2012 - 2014 гг.</w:t>
            </w:r>
          </w:p>
        </w:tc>
        <w:tc>
          <w:tcPr>
            <w:tcW w:w="994"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Увеличение среднегодовых расходов, %</w:t>
            </w:r>
          </w:p>
        </w:tc>
      </w:tr>
      <w:tr w:rsidR="00FD03FF" w:rsidRPr="00E92FB7" w:rsidTr="00E92FB7">
        <w:tc>
          <w:tcPr>
            <w:tcW w:w="0" w:type="auto"/>
            <w:tcBorders>
              <w:top w:val="single" w:sz="8" w:space="0" w:color="000000"/>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Ядерные и радиационные технологии</w:t>
            </w:r>
          </w:p>
        </w:tc>
        <w:tc>
          <w:tcPr>
            <w:tcW w:w="0" w:type="auto"/>
            <w:tcBorders>
              <w:top w:val="single" w:sz="8" w:space="0" w:color="000000"/>
              <w:left w:val="single" w:sz="8" w:space="0" w:color="000000"/>
              <w:bottom w:val="nil"/>
              <w:right w:val="nil"/>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97,5</w:t>
            </w:r>
          </w:p>
        </w:tc>
        <w:tc>
          <w:tcPr>
            <w:tcW w:w="0" w:type="auto"/>
            <w:tcBorders>
              <w:top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155,2</w:t>
            </w:r>
          </w:p>
        </w:tc>
        <w:tc>
          <w:tcPr>
            <w:tcW w:w="994" w:type="dxa"/>
            <w:tcBorders>
              <w:top w:val="single" w:sz="8" w:space="0" w:color="000000"/>
              <w:left w:val="nil"/>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265</w:t>
            </w:r>
          </w:p>
        </w:tc>
      </w:tr>
      <w:tr w:rsidR="00FD03FF" w:rsidRPr="00E92FB7" w:rsidTr="00E92FB7">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Производство летательных и космических аппаратов, судостроение</w:t>
            </w:r>
          </w:p>
        </w:tc>
        <w:tc>
          <w:tcPr>
            <w:tcW w:w="0" w:type="auto"/>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99,8</w:t>
            </w:r>
          </w:p>
        </w:tc>
        <w:tc>
          <w:tcPr>
            <w:tcW w:w="0" w:type="auto"/>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100,9</w:t>
            </w:r>
          </w:p>
        </w:tc>
        <w:tc>
          <w:tcPr>
            <w:tcW w:w="994"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169</w:t>
            </w:r>
          </w:p>
        </w:tc>
      </w:tr>
      <w:tr w:rsidR="00FD03FF" w:rsidRPr="00E92FB7" w:rsidTr="00E92FB7">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Фармацевтика, биотехнологии и медицинская промышленность</w:t>
            </w:r>
          </w:p>
        </w:tc>
        <w:tc>
          <w:tcPr>
            <w:tcW w:w="0" w:type="auto"/>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37,7</w:t>
            </w:r>
          </w:p>
        </w:tc>
        <w:tc>
          <w:tcPr>
            <w:tcW w:w="0" w:type="auto"/>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54,3</w:t>
            </w:r>
          </w:p>
        </w:tc>
        <w:tc>
          <w:tcPr>
            <w:tcW w:w="994"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240</w:t>
            </w:r>
          </w:p>
        </w:tc>
      </w:tr>
      <w:tr w:rsidR="00FD03FF" w:rsidRPr="00E92FB7" w:rsidTr="00E92FB7">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Новые материалы</w:t>
            </w:r>
          </w:p>
        </w:tc>
        <w:tc>
          <w:tcPr>
            <w:tcW w:w="0" w:type="auto"/>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400,8</w:t>
            </w:r>
          </w:p>
        </w:tc>
        <w:tc>
          <w:tcPr>
            <w:tcW w:w="0" w:type="auto"/>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308,2</w:t>
            </w:r>
          </w:p>
        </w:tc>
        <w:tc>
          <w:tcPr>
            <w:tcW w:w="994"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128</w:t>
            </w:r>
          </w:p>
        </w:tc>
      </w:tr>
      <w:tr w:rsidR="00FD03FF" w:rsidRPr="00E92FB7" w:rsidTr="00E92FB7">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Химия и нефтехимия</w:t>
            </w:r>
          </w:p>
        </w:tc>
        <w:tc>
          <w:tcPr>
            <w:tcW w:w="0" w:type="auto"/>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55,5</w:t>
            </w:r>
          </w:p>
        </w:tc>
        <w:tc>
          <w:tcPr>
            <w:tcW w:w="0" w:type="auto"/>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62,7</w:t>
            </w:r>
          </w:p>
        </w:tc>
        <w:tc>
          <w:tcPr>
            <w:tcW w:w="994"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188</w:t>
            </w:r>
          </w:p>
        </w:tc>
      </w:tr>
      <w:tr w:rsidR="00FD03FF" w:rsidRPr="00E92FB7" w:rsidTr="00E92FB7">
        <w:tc>
          <w:tcPr>
            <w:tcW w:w="0" w:type="auto"/>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Информационные технологии и электроника</w:t>
            </w:r>
          </w:p>
        </w:tc>
        <w:tc>
          <w:tcPr>
            <w:tcW w:w="0" w:type="auto"/>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418,6</w:t>
            </w:r>
          </w:p>
        </w:tc>
        <w:tc>
          <w:tcPr>
            <w:tcW w:w="0" w:type="auto"/>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287,5</w:t>
            </w:r>
          </w:p>
        </w:tc>
        <w:tc>
          <w:tcPr>
            <w:tcW w:w="994"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114</w:t>
            </w:r>
          </w:p>
        </w:tc>
      </w:tr>
      <w:tr w:rsidR="00FD03FF" w:rsidRPr="00E92FB7" w:rsidTr="00E92FB7">
        <w:tc>
          <w:tcPr>
            <w:tcW w:w="0" w:type="auto"/>
            <w:tcBorders>
              <w:top w:val="nil"/>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Итого</w:t>
            </w:r>
          </w:p>
        </w:tc>
        <w:tc>
          <w:tcPr>
            <w:tcW w:w="0" w:type="auto"/>
            <w:tcBorders>
              <w:top w:val="nil"/>
              <w:left w:val="single" w:sz="8" w:space="0" w:color="000000"/>
              <w:bottom w:val="single" w:sz="8" w:space="0" w:color="000000"/>
              <w:right w:val="nil"/>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1109,9</w:t>
            </w:r>
          </w:p>
        </w:tc>
        <w:tc>
          <w:tcPr>
            <w:tcW w:w="0" w:type="auto"/>
            <w:tcBorders>
              <w:bottom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968,8</w:t>
            </w:r>
          </w:p>
        </w:tc>
        <w:tc>
          <w:tcPr>
            <w:tcW w:w="994" w:type="dxa"/>
            <w:tcBorders>
              <w:top w:val="nil"/>
              <w:left w:val="nil"/>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145</w:t>
            </w:r>
          </w:p>
        </w:tc>
      </w:tr>
    </w:tbl>
    <w:p w:rsidR="00FD03FF" w:rsidRPr="00E92FB7" w:rsidRDefault="00FD03FF" w:rsidP="001E1F7B">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D40F92" w:rsidRDefault="00FD03FF" w:rsidP="001E1F7B">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При реализации форсированного сценария совокупная выручка от продаж несырьевой продукции организаций - участников пилотных инновационных территориальных кластеров к 2016 году по сравнению с 2011 годом увеличится более чем в 2 раза и превысит 3,8 трлн. рублей.</w:t>
      </w:r>
    </w:p>
    <w:p w:rsidR="001E1F7B" w:rsidRDefault="001E1F7B" w:rsidP="00D40F92">
      <w:pPr>
        <w:spacing w:after="0" w:line="360" w:lineRule="auto"/>
        <w:jc w:val="center"/>
        <w:rPr>
          <w:rFonts w:ascii="Times New Roman" w:eastAsia="Times New Roman" w:hAnsi="Times New Roman" w:cs="Times New Roman"/>
          <w:sz w:val="28"/>
          <w:szCs w:val="28"/>
          <w:lang w:eastAsia="ru-RU"/>
        </w:rPr>
      </w:pPr>
    </w:p>
    <w:p w:rsidR="001E1F7B" w:rsidRDefault="001E1F7B" w:rsidP="00D40F92">
      <w:pPr>
        <w:spacing w:after="0" w:line="360" w:lineRule="auto"/>
        <w:jc w:val="center"/>
        <w:rPr>
          <w:rFonts w:ascii="Times New Roman" w:eastAsia="Times New Roman" w:hAnsi="Times New Roman" w:cs="Times New Roman"/>
          <w:sz w:val="28"/>
          <w:szCs w:val="28"/>
          <w:lang w:eastAsia="ru-RU"/>
        </w:rPr>
      </w:pPr>
    </w:p>
    <w:p w:rsidR="001E1F7B" w:rsidRDefault="001E1F7B" w:rsidP="00D40F92">
      <w:pPr>
        <w:spacing w:after="0" w:line="360" w:lineRule="auto"/>
        <w:jc w:val="center"/>
        <w:rPr>
          <w:rFonts w:ascii="Times New Roman" w:eastAsia="Times New Roman" w:hAnsi="Times New Roman" w:cs="Times New Roman"/>
          <w:sz w:val="28"/>
          <w:szCs w:val="28"/>
          <w:lang w:eastAsia="ru-RU"/>
        </w:rPr>
      </w:pPr>
    </w:p>
    <w:p w:rsidR="001E1F7B" w:rsidRDefault="001E1F7B" w:rsidP="00D40F92">
      <w:pPr>
        <w:spacing w:after="0" w:line="360" w:lineRule="auto"/>
        <w:jc w:val="center"/>
        <w:rPr>
          <w:rFonts w:ascii="Times New Roman" w:eastAsia="Times New Roman" w:hAnsi="Times New Roman" w:cs="Times New Roman"/>
          <w:sz w:val="28"/>
          <w:szCs w:val="28"/>
          <w:lang w:eastAsia="ru-RU"/>
        </w:rPr>
      </w:pPr>
    </w:p>
    <w:p w:rsidR="001E1F7B" w:rsidRDefault="001E1F7B" w:rsidP="00D40F92">
      <w:pPr>
        <w:spacing w:after="0" w:line="360" w:lineRule="auto"/>
        <w:jc w:val="center"/>
        <w:rPr>
          <w:rFonts w:ascii="Times New Roman" w:eastAsia="Times New Roman" w:hAnsi="Times New Roman" w:cs="Times New Roman"/>
          <w:sz w:val="28"/>
          <w:szCs w:val="28"/>
          <w:lang w:eastAsia="ru-RU"/>
        </w:rPr>
      </w:pPr>
    </w:p>
    <w:p w:rsidR="001E1F7B" w:rsidRDefault="001E1F7B" w:rsidP="00D40F92">
      <w:pPr>
        <w:spacing w:after="0" w:line="360" w:lineRule="auto"/>
        <w:jc w:val="center"/>
        <w:rPr>
          <w:rFonts w:ascii="Times New Roman" w:eastAsia="Times New Roman" w:hAnsi="Times New Roman" w:cs="Times New Roman"/>
          <w:sz w:val="28"/>
          <w:szCs w:val="28"/>
          <w:lang w:eastAsia="ru-RU"/>
        </w:rPr>
      </w:pPr>
    </w:p>
    <w:p w:rsidR="001E1F7B" w:rsidRDefault="001E1F7B" w:rsidP="00D40F92">
      <w:pPr>
        <w:spacing w:after="0" w:line="360" w:lineRule="auto"/>
        <w:jc w:val="center"/>
        <w:rPr>
          <w:rFonts w:ascii="Times New Roman" w:eastAsia="Times New Roman" w:hAnsi="Times New Roman" w:cs="Times New Roman"/>
          <w:sz w:val="28"/>
          <w:szCs w:val="28"/>
          <w:lang w:eastAsia="ru-RU"/>
        </w:rPr>
      </w:pPr>
    </w:p>
    <w:p w:rsidR="00FD03FF" w:rsidRPr="00E92FB7" w:rsidRDefault="00FD03FF" w:rsidP="001E1F7B">
      <w:pPr>
        <w:spacing w:after="0" w:line="360" w:lineRule="auto"/>
        <w:rPr>
          <w:rFonts w:ascii="Times New Roman" w:eastAsia="Times New Roman" w:hAnsi="Times New Roman" w:cs="Times New Roman"/>
          <w:sz w:val="28"/>
          <w:szCs w:val="28"/>
          <w:lang w:eastAsia="ru-RU"/>
        </w:rPr>
      </w:pPr>
    </w:p>
    <w:p w:rsidR="002D2E4E" w:rsidRPr="00885223" w:rsidRDefault="002D2E4E" w:rsidP="002D2E4E">
      <w:pPr>
        <w:spacing w:after="0" w:line="360" w:lineRule="auto"/>
        <w:ind w:firstLine="540"/>
        <w:jc w:val="both"/>
        <w:rPr>
          <w:rFonts w:ascii="Times New Roman" w:eastAsia="Times New Roman" w:hAnsi="Times New Roman" w:cs="Times New Roman"/>
          <w:sz w:val="28"/>
          <w:szCs w:val="28"/>
          <w:lang w:eastAsia="ru-RU"/>
        </w:rPr>
      </w:pPr>
      <w:r w:rsidRPr="00885223">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5</w:t>
      </w:r>
      <w:r w:rsidRPr="00885223">
        <w:rPr>
          <w:rFonts w:ascii="Times New Roman" w:eastAsia="Times New Roman" w:hAnsi="Times New Roman" w:cs="Times New Roman"/>
          <w:sz w:val="28"/>
          <w:szCs w:val="28"/>
          <w:lang w:eastAsia="ru-RU"/>
        </w:rPr>
        <w:t xml:space="preserve"> - Совокупная выручка предприятий - участников кластера</w:t>
      </w:r>
    </w:p>
    <w:p w:rsidR="002D2E4E" w:rsidRDefault="002D2E4E" w:rsidP="002D2E4E">
      <w:pPr>
        <w:spacing w:after="0" w:line="360" w:lineRule="auto"/>
        <w:ind w:firstLine="540"/>
        <w:jc w:val="both"/>
        <w:rPr>
          <w:rFonts w:ascii="Times New Roman" w:eastAsia="Times New Roman" w:hAnsi="Times New Roman" w:cs="Times New Roman"/>
          <w:sz w:val="28"/>
          <w:szCs w:val="28"/>
          <w:lang w:eastAsia="ru-RU"/>
        </w:rPr>
      </w:pPr>
      <w:r w:rsidRPr="00885223">
        <w:rPr>
          <w:rFonts w:ascii="Times New Roman" w:eastAsia="Times New Roman" w:hAnsi="Times New Roman" w:cs="Times New Roman"/>
          <w:sz w:val="28"/>
          <w:szCs w:val="28"/>
          <w:lang w:eastAsia="ru-RU"/>
        </w:rPr>
        <w:t>от продаж несырьевой продукции</w:t>
      </w:r>
    </w:p>
    <w:p w:rsidR="00FD03FF" w:rsidRPr="00E92FB7" w:rsidRDefault="00FD03FF" w:rsidP="00D40F92">
      <w:pPr>
        <w:spacing w:after="0" w:line="360" w:lineRule="auto"/>
        <w:jc w:val="right"/>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(млрд. рублей)</w:t>
      </w:r>
    </w:p>
    <w:tbl>
      <w:tblPr>
        <w:tblW w:w="9356" w:type="dxa"/>
        <w:tblInd w:w="-10" w:type="dxa"/>
        <w:tblCellMar>
          <w:left w:w="0" w:type="dxa"/>
          <w:right w:w="0" w:type="dxa"/>
        </w:tblCellMar>
        <w:tblLook w:val="04A0" w:firstRow="1" w:lastRow="0" w:firstColumn="1" w:lastColumn="0" w:noHBand="0" w:noVBand="1"/>
      </w:tblPr>
      <w:tblGrid>
        <w:gridCol w:w="4506"/>
        <w:gridCol w:w="1448"/>
        <w:gridCol w:w="1559"/>
        <w:gridCol w:w="1843"/>
      </w:tblGrid>
      <w:tr w:rsidR="00FD03FF" w:rsidRPr="00E92FB7" w:rsidTr="00FD03FF">
        <w:tc>
          <w:tcPr>
            <w:tcW w:w="4506"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Наименование отраслевой группы</w:t>
            </w:r>
          </w:p>
        </w:tc>
        <w:tc>
          <w:tcPr>
            <w:tcW w:w="1448"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2011 г.</w:t>
            </w:r>
          </w:p>
        </w:tc>
        <w:tc>
          <w:tcPr>
            <w:tcW w:w="1559"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2016 г.</w:t>
            </w:r>
          </w:p>
        </w:tc>
        <w:tc>
          <w:tcPr>
            <w:tcW w:w="1843" w:type="dxa"/>
            <w:tcBorders>
              <w:top w:val="single" w:sz="8" w:space="0" w:color="000000"/>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прирост, %</w:t>
            </w:r>
          </w:p>
        </w:tc>
      </w:tr>
      <w:tr w:rsidR="00FD03FF" w:rsidRPr="00E92FB7" w:rsidTr="00FD03FF">
        <w:tc>
          <w:tcPr>
            <w:tcW w:w="4506" w:type="dxa"/>
            <w:tcBorders>
              <w:top w:val="single" w:sz="8" w:space="0" w:color="000000"/>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Ядерные и радиационные технологии</w:t>
            </w:r>
          </w:p>
        </w:tc>
        <w:tc>
          <w:tcPr>
            <w:tcW w:w="1448" w:type="dxa"/>
            <w:tcBorders>
              <w:top w:val="single" w:sz="8" w:space="0" w:color="000000"/>
              <w:left w:val="single" w:sz="8" w:space="0" w:color="000000"/>
              <w:bottom w:val="nil"/>
              <w:right w:val="nil"/>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73,6</w:t>
            </w:r>
          </w:p>
        </w:tc>
        <w:tc>
          <w:tcPr>
            <w:tcW w:w="1559" w:type="dxa"/>
            <w:tcBorders>
              <w:top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157,8</w:t>
            </w:r>
          </w:p>
        </w:tc>
        <w:tc>
          <w:tcPr>
            <w:tcW w:w="1843" w:type="dxa"/>
            <w:tcBorders>
              <w:top w:val="single" w:sz="8" w:space="0" w:color="000000"/>
              <w:left w:val="nil"/>
              <w:bottom w:val="nil"/>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114</w:t>
            </w:r>
          </w:p>
        </w:tc>
      </w:tr>
      <w:tr w:rsidR="00FD03FF" w:rsidRPr="00E92FB7" w:rsidTr="00FD03FF">
        <w:tc>
          <w:tcPr>
            <w:tcW w:w="4506"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Производство летательных и космических аппаратов, судостроение</w:t>
            </w:r>
          </w:p>
        </w:tc>
        <w:tc>
          <w:tcPr>
            <w:tcW w:w="1448"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228,5</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583,0</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155</w:t>
            </w:r>
          </w:p>
        </w:tc>
      </w:tr>
      <w:tr w:rsidR="00FD03FF" w:rsidRPr="00E92FB7" w:rsidTr="00FD03FF">
        <w:tc>
          <w:tcPr>
            <w:tcW w:w="4506"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Фармацевтика, биотехнологии и медицинская промышленность</w:t>
            </w:r>
          </w:p>
        </w:tc>
        <w:tc>
          <w:tcPr>
            <w:tcW w:w="1448"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45,5</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156,6</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244</w:t>
            </w:r>
          </w:p>
        </w:tc>
      </w:tr>
      <w:tr w:rsidR="00FD03FF" w:rsidRPr="00E92FB7" w:rsidTr="00FD03FF">
        <w:tc>
          <w:tcPr>
            <w:tcW w:w="4506"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Новые материалы</w:t>
            </w:r>
          </w:p>
        </w:tc>
        <w:tc>
          <w:tcPr>
            <w:tcW w:w="1448"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243,4</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393,1</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62</w:t>
            </w:r>
          </w:p>
        </w:tc>
      </w:tr>
      <w:tr w:rsidR="00FD03FF" w:rsidRPr="00E92FB7" w:rsidTr="00FD03FF">
        <w:tc>
          <w:tcPr>
            <w:tcW w:w="4506"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Химия и нефтехимия</w:t>
            </w:r>
          </w:p>
        </w:tc>
        <w:tc>
          <w:tcPr>
            <w:tcW w:w="1448"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1097,5</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2122,6</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93</w:t>
            </w:r>
          </w:p>
        </w:tc>
      </w:tr>
      <w:tr w:rsidR="00FD03FF" w:rsidRPr="00E92FB7" w:rsidTr="00FD03FF">
        <w:tc>
          <w:tcPr>
            <w:tcW w:w="4506" w:type="dxa"/>
            <w:tcBorders>
              <w:top w:val="nil"/>
              <w:left w:val="single" w:sz="8" w:space="0" w:color="000000"/>
              <w:bottom w:val="nil"/>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Информационные технологии и электроника</w:t>
            </w:r>
          </w:p>
        </w:tc>
        <w:tc>
          <w:tcPr>
            <w:tcW w:w="1448" w:type="dxa"/>
            <w:tcBorders>
              <w:lef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174,4</w:t>
            </w:r>
          </w:p>
        </w:tc>
        <w:tc>
          <w:tcPr>
            <w:tcW w:w="1559" w:type="dxa"/>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397,5</w:t>
            </w:r>
          </w:p>
        </w:tc>
        <w:tc>
          <w:tcPr>
            <w:tcW w:w="1843" w:type="dxa"/>
            <w:tcBorders>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128</w:t>
            </w:r>
          </w:p>
        </w:tc>
      </w:tr>
      <w:tr w:rsidR="00FD03FF" w:rsidRPr="00E92FB7" w:rsidTr="00FD03FF">
        <w:tc>
          <w:tcPr>
            <w:tcW w:w="4506" w:type="dxa"/>
            <w:tcBorders>
              <w:top w:val="nil"/>
              <w:left w:val="single" w:sz="8" w:space="0" w:color="000000"/>
              <w:bottom w:val="single" w:sz="8" w:space="0" w:color="000000"/>
              <w:right w:val="single" w:sz="8" w:space="0" w:color="000000"/>
            </w:tcBorders>
            <w:hideMark/>
          </w:tcPr>
          <w:p w:rsidR="00FD03FF" w:rsidRPr="00E92FB7" w:rsidRDefault="00FD03FF" w:rsidP="00D40F92">
            <w:pPr>
              <w:spacing w:after="100" w:line="360" w:lineRule="auto"/>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Итого</w:t>
            </w:r>
          </w:p>
        </w:tc>
        <w:tc>
          <w:tcPr>
            <w:tcW w:w="1448" w:type="dxa"/>
            <w:tcBorders>
              <w:top w:val="nil"/>
              <w:left w:val="single" w:sz="8" w:space="0" w:color="000000"/>
              <w:bottom w:val="single" w:sz="8" w:space="0" w:color="000000"/>
              <w:right w:val="nil"/>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1862,8</w:t>
            </w:r>
          </w:p>
        </w:tc>
        <w:tc>
          <w:tcPr>
            <w:tcW w:w="1559" w:type="dxa"/>
            <w:tcBorders>
              <w:bottom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3810,6</w:t>
            </w:r>
          </w:p>
        </w:tc>
        <w:tc>
          <w:tcPr>
            <w:tcW w:w="1843" w:type="dxa"/>
            <w:tcBorders>
              <w:top w:val="nil"/>
              <w:left w:val="nil"/>
              <w:bottom w:val="single" w:sz="8" w:space="0" w:color="000000"/>
              <w:right w:val="single" w:sz="8" w:space="0" w:color="000000"/>
            </w:tcBorders>
            <w:hideMark/>
          </w:tcPr>
          <w:p w:rsidR="00FD03FF" w:rsidRPr="00E92FB7" w:rsidRDefault="00FD03FF" w:rsidP="00D40F92">
            <w:pPr>
              <w:spacing w:after="100" w:line="360" w:lineRule="auto"/>
              <w:jc w:val="center"/>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105</w:t>
            </w:r>
          </w:p>
        </w:tc>
      </w:tr>
    </w:tbl>
    <w:p w:rsidR="00FD03FF" w:rsidRPr="00E92FB7" w:rsidRDefault="00FD03FF" w:rsidP="00D40F92">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 </w:t>
      </w:r>
    </w:p>
    <w:p w:rsidR="00885223" w:rsidRDefault="00FD03FF" w:rsidP="00885223">
      <w:pPr>
        <w:spacing w:after="0" w:line="360" w:lineRule="auto"/>
        <w:ind w:firstLine="540"/>
        <w:jc w:val="both"/>
        <w:rPr>
          <w:rFonts w:ascii="Times New Roman" w:eastAsia="Times New Roman" w:hAnsi="Times New Roman" w:cs="Times New Roman"/>
          <w:sz w:val="28"/>
          <w:szCs w:val="28"/>
          <w:lang w:eastAsia="ru-RU"/>
        </w:rPr>
      </w:pPr>
      <w:r w:rsidRPr="00E92FB7">
        <w:rPr>
          <w:rFonts w:ascii="Times New Roman" w:eastAsia="Times New Roman" w:hAnsi="Times New Roman" w:cs="Times New Roman"/>
          <w:sz w:val="28"/>
          <w:szCs w:val="28"/>
          <w:lang w:eastAsia="ru-RU"/>
        </w:rPr>
        <w:t>В целом поддержка пилотных инновационных территориальных кластеров приведет к увеличению их веса и роли в экономике страны, укрепит инновационные тенденции, ослабит зависимость России от конъюнктуры цен на сырьевую продукцию. Опережающее развитие Сколково, наукоградов, ЗАТО и инновационных территориальных кластеров позволит сформировать устойчивый фундамент для экономического роста, основанного на инновациях.</w:t>
      </w:r>
    </w:p>
    <w:p w:rsidR="00885223" w:rsidRPr="00885223" w:rsidRDefault="00885223" w:rsidP="00FF603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D03FF" w:rsidRDefault="001E1F7B" w:rsidP="001E1F7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A77986" w:rsidRPr="00A77986" w:rsidRDefault="00503E79" w:rsidP="00A779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секрет, что в</w:t>
      </w:r>
      <w:r w:rsidR="00A77986" w:rsidRPr="00A77986">
        <w:rPr>
          <w:rFonts w:ascii="Times New Roman" w:hAnsi="Times New Roman" w:cs="Times New Roman"/>
          <w:sz w:val="28"/>
          <w:szCs w:val="28"/>
        </w:rPr>
        <w:t xml:space="preserve"> условиях растущей конкуренции и ориентации производителей товаров и предложений на все более различные требования покупателей главный условием выживания и подъема любого предприятия считается функциональная инновационная деятельность. В большинстве развитых государств перемена финансовой роли инноваций, направлений и планов реализации инновационных процессов определяет темпы и качество финансового становления.</w:t>
      </w:r>
    </w:p>
    <w:p w:rsidR="00A77986" w:rsidRDefault="00A77986" w:rsidP="00A77986">
      <w:pPr>
        <w:spacing w:line="360" w:lineRule="auto"/>
        <w:ind w:firstLine="709"/>
        <w:jc w:val="both"/>
        <w:rPr>
          <w:rFonts w:ascii="Times New Roman" w:hAnsi="Times New Roman" w:cs="Times New Roman"/>
          <w:sz w:val="28"/>
          <w:szCs w:val="28"/>
        </w:rPr>
      </w:pPr>
      <w:r w:rsidRPr="00A77986">
        <w:rPr>
          <w:rFonts w:ascii="Times New Roman" w:hAnsi="Times New Roman" w:cs="Times New Roman"/>
          <w:sz w:val="28"/>
          <w:szCs w:val="28"/>
        </w:rPr>
        <w:t>Инновационную деятельность можно считать обязательным компонентом стойкого подъема всякой цивилизованно функционирующей финансовой системы.</w:t>
      </w:r>
    </w:p>
    <w:p w:rsidR="002B2ECE" w:rsidRPr="002B2ECE" w:rsidRDefault="00503E79" w:rsidP="002B2E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данной работы мы </w:t>
      </w:r>
      <w:r w:rsidR="002B2ECE">
        <w:rPr>
          <w:rFonts w:ascii="Times New Roman" w:hAnsi="Times New Roman" w:cs="Times New Roman"/>
          <w:sz w:val="28"/>
          <w:szCs w:val="28"/>
        </w:rPr>
        <w:t>разобрались в понятии инноваций и их видах. Узнали, что такое инновационная деятельность и какие нормативные акты осуществляют ее регулирование в Российской Федерации.</w:t>
      </w:r>
      <w:r>
        <w:rPr>
          <w:rFonts w:ascii="Times New Roman" w:hAnsi="Times New Roman" w:cs="Times New Roman"/>
          <w:sz w:val="28"/>
          <w:szCs w:val="28"/>
        </w:rPr>
        <w:t xml:space="preserve"> </w:t>
      </w:r>
      <w:r w:rsidR="002B2ECE">
        <w:rPr>
          <w:rFonts w:ascii="Times New Roman" w:hAnsi="Times New Roman" w:cs="Times New Roman"/>
          <w:sz w:val="28"/>
          <w:szCs w:val="28"/>
        </w:rPr>
        <w:t>Так же мы разобрали основные проблемы научного, технологического развития, рассмотрели траектории научно-технического развития России.</w:t>
      </w:r>
      <w:r>
        <w:rPr>
          <w:rFonts w:ascii="Times New Roman" w:hAnsi="Times New Roman" w:cs="Times New Roman"/>
          <w:sz w:val="28"/>
          <w:szCs w:val="28"/>
        </w:rPr>
        <w:t xml:space="preserve">  </w:t>
      </w:r>
      <w:r w:rsidR="002B2ECE">
        <w:rPr>
          <w:rFonts w:ascii="Times New Roman" w:hAnsi="Times New Roman" w:cs="Times New Roman"/>
          <w:sz w:val="28"/>
          <w:szCs w:val="28"/>
        </w:rPr>
        <w:t>Р</w:t>
      </w:r>
      <w:r>
        <w:rPr>
          <w:rFonts w:ascii="Times New Roman" w:hAnsi="Times New Roman" w:cs="Times New Roman"/>
          <w:sz w:val="28"/>
          <w:szCs w:val="28"/>
        </w:rPr>
        <w:t>ассмотре</w:t>
      </w:r>
      <w:r w:rsidR="002B2ECE">
        <w:rPr>
          <w:rFonts w:ascii="Times New Roman" w:hAnsi="Times New Roman" w:cs="Times New Roman"/>
          <w:sz w:val="28"/>
          <w:szCs w:val="28"/>
        </w:rPr>
        <w:t>в</w:t>
      </w:r>
      <w:r>
        <w:rPr>
          <w:rFonts w:ascii="Times New Roman" w:hAnsi="Times New Roman" w:cs="Times New Roman"/>
          <w:sz w:val="28"/>
          <w:szCs w:val="28"/>
        </w:rPr>
        <w:t xml:space="preserve"> три варианта прогнозируемого развития инновационной деятельности к 2030 году</w:t>
      </w:r>
      <w:r w:rsidR="002B2ECE">
        <w:rPr>
          <w:rFonts w:ascii="Times New Roman" w:hAnsi="Times New Roman" w:cs="Times New Roman"/>
          <w:sz w:val="28"/>
          <w:szCs w:val="28"/>
        </w:rPr>
        <w:t>, можно прийти к выводу, что и</w:t>
      </w:r>
      <w:r w:rsidR="002B2ECE" w:rsidRPr="002B2ECE">
        <w:rPr>
          <w:rFonts w:ascii="Times New Roman" w:hAnsi="Times New Roman" w:cs="Times New Roman"/>
          <w:sz w:val="28"/>
          <w:szCs w:val="28"/>
        </w:rPr>
        <w:t>нновационные процессы должны финансироваться как государством, так и частным бизнесом, поскольку все заинтересованы в развитии инноваций. Ведь умение эффективно использовать инновационные процессы и их результаты гарантирует достижение таких целей как национальная безопасность, здравоохранение, защита окружающей среды, повышение производительности труда, привлечение международных инвестиций, то есть, в конечном итоге, повышение уровня и улучшение качества жизни.</w:t>
      </w:r>
    </w:p>
    <w:p w:rsidR="002B2ECE" w:rsidRDefault="002B2ECE" w:rsidP="002B2ECE">
      <w:pPr>
        <w:spacing w:line="360" w:lineRule="auto"/>
        <w:ind w:firstLine="709"/>
        <w:jc w:val="both"/>
        <w:rPr>
          <w:rFonts w:ascii="Times New Roman" w:hAnsi="Times New Roman" w:cs="Times New Roman"/>
          <w:sz w:val="28"/>
          <w:szCs w:val="28"/>
        </w:rPr>
      </w:pPr>
      <w:r w:rsidRPr="002B2ECE">
        <w:rPr>
          <w:rFonts w:ascii="Times New Roman" w:hAnsi="Times New Roman" w:cs="Times New Roman"/>
          <w:sz w:val="28"/>
          <w:szCs w:val="28"/>
        </w:rPr>
        <w:t xml:space="preserve">Наша страна должна наметить себе четкий путь развития и двигаться к цели. Необходимо отметить, что для стабильного функционирования инновационной системы прежде всего необходимо сформировать законодательную базу. Потому что любой рядовой исследователь или </w:t>
      </w:r>
      <w:proofErr w:type="spellStart"/>
      <w:r w:rsidRPr="002B2ECE">
        <w:rPr>
          <w:rFonts w:ascii="Times New Roman" w:hAnsi="Times New Roman" w:cs="Times New Roman"/>
          <w:sz w:val="28"/>
          <w:szCs w:val="28"/>
        </w:rPr>
        <w:lastRenderedPageBreak/>
        <w:t>инноватор</w:t>
      </w:r>
      <w:proofErr w:type="spellEnd"/>
      <w:r w:rsidRPr="002B2ECE">
        <w:rPr>
          <w:rFonts w:ascii="Times New Roman" w:hAnsi="Times New Roman" w:cs="Times New Roman"/>
          <w:sz w:val="28"/>
          <w:szCs w:val="28"/>
        </w:rPr>
        <w:t>, вкладывающий свои деньги и ресурсы в инновационные разработки, должен быть уверен в защищённости своих прав на изобретение и на получение соответствующего дохода от его использования третьими лицами. Многое делается и в направлении переориентации национальной экономики с сырьевой на производственную. Правительство, ясно понимает, что «сырьевое благополучие» играет большую роль в финансовом благополучии, однако его роль нельзя переоценивать, так как в скорее конъюнктура рынка нефти измениться и будет необходимо изыскивать новые источники финансирования возросших потребностей. Поэтому уже сейчас из средств внебюджетных фондов начинается создание инфраструктуры будущей инновационной системы, которая послужит базой для переориентации экономики</w:t>
      </w:r>
      <w:r w:rsidR="001E4E37">
        <w:rPr>
          <w:rFonts w:ascii="Times New Roman" w:hAnsi="Times New Roman" w:cs="Times New Roman"/>
          <w:sz w:val="28"/>
          <w:szCs w:val="28"/>
        </w:rPr>
        <w:t>.</w:t>
      </w:r>
    </w:p>
    <w:p w:rsidR="001E4E37" w:rsidRPr="002B2ECE" w:rsidRDefault="001E4E37" w:rsidP="002B2ECE">
      <w:pPr>
        <w:spacing w:line="360" w:lineRule="auto"/>
        <w:ind w:firstLine="709"/>
        <w:jc w:val="both"/>
        <w:rPr>
          <w:rFonts w:ascii="Times New Roman" w:hAnsi="Times New Roman" w:cs="Times New Roman"/>
          <w:sz w:val="28"/>
          <w:szCs w:val="28"/>
        </w:rPr>
      </w:pPr>
      <w:r w:rsidRPr="001E4E37">
        <w:rPr>
          <w:rFonts w:ascii="Times New Roman" w:hAnsi="Times New Roman" w:cs="Times New Roman"/>
          <w:sz w:val="28"/>
          <w:szCs w:val="28"/>
        </w:rPr>
        <w:t>Правительство должно структурировать инновационные усилия в рамках государства, выбрать приоритетные и организовать их финансирование. Это очень важный шаг для России, он отражает понимание требований времени и необходимости адекватного ответа на них.</w:t>
      </w:r>
    </w:p>
    <w:p w:rsidR="002B2ECE" w:rsidRPr="00A77986" w:rsidRDefault="002B2ECE" w:rsidP="00A77986">
      <w:pPr>
        <w:spacing w:line="360" w:lineRule="auto"/>
        <w:ind w:firstLine="709"/>
        <w:jc w:val="both"/>
        <w:rPr>
          <w:rFonts w:ascii="Times New Roman" w:hAnsi="Times New Roman" w:cs="Times New Roman"/>
          <w:sz w:val="28"/>
          <w:szCs w:val="28"/>
        </w:rPr>
      </w:pPr>
    </w:p>
    <w:p w:rsidR="008F69F7" w:rsidRPr="00A77986" w:rsidRDefault="008F69F7" w:rsidP="00A77986">
      <w:pPr>
        <w:spacing w:line="360" w:lineRule="auto"/>
        <w:ind w:firstLine="709"/>
        <w:jc w:val="both"/>
        <w:rPr>
          <w:rFonts w:ascii="Times New Roman" w:hAnsi="Times New Roman" w:cs="Times New Roman"/>
          <w:sz w:val="28"/>
          <w:szCs w:val="28"/>
        </w:rPr>
      </w:pPr>
    </w:p>
    <w:p w:rsidR="00A77986" w:rsidRDefault="00A77986" w:rsidP="001E1F7B">
      <w:pPr>
        <w:spacing w:line="360" w:lineRule="auto"/>
        <w:jc w:val="center"/>
        <w:rPr>
          <w:rFonts w:ascii="Times New Roman" w:hAnsi="Times New Roman" w:cs="Times New Roman"/>
          <w:sz w:val="28"/>
          <w:szCs w:val="28"/>
        </w:rPr>
      </w:pPr>
    </w:p>
    <w:p w:rsidR="00A77986" w:rsidRDefault="00A77986" w:rsidP="001E1F7B">
      <w:pPr>
        <w:spacing w:line="360" w:lineRule="auto"/>
        <w:jc w:val="center"/>
        <w:rPr>
          <w:rFonts w:ascii="Times New Roman" w:hAnsi="Times New Roman" w:cs="Times New Roman"/>
          <w:sz w:val="28"/>
          <w:szCs w:val="28"/>
        </w:rPr>
      </w:pPr>
    </w:p>
    <w:p w:rsidR="001E1F7B" w:rsidRDefault="001E1F7B" w:rsidP="001E1F7B">
      <w:pPr>
        <w:spacing w:line="360" w:lineRule="auto"/>
        <w:jc w:val="center"/>
        <w:rPr>
          <w:rFonts w:ascii="Times New Roman" w:hAnsi="Times New Roman" w:cs="Times New Roman"/>
          <w:sz w:val="28"/>
          <w:szCs w:val="28"/>
        </w:rPr>
      </w:pPr>
    </w:p>
    <w:p w:rsidR="001E1F7B" w:rsidRDefault="001E1F7B" w:rsidP="00A77986">
      <w:pPr>
        <w:jc w:val="both"/>
        <w:rPr>
          <w:rFonts w:ascii="Times New Roman" w:hAnsi="Times New Roman" w:cs="Times New Roman"/>
          <w:sz w:val="28"/>
          <w:szCs w:val="28"/>
        </w:rPr>
      </w:pPr>
      <w:r>
        <w:rPr>
          <w:rFonts w:ascii="Times New Roman" w:hAnsi="Times New Roman" w:cs="Times New Roman"/>
          <w:sz w:val="28"/>
          <w:szCs w:val="28"/>
        </w:rPr>
        <w:br w:type="page"/>
      </w:r>
    </w:p>
    <w:p w:rsidR="001E1F7B" w:rsidRDefault="001E1F7B" w:rsidP="001E1F7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1E1F7B" w:rsidRPr="001E1F7B" w:rsidRDefault="001E1F7B" w:rsidP="001E1F7B">
      <w:pPr>
        <w:spacing w:line="360" w:lineRule="auto"/>
        <w:jc w:val="both"/>
        <w:rPr>
          <w:rFonts w:ascii="Times New Roman" w:hAnsi="Times New Roman" w:cs="Times New Roman"/>
          <w:sz w:val="28"/>
          <w:szCs w:val="28"/>
        </w:rPr>
      </w:pPr>
      <w:r w:rsidRPr="001E1F7B">
        <w:rPr>
          <w:rFonts w:ascii="Times New Roman" w:hAnsi="Times New Roman" w:cs="Times New Roman"/>
          <w:sz w:val="28"/>
          <w:szCs w:val="28"/>
        </w:rPr>
        <w:t>1. Большакова М.Р. Финансирование инновационной деятельности в Российской Федерации // Современные научные исследования и инновации. 2015. — № 12</w:t>
      </w:r>
    </w:p>
    <w:p w:rsidR="001E1F7B" w:rsidRPr="001E1F7B" w:rsidRDefault="001E1F7B" w:rsidP="001E1F7B">
      <w:pPr>
        <w:spacing w:line="360" w:lineRule="auto"/>
        <w:jc w:val="both"/>
        <w:rPr>
          <w:rFonts w:ascii="Times New Roman" w:hAnsi="Times New Roman" w:cs="Times New Roman"/>
          <w:sz w:val="28"/>
          <w:szCs w:val="28"/>
        </w:rPr>
      </w:pPr>
      <w:r w:rsidRPr="001E1F7B">
        <w:rPr>
          <w:rFonts w:ascii="Times New Roman" w:hAnsi="Times New Roman" w:cs="Times New Roman"/>
          <w:sz w:val="28"/>
          <w:szCs w:val="28"/>
        </w:rPr>
        <w:t>2. </w:t>
      </w:r>
      <w:proofErr w:type="spellStart"/>
      <w:r w:rsidRPr="001E1F7B">
        <w:rPr>
          <w:rFonts w:ascii="Times New Roman" w:hAnsi="Times New Roman" w:cs="Times New Roman"/>
          <w:sz w:val="28"/>
          <w:szCs w:val="28"/>
        </w:rPr>
        <w:t>Бузник</w:t>
      </w:r>
      <w:proofErr w:type="spellEnd"/>
      <w:r w:rsidRPr="001E1F7B">
        <w:rPr>
          <w:rFonts w:ascii="Times New Roman" w:hAnsi="Times New Roman" w:cs="Times New Roman"/>
          <w:sz w:val="28"/>
          <w:szCs w:val="28"/>
        </w:rPr>
        <w:t xml:space="preserve"> В.М. Анализ инновационной деятельности РАН / В. М. </w:t>
      </w:r>
      <w:proofErr w:type="spellStart"/>
      <w:r w:rsidRPr="001E1F7B">
        <w:rPr>
          <w:rFonts w:ascii="Times New Roman" w:hAnsi="Times New Roman" w:cs="Times New Roman"/>
          <w:sz w:val="28"/>
          <w:szCs w:val="28"/>
        </w:rPr>
        <w:t>Бузник</w:t>
      </w:r>
      <w:proofErr w:type="spellEnd"/>
      <w:r w:rsidRPr="001E1F7B">
        <w:rPr>
          <w:rFonts w:ascii="Times New Roman" w:hAnsi="Times New Roman" w:cs="Times New Roman"/>
          <w:sz w:val="28"/>
          <w:szCs w:val="28"/>
        </w:rPr>
        <w:t xml:space="preserve"> [и др.] // Инновации. — 2005. — № 3. — С. 3.</w:t>
      </w:r>
    </w:p>
    <w:p w:rsidR="001E1F7B" w:rsidRPr="001E1F7B" w:rsidRDefault="001E1F7B" w:rsidP="001E1F7B">
      <w:pPr>
        <w:spacing w:line="360" w:lineRule="auto"/>
        <w:jc w:val="both"/>
        <w:rPr>
          <w:rFonts w:ascii="Times New Roman" w:hAnsi="Times New Roman" w:cs="Times New Roman"/>
          <w:sz w:val="28"/>
          <w:szCs w:val="28"/>
        </w:rPr>
      </w:pPr>
      <w:r w:rsidRPr="001E1F7B">
        <w:rPr>
          <w:rFonts w:ascii="Times New Roman" w:hAnsi="Times New Roman" w:cs="Times New Roman"/>
          <w:sz w:val="28"/>
          <w:szCs w:val="28"/>
        </w:rPr>
        <w:t>3. </w:t>
      </w:r>
      <w:proofErr w:type="spellStart"/>
      <w:r w:rsidRPr="001E1F7B">
        <w:rPr>
          <w:rFonts w:ascii="Times New Roman" w:hAnsi="Times New Roman" w:cs="Times New Roman"/>
          <w:sz w:val="28"/>
          <w:szCs w:val="28"/>
        </w:rPr>
        <w:t>Гайнутдинова</w:t>
      </w:r>
      <w:proofErr w:type="spellEnd"/>
      <w:r w:rsidRPr="001E1F7B">
        <w:rPr>
          <w:rFonts w:ascii="Times New Roman" w:hAnsi="Times New Roman" w:cs="Times New Roman"/>
          <w:sz w:val="28"/>
          <w:szCs w:val="28"/>
        </w:rPr>
        <w:t xml:space="preserve"> Е.Н. Субъекты инновационной деятельности Российской Федерации [Электронный ресурс] // Политика, государство и право. 2015. — № 4. Режим доступа: </w:t>
      </w:r>
      <w:hyperlink r:id="rId14" w:history="1">
        <w:r w:rsidRPr="001E1F7B">
          <w:rPr>
            <w:rStyle w:val="a3"/>
            <w:rFonts w:ascii="Times New Roman" w:hAnsi="Times New Roman" w:cs="Times New Roman"/>
            <w:sz w:val="28"/>
            <w:szCs w:val="28"/>
          </w:rPr>
          <w:t>http://politika.snauka.ru/2015/04/2772</w:t>
        </w:r>
      </w:hyperlink>
    </w:p>
    <w:p w:rsidR="001E1F7B" w:rsidRPr="001E1F7B" w:rsidRDefault="001E1F7B" w:rsidP="001E1F7B">
      <w:pPr>
        <w:spacing w:line="360" w:lineRule="auto"/>
        <w:jc w:val="both"/>
        <w:rPr>
          <w:rFonts w:ascii="Times New Roman" w:hAnsi="Times New Roman" w:cs="Times New Roman"/>
          <w:sz w:val="28"/>
          <w:szCs w:val="28"/>
        </w:rPr>
      </w:pPr>
      <w:r w:rsidRPr="001E1F7B">
        <w:rPr>
          <w:rFonts w:ascii="Times New Roman" w:hAnsi="Times New Roman" w:cs="Times New Roman"/>
          <w:sz w:val="28"/>
          <w:szCs w:val="28"/>
        </w:rPr>
        <w:t>4. </w:t>
      </w:r>
      <w:proofErr w:type="spellStart"/>
      <w:r w:rsidRPr="001E1F7B">
        <w:rPr>
          <w:rFonts w:ascii="Times New Roman" w:hAnsi="Times New Roman" w:cs="Times New Roman"/>
          <w:sz w:val="28"/>
          <w:szCs w:val="28"/>
        </w:rPr>
        <w:t>Елькина</w:t>
      </w:r>
      <w:proofErr w:type="spellEnd"/>
      <w:r w:rsidRPr="001E1F7B">
        <w:rPr>
          <w:rFonts w:ascii="Times New Roman" w:hAnsi="Times New Roman" w:cs="Times New Roman"/>
          <w:sz w:val="28"/>
          <w:szCs w:val="28"/>
        </w:rPr>
        <w:t xml:space="preserve"> Е.Е. Методологические проблемы инновационной деятельности / Елена </w:t>
      </w:r>
      <w:proofErr w:type="spellStart"/>
      <w:r w:rsidRPr="001E1F7B">
        <w:rPr>
          <w:rFonts w:ascii="Times New Roman" w:hAnsi="Times New Roman" w:cs="Times New Roman"/>
          <w:sz w:val="28"/>
          <w:szCs w:val="28"/>
        </w:rPr>
        <w:t>Евграфовна</w:t>
      </w:r>
      <w:proofErr w:type="spellEnd"/>
      <w:r w:rsidRPr="001E1F7B">
        <w:rPr>
          <w:rFonts w:ascii="Times New Roman" w:hAnsi="Times New Roman" w:cs="Times New Roman"/>
          <w:sz w:val="28"/>
          <w:szCs w:val="28"/>
        </w:rPr>
        <w:t xml:space="preserve"> </w:t>
      </w:r>
      <w:proofErr w:type="spellStart"/>
      <w:r w:rsidRPr="001E1F7B">
        <w:rPr>
          <w:rFonts w:ascii="Times New Roman" w:hAnsi="Times New Roman" w:cs="Times New Roman"/>
          <w:sz w:val="28"/>
          <w:szCs w:val="28"/>
        </w:rPr>
        <w:t>Елькина</w:t>
      </w:r>
      <w:proofErr w:type="spellEnd"/>
      <w:r w:rsidRPr="001E1F7B">
        <w:rPr>
          <w:rFonts w:ascii="Times New Roman" w:hAnsi="Times New Roman" w:cs="Times New Roman"/>
          <w:sz w:val="28"/>
          <w:szCs w:val="28"/>
        </w:rPr>
        <w:t xml:space="preserve"> // </w:t>
      </w:r>
      <w:proofErr w:type="spellStart"/>
      <w:r w:rsidRPr="001E1F7B">
        <w:rPr>
          <w:rFonts w:ascii="Times New Roman" w:hAnsi="Times New Roman" w:cs="Times New Roman"/>
          <w:sz w:val="28"/>
          <w:szCs w:val="28"/>
        </w:rPr>
        <w:t>Библиосфера</w:t>
      </w:r>
      <w:proofErr w:type="spellEnd"/>
      <w:r w:rsidRPr="001E1F7B">
        <w:rPr>
          <w:rFonts w:ascii="Times New Roman" w:hAnsi="Times New Roman" w:cs="Times New Roman"/>
          <w:sz w:val="28"/>
          <w:szCs w:val="28"/>
        </w:rPr>
        <w:t>. 2008.— №4</w:t>
      </w:r>
    </w:p>
    <w:p w:rsidR="001E1F7B" w:rsidRDefault="001E1F7B" w:rsidP="001E1F7B">
      <w:pPr>
        <w:spacing w:line="360" w:lineRule="auto"/>
        <w:jc w:val="both"/>
        <w:rPr>
          <w:rFonts w:ascii="Times New Roman" w:hAnsi="Times New Roman" w:cs="Times New Roman"/>
          <w:sz w:val="28"/>
          <w:szCs w:val="28"/>
        </w:rPr>
      </w:pPr>
      <w:r w:rsidRPr="001E1F7B">
        <w:rPr>
          <w:rFonts w:ascii="Times New Roman" w:hAnsi="Times New Roman" w:cs="Times New Roman"/>
          <w:sz w:val="28"/>
          <w:szCs w:val="28"/>
        </w:rPr>
        <w:t>5. </w:t>
      </w:r>
      <w:proofErr w:type="spellStart"/>
      <w:r w:rsidRPr="001E1F7B">
        <w:rPr>
          <w:rFonts w:ascii="Times New Roman" w:hAnsi="Times New Roman" w:cs="Times New Roman"/>
          <w:sz w:val="28"/>
          <w:szCs w:val="28"/>
        </w:rPr>
        <w:t>Журкевич</w:t>
      </w:r>
      <w:proofErr w:type="spellEnd"/>
      <w:r w:rsidRPr="001E1F7B">
        <w:rPr>
          <w:rFonts w:ascii="Times New Roman" w:hAnsi="Times New Roman" w:cs="Times New Roman"/>
          <w:sz w:val="28"/>
          <w:szCs w:val="28"/>
        </w:rPr>
        <w:t xml:space="preserve"> М.Е. Организационно-экономический механизм управления инновационной деятельностью // Наука и инновации. 2018. — №187. URL: </w:t>
      </w:r>
      <w:hyperlink r:id="rId15" w:history="1">
        <w:r w:rsidRPr="001E1F7B">
          <w:rPr>
            <w:rStyle w:val="a3"/>
            <w:rFonts w:ascii="Times New Roman" w:hAnsi="Times New Roman" w:cs="Times New Roman"/>
            <w:sz w:val="28"/>
            <w:szCs w:val="28"/>
          </w:rPr>
          <w:t>https://cyberleninka.ru/article/n/organizatsionno-ekonomicheskiy-mehanizm-upravleniya-innovatsionnoy-deyatelnostyu</w:t>
        </w:r>
      </w:hyperlink>
      <w:r w:rsidRPr="001E1F7B">
        <w:rPr>
          <w:rFonts w:ascii="Times New Roman" w:hAnsi="Times New Roman" w:cs="Times New Roman"/>
          <w:sz w:val="28"/>
          <w:szCs w:val="28"/>
        </w:rPr>
        <w:t> </w:t>
      </w:r>
    </w:p>
    <w:p w:rsidR="001E1F7B" w:rsidRPr="001E1F7B"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Pr="001E1F7B">
        <w:rPr>
          <w:rFonts w:ascii="Times New Roman" w:hAnsi="Times New Roman" w:cs="Times New Roman"/>
          <w:sz w:val="28"/>
          <w:szCs w:val="28"/>
        </w:rPr>
        <w:t xml:space="preserve">. Инновационная экономика: Научно-методическое пособие / Кудина М.В.; Под ред. Кудиной М.В. - </w:t>
      </w:r>
      <w:proofErr w:type="gramStart"/>
      <w:r w:rsidRPr="001E1F7B">
        <w:rPr>
          <w:rFonts w:ascii="Times New Roman" w:hAnsi="Times New Roman" w:cs="Times New Roman"/>
          <w:sz w:val="28"/>
          <w:szCs w:val="28"/>
        </w:rPr>
        <w:t>М.:ИД</w:t>
      </w:r>
      <w:proofErr w:type="gramEnd"/>
      <w:r w:rsidRPr="001E1F7B">
        <w:rPr>
          <w:rFonts w:ascii="Times New Roman" w:hAnsi="Times New Roman" w:cs="Times New Roman"/>
          <w:sz w:val="28"/>
          <w:szCs w:val="28"/>
        </w:rPr>
        <w:t xml:space="preserve"> ФОРУМ, НИЦ ИНФРА-М,— 2014. - 304 с.: Режим доступа: </w:t>
      </w:r>
      <w:hyperlink r:id="rId16" w:history="1">
        <w:r w:rsidRPr="001E1F7B">
          <w:rPr>
            <w:rStyle w:val="a3"/>
            <w:rFonts w:ascii="Times New Roman" w:hAnsi="Times New Roman" w:cs="Times New Roman"/>
            <w:sz w:val="28"/>
            <w:szCs w:val="28"/>
          </w:rPr>
          <w:t> </w:t>
        </w:r>
      </w:hyperlink>
      <w:hyperlink r:id="rId17" w:history="1">
        <w:r w:rsidRPr="001E1F7B">
          <w:rPr>
            <w:rStyle w:val="a3"/>
            <w:rFonts w:ascii="Times New Roman" w:hAnsi="Times New Roman" w:cs="Times New Roman"/>
            <w:sz w:val="28"/>
            <w:szCs w:val="28"/>
          </w:rPr>
          <w:t>http://znanium.com/catalog/product/460469</w:t>
        </w:r>
      </w:hyperlink>
    </w:p>
    <w:p w:rsidR="00503E79"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AF18C8">
        <w:rPr>
          <w:rFonts w:ascii="Times New Roman" w:hAnsi="Times New Roman" w:cs="Times New Roman"/>
          <w:sz w:val="28"/>
          <w:szCs w:val="28"/>
        </w:rPr>
        <w:t xml:space="preserve"> </w:t>
      </w:r>
      <w:proofErr w:type="spellStart"/>
      <w:r w:rsidR="00503E79" w:rsidRPr="00503E79">
        <w:rPr>
          <w:rFonts w:ascii="Times New Roman" w:hAnsi="Times New Roman" w:cs="Times New Roman"/>
          <w:sz w:val="28"/>
          <w:szCs w:val="28"/>
        </w:rPr>
        <w:t>Однокоз</w:t>
      </w:r>
      <w:proofErr w:type="spellEnd"/>
      <w:r w:rsidR="00503E79" w:rsidRPr="00503E79">
        <w:rPr>
          <w:rFonts w:ascii="Times New Roman" w:hAnsi="Times New Roman" w:cs="Times New Roman"/>
          <w:sz w:val="28"/>
          <w:szCs w:val="28"/>
        </w:rPr>
        <w:t xml:space="preserve"> В.Г. Государственное регулирование инновационной деятельности в РФ / В.Г. </w:t>
      </w:r>
      <w:proofErr w:type="spellStart"/>
      <w:r w:rsidR="00503E79" w:rsidRPr="00503E79">
        <w:rPr>
          <w:rFonts w:ascii="Times New Roman" w:hAnsi="Times New Roman" w:cs="Times New Roman"/>
          <w:sz w:val="28"/>
          <w:szCs w:val="28"/>
        </w:rPr>
        <w:t>Однокоз</w:t>
      </w:r>
      <w:proofErr w:type="spellEnd"/>
      <w:r w:rsidR="00503E79" w:rsidRPr="00503E79">
        <w:rPr>
          <w:rFonts w:ascii="Times New Roman" w:hAnsi="Times New Roman" w:cs="Times New Roman"/>
          <w:sz w:val="28"/>
          <w:szCs w:val="28"/>
        </w:rPr>
        <w:t xml:space="preserve"> // Студенческие научные исследования. 2014. — № 9 [Электронный ресурс]. Режим </w:t>
      </w:r>
      <w:proofErr w:type="gramStart"/>
      <w:r w:rsidR="00503E79" w:rsidRPr="00503E79">
        <w:rPr>
          <w:rFonts w:ascii="Times New Roman" w:hAnsi="Times New Roman" w:cs="Times New Roman"/>
          <w:sz w:val="28"/>
          <w:szCs w:val="28"/>
        </w:rPr>
        <w:t>доступа:  http://student.snauka.ru/2014/11/2283</w:t>
      </w:r>
      <w:proofErr w:type="gramEnd"/>
    </w:p>
    <w:p w:rsidR="00503E79"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Pr="001E1F7B">
        <w:rPr>
          <w:rFonts w:ascii="Times New Roman" w:hAnsi="Times New Roman" w:cs="Times New Roman"/>
          <w:sz w:val="28"/>
          <w:szCs w:val="28"/>
        </w:rPr>
        <w:t>.</w:t>
      </w:r>
      <w:r w:rsidR="00503E79" w:rsidRPr="00503E79">
        <w:t xml:space="preserve"> </w:t>
      </w:r>
      <w:r w:rsidR="00503E79" w:rsidRPr="00503E79">
        <w:rPr>
          <w:rFonts w:ascii="Times New Roman" w:hAnsi="Times New Roman" w:cs="Times New Roman"/>
          <w:sz w:val="28"/>
          <w:szCs w:val="28"/>
        </w:rPr>
        <w:t>Кауфман Н.Ю. Инновационный процесс и его влияние на развитие современного этапа экономики // Инновации в науке: научный журнал. — № 3(64). — Новосибирск., Изд. АНС «</w:t>
      </w:r>
      <w:proofErr w:type="spellStart"/>
      <w:r w:rsidR="00503E79" w:rsidRPr="00503E79">
        <w:rPr>
          <w:rFonts w:ascii="Times New Roman" w:hAnsi="Times New Roman" w:cs="Times New Roman"/>
          <w:sz w:val="28"/>
          <w:szCs w:val="28"/>
        </w:rPr>
        <w:t>СибАК</w:t>
      </w:r>
      <w:proofErr w:type="spellEnd"/>
      <w:r w:rsidR="00503E79" w:rsidRPr="00503E79">
        <w:rPr>
          <w:rFonts w:ascii="Times New Roman" w:hAnsi="Times New Roman" w:cs="Times New Roman"/>
          <w:sz w:val="28"/>
          <w:szCs w:val="28"/>
        </w:rPr>
        <w:t>», 2017. — С. 66-69</w:t>
      </w:r>
    </w:p>
    <w:p w:rsidR="001E1F7B" w:rsidRDefault="001E1F7B" w:rsidP="001E1F7B">
      <w:pPr>
        <w:spacing w:line="360" w:lineRule="auto"/>
        <w:jc w:val="both"/>
        <w:rPr>
          <w:rFonts w:ascii="Times New Roman" w:hAnsi="Times New Roman" w:cs="Times New Roman"/>
          <w:sz w:val="28"/>
          <w:szCs w:val="28"/>
        </w:rPr>
      </w:pPr>
      <w:r w:rsidRPr="001E1F7B">
        <w:rPr>
          <w:rFonts w:ascii="Times New Roman" w:hAnsi="Times New Roman" w:cs="Times New Roman"/>
          <w:sz w:val="28"/>
          <w:szCs w:val="28"/>
        </w:rPr>
        <w:t> </w:t>
      </w:r>
      <w:r>
        <w:rPr>
          <w:rFonts w:ascii="Times New Roman" w:hAnsi="Times New Roman" w:cs="Times New Roman"/>
          <w:sz w:val="28"/>
          <w:szCs w:val="28"/>
        </w:rPr>
        <w:t xml:space="preserve">9. </w:t>
      </w:r>
      <w:r w:rsidRPr="001E1F7B">
        <w:rPr>
          <w:rFonts w:ascii="Times New Roman" w:hAnsi="Times New Roman" w:cs="Times New Roman"/>
          <w:sz w:val="28"/>
          <w:szCs w:val="28"/>
        </w:rPr>
        <w:t>Инновационная стратегия социально-экономического развития города. СПб.: С.-</w:t>
      </w:r>
      <w:proofErr w:type="spellStart"/>
      <w:r w:rsidRPr="001E1F7B">
        <w:rPr>
          <w:rFonts w:ascii="Times New Roman" w:hAnsi="Times New Roman" w:cs="Times New Roman"/>
          <w:sz w:val="28"/>
          <w:szCs w:val="28"/>
        </w:rPr>
        <w:t>Петерб</w:t>
      </w:r>
      <w:proofErr w:type="spellEnd"/>
      <w:r w:rsidRPr="001E1F7B">
        <w:rPr>
          <w:rFonts w:ascii="Times New Roman" w:hAnsi="Times New Roman" w:cs="Times New Roman"/>
          <w:sz w:val="28"/>
          <w:szCs w:val="28"/>
        </w:rPr>
        <w:t>. государственный университет экономики и финансов, 2010. - 198 с</w:t>
      </w:r>
    </w:p>
    <w:p w:rsidR="001E1F7B" w:rsidRPr="001E1F7B"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10. </w:t>
      </w:r>
      <w:r w:rsidRPr="001E1F7B">
        <w:rPr>
          <w:rFonts w:ascii="Times New Roman" w:hAnsi="Times New Roman" w:cs="Times New Roman"/>
          <w:sz w:val="28"/>
          <w:szCs w:val="28"/>
        </w:rPr>
        <w:t>Налоги и налогообложение Российской Федерации / Под ред. О.Н. Красноперовой, -М, 2012, 543с.</w:t>
      </w:r>
    </w:p>
    <w:p w:rsidR="001E1F7B" w:rsidRPr="001E1F7B"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Pr="001E1F7B">
        <w:rPr>
          <w:rFonts w:ascii="Times New Roman" w:hAnsi="Times New Roman" w:cs="Times New Roman"/>
          <w:sz w:val="28"/>
          <w:szCs w:val="28"/>
        </w:rPr>
        <w:t xml:space="preserve">. </w:t>
      </w:r>
      <w:r w:rsidR="00503E79" w:rsidRPr="00503E79">
        <w:rPr>
          <w:rFonts w:ascii="Times New Roman" w:hAnsi="Times New Roman" w:cs="Times New Roman"/>
          <w:sz w:val="28"/>
          <w:szCs w:val="28"/>
        </w:rPr>
        <w:t>Письмо Инновационного совета при Совмине РСФСР от 19.04.1991 № 14-448, Минфина РСФСР от 14.05.1991 № 16/135В «Об инновационных (внедренческих) сферах деятельности» // Доступ из справочно-правовой системы «Консультант Плюс»</w:t>
      </w:r>
    </w:p>
    <w:p w:rsidR="001E1F7B" w:rsidRPr="001E1F7B"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r w:rsidRPr="001E1F7B">
        <w:rPr>
          <w:rFonts w:ascii="Times New Roman" w:hAnsi="Times New Roman" w:cs="Times New Roman"/>
          <w:sz w:val="28"/>
          <w:szCs w:val="28"/>
        </w:rPr>
        <w:t xml:space="preserve">. </w:t>
      </w:r>
      <w:r w:rsidR="00503E79" w:rsidRPr="00503E79">
        <w:rPr>
          <w:rFonts w:ascii="Times New Roman" w:hAnsi="Times New Roman" w:cs="Times New Roman"/>
          <w:sz w:val="28"/>
          <w:szCs w:val="28"/>
        </w:rPr>
        <w:t>Постановление Правительства РФ 05.08.2005 № 2473п-П7 «Основные направления политики Российской Федерации в области развития инновационной системы на период до 2010 года» //Доступ из справочно-правовой системы «Консультант Плюс»</w:t>
      </w:r>
    </w:p>
    <w:p w:rsidR="00503E79"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r w:rsidRPr="001E1F7B">
        <w:rPr>
          <w:rFonts w:ascii="Times New Roman" w:hAnsi="Times New Roman" w:cs="Times New Roman"/>
          <w:sz w:val="28"/>
          <w:szCs w:val="28"/>
        </w:rPr>
        <w:t xml:space="preserve">. </w:t>
      </w:r>
      <w:r w:rsidR="00503E79" w:rsidRPr="00503E79">
        <w:rPr>
          <w:rFonts w:ascii="Times New Roman" w:hAnsi="Times New Roman" w:cs="Times New Roman"/>
          <w:sz w:val="28"/>
          <w:szCs w:val="28"/>
        </w:rPr>
        <w:t>Федеральный закон от 23.08.1996 N 127-ФЗ (ред. от 23.05.2016) «О науке и государственной научно-технической политике»// Доступ из справочно-правовой системы «Консультант Плюс»</w:t>
      </w:r>
    </w:p>
    <w:p w:rsidR="001E1F7B"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r w:rsidRPr="001E1F7B">
        <w:rPr>
          <w:rFonts w:ascii="Times New Roman" w:hAnsi="Times New Roman" w:cs="Times New Roman"/>
          <w:sz w:val="28"/>
          <w:szCs w:val="28"/>
        </w:rPr>
        <w:t>.</w:t>
      </w:r>
      <w:r w:rsidR="00A77986">
        <w:rPr>
          <w:rFonts w:ascii="Times New Roman" w:hAnsi="Times New Roman" w:cs="Times New Roman"/>
          <w:sz w:val="28"/>
          <w:szCs w:val="28"/>
        </w:rPr>
        <w:t xml:space="preserve"> </w:t>
      </w:r>
      <w:r w:rsidRPr="001E1F7B">
        <w:rPr>
          <w:rFonts w:ascii="Times New Roman" w:hAnsi="Times New Roman" w:cs="Times New Roman"/>
          <w:sz w:val="28"/>
          <w:szCs w:val="28"/>
        </w:rPr>
        <w:t xml:space="preserve">Налоги и налогообложение: Учебное </w:t>
      </w:r>
      <w:proofErr w:type="gramStart"/>
      <w:r w:rsidRPr="001E1F7B">
        <w:rPr>
          <w:rFonts w:ascii="Times New Roman" w:hAnsi="Times New Roman" w:cs="Times New Roman"/>
          <w:sz w:val="28"/>
          <w:szCs w:val="28"/>
        </w:rPr>
        <w:t>пособие./</w:t>
      </w:r>
      <w:proofErr w:type="gramEnd"/>
      <w:r w:rsidRPr="001E1F7B">
        <w:rPr>
          <w:rFonts w:ascii="Times New Roman" w:hAnsi="Times New Roman" w:cs="Times New Roman"/>
          <w:sz w:val="28"/>
          <w:szCs w:val="28"/>
        </w:rPr>
        <w:t xml:space="preserve"> под ред., И.Г. </w:t>
      </w:r>
      <w:proofErr w:type="spellStart"/>
      <w:r w:rsidRPr="001E1F7B">
        <w:rPr>
          <w:rFonts w:ascii="Times New Roman" w:hAnsi="Times New Roman" w:cs="Times New Roman"/>
          <w:sz w:val="28"/>
          <w:szCs w:val="28"/>
        </w:rPr>
        <w:t>Русаковой</w:t>
      </w:r>
      <w:proofErr w:type="spellEnd"/>
      <w:r w:rsidRPr="001E1F7B">
        <w:rPr>
          <w:rFonts w:ascii="Times New Roman" w:hAnsi="Times New Roman" w:cs="Times New Roman"/>
          <w:sz w:val="28"/>
          <w:szCs w:val="28"/>
        </w:rPr>
        <w:t xml:space="preserve">.- М.: </w:t>
      </w:r>
      <w:proofErr w:type="spellStart"/>
      <w:r w:rsidRPr="001E1F7B">
        <w:rPr>
          <w:rFonts w:ascii="Times New Roman" w:hAnsi="Times New Roman" w:cs="Times New Roman"/>
          <w:sz w:val="28"/>
          <w:szCs w:val="28"/>
        </w:rPr>
        <w:t>Юнити</w:t>
      </w:r>
      <w:proofErr w:type="spellEnd"/>
      <w:r w:rsidRPr="001E1F7B">
        <w:rPr>
          <w:rFonts w:ascii="Times New Roman" w:hAnsi="Times New Roman" w:cs="Times New Roman"/>
          <w:sz w:val="28"/>
          <w:szCs w:val="28"/>
        </w:rPr>
        <w:t xml:space="preserve"> - 2013.- 502 с.</w:t>
      </w:r>
    </w:p>
    <w:p w:rsidR="001E1F7B" w:rsidRDefault="001E1F7B"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r w:rsidR="00A77986">
        <w:rPr>
          <w:rFonts w:ascii="Times New Roman" w:hAnsi="Times New Roman" w:cs="Times New Roman"/>
          <w:sz w:val="28"/>
          <w:szCs w:val="28"/>
        </w:rPr>
        <w:t xml:space="preserve"> </w:t>
      </w:r>
      <w:r w:rsidRPr="001E1F7B">
        <w:rPr>
          <w:rFonts w:ascii="Times New Roman" w:hAnsi="Times New Roman" w:cs="Times New Roman"/>
          <w:sz w:val="28"/>
          <w:szCs w:val="28"/>
        </w:rPr>
        <w:t>Подопригора А. А. Правовое регулирование научно-технического прогресса. Киев., 2013.</w:t>
      </w:r>
    </w:p>
    <w:p w:rsidR="00A77986" w:rsidRDefault="00A77986"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r w:rsidRPr="00A77986">
        <w:rPr>
          <w:rFonts w:ascii="Roboto-Regular" w:hAnsi="Roboto-Regular"/>
          <w:color w:val="000000"/>
          <w:sz w:val="23"/>
          <w:szCs w:val="23"/>
          <w:shd w:val="clear" w:color="auto" w:fill="FFFFFF"/>
        </w:rPr>
        <w:t xml:space="preserve"> </w:t>
      </w:r>
      <w:proofErr w:type="spellStart"/>
      <w:r w:rsidRPr="00A77986">
        <w:rPr>
          <w:rFonts w:ascii="Times New Roman" w:hAnsi="Times New Roman" w:cs="Times New Roman"/>
          <w:sz w:val="28"/>
          <w:szCs w:val="28"/>
        </w:rPr>
        <w:t>Фатхутдинов</w:t>
      </w:r>
      <w:proofErr w:type="spellEnd"/>
      <w:r w:rsidRPr="00A77986">
        <w:rPr>
          <w:rFonts w:ascii="Times New Roman" w:hAnsi="Times New Roman" w:cs="Times New Roman"/>
          <w:sz w:val="28"/>
          <w:szCs w:val="28"/>
        </w:rPr>
        <w:t xml:space="preserve"> Р.А. Инновационный менеджмент: Учебник для вузов. М.: Инфра-М, 2011. - 356 с.</w:t>
      </w:r>
    </w:p>
    <w:p w:rsidR="00A77986" w:rsidRDefault="00A77986"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r w:rsidRPr="00A77986">
        <w:rPr>
          <w:rFonts w:ascii="Roboto-Regular" w:hAnsi="Roboto-Regular"/>
          <w:color w:val="000000"/>
          <w:sz w:val="23"/>
          <w:szCs w:val="23"/>
          <w:shd w:val="clear" w:color="auto" w:fill="FFFFFF"/>
        </w:rPr>
        <w:t xml:space="preserve"> </w:t>
      </w:r>
      <w:r w:rsidRPr="00A77986">
        <w:rPr>
          <w:rFonts w:ascii="Times New Roman" w:hAnsi="Times New Roman" w:cs="Times New Roman"/>
          <w:sz w:val="28"/>
          <w:szCs w:val="28"/>
        </w:rPr>
        <w:t>Аблязов А.В. Технологии и механизмы организации инновационной деятельности. - СПб.: Политехника, 2009. - 113 с.</w:t>
      </w:r>
    </w:p>
    <w:p w:rsidR="00A77986" w:rsidRDefault="00A77986"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r>
        <w:rPr>
          <w:rFonts w:ascii="Roboto-Regular" w:hAnsi="Roboto-Regular"/>
          <w:color w:val="000000"/>
          <w:sz w:val="23"/>
          <w:szCs w:val="23"/>
          <w:shd w:val="clear" w:color="auto" w:fill="FFFFFF"/>
        </w:rPr>
        <w:t xml:space="preserve"> </w:t>
      </w:r>
      <w:r w:rsidRPr="00A77986">
        <w:rPr>
          <w:rFonts w:ascii="Times New Roman" w:hAnsi="Times New Roman" w:cs="Times New Roman"/>
          <w:sz w:val="28"/>
          <w:szCs w:val="28"/>
        </w:rPr>
        <w:t>Киреева А.В. Правовые основы инновационной деятельности в Российской Федерации. - М.: МФТИ, 2007. - 120 с.</w:t>
      </w:r>
    </w:p>
    <w:p w:rsidR="00A77986" w:rsidRDefault="00A77986" w:rsidP="00A779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sidRPr="00A77986">
        <w:rPr>
          <w:rFonts w:ascii="Times New Roman" w:hAnsi="Times New Roman" w:cs="Times New Roman"/>
          <w:sz w:val="28"/>
          <w:szCs w:val="28"/>
        </w:rPr>
        <w:t>Нурулин</w:t>
      </w:r>
      <w:proofErr w:type="spellEnd"/>
      <w:r w:rsidRPr="00A77986">
        <w:rPr>
          <w:rFonts w:ascii="Times New Roman" w:hAnsi="Times New Roman" w:cs="Times New Roman"/>
          <w:sz w:val="28"/>
          <w:szCs w:val="28"/>
        </w:rPr>
        <w:t xml:space="preserve"> Ю.Р., Саватеева Е.Н., Туманов А.Ю. Финансовое обеспечение инновационной деятельности. - СПб.: Политехника, 2007. - 250 с.</w:t>
      </w:r>
    </w:p>
    <w:p w:rsidR="00AF18C8" w:rsidRPr="00A77986" w:rsidRDefault="00AF18C8" w:rsidP="00A779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AF18C8">
        <w:rPr>
          <w:rFonts w:ascii="Times New Roman" w:hAnsi="Times New Roman" w:cs="Times New Roman"/>
          <w:sz w:val="28"/>
          <w:szCs w:val="28"/>
        </w:rPr>
        <w:t xml:space="preserve">Налоги и налогообложение: Учебник/ Черник Д. Г. и др. - 2-е изд., доп. и </w:t>
      </w:r>
      <w:proofErr w:type="spellStart"/>
      <w:r w:rsidRPr="00AF18C8">
        <w:rPr>
          <w:rFonts w:ascii="Times New Roman" w:hAnsi="Times New Roman" w:cs="Times New Roman"/>
          <w:sz w:val="28"/>
          <w:szCs w:val="28"/>
        </w:rPr>
        <w:t>перераб</w:t>
      </w:r>
      <w:proofErr w:type="spellEnd"/>
      <w:r w:rsidRPr="00AF18C8">
        <w:rPr>
          <w:rFonts w:ascii="Times New Roman" w:hAnsi="Times New Roman" w:cs="Times New Roman"/>
          <w:sz w:val="28"/>
          <w:szCs w:val="28"/>
        </w:rPr>
        <w:t>. - М.: ИНФРА-М, 2012. - 328 с.</w:t>
      </w:r>
    </w:p>
    <w:p w:rsidR="00A77986" w:rsidRPr="00A77986" w:rsidRDefault="00A77986" w:rsidP="00A7798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r w:rsidR="00AF18C8">
        <w:rPr>
          <w:rFonts w:ascii="Times New Roman" w:hAnsi="Times New Roman" w:cs="Times New Roman"/>
          <w:sz w:val="28"/>
          <w:szCs w:val="28"/>
        </w:rPr>
        <w:t>2</w:t>
      </w:r>
      <w:r w:rsidRPr="00A77986">
        <w:rPr>
          <w:rFonts w:ascii="Times New Roman" w:hAnsi="Times New Roman" w:cs="Times New Roman"/>
          <w:sz w:val="28"/>
          <w:szCs w:val="28"/>
        </w:rPr>
        <w:t>. Пригожин А.И. Нововведения: стимулы и препятствия (социальные проблемы инноватики). - М.: МГУ, 2007. - 270 с.</w:t>
      </w:r>
    </w:p>
    <w:p w:rsidR="001E1F7B" w:rsidRDefault="00A77986"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AF18C8">
        <w:rPr>
          <w:rFonts w:ascii="Times New Roman" w:hAnsi="Times New Roman" w:cs="Times New Roman"/>
          <w:sz w:val="28"/>
          <w:szCs w:val="28"/>
        </w:rPr>
        <w:t>3</w:t>
      </w:r>
      <w:r w:rsidRPr="00A77986">
        <w:rPr>
          <w:rFonts w:ascii="Times New Roman" w:hAnsi="Times New Roman" w:cs="Times New Roman"/>
          <w:sz w:val="28"/>
          <w:szCs w:val="28"/>
        </w:rPr>
        <w:t xml:space="preserve">. </w:t>
      </w:r>
      <w:proofErr w:type="spellStart"/>
      <w:r w:rsidRPr="00A77986">
        <w:rPr>
          <w:rFonts w:ascii="Times New Roman" w:hAnsi="Times New Roman" w:cs="Times New Roman"/>
          <w:sz w:val="28"/>
          <w:szCs w:val="28"/>
        </w:rPr>
        <w:t>Суворинов</w:t>
      </w:r>
      <w:proofErr w:type="spellEnd"/>
      <w:r w:rsidRPr="00A77986">
        <w:rPr>
          <w:rFonts w:ascii="Times New Roman" w:hAnsi="Times New Roman" w:cs="Times New Roman"/>
          <w:sz w:val="28"/>
          <w:szCs w:val="28"/>
        </w:rPr>
        <w:t xml:space="preserve"> А.В. Реализация государственной научно-технической инновационной политики. - М.: МИЭТ, 2008. - 198 с.</w:t>
      </w:r>
    </w:p>
    <w:p w:rsidR="00AF18C8" w:rsidRDefault="00AF18C8" w:rsidP="001E1F7B">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r w:rsidRPr="00AF18C8">
        <w:t xml:space="preserve"> </w:t>
      </w:r>
      <w:r w:rsidRPr="00AF18C8">
        <w:rPr>
          <w:rFonts w:ascii="Times New Roman" w:hAnsi="Times New Roman" w:cs="Times New Roman"/>
          <w:sz w:val="28"/>
          <w:szCs w:val="28"/>
        </w:rPr>
        <w:t>Зимин Д.П. К вопросу о модели инновационных процессов на региональном уровне // Российское предпринимательство. — 2012. — Том 13. — № 18. — С. 140-144.</w:t>
      </w:r>
    </w:p>
    <w:p w:rsidR="00A94982" w:rsidRDefault="00A94982" w:rsidP="00A94982">
      <w:pPr>
        <w:spacing w:line="360" w:lineRule="auto"/>
        <w:jc w:val="both"/>
        <w:rPr>
          <w:rFonts w:ascii="Times New Roman" w:hAnsi="Times New Roman" w:cs="Times New Roman"/>
          <w:sz w:val="28"/>
          <w:szCs w:val="28"/>
        </w:rPr>
      </w:pPr>
      <w:r>
        <w:rPr>
          <w:rFonts w:ascii="Times New Roman" w:hAnsi="Times New Roman" w:cs="Times New Roman"/>
          <w:sz w:val="28"/>
          <w:szCs w:val="28"/>
        </w:rPr>
        <w:t>25.</w:t>
      </w:r>
      <w:r w:rsidRPr="00A94982">
        <w:t xml:space="preserve"> </w:t>
      </w:r>
      <w:r w:rsidRPr="00A94982">
        <w:rPr>
          <w:rFonts w:ascii="Times New Roman" w:hAnsi="Times New Roman" w:cs="Times New Roman"/>
          <w:sz w:val="28"/>
          <w:szCs w:val="28"/>
        </w:rPr>
        <w:t>Корецкая, Людмила Кузьминична.</w:t>
      </w:r>
      <w:r>
        <w:rPr>
          <w:rFonts w:ascii="Times New Roman" w:hAnsi="Times New Roman" w:cs="Times New Roman"/>
          <w:sz w:val="28"/>
          <w:szCs w:val="28"/>
        </w:rPr>
        <w:t xml:space="preserve"> </w:t>
      </w:r>
      <w:r w:rsidRPr="00A94982">
        <w:rPr>
          <w:rFonts w:ascii="Times New Roman" w:hAnsi="Times New Roman" w:cs="Times New Roman"/>
          <w:sz w:val="28"/>
          <w:szCs w:val="28"/>
        </w:rPr>
        <w:t xml:space="preserve">Исследование процесса управления инновационным развитием в </w:t>
      </w:r>
      <w:proofErr w:type="gramStart"/>
      <w:r w:rsidRPr="00A94982">
        <w:rPr>
          <w:rFonts w:ascii="Times New Roman" w:hAnsi="Times New Roman" w:cs="Times New Roman"/>
          <w:sz w:val="28"/>
          <w:szCs w:val="28"/>
        </w:rPr>
        <w:t>экономике :</w:t>
      </w:r>
      <w:proofErr w:type="gramEnd"/>
      <w:r w:rsidRPr="00A94982">
        <w:rPr>
          <w:rFonts w:ascii="Times New Roman" w:hAnsi="Times New Roman" w:cs="Times New Roman"/>
          <w:sz w:val="28"/>
          <w:szCs w:val="28"/>
        </w:rPr>
        <w:t xml:space="preserve"> монография / Л. К. Корецкая, А. М. Губернаторов. - </w:t>
      </w:r>
      <w:proofErr w:type="gramStart"/>
      <w:r w:rsidRPr="00A94982">
        <w:rPr>
          <w:rFonts w:ascii="Times New Roman" w:hAnsi="Times New Roman" w:cs="Times New Roman"/>
          <w:sz w:val="28"/>
          <w:szCs w:val="28"/>
        </w:rPr>
        <w:t>Москва :</w:t>
      </w:r>
      <w:proofErr w:type="gramEnd"/>
      <w:r w:rsidRPr="00A94982">
        <w:rPr>
          <w:rFonts w:ascii="Times New Roman" w:hAnsi="Times New Roman" w:cs="Times New Roman"/>
          <w:sz w:val="28"/>
          <w:szCs w:val="28"/>
        </w:rPr>
        <w:t xml:space="preserve"> [РУСАЙНС], 2017. - 272 </w:t>
      </w:r>
      <w:proofErr w:type="gramStart"/>
      <w:r w:rsidRPr="00A94982">
        <w:rPr>
          <w:rFonts w:ascii="Times New Roman" w:hAnsi="Times New Roman" w:cs="Times New Roman"/>
          <w:sz w:val="28"/>
          <w:szCs w:val="28"/>
        </w:rPr>
        <w:t>с. :</w:t>
      </w:r>
      <w:proofErr w:type="gramEnd"/>
      <w:r w:rsidRPr="00A94982">
        <w:rPr>
          <w:rFonts w:ascii="Times New Roman" w:hAnsi="Times New Roman" w:cs="Times New Roman"/>
          <w:sz w:val="28"/>
          <w:szCs w:val="28"/>
        </w:rPr>
        <w:t xml:space="preserve"> ил. - </w:t>
      </w:r>
      <w:proofErr w:type="spellStart"/>
      <w:r w:rsidRPr="00A94982">
        <w:rPr>
          <w:rFonts w:ascii="Times New Roman" w:hAnsi="Times New Roman" w:cs="Times New Roman"/>
          <w:sz w:val="28"/>
          <w:szCs w:val="28"/>
        </w:rPr>
        <w:t>Библиогр</w:t>
      </w:r>
      <w:proofErr w:type="spellEnd"/>
      <w:r w:rsidRPr="00A94982">
        <w:rPr>
          <w:rFonts w:ascii="Times New Roman" w:hAnsi="Times New Roman" w:cs="Times New Roman"/>
          <w:sz w:val="28"/>
          <w:szCs w:val="28"/>
        </w:rPr>
        <w:t>.: с. 249-267. - ISBN 978-5-4365-1559-</w:t>
      </w:r>
      <w:proofErr w:type="gramStart"/>
      <w:r w:rsidRPr="00A94982">
        <w:rPr>
          <w:rFonts w:ascii="Times New Roman" w:hAnsi="Times New Roman" w:cs="Times New Roman"/>
          <w:sz w:val="28"/>
          <w:szCs w:val="28"/>
        </w:rPr>
        <w:t>5 :</w:t>
      </w:r>
      <w:proofErr w:type="gramEnd"/>
      <w:r w:rsidRPr="00A94982">
        <w:rPr>
          <w:rFonts w:ascii="Times New Roman" w:hAnsi="Times New Roman" w:cs="Times New Roman"/>
          <w:sz w:val="28"/>
          <w:szCs w:val="28"/>
        </w:rPr>
        <w:t xml:space="preserve"> 122 р.</w:t>
      </w:r>
    </w:p>
    <w:p w:rsidR="00A94982" w:rsidRDefault="00A94982" w:rsidP="00A94982">
      <w:pPr>
        <w:spacing w:line="360" w:lineRule="auto"/>
        <w:jc w:val="both"/>
        <w:rPr>
          <w:rFonts w:ascii="Times New Roman" w:hAnsi="Times New Roman" w:cs="Times New Roman"/>
          <w:sz w:val="28"/>
          <w:szCs w:val="28"/>
        </w:rPr>
      </w:pPr>
      <w:r>
        <w:rPr>
          <w:rFonts w:ascii="Times New Roman" w:hAnsi="Times New Roman" w:cs="Times New Roman"/>
          <w:sz w:val="28"/>
          <w:szCs w:val="28"/>
        </w:rPr>
        <w:t>26.</w:t>
      </w:r>
      <w:r w:rsidRPr="00A94982">
        <w:t xml:space="preserve"> </w:t>
      </w:r>
      <w:r w:rsidRPr="00A94982">
        <w:rPr>
          <w:rFonts w:ascii="Times New Roman" w:hAnsi="Times New Roman" w:cs="Times New Roman"/>
          <w:sz w:val="28"/>
          <w:szCs w:val="28"/>
        </w:rPr>
        <w:t>Новоселов, С. В.</w:t>
      </w:r>
      <w:r>
        <w:rPr>
          <w:rFonts w:ascii="Times New Roman" w:hAnsi="Times New Roman" w:cs="Times New Roman"/>
          <w:sz w:val="28"/>
          <w:szCs w:val="28"/>
        </w:rPr>
        <w:t xml:space="preserve"> </w:t>
      </w:r>
      <w:r w:rsidRPr="00A94982">
        <w:rPr>
          <w:rFonts w:ascii="Times New Roman" w:hAnsi="Times New Roman" w:cs="Times New Roman"/>
          <w:sz w:val="28"/>
          <w:szCs w:val="28"/>
        </w:rPr>
        <w:t xml:space="preserve">Теоретическая инноватика: научно-инновационная деятельность и управление инновациями : учебное пособие / С. В. Новоселов, Л. А. </w:t>
      </w:r>
      <w:proofErr w:type="spellStart"/>
      <w:r w:rsidRPr="00A94982">
        <w:rPr>
          <w:rFonts w:ascii="Times New Roman" w:hAnsi="Times New Roman" w:cs="Times New Roman"/>
          <w:sz w:val="28"/>
          <w:szCs w:val="28"/>
        </w:rPr>
        <w:t>Маюрникова</w:t>
      </w:r>
      <w:proofErr w:type="spellEnd"/>
      <w:r w:rsidRPr="00A94982">
        <w:rPr>
          <w:rFonts w:ascii="Times New Roman" w:hAnsi="Times New Roman" w:cs="Times New Roman"/>
          <w:sz w:val="28"/>
          <w:szCs w:val="28"/>
        </w:rPr>
        <w:t>. - Санкт-</w:t>
      </w:r>
      <w:proofErr w:type="gramStart"/>
      <w:r w:rsidRPr="00A94982">
        <w:rPr>
          <w:rFonts w:ascii="Times New Roman" w:hAnsi="Times New Roman" w:cs="Times New Roman"/>
          <w:sz w:val="28"/>
          <w:szCs w:val="28"/>
        </w:rPr>
        <w:t>Петербург :</w:t>
      </w:r>
      <w:proofErr w:type="gramEnd"/>
      <w:r w:rsidRPr="00A94982">
        <w:rPr>
          <w:rFonts w:ascii="Times New Roman" w:hAnsi="Times New Roman" w:cs="Times New Roman"/>
          <w:sz w:val="28"/>
          <w:szCs w:val="28"/>
        </w:rPr>
        <w:t xml:space="preserve"> ГИОРД, 2017. - 416 с. </w:t>
      </w:r>
    </w:p>
    <w:p w:rsidR="001E1F7B" w:rsidRDefault="00AF18C8">
      <w:pPr>
        <w:rPr>
          <w:rFonts w:ascii="Times New Roman" w:hAnsi="Times New Roman" w:cs="Times New Roman"/>
          <w:sz w:val="28"/>
          <w:szCs w:val="28"/>
        </w:rPr>
      </w:pPr>
      <w:r>
        <w:rPr>
          <w:rFonts w:ascii="Times New Roman" w:hAnsi="Times New Roman" w:cs="Times New Roman"/>
          <w:sz w:val="28"/>
          <w:szCs w:val="28"/>
        </w:rPr>
        <w:br w:type="page"/>
      </w:r>
    </w:p>
    <w:p w:rsidR="001E1F7B" w:rsidRDefault="001E1F7B" w:rsidP="001E1F7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w:t>
      </w:r>
      <w:r w:rsidR="00AF18C8">
        <w:rPr>
          <w:rFonts w:ascii="Times New Roman" w:hAnsi="Times New Roman" w:cs="Times New Roman"/>
          <w:sz w:val="28"/>
          <w:szCs w:val="28"/>
        </w:rPr>
        <w:t>Е А</w:t>
      </w:r>
    </w:p>
    <w:p w:rsidR="00885223" w:rsidRDefault="00885223" w:rsidP="001E1F7B">
      <w:pPr>
        <w:spacing w:line="360" w:lineRule="auto"/>
        <w:jc w:val="center"/>
        <w:rPr>
          <w:rFonts w:ascii="Times New Roman" w:hAnsi="Times New Roman" w:cs="Times New Roman"/>
          <w:sz w:val="28"/>
          <w:szCs w:val="28"/>
        </w:rPr>
      </w:pPr>
      <w:r w:rsidRPr="00885223">
        <w:drawing>
          <wp:inline distT="0" distB="0" distL="0" distR="0">
            <wp:extent cx="5940425" cy="25704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570480"/>
                    </a:xfrm>
                    <a:prstGeom prst="rect">
                      <a:avLst/>
                    </a:prstGeom>
                    <a:noFill/>
                    <a:ln>
                      <a:noFill/>
                    </a:ln>
                  </pic:spPr>
                </pic:pic>
              </a:graphicData>
            </a:graphic>
          </wp:inline>
        </w:drawing>
      </w:r>
    </w:p>
    <w:p w:rsidR="00885223" w:rsidRDefault="00885223">
      <w:pPr>
        <w:rPr>
          <w:rFonts w:ascii="Times New Roman" w:hAnsi="Times New Roman" w:cs="Times New Roman"/>
          <w:sz w:val="28"/>
          <w:szCs w:val="28"/>
        </w:rPr>
      </w:pPr>
      <w:r>
        <w:rPr>
          <w:rFonts w:ascii="Times New Roman" w:hAnsi="Times New Roman" w:cs="Times New Roman"/>
          <w:sz w:val="28"/>
          <w:szCs w:val="28"/>
        </w:rPr>
        <w:br w:type="page"/>
      </w:r>
    </w:p>
    <w:p w:rsidR="00AF18C8" w:rsidRDefault="00885223" w:rsidP="00885223">
      <w:pPr>
        <w:tabs>
          <w:tab w:val="left" w:pos="4200"/>
        </w:tabs>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885223" w:rsidRDefault="00885223" w:rsidP="00885223">
      <w:pPr>
        <w:tabs>
          <w:tab w:val="left" w:pos="4200"/>
        </w:tabs>
        <w:jc w:val="center"/>
        <w:rPr>
          <w:rFonts w:ascii="Times New Roman" w:hAnsi="Times New Roman" w:cs="Times New Roman"/>
          <w:sz w:val="28"/>
          <w:szCs w:val="28"/>
        </w:rPr>
      </w:pPr>
      <w:r w:rsidRPr="00885223">
        <w:drawing>
          <wp:inline distT="0" distB="0" distL="0" distR="0">
            <wp:extent cx="5940425" cy="30079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007995"/>
                    </a:xfrm>
                    <a:prstGeom prst="rect">
                      <a:avLst/>
                    </a:prstGeom>
                    <a:noFill/>
                    <a:ln>
                      <a:noFill/>
                    </a:ln>
                  </pic:spPr>
                </pic:pic>
              </a:graphicData>
            </a:graphic>
          </wp:inline>
        </w:drawing>
      </w:r>
    </w:p>
    <w:p w:rsidR="00885223" w:rsidRDefault="00885223" w:rsidP="00885223">
      <w:pPr>
        <w:tabs>
          <w:tab w:val="left" w:pos="4200"/>
        </w:tabs>
        <w:jc w:val="both"/>
        <w:rPr>
          <w:rFonts w:ascii="Times New Roman" w:hAnsi="Times New Roman" w:cs="Times New Roman"/>
          <w:sz w:val="28"/>
          <w:szCs w:val="28"/>
        </w:rPr>
      </w:pPr>
    </w:p>
    <w:p w:rsidR="00885223" w:rsidRDefault="00885223">
      <w:pPr>
        <w:rPr>
          <w:rFonts w:ascii="Times New Roman" w:hAnsi="Times New Roman" w:cs="Times New Roman"/>
          <w:sz w:val="28"/>
          <w:szCs w:val="28"/>
        </w:rPr>
      </w:pPr>
      <w:r>
        <w:rPr>
          <w:rFonts w:ascii="Times New Roman" w:hAnsi="Times New Roman" w:cs="Times New Roman"/>
          <w:sz w:val="28"/>
          <w:szCs w:val="28"/>
        </w:rPr>
        <w:br w:type="page"/>
      </w:r>
    </w:p>
    <w:p w:rsidR="00885223" w:rsidRDefault="00885223" w:rsidP="00885223">
      <w:pPr>
        <w:tabs>
          <w:tab w:val="left" w:pos="4200"/>
        </w:tabs>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В</w:t>
      </w:r>
    </w:p>
    <w:p w:rsidR="00885223" w:rsidRDefault="00885223" w:rsidP="00885223">
      <w:pPr>
        <w:tabs>
          <w:tab w:val="left" w:pos="420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060124">
            <wp:extent cx="5937885" cy="3030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3030220"/>
                    </a:xfrm>
                    <a:prstGeom prst="rect">
                      <a:avLst/>
                    </a:prstGeom>
                    <a:noFill/>
                  </pic:spPr>
                </pic:pic>
              </a:graphicData>
            </a:graphic>
          </wp:inline>
        </w:drawing>
      </w:r>
    </w:p>
    <w:p w:rsidR="00885223" w:rsidRDefault="00885223">
      <w:r>
        <w:br w:type="page"/>
      </w:r>
    </w:p>
    <w:p w:rsidR="00885223" w:rsidRDefault="00885223" w:rsidP="00885223">
      <w:pPr>
        <w:tabs>
          <w:tab w:val="left" w:pos="4200"/>
        </w:tabs>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885223" w:rsidRDefault="00885223" w:rsidP="00885223">
      <w:pPr>
        <w:tabs>
          <w:tab w:val="left" w:pos="4200"/>
        </w:tabs>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000CEE14">
            <wp:extent cx="5937885" cy="28346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2834640"/>
                    </a:xfrm>
                    <a:prstGeom prst="rect">
                      <a:avLst/>
                    </a:prstGeom>
                    <a:noFill/>
                  </pic:spPr>
                </pic:pic>
              </a:graphicData>
            </a:graphic>
          </wp:inline>
        </w:drawing>
      </w:r>
    </w:p>
    <w:p w:rsidR="00885223" w:rsidRPr="00885223" w:rsidRDefault="00885223" w:rsidP="00885223">
      <w:pPr>
        <w:rPr>
          <w:rFonts w:ascii="Times New Roman" w:hAnsi="Times New Roman" w:cs="Times New Roman"/>
          <w:sz w:val="28"/>
          <w:szCs w:val="28"/>
        </w:rPr>
      </w:pPr>
    </w:p>
    <w:p w:rsidR="00885223" w:rsidRPr="00885223" w:rsidRDefault="00885223" w:rsidP="00885223">
      <w:pPr>
        <w:rPr>
          <w:rFonts w:ascii="Times New Roman" w:hAnsi="Times New Roman" w:cs="Times New Roman"/>
          <w:sz w:val="28"/>
          <w:szCs w:val="28"/>
        </w:rPr>
      </w:pPr>
    </w:p>
    <w:p w:rsidR="00885223" w:rsidRDefault="00885223" w:rsidP="00885223">
      <w:pPr>
        <w:rPr>
          <w:rFonts w:ascii="Times New Roman" w:hAnsi="Times New Roman" w:cs="Times New Roman"/>
          <w:noProof/>
          <w:sz w:val="28"/>
          <w:szCs w:val="28"/>
        </w:rPr>
      </w:pPr>
    </w:p>
    <w:p w:rsidR="00885223" w:rsidRDefault="00885223" w:rsidP="00885223">
      <w:pPr>
        <w:tabs>
          <w:tab w:val="left" w:pos="8580"/>
        </w:tabs>
        <w:rPr>
          <w:rFonts w:ascii="Times New Roman" w:hAnsi="Times New Roman" w:cs="Times New Roman"/>
          <w:sz w:val="28"/>
          <w:szCs w:val="28"/>
        </w:rPr>
      </w:pPr>
      <w:r>
        <w:rPr>
          <w:rFonts w:ascii="Times New Roman" w:hAnsi="Times New Roman" w:cs="Times New Roman"/>
          <w:sz w:val="28"/>
          <w:szCs w:val="28"/>
        </w:rPr>
        <w:tab/>
      </w:r>
    </w:p>
    <w:p w:rsidR="00885223" w:rsidRDefault="00885223">
      <w:pPr>
        <w:rPr>
          <w:rFonts w:ascii="Times New Roman" w:hAnsi="Times New Roman" w:cs="Times New Roman"/>
          <w:sz w:val="28"/>
          <w:szCs w:val="28"/>
        </w:rPr>
      </w:pPr>
      <w:r>
        <w:rPr>
          <w:rFonts w:ascii="Times New Roman" w:hAnsi="Times New Roman" w:cs="Times New Roman"/>
          <w:sz w:val="28"/>
          <w:szCs w:val="28"/>
        </w:rPr>
        <w:br w:type="page"/>
      </w:r>
    </w:p>
    <w:p w:rsidR="00885223" w:rsidRDefault="00885223" w:rsidP="00885223">
      <w:pPr>
        <w:tabs>
          <w:tab w:val="left" w:pos="8580"/>
        </w:tabs>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Д </w:t>
      </w:r>
    </w:p>
    <w:p w:rsidR="00885223" w:rsidRPr="00885223" w:rsidRDefault="00885223" w:rsidP="00885223">
      <w:pPr>
        <w:tabs>
          <w:tab w:val="left" w:pos="8580"/>
        </w:tabs>
        <w:jc w:val="both"/>
        <w:rPr>
          <w:rFonts w:ascii="Times New Roman" w:hAnsi="Times New Roman" w:cs="Times New Roman"/>
          <w:sz w:val="28"/>
          <w:szCs w:val="28"/>
        </w:rPr>
      </w:pPr>
      <w:r w:rsidRPr="00885223">
        <w:drawing>
          <wp:inline distT="0" distB="0" distL="0" distR="0">
            <wp:extent cx="5940425" cy="704723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7047230"/>
                    </a:xfrm>
                    <a:prstGeom prst="rect">
                      <a:avLst/>
                    </a:prstGeom>
                    <a:noFill/>
                    <a:ln>
                      <a:noFill/>
                    </a:ln>
                  </pic:spPr>
                </pic:pic>
              </a:graphicData>
            </a:graphic>
          </wp:inline>
        </w:drawing>
      </w:r>
    </w:p>
    <w:sectPr w:rsidR="00885223" w:rsidRPr="00885223" w:rsidSect="001E4E37">
      <w:footerReference w:type="default" r:id="rId23"/>
      <w:footerReference w:type="first" r:id="rId24"/>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2E9" w:rsidRDefault="008B72E9" w:rsidP="005F07B5">
      <w:pPr>
        <w:spacing w:after="0" w:line="240" w:lineRule="auto"/>
      </w:pPr>
      <w:r>
        <w:separator/>
      </w:r>
    </w:p>
  </w:endnote>
  <w:endnote w:type="continuationSeparator" w:id="0">
    <w:p w:rsidR="008B72E9" w:rsidRDefault="008B72E9" w:rsidP="005F0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Roboto-Regular">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584790369"/>
      <w:docPartObj>
        <w:docPartGallery w:val="Page Numbers (Bottom of Page)"/>
        <w:docPartUnique/>
      </w:docPartObj>
    </w:sdtPr>
    <w:sdtContent>
      <w:p w:rsidR="00AF18C8" w:rsidRPr="00F803A5" w:rsidRDefault="00AF18C8">
        <w:pPr>
          <w:pStyle w:val="a8"/>
          <w:jc w:val="center"/>
          <w:rPr>
            <w:rFonts w:ascii="Times New Roman" w:hAnsi="Times New Roman" w:cs="Times New Roman"/>
          </w:rPr>
        </w:pPr>
        <w:r w:rsidRPr="00F803A5">
          <w:rPr>
            <w:rFonts w:ascii="Times New Roman" w:hAnsi="Times New Roman" w:cs="Times New Roman"/>
          </w:rPr>
          <w:fldChar w:fldCharType="begin"/>
        </w:r>
        <w:r w:rsidRPr="00F803A5">
          <w:rPr>
            <w:rFonts w:ascii="Times New Roman" w:hAnsi="Times New Roman" w:cs="Times New Roman"/>
          </w:rPr>
          <w:instrText>PAGE   \* MERGEFORMAT</w:instrText>
        </w:r>
        <w:r w:rsidRPr="00F803A5">
          <w:rPr>
            <w:rFonts w:ascii="Times New Roman" w:hAnsi="Times New Roman" w:cs="Times New Roman"/>
          </w:rPr>
          <w:fldChar w:fldCharType="separate"/>
        </w:r>
        <w:r w:rsidRPr="00F803A5">
          <w:rPr>
            <w:rFonts w:ascii="Times New Roman" w:hAnsi="Times New Roman" w:cs="Times New Roman"/>
          </w:rPr>
          <w:t>2</w:t>
        </w:r>
        <w:r w:rsidRPr="00F803A5">
          <w:rPr>
            <w:rFonts w:ascii="Times New Roman" w:hAnsi="Times New Roman" w:cs="Times New Roman"/>
          </w:rPr>
          <w:fldChar w:fldCharType="end"/>
        </w:r>
      </w:p>
    </w:sdtContent>
  </w:sdt>
  <w:p w:rsidR="00AF18C8" w:rsidRDefault="00AF18C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8C8" w:rsidRPr="00F803A5" w:rsidRDefault="00AF18C8" w:rsidP="00F803A5">
    <w:pPr>
      <w:pStyle w:val="a8"/>
      <w:jc w:val="center"/>
      <w:rPr>
        <w:rFonts w:ascii="Times New Roman" w:hAnsi="Times New Roman" w:cs="Times New Roman"/>
      </w:rPr>
    </w:pPr>
    <w:r w:rsidRPr="00F803A5">
      <w:rPr>
        <w:rFonts w:ascii="Times New Roman" w:hAnsi="Times New Roman" w:cs="Times New Roman"/>
      </w:rPr>
      <w:t>Краснодар</w:t>
    </w:r>
  </w:p>
  <w:p w:rsidR="00AF18C8" w:rsidRPr="00F803A5" w:rsidRDefault="00AF18C8" w:rsidP="00F803A5">
    <w:pPr>
      <w:pStyle w:val="a8"/>
      <w:jc w:val="center"/>
      <w:rPr>
        <w:rFonts w:ascii="Times New Roman" w:hAnsi="Times New Roman" w:cs="Times New Roman"/>
      </w:rPr>
    </w:pPr>
    <w:r w:rsidRPr="00F803A5">
      <w:rPr>
        <w:rFonts w:ascii="Times New Roman" w:hAnsi="Times New Roman" w:cs="Times New Roman"/>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2E9" w:rsidRDefault="008B72E9" w:rsidP="005F07B5">
      <w:pPr>
        <w:spacing w:after="0" w:line="240" w:lineRule="auto"/>
      </w:pPr>
      <w:r>
        <w:separator/>
      </w:r>
    </w:p>
  </w:footnote>
  <w:footnote w:type="continuationSeparator" w:id="0">
    <w:p w:rsidR="008B72E9" w:rsidRDefault="008B72E9" w:rsidP="005F0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A027E"/>
    <w:multiLevelType w:val="hybridMultilevel"/>
    <w:tmpl w:val="9A368A4C"/>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F800CA"/>
    <w:multiLevelType w:val="hybridMultilevel"/>
    <w:tmpl w:val="F3824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902C13"/>
    <w:multiLevelType w:val="multilevel"/>
    <w:tmpl w:val="56FEBC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F33261"/>
    <w:multiLevelType w:val="hybridMultilevel"/>
    <w:tmpl w:val="F6384500"/>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D76FFD"/>
    <w:multiLevelType w:val="multilevel"/>
    <w:tmpl w:val="7EC835E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31D6BDF"/>
    <w:multiLevelType w:val="hybridMultilevel"/>
    <w:tmpl w:val="F5E4E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6A33EA"/>
    <w:multiLevelType w:val="hybridMultilevel"/>
    <w:tmpl w:val="A0A45F0C"/>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2F5C35"/>
    <w:multiLevelType w:val="multilevel"/>
    <w:tmpl w:val="56FEBC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D04391"/>
    <w:multiLevelType w:val="hybridMultilevel"/>
    <w:tmpl w:val="92264948"/>
    <w:lvl w:ilvl="0" w:tplc="A9F83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3411A4"/>
    <w:multiLevelType w:val="hybridMultilevel"/>
    <w:tmpl w:val="827C62BE"/>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963DAA"/>
    <w:multiLevelType w:val="hybridMultilevel"/>
    <w:tmpl w:val="A168BEB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25527A1A"/>
    <w:multiLevelType w:val="hybridMultilevel"/>
    <w:tmpl w:val="168C4396"/>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9E7374"/>
    <w:multiLevelType w:val="hybridMultilevel"/>
    <w:tmpl w:val="168A32B0"/>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4D7317"/>
    <w:multiLevelType w:val="hybridMultilevel"/>
    <w:tmpl w:val="8D30E35A"/>
    <w:lvl w:ilvl="0" w:tplc="A9F839AE">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4" w15:restartNumberingAfterBreak="0">
    <w:nsid w:val="396E71EF"/>
    <w:multiLevelType w:val="hybridMultilevel"/>
    <w:tmpl w:val="14A453A0"/>
    <w:lvl w:ilvl="0" w:tplc="4EEAE70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3D43B0"/>
    <w:multiLevelType w:val="hybridMultilevel"/>
    <w:tmpl w:val="0E1A720C"/>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DD6F8D"/>
    <w:multiLevelType w:val="hybridMultilevel"/>
    <w:tmpl w:val="ABAC87A4"/>
    <w:lvl w:ilvl="0" w:tplc="A9F83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196175"/>
    <w:multiLevelType w:val="hybridMultilevel"/>
    <w:tmpl w:val="04B02E18"/>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C561C00"/>
    <w:multiLevelType w:val="hybridMultilevel"/>
    <w:tmpl w:val="D70A2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F15907"/>
    <w:multiLevelType w:val="hybridMultilevel"/>
    <w:tmpl w:val="33D281CE"/>
    <w:lvl w:ilvl="0" w:tplc="A9F83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1D56AB4"/>
    <w:multiLevelType w:val="hybridMultilevel"/>
    <w:tmpl w:val="9E36F94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71D53E9E"/>
    <w:multiLevelType w:val="hybridMultilevel"/>
    <w:tmpl w:val="79C04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A43D96"/>
    <w:multiLevelType w:val="hybridMultilevel"/>
    <w:tmpl w:val="AB209EC4"/>
    <w:lvl w:ilvl="0" w:tplc="A9F83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6BE36C3"/>
    <w:multiLevelType w:val="hybridMultilevel"/>
    <w:tmpl w:val="0CA6C25A"/>
    <w:lvl w:ilvl="0" w:tplc="653ACA4C">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19"/>
  </w:num>
  <w:num w:numId="5">
    <w:abstractNumId w:val="9"/>
  </w:num>
  <w:num w:numId="6">
    <w:abstractNumId w:val="18"/>
  </w:num>
  <w:num w:numId="7">
    <w:abstractNumId w:val="21"/>
  </w:num>
  <w:num w:numId="8">
    <w:abstractNumId w:val="6"/>
  </w:num>
  <w:num w:numId="9">
    <w:abstractNumId w:val="3"/>
  </w:num>
  <w:num w:numId="10">
    <w:abstractNumId w:val="0"/>
  </w:num>
  <w:num w:numId="11">
    <w:abstractNumId w:val="11"/>
  </w:num>
  <w:num w:numId="12">
    <w:abstractNumId w:val="22"/>
  </w:num>
  <w:num w:numId="13">
    <w:abstractNumId w:val="16"/>
  </w:num>
  <w:num w:numId="14">
    <w:abstractNumId w:val="12"/>
  </w:num>
  <w:num w:numId="15">
    <w:abstractNumId w:val="23"/>
  </w:num>
  <w:num w:numId="16">
    <w:abstractNumId w:val="14"/>
  </w:num>
  <w:num w:numId="17">
    <w:abstractNumId w:val="15"/>
  </w:num>
  <w:num w:numId="18">
    <w:abstractNumId w:val="17"/>
  </w:num>
  <w:num w:numId="19">
    <w:abstractNumId w:val="1"/>
  </w:num>
  <w:num w:numId="20">
    <w:abstractNumId w:val="2"/>
  </w:num>
  <w:num w:numId="21">
    <w:abstractNumId w:val="20"/>
  </w:num>
  <w:num w:numId="22">
    <w:abstractNumId w:val="10"/>
  </w:num>
  <w:num w:numId="23">
    <w:abstractNumId w:val="1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3FF"/>
    <w:rsid w:val="0004330D"/>
    <w:rsid w:val="001C40B4"/>
    <w:rsid w:val="001D547C"/>
    <w:rsid w:val="001E1F7B"/>
    <w:rsid w:val="001E4E37"/>
    <w:rsid w:val="002B2ECE"/>
    <w:rsid w:val="002D2E4E"/>
    <w:rsid w:val="0031494D"/>
    <w:rsid w:val="003D007C"/>
    <w:rsid w:val="004455A3"/>
    <w:rsid w:val="00503E79"/>
    <w:rsid w:val="005F07B5"/>
    <w:rsid w:val="00650350"/>
    <w:rsid w:val="00681BC1"/>
    <w:rsid w:val="0087676B"/>
    <w:rsid w:val="00885223"/>
    <w:rsid w:val="008B72E9"/>
    <w:rsid w:val="008F69F7"/>
    <w:rsid w:val="00A3109F"/>
    <w:rsid w:val="00A77986"/>
    <w:rsid w:val="00A94982"/>
    <w:rsid w:val="00AF18C8"/>
    <w:rsid w:val="00B10B66"/>
    <w:rsid w:val="00D40F92"/>
    <w:rsid w:val="00D55A7A"/>
    <w:rsid w:val="00D709A8"/>
    <w:rsid w:val="00DB62F7"/>
    <w:rsid w:val="00E92FB7"/>
    <w:rsid w:val="00F30FAD"/>
    <w:rsid w:val="00F803A5"/>
    <w:rsid w:val="00FD03FF"/>
    <w:rsid w:val="00FF60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5B9D2"/>
  <w15:chartTrackingRefBased/>
  <w15:docId w15:val="{E3AB419F-CDBF-4BE1-B6B2-E5B753591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B10B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03FF"/>
    <w:rPr>
      <w:color w:val="0563C1" w:themeColor="hyperlink"/>
      <w:u w:val="single"/>
    </w:rPr>
  </w:style>
  <w:style w:type="character" w:styleId="a4">
    <w:name w:val="Unresolved Mention"/>
    <w:basedOn w:val="a0"/>
    <w:uiPriority w:val="99"/>
    <w:semiHidden/>
    <w:unhideWhenUsed/>
    <w:rsid w:val="00FD03FF"/>
    <w:rPr>
      <w:color w:val="605E5C"/>
      <w:shd w:val="clear" w:color="auto" w:fill="E1DFDD"/>
    </w:rPr>
  </w:style>
  <w:style w:type="paragraph" w:styleId="a5">
    <w:name w:val="List Paragraph"/>
    <w:basedOn w:val="a"/>
    <w:uiPriority w:val="34"/>
    <w:qFormat/>
    <w:rsid w:val="00650350"/>
    <w:pPr>
      <w:ind w:left="720"/>
      <w:contextualSpacing/>
    </w:pPr>
  </w:style>
  <w:style w:type="paragraph" w:styleId="a6">
    <w:name w:val="header"/>
    <w:basedOn w:val="a"/>
    <w:link w:val="a7"/>
    <w:uiPriority w:val="99"/>
    <w:unhideWhenUsed/>
    <w:rsid w:val="005F07B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F07B5"/>
  </w:style>
  <w:style w:type="paragraph" w:styleId="a8">
    <w:name w:val="footer"/>
    <w:basedOn w:val="a"/>
    <w:link w:val="a9"/>
    <w:uiPriority w:val="99"/>
    <w:unhideWhenUsed/>
    <w:rsid w:val="005F07B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F07B5"/>
  </w:style>
  <w:style w:type="table" w:styleId="aa">
    <w:name w:val="Table Grid"/>
    <w:basedOn w:val="a1"/>
    <w:uiPriority w:val="39"/>
    <w:rsid w:val="00F803A5"/>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10B66"/>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B10B66"/>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6625">
      <w:bodyDiv w:val="1"/>
      <w:marLeft w:val="0"/>
      <w:marRight w:val="0"/>
      <w:marTop w:val="0"/>
      <w:marBottom w:val="0"/>
      <w:divBdr>
        <w:top w:val="none" w:sz="0" w:space="0" w:color="auto"/>
        <w:left w:val="none" w:sz="0" w:space="0" w:color="auto"/>
        <w:bottom w:val="none" w:sz="0" w:space="0" w:color="auto"/>
        <w:right w:val="none" w:sz="0" w:space="0" w:color="auto"/>
      </w:divBdr>
    </w:div>
    <w:div w:id="71784132">
      <w:bodyDiv w:val="1"/>
      <w:marLeft w:val="0"/>
      <w:marRight w:val="0"/>
      <w:marTop w:val="0"/>
      <w:marBottom w:val="0"/>
      <w:divBdr>
        <w:top w:val="none" w:sz="0" w:space="0" w:color="auto"/>
        <w:left w:val="none" w:sz="0" w:space="0" w:color="auto"/>
        <w:bottom w:val="none" w:sz="0" w:space="0" w:color="auto"/>
        <w:right w:val="none" w:sz="0" w:space="0" w:color="auto"/>
      </w:divBdr>
    </w:div>
    <w:div w:id="338430832">
      <w:bodyDiv w:val="1"/>
      <w:marLeft w:val="0"/>
      <w:marRight w:val="0"/>
      <w:marTop w:val="0"/>
      <w:marBottom w:val="0"/>
      <w:divBdr>
        <w:top w:val="none" w:sz="0" w:space="0" w:color="auto"/>
        <w:left w:val="none" w:sz="0" w:space="0" w:color="auto"/>
        <w:bottom w:val="none" w:sz="0" w:space="0" w:color="auto"/>
        <w:right w:val="none" w:sz="0" w:space="0" w:color="auto"/>
      </w:divBdr>
    </w:div>
    <w:div w:id="516778148">
      <w:bodyDiv w:val="1"/>
      <w:marLeft w:val="0"/>
      <w:marRight w:val="0"/>
      <w:marTop w:val="0"/>
      <w:marBottom w:val="0"/>
      <w:divBdr>
        <w:top w:val="none" w:sz="0" w:space="0" w:color="auto"/>
        <w:left w:val="none" w:sz="0" w:space="0" w:color="auto"/>
        <w:bottom w:val="none" w:sz="0" w:space="0" w:color="auto"/>
        <w:right w:val="none" w:sz="0" w:space="0" w:color="auto"/>
      </w:divBdr>
    </w:div>
    <w:div w:id="680934639">
      <w:bodyDiv w:val="1"/>
      <w:marLeft w:val="0"/>
      <w:marRight w:val="0"/>
      <w:marTop w:val="0"/>
      <w:marBottom w:val="0"/>
      <w:divBdr>
        <w:top w:val="none" w:sz="0" w:space="0" w:color="auto"/>
        <w:left w:val="none" w:sz="0" w:space="0" w:color="auto"/>
        <w:bottom w:val="none" w:sz="0" w:space="0" w:color="auto"/>
        <w:right w:val="none" w:sz="0" w:space="0" w:color="auto"/>
      </w:divBdr>
      <w:divsChild>
        <w:div w:id="1007706852">
          <w:marLeft w:val="60"/>
          <w:marRight w:val="60"/>
          <w:marTop w:val="100"/>
          <w:marBottom w:val="100"/>
          <w:divBdr>
            <w:top w:val="none" w:sz="0" w:space="0" w:color="auto"/>
            <w:left w:val="none" w:sz="0" w:space="0" w:color="auto"/>
            <w:bottom w:val="none" w:sz="0" w:space="0" w:color="auto"/>
            <w:right w:val="none" w:sz="0" w:space="0" w:color="auto"/>
          </w:divBdr>
          <w:divsChild>
            <w:div w:id="1349258693">
              <w:marLeft w:val="0"/>
              <w:marRight w:val="0"/>
              <w:marTop w:val="0"/>
              <w:marBottom w:val="0"/>
              <w:divBdr>
                <w:top w:val="none" w:sz="0" w:space="0" w:color="auto"/>
                <w:left w:val="none" w:sz="0" w:space="0" w:color="auto"/>
                <w:bottom w:val="none" w:sz="0" w:space="0" w:color="auto"/>
                <w:right w:val="none" w:sz="0" w:space="0" w:color="auto"/>
              </w:divBdr>
            </w:div>
          </w:divsChild>
        </w:div>
        <w:div w:id="1851406067">
          <w:marLeft w:val="60"/>
          <w:marRight w:val="60"/>
          <w:marTop w:val="100"/>
          <w:marBottom w:val="100"/>
          <w:divBdr>
            <w:top w:val="none" w:sz="0" w:space="0" w:color="auto"/>
            <w:left w:val="none" w:sz="0" w:space="0" w:color="auto"/>
            <w:bottom w:val="none" w:sz="0" w:space="0" w:color="auto"/>
            <w:right w:val="none" w:sz="0" w:space="0" w:color="auto"/>
          </w:divBdr>
        </w:div>
        <w:div w:id="185674282">
          <w:marLeft w:val="60"/>
          <w:marRight w:val="60"/>
          <w:marTop w:val="100"/>
          <w:marBottom w:val="100"/>
          <w:divBdr>
            <w:top w:val="none" w:sz="0" w:space="0" w:color="auto"/>
            <w:left w:val="none" w:sz="0" w:space="0" w:color="auto"/>
            <w:bottom w:val="none" w:sz="0" w:space="0" w:color="auto"/>
            <w:right w:val="none" w:sz="0" w:space="0" w:color="auto"/>
          </w:divBdr>
          <w:divsChild>
            <w:div w:id="316955531">
              <w:marLeft w:val="0"/>
              <w:marRight w:val="0"/>
              <w:marTop w:val="0"/>
              <w:marBottom w:val="0"/>
              <w:divBdr>
                <w:top w:val="none" w:sz="0" w:space="0" w:color="auto"/>
                <w:left w:val="none" w:sz="0" w:space="0" w:color="auto"/>
                <w:bottom w:val="none" w:sz="0" w:space="0" w:color="auto"/>
                <w:right w:val="none" w:sz="0" w:space="0" w:color="auto"/>
              </w:divBdr>
            </w:div>
          </w:divsChild>
        </w:div>
        <w:div w:id="432172110">
          <w:marLeft w:val="60"/>
          <w:marRight w:val="60"/>
          <w:marTop w:val="100"/>
          <w:marBottom w:val="100"/>
          <w:divBdr>
            <w:top w:val="none" w:sz="0" w:space="0" w:color="auto"/>
            <w:left w:val="none" w:sz="0" w:space="0" w:color="auto"/>
            <w:bottom w:val="none" w:sz="0" w:space="0" w:color="auto"/>
            <w:right w:val="none" w:sz="0" w:space="0" w:color="auto"/>
          </w:divBdr>
        </w:div>
        <w:div w:id="504370115">
          <w:marLeft w:val="60"/>
          <w:marRight w:val="60"/>
          <w:marTop w:val="100"/>
          <w:marBottom w:val="100"/>
          <w:divBdr>
            <w:top w:val="none" w:sz="0" w:space="0" w:color="auto"/>
            <w:left w:val="none" w:sz="0" w:space="0" w:color="auto"/>
            <w:bottom w:val="none" w:sz="0" w:space="0" w:color="auto"/>
            <w:right w:val="none" w:sz="0" w:space="0" w:color="auto"/>
          </w:divBdr>
          <w:divsChild>
            <w:div w:id="648904337">
              <w:marLeft w:val="0"/>
              <w:marRight w:val="0"/>
              <w:marTop w:val="0"/>
              <w:marBottom w:val="0"/>
              <w:divBdr>
                <w:top w:val="none" w:sz="0" w:space="0" w:color="auto"/>
                <w:left w:val="none" w:sz="0" w:space="0" w:color="auto"/>
                <w:bottom w:val="none" w:sz="0" w:space="0" w:color="auto"/>
                <w:right w:val="none" w:sz="0" w:space="0" w:color="auto"/>
              </w:divBdr>
            </w:div>
          </w:divsChild>
        </w:div>
        <w:div w:id="1035085384">
          <w:marLeft w:val="60"/>
          <w:marRight w:val="60"/>
          <w:marTop w:val="100"/>
          <w:marBottom w:val="100"/>
          <w:divBdr>
            <w:top w:val="none" w:sz="0" w:space="0" w:color="auto"/>
            <w:left w:val="none" w:sz="0" w:space="0" w:color="auto"/>
            <w:bottom w:val="none" w:sz="0" w:space="0" w:color="auto"/>
            <w:right w:val="none" w:sz="0" w:space="0" w:color="auto"/>
          </w:divBdr>
        </w:div>
        <w:div w:id="1806967185">
          <w:marLeft w:val="60"/>
          <w:marRight w:val="60"/>
          <w:marTop w:val="100"/>
          <w:marBottom w:val="100"/>
          <w:divBdr>
            <w:top w:val="none" w:sz="0" w:space="0" w:color="auto"/>
            <w:left w:val="none" w:sz="0" w:space="0" w:color="auto"/>
            <w:bottom w:val="none" w:sz="0" w:space="0" w:color="auto"/>
            <w:right w:val="none" w:sz="0" w:space="0" w:color="auto"/>
          </w:divBdr>
          <w:divsChild>
            <w:div w:id="899754447">
              <w:marLeft w:val="0"/>
              <w:marRight w:val="0"/>
              <w:marTop w:val="0"/>
              <w:marBottom w:val="0"/>
              <w:divBdr>
                <w:top w:val="none" w:sz="0" w:space="0" w:color="auto"/>
                <w:left w:val="none" w:sz="0" w:space="0" w:color="auto"/>
                <w:bottom w:val="none" w:sz="0" w:space="0" w:color="auto"/>
                <w:right w:val="none" w:sz="0" w:space="0" w:color="auto"/>
              </w:divBdr>
            </w:div>
          </w:divsChild>
        </w:div>
        <w:div w:id="1498575847">
          <w:marLeft w:val="60"/>
          <w:marRight w:val="60"/>
          <w:marTop w:val="100"/>
          <w:marBottom w:val="100"/>
          <w:divBdr>
            <w:top w:val="none" w:sz="0" w:space="0" w:color="auto"/>
            <w:left w:val="none" w:sz="0" w:space="0" w:color="auto"/>
            <w:bottom w:val="none" w:sz="0" w:space="0" w:color="auto"/>
            <w:right w:val="none" w:sz="0" w:space="0" w:color="auto"/>
          </w:divBdr>
        </w:div>
        <w:div w:id="1042753296">
          <w:marLeft w:val="60"/>
          <w:marRight w:val="60"/>
          <w:marTop w:val="100"/>
          <w:marBottom w:val="100"/>
          <w:divBdr>
            <w:top w:val="none" w:sz="0" w:space="0" w:color="auto"/>
            <w:left w:val="none" w:sz="0" w:space="0" w:color="auto"/>
            <w:bottom w:val="none" w:sz="0" w:space="0" w:color="auto"/>
            <w:right w:val="none" w:sz="0" w:space="0" w:color="auto"/>
          </w:divBdr>
          <w:divsChild>
            <w:div w:id="495269720">
              <w:marLeft w:val="0"/>
              <w:marRight w:val="0"/>
              <w:marTop w:val="0"/>
              <w:marBottom w:val="0"/>
              <w:divBdr>
                <w:top w:val="none" w:sz="0" w:space="0" w:color="auto"/>
                <w:left w:val="none" w:sz="0" w:space="0" w:color="auto"/>
                <w:bottom w:val="none" w:sz="0" w:space="0" w:color="auto"/>
                <w:right w:val="none" w:sz="0" w:space="0" w:color="auto"/>
              </w:divBdr>
            </w:div>
          </w:divsChild>
        </w:div>
        <w:div w:id="626397408">
          <w:marLeft w:val="60"/>
          <w:marRight w:val="60"/>
          <w:marTop w:val="100"/>
          <w:marBottom w:val="100"/>
          <w:divBdr>
            <w:top w:val="none" w:sz="0" w:space="0" w:color="auto"/>
            <w:left w:val="none" w:sz="0" w:space="0" w:color="auto"/>
            <w:bottom w:val="none" w:sz="0" w:space="0" w:color="auto"/>
            <w:right w:val="none" w:sz="0" w:space="0" w:color="auto"/>
          </w:divBdr>
        </w:div>
        <w:div w:id="688020080">
          <w:marLeft w:val="60"/>
          <w:marRight w:val="60"/>
          <w:marTop w:val="100"/>
          <w:marBottom w:val="100"/>
          <w:divBdr>
            <w:top w:val="none" w:sz="0" w:space="0" w:color="auto"/>
            <w:left w:val="none" w:sz="0" w:space="0" w:color="auto"/>
            <w:bottom w:val="none" w:sz="0" w:space="0" w:color="auto"/>
            <w:right w:val="none" w:sz="0" w:space="0" w:color="auto"/>
          </w:divBdr>
          <w:divsChild>
            <w:div w:id="14187203">
              <w:marLeft w:val="0"/>
              <w:marRight w:val="0"/>
              <w:marTop w:val="0"/>
              <w:marBottom w:val="0"/>
              <w:divBdr>
                <w:top w:val="none" w:sz="0" w:space="0" w:color="auto"/>
                <w:left w:val="none" w:sz="0" w:space="0" w:color="auto"/>
                <w:bottom w:val="none" w:sz="0" w:space="0" w:color="auto"/>
                <w:right w:val="none" w:sz="0" w:space="0" w:color="auto"/>
              </w:divBdr>
            </w:div>
          </w:divsChild>
        </w:div>
        <w:div w:id="412361848">
          <w:marLeft w:val="60"/>
          <w:marRight w:val="60"/>
          <w:marTop w:val="100"/>
          <w:marBottom w:val="100"/>
          <w:divBdr>
            <w:top w:val="none" w:sz="0" w:space="0" w:color="auto"/>
            <w:left w:val="none" w:sz="0" w:space="0" w:color="auto"/>
            <w:bottom w:val="none" w:sz="0" w:space="0" w:color="auto"/>
            <w:right w:val="none" w:sz="0" w:space="0" w:color="auto"/>
          </w:divBdr>
        </w:div>
        <w:div w:id="1055663686">
          <w:marLeft w:val="60"/>
          <w:marRight w:val="60"/>
          <w:marTop w:val="100"/>
          <w:marBottom w:val="100"/>
          <w:divBdr>
            <w:top w:val="none" w:sz="0" w:space="0" w:color="auto"/>
            <w:left w:val="none" w:sz="0" w:space="0" w:color="auto"/>
            <w:bottom w:val="none" w:sz="0" w:space="0" w:color="auto"/>
            <w:right w:val="none" w:sz="0" w:space="0" w:color="auto"/>
          </w:divBdr>
          <w:divsChild>
            <w:div w:id="770248913">
              <w:marLeft w:val="0"/>
              <w:marRight w:val="0"/>
              <w:marTop w:val="0"/>
              <w:marBottom w:val="0"/>
              <w:divBdr>
                <w:top w:val="none" w:sz="0" w:space="0" w:color="auto"/>
                <w:left w:val="none" w:sz="0" w:space="0" w:color="auto"/>
                <w:bottom w:val="none" w:sz="0" w:space="0" w:color="auto"/>
                <w:right w:val="none" w:sz="0" w:space="0" w:color="auto"/>
              </w:divBdr>
            </w:div>
          </w:divsChild>
        </w:div>
        <w:div w:id="1504054749">
          <w:marLeft w:val="60"/>
          <w:marRight w:val="60"/>
          <w:marTop w:val="100"/>
          <w:marBottom w:val="100"/>
          <w:divBdr>
            <w:top w:val="none" w:sz="0" w:space="0" w:color="auto"/>
            <w:left w:val="none" w:sz="0" w:space="0" w:color="auto"/>
            <w:bottom w:val="none" w:sz="0" w:space="0" w:color="auto"/>
            <w:right w:val="none" w:sz="0" w:space="0" w:color="auto"/>
          </w:divBdr>
        </w:div>
        <w:div w:id="992175490">
          <w:marLeft w:val="60"/>
          <w:marRight w:val="60"/>
          <w:marTop w:val="100"/>
          <w:marBottom w:val="100"/>
          <w:divBdr>
            <w:top w:val="none" w:sz="0" w:space="0" w:color="auto"/>
            <w:left w:val="none" w:sz="0" w:space="0" w:color="auto"/>
            <w:bottom w:val="none" w:sz="0" w:space="0" w:color="auto"/>
            <w:right w:val="none" w:sz="0" w:space="0" w:color="auto"/>
          </w:divBdr>
          <w:divsChild>
            <w:div w:id="1831408973">
              <w:marLeft w:val="0"/>
              <w:marRight w:val="0"/>
              <w:marTop w:val="0"/>
              <w:marBottom w:val="0"/>
              <w:divBdr>
                <w:top w:val="none" w:sz="0" w:space="0" w:color="auto"/>
                <w:left w:val="none" w:sz="0" w:space="0" w:color="auto"/>
                <w:bottom w:val="none" w:sz="0" w:space="0" w:color="auto"/>
                <w:right w:val="none" w:sz="0" w:space="0" w:color="auto"/>
              </w:divBdr>
            </w:div>
          </w:divsChild>
        </w:div>
        <w:div w:id="1304316270">
          <w:marLeft w:val="60"/>
          <w:marRight w:val="60"/>
          <w:marTop w:val="100"/>
          <w:marBottom w:val="100"/>
          <w:divBdr>
            <w:top w:val="none" w:sz="0" w:space="0" w:color="auto"/>
            <w:left w:val="none" w:sz="0" w:space="0" w:color="auto"/>
            <w:bottom w:val="none" w:sz="0" w:space="0" w:color="auto"/>
            <w:right w:val="none" w:sz="0" w:space="0" w:color="auto"/>
          </w:divBdr>
        </w:div>
        <w:div w:id="711462573">
          <w:marLeft w:val="60"/>
          <w:marRight w:val="60"/>
          <w:marTop w:val="100"/>
          <w:marBottom w:val="100"/>
          <w:divBdr>
            <w:top w:val="none" w:sz="0" w:space="0" w:color="auto"/>
            <w:left w:val="none" w:sz="0" w:space="0" w:color="auto"/>
            <w:bottom w:val="none" w:sz="0" w:space="0" w:color="auto"/>
            <w:right w:val="none" w:sz="0" w:space="0" w:color="auto"/>
          </w:divBdr>
          <w:divsChild>
            <w:div w:id="228735198">
              <w:marLeft w:val="0"/>
              <w:marRight w:val="0"/>
              <w:marTop w:val="0"/>
              <w:marBottom w:val="0"/>
              <w:divBdr>
                <w:top w:val="none" w:sz="0" w:space="0" w:color="auto"/>
                <w:left w:val="none" w:sz="0" w:space="0" w:color="auto"/>
                <w:bottom w:val="none" w:sz="0" w:space="0" w:color="auto"/>
                <w:right w:val="none" w:sz="0" w:space="0" w:color="auto"/>
              </w:divBdr>
            </w:div>
          </w:divsChild>
        </w:div>
        <w:div w:id="290673019">
          <w:marLeft w:val="60"/>
          <w:marRight w:val="60"/>
          <w:marTop w:val="100"/>
          <w:marBottom w:val="100"/>
          <w:divBdr>
            <w:top w:val="none" w:sz="0" w:space="0" w:color="auto"/>
            <w:left w:val="none" w:sz="0" w:space="0" w:color="auto"/>
            <w:bottom w:val="none" w:sz="0" w:space="0" w:color="auto"/>
            <w:right w:val="none" w:sz="0" w:space="0" w:color="auto"/>
          </w:divBdr>
        </w:div>
        <w:div w:id="1963803335">
          <w:marLeft w:val="60"/>
          <w:marRight w:val="60"/>
          <w:marTop w:val="100"/>
          <w:marBottom w:val="100"/>
          <w:divBdr>
            <w:top w:val="none" w:sz="0" w:space="0" w:color="auto"/>
            <w:left w:val="none" w:sz="0" w:space="0" w:color="auto"/>
            <w:bottom w:val="none" w:sz="0" w:space="0" w:color="auto"/>
            <w:right w:val="none" w:sz="0" w:space="0" w:color="auto"/>
          </w:divBdr>
          <w:divsChild>
            <w:div w:id="1962691459">
              <w:marLeft w:val="0"/>
              <w:marRight w:val="0"/>
              <w:marTop w:val="0"/>
              <w:marBottom w:val="0"/>
              <w:divBdr>
                <w:top w:val="none" w:sz="0" w:space="0" w:color="auto"/>
                <w:left w:val="none" w:sz="0" w:space="0" w:color="auto"/>
                <w:bottom w:val="none" w:sz="0" w:space="0" w:color="auto"/>
                <w:right w:val="none" w:sz="0" w:space="0" w:color="auto"/>
              </w:divBdr>
            </w:div>
          </w:divsChild>
        </w:div>
        <w:div w:id="1751343099">
          <w:marLeft w:val="60"/>
          <w:marRight w:val="60"/>
          <w:marTop w:val="100"/>
          <w:marBottom w:val="100"/>
          <w:divBdr>
            <w:top w:val="none" w:sz="0" w:space="0" w:color="auto"/>
            <w:left w:val="none" w:sz="0" w:space="0" w:color="auto"/>
            <w:bottom w:val="none" w:sz="0" w:space="0" w:color="auto"/>
            <w:right w:val="none" w:sz="0" w:space="0" w:color="auto"/>
          </w:divBdr>
        </w:div>
        <w:div w:id="2038266211">
          <w:marLeft w:val="60"/>
          <w:marRight w:val="60"/>
          <w:marTop w:val="100"/>
          <w:marBottom w:val="100"/>
          <w:divBdr>
            <w:top w:val="none" w:sz="0" w:space="0" w:color="auto"/>
            <w:left w:val="none" w:sz="0" w:space="0" w:color="auto"/>
            <w:bottom w:val="none" w:sz="0" w:space="0" w:color="auto"/>
            <w:right w:val="none" w:sz="0" w:space="0" w:color="auto"/>
          </w:divBdr>
          <w:divsChild>
            <w:div w:id="1327782651">
              <w:marLeft w:val="0"/>
              <w:marRight w:val="0"/>
              <w:marTop w:val="0"/>
              <w:marBottom w:val="0"/>
              <w:divBdr>
                <w:top w:val="none" w:sz="0" w:space="0" w:color="auto"/>
                <w:left w:val="none" w:sz="0" w:space="0" w:color="auto"/>
                <w:bottom w:val="none" w:sz="0" w:space="0" w:color="auto"/>
                <w:right w:val="none" w:sz="0" w:space="0" w:color="auto"/>
              </w:divBdr>
            </w:div>
          </w:divsChild>
        </w:div>
        <w:div w:id="2055695539">
          <w:marLeft w:val="60"/>
          <w:marRight w:val="60"/>
          <w:marTop w:val="100"/>
          <w:marBottom w:val="100"/>
          <w:divBdr>
            <w:top w:val="none" w:sz="0" w:space="0" w:color="auto"/>
            <w:left w:val="none" w:sz="0" w:space="0" w:color="auto"/>
            <w:bottom w:val="none" w:sz="0" w:space="0" w:color="auto"/>
            <w:right w:val="none" w:sz="0" w:space="0" w:color="auto"/>
          </w:divBdr>
        </w:div>
        <w:div w:id="910969898">
          <w:marLeft w:val="60"/>
          <w:marRight w:val="60"/>
          <w:marTop w:val="100"/>
          <w:marBottom w:val="100"/>
          <w:divBdr>
            <w:top w:val="none" w:sz="0" w:space="0" w:color="auto"/>
            <w:left w:val="none" w:sz="0" w:space="0" w:color="auto"/>
            <w:bottom w:val="none" w:sz="0" w:space="0" w:color="auto"/>
            <w:right w:val="none" w:sz="0" w:space="0" w:color="auto"/>
          </w:divBdr>
        </w:div>
        <w:div w:id="195971466">
          <w:marLeft w:val="60"/>
          <w:marRight w:val="60"/>
          <w:marTop w:val="100"/>
          <w:marBottom w:val="100"/>
          <w:divBdr>
            <w:top w:val="none" w:sz="0" w:space="0" w:color="auto"/>
            <w:left w:val="none" w:sz="0" w:space="0" w:color="auto"/>
            <w:bottom w:val="none" w:sz="0" w:space="0" w:color="auto"/>
            <w:right w:val="none" w:sz="0" w:space="0" w:color="auto"/>
          </w:divBdr>
        </w:div>
        <w:div w:id="1426147044">
          <w:marLeft w:val="60"/>
          <w:marRight w:val="60"/>
          <w:marTop w:val="100"/>
          <w:marBottom w:val="100"/>
          <w:divBdr>
            <w:top w:val="none" w:sz="0" w:space="0" w:color="auto"/>
            <w:left w:val="none" w:sz="0" w:space="0" w:color="auto"/>
            <w:bottom w:val="none" w:sz="0" w:space="0" w:color="auto"/>
            <w:right w:val="none" w:sz="0" w:space="0" w:color="auto"/>
          </w:divBdr>
        </w:div>
        <w:div w:id="634796937">
          <w:marLeft w:val="60"/>
          <w:marRight w:val="60"/>
          <w:marTop w:val="100"/>
          <w:marBottom w:val="100"/>
          <w:divBdr>
            <w:top w:val="none" w:sz="0" w:space="0" w:color="auto"/>
            <w:left w:val="none" w:sz="0" w:space="0" w:color="auto"/>
            <w:bottom w:val="none" w:sz="0" w:space="0" w:color="auto"/>
            <w:right w:val="none" w:sz="0" w:space="0" w:color="auto"/>
          </w:divBdr>
        </w:div>
        <w:div w:id="445588947">
          <w:marLeft w:val="60"/>
          <w:marRight w:val="60"/>
          <w:marTop w:val="100"/>
          <w:marBottom w:val="100"/>
          <w:divBdr>
            <w:top w:val="none" w:sz="0" w:space="0" w:color="auto"/>
            <w:left w:val="none" w:sz="0" w:space="0" w:color="auto"/>
            <w:bottom w:val="none" w:sz="0" w:space="0" w:color="auto"/>
            <w:right w:val="none" w:sz="0" w:space="0" w:color="auto"/>
          </w:divBdr>
        </w:div>
        <w:div w:id="320431636">
          <w:marLeft w:val="60"/>
          <w:marRight w:val="60"/>
          <w:marTop w:val="100"/>
          <w:marBottom w:val="100"/>
          <w:divBdr>
            <w:top w:val="none" w:sz="0" w:space="0" w:color="auto"/>
            <w:left w:val="none" w:sz="0" w:space="0" w:color="auto"/>
            <w:bottom w:val="none" w:sz="0" w:space="0" w:color="auto"/>
            <w:right w:val="none" w:sz="0" w:space="0" w:color="auto"/>
          </w:divBdr>
        </w:div>
        <w:div w:id="1088428359">
          <w:marLeft w:val="60"/>
          <w:marRight w:val="60"/>
          <w:marTop w:val="100"/>
          <w:marBottom w:val="100"/>
          <w:divBdr>
            <w:top w:val="none" w:sz="0" w:space="0" w:color="auto"/>
            <w:left w:val="none" w:sz="0" w:space="0" w:color="auto"/>
            <w:bottom w:val="none" w:sz="0" w:space="0" w:color="auto"/>
            <w:right w:val="none" w:sz="0" w:space="0" w:color="auto"/>
          </w:divBdr>
        </w:div>
        <w:div w:id="1092824687">
          <w:marLeft w:val="60"/>
          <w:marRight w:val="60"/>
          <w:marTop w:val="100"/>
          <w:marBottom w:val="100"/>
          <w:divBdr>
            <w:top w:val="none" w:sz="0" w:space="0" w:color="auto"/>
            <w:left w:val="none" w:sz="0" w:space="0" w:color="auto"/>
            <w:bottom w:val="none" w:sz="0" w:space="0" w:color="auto"/>
            <w:right w:val="none" w:sz="0" w:space="0" w:color="auto"/>
          </w:divBdr>
        </w:div>
        <w:div w:id="1871216502">
          <w:marLeft w:val="60"/>
          <w:marRight w:val="60"/>
          <w:marTop w:val="100"/>
          <w:marBottom w:val="100"/>
          <w:divBdr>
            <w:top w:val="none" w:sz="0" w:space="0" w:color="auto"/>
            <w:left w:val="none" w:sz="0" w:space="0" w:color="auto"/>
            <w:bottom w:val="none" w:sz="0" w:space="0" w:color="auto"/>
            <w:right w:val="none" w:sz="0" w:space="0" w:color="auto"/>
          </w:divBdr>
        </w:div>
        <w:div w:id="54740241">
          <w:marLeft w:val="60"/>
          <w:marRight w:val="60"/>
          <w:marTop w:val="100"/>
          <w:marBottom w:val="100"/>
          <w:divBdr>
            <w:top w:val="none" w:sz="0" w:space="0" w:color="auto"/>
            <w:left w:val="none" w:sz="0" w:space="0" w:color="auto"/>
            <w:bottom w:val="none" w:sz="0" w:space="0" w:color="auto"/>
            <w:right w:val="none" w:sz="0" w:space="0" w:color="auto"/>
          </w:divBdr>
        </w:div>
        <w:div w:id="962348205">
          <w:marLeft w:val="60"/>
          <w:marRight w:val="60"/>
          <w:marTop w:val="100"/>
          <w:marBottom w:val="100"/>
          <w:divBdr>
            <w:top w:val="none" w:sz="0" w:space="0" w:color="auto"/>
            <w:left w:val="none" w:sz="0" w:space="0" w:color="auto"/>
            <w:bottom w:val="none" w:sz="0" w:space="0" w:color="auto"/>
            <w:right w:val="none" w:sz="0" w:space="0" w:color="auto"/>
          </w:divBdr>
        </w:div>
        <w:div w:id="905411691">
          <w:marLeft w:val="60"/>
          <w:marRight w:val="60"/>
          <w:marTop w:val="100"/>
          <w:marBottom w:val="100"/>
          <w:divBdr>
            <w:top w:val="none" w:sz="0" w:space="0" w:color="auto"/>
            <w:left w:val="none" w:sz="0" w:space="0" w:color="auto"/>
            <w:bottom w:val="none" w:sz="0" w:space="0" w:color="auto"/>
            <w:right w:val="none" w:sz="0" w:space="0" w:color="auto"/>
          </w:divBdr>
        </w:div>
        <w:div w:id="1197355606">
          <w:marLeft w:val="60"/>
          <w:marRight w:val="60"/>
          <w:marTop w:val="100"/>
          <w:marBottom w:val="100"/>
          <w:divBdr>
            <w:top w:val="none" w:sz="0" w:space="0" w:color="auto"/>
            <w:left w:val="none" w:sz="0" w:space="0" w:color="auto"/>
            <w:bottom w:val="none" w:sz="0" w:space="0" w:color="auto"/>
            <w:right w:val="none" w:sz="0" w:space="0" w:color="auto"/>
          </w:divBdr>
        </w:div>
        <w:div w:id="678313273">
          <w:marLeft w:val="60"/>
          <w:marRight w:val="60"/>
          <w:marTop w:val="100"/>
          <w:marBottom w:val="100"/>
          <w:divBdr>
            <w:top w:val="none" w:sz="0" w:space="0" w:color="auto"/>
            <w:left w:val="none" w:sz="0" w:space="0" w:color="auto"/>
            <w:bottom w:val="none" w:sz="0" w:space="0" w:color="auto"/>
            <w:right w:val="none" w:sz="0" w:space="0" w:color="auto"/>
          </w:divBdr>
        </w:div>
        <w:div w:id="1462110695">
          <w:marLeft w:val="60"/>
          <w:marRight w:val="60"/>
          <w:marTop w:val="100"/>
          <w:marBottom w:val="100"/>
          <w:divBdr>
            <w:top w:val="none" w:sz="0" w:space="0" w:color="auto"/>
            <w:left w:val="none" w:sz="0" w:space="0" w:color="auto"/>
            <w:bottom w:val="none" w:sz="0" w:space="0" w:color="auto"/>
            <w:right w:val="none" w:sz="0" w:space="0" w:color="auto"/>
          </w:divBdr>
        </w:div>
        <w:div w:id="1964115883">
          <w:marLeft w:val="60"/>
          <w:marRight w:val="60"/>
          <w:marTop w:val="100"/>
          <w:marBottom w:val="100"/>
          <w:divBdr>
            <w:top w:val="none" w:sz="0" w:space="0" w:color="auto"/>
            <w:left w:val="none" w:sz="0" w:space="0" w:color="auto"/>
            <w:bottom w:val="none" w:sz="0" w:space="0" w:color="auto"/>
            <w:right w:val="none" w:sz="0" w:space="0" w:color="auto"/>
          </w:divBdr>
        </w:div>
        <w:div w:id="1008171259">
          <w:marLeft w:val="60"/>
          <w:marRight w:val="60"/>
          <w:marTop w:val="100"/>
          <w:marBottom w:val="100"/>
          <w:divBdr>
            <w:top w:val="none" w:sz="0" w:space="0" w:color="auto"/>
            <w:left w:val="none" w:sz="0" w:space="0" w:color="auto"/>
            <w:bottom w:val="none" w:sz="0" w:space="0" w:color="auto"/>
            <w:right w:val="none" w:sz="0" w:space="0" w:color="auto"/>
          </w:divBdr>
        </w:div>
        <w:div w:id="1658924336">
          <w:marLeft w:val="60"/>
          <w:marRight w:val="60"/>
          <w:marTop w:val="100"/>
          <w:marBottom w:val="100"/>
          <w:divBdr>
            <w:top w:val="none" w:sz="0" w:space="0" w:color="auto"/>
            <w:left w:val="none" w:sz="0" w:space="0" w:color="auto"/>
            <w:bottom w:val="none" w:sz="0" w:space="0" w:color="auto"/>
            <w:right w:val="none" w:sz="0" w:space="0" w:color="auto"/>
          </w:divBdr>
        </w:div>
        <w:div w:id="392778343">
          <w:marLeft w:val="60"/>
          <w:marRight w:val="60"/>
          <w:marTop w:val="100"/>
          <w:marBottom w:val="100"/>
          <w:divBdr>
            <w:top w:val="none" w:sz="0" w:space="0" w:color="auto"/>
            <w:left w:val="none" w:sz="0" w:space="0" w:color="auto"/>
            <w:bottom w:val="none" w:sz="0" w:space="0" w:color="auto"/>
            <w:right w:val="none" w:sz="0" w:space="0" w:color="auto"/>
          </w:divBdr>
          <w:divsChild>
            <w:div w:id="493883854">
              <w:marLeft w:val="0"/>
              <w:marRight w:val="0"/>
              <w:marTop w:val="0"/>
              <w:marBottom w:val="0"/>
              <w:divBdr>
                <w:top w:val="none" w:sz="0" w:space="0" w:color="auto"/>
                <w:left w:val="none" w:sz="0" w:space="0" w:color="auto"/>
                <w:bottom w:val="none" w:sz="0" w:space="0" w:color="auto"/>
                <w:right w:val="none" w:sz="0" w:space="0" w:color="auto"/>
              </w:divBdr>
            </w:div>
          </w:divsChild>
        </w:div>
        <w:div w:id="1212687219">
          <w:marLeft w:val="60"/>
          <w:marRight w:val="60"/>
          <w:marTop w:val="100"/>
          <w:marBottom w:val="100"/>
          <w:divBdr>
            <w:top w:val="none" w:sz="0" w:space="0" w:color="auto"/>
            <w:left w:val="none" w:sz="0" w:space="0" w:color="auto"/>
            <w:bottom w:val="none" w:sz="0" w:space="0" w:color="auto"/>
            <w:right w:val="none" w:sz="0" w:space="0" w:color="auto"/>
          </w:divBdr>
        </w:div>
        <w:div w:id="2117212341">
          <w:marLeft w:val="60"/>
          <w:marRight w:val="60"/>
          <w:marTop w:val="100"/>
          <w:marBottom w:val="100"/>
          <w:divBdr>
            <w:top w:val="none" w:sz="0" w:space="0" w:color="auto"/>
            <w:left w:val="none" w:sz="0" w:space="0" w:color="auto"/>
            <w:bottom w:val="none" w:sz="0" w:space="0" w:color="auto"/>
            <w:right w:val="none" w:sz="0" w:space="0" w:color="auto"/>
          </w:divBdr>
        </w:div>
        <w:div w:id="1980450332">
          <w:marLeft w:val="60"/>
          <w:marRight w:val="60"/>
          <w:marTop w:val="100"/>
          <w:marBottom w:val="100"/>
          <w:divBdr>
            <w:top w:val="none" w:sz="0" w:space="0" w:color="auto"/>
            <w:left w:val="none" w:sz="0" w:space="0" w:color="auto"/>
            <w:bottom w:val="none" w:sz="0" w:space="0" w:color="auto"/>
            <w:right w:val="none" w:sz="0" w:space="0" w:color="auto"/>
          </w:divBdr>
        </w:div>
        <w:div w:id="1157843229">
          <w:marLeft w:val="60"/>
          <w:marRight w:val="60"/>
          <w:marTop w:val="100"/>
          <w:marBottom w:val="100"/>
          <w:divBdr>
            <w:top w:val="none" w:sz="0" w:space="0" w:color="auto"/>
            <w:left w:val="none" w:sz="0" w:space="0" w:color="auto"/>
            <w:bottom w:val="none" w:sz="0" w:space="0" w:color="auto"/>
            <w:right w:val="none" w:sz="0" w:space="0" w:color="auto"/>
          </w:divBdr>
        </w:div>
        <w:div w:id="120272104">
          <w:marLeft w:val="60"/>
          <w:marRight w:val="60"/>
          <w:marTop w:val="100"/>
          <w:marBottom w:val="100"/>
          <w:divBdr>
            <w:top w:val="none" w:sz="0" w:space="0" w:color="auto"/>
            <w:left w:val="none" w:sz="0" w:space="0" w:color="auto"/>
            <w:bottom w:val="none" w:sz="0" w:space="0" w:color="auto"/>
            <w:right w:val="none" w:sz="0" w:space="0" w:color="auto"/>
          </w:divBdr>
        </w:div>
        <w:div w:id="1069841386">
          <w:marLeft w:val="60"/>
          <w:marRight w:val="60"/>
          <w:marTop w:val="100"/>
          <w:marBottom w:val="100"/>
          <w:divBdr>
            <w:top w:val="none" w:sz="0" w:space="0" w:color="auto"/>
            <w:left w:val="none" w:sz="0" w:space="0" w:color="auto"/>
            <w:bottom w:val="none" w:sz="0" w:space="0" w:color="auto"/>
            <w:right w:val="none" w:sz="0" w:space="0" w:color="auto"/>
          </w:divBdr>
        </w:div>
        <w:div w:id="1892615885">
          <w:marLeft w:val="60"/>
          <w:marRight w:val="60"/>
          <w:marTop w:val="100"/>
          <w:marBottom w:val="100"/>
          <w:divBdr>
            <w:top w:val="none" w:sz="0" w:space="0" w:color="auto"/>
            <w:left w:val="none" w:sz="0" w:space="0" w:color="auto"/>
            <w:bottom w:val="none" w:sz="0" w:space="0" w:color="auto"/>
            <w:right w:val="none" w:sz="0" w:space="0" w:color="auto"/>
          </w:divBdr>
        </w:div>
        <w:div w:id="1572544912">
          <w:marLeft w:val="60"/>
          <w:marRight w:val="60"/>
          <w:marTop w:val="100"/>
          <w:marBottom w:val="100"/>
          <w:divBdr>
            <w:top w:val="none" w:sz="0" w:space="0" w:color="auto"/>
            <w:left w:val="none" w:sz="0" w:space="0" w:color="auto"/>
            <w:bottom w:val="none" w:sz="0" w:space="0" w:color="auto"/>
            <w:right w:val="none" w:sz="0" w:space="0" w:color="auto"/>
          </w:divBdr>
        </w:div>
        <w:div w:id="523829364">
          <w:marLeft w:val="60"/>
          <w:marRight w:val="60"/>
          <w:marTop w:val="100"/>
          <w:marBottom w:val="100"/>
          <w:divBdr>
            <w:top w:val="none" w:sz="0" w:space="0" w:color="auto"/>
            <w:left w:val="none" w:sz="0" w:space="0" w:color="auto"/>
            <w:bottom w:val="none" w:sz="0" w:space="0" w:color="auto"/>
            <w:right w:val="none" w:sz="0" w:space="0" w:color="auto"/>
          </w:divBdr>
        </w:div>
        <w:div w:id="1968393618">
          <w:marLeft w:val="60"/>
          <w:marRight w:val="60"/>
          <w:marTop w:val="100"/>
          <w:marBottom w:val="100"/>
          <w:divBdr>
            <w:top w:val="none" w:sz="0" w:space="0" w:color="auto"/>
            <w:left w:val="none" w:sz="0" w:space="0" w:color="auto"/>
            <w:bottom w:val="none" w:sz="0" w:space="0" w:color="auto"/>
            <w:right w:val="none" w:sz="0" w:space="0" w:color="auto"/>
          </w:divBdr>
        </w:div>
        <w:div w:id="481700112">
          <w:marLeft w:val="60"/>
          <w:marRight w:val="60"/>
          <w:marTop w:val="100"/>
          <w:marBottom w:val="100"/>
          <w:divBdr>
            <w:top w:val="none" w:sz="0" w:space="0" w:color="auto"/>
            <w:left w:val="none" w:sz="0" w:space="0" w:color="auto"/>
            <w:bottom w:val="none" w:sz="0" w:space="0" w:color="auto"/>
            <w:right w:val="none" w:sz="0" w:space="0" w:color="auto"/>
          </w:divBdr>
          <w:divsChild>
            <w:div w:id="187985371">
              <w:marLeft w:val="0"/>
              <w:marRight w:val="0"/>
              <w:marTop w:val="0"/>
              <w:marBottom w:val="0"/>
              <w:divBdr>
                <w:top w:val="none" w:sz="0" w:space="0" w:color="auto"/>
                <w:left w:val="none" w:sz="0" w:space="0" w:color="auto"/>
                <w:bottom w:val="none" w:sz="0" w:space="0" w:color="auto"/>
                <w:right w:val="none" w:sz="0" w:space="0" w:color="auto"/>
              </w:divBdr>
            </w:div>
          </w:divsChild>
        </w:div>
        <w:div w:id="1594315858">
          <w:marLeft w:val="60"/>
          <w:marRight w:val="60"/>
          <w:marTop w:val="100"/>
          <w:marBottom w:val="100"/>
          <w:divBdr>
            <w:top w:val="none" w:sz="0" w:space="0" w:color="auto"/>
            <w:left w:val="none" w:sz="0" w:space="0" w:color="auto"/>
            <w:bottom w:val="none" w:sz="0" w:space="0" w:color="auto"/>
            <w:right w:val="none" w:sz="0" w:space="0" w:color="auto"/>
          </w:divBdr>
        </w:div>
        <w:div w:id="1985618621">
          <w:marLeft w:val="60"/>
          <w:marRight w:val="60"/>
          <w:marTop w:val="100"/>
          <w:marBottom w:val="100"/>
          <w:divBdr>
            <w:top w:val="none" w:sz="0" w:space="0" w:color="auto"/>
            <w:left w:val="none" w:sz="0" w:space="0" w:color="auto"/>
            <w:bottom w:val="none" w:sz="0" w:space="0" w:color="auto"/>
            <w:right w:val="none" w:sz="0" w:space="0" w:color="auto"/>
          </w:divBdr>
        </w:div>
        <w:div w:id="1361277910">
          <w:marLeft w:val="60"/>
          <w:marRight w:val="60"/>
          <w:marTop w:val="100"/>
          <w:marBottom w:val="100"/>
          <w:divBdr>
            <w:top w:val="none" w:sz="0" w:space="0" w:color="auto"/>
            <w:left w:val="none" w:sz="0" w:space="0" w:color="auto"/>
            <w:bottom w:val="none" w:sz="0" w:space="0" w:color="auto"/>
            <w:right w:val="none" w:sz="0" w:space="0" w:color="auto"/>
          </w:divBdr>
        </w:div>
        <w:div w:id="2108889733">
          <w:marLeft w:val="60"/>
          <w:marRight w:val="60"/>
          <w:marTop w:val="100"/>
          <w:marBottom w:val="100"/>
          <w:divBdr>
            <w:top w:val="none" w:sz="0" w:space="0" w:color="auto"/>
            <w:left w:val="none" w:sz="0" w:space="0" w:color="auto"/>
            <w:bottom w:val="none" w:sz="0" w:space="0" w:color="auto"/>
            <w:right w:val="none" w:sz="0" w:space="0" w:color="auto"/>
          </w:divBdr>
        </w:div>
        <w:div w:id="1879705258">
          <w:marLeft w:val="60"/>
          <w:marRight w:val="60"/>
          <w:marTop w:val="100"/>
          <w:marBottom w:val="100"/>
          <w:divBdr>
            <w:top w:val="none" w:sz="0" w:space="0" w:color="auto"/>
            <w:left w:val="none" w:sz="0" w:space="0" w:color="auto"/>
            <w:bottom w:val="none" w:sz="0" w:space="0" w:color="auto"/>
            <w:right w:val="none" w:sz="0" w:space="0" w:color="auto"/>
          </w:divBdr>
        </w:div>
        <w:div w:id="831719083">
          <w:marLeft w:val="60"/>
          <w:marRight w:val="60"/>
          <w:marTop w:val="100"/>
          <w:marBottom w:val="100"/>
          <w:divBdr>
            <w:top w:val="none" w:sz="0" w:space="0" w:color="auto"/>
            <w:left w:val="none" w:sz="0" w:space="0" w:color="auto"/>
            <w:bottom w:val="none" w:sz="0" w:space="0" w:color="auto"/>
            <w:right w:val="none" w:sz="0" w:space="0" w:color="auto"/>
          </w:divBdr>
        </w:div>
        <w:div w:id="1545483603">
          <w:marLeft w:val="60"/>
          <w:marRight w:val="60"/>
          <w:marTop w:val="100"/>
          <w:marBottom w:val="100"/>
          <w:divBdr>
            <w:top w:val="none" w:sz="0" w:space="0" w:color="auto"/>
            <w:left w:val="none" w:sz="0" w:space="0" w:color="auto"/>
            <w:bottom w:val="none" w:sz="0" w:space="0" w:color="auto"/>
            <w:right w:val="none" w:sz="0" w:space="0" w:color="auto"/>
          </w:divBdr>
        </w:div>
        <w:div w:id="961691367">
          <w:marLeft w:val="60"/>
          <w:marRight w:val="60"/>
          <w:marTop w:val="100"/>
          <w:marBottom w:val="100"/>
          <w:divBdr>
            <w:top w:val="none" w:sz="0" w:space="0" w:color="auto"/>
            <w:left w:val="none" w:sz="0" w:space="0" w:color="auto"/>
            <w:bottom w:val="none" w:sz="0" w:space="0" w:color="auto"/>
            <w:right w:val="none" w:sz="0" w:space="0" w:color="auto"/>
          </w:divBdr>
        </w:div>
        <w:div w:id="996417412">
          <w:marLeft w:val="60"/>
          <w:marRight w:val="60"/>
          <w:marTop w:val="100"/>
          <w:marBottom w:val="100"/>
          <w:divBdr>
            <w:top w:val="none" w:sz="0" w:space="0" w:color="auto"/>
            <w:left w:val="none" w:sz="0" w:space="0" w:color="auto"/>
            <w:bottom w:val="none" w:sz="0" w:space="0" w:color="auto"/>
            <w:right w:val="none" w:sz="0" w:space="0" w:color="auto"/>
          </w:divBdr>
        </w:div>
        <w:div w:id="472605901">
          <w:marLeft w:val="60"/>
          <w:marRight w:val="60"/>
          <w:marTop w:val="100"/>
          <w:marBottom w:val="100"/>
          <w:divBdr>
            <w:top w:val="none" w:sz="0" w:space="0" w:color="auto"/>
            <w:left w:val="none" w:sz="0" w:space="0" w:color="auto"/>
            <w:bottom w:val="none" w:sz="0" w:space="0" w:color="auto"/>
            <w:right w:val="none" w:sz="0" w:space="0" w:color="auto"/>
          </w:divBdr>
        </w:div>
        <w:div w:id="400180260">
          <w:marLeft w:val="60"/>
          <w:marRight w:val="60"/>
          <w:marTop w:val="100"/>
          <w:marBottom w:val="100"/>
          <w:divBdr>
            <w:top w:val="none" w:sz="0" w:space="0" w:color="auto"/>
            <w:left w:val="none" w:sz="0" w:space="0" w:color="auto"/>
            <w:bottom w:val="none" w:sz="0" w:space="0" w:color="auto"/>
            <w:right w:val="none" w:sz="0" w:space="0" w:color="auto"/>
          </w:divBdr>
          <w:divsChild>
            <w:div w:id="1102998066">
              <w:marLeft w:val="0"/>
              <w:marRight w:val="0"/>
              <w:marTop w:val="0"/>
              <w:marBottom w:val="0"/>
              <w:divBdr>
                <w:top w:val="none" w:sz="0" w:space="0" w:color="auto"/>
                <w:left w:val="none" w:sz="0" w:space="0" w:color="auto"/>
                <w:bottom w:val="none" w:sz="0" w:space="0" w:color="auto"/>
                <w:right w:val="none" w:sz="0" w:space="0" w:color="auto"/>
              </w:divBdr>
            </w:div>
          </w:divsChild>
        </w:div>
        <w:div w:id="633145273">
          <w:marLeft w:val="60"/>
          <w:marRight w:val="60"/>
          <w:marTop w:val="100"/>
          <w:marBottom w:val="100"/>
          <w:divBdr>
            <w:top w:val="none" w:sz="0" w:space="0" w:color="auto"/>
            <w:left w:val="none" w:sz="0" w:space="0" w:color="auto"/>
            <w:bottom w:val="none" w:sz="0" w:space="0" w:color="auto"/>
            <w:right w:val="none" w:sz="0" w:space="0" w:color="auto"/>
          </w:divBdr>
        </w:div>
        <w:div w:id="1330714388">
          <w:marLeft w:val="60"/>
          <w:marRight w:val="60"/>
          <w:marTop w:val="100"/>
          <w:marBottom w:val="100"/>
          <w:divBdr>
            <w:top w:val="none" w:sz="0" w:space="0" w:color="auto"/>
            <w:left w:val="none" w:sz="0" w:space="0" w:color="auto"/>
            <w:bottom w:val="none" w:sz="0" w:space="0" w:color="auto"/>
            <w:right w:val="none" w:sz="0" w:space="0" w:color="auto"/>
          </w:divBdr>
        </w:div>
        <w:div w:id="1780295647">
          <w:marLeft w:val="60"/>
          <w:marRight w:val="60"/>
          <w:marTop w:val="100"/>
          <w:marBottom w:val="100"/>
          <w:divBdr>
            <w:top w:val="none" w:sz="0" w:space="0" w:color="auto"/>
            <w:left w:val="none" w:sz="0" w:space="0" w:color="auto"/>
            <w:bottom w:val="none" w:sz="0" w:space="0" w:color="auto"/>
            <w:right w:val="none" w:sz="0" w:space="0" w:color="auto"/>
          </w:divBdr>
        </w:div>
        <w:div w:id="987245208">
          <w:marLeft w:val="60"/>
          <w:marRight w:val="60"/>
          <w:marTop w:val="100"/>
          <w:marBottom w:val="100"/>
          <w:divBdr>
            <w:top w:val="none" w:sz="0" w:space="0" w:color="auto"/>
            <w:left w:val="none" w:sz="0" w:space="0" w:color="auto"/>
            <w:bottom w:val="none" w:sz="0" w:space="0" w:color="auto"/>
            <w:right w:val="none" w:sz="0" w:space="0" w:color="auto"/>
          </w:divBdr>
        </w:div>
        <w:div w:id="494301118">
          <w:marLeft w:val="60"/>
          <w:marRight w:val="60"/>
          <w:marTop w:val="100"/>
          <w:marBottom w:val="100"/>
          <w:divBdr>
            <w:top w:val="none" w:sz="0" w:space="0" w:color="auto"/>
            <w:left w:val="none" w:sz="0" w:space="0" w:color="auto"/>
            <w:bottom w:val="none" w:sz="0" w:space="0" w:color="auto"/>
            <w:right w:val="none" w:sz="0" w:space="0" w:color="auto"/>
          </w:divBdr>
        </w:div>
        <w:div w:id="1713728150">
          <w:marLeft w:val="60"/>
          <w:marRight w:val="60"/>
          <w:marTop w:val="100"/>
          <w:marBottom w:val="100"/>
          <w:divBdr>
            <w:top w:val="none" w:sz="0" w:space="0" w:color="auto"/>
            <w:left w:val="none" w:sz="0" w:space="0" w:color="auto"/>
            <w:bottom w:val="none" w:sz="0" w:space="0" w:color="auto"/>
            <w:right w:val="none" w:sz="0" w:space="0" w:color="auto"/>
          </w:divBdr>
        </w:div>
        <w:div w:id="373311194">
          <w:marLeft w:val="60"/>
          <w:marRight w:val="60"/>
          <w:marTop w:val="100"/>
          <w:marBottom w:val="100"/>
          <w:divBdr>
            <w:top w:val="none" w:sz="0" w:space="0" w:color="auto"/>
            <w:left w:val="none" w:sz="0" w:space="0" w:color="auto"/>
            <w:bottom w:val="none" w:sz="0" w:space="0" w:color="auto"/>
            <w:right w:val="none" w:sz="0" w:space="0" w:color="auto"/>
          </w:divBdr>
        </w:div>
        <w:div w:id="894389109">
          <w:marLeft w:val="60"/>
          <w:marRight w:val="60"/>
          <w:marTop w:val="100"/>
          <w:marBottom w:val="100"/>
          <w:divBdr>
            <w:top w:val="none" w:sz="0" w:space="0" w:color="auto"/>
            <w:left w:val="none" w:sz="0" w:space="0" w:color="auto"/>
            <w:bottom w:val="none" w:sz="0" w:space="0" w:color="auto"/>
            <w:right w:val="none" w:sz="0" w:space="0" w:color="auto"/>
          </w:divBdr>
        </w:div>
        <w:div w:id="1592659029">
          <w:marLeft w:val="60"/>
          <w:marRight w:val="60"/>
          <w:marTop w:val="100"/>
          <w:marBottom w:val="100"/>
          <w:divBdr>
            <w:top w:val="none" w:sz="0" w:space="0" w:color="auto"/>
            <w:left w:val="none" w:sz="0" w:space="0" w:color="auto"/>
            <w:bottom w:val="none" w:sz="0" w:space="0" w:color="auto"/>
            <w:right w:val="none" w:sz="0" w:space="0" w:color="auto"/>
          </w:divBdr>
        </w:div>
        <w:div w:id="539780065">
          <w:marLeft w:val="60"/>
          <w:marRight w:val="60"/>
          <w:marTop w:val="100"/>
          <w:marBottom w:val="100"/>
          <w:divBdr>
            <w:top w:val="none" w:sz="0" w:space="0" w:color="auto"/>
            <w:left w:val="none" w:sz="0" w:space="0" w:color="auto"/>
            <w:bottom w:val="none" w:sz="0" w:space="0" w:color="auto"/>
            <w:right w:val="none" w:sz="0" w:space="0" w:color="auto"/>
          </w:divBdr>
        </w:div>
        <w:div w:id="347098077">
          <w:marLeft w:val="60"/>
          <w:marRight w:val="60"/>
          <w:marTop w:val="100"/>
          <w:marBottom w:val="100"/>
          <w:divBdr>
            <w:top w:val="none" w:sz="0" w:space="0" w:color="auto"/>
            <w:left w:val="none" w:sz="0" w:space="0" w:color="auto"/>
            <w:bottom w:val="none" w:sz="0" w:space="0" w:color="auto"/>
            <w:right w:val="none" w:sz="0" w:space="0" w:color="auto"/>
          </w:divBdr>
          <w:divsChild>
            <w:div w:id="1440220134">
              <w:marLeft w:val="0"/>
              <w:marRight w:val="0"/>
              <w:marTop w:val="0"/>
              <w:marBottom w:val="0"/>
              <w:divBdr>
                <w:top w:val="none" w:sz="0" w:space="0" w:color="auto"/>
                <w:left w:val="none" w:sz="0" w:space="0" w:color="auto"/>
                <w:bottom w:val="none" w:sz="0" w:space="0" w:color="auto"/>
                <w:right w:val="none" w:sz="0" w:space="0" w:color="auto"/>
              </w:divBdr>
            </w:div>
          </w:divsChild>
        </w:div>
        <w:div w:id="1770156276">
          <w:marLeft w:val="60"/>
          <w:marRight w:val="60"/>
          <w:marTop w:val="100"/>
          <w:marBottom w:val="100"/>
          <w:divBdr>
            <w:top w:val="none" w:sz="0" w:space="0" w:color="auto"/>
            <w:left w:val="none" w:sz="0" w:space="0" w:color="auto"/>
            <w:bottom w:val="none" w:sz="0" w:space="0" w:color="auto"/>
            <w:right w:val="none" w:sz="0" w:space="0" w:color="auto"/>
          </w:divBdr>
        </w:div>
        <w:div w:id="1989508398">
          <w:marLeft w:val="60"/>
          <w:marRight w:val="60"/>
          <w:marTop w:val="100"/>
          <w:marBottom w:val="100"/>
          <w:divBdr>
            <w:top w:val="none" w:sz="0" w:space="0" w:color="auto"/>
            <w:left w:val="none" w:sz="0" w:space="0" w:color="auto"/>
            <w:bottom w:val="none" w:sz="0" w:space="0" w:color="auto"/>
            <w:right w:val="none" w:sz="0" w:space="0" w:color="auto"/>
          </w:divBdr>
        </w:div>
        <w:div w:id="1806846767">
          <w:marLeft w:val="60"/>
          <w:marRight w:val="60"/>
          <w:marTop w:val="100"/>
          <w:marBottom w:val="100"/>
          <w:divBdr>
            <w:top w:val="none" w:sz="0" w:space="0" w:color="auto"/>
            <w:left w:val="none" w:sz="0" w:space="0" w:color="auto"/>
            <w:bottom w:val="none" w:sz="0" w:space="0" w:color="auto"/>
            <w:right w:val="none" w:sz="0" w:space="0" w:color="auto"/>
          </w:divBdr>
        </w:div>
        <w:div w:id="1535583357">
          <w:marLeft w:val="60"/>
          <w:marRight w:val="60"/>
          <w:marTop w:val="100"/>
          <w:marBottom w:val="100"/>
          <w:divBdr>
            <w:top w:val="none" w:sz="0" w:space="0" w:color="auto"/>
            <w:left w:val="none" w:sz="0" w:space="0" w:color="auto"/>
            <w:bottom w:val="none" w:sz="0" w:space="0" w:color="auto"/>
            <w:right w:val="none" w:sz="0" w:space="0" w:color="auto"/>
          </w:divBdr>
        </w:div>
        <w:div w:id="1484422324">
          <w:marLeft w:val="60"/>
          <w:marRight w:val="60"/>
          <w:marTop w:val="100"/>
          <w:marBottom w:val="100"/>
          <w:divBdr>
            <w:top w:val="none" w:sz="0" w:space="0" w:color="auto"/>
            <w:left w:val="none" w:sz="0" w:space="0" w:color="auto"/>
            <w:bottom w:val="none" w:sz="0" w:space="0" w:color="auto"/>
            <w:right w:val="none" w:sz="0" w:space="0" w:color="auto"/>
          </w:divBdr>
        </w:div>
        <w:div w:id="766728508">
          <w:marLeft w:val="60"/>
          <w:marRight w:val="60"/>
          <w:marTop w:val="100"/>
          <w:marBottom w:val="100"/>
          <w:divBdr>
            <w:top w:val="none" w:sz="0" w:space="0" w:color="auto"/>
            <w:left w:val="none" w:sz="0" w:space="0" w:color="auto"/>
            <w:bottom w:val="none" w:sz="0" w:space="0" w:color="auto"/>
            <w:right w:val="none" w:sz="0" w:space="0" w:color="auto"/>
          </w:divBdr>
        </w:div>
        <w:div w:id="2015455019">
          <w:marLeft w:val="60"/>
          <w:marRight w:val="60"/>
          <w:marTop w:val="100"/>
          <w:marBottom w:val="100"/>
          <w:divBdr>
            <w:top w:val="none" w:sz="0" w:space="0" w:color="auto"/>
            <w:left w:val="none" w:sz="0" w:space="0" w:color="auto"/>
            <w:bottom w:val="none" w:sz="0" w:space="0" w:color="auto"/>
            <w:right w:val="none" w:sz="0" w:space="0" w:color="auto"/>
          </w:divBdr>
        </w:div>
        <w:div w:id="145360231">
          <w:marLeft w:val="60"/>
          <w:marRight w:val="60"/>
          <w:marTop w:val="100"/>
          <w:marBottom w:val="100"/>
          <w:divBdr>
            <w:top w:val="none" w:sz="0" w:space="0" w:color="auto"/>
            <w:left w:val="none" w:sz="0" w:space="0" w:color="auto"/>
            <w:bottom w:val="none" w:sz="0" w:space="0" w:color="auto"/>
            <w:right w:val="none" w:sz="0" w:space="0" w:color="auto"/>
          </w:divBdr>
        </w:div>
        <w:div w:id="1146244153">
          <w:marLeft w:val="60"/>
          <w:marRight w:val="60"/>
          <w:marTop w:val="100"/>
          <w:marBottom w:val="100"/>
          <w:divBdr>
            <w:top w:val="none" w:sz="0" w:space="0" w:color="auto"/>
            <w:left w:val="none" w:sz="0" w:space="0" w:color="auto"/>
            <w:bottom w:val="none" w:sz="0" w:space="0" w:color="auto"/>
            <w:right w:val="none" w:sz="0" w:space="0" w:color="auto"/>
          </w:divBdr>
        </w:div>
        <w:div w:id="1456681746">
          <w:marLeft w:val="60"/>
          <w:marRight w:val="60"/>
          <w:marTop w:val="100"/>
          <w:marBottom w:val="100"/>
          <w:divBdr>
            <w:top w:val="none" w:sz="0" w:space="0" w:color="auto"/>
            <w:left w:val="none" w:sz="0" w:space="0" w:color="auto"/>
            <w:bottom w:val="none" w:sz="0" w:space="0" w:color="auto"/>
            <w:right w:val="none" w:sz="0" w:space="0" w:color="auto"/>
          </w:divBdr>
        </w:div>
        <w:div w:id="1490097006">
          <w:marLeft w:val="60"/>
          <w:marRight w:val="60"/>
          <w:marTop w:val="100"/>
          <w:marBottom w:val="100"/>
          <w:divBdr>
            <w:top w:val="none" w:sz="0" w:space="0" w:color="auto"/>
            <w:left w:val="none" w:sz="0" w:space="0" w:color="auto"/>
            <w:bottom w:val="none" w:sz="0" w:space="0" w:color="auto"/>
            <w:right w:val="none" w:sz="0" w:space="0" w:color="auto"/>
          </w:divBdr>
          <w:divsChild>
            <w:div w:id="1032463845">
              <w:marLeft w:val="0"/>
              <w:marRight w:val="0"/>
              <w:marTop w:val="0"/>
              <w:marBottom w:val="0"/>
              <w:divBdr>
                <w:top w:val="none" w:sz="0" w:space="0" w:color="auto"/>
                <w:left w:val="none" w:sz="0" w:space="0" w:color="auto"/>
                <w:bottom w:val="none" w:sz="0" w:space="0" w:color="auto"/>
                <w:right w:val="none" w:sz="0" w:space="0" w:color="auto"/>
              </w:divBdr>
            </w:div>
          </w:divsChild>
        </w:div>
        <w:div w:id="1680113386">
          <w:marLeft w:val="60"/>
          <w:marRight w:val="60"/>
          <w:marTop w:val="100"/>
          <w:marBottom w:val="100"/>
          <w:divBdr>
            <w:top w:val="none" w:sz="0" w:space="0" w:color="auto"/>
            <w:left w:val="none" w:sz="0" w:space="0" w:color="auto"/>
            <w:bottom w:val="none" w:sz="0" w:space="0" w:color="auto"/>
            <w:right w:val="none" w:sz="0" w:space="0" w:color="auto"/>
          </w:divBdr>
        </w:div>
        <w:div w:id="380596200">
          <w:marLeft w:val="60"/>
          <w:marRight w:val="60"/>
          <w:marTop w:val="100"/>
          <w:marBottom w:val="100"/>
          <w:divBdr>
            <w:top w:val="none" w:sz="0" w:space="0" w:color="auto"/>
            <w:left w:val="none" w:sz="0" w:space="0" w:color="auto"/>
            <w:bottom w:val="none" w:sz="0" w:space="0" w:color="auto"/>
            <w:right w:val="none" w:sz="0" w:space="0" w:color="auto"/>
          </w:divBdr>
        </w:div>
        <w:div w:id="917591703">
          <w:marLeft w:val="60"/>
          <w:marRight w:val="60"/>
          <w:marTop w:val="100"/>
          <w:marBottom w:val="100"/>
          <w:divBdr>
            <w:top w:val="none" w:sz="0" w:space="0" w:color="auto"/>
            <w:left w:val="none" w:sz="0" w:space="0" w:color="auto"/>
            <w:bottom w:val="none" w:sz="0" w:space="0" w:color="auto"/>
            <w:right w:val="none" w:sz="0" w:space="0" w:color="auto"/>
          </w:divBdr>
        </w:div>
        <w:div w:id="46802094">
          <w:marLeft w:val="60"/>
          <w:marRight w:val="60"/>
          <w:marTop w:val="100"/>
          <w:marBottom w:val="100"/>
          <w:divBdr>
            <w:top w:val="none" w:sz="0" w:space="0" w:color="auto"/>
            <w:left w:val="none" w:sz="0" w:space="0" w:color="auto"/>
            <w:bottom w:val="none" w:sz="0" w:space="0" w:color="auto"/>
            <w:right w:val="none" w:sz="0" w:space="0" w:color="auto"/>
          </w:divBdr>
        </w:div>
        <w:div w:id="1023827094">
          <w:marLeft w:val="60"/>
          <w:marRight w:val="60"/>
          <w:marTop w:val="100"/>
          <w:marBottom w:val="100"/>
          <w:divBdr>
            <w:top w:val="none" w:sz="0" w:space="0" w:color="auto"/>
            <w:left w:val="none" w:sz="0" w:space="0" w:color="auto"/>
            <w:bottom w:val="none" w:sz="0" w:space="0" w:color="auto"/>
            <w:right w:val="none" w:sz="0" w:space="0" w:color="auto"/>
          </w:divBdr>
        </w:div>
        <w:div w:id="265231972">
          <w:marLeft w:val="60"/>
          <w:marRight w:val="60"/>
          <w:marTop w:val="100"/>
          <w:marBottom w:val="100"/>
          <w:divBdr>
            <w:top w:val="none" w:sz="0" w:space="0" w:color="auto"/>
            <w:left w:val="none" w:sz="0" w:space="0" w:color="auto"/>
            <w:bottom w:val="none" w:sz="0" w:space="0" w:color="auto"/>
            <w:right w:val="none" w:sz="0" w:space="0" w:color="auto"/>
          </w:divBdr>
        </w:div>
        <w:div w:id="2120643356">
          <w:marLeft w:val="60"/>
          <w:marRight w:val="60"/>
          <w:marTop w:val="100"/>
          <w:marBottom w:val="100"/>
          <w:divBdr>
            <w:top w:val="none" w:sz="0" w:space="0" w:color="auto"/>
            <w:left w:val="none" w:sz="0" w:space="0" w:color="auto"/>
            <w:bottom w:val="none" w:sz="0" w:space="0" w:color="auto"/>
            <w:right w:val="none" w:sz="0" w:space="0" w:color="auto"/>
          </w:divBdr>
        </w:div>
        <w:div w:id="882132478">
          <w:marLeft w:val="60"/>
          <w:marRight w:val="60"/>
          <w:marTop w:val="100"/>
          <w:marBottom w:val="100"/>
          <w:divBdr>
            <w:top w:val="none" w:sz="0" w:space="0" w:color="auto"/>
            <w:left w:val="none" w:sz="0" w:space="0" w:color="auto"/>
            <w:bottom w:val="none" w:sz="0" w:space="0" w:color="auto"/>
            <w:right w:val="none" w:sz="0" w:space="0" w:color="auto"/>
          </w:divBdr>
        </w:div>
        <w:div w:id="729698010">
          <w:marLeft w:val="60"/>
          <w:marRight w:val="60"/>
          <w:marTop w:val="100"/>
          <w:marBottom w:val="100"/>
          <w:divBdr>
            <w:top w:val="none" w:sz="0" w:space="0" w:color="auto"/>
            <w:left w:val="none" w:sz="0" w:space="0" w:color="auto"/>
            <w:bottom w:val="none" w:sz="0" w:space="0" w:color="auto"/>
            <w:right w:val="none" w:sz="0" w:space="0" w:color="auto"/>
          </w:divBdr>
        </w:div>
        <w:div w:id="638539837">
          <w:marLeft w:val="60"/>
          <w:marRight w:val="60"/>
          <w:marTop w:val="100"/>
          <w:marBottom w:val="100"/>
          <w:divBdr>
            <w:top w:val="none" w:sz="0" w:space="0" w:color="auto"/>
            <w:left w:val="none" w:sz="0" w:space="0" w:color="auto"/>
            <w:bottom w:val="none" w:sz="0" w:space="0" w:color="auto"/>
            <w:right w:val="none" w:sz="0" w:space="0" w:color="auto"/>
          </w:divBdr>
        </w:div>
        <w:div w:id="1876387914">
          <w:marLeft w:val="60"/>
          <w:marRight w:val="60"/>
          <w:marTop w:val="100"/>
          <w:marBottom w:val="100"/>
          <w:divBdr>
            <w:top w:val="none" w:sz="0" w:space="0" w:color="auto"/>
            <w:left w:val="none" w:sz="0" w:space="0" w:color="auto"/>
            <w:bottom w:val="none" w:sz="0" w:space="0" w:color="auto"/>
            <w:right w:val="none" w:sz="0" w:space="0" w:color="auto"/>
          </w:divBdr>
          <w:divsChild>
            <w:div w:id="1016267002">
              <w:marLeft w:val="0"/>
              <w:marRight w:val="0"/>
              <w:marTop w:val="0"/>
              <w:marBottom w:val="0"/>
              <w:divBdr>
                <w:top w:val="none" w:sz="0" w:space="0" w:color="auto"/>
                <w:left w:val="none" w:sz="0" w:space="0" w:color="auto"/>
                <w:bottom w:val="none" w:sz="0" w:space="0" w:color="auto"/>
                <w:right w:val="none" w:sz="0" w:space="0" w:color="auto"/>
              </w:divBdr>
            </w:div>
          </w:divsChild>
        </w:div>
        <w:div w:id="145098165">
          <w:marLeft w:val="60"/>
          <w:marRight w:val="60"/>
          <w:marTop w:val="100"/>
          <w:marBottom w:val="100"/>
          <w:divBdr>
            <w:top w:val="none" w:sz="0" w:space="0" w:color="auto"/>
            <w:left w:val="none" w:sz="0" w:space="0" w:color="auto"/>
            <w:bottom w:val="none" w:sz="0" w:space="0" w:color="auto"/>
            <w:right w:val="none" w:sz="0" w:space="0" w:color="auto"/>
          </w:divBdr>
        </w:div>
        <w:div w:id="2019261167">
          <w:marLeft w:val="60"/>
          <w:marRight w:val="60"/>
          <w:marTop w:val="100"/>
          <w:marBottom w:val="100"/>
          <w:divBdr>
            <w:top w:val="none" w:sz="0" w:space="0" w:color="auto"/>
            <w:left w:val="none" w:sz="0" w:space="0" w:color="auto"/>
            <w:bottom w:val="none" w:sz="0" w:space="0" w:color="auto"/>
            <w:right w:val="none" w:sz="0" w:space="0" w:color="auto"/>
          </w:divBdr>
        </w:div>
        <w:div w:id="1480030989">
          <w:marLeft w:val="60"/>
          <w:marRight w:val="60"/>
          <w:marTop w:val="100"/>
          <w:marBottom w:val="100"/>
          <w:divBdr>
            <w:top w:val="none" w:sz="0" w:space="0" w:color="auto"/>
            <w:left w:val="none" w:sz="0" w:space="0" w:color="auto"/>
            <w:bottom w:val="none" w:sz="0" w:space="0" w:color="auto"/>
            <w:right w:val="none" w:sz="0" w:space="0" w:color="auto"/>
          </w:divBdr>
        </w:div>
        <w:div w:id="1557668957">
          <w:marLeft w:val="60"/>
          <w:marRight w:val="60"/>
          <w:marTop w:val="100"/>
          <w:marBottom w:val="100"/>
          <w:divBdr>
            <w:top w:val="none" w:sz="0" w:space="0" w:color="auto"/>
            <w:left w:val="none" w:sz="0" w:space="0" w:color="auto"/>
            <w:bottom w:val="none" w:sz="0" w:space="0" w:color="auto"/>
            <w:right w:val="none" w:sz="0" w:space="0" w:color="auto"/>
          </w:divBdr>
        </w:div>
        <w:div w:id="510603158">
          <w:marLeft w:val="60"/>
          <w:marRight w:val="60"/>
          <w:marTop w:val="100"/>
          <w:marBottom w:val="100"/>
          <w:divBdr>
            <w:top w:val="none" w:sz="0" w:space="0" w:color="auto"/>
            <w:left w:val="none" w:sz="0" w:space="0" w:color="auto"/>
            <w:bottom w:val="none" w:sz="0" w:space="0" w:color="auto"/>
            <w:right w:val="none" w:sz="0" w:space="0" w:color="auto"/>
          </w:divBdr>
        </w:div>
        <w:div w:id="658340829">
          <w:marLeft w:val="60"/>
          <w:marRight w:val="60"/>
          <w:marTop w:val="100"/>
          <w:marBottom w:val="100"/>
          <w:divBdr>
            <w:top w:val="none" w:sz="0" w:space="0" w:color="auto"/>
            <w:left w:val="none" w:sz="0" w:space="0" w:color="auto"/>
            <w:bottom w:val="none" w:sz="0" w:space="0" w:color="auto"/>
            <w:right w:val="none" w:sz="0" w:space="0" w:color="auto"/>
          </w:divBdr>
        </w:div>
        <w:div w:id="1863742713">
          <w:marLeft w:val="60"/>
          <w:marRight w:val="60"/>
          <w:marTop w:val="100"/>
          <w:marBottom w:val="100"/>
          <w:divBdr>
            <w:top w:val="none" w:sz="0" w:space="0" w:color="auto"/>
            <w:left w:val="none" w:sz="0" w:space="0" w:color="auto"/>
            <w:bottom w:val="none" w:sz="0" w:space="0" w:color="auto"/>
            <w:right w:val="none" w:sz="0" w:space="0" w:color="auto"/>
          </w:divBdr>
        </w:div>
        <w:div w:id="303434056">
          <w:marLeft w:val="60"/>
          <w:marRight w:val="60"/>
          <w:marTop w:val="100"/>
          <w:marBottom w:val="100"/>
          <w:divBdr>
            <w:top w:val="none" w:sz="0" w:space="0" w:color="auto"/>
            <w:left w:val="none" w:sz="0" w:space="0" w:color="auto"/>
            <w:bottom w:val="none" w:sz="0" w:space="0" w:color="auto"/>
            <w:right w:val="none" w:sz="0" w:space="0" w:color="auto"/>
          </w:divBdr>
        </w:div>
        <w:div w:id="299962210">
          <w:marLeft w:val="60"/>
          <w:marRight w:val="60"/>
          <w:marTop w:val="100"/>
          <w:marBottom w:val="100"/>
          <w:divBdr>
            <w:top w:val="none" w:sz="0" w:space="0" w:color="auto"/>
            <w:left w:val="none" w:sz="0" w:space="0" w:color="auto"/>
            <w:bottom w:val="none" w:sz="0" w:space="0" w:color="auto"/>
            <w:right w:val="none" w:sz="0" w:space="0" w:color="auto"/>
          </w:divBdr>
        </w:div>
        <w:div w:id="735200565">
          <w:marLeft w:val="60"/>
          <w:marRight w:val="60"/>
          <w:marTop w:val="100"/>
          <w:marBottom w:val="100"/>
          <w:divBdr>
            <w:top w:val="none" w:sz="0" w:space="0" w:color="auto"/>
            <w:left w:val="none" w:sz="0" w:space="0" w:color="auto"/>
            <w:bottom w:val="none" w:sz="0" w:space="0" w:color="auto"/>
            <w:right w:val="none" w:sz="0" w:space="0" w:color="auto"/>
          </w:divBdr>
        </w:div>
        <w:div w:id="1076320612">
          <w:marLeft w:val="60"/>
          <w:marRight w:val="60"/>
          <w:marTop w:val="100"/>
          <w:marBottom w:val="100"/>
          <w:divBdr>
            <w:top w:val="none" w:sz="0" w:space="0" w:color="auto"/>
            <w:left w:val="none" w:sz="0" w:space="0" w:color="auto"/>
            <w:bottom w:val="none" w:sz="0" w:space="0" w:color="auto"/>
            <w:right w:val="none" w:sz="0" w:space="0" w:color="auto"/>
          </w:divBdr>
          <w:divsChild>
            <w:div w:id="367873795">
              <w:marLeft w:val="0"/>
              <w:marRight w:val="0"/>
              <w:marTop w:val="0"/>
              <w:marBottom w:val="0"/>
              <w:divBdr>
                <w:top w:val="none" w:sz="0" w:space="0" w:color="auto"/>
                <w:left w:val="none" w:sz="0" w:space="0" w:color="auto"/>
                <w:bottom w:val="none" w:sz="0" w:space="0" w:color="auto"/>
                <w:right w:val="none" w:sz="0" w:space="0" w:color="auto"/>
              </w:divBdr>
            </w:div>
          </w:divsChild>
        </w:div>
        <w:div w:id="1784307184">
          <w:marLeft w:val="60"/>
          <w:marRight w:val="60"/>
          <w:marTop w:val="100"/>
          <w:marBottom w:val="100"/>
          <w:divBdr>
            <w:top w:val="none" w:sz="0" w:space="0" w:color="auto"/>
            <w:left w:val="none" w:sz="0" w:space="0" w:color="auto"/>
            <w:bottom w:val="none" w:sz="0" w:space="0" w:color="auto"/>
            <w:right w:val="none" w:sz="0" w:space="0" w:color="auto"/>
          </w:divBdr>
        </w:div>
        <w:div w:id="1827626058">
          <w:marLeft w:val="60"/>
          <w:marRight w:val="60"/>
          <w:marTop w:val="100"/>
          <w:marBottom w:val="100"/>
          <w:divBdr>
            <w:top w:val="none" w:sz="0" w:space="0" w:color="auto"/>
            <w:left w:val="none" w:sz="0" w:space="0" w:color="auto"/>
            <w:bottom w:val="none" w:sz="0" w:space="0" w:color="auto"/>
            <w:right w:val="none" w:sz="0" w:space="0" w:color="auto"/>
          </w:divBdr>
        </w:div>
        <w:div w:id="740905403">
          <w:marLeft w:val="60"/>
          <w:marRight w:val="60"/>
          <w:marTop w:val="100"/>
          <w:marBottom w:val="100"/>
          <w:divBdr>
            <w:top w:val="none" w:sz="0" w:space="0" w:color="auto"/>
            <w:left w:val="none" w:sz="0" w:space="0" w:color="auto"/>
            <w:bottom w:val="none" w:sz="0" w:space="0" w:color="auto"/>
            <w:right w:val="none" w:sz="0" w:space="0" w:color="auto"/>
          </w:divBdr>
        </w:div>
        <w:div w:id="271789266">
          <w:marLeft w:val="60"/>
          <w:marRight w:val="60"/>
          <w:marTop w:val="100"/>
          <w:marBottom w:val="100"/>
          <w:divBdr>
            <w:top w:val="none" w:sz="0" w:space="0" w:color="auto"/>
            <w:left w:val="none" w:sz="0" w:space="0" w:color="auto"/>
            <w:bottom w:val="none" w:sz="0" w:space="0" w:color="auto"/>
            <w:right w:val="none" w:sz="0" w:space="0" w:color="auto"/>
          </w:divBdr>
        </w:div>
        <w:div w:id="198056278">
          <w:marLeft w:val="60"/>
          <w:marRight w:val="60"/>
          <w:marTop w:val="100"/>
          <w:marBottom w:val="100"/>
          <w:divBdr>
            <w:top w:val="none" w:sz="0" w:space="0" w:color="auto"/>
            <w:left w:val="none" w:sz="0" w:space="0" w:color="auto"/>
            <w:bottom w:val="none" w:sz="0" w:space="0" w:color="auto"/>
            <w:right w:val="none" w:sz="0" w:space="0" w:color="auto"/>
          </w:divBdr>
        </w:div>
        <w:div w:id="438649387">
          <w:marLeft w:val="60"/>
          <w:marRight w:val="60"/>
          <w:marTop w:val="100"/>
          <w:marBottom w:val="100"/>
          <w:divBdr>
            <w:top w:val="none" w:sz="0" w:space="0" w:color="auto"/>
            <w:left w:val="none" w:sz="0" w:space="0" w:color="auto"/>
            <w:bottom w:val="none" w:sz="0" w:space="0" w:color="auto"/>
            <w:right w:val="none" w:sz="0" w:space="0" w:color="auto"/>
          </w:divBdr>
        </w:div>
        <w:div w:id="171183882">
          <w:marLeft w:val="60"/>
          <w:marRight w:val="60"/>
          <w:marTop w:val="100"/>
          <w:marBottom w:val="100"/>
          <w:divBdr>
            <w:top w:val="none" w:sz="0" w:space="0" w:color="auto"/>
            <w:left w:val="none" w:sz="0" w:space="0" w:color="auto"/>
            <w:bottom w:val="none" w:sz="0" w:space="0" w:color="auto"/>
            <w:right w:val="none" w:sz="0" w:space="0" w:color="auto"/>
          </w:divBdr>
        </w:div>
        <w:div w:id="2051223575">
          <w:marLeft w:val="60"/>
          <w:marRight w:val="60"/>
          <w:marTop w:val="100"/>
          <w:marBottom w:val="100"/>
          <w:divBdr>
            <w:top w:val="none" w:sz="0" w:space="0" w:color="auto"/>
            <w:left w:val="none" w:sz="0" w:space="0" w:color="auto"/>
            <w:bottom w:val="none" w:sz="0" w:space="0" w:color="auto"/>
            <w:right w:val="none" w:sz="0" w:space="0" w:color="auto"/>
          </w:divBdr>
        </w:div>
        <w:div w:id="2078553956">
          <w:marLeft w:val="60"/>
          <w:marRight w:val="60"/>
          <w:marTop w:val="100"/>
          <w:marBottom w:val="100"/>
          <w:divBdr>
            <w:top w:val="none" w:sz="0" w:space="0" w:color="auto"/>
            <w:left w:val="none" w:sz="0" w:space="0" w:color="auto"/>
            <w:bottom w:val="none" w:sz="0" w:space="0" w:color="auto"/>
            <w:right w:val="none" w:sz="0" w:space="0" w:color="auto"/>
          </w:divBdr>
        </w:div>
        <w:div w:id="505638221">
          <w:marLeft w:val="60"/>
          <w:marRight w:val="60"/>
          <w:marTop w:val="100"/>
          <w:marBottom w:val="100"/>
          <w:divBdr>
            <w:top w:val="none" w:sz="0" w:space="0" w:color="auto"/>
            <w:left w:val="none" w:sz="0" w:space="0" w:color="auto"/>
            <w:bottom w:val="none" w:sz="0" w:space="0" w:color="auto"/>
            <w:right w:val="none" w:sz="0" w:space="0" w:color="auto"/>
          </w:divBdr>
        </w:div>
        <w:div w:id="1859274510">
          <w:marLeft w:val="60"/>
          <w:marRight w:val="60"/>
          <w:marTop w:val="100"/>
          <w:marBottom w:val="100"/>
          <w:divBdr>
            <w:top w:val="none" w:sz="0" w:space="0" w:color="auto"/>
            <w:left w:val="none" w:sz="0" w:space="0" w:color="auto"/>
            <w:bottom w:val="none" w:sz="0" w:space="0" w:color="auto"/>
            <w:right w:val="none" w:sz="0" w:space="0" w:color="auto"/>
          </w:divBdr>
          <w:divsChild>
            <w:div w:id="1567108986">
              <w:marLeft w:val="0"/>
              <w:marRight w:val="0"/>
              <w:marTop w:val="0"/>
              <w:marBottom w:val="0"/>
              <w:divBdr>
                <w:top w:val="none" w:sz="0" w:space="0" w:color="auto"/>
                <w:left w:val="none" w:sz="0" w:space="0" w:color="auto"/>
                <w:bottom w:val="none" w:sz="0" w:space="0" w:color="auto"/>
                <w:right w:val="none" w:sz="0" w:space="0" w:color="auto"/>
              </w:divBdr>
            </w:div>
          </w:divsChild>
        </w:div>
        <w:div w:id="1849975605">
          <w:marLeft w:val="60"/>
          <w:marRight w:val="60"/>
          <w:marTop w:val="100"/>
          <w:marBottom w:val="100"/>
          <w:divBdr>
            <w:top w:val="none" w:sz="0" w:space="0" w:color="auto"/>
            <w:left w:val="none" w:sz="0" w:space="0" w:color="auto"/>
            <w:bottom w:val="none" w:sz="0" w:space="0" w:color="auto"/>
            <w:right w:val="none" w:sz="0" w:space="0" w:color="auto"/>
          </w:divBdr>
        </w:div>
        <w:div w:id="494031349">
          <w:marLeft w:val="60"/>
          <w:marRight w:val="60"/>
          <w:marTop w:val="100"/>
          <w:marBottom w:val="100"/>
          <w:divBdr>
            <w:top w:val="none" w:sz="0" w:space="0" w:color="auto"/>
            <w:left w:val="none" w:sz="0" w:space="0" w:color="auto"/>
            <w:bottom w:val="none" w:sz="0" w:space="0" w:color="auto"/>
            <w:right w:val="none" w:sz="0" w:space="0" w:color="auto"/>
          </w:divBdr>
        </w:div>
        <w:div w:id="832768278">
          <w:marLeft w:val="60"/>
          <w:marRight w:val="60"/>
          <w:marTop w:val="100"/>
          <w:marBottom w:val="100"/>
          <w:divBdr>
            <w:top w:val="none" w:sz="0" w:space="0" w:color="auto"/>
            <w:left w:val="none" w:sz="0" w:space="0" w:color="auto"/>
            <w:bottom w:val="none" w:sz="0" w:space="0" w:color="auto"/>
            <w:right w:val="none" w:sz="0" w:space="0" w:color="auto"/>
          </w:divBdr>
        </w:div>
        <w:div w:id="304744259">
          <w:marLeft w:val="60"/>
          <w:marRight w:val="60"/>
          <w:marTop w:val="100"/>
          <w:marBottom w:val="100"/>
          <w:divBdr>
            <w:top w:val="none" w:sz="0" w:space="0" w:color="auto"/>
            <w:left w:val="none" w:sz="0" w:space="0" w:color="auto"/>
            <w:bottom w:val="none" w:sz="0" w:space="0" w:color="auto"/>
            <w:right w:val="none" w:sz="0" w:space="0" w:color="auto"/>
          </w:divBdr>
        </w:div>
        <w:div w:id="360860266">
          <w:marLeft w:val="60"/>
          <w:marRight w:val="60"/>
          <w:marTop w:val="100"/>
          <w:marBottom w:val="100"/>
          <w:divBdr>
            <w:top w:val="none" w:sz="0" w:space="0" w:color="auto"/>
            <w:left w:val="none" w:sz="0" w:space="0" w:color="auto"/>
            <w:bottom w:val="none" w:sz="0" w:space="0" w:color="auto"/>
            <w:right w:val="none" w:sz="0" w:space="0" w:color="auto"/>
          </w:divBdr>
        </w:div>
        <w:div w:id="1475492449">
          <w:marLeft w:val="60"/>
          <w:marRight w:val="60"/>
          <w:marTop w:val="100"/>
          <w:marBottom w:val="100"/>
          <w:divBdr>
            <w:top w:val="none" w:sz="0" w:space="0" w:color="auto"/>
            <w:left w:val="none" w:sz="0" w:space="0" w:color="auto"/>
            <w:bottom w:val="none" w:sz="0" w:space="0" w:color="auto"/>
            <w:right w:val="none" w:sz="0" w:space="0" w:color="auto"/>
          </w:divBdr>
        </w:div>
        <w:div w:id="1026442780">
          <w:marLeft w:val="60"/>
          <w:marRight w:val="60"/>
          <w:marTop w:val="100"/>
          <w:marBottom w:val="100"/>
          <w:divBdr>
            <w:top w:val="none" w:sz="0" w:space="0" w:color="auto"/>
            <w:left w:val="none" w:sz="0" w:space="0" w:color="auto"/>
            <w:bottom w:val="none" w:sz="0" w:space="0" w:color="auto"/>
            <w:right w:val="none" w:sz="0" w:space="0" w:color="auto"/>
          </w:divBdr>
        </w:div>
        <w:div w:id="920681356">
          <w:marLeft w:val="60"/>
          <w:marRight w:val="60"/>
          <w:marTop w:val="100"/>
          <w:marBottom w:val="100"/>
          <w:divBdr>
            <w:top w:val="none" w:sz="0" w:space="0" w:color="auto"/>
            <w:left w:val="none" w:sz="0" w:space="0" w:color="auto"/>
            <w:bottom w:val="none" w:sz="0" w:space="0" w:color="auto"/>
            <w:right w:val="none" w:sz="0" w:space="0" w:color="auto"/>
          </w:divBdr>
        </w:div>
        <w:div w:id="1436439412">
          <w:marLeft w:val="60"/>
          <w:marRight w:val="60"/>
          <w:marTop w:val="100"/>
          <w:marBottom w:val="100"/>
          <w:divBdr>
            <w:top w:val="none" w:sz="0" w:space="0" w:color="auto"/>
            <w:left w:val="none" w:sz="0" w:space="0" w:color="auto"/>
            <w:bottom w:val="none" w:sz="0" w:space="0" w:color="auto"/>
            <w:right w:val="none" w:sz="0" w:space="0" w:color="auto"/>
          </w:divBdr>
        </w:div>
        <w:div w:id="859046507">
          <w:marLeft w:val="60"/>
          <w:marRight w:val="60"/>
          <w:marTop w:val="100"/>
          <w:marBottom w:val="100"/>
          <w:divBdr>
            <w:top w:val="none" w:sz="0" w:space="0" w:color="auto"/>
            <w:left w:val="none" w:sz="0" w:space="0" w:color="auto"/>
            <w:bottom w:val="none" w:sz="0" w:space="0" w:color="auto"/>
            <w:right w:val="none" w:sz="0" w:space="0" w:color="auto"/>
          </w:divBdr>
        </w:div>
        <w:div w:id="1300647826">
          <w:marLeft w:val="60"/>
          <w:marRight w:val="60"/>
          <w:marTop w:val="100"/>
          <w:marBottom w:val="100"/>
          <w:divBdr>
            <w:top w:val="none" w:sz="0" w:space="0" w:color="auto"/>
            <w:left w:val="none" w:sz="0" w:space="0" w:color="auto"/>
            <w:bottom w:val="none" w:sz="0" w:space="0" w:color="auto"/>
            <w:right w:val="none" w:sz="0" w:space="0" w:color="auto"/>
          </w:divBdr>
          <w:divsChild>
            <w:div w:id="1267883580">
              <w:marLeft w:val="0"/>
              <w:marRight w:val="0"/>
              <w:marTop w:val="0"/>
              <w:marBottom w:val="0"/>
              <w:divBdr>
                <w:top w:val="none" w:sz="0" w:space="0" w:color="auto"/>
                <w:left w:val="none" w:sz="0" w:space="0" w:color="auto"/>
                <w:bottom w:val="none" w:sz="0" w:space="0" w:color="auto"/>
                <w:right w:val="none" w:sz="0" w:space="0" w:color="auto"/>
              </w:divBdr>
            </w:div>
          </w:divsChild>
        </w:div>
        <w:div w:id="983703527">
          <w:marLeft w:val="60"/>
          <w:marRight w:val="60"/>
          <w:marTop w:val="100"/>
          <w:marBottom w:val="100"/>
          <w:divBdr>
            <w:top w:val="none" w:sz="0" w:space="0" w:color="auto"/>
            <w:left w:val="none" w:sz="0" w:space="0" w:color="auto"/>
            <w:bottom w:val="none" w:sz="0" w:space="0" w:color="auto"/>
            <w:right w:val="none" w:sz="0" w:space="0" w:color="auto"/>
          </w:divBdr>
        </w:div>
        <w:div w:id="2122989453">
          <w:marLeft w:val="60"/>
          <w:marRight w:val="60"/>
          <w:marTop w:val="100"/>
          <w:marBottom w:val="100"/>
          <w:divBdr>
            <w:top w:val="none" w:sz="0" w:space="0" w:color="auto"/>
            <w:left w:val="none" w:sz="0" w:space="0" w:color="auto"/>
            <w:bottom w:val="none" w:sz="0" w:space="0" w:color="auto"/>
            <w:right w:val="none" w:sz="0" w:space="0" w:color="auto"/>
          </w:divBdr>
        </w:div>
        <w:div w:id="673847076">
          <w:marLeft w:val="60"/>
          <w:marRight w:val="60"/>
          <w:marTop w:val="100"/>
          <w:marBottom w:val="100"/>
          <w:divBdr>
            <w:top w:val="none" w:sz="0" w:space="0" w:color="auto"/>
            <w:left w:val="none" w:sz="0" w:space="0" w:color="auto"/>
            <w:bottom w:val="none" w:sz="0" w:space="0" w:color="auto"/>
            <w:right w:val="none" w:sz="0" w:space="0" w:color="auto"/>
          </w:divBdr>
        </w:div>
        <w:div w:id="1149445979">
          <w:marLeft w:val="60"/>
          <w:marRight w:val="60"/>
          <w:marTop w:val="100"/>
          <w:marBottom w:val="100"/>
          <w:divBdr>
            <w:top w:val="none" w:sz="0" w:space="0" w:color="auto"/>
            <w:left w:val="none" w:sz="0" w:space="0" w:color="auto"/>
            <w:bottom w:val="none" w:sz="0" w:space="0" w:color="auto"/>
            <w:right w:val="none" w:sz="0" w:space="0" w:color="auto"/>
          </w:divBdr>
        </w:div>
        <w:div w:id="1386369433">
          <w:marLeft w:val="60"/>
          <w:marRight w:val="60"/>
          <w:marTop w:val="100"/>
          <w:marBottom w:val="100"/>
          <w:divBdr>
            <w:top w:val="none" w:sz="0" w:space="0" w:color="auto"/>
            <w:left w:val="none" w:sz="0" w:space="0" w:color="auto"/>
            <w:bottom w:val="none" w:sz="0" w:space="0" w:color="auto"/>
            <w:right w:val="none" w:sz="0" w:space="0" w:color="auto"/>
          </w:divBdr>
        </w:div>
        <w:div w:id="1840923427">
          <w:marLeft w:val="60"/>
          <w:marRight w:val="60"/>
          <w:marTop w:val="100"/>
          <w:marBottom w:val="100"/>
          <w:divBdr>
            <w:top w:val="none" w:sz="0" w:space="0" w:color="auto"/>
            <w:left w:val="none" w:sz="0" w:space="0" w:color="auto"/>
            <w:bottom w:val="none" w:sz="0" w:space="0" w:color="auto"/>
            <w:right w:val="none" w:sz="0" w:space="0" w:color="auto"/>
          </w:divBdr>
        </w:div>
        <w:div w:id="907962244">
          <w:marLeft w:val="60"/>
          <w:marRight w:val="60"/>
          <w:marTop w:val="100"/>
          <w:marBottom w:val="100"/>
          <w:divBdr>
            <w:top w:val="none" w:sz="0" w:space="0" w:color="auto"/>
            <w:left w:val="none" w:sz="0" w:space="0" w:color="auto"/>
            <w:bottom w:val="none" w:sz="0" w:space="0" w:color="auto"/>
            <w:right w:val="none" w:sz="0" w:space="0" w:color="auto"/>
          </w:divBdr>
        </w:div>
        <w:div w:id="1218084539">
          <w:marLeft w:val="60"/>
          <w:marRight w:val="60"/>
          <w:marTop w:val="100"/>
          <w:marBottom w:val="100"/>
          <w:divBdr>
            <w:top w:val="none" w:sz="0" w:space="0" w:color="auto"/>
            <w:left w:val="none" w:sz="0" w:space="0" w:color="auto"/>
            <w:bottom w:val="none" w:sz="0" w:space="0" w:color="auto"/>
            <w:right w:val="none" w:sz="0" w:space="0" w:color="auto"/>
          </w:divBdr>
        </w:div>
        <w:div w:id="2131044192">
          <w:marLeft w:val="60"/>
          <w:marRight w:val="60"/>
          <w:marTop w:val="100"/>
          <w:marBottom w:val="100"/>
          <w:divBdr>
            <w:top w:val="none" w:sz="0" w:space="0" w:color="auto"/>
            <w:left w:val="none" w:sz="0" w:space="0" w:color="auto"/>
            <w:bottom w:val="none" w:sz="0" w:space="0" w:color="auto"/>
            <w:right w:val="none" w:sz="0" w:space="0" w:color="auto"/>
          </w:divBdr>
        </w:div>
        <w:div w:id="813062769">
          <w:marLeft w:val="60"/>
          <w:marRight w:val="60"/>
          <w:marTop w:val="100"/>
          <w:marBottom w:val="100"/>
          <w:divBdr>
            <w:top w:val="none" w:sz="0" w:space="0" w:color="auto"/>
            <w:left w:val="none" w:sz="0" w:space="0" w:color="auto"/>
            <w:bottom w:val="none" w:sz="0" w:space="0" w:color="auto"/>
            <w:right w:val="none" w:sz="0" w:space="0" w:color="auto"/>
          </w:divBdr>
        </w:div>
        <w:div w:id="83455920">
          <w:marLeft w:val="60"/>
          <w:marRight w:val="60"/>
          <w:marTop w:val="100"/>
          <w:marBottom w:val="100"/>
          <w:divBdr>
            <w:top w:val="none" w:sz="0" w:space="0" w:color="auto"/>
            <w:left w:val="none" w:sz="0" w:space="0" w:color="auto"/>
            <w:bottom w:val="none" w:sz="0" w:space="0" w:color="auto"/>
            <w:right w:val="none" w:sz="0" w:space="0" w:color="auto"/>
          </w:divBdr>
          <w:divsChild>
            <w:div w:id="1140029699">
              <w:marLeft w:val="0"/>
              <w:marRight w:val="0"/>
              <w:marTop w:val="0"/>
              <w:marBottom w:val="0"/>
              <w:divBdr>
                <w:top w:val="none" w:sz="0" w:space="0" w:color="auto"/>
                <w:left w:val="none" w:sz="0" w:space="0" w:color="auto"/>
                <w:bottom w:val="none" w:sz="0" w:space="0" w:color="auto"/>
                <w:right w:val="none" w:sz="0" w:space="0" w:color="auto"/>
              </w:divBdr>
            </w:div>
          </w:divsChild>
        </w:div>
        <w:div w:id="1561555245">
          <w:marLeft w:val="60"/>
          <w:marRight w:val="60"/>
          <w:marTop w:val="100"/>
          <w:marBottom w:val="100"/>
          <w:divBdr>
            <w:top w:val="none" w:sz="0" w:space="0" w:color="auto"/>
            <w:left w:val="none" w:sz="0" w:space="0" w:color="auto"/>
            <w:bottom w:val="none" w:sz="0" w:space="0" w:color="auto"/>
            <w:right w:val="none" w:sz="0" w:space="0" w:color="auto"/>
          </w:divBdr>
        </w:div>
        <w:div w:id="2100757849">
          <w:marLeft w:val="60"/>
          <w:marRight w:val="60"/>
          <w:marTop w:val="100"/>
          <w:marBottom w:val="100"/>
          <w:divBdr>
            <w:top w:val="none" w:sz="0" w:space="0" w:color="auto"/>
            <w:left w:val="none" w:sz="0" w:space="0" w:color="auto"/>
            <w:bottom w:val="none" w:sz="0" w:space="0" w:color="auto"/>
            <w:right w:val="none" w:sz="0" w:space="0" w:color="auto"/>
          </w:divBdr>
        </w:div>
        <w:div w:id="902133954">
          <w:marLeft w:val="60"/>
          <w:marRight w:val="60"/>
          <w:marTop w:val="100"/>
          <w:marBottom w:val="100"/>
          <w:divBdr>
            <w:top w:val="none" w:sz="0" w:space="0" w:color="auto"/>
            <w:left w:val="none" w:sz="0" w:space="0" w:color="auto"/>
            <w:bottom w:val="none" w:sz="0" w:space="0" w:color="auto"/>
            <w:right w:val="none" w:sz="0" w:space="0" w:color="auto"/>
          </w:divBdr>
        </w:div>
        <w:div w:id="1688093811">
          <w:marLeft w:val="60"/>
          <w:marRight w:val="60"/>
          <w:marTop w:val="100"/>
          <w:marBottom w:val="100"/>
          <w:divBdr>
            <w:top w:val="none" w:sz="0" w:space="0" w:color="auto"/>
            <w:left w:val="none" w:sz="0" w:space="0" w:color="auto"/>
            <w:bottom w:val="none" w:sz="0" w:space="0" w:color="auto"/>
            <w:right w:val="none" w:sz="0" w:space="0" w:color="auto"/>
          </w:divBdr>
        </w:div>
        <w:div w:id="417680398">
          <w:marLeft w:val="60"/>
          <w:marRight w:val="60"/>
          <w:marTop w:val="100"/>
          <w:marBottom w:val="100"/>
          <w:divBdr>
            <w:top w:val="none" w:sz="0" w:space="0" w:color="auto"/>
            <w:left w:val="none" w:sz="0" w:space="0" w:color="auto"/>
            <w:bottom w:val="none" w:sz="0" w:space="0" w:color="auto"/>
            <w:right w:val="none" w:sz="0" w:space="0" w:color="auto"/>
          </w:divBdr>
        </w:div>
        <w:div w:id="1593783568">
          <w:marLeft w:val="60"/>
          <w:marRight w:val="60"/>
          <w:marTop w:val="100"/>
          <w:marBottom w:val="100"/>
          <w:divBdr>
            <w:top w:val="none" w:sz="0" w:space="0" w:color="auto"/>
            <w:left w:val="none" w:sz="0" w:space="0" w:color="auto"/>
            <w:bottom w:val="none" w:sz="0" w:space="0" w:color="auto"/>
            <w:right w:val="none" w:sz="0" w:space="0" w:color="auto"/>
          </w:divBdr>
        </w:div>
        <w:div w:id="970091094">
          <w:marLeft w:val="60"/>
          <w:marRight w:val="60"/>
          <w:marTop w:val="100"/>
          <w:marBottom w:val="100"/>
          <w:divBdr>
            <w:top w:val="none" w:sz="0" w:space="0" w:color="auto"/>
            <w:left w:val="none" w:sz="0" w:space="0" w:color="auto"/>
            <w:bottom w:val="none" w:sz="0" w:space="0" w:color="auto"/>
            <w:right w:val="none" w:sz="0" w:space="0" w:color="auto"/>
          </w:divBdr>
        </w:div>
        <w:div w:id="186868686">
          <w:marLeft w:val="60"/>
          <w:marRight w:val="60"/>
          <w:marTop w:val="100"/>
          <w:marBottom w:val="100"/>
          <w:divBdr>
            <w:top w:val="none" w:sz="0" w:space="0" w:color="auto"/>
            <w:left w:val="none" w:sz="0" w:space="0" w:color="auto"/>
            <w:bottom w:val="none" w:sz="0" w:space="0" w:color="auto"/>
            <w:right w:val="none" w:sz="0" w:space="0" w:color="auto"/>
          </w:divBdr>
        </w:div>
        <w:div w:id="1815487685">
          <w:marLeft w:val="60"/>
          <w:marRight w:val="60"/>
          <w:marTop w:val="100"/>
          <w:marBottom w:val="100"/>
          <w:divBdr>
            <w:top w:val="none" w:sz="0" w:space="0" w:color="auto"/>
            <w:left w:val="none" w:sz="0" w:space="0" w:color="auto"/>
            <w:bottom w:val="none" w:sz="0" w:space="0" w:color="auto"/>
            <w:right w:val="none" w:sz="0" w:space="0" w:color="auto"/>
          </w:divBdr>
        </w:div>
        <w:div w:id="927956551">
          <w:marLeft w:val="60"/>
          <w:marRight w:val="60"/>
          <w:marTop w:val="100"/>
          <w:marBottom w:val="100"/>
          <w:divBdr>
            <w:top w:val="none" w:sz="0" w:space="0" w:color="auto"/>
            <w:left w:val="none" w:sz="0" w:space="0" w:color="auto"/>
            <w:bottom w:val="none" w:sz="0" w:space="0" w:color="auto"/>
            <w:right w:val="none" w:sz="0" w:space="0" w:color="auto"/>
          </w:divBdr>
        </w:div>
        <w:div w:id="612983817">
          <w:marLeft w:val="60"/>
          <w:marRight w:val="60"/>
          <w:marTop w:val="100"/>
          <w:marBottom w:val="100"/>
          <w:divBdr>
            <w:top w:val="none" w:sz="0" w:space="0" w:color="auto"/>
            <w:left w:val="none" w:sz="0" w:space="0" w:color="auto"/>
            <w:bottom w:val="none" w:sz="0" w:space="0" w:color="auto"/>
            <w:right w:val="none" w:sz="0" w:space="0" w:color="auto"/>
          </w:divBdr>
          <w:divsChild>
            <w:div w:id="154272926">
              <w:marLeft w:val="0"/>
              <w:marRight w:val="0"/>
              <w:marTop w:val="0"/>
              <w:marBottom w:val="0"/>
              <w:divBdr>
                <w:top w:val="none" w:sz="0" w:space="0" w:color="auto"/>
                <w:left w:val="none" w:sz="0" w:space="0" w:color="auto"/>
                <w:bottom w:val="none" w:sz="0" w:space="0" w:color="auto"/>
                <w:right w:val="none" w:sz="0" w:space="0" w:color="auto"/>
              </w:divBdr>
            </w:div>
          </w:divsChild>
        </w:div>
        <w:div w:id="1533105219">
          <w:marLeft w:val="60"/>
          <w:marRight w:val="60"/>
          <w:marTop w:val="100"/>
          <w:marBottom w:val="100"/>
          <w:divBdr>
            <w:top w:val="none" w:sz="0" w:space="0" w:color="auto"/>
            <w:left w:val="none" w:sz="0" w:space="0" w:color="auto"/>
            <w:bottom w:val="none" w:sz="0" w:space="0" w:color="auto"/>
            <w:right w:val="none" w:sz="0" w:space="0" w:color="auto"/>
          </w:divBdr>
        </w:div>
        <w:div w:id="773743626">
          <w:marLeft w:val="60"/>
          <w:marRight w:val="60"/>
          <w:marTop w:val="100"/>
          <w:marBottom w:val="100"/>
          <w:divBdr>
            <w:top w:val="none" w:sz="0" w:space="0" w:color="auto"/>
            <w:left w:val="none" w:sz="0" w:space="0" w:color="auto"/>
            <w:bottom w:val="none" w:sz="0" w:space="0" w:color="auto"/>
            <w:right w:val="none" w:sz="0" w:space="0" w:color="auto"/>
          </w:divBdr>
        </w:div>
        <w:div w:id="1940334058">
          <w:marLeft w:val="60"/>
          <w:marRight w:val="60"/>
          <w:marTop w:val="100"/>
          <w:marBottom w:val="100"/>
          <w:divBdr>
            <w:top w:val="none" w:sz="0" w:space="0" w:color="auto"/>
            <w:left w:val="none" w:sz="0" w:space="0" w:color="auto"/>
            <w:bottom w:val="none" w:sz="0" w:space="0" w:color="auto"/>
            <w:right w:val="none" w:sz="0" w:space="0" w:color="auto"/>
          </w:divBdr>
        </w:div>
        <w:div w:id="499469235">
          <w:marLeft w:val="60"/>
          <w:marRight w:val="60"/>
          <w:marTop w:val="100"/>
          <w:marBottom w:val="100"/>
          <w:divBdr>
            <w:top w:val="none" w:sz="0" w:space="0" w:color="auto"/>
            <w:left w:val="none" w:sz="0" w:space="0" w:color="auto"/>
            <w:bottom w:val="none" w:sz="0" w:space="0" w:color="auto"/>
            <w:right w:val="none" w:sz="0" w:space="0" w:color="auto"/>
          </w:divBdr>
        </w:div>
        <w:div w:id="883906742">
          <w:marLeft w:val="60"/>
          <w:marRight w:val="60"/>
          <w:marTop w:val="100"/>
          <w:marBottom w:val="100"/>
          <w:divBdr>
            <w:top w:val="none" w:sz="0" w:space="0" w:color="auto"/>
            <w:left w:val="none" w:sz="0" w:space="0" w:color="auto"/>
            <w:bottom w:val="none" w:sz="0" w:space="0" w:color="auto"/>
            <w:right w:val="none" w:sz="0" w:space="0" w:color="auto"/>
          </w:divBdr>
        </w:div>
        <w:div w:id="1918325485">
          <w:marLeft w:val="60"/>
          <w:marRight w:val="60"/>
          <w:marTop w:val="100"/>
          <w:marBottom w:val="100"/>
          <w:divBdr>
            <w:top w:val="none" w:sz="0" w:space="0" w:color="auto"/>
            <w:left w:val="none" w:sz="0" w:space="0" w:color="auto"/>
            <w:bottom w:val="none" w:sz="0" w:space="0" w:color="auto"/>
            <w:right w:val="none" w:sz="0" w:space="0" w:color="auto"/>
          </w:divBdr>
        </w:div>
        <w:div w:id="1749578370">
          <w:marLeft w:val="60"/>
          <w:marRight w:val="60"/>
          <w:marTop w:val="100"/>
          <w:marBottom w:val="100"/>
          <w:divBdr>
            <w:top w:val="none" w:sz="0" w:space="0" w:color="auto"/>
            <w:left w:val="none" w:sz="0" w:space="0" w:color="auto"/>
            <w:bottom w:val="none" w:sz="0" w:space="0" w:color="auto"/>
            <w:right w:val="none" w:sz="0" w:space="0" w:color="auto"/>
          </w:divBdr>
        </w:div>
        <w:div w:id="111440497">
          <w:marLeft w:val="60"/>
          <w:marRight w:val="60"/>
          <w:marTop w:val="100"/>
          <w:marBottom w:val="100"/>
          <w:divBdr>
            <w:top w:val="none" w:sz="0" w:space="0" w:color="auto"/>
            <w:left w:val="none" w:sz="0" w:space="0" w:color="auto"/>
            <w:bottom w:val="none" w:sz="0" w:space="0" w:color="auto"/>
            <w:right w:val="none" w:sz="0" w:space="0" w:color="auto"/>
          </w:divBdr>
        </w:div>
        <w:div w:id="2099321947">
          <w:marLeft w:val="60"/>
          <w:marRight w:val="60"/>
          <w:marTop w:val="100"/>
          <w:marBottom w:val="100"/>
          <w:divBdr>
            <w:top w:val="none" w:sz="0" w:space="0" w:color="auto"/>
            <w:left w:val="none" w:sz="0" w:space="0" w:color="auto"/>
            <w:bottom w:val="none" w:sz="0" w:space="0" w:color="auto"/>
            <w:right w:val="none" w:sz="0" w:space="0" w:color="auto"/>
          </w:divBdr>
        </w:div>
        <w:div w:id="1451238063">
          <w:marLeft w:val="60"/>
          <w:marRight w:val="60"/>
          <w:marTop w:val="100"/>
          <w:marBottom w:val="100"/>
          <w:divBdr>
            <w:top w:val="none" w:sz="0" w:space="0" w:color="auto"/>
            <w:left w:val="none" w:sz="0" w:space="0" w:color="auto"/>
            <w:bottom w:val="none" w:sz="0" w:space="0" w:color="auto"/>
            <w:right w:val="none" w:sz="0" w:space="0" w:color="auto"/>
          </w:divBdr>
        </w:div>
        <w:div w:id="382294128">
          <w:marLeft w:val="60"/>
          <w:marRight w:val="60"/>
          <w:marTop w:val="100"/>
          <w:marBottom w:val="100"/>
          <w:divBdr>
            <w:top w:val="none" w:sz="0" w:space="0" w:color="auto"/>
            <w:left w:val="none" w:sz="0" w:space="0" w:color="auto"/>
            <w:bottom w:val="none" w:sz="0" w:space="0" w:color="auto"/>
            <w:right w:val="none" w:sz="0" w:space="0" w:color="auto"/>
          </w:divBdr>
          <w:divsChild>
            <w:div w:id="710570833">
              <w:marLeft w:val="0"/>
              <w:marRight w:val="0"/>
              <w:marTop w:val="0"/>
              <w:marBottom w:val="0"/>
              <w:divBdr>
                <w:top w:val="none" w:sz="0" w:space="0" w:color="auto"/>
                <w:left w:val="none" w:sz="0" w:space="0" w:color="auto"/>
                <w:bottom w:val="none" w:sz="0" w:space="0" w:color="auto"/>
                <w:right w:val="none" w:sz="0" w:space="0" w:color="auto"/>
              </w:divBdr>
            </w:div>
          </w:divsChild>
        </w:div>
        <w:div w:id="1392120308">
          <w:marLeft w:val="60"/>
          <w:marRight w:val="60"/>
          <w:marTop w:val="100"/>
          <w:marBottom w:val="100"/>
          <w:divBdr>
            <w:top w:val="none" w:sz="0" w:space="0" w:color="auto"/>
            <w:left w:val="none" w:sz="0" w:space="0" w:color="auto"/>
            <w:bottom w:val="none" w:sz="0" w:space="0" w:color="auto"/>
            <w:right w:val="none" w:sz="0" w:space="0" w:color="auto"/>
          </w:divBdr>
        </w:div>
        <w:div w:id="980966190">
          <w:marLeft w:val="60"/>
          <w:marRight w:val="60"/>
          <w:marTop w:val="100"/>
          <w:marBottom w:val="100"/>
          <w:divBdr>
            <w:top w:val="none" w:sz="0" w:space="0" w:color="auto"/>
            <w:left w:val="none" w:sz="0" w:space="0" w:color="auto"/>
            <w:bottom w:val="none" w:sz="0" w:space="0" w:color="auto"/>
            <w:right w:val="none" w:sz="0" w:space="0" w:color="auto"/>
          </w:divBdr>
        </w:div>
        <w:div w:id="80372287">
          <w:marLeft w:val="60"/>
          <w:marRight w:val="60"/>
          <w:marTop w:val="100"/>
          <w:marBottom w:val="100"/>
          <w:divBdr>
            <w:top w:val="none" w:sz="0" w:space="0" w:color="auto"/>
            <w:left w:val="none" w:sz="0" w:space="0" w:color="auto"/>
            <w:bottom w:val="none" w:sz="0" w:space="0" w:color="auto"/>
            <w:right w:val="none" w:sz="0" w:space="0" w:color="auto"/>
          </w:divBdr>
        </w:div>
        <w:div w:id="1011296042">
          <w:marLeft w:val="60"/>
          <w:marRight w:val="60"/>
          <w:marTop w:val="100"/>
          <w:marBottom w:val="100"/>
          <w:divBdr>
            <w:top w:val="none" w:sz="0" w:space="0" w:color="auto"/>
            <w:left w:val="none" w:sz="0" w:space="0" w:color="auto"/>
            <w:bottom w:val="none" w:sz="0" w:space="0" w:color="auto"/>
            <w:right w:val="none" w:sz="0" w:space="0" w:color="auto"/>
          </w:divBdr>
        </w:div>
        <w:div w:id="449012113">
          <w:marLeft w:val="60"/>
          <w:marRight w:val="60"/>
          <w:marTop w:val="100"/>
          <w:marBottom w:val="100"/>
          <w:divBdr>
            <w:top w:val="none" w:sz="0" w:space="0" w:color="auto"/>
            <w:left w:val="none" w:sz="0" w:space="0" w:color="auto"/>
            <w:bottom w:val="none" w:sz="0" w:space="0" w:color="auto"/>
            <w:right w:val="none" w:sz="0" w:space="0" w:color="auto"/>
          </w:divBdr>
        </w:div>
        <w:div w:id="368261909">
          <w:marLeft w:val="60"/>
          <w:marRight w:val="60"/>
          <w:marTop w:val="100"/>
          <w:marBottom w:val="100"/>
          <w:divBdr>
            <w:top w:val="none" w:sz="0" w:space="0" w:color="auto"/>
            <w:left w:val="none" w:sz="0" w:space="0" w:color="auto"/>
            <w:bottom w:val="none" w:sz="0" w:space="0" w:color="auto"/>
            <w:right w:val="none" w:sz="0" w:space="0" w:color="auto"/>
          </w:divBdr>
        </w:div>
        <w:div w:id="869414325">
          <w:marLeft w:val="60"/>
          <w:marRight w:val="60"/>
          <w:marTop w:val="100"/>
          <w:marBottom w:val="100"/>
          <w:divBdr>
            <w:top w:val="none" w:sz="0" w:space="0" w:color="auto"/>
            <w:left w:val="none" w:sz="0" w:space="0" w:color="auto"/>
            <w:bottom w:val="none" w:sz="0" w:space="0" w:color="auto"/>
            <w:right w:val="none" w:sz="0" w:space="0" w:color="auto"/>
          </w:divBdr>
        </w:div>
        <w:div w:id="2045864928">
          <w:marLeft w:val="60"/>
          <w:marRight w:val="60"/>
          <w:marTop w:val="100"/>
          <w:marBottom w:val="100"/>
          <w:divBdr>
            <w:top w:val="none" w:sz="0" w:space="0" w:color="auto"/>
            <w:left w:val="none" w:sz="0" w:space="0" w:color="auto"/>
            <w:bottom w:val="none" w:sz="0" w:space="0" w:color="auto"/>
            <w:right w:val="none" w:sz="0" w:space="0" w:color="auto"/>
          </w:divBdr>
        </w:div>
        <w:div w:id="182598302">
          <w:marLeft w:val="60"/>
          <w:marRight w:val="60"/>
          <w:marTop w:val="100"/>
          <w:marBottom w:val="100"/>
          <w:divBdr>
            <w:top w:val="none" w:sz="0" w:space="0" w:color="auto"/>
            <w:left w:val="none" w:sz="0" w:space="0" w:color="auto"/>
            <w:bottom w:val="none" w:sz="0" w:space="0" w:color="auto"/>
            <w:right w:val="none" w:sz="0" w:space="0" w:color="auto"/>
          </w:divBdr>
        </w:div>
        <w:div w:id="1267039685">
          <w:marLeft w:val="60"/>
          <w:marRight w:val="60"/>
          <w:marTop w:val="100"/>
          <w:marBottom w:val="100"/>
          <w:divBdr>
            <w:top w:val="none" w:sz="0" w:space="0" w:color="auto"/>
            <w:left w:val="none" w:sz="0" w:space="0" w:color="auto"/>
            <w:bottom w:val="none" w:sz="0" w:space="0" w:color="auto"/>
            <w:right w:val="none" w:sz="0" w:space="0" w:color="auto"/>
          </w:divBdr>
        </w:div>
        <w:div w:id="224265663">
          <w:marLeft w:val="60"/>
          <w:marRight w:val="60"/>
          <w:marTop w:val="100"/>
          <w:marBottom w:val="100"/>
          <w:divBdr>
            <w:top w:val="none" w:sz="0" w:space="0" w:color="auto"/>
            <w:left w:val="none" w:sz="0" w:space="0" w:color="auto"/>
            <w:bottom w:val="none" w:sz="0" w:space="0" w:color="auto"/>
            <w:right w:val="none" w:sz="0" w:space="0" w:color="auto"/>
          </w:divBdr>
          <w:divsChild>
            <w:div w:id="540626913">
              <w:marLeft w:val="0"/>
              <w:marRight w:val="0"/>
              <w:marTop w:val="0"/>
              <w:marBottom w:val="0"/>
              <w:divBdr>
                <w:top w:val="none" w:sz="0" w:space="0" w:color="auto"/>
                <w:left w:val="none" w:sz="0" w:space="0" w:color="auto"/>
                <w:bottom w:val="none" w:sz="0" w:space="0" w:color="auto"/>
                <w:right w:val="none" w:sz="0" w:space="0" w:color="auto"/>
              </w:divBdr>
            </w:div>
          </w:divsChild>
        </w:div>
        <w:div w:id="1739286891">
          <w:marLeft w:val="60"/>
          <w:marRight w:val="60"/>
          <w:marTop w:val="100"/>
          <w:marBottom w:val="100"/>
          <w:divBdr>
            <w:top w:val="none" w:sz="0" w:space="0" w:color="auto"/>
            <w:left w:val="none" w:sz="0" w:space="0" w:color="auto"/>
            <w:bottom w:val="none" w:sz="0" w:space="0" w:color="auto"/>
            <w:right w:val="none" w:sz="0" w:space="0" w:color="auto"/>
          </w:divBdr>
        </w:div>
        <w:div w:id="1481801669">
          <w:marLeft w:val="60"/>
          <w:marRight w:val="60"/>
          <w:marTop w:val="100"/>
          <w:marBottom w:val="100"/>
          <w:divBdr>
            <w:top w:val="none" w:sz="0" w:space="0" w:color="auto"/>
            <w:left w:val="none" w:sz="0" w:space="0" w:color="auto"/>
            <w:bottom w:val="none" w:sz="0" w:space="0" w:color="auto"/>
            <w:right w:val="none" w:sz="0" w:space="0" w:color="auto"/>
          </w:divBdr>
        </w:div>
        <w:div w:id="1644578596">
          <w:marLeft w:val="60"/>
          <w:marRight w:val="60"/>
          <w:marTop w:val="100"/>
          <w:marBottom w:val="100"/>
          <w:divBdr>
            <w:top w:val="none" w:sz="0" w:space="0" w:color="auto"/>
            <w:left w:val="none" w:sz="0" w:space="0" w:color="auto"/>
            <w:bottom w:val="none" w:sz="0" w:space="0" w:color="auto"/>
            <w:right w:val="none" w:sz="0" w:space="0" w:color="auto"/>
          </w:divBdr>
        </w:div>
        <w:div w:id="1173379637">
          <w:marLeft w:val="60"/>
          <w:marRight w:val="60"/>
          <w:marTop w:val="100"/>
          <w:marBottom w:val="100"/>
          <w:divBdr>
            <w:top w:val="none" w:sz="0" w:space="0" w:color="auto"/>
            <w:left w:val="none" w:sz="0" w:space="0" w:color="auto"/>
            <w:bottom w:val="none" w:sz="0" w:space="0" w:color="auto"/>
            <w:right w:val="none" w:sz="0" w:space="0" w:color="auto"/>
          </w:divBdr>
        </w:div>
        <w:div w:id="1117682318">
          <w:marLeft w:val="60"/>
          <w:marRight w:val="60"/>
          <w:marTop w:val="100"/>
          <w:marBottom w:val="100"/>
          <w:divBdr>
            <w:top w:val="none" w:sz="0" w:space="0" w:color="auto"/>
            <w:left w:val="none" w:sz="0" w:space="0" w:color="auto"/>
            <w:bottom w:val="none" w:sz="0" w:space="0" w:color="auto"/>
            <w:right w:val="none" w:sz="0" w:space="0" w:color="auto"/>
          </w:divBdr>
        </w:div>
        <w:div w:id="1182165843">
          <w:marLeft w:val="60"/>
          <w:marRight w:val="60"/>
          <w:marTop w:val="100"/>
          <w:marBottom w:val="100"/>
          <w:divBdr>
            <w:top w:val="none" w:sz="0" w:space="0" w:color="auto"/>
            <w:left w:val="none" w:sz="0" w:space="0" w:color="auto"/>
            <w:bottom w:val="none" w:sz="0" w:space="0" w:color="auto"/>
            <w:right w:val="none" w:sz="0" w:space="0" w:color="auto"/>
          </w:divBdr>
        </w:div>
        <w:div w:id="1916207738">
          <w:marLeft w:val="60"/>
          <w:marRight w:val="60"/>
          <w:marTop w:val="100"/>
          <w:marBottom w:val="100"/>
          <w:divBdr>
            <w:top w:val="none" w:sz="0" w:space="0" w:color="auto"/>
            <w:left w:val="none" w:sz="0" w:space="0" w:color="auto"/>
            <w:bottom w:val="none" w:sz="0" w:space="0" w:color="auto"/>
            <w:right w:val="none" w:sz="0" w:space="0" w:color="auto"/>
          </w:divBdr>
        </w:div>
        <w:div w:id="407574773">
          <w:marLeft w:val="60"/>
          <w:marRight w:val="60"/>
          <w:marTop w:val="100"/>
          <w:marBottom w:val="100"/>
          <w:divBdr>
            <w:top w:val="none" w:sz="0" w:space="0" w:color="auto"/>
            <w:left w:val="none" w:sz="0" w:space="0" w:color="auto"/>
            <w:bottom w:val="none" w:sz="0" w:space="0" w:color="auto"/>
            <w:right w:val="none" w:sz="0" w:space="0" w:color="auto"/>
          </w:divBdr>
        </w:div>
        <w:div w:id="2005426888">
          <w:marLeft w:val="60"/>
          <w:marRight w:val="60"/>
          <w:marTop w:val="100"/>
          <w:marBottom w:val="100"/>
          <w:divBdr>
            <w:top w:val="none" w:sz="0" w:space="0" w:color="auto"/>
            <w:left w:val="none" w:sz="0" w:space="0" w:color="auto"/>
            <w:bottom w:val="none" w:sz="0" w:space="0" w:color="auto"/>
            <w:right w:val="none" w:sz="0" w:space="0" w:color="auto"/>
          </w:divBdr>
        </w:div>
        <w:div w:id="900947615">
          <w:marLeft w:val="60"/>
          <w:marRight w:val="60"/>
          <w:marTop w:val="100"/>
          <w:marBottom w:val="100"/>
          <w:divBdr>
            <w:top w:val="none" w:sz="0" w:space="0" w:color="auto"/>
            <w:left w:val="none" w:sz="0" w:space="0" w:color="auto"/>
            <w:bottom w:val="none" w:sz="0" w:space="0" w:color="auto"/>
            <w:right w:val="none" w:sz="0" w:space="0" w:color="auto"/>
          </w:divBdr>
        </w:div>
        <w:div w:id="223302560">
          <w:marLeft w:val="60"/>
          <w:marRight w:val="60"/>
          <w:marTop w:val="100"/>
          <w:marBottom w:val="100"/>
          <w:divBdr>
            <w:top w:val="none" w:sz="0" w:space="0" w:color="auto"/>
            <w:left w:val="none" w:sz="0" w:space="0" w:color="auto"/>
            <w:bottom w:val="none" w:sz="0" w:space="0" w:color="auto"/>
            <w:right w:val="none" w:sz="0" w:space="0" w:color="auto"/>
          </w:divBdr>
          <w:divsChild>
            <w:div w:id="727188067">
              <w:marLeft w:val="0"/>
              <w:marRight w:val="0"/>
              <w:marTop w:val="0"/>
              <w:marBottom w:val="0"/>
              <w:divBdr>
                <w:top w:val="none" w:sz="0" w:space="0" w:color="auto"/>
                <w:left w:val="none" w:sz="0" w:space="0" w:color="auto"/>
                <w:bottom w:val="none" w:sz="0" w:space="0" w:color="auto"/>
                <w:right w:val="none" w:sz="0" w:space="0" w:color="auto"/>
              </w:divBdr>
            </w:div>
          </w:divsChild>
        </w:div>
        <w:div w:id="989166035">
          <w:marLeft w:val="60"/>
          <w:marRight w:val="60"/>
          <w:marTop w:val="100"/>
          <w:marBottom w:val="100"/>
          <w:divBdr>
            <w:top w:val="none" w:sz="0" w:space="0" w:color="auto"/>
            <w:left w:val="none" w:sz="0" w:space="0" w:color="auto"/>
            <w:bottom w:val="none" w:sz="0" w:space="0" w:color="auto"/>
            <w:right w:val="none" w:sz="0" w:space="0" w:color="auto"/>
          </w:divBdr>
        </w:div>
        <w:div w:id="886113631">
          <w:marLeft w:val="60"/>
          <w:marRight w:val="60"/>
          <w:marTop w:val="100"/>
          <w:marBottom w:val="100"/>
          <w:divBdr>
            <w:top w:val="none" w:sz="0" w:space="0" w:color="auto"/>
            <w:left w:val="none" w:sz="0" w:space="0" w:color="auto"/>
            <w:bottom w:val="none" w:sz="0" w:space="0" w:color="auto"/>
            <w:right w:val="none" w:sz="0" w:space="0" w:color="auto"/>
          </w:divBdr>
        </w:div>
        <w:div w:id="486481562">
          <w:marLeft w:val="60"/>
          <w:marRight w:val="60"/>
          <w:marTop w:val="100"/>
          <w:marBottom w:val="100"/>
          <w:divBdr>
            <w:top w:val="none" w:sz="0" w:space="0" w:color="auto"/>
            <w:left w:val="none" w:sz="0" w:space="0" w:color="auto"/>
            <w:bottom w:val="none" w:sz="0" w:space="0" w:color="auto"/>
            <w:right w:val="none" w:sz="0" w:space="0" w:color="auto"/>
          </w:divBdr>
        </w:div>
        <w:div w:id="306668943">
          <w:marLeft w:val="60"/>
          <w:marRight w:val="60"/>
          <w:marTop w:val="100"/>
          <w:marBottom w:val="100"/>
          <w:divBdr>
            <w:top w:val="none" w:sz="0" w:space="0" w:color="auto"/>
            <w:left w:val="none" w:sz="0" w:space="0" w:color="auto"/>
            <w:bottom w:val="none" w:sz="0" w:space="0" w:color="auto"/>
            <w:right w:val="none" w:sz="0" w:space="0" w:color="auto"/>
          </w:divBdr>
        </w:div>
        <w:div w:id="1287542167">
          <w:marLeft w:val="60"/>
          <w:marRight w:val="60"/>
          <w:marTop w:val="100"/>
          <w:marBottom w:val="100"/>
          <w:divBdr>
            <w:top w:val="none" w:sz="0" w:space="0" w:color="auto"/>
            <w:left w:val="none" w:sz="0" w:space="0" w:color="auto"/>
            <w:bottom w:val="none" w:sz="0" w:space="0" w:color="auto"/>
            <w:right w:val="none" w:sz="0" w:space="0" w:color="auto"/>
          </w:divBdr>
        </w:div>
        <w:div w:id="629434321">
          <w:marLeft w:val="60"/>
          <w:marRight w:val="60"/>
          <w:marTop w:val="100"/>
          <w:marBottom w:val="100"/>
          <w:divBdr>
            <w:top w:val="none" w:sz="0" w:space="0" w:color="auto"/>
            <w:left w:val="none" w:sz="0" w:space="0" w:color="auto"/>
            <w:bottom w:val="none" w:sz="0" w:space="0" w:color="auto"/>
            <w:right w:val="none" w:sz="0" w:space="0" w:color="auto"/>
          </w:divBdr>
        </w:div>
        <w:div w:id="1477794217">
          <w:marLeft w:val="60"/>
          <w:marRight w:val="60"/>
          <w:marTop w:val="100"/>
          <w:marBottom w:val="100"/>
          <w:divBdr>
            <w:top w:val="none" w:sz="0" w:space="0" w:color="auto"/>
            <w:left w:val="none" w:sz="0" w:space="0" w:color="auto"/>
            <w:bottom w:val="none" w:sz="0" w:space="0" w:color="auto"/>
            <w:right w:val="none" w:sz="0" w:space="0" w:color="auto"/>
          </w:divBdr>
        </w:div>
        <w:div w:id="1551186948">
          <w:marLeft w:val="60"/>
          <w:marRight w:val="60"/>
          <w:marTop w:val="100"/>
          <w:marBottom w:val="100"/>
          <w:divBdr>
            <w:top w:val="none" w:sz="0" w:space="0" w:color="auto"/>
            <w:left w:val="none" w:sz="0" w:space="0" w:color="auto"/>
            <w:bottom w:val="none" w:sz="0" w:space="0" w:color="auto"/>
            <w:right w:val="none" w:sz="0" w:space="0" w:color="auto"/>
          </w:divBdr>
        </w:div>
        <w:div w:id="2116975858">
          <w:marLeft w:val="60"/>
          <w:marRight w:val="60"/>
          <w:marTop w:val="100"/>
          <w:marBottom w:val="100"/>
          <w:divBdr>
            <w:top w:val="none" w:sz="0" w:space="0" w:color="auto"/>
            <w:left w:val="none" w:sz="0" w:space="0" w:color="auto"/>
            <w:bottom w:val="none" w:sz="0" w:space="0" w:color="auto"/>
            <w:right w:val="none" w:sz="0" w:space="0" w:color="auto"/>
          </w:divBdr>
        </w:div>
        <w:div w:id="111873741">
          <w:marLeft w:val="60"/>
          <w:marRight w:val="60"/>
          <w:marTop w:val="100"/>
          <w:marBottom w:val="100"/>
          <w:divBdr>
            <w:top w:val="none" w:sz="0" w:space="0" w:color="auto"/>
            <w:left w:val="none" w:sz="0" w:space="0" w:color="auto"/>
            <w:bottom w:val="none" w:sz="0" w:space="0" w:color="auto"/>
            <w:right w:val="none" w:sz="0" w:space="0" w:color="auto"/>
          </w:divBdr>
        </w:div>
        <w:div w:id="833421454">
          <w:marLeft w:val="60"/>
          <w:marRight w:val="60"/>
          <w:marTop w:val="100"/>
          <w:marBottom w:val="100"/>
          <w:divBdr>
            <w:top w:val="none" w:sz="0" w:space="0" w:color="auto"/>
            <w:left w:val="none" w:sz="0" w:space="0" w:color="auto"/>
            <w:bottom w:val="none" w:sz="0" w:space="0" w:color="auto"/>
            <w:right w:val="none" w:sz="0" w:space="0" w:color="auto"/>
          </w:divBdr>
          <w:divsChild>
            <w:div w:id="1391610413">
              <w:marLeft w:val="0"/>
              <w:marRight w:val="0"/>
              <w:marTop w:val="0"/>
              <w:marBottom w:val="0"/>
              <w:divBdr>
                <w:top w:val="none" w:sz="0" w:space="0" w:color="auto"/>
                <w:left w:val="none" w:sz="0" w:space="0" w:color="auto"/>
                <w:bottom w:val="none" w:sz="0" w:space="0" w:color="auto"/>
                <w:right w:val="none" w:sz="0" w:space="0" w:color="auto"/>
              </w:divBdr>
            </w:div>
          </w:divsChild>
        </w:div>
        <w:div w:id="1510682003">
          <w:marLeft w:val="60"/>
          <w:marRight w:val="60"/>
          <w:marTop w:val="100"/>
          <w:marBottom w:val="100"/>
          <w:divBdr>
            <w:top w:val="none" w:sz="0" w:space="0" w:color="auto"/>
            <w:left w:val="none" w:sz="0" w:space="0" w:color="auto"/>
            <w:bottom w:val="none" w:sz="0" w:space="0" w:color="auto"/>
            <w:right w:val="none" w:sz="0" w:space="0" w:color="auto"/>
          </w:divBdr>
        </w:div>
        <w:div w:id="2099708499">
          <w:marLeft w:val="60"/>
          <w:marRight w:val="60"/>
          <w:marTop w:val="100"/>
          <w:marBottom w:val="100"/>
          <w:divBdr>
            <w:top w:val="none" w:sz="0" w:space="0" w:color="auto"/>
            <w:left w:val="none" w:sz="0" w:space="0" w:color="auto"/>
            <w:bottom w:val="none" w:sz="0" w:space="0" w:color="auto"/>
            <w:right w:val="none" w:sz="0" w:space="0" w:color="auto"/>
          </w:divBdr>
        </w:div>
        <w:div w:id="897479175">
          <w:marLeft w:val="60"/>
          <w:marRight w:val="60"/>
          <w:marTop w:val="100"/>
          <w:marBottom w:val="100"/>
          <w:divBdr>
            <w:top w:val="none" w:sz="0" w:space="0" w:color="auto"/>
            <w:left w:val="none" w:sz="0" w:space="0" w:color="auto"/>
            <w:bottom w:val="none" w:sz="0" w:space="0" w:color="auto"/>
            <w:right w:val="none" w:sz="0" w:space="0" w:color="auto"/>
          </w:divBdr>
        </w:div>
        <w:div w:id="435058516">
          <w:marLeft w:val="60"/>
          <w:marRight w:val="60"/>
          <w:marTop w:val="100"/>
          <w:marBottom w:val="100"/>
          <w:divBdr>
            <w:top w:val="none" w:sz="0" w:space="0" w:color="auto"/>
            <w:left w:val="none" w:sz="0" w:space="0" w:color="auto"/>
            <w:bottom w:val="none" w:sz="0" w:space="0" w:color="auto"/>
            <w:right w:val="none" w:sz="0" w:space="0" w:color="auto"/>
          </w:divBdr>
        </w:div>
        <w:div w:id="2089962053">
          <w:marLeft w:val="60"/>
          <w:marRight w:val="60"/>
          <w:marTop w:val="100"/>
          <w:marBottom w:val="100"/>
          <w:divBdr>
            <w:top w:val="none" w:sz="0" w:space="0" w:color="auto"/>
            <w:left w:val="none" w:sz="0" w:space="0" w:color="auto"/>
            <w:bottom w:val="none" w:sz="0" w:space="0" w:color="auto"/>
            <w:right w:val="none" w:sz="0" w:space="0" w:color="auto"/>
          </w:divBdr>
        </w:div>
        <w:div w:id="1641689244">
          <w:marLeft w:val="60"/>
          <w:marRight w:val="60"/>
          <w:marTop w:val="100"/>
          <w:marBottom w:val="100"/>
          <w:divBdr>
            <w:top w:val="none" w:sz="0" w:space="0" w:color="auto"/>
            <w:left w:val="none" w:sz="0" w:space="0" w:color="auto"/>
            <w:bottom w:val="none" w:sz="0" w:space="0" w:color="auto"/>
            <w:right w:val="none" w:sz="0" w:space="0" w:color="auto"/>
          </w:divBdr>
        </w:div>
        <w:div w:id="1467704473">
          <w:marLeft w:val="60"/>
          <w:marRight w:val="60"/>
          <w:marTop w:val="100"/>
          <w:marBottom w:val="100"/>
          <w:divBdr>
            <w:top w:val="none" w:sz="0" w:space="0" w:color="auto"/>
            <w:left w:val="none" w:sz="0" w:space="0" w:color="auto"/>
            <w:bottom w:val="none" w:sz="0" w:space="0" w:color="auto"/>
            <w:right w:val="none" w:sz="0" w:space="0" w:color="auto"/>
          </w:divBdr>
        </w:div>
        <w:div w:id="1616712208">
          <w:marLeft w:val="60"/>
          <w:marRight w:val="60"/>
          <w:marTop w:val="100"/>
          <w:marBottom w:val="100"/>
          <w:divBdr>
            <w:top w:val="none" w:sz="0" w:space="0" w:color="auto"/>
            <w:left w:val="none" w:sz="0" w:space="0" w:color="auto"/>
            <w:bottom w:val="none" w:sz="0" w:space="0" w:color="auto"/>
            <w:right w:val="none" w:sz="0" w:space="0" w:color="auto"/>
          </w:divBdr>
        </w:div>
        <w:div w:id="2022393235">
          <w:marLeft w:val="60"/>
          <w:marRight w:val="60"/>
          <w:marTop w:val="100"/>
          <w:marBottom w:val="100"/>
          <w:divBdr>
            <w:top w:val="none" w:sz="0" w:space="0" w:color="auto"/>
            <w:left w:val="none" w:sz="0" w:space="0" w:color="auto"/>
            <w:bottom w:val="none" w:sz="0" w:space="0" w:color="auto"/>
            <w:right w:val="none" w:sz="0" w:space="0" w:color="auto"/>
          </w:divBdr>
        </w:div>
        <w:div w:id="1178693482">
          <w:marLeft w:val="60"/>
          <w:marRight w:val="60"/>
          <w:marTop w:val="100"/>
          <w:marBottom w:val="100"/>
          <w:divBdr>
            <w:top w:val="none" w:sz="0" w:space="0" w:color="auto"/>
            <w:left w:val="none" w:sz="0" w:space="0" w:color="auto"/>
            <w:bottom w:val="none" w:sz="0" w:space="0" w:color="auto"/>
            <w:right w:val="none" w:sz="0" w:space="0" w:color="auto"/>
          </w:divBdr>
        </w:div>
        <w:div w:id="231283512">
          <w:marLeft w:val="60"/>
          <w:marRight w:val="60"/>
          <w:marTop w:val="100"/>
          <w:marBottom w:val="100"/>
          <w:divBdr>
            <w:top w:val="none" w:sz="0" w:space="0" w:color="auto"/>
            <w:left w:val="none" w:sz="0" w:space="0" w:color="auto"/>
            <w:bottom w:val="none" w:sz="0" w:space="0" w:color="auto"/>
            <w:right w:val="none" w:sz="0" w:space="0" w:color="auto"/>
          </w:divBdr>
          <w:divsChild>
            <w:div w:id="1392729395">
              <w:marLeft w:val="0"/>
              <w:marRight w:val="0"/>
              <w:marTop w:val="0"/>
              <w:marBottom w:val="0"/>
              <w:divBdr>
                <w:top w:val="none" w:sz="0" w:space="0" w:color="auto"/>
                <w:left w:val="none" w:sz="0" w:space="0" w:color="auto"/>
                <w:bottom w:val="none" w:sz="0" w:space="0" w:color="auto"/>
                <w:right w:val="none" w:sz="0" w:space="0" w:color="auto"/>
              </w:divBdr>
            </w:div>
          </w:divsChild>
        </w:div>
        <w:div w:id="948245476">
          <w:marLeft w:val="60"/>
          <w:marRight w:val="60"/>
          <w:marTop w:val="100"/>
          <w:marBottom w:val="100"/>
          <w:divBdr>
            <w:top w:val="none" w:sz="0" w:space="0" w:color="auto"/>
            <w:left w:val="none" w:sz="0" w:space="0" w:color="auto"/>
            <w:bottom w:val="none" w:sz="0" w:space="0" w:color="auto"/>
            <w:right w:val="none" w:sz="0" w:space="0" w:color="auto"/>
          </w:divBdr>
        </w:div>
        <w:div w:id="777720259">
          <w:marLeft w:val="60"/>
          <w:marRight w:val="60"/>
          <w:marTop w:val="100"/>
          <w:marBottom w:val="100"/>
          <w:divBdr>
            <w:top w:val="none" w:sz="0" w:space="0" w:color="auto"/>
            <w:left w:val="none" w:sz="0" w:space="0" w:color="auto"/>
            <w:bottom w:val="none" w:sz="0" w:space="0" w:color="auto"/>
            <w:right w:val="none" w:sz="0" w:space="0" w:color="auto"/>
          </w:divBdr>
        </w:div>
        <w:div w:id="1987078686">
          <w:marLeft w:val="60"/>
          <w:marRight w:val="60"/>
          <w:marTop w:val="100"/>
          <w:marBottom w:val="100"/>
          <w:divBdr>
            <w:top w:val="none" w:sz="0" w:space="0" w:color="auto"/>
            <w:left w:val="none" w:sz="0" w:space="0" w:color="auto"/>
            <w:bottom w:val="none" w:sz="0" w:space="0" w:color="auto"/>
            <w:right w:val="none" w:sz="0" w:space="0" w:color="auto"/>
          </w:divBdr>
        </w:div>
        <w:div w:id="587732349">
          <w:marLeft w:val="60"/>
          <w:marRight w:val="60"/>
          <w:marTop w:val="100"/>
          <w:marBottom w:val="100"/>
          <w:divBdr>
            <w:top w:val="none" w:sz="0" w:space="0" w:color="auto"/>
            <w:left w:val="none" w:sz="0" w:space="0" w:color="auto"/>
            <w:bottom w:val="none" w:sz="0" w:space="0" w:color="auto"/>
            <w:right w:val="none" w:sz="0" w:space="0" w:color="auto"/>
          </w:divBdr>
        </w:div>
        <w:div w:id="1933122901">
          <w:marLeft w:val="60"/>
          <w:marRight w:val="60"/>
          <w:marTop w:val="100"/>
          <w:marBottom w:val="100"/>
          <w:divBdr>
            <w:top w:val="none" w:sz="0" w:space="0" w:color="auto"/>
            <w:left w:val="none" w:sz="0" w:space="0" w:color="auto"/>
            <w:bottom w:val="none" w:sz="0" w:space="0" w:color="auto"/>
            <w:right w:val="none" w:sz="0" w:space="0" w:color="auto"/>
          </w:divBdr>
        </w:div>
        <w:div w:id="1711374254">
          <w:marLeft w:val="60"/>
          <w:marRight w:val="60"/>
          <w:marTop w:val="100"/>
          <w:marBottom w:val="100"/>
          <w:divBdr>
            <w:top w:val="none" w:sz="0" w:space="0" w:color="auto"/>
            <w:left w:val="none" w:sz="0" w:space="0" w:color="auto"/>
            <w:bottom w:val="none" w:sz="0" w:space="0" w:color="auto"/>
            <w:right w:val="none" w:sz="0" w:space="0" w:color="auto"/>
          </w:divBdr>
        </w:div>
        <w:div w:id="1925340627">
          <w:marLeft w:val="60"/>
          <w:marRight w:val="60"/>
          <w:marTop w:val="100"/>
          <w:marBottom w:val="100"/>
          <w:divBdr>
            <w:top w:val="none" w:sz="0" w:space="0" w:color="auto"/>
            <w:left w:val="none" w:sz="0" w:space="0" w:color="auto"/>
            <w:bottom w:val="none" w:sz="0" w:space="0" w:color="auto"/>
            <w:right w:val="none" w:sz="0" w:space="0" w:color="auto"/>
          </w:divBdr>
        </w:div>
        <w:div w:id="232356221">
          <w:marLeft w:val="60"/>
          <w:marRight w:val="60"/>
          <w:marTop w:val="100"/>
          <w:marBottom w:val="100"/>
          <w:divBdr>
            <w:top w:val="none" w:sz="0" w:space="0" w:color="auto"/>
            <w:left w:val="none" w:sz="0" w:space="0" w:color="auto"/>
            <w:bottom w:val="none" w:sz="0" w:space="0" w:color="auto"/>
            <w:right w:val="none" w:sz="0" w:space="0" w:color="auto"/>
          </w:divBdr>
        </w:div>
        <w:div w:id="1350451636">
          <w:marLeft w:val="60"/>
          <w:marRight w:val="60"/>
          <w:marTop w:val="100"/>
          <w:marBottom w:val="100"/>
          <w:divBdr>
            <w:top w:val="none" w:sz="0" w:space="0" w:color="auto"/>
            <w:left w:val="none" w:sz="0" w:space="0" w:color="auto"/>
            <w:bottom w:val="none" w:sz="0" w:space="0" w:color="auto"/>
            <w:right w:val="none" w:sz="0" w:space="0" w:color="auto"/>
          </w:divBdr>
        </w:div>
        <w:div w:id="927349716">
          <w:marLeft w:val="60"/>
          <w:marRight w:val="60"/>
          <w:marTop w:val="100"/>
          <w:marBottom w:val="100"/>
          <w:divBdr>
            <w:top w:val="none" w:sz="0" w:space="0" w:color="auto"/>
            <w:left w:val="none" w:sz="0" w:space="0" w:color="auto"/>
            <w:bottom w:val="none" w:sz="0" w:space="0" w:color="auto"/>
            <w:right w:val="none" w:sz="0" w:space="0" w:color="auto"/>
          </w:divBdr>
        </w:div>
        <w:div w:id="1301039075">
          <w:marLeft w:val="60"/>
          <w:marRight w:val="60"/>
          <w:marTop w:val="100"/>
          <w:marBottom w:val="100"/>
          <w:divBdr>
            <w:top w:val="none" w:sz="0" w:space="0" w:color="auto"/>
            <w:left w:val="none" w:sz="0" w:space="0" w:color="auto"/>
            <w:bottom w:val="none" w:sz="0" w:space="0" w:color="auto"/>
            <w:right w:val="none" w:sz="0" w:space="0" w:color="auto"/>
          </w:divBdr>
          <w:divsChild>
            <w:div w:id="1333948689">
              <w:marLeft w:val="0"/>
              <w:marRight w:val="0"/>
              <w:marTop w:val="0"/>
              <w:marBottom w:val="0"/>
              <w:divBdr>
                <w:top w:val="none" w:sz="0" w:space="0" w:color="auto"/>
                <w:left w:val="none" w:sz="0" w:space="0" w:color="auto"/>
                <w:bottom w:val="none" w:sz="0" w:space="0" w:color="auto"/>
                <w:right w:val="none" w:sz="0" w:space="0" w:color="auto"/>
              </w:divBdr>
            </w:div>
          </w:divsChild>
        </w:div>
        <w:div w:id="1641184237">
          <w:marLeft w:val="60"/>
          <w:marRight w:val="60"/>
          <w:marTop w:val="100"/>
          <w:marBottom w:val="100"/>
          <w:divBdr>
            <w:top w:val="none" w:sz="0" w:space="0" w:color="auto"/>
            <w:left w:val="none" w:sz="0" w:space="0" w:color="auto"/>
            <w:bottom w:val="none" w:sz="0" w:space="0" w:color="auto"/>
            <w:right w:val="none" w:sz="0" w:space="0" w:color="auto"/>
          </w:divBdr>
        </w:div>
        <w:div w:id="1853185233">
          <w:marLeft w:val="60"/>
          <w:marRight w:val="60"/>
          <w:marTop w:val="100"/>
          <w:marBottom w:val="100"/>
          <w:divBdr>
            <w:top w:val="none" w:sz="0" w:space="0" w:color="auto"/>
            <w:left w:val="none" w:sz="0" w:space="0" w:color="auto"/>
            <w:bottom w:val="none" w:sz="0" w:space="0" w:color="auto"/>
            <w:right w:val="none" w:sz="0" w:space="0" w:color="auto"/>
          </w:divBdr>
        </w:div>
        <w:div w:id="1334722749">
          <w:marLeft w:val="60"/>
          <w:marRight w:val="60"/>
          <w:marTop w:val="100"/>
          <w:marBottom w:val="100"/>
          <w:divBdr>
            <w:top w:val="none" w:sz="0" w:space="0" w:color="auto"/>
            <w:left w:val="none" w:sz="0" w:space="0" w:color="auto"/>
            <w:bottom w:val="none" w:sz="0" w:space="0" w:color="auto"/>
            <w:right w:val="none" w:sz="0" w:space="0" w:color="auto"/>
          </w:divBdr>
        </w:div>
        <w:div w:id="943458584">
          <w:marLeft w:val="60"/>
          <w:marRight w:val="60"/>
          <w:marTop w:val="100"/>
          <w:marBottom w:val="100"/>
          <w:divBdr>
            <w:top w:val="none" w:sz="0" w:space="0" w:color="auto"/>
            <w:left w:val="none" w:sz="0" w:space="0" w:color="auto"/>
            <w:bottom w:val="none" w:sz="0" w:space="0" w:color="auto"/>
            <w:right w:val="none" w:sz="0" w:space="0" w:color="auto"/>
          </w:divBdr>
        </w:div>
        <w:div w:id="1987930052">
          <w:marLeft w:val="60"/>
          <w:marRight w:val="60"/>
          <w:marTop w:val="100"/>
          <w:marBottom w:val="100"/>
          <w:divBdr>
            <w:top w:val="none" w:sz="0" w:space="0" w:color="auto"/>
            <w:left w:val="none" w:sz="0" w:space="0" w:color="auto"/>
            <w:bottom w:val="none" w:sz="0" w:space="0" w:color="auto"/>
            <w:right w:val="none" w:sz="0" w:space="0" w:color="auto"/>
          </w:divBdr>
        </w:div>
        <w:div w:id="1882669937">
          <w:marLeft w:val="60"/>
          <w:marRight w:val="60"/>
          <w:marTop w:val="100"/>
          <w:marBottom w:val="100"/>
          <w:divBdr>
            <w:top w:val="none" w:sz="0" w:space="0" w:color="auto"/>
            <w:left w:val="none" w:sz="0" w:space="0" w:color="auto"/>
            <w:bottom w:val="none" w:sz="0" w:space="0" w:color="auto"/>
            <w:right w:val="none" w:sz="0" w:space="0" w:color="auto"/>
          </w:divBdr>
        </w:div>
        <w:div w:id="1849174223">
          <w:marLeft w:val="60"/>
          <w:marRight w:val="60"/>
          <w:marTop w:val="100"/>
          <w:marBottom w:val="100"/>
          <w:divBdr>
            <w:top w:val="none" w:sz="0" w:space="0" w:color="auto"/>
            <w:left w:val="none" w:sz="0" w:space="0" w:color="auto"/>
            <w:bottom w:val="none" w:sz="0" w:space="0" w:color="auto"/>
            <w:right w:val="none" w:sz="0" w:space="0" w:color="auto"/>
          </w:divBdr>
        </w:div>
        <w:div w:id="293949857">
          <w:marLeft w:val="60"/>
          <w:marRight w:val="60"/>
          <w:marTop w:val="100"/>
          <w:marBottom w:val="100"/>
          <w:divBdr>
            <w:top w:val="none" w:sz="0" w:space="0" w:color="auto"/>
            <w:left w:val="none" w:sz="0" w:space="0" w:color="auto"/>
            <w:bottom w:val="none" w:sz="0" w:space="0" w:color="auto"/>
            <w:right w:val="none" w:sz="0" w:space="0" w:color="auto"/>
          </w:divBdr>
        </w:div>
        <w:div w:id="971640941">
          <w:marLeft w:val="60"/>
          <w:marRight w:val="60"/>
          <w:marTop w:val="100"/>
          <w:marBottom w:val="100"/>
          <w:divBdr>
            <w:top w:val="none" w:sz="0" w:space="0" w:color="auto"/>
            <w:left w:val="none" w:sz="0" w:space="0" w:color="auto"/>
            <w:bottom w:val="none" w:sz="0" w:space="0" w:color="auto"/>
            <w:right w:val="none" w:sz="0" w:space="0" w:color="auto"/>
          </w:divBdr>
        </w:div>
        <w:div w:id="765809004">
          <w:marLeft w:val="60"/>
          <w:marRight w:val="60"/>
          <w:marTop w:val="100"/>
          <w:marBottom w:val="100"/>
          <w:divBdr>
            <w:top w:val="none" w:sz="0" w:space="0" w:color="auto"/>
            <w:left w:val="none" w:sz="0" w:space="0" w:color="auto"/>
            <w:bottom w:val="none" w:sz="0" w:space="0" w:color="auto"/>
            <w:right w:val="none" w:sz="0" w:space="0" w:color="auto"/>
          </w:divBdr>
        </w:div>
        <w:div w:id="1687557400">
          <w:marLeft w:val="60"/>
          <w:marRight w:val="60"/>
          <w:marTop w:val="100"/>
          <w:marBottom w:val="100"/>
          <w:divBdr>
            <w:top w:val="none" w:sz="0" w:space="0" w:color="auto"/>
            <w:left w:val="none" w:sz="0" w:space="0" w:color="auto"/>
            <w:bottom w:val="none" w:sz="0" w:space="0" w:color="auto"/>
            <w:right w:val="none" w:sz="0" w:space="0" w:color="auto"/>
          </w:divBdr>
        </w:div>
        <w:div w:id="1238393593">
          <w:marLeft w:val="60"/>
          <w:marRight w:val="60"/>
          <w:marTop w:val="100"/>
          <w:marBottom w:val="100"/>
          <w:divBdr>
            <w:top w:val="none" w:sz="0" w:space="0" w:color="auto"/>
            <w:left w:val="none" w:sz="0" w:space="0" w:color="auto"/>
            <w:bottom w:val="none" w:sz="0" w:space="0" w:color="auto"/>
            <w:right w:val="none" w:sz="0" w:space="0" w:color="auto"/>
          </w:divBdr>
        </w:div>
        <w:div w:id="561402263">
          <w:marLeft w:val="60"/>
          <w:marRight w:val="60"/>
          <w:marTop w:val="100"/>
          <w:marBottom w:val="100"/>
          <w:divBdr>
            <w:top w:val="none" w:sz="0" w:space="0" w:color="auto"/>
            <w:left w:val="none" w:sz="0" w:space="0" w:color="auto"/>
            <w:bottom w:val="none" w:sz="0" w:space="0" w:color="auto"/>
            <w:right w:val="none" w:sz="0" w:space="0" w:color="auto"/>
          </w:divBdr>
        </w:div>
        <w:div w:id="950279695">
          <w:marLeft w:val="60"/>
          <w:marRight w:val="60"/>
          <w:marTop w:val="100"/>
          <w:marBottom w:val="100"/>
          <w:divBdr>
            <w:top w:val="none" w:sz="0" w:space="0" w:color="auto"/>
            <w:left w:val="none" w:sz="0" w:space="0" w:color="auto"/>
            <w:bottom w:val="none" w:sz="0" w:space="0" w:color="auto"/>
            <w:right w:val="none" w:sz="0" w:space="0" w:color="auto"/>
          </w:divBdr>
        </w:div>
        <w:div w:id="885457185">
          <w:marLeft w:val="60"/>
          <w:marRight w:val="60"/>
          <w:marTop w:val="100"/>
          <w:marBottom w:val="100"/>
          <w:divBdr>
            <w:top w:val="none" w:sz="0" w:space="0" w:color="auto"/>
            <w:left w:val="none" w:sz="0" w:space="0" w:color="auto"/>
            <w:bottom w:val="none" w:sz="0" w:space="0" w:color="auto"/>
            <w:right w:val="none" w:sz="0" w:space="0" w:color="auto"/>
          </w:divBdr>
          <w:divsChild>
            <w:div w:id="760104009">
              <w:marLeft w:val="0"/>
              <w:marRight w:val="0"/>
              <w:marTop w:val="0"/>
              <w:marBottom w:val="0"/>
              <w:divBdr>
                <w:top w:val="none" w:sz="0" w:space="0" w:color="auto"/>
                <w:left w:val="none" w:sz="0" w:space="0" w:color="auto"/>
                <w:bottom w:val="none" w:sz="0" w:space="0" w:color="auto"/>
                <w:right w:val="none" w:sz="0" w:space="0" w:color="auto"/>
              </w:divBdr>
            </w:div>
          </w:divsChild>
        </w:div>
        <w:div w:id="1224296510">
          <w:marLeft w:val="60"/>
          <w:marRight w:val="60"/>
          <w:marTop w:val="100"/>
          <w:marBottom w:val="100"/>
          <w:divBdr>
            <w:top w:val="none" w:sz="0" w:space="0" w:color="auto"/>
            <w:left w:val="none" w:sz="0" w:space="0" w:color="auto"/>
            <w:bottom w:val="none" w:sz="0" w:space="0" w:color="auto"/>
            <w:right w:val="none" w:sz="0" w:space="0" w:color="auto"/>
          </w:divBdr>
        </w:div>
        <w:div w:id="414783863">
          <w:marLeft w:val="60"/>
          <w:marRight w:val="60"/>
          <w:marTop w:val="100"/>
          <w:marBottom w:val="100"/>
          <w:divBdr>
            <w:top w:val="none" w:sz="0" w:space="0" w:color="auto"/>
            <w:left w:val="none" w:sz="0" w:space="0" w:color="auto"/>
            <w:bottom w:val="none" w:sz="0" w:space="0" w:color="auto"/>
            <w:right w:val="none" w:sz="0" w:space="0" w:color="auto"/>
          </w:divBdr>
        </w:div>
        <w:div w:id="187069068">
          <w:marLeft w:val="60"/>
          <w:marRight w:val="60"/>
          <w:marTop w:val="100"/>
          <w:marBottom w:val="100"/>
          <w:divBdr>
            <w:top w:val="none" w:sz="0" w:space="0" w:color="auto"/>
            <w:left w:val="none" w:sz="0" w:space="0" w:color="auto"/>
            <w:bottom w:val="none" w:sz="0" w:space="0" w:color="auto"/>
            <w:right w:val="none" w:sz="0" w:space="0" w:color="auto"/>
          </w:divBdr>
        </w:div>
        <w:div w:id="401290933">
          <w:marLeft w:val="60"/>
          <w:marRight w:val="60"/>
          <w:marTop w:val="100"/>
          <w:marBottom w:val="100"/>
          <w:divBdr>
            <w:top w:val="none" w:sz="0" w:space="0" w:color="auto"/>
            <w:left w:val="none" w:sz="0" w:space="0" w:color="auto"/>
            <w:bottom w:val="none" w:sz="0" w:space="0" w:color="auto"/>
            <w:right w:val="none" w:sz="0" w:space="0" w:color="auto"/>
          </w:divBdr>
          <w:divsChild>
            <w:div w:id="192957616">
              <w:marLeft w:val="0"/>
              <w:marRight w:val="0"/>
              <w:marTop w:val="0"/>
              <w:marBottom w:val="0"/>
              <w:divBdr>
                <w:top w:val="none" w:sz="0" w:space="0" w:color="auto"/>
                <w:left w:val="none" w:sz="0" w:space="0" w:color="auto"/>
                <w:bottom w:val="none" w:sz="0" w:space="0" w:color="auto"/>
                <w:right w:val="none" w:sz="0" w:space="0" w:color="auto"/>
              </w:divBdr>
            </w:div>
          </w:divsChild>
        </w:div>
        <w:div w:id="1189488155">
          <w:marLeft w:val="60"/>
          <w:marRight w:val="60"/>
          <w:marTop w:val="100"/>
          <w:marBottom w:val="100"/>
          <w:divBdr>
            <w:top w:val="none" w:sz="0" w:space="0" w:color="auto"/>
            <w:left w:val="none" w:sz="0" w:space="0" w:color="auto"/>
            <w:bottom w:val="none" w:sz="0" w:space="0" w:color="auto"/>
            <w:right w:val="none" w:sz="0" w:space="0" w:color="auto"/>
          </w:divBdr>
        </w:div>
        <w:div w:id="1808162364">
          <w:marLeft w:val="60"/>
          <w:marRight w:val="60"/>
          <w:marTop w:val="100"/>
          <w:marBottom w:val="100"/>
          <w:divBdr>
            <w:top w:val="none" w:sz="0" w:space="0" w:color="auto"/>
            <w:left w:val="none" w:sz="0" w:space="0" w:color="auto"/>
            <w:bottom w:val="none" w:sz="0" w:space="0" w:color="auto"/>
            <w:right w:val="none" w:sz="0" w:space="0" w:color="auto"/>
          </w:divBdr>
        </w:div>
        <w:div w:id="1293823070">
          <w:marLeft w:val="60"/>
          <w:marRight w:val="60"/>
          <w:marTop w:val="100"/>
          <w:marBottom w:val="100"/>
          <w:divBdr>
            <w:top w:val="none" w:sz="0" w:space="0" w:color="auto"/>
            <w:left w:val="none" w:sz="0" w:space="0" w:color="auto"/>
            <w:bottom w:val="none" w:sz="0" w:space="0" w:color="auto"/>
            <w:right w:val="none" w:sz="0" w:space="0" w:color="auto"/>
          </w:divBdr>
        </w:div>
        <w:div w:id="78258135">
          <w:marLeft w:val="60"/>
          <w:marRight w:val="60"/>
          <w:marTop w:val="100"/>
          <w:marBottom w:val="100"/>
          <w:divBdr>
            <w:top w:val="none" w:sz="0" w:space="0" w:color="auto"/>
            <w:left w:val="none" w:sz="0" w:space="0" w:color="auto"/>
            <w:bottom w:val="none" w:sz="0" w:space="0" w:color="auto"/>
            <w:right w:val="none" w:sz="0" w:space="0" w:color="auto"/>
          </w:divBdr>
          <w:divsChild>
            <w:div w:id="538475295">
              <w:marLeft w:val="0"/>
              <w:marRight w:val="0"/>
              <w:marTop w:val="0"/>
              <w:marBottom w:val="0"/>
              <w:divBdr>
                <w:top w:val="none" w:sz="0" w:space="0" w:color="auto"/>
                <w:left w:val="none" w:sz="0" w:space="0" w:color="auto"/>
                <w:bottom w:val="none" w:sz="0" w:space="0" w:color="auto"/>
                <w:right w:val="none" w:sz="0" w:space="0" w:color="auto"/>
              </w:divBdr>
            </w:div>
          </w:divsChild>
        </w:div>
        <w:div w:id="395276470">
          <w:marLeft w:val="60"/>
          <w:marRight w:val="60"/>
          <w:marTop w:val="100"/>
          <w:marBottom w:val="100"/>
          <w:divBdr>
            <w:top w:val="none" w:sz="0" w:space="0" w:color="auto"/>
            <w:left w:val="none" w:sz="0" w:space="0" w:color="auto"/>
            <w:bottom w:val="none" w:sz="0" w:space="0" w:color="auto"/>
            <w:right w:val="none" w:sz="0" w:space="0" w:color="auto"/>
          </w:divBdr>
        </w:div>
        <w:div w:id="470560663">
          <w:marLeft w:val="60"/>
          <w:marRight w:val="60"/>
          <w:marTop w:val="100"/>
          <w:marBottom w:val="100"/>
          <w:divBdr>
            <w:top w:val="none" w:sz="0" w:space="0" w:color="auto"/>
            <w:left w:val="none" w:sz="0" w:space="0" w:color="auto"/>
            <w:bottom w:val="none" w:sz="0" w:space="0" w:color="auto"/>
            <w:right w:val="none" w:sz="0" w:space="0" w:color="auto"/>
          </w:divBdr>
        </w:div>
        <w:div w:id="1371219746">
          <w:marLeft w:val="60"/>
          <w:marRight w:val="60"/>
          <w:marTop w:val="100"/>
          <w:marBottom w:val="100"/>
          <w:divBdr>
            <w:top w:val="none" w:sz="0" w:space="0" w:color="auto"/>
            <w:left w:val="none" w:sz="0" w:space="0" w:color="auto"/>
            <w:bottom w:val="none" w:sz="0" w:space="0" w:color="auto"/>
            <w:right w:val="none" w:sz="0" w:space="0" w:color="auto"/>
          </w:divBdr>
        </w:div>
        <w:div w:id="634064433">
          <w:marLeft w:val="60"/>
          <w:marRight w:val="60"/>
          <w:marTop w:val="100"/>
          <w:marBottom w:val="100"/>
          <w:divBdr>
            <w:top w:val="none" w:sz="0" w:space="0" w:color="auto"/>
            <w:left w:val="none" w:sz="0" w:space="0" w:color="auto"/>
            <w:bottom w:val="none" w:sz="0" w:space="0" w:color="auto"/>
            <w:right w:val="none" w:sz="0" w:space="0" w:color="auto"/>
          </w:divBdr>
          <w:divsChild>
            <w:div w:id="1398286290">
              <w:marLeft w:val="0"/>
              <w:marRight w:val="0"/>
              <w:marTop w:val="0"/>
              <w:marBottom w:val="0"/>
              <w:divBdr>
                <w:top w:val="none" w:sz="0" w:space="0" w:color="auto"/>
                <w:left w:val="none" w:sz="0" w:space="0" w:color="auto"/>
                <w:bottom w:val="none" w:sz="0" w:space="0" w:color="auto"/>
                <w:right w:val="none" w:sz="0" w:space="0" w:color="auto"/>
              </w:divBdr>
            </w:div>
          </w:divsChild>
        </w:div>
        <w:div w:id="1900091207">
          <w:marLeft w:val="60"/>
          <w:marRight w:val="60"/>
          <w:marTop w:val="100"/>
          <w:marBottom w:val="100"/>
          <w:divBdr>
            <w:top w:val="none" w:sz="0" w:space="0" w:color="auto"/>
            <w:left w:val="none" w:sz="0" w:space="0" w:color="auto"/>
            <w:bottom w:val="none" w:sz="0" w:space="0" w:color="auto"/>
            <w:right w:val="none" w:sz="0" w:space="0" w:color="auto"/>
          </w:divBdr>
        </w:div>
        <w:div w:id="107622450">
          <w:marLeft w:val="60"/>
          <w:marRight w:val="60"/>
          <w:marTop w:val="100"/>
          <w:marBottom w:val="100"/>
          <w:divBdr>
            <w:top w:val="none" w:sz="0" w:space="0" w:color="auto"/>
            <w:left w:val="none" w:sz="0" w:space="0" w:color="auto"/>
            <w:bottom w:val="none" w:sz="0" w:space="0" w:color="auto"/>
            <w:right w:val="none" w:sz="0" w:space="0" w:color="auto"/>
          </w:divBdr>
        </w:div>
        <w:div w:id="1983461120">
          <w:marLeft w:val="60"/>
          <w:marRight w:val="60"/>
          <w:marTop w:val="100"/>
          <w:marBottom w:val="100"/>
          <w:divBdr>
            <w:top w:val="none" w:sz="0" w:space="0" w:color="auto"/>
            <w:left w:val="none" w:sz="0" w:space="0" w:color="auto"/>
            <w:bottom w:val="none" w:sz="0" w:space="0" w:color="auto"/>
            <w:right w:val="none" w:sz="0" w:space="0" w:color="auto"/>
          </w:divBdr>
        </w:div>
        <w:div w:id="1696806632">
          <w:marLeft w:val="60"/>
          <w:marRight w:val="60"/>
          <w:marTop w:val="100"/>
          <w:marBottom w:val="100"/>
          <w:divBdr>
            <w:top w:val="none" w:sz="0" w:space="0" w:color="auto"/>
            <w:left w:val="none" w:sz="0" w:space="0" w:color="auto"/>
            <w:bottom w:val="none" w:sz="0" w:space="0" w:color="auto"/>
            <w:right w:val="none" w:sz="0" w:space="0" w:color="auto"/>
          </w:divBdr>
          <w:divsChild>
            <w:div w:id="271283571">
              <w:marLeft w:val="0"/>
              <w:marRight w:val="0"/>
              <w:marTop w:val="0"/>
              <w:marBottom w:val="0"/>
              <w:divBdr>
                <w:top w:val="none" w:sz="0" w:space="0" w:color="auto"/>
                <w:left w:val="none" w:sz="0" w:space="0" w:color="auto"/>
                <w:bottom w:val="none" w:sz="0" w:space="0" w:color="auto"/>
                <w:right w:val="none" w:sz="0" w:space="0" w:color="auto"/>
              </w:divBdr>
            </w:div>
          </w:divsChild>
        </w:div>
        <w:div w:id="219831362">
          <w:marLeft w:val="60"/>
          <w:marRight w:val="60"/>
          <w:marTop w:val="100"/>
          <w:marBottom w:val="100"/>
          <w:divBdr>
            <w:top w:val="none" w:sz="0" w:space="0" w:color="auto"/>
            <w:left w:val="none" w:sz="0" w:space="0" w:color="auto"/>
            <w:bottom w:val="none" w:sz="0" w:space="0" w:color="auto"/>
            <w:right w:val="none" w:sz="0" w:space="0" w:color="auto"/>
          </w:divBdr>
        </w:div>
        <w:div w:id="21904060">
          <w:marLeft w:val="60"/>
          <w:marRight w:val="60"/>
          <w:marTop w:val="100"/>
          <w:marBottom w:val="100"/>
          <w:divBdr>
            <w:top w:val="none" w:sz="0" w:space="0" w:color="auto"/>
            <w:left w:val="none" w:sz="0" w:space="0" w:color="auto"/>
            <w:bottom w:val="none" w:sz="0" w:space="0" w:color="auto"/>
            <w:right w:val="none" w:sz="0" w:space="0" w:color="auto"/>
          </w:divBdr>
        </w:div>
        <w:div w:id="1216576623">
          <w:marLeft w:val="60"/>
          <w:marRight w:val="60"/>
          <w:marTop w:val="100"/>
          <w:marBottom w:val="100"/>
          <w:divBdr>
            <w:top w:val="none" w:sz="0" w:space="0" w:color="auto"/>
            <w:left w:val="none" w:sz="0" w:space="0" w:color="auto"/>
            <w:bottom w:val="none" w:sz="0" w:space="0" w:color="auto"/>
            <w:right w:val="none" w:sz="0" w:space="0" w:color="auto"/>
          </w:divBdr>
        </w:div>
        <w:div w:id="245726795">
          <w:marLeft w:val="60"/>
          <w:marRight w:val="60"/>
          <w:marTop w:val="100"/>
          <w:marBottom w:val="100"/>
          <w:divBdr>
            <w:top w:val="none" w:sz="0" w:space="0" w:color="auto"/>
            <w:left w:val="none" w:sz="0" w:space="0" w:color="auto"/>
            <w:bottom w:val="none" w:sz="0" w:space="0" w:color="auto"/>
            <w:right w:val="none" w:sz="0" w:space="0" w:color="auto"/>
          </w:divBdr>
          <w:divsChild>
            <w:div w:id="1554005490">
              <w:marLeft w:val="0"/>
              <w:marRight w:val="0"/>
              <w:marTop w:val="0"/>
              <w:marBottom w:val="0"/>
              <w:divBdr>
                <w:top w:val="none" w:sz="0" w:space="0" w:color="auto"/>
                <w:left w:val="none" w:sz="0" w:space="0" w:color="auto"/>
                <w:bottom w:val="none" w:sz="0" w:space="0" w:color="auto"/>
                <w:right w:val="none" w:sz="0" w:space="0" w:color="auto"/>
              </w:divBdr>
            </w:div>
          </w:divsChild>
        </w:div>
        <w:div w:id="776949272">
          <w:marLeft w:val="60"/>
          <w:marRight w:val="60"/>
          <w:marTop w:val="100"/>
          <w:marBottom w:val="100"/>
          <w:divBdr>
            <w:top w:val="none" w:sz="0" w:space="0" w:color="auto"/>
            <w:left w:val="none" w:sz="0" w:space="0" w:color="auto"/>
            <w:bottom w:val="none" w:sz="0" w:space="0" w:color="auto"/>
            <w:right w:val="none" w:sz="0" w:space="0" w:color="auto"/>
          </w:divBdr>
        </w:div>
        <w:div w:id="104692894">
          <w:marLeft w:val="60"/>
          <w:marRight w:val="60"/>
          <w:marTop w:val="100"/>
          <w:marBottom w:val="100"/>
          <w:divBdr>
            <w:top w:val="none" w:sz="0" w:space="0" w:color="auto"/>
            <w:left w:val="none" w:sz="0" w:space="0" w:color="auto"/>
            <w:bottom w:val="none" w:sz="0" w:space="0" w:color="auto"/>
            <w:right w:val="none" w:sz="0" w:space="0" w:color="auto"/>
          </w:divBdr>
        </w:div>
        <w:div w:id="1960185192">
          <w:marLeft w:val="60"/>
          <w:marRight w:val="60"/>
          <w:marTop w:val="100"/>
          <w:marBottom w:val="100"/>
          <w:divBdr>
            <w:top w:val="none" w:sz="0" w:space="0" w:color="auto"/>
            <w:left w:val="none" w:sz="0" w:space="0" w:color="auto"/>
            <w:bottom w:val="none" w:sz="0" w:space="0" w:color="auto"/>
            <w:right w:val="none" w:sz="0" w:space="0" w:color="auto"/>
          </w:divBdr>
        </w:div>
        <w:div w:id="1077247414">
          <w:marLeft w:val="60"/>
          <w:marRight w:val="60"/>
          <w:marTop w:val="100"/>
          <w:marBottom w:val="100"/>
          <w:divBdr>
            <w:top w:val="none" w:sz="0" w:space="0" w:color="auto"/>
            <w:left w:val="none" w:sz="0" w:space="0" w:color="auto"/>
            <w:bottom w:val="none" w:sz="0" w:space="0" w:color="auto"/>
            <w:right w:val="none" w:sz="0" w:space="0" w:color="auto"/>
          </w:divBdr>
          <w:divsChild>
            <w:div w:id="1797143925">
              <w:marLeft w:val="0"/>
              <w:marRight w:val="0"/>
              <w:marTop w:val="0"/>
              <w:marBottom w:val="0"/>
              <w:divBdr>
                <w:top w:val="none" w:sz="0" w:space="0" w:color="auto"/>
                <w:left w:val="none" w:sz="0" w:space="0" w:color="auto"/>
                <w:bottom w:val="none" w:sz="0" w:space="0" w:color="auto"/>
                <w:right w:val="none" w:sz="0" w:space="0" w:color="auto"/>
              </w:divBdr>
            </w:div>
          </w:divsChild>
        </w:div>
        <w:div w:id="1734155663">
          <w:marLeft w:val="60"/>
          <w:marRight w:val="60"/>
          <w:marTop w:val="100"/>
          <w:marBottom w:val="100"/>
          <w:divBdr>
            <w:top w:val="none" w:sz="0" w:space="0" w:color="auto"/>
            <w:left w:val="none" w:sz="0" w:space="0" w:color="auto"/>
            <w:bottom w:val="none" w:sz="0" w:space="0" w:color="auto"/>
            <w:right w:val="none" w:sz="0" w:space="0" w:color="auto"/>
          </w:divBdr>
        </w:div>
        <w:div w:id="293606118">
          <w:marLeft w:val="60"/>
          <w:marRight w:val="60"/>
          <w:marTop w:val="100"/>
          <w:marBottom w:val="100"/>
          <w:divBdr>
            <w:top w:val="none" w:sz="0" w:space="0" w:color="auto"/>
            <w:left w:val="none" w:sz="0" w:space="0" w:color="auto"/>
            <w:bottom w:val="none" w:sz="0" w:space="0" w:color="auto"/>
            <w:right w:val="none" w:sz="0" w:space="0" w:color="auto"/>
          </w:divBdr>
        </w:div>
        <w:div w:id="248194034">
          <w:marLeft w:val="60"/>
          <w:marRight w:val="60"/>
          <w:marTop w:val="100"/>
          <w:marBottom w:val="100"/>
          <w:divBdr>
            <w:top w:val="none" w:sz="0" w:space="0" w:color="auto"/>
            <w:left w:val="none" w:sz="0" w:space="0" w:color="auto"/>
            <w:bottom w:val="none" w:sz="0" w:space="0" w:color="auto"/>
            <w:right w:val="none" w:sz="0" w:space="0" w:color="auto"/>
          </w:divBdr>
        </w:div>
        <w:div w:id="427892255">
          <w:marLeft w:val="60"/>
          <w:marRight w:val="60"/>
          <w:marTop w:val="100"/>
          <w:marBottom w:val="100"/>
          <w:divBdr>
            <w:top w:val="none" w:sz="0" w:space="0" w:color="auto"/>
            <w:left w:val="none" w:sz="0" w:space="0" w:color="auto"/>
            <w:bottom w:val="none" w:sz="0" w:space="0" w:color="auto"/>
            <w:right w:val="none" w:sz="0" w:space="0" w:color="auto"/>
          </w:divBdr>
        </w:div>
        <w:div w:id="208810008">
          <w:marLeft w:val="60"/>
          <w:marRight w:val="60"/>
          <w:marTop w:val="100"/>
          <w:marBottom w:val="100"/>
          <w:divBdr>
            <w:top w:val="none" w:sz="0" w:space="0" w:color="auto"/>
            <w:left w:val="none" w:sz="0" w:space="0" w:color="auto"/>
            <w:bottom w:val="none" w:sz="0" w:space="0" w:color="auto"/>
            <w:right w:val="none" w:sz="0" w:space="0" w:color="auto"/>
          </w:divBdr>
        </w:div>
        <w:div w:id="713240276">
          <w:marLeft w:val="60"/>
          <w:marRight w:val="60"/>
          <w:marTop w:val="100"/>
          <w:marBottom w:val="100"/>
          <w:divBdr>
            <w:top w:val="none" w:sz="0" w:space="0" w:color="auto"/>
            <w:left w:val="none" w:sz="0" w:space="0" w:color="auto"/>
            <w:bottom w:val="none" w:sz="0" w:space="0" w:color="auto"/>
            <w:right w:val="none" w:sz="0" w:space="0" w:color="auto"/>
          </w:divBdr>
        </w:div>
        <w:div w:id="210579890">
          <w:marLeft w:val="60"/>
          <w:marRight w:val="60"/>
          <w:marTop w:val="100"/>
          <w:marBottom w:val="100"/>
          <w:divBdr>
            <w:top w:val="none" w:sz="0" w:space="0" w:color="auto"/>
            <w:left w:val="none" w:sz="0" w:space="0" w:color="auto"/>
            <w:bottom w:val="none" w:sz="0" w:space="0" w:color="auto"/>
            <w:right w:val="none" w:sz="0" w:space="0" w:color="auto"/>
          </w:divBdr>
        </w:div>
        <w:div w:id="1031801376">
          <w:marLeft w:val="60"/>
          <w:marRight w:val="60"/>
          <w:marTop w:val="100"/>
          <w:marBottom w:val="100"/>
          <w:divBdr>
            <w:top w:val="none" w:sz="0" w:space="0" w:color="auto"/>
            <w:left w:val="none" w:sz="0" w:space="0" w:color="auto"/>
            <w:bottom w:val="none" w:sz="0" w:space="0" w:color="auto"/>
            <w:right w:val="none" w:sz="0" w:space="0" w:color="auto"/>
          </w:divBdr>
          <w:divsChild>
            <w:div w:id="423887497">
              <w:marLeft w:val="0"/>
              <w:marRight w:val="0"/>
              <w:marTop w:val="0"/>
              <w:marBottom w:val="0"/>
              <w:divBdr>
                <w:top w:val="none" w:sz="0" w:space="0" w:color="auto"/>
                <w:left w:val="none" w:sz="0" w:space="0" w:color="auto"/>
                <w:bottom w:val="none" w:sz="0" w:space="0" w:color="auto"/>
                <w:right w:val="none" w:sz="0" w:space="0" w:color="auto"/>
              </w:divBdr>
            </w:div>
          </w:divsChild>
        </w:div>
        <w:div w:id="1783111266">
          <w:marLeft w:val="60"/>
          <w:marRight w:val="60"/>
          <w:marTop w:val="100"/>
          <w:marBottom w:val="100"/>
          <w:divBdr>
            <w:top w:val="none" w:sz="0" w:space="0" w:color="auto"/>
            <w:left w:val="none" w:sz="0" w:space="0" w:color="auto"/>
            <w:bottom w:val="none" w:sz="0" w:space="0" w:color="auto"/>
            <w:right w:val="none" w:sz="0" w:space="0" w:color="auto"/>
          </w:divBdr>
        </w:div>
        <w:div w:id="880560408">
          <w:marLeft w:val="60"/>
          <w:marRight w:val="60"/>
          <w:marTop w:val="100"/>
          <w:marBottom w:val="100"/>
          <w:divBdr>
            <w:top w:val="none" w:sz="0" w:space="0" w:color="auto"/>
            <w:left w:val="none" w:sz="0" w:space="0" w:color="auto"/>
            <w:bottom w:val="none" w:sz="0" w:space="0" w:color="auto"/>
            <w:right w:val="none" w:sz="0" w:space="0" w:color="auto"/>
          </w:divBdr>
        </w:div>
        <w:div w:id="808979931">
          <w:marLeft w:val="60"/>
          <w:marRight w:val="60"/>
          <w:marTop w:val="100"/>
          <w:marBottom w:val="100"/>
          <w:divBdr>
            <w:top w:val="none" w:sz="0" w:space="0" w:color="auto"/>
            <w:left w:val="none" w:sz="0" w:space="0" w:color="auto"/>
            <w:bottom w:val="none" w:sz="0" w:space="0" w:color="auto"/>
            <w:right w:val="none" w:sz="0" w:space="0" w:color="auto"/>
          </w:divBdr>
        </w:div>
        <w:div w:id="693503251">
          <w:marLeft w:val="60"/>
          <w:marRight w:val="60"/>
          <w:marTop w:val="100"/>
          <w:marBottom w:val="100"/>
          <w:divBdr>
            <w:top w:val="none" w:sz="0" w:space="0" w:color="auto"/>
            <w:left w:val="none" w:sz="0" w:space="0" w:color="auto"/>
            <w:bottom w:val="none" w:sz="0" w:space="0" w:color="auto"/>
            <w:right w:val="none" w:sz="0" w:space="0" w:color="auto"/>
          </w:divBdr>
          <w:divsChild>
            <w:div w:id="596327032">
              <w:marLeft w:val="0"/>
              <w:marRight w:val="0"/>
              <w:marTop w:val="0"/>
              <w:marBottom w:val="0"/>
              <w:divBdr>
                <w:top w:val="none" w:sz="0" w:space="0" w:color="auto"/>
                <w:left w:val="none" w:sz="0" w:space="0" w:color="auto"/>
                <w:bottom w:val="none" w:sz="0" w:space="0" w:color="auto"/>
                <w:right w:val="none" w:sz="0" w:space="0" w:color="auto"/>
              </w:divBdr>
            </w:div>
          </w:divsChild>
        </w:div>
        <w:div w:id="894194732">
          <w:marLeft w:val="60"/>
          <w:marRight w:val="60"/>
          <w:marTop w:val="100"/>
          <w:marBottom w:val="100"/>
          <w:divBdr>
            <w:top w:val="none" w:sz="0" w:space="0" w:color="auto"/>
            <w:left w:val="none" w:sz="0" w:space="0" w:color="auto"/>
            <w:bottom w:val="none" w:sz="0" w:space="0" w:color="auto"/>
            <w:right w:val="none" w:sz="0" w:space="0" w:color="auto"/>
          </w:divBdr>
        </w:div>
        <w:div w:id="1070813711">
          <w:marLeft w:val="60"/>
          <w:marRight w:val="60"/>
          <w:marTop w:val="100"/>
          <w:marBottom w:val="100"/>
          <w:divBdr>
            <w:top w:val="none" w:sz="0" w:space="0" w:color="auto"/>
            <w:left w:val="none" w:sz="0" w:space="0" w:color="auto"/>
            <w:bottom w:val="none" w:sz="0" w:space="0" w:color="auto"/>
            <w:right w:val="none" w:sz="0" w:space="0" w:color="auto"/>
          </w:divBdr>
        </w:div>
        <w:div w:id="755787296">
          <w:marLeft w:val="60"/>
          <w:marRight w:val="60"/>
          <w:marTop w:val="100"/>
          <w:marBottom w:val="100"/>
          <w:divBdr>
            <w:top w:val="none" w:sz="0" w:space="0" w:color="auto"/>
            <w:left w:val="none" w:sz="0" w:space="0" w:color="auto"/>
            <w:bottom w:val="none" w:sz="0" w:space="0" w:color="auto"/>
            <w:right w:val="none" w:sz="0" w:space="0" w:color="auto"/>
          </w:divBdr>
        </w:div>
        <w:div w:id="499538963">
          <w:marLeft w:val="60"/>
          <w:marRight w:val="60"/>
          <w:marTop w:val="100"/>
          <w:marBottom w:val="100"/>
          <w:divBdr>
            <w:top w:val="none" w:sz="0" w:space="0" w:color="auto"/>
            <w:left w:val="none" w:sz="0" w:space="0" w:color="auto"/>
            <w:bottom w:val="none" w:sz="0" w:space="0" w:color="auto"/>
            <w:right w:val="none" w:sz="0" w:space="0" w:color="auto"/>
          </w:divBdr>
          <w:divsChild>
            <w:div w:id="252905019">
              <w:marLeft w:val="0"/>
              <w:marRight w:val="0"/>
              <w:marTop w:val="0"/>
              <w:marBottom w:val="0"/>
              <w:divBdr>
                <w:top w:val="none" w:sz="0" w:space="0" w:color="auto"/>
                <w:left w:val="none" w:sz="0" w:space="0" w:color="auto"/>
                <w:bottom w:val="none" w:sz="0" w:space="0" w:color="auto"/>
                <w:right w:val="none" w:sz="0" w:space="0" w:color="auto"/>
              </w:divBdr>
            </w:div>
          </w:divsChild>
        </w:div>
        <w:div w:id="2034183617">
          <w:marLeft w:val="60"/>
          <w:marRight w:val="60"/>
          <w:marTop w:val="100"/>
          <w:marBottom w:val="100"/>
          <w:divBdr>
            <w:top w:val="none" w:sz="0" w:space="0" w:color="auto"/>
            <w:left w:val="none" w:sz="0" w:space="0" w:color="auto"/>
            <w:bottom w:val="none" w:sz="0" w:space="0" w:color="auto"/>
            <w:right w:val="none" w:sz="0" w:space="0" w:color="auto"/>
          </w:divBdr>
        </w:div>
        <w:div w:id="1791506653">
          <w:marLeft w:val="60"/>
          <w:marRight w:val="60"/>
          <w:marTop w:val="100"/>
          <w:marBottom w:val="100"/>
          <w:divBdr>
            <w:top w:val="none" w:sz="0" w:space="0" w:color="auto"/>
            <w:left w:val="none" w:sz="0" w:space="0" w:color="auto"/>
            <w:bottom w:val="none" w:sz="0" w:space="0" w:color="auto"/>
            <w:right w:val="none" w:sz="0" w:space="0" w:color="auto"/>
          </w:divBdr>
        </w:div>
        <w:div w:id="146632528">
          <w:marLeft w:val="60"/>
          <w:marRight w:val="60"/>
          <w:marTop w:val="100"/>
          <w:marBottom w:val="100"/>
          <w:divBdr>
            <w:top w:val="none" w:sz="0" w:space="0" w:color="auto"/>
            <w:left w:val="none" w:sz="0" w:space="0" w:color="auto"/>
            <w:bottom w:val="none" w:sz="0" w:space="0" w:color="auto"/>
            <w:right w:val="none" w:sz="0" w:space="0" w:color="auto"/>
          </w:divBdr>
        </w:div>
        <w:div w:id="261228346">
          <w:marLeft w:val="60"/>
          <w:marRight w:val="60"/>
          <w:marTop w:val="100"/>
          <w:marBottom w:val="100"/>
          <w:divBdr>
            <w:top w:val="none" w:sz="0" w:space="0" w:color="auto"/>
            <w:left w:val="none" w:sz="0" w:space="0" w:color="auto"/>
            <w:bottom w:val="none" w:sz="0" w:space="0" w:color="auto"/>
            <w:right w:val="none" w:sz="0" w:space="0" w:color="auto"/>
          </w:divBdr>
          <w:divsChild>
            <w:div w:id="1717663352">
              <w:marLeft w:val="0"/>
              <w:marRight w:val="0"/>
              <w:marTop w:val="0"/>
              <w:marBottom w:val="0"/>
              <w:divBdr>
                <w:top w:val="none" w:sz="0" w:space="0" w:color="auto"/>
                <w:left w:val="none" w:sz="0" w:space="0" w:color="auto"/>
                <w:bottom w:val="none" w:sz="0" w:space="0" w:color="auto"/>
                <w:right w:val="none" w:sz="0" w:space="0" w:color="auto"/>
              </w:divBdr>
            </w:div>
          </w:divsChild>
        </w:div>
        <w:div w:id="1214655672">
          <w:marLeft w:val="60"/>
          <w:marRight w:val="60"/>
          <w:marTop w:val="100"/>
          <w:marBottom w:val="100"/>
          <w:divBdr>
            <w:top w:val="none" w:sz="0" w:space="0" w:color="auto"/>
            <w:left w:val="none" w:sz="0" w:space="0" w:color="auto"/>
            <w:bottom w:val="none" w:sz="0" w:space="0" w:color="auto"/>
            <w:right w:val="none" w:sz="0" w:space="0" w:color="auto"/>
          </w:divBdr>
        </w:div>
        <w:div w:id="411313892">
          <w:marLeft w:val="60"/>
          <w:marRight w:val="60"/>
          <w:marTop w:val="100"/>
          <w:marBottom w:val="100"/>
          <w:divBdr>
            <w:top w:val="none" w:sz="0" w:space="0" w:color="auto"/>
            <w:left w:val="none" w:sz="0" w:space="0" w:color="auto"/>
            <w:bottom w:val="none" w:sz="0" w:space="0" w:color="auto"/>
            <w:right w:val="none" w:sz="0" w:space="0" w:color="auto"/>
          </w:divBdr>
        </w:div>
        <w:div w:id="273173276">
          <w:marLeft w:val="60"/>
          <w:marRight w:val="60"/>
          <w:marTop w:val="100"/>
          <w:marBottom w:val="100"/>
          <w:divBdr>
            <w:top w:val="none" w:sz="0" w:space="0" w:color="auto"/>
            <w:left w:val="none" w:sz="0" w:space="0" w:color="auto"/>
            <w:bottom w:val="none" w:sz="0" w:space="0" w:color="auto"/>
            <w:right w:val="none" w:sz="0" w:space="0" w:color="auto"/>
          </w:divBdr>
        </w:div>
        <w:div w:id="251817705">
          <w:marLeft w:val="60"/>
          <w:marRight w:val="60"/>
          <w:marTop w:val="100"/>
          <w:marBottom w:val="100"/>
          <w:divBdr>
            <w:top w:val="none" w:sz="0" w:space="0" w:color="auto"/>
            <w:left w:val="none" w:sz="0" w:space="0" w:color="auto"/>
            <w:bottom w:val="none" w:sz="0" w:space="0" w:color="auto"/>
            <w:right w:val="none" w:sz="0" w:space="0" w:color="auto"/>
          </w:divBdr>
          <w:divsChild>
            <w:div w:id="136923668">
              <w:marLeft w:val="0"/>
              <w:marRight w:val="0"/>
              <w:marTop w:val="0"/>
              <w:marBottom w:val="0"/>
              <w:divBdr>
                <w:top w:val="none" w:sz="0" w:space="0" w:color="auto"/>
                <w:left w:val="none" w:sz="0" w:space="0" w:color="auto"/>
                <w:bottom w:val="none" w:sz="0" w:space="0" w:color="auto"/>
                <w:right w:val="none" w:sz="0" w:space="0" w:color="auto"/>
              </w:divBdr>
            </w:div>
          </w:divsChild>
        </w:div>
        <w:div w:id="2039501206">
          <w:marLeft w:val="60"/>
          <w:marRight w:val="60"/>
          <w:marTop w:val="100"/>
          <w:marBottom w:val="100"/>
          <w:divBdr>
            <w:top w:val="none" w:sz="0" w:space="0" w:color="auto"/>
            <w:left w:val="none" w:sz="0" w:space="0" w:color="auto"/>
            <w:bottom w:val="none" w:sz="0" w:space="0" w:color="auto"/>
            <w:right w:val="none" w:sz="0" w:space="0" w:color="auto"/>
          </w:divBdr>
        </w:div>
        <w:div w:id="2091459061">
          <w:marLeft w:val="60"/>
          <w:marRight w:val="60"/>
          <w:marTop w:val="100"/>
          <w:marBottom w:val="100"/>
          <w:divBdr>
            <w:top w:val="none" w:sz="0" w:space="0" w:color="auto"/>
            <w:left w:val="none" w:sz="0" w:space="0" w:color="auto"/>
            <w:bottom w:val="none" w:sz="0" w:space="0" w:color="auto"/>
            <w:right w:val="none" w:sz="0" w:space="0" w:color="auto"/>
          </w:divBdr>
        </w:div>
        <w:div w:id="1123036287">
          <w:marLeft w:val="60"/>
          <w:marRight w:val="60"/>
          <w:marTop w:val="100"/>
          <w:marBottom w:val="100"/>
          <w:divBdr>
            <w:top w:val="none" w:sz="0" w:space="0" w:color="auto"/>
            <w:left w:val="none" w:sz="0" w:space="0" w:color="auto"/>
            <w:bottom w:val="none" w:sz="0" w:space="0" w:color="auto"/>
            <w:right w:val="none" w:sz="0" w:space="0" w:color="auto"/>
          </w:divBdr>
        </w:div>
        <w:div w:id="1307196819">
          <w:marLeft w:val="60"/>
          <w:marRight w:val="60"/>
          <w:marTop w:val="100"/>
          <w:marBottom w:val="100"/>
          <w:divBdr>
            <w:top w:val="none" w:sz="0" w:space="0" w:color="auto"/>
            <w:left w:val="none" w:sz="0" w:space="0" w:color="auto"/>
            <w:bottom w:val="none" w:sz="0" w:space="0" w:color="auto"/>
            <w:right w:val="none" w:sz="0" w:space="0" w:color="auto"/>
          </w:divBdr>
          <w:divsChild>
            <w:div w:id="651327825">
              <w:marLeft w:val="0"/>
              <w:marRight w:val="0"/>
              <w:marTop w:val="0"/>
              <w:marBottom w:val="0"/>
              <w:divBdr>
                <w:top w:val="none" w:sz="0" w:space="0" w:color="auto"/>
                <w:left w:val="none" w:sz="0" w:space="0" w:color="auto"/>
                <w:bottom w:val="none" w:sz="0" w:space="0" w:color="auto"/>
                <w:right w:val="none" w:sz="0" w:space="0" w:color="auto"/>
              </w:divBdr>
            </w:div>
          </w:divsChild>
        </w:div>
        <w:div w:id="1570772415">
          <w:marLeft w:val="60"/>
          <w:marRight w:val="60"/>
          <w:marTop w:val="100"/>
          <w:marBottom w:val="100"/>
          <w:divBdr>
            <w:top w:val="none" w:sz="0" w:space="0" w:color="auto"/>
            <w:left w:val="none" w:sz="0" w:space="0" w:color="auto"/>
            <w:bottom w:val="none" w:sz="0" w:space="0" w:color="auto"/>
            <w:right w:val="none" w:sz="0" w:space="0" w:color="auto"/>
          </w:divBdr>
        </w:div>
        <w:div w:id="1152721815">
          <w:marLeft w:val="60"/>
          <w:marRight w:val="60"/>
          <w:marTop w:val="100"/>
          <w:marBottom w:val="100"/>
          <w:divBdr>
            <w:top w:val="none" w:sz="0" w:space="0" w:color="auto"/>
            <w:left w:val="none" w:sz="0" w:space="0" w:color="auto"/>
            <w:bottom w:val="none" w:sz="0" w:space="0" w:color="auto"/>
            <w:right w:val="none" w:sz="0" w:space="0" w:color="auto"/>
          </w:divBdr>
        </w:div>
        <w:div w:id="2043435248">
          <w:marLeft w:val="60"/>
          <w:marRight w:val="60"/>
          <w:marTop w:val="100"/>
          <w:marBottom w:val="100"/>
          <w:divBdr>
            <w:top w:val="none" w:sz="0" w:space="0" w:color="auto"/>
            <w:left w:val="none" w:sz="0" w:space="0" w:color="auto"/>
            <w:bottom w:val="none" w:sz="0" w:space="0" w:color="auto"/>
            <w:right w:val="none" w:sz="0" w:space="0" w:color="auto"/>
          </w:divBdr>
        </w:div>
        <w:div w:id="2012483021">
          <w:marLeft w:val="60"/>
          <w:marRight w:val="60"/>
          <w:marTop w:val="100"/>
          <w:marBottom w:val="100"/>
          <w:divBdr>
            <w:top w:val="none" w:sz="0" w:space="0" w:color="auto"/>
            <w:left w:val="none" w:sz="0" w:space="0" w:color="auto"/>
            <w:bottom w:val="none" w:sz="0" w:space="0" w:color="auto"/>
            <w:right w:val="none" w:sz="0" w:space="0" w:color="auto"/>
          </w:divBdr>
          <w:divsChild>
            <w:div w:id="569198807">
              <w:marLeft w:val="0"/>
              <w:marRight w:val="0"/>
              <w:marTop w:val="0"/>
              <w:marBottom w:val="0"/>
              <w:divBdr>
                <w:top w:val="none" w:sz="0" w:space="0" w:color="auto"/>
                <w:left w:val="none" w:sz="0" w:space="0" w:color="auto"/>
                <w:bottom w:val="none" w:sz="0" w:space="0" w:color="auto"/>
                <w:right w:val="none" w:sz="0" w:space="0" w:color="auto"/>
              </w:divBdr>
            </w:div>
          </w:divsChild>
        </w:div>
        <w:div w:id="2144810295">
          <w:marLeft w:val="60"/>
          <w:marRight w:val="60"/>
          <w:marTop w:val="100"/>
          <w:marBottom w:val="100"/>
          <w:divBdr>
            <w:top w:val="none" w:sz="0" w:space="0" w:color="auto"/>
            <w:left w:val="none" w:sz="0" w:space="0" w:color="auto"/>
            <w:bottom w:val="none" w:sz="0" w:space="0" w:color="auto"/>
            <w:right w:val="none" w:sz="0" w:space="0" w:color="auto"/>
          </w:divBdr>
        </w:div>
        <w:div w:id="489903652">
          <w:marLeft w:val="60"/>
          <w:marRight w:val="60"/>
          <w:marTop w:val="100"/>
          <w:marBottom w:val="100"/>
          <w:divBdr>
            <w:top w:val="none" w:sz="0" w:space="0" w:color="auto"/>
            <w:left w:val="none" w:sz="0" w:space="0" w:color="auto"/>
            <w:bottom w:val="none" w:sz="0" w:space="0" w:color="auto"/>
            <w:right w:val="none" w:sz="0" w:space="0" w:color="auto"/>
          </w:divBdr>
        </w:div>
        <w:div w:id="862473597">
          <w:marLeft w:val="60"/>
          <w:marRight w:val="60"/>
          <w:marTop w:val="100"/>
          <w:marBottom w:val="100"/>
          <w:divBdr>
            <w:top w:val="none" w:sz="0" w:space="0" w:color="auto"/>
            <w:left w:val="none" w:sz="0" w:space="0" w:color="auto"/>
            <w:bottom w:val="none" w:sz="0" w:space="0" w:color="auto"/>
            <w:right w:val="none" w:sz="0" w:space="0" w:color="auto"/>
          </w:divBdr>
        </w:div>
        <w:div w:id="112095933">
          <w:marLeft w:val="60"/>
          <w:marRight w:val="60"/>
          <w:marTop w:val="100"/>
          <w:marBottom w:val="100"/>
          <w:divBdr>
            <w:top w:val="none" w:sz="0" w:space="0" w:color="auto"/>
            <w:left w:val="none" w:sz="0" w:space="0" w:color="auto"/>
            <w:bottom w:val="none" w:sz="0" w:space="0" w:color="auto"/>
            <w:right w:val="none" w:sz="0" w:space="0" w:color="auto"/>
          </w:divBdr>
        </w:div>
        <w:div w:id="1524123426">
          <w:marLeft w:val="60"/>
          <w:marRight w:val="60"/>
          <w:marTop w:val="100"/>
          <w:marBottom w:val="100"/>
          <w:divBdr>
            <w:top w:val="none" w:sz="0" w:space="0" w:color="auto"/>
            <w:left w:val="none" w:sz="0" w:space="0" w:color="auto"/>
            <w:bottom w:val="none" w:sz="0" w:space="0" w:color="auto"/>
            <w:right w:val="none" w:sz="0" w:space="0" w:color="auto"/>
          </w:divBdr>
        </w:div>
        <w:div w:id="2038651095">
          <w:marLeft w:val="60"/>
          <w:marRight w:val="60"/>
          <w:marTop w:val="100"/>
          <w:marBottom w:val="100"/>
          <w:divBdr>
            <w:top w:val="none" w:sz="0" w:space="0" w:color="auto"/>
            <w:left w:val="none" w:sz="0" w:space="0" w:color="auto"/>
            <w:bottom w:val="none" w:sz="0" w:space="0" w:color="auto"/>
            <w:right w:val="none" w:sz="0" w:space="0" w:color="auto"/>
          </w:divBdr>
        </w:div>
        <w:div w:id="1692294563">
          <w:marLeft w:val="60"/>
          <w:marRight w:val="60"/>
          <w:marTop w:val="100"/>
          <w:marBottom w:val="100"/>
          <w:divBdr>
            <w:top w:val="none" w:sz="0" w:space="0" w:color="auto"/>
            <w:left w:val="none" w:sz="0" w:space="0" w:color="auto"/>
            <w:bottom w:val="none" w:sz="0" w:space="0" w:color="auto"/>
            <w:right w:val="none" w:sz="0" w:space="0" w:color="auto"/>
          </w:divBdr>
        </w:div>
        <w:div w:id="1663967739">
          <w:marLeft w:val="60"/>
          <w:marRight w:val="60"/>
          <w:marTop w:val="100"/>
          <w:marBottom w:val="100"/>
          <w:divBdr>
            <w:top w:val="none" w:sz="0" w:space="0" w:color="auto"/>
            <w:left w:val="none" w:sz="0" w:space="0" w:color="auto"/>
            <w:bottom w:val="none" w:sz="0" w:space="0" w:color="auto"/>
            <w:right w:val="none" w:sz="0" w:space="0" w:color="auto"/>
          </w:divBdr>
          <w:divsChild>
            <w:div w:id="1829858895">
              <w:marLeft w:val="0"/>
              <w:marRight w:val="0"/>
              <w:marTop w:val="0"/>
              <w:marBottom w:val="0"/>
              <w:divBdr>
                <w:top w:val="none" w:sz="0" w:space="0" w:color="auto"/>
                <w:left w:val="none" w:sz="0" w:space="0" w:color="auto"/>
                <w:bottom w:val="none" w:sz="0" w:space="0" w:color="auto"/>
                <w:right w:val="none" w:sz="0" w:space="0" w:color="auto"/>
              </w:divBdr>
            </w:div>
          </w:divsChild>
        </w:div>
        <w:div w:id="946691588">
          <w:marLeft w:val="60"/>
          <w:marRight w:val="60"/>
          <w:marTop w:val="100"/>
          <w:marBottom w:val="100"/>
          <w:divBdr>
            <w:top w:val="none" w:sz="0" w:space="0" w:color="auto"/>
            <w:left w:val="none" w:sz="0" w:space="0" w:color="auto"/>
            <w:bottom w:val="none" w:sz="0" w:space="0" w:color="auto"/>
            <w:right w:val="none" w:sz="0" w:space="0" w:color="auto"/>
          </w:divBdr>
        </w:div>
        <w:div w:id="1929118901">
          <w:marLeft w:val="60"/>
          <w:marRight w:val="60"/>
          <w:marTop w:val="100"/>
          <w:marBottom w:val="100"/>
          <w:divBdr>
            <w:top w:val="none" w:sz="0" w:space="0" w:color="auto"/>
            <w:left w:val="none" w:sz="0" w:space="0" w:color="auto"/>
            <w:bottom w:val="none" w:sz="0" w:space="0" w:color="auto"/>
            <w:right w:val="none" w:sz="0" w:space="0" w:color="auto"/>
          </w:divBdr>
        </w:div>
        <w:div w:id="766465487">
          <w:marLeft w:val="60"/>
          <w:marRight w:val="60"/>
          <w:marTop w:val="100"/>
          <w:marBottom w:val="100"/>
          <w:divBdr>
            <w:top w:val="none" w:sz="0" w:space="0" w:color="auto"/>
            <w:left w:val="none" w:sz="0" w:space="0" w:color="auto"/>
            <w:bottom w:val="none" w:sz="0" w:space="0" w:color="auto"/>
            <w:right w:val="none" w:sz="0" w:space="0" w:color="auto"/>
          </w:divBdr>
        </w:div>
        <w:div w:id="1290893181">
          <w:marLeft w:val="60"/>
          <w:marRight w:val="60"/>
          <w:marTop w:val="100"/>
          <w:marBottom w:val="100"/>
          <w:divBdr>
            <w:top w:val="none" w:sz="0" w:space="0" w:color="auto"/>
            <w:left w:val="none" w:sz="0" w:space="0" w:color="auto"/>
            <w:bottom w:val="none" w:sz="0" w:space="0" w:color="auto"/>
            <w:right w:val="none" w:sz="0" w:space="0" w:color="auto"/>
          </w:divBdr>
          <w:divsChild>
            <w:div w:id="449318982">
              <w:marLeft w:val="0"/>
              <w:marRight w:val="0"/>
              <w:marTop w:val="0"/>
              <w:marBottom w:val="0"/>
              <w:divBdr>
                <w:top w:val="none" w:sz="0" w:space="0" w:color="auto"/>
                <w:left w:val="none" w:sz="0" w:space="0" w:color="auto"/>
                <w:bottom w:val="none" w:sz="0" w:space="0" w:color="auto"/>
                <w:right w:val="none" w:sz="0" w:space="0" w:color="auto"/>
              </w:divBdr>
            </w:div>
          </w:divsChild>
        </w:div>
        <w:div w:id="492572066">
          <w:marLeft w:val="60"/>
          <w:marRight w:val="60"/>
          <w:marTop w:val="100"/>
          <w:marBottom w:val="100"/>
          <w:divBdr>
            <w:top w:val="none" w:sz="0" w:space="0" w:color="auto"/>
            <w:left w:val="none" w:sz="0" w:space="0" w:color="auto"/>
            <w:bottom w:val="none" w:sz="0" w:space="0" w:color="auto"/>
            <w:right w:val="none" w:sz="0" w:space="0" w:color="auto"/>
          </w:divBdr>
        </w:div>
        <w:div w:id="151798114">
          <w:marLeft w:val="60"/>
          <w:marRight w:val="60"/>
          <w:marTop w:val="100"/>
          <w:marBottom w:val="100"/>
          <w:divBdr>
            <w:top w:val="none" w:sz="0" w:space="0" w:color="auto"/>
            <w:left w:val="none" w:sz="0" w:space="0" w:color="auto"/>
            <w:bottom w:val="none" w:sz="0" w:space="0" w:color="auto"/>
            <w:right w:val="none" w:sz="0" w:space="0" w:color="auto"/>
          </w:divBdr>
        </w:div>
        <w:div w:id="1783263815">
          <w:marLeft w:val="60"/>
          <w:marRight w:val="60"/>
          <w:marTop w:val="100"/>
          <w:marBottom w:val="100"/>
          <w:divBdr>
            <w:top w:val="none" w:sz="0" w:space="0" w:color="auto"/>
            <w:left w:val="none" w:sz="0" w:space="0" w:color="auto"/>
            <w:bottom w:val="none" w:sz="0" w:space="0" w:color="auto"/>
            <w:right w:val="none" w:sz="0" w:space="0" w:color="auto"/>
          </w:divBdr>
        </w:div>
        <w:div w:id="1328291952">
          <w:marLeft w:val="60"/>
          <w:marRight w:val="60"/>
          <w:marTop w:val="100"/>
          <w:marBottom w:val="100"/>
          <w:divBdr>
            <w:top w:val="none" w:sz="0" w:space="0" w:color="auto"/>
            <w:left w:val="none" w:sz="0" w:space="0" w:color="auto"/>
            <w:bottom w:val="none" w:sz="0" w:space="0" w:color="auto"/>
            <w:right w:val="none" w:sz="0" w:space="0" w:color="auto"/>
          </w:divBdr>
          <w:divsChild>
            <w:div w:id="933706711">
              <w:marLeft w:val="0"/>
              <w:marRight w:val="0"/>
              <w:marTop w:val="0"/>
              <w:marBottom w:val="0"/>
              <w:divBdr>
                <w:top w:val="none" w:sz="0" w:space="0" w:color="auto"/>
                <w:left w:val="none" w:sz="0" w:space="0" w:color="auto"/>
                <w:bottom w:val="none" w:sz="0" w:space="0" w:color="auto"/>
                <w:right w:val="none" w:sz="0" w:space="0" w:color="auto"/>
              </w:divBdr>
            </w:div>
          </w:divsChild>
        </w:div>
        <w:div w:id="123157731">
          <w:marLeft w:val="60"/>
          <w:marRight w:val="60"/>
          <w:marTop w:val="100"/>
          <w:marBottom w:val="100"/>
          <w:divBdr>
            <w:top w:val="none" w:sz="0" w:space="0" w:color="auto"/>
            <w:left w:val="none" w:sz="0" w:space="0" w:color="auto"/>
            <w:bottom w:val="none" w:sz="0" w:space="0" w:color="auto"/>
            <w:right w:val="none" w:sz="0" w:space="0" w:color="auto"/>
          </w:divBdr>
        </w:div>
        <w:div w:id="1498038262">
          <w:marLeft w:val="60"/>
          <w:marRight w:val="60"/>
          <w:marTop w:val="100"/>
          <w:marBottom w:val="100"/>
          <w:divBdr>
            <w:top w:val="none" w:sz="0" w:space="0" w:color="auto"/>
            <w:left w:val="none" w:sz="0" w:space="0" w:color="auto"/>
            <w:bottom w:val="none" w:sz="0" w:space="0" w:color="auto"/>
            <w:right w:val="none" w:sz="0" w:space="0" w:color="auto"/>
          </w:divBdr>
        </w:div>
        <w:div w:id="1640723591">
          <w:marLeft w:val="60"/>
          <w:marRight w:val="60"/>
          <w:marTop w:val="100"/>
          <w:marBottom w:val="100"/>
          <w:divBdr>
            <w:top w:val="none" w:sz="0" w:space="0" w:color="auto"/>
            <w:left w:val="none" w:sz="0" w:space="0" w:color="auto"/>
            <w:bottom w:val="none" w:sz="0" w:space="0" w:color="auto"/>
            <w:right w:val="none" w:sz="0" w:space="0" w:color="auto"/>
          </w:divBdr>
        </w:div>
        <w:div w:id="730692834">
          <w:marLeft w:val="60"/>
          <w:marRight w:val="60"/>
          <w:marTop w:val="100"/>
          <w:marBottom w:val="100"/>
          <w:divBdr>
            <w:top w:val="none" w:sz="0" w:space="0" w:color="auto"/>
            <w:left w:val="none" w:sz="0" w:space="0" w:color="auto"/>
            <w:bottom w:val="none" w:sz="0" w:space="0" w:color="auto"/>
            <w:right w:val="none" w:sz="0" w:space="0" w:color="auto"/>
          </w:divBdr>
          <w:divsChild>
            <w:div w:id="2029716695">
              <w:marLeft w:val="0"/>
              <w:marRight w:val="0"/>
              <w:marTop w:val="0"/>
              <w:marBottom w:val="0"/>
              <w:divBdr>
                <w:top w:val="none" w:sz="0" w:space="0" w:color="auto"/>
                <w:left w:val="none" w:sz="0" w:space="0" w:color="auto"/>
                <w:bottom w:val="none" w:sz="0" w:space="0" w:color="auto"/>
                <w:right w:val="none" w:sz="0" w:space="0" w:color="auto"/>
              </w:divBdr>
            </w:div>
          </w:divsChild>
        </w:div>
        <w:div w:id="221335258">
          <w:marLeft w:val="60"/>
          <w:marRight w:val="60"/>
          <w:marTop w:val="100"/>
          <w:marBottom w:val="100"/>
          <w:divBdr>
            <w:top w:val="none" w:sz="0" w:space="0" w:color="auto"/>
            <w:left w:val="none" w:sz="0" w:space="0" w:color="auto"/>
            <w:bottom w:val="none" w:sz="0" w:space="0" w:color="auto"/>
            <w:right w:val="none" w:sz="0" w:space="0" w:color="auto"/>
          </w:divBdr>
        </w:div>
        <w:div w:id="596182186">
          <w:marLeft w:val="60"/>
          <w:marRight w:val="60"/>
          <w:marTop w:val="100"/>
          <w:marBottom w:val="100"/>
          <w:divBdr>
            <w:top w:val="none" w:sz="0" w:space="0" w:color="auto"/>
            <w:left w:val="none" w:sz="0" w:space="0" w:color="auto"/>
            <w:bottom w:val="none" w:sz="0" w:space="0" w:color="auto"/>
            <w:right w:val="none" w:sz="0" w:space="0" w:color="auto"/>
          </w:divBdr>
        </w:div>
        <w:div w:id="1878856190">
          <w:marLeft w:val="60"/>
          <w:marRight w:val="60"/>
          <w:marTop w:val="100"/>
          <w:marBottom w:val="100"/>
          <w:divBdr>
            <w:top w:val="none" w:sz="0" w:space="0" w:color="auto"/>
            <w:left w:val="none" w:sz="0" w:space="0" w:color="auto"/>
            <w:bottom w:val="none" w:sz="0" w:space="0" w:color="auto"/>
            <w:right w:val="none" w:sz="0" w:space="0" w:color="auto"/>
          </w:divBdr>
        </w:div>
        <w:div w:id="1688365358">
          <w:marLeft w:val="60"/>
          <w:marRight w:val="60"/>
          <w:marTop w:val="100"/>
          <w:marBottom w:val="100"/>
          <w:divBdr>
            <w:top w:val="none" w:sz="0" w:space="0" w:color="auto"/>
            <w:left w:val="none" w:sz="0" w:space="0" w:color="auto"/>
            <w:bottom w:val="none" w:sz="0" w:space="0" w:color="auto"/>
            <w:right w:val="none" w:sz="0" w:space="0" w:color="auto"/>
          </w:divBdr>
          <w:divsChild>
            <w:div w:id="1546912741">
              <w:marLeft w:val="0"/>
              <w:marRight w:val="0"/>
              <w:marTop w:val="0"/>
              <w:marBottom w:val="0"/>
              <w:divBdr>
                <w:top w:val="none" w:sz="0" w:space="0" w:color="auto"/>
                <w:left w:val="none" w:sz="0" w:space="0" w:color="auto"/>
                <w:bottom w:val="none" w:sz="0" w:space="0" w:color="auto"/>
                <w:right w:val="none" w:sz="0" w:space="0" w:color="auto"/>
              </w:divBdr>
            </w:div>
          </w:divsChild>
        </w:div>
        <w:div w:id="1070469593">
          <w:marLeft w:val="60"/>
          <w:marRight w:val="60"/>
          <w:marTop w:val="100"/>
          <w:marBottom w:val="100"/>
          <w:divBdr>
            <w:top w:val="none" w:sz="0" w:space="0" w:color="auto"/>
            <w:left w:val="none" w:sz="0" w:space="0" w:color="auto"/>
            <w:bottom w:val="none" w:sz="0" w:space="0" w:color="auto"/>
            <w:right w:val="none" w:sz="0" w:space="0" w:color="auto"/>
          </w:divBdr>
        </w:div>
        <w:div w:id="913121294">
          <w:marLeft w:val="60"/>
          <w:marRight w:val="60"/>
          <w:marTop w:val="100"/>
          <w:marBottom w:val="100"/>
          <w:divBdr>
            <w:top w:val="none" w:sz="0" w:space="0" w:color="auto"/>
            <w:left w:val="none" w:sz="0" w:space="0" w:color="auto"/>
            <w:bottom w:val="none" w:sz="0" w:space="0" w:color="auto"/>
            <w:right w:val="none" w:sz="0" w:space="0" w:color="auto"/>
          </w:divBdr>
        </w:div>
        <w:div w:id="1139225539">
          <w:marLeft w:val="60"/>
          <w:marRight w:val="60"/>
          <w:marTop w:val="100"/>
          <w:marBottom w:val="100"/>
          <w:divBdr>
            <w:top w:val="none" w:sz="0" w:space="0" w:color="auto"/>
            <w:left w:val="none" w:sz="0" w:space="0" w:color="auto"/>
            <w:bottom w:val="none" w:sz="0" w:space="0" w:color="auto"/>
            <w:right w:val="none" w:sz="0" w:space="0" w:color="auto"/>
          </w:divBdr>
        </w:div>
        <w:div w:id="1630163804">
          <w:marLeft w:val="60"/>
          <w:marRight w:val="60"/>
          <w:marTop w:val="100"/>
          <w:marBottom w:val="100"/>
          <w:divBdr>
            <w:top w:val="none" w:sz="0" w:space="0" w:color="auto"/>
            <w:left w:val="none" w:sz="0" w:space="0" w:color="auto"/>
            <w:bottom w:val="none" w:sz="0" w:space="0" w:color="auto"/>
            <w:right w:val="none" w:sz="0" w:space="0" w:color="auto"/>
          </w:divBdr>
          <w:divsChild>
            <w:div w:id="1517839346">
              <w:marLeft w:val="0"/>
              <w:marRight w:val="0"/>
              <w:marTop w:val="0"/>
              <w:marBottom w:val="0"/>
              <w:divBdr>
                <w:top w:val="none" w:sz="0" w:space="0" w:color="auto"/>
                <w:left w:val="none" w:sz="0" w:space="0" w:color="auto"/>
                <w:bottom w:val="none" w:sz="0" w:space="0" w:color="auto"/>
                <w:right w:val="none" w:sz="0" w:space="0" w:color="auto"/>
              </w:divBdr>
            </w:div>
          </w:divsChild>
        </w:div>
        <w:div w:id="367800028">
          <w:marLeft w:val="60"/>
          <w:marRight w:val="60"/>
          <w:marTop w:val="100"/>
          <w:marBottom w:val="100"/>
          <w:divBdr>
            <w:top w:val="none" w:sz="0" w:space="0" w:color="auto"/>
            <w:left w:val="none" w:sz="0" w:space="0" w:color="auto"/>
            <w:bottom w:val="none" w:sz="0" w:space="0" w:color="auto"/>
            <w:right w:val="none" w:sz="0" w:space="0" w:color="auto"/>
          </w:divBdr>
        </w:div>
        <w:div w:id="984358690">
          <w:marLeft w:val="60"/>
          <w:marRight w:val="60"/>
          <w:marTop w:val="100"/>
          <w:marBottom w:val="100"/>
          <w:divBdr>
            <w:top w:val="none" w:sz="0" w:space="0" w:color="auto"/>
            <w:left w:val="none" w:sz="0" w:space="0" w:color="auto"/>
            <w:bottom w:val="none" w:sz="0" w:space="0" w:color="auto"/>
            <w:right w:val="none" w:sz="0" w:space="0" w:color="auto"/>
          </w:divBdr>
        </w:div>
        <w:div w:id="1516771599">
          <w:marLeft w:val="60"/>
          <w:marRight w:val="60"/>
          <w:marTop w:val="100"/>
          <w:marBottom w:val="100"/>
          <w:divBdr>
            <w:top w:val="none" w:sz="0" w:space="0" w:color="auto"/>
            <w:left w:val="none" w:sz="0" w:space="0" w:color="auto"/>
            <w:bottom w:val="none" w:sz="0" w:space="0" w:color="auto"/>
            <w:right w:val="none" w:sz="0" w:space="0" w:color="auto"/>
          </w:divBdr>
        </w:div>
        <w:div w:id="1815369256">
          <w:marLeft w:val="60"/>
          <w:marRight w:val="60"/>
          <w:marTop w:val="100"/>
          <w:marBottom w:val="100"/>
          <w:divBdr>
            <w:top w:val="none" w:sz="0" w:space="0" w:color="auto"/>
            <w:left w:val="none" w:sz="0" w:space="0" w:color="auto"/>
            <w:bottom w:val="none" w:sz="0" w:space="0" w:color="auto"/>
            <w:right w:val="none" w:sz="0" w:space="0" w:color="auto"/>
          </w:divBdr>
          <w:divsChild>
            <w:div w:id="1794403829">
              <w:marLeft w:val="0"/>
              <w:marRight w:val="0"/>
              <w:marTop w:val="0"/>
              <w:marBottom w:val="0"/>
              <w:divBdr>
                <w:top w:val="none" w:sz="0" w:space="0" w:color="auto"/>
                <w:left w:val="none" w:sz="0" w:space="0" w:color="auto"/>
                <w:bottom w:val="none" w:sz="0" w:space="0" w:color="auto"/>
                <w:right w:val="none" w:sz="0" w:space="0" w:color="auto"/>
              </w:divBdr>
            </w:div>
          </w:divsChild>
        </w:div>
        <w:div w:id="1354379929">
          <w:marLeft w:val="60"/>
          <w:marRight w:val="60"/>
          <w:marTop w:val="100"/>
          <w:marBottom w:val="100"/>
          <w:divBdr>
            <w:top w:val="none" w:sz="0" w:space="0" w:color="auto"/>
            <w:left w:val="none" w:sz="0" w:space="0" w:color="auto"/>
            <w:bottom w:val="none" w:sz="0" w:space="0" w:color="auto"/>
            <w:right w:val="none" w:sz="0" w:space="0" w:color="auto"/>
          </w:divBdr>
        </w:div>
        <w:div w:id="808321897">
          <w:marLeft w:val="60"/>
          <w:marRight w:val="60"/>
          <w:marTop w:val="100"/>
          <w:marBottom w:val="100"/>
          <w:divBdr>
            <w:top w:val="none" w:sz="0" w:space="0" w:color="auto"/>
            <w:left w:val="none" w:sz="0" w:space="0" w:color="auto"/>
            <w:bottom w:val="none" w:sz="0" w:space="0" w:color="auto"/>
            <w:right w:val="none" w:sz="0" w:space="0" w:color="auto"/>
          </w:divBdr>
        </w:div>
        <w:div w:id="1465154791">
          <w:marLeft w:val="60"/>
          <w:marRight w:val="60"/>
          <w:marTop w:val="100"/>
          <w:marBottom w:val="100"/>
          <w:divBdr>
            <w:top w:val="none" w:sz="0" w:space="0" w:color="auto"/>
            <w:left w:val="none" w:sz="0" w:space="0" w:color="auto"/>
            <w:bottom w:val="none" w:sz="0" w:space="0" w:color="auto"/>
            <w:right w:val="none" w:sz="0" w:space="0" w:color="auto"/>
          </w:divBdr>
        </w:div>
      </w:divsChild>
    </w:div>
    <w:div w:id="898396425">
      <w:bodyDiv w:val="1"/>
      <w:marLeft w:val="0"/>
      <w:marRight w:val="0"/>
      <w:marTop w:val="0"/>
      <w:marBottom w:val="0"/>
      <w:divBdr>
        <w:top w:val="none" w:sz="0" w:space="0" w:color="auto"/>
        <w:left w:val="none" w:sz="0" w:space="0" w:color="auto"/>
        <w:bottom w:val="none" w:sz="0" w:space="0" w:color="auto"/>
        <w:right w:val="none" w:sz="0" w:space="0" w:color="auto"/>
      </w:divBdr>
    </w:div>
    <w:div w:id="991446567">
      <w:bodyDiv w:val="1"/>
      <w:marLeft w:val="0"/>
      <w:marRight w:val="0"/>
      <w:marTop w:val="0"/>
      <w:marBottom w:val="0"/>
      <w:divBdr>
        <w:top w:val="none" w:sz="0" w:space="0" w:color="auto"/>
        <w:left w:val="none" w:sz="0" w:space="0" w:color="auto"/>
        <w:bottom w:val="none" w:sz="0" w:space="0" w:color="auto"/>
        <w:right w:val="none" w:sz="0" w:space="0" w:color="auto"/>
      </w:divBdr>
    </w:div>
    <w:div w:id="1216116231">
      <w:bodyDiv w:val="1"/>
      <w:marLeft w:val="0"/>
      <w:marRight w:val="0"/>
      <w:marTop w:val="0"/>
      <w:marBottom w:val="0"/>
      <w:divBdr>
        <w:top w:val="none" w:sz="0" w:space="0" w:color="auto"/>
        <w:left w:val="none" w:sz="0" w:space="0" w:color="auto"/>
        <w:bottom w:val="none" w:sz="0" w:space="0" w:color="auto"/>
        <w:right w:val="none" w:sz="0" w:space="0" w:color="auto"/>
      </w:divBdr>
      <w:divsChild>
        <w:div w:id="1832260223">
          <w:marLeft w:val="60"/>
          <w:marRight w:val="60"/>
          <w:marTop w:val="100"/>
          <w:marBottom w:val="100"/>
          <w:divBdr>
            <w:top w:val="none" w:sz="0" w:space="0" w:color="auto"/>
            <w:left w:val="none" w:sz="0" w:space="0" w:color="auto"/>
            <w:bottom w:val="none" w:sz="0" w:space="0" w:color="auto"/>
            <w:right w:val="none" w:sz="0" w:space="0" w:color="auto"/>
          </w:divBdr>
          <w:divsChild>
            <w:div w:id="657346231">
              <w:marLeft w:val="0"/>
              <w:marRight w:val="0"/>
              <w:marTop w:val="0"/>
              <w:marBottom w:val="0"/>
              <w:divBdr>
                <w:top w:val="none" w:sz="0" w:space="0" w:color="auto"/>
                <w:left w:val="none" w:sz="0" w:space="0" w:color="auto"/>
                <w:bottom w:val="none" w:sz="0" w:space="0" w:color="auto"/>
                <w:right w:val="none" w:sz="0" w:space="0" w:color="auto"/>
              </w:divBdr>
            </w:div>
          </w:divsChild>
        </w:div>
        <w:div w:id="697659912">
          <w:marLeft w:val="60"/>
          <w:marRight w:val="60"/>
          <w:marTop w:val="100"/>
          <w:marBottom w:val="100"/>
          <w:divBdr>
            <w:top w:val="none" w:sz="0" w:space="0" w:color="auto"/>
            <w:left w:val="none" w:sz="0" w:space="0" w:color="auto"/>
            <w:bottom w:val="none" w:sz="0" w:space="0" w:color="auto"/>
            <w:right w:val="none" w:sz="0" w:space="0" w:color="auto"/>
          </w:divBdr>
        </w:div>
        <w:div w:id="1799493796">
          <w:marLeft w:val="60"/>
          <w:marRight w:val="60"/>
          <w:marTop w:val="100"/>
          <w:marBottom w:val="100"/>
          <w:divBdr>
            <w:top w:val="none" w:sz="0" w:space="0" w:color="auto"/>
            <w:left w:val="none" w:sz="0" w:space="0" w:color="auto"/>
            <w:bottom w:val="none" w:sz="0" w:space="0" w:color="auto"/>
            <w:right w:val="none" w:sz="0" w:space="0" w:color="auto"/>
          </w:divBdr>
          <w:divsChild>
            <w:div w:id="1333532613">
              <w:marLeft w:val="0"/>
              <w:marRight w:val="0"/>
              <w:marTop w:val="0"/>
              <w:marBottom w:val="0"/>
              <w:divBdr>
                <w:top w:val="none" w:sz="0" w:space="0" w:color="auto"/>
                <w:left w:val="none" w:sz="0" w:space="0" w:color="auto"/>
                <w:bottom w:val="none" w:sz="0" w:space="0" w:color="auto"/>
                <w:right w:val="none" w:sz="0" w:space="0" w:color="auto"/>
              </w:divBdr>
            </w:div>
          </w:divsChild>
        </w:div>
        <w:div w:id="1444570792">
          <w:marLeft w:val="60"/>
          <w:marRight w:val="60"/>
          <w:marTop w:val="100"/>
          <w:marBottom w:val="100"/>
          <w:divBdr>
            <w:top w:val="none" w:sz="0" w:space="0" w:color="auto"/>
            <w:left w:val="none" w:sz="0" w:space="0" w:color="auto"/>
            <w:bottom w:val="none" w:sz="0" w:space="0" w:color="auto"/>
            <w:right w:val="none" w:sz="0" w:space="0" w:color="auto"/>
          </w:divBdr>
        </w:div>
        <w:div w:id="490290733">
          <w:marLeft w:val="60"/>
          <w:marRight w:val="60"/>
          <w:marTop w:val="100"/>
          <w:marBottom w:val="100"/>
          <w:divBdr>
            <w:top w:val="none" w:sz="0" w:space="0" w:color="auto"/>
            <w:left w:val="none" w:sz="0" w:space="0" w:color="auto"/>
            <w:bottom w:val="none" w:sz="0" w:space="0" w:color="auto"/>
            <w:right w:val="none" w:sz="0" w:space="0" w:color="auto"/>
          </w:divBdr>
          <w:divsChild>
            <w:div w:id="1600025098">
              <w:marLeft w:val="0"/>
              <w:marRight w:val="0"/>
              <w:marTop w:val="0"/>
              <w:marBottom w:val="0"/>
              <w:divBdr>
                <w:top w:val="none" w:sz="0" w:space="0" w:color="auto"/>
                <w:left w:val="none" w:sz="0" w:space="0" w:color="auto"/>
                <w:bottom w:val="none" w:sz="0" w:space="0" w:color="auto"/>
                <w:right w:val="none" w:sz="0" w:space="0" w:color="auto"/>
              </w:divBdr>
            </w:div>
          </w:divsChild>
        </w:div>
        <w:div w:id="1900937423">
          <w:marLeft w:val="60"/>
          <w:marRight w:val="60"/>
          <w:marTop w:val="100"/>
          <w:marBottom w:val="100"/>
          <w:divBdr>
            <w:top w:val="none" w:sz="0" w:space="0" w:color="auto"/>
            <w:left w:val="none" w:sz="0" w:space="0" w:color="auto"/>
            <w:bottom w:val="none" w:sz="0" w:space="0" w:color="auto"/>
            <w:right w:val="none" w:sz="0" w:space="0" w:color="auto"/>
          </w:divBdr>
        </w:div>
        <w:div w:id="972520539">
          <w:marLeft w:val="60"/>
          <w:marRight w:val="60"/>
          <w:marTop w:val="100"/>
          <w:marBottom w:val="100"/>
          <w:divBdr>
            <w:top w:val="none" w:sz="0" w:space="0" w:color="auto"/>
            <w:left w:val="none" w:sz="0" w:space="0" w:color="auto"/>
            <w:bottom w:val="none" w:sz="0" w:space="0" w:color="auto"/>
            <w:right w:val="none" w:sz="0" w:space="0" w:color="auto"/>
          </w:divBdr>
          <w:divsChild>
            <w:div w:id="30544435">
              <w:marLeft w:val="0"/>
              <w:marRight w:val="0"/>
              <w:marTop w:val="0"/>
              <w:marBottom w:val="0"/>
              <w:divBdr>
                <w:top w:val="none" w:sz="0" w:space="0" w:color="auto"/>
                <w:left w:val="none" w:sz="0" w:space="0" w:color="auto"/>
                <w:bottom w:val="none" w:sz="0" w:space="0" w:color="auto"/>
                <w:right w:val="none" w:sz="0" w:space="0" w:color="auto"/>
              </w:divBdr>
            </w:div>
          </w:divsChild>
        </w:div>
        <w:div w:id="1605771072">
          <w:marLeft w:val="60"/>
          <w:marRight w:val="60"/>
          <w:marTop w:val="100"/>
          <w:marBottom w:val="100"/>
          <w:divBdr>
            <w:top w:val="none" w:sz="0" w:space="0" w:color="auto"/>
            <w:left w:val="none" w:sz="0" w:space="0" w:color="auto"/>
            <w:bottom w:val="none" w:sz="0" w:space="0" w:color="auto"/>
            <w:right w:val="none" w:sz="0" w:space="0" w:color="auto"/>
          </w:divBdr>
        </w:div>
        <w:div w:id="27726368">
          <w:marLeft w:val="60"/>
          <w:marRight w:val="60"/>
          <w:marTop w:val="100"/>
          <w:marBottom w:val="100"/>
          <w:divBdr>
            <w:top w:val="none" w:sz="0" w:space="0" w:color="auto"/>
            <w:left w:val="none" w:sz="0" w:space="0" w:color="auto"/>
            <w:bottom w:val="none" w:sz="0" w:space="0" w:color="auto"/>
            <w:right w:val="none" w:sz="0" w:space="0" w:color="auto"/>
          </w:divBdr>
          <w:divsChild>
            <w:div w:id="1856074763">
              <w:marLeft w:val="0"/>
              <w:marRight w:val="0"/>
              <w:marTop w:val="0"/>
              <w:marBottom w:val="0"/>
              <w:divBdr>
                <w:top w:val="none" w:sz="0" w:space="0" w:color="auto"/>
                <w:left w:val="none" w:sz="0" w:space="0" w:color="auto"/>
                <w:bottom w:val="none" w:sz="0" w:space="0" w:color="auto"/>
                <w:right w:val="none" w:sz="0" w:space="0" w:color="auto"/>
              </w:divBdr>
            </w:div>
          </w:divsChild>
        </w:div>
        <w:div w:id="1907296967">
          <w:marLeft w:val="60"/>
          <w:marRight w:val="60"/>
          <w:marTop w:val="100"/>
          <w:marBottom w:val="100"/>
          <w:divBdr>
            <w:top w:val="none" w:sz="0" w:space="0" w:color="auto"/>
            <w:left w:val="none" w:sz="0" w:space="0" w:color="auto"/>
            <w:bottom w:val="none" w:sz="0" w:space="0" w:color="auto"/>
            <w:right w:val="none" w:sz="0" w:space="0" w:color="auto"/>
          </w:divBdr>
        </w:div>
        <w:div w:id="189071883">
          <w:marLeft w:val="60"/>
          <w:marRight w:val="60"/>
          <w:marTop w:val="100"/>
          <w:marBottom w:val="100"/>
          <w:divBdr>
            <w:top w:val="none" w:sz="0" w:space="0" w:color="auto"/>
            <w:left w:val="none" w:sz="0" w:space="0" w:color="auto"/>
            <w:bottom w:val="none" w:sz="0" w:space="0" w:color="auto"/>
            <w:right w:val="none" w:sz="0" w:space="0" w:color="auto"/>
          </w:divBdr>
          <w:divsChild>
            <w:div w:id="2002348920">
              <w:marLeft w:val="0"/>
              <w:marRight w:val="0"/>
              <w:marTop w:val="0"/>
              <w:marBottom w:val="0"/>
              <w:divBdr>
                <w:top w:val="none" w:sz="0" w:space="0" w:color="auto"/>
                <w:left w:val="none" w:sz="0" w:space="0" w:color="auto"/>
                <w:bottom w:val="none" w:sz="0" w:space="0" w:color="auto"/>
                <w:right w:val="none" w:sz="0" w:space="0" w:color="auto"/>
              </w:divBdr>
            </w:div>
          </w:divsChild>
        </w:div>
        <w:div w:id="1576280605">
          <w:marLeft w:val="60"/>
          <w:marRight w:val="60"/>
          <w:marTop w:val="100"/>
          <w:marBottom w:val="100"/>
          <w:divBdr>
            <w:top w:val="none" w:sz="0" w:space="0" w:color="auto"/>
            <w:left w:val="none" w:sz="0" w:space="0" w:color="auto"/>
            <w:bottom w:val="none" w:sz="0" w:space="0" w:color="auto"/>
            <w:right w:val="none" w:sz="0" w:space="0" w:color="auto"/>
          </w:divBdr>
        </w:div>
        <w:div w:id="1243492406">
          <w:marLeft w:val="60"/>
          <w:marRight w:val="60"/>
          <w:marTop w:val="100"/>
          <w:marBottom w:val="100"/>
          <w:divBdr>
            <w:top w:val="none" w:sz="0" w:space="0" w:color="auto"/>
            <w:left w:val="none" w:sz="0" w:space="0" w:color="auto"/>
            <w:bottom w:val="none" w:sz="0" w:space="0" w:color="auto"/>
            <w:right w:val="none" w:sz="0" w:space="0" w:color="auto"/>
          </w:divBdr>
          <w:divsChild>
            <w:div w:id="920330674">
              <w:marLeft w:val="0"/>
              <w:marRight w:val="0"/>
              <w:marTop w:val="0"/>
              <w:marBottom w:val="0"/>
              <w:divBdr>
                <w:top w:val="none" w:sz="0" w:space="0" w:color="auto"/>
                <w:left w:val="none" w:sz="0" w:space="0" w:color="auto"/>
                <w:bottom w:val="none" w:sz="0" w:space="0" w:color="auto"/>
                <w:right w:val="none" w:sz="0" w:space="0" w:color="auto"/>
              </w:divBdr>
            </w:div>
          </w:divsChild>
        </w:div>
        <w:div w:id="555898225">
          <w:marLeft w:val="60"/>
          <w:marRight w:val="60"/>
          <w:marTop w:val="100"/>
          <w:marBottom w:val="100"/>
          <w:divBdr>
            <w:top w:val="none" w:sz="0" w:space="0" w:color="auto"/>
            <w:left w:val="none" w:sz="0" w:space="0" w:color="auto"/>
            <w:bottom w:val="none" w:sz="0" w:space="0" w:color="auto"/>
            <w:right w:val="none" w:sz="0" w:space="0" w:color="auto"/>
          </w:divBdr>
        </w:div>
        <w:div w:id="457915233">
          <w:marLeft w:val="60"/>
          <w:marRight w:val="60"/>
          <w:marTop w:val="100"/>
          <w:marBottom w:val="100"/>
          <w:divBdr>
            <w:top w:val="none" w:sz="0" w:space="0" w:color="auto"/>
            <w:left w:val="none" w:sz="0" w:space="0" w:color="auto"/>
            <w:bottom w:val="none" w:sz="0" w:space="0" w:color="auto"/>
            <w:right w:val="none" w:sz="0" w:space="0" w:color="auto"/>
          </w:divBdr>
          <w:divsChild>
            <w:div w:id="1644042409">
              <w:marLeft w:val="0"/>
              <w:marRight w:val="0"/>
              <w:marTop w:val="0"/>
              <w:marBottom w:val="0"/>
              <w:divBdr>
                <w:top w:val="none" w:sz="0" w:space="0" w:color="auto"/>
                <w:left w:val="none" w:sz="0" w:space="0" w:color="auto"/>
                <w:bottom w:val="none" w:sz="0" w:space="0" w:color="auto"/>
                <w:right w:val="none" w:sz="0" w:space="0" w:color="auto"/>
              </w:divBdr>
            </w:div>
          </w:divsChild>
        </w:div>
        <w:div w:id="597719221">
          <w:marLeft w:val="60"/>
          <w:marRight w:val="60"/>
          <w:marTop w:val="100"/>
          <w:marBottom w:val="100"/>
          <w:divBdr>
            <w:top w:val="none" w:sz="0" w:space="0" w:color="auto"/>
            <w:left w:val="none" w:sz="0" w:space="0" w:color="auto"/>
            <w:bottom w:val="none" w:sz="0" w:space="0" w:color="auto"/>
            <w:right w:val="none" w:sz="0" w:space="0" w:color="auto"/>
          </w:divBdr>
        </w:div>
        <w:div w:id="1116828812">
          <w:marLeft w:val="60"/>
          <w:marRight w:val="60"/>
          <w:marTop w:val="100"/>
          <w:marBottom w:val="100"/>
          <w:divBdr>
            <w:top w:val="none" w:sz="0" w:space="0" w:color="auto"/>
            <w:left w:val="none" w:sz="0" w:space="0" w:color="auto"/>
            <w:bottom w:val="none" w:sz="0" w:space="0" w:color="auto"/>
            <w:right w:val="none" w:sz="0" w:space="0" w:color="auto"/>
          </w:divBdr>
          <w:divsChild>
            <w:div w:id="1548104472">
              <w:marLeft w:val="0"/>
              <w:marRight w:val="0"/>
              <w:marTop w:val="0"/>
              <w:marBottom w:val="0"/>
              <w:divBdr>
                <w:top w:val="none" w:sz="0" w:space="0" w:color="auto"/>
                <w:left w:val="none" w:sz="0" w:space="0" w:color="auto"/>
                <w:bottom w:val="none" w:sz="0" w:space="0" w:color="auto"/>
                <w:right w:val="none" w:sz="0" w:space="0" w:color="auto"/>
              </w:divBdr>
            </w:div>
          </w:divsChild>
        </w:div>
        <w:div w:id="1289822156">
          <w:marLeft w:val="60"/>
          <w:marRight w:val="60"/>
          <w:marTop w:val="100"/>
          <w:marBottom w:val="100"/>
          <w:divBdr>
            <w:top w:val="none" w:sz="0" w:space="0" w:color="auto"/>
            <w:left w:val="none" w:sz="0" w:space="0" w:color="auto"/>
            <w:bottom w:val="none" w:sz="0" w:space="0" w:color="auto"/>
            <w:right w:val="none" w:sz="0" w:space="0" w:color="auto"/>
          </w:divBdr>
        </w:div>
        <w:div w:id="1243758309">
          <w:marLeft w:val="60"/>
          <w:marRight w:val="60"/>
          <w:marTop w:val="100"/>
          <w:marBottom w:val="100"/>
          <w:divBdr>
            <w:top w:val="none" w:sz="0" w:space="0" w:color="auto"/>
            <w:left w:val="none" w:sz="0" w:space="0" w:color="auto"/>
            <w:bottom w:val="none" w:sz="0" w:space="0" w:color="auto"/>
            <w:right w:val="none" w:sz="0" w:space="0" w:color="auto"/>
          </w:divBdr>
          <w:divsChild>
            <w:div w:id="1463228026">
              <w:marLeft w:val="0"/>
              <w:marRight w:val="0"/>
              <w:marTop w:val="0"/>
              <w:marBottom w:val="0"/>
              <w:divBdr>
                <w:top w:val="none" w:sz="0" w:space="0" w:color="auto"/>
                <w:left w:val="none" w:sz="0" w:space="0" w:color="auto"/>
                <w:bottom w:val="none" w:sz="0" w:space="0" w:color="auto"/>
                <w:right w:val="none" w:sz="0" w:space="0" w:color="auto"/>
              </w:divBdr>
            </w:div>
          </w:divsChild>
        </w:div>
        <w:div w:id="1638140866">
          <w:marLeft w:val="60"/>
          <w:marRight w:val="60"/>
          <w:marTop w:val="100"/>
          <w:marBottom w:val="100"/>
          <w:divBdr>
            <w:top w:val="none" w:sz="0" w:space="0" w:color="auto"/>
            <w:left w:val="none" w:sz="0" w:space="0" w:color="auto"/>
            <w:bottom w:val="none" w:sz="0" w:space="0" w:color="auto"/>
            <w:right w:val="none" w:sz="0" w:space="0" w:color="auto"/>
          </w:divBdr>
        </w:div>
        <w:div w:id="1985423788">
          <w:marLeft w:val="60"/>
          <w:marRight w:val="60"/>
          <w:marTop w:val="100"/>
          <w:marBottom w:val="100"/>
          <w:divBdr>
            <w:top w:val="none" w:sz="0" w:space="0" w:color="auto"/>
            <w:left w:val="none" w:sz="0" w:space="0" w:color="auto"/>
            <w:bottom w:val="none" w:sz="0" w:space="0" w:color="auto"/>
            <w:right w:val="none" w:sz="0" w:space="0" w:color="auto"/>
          </w:divBdr>
          <w:divsChild>
            <w:div w:id="278874774">
              <w:marLeft w:val="0"/>
              <w:marRight w:val="0"/>
              <w:marTop w:val="0"/>
              <w:marBottom w:val="0"/>
              <w:divBdr>
                <w:top w:val="none" w:sz="0" w:space="0" w:color="auto"/>
                <w:left w:val="none" w:sz="0" w:space="0" w:color="auto"/>
                <w:bottom w:val="none" w:sz="0" w:space="0" w:color="auto"/>
                <w:right w:val="none" w:sz="0" w:space="0" w:color="auto"/>
              </w:divBdr>
            </w:div>
          </w:divsChild>
        </w:div>
        <w:div w:id="918909358">
          <w:marLeft w:val="60"/>
          <w:marRight w:val="60"/>
          <w:marTop w:val="100"/>
          <w:marBottom w:val="100"/>
          <w:divBdr>
            <w:top w:val="none" w:sz="0" w:space="0" w:color="auto"/>
            <w:left w:val="none" w:sz="0" w:space="0" w:color="auto"/>
            <w:bottom w:val="none" w:sz="0" w:space="0" w:color="auto"/>
            <w:right w:val="none" w:sz="0" w:space="0" w:color="auto"/>
          </w:divBdr>
        </w:div>
        <w:div w:id="687366052">
          <w:marLeft w:val="60"/>
          <w:marRight w:val="60"/>
          <w:marTop w:val="100"/>
          <w:marBottom w:val="100"/>
          <w:divBdr>
            <w:top w:val="none" w:sz="0" w:space="0" w:color="auto"/>
            <w:left w:val="none" w:sz="0" w:space="0" w:color="auto"/>
            <w:bottom w:val="none" w:sz="0" w:space="0" w:color="auto"/>
            <w:right w:val="none" w:sz="0" w:space="0" w:color="auto"/>
          </w:divBdr>
        </w:div>
        <w:div w:id="930163707">
          <w:marLeft w:val="60"/>
          <w:marRight w:val="60"/>
          <w:marTop w:val="100"/>
          <w:marBottom w:val="100"/>
          <w:divBdr>
            <w:top w:val="none" w:sz="0" w:space="0" w:color="auto"/>
            <w:left w:val="none" w:sz="0" w:space="0" w:color="auto"/>
            <w:bottom w:val="none" w:sz="0" w:space="0" w:color="auto"/>
            <w:right w:val="none" w:sz="0" w:space="0" w:color="auto"/>
          </w:divBdr>
        </w:div>
        <w:div w:id="1114516617">
          <w:marLeft w:val="60"/>
          <w:marRight w:val="60"/>
          <w:marTop w:val="100"/>
          <w:marBottom w:val="100"/>
          <w:divBdr>
            <w:top w:val="none" w:sz="0" w:space="0" w:color="auto"/>
            <w:left w:val="none" w:sz="0" w:space="0" w:color="auto"/>
            <w:bottom w:val="none" w:sz="0" w:space="0" w:color="auto"/>
            <w:right w:val="none" w:sz="0" w:space="0" w:color="auto"/>
          </w:divBdr>
        </w:div>
        <w:div w:id="292251660">
          <w:marLeft w:val="60"/>
          <w:marRight w:val="60"/>
          <w:marTop w:val="100"/>
          <w:marBottom w:val="100"/>
          <w:divBdr>
            <w:top w:val="none" w:sz="0" w:space="0" w:color="auto"/>
            <w:left w:val="none" w:sz="0" w:space="0" w:color="auto"/>
            <w:bottom w:val="none" w:sz="0" w:space="0" w:color="auto"/>
            <w:right w:val="none" w:sz="0" w:space="0" w:color="auto"/>
          </w:divBdr>
        </w:div>
        <w:div w:id="690760515">
          <w:marLeft w:val="60"/>
          <w:marRight w:val="60"/>
          <w:marTop w:val="100"/>
          <w:marBottom w:val="100"/>
          <w:divBdr>
            <w:top w:val="none" w:sz="0" w:space="0" w:color="auto"/>
            <w:left w:val="none" w:sz="0" w:space="0" w:color="auto"/>
            <w:bottom w:val="none" w:sz="0" w:space="0" w:color="auto"/>
            <w:right w:val="none" w:sz="0" w:space="0" w:color="auto"/>
          </w:divBdr>
        </w:div>
        <w:div w:id="1332293952">
          <w:marLeft w:val="60"/>
          <w:marRight w:val="60"/>
          <w:marTop w:val="100"/>
          <w:marBottom w:val="100"/>
          <w:divBdr>
            <w:top w:val="none" w:sz="0" w:space="0" w:color="auto"/>
            <w:left w:val="none" w:sz="0" w:space="0" w:color="auto"/>
            <w:bottom w:val="none" w:sz="0" w:space="0" w:color="auto"/>
            <w:right w:val="none" w:sz="0" w:space="0" w:color="auto"/>
          </w:divBdr>
        </w:div>
        <w:div w:id="1941333711">
          <w:marLeft w:val="60"/>
          <w:marRight w:val="60"/>
          <w:marTop w:val="100"/>
          <w:marBottom w:val="100"/>
          <w:divBdr>
            <w:top w:val="none" w:sz="0" w:space="0" w:color="auto"/>
            <w:left w:val="none" w:sz="0" w:space="0" w:color="auto"/>
            <w:bottom w:val="none" w:sz="0" w:space="0" w:color="auto"/>
            <w:right w:val="none" w:sz="0" w:space="0" w:color="auto"/>
          </w:divBdr>
        </w:div>
        <w:div w:id="1064059290">
          <w:marLeft w:val="60"/>
          <w:marRight w:val="60"/>
          <w:marTop w:val="100"/>
          <w:marBottom w:val="100"/>
          <w:divBdr>
            <w:top w:val="none" w:sz="0" w:space="0" w:color="auto"/>
            <w:left w:val="none" w:sz="0" w:space="0" w:color="auto"/>
            <w:bottom w:val="none" w:sz="0" w:space="0" w:color="auto"/>
            <w:right w:val="none" w:sz="0" w:space="0" w:color="auto"/>
          </w:divBdr>
        </w:div>
        <w:div w:id="1579628219">
          <w:marLeft w:val="60"/>
          <w:marRight w:val="60"/>
          <w:marTop w:val="100"/>
          <w:marBottom w:val="100"/>
          <w:divBdr>
            <w:top w:val="none" w:sz="0" w:space="0" w:color="auto"/>
            <w:left w:val="none" w:sz="0" w:space="0" w:color="auto"/>
            <w:bottom w:val="none" w:sz="0" w:space="0" w:color="auto"/>
            <w:right w:val="none" w:sz="0" w:space="0" w:color="auto"/>
          </w:divBdr>
        </w:div>
        <w:div w:id="965887898">
          <w:marLeft w:val="60"/>
          <w:marRight w:val="60"/>
          <w:marTop w:val="100"/>
          <w:marBottom w:val="100"/>
          <w:divBdr>
            <w:top w:val="none" w:sz="0" w:space="0" w:color="auto"/>
            <w:left w:val="none" w:sz="0" w:space="0" w:color="auto"/>
            <w:bottom w:val="none" w:sz="0" w:space="0" w:color="auto"/>
            <w:right w:val="none" w:sz="0" w:space="0" w:color="auto"/>
          </w:divBdr>
        </w:div>
        <w:div w:id="1776100220">
          <w:marLeft w:val="60"/>
          <w:marRight w:val="60"/>
          <w:marTop w:val="100"/>
          <w:marBottom w:val="100"/>
          <w:divBdr>
            <w:top w:val="none" w:sz="0" w:space="0" w:color="auto"/>
            <w:left w:val="none" w:sz="0" w:space="0" w:color="auto"/>
            <w:bottom w:val="none" w:sz="0" w:space="0" w:color="auto"/>
            <w:right w:val="none" w:sz="0" w:space="0" w:color="auto"/>
          </w:divBdr>
        </w:div>
        <w:div w:id="1319384399">
          <w:marLeft w:val="60"/>
          <w:marRight w:val="60"/>
          <w:marTop w:val="100"/>
          <w:marBottom w:val="100"/>
          <w:divBdr>
            <w:top w:val="none" w:sz="0" w:space="0" w:color="auto"/>
            <w:left w:val="none" w:sz="0" w:space="0" w:color="auto"/>
            <w:bottom w:val="none" w:sz="0" w:space="0" w:color="auto"/>
            <w:right w:val="none" w:sz="0" w:space="0" w:color="auto"/>
          </w:divBdr>
        </w:div>
        <w:div w:id="934706973">
          <w:marLeft w:val="60"/>
          <w:marRight w:val="60"/>
          <w:marTop w:val="100"/>
          <w:marBottom w:val="100"/>
          <w:divBdr>
            <w:top w:val="none" w:sz="0" w:space="0" w:color="auto"/>
            <w:left w:val="none" w:sz="0" w:space="0" w:color="auto"/>
            <w:bottom w:val="none" w:sz="0" w:space="0" w:color="auto"/>
            <w:right w:val="none" w:sz="0" w:space="0" w:color="auto"/>
          </w:divBdr>
        </w:div>
        <w:div w:id="396050728">
          <w:marLeft w:val="60"/>
          <w:marRight w:val="60"/>
          <w:marTop w:val="100"/>
          <w:marBottom w:val="100"/>
          <w:divBdr>
            <w:top w:val="none" w:sz="0" w:space="0" w:color="auto"/>
            <w:left w:val="none" w:sz="0" w:space="0" w:color="auto"/>
            <w:bottom w:val="none" w:sz="0" w:space="0" w:color="auto"/>
            <w:right w:val="none" w:sz="0" w:space="0" w:color="auto"/>
          </w:divBdr>
        </w:div>
        <w:div w:id="994647039">
          <w:marLeft w:val="60"/>
          <w:marRight w:val="60"/>
          <w:marTop w:val="100"/>
          <w:marBottom w:val="100"/>
          <w:divBdr>
            <w:top w:val="none" w:sz="0" w:space="0" w:color="auto"/>
            <w:left w:val="none" w:sz="0" w:space="0" w:color="auto"/>
            <w:bottom w:val="none" w:sz="0" w:space="0" w:color="auto"/>
            <w:right w:val="none" w:sz="0" w:space="0" w:color="auto"/>
          </w:divBdr>
        </w:div>
        <w:div w:id="474833660">
          <w:marLeft w:val="60"/>
          <w:marRight w:val="60"/>
          <w:marTop w:val="100"/>
          <w:marBottom w:val="100"/>
          <w:divBdr>
            <w:top w:val="none" w:sz="0" w:space="0" w:color="auto"/>
            <w:left w:val="none" w:sz="0" w:space="0" w:color="auto"/>
            <w:bottom w:val="none" w:sz="0" w:space="0" w:color="auto"/>
            <w:right w:val="none" w:sz="0" w:space="0" w:color="auto"/>
          </w:divBdr>
        </w:div>
        <w:div w:id="340745142">
          <w:marLeft w:val="60"/>
          <w:marRight w:val="60"/>
          <w:marTop w:val="100"/>
          <w:marBottom w:val="100"/>
          <w:divBdr>
            <w:top w:val="none" w:sz="0" w:space="0" w:color="auto"/>
            <w:left w:val="none" w:sz="0" w:space="0" w:color="auto"/>
            <w:bottom w:val="none" w:sz="0" w:space="0" w:color="auto"/>
            <w:right w:val="none" w:sz="0" w:space="0" w:color="auto"/>
          </w:divBdr>
        </w:div>
        <w:div w:id="1926306539">
          <w:marLeft w:val="60"/>
          <w:marRight w:val="60"/>
          <w:marTop w:val="100"/>
          <w:marBottom w:val="100"/>
          <w:divBdr>
            <w:top w:val="none" w:sz="0" w:space="0" w:color="auto"/>
            <w:left w:val="none" w:sz="0" w:space="0" w:color="auto"/>
            <w:bottom w:val="none" w:sz="0" w:space="0" w:color="auto"/>
            <w:right w:val="none" w:sz="0" w:space="0" w:color="auto"/>
          </w:divBdr>
        </w:div>
        <w:div w:id="369695570">
          <w:marLeft w:val="60"/>
          <w:marRight w:val="60"/>
          <w:marTop w:val="100"/>
          <w:marBottom w:val="100"/>
          <w:divBdr>
            <w:top w:val="none" w:sz="0" w:space="0" w:color="auto"/>
            <w:left w:val="none" w:sz="0" w:space="0" w:color="auto"/>
            <w:bottom w:val="none" w:sz="0" w:space="0" w:color="auto"/>
            <w:right w:val="none" w:sz="0" w:space="0" w:color="auto"/>
          </w:divBdr>
          <w:divsChild>
            <w:div w:id="798064229">
              <w:marLeft w:val="0"/>
              <w:marRight w:val="0"/>
              <w:marTop w:val="0"/>
              <w:marBottom w:val="0"/>
              <w:divBdr>
                <w:top w:val="none" w:sz="0" w:space="0" w:color="auto"/>
                <w:left w:val="none" w:sz="0" w:space="0" w:color="auto"/>
                <w:bottom w:val="none" w:sz="0" w:space="0" w:color="auto"/>
                <w:right w:val="none" w:sz="0" w:space="0" w:color="auto"/>
              </w:divBdr>
            </w:div>
          </w:divsChild>
        </w:div>
        <w:div w:id="504514691">
          <w:marLeft w:val="60"/>
          <w:marRight w:val="60"/>
          <w:marTop w:val="100"/>
          <w:marBottom w:val="100"/>
          <w:divBdr>
            <w:top w:val="none" w:sz="0" w:space="0" w:color="auto"/>
            <w:left w:val="none" w:sz="0" w:space="0" w:color="auto"/>
            <w:bottom w:val="none" w:sz="0" w:space="0" w:color="auto"/>
            <w:right w:val="none" w:sz="0" w:space="0" w:color="auto"/>
          </w:divBdr>
        </w:div>
        <w:div w:id="1861163576">
          <w:marLeft w:val="60"/>
          <w:marRight w:val="60"/>
          <w:marTop w:val="100"/>
          <w:marBottom w:val="100"/>
          <w:divBdr>
            <w:top w:val="none" w:sz="0" w:space="0" w:color="auto"/>
            <w:left w:val="none" w:sz="0" w:space="0" w:color="auto"/>
            <w:bottom w:val="none" w:sz="0" w:space="0" w:color="auto"/>
            <w:right w:val="none" w:sz="0" w:space="0" w:color="auto"/>
          </w:divBdr>
        </w:div>
        <w:div w:id="1551843567">
          <w:marLeft w:val="60"/>
          <w:marRight w:val="60"/>
          <w:marTop w:val="100"/>
          <w:marBottom w:val="100"/>
          <w:divBdr>
            <w:top w:val="none" w:sz="0" w:space="0" w:color="auto"/>
            <w:left w:val="none" w:sz="0" w:space="0" w:color="auto"/>
            <w:bottom w:val="none" w:sz="0" w:space="0" w:color="auto"/>
            <w:right w:val="none" w:sz="0" w:space="0" w:color="auto"/>
          </w:divBdr>
        </w:div>
        <w:div w:id="1025444936">
          <w:marLeft w:val="60"/>
          <w:marRight w:val="60"/>
          <w:marTop w:val="100"/>
          <w:marBottom w:val="100"/>
          <w:divBdr>
            <w:top w:val="none" w:sz="0" w:space="0" w:color="auto"/>
            <w:left w:val="none" w:sz="0" w:space="0" w:color="auto"/>
            <w:bottom w:val="none" w:sz="0" w:space="0" w:color="auto"/>
            <w:right w:val="none" w:sz="0" w:space="0" w:color="auto"/>
          </w:divBdr>
        </w:div>
        <w:div w:id="785271541">
          <w:marLeft w:val="60"/>
          <w:marRight w:val="60"/>
          <w:marTop w:val="100"/>
          <w:marBottom w:val="100"/>
          <w:divBdr>
            <w:top w:val="none" w:sz="0" w:space="0" w:color="auto"/>
            <w:left w:val="none" w:sz="0" w:space="0" w:color="auto"/>
            <w:bottom w:val="none" w:sz="0" w:space="0" w:color="auto"/>
            <w:right w:val="none" w:sz="0" w:space="0" w:color="auto"/>
          </w:divBdr>
        </w:div>
        <w:div w:id="911231196">
          <w:marLeft w:val="60"/>
          <w:marRight w:val="60"/>
          <w:marTop w:val="100"/>
          <w:marBottom w:val="100"/>
          <w:divBdr>
            <w:top w:val="none" w:sz="0" w:space="0" w:color="auto"/>
            <w:left w:val="none" w:sz="0" w:space="0" w:color="auto"/>
            <w:bottom w:val="none" w:sz="0" w:space="0" w:color="auto"/>
            <w:right w:val="none" w:sz="0" w:space="0" w:color="auto"/>
          </w:divBdr>
        </w:div>
        <w:div w:id="1243024490">
          <w:marLeft w:val="60"/>
          <w:marRight w:val="60"/>
          <w:marTop w:val="100"/>
          <w:marBottom w:val="100"/>
          <w:divBdr>
            <w:top w:val="none" w:sz="0" w:space="0" w:color="auto"/>
            <w:left w:val="none" w:sz="0" w:space="0" w:color="auto"/>
            <w:bottom w:val="none" w:sz="0" w:space="0" w:color="auto"/>
            <w:right w:val="none" w:sz="0" w:space="0" w:color="auto"/>
          </w:divBdr>
        </w:div>
        <w:div w:id="1313220655">
          <w:marLeft w:val="60"/>
          <w:marRight w:val="60"/>
          <w:marTop w:val="100"/>
          <w:marBottom w:val="100"/>
          <w:divBdr>
            <w:top w:val="none" w:sz="0" w:space="0" w:color="auto"/>
            <w:left w:val="none" w:sz="0" w:space="0" w:color="auto"/>
            <w:bottom w:val="none" w:sz="0" w:space="0" w:color="auto"/>
            <w:right w:val="none" w:sz="0" w:space="0" w:color="auto"/>
          </w:divBdr>
        </w:div>
        <w:div w:id="881408143">
          <w:marLeft w:val="60"/>
          <w:marRight w:val="60"/>
          <w:marTop w:val="100"/>
          <w:marBottom w:val="100"/>
          <w:divBdr>
            <w:top w:val="none" w:sz="0" w:space="0" w:color="auto"/>
            <w:left w:val="none" w:sz="0" w:space="0" w:color="auto"/>
            <w:bottom w:val="none" w:sz="0" w:space="0" w:color="auto"/>
            <w:right w:val="none" w:sz="0" w:space="0" w:color="auto"/>
          </w:divBdr>
        </w:div>
        <w:div w:id="1316378737">
          <w:marLeft w:val="60"/>
          <w:marRight w:val="60"/>
          <w:marTop w:val="100"/>
          <w:marBottom w:val="100"/>
          <w:divBdr>
            <w:top w:val="none" w:sz="0" w:space="0" w:color="auto"/>
            <w:left w:val="none" w:sz="0" w:space="0" w:color="auto"/>
            <w:bottom w:val="none" w:sz="0" w:space="0" w:color="auto"/>
            <w:right w:val="none" w:sz="0" w:space="0" w:color="auto"/>
          </w:divBdr>
        </w:div>
        <w:div w:id="750198659">
          <w:marLeft w:val="60"/>
          <w:marRight w:val="60"/>
          <w:marTop w:val="100"/>
          <w:marBottom w:val="100"/>
          <w:divBdr>
            <w:top w:val="none" w:sz="0" w:space="0" w:color="auto"/>
            <w:left w:val="none" w:sz="0" w:space="0" w:color="auto"/>
            <w:bottom w:val="none" w:sz="0" w:space="0" w:color="auto"/>
            <w:right w:val="none" w:sz="0" w:space="0" w:color="auto"/>
          </w:divBdr>
          <w:divsChild>
            <w:div w:id="2114204873">
              <w:marLeft w:val="0"/>
              <w:marRight w:val="0"/>
              <w:marTop w:val="0"/>
              <w:marBottom w:val="0"/>
              <w:divBdr>
                <w:top w:val="none" w:sz="0" w:space="0" w:color="auto"/>
                <w:left w:val="none" w:sz="0" w:space="0" w:color="auto"/>
                <w:bottom w:val="none" w:sz="0" w:space="0" w:color="auto"/>
                <w:right w:val="none" w:sz="0" w:space="0" w:color="auto"/>
              </w:divBdr>
            </w:div>
          </w:divsChild>
        </w:div>
        <w:div w:id="56781778">
          <w:marLeft w:val="60"/>
          <w:marRight w:val="60"/>
          <w:marTop w:val="100"/>
          <w:marBottom w:val="100"/>
          <w:divBdr>
            <w:top w:val="none" w:sz="0" w:space="0" w:color="auto"/>
            <w:left w:val="none" w:sz="0" w:space="0" w:color="auto"/>
            <w:bottom w:val="none" w:sz="0" w:space="0" w:color="auto"/>
            <w:right w:val="none" w:sz="0" w:space="0" w:color="auto"/>
          </w:divBdr>
        </w:div>
        <w:div w:id="1855142566">
          <w:marLeft w:val="60"/>
          <w:marRight w:val="60"/>
          <w:marTop w:val="100"/>
          <w:marBottom w:val="100"/>
          <w:divBdr>
            <w:top w:val="none" w:sz="0" w:space="0" w:color="auto"/>
            <w:left w:val="none" w:sz="0" w:space="0" w:color="auto"/>
            <w:bottom w:val="none" w:sz="0" w:space="0" w:color="auto"/>
            <w:right w:val="none" w:sz="0" w:space="0" w:color="auto"/>
          </w:divBdr>
        </w:div>
        <w:div w:id="181674804">
          <w:marLeft w:val="60"/>
          <w:marRight w:val="60"/>
          <w:marTop w:val="100"/>
          <w:marBottom w:val="100"/>
          <w:divBdr>
            <w:top w:val="none" w:sz="0" w:space="0" w:color="auto"/>
            <w:left w:val="none" w:sz="0" w:space="0" w:color="auto"/>
            <w:bottom w:val="none" w:sz="0" w:space="0" w:color="auto"/>
            <w:right w:val="none" w:sz="0" w:space="0" w:color="auto"/>
          </w:divBdr>
        </w:div>
        <w:div w:id="383218547">
          <w:marLeft w:val="60"/>
          <w:marRight w:val="60"/>
          <w:marTop w:val="100"/>
          <w:marBottom w:val="100"/>
          <w:divBdr>
            <w:top w:val="none" w:sz="0" w:space="0" w:color="auto"/>
            <w:left w:val="none" w:sz="0" w:space="0" w:color="auto"/>
            <w:bottom w:val="none" w:sz="0" w:space="0" w:color="auto"/>
            <w:right w:val="none" w:sz="0" w:space="0" w:color="auto"/>
          </w:divBdr>
        </w:div>
        <w:div w:id="1031107816">
          <w:marLeft w:val="60"/>
          <w:marRight w:val="60"/>
          <w:marTop w:val="100"/>
          <w:marBottom w:val="100"/>
          <w:divBdr>
            <w:top w:val="none" w:sz="0" w:space="0" w:color="auto"/>
            <w:left w:val="none" w:sz="0" w:space="0" w:color="auto"/>
            <w:bottom w:val="none" w:sz="0" w:space="0" w:color="auto"/>
            <w:right w:val="none" w:sz="0" w:space="0" w:color="auto"/>
          </w:divBdr>
        </w:div>
        <w:div w:id="353203">
          <w:marLeft w:val="60"/>
          <w:marRight w:val="60"/>
          <w:marTop w:val="100"/>
          <w:marBottom w:val="100"/>
          <w:divBdr>
            <w:top w:val="none" w:sz="0" w:space="0" w:color="auto"/>
            <w:left w:val="none" w:sz="0" w:space="0" w:color="auto"/>
            <w:bottom w:val="none" w:sz="0" w:space="0" w:color="auto"/>
            <w:right w:val="none" w:sz="0" w:space="0" w:color="auto"/>
          </w:divBdr>
        </w:div>
        <w:div w:id="2007903828">
          <w:marLeft w:val="60"/>
          <w:marRight w:val="60"/>
          <w:marTop w:val="100"/>
          <w:marBottom w:val="100"/>
          <w:divBdr>
            <w:top w:val="none" w:sz="0" w:space="0" w:color="auto"/>
            <w:left w:val="none" w:sz="0" w:space="0" w:color="auto"/>
            <w:bottom w:val="none" w:sz="0" w:space="0" w:color="auto"/>
            <w:right w:val="none" w:sz="0" w:space="0" w:color="auto"/>
          </w:divBdr>
        </w:div>
        <w:div w:id="1412507704">
          <w:marLeft w:val="60"/>
          <w:marRight w:val="60"/>
          <w:marTop w:val="100"/>
          <w:marBottom w:val="100"/>
          <w:divBdr>
            <w:top w:val="none" w:sz="0" w:space="0" w:color="auto"/>
            <w:left w:val="none" w:sz="0" w:space="0" w:color="auto"/>
            <w:bottom w:val="none" w:sz="0" w:space="0" w:color="auto"/>
            <w:right w:val="none" w:sz="0" w:space="0" w:color="auto"/>
          </w:divBdr>
        </w:div>
        <w:div w:id="1839419878">
          <w:marLeft w:val="60"/>
          <w:marRight w:val="60"/>
          <w:marTop w:val="100"/>
          <w:marBottom w:val="100"/>
          <w:divBdr>
            <w:top w:val="none" w:sz="0" w:space="0" w:color="auto"/>
            <w:left w:val="none" w:sz="0" w:space="0" w:color="auto"/>
            <w:bottom w:val="none" w:sz="0" w:space="0" w:color="auto"/>
            <w:right w:val="none" w:sz="0" w:space="0" w:color="auto"/>
          </w:divBdr>
        </w:div>
        <w:div w:id="243032078">
          <w:marLeft w:val="60"/>
          <w:marRight w:val="60"/>
          <w:marTop w:val="100"/>
          <w:marBottom w:val="100"/>
          <w:divBdr>
            <w:top w:val="none" w:sz="0" w:space="0" w:color="auto"/>
            <w:left w:val="none" w:sz="0" w:space="0" w:color="auto"/>
            <w:bottom w:val="none" w:sz="0" w:space="0" w:color="auto"/>
            <w:right w:val="none" w:sz="0" w:space="0" w:color="auto"/>
          </w:divBdr>
        </w:div>
        <w:div w:id="964770292">
          <w:marLeft w:val="60"/>
          <w:marRight w:val="60"/>
          <w:marTop w:val="100"/>
          <w:marBottom w:val="100"/>
          <w:divBdr>
            <w:top w:val="none" w:sz="0" w:space="0" w:color="auto"/>
            <w:left w:val="none" w:sz="0" w:space="0" w:color="auto"/>
            <w:bottom w:val="none" w:sz="0" w:space="0" w:color="auto"/>
            <w:right w:val="none" w:sz="0" w:space="0" w:color="auto"/>
          </w:divBdr>
          <w:divsChild>
            <w:div w:id="742525671">
              <w:marLeft w:val="0"/>
              <w:marRight w:val="0"/>
              <w:marTop w:val="0"/>
              <w:marBottom w:val="0"/>
              <w:divBdr>
                <w:top w:val="none" w:sz="0" w:space="0" w:color="auto"/>
                <w:left w:val="none" w:sz="0" w:space="0" w:color="auto"/>
                <w:bottom w:val="none" w:sz="0" w:space="0" w:color="auto"/>
                <w:right w:val="none" w:sz="0" w:space="0" w:color="auto"/>
              </w:divBdr>
            </w:div>
          </w:divsChild>
        </w:div>
        <w:div w:id="1794713989">
          <w:marLeft w:val="60"/>
          <w:marRight w:val="60"/>
          <w:marTop w:val="100"/>
          <w:marBottom w:val="100"/>
          <w:divBdr>
            <w:top w:val="none" w:sz="0" w:space="0" w:color="auto"/>
            <w:left w:val="none" w:sz="0" w:space="0" w:color="auto"/>
            <w:bottom w:val="none" w:sz="0" w:space="0" w:color="auto"/>
            <w:right w:val="none" w:sz="0" w:space="0" w:color="auto"/>
          </w:divBdr>
        </w:div>
        <w:div w:id="1750695460">
          <w:marLeft w:val="60"/>
          <w:marRight w:val="60"/>
          <w:marTop w:val="100"/>
          <w:marBottom w:val="100"/>
          <w:divBdr>
            <w:top w:val="none" w:sz="0" w:space="0" w:color="auto"/>
            <w:left w:val="none" w:sz="0" w:space="0" w:color="auto"/>
            <w:bottom w:val="none" w:sz="0" w:space="0" w:color="auto"/>
            <w:right w:val="none" w:sz="0" w:space="0" w:color="auto"/>
          </w:divBdr>
        </w:div>
        <w:div w:id="1677269297">
          <w:marLeft w:val="60"/>
          <w:marRight w:val="60"/>
          <w:marTop w:val="100"/>
          <w:marBottom w:val="100"/>
          <w:divBdr>
            <w:top w:val="none" w:sz="0" w:space="0" w:color="auto"/>
            <w:left w:val="none" w:sz="0" w:space="0" w:color="auto"/>
            <w:bottom w:val="none" w:sz="0" w:space="0" w:color="auto"/>
            <w:right w:val="none" w:sz="0" w:space="0" w:color="auto"/>
          </w:divBdr>
        </w:div>
        <w:div w:id="2170955">
          <w:marLeft w:val="60"/>
          <w:marRight w:val="60"/>
          <w:marTop w:val="100"/>
          <w:marBottom w:val="100"/>
          <w:divBdr>
            <w:top w:val="none" w:sz="0" w:space="0" w:color="auto"/>
            <w:left w:val="none" w:sz="0" w:space="0" w:color="auto"/>
            <w:bottom w:val="none" w:sz="0" w:space="0" w:color="auto"/>
            <w:right w:val="none" w:sz="0" w:space="0" w:color="auto"/>
          </w:divBdr>
        </w:div>
        <w:div w:id="1641307648">
          <w:marLeft w:val="60"/>
          <w:marRight w:val="60"/>
          <w:marTop w:val="100"/>
          <w:marBottom w:val="100"/>
          <w:divBdr>
            <w:top w:val="none" w:sz="0" w:space="0" w:color="auto"/>
            <w:left w:val="none" w:sz="0" w:space="0" w:color="auto"/>
            <w:bottom w:val="none" w:sz="0" w:space="0" w:color="auto"/>
            <w:right w:val="none" w:sz="0" w:space="0" w:color="auto"/>
          </w:divBdr>
        </w:div>
        <w:div w:id="961154300">
          <w:marLeft w:val="60"/>
          <w:marRight w:val="60"/>
          <w:marTop w:val="100"/>
          <w:marBottom w:val="100"/>
          <w:divBdr>
            <w:top w:val="none" w:sz="0" w:space="0" w:color="auto"/>
            <w:left w:val="none" w:sz="0" w:space="0" w:color="auto"/>
            <w:bottom w:val="none" w:sz="0" w:space="0" w:color="auto"/>
            <w:right w:val="none" w:sz="0" w:space="0" w:color="auto"/>
          </w:divBdr>
        </w:div>
        <w:div w:id="551041579">
          <w:marLeft w:val="60"/>
          <w:marRight w:val="60"/>
          <w:marTop w:val="100"/>
          <w:marBottom w:val="100"/>
          <w:divBdr>
            <w:top w:val="none" w:sz="0" w:space="0" w:color="auto"/>
            <w:left w:val="none" w:sz="0" w:space="0" w:color="auto"/>
            <w:bottom w:val="none" w:sz="0" w:space="0" w:color="auto"/>
            <w:right w:val="none" w:sz="0" w:space="0" w:color="auto"/>
          </w:divBdr>
        </w:div>
        <w:div w:id="679357743">
          <w:marLeft w:val="60"/>
          <w:marRight w:val="60"/>
          <w:marTop w:val="100"/>
          <w:marBottom w:val="100"/>
          <w:divBdr>
            <w:top w:val="none" w:sz="0" w:space="0" w:color="auto"/>
            <w:left w:val="none" w:sz="0" w:space="0" w:color="auto"/>
            <w:bottom w:val="none" w:sz="0" w:space="0" w:color="auto"/>
            <w:right w:val="none" w:sz="0" w:space="0" w:color="auto"/>
          </w:divBdr>
        </w:div>
        <w:div w:id="2145535529">
          <w:marLeft w:val="60"/>
          <w:marRight w:val="60"/>
          <w:marTop w:val="100"/>
          <w:marBottom w:val="100"/>
          <w:divBdr>
            <w:top w:val="none" w:sz="0" w:space="0" w:color="auto"/>
            <w:left w:val="none" w:sz="0" w:space="0" w:color="auto"/>
            <w:bottom w:val="none" w:sz="0" w:space="0" w:color="auto"/>
            <w:right w:val="none" w:sz="0" w:space="0" w:color="auto"/>
          </w:divBdr>
        </w:div>
        <w:div w:id="773936708">
          <w:marLeft w:val="60"/>
          <w:marRight w:val="60"/>
          <w:marTop w:val="100"/>
          <w:marBottom w:val="100"/>
          <w:divBdr>
            <w:top w:val="none" w:sz="0" w:space="0" w:color="auto"/>
            <w:left w:val="none" w:sz="0" w:space="0" w:color="auto"/>
            <w:bottom w:val="none" w:sz="0" w:space="0" w:color="auto"/>
            <w:right w:val="none" w:sz="0" w:space="0" w:color="auto"/>
          </w:divBdr>
        </w:div>
        <w:div w:id="2047754751">
          <w:marLeft w:val="60"/>
          <w:marRight w:val="60"/>
          <w:marTop w:val="100"/>
          <w:marBottom w:val="100"/>
          <w:divBdr>
            <w:top w:val="none" w:sz="0" w:space="0" w:color="auto"/>
            <w:left w:val="none" w:sz="0" w:space="0" w:color="auto"/>
            <w:bottom w:val="none" w:sz="0" w:space="0" w:color="auto"/>
            <w:right w:val="none" w:sz="0" w:space="0" w:color="auto"/>
          </w:divBdr>
          <w:divsChild>
            <w:div w:id="405616480">
              <w:marLeft w:val="0"/>
              <w:marRight w:val="0"/>
              <w:marTop w:val="0"/>
              <w:marBottom w:val="0"/>
              <w:divBdr>
                <w:top w:val="none" w:sz="0" w:space="0" w:color="auto"/>
                <w:left w:val="none" w:sz="0" w:space="0" w:color="auto"/>
                <w:bottom w:val="none" w:sz="0" w:space="0" w:color="auto"/>
                <w:right w:val="none" w:sz="0" w:space="0" w:color="auto"/>
              </w:divBdr>
            </w:div>
          </w:divsChild>
        </w:div>
        <w:div w:id="2086761024">
          <w:marLeft w:val="60"/>
          <w:marRight w:val="60"/>
          <w:marTop w:val="100"/>
          <w:marBottom w:val="100"/>
          <w:divBdr>
            <w:top w:val="none" w:sz="0" w:space="0" w:color="auto"/>
            <w:left w:val="none" w:sz="0" w:space="0" w:color="auto"/>
            <w:bottom w:val="none" w:sz="0" w:space="0" w:color="auto"/>
            <w:right w:val="none" w:sz="0" w:space="0" w:color="auto"/>
          </w:divBdr>
        </w:div>
        <w:div w:id="495152393">
          <w:marLeft w:val="60"/>
          <w:marRight w:val="60"/>
          <w:marTop w:val="100"/>
          <w:marBottom w:val="100"/>
          <w:divBdr>
            <w:top w:val="none" w:sz="0" w:space="0" w:color="auto"/>
            <w:left w:val="none" w:sz="0" w:space="0" w:color="auto"/>
            <w:bottom w:val="none" w:sz="0" w:space="0" w:color="auto"/>
            <w:right w:val="none" w:sz="0" w:space="0" w:color="auto"/>
          </w:divBdr>
        </w:div>
        <w:div w:id="405106753">
          <w:marLeft w:val="60"/>
          <w:marRight w:val="60"/>
          <w:marTop w:val="100"/>
          <w:marBottom w:val="100"/>
          <w:divBdr>
            <w:top w:val="none" w:sz="0" w:space="0" w:color="auto"/>
            <w:left w:val="none" w:sz="0" w:space="0" w:color="auto"/>
            <w:bottom w:val="none" w:sz="0" w:space="0" w:color="auto"/>
            <w:right w:val="none" w:sz="0" w:space="0" w:color="auto"/>
          </w:divBdr>
        </w:div>
        <w:div w:id="599874712">
          <w:marLeft w:val="60"/>
          <w:marRight w:val="60"/>
          <w:marTop w:val="100"/>
          <w:marBottom w:val="100"/>
          <w:divBdr>
            <w:top w:val="none" w:sz="0" w:space="0" w:color="auto"/>
            <w:left w:val="none" w:sz="0" w:space="0" w:color="auto"/>
            <w:bottom w:val="none" w:sz="0" w:space="0" w:color="auto"/>
            <w:right w:val="none" w:sz="0" w:space="0" w:color="auto"/>
          </w:divBdr>
        </w:div>
        <w:div w:id="1693991650">
          <w:marLeft w:val="60"/>
          <w:marRight w:val="60"/>
          <w:marTop w:val="100"/>
          <w:marBottom w:val="100"/>
          <w:divBdr>
            <w:top w:val="none" w:sz="0" w:space="0" w:color="auto"/>
            <w:left w:val="none" w:sz="0" w:space="0" w:color="auto"/>
            <w:bottom w:val="none" w:sz="0" w:space="0" w:color="auto"/>
            <w:right w:val="none" w:sz="0" w:space="0" w:color="auto"/>
          </w:divBdr>
        </w:div>
        <w:div w:id="1675297269">
          <w:marLeft w:val="60"/>
          <w:marRight w:val="60"/>
          <w:marTop w:val="100"/>
          <w:marBottom w:val="100"/>
          <w:divBdr>
            <w:top w:val="none" w:sz="0" w:space="0" w:color="auto"/>
            <w:left w:val="none" w:sz="0" w:space="0" w:color="auto"/>
            <w:bottom w:val="none" w:sz="0" w:space="0" w:color="auto"/>
            <w:right w:val="none" w:sz="0" w:space="0" w:color="auto"/>
          </w:divBdr>
        </w:div>
        <w:div w:id="545022897">
          <w:marLeft w:val="60"/>
          <w:marRight w:val="60"/>
          <w:marTop w:val="100"/>
          <w:marBottom w:val="100"/>
          <w:divBdr>
            <w:top w:val="none" w:sz="0" w:space="0" w:color="auto"/>
            <w:left w:val="none" w:sz="0" w:space="0" w:color="auto"/>
            <w:bottom w:val="none" w:sz="0" w:space="0" w:color="auto"/>
            <w:right w:val="none" w:sz="0" w:space="0" w:color="auto"/>
          </w:divBdr>
        </w:div>
        <w:div w:id="291983687">
          <w:marLeft w:val="60"/>
          <w:marRight w:val="60"/>
          <w:marTop w:val="100"/>
          <w:marBottom w:val="100"/>
          <w:divBdr>
            <w:top w:val="none" w:sz="0" w:space="0" w:color="auto"/>
            <w:left w:val="none" w:sz="0" w:space="0" w:color="auto"/>
            <w:bottom w:val="none" w:sz="0" w:space="0" w:color="auto"/>
            <w:right w:val="none" w:sz="0" w:space="0" w:color="auto"/>
          </w:divBdr>
        </w:div>
        <w:div w:id="1055590285">
          <w:marLeft w:val="60"/>
          <w:marRight w:val="60"/>
          <w:marTop w:val="100"/>
          <w:marBottom w:val="100"/>
          <w:divBdr>
            <w:top w:val="none" w:sz="0" w:space="0" w:color="auto"/>
            <w:left w:val="none" w:sz="0" w:space="0" w:color="auto"/>
            <w:bottom w:val="none" w:sz="0" w:space="0" w:color="auto"/>
            <w:right w:val="none" w:sz="0" w:space="0" w:color="auto"/>
          </w:divBdr>
        </w:div>
        <w:div w:id="1007440992">
          <w:marLeft w:val="60"/>
          <w:marRight w:val="60"/>
          <w:marTop w:val="100"/>
          <w:marBottom w:val="100"/>
          <w:divBdr>
            <w:top w:val="none" w:sz="0" w:space="0" w:color="auto"/>
            <w:left w:val="none" w:sz="0" w:space="0" w:color="auto"/>
            <w:bottom w:val="none" w:sz="0" w:space="0" w:color="auto"/>
            <w:right w:val="none" w:sz="0" w:space="0" w:color="auto"/>
          </w:divBdr>
        </w:div>
        <w:div w:id="1691027123">
          <w:marLeft w:val="60"/>
          <w:marRight w:val="60"/>
          <w:marTop w:val="100"/>
          <w:marBottom w:val="100"/>
          <w:divBdr>
            <w:top w:val="none" w:sz="0" w:space="0" w:color="auto"/>
            <w:left w:val="none" w:sz="0" w:space="0" w:color="auto"/>
            <w:bottom w:val="none" w:sz="0" w:space="0" w:color="auto"/>
            <w:right w:val="none" w:sz="0" w:space="0" w:color="auto"/>
          </w:divBdr>
          <w:divsChild>
            <w:div w:id="444347311">
              <w:marLeft w:val="0"/>
              <w:marRight w:val="0"/>
              <w:marTop w:val="0"/>
              <w:marBottom w:val="0"/>
              <w:divBdr>
                <w:top w:val="none" w:sz="0" w:space="0" w:color="auto"/>
                <w:left w:val="none" w:sz="0" w:space="0" w:color="auto"/>
                <w:bottom w:val="none" w:sz="0" w:space="0" w:color="auto"/>
                <w:right w:val="none" w:sz="0" w:space="0" w:color="auto"/>
              </w:divBdr>
            </w:div>
          </w:divsChild>
        </w:div>
        <w:div w:id="2120833792">
          <w:marLeft w:val="60"/>
          <w:marRight w:val="60"/>
          <w:marTop w:val="100"/>
          <w:marBottom w:val="100"/>
          <w:divBdr>
            <w:top w:val="none" w:sz="0" w:space="0" w:color="auto"/>
            <w:left w:val="none" w:sz="0" w:space="0" w:color="auto"/>
            <w:bottom w:val="none" w:sz="0" w:space="0" w:color="auto"/>
            <w:right w:val="none" w:sz="0" w:space="0" w:color="auto"/>
          </w:divBdr>
        </w:div>
        <w:div w:id="716200497">
          <w:marLeft w:val="60"/>
          <w:marRight w:val="60"/>
          <w:marTop w:val="100"/>
          <w:marBottom w:val="100"/>
          <w:divBdr>
            <w:top w:val="none" w:sz="0" w:space="0" w:color="auto"/>
            <w:left w:val="none" w:sz="0" w:space="0" w:color="auto"/>
            <w:bottom w:val="none" w:sz="0" w:space="0" w:color="auto"/>
            <w:right w:val="none" w:sz="0" w:space="0" w:color="auto"/>
          </w:divBdr>
        </w:div>
        <w:div w:id="593633003">
          <w:marLeft w:val="60"/>
          <w:marRight w:val="60"/>
          <w:marTop w:val="100"/>
          <w:marBottom w:val="100"/>
          <w:divBdr>
            <w:top w:val="none" w:sz="0" w:space="0" w:color="auto"/>
            <w:left w:val="none" w:sz="0" w:space="0" w:color="auto"/>
            <w:bottom w:val="none" w:sz="0" w:space="0" w:color="auto"/>
            <w:right w:val="none" w:sz="0" w:space="0" w:color="auto"/>
          </w:divBdr>
        </w:div>
        <w:div w:id="959723896">
          <w:marLeft w:val="60"/>
          <w:marRight w:val="60"/>
          <w:marTop w:val="100"/>
          <w:marBottom w:val="100"/>
          <w:divBdr>
            <w:top w:val="none" w:sz="0" w:space="0" w:color="auto"/>
            <w:left w:val="none" w:sz="0" w:space="0" w:color="auto"/>
            <w:bottom w:val="none" w:sz="0" w:space="0" w:color="auto"/>
            <w:right w:val="none" w:sz="0" w:space="0" w:color="auto"/>
          </w:divBdr>
        </w:div>
        <w:div w:id="973291983">
          <w:marLeft w:val="60"/>
          <w:marRight w:val="60"/>
          <w:marTop w:val="100"/>
          <w:marBottom w:val="100"/>
          <w:divBdr>
            <w:top w:val="none" w:sz="0" w:space="0" w:color="auto"/>
            <w:left w:val="none" w:sz="0" w:space="0" w:color="auto"/>
            <w:bottom w:val="none" w:sz="0" w:space="0" w:color="auto"/>
            <w:right w:val="none" w:sz="0" w:space="0" w:color="auto"/>
          </w:divBdr>
        </w:div>
        <w:div w:id="1343511472">
          <w:marLeft w:val="60"/>
          <w:marRight w:val="60"/>
          <w:marTop w:val="100"/>
          <w:marBottom w:val="100"/>
          <w:divBdr>
            <w:top w:val="none" w:sz="0" w:space="0" w:color="auto"/>
            <w:left w:val="none" w:sz="0" w:space="0" w:color="auto"/>
            <w:bottom w:val="none" w:sz="0" w:space="0" w:color="auto"/>
            <w:right w:val="none" w:sz="0" w:space="0" w:color="auto"/>
          </w:divBdr>
        </w:div>
        <w:div w:id="228225140">
          <w:marLeft w:val="60"/>
          <w:marRight w:val="60"/>
          <w:marTop w:val="100"/>
          <w:marBottom w:val="100"/>
          <w:divBdr>
            <w:top w:val="none" w:sz="0" w:space="0" w:color="auto"/>
            <w:left w:val="none" w:sz="0" w:space="0" w:color="auto"/>
            <w:bottom w:val="none" w:sz="0" w:space="0" w:color="auto"/>
            <w:right w:val="none" w:sz="0" w:space="0" w:color="auto"/>
          </w:divBdr>
        </w:div>
        <w:div w:id="1039168264">
          <w:marLeft w:val="60"/>
          <w:marRight w:val="60"/>
          <w:marTop w:val="100"/>
          <w:marBottom w:val="100"/>
          <w:divBdr>
            <w:top w:val="none" w:sz="0" w:space="0" w:color="auto"/>
            <w:left w:val="none" w:sz="0" w:space="0" w:color="auto"/>
            <w:bottom w:val="none" w:sz="0" w:space="0" w:color="auto"/>
            <w:right w:val="none" w:sz="0" w:space="0" w:color="auto"/>
          </w:divBdr>
        </w:div>
        <w:div w:id="519588027">
          <w:marLeft w:val="60"/>
          <w:marRight w:val="60"/>
          <w:marTop w:val="100"/>
          <w:marBottom w:val="100"/>
          <w:divBdr>
            <w:top w:val="none" w:sz="0" w:space="0" w:color="auto"/>
            <w:left w:val="none" w:sz="0" w:space="0" w:color="auto"/>
            <w:bottom w:val="none" w:sz="0" w:space="0" w:color="auto"/>
            <w:right w:val="none" w:sz="0" w:space="0" w:color="auto"/>
          </w:divBdr>
        </w:div>
        <w:div w:id="1341157343">
          <w:marLeft w:val="60"/>
          <w:marRight w:val="60"/>
          <w:marTop w:val="100"/>
          <w:marBottom w:val="100"/>
          <w:divBdr>
            <w:top w:val="none" w:sz="0" w:space="0" w:color="auto"/>
            <w:left w:val="none" w:sz="0" w:space="0" w:color="auto"/>
            <w:bottom w:val="none" w:sz="0" w:space="0" w:color="auto"/>
            <w:right w:val="none" w:sz="0" w:space="0" w:color="auto"/>
          </w:divBdr>
        </w:div>
        <w:div w:id="1041827740">
          <w:marLeft w:val="60"/>
          <w:marRight w:val="60"/>
          <w:marTop w:val="100"/>
          <w:marBottom w:val="100"/>
          <w:divBdr>
            <w:top w:val="none" w:sz="0" w:space="0" w:color="auto"/>
            <w:left w:val="none" w:sz="0" w:space="0" w:color="auto"/>
            <w:bottom w:val="none" w:sz="0" w:space="0" w:color="auto"/>
            <w:right w:val="none" w:sz="0" w:space="0" w:color="auto"/>
          </w:divBdr>
          <w:divsChild>
            <w:div w:id="1846897803">
              <w:marLeft w:val="0"/>
              <w:marRight w:val="0"/>
              <w:marTop w:val="0"/>
              <w:marBottom w:val="0"/>
              <w:divBdr>
                <w:top w:val="none" w:sz="0" w:space="0" w:color="auto"/>
                <w:left w:val="none" w:sz="0" w:space="0" w:color="auto"/>
                <w:bottom w:val="none" w:sz="0" w:space="0" w:color="auto"/>
                <w:right w:val="none" w:sz="0" w:space="0" w:color="auto"/>
              </w:divBdr>
            </w:div>
          </w:divsChild>
        </w:div>
        <w:div w:id="1993366293">
          <w:marLeft w:val="60"/>
          <w:marRight w:val="60"/>
          <w:marTop w:val="100"/>
          <w:marBottom w:val="100"/>
          <w:divBdr>
            <w:top w:val="none" w:sz="0" w:space="0" w:color="auto"/>
            <w:left w:val="none" w:sz="0" w:space="0" w:color="auto"/>
            <w:bottom w:val="none" w:sz="0" w:space="0" w:color="auto"/>
            <w:right w:val="none" w:sz="0" w:space="0" w:color="auto"/>
          </w:divBdr>
        </w:div>
        <w:div w:id="1186292195">
          <w:marLeft w:val="60"/>
          <w:marRight w:val="60"/>
          <w:marTop w:val="100"/>
          <w:marBottom w:val="100"/>
          <w:divBdr>
            <w:top w:val="none" w:sz="0" w:space="0" w:color="auto"/>
            <w:left w:val="none" w:sz="0" w:space="0" w:color="auto"/>
            <w:bottom w:val="none" w:sz="0" w:space="0" w:color="auto"/>
            <w:right w:val="none" w:sz="0" w:space="0" w:color="auto"/>
          </w:divBdr>
        </w:div>
        <w:div w:id="1491562865">
          <w:marLeft w:val="60"/>
          <w:marRight w:val="60"/>
          <w:marTop w:val="100"/>
          <w:marBottom w:val="100"/>
          <w:divBdr>
            <w:top w:val="none" w:sz="0" w:space="0" w:color="auto"/>
            <w:left w:val="none" w:sz="0" w:space="0" w:color="auto"/>
            <w:bottom w:val="none" w:sz="0" w:space="0" w:color="auto"/>
            <w:right w:val="none" w:sz="0" w:space="0" w:color="auto"/>
          </w:divBdr>
        </w:div>
        <w:div w:id="553473162">
          <w:marLeft w:val="60"/>
          <w:marRight w:val="60"/>
          <w:marTop w:val="100"/>
          <w:marBottom w:val="100"/>
          <w:divBdr>
            <w:top w:val="none" w:sz="0" w:space="0" w:color="auto"/>
            <w:left w:val="none" w:sz="0" w:space="0" w:color="auto"/>
            <w:bottom w:val="none" w:sz="0" w:space="0" w:color="auto"/>
            <w:right w:val="none" w:sz="0" w:space="0" w:color="auto"/>
          </w:divBdr>
        </w:div>
        <w:div w:id="1120145264">
          <w:marLeft w:val="60"/>
          <w:marRight w:val="60"/>
          <w:marTop w:val="100"/>
          <w:marBottom w:val="100"/>
          <w:divBdr>
            <w:top w:val="none" w:sz="0" w:space="0" w:color="auto"/>
            <w:left w:val="none" w:sz="0" w:space="0" w:color="auto"/>
            <w:bottom w:val="none" w:sz="0" w:space="0" w:color="auto"/>
            <w:right w:val="none" w:sz="0" w:space="0" w:color="auto"/>
          </w:divBdr>
        </w:div>
        <w:div w:id="1129786602">
          <w:marLeft w:val="60"/>
          <w:marRight w:val="60"/>
          <w:marTop w:val="100"/>
          <w:marBottom w:val="100"/>
          <w:divBdr>
            <w:top w:val="none" w:sz="0" w:space="0" w:color="auto"/>
            <w:left w:val="none" w:sz="0" w:space="0" w:color="auto"/>
            <w:bottom w:val="none" w:sz="0" w:space="0" w:color="auto"/>
            <w:right w:val="none" w:sz="0" w:space="0" w:color="auto"/>
          </w:divBdr>
        </w:div>
        <w:div w:id="874390797">
          <w:marLeft w:val="60"/>
          <w:marRight w:val="60"/>
          <w:marTop w:val="100"/>
          <w:marBottom w:val="100"/>
          <w:divBdr>
            <w:top w:val="none" w:sz="0" w:space="0" w:color="auto"/>
            <w:left w:val="none" w:sz="0" w:space="0" w:color="auto"/>
            <w:bottom w:val="none" w:sz="0" w:space="0" w:color="auto"/>
            <w:right w:val="none" w:sz="0" w:space="0" w:color="auto"/>
          </w:divBdr>
        </w:div>
        <w:div w:id="31617868">
          <w:marLeft w:val="60"/>
          <w:marRight w:val="60"/>
          <w:marTop w:val="100"/>
          <w:marBottom w:val="100"/>
          <w:divBdr>
            <w:top w:val="none" w:sz="0" w:space="0" w:color="auto"/>
            <w:left w:val="none" w:sz="0" w:space="0" w:color="auto"/>
            <w:bottom w:val="none" w:sz="0" w:space="0" w:color="auto"/>
            <w:right w:val="none" w:sz="0" w:space="0" w:color="auto"/>
          </w:divBdr>
        </w:div>
        <w:div w:id="1512527538">
          <w:marLeft w:val="60"/>
          <w:marRight w:val="60"/>
          <w:marTop w:val="100"/>
          <w:marBottom w:val="100"/>
          <w:divBdr>
            <w:top w:val="none" w:sz="0" w:space="0" w:color="auto"/>
            <w:left w:val="none" w:sz="0" w:space="0" w:color="auto"/>
            <w:bottom w:val="none" w:sz="0" w:space="0" w:color="auto"/>
            <w:right w:val="none" w:sz="0" w:space="0" w:color="auto"/>
          </w:divBdr>
        </w:div>
        <w:div w:id="2102136668">
          <w:marLeft w:val="60"/>
          <w:marRight w:val="60"/>
          <w:marTop w:val="100"/>
          <w:marBottom w:val="100"/>
          <w:divBdr>
            <w:top w:val="none" w:sz="0" w:space="0" w:color="auto"/>
            <w:left w:val="none" w:sz="0" w:space="0" w:color="auto"/>
            <w:bottom w:val="none" w:sz="0" w:space="0" w:color="auto"/>
            <w:right w:val="none" w:sz="0" w:space="0" w:color="auto"/>
          </w:divBdr>
        </w:div>
        <w:div w:id="1182932954">
          <w:marLeft w:val="60"/>
          <w:marRight w:val="60"/>
          <w:marTop w:val="100"/>
          <w:marBottom w:val="100"/>
          <w:divBdr>
            <w:top w:val="none" w:sz="0" w:space="0" w:color="auto"/>
            <w:left w:val="none" w:sz="0" w:space="0" w:color="auto"/>
            <w:bottom w:val="none" w:sz="0" w:space="0" w:color="auto"/>
            <w:right w:val="none" w:sz="0" w:space="0" w:color="auto"/>
          </w:divBdr>
          <w:divsChild>
            <w:div w:id="1127511524">
              <w:marLeft w:val="0"/>
              <w:marRight w:val="0"/>
              <w:marTop w:val="0"/>
              <w:marBottom w:val="0"/>
              <w:divBdr>
                <w:top w:val="none" w:sz="0" w:space="0" w:color="auto"/>
                <w:left w:val="none" w:sz="0" w:space="0" w:color="auto"/>
                <w:bottom w:val="none" w:sz="0" w:space="0" w:color="auto"/>
                <w:right w:val="none" w:sz="0" w:space="0" w:color="auto"/>
              </w:divBdr>
            </w:div>
          </w:divsChild>
        </w:div>
        <w:div w:id="53546263">
          <w:marLeft w:val="60"/>
          <w:marRight w:val="60"/>
          <w:marTop w:val="100"/>
          <w:marBottom w:val="100"/>
          <w:divBdr>
            <w:top w:val="none" w:sz="0" w:space="0" w:color="auto"/>
            <w:left w:val="none" w:sz="0" w:space="0" w:color="auto"/>
            <w:bottom w:val="none" w:sz="0" w:space="0" w:color="auto"/>
            <w:right w:val="none" w:sz="0" w:space="0" w:color="auto"/>
          </w:divBdr>
        </w:div>
        <w:div w:id="785388196">
          <w:marLeft w:val="60"/>
          <w:marRight w:val="60"/>
          <w:marTop w:val="100"/>
          <w:marBottom w:val="100"/>
          <w:divBdr>
            <w:top w:val="none" w:sz="0" w:space="0" w:color="auto"/>
            <w:left w:val="none" w:sz="0" w:space="0" w:color="auto"/>
            <w:bottom w:val="none" w:sz="0" w:space="0" w:color="auto"/>
            <w:right w:val="none" w:sz="0" w:space="0" w:color="auto"/>
          </w:divBdr>
        </w:div>
        <w:div w:id="1013342922">
          <w:marLeft w:val="60"/>
          <w:marRight w:val="60"/>
          <w:marTop w:val="100"/>
          <w:marBottom w:val="100"/>
          <w:divBdr>
            <w:top w:val="none" w:sz="0" w:space="0" w:color="auto"/>
            <w:left w:val="none" w:sz="0" w:space="0" w:color="auto"/>
            <w:bottom w:val="none" w:sz="0" w:space="0" w:color="auto"/>
            <w:right w:val="none" w:sz="0" w:space="0" w:color="auto"/>
          </w:divBdr>
        </w:div>
        <w:div w:id="2011978269">
          <w:marLeft w:val="60"/>
          <w:marRight w:val="60"/>
          <w:marTop w:val="100"/>
          <w:marBottom w:val="100"/>
          <w:divBdr>
            <w:top w:val="none" w:sz="0" w:space="0" w:color="auto"/>
            <w:left w:val="none" w:sz="0" w:space="0" w:color="auto"/>
            <w:bottom w:val="none" w:sz="0" w:space="0" w:color="auto"/>
            <w:right w:val="none" w:sz="0" w:space="0" w:color="auto"/>
          </w:divBdr>
        </w:div>
        <w:div w:id="1002781617">
          <w:marLeft w:val="60"/>
          <w:marRight w:val="60"/>
          <w:marTop w:val="100"/>
          <w:marBottom w:val="100"/>
          <w:divBdr>
            <w:top w:val="none" w:sz="0" w:space="0" w:color="auto"/>
            <w:left w:val="none" w:sz="0" w:space="0" w:color="auto"/>
            <w:bottom w:val="none" w:sz="0" w:space="0" w:color="auto"/>
            <w:right w:val="none" w:sz="0" w:space="0" w:color="auto"/>
          </w:divBdr>
        </w:div>
        <w:div w:id="404649898">
          <w:marLeft w:val="60"/>
          <w:marRight w:val="60"/>
          <w:marTop w:val="100"/>
          <w:marBottom w:val="100"/>
          <w:divBdr>
            <w:top w:val="none" w:sz="0" w:space="0" w:color="auto"/>
            <w:left w:val="none" w:sz="0" w:space="0" w:color="auto"/>
            <w:bottom w:val="none" w:sz="0" w:space="0" w:color="auto"/>
            <w:right w:val="none" w:sz="0" w:space="0" w:color="auto"/>
          </w:divBdr>
        </w:div>
        <w:div w:id="1909921951">
          <w:marLeft w:val="60"/>
          <w:marRight w:val="60"/>
          <w:marTop w:val="100"/>
          <w:marBottom w:val="100"/>
          <w:divBdr>
            <w:top w:val="none" w:sz="0" w:space="0" w:color="auto"/>
            <w:left w:val="none" w:sz="0" w:space="0" w:color="auto"/>
            <w:bottom w:val="none" w:sz="0" w:space="0" w:color="auto"/>
            <w:right w:val="none" w:sz="0" w:space="0" w:color="auto"/>
          </w:divBdr>
        </w:div>
        <w:div w:id="137379139">
          <w:marLeft w:val="60"/>
          <w:marRight w:val="60"/>
          <w:marTop w:val="100"/>
          <w:marBottom w:val="100"/>
          <w:divBdr>
            <w:top w:val="none" w:sz="0" w:space="0" w:color="auto"/>
            <w:left w:val="none" w:sz="0" w:space="0" w:color="auto"/>
            <w:bottom w:val="none" w:sz="0" w:space="0" w:color="auto"/>
            <w:right w:val="none" w:sz="0" w:space="0" w:color="auto"/>
          </w:divBdr>
        </w:div>
        <w:div w:id="1328905542">
          <w:marLeft w:val="60"/>
          <w:marRight w:val="60"/>
          <w:marTop w:val="100"/>
          <w:marBottom w:val="100"/>
          <w:divBdr>
            <w:top w:val="none" w:sz="0" w:space="0" w:color="auto"/>
            <w:left w:val="none" w:sz="0" w:space="0" w:color="auto"/>
            <w:bottom w:val="none" w:sz="0" w:space="0" w:color="auto"/>
            <w:right w:val="none" w:sz="0" w:space="0" w:color="auto"/>
          </w:divBdr>
        </w:div>
        <w:div w:id="566569695">
          <w:marLeft w:val="60"/>
          <w:marRight w:val="60"/>
          <w:marTop w:val="100"/>
          <w:marBottom w:val="100"/>
          <w:divBdr>
            <w:top w:val="none" w:sz="0" w:space="0" w:color="auto"/>
            <w:left w:val="none" w:sz="0" w:space="0" w:color="auto"/>
            <w:bottom w:val="none" w:sz="0" w:space="0" w:color="auto"/>
            <w:right w:val="none" w:sz="0" w:space="0" w:color="auto"/>
          </w:divBdr>
        </w:div>
        <w:div w:id="261450949">
          <w:marLeft w:val="60"/>
          <w:marRight w:val="60"/>
          <w:marTop w:val="100"/>
          <w:marBottom w:val="100"/>
          <w:divBdr>
            <w:top w:val="none" w:sz="0" w:space="0" w:color="auto"/>
            <w:left w:val="none" w:sz="0" w:space="0" w:color="auto"/>
            <w:bottom w:val="none" w:sz="0" w:space="0" w:color="auto"/>
            <w:right w:val="none" w:sz="0" w:space="0" w:color="auto"/>
          </w:divBdr>
          <w:divsChild>
            <w:div w:id="848300643">
              <w:marLeft w:val="0"/>
              <w:marRight w:val="0"/>
              <w:marTop w:val="0"/>
              <w:marBottom w:val="0"/>
              <w:divBdr>
                <w:top w:val="none" w:sz="0" w:space="0" w:color="auto"/>
                <w:left w:val="none" w:sz="0" w:space="0" w:color="auto"/>
                <w:bottom w:val="none" w:sz="0" w:space="0" w:color="auto"/>
                <w:right w:val="none" w:sz="0" w:space="0" w:color="auto"/>
              </w:divBdr>
            </w:div>
          </w:divsChild>
        </w:div>
        <w:div w:id="1979340764">
          <w:marLeft w:val="60"/>
          <w:marRight w:val="60"/>
          <w:marTop w:val="100"/>
          <w:marBottom w:val="100"/>
          <w:divBdr>
            <w:top w:val="none" w:sz="0" w:space="0" w:color="auto"/>
            <w:left w:val="none" w:sz="0" w:space="0" w:color="auto"/>
            <w:bottom w:val="none" w:sz="0" w:space="0" w:color="auto"/>
            <w:right w:val="none" w:sz="0" w:space="0" w:color="auto"/>
          </w:divBdr>
        </w:div>
        <w:div w:id="1075665332">
          <w:marLeft w:val="60"/>
          <w:marRight w:val="60"/>
          <w:marTop w:val="100"/>
          <w:marBottom w:val="100"/>
          <w:divBdr>
            <w:top w:val="none" w:sz="0" w:space="0" w:color="auto"/>
            <w:left w:val="none" w:sz="0" w:space="0" w:color="auto"/>
            <w:bottom w:val="none" w:sz="0" w:space="0" w:color="auto"/>
            <w:right w:val="none" w:sz="0" w:space="0" w:color="auto"/>
          </w:divBdr>
        </w:div>
        <w:div w:id="1688948738">
          <w:marLeft w:val="60"/>
          <w:marRight w:val="60"/>
          <w:marTop w:val="100"/>
          <w:marBottom w:val="100"/>
          <w:divBdr>
            <w:top w:val="none" w:sz="0" w:space="0" w:color="auto"/>
            <w:left w:val="none" w:sz="0" w:space="0" w:color="auto"/>
            <w:bottom w:val="none" w:sz="0" w:space="0" w:color="auto"/>
            <w:right w:val="none" w:sz="0" w:space="0" w:color="auto"/>
          </w:divBdr>
        </w:div>
        <w:div w:id="2081631978">
          <w:marLeft w:val="60"/>
          <w:marRight w:val="60"/>
          <w:marTop w:val="100"/>
          <w:marBottom w:val="100"/>
          <w:divBdr>
            <w:top w:val="none" w:sz="0" w:space="0" w:color="auto"/>
            <w:left w:val="none" w:sz="0" w:space="0" w:color="auto"/>
            <w:bottom w:val="none" w:sz="0" w:space="0" w:color="auto"/>
            <w:right w:val="none" w:sz="0" w:space="0" w:color="auto"/>
          </w:divBdr>
        </w:div>
        <w:div w:id="1584071410">
          <w:marLeft w:val="60"/>
          <w:marRight w:val="60"/>
          <w:marTop w:val="100"/>
          <w:marBottom w:val="100"/>
          <w:divBdr>
            <w:top w:val="none" w:sz="0" w:space="0" w:color="auto"/>
            <w:left w:val="none" w:sz="0" w:space="0" w:color="auto"/>
            <w:bottom w:val="none" w:sz="0" w:space="0" w:color="auto"/>
            <w:right w:val="none" w:sz="0" w:space="0" w:color="auto"/>
          </w:divBdr>
        </w:div>
        <w:div w:id="2035375356">
          <w:marLeft w:val="60"/>
          <w:marRight w:val="60"/>
          <w:marTop w:val="100"/>
          <w:marBottom w:val="100"/>
          <w:divBdr>
            <w:top w:val="none" w:sz="0" w:space="0" w:color="auto"/>
            <w:left w:val="none" w:sz="0" w:space="0" w:color="auto"/>
            <w:bottom w:val="none" w:sz="0" w:space="0" w:color="auto"/>
            <w:right w:val="none" w:sz="0" w:space="0" w:color="auto"/>
          </w:divBdr>
        </w:div>
        <w:div w:id="1257594781">
          <w:marLeft w:val="60"/>
          <w:marRight w:val="60"/>
          <w:marTop w:val="100"/>
          <w:marBottom w:val="100"/>
          <w:divBdr>
            <w:top w:val="none" w:sz="0" w:space="0" w:color="auto"/>
            <w:left w:val="none" w:sz="0" w:space="0" w:color="auto"/>
            <w:bottom w:val="none" w:sz="0" w:space="0" w:color="auto"/>
            <w:right w:val="none" w:sz="0" w:space="0" w:color="auto"/>
          </w:divBdr>
        </w:div>
        <w:div w:id="854878825">
          <w:marLeft w:val="60"/>
          <w:marRight w:val="60"/>
          <w:marTop w:val="100"/>
          <w:marBottom w:val="100"/>
          <w:divBdr>
            <w:top w:val="none" w:sz="0" w:space="0" w:color="auto"/>
            <w:left w:val="none" w:sz="0" w:space="0" w:color="auto"/>
            <w:bottom w:val="none" w:sz="0" w:space="0" w:color="auto"/>
            <w:right w:val="none" w:sz="0" w:space="0" w:color="auto"/>
          </w:divBdr>
        </w:div>
        <w:div w:id="1912931779">
          <w:marLeft w:val="60"/>
          <w:marRight w:val="60"/>
          <w:marTop w:val="100"/>
          <w:marBottom w:val="100"/>
          <w:divBdr>
            <w:top w:val="none" w:sz="0" w:space="0" w:color="auto"/>
            <w:left w:val="none" w:sz="0" w:space="0" w:color="auto"/>
            <w:bottom w:val="none" w:sz="0" w:space="0" w:color="auto"/>
            <w:right w:val="none" w:sz="0" w:space="0" w:color="auto"/>
          </w:divBdr>
        </w:div>
        <w:div w:id="614403572">
          <w:marLeft w:val="60"/>
          <w:marRight w:val="60"/>
          <w:marTop w:val="100"/>
          <w:marBottom w:val="100"/>
          <w:divBdr>
            <w:top w:val="none" w:sz="0" w:space="0" w:color="auto"/>
            <w:left w:val="none" w:sz="0" w:space="0" w:color="auto"/>
            <w:bottom w:val="none" w:sz="0" w:space="0" w:color="auto"/>
            <w:right w:val="none" w:sz="0" w:space="0" w:color="auto"/>
          </w:divBdr>
        </w:div>
        <w:div w:id="1024744620">
          <w:marLeft w:val="60"/>
          <w:marRight w:val="60"/>
          <w:marTop w:val="100"/>
          <w:marBottom w:val="100"/>
          <w:divBdr>
            <w:top w:val="none" w:sz="0" w:space="0" w:color="auto"/>
            <w:left w:val="none" w:sz="0" w:space="0" w:color="auto"/>
            <w:bottom w:val="none" w:sz="0" w:space="0" w:color="auto"/>
            <w:right w:val="none" w:sz="0" w:space="0" w:color="auto"/>
          </w:divBdr>
          <w:divsChild>
            <w:div w:id="1499685162">
              <w:marLeft w:val="0"/>
              <w:marRight w:val="0"/>
              <w:marTop w:val="0"/>
              <w:marBottom w:val="0"/>
              <w:divBdr>
                <w:top w:val="none" w:sz="0" w:space="0" w:color="auto"/>
                <w:left w:val="none" w:sz="0" w:space="0" w:color="auto"/>
                <w:bottom w:val="none" w:sz="0" w:space="0" w:color="auto"/>
                <w:right w:val="none" w:sz="0" w:space="0" w:color="auto"/>
              </w:divBdr>
            </w:div>
          </w:divsChild>
        </w:div>
        <w:div w:id="1352947723">
          <w:marLeft w:val="60"/>
          <w:marRight w:val="60"/>
          <w:marTop w:val="100"/>
          <w:marBottom w:val="100"/>
          <w:divBdr>
            <w:top w:val="none" w:sz="0" w:space="0" w:color="auto"/>
            <w:left w:val="none" w:sz="0" w:space="0" w:color="auto"/>
            <w:bottom w:val="none" w:sz="0" w:space="0" w:color="auto"/>
            <w:right w:val="none" w:sz="0" w:space="0" w:color="auto"/>
          </w:divBdr>
        </w:div>
        <w:div w:id="991325166">
          <w:marLeft w:val="60"/>
          <w:marRight w:val="60"/>
          <w:marTop w:val="100"/>
          <w:marBottom w:val="100"/>
          <w:divBdr>
            <w:top w:val="none" w:sz="0" w:space="0" w:color="auto"/>
            <w:left w:val="none" w:sz="0" w:space="0" w:color="auto"/>
            <w:bottom w:val="none" w:sz="0" w:space="0" w:color="auto"/>
            <w:right w:val="none" w:sz="0" w:space="0" w:color="auto"/>
          </w:divBdr>
        </w:div>
        <w:div w:id="714620825">
          <w:marLeft w:val="60"/>
          <w:marRight w:val="60"/>
          <w:marTop w:val="100"/>
          <w:marBottom w:val="100"/>
          <w:divBdr>
            <w:top w:val="none" w:sz="0" w:space="0" w:color="auto"/>
            <w:left w:val="none" w:sz="0" w:space="0" w:color="auto"/>
            <w:bottom w:val="none" w:sz="0" w:space="0" w:color="auto"/>
            <w:right w:val="none" w:sz="0" w:space="0" w:color="auto"/>
          </w:divBdr>
        </w:div>
        <w:div w:id="1972326676">
          <w:marLeft w:val="60"/>
          <w:marRight w:val="60"/>
          <w:marTop w:val="100"/>
          <w:marBottom w:val="100"/>
          <w:divBdr>
            <w:top w:val="none" w:sz="0" w:space="0" w:color="auto"/>
            <w:left w:val="none" w:sz="0" w:space="0" w:color="auto"/>
            <w:bottom w:val="none" w:sz="0" w:space="0" w:color="auto"/>
            <w:right w:val="none" w:sz="0" w:space="0" w:color="auto"/>
          </w:divBdr>
        </w:div>
        <w:div w:id="145828248">
          <w:marLeft w:val="60"/>
          <w:marRight w:val="60"/>
          <w:marTop w:val="100"/>
          <w:marBottom w:val="100"/>
          <w:divBdr>
            <w:top w:val="none" w:sz="0" w:space="0" w:color="auto"/>
            <w:left w:val="none" w:sz="0" w:space="0" w:color="auto"/>
            <w:bottom w:val="none" w:sz="0" w:space="0" w:color="auto"/>
            <w:right w:val="none" w:sz="0" w:space="0" w:color="auto"/>
          </w:divBdr>
        </w:div>
        <w:div w:id="945960820">
          <w:marLeft w:val="60"/>
          <w:marRight w:val="60"/>
          <w:marTop w:val="100"/>
          <w:marBottom w:val="100"/>
          <w:divBdr>
            <w:top w:val="none" w:sz="0" w:space="0" w:color="auto"/>
            <w:left w:val="none" w:sz="0" w:space="0" w:color="auto"/>
            <w:bottom w:val="none" w:sz="0" w:space="0" w:color="auto"/>
            <w:right w:val="none" w:sz="0" w:space="0" w:color="auto"/>
          </w:divBdr>
        </w:div>
        <w:div w:id="2141996736">
          <w:marLeft w:val="60"/>
          <w:marRight w:val="60"/>
          <w:marTop w:val="100"/>
          <w:marBottom w:val="100"/>
          <w:divBdr>
            <w:top w:val="none" w:sz="0" w:space="0" w:color="auto"/>
            <w:left w:val="none" w:sz="0" w:space="0" w:color="auto"/>
            <w:bottom w:val="none" w:sz="0" w:space="0" w:color="auto"/>
            <w:right w:val="none" w:sz="0" w:space="0" w:color="auto"/>
          </w:divBdr>
        </w:div>
        <w:div w:id="1227297024">
          <w:marLeft w:val="60"/>
          <w:marRight w:val="60"/>
          <w:marTop w:val="100"/>
          <w:marBottom w:val="100"/>
          <w:divBdr>
            <w:top w:val="none" w:sz="0" w:space="0" w:color="auto"/>
            <w:left w:val="none" w:sz="0" w:space="0" w:color="auto"/>
            <w:bottom w:val="none" w:sz="0" w:space="0" w:color="auto"/>
            <w:right w:val="none" w:sz="0" w:space="0" w:color="auto"/>
          </w:divBdr>
        </w:div>
        <w:div w:id="750080952">
          <w:marLeft w:val="60"/>
          <w:marRight w:val="60"/>
          <w:marTop w:val="100"/>
          <w:marBottom w:val="100"/>
          <w:divBdr>
            <w:top w:val="none" w:sz="0" w:space="0" w:color="auto"/>
            <w:left w:val="none" w:sz="0" w:space="0" w:color="auto"/>
            <w:bottom w:val="none" w:sz="0" w:space="0" w:color="auto"/>
            <w:right w:val="none" w:sz="0" w:space="0" w:color="auto"/>
          </w:divBdr>
        </w:div>
        <w:div w:id="1443067676">
          <w:marLeft w:val="60"/>
          <w:marRight w:val="60"/>
          <w:marTop w:val="100"/>
          <w:marBottom w:val="100"/>
          <w:divBdr>
            <w:top w:val="none" w:sz="0" w:space="0" w:color="auto"/>
            <w:left w:val="none" w:sz="0" w:space="0" w:color="auto"/>
            <w:bottom w:val="none" w:sz="0" w:space="0" w:color="auto"/>
            <w:right w:val="none" w:sz="0" w:space="0" w:color="auto"/>
          </w:divBdr>
        </w:div>
        <w:div w:id="639531174">
          <w:marLeft w:val="60"/>
          <w:marRight w:val="60"/>
          <w:marTop w:val="100"/>
          <w:marBottom w:val="100"/>
          <w:divBdr>
            <w:top w:val="none" w:sz="0" w:space="0" w:color="auto"/>
            <w:left w:val="none" w:sz="0" w:space="0" w:color="auto"/>
            <w:bottom w:val="none" w:sz="0" w:space="0" w:color="auto"/>
            <w:right w:val="none" w:sz="0" w:space="0" w:color="auto"/>
          </w:divBdr>
          <w:divsChild>
            <w:div w:id="488640574">
              <w:marLeft w:val="0"/>
              <w:marRight w:val="0"/>
              <w:marTop w:val="0"/>
              <w:marBottom w:val="0"/>
              <w:divBdr>
                <w:top w:val="none" w:sz="0" w:space="0" w:color="auto"/>
                <w:left w:val="none" w:sz="0" w:space="0" w:color="auto"/>
                <w:bottom w:val="none" w:sz="0" w:space="0" w:color="auto"/>
                <w:right w:val="none" w:sz="0" w:space="0" w:color="auto"/>
              </w:divBdr>
            </w:div>
          </w:divsChild>
        </w:div>
        <w:div w:id="324745122">
          <w:marLeft w:val="60"/>
          <w:marRight w:val="60"/>
          <w:marTop w:val="100"/>
          <w:marBottom w:val="100"/>
          <w:divBdr>
            <w:top w:val="none" w:sz="0" w:space="0" w:color="auto"/>
            <w:left w:val="none" w:sz="0" w:space="0" w:color="auto"/>
            <w:bottom w:val="none" w:sz="0" w:space="0" w:color="auto"/>
            <w:right w:val="none" w:sz="0" w:space="0" w:color="auto"/>
          </w:divBdr>
        </w:div>
        <w:div w:id="1497529981">
          <w:marLeft w:val="60"/>
          <w:marRight w:val="60"/>
          <w:marTop w:val="100"/>
          <w:marBottom w:val="100"/>
          <w:divBdr>
            <w:top w:val="none" w:sz="0" w:space="0" w:color="auto"/>
            <w:left w:val="none" w:sz="0" w:space="0" w:color="auto"/>
            <w:bottom w:val="none" w:sz="0" w:space="0" w:color="auto"/>
            <w:right w:val="none" w:sz="0" w:space="0" w:color="auto"/>
          </w:divBdr>
        </w:div>
        <w:div w:id="915819331">
          <w:marLeft w:val="60"/>
          <w:marRight w:val="60"/>
          <w:marTop w:val="100"/>
          <w:marBottom w:val="100"/>
          <w:divBdr>
            <w:top w:val="none" w:sz="0" w:space="0" w:color="auto"/>
            <w:left w:val="none" w:sz="0" w:space="0" w:color="auto"/>
            <w:bottom w:val="none" w:sz="0" w:space="0" w:color="auto"/>
            <w:right w:val="none" w:sz="0" w:space="0" w:color="auto"/>
          </w:divBdr>
        </w:div>
        <w:div w:id="1982878586">
          <w:marLeft w:val="60"/>
          <w:marRight w:val="60"/>
          <w:marTop w:val="100"/>
          <w:marBottom w:val="100"/>
          <w:divBdr>
            <w:top w:val="none" w:sz="0" w:space="0" w:color="auto"/>
            <w:left w:val="none" w:sz="0" w:space="0" w:color="auto"/>
            <w:bottom w:val="none" w:sz="0" w:space="0" w:color="auto"/>
            <w:right w:val="none" w:sz="0" w:space="0" w:color="auto"/>
          </w:divBdr>
        </w:div>
        <w:div w:id="340740797">
          <w:marLeft w:val="60"/>
          <w:marRight w:val="60"/>
          <w:marTop w:val="100"/>
          <w:marBottom w:val="100"/>
          <w:divBdr>
            <w:top w:val="none" w:sz="0" w:space="0" w:color="auto"/>
            <w:left w:val="none" w:sz="0" w:space="0" w:color="auto"/>
            <w:bottom w:val="none" w:sz="0" w:space="0" w:color="auto"/>
            <w:right w:val="none" w:sz="0" w:space="0" w:color="auto"/>
          </w:divBdr>
        </w:div>
        <w:div w:id="1650360311">
          <w:marLeft w:val="60"/>
          <w:marRight w:val="60"/>
          <w:marTop w:val="100"/>
          <w:marBottom w:val="100"/>
          <w:divBdr>
            <w:top w:val="none" w:sz="0" w:space="0" w:color="auto"/>
            <w:left w:val="none" w:sz="0" w:space="0" w:color="auto"/>
            <w:bottom w:val="none" w:sz="0" w:space="0" w:color="auto"/>
            <w:right w:val="none" w:sz="0" w:space="0" w:color="auto"/>
          </w:divBdr>
        </w:div>
        <w:div w:id="1351493016">
          <w:marLeft w:val="60"/>
          <w:marRight w:val="60"/>
          <w:marTop w:val="100"/>
          <w:marBottom w:val="100"/>
          <w:divBdr>
            <w:top w:val="none" w:sz="0" w:space="0" w:color="auto"/>
            <w:left w:val="none" w:sz="0" w:space="0" w:color="auto"/>
            <w:bottom w:val="none" w:sz="0" w:space="0" w:color="auto"/>
            <w:right w:val="none" w:sz="0" w:space="0" w:color="auto"/>
          </w:divBdr>
        </w:div>
        <w:div w:id="1304503963">
          <w:marLeft w:val="60"/>
          <w:marRight w:val="60"/>
          <w:marTop w:val="100"/>
          <w:marBottom w:val="100"/>
          <w:divBdr>
            <w:top w:val="none" w:sz="0" w:space="0" w:color="auto"/>
            <w:left w:val="none" w:sz="0" w:space="0" w:color="auto"/>
            <w:bottom w:val="none" w:sz="0" w:space="0" w:color="auto"/>
            <w:right w:val="none" w:sz="0" w:space="0" w:color="auto"/>
          </w:divBdr>
        </w:div>
        <w:div w:id="183789618">
          <w:marLeft w:val="60"/>
          <w:marRight w:val="60"/>
          <w:marTop w:val="100"/>
          <w:marBottom w:val="100"/>
          <w:divBdr>
            <w:top w:val="none" w:sz="0" w:space="0" w:color="auto"/>
            <w:left w:val="none" w:sz="0" w:space="0" w:color="auto"/>
            <w:bottom w:val="none" w:sz="0" w:space="0" w:color="auto"/>
            <w:right w:val="none" w:sz="0" w:space="0" w:color="auto"/>
          </w:divBdr>
        </w:div>
        <w:div w:id="1994017544">
          <w:marLeft w:val="60"/>
          <w:marRight w:val="60"/>
          <w:marTop w:val="100"/>
          <w:marBottom w:val="100"/>
          <w:divBdr>
            <w:top w:val="none" w:sz="0" w:space="0" w:color="auto"/>
            <w:left w:val="none" w:sz="0" w:space="0" w:color="auto"/>
            <w:bottom w:val="none" w:sz="0" w:space="0" w:color="auto"/>
            <w:right w:val="none" w:sz="0" w:space="0" w:color="auto"/>
          </w:divBdr>
        </w:div>
        <w:div w:id="2134595911">
          <w:marLeft w:val="60"/>
          <w:marRight w:val="60"/>
          <w:marTop w:val="100"/>
          <w:marBottom w:val="100"/>
          <w:divBdr>
            <w:top w:val="none" w:sz="0" w:space="0" w:color="auto"/>
            <w:left w:val="none" w:sz="0" w:space="0" w:color="auto"/>
            <w:bottom w:val="none" w:sz="0" w:space="0" w:color="auto"/>
            <w:right w:val="none" w:sz="0" w:space="0" w:color="auto"/>
          </w:divBdr>
          <w:divsChild>
            <w:div w:id="510066845">
              <w:marLeft w:val="0"/>
              <w:marRight w:val="0"/>
              <w:marTop w:val="0"/>
              <w:marBottom w:val="0"/>
              <w:divBdr>
                <w:top w:val="none" w:sz="0" w:space="0" w:color="auto"/>
                <w:left w:val="none" w:sz="0" w:space="0" w:color="auto"/>
                <w:bottom w:val="none" w:sz="0" w:space="0" w:color="auto"/>
                <w:right w:val="none" w:sz="0" w:space="0" w:color="auto"/>
              </w:divBdr>
            </w:div>
          </w:divsChild>
        </w:div>
        <w:div w:id="248589714">
          <w:marLeft w:val="60"/>
          <w:marRight w:val="60"/>
          <w:marTop w:val="100"/>
          <w:marBottom w:val="100"/>
          <w:divBdr>
            <w:top w:val="none" w:sz="0" w:space="0" w:color="auto"/>
            <w:left w:val="none" w:sz="0" w:space="0" w:color="auto"/>
            <w:bottom w:val="none" w:sz="0" w:space="0" w:color="auto"/>
            <w:right w:val="none" w:sz="0" w:space="0" w:color="auto"/>
          </w:divBdr>
        </w:div>
        <w:div w:id="1300455144">
          <w:marLeft w:val="60"/>
          <w:marRight w:val="60"/>
          <w:marTop w:val="100"/>
          <w:marBottom w:val="100"/>
          <w:divBdr>
            <w:top w:val="none" w:sz="0" w:space="0" w:color="auto"/>
            <w:left w:val="none" w:sz="0" w:space="0" w:color="auto"/>
            <w:bottom w:val="none" w:sz="0" w:space="0" w:color="auto"/>
            <w:right w:val="none" w:sz="0" w:space="0" w:color="auto"/>
          </w:divBdr>
        </w:div>
        <w:div w:id="531655071">
          <w:marLeft w:val="60"/>
          <w:marRight w:val="60"/>
          <w:marTop w:val="100"/>
          <w:marBottom w:val="100"/>
          <w:divBdr>
            <w:top w:val="none" w:sz="0" w:space="0" w:color="auto"/>
            <w:left w:val="none" w:sz="0" w:space="0" w:color="auto"/>
            <w:bottom w:val="none" w:sz="0" w:space="0" w:color="auto"/>
            <w:right w:val="none" w:sz="0" w:space="0" w:color="auto"/>
          </w:divBdr>
        </w:div>
        <w:div w:id="724528670">
          <w:marLeft w:val="60"/>
          <w:marRight w:val="60"/>
          <w:marTop w:val="100"/>
          <w:marBottom w:val="100"/>
          <w:divBdr>
            <w:top w:val="none" w:sz="0" w:space="0" w:color="auto"/>
            <w:left w:val="none" w:sz="0" w:space="0" w:color="auto"/>
            <w:bottom w:val="none" w:sz="0" w:space="0" w:color="auto"/>
            <w:right w:val="none" w:sz="0" w:space="0" w:color="auto"/>
          </w:divBdr>
        </w:div>
        <w:div w:id="356809790">
          <w:marLeft w:val="60"/>
          <w:marRight w:val="60"/>
          <w:marTop w:val="100"/>
          <w:marBottom w:val="100"/>
          <w:divBdr>
            <w:top w:val="none" w:sz="0" w:space="0" w:color="auto"/>
            <w:left w:val="none" w:sz="0" w:space="0" w:color="auto"/>
            <w:bottom w:val="none" w:sz="0" w:space="0" w:color="auto"/>
            <w:right w:val="none" w:sz="0" w:space="0" w:color="auto"/>
          </w:divBdr>
        </w:div>
        <w:div w:id="135531781">
          <w:marLeft w:val="60"/>
          <w:marRight w:val="60"/>
          <w:marTop w:val="100"/>
          <w:marBottom w:val="100"/>
          <w:divBdr>
            <w:top w:val="none" w:sz="0" w:space="0" w:color="auto"/>
            <w:left w:val="none" w:sz="0" w:space="0" w:color="auto"/>
            <w:bottom w:val="none" w:sz="0" w:space="0" w:color="auto"/>
            <w:right w:val="none" w:sz="0" w:space="0" w:color="auto"/>
          </w:divBdr>
        </w:div>
        <w:div w:id="42020945">
          <w:marLeft w:val="60"/>
          <w:marRight w:val="60"/>
          <w:marTop w:val="100"/>
          <w:marBottom w:val="100"/>
          <w:divBdr>
            <w:top w:val="none" w:sz="0" w:space="0" w:color="auto"/>
            <w:left w:val="none" w:sz="0" w:space="0" w:color="auto"/>
            <w:bottom w:val="none" w:sz="0" w:space="0" w:color="auto"/>
            <w:right w:val="none" w:sz="0" w:space="0" w:color="auto"/>
          </w:divBdr>
        </w:div>
        <w:div w:id="779103058">
          <w:marLeft w:val="60"/>
          <w:marRight w:val="60"/>
          <w:marTop w:val="100"/>
          <w:marBottom w:val="100"/>
          <w:divBdr>
            <w:top w:val="none" w:sz="0" w:space="0" w:color="auto"/>
            <w:left w:val="none" w:sz="0" w:space="0" w:color="auto"/>
            <w:bottom w:val="none" w:sz="0" w:space="0" w:color="auto"/>
            <w:right w:val="none" w:sz="0" w:space="0" w:color="auto"/>
          </w:divBdr>
        </w:div>
        <w:div w:id="1920098330">
          <w:marLeft w:val="60"/>
          <w:marRight w:val="60"/>
          <w:marTop w:val="100"/>
          <w:marBottom w:val="100"/>
          <w:divBdr>
            <w:top w:val="none" w:sz="0" w:space="0" w:color="auto"/>
            <w:left w:val="none" w:sz="0" w:space="0" w:color="auto"/>
            <w:bottom w:val="none" w:sz="0" w:space="0" w:color="auto"/>
            <w:right w:val="none" w:sz="0" w:space="0" w:color="auto"/>
          </w:divBdr>
        </w:div>
        <w:div w:id="1996640036">
          <w:marLeft w:val="60"/>
          <w:marRight w:val="60"/>
          <w:marTop w:val="100"/>
          <w:marBottom w:val="100"/>
          <w:divBdr>
            <w:top w:val="none" w:sz="0" w:space="0" w:color="auto"/>
            <w:left w:val="none" w:sz="0" w:space="0" w:color="auto"/>
            <w:bottom w:val="none" w:sz="0" w:space="0" w:color="auto"/>
            <w:right w:val="none" w:sz="0" w:space="0" w:color="auto"/>
          </w:divBdr>
        </w:div>
        <w:div w:id="408355194">
          <w:marLeft w:val="60"/>
          <w:marRight w:val="60"/>
          <w:marTop w:val="100"/>
          <w:marBottom w:val="100"/>
          <w:divBdr>
            <w:top w:val="none" w:sz="0" w:space="0" w:color="auto"/>
            <w:left w:val="none" w:sz="0" w:space="0" w:color="auto"/>
            <w:bottom w:val="none" w:sz="0" w:space="0" w:color="auto"/>
            <w:right w:val="none" w:sz="0" w:space="0" w:color="auto"/>
          </w:divBdr>
          <w:divsChild>
            <w:div w:id="668557966">
              <w:marLeft w:val="0"/>
              <w:marRight w:val="0"/>
              <w:marTop w:val="0"/>
              <w:marBottom w:val="0"/>
              <w:divBdr>
                <w:top w:val="none" w:sz="0" w:space="0" w:color="auto"/>
                <w:left w:val="none" w:sz="0" w:space="0" w:color="auto"/>
                <w:bottom w:val="none" w:sz="0" w:space="0" w:color="auto"/>
                <w:right w:val="none" w:sz="0" w:space="0" w:color="auto"/>
              </w:divBdr>
            </w:div>
          </w:divsChild>
        </w:div>
        <w:div w:id="724379340">
          <w:marLeft w:val="60"/>
          <w:marRight w:val="60"/>
          <w:marTop w:val="100"/>
          <w:marBottom w:val="100"/>
          <w:divBdr>
            <w:top w:val="none" w:sz="0" w:space="0" w:color="auto"/>
            <w:left w:val="none" w:sz="0" w:space="0" w:color="auto"/>
            <w:bottom w:val="none" w:sz="0" w:space="0" w:color="auto"/>
            <w:right w:val="none" w:sz="0" w:space="0" w:color="auto"/>
          </w:divBdr>
        </w:div>
        <w:div w:id="1922059039">
          <w:marLeft w:val="60"/>
          <w:marRight w:val="60"/>
          <w:marTop w:val="100"/>
          <w:marBottom w:val="100"/>
          <w:divBdr>
            <w:top w:val="none" w:sz="0" w:space="0" w:color="auto"/>
            <w:left w:val="none" w:sz="0" w:space="0" w:color="auto"/>
            <w:bottom w:val="none" w:sz="0" w:space="0" w:color="auto"/>
            <w:right w:val="none" w:sz="0" w:space="0" w:color="auto"/>
          </w:divBdr>
        </w:div>
        <w:div w:id="215242613">
          <w:marLeft w:val="60"/>
          <w:marRight w:val="60"/>
          <w:marTop w:val="100"/>
          <w:marBottom w:val="100"/>
          <w:divBdr>
            <w:top w:val="none" w:sz="0" w:space="0" w:color="auto"/>
            <w:left w:val="none" w:sz="0" w:space="0" w:color="auto"/>
            <w:bottom w:val="none" w:sz="0" w:space="0" w:color="auto"/>
            <w:right w:val="none" w:sz="0" w:space="0" w:color="auto"/>
          </w:divBdr>
        </w:div>
        <w:div w:id="1169636960">
          <w:marLeft w:val="60"/>
          <w:marRight w:val="60"/>
          <w:marTop w:val="100"/>
          <w:marBottom w:val="100"/>
          <w:divBdr>
            <w:top w:val="none" w:sz="0" w:space="0" w:color="auto"/>
            <w:left w:val="none" w:sz="0" w:space="0" w:color="auto"/>
            <w:bottom w:val="none" w:sz="0" w:space="0" w:color="auto"/>
            <w:right w:val="none" w:sz="0" w:space="0" w:color="auto"/>
          </w:divBdr>
        </w:div>
        <w:div w:id="1994992599">
          <w:marLeft w:val="60"/>
          <w:marRight w:val="60"/>
          <w:marTop w:val="100"/>
          <w:marBottom w:val="100"/>
          <w:divBdr>
            <w:top w:val="none" w:sz="0" w:space="0" w:color="auto"/>
            <w:left w:val="none" w:sz="0" w:space="0" w:color="auto"/>
            <w:bottom w:val="none" w:sz="0" w:space="0" w:color="auto"/>
            <w:right w:val="none" w:sz="0" w:space="0" w:color="auto"/>
          </w:divBdr>
        </w:div>
        <w:div w:id="1679237919">
          <w:marLeft w:val="60"/>
          <w:marRight w:val="60"/>
          <w:marTop w:val="100"/>
          <w:marBottom w:val="100"/>
          <w:divBdr>
            <w:top w:val="none" w:sz="0" w:space="0" w:color="auto"/>
            <w:left w:val="none" w:sz="0" w:space="0" w:color="auto"/>
            <w:bottom w:val="none" w:sz="0" w:space="0" w:color="auto"/>
            <w:right w:val="none" w:sz="0" w:space="0" w:color="auto"/>
          </w:divBdr>
        </w:div>
        <w:div w:id="1979384139">
          <w:marLeft w:val="60"/>
          <w:marRight w:val="60"/>
          <w:marTop w:val="100"/>
          <w:marBottom w:val="100"/>
          <w:divBdr>
            <w:top w:val="none" w:sz="0" w:space="0" w:color="auto"/>
            <w:left w:val="none" w:sz="0" w:space="0" w:color="auto"/>
            <w:bottom w:val="none" w:sz="0" w:space="0" w:color="auto"/>
            <w:right w:val="none" w:sz="0" w:space="0" w:color="auto"/>
          </w:divBdr>
        </w:div>
        <w:div w:id="691614919">
          <w:marLeft w:val="60"/>
          <w:marRight w:val="60"/>
          <w:marTop w:val="100"/>
          <w:marBottom w:val="100"/>
          <w:divBdr>
            <w:top w:val="none" w:sz="0" w:space="0" w:color="auto"/>
            <w:left w:val="none" w:sz="0" w:space="0" w:color="auto"/>
            <w:bottom w:val="none" w:sz="0" w:space="0" w:color="auto"/>
            <w:right w:val="none" w:sz="0" w:space="0" w:color="auto"/>
          </w:divBdr>
        </w:div>
        <w:div w:id="1540967616">
          <w:marLeft w:val="60"/>
          <w:marRight w:val="60"/>
          <w:marTop w:val="100"/>
          <w:marBottom w:val="100"/>
          <w:divBdr>
            <w:top w:val="none" w:sz="0" w:space="0" w:color="auto"/>
            <w:left w:val="none" w:sz="0" w:space="0" w:color="auto"/>
            <w:bottom w:val="none" w:sz="0" w:space="0" w:color="auto"/>
            <w:right w:val="none" w:sz="0" w:space="0" w:color="auto"/>
          </w:divBdr>
        </w:div>
        <w:div w:id="1855801140">
          <w:marLeft w:val="60"/>
          <w:marRight w:val="60"/>
          <w:marTop w:val="100"/>
          <w:marBottom w:val="100"/>
          <w:divBdr>
            <w:top w:val="none" w:sz="0" w:space="0" w:color="auto"/>
            <w:left w:val="none" w:sz="0" w:space="0" w:color="auto"/>
            <w:bottom w:val="none" w:sz="0" w:space="0" w:color="auto"/>
            <w:right w:val="none" w:sz="0" w:space="0" w:color="auto"/>
          </w:divBdr>
        </w:div>
        <w:div w:id="2010254513">
          <w:marLeft w:val="60"/>
          <w:marRight w:val="60"/>
          <w:marTop w:val="100"/>
          <w:marBottom w:val="100"/>
          <w:divBdr>
            <w:top w:val="none" w:sz="0" w:space="0" w:color="auto"/>
            <w:left w:val="none" w:sz="0" w:space="0" w:color="auto"/>
            <w:bottom w:val="none" w:sz="0" w:space="0" w:color="auto"/>
            <w:right w:val="none" w:sz="0" w:space="0" w:color="auto"/>
          </w:divBdr>
          <w:divsChild>
            <w:div w:id="617104061">
              <w:marLeft w:val="0"/>
              <w:marRight w:val="0"/>
              <w:marTop w:val="0"/>
              <w:marBottom w:val="0"/>
              <w:divBdr>
                <w:top w:val="none" w:sz="0" w:space="0" w:color="auto"/>
                <w:left w:val="none" w:sz="0" w:space="0" w:color="auto"/>
                <w:bottom w:val="none" w:sz="0" w:space="0" w:color="auto"/>
                <w:right w:val="none" w:sz="0" w:space="0" w:color="auto"/>
              </w:divBdr>
            </w:div>
          </w:divsChild>
        </w:div>
        <w:div w:id="1815294499">
          <w:marLeft w:val="60"/>
          <w:marRight w:val="60"/>
          <w:marTop w:val="100"/>
          <w:marBottom w:val="100"/>
          <w:divBdr>
            <w:top w:val="none" w:sz="0" w:space="0" w:color="auto"/>
            <w:left w:val="none" w:sz="0" w:space="0" w:color="auto"/>
            <w:bottom w:val="none" w:sz="0" w:space="0" w:color="auto"/>
            <w:right w:val="none" w:sz="0" w:space="0" w:color="auto"/>
          </w:divBdr>
        </w:div>
        <w:div w:id="1891189336">
          <w:marLeft w:val="60"/>
          <w:marRight w:val="60"/>
          <w:marTop w:val="100"/>
          <w:marBottom w:val="100"/>
          <w:divBdr>
            <w:top w:val="none" w:sz="0" w:space="0" w:color="auto"/>
            <w:left w:val="none" w:sz="0" w:space="0" w:color="auto"/>
            <w:bottom w:val="none" w:sz="0" w:space="0" w:color="auto"/>
            <w:right w:val="none" w:sz="0" w:space="0" w:color="auto"/>
          </w:divBdr>
        </w:div>
        <w:div w:id="1187986390">
          <w:marLeft w:val="60"/>
          <w:marRight w:val="60"/>
          <w:marTop w:val="100"/>
          <w:marBottom w:val="100"/>
          <w:divBdr>
            <w:top w:val="none" w:sz="0" w:space="0" w:color="auto"/>
            <w:left w:val="none" w:sz="0" w:space="0" w:color="auto"/>
            <w:bottom w:val="none" w:sz="0" w:space="0" w:color="auto"/>
            <w:right w:val="none" w:sz="0" w:space="0" w:color="auto"/>
          </w:divBdr>
        </w:div>
        <w:div w:id="180625810">
          <w:marLeft w:val="60"/>
          <w:marRight w:val="60"/>
          <w:marTop w:val="100"/>
          <w:marBottom w:val="100"/>
          <w:divBdr>
            <w:top w:val="none" w:sz="0" w:space="0" w:color="auto"/>
            <w:left w:val="none" w:sz="0" w:space="0" w:color="auto"/>
            <w:bottom w:val="none" w:sz="0" w:space="0" w:color="auto"/>
            <w:right w:val="none" w:sz="0" w:space="0" w:color="auto"/>
          </w:divBdr>
        </w:div>
        <w:div w:id="36711630">
          <w:marLeft w:val="60"/>
          <w:marRight w:val="60"/>
          <w:marTop w:val="100"/>
          <w:marBottom w:val="100"/>
          <w:divBdr>
            <w:top w:val="none" w:sz="0" w:space="0" w:color="auto"/>
            <w:left w:val="none" w:sz="0" w:space="0" w:color="auto"/>
            <w:bottom w:val="none" w:sz="0" w:space="0" w:color="auto"/>
            <w:right w:val="none" w:sz="0" w:space="0" w:color="auto"/>
          </w:divBdr>
        </w:div>
        <w:div w:id="2007249252">
          <w:marLeft w:val="60"/>
          <w:marRight w:val="60"/>
          <w:marTop w:val="100"/>
          <w:marBottom w:val="100"/>
          <w:divBdr>
            <w:top w:val="none" w:sz="0" w:space="0" w:color="auto"/>
            <w:left w:val="none" w:sz="0" w:space="0" w:color="auto"/>
            <w:bottom w:val="none" w:sz="0" w:space="0" w:color="auto"/>
            <w:right w:val="none" w:sz="0" w:space="0" w:color="auto"/>
          </w:divBdr>
        </w:div>
        <w:div w:id="1846355709">
          <w:marLeft w:val="60"/>
          <w:marRight w:val="60"/>
          <w:marTop w:val="100"/>
          <w:marBottom w:val="100"/>
          <w:divBdr>
            <w:top w:val="none" w:sz="0" w:space="0" w:color="auto"/>
            <w:left w:val="none" w:sz="0" w:space="0" w:color="auto"/>
            <w:bottom w:val="none" w:sz="0" w:space="0" w:color="auto"/>
            <w:right w:val="none" w:sz="0" w:space="0" w:color="auto"/>
          </w:divBdr>
        </w:div>
        <w:div w:id="1368719546">
          <w:marLeft w:val="60"/>
          <w:marRight w:val="60"/>
          <w:marTop w:val="100"/>
          <w:marBottom w:val="100"/>
          <w:divBdr>
            <w:top w:val="none" w:sz="0" w:space="0" w:color="auto"/>
            <w:left w:val="none" w:sz="0" w:space="0" w:color="auto"/>
            <w:bottom w:val="none" w:sz="0" w:space="0" w:color="auto"/>
            <w:right w:val="none" w:sz="0" w:space="0" w:color="auto"/>
          </w:divBdr>
        </w:div>
        <w:div w:id="1571306594">
          <w:marLeft w:val="60"/>
          <w:marRight w:val="60"/>
          <w:marTop w:val="100"/>
          <w:marBottom w:val="100"/>
          <w:divBdr>
            <w:top w:val="none" w:sz="0" w:space="0" w:color="auto"/>
            <w:left w:val="none" w:sz="0" w:space="0" w:color="auto"/>
            <w:bottom w:val="none" w:sz="0" w:space="0" w:color="auto"/>
            <w:right w:val="none" w:sz="0" w:space="0" w:color="auto"/>
          </w:divBdr>
        </w:div>
        <w:div w:id="167646347">
          <w:marLeft w:val="60"/>
          <w:marRight w:val="60"/>
          <w:marTop w:val="100"/>
          <w:marBottom w:val="100"/>
          <w:divBdr>
            <w:top w:val="none" w:sz="0" w:space="0" w:color="auto"/>
            <w:left w:val="none" w:sz="0" w:space="0" w:color="auto"/>
            <w:bottom w:val="none" w:sz="0" w:space="0" w:color="auto"/>
            <w:right w:val="none" w:sz="0" w:space="0" w:color="auto"/>
          </w:divBdr>
        </w:div>
        <w:div w:id="1114590524">
          <w:marLeft w:val="60"/>
          <w:marRight w:val="60"/>
          <w:marTop w:val="100"/>
          <w:marBottom w:val="100"/>
          <w:divBdr>
            <w:top w:val="none" w:sz="0" w:space="0" w:color="auto"/>
            <w:left w:val="none" w:sz="0" w:space="0" w:color="auto"/>
            <w:bottom w:val="none" w:sz="0" w:space="0" w:color="auto"/>
            <w:right w:val="none" w:sz="0" w:space="0" w:color="auto"/>
          </w:divBdr>
          <w:divsChild>
            <w:div w:id="420224521">
              <w:marLeft w:val="0"/>
              <w:marRight w:val="0"/>
              <w:marTop w:val="0"/>
              <w:marBottom w:val="0"/>
              <w:divBdr>
                <w:top w:val="none" w:sz="0" w:space="0" w:color="auto"/>
                <w:left w:val="none" w:sz="0" w:space="0" w:color="auto"/>
                <w:bottom w:val="none" w:sz="0" w:space="0" w:color="auto"/>
                <w:right w:val="none" w:sz="0" w:space="0" w:color="auto"/>
              </w:divBdr>
            </w:div>
          </w:divsChild>
        </w:div>
        <w:div w:id="277377767">
          <w:marLeft w:val="60"/>
          <w:marRight w:val="60"/>
          <w:marTop w:val="100"/>
          <w:marBottom w:val="100"/>
          <w:divBdr>
            <w:top w:val="none" w:sz="0" w:space="0" w:color="auto"/>
            <w:left w:val="none" w:sz="0" w:space="0" w:color="auto"/>
            <w:bottom w:val="none" w:sz="0" w:space="0" w:color="auto"/>
            <w:right w:val="none" w:sz="0" w:space="0" w:color="auto"/>
          </w:divBdr>
        </w:div>
        <w:div w:id="695157264">
          <w:marLeft w:val="60"/>
          <w:marRight w:val="60"/>
          <w:marTop w:val="100"/>
          <w:marBottom w:val="100"/>
          <w:divBdr>
            <w:top w:val="none" w:sz="0" w:space="0" w:color="auto"/>
            <w:left w:val="none" w:sz="0" w:space="0" w:color="auto"/>
            <w:bottom w:val="none" w:sz="0" w:space="0" w:color="auto"/>
            <w:right w:val="none" w:sz="0" w:space="0" w:color="auto"/>
          </w:divBdr>
        </w:div>
        <w:div w:id="2086954823">
          <w:marLeft w:val="60"/>
          <w:marRight w:val="60"/>
          <w:marTop w:val="100"/>
          <w:marBottom w:val="100"/>
          <w:divBdr>
            <w:top w:val="none" w:sz="0" w:space="0" w:color="auto"/>
            <w:left w:val="none" w:sz="0" w:space="0" w:color="auto"/>
            <w:bottom w:val="none" w:sz="0" w:space="0" w:color="auto"/>
            <w:right w:val="none" w:sz="0" w:space="0" w:color="auto"/>
          </w:divBdr>
        </w:div>
        <w:div w:id="585460155">
          <w:marLeft w:val="60"/>
          <w:marRight w:val="60"/>
          <w:marTop w:val="100"/>
          <w:marBottom w:val="100"/>
          <w:divBdr>
            <w:top w:val="none" w:sz="0" w:space="0" w:color="auto"/>
            <w:left w:val="none" w:sz="0" w:space="0" w:color="auto"/>
            <w:bottom w:val="none" w:sz="0" w:space="0" w:color="auto"/>
            <w:right w:val="none" w:sz="0" w:space="0" w:color="auto"/>
          </w:divBdr>
        </w:div>
        <w:div w:id="1374841336">
          <w:marLeft w:val="60"/>
          <w:marRight w:val="60"/>
          <w:marTop w:val="100"/>
          <w:marBottom w:val="100"/>
          <w:divBdr>
            <w:top w:val="none" w:sz="0" w:space="0" w:color="auto"/>
            <w:left w:val="none" w:sz="0" w:space="0" w:color="auto"/>
            <w:bottom w:val="none" w:sz="0" w:space="0" w:color="auto"/>
            <w:right w:val="none" w:sz="0" w:space="0" w:color="auto"/>
          </w:divBdr>
        </w:div>
        <w:div w:id="125785692">
          <w:marLeft w:val="60"/>
          <w:marRight w:val="60"/>
          <w:marTop w:val="100"/>
          <w:marBottom w:val="100"/>
          <w:divBdr>
            <w:top w:val="none" w:sz="0" w:space="0" w:color="auto"/>
            <w:left w:val="none" w:sz="0" w:space="0" w:color="auto"/>
            <w:bottom w:val="none" w:sz="0" w:space="0" w:color="auto"/>
            <w:right w:val="none" w:sz="0" w:space="0" w:color="auto"/>
          </w:divBdr>
        </w:div>
        <w:div w:id="531186637">
          <w:marLeft w:val="60"/>
          <w:marRight w:val="60"/>
          <w:marTop w:val="100"/>
          <w:marBottom w:val="100"/>
          <w:divBdr>
            <w:top w:val="none" w:sz="0" w:space="0" w:color="auto"/>
            <w:left w:val="none" w:sz="0" w:space="0" w:color="auto"/>
            <w:bottom w:val="none" w:sz="0" w:space="0" w:color="auto"/>
            <w:right w:val="none" w:sz="0" w:space="0" w:color="auto"/>
          </w:divBdr>
        </w:div>
        <w:div w:id="1037508435">
          <w:marLeft w:val="60"/>
          <w:marRight w:val="60"/>
          <w:marTop w:val="100"/>
          <w:marBottom w:val="100"/>
          <w:divBdr>
            <w:top w:val="none" w:sz="0" w:space="0" w:color="auto"/>
            <w:left w:val="none" w:sz="0" w:space="0" w:color="auto"/>
            <w:bottom w:val="none" w:sz="0" w:space="0" w:color="auto"/>
            <w:right w:val="none" w:sz="0" w:space="0" w:color="auto"/>
          </w:divBdr>
        </w:div>
        <w:div w:id="1140657734">
          <w:marLeft w:val="60"/>
          <w:marRight w:val="60"/>
          <w:marTop w:val="100"/>
          <w:marBottom w:val="100"/>
          <w:divBdr>
            <w:top w:val="none" w:sz="0" w:space="0" w:color="auto"/>
            <w:left w:val="none" w:sz="0" w:space="0" w:color="auto"/>
            <w:bottom w:val="none" w:sz="0" w:space="0" w:color="auto"/>
            <w:right w:val="none" w:sz="0" w:space="0" w:color="auto"/>
          </w:divBdr>
        </w:div>
        <w:div w:id="346686010">
          <w:marLeft w:val="60"/>
          <w:marRight w:val="60"/>
          <w:marTop w:val="100"/>
          <w:marBottom w:val="100"/>
          <w:divBdr>
            <w:top w:val="none" w:sz="0" w:space="0" w:color="auto"/>
            <w:left w:val="none" w:sz="0" w:space="0" w:color="auto"/>
            <w:bottom w:val="none" w:sz="0" w:space="0" w:color="auto"/>
            <w:right w:val="none" w:sz="0" w:space="0" w:color="auto"/>
          </w:divBdr>
        </w:div>
        <w:div w:id="1546603780">
          <w:marLeft w:val="60"/>
          <w:marRight w:val="60"/>
          <w:marTop w:val="100"/>
          <w:marBottom w:val="100"/>
          <w:divBdr>
            <w:top w:val="none" w:sz="0" w:space="0" w:color="auto"/>
            <w:left w:val="none" w:sz="0" w:space="0" w:color="auto"/>
            <w:bottom w:val="none" w:sz="0" w:space="0" w:color="auto"/>
            <w:right w:val="none" w:sz="0" w:space="0" w:color="auto"/>
          </w:divBdr>
          <w:divsChild>
            <w:div w:id="1672563339">
              <w:marLeft w:val="0"/>
              <w:marRight w:val="0"/>
              <w:marTop w:val="0"/>
              <w:marBottom w:val="0"/>
              <w:divBdr>
                <w:top w:val="none" w:sz="0" w:space="0" w:color="auto"/>
                <w:left w:val="none" w:sz="0" w:space="0" w:color="auto"/>
                <w:bottom w:val="none" w:sz="0" w:space="0" w:color="auto"/>
                <w:right w:val="none" w:sz="0" w:space="0" w:color="auto"/>
              </w:divBdr>
            </w:div>
          </w:divsChild>
        </w:div>
        <w:div w:id="1054934991">
          <w:marLeft w:val="60"/>
          <w:marRight w:val="60"/>
          <w:marTop w:val="100"/>
          <w:marBottom w:val="100"/>
          <w:divBdr>
            <w:top w:val="none" w:sz="0" w:space="0" w:color="auto"/>
            <w:left w:val="none" w:sz="0" w:space="0" w:color="auto"/>
            <w:bottom w:val="none" w:sz="0" w:space="0" w:color="auto"/>
            <w:right w:val="none" w:sz="0" w:space="0" w:color="auto"/>
          </w:divBdr>
        </w:div>
        <w:div w:id="336428033">
          <w:marLeft w:val="60"/>
          <w:marRight w:val="60"/>
          <w:marTop w:val="100"/>
          <w:marBottom w:val="100"/>
          <w:divBdr>
            <w:top w:val="none" w:sz="0" w:space="0" w:color="auto"/>
            <w:left w:val="none" w:sz="0" w:space="0" w:color="auto"/>
            <w:bottom w:val="none" w:sz="0" w:space="0" w:color="auto"/>
            <w:right w:val="none" w:sz="0" w:space="0" w:color="auto"/>
          </w:divBdr>
        </w:div>
        <w:div w:id="1475103147">
          <w:marLeft w:val="60"/>
          <w:marRight w:val="60"/>
          <w:marTop w:val="100"/>
          <w:marBottom w:val="100"/>
          <w:divBdr>
            <w:top w:val="none" w:sz="0" w:space="0" w:color="auto"/>
            <w:left w:val="none" w:sz="0" w:space="0" w:color="auto"/>
            <w:bottom w:val="none" w:sz="0" w:space="0" w:color="auto"/>
            <w:right w:val="none" w:sz="0" w:space="0" w:color="auto"/>
          </w:divBdr>
        </w:div>
        <w:div w:id="1003778738">
          <w:marLeft w:val="60"/>
          <w:marRight w:val="60"/>
          <w:marTop w:val="100"/>
          <w:marBottom w:val="100"/>
          <w:divBdr>
            <w:top w:val="none" w:sz="0" w:space="0" w:color="auto"/>
            <w:left w:val="none" w:sz="0" w:space="0" w:color="auto"/>
            <w:bottom w:val="none" w:sz="0" w:space="0" w:color="auto"/>
            <w:right w:val="none" w:sz="0" w:space="0" w:color="auto"/>
          </w:divBdr>
        </w:div>
        <w:div w:id="1118260605">
          <w:marLeft w:val="60"/>
          <w:marRight w:val="60"/>
          <w:marTop w:val="100"/>
          <w:marBottom w:val="100"/>
          <w:divBdr>
            <w:top w:val="none" w:sz="0" w:space="0" w:color="auto"/>
            <w:left w:val="none" w:sz="0" w:space="0" w:color="auto"/>
            <w:bottom w:val="none" w:sz="0" w:space="0" w:color="auto"/>
            <w:right w:val="none" w:sz="0" w:space="0" w:color="auto"/>
          </w:divBdr>
        </w:div>
        <w:div w:id="1547373032">
          <w:marLeft w:val="60"/>
          <w:marRight w:val="60"/>
          <w:marTop w:val="100"/>
          <w:marBottom w:val="100"/>
          <w:divBdr>
            <w:top w:val="none" w:sz="0" w:space="0" w:color="auto"/>
            <w:left w:val="none" w:sz="0" w:space="0" w:color="auto"/>
            <w:bottom w:val="none" w:sz="0" w:space="0" w:color="auto"/>
            <w:right w:val="none" w:sz="0" w:space="0" w:color="auto"/>
          </w:divBdr>
        </w:div>
        <w:div w:id="613101868">
          <w:marLeft w:val="60"/>
          <w:marRight w:val="60"/>
          <w:marTop w:val="100"/>
          <w:marBottom w:val="100"/>
          <w:divBdr>
            <w:top w:val="none" w:sz="0" w:space="0" w:color="auto"/>
            <w:left w:val="none" w:sz="0" w:space="0" w:color="auto"/>
            <w:bottom w:val="none" w:sz="0" w:space="0" w:color="auto"/>
            <w:right w:val="none" w:sz="0" w:space="0" w:color="auto"/>
          </w:divBdr>
        </w:div>
        <w:div w:id="1975207544">
          <w:marLeft w:val="60"/>
          <w:marRight w:val="60"/>
          <w:marTop w:val="100"/>
          <w:marBottom w:val="100"/>
          <w:divBdr>
            <w:top w:val="none" w:sz="0" w:space="0" w:color="auto"/>
            <w:left w:val="none" w:sz="0" w:space="0" w:color="auto"/>
            <w:bottom w:val="none" w:sz="0" w:space="0" w:color="auto"/>
            <w:right w:val="none" w:sz="0" w:space="0" w:color="auto"/>
          </w:divBdr>
        </w:div>
        <w:div w:id="252978236">
          <w:marLeft w:val="60"/>
          <w:marRight w:val="60"/>
          <w:marTop w:val="100"/>
          <w:marBottom w:val="100"/>
          <w:divBdr>
            <w:top w:val="none" w:sz="0" w:space="0" w:color="auto"/>
            <w:left w:val="none" w:sz="0" w:space="0" w:color="auto"/>
            <w:bottom w:val="none" w:sz="0" w:space="0" w:color="auto"/>
            <w:right w:val="none" w:sz="0" w:space="0" w:color="auto"/>
          </w:divBdr>
        </w:div>
        <w:div w:id="879979023">
          <w:marLeft w:val="60"/>
          <w:marRight w:val="60"/>
          <w:marTop w:val="100"/>
          <w:marBottom w:val="100"/>
          <w:divBdr>
            <w:top w:val="none" w:sz="0" w:space="0" w:color="auto"/>
            <w:left w:val="none" w:sz="0" w:space="0" w:color="auto"/>
            <w:bottom w:val="none" w:sz="0" w:space="0" w:color="auto"/>
            <w:right w:val="none" w:sz="0" w:space="0" w:color="auto"/>
          </w:divBdr>
        </w:div>
        <w:div w:id="1876037071">
          <w:marLeft w:val="60"/>
          <w:marRight w:val="60"/>
          <w:marTop w:val="100"/>
          <w:marBottom w:val="100"/>
          <w:divBdr>
            <w:top w:val="none" w:sz="0" w:space="0" w:color="auto"/>
            <w:left w:val="none" w:sz="0" w:space="0" w:color="auto"/>
            <w:bottom w:val="none" w:sz="0" w:space="0" w:color="auto"/>
            <w:right w:val="none" w:sz="0" w:space="0" w:color="auto"/>
          </w:divBdr>
          <w:divsChild>
            <w:div w:id="1681200462">
              <w:marLeft w:val="0"/>
              <w:marRight w:val="0"/>
              <w:marTop w:val="0"/>
              <w:marBottom w:val="0"/>
              <w:divBdr>
                <w:top w:val="none" w:sz="0" w:space="0" w:color="auto"/>
                <w:left w:val="none" w:sz="0" w:space="0" w:color="auto"/>
                <w:bottom w:val="none" w:sz="0" w:space="0" w:color="auto"/>
                <w:right w:val="none" w:sz="0" w:space="0" w:color="auto"/>
              </w:divBdr>
            </w:div>
          </w:divsChild>
        </w:div>
        <w:div w:id="1296063999">
          <w:marLeft w:val="60"/>
          <w:marRight w:val="60"/>
          <w:marTop w:val="100"/>
          <w:marBottom w:val="100"/>
          <w:divBdr>
            <w:top w:val="none" w:sz="0" w:space="0" w:color="auto"/>
            <w:left w:val="none" w:sz="0" w:space="0" w:color="auto"/>
            <w:bottom w:val="none" w:sz="0" w:space="0" w:color="auto"/>
            <w:right w:val="none" w:sz="0" w:space="0" w:color="auto"/>
          </w:divBdr>
        </w:div>
        <w:div w:id="505439310">
          <w:marLeft w:val="60"/>
          <w:marRight w:val="60"/>
          <w:marTop w:val="100"/>
          <w:marBottom w:val="100"/>
          <w:divBdr>
            <w:top w:val="none" w:sz="0" w:space="0" w:color="auto"/>
            <w:left w:val="none" w:sz="0" w:space="0" w:color="auto"/>
            <w:bottom w:val="none" w:sz="0" w:space="0" w:color="auto"/>
            <w:right w:val="none" w:sz="0" w:space="0" w:color="auto"/>
          </w:divBdr>
        </w:div>
        <w:div w:id="477578615">
          <w:marLeft w:val="60"/>
          <w:marRight w:val="60"/>
          <w:marTop w:val="100"/>
          <w:marBottom w:val="100"/>
          <w:divBdr>
            <w:top w:val="none" w:sz="0" w:space="0" w:color="auto"/>
            <w:left w:val="none" w:sz="0" w:space="0" w:color="auto"/>
            <w:bottom w:val="none" w:sz="0" w:space="0" w:color="auto"/>
            <w:right w:val="none" w:sz="0" w:space="0" w:color="auto"/>
          </w:divBdr>
        </w:div>
        <w:div w:id="2043091023">
          <w:marLeft w:val="60"/>
          <w:marRight w:val="60"/>
          <w:marTop w:val="100"/>
          <w:marBottom w:val="100"/>
          <w:divBdr>
            <w:top w:val="none" w:sz="0" w:space="0" w:color="auto"/>
            <w:left w:val="none" w:sz="0" w:space="0" w:color="auto"/>
            <w:bottom w:val="none" w:sz="0" w:space="0" w:color="auto"/>
            <w:right w:val="none" w:sz="0" w:space="0" w:color="auto"/>
          </w:divBdr>
        </w:div>
        <w:div w:id="424964304">
          <w:marLeft w:val="60"/>
          <w:marRight w:val="60"/>
          <w:marTop w:val="100"/>
          <w:marBottom w:val="100"/>
          <w:divBdr>
            <w:top w:val="none" w:sz="0" w:space="0" w:color="auto"/>
            <w:left w:val="none" w:sz="0" w:space="0" w:color="auto"/>
            <w:bottom w:val="none" w:sz="0" w:space="0" w:color="auto"/>
            <w:right w:val="none" w:sz="0" w:space="0" w:color="auto"/>
          </w:divBdr>
        </w:div>
        <w:div w:id="33313308">
          <w:marLeft w:val="60"/>
          <w:marRight w:val="60"/>
          <w:marTop w:val="100"/>
          <w:marBottom w:val="100"/>
          <w:divBdr>
            <w:top w:val="none" w:sz="0" w:space="0" w:color="auto"/>
            <w:left w:val="none" w:sz="0" w:space="0" w:color="auto"/>
            <w:bottom w:val="none" w:sz="0" w:space="0" w:color="auto"/>
            <w:right w:val="none" w:sz="0" w:space="0" w:color="auto"/>
          </w:divBdr>
        </w:div>
        <w:div w:id="697196465">
          <w:marLeft w:val="60"/>
          <w:marRight w:val="60"/>
          <w:marTop w:val="100"/>
          <w:marBottom w:val="100"/>
          <w:divBdr>
            <w:top w:val="none" w:sz="0" w:space="0" w:color="auto"/>
            <w:left w:val="none" w:sz="0" w:space="0" w:color="auto"/>
            <w:bottom w:val="none" w:sz="0" w:space="0" w:color="auto"/>
            <w:right w:val="none" w:sz="0" w:space="0" w:color="auto"/>
          </w:divBdr>
        </w:div>
        <w:div w:id="545147928">
          <w:marLeft w:val="60"/>
          <w:marRight w:val="60"/>
          <w:marTop w:val="100"/>
          <w:marBottom w:val="100"/>
          <w:divBdr>
            <w:top w:val="none" w:sz="0" w:space="0" w:color="auto"/>
            <w:left w:val="none" w:sz="0" w:space="0" w:color="auto"/>
            <w:bottom w:val="none" w:sz="0" w:space="0" w:color="auto"/>
            <w:right w:val="none" w:sz="0" w:space="0" w:color="auto"/>
          </w:divBdr>
        </w:div>
        <w:div w:id="1350836341">
          <w:marLeft w:val="60"/>
          <w:marRight w:val="60"/>
          <w:marTop w:val="100"/>
          <w:marBottom w:val="100"/>
          <w:divBdr>
            <w:top w:val="none" w:sz="0" w:space="0" w:color="auto"/>
            <w:left w:val="none" w:sz="0" w:space="0" w:color="auto"/>
            <w:bottom w:val="none" w:sz="0" w:space="0" w:color="auto"/>
            <w:right w:val="none" w:sz="0" w:space="0" w:color="auto"/>
          </w:divBdr>
        </w:div>
        <w:div w:id="1070807163">
          <w:marLeft w:val="60"/>
          <w:marRight w:val="60"/>
          <w:marTop w:val="100"/>
          <w:marBottom w:val="100"/>
          <w:divBdr>
            <w:top w:val="none" w:sz="0" w:space="0" w:color="auto"/>
            <w:left w:val="none" w:sz="0" w:space="0" w:color="auto"/>
            <w:bottom w:val="none" w:sz="0" w:space="0" w:color="auto"/>
            <w:right w:val="none" w:sz="0" w:space="0" w:color="auto"/>
          </w:divBdr>
        </w:div>
        <w:div w:id="1888953427">
          <w:marLeft w:val="60"/>
          <w:marRight w:val="60"/>
          <w:marTop w:val="100"/>
          <w:marBottom w:val="100"/>
          <w:divBdr>
            <w:top w:val="none" w:sz="0" w:space="0" w:color="auto"/>
            <w:left w:val="none" w:sz="0" w:space="0" w:color="auto"/>
            <w:bottom w:val="none" w:sz="0" w:space="0" w:color="auto"/>
            <w:right w:val="none" w:sz="0" w:space="0" w:color="auto"/>
          </w:divBdr>
          <w:divsChild>
            <w:div w:id="1921912068">
              <w:marLeft w:val="0"/>
              <w:marRight w:val="0"/>
              <w:marTop w:val="0"/>
              <w:marBottom w:val="0"/>
              <w:divBdr>
                <w:top w:val="none" w:sz="0" w:space="0" w:color="auto"/>
                <w:left w:val="none" w:sz="0" w:space="0" w:color="auto"/>
                <w:bottom w:val="none" w:sz="0" w:space="0" w:color="auto"/>
                <w:right w:val="none" w:sz="0" w:space="0" w:color="auto"/>
              </w:divBdr>
            </w:div>
          </w:divsChild>
        </w:div>
        <w:div w:id="226379885">
          <w:marLeft w:val="60"/>
          <w:marRight w:val="60"/>
          <w:marTop w:val="100"/>
          <w:marBottom w:val="100"/>
          <w:divBdr>
            <w:top w:val="none" w:sz="0" w:space="0" w:color="auto"/>
            <w:left w:val="none" w:sz="0" w:space="0" w:color="auto"/>
            <w:bottom w:val="none" w:sz="0" w:space="0" w:color="auto"/>
            <w:right w:val="none" w:sz="0" w:space="0" w:color="auto"/>
          </w:divBdr>
        </w:div>
        <w:div w:id="374085055">
          <w:marLeft w:val="60"/>
          <w:marRight w:val="60"/>
          <w:marTop w:val="100"/>
          <w:marBottom w:val="100"/>
          <w:divBdr>
            <w:top w:val="none" w:sz="0" w:space="0" w:color="auto"/>
            <w:left w:val="none" w:sz="0" w:space="0" w:color="auto"/>
            <w:bottom w:val="none" w:sz="0" w:space="0" w:color="auto"/>
            <w:right w:val="none" w:sz="0" w:space="0" w:color="auto"/>
          </w:divBdr>
        </w:div>
        <w:div w:id="1394624506">
          <w:marLeft w:val="60"/>
          <w:marRight w:val="60"/>
          <w:marTop w:val="100"/>
          <w:marBottom w:val="100"/>
          <w:divBdr>
            <w:top w:val="none" w:sz="0" w:space="0" w:color="auto"/>
            <w:left w:val="none" w:sz="0" w:space="0" w:color="auto"/>
            <w:bottom w:val="none" w:sz="0" w:space="0" w:color="auto"/>
            <w:right w:val="none" w:sz="0" w:space="0" w:color="auto"/>
          </w:divBdr>
        </w:div>
        <w:div w:id="1498838645">
          <w:marLeft w:val="60"/>
          <w:marRight w:val="60"/>
          <w:marTop w:val="100"/>
          <w:marBottom w:val="100"/>
          <w:divBdr>
            <w:top w:val="none" w:sz="0" w:space="0" w:color="auto"/>
            <w:left w:val="none" w:sz="0" w:space="0" w:color="auto"/>
            <w:bottom w:val="none" w:sz="0" w:space="0" w:color="auto"/>
            <w:right w:val="none" w:sz="0" w:space="0" w:color="auto"/>
          </w:divBdr>
        </w:div>
        <w:div w:id="545072119">
          <w:marLeft w:val="60"/>
          <w:marRight w:val="60"/>
          <w:marTop w:val="100"/>
          <w:marBottom w:val="100"/>
          <w:divBdr>
            <w:top w:val="none" w:sz="0" w:space="0" w:color="auto"/>
            <w:left w:val="none" w:sz="0" w:space="0" w:color="auto"/>
            <w:bottom w:val="none" w:sz="0" w:space="0" w:color="auto"/>
            <w:right w:val="none" w:sz="0" w:space="0" w:color="auto"/>
          </w:divBdr>
        </w:div>
        <w:div w:id="1380586723">
          <w:marLeft w:val="60"/>
          <w:marRight w:val="60"/>
          <w:marTop w:val="100"/>
          <w:marBottom w:val="100"/>
          <w:divBdr>
            <w:top w:val="none" w:sz="0" w:space="0" w:color="auto"/>
            <w:left w:val="none" w:sz="0" w:space="0" w:color="auto"/>
            <w:bottom w:val="none" w:sz="0" w:space="0" w:color="auto"/>
            <w:right w:val="none" w:sz="0" w:space="0" w:color="auto"/>
          </w:divBdr>
        </w:div>
        <w:div w:id="1769308081">
          <w:marLeft w:val="60"/>
          <w:marRight w:val="60"/>
          <w:marTop w:val="100"/>
          <w:marBottom w:val="100"/>
          <w:divBdr>
            <w:top w:val="none" w:sz="0" w:space="0" w:color="auto"/>
            <w:left w:val="none" w:sz="0" w:space="0" w:color="auto"/>
            <w:bottom w:val="none" w:sz="0" w:space="0" w:color="auto"/>
            <w:right w:val="none" w:sz="0" w:space="0" w:color="auto"/>
          </w:divBdr>
        </w:div>
        <w:div w:id="1319383976">
          <w:marLeft w:val="60"/>
          <w:marRight w:val="60"/>
          <w:marTop w:val="100"/>
          <w:marBottom w:val="100"/>
          <w:divBdr>
            <w:top w:val="none" w:sz="0" w:space="0" w:color="auto"/>
            <w:left w:val="none" w:sz="0" w:space="0" w:color="auto"/>
            <w:bottom w:val="none" w:sz="0" w:space="0" w:color="auto"/>
            <w:right w:val="none" w:sz="0" w:space="0" w:color="auto"/>
          </w:divBdr>
        </w:div>
        <w:div w:id="1552644173">
          <w:marLeft w:val="60"/>
          <w:marRight w:val="60"/>
          <w:marTop w:val="100"/>
          <w:marBottom w:val="100"/>
          <w:divBdr>
            <w:top w:val="none" w:sz="0" w:space="0" w:color="auto"/>
            <w:left w:val="none" w:sz="0" w:space="0" w:color="auto"/>
            <w:bottom w:val="none" w:sz="0" w:space="0" w:color="auto"/>
            <w:right w:val="none" w:sz="0" w:space="0" w:color="auto"/>
          </w:divBdr>
        </w:div>
        <w:div w:id="1129515426">
          <w:marLeft w:val="60"/>
          <w:marRight w:val="60"/>
          <w:marTop w:val="100"/>
          <w:marBottom w:val="100"/>
          <w:divBdr>
            <w:top w:val="none" w:sz="0" w:space="0" w:color="auto"/>
            <w:left w:val="none" w:sz="0" w:space="0" w:color="auto"/>
            <w:bottom w:val="none" w:sz="0" w:space="0" w:color="auto"/>
            <w:right w:val="none" w:sz="0" w:space="0" w:color="auto"/>
          </w:divBdr>
        </w:div>
        <w:div w:id="553391263">
          <w:marLeft w:val="60"/>
          <w:marRight w:val="60"/>
          <w:marTop w:val="100"/>
          <w:marBottom w:val="100"/>
          <w:divBdr>
            <w:top w:val="none" w:sz="0" w:space="0" w:color="auto"/>
            <w:left w:val="none" w:sz="0" w:space="0" w:color="auto"/>
            <w:bottom w:val="none" w:sz="0" w:space="0" w:color="auto"/>
            <w:right w:val="none" w:sz="0" w:space="0" w:color="auto"/>
          </w:divBdr>
        </w:div>
        <w:div w:id="613368349">
          <w:marLeft w:val="60"/>
          <w:marRight w:val="60"/>
          <w:marTop w:val="100"/>
          <w:marBottom w:val="100"/>
          <w:divBdr>
            <w:top w:val="none" w:sz="0" w:space="0" w:color="auto"/>
            <w:left w:val="none" w:sz="0" w:space="0" w:color="auto"/>
            <w:bottom w:val="none" w:sz="0" w:space="0" w:color="auto"/>
            <w:right w:val="none" w:sz="0" w:space="0" w:color="auto"/>
          </w:divBdr>
        </w:div>
        <w:div w:id="1902863873">
          <w:marLeft w:val="60"/>
          <w:marRight w:val="60"/>
          <w:marTop w:val="100"/>
          <w:marBottom w:val="100"/>
          <w:divBdr>
            <w:top w:val="none" w:sz="0" w:space="0" w:color="auto"/>
            <w:left w:val="none" w:sz="0" w:space="0" w:color="auto"/>
            <w:bottom w:val="none" w:sz="0" w:space="0" w:color="auto"/>
            <w:right w:val="none" w:sz="0" w:space="0" w:color="auto"/>
          </w:divBdr>
        </w:div>
        <w:div w:id="1829900521">
          <w:marLeft w:val="60"/>
          <w:marRight w:val="60"/>
          <w:marTop w:val="100"/>
          <w:marBottom w:val="100"/>
          <w:divBdr>
            <w:top w:val="none" w:sz="0" w:space="0" w:color="auto"/>
            <w:left w:val="none" w:sz="0" w:space="0" w:color="auto"/>
            <w:bottom w:val="none" w:sz="0" w:space="0" w:color="auto"/>
            <w:right w:val="none" w:sz="0" w:space="0" w:color="auto"/>
          </w:divBdr>
        </w:div>
        <w:div w:id="31466692">
          <w:marLeft w:val="60"/>
          <w:marRight w:val="60"/>
          <w:marTop w:val="100"/>
          <w:marBottom w:val="100"/>
          <w:divBdr>
            <w:top w:val="none" w:sz="0" w:space="0" w:color="auto"/>
            <w:left w:val="none" w:sz="0" w:space="0" w:color="auto"/>
            <w:bottom w:val="none" w:sz="0" w:space="0" w:color="auto"/>
            <w:right w:val="none" w:sz="0" w:space="0" w:color="auto"/>
          </w:divBdr>
          <w:divsChild>
            <w:div w:id="1085303539">
              <w:marLeft w:val="0"/>
              <w:marRight w:val="0"/>
              <w:marTop w:val="0"/>
              <w:marBottom w:val="0"/>
              <w:divBdr>
                <w:top w:val="none" w:sz="0" w:space="0" w:color="auto"/>
                <w:left w:val="none" w:sz="0" w:space="0" w:color="auto"/>
                <w:bottom w:val="none" w:sz="0" w:space="0" w:color="auto"/>
                <w:right w:val="none" w:sz="0" w:space="0" w:color="auto"/>
              </w:divBdr>
            </w:div>
          </w:divsChild>
        </w:div>
        <w:div w:id="2143689425">
          <w:marLeft w:val="60"/>
          <w:marRight w:val="60"/>
          <w:marTop w:val="100"/>
          <w:marBottom w:val="100"/>
          <w:divBdr>
            <w:top w:val="none" w:sz="0" w:space="0" w:color="auto"/>
            <w:left w:val="none" w:sz="0" w:space="0" w:color="auto"/>
            <w:bottom w:val="none" w:sz="0" w:space="0" w:color="auto"/>
            <w:right w:val="none" w:sz="0" w:space="0" w:color="auto"/>
          </w:divBdr>
        </w:div>
        <w:div w:id="1365061566">
          <w:marLeft w:val="60"/>
          <w:marRight w:val="60"/>
          <w:marTop w:val="100"/>
          <w:marBottom w:val="100"/>
          <w:divBdr>
            <w:top w:val="none" w:sz="0" w:space="0" w:color="auto"/>
            <w:left w:val="none" w:sz="0" w:space="0" w:color="auto"/>
            <w:bottom w:val="none" w:sz="0" w:space="0" w:color="auto"/>
            <w:right w:val="none" w:sz="0" w:space="0" w:color="auto"/>
          </w:divBdr>
        </w:div>
        <w:div w:id="456876328">
          <w:marLeft w:val="60"/>
          <w:marRight w:val="60"/>
          <w:marTop w:val="100"/>
          <w:marBottom w:val="100"/>
          <w:divBdr>
            <w:top w:val="none" w:sz="0" w:space="0" w:color="auto"/>
            <w:left w:val="none" w:sz="0" w:space="0" w:color="auto"/>
            <w:bottom w:val="none" w:sz="0" w:space="0" w:color="auto"/>
            <w:right w:val="none" w:sz="0" w:space="0" w:color="auto"/>
          </w:divBdr>
        </w:div>
        <w:div w:id="646394043">
          <w:marLeft w:val="60"/>
          <w:marRight w:val="60"/>
          <w:marTop w:val="100"/>
          <w:marBottom w:val="100"/>
          <w:divBdr>
            <w:top w:val="none" w:sz="0" w:space="0" w:color="auto"/>
            <w:left w:val="none" w:sz="0" w:space="0" w:color="auto"/>
            <w:bottom w:val="none" w:sz="0" w:space="0" w:color="auto"/>
            <w:right w:val="none" w:sz="0" w:space="0" w:color="auto"/>
          </w:divBdr>
          <w:divsChild>
            <w:div w:id="1874532818">
              <w:marLeft w:val="0"/>
              <w:marRight w:val="0"/>
              <w:marTop w:val="0"/>
              <w:marBottom w:val="0"/>
              <w:divBdr>
                <w:top w:val="none" w:sz="0" w:space="0" w:color="auto"/>
                <w:left w:val="none" w:sz="0" w:space="0" w:color="auto"/>
                <w:bottom w:val="none" w:sz="0" w:space="0" w:color="auto"/>
                <w:right w:val="none" w:sz="0" w:space="0" w:color="auto"/>
              </w:divBdr>
            </w:div>
          </w:divsChild>
        </w:div>
        <w:div w:id="2050254014">
          <w:marLeft w:val="60"/>
          <w:marRight w:val="60"/>
          <w:marTop w:val="100"/>
          <w:marBottom w:val="100"/>
          <w:divBdr>
            <w:top w:val="none" w:sz="0" w:space="0" w:color="auto"/>
            <w:left w:val="none" w:sz="0" w:space="0" w:color="auto"/>
            <w:bottom w:val="none" w:sz="0" w:space="0" w:color="auto"/>
            <w:right w:val="none" w:sz="0" w:space="0" w:color="auto"/>
          </w:divBdr>
        </w:div>
        <w:div w:id="1650746206">
          <w:marLeft w:val="60"/>
          <w:marRight w:val="60"/>
          <w:marTop w:val="100"/>
          <w:marBottom w:val="100"/>
          <w:divBdr>
            <w:top w:val="none" w:sz="0" w:space="0" w:color="auto"/>
            <w:left w:val="none" w:sz="0" w:space="0" w:color="auto"/>
            <w:bottom w:val="none" w:sz="0" w:space="0" w:color="auto"/>
            <w:right w:val="none" w:sz="0" w:space="0" w:color="auto"/>
          </w:divBdr>
        </w:div>
        <w:div w:id="1116490004">
          <w:marLeft w:val="60"/>
          <w:marRight w:val="60"/>
          <w:marTop w:val="100"/>
          <w:marBottom w:val="100"/>
          <w:divBdr>
            <w:top w:val="none" w:sz="0" w:space="0" w:color="auto"/>
            <w:left w:val="none" w:sz="0" w:space="0" w:color="auto"/>
            <w:bottom w:val="none" w:sz="0" w:space="0" w:color="auto"/>
            <w:right w:val="none" w:sz="0" w:space="0" w:color="auto"/>
          </w:divBdr>
        </w:div>
        <w:div w:id="646128542">
          <w:marLeft w:val="60"/>
          <w:marRight w:val="60"/>
          <w:marTop w:val="100"/>
          <w:marBottom w:val="100"/>
          <w:divBdr>
            <w:top w:val="none" w:sz="0" w:space="0" w:color="auto"/>
            <w:left w:val="none" w:sz="0" w:space="0" w:color="auto"/>
            <w:bottom w:val="none" w:sz="0" w:space="0" w:color="auto"/>
            <w:right w:val="none" w:sz="0" w:space="0" w:color="auto"/>
          </w:divBdr>
          <w:divsChild>
            <w:div w:id="494734017">
              <w:marLeft w:val="0"/>
              <w:marRight w:val="0"/>
              <w:marTop w:val="0"/>
              <w:marBottom w:val="0"/>
              <w:divBdr>
                <w:top w:val="none" w:sz="0" w:space="0" w:color="auto"/>
                <w:left w:val="none" w:sz="0" w:space="0" w:color="auto"/>
                <w:bottom w:val="none" w:sz="0" w:space="0" w:color="auto"/>
                <w:right w:val="none" w:sz="0" w:space="0" w:color="auto"/>
              </w:divBdr>
            </w:div>
          </w:divsChild>
        </w:div>
        <w:div w:id="1938706518">
          <w:marLeft w:val="60"/>
          <w:marRight w:val="60"/>
          <w:marTop w:val="100"/>
          <w:marBottom w:val="100"/>
          <w:divBdr>
            <w:top w:val="none" w:sz="0" w:space="0" w:color="auto"/>
            <w:left w:val="none" w:sz="0" w:space="0" w:color="auto"/>
            <w:bottom w:val="none" w:sz="0" w:space="0" w:color="auto"/>
            <w:right w:val="none" w:sz="0" w:space="0" w:color="auto"/>
          </w:divBdr>
        </w:div>
        <w:div w:id="579218425">
          <w:marLeft w:val="60"/>
          <w:marRight w:val="60"/>
          <w:marTop w:val="100"/>
          <w:marBottom w:val="100"/>
          <w:divBdr>
            <w:top w:val="none" w:sz="0" w:space="0" w:color="auto"/>
            <w:left w:val="none" w:sz="0" w:space="0" w:color="auto"/>
            <w:bottom w:val="none" w:sz="0" w:space="0" w:color="auto"/>
            <w:right w:val="none" w:sz="0" w:space="0" w:color="auto"/>
          </w:divBdr>
        </w:div>
        <w:div w:id="2093695973">
          <w:marLeft w:val="60"/>
          <w:marRight w:val="60"/>
          <w:marTop w:val="100"/>
          <w:marBottom w:val="100"/>
          <w:divBdr>
            <w:top w:val="none" w:sz="0" w:space="0" w:color="auto"/>
            <w:left w:val="none" w:sz="0" w:space="0" w:color="auto"/>
            <w:bottom w:val="none" w:sz="0" w:space="0" w:color="auto"/>
            <w:right w:val="none" w:sz="0" w:space="0" w:color="auto"/>
          </w:divBdr>
        </w:div>
        <w:div w:id="2098743287">
          <w:marLeft w:val="60"/>
          <w:marRight w:val="60"/>
          <w:marTop w:val="100"/>
          <w:marBottom w:val="100"/>
          <w:divBdr>
            <w:top w:val="none" w:sz="0" w:space="0" w:color="auto"/>
            <w:left w:val="none" w:sz="0" w:space="0" w:color="auto"/>
            <w:bottom w:val="none" w:sz="0" w:space="0" w:color="auto"/>
            <w:right w:val="none" w:sz="0" w:space="0" w:color="auto"/>
          </w:divBdr>
          <w:divsChild>
            <w:div w:id="885799796">
              <w:marLeft w:val="0"/>
              <w:marRight w:val="0"/>
              <w:marTop w:val="0"/>
              <w:marBottom w:val="0"/>
              <w:divBdr>
                <w:top w:val="none" w:sz="0" w:space="0" w:color="auto"/>
                <w:left w:val="none" w:sz="0" w:space="0" w:color="auto"/>
                <w:bottom w:val="none" w:sz="0" w:space="0" w:color="auto"/>
                <w:right w:val="none" w:sz="0" w:space="0" w:color="auto"/>
              </w:divBdr>
            </w:div>
          </w:divsChild>
        </w:div>
        <w:div w:id="1798982749">
          <w:marLeft w:val="60"/>
          <w:marRight w:val="60"/>
          <w:marTop w:val="100"/>
          <w:marBottom w:val="100"/>
          <w:divBdr>
            <w:top w:val="none" w:sz="0" w:space="0" w:color="auto"/>
            <w:left w:val="none" w:sz="0" w:space="0" w:color="auto"/>
            <w:bottom w:val="none" w:sz="0" w:space="0" w:color="auto"/>
            <w:right w:val="none" w:sz="0" w:space="0" w:color="auto"/>
          </w:divBdr>
        </w:div>
        <w:div w:id="650907420">
          <w:marLeft w:val="60"/>
          <w:marRight w:val="60"/>
          <w:marTop w:val="100"/>
          <w:marBottom w:val="100"/>
          <w:divBdr>
            <w:top w:val="none" w:sz="0" w:space="0" w:color="auto"/>
            <w:left w:val="none" w:sz="0" w:space="0" w:color="auto"/>
            <w:bottom w:val="none" w:sz="0" w:space="0" w:color="auto"/>
            <w:right w:val="none" w:sz="0" w:space="0" w:color="auto"/>
          </w:divBdr>
        </w:div>
        <w:div w:id="1061557084">
          <w:marLeft w:val="60"/>
          <w:marRight w:val="60"/>
          <w:marTop w:val="100"/>
          <w:marBottom w:val="100"/>
          <w:divBdr>
            <w:top w:val="none" w:sz="0" w:space="0" w:color="auto"/>
            <w:left w:val="none" w:sz="0" w:space="0" w:color="auto"/>
            <w:bottom w:val="none" w:sz="0" w:space="0" w:color="auto"/>
            <w:right w:val="none" w:sz="0" w:space="0" w:color="auto"/>
          </w:divBdr>
        </w:div>
        <w:div w:id="1213032990">
          <w:marLeft w:val="60"/>
          <w:marRight w:val="60"/>
          <w:marTop w:val="100"/>
          <w:marBottom w:val="100"/>
          <w:divBdr>
            <w:top w:val="none" w:sz="0" w:space="0" w:color="auto"/>
            <w:left w:val="none" w:sz="0" w:space="0" w:color="auto"/>
            <w:bottom w:val="none" w:sz="0" w:space="0" w:color="auto"/>
            <w:right w:val="none" w:sz="0" w:space="0" w:color="auto"/>
          </w:divBdr>
          <w:divsChild>
            <w:div w:id="1076561335">
              <w:marLeft w:val="0"/>
              <w:marRight w:val="0"/>
              <w:marTop w:val="0"/>
              <w:marBottom w:val="0"/>
              <w:divBdr>
                <w:top w:val="none" w:sz="0" w:space="0" w:color="auto"/>
                <w:left w:val="none" w:sz="0" w:space="0" w:color="auto"/>
                <w:bottom w:val="none" w:sz="0" w:space="0" w:color="auto"/>
                <w:right w:val="none" w:sz="0" w:space="0" w:color="auto"/>
              </w:divBdr>
            </w:div>
          </w:divsChild>
        </w:div>
        <w:div w:id="510342799">
          <w:marLeft w:val="60"/>
          <w:marRight w:val="60"/>
          <w:marTop w:val="100"/>
          <w:marBottom w:val="100"/>
          <w:divBdr>
            <w:top w:val="none" w:sz="0" w:space="0" w:color="auto"/>
            <w:left w:val="none" w:sz="0" w:space="0" w:color="auto"/>
            <w:bottom w:val="none" w:sz="0" w:space="0" w:color="auto"/>
            <w:right w:val="none" w:sz="0" w:space="0" w:color="auto"/>
          </w:divBdr>
        </w:div>
        <w:div w:id="509876055">
          <w:marLeft w:val="60"/>
          <w:marRight w:val="60"/>
          <w:marTop w:val="100"/>
          <w:marBottom w:val="100"/>
          <w:divBdr>
            <w:top w:val="none" w:sz="0" w:space="0" w:color="auto"/>
            <w:left w:val="none" w:sz="0" w:space="0" w:color="auto"/>
            <w:bottom w:val="none" w:sz="0" w:space="0" w:color="auto"/>
            <w:right w:val="none" w:sz="0" w:space="0" w:color="auto"/>
          </w:divBdr>
        </w:div>
        <w:div w:id="1683820242">
          <w:marLeft w:val="60"/>
          <w:marRight w:val="60"/>
          <w:marTop w:val="100"/>
          <w:marBottom w:val="100"/>
          <w:divBdr>
            <w:top w:val="none" w:sz="0" w:space="0" w:color="auto"/>
            <w:left w:val="none" w:sz="0" w:space="0" w:color="auto"/>
            <w:bottom w:val="none" w:sz="0" w:space="0" w:color="auto"/>
            <w:right w:val="none" w:sz="0" w:space="0" w:color="auto"/>
          </w:divBdr>
        </w:div>
        <w:div w:id="1484153692">
          <w:marLeft w:val="60"/>
          <w:marRight w:val="60"/>
          <w:marTop w:val="100"/>
          <w:marBottom w:val="100"/>
          <w:divBdr>
            <w:top w:val="none" w:sz="0" w:space="0" w:color="auto"/>
            <w:left w:val="none" w:sz="0" w:space="0" w:color="auto"/>
            <w:bottom w:val="none" w:sz="0" w:space="0" w:color="auto"/>
            <w:right w:val="none" w:sz="0" w:space="0" w:color="auto"/>
          </w:divBdr>
          <w:divsChild>
            <w:div w:id="361053611">
              <w:marLeft w:val="0"/>
              <w:marRight w:val="0"/>
              <w:marTop w:val="0"/>
              <w:marBottom w:val="0"/>
              <w:divBdr>
                <w:top w:val="none" w:sz="0" w:space="0" w:color="auto"/>
                <w:left w:val="none" w:sz="0" w:space="0" w:color="auto"/>
                <w:bottom w:val="none" w:sz="0" w:space="0" w:color="auto"/>
                <w:right w:val="none" w:sz="0" w:space="0" w:color="auto"/>
              </w:divBdr>
            </w:div>
          </w:divsChild>
        </w:div>
        <w:div w:id="1947888833">
          <w:marLeft w:val="60"/>
          <w:marRight w:val="60"/>
          <w:marTop w:val="100"/>
          <w:marBottom w:val="100"/>
          <w:divBdr>
            <w:top w:val="none" w:sz="0" w:space="0" w:color="auto"/>
            <w:left w:val="none" w:sz="0" w:space="0" w:color="auto"/>
            <w:bottom w:val="none" w:sz="0" w:space="0" w:color="auto"/>
            <w:right w:val="none" w:sz="0" w:space="0" w:color="auto"/>
          </w:divBdr>
        </w:div>
        <w:div w:id="1584606887">
          <w:marLeft w:val="60"/>
          <w:marRight w:val="60"/>
          <w:marTop w:val="100"/>
          <w:marBottom w:val="100"/>
          <w:divBdr>
            <w:top w:val="none" w:sz="0" w:space="0" w:color="auto"/>
            <w:left w:val="none" w:sz="0" w:space="0" w:color="auto"/>
            <w:bottom w:val="none" w:sz="0" w:space="0" w:color="auto"/>
            <w:right w:val="none" w:sz="0" w:space="0" w:color="auto"/>
          </w:divBdr>
        </w:div>
        <w:div w:id="1339232036">
          <w:marLeft w:val="60"/>
          <w:marRight w:val="60"/>
          <w:marTop w:val="100"/>
          <w:marBottom w:val="100"/>
          <w:divBdr>
            <w:top w:val="none" w:sz="0" w:space="0" w:color="auto"/>
            <w:left w:val="none" w:sz="0" w:space="0" w:color="auto"/>
            <w:bottom w:val="none" w:sz="0" w:space="0" w:color="auto"/>
            <w:right w:val="none" w:sz="0" w:space="0" w:color="auto"/>
          </w:divBdr>
        </w:div>
        <w:div w:id="1888176689">
          <w:marLeft w:val="60"/>
          <w:marRight w:val="60"/>
          <w:marTop w:val="100"/>
          <w:marBottom w:val="100"/>
          <w:divBdr>
            <w:top w:val="none" w:sz="0" w:space="0" w:color="auto"/>
            <w:left w:val="none" w:sz="0" w:space="0" w:color="auto"/>
            <w:bottom w:val="none" w:sz="0" w:space="0" w:color="auto"/>
            <w:right w:val="none" w:sz="0" w:space="0" w:color="auto"/>
          </w:divBdr>
          <w:divsChild>
            <w:div w:id="1883245869">
              <w:marLeft w:val="0"/>
              <w:marRight w:val="0"/>
              <w:marTop w:val="0"/>
              <w:marBottom w:val="0"/>
              <w:divBdr>
                <w:top w:val="none" w:sz="0" w:space="0" w:color="auto"/>
                <w:left w:val="none" w:sz="0" w:space="0" w:color="auto"/>
                <w:bottom w:val="none" w:sz="0" w:space="0" w:color="auto"/>
                <w:right w:val="none" w:sz="0" w:space="0" w:color="auto"/>
              </w:divBdr>
            </w:div>
          </w:divsChild>
        </w:div>
        <w:div w:id="1356417996">
          <w:marLeft w:val="60"/>
          <w:marRight w:val="60"/>
          <w:marTop w:val="100"/>
          <w:marBottom w:val="100"/>
          <w:divBdr>
            <w:top w:val="none" w:sz="0" w:space="0" w:color="auto"/>
            <w:left w:val="none" w:sz="0" w:space="0" w:color="auto"/>
            <w:bottom w:val="none" w:sz="0" w:space="0" w:color="auto"/>
            <w:right w:val="none" w:sz="0" w:space="0" w:color="auto"/>
          </w:divBdr>
        </w:div>
        <w:div w:id="1815953196">
          <w:marLeft w:val="60"/>
          <w:marRight w:val="60"/>
          <w:marTop w:val="100"/>
          <w:marBottom w:val="100"/>
          <w:divBdr>
            <w:top w:val="none" w:sz="0" w:space="0" w:color="auto"/>
            <w:left w:val="none" w:sz="0" w:space="0" w:color="auto"/>
            <w:bottom w:val="none" w:sz="0" w:space="0" w:color="auto"/>
            <w:right w:val="none" w:sz="0" w:space="0" w:color="auto"/>
          </w:divBdr>
        </w:div>
        <w:div w:id="553278766">
          <w:marLeft w:val="60"/>
          <w:marRight w:val="60"/>
          <w:marTop w:val="100"/>
          <w:marBottom w:val="100"/>
          <w:divBdr>
            <w:top w:val="none" w:sz="0" w:space="0" w:color="auto"/>
            <w:left w:val="none" w:sz="0" w:space="0" w:color="auto"/>
            <w:bottom w:val="none" w:sz="0" w:space="0" w:color="auto"/>
            <w:right w:val="none" w:sz="0" w:space="0" w:color="auto"/>
          </w:divBdr>
        </w:div>
        <w:div w:id="1578055199">
          <w:marLeft w:val="60"/>
          <w:marRight w:val="60"/>
          <w:marTop w:val="100"/>
          <w:marBottom w:val="100"/>
          <w:divBdr>
            <w:top w:val="none" w:sz="0" w:space="0" w:color="auto"/>
            <w:left w:val="none" w:sz="0" w:space="0" w:color="auto"/>
            <w:bottom w:val="none" w:sz="0" w:space="0" w:color="auto"/>
            <w:right w:val="none" w:sz="0" w:space="0" w:color="auto"/>
          </w:divBdr>
        </w:div>
        <w:div w:id="1722292971">
          <w:marLeft w:val="60"/>
          <w:marRight w:val="60"/>
          <w:marTop w:val="100"/>
          <w:marBottom w:val="100"/>
          <w:divBdr>
            <w:top w:val="none" w:sz="0" w:space="0" w:color="auto"/>
            <w:left w:val="none" w:sz="0" w:space="0" w:color="auto"/>
            <w:bottom w:val="none" w:sz="0" w:space="0" w:color="auto"/>
            <w:right w:val="none" w:sz="0" w:space="0" w:color="auto"/>
          </w:divBdr>
        </w:div>
        <w:div w:id="851803186">
          <w:marLeft w:val="60"/>
          <w:marRight w:val="60"/>
          <w:marTop w:val="100"/>
          <w:marBottom w:val="100"/>
          <w:divBdr>
            <w:top w:val="none" w:sz="0" w:space="0" w:color="auto"/>
            <w:left w:val="none" w:sz="0" w:space="0" w:color="auto"/>
            <w:bottom w:val="none" w:sz="0" w:space="0" w:color="auto"/>
            <w:right w:val="none" w:sz="0" w:space="0" w:color="auto"/>
          </w:divBdr>
        </w:div>
        <w:div w:id="1045912463">
          <w:marLeft w:val="60"/>
          <w:marRight w:val="60"/>
          <w:marTop w:val="100"/>
          <w:marBottom w:val="100"/>
          <w:divBdr>
            <w:top w:val="none" w:sz="0" w:space="0" w:color="auto"/>
            <w:left w:val="none" w:sz="0" w:space="0" w:color="auto"/>
            <w:bottom w:val="none" w:sz="0" w:space="0" w:color="auto"/>
            <w:right w:val="none" w:sz="0" w:space="0" w:color="auto"/>
          </w:divBdr>
        </w:div>
        <w:div w:id="1087727032">
          <w:marLeft w:val="60"/>
          <w:marRight w:val="60"/>
          <w:marTop w:val="100"/>
          <w:marBottom w:val="100"/>
          <w:divBdr>
            <w:top w:val="none" w:sz="0" w:space="0" w:color="auto"/>
            <w:left w:val="none" w:sz="0" w:space="0" w:color="auto"/>
            <w:bottom w:val="none" w:sz="0" w:space="0" w:color="auto"/>
            <w:right w:val="none" w:sz="0" w:space="0" w:color="auto"/>
          </w:divBdr>
          <w:divsChild>
            <w:div w:id="441995531">
              <w:marLeft w:val="0"/>
              <w:marRight w:val="0"/>
              <w:marTop w:val="0"/>
              <w:marBottom w:val="0"/>
              <w:divBdr>
                <w:top w:val="none" w:sz="0" w:space="0" w:color="auto"/>
                <w:left w:val="none" w:sz="0" w:space="0" w:color="auto"/>
                <w:bottom w:val="none" w:sz="0" w:space="0" w:color="auto"/>
                <w:right w:val="none" w:sz="0" w:space="0" w:color="auto"/>
              </w:divBdr>
            </w:div>
          </w:divsChild>
        </w:div>
        <w:div w:id="1603999246">
          <w:marLeft w:val="60"/>
          <w:marRight w:val="60"/>
          <w:marTop w:val="100"/>
          <w:marBottom w:val="100"/>
          <w:divBdr>
            <w:top w:val="none" w:sz="0" w:space="0" w:color="auto"/>
            <w:left w:val="none" w:sz="0" w:space="0" w:color="auto"/>
            <w:bottom w:val="none" w:sz="0" w:space="0" w:color="auto"/>
            <w:right w:val="none" w:sz="0" w:space="0" w:color="auto"/>
          </w:divBdr>
        </w:div>
        <w:div w:id="571506667">
          <w:marLeft w:val="60"/>
          <w:marRight w:val="60"/>
          <w:marTop w:val="100"/>
          <w:marBottom w:val="100"/>
          <w:divBdr>
            <w:top w:val="none" w:sz="0" w:space="0" w:color="auto"/>
            <w:left w:val="none" w:sz="0" w:space="0" w:color="auto"/>
            <w:bottom w:val="none" w:sz="0" w:space="0" w:color="auto"/>
            <w:right w:val="none" w:sz="0" w:space="0" w:color="auto"/>
          </w:divBdr>
        </w:div>
        <w:div w:id="1996643407">
          <w:marLeft w:val="60"/>
          <w:marRight w:val="60"/>
          <w:marTop w:val="100"/>
          <w:marBottom w:val="100"/>
          <w:divBdr>
            <w:top w:val="none" w:sz="0" w:space="0" w:color="auto"/>
            <w:left w:val="none" w:sz="0" w:space="0" w:color="auto"/>
            <w:bottom w:val="none" w:sz="0" w:space="0" w:color="auto"/>
            <w:right w:val="none" w:sz="0" w:space="0" w:color="auto"/>
          </w:divBdr>
        </w:div>
        <w:div w:id="1892883335">
          <w:marLeft w:val="60"/>
          <w:marRight w:val="60"/>
          <w:marTop w:val="100"/>
          <w:marBottom w:val="100"/>
          <w:divBdr>
            <w:top w:val="none" w:sz="0" w:space="0" w:color="auto"/>
            <w:left w:val="none" w:sz="0" w:space="0" w:color="auto"/>
            <w:bottom w:val="none" w:sz="0" w:space="0" w:color="auto"/>
            <w:right w:val="none" w:sz="0" w:space="0" w:color="auto"/>
          </w:divBdr>
          <w:divsChild>
            <w:div w:id="1988125349">
              <w:marLeft w:val="0"/>
              <w:marRight w:val="0"/>
              <w:marTop w:val="0"/>
              <w:marBottom w:val="0"/>
              <w:divBdr>
                <w:top w:val="none" w:sz="0" w:space="0" w:color="auto"/>
                <w:left w:val="none" w:sz="0" w:space="0" w:color="auto"/>
                <w:bottom w:val="none" w:sz="0" w:space="0" w:color="auto"/>
                <w:right w:val="none" w:sz="0" w:space="0" w:color="auto"/>
              </w:divBdr>
            </w:div>
          </w:divsChild>
        </w:div>
        <w:div w:id="222955338">
          <w:marLeft w:val="60"/>
          <w:marRight w:val="60"/>
          <w:marTop w:val="100"/>
          <w:marBottom w:val="100"/>
          <w:divBdr>
            <w:top w:val="none" w:sz="0" w:space="0" w:color="auto"/>
            <w:left w:val="none" w:sz="0" w:space="0" w:color="auto"/>
            <w:bottom w:val="none" w:sz="0" w:space="0" w:color="auto"/>
            <w:right w:val="none" w:sz="0" w:space="0" w:color="auto"/>
          </w:divBdr>
        </w:div>
        <w:div w:id="734357084">
          <w:marLeft w:val="60"/>
          <w:marRight w:val="60"/>
          <w:marTop w:val="100"/>
          <w:marBottom w:val="100"/>
          <w:divBdr>
            <w:top w:val="none" w:sz="0" w:space="0" w:color="auto"/>
            <w:left w:val="none" w:sz="0" w:space="0" w:color="auto"/>
            <w:bottom w:val="none" w:sz="0" w:space="0" w:color="auto"/>
            <w:right w:val="none" w:sz="0" w:space="0" w:color="auto"/>
          </w:divBdr>
        </w:div>
        <w:div w:id="186988287">
          <w:marLeft w:val="60"/>
          <w:marRight w:val="60"/>
          <w:marTop w:val="100"/>
          <w:marBottom w:val="100"/>
          <w:divBdr>
            <w:top w:val="none" w:sz="0" w:space="0" w:color="auto"/>
            <w:left w:val="none" w:sz="0" w:space="0" w:color="auto"/>
            <w:bottom w:val="none" w:sz="0" w:space="0" w:color="auto"/>
            <w:right w:val="none" w:sz="0" w:space="0" w:color="auto"/>
          </w:divBdr>
        </w:div>
        <w:div w:id="1737163918">
          <w:marLeft w:val="60"/>
          <w:marRight w:val="60"/>
          <w:marTop w:val="100"/>
          <w:marBottom w:val="100"/>
          <w:divBdr>
            <w:top w:val="none" w:sz="0" w:space="0" w:color="auto"/>
            <w:left w:val="none" w:sz="0" w:space="0" w:color="auto"/>
            <w:bottom w:val="none" w:sz="0" w:space="0" w:color="auto"/>
            <w:right w:val="none" w:sz="0" w:space="0" w:color="auto"/>
          </w:divBdr>
          <w:divsChild>
            <w:div w:id="1834450245">
              <w:marLeft w:val="0"/>
              <w:marRight w:val="0"/>
              <w:marTop w:val="0"/>
              <w:marBottom w:val="0"/>
              <w:divBdr>
                <w:top w:val="none" w:sz="0" w:space="0" w:color="auto"/>
                <w:left w:val="none" w:sz="0" w:space="0" w:color="auto"/>
                <w:bottom w:val="none" w:sz="0" w:space="0" w:color="auto"/>
                <w:right w:val="none" w:sz="0" w:space="0" w:color="auto"/>
              </w:divBdr>
            </w:div>
          </w:divsChild>
        </w:div>
        <w:div w:id="1023672444">
          <w:marLeft w:val="60"/>
          <w:marRight w:val="60"/>
          <w:marTop w:val="100"/>
          <w:marBottom w:val="100"/>
          <w:divBdr>
            <w:top w:val="none" w:sz="0" w:space="0" w:color="auto"/>
            <w:left w:val="none" w:sz="0" w:space="0" w:color="auto"/>
            <w:bottom w:val="none" w:sz="0" w:space="0" w:color="auto"/>
            <w:right w:val="none" w:sz="0" w:space="0" w:color="auto"/>
          </w:divBdr>
        </w:div>
        <w:div w:id="785926075">
          <w:marLeft w:val="60"/>
          <w:marRight w:val="60"/>
          <w:marTop w:val="100"/>
          <w:marBottom w:val="100"/>
          <w:divBdr>
            <w:top w:val="none" w:sz="0" w:space="0" w:color="auto"/>
            <w:left w:val="none" w:sz="0" w:space="0" w:color="auto"/>
            <w:bottom w:val="none" w:sz="0" w:space="0" w:color="auto"/>
            <w:right w:val="none" w:sz="0" w:space="0" w:color="auto"/>
          </w:divBdr>
        </w:div>
        <w:div w:id="2096777962">
          <w:marLeft w:val="60"/>
          <w:marRight w:val="60"/>
          <w:marTop w:val="100"/>
          <w:marBottom w:val="100"/>
          <w:divBdr>
            <w:top w:val="none" w:sz="0" w:space="0" w:color="auto"/>
            <w:left w:val="none" w:sz="0" w:space="0" w:color="auto"/>
            <w:bottom w:val="none" w:sz="0" w:space="0" w:color="auto"/>
            <w:right w:val="none" w:sz="0" w:space="0" w:color="auto"/>
          </w:divBdr>
        </w:div>
        <w:div w:id="1228489384">
          <w:marLeft w:val="60"/>
          <w:marRight w:val="60"/>
          <w:marTop w:val="100"/>
          <w:marBottom w:val="100"/>
          <w:divBdr>
            <w:top w:val="none" w:sz="0" w:space="0" w:color="auto"/>
            <w:left w:val="none" w:sz="0" w:space="0" w:color="auto"/>
            <w:bottom w:val="none" w:sz="0" w:space="0" w:color="auto"/>
            <w:right w:val="none" w:sz="0" w:space="0" w:color="auto"/>
          </w:divBdr>
          <w:divsChild>
            <w:div w:id="521629165">
              <w:marLeft w:val="0"/>
              <w:marRight w:val="0"/>
              <w:marTop w:val="0"/>
              <w:marBottom w:val="0"/>
              <w:divBdr>
                <w:top w:val="none" w:sz="0" w:space="0" w:color="auto"/>
                <w:left w:val="none" w:sz="0" w:space="0" w:color="auto"/>
                <w:bottom w:val="none" w:sz="0" w:space="0" w:color="auto"/>
                <w:right w:val="none" w:sz="0" w:space="0" w:color="auto"/>
              </w:divBdr>
            </w:div>
          </w:divsChild>
        </w:div>
        <w:div w:id="1406220155">
          <w:marLeft w:val="60"/>
          <w:marRight w:val="60"/>
          <w:marTop w:val="100"/>
          <w:marBottom w:val="100"/>
          <w:divBdr>
            <w:top w:val="none" w:sz="0" w:space="0" w:color="auto"/>
            <w:left w:val="none" w:sz="0" w:space="0" w:color="auto"/>
            <w:bottom w:val="none" w:sz="0" w:space="0" w:color="auto"/>
            <w:right w:val="none" w:sz="0" w:space="0" w:color="auto"/>
          </w:divBdr>
        </w:div>
        <w:div w:id="318658520">
          <w:marLeft w:val="60"/>
          <w:marRight w:val="60"/>
          <w:marTop w:val="100"/>
          <w:marBottom w:val="100"/>
          <w:divBdr>
            <w:top w:val="none" w:sz="0" w:space="0" w:color="auto"/>
            <w:left w:val="none" w:sz="0" w:space="0" w:color="auto"/>
            <w:bottom w:val="none" w:sz="0" w:space="0" w:color="auto"/>
            <w:right w:val="none" w:sz="0" w:space="0" w:color="auto"/>
          </w:divBdr>
        </w:div>
        <w:div w:id="538514894">
          <w:marLeft w:val="60"/>
          <w:marRight w:val="60"/>
          <w:marTop w:val="100"/>
          <w:marBottom w:val="100"/>
          <w:divBdr>
            <w:top w:val="none" w:sz="0" w:space="0" w:color="auto"/>
            <w:left w:val="none" w:sz="0" w:space="0" w:color="auto"/>
            <w:bottom w:val="none" w:sz="0" w:space="0" w:color="auto"/>
            <w:right w:val="none" w:sz="0" w:space="0" w:color="auto"/>
          </w:divBdr>
        </w:div>
        <w:div w:id="949892118">
          <w:marLeft w:val="60"/>
          <w:marRight w:val="60"/>
          <w:marTop w:val="100"/>
          <w:marBottom w:val="100"/>
          <w:divBdr>
            <w:top w:val="none" w:sz="0" w:space="0" w:color="auto"/>
            <w:left w:val="none" w:sz="0" w:space="0" w:color="auto"/>
            <w:bottom w:val="none" w:sz="0" w:space="0" w:color="auto"/>
            <w:right w:val="none" w:sz="0" w:space="0" w:color="auto"/>
          </w:divBdr>
          <w:divsChild>
            <w:div w:id="60298369">
              <w:marLeft w:val="0"/>
              <w:marRight w:val="0"/>
              <w:marTop w:val="0"/>
              <w:marBottom w:val="0"/>
              <w:divBdr>
                <w:top w:val="none" w:sz="0" w:space="0" w:color="auto"/>
                <w:left w:val="none" w:sz="0" w:space="0" w:color="auto"/>
                <w:bottom w:val="none" w:sz="0" w:space="0" w:color="auto"/>
                <w:right w:val="none" w:sz="0" w:space="0" w:color="auto"/>
              </w:divBdr>
            </w:div>
          </w:divsChild>
        </w:div>
        <w:div w:id="1262840725">
          <w:marLeft w:val="60"/>
          <w:marRight w:val="60"/>
          <w:marTop w:val="100"/>
          <w:marBottom w:val="100"/>
          <w:divBdr>
            <w:top w:val="none" w:sz="0" w:space="0" w:color="auto"/>
            <w:left w:val="none" w:sz="0" w:space="0" w:color="auto"/>
            <w:bottom w:val="none" w:sz="0" w:space="0" w:color="auto"/>
            <w:right w:val="none" w:sz="0" w:space="0" w:color="auto"/>
          </w:divBdr>
        </w:div>
        <w:div w:id="1311442143">
          <w:marLeft w:val="60"/>
          <w:marRight w:val="60"/>
          <w:marTop w:val="100"/>
          <w:marBottom w:val="100"/>
          <w:divBdr>
            <w:top w:val="none" w:sz="0" w:space="0" w:color="auto"/>
            <w:left w:val="none" w:sz="0" w:space="0" w:color="auto"/>
            <w:bottom w:val="none" w:sz="0" w:space="0" w:color="auto"/>
            <w:right w:val="none" w:sz="0" w:space="0" w:color="auto"/>
          </w:divBdr>
        </w:div>
        <w:div w:id="1486163634">
          <w:marLeft w:val="60"/>
          <w:marRight w:val="60"/>
          <w:marTop w:val="100"/>
          <w:marBottom w:val="100"/>
          <w:divBdr>
            <w:top w:val="none" w:sz="0" w:space="0" w:color="auto"/>
            <w:left w:val="none" w:sz="0" w:space="0" w:color="auto"/>
            <w:bottom w:val="none" w:sz="0" w:space="0" w:color="auto"/>
            <w:right w:val="none" w:sz="0" w:space="0" w:color="auto"/>
          </w:divBdr>
        </w:div>
        <w:div w:id="877739385">
          <w:marLeft w:val="60"/>
          <w:marRight w:val="60"/>
          <w:marTop w:val="100"/>
          <w:marBottom w:val="100"/>
          <w:divBdr>
            <w:top w:val="none" w:sz="0" w:space="0" w:color="auto"/>
            <w:left w:val="none" w:sz="0" w:space="0" w:color="auto"/>
            <w:bottom w:val="none" w:sz="0" w:space="0" w:color="auto"/>
            <w:right w:val="none" w:sz="0" w:space="0" w:color="auto"/>
          </w:divBdr>
          <w:divsChild>
            <w:div w:id="1550263947">
              <w:marLeft w:val="0"/>
              <w:marRight w:val="0"/>
              <w:marTop w:val="0"/>
              <w:marBottom w:val="0"/>
              <w:divBdr>
                <w:top w:val="none" w:sz="0" w:space="0" w:color="auto"/>
                <w:left w:val="none" w:sz="0" w:space="0" w:color="auto"/>
                <w:bottom w:val="none" w:sz="0" w:space="0" w:color="auto"/>
                <w:right w:val="none" w:sz="0" w:space="0" w:color="auto"/>
              </w:divBdr>
            </w:div>
          </w:divsChild>
        </w:div>
        <w:div w:id="1743677206">
          <w:marLeft w:val="60"/>
          <w:marRight w:val="60"/>
          <w:marTop w:val="100"/>
          <w:marBottom w:val="100"/>
          <w:divBdr>
            <w:top w:val="none" w:sz="0" w:space="0" w:color="auto"/>
            <w:left w:val="none" w:sz="0" w:space="0" w:color="auto"/>
            <w:bottom w:val="none" w:sz="0" w:space="0" w:color="auto"/>
            <w:right w:val="none" w:sz="0" w:space="0" w:color="auto"/>
          </w:divBdr>
        </w:div>
        <w:div w:id="1275285667">
          <w:marLeft w:val="60"/>
          <w:marRight w:val="60"/>
          <w:marTop w:val="100"/>
          <w:marBottom w:val="100"/>
          <w:divBdr>
            <w:top w:val="none" w:sz="0" w:space="0" w:color="auto"/>
            <w:left w:val="none" w:sz="0" w:space="0" w:color="auto"/>
            <w:bottom w:val="none" w:sz="0" w:space="0" w:color="auto"/>
            <w:right w:val="none" w:sz="0" w:space="0" w:color="auto"/>
          </w:divBdr>
        </w:div>
        <w:div w:id="691957166">
          <w:marLeft w:val="60"/>
          <w:marRight w:val="60"/>
          <w:marTop w:val="100"/>
          <w:marBottom w:val="100"/>
          <w:divBdr>
            <w:top w:val="none" w:sz="0" w:space="0" w:color="auto"/>
            <w:left w:val="none" w:sz="0" w:space="0" w:color="auto"/>
            <w:bottom w:val="none" w:sz="0" w:space="0" w:color="auto"/>
            <w:right w:val="none" w:sz="0" w:space="0" w:color="auto"/>
          </w:divBdr>
        </w:div>
        <w:div w:id="1714040950">
          <w:marLeft w:val="60"/>
          <w:marRight w:val="60"/>
          <w:marTop w:val="100"/>
          <w:marBottom w:val="100"/>
          <w:divBdr>
            <w:top w:val="none" w:sz="0" w:space="0" w:color="auto"/>
            <w:left w:val="none" w:sz="0" w:space="0" w:color="auto"/>
            <w:bottom w:val="none" w:sz="0" w:space="0" w:color="auto"/>
            <w:right w:val="none" w:sz="0" w:space="0" w:color="auto"/>
          </w:divBdr>
          <w:divsChild>
            <w:div w:id="1345325616">
              <w:marLeft w:val="0"/>
              <w:marRight w:val="0"/>
              <w:marTop w:val="0"/>
              <w:marBottom w:val="0"/>
              <w:divBdr>
                <w:top w:val="none" w:sz="0" w:space="0" w:color="auto"/>
                <w:left w:val="none" w:sz="0" w:space="0" w:color="auto"/>
                <w:bottom w:val="none" w:sz="0" w:space="0" w:color="auto"/>
                <w:right w:val="none" w:sz="0" w:space="0" w:color="auto"/>
              </w:divBdr>
            </w:div>
          </w:divsChild>
        </w:div>
        <w:div w:id="732041316">
          <w:marLeft w:val="60"/>
          <w:marRight w:val="60"/>
          <w:marTop w:val="100"/>
          <w:marBottom w:val="100"/>
          <w:divBdr>
            <w:top w:val="none" w:sz="0" w:space="0" w:color="auto"/>
            <w:left w:val="none" w:sz="0" w:space="0" w:color="auto"/>
            <w:bottom w:val="none" w:sz="0" w:space="0" w:color="auto"/>
            <w:right w:val="none" w:sz="0" w:space="0" w:color="auto"/>
          </w:divBdr>
        </w:div>
        <w:div w:id="1255550582">
          <w:marLeft w:val="60"/>
          <w:marRight w:val="60"/>
          <w:marTop w:val="100"/>
          <w:marBottom w:val="100"/>
          <w:divBdr>
            <w:top w:val="none" w:sz="0" w:space="0" w:color="auto"/>
            <w:left w:val="none" w:sz="0" w:space="0" w:color="auto"/>
            <w:bottom w:val="none" w:sz="0" w:space="0" w:color="auto"/>
            <w:right w:val="none" w:sz="0" w:space="0" w:color="auto"/>
          </w:divBdr>
        </w:div>
        <w:div w:id="102119719">
          <w:marLeft w:val="60"/>
          <w:marRight w:val="60"/>
          <w:marTop w:val="100"/>
          <w:marBottom w:val="100"/>
          <w:divBdr>
            <w:top w:val="none" w:sz="0" w:space="0" w:color="auto"/>
            <w:left w:val="none" w:sz="0" w:space="0" w:color="auto"/>
            <w:bottom w:val="none" w:sz="0" w:space="0" w:color="auto"/>
            <w:right w:val="none" w:sz="0" w:space="0" w:color="auto"/>
          </w:divBdr>
        </w:div>
        <w:div w:id="1846822084">
          <w:marLeft w:val="60"/>
          <w:marRight w:val="60"/>
          <w:marTop w:val="100"/>
          <w:marBottom w:val="100"/>
          <w:divBdr>
            <w:top w:val="none" w:sz="0" w:space="0" w:color="auto"/>
            <w:left w:val="none" w:sz="0" w:space="0" w:color="auto"/>
            <w:bottom w:val="none" w:sz="0" w:space="0" w:color="auto"/>
            <w:right w:val="none" w:sz="0" w:space="0" w:color="auto"/>
          </w:divBdr>
        </w:div>
        <w:div w:id="1093933277">
          <w:marLeft w:val="60"/>
          <w:marRight w:val="60"/>
          <w:marTop w:val="100"/>
          <w:marBottom w:val="100"/>
          <w:divBdr>
            <w:top w:val="none" w:sz="0" w:space="0" w:color="auto"/>
            <w:left w:val="none" w:sz="0" w:space="0" w:color="auto"/>
            <w:bottom w:val="none" w:sz="0" w:space="0" w:color="auto"/>
            <w:right w:val="none" w:sz="0" w:space="0" w:color="auto"/>
          </w:divBdr>
        </w:div>
        <w:div w:id="1948611521">
          <w:marLeft w:val="60"/>
          <w:marRight w:val="60"/>
          <w:marTop w:val="100"/>
          <w:marBottom w:val="100"/>
          <w:divBdr>
            <w:top w:val="none" w:sz="0" w:space="0" w:color="auto"/>
            <w:left w:val="none" w:sz="0" w:space="0" w:color="auto"/>
            <w:bottom w:val="none" w:sz="0" w:space="0" w:color="auto"/>
            <w:right w:val="none" w:sz="0" w:space="0" w:color="auto"/>
          </w:divBdr>
        </w:div>
        <w:div w:id="1804153073">
          <w:marLeft w:val="60"/>
          <w:marRight w:val="60"/>
          <w:marTop w:val="100"/>
          <w:marBottom w:val="100"/>
          <w:divBdr>
            <w:top w:val="none" w:sz="0" w:space="0" w:color="auto"/>
            <w:left w:val="none" w:sz="0" w:space="0" w:color="auto"/>
            <w:bottom w:val="none" w:sz="0" w:space="0" w:color="auto"/>
            <w:right w:val="none" w:sz="0" w:space="0" w:color="auto"/>
          </w:divBdr>
        </w:div>
        <w:div w:id="812334359">
          <w:marLeft w:val="60"/>
          <w:marRight w:val="60"/>
          <w:marTop w:val="100"/>
          <w:marBottom w:val="100"/>
          <w:divBdr>
            <w:top w:val="none" w:sz="0" w:space="0" w:color="auto"/>
            <w:left w:val="none" w:sz="0" w:space="0" w:color="auto"/>
            <w:bottom w:val="none" w:sz="0" w:space="0" w:color="auto"/>
            <w:right w:val="none" w:sz="0" w:space="0" w:color="auto"/>
          </w:divBdr>
          <w:divsChild>
            <w:div w:id="831986978">
              <w:marLeft w:val="0"/>
              <w:marRight w:val="0"/>
              <w:marTop w:val="0"/>
              <w:marBottom w:val="0"/>
              <w:divBdr>
                <w:top w:val="none" w:sz="0" w:space="0" w:color="auto"/>
                <w:left w:val="none" w:sz="0" w:space="0" w:color="auto"/>
                <w:bottom w:val="none" w:sz="0" w:space="0" w:color="auto"/>
                <w:right w:val="none" w:sz="0" w:space="0" w:color="auto"/>
              </w:divBdr>
            </w:div>
          </w:divsChild>
        </w:div>
        <w:div w:id="1147236120">
          <w:marLeft w:val="60"/>
          <w:marRight w:val="60"/>
          <w:marTop w:val="100"/>
          <w:marBottom w:val="100"/>
          <w:divBdr>
            <w:top w:val="none" w:sz="0" w:space="0" w:color="auto"/>
            <w:left w:val="none" w:sz="0" w:space="0" w:color="auto"/>
            <w:bottom w:val="none" w:sz="0" w:space="0" w:color="auto"/>
            <w:right w:val="none" w:sz="0" w:space="0" w:color="auto"/>
          </w:divBdr>
        </w:div>
        <w:div w:id="565069012">
          <w:marLeft w:val="60"/>
          <w:marRight w:val="60"/>
          <w:marTop w:val="100"/>
          <w:marBottom w:val="100"/>
          <w:divBdr>
            <w:top w:val="none" w:sz="0" w:space="0" w:color="auto"/>
            <w:left w:val="none" w:sz="0" w:space="0" w:color="auto"/>
            <w:bottom w:val="none" w:sz="0" w:space="0" w:color="auto"/>
            <w:right w:val="none" w:sz="0" w:space="0" w:color="auto"/>
          </w:divBdr>
        </w:div>
        <w:div w:id="228001961">
          <w:marLeft w:val="60"/>
          <w:marRight w:val="60"/>
          <w:marTop w:val="100"/>
          <w:marBottom w:val="100"/>
          <w:divBdr>
            <w:top w:val="none" w:sz="0" w:space="0" w:color="auto"/>
            <w:left w:val="none" w:sz="0" w:space="0" w:color="auto"/>
            <w:bottom w:val="none" w:sz="0" w:space="0" w:color="auto"/>
            <w:right w:val="none" w:sz="0" w:space="0" w:color="auto"/>
          </w:divBdr>
        </w:div>
        <w:div w:id="1130325194">
          <w:marLeft w:val="60"/>
          <w:marRight w:val="60"/>
          <w:marTop w:val="100"/>
          <w:marBottom w:val="100"/>
          <w:divBdr>
            <w:top w:val="none" w:sz="0" w:space="0" w:color="auto"/>
            <w:left w:val="none" w:sz="0" w:space="0" w:color="auto"/>
            <w:bottom w:val="none" w:sz="0" w:space="0" w:color="auto"/>
            <w:right w:val="none" w:sz="0" w:space="0" w:color="auto"/>
          </w:divBdr>
          <w:divsChild>
            <w:div w:id="999390432">
              <w:marLeft w:val="0"/>
              <w:marRight w:val="0"/>
              <w:marTop w:val="0"/>
              <w:marBottom w:val="0"/>
              <w:divBdr>
                <w:top w:val="none" w:sz="0" w:space="0" w:color="auto"/>
                <w:left w:val="none" w:sz="0" w:space="0" w:color="auto"/>
                <w:bottom w:val="none" w:sz="0" w:space="0" w:color="auto"/>
                <w:right w:val="none" w:sz="0" w:space="0" w:color="auto"/>
              </w:divBdr>
            </w:div>
          </w:divsChild>
        </w:div>
        <w:div w:id="1078676130">
          <w:marLeft w:val="60"/>
          <w:marRight w:val="60"/>
          <w:marTop w:val="100"/>
          <w:marBottom w:val="100"/>
          <w:divBdr>
            <w:top w:val="none" w:sz="0" w:space="0" w:color="auto"/>
            <w:left w:val="none" w:sz="0" w:space="0" w:color="auto"/>
            <w:bottom w:val="none" w:sz="0" w:space="0" w:color="auto"/>
            <w:right w:val="none" w:sz="0" w:space="0" w:color="auto"/>
          </w:divBdr>
        </w:div>
        <w:div w:id="1365326528">
          <w:marLeft w:val="60"/>
          <w:marRight w:val="60"/>
          <w:marTop w:val="100"/>
          <w:marBottom w:val="100"/>
          <w:divBdr>
            <w:top w:val="none" w:sz="0" w:space="0" w:color="auto"/>
            <w:left w:val="none" w:sz="0" w:space="0" w:color="auto"/>
            <w:bottom w:val="none" w:sz="0" w:space="0" w:color="auto"/>
            <w:right w:val="none" w:sz="0" w:space="0" w:color="auto"/>
          </w:divBdr>
        </w:div>
        <w:div w:id="1886521088">
          <w:marLeft w:val="60"/>
          <w:marRight w:val="60"/>
          <w:marTop w:val="100"/>
          <w:marBottom w:val="100"/>
          <w:divBdr>
            <w:top w:val="none" w:sz="0" w:space="0" w:color="auto"/>
            <w:left w:val="none" w:sz="0" w:space="0" w:color="auto"/>
            <w:bottom w:val="none" w:sz="0" w:space="0" w:color="auto"/>
            <w:right w:val="none" w:sz="0" w:space="0" w:color="auto"/>
          </w:divBdr>
        </w:div>
        <w:div w:id="508102008">
          <w:marLeft w:val="60"/>
          <w:marRight w:val="60"/>
          <w:marTop w:val="100"/>
          <w:marBottom w:val="100"/>
          <w:divBdr>
            <w:top w:val="none" w:sz="0" w:space="0" w:color="auto"/>
            <w:left w:val="none" w:sz="0" w:space="0" w:color="auto"/>
            <w:bottom w:val="none" w:sz="0" w:space="0" w:color="auto"/>
            <w:right w:val="none" w:sz="0" w:space="0" w:color="auto"/>
          </w:divBdr>
          <w:divsChild>
            <w:div w:id="174615620">
              <w:marLeft w:val="0"/>
              <w:marRight w:val="0"/>
              <w:marTop w:val="0"/>
              <w:marBottom w:val="0"/>
              <w:divBdr>
                <w:top w:val="none" w:sz="0" w:space="0" w:color="auto"/>
                <w:left w:val="none" w:sz="0" w:space="0" w:color="auto"/>
                <w:bottom w:val="none" w:sz="0" w:space="0" w:color="auto"/>
                <w:right w:val="none" w:sz="0" w:space="0" w:color="auto"/>
              </w:divBdr>
            </w:div>
          </w:divsChild>
        </w:div>
        <w:div w:id="1209149431">
          <w:marLeft w:val="60"/>
          <w:marRight w:val="60"/>
          <w:marTop w:val="100"/>
          <w:marBottom w:val="100"/>
          <w:divBdr>
            <w:top w:val="none" w:sz="0" w:space="0" w:color="auto"/>
            <w:left w:val="none" w:sz="0" w:space="0" w:color="auto"/>
            <w:bottom w:val="none" w:sz="0" w:space="0" w:color="auto"/>
            <w:right w:val="none" w:sz="0" w:space="0" w:color="auto"/>
          </w:divBdr>
        </w:div>
        <w:div w:id="1039356707">
          <w:marLeft w:val="60"/>
          <w:marRight w:val="60"/>
          <w:marTop w:val="100"/>
          <w:marBottom w:val="100"/>
          <w:divBdr>
            <w:top w:val="none" w:sz="0" w:space="0" w:color="auto"/>
            <w:left w:val="none" w:sz="0" w:space="0" w:color="auto"/>
            <w:bottom w:val="none" w:sz="0" w:space="0" w:color="auto"/>
            <w:right w:val="none" w:sz="0" w:space="0" w:color="auto"/>
          </w:divBdr>
        </w:div>
        <w:div w:id="2077630490">
          <w:marLeft w:val="60"/>
          <w:marRight w:val="60"/>
          <w:marTop w:val="100"/>
          <w:marBottom w:val="100"/>
          <w:divBdr>
            <w:top w:val="none" w:sz="0" w:space="0" w:color="auto"/>
            <w:left w:val="none" w:sz="0" w:space="0" w:color="auto"/>
            <w:bottom w:val="none" w:sz="0" w:space="0" w:color="auto"/>
            <w:right w:val="none" w:sz="0" w:space="0" w:color="auto"/>
          </w:divBdr>
        </w:div>
        <w:div w:id="1148941799">
          <w:marLeft w:val="60"/>
          <w:marRight w:val="60"/>
          <w:marTop w:val="100"/>
          <w:marBottom w:val="100"/>
          <w:divBdr>
            <w:top w:val="none" w:sz="0" w:space="0" w:color="auto"/>
            <w:left w:val="none" w:sz="0" w:space="0" w:color="auto"/>
            <w:bottom w:val="none" w:sz="0" w:space="0" w:color="auto"/>
            <w:right w:val="none" w:sz="0" w:space="0" w:color="auto"/>
          </w:divBdr>
          <w:divsChild>
            <w:div w:id="140200777">
              <w:marLeft w:val="0"/>
              <w:marRight w:val="0"/>
              <w:marTop w:val="0"/>
              <w:marBottom w:val="0"/>
              <w:divBdr>
                <w:top w:val="none" w:sz="0" w:space="0" w:color="auto"/>
                <w:left w:val="none" w:sz="0" w:space="0" w:color="auto"/>
                <w:bottom w:val="none" w:sz="0" w:space="0" w:color="auto"/>
                <w:right w:val="none" w:sz="0" w:space="0" w:color="auto"/>
              </w:divBdr>
            </w:div>
          </w:divsChild>
        </w:div>
        <w:div w:id="1559709506">
          <w:marLeft w:val="60"/>
          <w:marRight w:val="60"/>
          <w:marTop w:val="100"/>
          <w:marBottom w:val="100"/>
          <w:divBdr>
            <w:top w:val="none" w:sz="0" w:space="0" w:color="auto"/>
            <w:left w:val="none" w:sz="0" w:space="0" w:color="auto"/>
            <w:bottom w:val="none" w:sz="0" w:space="0" w:color="auto"/>
            <w:right w:val="none" w:sz="0" w:space="0" w:color="auto"/>
          </w:divBdr>
        </w:div>
        <w:div w:id="1531647577">
          <w:marLeft w:val="60"/>
          <w:marRight w:val="60"/>
          <w:marTop w:val="100"/>
          <w:marBottom w:val="100"/>
          <w:divBdr>
            <w:top w:val="none" w:sz="0" w:space="0" w:color="auto"/>
            <w:left w:val="none" w:sz="0" w:space="0" w:color="auto"/>
            <w:bottom w:val="none" w:sz="0" w:space="0" w:color="auto"/>
            <w:right w:val="none" w:sz="0" w:space="0" w:color="auto"/>
          </w:divBdr>
        </w:div>
        <w:div w:id="1528712165">
          <w:marLeft w:val="60"/>
          <w:marRight w:val="60"/>
          <w:marTop w:val="100"/>
          <w:marBottom w:val="100"/>
          <w:divBdr>
            <w:top w:val="none" w:sz="0" w:space="0" w:color="auto"/>
            <w:left w:val="none" w:sz="0" w:space="0" w:color="auto"/>
            <w:bottom w:val="none" w:sz="0" w:space="0" w:color="auto"/>
            <w:right w:val="none" w:sz="0" w:space="0" w:color="auto"/>
          </w:divBdr>
        </w:div>
        <w:div w:id="13659015">
          <w:marLeft w:val="60"/>
          <w:marRight w:val="60"/>
          <w:marTop w:val="100"/>
          <w:marBottom w:val="100"/>
          <w:divBdr>
            <w:top w:val="none" w:sz="0" w:space="0" w:color="auto"/>
            <w:left w:val="none" w:sz="0" w:space="0" w:color="auto"/>
            <w:bottom w:val="none" w:sz="0" w:space="0" w:color="auto"/>
            <w:right w:val="none" w:sz="0" w:space="0" w:color="auto"/>
          </w:divBdr>
          <w:divsChild>
            <w:div w:id="808740027">
              <w:marLeft w:val="0"/>
              <w:marRight w:val="0"/>
              <w:marTop w:val="0"/>
              <w:marBottom w:val="0"/>
              <w:divBdr>
                <w:top w:val="none" w:sz="0" w:space="0" w:color="auto"/>
                <w:left w:val="none" w:sz="0" w:space="0" w:color="auto"/>
                <w:bottom w:val="none" w:sz="0" w:space="0" w:color="auto"/>
                <w:right w:val="none" w:sz="0" w:space="0" w:color="auto"/>
              </w:divBdr>
            </w:div>
          </w:divsChild>
        </w:div>
        <w:div w:id="1381899608">
          <w:marLeft w:val="60"/>
          <w:marRight w:val="60"/>
          <w:marTop w:val="100"/>
          <w:marBottom w:val="100"/>
          <w:divBdr>
            <w:top w:val="none" w:sz="0" w:space="0" w:color="auto"/>
            <w:left w:val="none" w:sz="0" w:space="0" w:color="auto"/>
            <w:bottom w:val="none" w:sz="0" w:space="0" w:color="auto"/>
            <w:right w:val="none" w:sz="0" w:space="0" w:color="auto"/>
          </w:divBdr>
        </w:div>
        <w:div w:id="1015687204">
          <w:marLeft w:val="60"/>
          <w:marRight w:val="60"/>
          <w:marTop w:val="100"/>
          <w:marBottom w:val="100"/>
          <w:divBdr>
            <w:top w:val="none" w:sz="0" w:space="0" w:color="auto"/>
            <w:left w:val="none" w:sz="0" w:space="0" w:color="auto"/>
            <w:bottom w:val="none" w:sz="0" w:space="0" w:color="auto"/>
            <w:right w:val="none" w:sz="0" w:space="0" w:color="auto"/>
          </w:divBdr>
        </w:div>
        <w:div w:id="196089022">
          <w:marLeft w:val="60"/>
          <w:marRight w:val="60"/>
          <w:marTop w:val="100"/>
          <w:marBottom w:val="100"/>
          <w:divBdr>
            <w:top w:val="none" w:sz="0" w:space="0" w:color="auto"/>
            <w:left w:val="none" w:sz="0" w:space="0" w:color="auto"/>
            <w:bottom w:val="none" w:sz="0" w:space="0" w:color="auto"/>
            <w:right w:val="none" w:sz="0" w:space="0" w:color="auto"/>
          </w:divBdr>
        </w:div>
        <w:div w:id="1336107419">
          <w:marLeft w:val="60"/>
          <w:marRight w:val="60"/>
          <w:marTop w:val="100"/>
          <w:marBottom w:val="100"/>
          <w:divBdr>
            <w:top w:val="none" w:sz="0" w:space="0" w:color="auto"/>
            <w:left w:val="none" w:sz="0" w:space="0" w:color="auto"/>
            <w:bottom w:val="none" w:sz="0" w:space="0" w:color="auto"/>
            <w:right w:val="none" w:sz="0" w:space="0" w:color="auto"/>
          </w:divBdr>
          <w:divsChild>
            <w:div w:id="1575701421">
              <w:marLeft w:val="0"/>
              <w:marRight w:val="0"/>
              <w:marTop w:val="0"/>
              <w:marBottom w:val="0"/>
              <w:divBdr>
                <w:top w:val="none" w:sz="0" w:space="0" w:color="auto"/>
                <w:left w:val="none" w:sz="0" w:space="0" w:color="auto"/>
                <w:bottom w:val="none" w:sz="0" w:space="0" w:color="auto"/>
                <w:right w:val="none" w:sz="0" w:space="0" w:color="auto"/>
              </w:divBdr>
            </w:div>
          </w:divsChild>
        </w:div>
        <w:div w:id="604924807">
          <w:marLeft w:val="60"/>
          <w:marRight w:val="60"/>
          <w:marTop w:val="100"/>
          <w:marBottom w:val="100"/>
          <w:divBdr>
            <w:top w:val="none" w:sz="0" w:space="0" w:color="auto"/>
            <w:left w:val="none" w:sz="0" w:space="0" w:color="auto"/>
            <w:bottom w:val="none" w:sz="0" w:space="0" w:color="auto"/>
            <w:right w:val="none" w:sz="0" w:space="0" w:color="auto"/>
          </w:divBdr>
        </w:div>
        <w:div w:id="1300501865">
          <w:marLeft w:val="60"/>
          <w:marRight w:val="60"/>
          <w:marTop w:val="100"/>
          <w:marBottom w:val="100"/>
          <w:divBdr>
            <w:top w:val="none" w:sz="0" w:space="0" w:color="auto"/>
            <w:left w:val="none" w:sz="0" w:space="0" w:color="auto"/>
            <w:bottom w:val="none" w:sz="0" w:space="0" w:color="auto"/>
            <w:right w:val="none" w:sz="0" w:space="0" w:color="auto"/>
          </w:divBdr>
        </w:div>
        <w:div w:id="1522930738">
          <w:marLeft w:val="60"/>
          <w:marRight w:val="60"/>
          <w:marTop w:val="100"/>
          <w:marBottom w:val="100"/>
          <w:divBdr>
            <w:top w:val="none" w:sz="0" w:space="0" w:color="auto"/>
            <w:left w:val="none" w:sz="0" w:space="0" w:color="auto"/>
            <w:bottom w:val="none" w:sz="0" w:space="0" w:color="auto"/>
            <w:right w:val="none" w:sz="0" w:space="0" w:color="auto"/>
          </w:divBdr>
        </w:div>
        <w:div w:id="1010525641">
          <w:marLeft w:val="60"/>
          <w:marRight w:val="60"/>
          <w:marTop w:val="100"/>
          <w:marBottom w:val="100"/>
          <w:divBdr>
            <w:top w:val="none" w:sz="0" w:space="0" w:color="auto"/>
            <w:left w:val="none" w:sz="0" w:space="0" w:color="auto"/>
            <w:bottom w:val="none" w:sz="0" w:space="0" w:color="auto"/>
            <w:right w:val="none" w:sz="0" w:space="0" w:color="auto"/>
          </w:divBdr>
          <w:divsChild>
            <w:div w:id="1055618024">
              <w:marLeft w:val="0"/>
              <w:marRight w:val="0"/>
              <w:marTop w:val="0"/>
              <w:marBottom w:val="0"/>
              <w:divBdr>
                <w:top w:val="none" w:sz="0" w:space="0" w:color="auto"/>
                <w:left w:val="none" w:sz="0" w:space="0" w:color="auto"/>
                <w:bottom w:val="none" w:sz="0" w:space="0" w:color="auto"/>
                <w:right w:val="none" w:sz="0" w:space="0" w:color="auto"/>
              </w:divBdr>
            </w:div>
          </w:divsChild>
        </w:div>
        <w:div w:id="1822383319">
          <w:marLeft w:val="60"/>
          <w:marRight w:val="60"/>
          <w:marTop w:val="100"/>
          <w:marBottom w:val="100"/>
          <w:divBdr>
            <w:top w:val="none" w:sz="0" w:space="0" w:color="auto"/>
            <w:left w:val="none" w:sz="0" w:space="0" w:color="auto"/>
            <w:bottom w:val="none" w:sz="0" w:space="0" w:color="auto"/>
            <w:right w:val="none" w:sz="0" w:space="0" w:color="auto"/>
          </w:divBdr>
        </w:div>
        <w:div w:id="909581112">
          <w:marLeft w:val="60"/>
          <w:marRight w:val="60"/>
          <w:marTop w:val="100"/>
          <w:marBottom w:val="100"/>
          <w:divBdr>
            <w:top w:val="none" w:sz="0" w:space="0" w:color="auto"/>
            <w:left w:val="none" w:sz="0" w:space="0" w:color="auto"/>
            <w:bottom w:val="none" w:sz="0" w:space="0" w:color="auto"/>
            <w:right w:val="none" w:sz="0" w:space="0" w:color="auto"/>
          </w:divBdr>
        </w:div>
        <w:div w:id="1339693056">
          <w:marLeft w:val="60"/>
          <w:marRight w:val="60"/>
          <w:marTop w:val="100"/>
          <w:marBottom w:val="100"/>
          <w:divBdr>
            <w:top w:val="none" w:sz="0" w:space="0" w:color="auto"/>
            <w:left w:val="none" w:sz="0" w:space="0" w:color="auto"/>
            <w:bottom w:val="none" w:sz="0" w:space="0" w:color="auto"/>
            <w:right w:val="none" w:sz="0" w:space="0" w:color="auto"/>
          </w:divBdr>
        </w:div>
      </w:divsChild>
    </w:div>
    <w:div w:id="1242762211">
      <w:bodyDiv w:val="1"/>
      <w:marLeft w:val="0"/>
      <w:marRight w:val="0"/>
      <w:marTop w:val="0"/>
      <w:marBottom w:val="0"/>
      <w:divBdr>
        <w:top w:val="none" w:sz="0" w:space="0" w:color="auto"/>
        <w:left w:val="none" w:sz="0" w:space="0" w:color="auto"/>
        <w:bottom w:val="none" w:sz="0" w:space="0" w:color="auto"/>
        <w:right w:val="none" w:sz="0" w:space="0" w:color="auto"/>
      </w:divBdr>
      <w:divsChild>
        <w:div w:id="940187854">
          <w:marLeft w:val="60"/>
          <w:marRight w:val="60"/>
          <w:marTop w:val="100"/>
          <w:marBottom w:val="100"/>
          <w:divBdr>
            <w:top w:val="none" w:sz="0" w:space="0" w:color="auto"/>
            <w:left w:val="none" w:sz="0" w:space="0" w:color="auto"/>
            <w:bottom w:val="none" w:sz="0" w:space="0" w:color="auto"/>
            <w:right w:val="none" w:sz="0" w:space="0" w:color="auto"/>
          </w:divBdr>
          <w:divsChild>
            <w:div w:id="1311253221">
              <w:marLeft w:val="0"/>
              <w:marRight w:val="0"/>
              <w:marTop w:val="0"/>
              <w:marBottom w:val="0"/>
              <w:divBdr>
                <w:top w:val="none" w:sz="0" w:space="0" w:color="auto"/>
                <w:left w:val="none" w:sz="0" w:space="0" w:color="auto"/>
                <w:bottom w:val="none" w:sz="0" w:space="0" w:color="auto"/>
                <w:right w:val="none" w:sz="0" w:space="0" w:color="auto"/>
              </w:divBdr>
            </w:div>
          </w:divsChild>
        </w:div>
        <w:div w:id="438650006">
          <w:marLeft w:val="60"/>
          <w:marRight w:val="60"/>
          <w:marTop w:val="100"/>
          <w:marBottom w:val="100"/>
          <w:divBdr>
            <w:top w:val="none" w:sz="0" w:space="0" w:color="auto"/>
            <w:left w:val="none" w:sz="0" w:space="0" w:color="auto"/>
            <w:bottom w:val="none" w:sz="0" w:space="0" w:color="auto"/>
            <w:right w:val="none" w:sz="0" w:space="0" w:color="auto"/>
          </w:divBdr>
        </w:div>
        <w:div w:id="766196673">
          <w:marLeft w:val="60"/>
          <w:marRight w:val="60"/>
          <w:marTop w:val="100"/>
          <w:marBottom w:val="100"/>
          <w:divBdr>
            <w:top w:val="none" w:sz="0" w:space="0" w:color="auto"/>
            <w:left w:val="none" w:sz="0" w:space="0" w:color="auto"/>
            <w:bottom w:val="none" w:sz="0" w:space="0" w:color="auto"/>
            <w:right w:val="none" w:sz="0" w:space="0" w:color="auto"/>
          </w:divBdr>
          <w:divsChild>
            <w:div w:id="1371108468">
              <w:marLeft w:val="0"/>
              <w:marRight w:val="0"/>
              <w:marTop w:val="0"/>
              <w:marBottom w:val="0"/>
              <w:divBdr>
                <w:top w:val="none" w:sz="0" w:space="0" w:color="auto"/>
                <w:left w:val="none" w:sz="0" w:space="0" w:color="auto"/>
                <w:bottom w:val="none" w:sz="0" w:space="0" w:color="auto"/>
                <w:right w:val="none" w:sz="0" w:space="0" w:color="auto"/>
              </w:divBdr>
            </w:div>
          </w:divsChild>
        </w:div>
        <w:div w:id="1984505555">
          <w:marLeft w:val="60"/>
          <w:marRight w:val="60"/>
          <w:marTop w:val="100"/>
          <w:marBottom w:val="100"/>
          <w:divBdr>
            <w:top w:val="none" w:sz="0" w:space="0" w:color="auto"/>
            <w:left w:val="none" w:sz="0" w:space="0" w:color="auto"/>
            <w:bottom w:val="none" w:sz="0" w:space="0" w:color="auto"/>
            <w:right w:val="none" w:sz="0" w:space="0" w:color="auto"/>
          </w:divBdr>
        </w:div>
        <w:div w:id="1775514501">
          <w:marLeft w:val="60"/>
          <w:marRight w:val="60"/>
          <w:marTop w:val="100"/>
          <w:marBottom w:val="100"/>
          <w:divBdr>
            <w:top w:val="none" w:sz="0" w:space="0" w:color="auto"/>
            <w:left w:val="none" w:sz="0" w:space="0" w:color="auto"/>
            <w:bottom w:val="none" w:sz="0" w:space="0" w:color="auto"/>
            <w:right w:val="none" w:sz="0" w:space="0" w:color="auto"/>
          </w:divBdr>
          <w:divsChild>
            <w:div w:id="1939559269">
              <w:marLeft w:val="0"/>
              <w:marRight w:val="0"/>
              <w:marTop w:val="0"/>
              <w:marBottom w:val="0"/>
              <w:divBdr>
                <w:top w:val="none" w:sz="0" w:space="0" w:color="auto"/>
                <w:left w:val="none" w:sz="0" w:space="0" w:color="auto"/>
                <w:bottom w:val="none" w:sz="0" w:space="0" w:color="auto"/>
                <w:right w:val="none" w:sz="0" w:space="0" w:color="auto"/>
              </w:divBdr>
            </w:div>
          </w:divsChild>
        </w:div>
        <w:div w:id="131098651">
          <w:marLeft w:val="60"/>
          <w:marRight w:val="60"/>
          <w:marTop w:val="100"/>
          <w:marBottom w:val="100"/>
          <w:divBdr>
            <w:top w:val="none" w:sz="0" w:space="0" w:color="auto"/>
            <w:left w:val="none" w:sz="0" w:space="0" w:color="auto"/>
            <w:bottom w:val="none" w:sz="0" w:space="0" w:color="auto"/>
            <w:right w:val="none" w:sz="0" w:space="0" w:color="auto"/>
          </w:divBdr>
        </w:div>
        <w:div w:id="1743722894">
          <w:marLeft w:val="60"/>
          <w:marRight w:val="60"/>
          <w:marTop w:val="100"/>
          <w:marBottom w:val="100"/>
          <w:divBdr>
            <w:top w:val="none" w:sz="0" w:space="0" w:color="auto"/>
            <w:left w:val="none" w:sz="0" w:space="0" w:color="auto"/>
            <w:bottom w:val="none" w:sz="0" w:space="0" w:color="auto"/>
            <w:right w:val="none" w:sz="0" w:space="0" w:color="auto"/>
          </w:divBdr>
          <w:divsChild>
            <w:div w:id="214782080">
              <w:marLeft w:val="0"/>
              <w:marRight w:val="0"/>
              <w:marTop w:val="0"/>
              <w:marBottom w:val="0"/>
              <w:divBdr>
                <w:top w:val="none" w:sz="0" w:space="0" w:color="auto"/>
                <w:left w:val="none" w:sz="0" w:space="0" w:color="auto"/>
                <w:bottom w:val="none" w:sz="0" w:space="0" w:color="auto"/>
                <w:right w:val="none" w:sz="0" w:space="0" w:color="auto"/>
              </w:divBdr>
            </w:div>
          </w:divsChild>
        </w:div>
        <w:div w:id="1523282964">
          <w:marLeft w:val="60"/>
          <w:marRight w:val="60"/>
          <w:marTop w:val="100"/>
          <w:marBottom w:val="100"/>
          <w:divBdr>
            <w:top w:val="none" w:sz="0" w:space="0" w:color="auto"/>
            <w:left w:val="none" w:sz="0" w:space="0" w:color="auto"/>
            <w:bottom w:val="none" w:sz="0" w:space="0" w:color="auto"/>
            <w:right w:val="none" w:sz="0" w:space="0" w:color="auto"/>
          </w:divBdr>
        </w:div>
        <w:div w:id="138153336">
          <w:marLeft w:val="60"/>
          <w:marRight w:val="60"/>
          <w:marTop w:val="100"/>
          <w:marBottom w:val="100"/>
          <w:divBdr>
            <w:top w:val="none" w:sz="0" w:space="0" w:color="auto"/>
            <w:left w:val="none" w:sz="0" w:space="0" w:color="auto"/>
            <w:bottom w:val="none" w:sz="0" w:space="0" w:color="auto"/>
            <w:right w:val="none" w:sz="0" w:space="0" w:color="auto"/>
          </w:divBdr>
          <w:divsChild>
            <w:div w:id="1171095354">
              <w:marLeft w:val="0"/>
              <w:marRight w:val="0"/>
              <w:marTop w:val="0"/>
              <w:marBottom w:val="0"/>
              <w:divBdr>
                <w:top w:val="none" w:sz="0" w:space="0" w:color="auto"/>
                <w:left w:val="none" w:sz="0" w:space="0" w:color="auto"/>
                <w:bottom w:val="none" w:sz="0" w:space="0" w:color="auto"/>
                <w:right w:val="none" w:sz="0" w:space="0" w:color="auto"/>
              </w:divBdr>
            </w:div>
          </w:divsChild>
        </w:div>
        <w:div w:id="1333683873">
          <w:marLeft w:val="60"/>
          <w:marRight w:val="60"/>
          <w:marTop w:val="100"/>
          <w:marBottom w:val="100"/>
          <w:divBdr>
            <w:top w:val="none" w:sz="0" w:space="0" w:color="auto"/>
            <w:left w:val="none" w:sz="0" w:space="0" w:color="auto"/>
            <w:bottom w:val="none" w:sz="0" w:space="0" w:color="auto"/>
            <w:right w:val="none" w:sz="0" w:space="0" w:color="auto"/>
          </w:divBdr>
        </w:div>
        <w:div w:id="1461847688">
          <w:marLeft w:val="60"/>
          <w:marRight w:val="60"/>
          <w:marTop w:val="100"/>
          <w:marBottom w:val="100"/>
          <w:divBdr>
            <w:top w:val="none" w:sz="0" w:space="0" w:color="auto"/>
            <w:left w:val="none" w:sz="0" w:space="0" w:color="auto"/>
            <w:bottom w:val="none" w:sz="0" w:space="0" w:color="auto"/>
            <w:right w:val="none" w:sz="0" w:space="0" w:color="auto"/>
          </w:divBdr>
          <w:divsChild>
            <w:div w:id="1610815942">
              <w:marLeft w:val="0"/>
              <w:marRight w:val="0"/>
              <w:marTop w:val="0"/>
              <w:marBottom w:val="0"/>
              <w:divBdr>
                <w:top w:val="none" w:sz="0" w:space="0" w:color="auto"/>
                <w:left w:val="none" w:sz="0" w:space="0" w:color="auto"/>
                <w:bottom w:val="none" w:sz="0" w:space="0" w:color="auto"/>
                <w:right w:val="none" w:sz="0" w:space="0" w:color="auto"/>
              </w:divBdr>
            </w:div>
          </w:divsChild>
        </w:div>
        <w:div w:id="501705779">
          <w:marLeft w:val="60"/>
          <w:marRight w:val="60"/>
          <w:marTop w:val="100"/>
          <w:marBottom w:val="100"/>
          <w:divBdr>
            <w:top w:val="none" w:sz="0" w:space="0" w:color="auto"/>
            <w:left w:val="none" w:sz="0" w:space="0" w:color="auto"/>
            <w:bottom w:val="none" w:sz="0" w:space="0" w:color="auto"/>
            <w:right w:val="none" w:sz="0" w:space="0" w:color="auto"/>
          </w:divBdr>
        </w:div>
        <w:div w:id="646713049">
          <w:marLeft w:val="60"/>
          <w:marRight w:val="60"/>
          <w:marTop w:val="100"/>
          <w:marBottom w:val="100"/>
          <w:divBdr>
            <w:top w:val="none" w:sz="0" w:space="0" w:color="auto"/>
            <w:left w:val="none" w:sz="0" w:space="0" w:color="auto"/>
            <w:bottom w:val="none" w:sz="0" w:space="0" w:color="auto"/>
            <w:right w:val="none" w:sz="0" w:space="0" w:color="auto"/>
          </w:divBdr>
          <w:divsChild>
            <w:div w:id="206916571">
              <w:marLeft w:val="0"/>
              <w:marRight w:val="0"/>
              <w:marTop w:val="0"/>
              <w:marBottom w:val="0"/>
              <w:divBdr>
                <w:top w:val="none" w:sz="0" w:space="0" w:color="auto"/>
                <w:left w:val="none" w:sz="0" w:space="0" w:color="auto"/>
                <w:bottom w:val="none" w:sz="0" w:space="0" w:color="auto"/>
                <w:right w:val="none" w:sz="0" w:space="0" w:color="auto"/>
              </w:divBdr>
            </w:div>
          </w:divsChild>
        </w:div>
        <w:div w:id="386610033">
          <w:marLeft w:val="60"/>
          <w:marRight w:val="60"/>
          <w:marTop w:val="100"/>
          <w:marBottom w:val="100"/>
          <w:divBdr>
            <w:top w:val="none" w:sz="0" w:space="0" w:color="auto"/>
            <w:left w:val="none" w:sz="0" w:space="0" w:color="auto"/>
            <w:bottom w:val="none" w:sz="0" w:space="0" w:color="auto"/>
            <w:right w:val="none" w:sz="0" w:space="0" w:color="auto"/>
          </w:divBdr>
        </w:div>
        <w:div w:id="2119520051">
          <w:marLeft w:val="60"/>
          <w:marRight w:val="60"/>
          <w:marTop w:val="100"/>
          <w:marBottom w:val="100"/>
          <w:divBdr>
            <w:top w:val="none" w:sz="0" w:space="0" w:color="auto"/>
            <w:left w:val="none" w:sz="0" w:space="0" w:color="auto"/>
            <w:bottom w:val="none" w:sz="0" w:space="0" w:color="auto"/>
            <w:right w:val="none" w:sz="0" w:space="0" w:color="auto"/>
          </w:divBdr>
          <w:divsChild>
            <w:div w:id="73478941">
              <w:marLeft w:val="0"/>
              <w:marRight w:val="0"/>
              <w:marTop w:val="0"/>
              <w:marBottom w:val="0"/>
              <w:divBdr>
                <w:top w:val="none" w:sz="0" w:space="0" w:color="auto"/>
                <w:left w:val="none" w:sz="0" w:space="0" w:color="auto"/>
                <w:bottom w:val="none" w:sz="0" w:space="0" w:color="auto"/>
                <w:right w:val="none" w:sz="0" w:space="0" w:color="auto"/>
              </w:divBdr>
            </w:div>
          </w:divsChild>
        </w:div>
        <w:div w:id="1949045497">
          <w:marLeft w:val="60"/>
          <w:marRight w:val="60"/>
          <w:marTop w:val="100"/>
          <w:marBottom w:val="100"/>
          <w:divBdr>
            <w:top w:val="none" w:sz="0" w:space="0" w:color="auto"/>
            <w:left w:val="none" w:sz="0" w:space="0" w:color="auto"/>
            <w:bottom w:val="none" w:sz="0" w:space="0" w:color="auto"/>
            <w:right w:val="none" w:sz="0" w:space="0" w:color="auto"/>
          </w:divBdr>
        </w:div>
        <w:div w:id="441144273">
          <w:marLeft w:val="60"/>
          <w:marRight w:val="60"/>
          <w:marTop w:val="100"/>
          <w:marBottom w:val="100"/>
          <w:divBdr>
            <w:top w:val="none" w:sz="0" w:space="0" w:color="auto"/>
            <w:left w:val="none" w:sz="0" w:space="0" w:color="auto"/>
            <w:bottom w:val="none" w:sz="0" w:space="0" w:color="auto"/>
            <w:right w:val="none" w:sz="0" w:space="0" w:color="auto"/>
          </w:divBdr>
          <w:divsChild>
            <w:div w:id="1463115299">
              <w:marLeft w:val="0"/>
              <w:marRight w:val="0"/>
              <w:marTop w:val="0"/>
              <w:marBottom w:val="0"/>
              <w:divBdr>
                <w:top w:val="none" w:sz="0" w:space="0" w:color="auto"/>
                <w:left w:val="none" w:sz="0" w:space="0" w:color="auto"/>
                <w:bottom w:val="none" w:sz="0" w:space="0" w:color="auto"/>
                <w:right w:val="none" w:sz="0" w:space="0" w:color="auto"/>
              </w:divBdr>
            </w:div>
          </w:divsChild>
        </w:div>
        <w:div w:id="142352859">
          <w:marLeft w:val="60"/>
          <w:marRight w:val="60"/>
          <w:marTop w:val="100"/>
          <w:marBottom w:val="100"/>
          <w:divBdr>
            <w:top w:val="none" w:sz="0" w:space="0" w:color="auto"/>
            <w:left w:val="none" w:sz="0" w:space="0" w:color="auto"/>
            <w:bottom w:val="none" w:sz="0" w:space="0" w:color="auto"/>
            <w:right w:val="none" w:sz="0" w:space="0" w:color="auto"/>
          </w:divBdr>
        </w:div>
        <w:div w:id="66460130">
          <w:marLeft w:val="60"/>
          <w:marRight w:val="60"/>
          <w:marTop w:val="100"/>
          <w:marBottom w:val="100"/>
          <w:divBdr>
            <w:top w:val="none" w:sz="0" w:space="0" w:color="auto"/>
            <w:left w:val="none" w:sz="0" w:space="0" w:color="auto"/>
            <w:bottom w:val="none" w:sz="0" w:space="0" w:color="auto"/>
            <w:right w:val="none" w:sz="0" w:space="0" w:color="auto"/>
          </w:divBdr>
          <w:divsChild>
            <w:div w:id="1483542025">
              <w:marLeft w:val="0"/>
              <w:marRight w:val="0"/>
              <w:marTop w:val="0"/>
              <w:marBottom w:val="0"/>
              <w:divBdr>
                <w:top w:val="none" w:sz="0" w:space="0" w:color="auto"/>
                <w:left w:val="none" w:sz="0" w:space="0" w:color="auto"/>
                <w:bottom w:val="none" w:sz="0" w:space="0" w:color="auto"/>
                <w:right w:val="none" w:sz="0" w:space="0" w:color="auto"/>
              </w:divBdr>
            </w:div>
          </w:divsChild>
        </w:div>
        <w:div w:id="277638438">
          <w:marLeft w:val="60"/>
          <w:marRight w:val="60"/>
          <w:marTop w:val="100"/>
          <w:marBottom w:val="100"/>
          <w:divBdr>
            <w:top w:val="none" w:sz="0" w:space="0" w:color="auto"/>
            <w:left w:val="none" w:sz="0" w:space="0" w:color="auto"/>
            <w:bottom w:val="none" w:sz="0" w:space="0" w:color="auto"/>
            <w:right w:val="none" w:sz="0" w:space="0" w:color="auto"/>
          </w:divBdr>
        </w:div>
        <w:div w:id="181287372">
          <w:marLeft w:val="60"/>
          <w:marRight w:val="60"/>
          <w:marTop w:val="100"/>
          <w:marBottom w:val="100"/>
          <w:divBdr>
            <w:top w:val="none" w:sz="0" w:space="0" w:color="auto"/>
            <w:left w:val="none" w:sz="0" w:space="0" w:color="auto"/>
            <w:bottom w:val="none" w:sz="0" w:space="0" w:color="auto"/>
            <w:right w:val="none" w:sz="0" w:space="0" w:color="auto"/>
          </w:divBdr>
          <w:divsChild>
            <w:div w:id="1710110797">
              <w:marLeft w:val="0"/>
              <w:marRight w:val="0"/>
              <w:marTop w:val="0"/>
              <w:marBottom w:val="0"/>
              <w:divBdr>
                <w:top w:val="none" w:sz="0" w:space="0" w:color="auto"/>
                <w:left w:val="none" w:sz="0" w:space="0" w:color="auto"/>
                <w:bottom w:val="none" w:sz="0" w:space="0" w:color="auto"/>
                <w:right w:val="none" w:sz="0" w:space="0" w:color="auto"/>
              </w:divBdr>
            </w:div>
          </w:divsChild>
        </w:div>
        <w:div w:id="1377003954">
          <w:marLeft w:val="60"/>
          <w:marRight w:val="60"/>
          <w:marTop w:val="100"/>
          <w:marBottom w:val="100"/>
          <w:divBdr>
            <w:top w:val="none" w:sz="0" w:space="0" w:color="auto"/>
            <w:left w:val="none" w:sz="0" w:space="0" w:color="auto"/>
            <w:bottom w:val="none" w:sz="0" w:space="0" w:color="auto"/>
            <w:right w:val="none" w:sz="0" w:space="0" w:color="auto"/>
          </w:divBdr>
        </w:div>
        <w:div w:id="1475832506">
          <w:marLeft w:val="60"/>
          <w:marRight w:val="60"/>
          <w:marTop w:val="100"/>
          <w:marBottom w:val="100"/>
          <w:divBdr>
            <w:top w:val="none" w:sz="0" w:space="0" w:color="auto"/>
            <w:left w:val="none" w:sz="0" w:space="0" w:color="auto"/>
            <w:bottom w:val="none" w:sz="0" w:space="0" w:color="auto"/>
            <w:right w:val="none" w:sz="0" w:space="0" w:color="auto"/>
          </w:divBdr>
        </w:div>
        <w:div w:id="200481398">
          <w:marLeft w:val="60"/>
          <w:marRight w:val="60"/>
          <w:marTop w:val="100"/>
          <w:marBottom w:val="100"/>
          <w:divBdr>
            <w:top w:val="none" w:sz="0" w:space="0" w:color="auto"/>
            <w:left w:val="none" w:sz="0" w:space="0" w:color="auto"/>
            <w:bottom w:val="none" w:sz="0" w:space="0" w:color="auto"/>
            <w:right w:val="none" w:sz="0" w:space="0" w:color="auto"/>
          </w:divBdr>
        </w:div>
        <w:div w:id="562177031">
          <w:marLeft w:val="60"/>
          <w:marRight w:val="60"/>
          <w:marTop w:val="100"/>
          <w:marBottom w:val="100"/>
          <w:divBdr>
            <w:top w:val="none" w:sz="0" w:space="0" w:color="auto"/>
            <w:left w:val="none" w:sz="0" w:space="0" w:color="auto"/>
            <w:bottom w:val="none" w:sz="0" w:space="0" w:color="auto"/>
            <w:right w:val="none" w:sz="0" w:space="0" w:color="auto"/>
          </w:divBdr>
        </w:div>
        <w:div w:id="718943551">
          <w:marLeft w:val="60"/>
          <w:marRight w:val="60"/>
          <w:marTop w:val="100"/>
          <w:marBottom w:val="100"/>
          <w:divBdr>
            <w:top w:val="none" w:sz="0" w:space="0" w:color="auto"/>
            <w:left w:val="none" w:sz="0" w:space="0" w:color="auto"/>
            <w:bottom w:val="none" w:sz="0" w:space="0" w:color="auto"/>
            <w:right w:val="none" w:sz="0" w:space="0" w:color="auto"/>
          </w:divBdr>
        </w:div>
        <w:div w:id="1422144693">
          <w:marLeft w:val="60"/>
          <w:marRight w:val="60"/>
          <w:marTop w:val="100"/>
          <w:marBottom w:val="100"/>
          <w:divBdr>
            <w:top w:val="none" w:sz="0" w:space="0" w:color="auto"/>
            <w:left w:val="none" w:sz="0" w:space="0" w:color="auto"/>
            <w:bottom w:val="none" w:sz="0" w:space="0" w:color="auto"/>
            <w:right w:val="none" w:sz="0" w:space="0" w:color="auto"/>
          </w:divBdr>
        </w:div>
        <w:div w:id="528641941">
          <w:marLeft w:val="60"/>
          <w:marRight w:val="60"/>
          <w:marTop w:val="100"/>
          <w:marBottom w:val="100"/>
          <w:divBdr>
            <w:top w:val="none" w:sz="0" w:space="0" w:color="auto"/>
            <w:left w:val="none" w:sz="0" w:space="0" w:color="auto"/>
            <w:bottom w:val="none" w:sz="0" w:space="0" w:color="auto"/>
            <w:right w:val="none" w:sz="0" w:space="0" w:color="auto"/>
          </w:divBdr>
        </w:div>
        <w:div w:id="1387072981">
          <w:marLeft w:val="60"/>
          <w:marRight w:val="60"/>
          <w:marTop w:val="100"/>
          <w:marBottom w:val="100"/>
          <w:divBdr>
            <w:top w:val="none" w:sz="0" w:space="0" w:color="auto"/>
            <w:left w:val="none" w:sz="0" w:space="0" w:color="auto"/>
            <w:bottom w:val="none" w:sz="0" w:space="0" w:color="auto"/>
            <w:right w:val="none" w:sz="0" w:space="0" w:color="auto"/>
          </w:divBdr>
        </w:div>
        <w:div w:id="606275199">
          <w:marLeft w:val="60"/>
          <w:marRight w:val="60"/>
          <w:marTop w:val="100"/>
          <w:marBottom w:val="100"/>
          <w:divBdr>
            <w:top w:val="none" w:sz="0" w:space="0" w:color="auto"/>
            <w:left w:val="none" w:sz="0" w:space="0" w:color="auto"/>
            <w:bottom w:val="none" w:sz="0" w:space="0" w:color="auto"/>
            <w:right w:val="none" w:sz="0" w:space="0" w:color="auto"/>
          </w:divBdr>
        </w:div>
        <w:div w:id="978877995">
          <w:marLeft w:val="60"/>
          <w:marRight w:val="60"/>
          <w:marTop w:val="100"/>
          <w:marBottom w:val="100"/>
          <w:divBdr>
            <w:top w:val="none" w:sz="0" w:space="0" w:color="auto"/>
            <w:left w:val="none" w:sz="0" w:space="0" w:color="auto"/>
            <w:bottom w:val="none" w:sz="0" w:space="0" w:color="auto"/>
            <w:right w:val="none" w:sz="0" w:space="0" w:color="auto"/>
          </w:divBdr>
        </w:div>
        <w:div w:id="1944920676">
          <w:marLeft w:val="60"/>
          <w:marRight w:val="60"/>
          <w:marTop w:val="100"/>
          <w:marBottom w:val="100"/>
          <w:divBdr>
            <w:top w:val="none" w:sz="0" w:space="0" w:color="auto"/>
            <w:left w:val="none" w:sz="0" w:space="0" w:color="auto"/>
            <w:bottom w:val="none" w:sz="0" w:space="0" w:color="auto"/>
            <w:right w:val="none" w:sz="0" w:space="0" w:color="auto"/>
          </w:divBdr>
        </w:div>
        <w:div w:id="1502742067">
          <w:marLeft w:val="60"/>
          <w:marRight w:val="60"/>
          <w:marTop w:val="100"/>
          <w:marBottom w:val="100"/>
          <w:divBdr>
            <w:top w:val="none" w:sz="0" w:space="0" w:color="auto"/>
            <w:left w:val="none" w:sz="0" w:space="0" w:color="auto"/>
            <w:bottom w:val="none" w:sz="0" w:space="0" w:color="auto"/>
            <w:right w:val="none" w:sz="0" w:space="0" w:color="auto"/>
          </w:divBdr>
        </w:div>
        <w:div w:id="1622691454">
          <w:marLeft w:val="60"/>
          <w:marRight w:val="60"/>
          <w:marTop w:val="100"/>
          <w:marBottom w:val="100"/>
          <w:divBdr>
            <w:top w:val="none" w:sz="0" w:space="0" w:color="auto"/>
            <w:left w:val="none" w:sz="0" w:space="0" w:color="auto"/>
            <w:bottom w:val="none" w:sz="0" w:space="0" w:color="auto"/>
            <w:right w:val="none" w:sz="0" w:space="0" w:color="auto"/>
          </w:divBdr>
        </w:div>
        <w:div w:id="1346514543">
          <w:marLeft w:val="60"/>
          <w:marRight w:val="60"/>
          <w:marTop w:val="100"/>
          <w:marBottom w:val="100"/>
          <w:divBdr>
            <w:top w:val="none" w:sz="0" w:space="0" w:color="auto"/>
            <w:left w:val="none" w:sz="0" w:space="0" w:color="auto"/>
            <w:bottom w:val="none" w:sz="0" w:space="0" w:color="auto"/>
            <w:right w:val="none" w:sz="0" w:space="0" w:color="auto"/>
          </w:divBdr>
        </w:div>
        <w:div w:id="2050648075">
          <w:marLeft w:val="60"/>
          <w:marRight w:val="60"/>
          <w:marTop w:val="100"/>
          <w:marBottom w:val="100"/>
          <w:divBdr>
            <w:top w:val="none" w:sz="0" w:space="0" w:color="auto"/>
            <w:left w:val="none" w:sz="0" w:space="0" w:color="auto"/>
            <w:bottom w:val="none" w:sz="0" w:space="0" w:color="auto"/>
            <w:right w:val="none" w:sz="0" w:space="0" w:color="auto"/>
          </w:divBdr>
        </w:div>
        <w:div w:id="564418454">
          <w:marLeft w:val="60"/>
          <w:marRight w:val="60"/>
          <w:marTop w:val="100"/>
          <w:marBottom w:val="100"/>
          <w:divBdr>
            <w:top w:val="none" w:sz="0" w:space="0" w:color="auto"/>
            <w:left w:val="none" w:sz="0" w:space="0" w:color="auto"/>
            <w:bottom w:val="none" w:sz="0" w:space="0" w:color="auto"/>
            <w:right w:val="none" w:sz="0" w:space="0" w:color="auto"/>
          </w:divBdr>
        </w:div>
        <w:div w:id="987318982">
          <w:marLeft w:val="60"/>
          <w:marRight w:val="60"/>
          <w:marTop w:val="100"/>
          <w:marBottom w:val="100"/>
          <w:divBdr>
            <w:top w:val="none" w:sz="0" w:space="0" w:color="auto"/>
            <w:left w:val="none" w:sz="0" w:space="0" w:color="auto"/>
            <w:bottom w:val="none" w:sz="0" w:space="0" w:color="auto"/>
            <w:right w:val="none" w:sz="0" w:space="0" w:color="auto"/>
          </w:divBdr>
        </w:div>
        <w:div w:id="1052584953">
          <w:marLeft w:val="60"/>
          <w:marRight w:val="60"/>
          <w:marTop w:val="100"/>
          <w:marBottom w:val="100"/>
          <w:divBdr>
            <w:top w:val="none" w:sz="0" w:space="0" w:color="auto"/>
            <w:left w:val="none" w:sz="0" w:space="0" w:color="auto"/>
            <w:bottom w:val="none" w:sz="0" w:space="0" w:color="auto"/>
            <w:right w:val="none" w:sz="0" w:space="0" w:color="auto"/>
          </w:divBdr>
        </w:div>
        <w:div w:id="361437543">
          <w:marLeft w:val="60"/>
          <w:marRight w:val="60"/>
          <w:marTop w:val="100"/>
          <w:marBottom w:val="100"/>
          <w:divBdr>
            <w:top w:val="none" w:sz="0" w:space="0" w:color="auto"/>
            <w:left w:val="none" w:sz="0" w:space="0" w:color="auto"/>
            <w:bottom w:val="none" w:sz="0" w:space="0" w:color="auto"/>
            <w:right w:val="none" w:sz="0" w:space="0" w:color="auto"/>
          </w:divBdr>
        </w:div>
        <w:div w:id="1184635961">
          <w:marLeft w:val="60"/>
          <w:marRight w:val="60"/>
          <w:marTop w:val="100"/>
          <w:marBottom w:val="100"/>
          <w:divBdr>
            <w:top w:val="none" w:sz="0" w:space="0" w:color="auto"/>
            <w:left w:val="none" w:sz="0" w:space="0" w:color="auto"/>
            <w:bottom w:val="none" w:sz="0" w:space="0" w:color="auto"/>
            <w:right w:val="none" w:sz="0" w:space="0" w:color="auto"/>
          </w:divBdr>
          <w:divsChild>
            <w:div w:id="545726625">
              <w:marLeft w:val="0"/>
              <w:marRight w:val="0"/>
              <w:marTop w:val="0"/>
              <w:marBottom w:val="0"/>
              <w:divBdr>
                <w:top w:val="none" w:sz="0" w:space="0" w:color="auto"/>
                <w:left w:val="none" w:sz="0" w:space="0" w:color="auto"/>
                <w:bottom w:val="none" w:sz="0" w:space="0" w:color="auto"/>
                <w:right w:val="none" w:sz="0" w:space="0" w:color="auto"/>
              </w:divBdr>
            </w:div>
          </w:divsChild>
        </w:div>
        <w:div w:id="1032995082">
          <w:marLeft w:val="60"/>
          <w:marRight w:val="60"/>
          <w:marTop w:val="100"/>
          <w:marBottom w:val="100"/>
          <w:divBdr>
            <w:top w:val="none" w:sz="0" w:space="0" w:color="auto"/>
            <w:left w:val="none" w:sz="0" w:space="0" w:color="auto"/>
            <w:bottom w:val="none" w:sz="0" w:space="0" w:color="auto"/>
            <w:right w:val="none" w:sz="0" w:space="0" w:color="auto"/>
          </w:divBdr>
        </w:div>
        <w:div w:id="1126702996">
          <w:marLeft w:val="60"/>
          <w:marRight w:val="60"/>
          <w:marTop w:val="100"/>
          <w:marBottom w:val="100"/>
          <w:divBdr>
            <w:top w:val="none" w:sz="0" w:space="0" w:color="auto"/>
            <w:left w:val="none" w:sz="0" w:space="0" w:color="auto"/>
            <w:bottom w:val="none" w:sz="0" w:space="0" w:color="auto"/>
            <w:right w:val="none" w:sz="0" w:space="0" w:color="auto"/>
          </w:divBdr>
        </w:div>
        <w:div w:id="198397270">
          <w:marLeft w:val="60"/>
          <w:marRight w:val="60"/>
          <w:marTop w:val="100"/>
          <w:marBottom w:val="100"/>
          <w:divBdr>
            <w:top w:val="none" w:sz="0" w:space="0" w:color="auto"/>
            <w:left w:val="none" w:sz="0" w:space="0" w:color="auto"/>
            <w:bottom w:val="none" w:sz="0" w:space="0" w:color="auto"/>
            <w:right w:val="none" w:sz="0" w:space="0" w:color="auto"/>
          </w:divBdr>
        </w:div>
        <w:div w:id="1829249075">
          <w:marLeft w:val="60"/>
          <w:marRight w:val="60"/>
          <w:marTop w:val="100"/>
          <w:marBottom w:val="100"/>
          <w:divBdr>
            <w:top w:val="none" w:sz="0" w:space="0" w:color="auto"/>
            <w:left w:val="none" w:sz="0" w:space="0" w:color="auto"/>
            <w:bottom w:val="none" w:sz="0" w:space="0" w:color="auto"/>
            <w:right w:val="none" w:sz="0" w:space="0" w:color="auto"/>
          </w:divBdr>
        </w:div>
        <w:div w:id="1267075033">
          <w:marLeft w:val="60"/>
          <w:marRight w:val="60"/>
          <w:marTop w:val="100"/>
          <w:marBottom w:val="100"/>
          <w:divBdr>
            <w:top w:val="none" w:sz="0" w:space="0" w:color="auto"/>
            <w:left w:val="none" w:sz="0" w:space="0" w:color="auto"/>
            <w:bottom w:val="none" w:sz="0" w:space="0" w:color="auto"/>
            <w:right w:val="none" w:sz="0" w:space="0" w:color="auto"/>
          </w:divBdr>
        </w:div>
        <w:div w:id="553928168">
          <w:marLeft w:val="60"/>
          <w:marRight w:val="60"/>
          <w:marTop w:val="100"/>
          <w:marBottom w:val="100"/>
          <w:divBdr>
            <w:top w:val="none" w:sz="0" w:space="0" w:color="auto"/>
            <w:left w:val="none" w:sz="0" w:space="0" w:color="auto"/>
            <w:bottom w:val="none" w:sz="0" w:space="0" w:color="auto"/>
            <w:right w:val="none" w:sz="0" w:space="0" w:color="auto"/>
          </w:divBdr>
        </w:div>
        <w:div w:id="2083483333">
          <w:marLeft w:val="60"/>
          <w:marRight w:val="60"/>
          <w:marTop w:val="100"/>
          <w:marBottom w:val="100"/>
          <w:divBdr>
            <w:top w:val="none" w:sz="0" w:space="0" w:color="auto"/>
            <w:left w:val="none" w:sz="0" w:space="0" w:color="auto"/>
            <w:bottom w:val="none" w:sz="0" w:space="0" w:color="auto"/>
            <w:right w:val="none" w:sz="0" w:space="0" w:color="auto"/>
          </w:divBdr>
        </w:div>
        <w:div w:id="839344642">
          <w:marLeft w:val="60"/>
          <w:marRight w:val="60"/>
          <w:marTop w:val="100"/>
          <w:marBottom w:val="100"/>
          <w:divBdr>
            <w:top w:val="none" w:sz="0" w:space="0" w:color="auto"/>
            <w:left w:val="none" w:sz="0" w:space="0" w:color="auto"/>
            <w:bottom w:val="none" w:sz="0" w:space="0" w:color="auto"/>
            <w:right w:val="none" w:sz="0" w:space="0" w:color="auto"/>
          </w:divBdr>
        </w:div>
        <w:div w:id="393741569">
          <w:marLeft w:val="60"/>
          <w:marRight w:val="60"/>
          <w:marTop w:val="100"/>
          <w:marBottom w:val="100"/>
          <w:divBdr>
            <w:top w:val="none" w:sz="0" w:space="0" w:color="auto"/>
            <w:left w:val="none" w:sz="0" w:space="0" w:color="auto"/>
            <w:bottom w:val="none" w:sz="0" w:space="0" w:color="auto"/>
            <w:right w:val="none" w:sz="0" w:space="0" w:color="auto"/>
          </w:divBdr>
        </w:div>
        <w:div w:id="2079790173">
          <w:marLeft w:val="60"/>
          <w:marRight w:val="60"/>
          <w:marTop w:val="100"/>
          <w:marBottom w:val="100"/>
          <w:divBdr>
            <w:top w:val="none" w:sz="0" w:space="0" w:color="auto"/>
            <w:left w:val="none" w:sz="0" w:space="0" w:color="auto"/>
            <w:bottom w:val="none" w:sz="0" w:space="0" w:color="auto"/>
            <w:right w:val="none" w:sz="0" w:space="0" w:color="auto"/>
          </w:divBdr>
        </w:div>
        <w:div w:id="1332444028">
          <w:marLeft w:val="60"/>
          <w:marRight w:val="60"/>
          <w:marTop w:val="100"/>
          <w:marBottom w:val="100"/>
          <w:divBdr>
            <w:top w:val="none" w:sz="0" w:space="0" w:color="auto"/>
            <w:left w:val="none" w:sz="0" w:space="0" w:color="auto"/>
            <w:bottom w:val="none" w:sz="0" w:space="0" w:color="auto"/>
            <w:right w:val="none" w:sz="0" w:space="0" w:color="auto"/>
          </w:divBdr>
          <w:divsChild>
            <w:div w:id="1069964066">
              <w:marLeft w:val="0"/>
              <w:marRight w:val="0"/>
              <w:marTop w:val="0"/>
              <w:marBottom w:val="0"/>
              <w:divBdr>
                <w:top w:val="none" w:sz="0" w:space="0" w:color="auto"/>
                <w:left w:val="none" w:sz="0" w:space="0" w:color="auto"/>
                <w:bottom w:val="none" w:sz="0" w:space="0" w:color="auto"/>
                <w:right w:val="none" w:sz="0" w:space="0" w:color="auto"/>
              </w:divBdr>
            </w:div>
          </w:divsChild>
        </w:div>
        <w:div w:id="1725130576">
          <w:marLeft w:val="60"/>
          <w:marRight w:val="60"/>
          <w:marTop w:val="100"/>
          <w:marBottom w:val="100"/>
          <w:divBdr>
            <w:top w:val="none" w:sz="0" w:space="0" w:color="auto"/>
            <w:left w:val="none" w:sz="0" w:space="0" w:color="auto"/>
            <w:bottom w:val="none" w:sz="0" w:space="0" w:color="auto"/>
            <w:right w:val="none" w:sz="0" w:space="0" w:color="auto"/>
          </w:divBdr>
        </w:div>
        <w:div w:id="163060638">
          <w:marLeft w:val="60"/>
          <w:marRight w:val="60"/>
          <w:marTop w:val="100"/>
          <w:marBottom w:val="100"/>
          <w:divBdr>
            <w:top w:val="none" w:sz="0" w:space="0" w:color="auto"/>
            <w:left w:val="none" w:sz="0" w:space="0" w:color="auto"/>
            <w:bottom w:val="none" w:sz="0" w:space="0" w:color="auto"/>
            <w:right w:val="none" w:sz="0" w:space="0" w:color="auto"/>
          </w:divBdr>
        </w:div>
        <w:div w:id="2056660794">
          <w:marLeft w:val="60"/>
          <w:marRight w:val="60"/>
          <w:marTop w:val="100"/>
          <w:marBottom w:val="100"/>
          <w:divBdr>
            <w:top w:val="none" w:sz="0" w:space="0" w:color="auto"/>
            <w:left w:val="none" w:sz="0" w:space="0" w:color="auto"/>
            <w:bottom w:val="none" w:sz="0" w:space="0" w:color="auto"/>
            <w:right w:val="none" w:sz="0" w:space="0" w:color="auto"/>
          </w:divBdr>
        </w:div>
        <w:div w:id="1999771069">
          <w:marLeft w:val="60"/>
          <w:marRight w:val="60"/>
          <w:marTop w:val="100"/>
          <w:marBottom w:val="100"/>
          <w:divBdr>
            <w:top w:val="none" w:sz="0" w:space="0" w:color="auto"/>
            <w:left w:val="none" w:sz="0" w:space="0" w:color="auto"/>
            <w:bottom w:val="none" w:sz="0" w:space="0" w:color="auto"/>
            <w:right w:val="none" w:sz="0" w:space="0" w:color="auto"/>
          </w:divBdr>
        </w:div>
        <w:div w:id="1989505719">
          <w:marLeft w:val="60"/>
          <w:marRight w:val="60"/>
          <w:marTop w:val="100"/>
          <w:marBottom w:val="100"/>
          <w:divBdr>
            <w:top w:val="none" w:sz="0" w:space="0" w:color="auto"/>
            <w:left w:val="none" w:sz="0" w:space="0" w:color="auto"/>
            <w:bottom w:val="none" w:sz="0" w:space="0" w:color="auto"/>
            <w:right w:val="none" w:sz="0" w:space="0" w:color="auto"/>
          </w:divBdr>
        </w:div>
        <w:div w:id="12848142">
          <w:marLeft w:val="60"/>
          <w:marRight w:val="60"/>
          <w:marTop w:val="100"/>
          <w:marBottom w:val="100"/>
          <w:divBdr>
            <w:top w:val="none" w:sz="0" w:space="0" w:color="auto"/>
            <w:left w:val="none" w:sz="0" w:space="0" w:color="auto"/>
            <w:bottom w:val="none" w:sz="0" w:space="0" w:color="auto"/>
            <w:right w:val="none" w:sz="0" w:space="0" w:color="auto"/>
          </w:divBdr>
        </w:div>
        <w:div w:id="226034760">
          <w:marLeft w:val="60"/>
          <w:marRight w:val="60"/>
          <w:marTop w:val="100"/>
          <w:marBottom w:val="100"/>
          <w:divBdr>
            <w:top w:val="none" w:sz="0" w:space="0" w:color="auto"/>
            <w:left w:val="none" w:sz="0" w:space="0" w:color="auto"/>
            <w:bottom w:val="none" w:sz="0" w:space="0" w:color="auto"/>
            <w:right w:val="none" w:sz="0" w:space="0" w:color="auto"/>
          </w:divBdr>
        </w:div>
        <w:div w:id="1348216274">
          <w:marLeft w:val="60"/>
          <w:marRight w:val="60"/>
          <w:marTop w:val="100"/>
          <w:marBottom w:val="100"/>
          <w:divBdr>
            <w:top w:val="none" w:sz="0" w:space="0" w:color="auto"/>
            <w:left w:val="none" w:sz="0" w:space="0" w:color="auto"/>
            <w:bottom w:val="none" w:sz="0" w:space="0" w:color="auto"/>
            <w:right w:val="none" w:sz="0" w:space="0" w:color="auto"/>
          </w:divBdr>
        </w:div>
        <w:div w:id="207618761">
          <w:marLeft w:val="60"/>
          <w:marRight w:val="60"/>
          <w:marTop w:val="100"/>
          <w:marBottom w:val="100"/>
          <w:divBdr>
            <w:top w:val="none" w:sz="0" w:space="0" w:color="auto"/>
            <w:left w:val="none" w:sz="0" w:space="0" w:color="auto"/>
            <w:bottom w:val="none" w:sz="0" w:space="0" w:color="auto"/>
            <w:right w:val="none" w:sz="0" w:space="0" w:color="auto"/>
          </w:divBdr>
        </w:div>
        <w:div w:id="1643071060">
          <w:marLeft w:val="60"/>
          <w:marRight w:val="60"/>
          <w:marTop w:val="100"/>
          <w:marBottom w:val="100"/>
          <w:divBdr>
            <w:top w:val="none" w:sz="0" w:space="0" w:color="auto"/>
            <w:left w:val="none" w:sz="0" w:space="0" w:color="auto"/>
            <w:bottom w:val="none" w:sz="0" w:space="0" w:color="auto"/>
            <w:right w:val="none" w:sz="0" w:space="0" w:color="auto"/>
          </w:divBdr>
        </w:div>
        <w:div w:id="1581671932">
          <w:marLeft w:val="60"/>
          <w:marRight w:val="60"/>
          <w:marTop w:val="100"/>
          <w:marBottom w:val="100"/>
          <w:divBdr>
            <w:top w:val="none" w:sz="0" w:space="0" w:color="auto"/>
            <w:left w:val="none" w:sz="0" w:space="0" w:color="auto"/>
            <w:bottom w:val="none" w:sz="0" w:space="0" w:color="auto"/>
            <w:right w:val="none" w:sz="0" w:space="0" w:color="auto"/>
          </w:divBdr>
          <w:divsChild>
            <w:div w:id="503206353">
              <w:marLeft w:val="0"/>
              <w:marRight w:val="0"/>
              <w:marTop w:val="0"/>
              <w:marBottom w:val="0"/>
              <w:divBdr>
                <w:top w:val="none" w:sz="0" w:space="0" w:color="auto"/>
                <w:left w:val="none" w:sz="0" w:space="0" w:color="auto"/>
                <w:bottom w:val="none" w:sz="0" w:space="0" w:color="auto"/>
                <w:right w:val="none" w:sz="0" w:space="0" w:color="auto"/>
              </w:divBdr>
            </w:div>
          </w:divsChild>
        </w:div>
        <w:div w:id="416561146">
          <w:marLeft w:val="60"/>
          <w:marRight w:val="60"/>
          <w:marTop w:val="100"/>
          <w:marBottom w:val="100"/>
          <w:divBdr>
            <w:top w:val="none" w:sz="0" w:space="0" w:color="auto"/>
            <w:left w:val="none" w:sz="0" w:space="0" w:color="auto"/>
            <w:bottom w:val="none" w:sz="0" w:space="0" w:color="auto"/>
            <w:right w:val="none" w:sz="0" w:space="0" w:color="auto"/>
          </w:divBdr>
        </w:div>
        <w:div w:id="473524829">
          <w:marLeft w:val="60"/>
          <w:marRight w:val="60"/>
          <w:marTop w:val="100"/>
          <w:marBottom w:val="100"/>
          <w:divBdr>
            <w:top w:val="none" w:sz="0" w:space="0" w:color="auto"/>
            <w:left w:val="none" w:sz="0" w:space="0" w:color="auto"/>
            <w:bottom w:val="none" w:sz="0" w:space="0" w:color="auto"/>
            <w:right w:val="none" w:sz="0" w:space="0" w:color="auto"/>
          </w:divBdr>
        </w:div>
        <w:div w:id="115107298">
          <w:marLeft w:val="60"/>
          <w:marRight w:val="60"/>
          <w:marTop w:val="100"/>
          <w:marBottom w:val="100"/>
          <w:divBdr>
            <w:top w:val="none" w:sz="0" w:space="0" w:color="auto"/>
            <w:left w:val="none" w:sz="0" w:space="0" w:color="auto"/>
            <w:bottom w:val="none" w:sz="0" w:space="0" w:color="auto"/>
            <w:right w:val="none" w:sz="0" w:space="0" w:color="auto"/>
          </w:divBdr>
        </w:div>
        <w:div w:id="691148103">
          <w:marLeft w:val="60"/>
          <w:marRight w:val="60"/>
          <w:marTop w:val="100"/>
          <w:marBottom w:val="100"/>
          <w:divBdr>
            <w:top w:val="none" w:sz="0" w:space="0" w:color="auto"/>
            <w:left w:val="none" w:sz="0" w:space="0" w:color="auto"/>
            <w:bottom w:val="none" w:sz="0" w:space="0" w:color="auto"/>
            <w:right w:val="none" w:sz="0" w:space="0" w:color="auto"/>
          </w:divBdr>
        </w:div>
        <w:div w:id="1250234033">
          <w:marLeft w:val="60"/>
          <w:marRight w:val="60"/>
          <w:marTop w:val="100"/>
          <w:marBottom w:val="100"/>
          <w:divBdr>
            <w:top w:val="none" w:sz="0" w:space="0" w:color="auto"/>
            <w:left w:val="none" w:sz="0" w:space="0" w:color="auto"/>
            <w:bottom w:val="none" w:sz="0" w:space="0" w:color="auto"/>
            <w:right w:val="none" w:sz="0" w:space="0" w:color="auto"/>
          </w:divBdr>
        </w:div>
        <w:div w:id="917056715">
          <w:marLeft w:val="60"/>
          <w:marRight w:val="60"/>
          <w:marTop w:val="100"/>
          <w:marBottom w:val="100"/>
          <w:divBdr>
            <w:top w:val="none" w:sz="0" w:space="0" w:color="auto"/>
            <w:left w:val="none" w:sz="0" w:space="0" w:color="auto"/>
            <w:bottom w:val="none" w:sz="0" w:space="0" w:color="auto"/>
            <w:right w:val="none" w:sz="0" w:space="0" w:color="auto"/>
          </w:divBdr>
        </w:div>
        <w:div w:id="149058613">
          <w:marLeft w:val="60"/>
          <w:marRight w:val="60"/>
          <w:marTop w:val="100"/>
          <w:marBottom w:val="100"/>
          <w:divBdr>
            <w:top w:val="none" w:sz="0" w:space="0" w:color="auto"/>
            <w:left w:val="none" w:sz="0" w:space="0" w:color="auto"/>
            <w:bottom w:val="none" w:sz="0" w:space="0" w:color="auto"/>
            <w:right w:val="none" w:sz="0" w:space="0" w:color="auto"/>
          </w:divBdr>
        </w:div>
        <w:div w:id="1392658722">
          <w:marLeft w:val="60"/>
          <w:marRight w:val="60"/>
          <w:marTop w:val="100"/>
          <w:marBottom w:val="100"/>
          <w:divBdr>
            <w:top w:val="none" w:sz="0" w:space="0" w:color="auto"/>
            <w:left w:val="none" w:sz="0" w:space="0" w:color="auto"/>
            <w:bottom w:val="none" w:sz="0" w:space="0" w:color="auto"/>
            <w:right w:val="none" w:sz="0" w:space="0" w:color="auto"/>
          </w:divBdr>
        </w:div>
        <w:div w:id="1104110939">
          <w:marLeft w:val="60"/>
          <w:marRight w:val="60"/>
          <w:marTop w:val="100"/>
          <w:marBottom w:val="100"/>
          <w:divBdr>
            <w:top w:val="none" w:sz="0" w:space="0" w:color="auto"/>
            <w:left w:val="none" w:sz="0" w:space="0" w:color="auto"/>
            <w:bottom w:val="none" w:sz="0" w:space="0" w:color="auto"/>
            <w:right w:val="none" w:sz="0" w:space="0" w:color="auto"/>
          </w:divBdr>
        </w:div>
        <w:div w:id="190729931">
          <w:marLeft w:val="60"/>
          <w:marRight w:val="60"/>
          <w:marTop w:val="100"/>
          <w:marBottom w:val="100"/>
          <w:divBdr>
            <w:top w:val="none" w:sz="0" w:space="0" w:color="auto"/>
            <w:left w:val="none" w:sz="0" w:space="0" w:color="auto"/>
            <w:bottom w:val="none" w:sz="0" w:space="0" w:color="auto"/>
            <w:right w:val="none" w:sz="0" w:space="0" w:color="auto"/>
          </w:divBdr>
        </w:div>
        <w:div w:id="1304584745">
          <w:marLeft w:val="60"/>
          <w:marRight w:val="60"/>
          <w:marTop w:val="100"/>
          <w:marBottom w:val="100"/>
          <w:divBdr>
            <w:top w:val="none" w:sz="0" w:space="0" w:color="auto"/>
            <w:left w:val="none" w:sz="0" w:space="0" w:color="auto"/>
            <w:bottom w:val="none" w:sz="0" w:space="0" w:color="auto"/>
            <w:right w:val="none" w:sz="0" w:space="0" w:color="auto"/>
          </w:divBdr>
          <w:divsChild>
            <w:div w:id="1724983227">
              <w:marLeft w:val="0"/>
              <w:marRight w:val="0"/>
              <w:marTop w:val="0"/>
              <w:marBottom w:val="0"/>
              <w:divBdr>
                <w:top w:val="none" w:sz="0" w:space="0" w:color="auto"/>
                <w:left w:val="none" w:sz="0" w:space="0" w:color="auto"/>
                <w:bottom w:val="none" w:sz="0" w:space="0" w:color="auto"/>
                <w:right w:val="none" w:sz="0" w:space="0" w:color="auto"/>
              </w:divBdr>
            </w:div>
          </w:divsChild>
        </w:div>
        <w:div w:id="1961380480">
          <w:marLeft w:val="60"/>
          <w:marRight w:val="60"/>
          <w:marTop w:val="100"/>
          <w:marBottom w:val="100"/>
          <w:divBdr>
            <w:top w:val="none" w:sz="0" w:space="0" w:color="auto"/>
            <w:left w:val="none" w:sz="0" w:space="0" w:color="auto"/>
            <w:bottom w:val="none" w:sz="0" w:space="0" w:color="auto"/>
            <w:right w:val="none" w:sz="0" w:space="0" w:color="auto"/>
          </w:divBdr>
        </w:div>
        <w:div w:id="548105269">
          <w:marLeft w:val="60"/>
          <w:marRight w:val="60"/>
          <w:marTop w:val="100"/>
          <w:marBottom w:val="100"/>
          <w:divBdr>
            <w:top w:val="none" w:sz="0" w:space="0" w:color="auto"/>
            <w:left w:val="none" w:sz="0" w:space="0" w:color="auto"/>
            <w:bottom w:val="none" w:sz="0" w:space="0" w:color="auto"/>
            <w:right w:val="none" w:sz="0" w:space="0" w:color="auto"/>
          </w:divBdr>
        </w:div>
        <w:div w:id="1354191552">
          <w:marLeft w:val="60"/>
          <w:marRight w:val="60"/>
          <w:marTop w:val="100"/>
          <w:marBottom w:val="100"/>
          <w:divBdr>
            <w:top w:val="none" w:sz="0" w:space="0" w:color="auto"/>
            <w:left w:val="none" w:sz="0" w:space="0" w:color="auto"/>
            <w:bottom w:val="none" w:sz="0" w:space="0" w:color="auto"/>
            <w:right w:val="none" w:sz="0" w:space="0" w:color="auto"/>
          </w:divBdr>
        </w:div>
        <w:div w:id="963194224">
          <w:marLeft w:val="60"/>
          <w:marRight w:val="60"/>
          <w:marTop w:val="100"/>
          <w:marBottom w:val="100"/>
          <w:divBdr>
            <w:top w:val="none" w:sz="0" w:space="0" w:color="auto"/>
            <w:left w:val="none" w:sz="0" w:space="0" w:color="auto"/>
            <w:bottom w:val="none" w:sz="0" w:space="0" w:color="auto"/>
            <w:right w:val="none" w:sz="0" w:space="0" w:color="auto"/>
          </w:divBdr>
        </w:div>
        <w:div w:id="709961150">
          <w:marLeft w:val="60"/>
          <w:marRight w:val="60"/>
          <w:marTop w:val="100"/>
          <w:marBottom w:val="100"/>
          <w:divBdr>
            <w:top w:val="none" w:sz="0" w:space="0" w:color="auto"/>
            <w:left w:val="none" w:sz="0" w:space="0" w:color="auto"/>
            <w:bottom w:val="none" w:sz="0" w:space="0" w:color="auto"/>
            <w:right w:val="none" w:sz="0" w:space="0" w:color="auto"/>
          </w:divBdr>
        </w:div>
        <w:div w:id="152768453">
          <w:marLeft w:val="60"/>
          <w:marRight w:val="60"/>
          <w:marTop w:val="100"/>
          <w:marBottom w:val="100"/>
          <w:divBdr>
            <w:top w:val="none" w:sz="0" w:space="0" w:color="auto"/>
            <w:left w:val="none" w:sz="0" w:space="0" w:color="auto"/>
            <w:bottom w:val="none" w:sz="0" w:space="0" w:color="auto"/>
            <w:right w:val="none" w:sz="0" w:space="0" w:color="auto"/>
          </w:divBdr>
        </w:div>
        <w:div w:id="261575700">
          <w:marLeft w:val="60"/>
          <w:marRight w:val="60"/>
          <w:marTop w:val="100"/>
          <w:marBottom w:val="100"/>
          <w:divBdr>
            <w:top w:val="none" w:sz="0" w:space="0" w:color="auto"/>
            <w:left w:val="none" w:sz="0" w:space="0" w:color="auto"/>
            <w:bottom w:val="none" w:sz="0" w:space="0" w:color="auto"/>
            <w:right w:val="none" w:sz="0" w:space="0" w:color="auto"/>
          </w:divBdr>
        </w:div>
        <w:div w:id="712384233">
          <w:marLeft w:val="60"/>
          <w:marRight w:val="60"/>
          <w:marTop w:val="100"/>
          <w:marBottom w:val="100"/>
          <w:divBdr>
            <w:top w:val="none" w:sz="0" w:space="0" w:color="auto"/>
            <w:left w:val="none" w:sz="0" w:space="0" w:color="auto"/>
            <w:bottom w:val="none" w:sz="0" w:space="0" w:color="auto"/>
            <w:right w:val="none" w:sz="0" w:space="0" w:color="auto"/>
          </w:divBdr>
        </w:div>
        <w:div w:id="1333140810">
          <w:marLeft w:val="60"/>
          <w:marRight w:val="60"/>
          <w:marTop w:val="100"/>
          <w:marBottom w:val="100"/>
          <w:divBdr>
            <w:top w:val="none" w:sz="0" w:space="0" w:color="auto"/>
            <w:left w:val="none" w:sz="0" w:space="0" w:color="auto"/>
            <w:bottom w:val="none" w:sz="0" w:space="0" w:color="auto"/>
            <w:right w:val="none" w:sz="0" w:space="0" w:color="auto"/>
          </w:divBdr>
        </w:div>
        <w:div w:id="1005205416">
          <w:marLeft w:val="60"/>
          <w:marRight w:val="60"/>
          <w:marTop w:val="100"/>
          <w:marBottom w:val="100"/>
          <w:divBdr>
            <w:top w:val="none" w:sz="0" w:space="0" w:color="auto"/>
            <w:left w:val="none" w:sz="0" w:space="0" w:color="auto"/>
            <w:bottom w:val="none" w:sz="0" w:space="0" w:color="auto"/>
            <w:right w:val="none" w:sz="0" w:space="0" w:color="auto"/>
          </w:divBdr>
        </w:div>
        <w:div w:id="754326192">
          <w:marLeft w:val="60"/>
          <w:marRight w:val="60"/>
          <w:marTop w:val="100"/>
          <w:marBottom w:val="100"/>
          <w:divBdr>
            <w:top w:val="none" w:sz="0" w:space="0" w:color="auto"/>
            <w:left w:val="none" w:sz="0" w:space="0" w:color="auto"/>
            <w:bottom w:val="none" w:sz="0" w:space="0" w:color="auto"/>
            <w:right w:val="none" w:sz="0" w:space="0" w:color="auto"/>
          </w:divBdr>
          <w:divsChild>
            <w:div w:id="1271089899">
              <w:marLeft w:val="0"/>
              <w:marRight w:val="0"/>
              <w:marTop w:val="0"/>
              <w:marBottom w:val="0"/>
              <w:divBdr>
                <w:top w:val="none" w:sz="0" w:space="0" w:color="auto"/>
                <w:left w:val="none" w:sz="0" w:space="0" w:color="auto"/>
                <w:bottom w:val="none" w:sz="0" w:space="0" w:color="auto"/>
                <w:right w:val="none" w:sz="0" w:space="0" w:color="auto"/>
              </w:divBdr>
            </w:div>
          </w:divsChild>
        </w:div>
        <w:div w:id="1936014905">
          <w:marLeft w:val="60"/>
          <w:marRight w:val="60"/>
          <w:marTop w:val="100"/>
          <w:marBottom w:val="100"/>
          <w:divBdr>
            <w:top w:val="none" w:sz="0" w:space="0" w:color="auto"/>
            <w:left w:val="none" w:sz="0" w:space="0" w:color="auto"/>
            <w:bottom w:val="none" w:sz="0" w:space="0" w:color="auto"/>
            <w:right w:val="none" w:sz="0" w:space="0" w:color="auto"/>
          </w:divBdr>
        </w:div>
        <w:div w:id="585767131">
          <w:marLeft w:val="60"/>
          <w:marRight w:val="60"/>
          <w:marTop w:val="100"/>
          <w:marBottom w:val="100"/>
          <w:divBdr>
            <w:top w:val="none" w:sz="0" w:space="0" w:color="auto"/>
            <w:left w:val="none" w:sz="0" w:space="0" w:color="auto"/>
            <w:bottom w:val="none" w:sz="0" w:space="0" w:color="auto"/>
            <w:right w:val="none" w:sz="0" w:space="0" w:color="auto"/>
          </w:divBdr>
        </w:div>
        <w:div w:id="241335644">
          <w:marLeft w:val="60"/>
          <w:marRight w:val="60"/>
          <w:marTop w:val="100"/>
          <w:marBottom w:val="100"/>
          <w:divBdr>
            <w:top w:val="none" w:sz="0" w:space="0" w:color="auto"/>
            <w:left w:val="none" w:sz="0" w:space="0" w:color="auto"/>
            <w:bottom w:val="none" w:sz="0" w:space="0" w:color="auto"/>
            <w:right w:val="none" w:sz="0" w:space="0" w:color="auto"/>
          </w:divBdr>
        </w:div>
        <w:div w:id="1289891594">
          <w:marLeft w:val="60"/>
          <w:marRight w:val="60"/>
          <w:marTop w:val="100"/>
          <w:marBottom w:val="100"/>
          <w:divBdr>
            <w:top w:val="none" w:sz="0" w:space="0" w:color="auto"/>
            <w:left w:val="none" w:sz="0" w:space="0" w:color="auto"/>
            <w:bottom w:val="none" w:sz="0" w:space="0" w:color="auto"/>
            <w:right w:val="none" w:sz="0" w:space="0" w:color="auto"/>
          </w:divBdr>
        </w:div>
        <w:div w:id="492113434">
          <w:marLeft w:val="60"/>
          <w:marRight w:val="60"/>
          <w:marTop w:val="100"/>
          <w:marBottom w:val="100"/>
          <w:divBdr>
            <w:top w:val="none" w:sz="0" w:space="0" w:color="auto"/>
            <w:left w:val="none" w:sz="0" w:space="0" w:color="auto"/>
            <w:bottom w:val="none" w:sz="0" w:space="0" w:color="auto"/>
            <w:right w:val="none" w:sz="0" w:space="0" w:color="auto"/>
          </w:divBdr>
        </w:div>
        <w:div w:id="2024162576">
          <w:marLeft w:val="60"/>
          <w:marRight w:val="60"/>
          <w:marTop w:val="100"/>
          <w:marBottom w:val="100"/>
          <w:divBdr>
            <w:top w:val="none" w:sz="0" w:space="0" w:color="auto"/>
            <w:left w:val="none" w:sz="0" w:space="0" w:color="auto"/>
            <w:bottom w:val="none" w:sz="0" w:space="0" w:color="auto"/>
            <w:right w:val="none" w:sz="0" w:space="0" w:color="auto"/>
          </w:divBdr>
        </w:div>
        <w:div w:id="352268247">
          <w:marLeft w:val="60"/>
          <w:marRight w:val="60"/>
          <w:marTop w:val="100"/>
          <w:marBottom w:val="100"/>
          <w:divBdr>
            <w:top w:val="none" w:sz="0" w:space="0" w:color="auto"/>
            <w:left w:val="none" w:sz="0" w:space="0" w:color="auto"/>
            <w:bottom w:val="none" w:sz="0" w:space="0" w:color="auto"/>
            <w:right w:val="none" w:sz="0" w:space="0" w:color="auto"/>
          </w:divBdr>
        </w:div>
        <w:div w:id="1834834067">
          <w:marLeft w:val="60"/>
          <w:marRight w:val="60"/>
          <w:marTop w:val="100"/>
          <w:marBottom w:val="100"/>
          <w:divBdr>
            <w:top w:val="none" w:sz="0" w:space="0" w:color="auto"/>
            <w:left w:val="none" w:sz="0" w:space="0" w:color="auto"/>
            <w:bottom w:val="none" w:sz="0" w:space="0" w:color="auto"/>
            <w:right w:val="none" w:sz="0" w:space="0" w:color="auto"/>
          </w:divBdr>
        </w:div>
        <w:div w:id="784076077">
          <w:marLeft w:val="60"/>
          <w:marRight w:val="60"/>
          <w:marTop w:val="100"/>
          <w:marBottom w:val="100"/>
          <w:divBdr>
            <w:top w:val="none" w:sz="0" w:space="0" w:color="auto"/>
            <w:left w:val="none" w:sz="0" w:space="0" w:color="auto"/>
            <w:bottom w:val="none" w:sz="0" w:space="0" w:color="auto"/>
            <w:right w:val="none" w:sz="0" w:space="0" w:color="auto"/>
          </w:divBdr>
        </w:div>
        <w:div w:id="329916459">
          <w:marLeft w:val="60"/>
          <w:marRight w:val="60"/>
          <w:marTop w:val="100"/>
          <w:marBottom w:val="100"/>
          <w:divBdr>
            <w:top w:val="none" w:sz="0" w:space="0" w:color="auto"/>
            <w:left w:val="none" w:sz="0" w:space="0" w:color="auto"/>
            <w:bottom w:val="none" w:sz="0" w:space="0" w:color="auto"/>
            <w:right w:val="none" w:sz="0" w:space="0" w:color="auto"/>
          </w:divBdr>
        </w:div>
        <w:div w:id="275067291">
          <w:marLeft w:val="60"/>
          <w:marRight w:val="60"/>
          <w:marTop w:val="100"/>
          <w:marBottom w:val="100"/>
          <w:divBdr>
            <w:top w:val="none" w:sz="0" w:space="0" w:color="auto"/>
            <w:left w:val="none" w:sz="0" w:space="0" w:color="auto"/>
            <w:bottom w:val="none" w:sz="0" w:space="0" w:color="auto"/>
            <w:right w:val="none" w:sz="0" w:space="0" w:color="auto"/>
          </w:divBdr>
          <w:divsChild>
            <w:div w:id="752359589">
              <w:marLeft w:val="0"/>
              <w:marRight w:val="0"/>
              <w:marTop w:val="0"/>
              <w:marBottom w:val="0"/>
              <w:divBdr>
                <w:top w:val="none" w:sz="0" w:space="0" w:color="auto"/>
                <w:left w:val="none" w:sz="0" w:space="0" w:color="auto"/>
                <w:bottom w:val="none" w:sz="0" w:space="0" w:color="auto"/>
                <w:right w:val="none" w:sz="0" w:space="0" w:color="auto"/>
              </w:divBdr>
            </w:div>
          </w:divsChild>
        </w:div>
        <w:div w:id="195122016">
          <w:marLeft w:val="60"/>
          <w:marRight w:val="60"/>
          <w:marTop w:val="100"/>
          <w:marBottom w:val="100"/>
          <w:divBdr>
            <w:top w:val="none" w:sz="0" w:space="0" w:color="auto"/>
            <w:left w:val="none" w:sz="0" w:space="0" w:color="auto"/>
            <w:bottom w:val="none" w:sz="0" w:space="0" w:color="auto"/>
            <w:right w:val="none" w:sz="0" w:space="0" w:color="auto"/>
          </w:divBdr>
        </w:div>
        <w:div w:id="981273237">
          <w:marLeft w:val="60"/>
          <w:marRight w:val="60"/>
          <w:marTop w:val="100"/>
          <w:marBottom w:val="100"/>
          <w:divBdr>
            <w:top w:val="none" w:sz="0" w:space="0" w:color="auto"/>
            <w:left w:val="none" w:sz="0" w:space="0" w:color="auto"/>
            <w:bottom w:val="none" w:sz="0" w:space="0" w:color="auto"/>
            <w:right w:val="none" w:sz="0" w:space="0" w:color="auto"/>
          </w:divBdr>
        </w:div>
        <w:div w:id="181163791">
          <w:marLeft w:val="60"/>
          <w:marRight w:val="60"/>
          <w:marTop w:val="100"/>
          <w:marBottom w:val="100"/>
          <w:divBdr>
            <w:top w:val="none" w:sz="0" w:space="0" w:color="auto"/>
            <w:left w:val="none" w:sz="0" w:space="0" w:color="auto"/>
            <w:bottom w:val="none" w:sz="0" w:space="0" w:color="auto"/>
            <w:right w:val="none" w:sz="0" w:space="0" w:color="auto"/>
          </w:divBdr>
        </w:div>
        <w:div w:id="167404660">
          <w:marLeft w:val="60"/>
          <w:marRight w:val="60"/>
          <w:marTop w:val="100"/>
          <w:marBottom w:val="100"/>
          <w:divBdr>
            <w:top w:val="none" w:sz="0" w:space="0" w:color="auto"/>
            <w:left w:val="none" w:sz="0" w:space="0" w:color="auto"/>
            <w:bottom w:val="none" w:sz="0" w:space="0" w:color="auto"/>
            <w:right w:val="none" w:sz="0" w:space="0" w:color="auto"/>
          </w:divBdr>
        </w:div>
        <w:div w:id="1416366592">
          <w:marLeft w:val="60"/>
          <w:marRight w:val="60"/>
          <w:marTop w:val="100"/>
          <w:marBottom w:val="100"/>
          <w:divBdr>
            <w:top w:val="none" w:sz="0" w:space="0" w:color="auto"/>
            <w:left w:val="none" w:sz="0" w:space="0" w:color="auto"/>
            <w:bottom w:val="none" w:sz="0" w:space="0" w:color="auto"/>
            <w:right w:val="none" w:sz="0" w:space="0" w:color="auto"/>
          </w:divBdr>
        </w:div>
        <w:div w:id="1042293336">
          <w:marLeft w:val="60"/>
          <w:marRight w:val="60"/>
          <w:marTop w:val="100"/>
          <w:marBottom w:val="100"/>
          <w:divBdr>
            <w:top w:val="none" w:sz="0" w:space="0" w:color="auto"/>
            <w:left w:val="none" w:sz="0" w:space="0" w:color="auto"/>
            <w:bottom w:val="none" w:sz="0" w:space="0" w:color="auto"/>
            <w:right w:val="none" w:sz="0" w:space="0" w:color="auto"/>
          </w:divBdr>
        </w:div>
        <w:div w:id="492138409">
          <w:marLeft w:val="60"/>
          <w:marRight w:val="60"/>
          <w:marTop w:val="100"/>
          <w:marBottom w:val="100"/>
          <w:divBdr>
            <w:top w:val="none" w:sz="0" w:space="0" w:color="auto"/>
            <w:left w:val="none" w:sz="0" w:space="0" w:color="auto"/>
            <w:bottom w:val="none" w:sz="0" w:space="0" w:color="auto"/>
            <w:right w:val="none" w:sz="0" w:space="0" w:color="auto"/>
          </w:divBdr>
        </w:div>
        <w:div w:id="1554153278">
          <w:marLeft w:val="60"/>
          <w:marRight w:val="60"/>
          <w:marTop w:val="100"/>
          <w:marBottom w:val="100"/>
          <w:divBdr>
            <w:top w:val="none" w:sz="0" w:space="0" w:color="auto"/>
            <w:left w:val="none" w:sz="0" w:space="0" w:color="auto"/>
            <w:bottom w:val="none" w:sz="0" w:space="0" w:color="auto"/>
            <w:right w:val="none" w:sz="0" w:space="0" w:color="auto"/>
          </w:divBdr>
        </w:div>
        <w:div w:id="282807711">
          <w:marLeft w:val="60"/>
          <w:marRight w:val="60"/>
          <w:marTop w:val="100"/>
          <w:marBottom w:val="100"/>
          <w:divBdr>
            <w:top w:val="none" w:sz="0" w:space="0" w:color="auto"/>
            <w:left w:val="none" w:sz="0" w:space="0" w:color="auto"/>
            <w:bottom w:val="none" w:sz="0" w:space="0" w:color="auto"/>
            <w:right w:val="none" w:sz="0" w:space="0" w:color="auto"/>
          </w:divBdr>
        </w:div>
        <w:div w:id="1492217065">
          <w:marLeft w:val="60"/>
          <w:marRight w:val="60"/>
          <w:marTop w:val="100"/>
          <w:marBottom w:val="100"/>
          <w:divBdr>
            <w:top w:val="none" w:sz="0" w:space="0" w:color="auto"/>
            <w:left w:val="none" w:sz="0" w:space="0" w:color="auto"/>
            <w:bottom w:val="none" w:sz="0" w:space="0" w:color="auto"/>
            <w:right w:val="none" w:sz="0" w:space="0" w:color="auto"/>
          </w:divBdr>
        </w:div>
        <w:div w:id="985357914">
          <w:marLeft w:val="60"/>
          <w:marRight w:val="60"/>
          <w:marTop w:val="100"/>
          <w:marBottom w:val="100"/>
          <w:divBdr>
            <w:top w:val="none" w:sz="0" w:space="0" w:color="auto"/>
            <w:left w:val="none" w:sz="0" w:space="0" w:color="auto"/>
            <w:bottom w:val="none" w:sz="0" w:space="0" w:color="auto"/>
            <w:right w:val="none" w:sz="0" w:space="0" w:color="auto"/>
          </w:divBdr>
          <w:divsChild>
            <w:div w:id="1352296266">
              <w:marLeft w:val="0"/>
              <w:marRight w:val="0"/>
              <w:marTop w:val="0"/>
              <w:marBottom w:val="0"/>
              <w:divBdr>
                <w:top w:val="none" w:sz="0" w:space="0" w:color="auto"/>
                <w:left w:val="none" w:sz="0" w:space="0" w:color="auto"/>
                <w:bottom w:val="none" w:sz="0" w:space="0" w:color="auto"/>
                <w:right w:val="none" w:sz="0" w:space="0" w:color="auto"/>
              </w:divBdr>
            </w:div>
          </w:divsChild>
        </w:div>
        <w:div w:id="967976142">
          <w:marLeft w:val="60"/>
          <w:marRight w:val="60"/>
          <w:marTop w:val="100"/>
          <w:marBottom w:val="100"/>
          <w:divBdr>
            <w:top w:val="none" w:sz="0" w:space="0" w:color="auto"/>
            <w:left w:val="none" w:sz="0" w:space="0" w:color="auto"/>
            <w:bottom w:val="none" w:sz="0" w:space="0" w:color="auto"/>
            <w:right w:val="none" w:sz="0" w:space="0" w:color="auto"/>
          </w:divBdr>
        </w:div>
        <w:div w:id="2085255176">
          <w:marLeft w:val="60"/>
          <w:marRight w:val="60"/>
          <w:marTop w:val="100"/>
          <w:marBottom w:val="100"/>
          <w:divBdr>
            <w:top w:val="none" w:sz="0" w:space="0" w:color="auto"/>
            <w:left w:val="none" w:sz="0" w:space="0" w:color="auto"/>
            <w:bottom w:val="none" w:sz="0" w:space="0" w:color="auto"/>
            <w:right w:val="none" w:sz="0" w:space="0" w:color="auto"/>
          </w:divBdr>
        </w:div>
        <w:div w:id="1860388048">
          <w:marLeft w:val="60"/>
          <w:marRight w:val="60"/>
          <w:marTop w:val="100"/>
          <w:marBottom w:val="100"/>
          <w:divBdr>
            <w:top w:val="none" w:sz="0" w:space="0" w:color="auto"/>
            <w:left w:val="none" w:sz="0" w:space="0" w:color="auto"/>
            <w:bottom w:val="none" w:sz="0" w:space="0" w:color="auto"/>
            <w:right w:val="none" w:sz="0" w:space="0" w:color="auto"/>
          </w:divBdr>
        </w:div>
        <w:div w:id="2127775131">
          <w:marLeft w:val="60"/>
          <w:marRight w:val="60"/>
          <w:marTop w:val="100"/>
          <w:marBottom w:val="100"/>
          <w:divBdr>
            <w:top w:val="none" w:sz="0" w:space="0" w:color="auto"/>
            <w:left w:val="none" w:sz="0" w:space="0" w:color="auto"/>
            <w:bottom w:val="none" w:sz="0" w:space="0" w:color="auto"/>
            <w:right w:val="none" w:sz="0" w:space="0" w:color="auto"/>
          </w:divBdr>
        </w:div>
        <w:div w:id="1778333061">
          <w:marLeft w:val="60"/>
          <w:marRight w:val="60"/>
          <w:marTop w:val="100"/>
          <w:marBottom w:val="100"/>
          <w:divBdr>
            <w:top w:val="none" w:sz="0" w:space="0" w:color="auto"/>
            <w:left w:val="none" w:sz="0" w:space="0" w:color="auto"/>
            <w:bottom w:val="none" w:sz="0" w:space="0" w:color="auto"/>
            <w:right w:val="none" w:sz="0" w:space="0" w:color="auto"/>
          </w:divBdr>
        </w:div>
        <w:div w:id="1173255502">
          <w:marLeft w:val="60"/>
          <w:marRight w:val="60"/>
          <w:marTop w:val="100"/>
          <w:marBottom w:val="100"/>
          <w:divBdr>
            <w:top w:val="none" w:sz="0" w:space="0" w:color="auto"/>
            <w:left w:val="none" w:sz="0" w:space="0" w:color="auto"/>
            <w:bottom w:val="none" w:sz="0" w:space="0" w:color="auto"/>
            <w:right w:val="none" w:sz="0" w:space="0" w:color="auto"/>
          </w:divBdr>
        </w:div>
        <w:div w:id="1737170299">
          <w:marLeft w:val="60"/>
          <w:marRight w:val="60"/>
          <w:marTop w:val="100"/>
          <w:marBottom w:val="100"/>
          <w:divBdr>
            <w:top w:val="none" w:sz="0" w:space="0" w:color="auto"/>
            <w:left w:val="none" w:sz="0" w:space="0" w:color="auto"/>
            <w:bottom w:val="none" w:sz="0" w:space="0" w:color="auto"/>
            <w:right w:val="none" w:sz="0" w:space="0" w:color="auto"/>
          </w:divBdr>
        </w:div>
        <w:div w:id="302930307">
          <w:marLeft w:val="60"/>
          <w:marRight w:val="60"/>
          <w:marTop w:val="100"/>
          <w:marBottom w:val="100"/>
          <w:divBdr>
            <w:top w:val="none" w:sz="0" w:space="0" w:color="auto"/>
            <w:left w:val="none" w:sz="0" w:space="0" w:color="auto"/>
            <w:bottom w:val="none" w:sz="0" w:space="0" w:color="auto"/>
            <w:right w:val="none" w:sz="0" w:space="0" w:color="auto"/>
          </w:divBdr>
        </w:div>
        <w:div w:id="507913621">
          <w:marLeft w:val="60"/>
          <w:marRight w:val="60"/>
          <w:marTop w:val="100"/>
          <w:marBottom w:val="100"/>
          <w:divBdr>
            <w:top w:val="none" w:sz="0" w:space="0" w:color="auto"/>
            <w:left w:val="none" w:sz="0" w:space="0" w:color="auto"/>
            <w:bottom w:val="none" w:sz="0" w:space="0" w:color="auto"/>
            <w:right w:val="none" w:sz="0" w:space="0" w:color="auto"/>
          </w:divBdr>
        </w:div>
        <w:div w:id="1201627225">
          <w:marLeft w:val="60"/>
          <w:marRight w:val="60"/>
          <w:marTop w:val="100"/>
          <w:marBottom w:val="100"/>
          <w:divBdr>
            <w:top w:val="none" w:sz="0" w:space="0" w:color="auto"/>
            <w:left w:val="none" w:sz="0" w:space="0" w:color="auto"/>
            <w:bottom w:val="none" w:sz="0" w:space="0" w:color="auto"/>
            <w:right w:val="none" w:sz="0" w:space="0" w:color="auto"/>
          </w:divBdr>
        </w:div>
        <w:div w:id="2138720307">
          <w:marLeft w:val="60"/>
          <w:marRight w:val="60"/>
          <w:marTop w:val="100"/>
          <w:marBottom w:val="100"/>
          <w:divBdr>
            <w:top w:val="none" w:sz="0" w:space="0" w:color="auto"/>
            <w:left w:val="none" w:sz="0" w:space="0" w:color="auto"/>
            <w:bottom w:val="none" w:sz="0" w:space="0" w:color="auto"/>
            <w:right w:val="none" w:sz="0" w:space="0" w:color="auto"/>
          </w:divBdr>
          <w:divsChild>
            <w:div w:id="1581986209">
              <w:marLeft w:val="0"/>
              <w:marRight w:val="0"/>
              <w:marTop w:val="0"/>
              <w:marBottom w:val="0"/>
              <w:divBdr>
                <w:top w:val="none" w:sz="0" w:space="0" w:color="auto"/>
                <w:left w:val="none" w:sz="0" w:space="0" w:color="auto"/>
                <w:bottom w:val="none" w:sz="0" w:space="0" w:color="auto"/>
                <w:right w:val="none" w:sz="0" w:space="0" w:color="auto"/>
              </w:divBdr>
            </w:div>
          </w:divsChild>
        </w:div>
        <w:div w:id="1470829509">
          <w:marLeft w:val="60"/>
          <w:marRight w:val="60"/>
          <w:marTop w:val="100"/>
          <w:marBottom w:val="100"/>
          <w:divBdr>
            <w:top w:val="none" w:sz="0" w:space="0" w:color="auto"/>
            <w:left w:val="none" w:sz="0" w:space="0" w:color="auto"/>
            <w:bottom w:val="none" w:sz="0" w:space="0" w:color="auto"/>
            <w:right w:val="none" w:sz="0" w:space="0" w:color="auto"/>
          </w:divBdr>
        </w:div>
        <w:div w:id="173149298">
          <w:marLeft w:val="60"/>
          <w:marRight w:val="60"/>
          <w:marTop w:val="100"/>
          <w:marBottom w:val="100"/>
          <w:divBdr>
            <w:top w:val="none" w:sz="0" w:space="0" w:color="auto"/>
            <w:left w:val="none" w:sz="0" w:space="0" w:color="auto"/>
            <w:bottom w:val="none" w:sz="0" w:space="0" w:color="auto"/>
            <w:right w:val="none" w:sz="0" w:space="0" w:color="auto"/>
          </w:divBdr>
        </w:div>
        <w:div w:id="191038092">
          <w:marLeft w:val="60"/>
          <w:marRight w:val="60"/>
          <w:marTop w:val="100"/>
          <w:marBottom w:val="100"/>
          <w:divBdr>
            <w:top w:val="none" w:sz="0" w:space="0" w:color="auto"/>
            <w:left w:val="none" w:sz="0" w:space="0" w:color="auto"/>
            <w:bottom w:val="none" w:sz="0" w:space="0" w:color="auto"/>
            <w:right w:val="none" w:sz="0" w:space="0" w:color="auto"/>
          </w:divBdr>
        </w:div>
        <w:div w:id="1278755580">
          <w:marLeft w:val="60"/>
          <w:marRight w:val="60"/>
          <w:marTop w:val="100"/>
          <w:marBottom w:val="100"/>
          <w:divBdr>
            <w:top w:val="none" w:sz="0" w:space="0" w:color="auto"/>
            <w:left w:val="none" w:sz="0" w:space="0" w:color="auto"/>
            <w:bottom w:val="none" w:sz="0" w:space="0" w:color="auto"/>
            <w:right w:val="none" w:sz="0" w:space="0" w:color="auto"/>
          </w:divBdr>
        </w:div>
        <w:div w:id="1742020271">
          <w:marLeft w:val="60"/>
          <w:marRight w:val="60"/>
          <w:marTop w:val="100"/>
          <w:marBottom w:val="100"/>
          <w:divBdr>
            <w:top w:val="none" w:sz="0" w:space="0" w:color="auto"/>
            <w:left w:val="none" w:sz="0" w:space="0" w:color="auto"/>
            <w:bottom w:val="none" w:sz="0" w:space="0" w:color="auto"/>
            <w:right w:val="none" w:sz="0" w:space="0" w:color="auto"/>
          </w:divBdr>
        </w:div>
        <w:div w:id="1028677936">
          <w:marLeft w:val="60"/>
          <w:marRight w:val="60"/>
          <w:marTop w:val="100"/>
          <w:marBottom w:val="100"/>
          <w:divBdr>
            <w:top w:val="none" w:sz="0" w:space="0" w:color="auto"/>
            <w:left w:val="none" w:sz="0" w:space="0" w:color="auto"/>
            <w:bottom w:val="none" w:sz="0" w:space="0" w:color="auto"/>
            <w:right w:val="none" w:sz="0" w:space="0" w:color="auto"/>
          </w:divBdr>
        </w:div>
        <w:div w:id="358702947">
          <w:marLeft w:val="60"/>
          <w:marRight w:val="60"/>
          <w:marTop w:val="100"/>
          <w:marBottom w:val="100"/>
          <w:divBdr>
            <w:top w:val="none" w:sz="0" w:space="0" w:color="auto"/>
            <w:left w:val="none" w:sz="0" w:space="0" w:color="auto"/>
            <w:bottom w:val="none" w:sz="0" w:space="0" w:color="auto"/>
            <w:right w:val="none" w:sz="0" w:space="0" w:color="auto"/>
          </w:divBdr>
        </w:div>
        <w:div w:id="1871717981">
          <w:marLeft w:val="60"/>
          <w:marRight w:val="60"/>
          <w:marTop w:val="100"/>
          <w:marBottom w:val="100"/>
          <w:divBdr>
            <w:top w:val="none" w:sz="0" w:space="0" w:color="auto"/>
            <w:left w:val="none" w:sz="0" w:space="0" w:color="auto"/>
            <w:bottom w:val="none" w:sz="0" w:space="0" w:color="auto"/>
            <w:right w:val="none" w:sz="0" w:space="0" w:color="auto"/>
          </w:divBdr>
        </w:div>
        <w:div w:id="1331299568">
          <w:marLeft w:val="60"/>
          <w:marRight w:val="60"/>
          <w:marTop w:val="100"/>
          <w:marBottom w:val="100"/>
          <w:divBdr>
            <w:top w:val="none" w:sz="0" w:space="0" w:color="auto"/>
            <w:left w:val="none" w:sz="0" w:space="0" w:color="auto"/>
            <w:bottom w:val="none" w:sz="0" w:space="0" w:color="auto"/>
            <w:right w:val="none" w:sz="0" w:space="0" w:color="auto"/>
          </w:divBdr>
        </w:div>
        <w:div w:id="1905488682">
          <w:marLeft w:val="60"/>
          <w:marRight w:val="60"/>
          <w:marTop w:val="100"/>
          <w:marBottom w:val="100"/>
          <w:divBdr>
            <w:top w:val="none" w:sz="0" w:space="0" w:color="auto"/>
            <w:left w:val="none" w:sz="0" w:space="0" w:color="auto"/>
            <w:bottom w:val="none" w:sz="0" w:space="0" w:color="auto"/>
            <w:right w:val="none" w:sz="0" w:space="0" w:color="auto"/>
          </w:divBdr>
        </w:div>
        <w:div w:id="421800527">
          <w:marLeft w:val="60"/>
          <w:marRight w:val="60"/>
          <w:marTop w:val="100"/>
          <w:marBottom w:val="100"/>
          <w:divBdr>
            <w:top w:val="none" w:sz="0" w:space="0" w:color="auto"/>
            <w:left w:val="none" w:sz="0" w:space="0" w:color="auto"/>
            <w:bottom w:val="none" w:sz="0" w:space="0" w:color="auto"/>
            <w:right w:val="none" w:sz="0" w:space="0" w:color="auto"/>
          </w:divBdr>
          <w:divsChild>
            <w:div w:id="1134449290">
              <w:marLeft w:val="0"/>
              <w:marRight w:val="0"/>
              <w:marTop w:val="0"/>
              <w:marBottom w:val="0"/>
              <w:divBdr>
                <w:top w:val="none" w:sz="0" w:space="0" w:color="auto"/>
                <w:left w:val="none" w:sz="0" w:space="0" w:color="auto"/>
                <w:bottom w:val="none" w:sz="0" w:space="0" w:color="auto"/>
                <w:right w:val="none" w:sz="0" w:space="0" w:color="auto"/>
              </w:divBdr>
            </w:div>
          </w:divsChild>
        </w:div>
        <w:div w:id="637883485">
          <w:marLeft w:val="60"/>
          <w:marRight w:val="60"/>
          <w:marTop w:val="100"/>
          <w:marBottom w:val="100"/>
          <w:divBdr>
            <w:top w:val="none" w:sz="0" w:space="0" w:color="auto"/>
            <w:left w:val="none" w:sz="0" w:space="0" w:color="auto"/>
            <w:bottom w:val="none" w:sz="0" w:space="0" w:color="auto"/>
            <w:right w:val="none" w:sz="0" w:space="0" w:color="auto"/>
          </w:divBdr>
        </w:div>
        <w:div w:id="509180952">
          <w:marLeft w:val="60"/>
          <w:marRight w:val="60"/>
          <w:marTop w:val="100"/>
          <w:marBottom w:val="100"/>
          <w:divBdr>
            <w:top w:val="none" w:sz="0" w:space="0" w:color="auto"/>
            <w:left w:val="none" w:sz="0" w:space="0" w:color="auto"/>
            <w:bottom w:val="none" w:sz="0" w:space="0" w:color="auto"/>
            <w:right w:val="none" w:sz="0" w:space="0" w:color="auto"/>
          </w:divBdr>
        </w:div>
        <w:div w:id="1493793800">
          <w:marLeft w:val="60"/>
          <w:marRight w:val="60"/>
          <w:marTop w:val="100"/>
          <w:marBottom w:val="100"/>
          <w:divBdr>
            <w:top w:val="none" w:sz="0" w:space="0" w:color="auto"/>
            <w:left w:val="none" w:sz="0" w:space="0" w:color="auto"/>
            <w:bottom w:val="none" w:sz="0" w:space="0" w:color="auto"/>
            <w:right w:val="none" w:sz="0" w:space="0" w:color="auto"/>
          </w:divBdr>
        </w:div>
        <w:div w:id="2132477464">
          <w:marLeft w:val="60"/>
          <w:marRight w:val="60"/>
          <w:marTop w:val="100"/>
          <w:marBottom w:val="100"/>
          <w:divBdr>
            <w:top w:val="none" w:sz="0" w:space="0" w:color="auto"/>
            <w:left w:val="none" w:sz="0" w:space="0" w:color="auto"/>
            <w:bottom w:val="none" w:sz="0" w:space="0" w:color="auto"/>
            <w:right w:val="none" w:sz="0" w:space="0" w:color="auto"/>
          </w:divBdr>
        </w:div>
        <w:div w:id="1519926787">
          <w:marLeft w:val="60"/>
          <w:marRight w:val="60"/>
          <w:marTop w:val="100"/>
          <w:marBottom w:val="100"/>
          <w:divBdr>
            <w:top w:val="none" w:sz="0" w:space="0" w:color="auto"/>
            <w:left w:val="none" w:sz="0" w:space="0" w:color="auto"/>
            <w:bottom w:val="none" w:sz="0" w:space="0" w:color="auto"/>
            <w:right w:val="none" w:sz="0" w:space="0" w:color="auto"/>
          </w:divBdr>
        </w:div>
        <w:div w:id="265969021">
          <w:marLeft w:val="60"/>
          <w:marRight w:val="60"/>
          <w:marTop w:val="100"/>
          <w:marBottom w:val="100"/>
          <w:divBdr>
            <w:top w:val="none" w:sz="0" w:space="0" w:color="auto"/>
            <w:left w:val="none" w:sz="0" w:space="0" w:color="auto"/>
            <w:bottom w:val="none" w:sz="0" w:space="0" w:color="auto"/>
            <w:right w:val="none" w:sz="0" w:space="0" w:color="auto"/>
          </w:divBdr>
        </w:div>
        <w:div w:id="769204580">
          <w:marLeft w:val="60"/>
          <w:marRight w:val="60"/>
          <w:marTop w:val="100"/>
          <w:marBottom w:val="100"/>
          <w:divBdr>
            <w:top w:val="none" w:sz="0" w:space="0" w:color="auto"/>
            <w:left w:val="none" w:sz="0" w:space="0" w:color="auto"/>
            <w:bottom w:val="none" w:sz="0" w:space="0" w:color="auto"/>
            <w:right w:val="none" w:sz="0" w:space="0" w:color="auto"/>
          </w:divBdr>
        </w:div>
        <w:div w:id="309483357">
          <w:marLeft w:val="60"/>
          <w:marRight w:val="60"/>
          <w:marTop w:val="100"/>
          <w:marBottom w:val="100"/>
          <w:divBdr>
            <w:top w:val="none" w:sz="0" w:space="0" w:color="auto"/>
            <w:left w:val="none" w:sz="0" w:space="0" w:color="auto"/>
            <w:bottom w:val="none" w:sz="0" w:space="0" w:color="auto"/>
            <w:right w:val="none" w:sz="0" w:space="0" w:color="auto"/>
          </w:divBdr>
        </w:div>
        <w:div w:id="911701439">
          <w:marLeft w:val="60"/>
          <w:marRight w:val="60"/>
          <w:marTop w:val="100"/>
          <w:marBottom w:val="100"/>
          <w:divBdr>
            <w:top w:val="none" w:sz="0" w:space="0" w:color="auto"/>
            <w:left w:val="none" w:sz="0" w:space="0" w:color="auto"/>
            <w:bottom w:val="none" w:sz="0" w:space="0" w:color="auto"/>
            <w:right w:val="none" w:sz="0" w:space="0" w:color="auto"/>
          </w:divBdr>
        </w:div>
        <w:div w:id="1308700366">
          <w:marLeft w:val="60"/>
          <w:marRight w:val="60"/>
          <w:marTop w:val="100"/>
          <w:marBottom w:val="100"/>
          <w:divBdr>
            <w:top w:val="none" w:sz="0" w:space="0" w:color="auto"/>
            <w:left w:val="none" w:sz="0" w:space="0" w:color="auto"/>
            <w:bottom w:val="none" w:sz="0" w:space="0" w:color="auto"/>
            <w:right w:val="none" w:sz="0" w:space="0" w:color="auto"/>
          </w:divBdr>
        </w:div>
        <w:div w:id="1045327597">
          <w:marLeft w:val="60"/>
          <w:marRight w:val="60"/>
          <w:marTop w:val="100"/>
          <w:marBottom w:val="100"/>
          <w:divBdr>
            <w:top w:val="none" w:sz="0" w:space="0" w:color="auto"/>
            <w:left w:val="none" w:sz="0" w:space="0" w:color="auto"/>
            <w:bottom w:val="none" w:sz="0" w:space="0" w:color="auto"/>
            <w:right w:val="none" w:sz="0" w:space="0" w:color="auto"/>
          </w:divBdr>
          <w:divsChild>
            <w:div w:id="903178105">
              <w:marLeft w:val="0"/>
              <w:marRight w:val="0"/>
              <w:marTop w:val="0"/>
              <w:marBottom w:val="0"/>
              <w:divBdr>
                <w:top w:val="none" w:sz="0" w:space="0" w:color="auto"/>
                <w:left w:val="none" w:sz="0" w:space="0" w:color="auto"/>
                <w:bottom w:val="none" w:sz="0" w:space="0" w:color="auto"/>
                <w:right w:val="none" w:sz="0" w:space="0" w:color="auto"/>
              </w:divBdr>
            </w:div>
          </w:divsChild>
        </w:div>
        <w:div w:id="629945079">
          <w:marLeft w:val="60"/>
          <w:marRight w:val="60"/>
          <w:marTop w:val="100"/>
          <w:marBottom w:val="100"/>
          <w:divBdr>
            <w:top w:val="none" w:sz="0" w:space="0" w:color="auto"/>
            <w:left w:val="none" w:sz="0" w:space="0" w:color="auto"/>
            <w:bottom w:val="none" w:sz="0" w:space="0" w:color="auto"/>
            <w:right w:val="none" w:sz="0" w:space="0" w:color="auto"/>
          </w:divBdr>
        </w:div>
        <w:div w:id="1077826673">
          <w:marLeft w:val="60"/>
          <w:marRight w:val="60"/>
          <w:marTop w:val="100"/>
          <w:marBottom w:val="100"/>
          <w:divBdr>
            <w:top w:val="none" w:sz="0" w:space="0" w:color="auto"/>
            <w:left w:val="none" w:sz="0" w:space="0" w:color="auto"/>
            <w:bottom w:val="none" w:sz="0" w:space="0" w:color="auto"/>
            <w:right w:val="none" w:sz="0" w:space="0" w:color="auto"/>
          </w:divBdr>
        </w:div>
        <w:div w:id="336347792">
          <w:marLeft w:val="60"/>
          <w:marRight w:val="60"/>
          <w:marTop w:val="100"/>
          <w:marBottom w:val="100"/>
          <w:divBdr>
            <w:top w:val="none" w:sz="0" w:space="0" w:color="auto"/>
            <w:left w:val="none" w:sz="0" w:space="0" w:color="auto"/>
            <w:bottom w:val="none" w:sz="0" w:space="0" w:color="auto"/>
            <w:right w:val="none" w:sz="0" w:space="0" w:color="auto"/>
          </w:divBdr>
        </w:div>
        <w:div w:id="681904617">
          <w:marLeft w:val="60"/>
          <w:marRight w:val="60"/>
          <w:marTop w:val="100"/>
          <w:marBottom w:val="100"/>
          <w:divBdr>
            <w:top w:val="none" w:sz="0" w:space="0" w:color="auto"/>
            <w:left w:val="none" w:sz="0" w:space="0" w:color="auto"/>
            <w:bottom w:val="none" w:sz="0" w:space="0" w:color="auto"/>
            <w:right w:val="none" w:sz="0" w:space="0" w:color="auto"/>
          </w:divBdr>
        </w:div>
        <w:div w:id="802771843">
          <w:marLeft w:val="60"/>
          <w:marRight w:val="60"/>
          <w:marTop w:val="100"/>
          <w:marBottom w:val="100"/>
          <w:divBdr>
            <w:top w:val="none" w:sz="0" w:space="0" w:color="auto"/>
            <w:left w:val="none" w:sz="0" w:space="0" w:color="auto"/>
            <w:bottom w:val="none" w:sz="0" w:space="0" w:color="auto"/>
            <w:right w:val="none" w:sz="0" w:space="0" w:color="auto"/>
          </w:divBdr>
        </w:div>
        <w:div w:id="1533759349">
          <w:marLeft w:val="60"/>
          <w:marRight w:val="60"/>
          <w:marTop w:val="100"/>
          <w:marBottom w:val="100"/>
          <w:divBdr>
            <w:top w:val="none" w:sz="0" w:space="0" w:color="auto"/>
            <w:left w:val="none" w:sz="0" w:space="0" w:color="auto"/>
            <w:bottom w:val="none" w:sz="0" w:space="0" w:color="auto"/>
            <w:right w:val="none" w:sz="0" w:space="0" w:color="auto"/>
          </w:divBdr>
        </w:div>
        <w:div w:id="1564179306">
          <w:marLeft w:val="60"/>
          <w:marRight w:val="60"/>
          <w:marTop w:val="100"/>
          <w:marBottom w:val="100"/>
          <w:divBdr>
            <w:top w:val="none" w:sz="0" w:space="0" w:color="auto"/>
            <w:left w:val="none" w:sz="0" w:space="0" w:color="auto"/>
            <w:bottom w:val="none" w:sz="0" w:space="0" w:color="auto"/>
            <w:right w:val="none" w:sz="0" w:space="0" w:color="auto"/>
          </w:divBdr>
        </w:div>
        <w:div w:id="995721057">
          <w:marLeft w:val="60"/>
          <w:marRight w:val="60"/>
          <w:marTop w:val="100"/>
          <w:marBottom w:val="100"/>
          <w:divBdr>
            <w:top w:val="none" w:sz="0" w:space="0" w:color="auto"/>
            <w:left w:val="none" w:sz="0" w:space="0" w:color="auto"/>
            <w:bottom w:val="none" w:sz="0" w:space="0" w:color="auto"/>
            <w:right w:val="none" w:sz="0" w:space="0" w:color="auto"/>
          </w:divBdr>
        </w:div>
        <w:div w:id="1662930396">
          <w:marLeft w:val="60"/>
          <w:marRight w:val="60"/>
          <w:marTop w:val="100"/>
          <w:marBottom w:val="100"/>
          <w:divBdr>
            <w:top w:val="none" w:sz="0" w:space="0" w:color="auto"/>
            <w:left w:val="none" w:sz="0" w:space="0" w:color="auto"/>
            <w:bottom w:val="none" w:sz="0" w:space="0" w:color="auto"/>
            <w:right w:val="none" w:sz="0" w:space="0" w:color="auto"/>
          </w:divBdr>
        </w:div>
        <w:div w:id="527376069">
          <w:marLeft w:val="60"/>
          <w:marRight w:val="60"/>
          <w:marTop w:val="100"/>
          <w:marBottom w:val="100"/>
          <w:divBdr>
            <w:top w:val="none" w:sz="0" w:space="0" w:color="auto"/>
            <w:left w:val="none" w:sz="0" w:space="0" w:color="auto"/>
            <w:bottom w:val="none" w:sz="0" w:space="0" w:color="auto"/>
            <w:right w:val="none" w:sz="0" w:space="0" w:color="auto"/>
          </w:divBdr>
        </w:div>
        <w:div w:id="2075471121">
          <w:marLeft w:val="60"/>
          <w:marRight w:val="60"/>
          <w:marTop w:val="100"/>
          <w:marBottom w:val="100"/>
          <w:divBdr>
            <w:top w:val="none" w:sz="0" w:space="0" w:color="auto"/>
            <w:left w:val="none" w:sz="0" w:space="0" w:color="auto"/>
            <w:bottom w:val="none" w:sz="0" w:space="0" w:color="auto"/>
            <w:right w:val="none" w:sz="0" w:space="0" w:color="auto"/>
          </w:divBdr>
          <w:divsChild>
            <w:div w:id="1912041903">
              <w:marLeft w:val="0"/>
              <w:marRight w:val="0"/>
              <w:marTop w:val="0"/>
              <w:marBottom w:val="0"/>
              <w:divBdr>
                <w:top w:val="none" w:sz="0" w:space="0" w:color="auto"/>
                <w:left w:val="none" w:sz="0" w:space="0" w:color="auto"/>
                <w:bottom w:val="none" w:sz="0" w:space="0" w:color="auto"/>
                <w:right w:val="none" w:sz="0" w:space="0" w:color="auto"/>
              </w:divBdr>
            </w:div>
          </w:divsChild>
        </w:div>
        <w:div w:id="1904292138">
          <w:marLeft w:val="60"/>
          <w:marRight w:val="60"/>
          <w:marTop w:val="100"/>
          <w:marBottom w:val="100"/>
          <w:divBdr>
            <w:top w:val="none" w:sz="0" w:space="0" w:color="auto"/>
            <w:left w:val="none" w:sz="0" w:space="0" w:color="auto"/>
            <w:bottom w:val="none" w:sz="0" w:space="0" w:color="auto"/>
            <w:right w:val="none" w:sz="0" w:space="0" w:color="auto"/>
          </w:divBdr>
        </w:div>
        <w:div w:id="885527761">
          <w:marLeft w:val="60"/>
          <w:marRight w:val="60"/>
          <w:marTop w:val="100"/>
          <w:marBottom w:val="100"/>
          <w:divBdr>
            <w:top w:val="none" w:sz="0" w:space="0" w:color="auto"/>
            <w:left w:val="none" w:sz="0" w:space="0" w:color="auto"/>
            <w:bottom w:val="none" w:sz="0" w:space="0" w:color="auto"/>
            <w:right w:val="none" w:sz="0" w:space="0" w:color="auto"/>
          </w:divBdr>
        </w:div>
        <w:div w:id="566187610">
          <w:marLeft w:val="60"/>
          <w:marRight w:val="60"/>
          <w:marTop w:val="100"/>
          <w:marBottom w:val="100"/>
          <w:divBdr>
            <w:top w:val="none" w:sz="0" w:space="0" w:color="auto"/>
            <w:left w:val="none" w:sz="0" w:space="0" w:color="auto"/>
            <w:bottom w:val="none" w:sz="0" w:space="0" w:color="auto"/>
            <w:right w:val="none" w:sz="0" w:space="0" w:color="auto"/>
          </w:divBdr>
        </w:div>
        <w:div w:id="1842503984">
          <w:marLeft w:val="60"/>
          <w:marRight w:val="60"/>
          <w:marTop w:val="100"/>
          <w:marBottom w:val="100"/>
          <w:divBdr>
            <w:top w:val="none" w:sz="0" w:space="0" w:color="auto"/>
            <w:left w:val="none" w:sz="0" w:space="0" w:color="auto"/>
            <w:bottom w:val="none" w:sz="0" w:space="0" w:color="auto"/>
            <w:right w:val="none" w:sz="0" w:space="0" w:color="auto"/>
          </w:divBdr>
        </w:div>
        <w:div w:id="433331177">
          <w:marLeft w:val="60"/>
          <w:marRight w:val="60"/>
          <w:marTop w:val="100"/>
          <w:marBottom w:val="100"/>
          <w:divBdr>
            <w:top w:val="none" w:sz="0" w:space="0" w:color="auto"/>
            <w:left w:val="none" w:sz="0" w:space="0" w:color="auto"/>
            <w:bottom w:val="none" w:sz="0" w:space="0" w:color="auto"/>
            <w:right w:val="none" w:sz="0" w:space="0" w:color="auto"/>
          </w:divBdr>
        </w:div>
        <w:div w:id="1438209935">
          <w:marLeft w:val="60"/>
          <w:marRight w:val="60"/>
          <w:marTop w:val="100"/>
          <w:marBottom w:val="100"/>
          <w:divBdr>
            <w:top w:val="none" w:sz="0" w:space="0" w:color="auto"/>
            <w:left w:val="none" w:sz="0" w:space="0" w:color="auto"/>
            <w:bottom w:val="none" w:sz="0" w:space="0" w:color="auto"/>
            <w:right w:val="none" w:sz="0" w:space="0" w:color="auto"/>
          </w:divBdr>
        </w:div>
        <w:div w:id="528572905">
          <w:marLeft w:val="60"/>
          <w:marRight w:val="60"/>
          <w:marTop w:val="100"/>
          <w:marBottom w:val="100"/>
          <w:divBdr>
            <w:top w:val="none" w:sz="0" w:space="0" w:color="auto"/>
            <w:left w:val="none" w:sz="0" w:space="0" w:color="auto"/>
            <w:bottom w:val="none" w:sz="0" w:space="0" w:color="auto"/>
            <w:right w:val="none" w:sz="0" w:space="0" w:color="auto"/>
          </w:divBdr>
        </w:div>
        <w:div w:id="1517307017">
          <w:marLeft w:val="60"/>
          <w:marRight w:val="60"/>
          <w:marTop w:val="100"/>
          <w:marBottom w:val="100"/>
          <w:divBdr>
            <w:top w:val="none" w:sz="0" w:space="0" w:color="auto"/>
            <w:left w:val="none" w:sz="0" w:space="0" w:color="auto"/>
            <w:bottom w:val="none" w:sz="0" w:space="0" w:color="auto"/>
            <w:right w:val="none" w:sz="0" w:space="0" w:color="auto"/>
          </w:divBdr>
        </w:div>
        <w:div w:id="1558197962">
          <w:marLeft w:val="60"/>
          <w:marRight w:val="60"/>
          <w:marTop w:val="100"/>
          <w:marBottom w:val="100"/>
          <w:divBdr>
            <w:top w:val="none" w:sz="0" w:space="0" w:color="auto"/>
            <w:left w:val="none" w:sz="0" w:space="0" w:color="auto"/>
            <w:bottom w:val="none" w:sz="0" w:space="0" w:color="auto"/>
            <w:right w:val="none" w:sz="0" w:space="0" w:color="auto"/>
          </w:divBdr>
        </w:div>
        <w:div w:id="2091611008">
          <w:marLeft w:val="60"/>
          <w:marRight w:val="60"/>
          <w:marTop w:val="100"/>
          <w:marBottom w:val="100"/>
          <w:divBdr>
            <w:top w:val="none" w:sz="0" w:space="0" w:color="auto"/>
            <w:left w:val="none" w:sz="0" w:space="0" w:color="auto"/>
            <w:bottom w:val="none" w:sz="0" w:space="0" w:color="auto"/>
            <w:right w:val="none" w:sz="0" w:space="0" w:color="auto"/>
          </w:divBdr>
        </w:div>
        <w:div w:id="1958901486">
          <w:marLeft w:val="60"/>
          <w:marRight w:val="60"/>
          <w:marTop w:val="100"/>
          <w:marBottom w:val="100"/>
          <w:divBdr>
            <w:top w:val="none" w:sz="0" w:space="0" w:color="auto"/>
            <w:left w:val="none" w:sz="0" w:space="0" w:color="auto"/>
            <w:bottom w:val="none" w:sz="0" w:space="0" w:color="auto"/>
            <w:right w:val="none" w:sz="0" w:space="0" w:color="auto"/>
          </w:divBdr>
          <w:divsChild>
            <w:div w:id="611279999">
              <w:marLeft w:val="0"/>
              <w:marRight w:val="0"/>
              <w:marTop w:val="0"/>
              <w:marBottom w:val="0"/>
              <w:divBdr>
                <w:top w:val="none" w:sz="0" w:space="0" w:color="auto"/>
                <w:left w:val="none" w:sz="0" w:space="0" w:color="auto"/>
                <w:bottom w:val="none" w:sz="0" w:space="0" w:color="auto"/>
                <w:right w:val="none" w:sz="0" w:space="0" w:color="auto"/>
              </w:divBdr>
            </w:div>
          </w:divsChild>
        </w:div>
        <w:div w:id="675691779">
          <w:marLeft w:val="60"/>
          <w:marRight w:val="60"/>
          <w:marTop w:val="100"/>
          <w:marBottom w:val="100"/>
          <w:divBdr>
            <w:top w:val="none" w:sz="0" w:space="0" w:color="auto"/>
            <w:left w:val="none" w:sz="0" w:space="0" w:color="auto"/>
            <w:bottom w:val="none" w:sz="0" w:space="0" w:color="auto"/>
            <w:right w:val="none" w:sz="0" w:space="0" w:color="auto"/>
          </w:divBdr>
        </w:div>
        <w:div w:id="662045749">
          <w:marLeft w:val="60"/>
          <w:marRight w:val="60"/>
          <w:marTop w:val="100"/>
          <w:marBottom w:val="100"/>
          <w:divBdr>
            <w:top w:val="none" w:sz="0" w:space="0" w:color="auto"/>
            <w:left w:val="none" w:sz="0" w:space="0" w:color="auto"/>
            <w:bottom w:val="none" w:sz="0" w:space="0" w:color="auto"/>
            <w:right w:val="none" w:sz="0" w:space="0" w:color="auto"/>
          </w:divBdr>
        </w:div>
        <w:div w:id="1795519579">
          <w:marLeft w:val="60"/>
          <w:marRight w:val="60"/>
          <w:marTop w:val="100"/>
          <w:marBottom w:val="100"/>
          <w:divBdr>
            <w:top w:val="none" w:sz="0" w:space="0" w:color="auto"/>
            <w:left w:val="none" w:sz="0" w:space="0" w:color="auto"/>
            <w:bottom w:val="none" w:sz="0" w:space="0" w:color="auto"/>
            <w:right w:val="none" w:sz="0" w:space="0" w:color="auto"/>
          </w:divBdr>
        </w:div>
        <w:div w:id="1681276398">
          <w:marLeft w:val="60"/>
          <w:marRight w:val="60"/>
          <w:marTop w:val="100"/>
          <w:marBottom w:val="100"/>
          <w:divBdr>
            <w:top w:val="none" w:sz="0" w:space="0" w:color="auto"/>
            <w:left w:val="none" w:sz="0" w:space="0" w:color="auto"/>
            <w:bottom w:val="none" w:sz="0" w:space="0" w:color="auto"/>
            <w:right w:val="none" w:sz="0" w:space="0" w:color="auto"/>
          </w:divBdr>
        </w:div>
        <w:div w:id="2041514754">
          <w:marLeft w:val="60"/>
          <w:marRight w:val="60"/>
          <w:marTop w:val="100"/>
          <w:marBottom w:val="100"/>
          <w:divBdr>
            <w:top w:val="none" w:sz="0" w:space="0" w:color="auto"/>
            <w:left w:val="none" w:sz="0" w:space="0" w:color="auto"/>
            <w:bottom w:val="none" w:sz="0" w:space="0" w:color="auto"/>
            <w:right w:val="none" w:sz="0" w:space="0" w:color="auto"/>
          </w:divBdr>
        </w:div>
        <w:div w:id="1209224509">
          <w:marLeft w:val="60"/>
          <w:marRight w:val="60"/>
          <w:marTop w:val="100"/>
          <w:marBottom w:val="100"/>
          <w:divBdr>
            <w:top w:val="none" w:sz="0" w:space="0" w:color="auto"/>
            <w:left w:val="none" w:sz="0" w:space="0" w:color="auto"/>
            <w:bottom w:val="none" w:sz="0" w:space="0" w:color="auto"/>
            <w:right w:val="none" w:sz="0" w:space="0" w:color="auto"/>
          </w:divBdr>
        </w:div>
        <w:div w:id="1083726580">
          <w:marLeft w:val="60"/>
          <w:marRight w:val="60"/>
          <w:marTop w:val="100"/>
          <w:marBottom w:val="100"/>
          <w:divBdr>
            <w:top w:val="none" w:sz="0" w:space="0" w:color="auto"/>
            <w:left w:val="none" w:sz="0" w:space="0" w:color="auto"/>
            <w:bottom w:val="none" w:sz="0" w:space="0" w:color="auto"/>
            <w:right w:val="none" w:sz="0" w:space="0" w:color="auto"/>
          </w:divBdr>
        </w:div>
        <w:div w:id="1782065150">
          <w:marLeft w:val="60"/>
          <w:marRight w:val="60"/>
          <w:marTop w:val="100"/>
          <w:marBottom w:val="100"/>
          <w:divBdr>
            <w:top w:val="none" w:sz="0" w:space="0" w:color="auto"/>
            <w:left w:val="none" w:sz="0" w:space="0" w:color="auto"/>
            <w:bottom w:val="none" w:sz="0" w:space="0" w:color="auto"/>
            <w:right w:val="none" w:sz="0" w:space="0" w:color="auto"/>
          </w:divBdr>
        </w:div>
        <w:div w:id="1196850475">
          <w:marLeft w:val="60"/>
          <w:marRight w:val="60"/>
          <w:marTop w:val="100"/>
          <w:marBottom w:val="100"/>
          <w:divBdr>
            <w:top w:val="none" w:sz="0" w:space="0" w:color="auto"/>
            <w:left w:val="none" w:sz="0" w:space="0" w:color="auto"/>
            <w:bottom w:val="none" w:sz="0" w:space="0" w:color="auto"/>
            <w:right w:val="none" w:sz="0" w:space="0" w:color="auto"/>
          </w:divBdr>
        </w:div>
        <w:div w:id="259799667">
          <w:marLeft w:val="60"/>
          <w:marRight w:val="60"/>
          <w:marTop w:val="100"/>
          <w:marBottom w:val="100"/>
          <w:divBdr>
            <w:top w:val="none" w:sz="0" w:space="0" w:color="auto"/>
            <w:left w:val="none" w:sz="0" w:space="0" w:color="auto"/>
            <w:bottom w:val="none" w:sz="0" w:space="0" w:color="auto"/>
            <w:right w:val="none" w:sz="0" w:space="0" w:color="auto"/>
          </w:divBdr>
        </w:div>
        <w:div w:id="1538931712">
          <w:marLeft w:val="60"/>
          <w:marRight w:val="60"/>
          <w:marTop w:val="100"/>
          <w:marBottom w:val="100"/>
          <w:divBdr>
            <w:top w:val="none" w:sz="0" w:space="0" w:color="auto"/>
            <w:left w:val="none" w:sz="0" w:space="0" w:color="auto"/>
            <w:bottom w:val="none" w:sz="0" w:space="0" w:color="auto"/>
            <w:right w:val="none" w:sz="0" w:space="0" w:color="auto"/>
          </w:divBdr>
          <w:divsChild>
            <w:div w:id="1556311096">
              <w:marLeft w:val="0"/>
              <w:marRight w:val="0"/>
              <w:marTop w:val="0"/>
              <w:marBottom w:val="0"/>
              <w:divBdr>
                <w:top w:val="none" w:sz="0" w:space="0" w:color="auto"/>
                <w:left w:val="none" w:sz="0" w:space="0" w:color="auto"/>
                <w:bottom w:val="none" w:sz="0" w:space="0" w:color="auto"/>
                <w:right w:val="none" w:sz="0" w:space="0" w:color="auto"/>
              </w:divBdr>
            </w:div>
          </w:divsChild>
        </w:div>
        <w:div w:id="1508791717">
          <w:marLeft w:val="60"/>
          <w:marRight w:val="60"/>
          <w:marTop w:val="100"/>
          <w:marBottom w:val="100"/>
          <w:divBdr>
            <w:top w:val="none" w:sz="0" w:space="0" w:color="auto"/>
            <w:left w:val="none" w:sz="0" w:space="0" w:color="auto"/>
            <w:bottom w:val="none" w:sz="0" w:space="0" w:color="auto"/>
            <w:right w:val="none" w:sz="0" w:space="0" w:color="auto"/>
          </w:divBdr>
        </w:div>
        <w:div w:id="709964091">
          <w:marLeft w:val="60"/>
          <w:marRight w:val="60"/>
          <w:marTop w:val="100"/>
          <w:marBottom w:val="100"/>
          <w:divBdr>
            <w:top w:val="none" w:sz="0" w:space="0" w:color="auto"/>
            <w:left w:val="none" w:sz="0" w:space="0" w:color="auto"/>
            <w:bottom w:val="none" w:sz="0" w:space="0" w:color="auto"/>
            <w:right w:val="none" w:sz="0" w:space="0" w:color="auto"/>
          </w:divBdr>
        </w:div>
        <w:div w:id="1254510004">
          <w:marLeft w:val="60"/>
          <w:marRight w:val="60"/>
          <w:marTop w:val="100"/>
          <w:marBottom w:val="100"/>
          <w:divBdr>
            <w:top w:val="none" w:sz="0" w:space="0" w:color="auto"/>
            <w:left w:val="none" w:sz="0" w:space="0" w:color="auto"/>
            <w:bottom w:val="none" w:sz="0" w:space="0" w:color="auto"/>
            <w:right w:val="none" w:sz="0" w:space="0" w:color="auto"/>
          </w:divBdr>
        </w:div>
        <w:div w:id="521013728">
          <w:marLeft w:val="60"/>
          <w:marRight w:val="60"/>
          <w:marTop w:val="100"/>
          <w:marBottom w:val="100"/>
          <w:divBdr>
            <w:top w:val="none" w:sz="0" w:space="0" w:color="auto"/>
            <w:left w:val="none" w:sz="0" w:space="0" w:color="auto"/>
            <w:bottom w:val="none" w:sz="0" w:space="0" w:color="auto"/>
            <w:right w:val="none" w:sz="0" w:space="0" w:color="auto"/>
          </w:divBdr>
        </w:div>
        <w:div w:id="1666084466">
          <w:marLeft w:val="60"/>
          <w:marRight w:val="60"/>
          <w:marTop w:val="100"/>
          <w:marBottom w:val="100"/>
          <w:divBdr>
            <w:top w:val="none" w:sz="0" w:space="0" w:color="auto"/>
            <w:left w:val="none" w:sz="0" w:space="0" w:color="auto"/>
            <w:bottom w:val="none" w:sz="0" w:space="0" w:color="auto"/>
            <w:right w:val="none" w:sz="0" w:space="0" w:color="auto"/>
          </w:divBdr>
        </w:div>
        <w:div w:id="792482034">
          <w:marLeft w:val="60"/>
          <w:marRight w:val="60"/>
          <w:marTop w:val="100"/>
          <w:marBottom w:val="100"/>
          <w:divBdr>
            <w:top w:val="none" w:sz="0" w:space="0" w:color="auto"/>
            <w:left w:val="none" w:sz="0" w:space="0" w:color="auto"/>
            <w:bottom w:val="none" w:sz="0" w:space="0" w:color="auto"/>
            <w:right w:val="none" w:sz="0" w:space="0" w:color="auto"/>
          </w:divBdr>
        </w:div>
        <w:div w:id="1835484725">
          <w:marLeft w:val="60"/>
          <w:marRight w:val="60"/>
          <w:marTop w:val="100"/>
          <w:marBottom w:val="100"/>
          <w:divBdr>
            <w:top w:val="none" w:sz="0" w:space="0" w:color="auto"/>
            <w:left w:val="none" w:sz="0" w:space="0" w:color="auto"/>
            <w:bottom w:val="none" w:sz="0" w:space="0" w:color="auto"/>
            <w:right w:val="none" w:sz="0" w:space="0" w:color="auto"/>
          </w:divBdr>
        </w:div>
        <w:div w:id="2098869431">
          <w:marLeft w:val="60"/>
          <w:marRight w:val="60"/>
          <w:marTop w:val="100"/>
          <w:marBottom w:val="100"/>
          <w:divBdr>
            <w:top w:val="none" w:sz="0" w:space="0" w:color="auto"/>
            <w:left w:val="none" w:sz="0" w:space="0" w:color="auto"/>
            <w:bottom w:val="none" w:sz="0" w:space="0" w:color="auto"/>
            <w:right w:val="none" w:sz="0" w:space="0" w:color="auto"/>
          </w:divBdr>
        </w:div>
        <w:div w:id="1589118388">
          <w:marLeft w:val="60"/>
          <w:marRight w:val="60"/>
          <w:marTop w:val="100"/>
          <w:marBottom w:val="100"/>
          <w:divBdr>
            <w:top w:val="none" w:sz="0" w:space="0" w:color="auto"/>
            <w:left w:val="none" w:sz="0" w:space="0" w:color="auto"/>
            <w:bottom w:val="none" w:sz="0" w:space="0" w:color="auto"/>
            <w:right w:val="none" w:sz="0" w:space="0" w:color="auto"/>
          </w:divBdr>
        </w:div>
        <w:div w:id="1468039003">
          <w:marLeft w:val="60"/>
          <w:marRight w:val="60"/>
          <w:marTop w:val="100"/>
          <w:marBottom w:val="100"/>
          <w:divBdr>
            <w:top w:val="none" w:sz="0" w:space="0" w:color="auto"/>
            <w:left w:val="none" w:sz="0" w:space="0" w:color="auto"/>
            <w:bottom w:val="none" w:sz="0" w:space="0" w:color="auto"/>
            <w:right w:val="none" w:sz="0" w:space="0" w:color="auto"/>
          </w:divBdr>
        </w:div>
        <w:div w:id="889027251">
          <w:marLeft w:val="60"/>
          <w:marRight w:val="60"/>
          <w:marTop w:val="100"/>
          <w:marBottom w:val="100"/>
          <w:divBdr>
            <w:top w:val="none" w:sz="0" w:space="0" w:color="auto"/>
            <w:left w:val="none" w:sz="0" w:space="0" w:color="auto"/>
            <w:bottom w:val="none" w:sz="0" w:space="0" w:color="auto"/>
            <w:right w:val="none" w:sz="0" w:space="0" w:color="auto"/>
          </w:divBdr>
          <w:divsChild>
            <w:div w:id="1779838527">
              <w:marLeft w:val="0"/>
              <w:marRight w:val="0"/>
              <w:marTop w:val="0"/>
              <w:marBottom w:val="0"/>
              <w:divBdr>
                <w:top w:val="none" w:sz="0" w:space="0" w:color="auto"/>
                <w:left w:val="none" w:sz="0" w:space="0" w:color="auto"/>
                <w:bottom w:val="none" w:sz="0" w:space="0" w:color="auto"/>
                <w:right w:val="none" w:sz="0" w:space="0" w:color="auto"/>
              </w:divBdr>
            </w:div>
          </w:divsChild>
        </w:div>
        <w:div w:id="1148522001">
          <w:marLeft w:val="60"/>
          <w:marRight w:val="60"/>
          <w:marTop w:val="100"/>
          <w:marBottom w:val="100"/>
          <w:divBdr>
            <w:top w:val="none" w:sz="0" w:space="0" w:color="auto"/>
            <w:left w:val="none" w:sz="0" w:space="0" w:color="auto"/>
            <w:bottom w:val="none" w:sz="0" w:space="0" w:color="auto"/>
            <w:right w:val="none" w:sz="0" w:space="0" w:color="auto"/>
          </w:divBdr>
        </w:div>
        <w:div w:id="830609418">
          <w:marLeft w:val="60"/>
          <w:marRight w:val="60"/>
          <w:marTop w:val="100"/>
          <w:marBottom w:val="100"/>
          <w:divBdr>
            <w:top w:val="none" w:sz="0" w:space="0" w:color="auto"/>
            <w:left w:val="none" w:sz="0" w:space="0" w:color="auto"/>
            <w:bottom w:val="none" w:sz="0" w:space="0" w:color="auto"/>
            <w:right w:val="none" w:sz="0" w:space="0" w:color="auto"/>
          </w:divBdr>
        </w:div>
        <w:div w:id="968899290">
          <w:marLeft w:val="60"/>
          <w:marRight w:val="60"/>
          <w:marTop w:val="100"/>
          <w:marBottom w:val="100"/>
          <w:divBdr>
            <w:top w:val="none" w:sz="0" w:space="0" w:color="auto"/>
            <w:left w:val="none" w:sz="0" w:space="0" w:color="auto"/>
            <w:bottom w:val="none" w:sz="0" w:space="0" w:color="auto"/>
            <w:right w:val="none" w:sz="0" w:space="0" w:color="auto"/>
          </w:divBdr>
        </w:div>
        <w:div w:id="1383360046">
          <w:marLeft w:val="60"/>
          <w:marRight w:val="60"/>
          <w:marTop w:val="100"/>
          <w:marBottom w:val="100"/>
          <w:divBdr>
            <w:top w:val="none" w:sz="0" w:space="0" w:color="auto"/>
            <w:left w:val="none" w:sz="0" w:space="0" w:color="auto"/>
            <w:bottom w:val="none" w:sz="0" w:space="0" w:color="auto"/>
            <w:right w:val="none" w:sz="0" w:space="0" w:color="auto"/>
          </w:divBdr>
        </w:div>
        <w:div w:id="549197039">
          <w:marLeft w:val="60"/>
          <w:marRight w:val="60"/>
          <w:marTop w:val="100"/>
          <w:marBottom w:val="100"/>
          <w:divBdr>
            <w:top w:val="none" w:sz="0" w:space="0" w:color="auto"/>
            <w:left w:val="none" w:sz="0" w:space="0" w:color="auto"/>
            <w:bottom w:val="none" w:sz="0" w:space="0" w:color="auto"/>
            <w:right w:val="none" w:sz="0" w:space="0" w:color="auto"/>
          </w:divBdr>
        </w:div>
        <w:div w:id="660087147">
          <w:marLeft w:val="60"/>
          <w:marRight w:val="60"/>
          <w:marTop w:val="100"/>
          <w:marBottom w:val="100"/>
          <w:divBdr>
            <w:top w:val="none" w:sz="0" w:space="0" w:color="auto"/>
            <w:left w:val="none" w:sz="0" w:space="0" w:color="auto"/>
            <w:bottom w:val="none" w:sz="0" w:space="0" w:color="auto"/>
            <w:right w:val="none" w:sz="0" w:space="0" w:color="auto"/>
          </w:divBdr>
        </w:div>
        <w:div w:id="139924180">
          <w:marLeft w:val="60"/>
          <w:marRight w:val="60"/>
          <w:marTop w:val="100"/>
          <w:marBottom w:val="100"/>
          <w:divBdr>
            <w:top w:val="none" w:sz="0" w:space="0" w:color="auto"/>
            <w:left w:val="none" w:sz="0" w:space="0" w:color="auto"/>
            <w:bottom w:val="none" w:sz="0" w:space="0" w:color="auto"/>
            <w:right w:val="none" w:sz="0" w:space="0" w:color="auto"/>
          </w:divBdr>
        </w:div>
        <w:div w:id="1714235698">
          <w:marLeft w:val="60"/>
          <w:marRight w:val="60"/>
          <w:marTop w:val="100"/>
          <w:marBottom w:val="100"/>
          <w:divBdr>
            <w:top w:val="none" w:sz="0" w:space="0" w:color="auto"/>
            <w:left w:val="none" w:sz="0" w:space="0" w:color="auto"/>
            <w:bottom w:val="none" w:sz="0" w:space="0" w:color="auto"/>
            <w:right w:val="none" w:sz="0" w:space="0" w:color="auto"/>
          </w:divBdr>
        </w:div>
        <w:div w:id="1711346678">
          <w:marLeft w:val="60"/>
          <w:marRight w:val="60"/>
          <w:marTop w:val="100"/>
          <w:marBottom w:val="100"/>
          <w:divBdr>
            <w:top w:val="none" w:sz="0" w:space="0" w:color="auto"/>
            <w:left w:val="none" w:sz="0" w:space="0" w:color="auto"/>
            <w:bottom w:val="none" w:sz="0" w:space="0" w:color="auto"/>
            <w:right w:val="none" w:sz="0" w:space="0" w:color="auto"/>
          </w:divBdr>
        </w:div>
        <w:div w:id="1358117788">
          <w:marLeft w:val="60"/>
          <w:marRight w:val="60"/>
          <w:marTop w:val="100"/>
          <w:marBottom w:val="100"/>
          <w:divBdr>
            <w:top w:val="none" w:sz="0" w:space="0" w:color="auto"/>
            <w:left w:val="none" w:sz="0" w:space="0" w:color="auto"/>
            <w:bottom w:val="none" w:sz="0" w:space="0" w:color="auto"/>
            <w:right w:val="none" w:sz="0" w:space="0" w:color="auto"/>
          </w:divBdr>
        </w:div>
        <w:div w:id="13458056">
          <w:marLeft w:val="60"/>
          <w:marRight w:val="60"/>
          <w:marTop w:val="100"/>
          <w:marBottom w:val="100"/>
          <w:divBdr>
            <w:top w:val="none" w:sz="0" w:space="0" w:color="auto"/>
            <w:left w:val="none" w:sz="0" w:space="0" w:color="auto"/>
            <w:bottom w:val="none" w:sz="0" w:space="0" w:color="auto"/>
            <w:right w:val="none" w:sz="0" w:space="0" w:color="auto"/>
          </w:divBdr>
          <w:divsChild>
            <w:div w:id="1856260198">
              <w:marLeft w:val="0"/>
              <w:marRight w:val="0"/>
              <w:marTop w:val="0"/>
              <w:marBottom w:val="0"/>
              <w:divBdr>
                <w:top w:val="none" w:sz="0" w:space="0" w:color="auto"/>
                <w:left w:val="none" w:sz="0" w:space="0" w:color="auto"/>
                <w:bottom w:val="none" w:sz="0" w:space="0" w:color="auto"/>
                <w:right w:val="none" w:sz="0" w:space="0" w:color="auto"/>
              </w:divBdr>
            </w:div>
          </w:divsChild>
        </w:div>
        <w:div w:id="668751092">
          <w:marLeft w:val="60"/>
          <w:marRight w:val="60"/>
          <w:marTop w:val="100"/>
          <w:marBottom w:val="100"/>
          <w:divBdr>
            <w:top w:val="none" w:sz="0" w:space="0" w:color="auto"/>
            <w:left w:val="none" w:sz="0" w:space="0" w:color="auto"/>
            <w:bottom w:val="none" w:sz="0" w:space="0" w:color="auto"/>
            <w:right w:val="none" w:sz="0" w:space="0" w:color="auto"/>
          </w:divBdr>
        </w:div>
        <w:div w:id="851458210">
          <w:marLeft w:val="60"/>
          <w:marRight w:val="60"/>
          <w:marTop w:val="100"/>
          <w:marBottom w:val="100"/>
          <w:divBdr>
            <w:top w:val="none" w:sz="0" w:space="0" w:color="auto"/>
            <w:left w:val="none" w:sz="0" w:space="0" w:color="auto"/>
            <w:bottom w:val="none" w:sz="0" w:space="0" w:color="auto"/>
            <w:right w:val="none" w:sz="0" w:space="0" w:color="auto"/>
          </w:divBdr>
        </w:div>
        <w:div w:id="631328743">
          <w:marLeft w:val="60"/>
          <w:marRight w:val="60"/>
          <w:marTop w:val="100"/>
          <w:marBottom w:val="100"/>
          <w:divBdr>
            <w:top w:val="none" w:sz="0" w:space="0" w:color="auto"/>
            <w:left w:val="none" w:sz="0" w:space="0" w:color="auto"/>
            <w:bottom w:val="none" w:sz="0" w:space="0" w:color="auto"/>
            <w:right w:val="none" w:sz="0" w:space="0" w:color="auto"/>
          </w:divBdr>
        </w:div>
        <w:div w:id="1851601779">
          <w:marLeft w:val="60"/>
          <w:marRight w:val="60"/>
          <w:marTop w:val="100"/>
          <w:marBottom w:val="100"/>
          <w:divBdr>
            <w:top w:val="none" w:sz="0" w:space="0" w:color="auto"/>
            <w:left w:val="none" w:sz="0" w:space="0" w:color="auto"/>
            <w:bottom w:val="none" w:sz="0" w:space="0" w:color="auto"/>
            <w:right w:val="none" w:sz="0" w:space="0" w:color="auto"/>
          </w:divBdr>
        </w:div>
        <w:div w:id="1687099892">
          <w:marLeft w:val="60"/>
          <w:marRight w:val="60"/>
          <w:marTop w:val="100"/>
          <w:marBottom w:val="100"/>
          <w:divBdr>
            <w:top w:val="none" w:sz="0" w:space="0" w:color="auto"/>
            <w:left w:val="none" w:sz="0" w:space="0" w:color="auto"/>
            <w:bottom w:val="none" w:sz="0" w:space="0" w:color="auto"/>
            <w:right w:val="none" w:sz="0" w:space="0" w:color="auto"/>
          </w:divBdr>
        </w:div>
        <w:div w:id="751051882">
          <w:marLeft w:val="60"/>
          <w:marRight w:val="60"/>
          <w:marTop w:val="100"/>
          <w:marBottom w:val="100"/>
          <w:divBdr>
            <w:top w:val="none" w:sz="0" w:space="0" w:color="auto"/>
            <w:left w:val="none" w:sz="0" w:space="0" w:color="auto"/>
            <w:bottom w:val="none" w:sz="0" w:space="0" w:color="auto"/>
            <w:right w:val="none" w:sz="0" w:space="0" w:color="auto"/>
          </w:divBdr>
        </w:div>
        <w:div w:id="351340072">
          <w:marLeft w:val="60"/>
          <w:marRight w:val="60"/>
          <w:marTop w:val="100"/>
          <w:marBottom w:val="100"/>
          <w:divBdr>
            <w:top w:val="none" w:sz="0" w:space="0" w:color="auto"/>
            <w:left w:val="none" w:sz="0" w:space="0" w:color="auto"/>
            <w:bottom w:val="none" w:sz="0" w:space="0" w:color="auto"/>
            <w:right w:val="none" w:sz="0" w:space="0" w:color="auto"/>
          </w:divBdr>
        </w:div>
        <w:div w:id="860515671">
          <w:marLeft w:val="60"/>
          <w:marRight w:val="60"/>
          <w:marTop w:val="100"/>
          <w:marBottom w:val="100"/>
          <w:divBdr>
            <w:top w:val="none" w:sz="0" w:space="0" w:color="auto"/>
            <w:left w:val="none" w:sz="0" w:space="0" w:color="auto"/>
            <w:bottom w:val="none" w:sz="0" w:space="0" w:color="auto"/>
            <w:right w:val="none" w:sz="0" w:space="0" w:color="auto"/>
          </w:divBdr>
        </w:div>
        <w:div w:id="1388798193">
          <w:marLeft w:val="60"/>
          <w:marRight w:val="60"/>
          <w:marTop w:val="100"/>
          <w:marBottom w:val="100"/>
          <w:divBdr>
            <w:top w:val="none" w:sz="0" w:space="0" w:color="auto"/>
            <w:left w:val="none" w:sz="0" w:space="0" w:color="auto"/>
            <w:bottom w:val="none" w:sz="0" w:space="0" w:color="auto"/>
            <w:right w:val="none" w:sz="0" w:space="0" w:color="auto"/>
          </w:divBdr>
        </w:div>
        <w:div w:id="274335931">
          <w:marLeft w:val="60"/>
          <w:marRight w:val="60"/>
          <w:marTop w:val="100"/>
          <w:marBottom w:val="100"/>
          <w:divBdr>
            <w:top w:val="none" w:sz="0" w:space="0" w:color="auto"/>
            <w:left w:val="none" w:sz="0" w:space="0" w:color="auto"/>
            <w:bottom w:val="none" w:sz="0" w:space="0" w:color="auto"/>
            <w:right w:val="none" w:sz="0" w:space="0" w:color="auto"/>
          </w:divBdr>
        </w:div>
        <w:div w:id="2028174300">
          <w:marLeft w:val="60"/>
          <w:marRight w:val="60"/>
          <w:marTop w:val="100"/>
          <w:marBottom w:val="100"/>
          <w:divBdr>
            <w:top w:val="none" w:sz="0" w:space="0" w:color="auto"/>
            <w:left w:val="none" w:sz="0" w:space="0" w:color="auto"/>
            <w:bottom w:val="none" w:sz="0" w:space="0" w:color="auto"/>
            <w:right w:val="none" w:sz="0" w:space="0" w:color="auto"/>
          </w:divBdr>
          <w:divsChild>
            <w:div w:id="186724592">
              <w:marLeft w:val="0"/>
              <w:marRight w:val="0"/>
              <w:marTop w:val="0"/>
              <w:marBottom w:val="0"/>
              <w:divBdr>
                <w:top w:val="none" w:sz="0" w:space="0" w:color="auto"/>
                <w:left w:val="none" w:sz="0" w:space="0" w:color="auto"/>
                <w:bottom w:val="none" w:sz="0" w:space="0" w:color="auto"/>
                <w:right w:val="none" w:sz="0" w:space="0" w:color="auto"/>
              </w:divBdr>
            </w:div>
          </w:divsChild>
        </w:div>
        <w:div w:id="1554543441">
          <w:marLeft w:val="60"/>
          <w:marRight w:val="60"/>
          <w:marTop w:val="100"/>
          <w:marBottom w:val="100"/>
          <w:divBdr>
            <w:top w:val="none" w:sz="0" w:space="0" w:color="auto"/>
            <w:left w:val="none" w:sz="0" w:space="0" w:color="auto"/>
            <w:bottom w:val="none" w:sz="0" w:space="0" w:color="auto"/>
            <w:right w:val="none" w:sz="0" w:space="0" w:color="auto"/>
          </w:divBdr>
        </w:div>
        <w:div w:id="248975525">
          <w:marLeft w:val="60"/>
          <w:marRight w:val="60"/>
          <w:marTop w:val="100"/>
          <w:marBottom w:val="100"/>
          <w:divBdr>
            <w:top w:val="none" w:sz="0" w:space="0" w:color="auto"/>
            <w:left w:val="none" w:sz="0" w:space="0" w:color="auto"/>
            <w:bottom w:val="none" w:sz="0" w:space="0" w:color="auto"/>
            <w:right w:val="none" w:sz="0" w:space="0" w:color="auto"/>
          </w:divBdr>
        </w:div>
        <w:div w:id="299188819">
          <w:marLeft w:val="60"/>
          <w:marRight w:val="60"/>
          <w:marTop w:val="100"/>
          <w:marBottom w:val="100"/>
          <w:divBdr>
            <w:top w:val="none" w:sz="0" w:space="0" w:color="auto"/>
            <w:left w:val="none" w:sz="0" w:space="0" w:color="auto"/>
            <w:bottom w:val="none" w:sz="0" w:space="0" w:color="auto"/>
            <w:right w:val="none" w:sz="0" w:space="0" w:color="auto"/>
          </w:divBdr>
        </w:div>
        <w:div w:id="1961036674">
          <w:marLeft w:val="60"/>
          <w:marRight w:val="60"/>
          <w:marTop w:val="100"/>
          <w:marBottom w:val="100"/>
          <w:divBdr>
            <w:top w:val="none" w:sz="0" w:space="0" w:color="auto"/>
            <w:left w:val="none" w:sz="0" w:space="0" w:color="auto"/>
            <w:bottom w:val="none" w:sz="0" w:space="0" w:color="auto"/>
            <w:right w:val="none" w:sz="0" w:space="0" w:color="auto"/>
          </w:divBdr>
        </w:div>
        <w:div w:id="2009747218">
          <w:marLeft w:val="60"/>
          <w:marRight w:val="60"/>
          <w:marTop w:val="100"/>
          <w:marBottom w:val="100"/>
          <w:divBdr>
            <w:top w:val="none" w:sz="0" w:space="0" w:color="auto"/>
            <w:left w:val="none" w:sz="0" w:space="0" w:color="auto"/>
            <w:bottom w:val="none" w:sz="0" w:space="0" w:color="auto"/>
            <w:right w:val="none" w:sz="0" w:space="0" w:color="auto"/>
          </w:divBdr>
        </w:div>
        <w:div w:id="2046831240">
          <w:marLeft w:val="60"/>
          <w:marRight w:val="60"/>
          <w:marTop w:val="100"/>
          <w:marBottom w:val="100"/>
          <w:divBdr>
            <w:top w:val="none" w:sz="0" w:space="0" w:color="auto"/>
            <w:left w:val="none" w:sz="0" w:space="0" w:color="auto"/>
            <w:bottom w:val="none" w:sz="0" w:space="0" w:color="auto"/>
            <w:right w:val="none" w:sz="0" w:space="0" w:color="auto"/>
          </w:divBdr>
        </w:div>
        <w:div w:id="1112748115">
          <w:marLeft w:val="60"/>
          <w:marRight w:val="60"/>
          <w:marTop w:val="100"/>
          <w:marBottom w:val="100"/>
          <w:divBdr>
            <w:top w:val="none" w:sz="0" w:space="0" w:color="auto"/>
            <w:left w:val="none" w:sz="0" w:space="0" w:color="auto"/>
            <w:bottom w:val="none" w:sz="0" w:space="0" w:color="auto"/>
            <w:right w:val="none" w:sz="0" w:space="0" w:color="auto"/>
          </w:divBdr>
        </w:div>
        <w:div w:id="2026706199">
          <w:marLeft w:val="60"/>
          <w:marRight w:val="60"/>
          <w:marTop w:val="100"/>
          <w:marBottom w:val="100"/>
          <w:divBdr>
            <w:top w:val="none" w:sz="0" w:space="0" w:color="auto"/>
            <w:left w:val="none" w:sz="0" w:space="0" w:color="auto"/>
            <w:bottom w:val="none" w:sz="0" w:space="0" w:color="auto"/>
            <w:right w:val="none" w:sz="0" w:space="0" w:color="auto"/>
          </w:divBdr>
        </w:div>
        <w:div w:id="765613568">
          <w:marLeft w:val="60"/>
          <w:marRight w:val="60"/>
          <w:marTop w:val="100"/>
          <w:marBottom w:val="100"/>
          <w:divBdr>
            <w:top w:val="none" w:sz="0" w:space="0" w:color="auto"/>
            <w:left w:val="none" w:sz="0" w:space="0" w:color="auto"/>
            <w:bottom w:val="none" w:sz="0" w:space="0" w:color="auto"/>
            <w:right w:val="none" w:sz="0" w:space="0" w:color="auto"/>
          </w:divBdr>
        </w:div>
        <w:div w:id="1906333691">
          <w:marLeft w:val="60"/>
          <w:marRight w:val="60"/>
          <w:marTop w:val="100"/>
          <w:marBottom w:val="100"/>
          <w:divBdr>
            <w:top w:val="none" w:sz="0" w:space="0" w:color="auto"/>
            <w:left w:val="none" w:sz="0" w:space="0" w:color="auto"/>
            <w:bottom w:val="none" w:sz="0" w:space="0" w:color="auto"/>
            <w:right w:val="none" w:sz="0" w:space="0" w:color="auto"/>
          </w:divBdr>
        </w:div>
        <w:div w:id="1552695111">
          <w:marLeft w:val="60"/>
          <w:marRight w:val="60"/>
          <w:marTop w:val="100"/>
          <w:marBottom w:val="100"/>
          <w:divBdr>
            <w:top w:val="none" w:sz="0" w:space="0" w:color="auto"/>
            <w:left w:val="none" w:sz="0" w:space="0" w:color="auto"/>
            <w:bottom w:val="none" w:sz="0" w:space="0" w:color="auto"/>
            <w:right w:val="none" w:sz="0" w:space="0" w:color="auto"/>
          </w:divBdr>
          <w:divsChild>
            <w:div w:id="1528715726">
              <w:marLeft w:val="0"/>
              <w:marRight w:val="0"/>
              <w:marTop w:val="0"/>
              <w:marBottom w:val="0"/>
              <w:divBdr>
                <w:top w:val="none" w:sz="0" w:space="0" w:color="auto"/>
                <w:left w:val="none" w:sz="0" w:space="0" w:color="auto"/>
                <w:bottom w:val="none" w:sz="0" w:space="0" w:color="auto"/>
                <w:right w:val="none" w:sz="0" w:space="0" w:color="auto"/>
              </w:divBdr>
            </w:div>
          </w:divsChild>
        </w:div>
        <w:div w:id="436682279">
          <w:marLeft w:val="60"/>
          <w:marRight w:val="60"/>
          <w:marTop w:val="100"/>
          <w:marBottom w:val="100"/>
          <w:divBdr>
            <w:top w:val="none" w:sz="0" w:space="0" w:color="auto"/>
            <w:left w:val="none" w:sz="0" w:space="0" w:color="auto"/>
            <w:bottom w:val="none" w:sz="0" w:space="0" w:color="auto"/>
            <w:right w:val="none" w:sz="0" w:space="0" w:color="auto"/>
          </w:divBdr>
        </w:div>
        <w:div w:id="5063891">
          <w:marLeft w:val="60"/>
          <w:marRight w:val="60"/>
          <w:marTop w:val="100"/>
          <w:marBottom w:val="100"/>
          <w:divBdr>
            <w:top w:val="none" w:sz="0" w:space="0" w:color="auto"/>
            <w:left w:val="none" w:sz="0" w:space="0" w:color="auto"/>
            <w:bottom w:val="none" w:sz="0" w:space="0" w:color="auto"/>
            <w:right w:val="none" w:sz="0" w:space="0" w:color="auto"/>
          </w:divBdr>
        </w:div>
        <w:div w:id="1970822424">
          <w:marLeft w:val="60"/>
          <w:marRight w:val="60"/>
          <w:marTop w:val="100"/>
          <w:marBottom w:val="100"/>
          <w:divBdr>
            <w:top w:val="none" w:sz="0" w:space="0" w:color="auto"/>
            <w:left w:val="none" w:sz="0" w:space="0" w:color="auto"/>
            <w:bottom w:val="none" w:sz="0" w:space="0" w:color="auto"/>
            <w:right w:val="none" w:sz="0" w:space="0" w:color="auto"/>
          </w:divBdr>
        </w:div>
        <w:div w:id="116873379">
          <w:marLeft w:val="60"/>
          <w:marRight w:val="60"/>
          <w:marTop w:val="100"/>
          <w:marBottom w:val="100"/>
          <w:divBdr>
            <w:top w:val="none" w:sz="0" w:space="0" w:color="auto"/>
            <w:left w:val="none" w:sz="0" w:space="0" w:color="auto"/>
            <w:bottom w:val="none" w:sz="0" w:space="0" w:color="auto"/>
            <w:right w:val="none" w:sz="0" w:space="0" w:color="auto"/>
          </w:divBdr>
        </w:div>
        <w:div w:id="1979190117">
          <w:marLeft w:val="60"/>
          <w:marRight w:val="60"/>
          <w:marTop w:val="100"/>
          <w:marBottom w:val="100"/>
          <w:divBdr>
            <w:top w:val="none" w:sz="0" w:space="0" w:color="auto"/>
            <w:left w:val="none" w:sz="0" w:space="0" w:color="auto"/>
            <w:bottom w:val="none" w:sz="0" w:space="0" w:color="auto"/>
            <w:right w:val="none" w:sz="0" w:space="0" w:color="auto"/>
          </w:divBdr>
        </w:div>
        <w:div w:id="678583587">
          <w:marLeft w:val="60"/>
          <w:marRight w:val="60"/>
          <w:marTop w:val="100"/>
          <w:marBottom w:val="100"/>
          <w:divBdr>
            <w:top w:val="none" w:sz="0" w:space="0" w:color="auto"/>
            <w:left w:val="none" w:sz="0" w:space="0" w:color="auto"/>
            <w:bottom w:val="none" w:sz="0" w:space="0" w:color="auto"/>
            <w:right w:val="none" w:sz="0" w:space="0" w:color="auto"/>
          </w:divBdr>
        </w:div>
        <w:div w:id="734208129">
          <w:marLeft w:val="60"/>
          <w:marRight w:val="60"/>
          <w:marTop w:val="100"/>
          <w:marBottom w:val="100"/>
          <w:divBdr>
            <w:top w:val="none" w:sz="0" w:space="0" w:color="auto"/>
            <w:left w:val="none" w:sz="0" w:space="0" w:color="auto"/>
            <w:bottom w:val="none" w:sz="0" w:space="0" w:color="auto"/>
            <w:right w:val="none" w:sz="0" w:space="0" w:color="auto"/>
          </w:divBdr>
        </w:div>
        <w:div w:id="1991907539">
          <w:marLeft w:val="60"/>
          <w:marRight w:val="60"/>
          <w:marTop w:val="100"/>
          <w:marBottom w:val="100"/>
          <w:divBdr>
            <w:top w:val="none" w:sz="0" w:space="0" w:color="auto"/>
            <w:left w:val="none" w:sz="0" w:space="0" w:color="auto"/>
            <w:bottom w:val="none" w:sz="0" w:space="0" w:color="auto"/>
            <w:right w:val="none" w:sz="0" w:space="0" w:color="auto"/>
          </w:divBdr>
        </w:div>
        <w:div w:id="1548566701">
          <w:marLeft w:val="60"/>
          <w:marRight w:val="60"/>
          <w:marTop w:val="100"/>
          <w:marBottom w:val="100"/>
          <w:divBdr>
            <w:top w:val="none" w:sz="0" w:space="0" w:color="auto"/>
            <w:left w:val="none" w:sz="0" w:space="0" w:color="auto"/>
            <w:bottom w:val="none" w:sz="0" w:space="0" w:color="auto"/>
            <w:right w:val="none" w:sz="0" w:space="0" w:color="auto"/>
          </w:divBdr>
        </w:div>
        <w:div w:id="1333147063">
          <w:marLeft w:val="60"/>
          <w:marRight w:val="60"/>
          <w:marTop w:val="100"/>
          <w:marBottom w:val="100"/>
          <w:divBdr>
            <w:top w:val="none" w:sz="0" w:space="0" w:color="auto"/>
            <w:left w:val="none" w:sz="0" w:space="0" w:color="auto"/>
            <w:bottom w:val="none" w:sz="0" w:space="0" w:color="auto"/>
            <w:right w:val="none" w:sz="0" w:space="0" w:color="auto"/>
          </w:divBdr>
        </w:div>
        <w:div w:id="178398495">
          <w:marLeft w:val="60"/>
          <w:marRight w:val="60"/>
          <w:marTop w:val="100"/>
          <w:marBottom w:val="100"/>
          <w:divBdr>
            <w:top w:val="none" w:sz="0" w:space="0" w:color="auto"/>
            <w:left w:val="none" w:sz="0" w:space="0" w:color="auto"/>
            <w:bottom w:val="none" w:sz="0" w:space="0" w:color="auto"/>
            <w:right w:val="none" w:sz="0" w:space="0" w:color="auto"/>
          </w:divBdr>
        </w:div>
        <w:div w:id="969748113">
          <w:marLeft w:val="60"/>
          <w:marRight w:val="60"/>
          <w:marTop w:val="100"/>
          <w:marBottom w:val="100"/>
          <w:divBdr>
            <w:top w:val="none" w:sz="0" w:space="0" w:color="auto"/>
            <w:left w:val="none" w:sz="0" w:space="0" w:color="auto"/>
            <w:bottom w:val="none" w:sz="0" w:space="0" w:color="auto"/>
            <w:right w:val="none" w:sz="0" w:space="0" w:color="auto"/>
          </w:divBdr>
        </w:div>
        <w:div w:id="237594028">
          <w:marLeft w:val="60"/>
          <w:marRight w:val="60"/>
          <w:marTop w:val="100"/>
          <w:marBottom w:val="100"/>
          <w:divBdr>
            <w:top w:val="none" w:sz="0" w:space="0" w:color="auto"/>
            <w:left w:val="none" w:sz="0" w:space="0" w:color="auto"/>
            <w:bottom w:val="none" w:sz="0" w:space="0" w:color="auto"/>
            <w:right w:val="none" w:sz="0" w:space="0" w:color="auto"/>
          </w:divBdr>
        </w:div>
        <w:div w:id="381906017">
          <w:marLeft w:val="60"/>
          <w:marRight w:val="60"/>
          <w:marTop w:val="100"/>
          <w:marBottom w:val="100"/>
          <w:divBdr>
            <w:top w:val="none" w:sz="0" w:space="0" w:color="auto"/>
            <w:left w:val="none" w:sz="0" w:space="0" w:color="auto"/>
            <w:bottom w:val="none" w:sz="0" w:space="0" w:color="auto"/>
            <w:right w:val="none" w:sz="0" w:space="0" w:color="auto"/>
          </w:divBdr>
        </w:div>
        <w:div w:id="2127651778">
          <w:marLeft w:val="60"/>
          <w:marRight w:val="60"/>
          <w:marTop w:val="100"/>
          <w:marBottom w:val="100"/>
          <w:divBdr>
            <w:top w:val="none" w:sz="0" w:space="0" w:color="auto"/>
            <w:left w:val="none" w:sz="0" w:space="0" w:color="auto"/>
            <w:bottom w:val="none" w:sz="0" w:space="0" w:color="auto"/>
            <w:right w:val="none" w:sz="0" w:space="0" w:color="auto"/>
          </w:divBdr>
          <w:divsChild>
            <w:div w:id="1708215935">
              <w:marLeft w:val="0"/>
              <w:marRight w:val="0"/>
              <w:marTop w:val="0"/>
              <w:marBottom w:val="0"/>
              <w:divBdr>
                <w:top w:val="none" w:sz="0" w:space="0" w:color="auto"/>
                <w:left w:val="none" w:sz="0" w:space="0" w:color="auto"/>
                <w:bottom w:val="none" w:sz="0" w:space="0" w:color="auto"/>
                <w:right w:val="none" w:sz="0" w:space="0" w:color="auto"/>
              </w:divBdr>
            </w:div>
          </w:divsChild>
        </w:div>
        <w:div w:id="859856526">
          <w:marLeft w:val="60"/>
          <w:marRight w:val="60"/>
          <w:marTop w:val="100"/>
          <w:marBottom w:val="100"/>
          <w:divBdr>
            <w:top w:val="none" w:sz="0" w:space="0" w:color="auto"/>
            <w:left w:val="none" w:sz="0" w:space="0" w:color="auto"/>
            <w:bottom w:val="none" w:sz="0" w:space="0" w:color="auto"/>
            <w:right w:val="none" w:sz="0" w:space="0" w:color="auto"/>
          </w:divBdr>
        </w:div>
        <w:div w:id="409038341">
          <w:marLeft w:val="60"/>
          <w:marRight w:val="60"/>
          <w:marTop w:val="100"/>
          <w:marBottom w:val="100"/>
          <w:divBdr>
            <w:top w:val="none" w:sz="0" w:space="0" w:color="auto"/>
            <w:left w:val="none" w:sz="0" w:space="0" w:color="auto"/>
            <w:bottom w:val="none" w:sz="0" w:space="0" w:color="auto"/>
            <w:right w:val="none" w:sz="0" w:space="0" w:color="auto"/>
          </w:divBdr>
        </w:div>
        <w:div w:id="1713191606">
          <w:marLeft w:val="60"/>
          <w:marRight w:val="60"/>
          <w:marTop w:val="100"/>
          <w:marBottom w:val="100"/>
          <w:divBdr>
            <w:top w:val="none" w:sz="0" w:space="0" w:color="auto"/>
            <w:left w:val="none" w:sz="0" w:space="0" w:color="auto"/>
            <w:bottom w:val="none" w:sz="0" w:space="0" w:color="auto"/>
            <w:right w:val="none" w:sz="0" w:space="0" w:color="auto"/>
          </w:divBdr>
        </w:div>
        <w:div w:id="139277201">
          <w:marLeft w:val="60"/>
          <w:marRight w:val="60"/>
          <w:marTop w:val="100"/>
          <w:marBottom w:val="100"/>
          <w:divBdr>
            <w:top w:val="none" w:sz="0" w:space="0" w:color="auto"/>
            <w:left w:val="none" w:sz="0" w:space="0" w:color="auto"/>
            <w:bottom w:val="none" w:sz="0" w:space="0" w:color="auto"/>
            <w:right w:val="none" w:sz="0" w:space="0" w:color="auto"/>
          </w:divBdr>
          <w:divsChild>
            <w:div w:id="1677685374">
              <w:marLeft w:val="0"/>
              <w:marRight w:val="0"/>
              <w:marTop w:val="0"/>
              <w:marBottom w:val="0"/>
              <w:divBdr>
                <w:top w:val="none" w:sz="0" w:space="0" w:color="auto"/>
                <w:left w:val="none" w:sz="0" w:space="0" w:color="auto"/>
                <w:bottom w:val="none" w:sz="0" w:space="0" w:color="auto"/>
                <w:right w:val="none" w:sz="0" w:space="0" w:color="auto"/>
              </w:divBdr>
            </w:div>
          </w:divsChild>
        </w:div>
        <w:div w:id="1700155167">
          <w:marLeft w:val="60"/>
          <w:marRight w:val="60"/>
          <w:marTop w:val="100"/>
          <w:marBottom w:val="100"/>
          <w:divBdr>
            <w:top w:val="none" w:sz="0" w:space="0" w:color="auto"/>
            <w:left w:val="none" w:sz="0" w:space="0" w:color="auto"/>
            <w:bottom w:val="none" w:sz="0" w:space="0" w:color="auto"/>
            <w:right w:val="none" w:sz="0" w:space="0" w:color="auto"/>
          </w:divBdr>
        </w:div>
        <w:div w:id="1749381562">
          <w:marLeft w:val="60"/>
          <w:marRight w:val="60"/>
          <w:marTop w:val="100"/>
          <w:marBottom w:val="100"/>
          <w:divBdr>
            <w:top w:val="none" w:sz="0" w:space="0" w:color="auto"/>
            <w:left w:val="none" w:sz="0" w:space="0" w:color="auto"/>
            <w:bottom w:val="none" w:sz="0" w:space="0" w:color="auto"/>
            <w:right w:val="none" w:sz="0" w:space="0" w:color="auto"/>
          </w:divBdr>
        </w:div>
        <w:div w:id="690758874">
          <w:marLeft w:val="60"/>
          <w:marRight w:val="60"/>
          <w:marTop w:val="100"/>
          <w:marBottom w:val="100"/>
          <w:divBdr>
            <w:top w:val="none" w:sz="0" w:space="0" w:color="auto"/>
            <w:left w:val="none" w:sz="0" w:space="0" w:color="auto"/>
            <w:bottom w:val="none" w:sz="0" w:space="0" w:color="auto"/>
            <w:right w:val="none" w:sz="0" w:space="0" w:color="auto"/>
          </w:divBdr>
        </w:div>
        <w:div w:id="882792006">
          <w:marLeft w:val="60"/>
          <w:marRight w:val="60"/>
          <w:marTop w:val="100"/>
          <w:marBottom w:val="100"/>
          <w:divBdr>
            <w:top w:val="none" w:sz="0" w:space="0" w:color="auto"/>
            <w:left w:val="none" w:sz="0" w:space="0" w:color="auto"/>
            <w:bottom w:val="none" w:sz="0" w:space="0" w:color="auto"/>
            <w:right w:val="none" w:sz="0" w:space="0" w:color="auto"/>
          </w:divBdr>
          <w:divsChild>
            <w:div w:id="1248927551">
              <w:marLeft w:val="0"/>
              <w:marRight w:val="0"/>
              <w:marTop w:val="0"/>
              <w:marBottom w:val="0"/>
              <w:divBdr>
                <w:top w:val="none" w:sz="0" w:space="0" w:color="auto"/>
                <w:left w:val="none" w:sz="0" w:space="0" w:color="auto"/>
                <w:bottom w:val="none" w:sz="0" w:space="0" w:color="auto"/>
                <w:right w:val="none" w:sz="0" w:space="0" w:color="auto"/>
              </w:divBdr>
            </w:div>
          </w:divsChild>
        </w:div>
        <w:div w:id="1362437171">
          <w:marLeft w:val="60"/>
          <w:marRight w:val="60"/>
          <w:marTop w:val="100"/>
          <w:marBottom w:val="100"/>
          <w:divBdr>
            <w:top w:val="none" w:sz="0" w:space="0" w:color="auto"/>
            <w:left w:val="none" w:sz="0" w:space="0" w:color="auto"/>
            <w:bottom w:val="none" w:sz="0" w:space="0" w:color="auto"/>
            <w:right w:val="none" w:sz="0" w:space="0" w:color="auto"/>
          </w:divBdr>
        </w:div>
        <w:div w:id="1338920593">
          <w:marLeft w:val="60"/>
          <w:marRight w:val="60"/>
          <w:marTop w:val="100"/>
          <w:marBottom w:val="100"/>
          <w:divBdr>
            <w:top w:val="none" w:sz="0" w:space="0" w:color="auto"/>
            <w:left w:val="none" w:sz="0" w:space="0" w:color="auto"/>
            <w:bottom w:val="none" w:sz="0" w:space="0" w:color="auto"/>
            <w:right w:val="none" w:sz="0" w:space="0" w:color="auto"/>
          </w:divBdr>
        </w:div>
        <w:div w:id="916398973">
          <w:marLeft w:val="60"/>
          <w:marRight w:val="60"/>
          <w:marTop w:val="100"/>
          <w:marBottom w:val="100"/>
          <w:divBdr>
            <w:top w:val="none" w:sz="0" w:space="0" w:color="auto"/>
            <w:left w:val="none" w:sz="0" w:space="0" w:color="auto"/>
            <w:bottom w:val="none" w:sz="0" w:space="0" w:color="auto"/>
            <w:right w:val="none" w:sz="0" w:space="0" w:color="auto"/>
          </w:divBdr>
        </w:div>
        <w:div w:id="718013498">
          <w:marLeft w:val="60"/>
          <w:marRight w:val="60"/>
          <w:marTop w:val="100"/>
          <w:marBottom w:val="100"/>
          <w:divBdr>
            <w:top w:val="none" w:sz="0" w:space="0" w:color="auto"/>
            <w:left w:val="none" w:sz="0" w:space="0" w:color="auto"/>
            <w:bottom w:val="none" w:sz="0" w:space="0" w:color="auto"/>
            <w:right w:val="none" w:sz="0" w:space="0" w:color="auto"/>
          </w:divBdr>
          <w:divsChild>
            <w:div w:id="1997948704">
              <w:marLeft w:val="0"/>
              <w:marRight w:val="0"/>
              <w:marTop w:val="0"/>
              <w:marBottom w:val="0"/>
              <w:divBdr>
                <w:top w:val="none" w:sz="0" w:space="0" w:color="auto"/>
                <w:left w:val="none" w:sz="0" w:space="0" w:color="auto"/>
                <w:bottom w:val="none" w:sz="0" w:space="0" w:color="auto"/>
                <w:right w:val="none" w:sz="0" w:space="0" w:color="auto"/>
              </w:divBdr>
            </w:div>
          </w:divsChild>
        </w:div>
        <w:div w:id="524171482">
          <w:marLeft w:val="60"/>
          <w:marRight w:val="60"/>
          <w:marTop w:val="100"/>
          <w:marBottom w:val="100"/>
          <w:divBdr>
            <w:top w:val="none" w:sz="0" w:space="0" w:color="auto"/>
            <w:left w:val="none" w:sz="0" w:space="0" w:color="auto"/>
            <w:bottom w:val="none" w:sz="0" w:space="0" w:color="auto"/>
            <w:right w:val="none" w:sz="0" w:space="0" w:color="auto"/>
          </w:divBdr>
        </w:div>
        <w:div w:id="721758090">
          <w:marLeft w:val="60"/>
          <w:marRight w:val="60"/>
          <w:marTop w:val="100"/>
          <w:marBottom w:val="100"/>
          <w:divBdr>
            <w:top w:val="none" w:sz="0" w:space="0" w:color="auto"/>
            <w:left w:val="none" w:sz="0" w:space="0" w:color="auto"/>
            <w:bottom w:val="none" w:sz="0" w:space="0" w:color="auto"/>
            <w:right w:val="none" w:sz="0" w:space="0" w:color="auto"/>
          </w:divBdr>
        </w:div>
        <w:div w:id="1983536210">
          <w:marLeft w:val="60"/>
          <w:marRight w:val="60"/>
          <w:marTop w:val="100"/>
          <w:marBottom w:val="100"/>
          <w:divBdr>
            <w:top w:val="none" w:sz="0" w:space="0" w:color="auto"/>
            <w:left w:val="none" w:sz="0" w:space="0" w:color="auto"/>
            <w:bottom w:val="none" w:sz="0" w:space="0" w:color="auto"/>
            <w:right w:val="none" w:sz="0" w:space="0" w:color="auto"/>
          </w:divBdr>
        </w:div>
        <w:div w:id="283388465">
          <w:marLeft w:val="60"/>
          <w:marRight w:val="60"/>
          <w:marTop w:val="100"/>
          <w:marBottom w:val="100"/>
          <w:divBdr>
            <w:top w:val="none" w:sz="0" w:space="0" w:color="auto"/>
            <w:left w:val="none" w:sz="0" w:space="0" w:color="auto"/>
            <w:bottom w:val="none" w:sz="0" w:space="0" w:color="auto"/>
            <w:right w:val="none" w:sz="0" w:space="0" w:color="auto"/>
          </w:divBdr>
          <w:divsChild>
            <w:div w:id="1297563493">
              <w:marLeft w:val="0"/>
              <w:marRight w:val="0"/>
              <w:marTop w:val="0"/>
              <w:marBottom w:val="0"/>
              <w:divBdr>
                <w:top w:val="none" w:sz="0" w:space="0" w:color="auto"/>
                <w:left w:val="none" w:sz="0" w:space="0" w:color="auto"/>
                <w:bottom w:val="none" w:sz="0" w:space="0" w:color="auto"/>
                <w:right w:val="none" w:sz="0" w:space="0" w:color="auto"/>
              </w:divBdr>
            </w:div>
          </w:divsChild>
        </w:div>
        <w:div w:id="589388652">
          <w:marLeft w:val="60"/>
          <w:marRight w:val="60"/>
          <w:marTop w:val="100"/>
          <w:marBottom w:val="100"/>
          <w:divBdr>
            <w:top w:val="none" w:sz="0" w:space="0" w:color="auto"/>
            <w:left w:val="none" w:sz="0" w:space="0" w:color="auto"/>
            <w:bottom w:val="none" w:sz="0" w:space="0" w:color="auto"/>
            <w:right w:val="none" w:sz="0" w:space="0" w:color="auto"/>
          </w:divBdr>
        </w:div>
        <w:div w:id="1434591607">
          <w:marLeft w:val="60"/>
          <w:marRight w:val="60"/>
          <w:marTop w:val="100"/>
          <w:marBottom w:val="100"/>
          <w:divBdr>
            <w:top w:val="none" w:sz="0" w:space="0" w:color="auto"/>
            <w:left w:val="none" w:sz="0" w:space="0" w:color="auto"/>
            <w:bottom w:val="none" w:sz="0" w:space="0" w:color="auto"/>
            <w:right w:val="none" w:sz="0" w:space="0" w:color="auto"/>
          </w:divBdr>
        </w:div>
        <w:div w:id="1834837600">
          <w:marLeft w:val="60"/>
          <w:marRight w:val="60"/>
          <w:marTop w:val="100"/>
          <w:marBottom w:val="100"/>
          <w:divBdr>
            <w:top w:val="none" w:sz="0" w:space="0" w:color="auto"/>
            <w:left w:val="none" w:sz="0" w:space="0" w:color="auto"/>
            <w:bottom w:val="none" w:sz="0" w:space="0" w:color="auto"/>
            <w:right w:val="none" w:sz="0" w:space="0" w:color="auto"/>
          </w:divBdr>
        </w:div>
        <w:div w:id="1031682519">
          <w:marLeft w:val="60"/>
          <w:marRight w:val="60"/>
          <w:marTop w:val="100"/>
          <w:marBottom w:val="100"/>
          <w:divBdr>
            <w:top w:val="none" w:sz="0" w:space="0" w:color="auto"/>
            <w:left w:val="none" w:sz="0" w:space="0" w:color="auto"/>
            <w:bottom w:val="none" w:sz="0" w:space="0" w:color="auto"/>
            <w:right w:val="none" w:sz="0" w:space="0" w:color="auto"/>
          </w:divBdr>
          <w:divsChild>
            <w:div w:id="440302989">
              <w:marLeft w:val="0"/>
              <w:marRight w:val="0"/>
              <w:marTop w:val="0"/>
              <w:marBottom w:val="0"/>
              <w:divBdr>
                <w:top w:val="none" w:sz="0" w:space="0" w:color="auto"/>
                <w:left w:val="none" w:sz="0" w:space="0" w:color="auto"/>
                <w:bottom w:val="none" w:sz="0" w:space="0" w:color="auto"/>
                <w:right w:val="none" w:sz="0" w:space="0" w:color="auto"/>
              </w:divBdr>
            </w:div>
          </w:divsChild>
        </w:div>
        <w:div w:id="2753030">
          <w:marLeft w:val="60"/>
          <w:marRight w:val="60"/>
          <w:marTop w:val="100"/>
          <w:marBottom w:val="100"/>
          <w:divBdr>
            <w:top w:val="none" w:sz="0" w:space="0" w:color="auto"/>
            <w:left w:val="none" w:sz="0" w:space="0" w:color="auto"/>
            <w:bottom w:val="none" w:sz="0" w:space="0" w:color="auto"/>
            <w:right w:val="none" w:sz="0" w:space="0" w:color="auto"/>
          </w:divBdr>
        </w:div>
        <w:div w:id="432168112">
          <w:marLeft w:val="60"/>
          <w:marRight w:val="60"/>
          <w:marTop w:val="100"/>
          <w:marBottom w:val="100"/>
          <w:divBdr>
            <w:top w:val="none" w:sz="0" w:space="0" w:color="auto"/>
            <w:left w:val="none" w:sz="0" w:space="0" w:color="auto"/>
            <w:bottom w:val="none" w:sz="0" w:space="0" w:color="auto"/>
            <w:right w:val="none" w:sz="0" w:space="0" w:color="auto"/>
          </w:divBdr>
        </w:div>
        <w:div w:id="12148334">
          <w:marLeft w:val="60"/>
          <w:marRight w:val="60"/>
          <w:marTop w:val="100"/>
          <w:marBottom w:val="100"/>
          <w:divBdr>
            <w:top w:val="none" w:sz="0" w:space="0" w:color="auto"/>
            <w:left w:val="none" w:sz="0" w:space="0" w:color="auto"/>
            <w:bottom w:val="none" w:sz="0" w:space="0" w:color="auto"/>
            <w:right w:val="none" w:sz="0" w:space="0" w:color="auto"/>
          </w:divBdr>
        </w:div>
        <w:div w:id="340204946">
          <w:marLeft w:val="60"/>
          <w:marRight w:val="60"/>
          <w:marTop w:val="100"/>
          <w:marBottom w:val="100"/>
          <w:divBdr>
            <w:top w:val="none" w:sz="0" w:space="0" w:color="auto"/>
            <w:left w:val="none" w:sz="0" w:space="0" w:color="auto"/>
            <w:bottom w:val="none" w:sz="0" w:space="0" w:color="auto"/>
            <w:right w:val="none" w:sz="0" w:space="0" w:color="auto"/>
          </w:divBdr>
          <w:divsChild>
            <w:div w:id="1335955811">
              <w:marLeft w:val="0"/>
              <w:marRight w:val="0"/>
              <w:marTop w:val="0"/>
              <w:marBottom w:val="0"/>
              <w:divBdr>
                <w:top w:val="none" w:sz="0" w:space="0" w:color="auto"/>
                <w:left w:val="none" w:sz="0" w:space="0" w:color="auto"/>
                <w:bottom w:val="none" w:sz="0" w:space="0" w:color="auto"/>
                <w:right w:val="none" w:sz="0" w:space="0" w:color="auto"/>
              </w:divBdr>
            </w:div>
          </w:divsChild>
        </w:div>
        <w:div w:id="208735568">
          <w:marLeft w:val="60"/>
          <w:marRight w:val="60"/>
          <w:marTop w:val="100"/>
          <w:marBottom w:val="100"/>
          <w:divBdr>
            <w:top w:val="none" w:sz="0" w:space="0" w:color="auto"/>
            <w:left w:val="none" w:sz="0" w:space="0" w:color="auto"/>
            <w:bottom w:val="none" w:sz="0" w:space="0" w:color="auto"/>
            <w:right w:val="none" w:sz="0" w:space="0" w:color="auto"/>
          </w:divBdr>
        </w:div>
        <w:div w:id="814184319">
          <w:marLeft w:val="60"/>
          <w:marRight w:val="60"/>
          <w:marTop w:val="100"/>
          <w:marBottom w:val="100"/>
          <w:divBdr>
            <w:top w:val="none" w:sz="0" w:space="0" w:color="auto"/>
            <w:left w:val="none" w:sz="0" w:space="0" w:color="auto"/>
            <w:bottom w:val="none" w:sz="0" w:space="0" w:color="auto"/>
            <w:right w:val="none" w:sz="0" w:space="0" w:color="auto"/>
          </w:divBdr>
        </w:div>
        <w:div w:id="1591815992">
          <w:marLeft w:val="60"/>
          <w:marRight w:val="60"/>
          <w:marTop w:val="100"/>
          <w:marBottom w:val="100"/>
          <w:divBdr>
            <w:top w:val="none" w:sz="0" w:space="0" w:color="auto"/>
            <w:left w:val="none" w:sz="0" w:space="0" w:color="auto"/>
            <w:bottom w:val="none" w:sz="0" w:space="0" w:color="auto"/>
            <w:right w:val="none" w:sz="0" w:space="0" w:color="auto"/>
          </w:divBdr>
        </w:div>
        <w:div w:id="1717314616">
          <w:marLeft w:val="60"/>
          <w:marRight w:val="60"/>
          <w:marTop w:val="100"/>
          <w:marBottom w:val="100"/>
          <w:divBdr>
            <w:top w:val="none" w:sz="0" w:space="0" w:color="auto"/>
            <w:left w:val="none" w:sz="0" w:space="0" w:color="auto"/>
            <w:bottom w:val="none" w:sz="0" w:space="0" w:color="auto"/>
            <w:right w:val="none" w:sz="0" w:space="0" w:color="auto"/>
          </w:divBdr>
        </w:div>
        <w:div w:id="489835836">
          <w:marLeft w:val="60"/>
          <w:marRight w:val="60"/>
          <w:marTop w:val="100"/>
          <w:marBottom w:val="100"/>
          <w:divBdr>
            <w:top w:val="none" w:sz="0" w:space="0" w:color="auto"/>
            <w:left w:val="none" w:sz="0" w:space="0" w:color="auto"/>
            <w:bottom w:val="none" w:sz="0" w:space="0" w:color="auto"/>
            <w:right w:val="none" w:sz="0" w:space="0" w:color="auto"/>
          </w:divBdr>
        </w:div>
        <w:div w:id="479661569">
          <w:marLeft w:val="60"/>
          <w:marRight w:val="60"/>
          <w:marTop w:val="100"/>
          <w:marBottom w:val="100"/>
          <w:divBdr>
            <w:top w:val="none" w:sz="0" w:space="0" w:color="auto"/>
            <w:left w:val="none" w:sz="0" w:space="0" w:color="auto"/>
            <w:bottom w:val="none" w:sz="0" w:space="0" w:color="auto"/>
            <w:right w:val="none" w:sz="0" w:space="0" w:color="auto"/>
          </w:divBdr>
        </w:div>
        <w:div w:id="1007487040">
          <w:marLeft w:val="60"/>
          <w:marRight w:val="60"/>
          <w:marTop w:val="100"/>
          <w:marBottom w:val="100"/>
          <w:divBdr>
            <w:top w:val="none" w:sz="0" w:space="0" w:color="auto"/>
            <w:left w:val="none" w:sz="0" w:space="0" w:color="auto"/>
            <w:bottom w:val="none" w:sz="0" w:space="0" w:color="auto"/>
            <w:right w:val="none" w:sz="0" w:space="0" w:color="auto"/>
          </w:divBdr>
        </w:div>
        <w:div w:id="1118643749">
          <w:marLeft w:val="60"/>
          <w:marRight w:val="60"/>
          <w:marTop w:val="100"/>
          <w:marBottom w:val="100"/>
          <w:divBdr>
            <w:top w:val="none" w:sz="0" w:space="0" w:color="auto"/>
            <w:left w:val="none" w:sz="0" w:space="0" w:color="auto"/>
            <w:bottom w:val="none" w:sz="0" w:space="0" w:color="auto"/>
            <w:right w:val="none" w:sz="0" w:space="0" w:color="auto"/>
          </w:divBdr>
          <w:divsChild>
            <w:div w:id="276528315">
              <w:marLeft w:val="0"/>
              <w:marRight w:val="0"/>
              <w:marTop w:val="0"/>
              <w:marBottom w:val="0"/>
              <w:divBdr>
                <w:top w:val="none" w:sz="0" w:space="0" w:color="auto"/>
                <w:left w:val="none" w:sz="0" w:space="0" w:color="auto"/>
                <w:bottom w:val="none" w:sz="0" w:space="0" w:color="auto"/>
                <w:right w:val="none" w:sz="0" w:space="0" w:color="auto"/>
              </w:divBdr>
            </w:div>
          </w:divsChild>
        </w:div>
        <w:div w:id="1732776266">
          <w:marLeft w:val="60"/>
          <w:marRight w:val="60"/>
          <w:marTop w:val="100"/>
          <w:marBottom w:val="100"/>
          <w:divBdr>
            <w:top w:val="none" w:sz="0" w:space="0" w:color="auto"/>
            <w:left w:val="none" w:sz="0" w:space="0" w:color="auto"/>
            <w:bottom w:val="none" w:sz="0" w:space="0" w:color="auto"/>
            <w:right w:val="none" w:sz="0" w:space="0" w:color="auto"/>
          </w:divBdr>
        </w:div>
        <w:div w:id="1351953723">
          <w:marLeft w:val="60"/>
          <w:marRight w:val="60"/>
          <w:marTop w:val="100"/>
          <w:marBottom w:val="100"/>
          <w:divBdr>
            <w:top w:val="none" w:sz="0" w:space="0" w:color="auto"/>
            <w:left w:val="none" w:sz="0" w:space="0" w:color="auto"/>
            <w:bottom w:val="none" w:sz="0" w:space="0" w:color="auto"/>
            <w:right w:val="none" w:sz="0" w:space="0" w:color="auto"/>
          </w:divBdr>
        </w:div>
        <w:div w:id="1409765578">
          <w:marLeft w:val="60"/>
          <w:marRight w:val="60"/>
          <w:marTop w:val="100"/>
          <w:marBottom w:val="100"/>
          <w:divBdr>
            <w:top w:val="none" w:sz="0" w:space="0" w:color="auto"/>
            <w:left w:val="none" w:sz="0" w:space="0" w:color="auto"/>
            <w:bottom w:val="none" w:sz="0" w:space="0" w:color="auto"/>
            <w:right w:val="none" w:sz="0" w:space="0" w:color="auto"/>
          </w:divBdr>
        </w:div>
        <w:div w:id="734012432">
          <w:marLeft w:val="60"/>
          <w:marRight w:val="60"/>
          <w:marTop w:val="100"/>
          <w:marBottom w:val="100"/>
          <w:divBdr>
            <w:top w:val="none" w:sz="0" w:space="0" w:color="auto"/>
            <w:left w:val="none" w:sz="0" w:space="0" w:color="auto"/>
            <w:bottom w:val="none" w:sz="0" w:space="0" w:color="auto"/>
            <w:right w:val="none" w:sz="0" w:space="0" w:color="auto"/>
          </w:divBdr>
          <w:divsChild>
            <w:div w:id="2087455702">
              <w:marLeft w:val="0"/>
              <w:marRight w:val="0"/>
              <w:marTop w:val="0"/>
              <w:marBottom w:val="0"/>
              <w:divBdr>
                <w:top w:val="none" w:sz="0" w:space="0" w:color="auto"/>
                <w:left w:val="none" w:sz="0" w:space="0" w:color="auto"/>
                <w:bottom w:val="none" w:sz="0" w:space="0" w:color="auto"/>
                <w:right w:val="none" w:sz="0" w:space="0" w:color="auto"/>
              </w:divBdr>
            </w:div>
          </w:divsChild>
        </w:div>
        <w:div w:id="7292589">
          <w:marLeft w:val="60"/>
          <w:marRight w:val="60"/>
          <w:marTop w:val="100"/>
          <w:marBottom w:val="100"/>
          <w:divBdr>
            <w:top w:val="none" w:sz="0" w:space="0" w:color="auto"/>
            <w:left w:val="none" w:sz="0" w:space="0" w:color="auto"/>
            <w:bottom w:val="none" w:sz="0" w:space="0" w:color="auto"/>
            <w:right w:val="none" w:sz="0" w:space="0" w:color="auto"/>
          </w:divBdr>
        </w:div>
        <w:div w:id="87889919">
          <w:marLeft w:val="60"/>
          <w:marRight w:val="60"/>
          <w:marTop w:val="100"/>
          <w:marBottom w:val="100"/>
          <w:divBdr>
            <w:top w:val="none" w:sz="0" w:space="0" w:color="auto"/>
            <w:left w:val="none" w:sz="0" w:space="0" w:color="auto"/>
            <w:bottom w:val="none" w:sz="0" w:space="0" w:color="auto"/>
            <w:right w:val="none" w:sz="0" w:space="0" w:color="auto"/>
          </w:divBdr>
        </w:div>
        <w:div w:id="314603785">
          <w:marLeft w:val="60"/>
          <w:marRight w:val="60"/>
          <w:marTop w:val="100"/>
          <w:marBottom w:val="100"/>
          <w:divBdr>
            <w:top w:val="none" w:sz="0" w:space="0" w:color="auto"/>
            <w:left w:val="none" w:sz="0" w:space="0" w:color="auto"/>
            <w:bottom w:val="none" w:sz="0" w:space="0" w:color="auto"/>
            <w:right w:val="none" w:sz="0" w:space="0" w:color="auto"/>
          </w:divBdr>
        </w:div>
        <w:div w:id="1024477519">
          <w:marLeft w:val="60"/>
          <w:marRight w:val="60"/>
          <w:marTop w:val="100"/>
          <w:marBottom w:val="100"/>
          <w:divBdr>
            <w:top w:val="none" w:sz="0" w:space="0" w:color="auto"/>
            <w:left w:val="none" w:sz="0" w:space="0" w:color="auto"/>
            <w:bottom w:val="none" w:sz="0" w:space="0" w:color="auto"/>
            <w:right w:val="none" w:sz="0" w:space="0" w:color="auto"/>
          </w:divBdr>
          <w:divsChild>
            <w:div w:id="74085899">
              <w:marLeft w:val="0"/>
              <w:marRight w:val="0"/>
              <w:marTop w:val="0"/>
              <w:marBottom w:val="0"/>
              <w:divBdr>
                <w:top w:val="none" w:sz="0" w:space="0" w:color="auto"/>
                <w:left w:val="none" w:sz="0" w:space="0" w:color="auto"/>
                <w:bottom w:val="none" w:sz="0" w:space="0" w:color="auto"/>
                <w:right w:val="none" w:sz="0" w:space="0" w:color="auto"/>
              </w:divBdr>
            </w:div>
          </w:divsChild>
        </w:div>
        <w:div w:id="22247060">
          <w:marLeft w:val="60"/>
          <w:marRight w:val="60"/>
          <w:marTop w:val="100"/>
          <w:marBottom w:val="100"/>
          <w:divBdr>
            <w:top w:val="none" w:sz="0" w:space="0" w:color="auto"/>
            <w:left w:val="none" w:sz="0" w:space="0" w:color="auto"/>
            <w:bottom w:val="none" w:sz="0" w:space="0" w:color="auto"/>
            <w:right w:val="none" w:sz="0" w:space="0" w:color="auto"/>
          </w:divBdr>
        </w:div>
        <w:div w:id="1180043851">
          <w:marLeft w:val="60"/>
          <w:marRight w:val="60"/>
          <w:marTop w:val="100"/>
          <w:marBottom w:val="100"/>
          <w:divBdr>
            <w:top w:val="none" w:sz="0" w:space="0" w:color="auto"/>
            <w:left w:val="none" w:sz="0" w:space="0" w:color="auto"/>
            <w:bottom w:val="none" w:sz="0" w:space="0" w:color="auto"/>
            <w:right w:val="none" w:sz="0" w:space="0" w:color="auto"/>
          </w:divBdr>
        </w:div>
        <w:div w:id="1489979202">
          <w:marLeft w:val="60"/>
          <w:marRight w:val="60"/>
          <w:marTop w:val="100"/>
          <w:marBottom w:val="100"/>
          <w:divBdr>
            <w:top w:val="none" w:sz="0" w:space="0" w:color="auto"/>
            <w:left w:val="none" w:sz="0" w:space="0" w:color="auto"/>
            <w:bottom w:val="none" w:sz="0" w:space="0" w:color="auto"/>
            <w:right w:val="none" w:sz="0" w:space="0" w:color="auto"/>
          </w:divBdr>
        </w:div>
        <w:div w:id="1665742326">
          <w:marLeft w:val="60"/>
          <w:marRight w:val="60"/>
          <w:marTop w:val="100"/>
          <w:marBottom w:val="100"/>
          <w:divBdr>
            <w:top w:val="none" w:sz="0" w:space="0" w:color="auto"/>
            <w:left w:val="none" w:sz="0" w:space="0" w:color="auto"/>
            <w:bottom w:val="none" w:sz="0" w:space="0" w:color="auto"/>
            <w:right w:val="none" w:sz="0" w:space="0" w:color="auto"/>
          </w:divBdr>
          <w:divsChild>
            <w:div w:id="1133057955">
              <w:marLeft w:val="0"/>
              <w:marRight w:val="0"/>
              <w:marTop w:val="0"/>
              <w:marBottom w:val="0"/>
              <w:divBdr>
                <w:top w:val="none" w:sz="0" w:space="0" w:color="auto"/>
                <w:left w:val="none" w:sz="0" w:space="0" w:color="auto"/>
                <w:bottom w:val="none" w:sz="0" w:space="0" w:color="auto"/>
                <w:right w:val="none" w:sz="0" w:space="0" w:color="auto"/>
              </w:divBdr>
            </w:div>
          </w:divsChild>
        </w:div>
        <w:div w:id="670958707">
          <w:marLeft w:val="60"/>
          <w:marRight w:val="60"/>
          <w:marTop w:val="100"/>
          <w:marBottom w:val="100"/>
          <w:divBdr>
            <w:top w:val="none" w:sz="0" w:space="0" w:color="auto"/>
            <w:left w:val="none" w:sz="0" w:space="0" w:color="auto"/>
            <w:bottom w:val="none" w:sz="0" w:space="0" w:color="auto"/>
            <w:right w:val="none" w:sz="0" w:space="0" w:color="auto"/>
          </w:divBdr>
        </w:div>
        <w:div w:id="1144544736">
          <w:marLeft w:val="60"/>
          <w:marRight w:val="60"/>
          <w:marTop w:val="100"/>
          <w:marBottom w:val="100"/>
          <w:divBdr>
            <w:top w:val="none" w:sz="0" w:space="0" w:color="auto"/>
            <w:left w:val="none" w:sz="0" w:space="0" w:color="auto"/>
            <w:bottom w:val="none" w:sz="0" w:space="0" w:color="auto"/>
            <w:right w:val="none" w:sz="0" w:space="0" w:color="auto"/>
          </w:divBdr>
        </w:div>
        <w:div w:id="119105968">
          <w:marLeft w:val="60"/>
          <w:marRight w:val="60"/>
          <w:marTop w:val="100"/>
          <w:marBottom w:val="100"/>
          <w:divBdr>
            <w:top w:val="none" w:sz="0" w:space="0" w:color="auto"/>
            <w:left w:val="none" w:sz="0" w:space="0" w:color="auto"/>
            <w:bottom w:val="none" w:sz="0" w:space="0" w:color="auto"/>
            <w:right w:val="none" w:sz="0" w:space="0" w:color="auto"/>
          </w:divBdr>
        </w:div>
        <w:div w:id="830289042">
          <w:marLeft w:val="60"/>
          <w:marRight w:val="60"/>
          <w:marTop w:val="100"/>
          <w:marBottom w:val="100"/>
          <w:divBdr>
            <w:top w:val="none" w:sz="0" w:space="0" w:color="auto"/>
            <w:left w:val="none" w:sz="0" w:space="0" w:color="auto"/>
            <w:bottom w:val="none" w:sz="0" w:space="0" w:color="auto"/>
            <w:right w:val="none" w:sz="0" w:space="0" w:color="auto"/>
          </w:divBdr>
          <w:divsChild>
            <w:div w:id="620384546">
              <w:marLeft w:val="0"/>
              <w:marRight w:val="0"/>
              <w:marTop w:val="0"/>
              <w:marBottom w:val="0"/>
              <w:divBdr>
                <w:top w:val="none" w:sz="0" w:space="0" w:color="auto"/>
                <w:left w:val="none" w:sz="0" w:space="0" w:color="auto"/>
                <w:bottom w:val="none" w:sz="0" w:space="0" w:color="auto"/>
                <w:right w:val="none" w:sz="0" w:space="0" w:color="auto"/>
              </w:divBdr>
            </w:div>
          </w:divsChild>
        </w:div>
        <w:div w:id="1589271715">
          <w:marLeft w:val="60"/>
          <w:marRight w:val="60"/>
          <w:marTop w:val="100"/>
          <w:marBottom w:val="100"/>
          <w:divBdr>
            <w:top w:val="none" w:sz="0" w:space="0" w:color="auto"/>
            <w:left w:val="none" w:sz="0" w:space="0" w:color="auto"/>
            <w:bottom w:val="none" w:sz="0" w:space="0" w:color="auto"/>
            <w:right w:val="none" w:sz="0" w:space="0" w:color="auto"/>
          </w:divBdr>
        </w:div>
        <w:div w:id="227886635">
          <w:marLeft w:val="60"/>
          <w:marRight w:val="60"/>
          <w:marTop w:val="100"/>
          <w:marBottom w:val="100"/>
          <w:divBdr>
            <w:top w:val="none" w:sz="0" w:space="0" w:color="auto"/>
            <w:left w:val="none" w:sz="0" w:space="0" w:color="auto"/>
            <w:bottom w:val="none" w:sz="0" w:space="0" w:color="auto"/>
            <w:right w:val="none" w:sz="0" w:space="0" w:color="auto"/>
          </w:divBdr>
        </w:div>
        <w:div w:id="47723684">
          <w:marLeft w:val="60"/>
          <w:marRight w:val="60"/>
          <w:marTop w:val="100"/>
          <w:marBottom w:val="100"/>
          <w:divBdr>
            <w:top w:val="none" w:sz="0" w:space="0" w:color="auto"/>
            <w:left w:val="none" w:sz="0" w:space="0" w:color="auto"/>
            <w:bottom w:val="none" w:sz="0" w:space="0" w:color="auto"/>
            <w:right w:val="none" w:sz="0" w:space="0" w:color="auto"/>
          </w:divBdr>
        </w:div>
        <w:div w:id="2003658612">
          <w:marLeft w:val="60"/>
          <w:marRight w:val="60"/>
          <w:marTop w:val="100"/>
          <w:marBottom w:val="100"/>
          <w:divBdr>
            <w:top w:val="none" w:sz="0" w:space="0" w:color="auto"/>
            <w:left w:val="none" w:sz="0" w:space="0" w:color="auto"/>
            <w:bottom w:val="none" w:sz="0" w:space="0" w:color="auto"/>
            <w:right w:val="none" w:sz="0" w:space="0" w:color="auto"/>
          </w:divBdr>
          <w:divsChild>
            <w:div w:id="90668024">
              <w:marLeft w:val="0"/>
              <w:marRight w:val="0"/>
              <w:marTop w:val="0"/>
              <w:marBottom w:val="0"/>
              <w:divBdr>
                <w:top w:val="none" w:sz="0" w:space="0" w:color="auto"/>
                <w:left w:val="none" w:sz="0" w:space="0" w:color="auto"/>
                <w:bottom w:val="none" w:sz="0" w:space="0" w:color="auto"/>
                <w:right w:val="none" w:sz="0" w:space="0" w:color="auto"/>
              </w:divBdr>
            </w:div>
          </w:divsChild>
        </w:div>
        <w:div w:id="2125345315">
          <w:marLeft w:val="60"/>
          <w:marRight w:val="60"/>
          <w:marTop w:val="100"/>
          <w:marBottom w:val="100"/>
          <w:divBdr>
            <w:top w:val="none" w:sz="0" w:space="0" w:color="auto"/>
            <w:left w:val="none" w:sz="0" w:space="0" w:color="auto"/>
            <w:bottom w:val="none" w:sz="0" w:space="0" w:color="auto"/>
            <w:right w:val="none" w:sz="0" w:space="0" w:color="auto"/>
          </w:divBdr>
        </w:div>
        <w:div w:id="2065176331">
          <w:marLeft w:val="60"/>
          <w:marRight w:val="60"/>
          <w:marTop w:val="100"/>
          <w:marBottom w:val="100"/>
          <w:divBdr>
            <w:top w:val="none" w:sz="0" w:space="0" w:color="auto"/>
            <w:left w:val="none" w:sz="0" w:space="0" w:color="auto"/>
            <w:bottom w:val="none" w:sz="0" w:space="0" w:color="auto"/>
            <w:right w:val="none" w:sz="0" w:space="0" w:color="auto"/>
          </w:divBdr>
        </w:div>
        <w:div w:id="451636107">
          <w:marLeft w:val="60"/>
          <w:marRight w:val="60"/>
          <w:marTop w:val="100"/>
          <w:marBottom w:val="100"/>
          <w:divBdr>
            <w:top w:val="none" w:sz="0" w:space="0" w:color="auto"/>
            <w:left w:val="none" w:sz="0" w:space="0" w:color="auto"/>
            <w:bottom w:val="none" w:sz="0" w:space="0" w:color="auto"/>
            <w:right w:val="none" w:sz="0" w:space="0" w:color="auto"/>
          </w:divBdr>
        </w:div>
        <w:div w:id="231620791">
          <w:marLeft w:val="60"/>
          <w:marRight w:val="60"/>
          <w:marTop w:val="100"/>
          <w:marBottom w:val="100"/>
          <w:divBdr>
            <w:top w:val="none" w:sz="0" w:space="0" w:color="auto"/>
            <w:left w:val="none" w:sz="0" w:space="0" w:color="auto"/>
            <w:bottom w:val="none" w:sz="0" w:space="0" w:color="auto"/>
            <w:right w:val="none" w:sz="0" w:space="0" w:color="auto"/>
          </w:divBdr>
          <w:divsChild>
            <w:div w:id="1424187713">
              <w:marLeft w:val="0"/>
              <w:marRight w:val="0"/>
              <w:marTop w:val="0"/>
              <w:marBottom w:val="0"/>
              <w:divBdr>
                <w:top w:val="none" w:sz="0" w:space="0" w:color="auto"/>
                <w:left w:val="none" w:sz="0" w:space="0" w:color="auto"/>
                <w:bottom w:val="none" w:sz="0" w:space="0" w:color="auto"/>
                <w:right w:val="none" w:sz="0" w:space="0" w:color="auto"/>
              </w:divBdr>
            </w:div>
          </w:divsChild>
        </w:div>
        <w:div w:id="1244025888">
          <w:marLeft w:val="60"/>
          <w:marRight w:val="60"/>
          <w:marTop w:val="100"/>
          <w:marBottom w:val="100"/>
          <w:divBdr>
            <w:top w:val="none" w:sz="0" w:space="0" w:color="auto"/>
            <w:left w:val="none" w:sz="0" w:space="0" w:color="auto"/>
            <w:bottom w:val="none" w:sz="0" w:space="0" w:color="auto"/>
            <w:right w:val="none" w:sz="0" w:space="0" w:color="auto"/>
          </w:divBdr>
        </w:div>
        <w:div w:id="56822057">
          <w:marLeft w:val="60"/>
          <w:marRight w:val="60"/>
          <w:marTop w:val="100"/>
          <w:marBottom w:val="100"/>
          <w:divBdr>
            <w:top w:val="none" w:sz="0" w:space="0" w:color="auto"/>
            <w:left w:val="none" w:sz="0" w:space="0" w:color="auto"/>
            <w:bottom w:val="none" w:sz="0" w:space="0" w:color="auto"/>
            <w:right w:val="none" w:sz="0" w:space="0" w:color="auto"/>
          </w:divBdr>
        </w:div>
        <w:div w:id="2095274957">
          <w:marLeft w:val="60"/>
          <w:marRight w:val="60"/>
          <w:marTop w:val="100"/>
          <w:marBottom w:val="100"/>
          <w:divBdr>
            <w:top w:val="none" w:sz="0" w:space="0" w:color="auto"/>
            <w:left w:val="none" w:sz="0" w:space="0" w:color="auto"/>
            <w:bottom w:val="none" w:sz="0" w:space="0" w:color="auto"/>
            <w:right w:val="none" w:sz="0" w:space="0" w:color="auto"/>
          </w:divBdr>
        </w:div>
        <w:div w:id="393966379">
          <w:marLeft w:val="60"/>
          <w:marRight w:val="60"/>
          <w:marTop w:val="100"/>
          <w:marBottom w:val="100"/>
          <w:divBdr>
            <w:top w:val="none" w:sz="0" w:space="0" w:color="auto"/>
            <w:left w:val="none" w:sz="0" w:space="0" w:color="auto"/>
            <w:bottom w:val="none" w:sz="0" w:space="0" w:color="auto"/>
            <w:right w:val="none" w:sz="0" w:space="0" w:color="auto"/>
          </w:divBdr>
        </w:div>
        <w:div w:id="1574050266">
          <w:marLeft w:val="60"/>
          <w:marRight w:val="60"/>
          <w:marTop w:val="100"/>
          <w:marBottom w:val="100"/>
          <w:divBdr>
            <w:top w:val="none" w:sz="0" w:space="0" w:color="auto"/>
            <w:left w:val="none" w:sz="0" w:space="0" w:color="auto"/>
            <w:bottom w:val="none" w:sz="0" w:space="0" w:color="auto"/>
            <w:right w:val="none" w:sz="0" w:space="0" w:color="auto"/>
          </w:divBdr>
        </w:div>
        <w:div w:id="1102993381">
          <w:marLeft w:val="60"/>
          <w:marRight w:val="60"/>
          <w:marTop w:val="100"/>
          <w:marBottom w:val="100"/>
          <w:divBdr>
            <w:top w:val="none" w:sz="0" w:space="0" w:color="auto"/>
            <w:left w:val="none" w:sz="0" w:space="0" w:color="auto"/>
            <w:bottom w:val="none" w:sz="0" w:space="0" w:color="auto"/>
            <w:right w:val="none" w:sz="0" w:space="0" w:color="auto"/>
          </w:divBdr>
        </w:div>
        <w:div w:id="130950979">
          <w:marLeft w:val="60"/>
          <w:marRight w:val="60"/>
          <w:marTop w:val="100"/>
          <w:marBottom w:val="100"/>
          <w:divBdr>
            <w:top w:val="none" w:sz="0" w:space="0" w:color="auto"/>
            <w:left w:val="none" w:sz="0" w:space="0" w:color="auto"/>
            <w:bottom w:val="none" w:sz="0" w:space="0" w:color="auto"/>
            <w:right w:val="none" w:sz="0" w:space="0" w:color="auto"/>
          </w:divBdr>
        </w:div>
        <w:div w:id="721711293">
          <w:marLeft w:val="60"/>
          <w:marRight w:val="60"/>
          <w:marTop w:val="100"/>
          <w:marBottom w:val="100"/>
          <w:divBdr>
            <w:top w:val="none" w:sz="0" w:space="0" w:color="auto"/>
            <w:left w:val="none" w:sz="0" w:space="0" w:color="auto"/>
            <w:bottom w:val="none" w:sz="0" w:space="0" w:color="auto"/>
            <w:right w:val="none" w:sz="0" w:space="0" w:color="auto"/>
          </w:divBdr>
          <w:divsChild>
            <w:div w:id="961304043">
              <w:marLeft w:val="0"/>
              <w:marRight w:val="0"/>
              <w:marTop w:val="0"/>
              <w:marBottom w:val="0"/>
              <w:divBdr>
                <w:top w:val="none" w:sz="0" w:space="0" w:color="auto"/>
                <w:left w:val="none" w:sz="0" w:space="0" w:color="auto"/>
                <w:bottom w:val="none" w:sz="0" w:space="0" w:color="auto"/>
                <w:right w:val="none" w:sz="0" w:space="0" w:color="auto"/>
              </w:divBdr>
            </w:div>
          </w:divsChild>
        </w:div>
        <w:div w:id="507792921">
          <w:marLeft w:val="60"/>
          <w:marRight w:val="60"/>
          <w:marTop w:val="100"/>
          <w:marBottom w:val="100"/>
          <w:divBdr>
            <w:top w:val="none" w:sz="0" w:space="0" w:color="auto"/>
            <w:left w:val="none" w:sz="0" w:space="0" w:color="auto"/>
            <w:bottom w:val="none" w:sz="0" w:space="0" w:color="auto"/>
            <w:right w:val="none" w:sz="0" w:space="0" w:color="auto"/>
          </w:divBdr>
        </w:div>
        <w:div w:id="1046835154">
          <w:marLeft w:val="60"/>
          <w:marRight w:val="60"/>
          <w:marTop w:val="100"/>
          <w:marBottom w:val="100"/>
          <w:divBdr>
            <w:top w:val="none" w:sz="0" w:space="0" w:color="auto"/>
            <w:left w:val="none" w:sz="0" w:space="0" w:color="auto"/>
            <w:bottom w:val="none" w:sz="0" w:space="0" w:color="auto"/>
            <w:right w:val="none" w:sz="0" w:space="0" w:color="auto"/>
          </w:divBdr>
        </w:div>
        <w:div w:id="2132548373">
          <w:marLeft w:val="60"/>
          <w:marRight w:val="60"/>
          <w:marTop w:val="100"/>
          <w:marBottom w:val="100"/>
          <w:divBdr>
            <w:top w:val="none" w:sz="0" w:space="0" w:color="auto"/>
            <w:left w:val="none" w:sz="0" w:space="0" w:color="auto"/>
            <w:bottom w:val="none" w:sz="0" w:space="0" w:color="auto"/>
            <w:right w:val="none" w:sz="0" w:space="0" w:color="auto"/>
          </w:divBdr>
        </w:div>
        <w:div w:id="1103964701">
          <w:marLeft w:val="60"/>
          <w:marRight w:val="60"/>
          <w:marTop w:val="100"/>
          <w:marBottom w:val="100"/>
          <w:divBdr>
            <w:top w:val="none" w:sz="0" w:space="0" w:color="auto"/>
            <w:left w:val="none" w:sz="0" w:space="0" w:color="auto"/>
            <w:bottom w:val="none" w:sz="0" w:space="0" w:color="auto"/>
            <w:right w:val="none" w:sz="0" w:space="0" w:color="auto"/>
          </w:divBdr>
          <w:divsChild>
            <w:div w:id="2103718614">
              <w:marLeft w:val="0"/>
              <w:marRight w:val="0"/>
              <w:marTop w:val="0"/>
              <w:marBottom w:val="0"/>
              <w:divBdr>
                <w:top w:val="none" w:sz="0" w:space="0" w:color="auto"/>
                <w:left w:val="none" w:sz="0" w:space="0" w:color="auto"/>
                <w:bottom w:val="none" w:sz="0" w:space="0" w:color="auto"/>
                <w:right w:val="none" w:sz="0" w:space="0" w:color="auto"/>
              </w:divBdr>
            </w:div>
          </w:divsChild>
        </w:div>
        <w:div w:id="912281559">
          <w:marLeft w:val="60"/>
          <w:marRight w:val="60"/>
          <w:marTop w:val="100"/>
          <w:marBottom w:val="100"/>
          <w:divBdr>
            <w:top w:val="none" w:sz="0" w:space="0" w:color="auto"/>
            <w:left w:val="none" w:sz="0" w:space="0" w:color="auto"/>
            <w:bottom w:val="none" w:sz="0" w:space="0" w:color="auto"/>
            <w:right w:val="none" w:sz="0" w:space="0" w:color="auto"/>
          </w:divBdr>
        </w:div>
        <w:div w:id="23598699">
          <w:marLeft w:val="60"/>
          <w:marRight w:val="60"/>
          <w:marTop w:val="100"/>
          <w:marBottom w:val="100"/>
          <w:divBdr>
            <w:top w:val="none" w:sz="0" w:space="0" w:color="auto"/>
            <w:left w:val="none" w:sz="0" w:space="0" w:color="auto"/>
            <w:bottom w:val="none" w:sz="0" w:space="0" w:color="auto"/>
            <w:right w:val="none" w:sz="0" w:space="0" w:color="auto"/>
          </w:divBdr>
        </w:div>
        <w:div w:id="592856586">
          <w:marLeft w:val="60"/>
          <w:marRight w:val="60"/>
          <w:marTop w:val="100"/>
          <w:marBottom w:val="100"/>
          <w:divBdr>
            <w:top w:val="none" w:sz="0" w:space="0" w:color="auto"/>
            <w:left w:val="none" w:sz="0" w:space="0" w:color="auto"/>
            <w:bottom w:val="none" w:sz="0" w:space="0" w:color="auto"/>
            <w:right w:val="none" w:sz="0" w:space="0" w:color="auto"/>
          </w:divBdr>
        </w:div>
        <w:div w:id="846865784">
          <w:marLeft w:val="60"/>
          <w:marRight w:val="60"/>
          <w:marTop w:val="100"/>
          <w:marBottom w:val="100"/>
          <w:divBdr>
            <w:top w:val="none" w:sz="0" w:space="0" w:color="auto"/>
            <w:left w:val="none" w:sz="0" w:space="0" w:color="auto"/>
            <w:bottom w:val="none" w:sz="0" w:space="0" w:color="auto"/>
            <w:right w:val="none" w:sz="0" w:space="0" w:color="auto"/>
          </w:divBdr>
          <w:divsChild>
            <w:div w:id="45373227">
              <w:marLeft w:val="0"/>
              <w:marRight w:val="0"/>
              <w:marTop w:val="0"/>
              <w:marBottom w:val="0"/>
              <w:divBdr>
                <w:top w:val="none" w:sz="0" w:space="0" w:color="auto"/>
                <w:left w:val="none" w:sz="0" w:space="0" w:color="auto"/>
                <w:bottom w:val="none" w:sz="0" w:space="0" w:color="auto"/>
                <w:right w:val="none" w:sz="0" w:space="0" w:color="auto"/>
              </w:divBdr>
            </w:div>
          </w:divsChild>
        </w:div>
        <w:div w:id="138232051">
          <w:marLeft w:val="60"/>
          <w:marRight w:val="60"/>
          <w:marTop w:val="100"/>
          <w:marBottom w:val="100"/>
          <w:divBdr>
            <w:top w:val="none" w:sz="0" w:space="0" w:color="auto"/>
            <w:left w:val="none" w:sz="0" w:space="0" w:color="auto"/>
            <w:bottom w:val="none" w:sz="0" w:space="0" w:color="auto"/>
            <w:right w:val="none" w:sz="0" w:space="0" w:color="auto"/>
          </w:divBdr>
        </w:div>
        <w:div w:id="1471089312">
          <w:marLeft w:val="60"/>
          <w:marRight w:val="60"/>
          <w:marTop w:val="100"/>
          <w:marBottom w:val="100"/>
          <w:divBdr>
            <w:top w:val="none" w:sz="0" w:space="0" w:color="auto"/>
            <w:left w:val="none" w:sz="0" w:space="0" w:color="auto"/>
            <w:bottom w:val="none" w:sz="0" w:space="0" w:color="auto"/>
            <w:right w:val="none" w:sz="0" w:space="0" w:color="auto"/>
          </w:divBdr>
        </w:div>
        <w:div w:id="971441999">
          <w:marLeft w:val="60"/>
          <w:marRight w:val="60"/>
          <w:marTop w:val="100"/>
          <w:marBottom w:val="100"/>
          <w:divBdr>
            <w:top w:val="none" w:sz="0" w:space="0" w:color="auto"/>
            <w:left w:val="none" w:sz="0" w:space="0" w:color="auto"/>
            <w:bottom w:val="none" w:sz="0" w:space="0" w:color="auto"/>
            <w:right w:val="none" w:sz="0" w:space="0" w:color="auto"/>
          </w:divBdr>
        </w:div>
        <w:div w:id="1857769761">
          <w:marLeft w:val="60"/>
          <w:marRight w:val="60"/>
          <w:marTop w:val="100"/>
          <w:marBottom w:val="100"/>
          <w:divBdr>
            <w:top w:val="none" w:sz="0" w:space="0" w:color="auto"/>
            <w:left w:val="none" w:sz="0" w:space="0" w:color="auto"/>
            <w:bottom w:val="none" w:sz="0" w:space="0" w:color="auto"/>
            <w:right w:val="none" w:sz="0" w:space="0" w:color="auto"/>
          </w:divBdr>
          <w:divsChild>
            <w:div w:id="1837458976">
              <w:marLeft w:val="0"/>
              <w:marRight w:val="0"/>
              <w:marTop w:val="0"/>
              <w:marBottom w:val="0"/>
              <w:divBdr>
                <w:top w:val="none" w:sz="0" w:space="0" w:color="auto"/>
                <w:left w:val="none" w:sz="0" w:space="0" w:color="auto"/>
                <w:bottom w:val="none" w:sz="0" w:space="0" w:color="auto"/>
                <w:right w:val="none" w:sz="0" w:space="0" w:color="auto"/>
              </w:divBdr>
            </w:div>
          </w:divsChild>
        </w:div>
        <w:div w:id="36246557">
          <w:marLeft w:val="60"/>
          <w:marRight w:val="60"/>
          <w:marTop w:val="100"/>
          <w:marBottom w:val="100"/>
          <w:divBdr>
            <w:top w:val="none" w:sz="0" w:space="0" w:color="auto"/>
            <w:left w:val="none" w:sz="0" w:space="0" w:color="auto"/>
            <w:bottom w:val="none" w:sz="0" w:space="0" w:color="auto"/>
            <w:right w:val="none" w:sz="0" w:space="0" w:color="auto"/>
          </w:divBdr>
        </w:div>
        <w:div w:id="991325825">
          <w:marLeft w:val="60"/>
          <w:marRight w:val="60"/>
          <w:marTop w:val="100"/>
          <w:marBottom w:val="100"/>
          <w:divBdr>
            <w:top w:val="none" w:sz="0" w:space="0" w:color="auto"/>
            <w:left w:val="none" w:sz="0" w:space="0" w:color="auto"/>
            <w:bottom w:val="none" w:sz="0" w:space="0" w:color="auto"/>
            <w:right w:val="none" w:sz="0" w:space="0" w:color="auto"/>
          </w:divBdr>
        </w:div>
        <w:div w:id="116031059">
          <w:marLeft w:val="60"/>
          <w:marRight w:val="60"/>
          <w:marTop w:val="100"/>
          <w:marBottom w:val="100"/>
          <w:divBdr>
            <w:top w:val="none" w:sz="0" w:space="0" w:color="auto"/>
            <w:left w:val="none" w:sz="0" w:space="0" w:color="auto"/>
            <w:bottom w:val="none" w:sz="0" w:space="0" w:color="auto"/>
            <w:right w:val="none" w:sz="0" w:space="0" w:color="auto"/>
          </w:divBdr>
        </w:div>
        <w:div w:id="1444610364">
          <w:marLeft w:val="60"/>
          <w:marRight w:val="60"/>
          <w:marTop w:val="100"/>
          <w:marBottom w:val="100"/>
          <w:divBdr>
            <w:top w:val="none" w:sz="0" w:space="0" w:color="auto"/>
            <w:left w:val="none" w:sz="0" w:space="0" w:color="auto"/>
            <w:bottom w:val="none" w:sz="0" w:space="0" w:color="auto"/>
            <w:right w:val="none" w:sz="0" w:space="0" w:color="auto"/>
          </w:divBdr>
          <w:divsChild>
            <w:div w:id="1618680582">
              <w:marLeft w:val="0"/>
              <w:marRight w:val="0"/>
              <w:marTop w:val="0"/>
              <w:marBottom w:val="0"/>
              <w:divBdr>
                <w:top w:val="none" w:sz="0" w:space="0" w:color="auto"/>
                <w:left w:val="none" w:sz="0" w:space="0" w:color="auto"/>
                <w:bottom w:val="none" w:sz="0" w:space="0" w:color="auto"/>
                <w:right w:val="none" w:sz="0" w:space="0" w:color="auto"/>
              </w:divBdr>
            </w:div>
          </w:divsChild>
        </w:div>
        <w:div w:id="1374964836">
          <w:marLeft w:val="60"/>
          <w:marRight w:val="60"/>
          <w:marTop w:val="100"/>
          <w:marBottom w:val="100"/>
          <w:divBdr>
            <w:top w:val="none" w:sz="0" w:space="0" w:color="auto"/>
            <w:left w:val="none" w:sz="0" w:space="0" w:color="auto"/>
            <w:bottom w:val="none" w:sz="0" w:space="0" w:color="auto"/>
            <w:right w:val="none" w:sz="0" w:space="0" w:color="auto"/>
          </w:divBdr>
        </w:div>
        <w:div w:id="754400572">
          <w:marLeft w:val="60"/>
          <w:marRight w:val="60"/>
          <w:marTop w:val="100"/>
          <w:marBottom w:val="100"/>
          <w:divBdr>
            <w:top w:val="none" w:sz="0" w:space="0" w:color="auto"/>
            <w:left w:val="none" w:sz="0" w:space="0" w:color="auto"/>
            <w:bottom w:val="none" w:sz="0" w:space="0" w:color="auto"/>
            <w:right w:val="none" w:sz="0" w:space="0" w:color="auto"/>
          </w:divBdr>
        </w:div>
        <w:div w:id="1199389829">
          <w:marLeft w:val="60"/>
          <w:marRight w:val="60"/>
          <w:marTop w:val="100"/>
          <w:marBottom w:val="100"/>
          <w:divBdr>
            <w:top w:val="none" w:sz="0" w:space="0" w:color="auto"/>
            <w:left w:val="none" w:sz="0" w:space="0" w:color="auto"/>
            <w:bottom w:val="none" w:sz="0" w:space="0" w:color="auto"/>
            <w:right w:val="none" w:sz="0" w:space="0" w:color="auto"/>
          </w:divBdr>
        </w:div>
        <w:div w:id="1162239149">
          <w:marLeft w:val="60"/>
          <w:marRight w:val="60"/>
          <w:marTop w:val="100"/>
          <w:marBottom w:val="100"/>
          <w:divBdr>
            <w:top w:val="none" w:sz="0" w:space="0" w:color="auto"/>
            <w:left w:val="none" w:sz="0" w:space="0" w:color="auto"/>
            <w:bottom w:val="none" w:sz="0" w:space="0" w:color="auto"/>
            <w:right w:val="none" w:sz="0" w:space="0" w:color="auto"/>
          </w:divBdr>
          <w:divsChild>
            <w:div w:id="1308782985">
              <w:marLeft w:val="0"/>
              <w:marRight w:val="0"/>
              <w:marTop w:val="0"/>
              <w:marBottom w:val="0"/>
              <w:divBdr>
                <w:top w:val="none" w:sz="0" w:space="0" w:color="auto"/>
                <w:left w:val="none" w:sz="0" w:space="0" w:color="auto"/>
                <w:bottom w:val="none" w:sz="0" w:space="0" w:color="auto"/>
                <w:right w:val="none" w:sz="0" w:space="0" w:color="auto"/>
              </w:divBdr>
            </w:div>
          </w:divsChild>
        </w:div>
        <w:div w:id="50201497">
          <w:marLeft w:val="60"/>
          <w:marRight w:val="60"/>
          <w:marTop w:val="100"/>
          <w:marBottom w:val="100"/>
          <w:divBdr>
            <w:top w:val="none" w:sz="0" w:space="0" w:color="auto"/>
            <w:left w:val="none" w:sz="0" w:space="0" w:color="auto"/>
            <w:bottom w:val="none" w:sz="0" w:space="0" w:color="auto"/>
            <w:right w:val="none" w:sz="0" w:space="0" w:color="auto"/>
          </w:divBdr>
        </w:div>
        <w:div w:id="131679865">
          <w:marLeft w:val="60"/>
          <w:marRight w:val="60"/>
          <w:marTop w:val="100"/>
          <w:marBottom w:val="100"/>
          <w:divBdr>
            <w:top w:val="none" w:sz="0" w:space="0" w:color="auto"/>
            <w:left w:val="none" w:sz="0" w:space="0" w:color="auto"/>
            <w:bottom w:val="none" w:sz="0" w:space="0" w:color="auto"/>
            <w:right w:val="none" w:sz="0" w:space="0" w:color="auto"/>
          </w:divBdr>
        </w:div>
        <w:div w:id="832110814">
          <w:marLeft w:val="60"/>
          <w:marRight w:val="60"/>
          <w:marTop w:val="100"/>
          <w:marBottom w:val="100"/>
          <w:divBdr>
            <w:top w:val="none" w:sz="0" w:space="0" w:color="auto"/>
            <w:left w:val="none" w:sz="0" w:space="0" w:color="auto"/>
            <w:bottom w:val="none" w:sz="0" w:space="0" w:color="auto"/>
            <w:right w:val="none" w:sz="0" w:space="0" w:color="auto"/>
          </w:divBdr>
        </w:div>
        <w:div w:id="251739265">
          <w:marLeft w:val="60"/>
          <w:marRight w:val="60"/>
          <w:marTop w:val="100"/>
          <w:marBottom w:val="100"/>
          <w:divBdr>
            <w:top w:val="none" w:sz="0" w:space="0" w:color="auto"/>
            <w:left w:val="none" w:sz="0" w:space="0" w:color="auto"/>
            <w:bottom w:val="none" w:sz="0" w:space="0" w:color="auto"/>
            <w:right w:val="none" w:sz="0" w:space="0" w:color="auto"/>
          </w:divBdr>
          <w:divsChild>
            <w:div w:id="1278485857">
              <w:marLeft w:val="0"/>
              <w:marRight w:val="0"/>
              <w:marTop w:val="0"/>
              <w:marBottom w:val="0"/>
              <w:divBdr>
                <w:top w:val="none" w:sz="0" w:space="0" w:color="auto"/>
                <w:left w:val="none" w:sz="0" w:space="0" w:color="auto"/>
                <w:bottom w:val="none" w:sz="0" w:space="0" w:color="auto"/>
                <w:right w:val="none" w:sz="0" w:space="0" w:color="auto"/>
              </w:divBdr>
            </w:div>
          </w:divsChild>
        </w:div>
        <w:div w:id="1246723117">
          <w:marLeft w:val="60"/>
          <w:marRight w:val="60"/>
          <w:marTop w:val="100"/>
          <w:marBottom w:val="100"/>
          <w:divBdr>
            <w:top w:val="none" w:sz="0" w:space="0" w:color="auto"/>
            <w:left w:val="none" w:sz="0" w:space="0" w:color="auto"/>
            <w:bottom w:val="none" w:sz="0" w:space="0" w:color="auto"/>
            <w:right w:val="none" w:sz="0" w:space="0" w:color="auto"/>
          </w:divBdr>
        </w:div>
        <w:div w:id="1862891124">
          <w:marLeft w:val="60"/>
          <w:marRight w:val="60"/>
          <w:marTop w:val="100"/>
          <w:marBottom w:val="100"/>
          <w:divBdr>
            <w:top w:val="none" w:sz="0" w:space="0" w:color="auto"/>
            <w:left w:val="none" w:sz="0" w:space="0" w:color="auto"/>
            <w:bottom w:val="none" w:sz="0" w:space="0" w:color="auto"/>
            <w:right w:val="none" w:sz="0" w:space="0" w:color="auto"/>
          </w:divBdr>
        </w:div>
        <w:div w:id="1505583649">
          <w:marLeft w:val="60"/>
          <w:marRight w:val="60"/>
          <w:marTop w:val="100"/>
          <w:marBottom w:val="100"/>
          <w:divBdr>
            <w:top w:val="none" w:sz="0" w:space="0" w:color="auto"/>
            <w:left w:val="none" w:sz="0" w:space="0" w:color="auto"/>
            <w:bottom w:val="none" w:sz="0" w:space="0" w:color="auto"/>
            <w:right w:val="none" w:sz="0" w:space="0" w:color="auto"/>
          </w:divBdr>
        </w:div>
      </w:divsChild>
    </w:div>
    <w:div w:id="1659459339">
      <w:bodyDiv w:val="1"/>
      <w:marLeft w:val="0"/>
      <w:marRight w:val="0"/>
      <w:marTop w:val="0"/>
      <w:marBottom w:val="0"/>
      <w:divBdr>
        <w:top w:val="none" w:sz="0" w:space="0" w:color="auto"/>
        <w:left w:val="none" w:sz="0" w:space="0" w:color="auto"/>
        <w:bottom w:val="none" w:sz="0" w:space="0" w:color="auto"/>
        <w:right w:val="none" w:sz="0" w:space="0" w:color="auto"/>
      </w:divBdr>
    </w:div>
    <w:div w:id="1856579488">
      <w:bodyDiv w:val="1"/>
      <w:marLeft w:val="0"/>
      <w:marRight w:val="0"/>
      <w:marTop w:val="0"/>
      <w:marBottom w:val="0"/>
      <w:divBdr>
        <w:top w:val="none" w:sz="0" w:space="0" w:color="auto"/>
        <w:left w:val="none" w:sz="0" w:space="0" w:color="auto"/>
        <w:bottom w:val="none" w:sz="0" w:space="0" w:color="auto"/>
        <w:right w:val="none" w:sz="0" w:space="0" w:color="auto"/>
      </w:divBdr>
    </w:div>
    <w:div w:id="200542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znanium.com/catalog/product/46046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nanium.com/catalog/product/460469"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yberleninka.ru/article/n/organizatsionno-ekonomicheskiy-mehanizm-upravleniya-innovatsionnoy-deyatelnostyu"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olitika.snauka.ru/2015/04/2772" TargetMode="External"/><Relationship Id="rId22"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8AD28-864D-4F54-BCEC-DC4F8FBE5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48</Pages>
  <Words>8848</Words>
  <Characters>50440</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Козина</dc:creator>
  <cp:keywords/>
  <dc:description/>
  <cp:lastModifiedBy>Татьяна Козина</cp:lastModifiedBy>
  <cp:revision>3</cp:revision>
  <dcterms:created xsi:type="dcterms:W3CDTF">2020-05-29T05:28:00Z</dcterms:created>
  <dcterms:modified xsi:type="dcterms:W3CDTF">2020-05-29T12:50:00Z</dcterms:modified>
</cp:coreProperties>
</file>