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8C9" w:rsidRPr="00AA7F99" w:rsidRDefault="000408C9" w:rsidP="000408C9">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AA7F99">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AA7F99">
        <w:rPr>
          <w:rFonts w:ascii="Times New Roman" w:eastAsia="Calibri" w:hAnsi="Times New Roman" w:cs="Times New Roman"/>
          <w:color w:val="000000"/>
          <w:sz w:val="24"/>
          <w:szCs w:val="24"/>
          <w:lang w:eastAsia="ru-RU"/>
        </w:rPr>
        <w:t>высшего образования</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«КУБАНСКИЙ ГОСУДАРСТВЕННЫЙ УНИВЕРСИТЕТ»</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(ФГБОУ ВО «</w:t>
      </w:r>
      <w:proofErr w:type="spellStart"/>
      <w:r w:rsidRPr="00AA7F99">
        <w:rPr>
          <w:rFonts w:ascii="Times New Roman" w:eastAsia="Calibri" w:hAnsi="Times New Roman" w:cs="Times New Roman"/>
          <w:b/>
          <w:color w:val="000000"/>
          <w:sz w:val="28"/>
          <w:szCs w:val="28"/>
          <w:lang w:eastAsia="ru-RU"/>
        </w:rPr>
        <w:t>КубГУ</w:t>
      </w:r>
      <w:proofErr w:type="spellEnd"/>
      <w:r w:rsidRPr="00AA7F99">
        <w:rPr>
          <w:rFonts w:ascii="Times New Roman" w:eastAsia="Calibri" w:hAnsi="Times New Roman" w:cs="Times New Roman"/>
          <w:b/>
          <w:color w:val="000000"/>
          <w:sz w:val="28"/>
          <w:szCs w:val="28"/>
          <w:lang w:eastAsia="ru-RU"/>
        </w:rPr>
        <w:t>»)</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 xml:space="preserve">Экономический факультет </w:t>
      </w:r>
    </w:p>
    <w:p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Кафедра мировой экономики и менеджмента</w:t>
      </w:r>
    </w:p>
    <w:p w:rsidR="000408C9" w:rsidRPr="00AA7F99" w:rsidRDefault="000408C9" w:rsidP="000408C9">
      <w:pPr>
        <w:shd w:val="clear" w:color="auto" w:fill="FFFFFF"/>
        <w:autoSpaceDE w:val="0"/>
        <w:autoSpaceDN w:val="0"/>
        <w:adjustRightInd w:val="0"/>
        <w:spacing w:after="0" w:line="360" w:lineRule="auto"/>
        <w:jc w:val="center"/>
        <w:rPr>
          <w:rFonts w:ascii="Times New Roman" w:eastAsia="Calibri" w:hAnsi="Times New Roman" w:cs="Times New Roman"/>
          <w:b/>
          <w:color w:val="000000"/>
          <w:sz w:val="28"/>
          <w:szCs w:val="28"/>
          <w:lang w:eastAsia="ru-RU"/>
        </w:rPr>
      </w:pP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 xml:space="preserve">Допустить к защите </w:t>
      </w: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Заведующий кафедрой</w:t>
      </w: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 xml:space="preserve">д-р </w:t>
      </w:r>
      <w:proofErr w:type="spellStart"/>
      <w:r w:rsidRPr="00AA7F99">
        <w:rPr>
          <w:rFonts w:ascii="Times New Roman" w:eastAsia="Calibri" w:hAnsi="Times New Roman" w:cs="Times New Roman"/>
          <w:color w:val="000000"/>
          <w:sz w:val="28"/>
          <w:szCs w:val="28"/>
          <w:lang w:eastAsia="ru-RU"/>
        </w:rPr>
        <w:t>экон</w:t>
      </w:r>
      <w:proofErr w:type="spellEnd"/>
      <w:r w:rsidRPr="00AA7F99">
        <w:rPr>
          <w:rFonts w:ascii="Times New Roman" w:eastAsia="Calibri" w:hAnsi="Times New Roman" w:cs="Times New Roman"/>
          <w:color w:val="000000"/>
          <w:sz w:val="28"/>
          <w:szCs w:val="28"/>
          <w:lang w:eastAsia="ru-RU"/>
        </w:rPr>
        <w:t>. наук, проф.</w:t>
      </w: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 xml:space="preserve">___________ И.В. Шевченко </w:t>
      </w: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0"/>
          <w:szCs w:val="20"/>
          <w:lang w:eastAsia="ru-RU"/>
        </w:rPr>
        <w:t xml:space="preserve">     </w:t>
      </w:r>
      <w:r w:rsidRPr="00AA7F99">
        <w:rPr>
          <w:rFonts w:ascii="Times New Roman" w:eastAsia="Calibri" w:hAnsi="Times New Roman" w:cs="Times New Roman"/>
          <w:color w:val="000000"/>
          <w:sz w:val="24"/>
          <w:szCs w:val="24"/>
          <w:lang w:eastAsia="ru-RU"/>
        </w:rPr>
        <w:t xml:space="preserve">  (подпись)         </w:t>
      </w:r>
    </w:p>
    <w:p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__________________202</w:t>
      </w:r>
      <w:r w:rsidRPr="004C03E2">
        <w:rPr>
          <w:rFonts w:ascii="Times New Roman" w:eastAsia="Calibri" w:hAnsi="Times New Roman" w:cs="Times New Roman"/>
          <w:color w:val="000000"/>
          <w:sz w:val="28"/>
          <w:szCs w:val="28"/>
          <w:lang w:eastAsia="ru-RU"/>
        </w:rPr>
        <w:t>2</w:t>
      </w:r>
      <w:r w:rsidRPr="00AA7F99">
        <w:rPr>
          <w:rFonts w:ascii="Times New Roman" w:eastAsia="Calibri" w:hAnsi="Times New Roman" w:cs="Times New Roman"/>
          <w:color w:val="000000"/>
          <w:sz w:val="28"/>
          <w:szCs w:val="28"/>
          <w:lang w:eastAsia="ru-RU"/>
        </w:rPr>
        <w:t xml:space="preserve"> г.</w:t>
      </w:r>
    </w:p>
    <w:p w:rsidR="000408C9" w:rsidRPr="00AA7F99" w:rsidRDefault="000408C9" w:rsidP="000408C9">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rsidR="000408C9" w:rsidRPr="00AA7F99" w:rsidRDefault="000408C9" w:rsidP="000408C9">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rsidR="000408C9" w:rsidRPr="00AA7F99" w:rsidRDefault="000408C9" w:rsidP="000408C9">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ВЫПУСКНАЯ КВАЛИФИКАЦИОННАЯ РАБОТА</w:t>
      </w:r>
    </w:p>
    <w:p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AA7F99">
        <w:rPr>
          <w:rFonts w:ascii="Times New Roman" w:eastAsia="Calibri" w:hAnsi="Times New Roman" w:cs="Times New Roman"/>
          <w:b/>
          <w:caps/>
          <w:color w:val="000000"/>
          <w:sz w:val="28"/>
          <w:szCs w:val="28"/>
          <w:lang w:eastAsia="ru-RU"/>
        </w:rPr>
        <w:t>(БАКАЛАВРСКАЯ РАБОТА)</w:t>
      </w:r>
    </w:p>
    <w:p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0408C9" w:rsidRPr="00D954E5" w:rsidRDefault="00695842" w:rsidP="008322F9">
      <w:pPr>
        <w:spacing w:after="0" w:line="360" w:lineRule="auto"/>
        <w:ind w:firstLine="709"/>
        <w:jc w:val="center"/>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РАЗВИТИЕ ИНСТРУМЕНТОВ МАРКЕТИНГОВЫХ КОММУНИКАЦИЙ НА ОСНОВЕ ЗАРУБЕЖНОГО ОПЫТА</w:t>
      </w:r>
    </w:p>
    <w:p w:rsidR="000408C9" w:rsidRPr="00AA7F99" w:rsidRDefault="000408C9" w:rsidP="000408C9">
      <w:pPr>
        <w:suppressAutoHyphens/>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0408C9" w:rsidRPr="00AA7F99" w:rsidRDefault="000408C9" w:rsidP="000408C9">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Работу выполнил</w:t>
      </w:r>
      <w:r>
        <w:rPr>
          <w:rFonts w:ascii="Times New Roman" w:eastAsia="Calibri" w:hAnsi="Times New Roman" w:cs="Times New Roman"/>
          <w:color w:val="000000"/>
          <w:sz w:val="28"/>
          <w:szCs w:val="28"/>
          <w:lang w:eastAsia="ru-RU"/>
        </w:rPr>
        <w:t>_</w:t>
      </w:r>
      <w:r w:rsidRPr="00AA7F99">
        <w:rPr>
          <w:rFonts w:ascii="Times New Roman" w:eastAsia="Calibri" w:hAnsi="Times New Roman" w:cs="Times New Roman"/>
          <w:color w:val="000000"/>
          <w:sz w:val="28"/>
          <w:szCs w:val="28"/>
          <w:lang w:eastAsia="ru-RU"/>
        </w:rPr>
        <w:t>_________________________________</w:t>
      </w:r>
      <w:r w:rsidR="00460D03">
        <w:rPr>
          <w:rFonts w:ascii="Times New Roman" w:eastAsia="Calibri" w:hAnsi="Times New Roman" w:cs="Times New Roman"/>
          <w:color w:val="000000"/>
          <w:sz w:val="28"/>
          <w:szCs w:val="28"/>
          <w:lang w:eastAsia="ru-RU"/>
        </w:rPr>
        <w:t>____</w:t>
      </w:r>
      <w:r w:rsidRPr="00AA7F99">
        <w:rPr>
          <w:rFonts w:ascii="Times New Roman" w:eastAsia="Calibri" w:hAnsi="Times New Roman" w:cs="Times New Roman"/>
          <w:color w:val="000000"/>
          <w:sz w:val="28"/>
          <w:szCs w:val="28"/>
          <w:lang w:eastAsia="ru-RU"/>
        </w:rPr>
        <w:t>_</w:t>
      </w:r>
      <w:r>
        <w:rPr>
          <w:rFonts w:ascii="Times New Roman" w:eastAsia="Calibri" w:hAnsi="Times New Roman" w:cs="Times New Roman"/>
          <w:color w:val="000000"/>
          <w:sz w:val="28"/>
          <w:szCs w:val="28"/>
          <w:lang w:eastAsia="ru-RU"/>
        </w:rPr>
        <w:t>_</w:t>
      </w:r>
      <w:r w:rsidRPr="00AA7F99">
        <w:rPr>
          <w:rFonts w:ascii="Times New Roman" w:eastAsia="Calibri" w:hAnsi="Times New Roman" w:cs="Times New Roman"/>
          <w:color w:val="000000"/>
          <w:sz w:val="28"/>
          <w:szCs w:val="28"/>
          <w:lang w:eastAsia="ru-RU"/>
        </w:rPr>
        <w:t xml:space="preserve">_ </w:t>
      </w:r>
      <w:r w:rsidR="00695842">
        <w:rPr>
          <w:rFonts w:ascii="Times New Roman" w:eastAsia="Calibri" w:hAnsi="Times New Roman" w:cs="Times New Roman"/>
          <w:color w:val="000000"/>
          <w:sz w:val="28"/>
          <w:szCs w:val="28"/>
          <w:lang w:eastAsia="ru-RU"/>
        </w:rPr>
        <w:t>Д. Г. Агаян</w:t>
      </w:r>
    </w:p>
    <w:p w:rsidR="000408C9" w:rsidRPr="00AA7F99" w:rsidRDefault="000408C9" w:rsidP="000408C9">
      <w:pPr>
        <w:shd w:val="clear" w:color="auto" w:fill="FFFFFF"/>
        <w:autoSpaceDE w:val="0"/>
        <w:autoSpaceDN w:val="0"/>
        <w:adjustRightInd w:val="0"/>
        <w:spacing w:after="0" w:line="240" w:lineRule="auto"/>
        <w:ind w:left="2832" w:firstLine="708"/>
        <w:jc w:val="both"/>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4"/>
          <w:szCs w:val="24"/>
          <w:lang w:eastAsia="ru-RU"/>
        </w:rPr>
        <w:t xml:space="preserve">      (подпись)                 </w:t>
      </w:r>
    </w:p>
    <w:p w:rsidR="000408C9" w:rsidRPr="00AA7F99" w:rsidRDefault="000408C9" w:rsidP="000408C9">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AA7F99">
        <w:rPr>
          <w:rFonts w:ascii="Calibri" w:eastAsia="Calibri" w:hAnsi="Calibri" w:cs="Times New Roman"/>
          <w:noProof/>
          <w:lang w:eastAsia="ru-RU"/>
        </w:rPr>
        <mc:AlternateContent>
          <mc:Choice Requires="wps">
            <w:drawing>
              <wp:anchor distT="4294967295" distB="4294967295" distL="114300" distR="114300" simplePos="0" relativeHeight="251659264" behindDoc="0" locked="0" layoutInCell="1" allowOverlap="1" wp14:anchorId="6BAEF1D5" wp14:editId="3180791B">
                <wp:simplePos x="0" y="0"/>
                <wp:positionH relativeFrom="column">
                  <wp:posOffset>1940560</wp:posOffset>
                </wp:positionH>
                <wp:positionV relativeFrom="paragraph">
                  <wp:posOffset>203834</wp:posOffset>
                </wp:positionV>
                <wp:extent cx="3923030" cy="0"/>
                <wp:effectExtent l="0" t="0" r="1270" b="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EB54BC"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lQ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xnOM&#10;JOlhSU8Hp0JtlPoBDdrmEFfKnfEt0pN81c+KfrdIqrIlsuEh+O2sITfxGdG7FH+xGsrshy+KQQwB&#10;/DCtU216DwlzQKewlPNtKfzkEIWPs2U6i2ewOzr6IpKPidpY95mrHnmjwNYZIprWlUpKWL0ySShD&#10;js/WeVokHxN8Vam2ouuCAjqJhgIv5+k8JFjVCeadPsyaZl92Bh2J11D4hR7Bcx9m1EGyANZywjZX&#10;2xHRXWwo3kmPB40Bnat1EcmPZbzcLDaLbJKlD5tJFlfV5GlbZpOHbfJpXs2qsqySn55akuWtYIxL&#10;z24UbJL9nSCuT+citZtkb2OI3qOHeQHZ8T+QDpv1y7zIYq/YeWfGjYNGQ/D1PflHcH8H+/7Vr38B&#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KEsZUCACAAA9BAAADgAAAAAAAAAAAAAAAAAuAgAAZHJzL2Uyb0RvYy54bWxQ&#10;SwECLQAUAAYACAAAACEAIOL7i94AAAAJAQAADwAAAAAAAAAAAAAAAAB6BAAAZHJzL2Rvd25yZXYu&#10;eG1sUEsFBgAAAAAEAAQA8wAAAIUFAAAAAA==&#10;"/>
            </w:pict>
          </mc:Fallback>
        </mc:AlternateContent>
      </w:r>
      <w:r w:rsidRPr="00AA7F99">
        <w:rPr>
          <w:rFonts w:ascii="Times New Roman" w:eastAsia="Calibri" w:hAnsi="Times New Roman" w:cs="Times New Roman"/>
          <w:sz w:val="28"/>
          <w:szCs w:val="28"/>
          <w:lang w:eastAsia="ru-RU"/>
        </w:rPr>
        <w:t xml:space="preserve">Направление </w:t>
      </w:r>
      <w:r w:rsidR="00FA6922" w:rsidRPr="00AA7F99">
        <w:rPr>
          <w:rFonts w:ascii="Times New Roman" w:eastAsia="Calibri" w:hAnsi="Times New Roman" w:cs="Times New Roman"/>
          <w:sz w:val="28"/>
          <w:szCs w:val="28"/>
          <w:lang w:eastAsia="ru-RU"/>
        </w:rPr>
        <w:t>подготовки 38.03.01</w:t>
      </w:r>
      <w:r w:rsidRPr="00AA7F99">
        <w:rPr>
          <w:rFonts w:ascii="Times New Roman" w:eastAsia="Calibri" w:hAnsi="Times New Roman" w:cs="Times New Roman"/>
          <w:sz w:val="28"/>
          <w:szCs w:val="28"/>
          <w:lang w:eastAsia="ru-RU"/>
        </w:rPr>
        <w:t xml:space="preserve"> Экономика</w:t>
      </w:r>
    </w:p>
    <w:p w:rsidR="000408C9" w:rsidRPr="00AA7F99" w:rsidRDefault="000408C9" w:rsidP="000408C9">
      <w:pPr>
        <w:shd w:val="clear" w:color="auto" w:fill="FFFFFF"/>
        <w:autoSpaceDE w:val="0"/>
        <w:autoSpaceDN w:val="0"/>
        <w:adjustRightInd w:val="0"/>
        <w:spacing w:after="0" w:line="276" w:lineRule="auto"/>
        <w:jc w:val="center"/>
        <w:rPr>
          <w:rFonts w:ascii="Times New Roman" w:eastAsia="Calibri" w:hAnsi="Times New Roman" w:cs="Times New Roman"/>
          <w:sz w:val="24"/>
          <w:szCs w:val="20"/>
          <w:lang w:eastAsia="ru-RU"/>
        </w:rPr>
      </w:pPr>
      <w:r w:rsidRPr="00AA7F99">
        <w:rPr>
          <w:rFonts w:ascii="Times New Roman" w:eastAsia="Calibri" w:hAnsi="Times New Roman" w:cs="Times New Roman"/>
          <w:color w:val="000000"/>
          <w:sz w:val="24"/>
          <w:szCs w:val="20"/>
          <w:lang w:eastAsia="ru-RU"/>
        </w:rPr>
        <w:t>(код, наименование)</w:t>
      </w:r>
    </w:p>
    <w:p w:rsidR="000408C9" w:rsidRPr="00AA7F99" w:rsidRDefault="000408C9" w:rsidP="000408C9">
      <w:pPr>
        <w:tabs>
          <w:tab w:val="left" w:pos="1125"/>
          <w:tab w:val="center" w:pos="4819"/>
        </w:tabs>
        <w:spacing w:after="120" w:line="360" w:lineRule="auto"/>
        <w:rPr>
          <w:rFonts w:ascii="Times New Roman" w:eastAsia="Calibri" w:hAnsi="Times New Roman" w:cs="Times New Roman"/>
          <w:color w:val="000000"/>
          <w:sz w:val="28"/>
          <w:szCs w:val="28"/>
          <w:lang w:eastAsia="ru-RU"/>
        </w:rPr>
      </w:pPr>
      <w:r w:rsidRPr="00AA7F99">
        <w:rPr>
          <w:rFonts w:ascii="Calibri" w:eastAsia="Calibri" w:hAnsi="Calibri" w:cs="Times New Roman"/>
          <w:noProof/>
          <w:lang w:eastAsia="ru-RU"/>
        </w:rPr>
        <mc:AlternateContent>
          <mc:Choice Requires="wps">
            <w:drawing>
              <wp:anchor distT="4294967295" distB="4294967295" distL="114300" distR="114300" simplePos="0" relativeHeight="251660288" behindDoc="0" locked="0" layoutInCell="1" allowOverlap="1" wp14:anchorId="28B2DD0C" wp14:editId="70D6DFD6">
                <wp:simplePos x="0" y="0"/>
                <wp:positionH relativeFrom="column">
                  <wp:posOffset>2135505</wp:posOffset>
                </wp:positionH>
                <wp:positionV relativeFrom="paragraph">
                  <wp:posOffset>220344</wp:posOffset>
                </wp:positionV>
                <wp:extent cx="3728085" cy="0"/>
                <wp:effectExtent l="0" t="0" r="5715" b="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E7779E3" id="AutoShape 3" o:spid="_x0000_s1026" type="#_x0000_t32" style="position:absolute;margin-left:168.15pt;margin-top:17.35pt;width:293.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N1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NMdI&#10;kR6W9Lz3OtZG0zCgwbgC4iq1taFFelSv5kXT7w4pXXVEtTwGv50M5GYhI3mXEi7OQJnd8FkziCGA&#10;H6d1bGwfIGEO6BiXcrothR89ovBx+jiZp/MZRvTqS0hxTTTW+U9c9ygYJXbeEtF2vtJKweq1zWIZ&#10;cnhxPtAixTUhVFV6I6SMCpAKDSVezCazmOC0FCw4Q5iz7a6SFh1I0FD8xR7Bcx9m9V6xCNZxwtYX&#10;2xMhzzYUlyrgQWNA52KdRfJjkS7W8/U8H+WTh/UoT+t69Lyp8tHDJnuc1dO6qursZ6CW5UUnGOMq&#10;sLsKNsv/ThCXp3OW2k2ytzEk79HjvIDs9T+SjpsNyzzLYqfZaWuvGweNxuDLewqP4P4O9v2rX/0C&#10;AAD//wMAUEsDBBQABgAIAAAAIQAQ9h/S3gAAAAkBAAAPAAAAZHJzL2Rvd25yZXYueG1sTI9NT8JA&#10;EIbvJv6HzZB4MbKlRYTSLSEmHjwKJF6X7tAWurNNd0srv94xHvQ2H0/eeSbbjLYRV+x87UjBbBqB&#10;QCqcqalUcNi/PS1B+KDJ6MYRKvhCD5v8/i7TqXEDfeB1F0rBIeRTraAKoU2l9EWFVvupa5F4d3Kd&#10;1YHbrpSm0wOH20bGUbSQVtfEFyrd4muFxWXXWwXo++dZtF3Z8vB+Gx4/49t5aPdKPUzG7RpEwDH8&#10;wfCjz+qQs9PR9WS8aBQkySJhlIv5CwgGVnEyB3H8Hcg8k/8/yL8BAAD//wMAUEsBAi0AFAAGAAgA&#10;AAAhALaDOJL+AAAA4QEAABMAAAAAAAAAAAAAAAAAAAAAAFtDb250ZW50X1R5cGVzXS54bWxQSwEC&#10;LQAUAAYACAAAACEAOP0h/9YAAACUAQAACwAAAAAAAAAAAAAAAAAvAQAAX3JlbHMvLnJlbHNQSwEC&#10;LQAUAAYACAAAACEAOw8zdSACAAA9BAAADgAAAAAAAAAAAAAAAAAuAgAAZHJzL2Uyb0RvYy54bWxQ&#10;SwECLQAUAAYACAAAACEAEPYf0t4AAAAJAQAADwAAAAAAAAAAAAAAAAB6BAAAZHJzL2Rvd25yZXYu&#10;eG1sUEsFBgAAAAAEAAQA8wAAAIUFAAAAAA==&#10;"/>
            </w:pict>
          </mc:Fallback>
        </mc:AlternateContent>
      </w:r>
      <w:r w:rsidRPr="00AA7F99">
        <w:rPr>
          <w:rFonts w:ascii="Times New Roman" w:eastAsia="Calibri" w:hAnsi="Times New Roman" w:cs="Times New Roman"/>
          <w:color w:val="000000"/>
          <w:sz w:val="28"/>
          <w:szCs w:val="28"/>
          <w:lang w:eastAsia="ru-RU"/>
        </w:rPr>
        <w:t>Направленность (</w:t>
      </w:r>
      <w:r w:rsidR="00FA6922" w:rsidRPr="00AA7F99">
        <w:rPr>
          <w:rFonts w:ascii="Times New Roman" w:eastAsia="Calibri" w:hAnsi="Times New Roman" w:cs="Times New Roman"/>
          <w:color w:val="000000"/>
          <w:sz w:val="28"/>
          <w:szCs w:val="28"/>
          <w:lang w:eastAsia="ru-RU"/>
        </w:rPr>
        <w:t>профиль) Мировая</w:t>
      </w:r>
      <w:r w:rsidRPr="00AA7F99">
        <w:rPr>
          <w:rFonts w:ascii="Times New Roman" w:eastAsia="Calibri" w:hAnsi="Times New Roman" w:cs="Times New Roman"/>
          <w:color w:val="000000"/>
          <w:sz w:val="28"/>
          <w:szCs w:val="28"/>
          <w:lang w:eastAsia="ru-RU"/>
        </w:rPr>
        <w:t xml:space="preserve"> экономика</w:t>
      </w:r>
    </w:p>
    <w:p w:rsidR="000408C9" w:rsidRPr="00AA7F99" w:rsidRDefault="000408C9" w:rsidP="000408C9">
      <w:pPr>
        <w:spacing w:after="0" w:line="240" w:lineRule="auto"/>
        <w:rPr>
          <w:rFonts w:ascii="Times New Roman" w:eastAsia="Calibri" w:hAnsi="Times New Roman" w:cs="Times New Roman"/>
          <w:sz w:val="28"/>
          <w:szCs w:val="28"/>
          <w:lang w:eastAsia="ru-RU"/>
        </w:rPr>
      </w:pPr>
      <w:r w:rsidRPr="00AA7F99">
        <w:rPr>
          <w:rFonts w:ascii="Times New Roman" w:eastAsia="Calibri" w:hAnsi="Times New Roman" w:cs="Times New Roman"/>
          <w:sz w:val="28"/>
          <w:szCs w:val="28"/>
          <w:lang w:eastAsia="ru-RU"/>
        </w:rPr>
        <w:t xml:space="preserve">Научный руководитель </w:t>
      </w:r>
    </w:p>
    <w:p w:rsidR="000408C9" w:rsidRPr="00AA7F99" w:rsidRDefault="000408C9" w:rsidP="000408C9">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канд.</w:t>
      </w:r>
      <w:r w:rsidRPr="00AA7F99">
        <w:rPr>
          <w:rFonts w:ascii="Times New Roman" w:eastAsia="Calibri" w:hAnsi="Times New Roman" w:cs="Times New Roman"/>
          <w:color w:val="000000"/>
          <w:sz w:val="28"/>
          <w:szCs w:val="28"/>
          <w:lang w:eastAsia="ru-RU"/>
        </w:rPr>
        <w:t xml:space="preserve"> </w:t>
      </w:r>
      <w:proofErr w:type="spellStart"/>
      <w:r w:rsidRPr="00AA7F99">
        <w:rPr>
          <w:rFonts w:ascii="Times New Roman" w:eastAsia="Calibri" w:hAnsi="Times New Roman" w:cs="Times New Roman"/>
          <w:color w:val="000000"/>
          <w:sz w:val="28"/>
          <w:szCs w:val="28"/>
          <w:lang w:eastAsia="ru-RU"/>
        </w:rPr>
        <w:t>экон</w:t>
      </w:r>
      <w:proofErr w:type="spellEnd"/>
      <w:r w:rsidRPr="00AA7F99">
        <w:rPr>
          <w:rFonts w:ascii="Times New Roman" w:eastAsia="Calibri" w:hAnsi="Times New Roman" w:cs="Times New Roman"/>
          <w:color w:val="000000"/>
          <w:sz w:val="28"/>
          <w:szCs w:val="28"/>
          <w:lang w:eastAsia="ru-RU"/>
        </w:rPr>
        <w:t xml:space="preserve">. наук, </w:t>
      </w:r>
      <w:proofErr w:type="spellStart"/>
      <w:r>
        <w:rPr>
          <w:rFonts w:ascii="Times New Roman" w:eastAsia="Calibri" w:hAnsi="Times New Roman" w:cs="Times New Roman"/>
          <w:color w:val="000000"/>
          <w:sz w:val="28"/>
          <w:szCs w:val="28"/>
          <w:lang w:eastAsia="ru-RU"/>
        </w:rPr>
        <w:t>доц</w:t>
      </w:r>
      <w:proofErr w:type="spellEnd"/>
      <w:r w:rsidRPr="00AA7F99">
        <w:rPr>
          <w:rFonts w:ascii="Times New Roman" w:eastAsia="Calibri" w:hAnsi="Times New Roman" w:cs="Times New Roman"/>
          <w:color w:val="000000"/>
          <w:sz w:val="28"/>
          <w:szCs w:val="28"/>
          <w:lang w:eastAsia="ru-RU"/>
        </w:rPr>
        <w:t>.____________________________</w:t>
      </w:r>
      <w:r>
        <w:rPr>
          <w:rFonts w:ascii="Times New Roman" w:eastAsia="Calibri" w:hAnsi="Times New Roman" w:cs="Times New Roman"/>
          <w:color w:val="000000"/>
          <w:sz w:val="28"/>
          <w:szCs w:val="28"/>
          <w:lang w:eastAsia="ru-RU"/>
        </w:rPr>
        <w:t>_</w:t>
      </w:r>
      <w:r w:rsidR="00695842">
        <w:rPr>
          <w:rFonts w:ascii="Times New Roman" w:eastAsia="Calibri" w:hAnsi="Times New Roman" w:cs="Times New Roman"/>
          <w:color w:val="000000"/>
          <w:sz w:val="28"/>
          <w:szCs w:val="28"/>
          <w:lang w:eastAsia="ru-RU"/>
        </w:rPr>
        <w:t>__Е. Н. Александрова</w:t>
      </w:r>
    </w:p>
    <w:p w:rsidR="000408C9" w:rsidRPr="00AA7F99" w:rsidRDefault="000408C9" w:rsidP="000408C9">
      <w:pPr>
        <w:tabs>
          <w:tab w:val="left" w:pos="3855"/>
        </w:tabs>
        <w:spacing w:after="0" w:line="240" w:lineRule="auto"/>
        <w:jc w:val="center"/>
        <w:rPr>
          <w:rFonts w:ascii="Times New Roman" w:eastAsia="Calibri" w:hAnsi="Times New Roman" w:cs="Times New Roman"/>
          <w:sz w:val="24"/>
          <w:szCs w:val="24"/>
          <w:lang w:eastAsia="ru-RU"/>
        </w:rPr>
      </w:pPr>
      <w:r w:rsidRPr="00AA7F99">
        <w:rPr>
          <w:rFonts w:ascii="Times New Roman" w:eastAsia="Calibri" w:hAnsi="Times New Roman" w:cs="Times New Roman"/>
          <w:sz w:val="24"/>
          <w:szCs w:val="24"/>
          <w:lang w:eastAsia="ru-RU"/>
        </w:rPr>
        <w:t>(подпись)</w:t>
      </w:r>
    </w:p>
    <w:p w:rsidR="000408C9" w:rsidRPr="00AA7F99" w:rsidRDefault="000408C9" w:rsidP="000408C9">
      <w:pPr>
        <w:spacing w:after="0" w:line="240" w:lineRule="auto"/>
        <w:rPr>
          <w:rFonts w:ascii="Times New Roman" w:eastAsia="Calibri" w:hAnsi="Times New Roman" w:cs="Times New Roman"/>
          <w:sz w:val="28"/>
          <w:szCs w:val="28"/>
          <w:lang w:eastAsia="ru-RU"/>
        </w:rPr>
      </w:pPr>
      <w:proofErr w:type="spellStart"/>
      <w:r w:rsidRPr="00AA7F99">
        <w:rPr>
          <w:rFonts w:ascii="Times New Roman" w:eastAsia="Calibri" w:hAnsi="Times New Roman" w:cs="Times New Roman"/>
          <w:sz w:val="28"/>
          <w:szCs w:val="28"/>
          <w:lang w:eastAsia="ru-RU"/>
        </w:rPr>
        <w:t>Нормоконтролер</w:t>
      </w:r>
      <w:proofErr w:type="spellEnd"/>
    </w:p>
    <w:p w:rsidR="000408C9" w:rsidRPr="00AA7F99" w:rsidRDefault="000408C9" w:rsidP="000408C9">
      <w:pPr>
        <w:spacing w:after="0" w:line="240" w:lineRule="auto"/>
        <w:rPr>
          <w:rFonts w:ascii="Times New Roman" w:eastAsia="Calibri" w:hAnsi="Times New Roman" w:cs="Times New Roman"/>
          <w:sz w:val="28"/>
          <w:szCs w:val="28"/>
          <w:lang w:eastAsia="ru-RU"/>
        </w:rPr>
      </w:pPr>
      <w:proofErr w:type="spellStart"/>
      <w:r>
        <w:rPr>
          <w:rFonts w:ascii="Times New Roman" w:eastAsia="Calibri" w:hAnsi="Times New Roman" w:cs="Times New Roman"/>
          <w:color w:val="000000"/>
          <w:sz w:val="28"/>
          <w:szCs w:val="28"/>
          <w:lang w:eastAsia="ru-RU"/>
        </w:rPr>
        <w:t>преподаватель</w:t>
      </w:r>
      <w:r w:rsidRPr="00AA7F99">
        <w:rPr>
          <w:rFonts w:ascii="Times New Roman" w:eastAsia="Calibri" w:hAnsi="Times New Roman" w:cs="Times New Roman"/>
          <w:color w:val="000000"/>
          <w:sz w:val="28"/>
          <w:szCs w:val="28"/>
          <w:lang w:eastAsia="ru-RU"/>
        </w:rPr>
        <w:t>______________</w:t>
      </w:r>
      <w:r w:rsidRPr="00AA7F99">
        <w:rPr>
          <w:rFonts w:ascii="Times New Roman" w:eastAsia="Calibri" w:hAnsi="Times New Roman" w:cs="Times New Roman"/>
          <w:sz w:val="28"/>
          <w:szCs w:val="28"/>
          <w:lang w:eastAsia="ru-RU"/>
        </w:rPr>
        <w:t>______________________</w:t>
      </w:r>
      <w:r>
        <w:rPr>
          <w:rFonts w:ascii="Times New Roman" w:eastAsia="Calibri" w:hAnsi="Times New Roman" w:cs="Times New Roman"/>
          <w:sz w:val="28"/>
          <w:szCs w:val="28"/>
          <w:lang w:eastAsia="ru-RU"/>
        </w:rPr>
        <w:t>_____</w:t>
      </w:r>
      <w:r w:rsidR="00460D03">
        <w:rPr>
          <w:rFonts w:ascii="Times New Roman" w:eastAsia="Calibri" w:hAnsi="Times New Roman" w:cs="Times New Roman"/>
          <w:sz w:val="28"/>
          <w:szCs w:val="28"/>
          <w:lang w:eastAsia="ru-RU"/>
        </w:rPr>
        <w:t>_</w:t>
      </w:r>
      <w:r>
        <w:rPr>
          <w:rFonts w:ascii="Times New Roman" w:eastAsia="Calibri" w:hAnsi="Times New Roman" w:cs="Times New Roman"/>
          <w:sz w:val="28"/>
          <w:szCs w:val="28"/>
          <w:lang w:eastAsia="ru-RU"/>
        </w:rPr>
        <w:t>Н.В</w:t>
      </w:r>
      <w:proofErr w:type="spellEnd"/>
      <w:r>
        <w:rPr>
          <w:rFonts w:ascii="Times New Roman" w:eastAsia="Calibri" w:hAnsi="Times New Roman" w:cs="Times New Roman"/>
          <w:sz w:val="28"/>
          <w:szCs w:val="28"/>
          <w:lang w:eastAsia="ru-RU"/>
        </w:rPr>
        <w:t>. Хубутия</w:t>
      </w:r>
    </w:p>
    <w:p w:rsidR="000408C9" w:rsidRPr="00AA7F99" w:rsidRDefault="000408C9" w:rsidP="000408C9">
      <w:pPr>
        <w:spacing w:after="0" w:line="240" w:lineRule="auto"/>
        <w:jc w:val="center"/>
        <w:rPr>
          <w:rFonts w:ascii="Times New Roman" w:eastAsia="Calibri" w:hAnsi="Times New Roman" w:cs="Times New Roman"/>
          <w:sz w:val="24"/>
          <w:szCs w:val="20"/>
          <w:lang w:eastAsia="ru-RU"/>
        </w:rPr>
      </w:pPr>
      <w:r w:rsidRPr="00AA7F99">
        <w:rPr>
          <w:rFonts w:ascii="Times New Roman" w:eastAsia="Calibri" w:hAnsi="Times New Roman" w:cs="Times New Roman"/>
          <w:sz w:val="24"/>
          <w:szCs w:val="20"/>
          <w:lang w:eastAsia="ru-RU"/>
        </w:rPr>
        <w:t xml:space="preserve"> (подпись)</w:t>
      </w:r>
    </w:p>
    <w:p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rsidR="00460D03" w:rsidRPr="00AA7F99" w:rsidRDefault="00460D03" w:rsidP="000408C9">
      <w:pPr>
        <w:spacing w:after="0" w:line="240" w:lineRule="auto"/>
        <w:jc w:val="center"/>
        <w:rPr>
          <w:rFonts w:ascii="Times New Roman" w:eastAsia="Calibri" w:hAnsi="Times New Roman" w:cs="Times New Roman"/>
          <w:color w:val="000000"/>
          <w:sz w:val="28"/>
          <w:szCs w:val="28"/>
          <w:lang w:eastAsia="ru-RU"/>
        </w:rPr>
      </w:pPr>
    </w:p>
    <w:p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Краснодар</w:t>
      </w:r>
    </w:p>
    <w:p w:rsidR="00695842" w:rsidRPr="00460D03" w:rsidRDefault="000408C9" w:rsidP="00460D03">
      <w:pPr>
        <w:spacing w:after="0" w:line="360" w:lineRule="auto"/>
        <w:jc w:val="center"/>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202</w:t>
      </w:r>
      <w:r w:rsidRPr="00695842">
        <w:rPr>
          <w:rFonts w:ascii="Times New Roman" w:eastAsia="Calibri" w:hAnsi="Times New Roman" w:cs="Times New Roman"/>
          <w:color w:val="000000"/>
          <w:sz w:val="28"/>
          <w:szCs w:val="28"/>
          <w:lang w:eastAsia="ru-RU"/>
        </w:rPr>
        <w:t>2</w:t>
      </w:r>
    </w:p>
    <w:sdt>
      <w:sdtPr>
        <w:rPr>
          <w:rFonts w:asciiTheme="minorHAnsi" w:eastAsiaTheme="minorHAnsi" w:hAnsiTheme="minorHAnsi" w:cstheme="minorBidi"/>
          <w:color w:val="auto"/>
          <w:sz w:val="22"/>
          <w:szCs w:val="22"/>
          <w:lang w:eastAsia="en-US"/>
        </w:rPr>
        <w:id w:val="1565920557"/>
        <w:docPartObj>
          <w:docPartGallery w:val="Table of Contents"/>
          <w:docPartUnique/>
        </w:docPartObj>
      </w:sdtPr>
      <w:sdtEndPr>
        <w:rPr>
          <w:b/>
          <w:bCs/>
        </w:rPr>
      </w:sdtEndPr>
      <w:sdtContent>
        <w:p w:rsidR="00E81869" w:rsidRDefault="00460D03" w:rsidP="00460D03">
          <w:pPr>
            <w:pStyle w:val="aa"/>
            <w:spacing w:before="0" w:line="360" w:lineRule="auto"/>
            <w:jc w:val="center"/>
            <w:rPr>
              <w:rFonts w:ascii="Times New Roman" w:eastAsiaTheme="minorHAnsi" w:hAnsi="Times New Roman" w:cs="Times New Roman"/>
              <w:b/>
              <w:color w:val="auto"/>
              <w:sz w:val="28"/>
              <w:szCs w:val="22"/>
              <w:lang w:eastAsia="en-US"/>
            </w:rPr>
          </w:pPr>
          <w:r w:rsidRPr="00460D03">
            <w:rPr>
              <w:rFonts w:ascii="Times New Roman" w:eastAsiaTheme="minorHAnsi" w:hAnsi="Times New Roman" w:cs="Times New Roman"/>
              <w:b/>
              <w:color w:val="auto"/>
              <w:sz w:val="28"/>
              <w:szCs w:val="22"/>
              <w:lang w:eastAsia="en-US"/>
            </w:rPr>
            <w:t>СОДЕРЖАНИЕ</w:t>
          </w:r>
        </w:p>
        <w:p w:rsidR="00460D03" w:rsidRPr="00006C24" w:rsidRDefault="00460D03" w:rsidP="00006C24">
          <w:pPr>
            <w:spacing w:after="0" w:line="360" w:lineRule="auto"/>
            <w:rPr>
              <w:sz w:val="28"/>
              <w:szCs w:val="28"/>
            </w:rPr>
          </w:pPr>
        </w:p>
        <w:p w:rsidR="00006C24" w:rsidRPr="00436579" w:rsidRDefault="00E81869" w:rsidP="00006C24">
          <w:pPr>
            <w:pStyle w:val="11"/>
            <w:rPr>
              <w:rFonts w:ascii="Times New Roman" w:eastAsiaTheme="minorEastAsia" w:hAnsi="Times New Roman" w:cs="Times New Roman"/>
              <w:noProof/>
              <w:sz w:val="28"/>
              <w:szCs w:val="28"/>
              <w:lang w:eastAsia="ru-RU"/>
            </w:rPr>
          </w:pPr>
          <w:r w:rsidRPr="00006C24">
            <w:rPr>
              <w:rFonts w:ascii="Times New Roman" w:hAnsi="Times New Roman" w:cs="Times New Roman"/>
              <w:bCs/>
              <w:sz w:val="28"/>
              <w:szCs w:val="28"/>
            </w:rPr>
            <w:fldChar w:fldCharType="begin"/>
          </w:r>
          <w:r w:rsidRPr="00006C24">
            <w:rPr>
              <w:rFonts w:ascii="Times New Roman" w:hAnsi="Times New Roman" w:cs="Times New Roman"/>
              <w:bCs/>
              <w:sz w:val="28"/>
              <w:szCs w:val="28"/>
            </w:rPr>
            <w:instrText xml:space="preserve"> TOC \o "1-3" \h \z \u </w:instrText>
          </w:r>
          <w:r w:rsidRPr="00006C24">
            <w:rPr>
              <w:rFonts w:ascii="Times New Roman" w:hAnsi="Times New Roman" w:cs="Times New Roman"/>
              <w:bCs/>
              <w:sz w:val="28"/>
              <w:szCs w:val="28"/>
            </w:rPr>
            <w:fldChar w:fldCharType="separate"/>
          </w:r>
          <w:hyperlink w:anchor="_Toc105860490" w:history="1">
            <w:r w:rsidR="00006C24" w:rsidRPr="00436579">
              <w:rPr>
                <w:rStyle w:val="a7"/>
                <w:rFonts w:ascii="Times New Roman" w:hAnsi="Times New Roman" w:cs="Times New Roman"/>
                <w:noProof/>
                <w:sz w:val="28"/>
                <w:szCs w:val="28"/>
              </w:rPr>
              <w:t>Введение</w:t>
            </w:r>
            <w:r w:rsidR="00006C24" w:rsidRPr="00436579">
              <w:rPr>
                <w:rFonts w:ascii="Times New Roman" w:hAnsi="Times New Roman" w:cs="Times New Roman"/>
                <w:noProof/>
                <w:webHidden/>
                <w:sz w:val="28"/>
                <w:szCs w:val="28"/>
              </w:rPr>
              <w:tab/>
            </w:r>
            <w:r w:rsidR="00436579">
              <w:rPr>
                <w:rFonts w:ascii="Times New Roman" w:hAnsi="Times New Roman" w:cs="Times New Roman"/>
                <w:noProof/>
                <w:webHidden/>
                <w:sz w:val="28"/>
                <w:szCs w:val="28"/>
              </w:rPr>
              <w:t>3</w:t>
            </w:r>
          </w:hyperlink>
        </w:p>
        <w:p w:rsidR="00006C24" w:rsidRPr="00436579" w:rsidRDefault="00EA0254" w:rsidP="00006C24">
          <w:pPr>
            <w:pStyle w:val="11"/>
            <w:rPr>
              <w:rFonts w:ascii="Times New Roman" w:eastAsiaTheme="minorEastAsia" w:hAnsi="Times New Roman" w:cs="Times New Roman"/>
              <w:noProof/>
              <w:sz w:val="28"/>
              <w:szCs w:val="28"/>
              <w:lang w:eastAsia="ru-RU"/>
            </w:rPr>
          </w:pPr>
          <w:hyperlink w:anchor="_Toc105860491" w:history="1">
            <w:r w:rsidR="00006C24" w:rsidRPr="00436579">
              <w:rPr>
                <w:rStyle w:val="a7"/>
                <w:rFonts w:ascii="Times New Roman" w:hAnsi="Times New Roman" w:cs="Times New Roman"/>
                <w:noProof/>
                <w:sz w:val="28"/>
                <w:szCs w:val="28"/>
              </w:rPr>
              <w:t>1 Теоретические аспекты понятия и сущности маркетинговых коммуникаций и их инструментов</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_Toc105860491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6</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2" w:history="1">
            <w:r w:rsidR="00006C24" w:rsidRPr="00436579">
              <w:rPr>
                <w:rStyle w:val="a7"/>
                <w:rFonts w:ascii="Times New Roman" w:hAnsi="Times New Roman" w:cs="Times New Roman"/>
                <w:noProof/>
                <w:sz w:val="28"/>
                <w:szCs w:val="28"/>
              </w:rPr>
              <w:t>1.1 Сущность маркетинговых коммуникаций и их инструментов в системе маркетинга</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_Toc105860492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6</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3" w:history="1">
            <w:r w:rsidR="00006C24" w:rsidRPr="00436579">
              <w:rPr>
                <w:rStyle w:val="a7"/>
                <w:rFonts w:ascii="Times New Roman" w:hAnsi="Times New Roman" w:cs="Times New Roman"/>
                <w:noProof/>
                <w:sz w:val="28"/>
                <w:szCs w:val="28"/>
              </w:rPr>
              <w:t>1.2 Классификация инструментов маркетинговых коммуникаций</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_Toc105860493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12</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4" w:history="1">
            <w:r w:rsidR="00006C24" w:rsidRPr="00436579">
              <w:rPr>
                <w:rStyle w:val="a7"/>
                <w:rFonts w:ascii="Times New Roman" w:hAnsi="Times New Roman" w:cs="Times New Roman"/>
                <w:noProof/>
                <w:sz w:val="28"/>
                <w:szCs w:val="28"/>
              </w:rPr>
              <w:t>1.3 Подходы к оценке эффективности маркетинговых коммуникаций</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_Toc105860494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19</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11"/>
            <w:rPr>
              <w:rFonts w:ascii="Times New Roman" w:eastAsiaTheme="minorEastAsia" w:hAnsi="Times New Roman" w:cs="Times New Roman"/>
              <w:noProof/>
              <w:sz w:val="28"/>
              <w:szCs w:val="28"/>
              <w:lang w:eastAsia="ru-RU"/>
            </w:rPr>
          </w:pPr>
          <w:hyperlink w:anchor="_Toc105860495" w:history="1">
            <w:r w:rsidR="00006C24" w:rsidRPr="00436579">
              <w:rPr>
                <w:rStyle w:val="a7"/>
                <w:rFonts w:ascii="Times New Roman" w:hAnsi="Times New Roman" w:cs="Times New Roman"/>
                <w:noProof/>
                <w:sz w:val="28"/>
                <w:szCs w:val="28"/>
              </w:rPr>
              <w:t>2 Сов</w:t>
            </w:r>
            <w:r w:rsidR="00006C24" w:rsidRPr="00436579">
              <w:rPr>
                <w:rStyle w:val="a7"/>
                <w:rFonts w:ascii="Times New Roman" w:hAnsi="Times New Roman" w:cs="Times New Roman"/>
                <w:noProof/>
                <w:sz w:val="28"/>
                <w:szCs w:val="28"/>
              </w:rPr>
              <w:t>р</w:t>
            </w:r>
            <w:r w:rsidR="00006C24" w:rsidRPr="00436579">
              <w:rPr>
                <w:rStyle w:val="a7"/>
                <w:rFonts w:ascii="Times New Roman" w:hAnsi="Times New Roman" w:cs="Times New Roman"/>
                <w:noProof/>
                <w:sz w:val="28"/>
                <w:szCs w:val="28"/>
              </w:rPr>
              <w:t>еменные тенденции развития маркетинговых коммуникаций в российской и зарубежной практике</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_Toc105860495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25</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6" w:history="1">
            <w:r w:rsidR="00006C24" w:rsidRPr="00436579">
              <w:rPr>
                <w:rStyle w:val="a7"/>
                <w:rFonts w:ascii="Times New Roman" w:hAnsi="Times New Roman" w:cs="Times New Roman"/>
                <w:noProof/>
                <w:sz w:val="28"/>
                <w:szCs w:val="28"/>
              </w:rPr>
              <w:t>2.1 Особенности формирования и тенденции развития маркетинговых коммуникаций в России и за рубежом</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_Toc105860496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25</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7" w:history="1">
            <w:r w:rsidR="00006C24" w:rsidRPr="00436579">
              <w:rPr>
                <w:rStyle w:val="a7"/>
                <w:rFonts w:ascii="Times New Roman" w:hAnsi="Times New Roman" w:cs="Times New Roman"/>
                <w:noProof/>
                <w:sz w:val="28"/>
                <w:szCs w:val="28"/>
              </w:rPr>
              <w:t>2.2 Анализ эффективности инструментов марке</w:t>
            </w:r>
            <w:r w:rsidR="00006C24" w:rsidRPr="00436579">
              <w:rPr>
                <w:rStyle w:val="a7"/>
                <w:rFonts w:ascii="Times New Roman" w:hAnsi="Times New Roman" w:cs="Times New Roman"/>
                <w:noProof/>
                <w:sz w:val="28"/>
                <w:szCs w:val="28"/>
              </w:rPr>
              <w:t>т</w:t>
            </w:r>
            <w:r w:rsidR="00006C24" w:rsidRPr="00436579">
              <w:rPr>
                <w:rStyle w:val="a7"/>
                <w:rFonts w:ascii="Times New Roman" w:hAnsi="Times New Roman" w:cs="Times New Roman"/>
                <w:noProof/>
                <w:sz w:val="28"/>
                <w:szCs w:val="28"/>
              </w:rPr>
              <w:t>инговых коммуникаций в деятельности компаний за рубежом</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_Toc105860497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4</w:t>
            </w:r>
            <w:r w:rsidR="00436579">
              <w:rPr>
                <w:rFonts w:ascii="Times New Roman" w:hAnsi="Times New Roman" w:cs="Times New Roman"/>
                <w:noProof/>
                <w:webHidden/>
                <w:sz w:val="28"/>
                <w:szCs w:val="28"/>
              </w:rPr>
              <w:t>1</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11"/>
            <w:rPr>
              <w:rFonts w:ascii="Times New Roman" w:eastAsiaTheme="minorEastAsia" w:hAnsi="Times New Roman" w:cs="Times New Roman"/>
              <w:noProof/>
              <w:sz w:val="28"/>
              <w:szCs w:val="28"/>
              <w:lang w:eastAsia="ru-RU"/>
            </w:rPr>
          </w:pPr>
          <w:hyperlink w:anchor="_Toc105860498" w:history="1">
            <w:r w:rsidR="00006C24" w:rsidRPr="00436579">
              <w:rPr>
                <w:rStyle w:val="a7"/>
                <w:rFonts w:ascii="Times New Roman" w:hAnsi="Times New Roman" w:cs="Times New Roman"/>
                <w:noProof/>
                <w:sz w:val="28"/>
                <w:szCs w:val="28"/>
              </w:rPr>
              <w:t>3. Рекомендации по развитию отечественных инструментов маркетинговых коммуникаций на основе зарубежного опыта</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_Toc105860498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52</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499" w:history="1">
            <w:r w:rsidR="00006C24" w:rsidRPr="00436579">
              <w:rPr>
                <w:rStyle w:val="a7"/>
                <w:rFonts w:ascii="Times New Roman" w:hAnsi="Times New Roman" w:cs="Times New Roman"/>
                <w:noProof/>
                <w:sz w:val="28"/>
                <w:szCs w:val="28"/>
              </w:rPr>
              <w:t>3.1 Влияние современной повестки на развитие инструментов маркетинговых коммуникаций в России</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_Toc105860499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52</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21"/>
            <w:tabs>
              <w:tab w:val="right" w:leader="dot" w:pos="9345"/>
            </w:tabs>
            <w:spacing w:after="0" w:line="360" w:lineRule="auto"/>
            <w:rPr>
              <w:rFonts w:ascii="Times New Roman" w:hAnsi="Times New Roman" w:cs="Times New Roman"/>
              <w:noProof/>
              <w:sz w:val="28"/>
              <w:szCs w:val="28"/>
            </w:rPr>
          </w:pPr>
          <w:hyperlink w:anchor="_Toc105860500" w:history="1">
            <w:r w:rsidR="00006C24" w:rsidRPr="00436579">
              <w:rPr>
                <w:rStyle w:val="a7"/>
                <w:rFonts w:ascii="Times New Roman" w:hAnsi="Times New Roman" w:cs="Times New Roman"/>
                <w:noProof/>
                <w:sz w:val="28"/>
                <w:szCs w:val="28"/>
              </w:rPr>
              <w:t>3.2 Совершенствование инструментов маркетинговых коммуникаций в продвижении отечественных компаний и брендов на основе зарубежного опыта.</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_Toc105860500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63</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11"/>
            <w:rPr>
              <w:rFonts w:ascii="Times New Roman" w:eastAsiaTheme="minorEastAsia" w:hAnsi="Times New Roman" w:cs="Times New Roman"/>
              <w:noProof/>
              <w:sz w:val="28"/>
              <w:szCs w:val="28"/>
              <w:lang w:eastAsia="ru-RU"/>
            </w:rPr>
          </w:pPr>
          <w:hyperlink w:anchor="_Toc105860501" w:history="1">
            <w:r w:rsidR="00006C24" w:rsidRPr="00436579">
              <w:rPr>
                <w:rStyle w:val="a7"/>
                <w:rFonts w:ascii="Times New Roman" w:hAnsi="Times New Roman" w:cs="Times New Roman"/>
                <w:noProof/>
                <w:sz w:val="28"/>
                <w:szCs w:val="28"/>
              </w:rPr>
              <w:t>Заключение</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_Toc105860501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73</w:t>
            </w:r>
            <w:r w:rsidR="00006C24" w:rsidRPr="00436579">
              <w:rPr>
                <w:rFonts w:ascii="Times New Roman" w:hAnsi="Times New Roman" w:cs="Times New Roman"/>
                <w:noProof/>
                <w:webHidden/>
                <w:sz w:val="28"/>
                <w:szCs w:val="28"/>
              </w:rPr>
              <w:fldChar w:fldCharType="end"/>
            </w:r>
          </w:hyperlink>
        </w:p>
        <w:p w:rsidR="00006C24" w:rsidRPr="00436579" w:rsidRDefault="00EA0254" w:rsidP="00006C24">
          <w:pPr>
            <w:pStyle w:val="11"/>
            <w:rPr>
              <w:rFonts w:ascii="Times New Roman" w:eastAsiaTheme="minorEastAsia" w:hAnsi="Times New Roman" w:cs="Times New Roman"/>
              <w:noProof/>
              <w:sz w:val="28"/>
              <w:szCs w:val="28"/>
              <w:lang w:eastAsia="ru-RU"/>
            </w:rPr>
          </w:pPr>
          <w:hyperlink w:anchor="_Toc105860502" w:history="1">
            <w:r w:rsidR="00006C24" w:rsidRPr="00436579">
              <w:rPr>
                <w:rStyle w:val="a7"/>
                <w:rFonts w:ascii="Times New Roman" w:eastAsia="Times New Roman" w:hAnsi="Times New Roman" w:cs="Times New Roman"/>
                <w:noProof/>
                <w:sz w:val="28"/>
                <w:szCs w:val="28"/>
              </w:rPr>
              <w:t>Список использованных источников</w:t>
            </w:r>
            <w:r w:rsidR="00006C24" w:rsidRPr="00436579">
              <w:rPr>
                <w:rFonts w:ascii="Times New Roman" w:hAnsi="Times New Roman" w:cs="Times New Roman"/>
                <w:noProof/>
                <w:webHidden/>
                <w:sz w:val="28"/>
                <w:szCs w:val="28"/>
              </w:rPr>
              <w:tab/>
            </w:r>
            <w:r w:rsidR="00006C24" w:rsidRPr="00436579">
              <w:rPr>
                <w:rFonts w:ascii="Times New Roman" w:hAnsi="Times New Roman" w:cs="Times New Roman"/>
                <w:noProof/>
                <w:webHidden/>
                <w:sz w:val="28"/>
                <w:szCs w:val="28"/>
              </w:rPr>
              <w:fldChar w:fldCharType="begin"/>
            </w:r>
            <w:r w:rsidR="00006C24" w:rsidRPr="00436579">
              <w:rPr>
                <w:rFonts w:ascii="Times New Roman" w:hAnsi="Times New Roman" w:cs="Times New Roman"/>
                <w:noProof/>
                <w:webHidden/>
                <w:sz w:val="28"/>
                <w:szCs w:val="28"/>
              </w:rPr>
              <w:instrText xml:space="preserve"> PAGEREF _Toc105860502 \h </w:instrText>
            </w:r>
            <w:r w:rsidR="00006C24" w:rsidRPr="00436579">
              <w:rPr>
                <w:rFonts w:ascii="Times New Roman" w:hAnsi="Times New Roman" w:cs="Times New Roman"/>
                <w:noProof/>
                <w:webHidden/>
                <w:sz w:val="28"/>
                <w:szCs w:val="28"/>
              </w:rPr>
            </w:r>
            <w:r w:rsidR="00006C24" w:rsidRPr="00436579">
              <w:rPr>
                <w:rFonts w:ascii="Times New Roman" w:hAnsi="Times New Roman" w:cs="Times New Roman"/>
                <w:noProof/>
                <w:webHidden/>
                <w:sz w:val="28"/>
                <w:szCs w:val="28"/>
              </w:rPr>
              <w:fldChar w:fldCharType="separate"/>
            </w:r>
            <w:r w:rsidR="00436579">
              <w:rPr>
                <w:rFonts w:ascii="Times New Roman" w:hAnsi="Times New Roman" w:cs="Times New Roman"/>
                <w:noProof/>
                <w:webHidden/>
                <w:sz w:val="28"/>
                <w:szCs w:val="28"/>
              </w:rPr>
              <w:t>76</w:t>
            </w:r>
            <w:r w:rsidR="00006C24" w:rsidRPr="00436579">
              <w:rPr>
                <w:rFonts w:ascii="Times New Roman" w:hAnsi="Times New Roman" w:cs="Times New Roman"/>
                <w:noProof/>
                <w:webHidden/>
                <w:sz w:val="28"/>
                <w:szCs w:val="28"/>
              </w:rPr>
              <w:fldChar w:fldCharType="end"/>
            </w:r>
          </w:hyperlink>
        </w:p>
        <w:p w:rsidR="00E81869" w:rsidRPr="00212272" w:rsidRDefault="00E81869" w:rsidP="00006C24">
          <w:pPr>
            <w:spacing w:after="0" w:line="360" w:lineRule="auto"/>
          </w:pPr>
          <w:r w:rsidRPr="00006C24">
            <w:rPr>
              <w:rFonts w:ascii="Times New Roman" w:hAnsi="Times New Roman" w:cs="Times New Roman"/>
              <w:bCs/>
              <w:sz w:val="28"/>
              <w:szCs w:val="28"/>
            </w:rPr>
            <w:fldChar w:fldCharType="end"/>
          </w:r>
        </w:p>
      </w:sdtContent>
    </w:sdt>
    <w:p w:rsidR="00695842" w:rsidRDefault="00695842" w:rsidP="00E81869">
      <w:pPr>
        <w:spacing w:after="0" w:line="360" w:lineRule="auto"/>
        <w:rPr>
          <w:rFonts w:ascii="Times New Roman" w:hAnsi="Times New Roman" w:cs="Times New Roman"/>
          <w:sz w:val="28"/>
          <w:szCs w:val="28"/>
        </w:rPr>
      </w:pPr>
    </w:p>
    <w:p w:rsidR="00695842" w:rsidRDefault="00695842" w:rsidP="000408C9">
      <w:pPr>
        <w:spacing w:after="0" w:line="360" w:lineRule="auto"/>
        <w:jc w:val="center"/>
        <w:rPr>
          <w:rFonts w:ascii="Times New Roman" w:hAnsi="Times New Roman" w:cs="Times New Roman"/>
          <w:sz w:val="28"/>
          <w:szCs w:val="28"/>
        </w:rPr>
      </w:pPr>
    </w:p>
    <w:p w:rsidR="00695842" w:rsidRDefault="00695842" w:rsidP="000408C9">
      <w:pPr>
        <w:spacing w:after="0" w:line="360" w:lineRule="auto"/>
        <w:jc w:val="center"/>
        <w:rPr>
          <w:rFonts w:ascii="Times New Roman" w:hAnsi="Times New Roman" w:cs="Times New Roman"/>
          <w:sz w:val="28"/>
          <w:szCs w:val="28"/>
        </w:rPr>
      </w:pPr>
    </w:p>
    <w:p w:rsidR="00695842" w:rsidRDefault="00695842" w:rsidP="002E3F68">
      <w:pPr>
        <w:spacing w:after="0" w:line="360" w:lineRule="auto"/>
        <w:rPr>
          <w:rFonts w:ascii="Times New Roman" w:hAnsi="Times New Roman" w:cs="Times New Roman"/>
          <w:sz w:val="28"/>
          <w:szCs w:val="28"/>
        </w:rPr>
      </w:pPr>
    </w:p>
    <w:p w:rsidR="00436579" w:rsidRDefault="00436579">
      <w:pPr>
        <w:rPr>
          <w:rFonts w:ascii="Times New Roman" w:hAnsi="Times New Roman" w:cs="Times New Roman"/>
          <w:b/>
          <w:sz w:val="28"/>
        </w:rPr>
      </w:pPr>
      <w:bookmarkStart w:id="0" w:name="_Toc105860490"/>
      <w:r>
        <w:rPr>
          <w:rFonts w:ascii="Times New Roman" w:hAnsi="Times New Roman"/>
          <w:b/>
          <w:sz w:val="28"/>
        </w:rPr>
        <w:br w:type="page"/>
      </w:r>
    </w:p>
    <w:p w:rsidR="00754680" w:rsidRPr="00460D03" w:rsidRDefault="00754680" w:rsidP="00460D03">
      <w:pPr>
        <w:pStyle w:val="p1"/>
        <w:spacing w:line="360" w:lineRule="auto"/>
        <w:jc w:val="center"/>
        <w:outlineLvl w:val="0"/>
        <w:rPr>
          <w:rFonts w:ascii="Times New Roman" w:eastAsiaTheme="minorHAnsi" w:hAnsi="Times New Roman"/>
          <w:b/>
          <w:sz w:val="28"/>
          <w:szCs w:val="22"/>
          <w:lang w:eastAsia="en-US"/>
        </w:rPr>
      </w:pPr>
      <w:r w:rsidRPr="00460D03">
        <w:rPr>
          <w:rFonts w:ascii="Times New Roman" w:eastAsiaTheme="minorHAnsi" w:hAnsi="Times New Roman"/>
          <w:b/>
          <w:sz w:val="28"/>
          <w:szCs w:val="22"/>
          <w:lang w:eastAsia="en-US"/>
        </w:rPr>
        <w:lastRenderedPageBreak/>
        <w:t>ВВЕДЕНИЕ</w:t>
      </w:r>
      <w:bookmarkEnd w:id="0"/>
    </w:p>
    <w:p w:rsidR="00754680" w:rsidRDefault="00754680" w:rsidP="00460D03">
      <w:pPr>
        <w:pStyle w:val="p1"/>
        <w:spacing w:line="360" w:lineRule="auto"/>
        <w:jc w:val="center"/>
        <w:rPr>
          <w:rStyle w:val="s1"/>
          <w:rFonts w:ascii="Times New Roman" w:hAnsi="Times New Roman"/>
          <w:sz w:val="28"/>
        </w:rPr>
      </w:pPr>
    </w:p>
    <w:p w:rsidR="00754680" w:rsidRDefault="00754680" w:rsidP="00460D03">
      <w:pPr>
        <w:pStyle w:val="p1"/>
        <w:spacing w:line="360" w:lineRule="auto"/>
        <w:ind w:firstLine="709"/>
        <w:jc w:val="both"/>
        <w:rPr>
          <w:rStyle w:val="s1"/>
          <w:rFonts w:ascii="Times New Roman" w:hAnsi="Times New Roman"/>
          <w:sz w:val="28"/>
        </w:rPr>
      </w:pPr>
      <w:r>
        <w:rPr>
          <w:rStyle w:val="s1"/>
          <w:rFonts w:ascii="Times New Roman" w:hAnsi="Times New Roman"/>
          <w:sz w:val="28"/>
        </w:rPr>
        <w:t xml:space="preserve">Актуальность темы исследования. Современные рыночные условия диктуют новые правила продвижения продукта на рынке. Если раньше было достаточно следить за качеством товара, устанавливать стоимость на него ниже, чем у конкурентов или наилучшим образом выбрать канал сбыта </w:t>
      </w:r>
      <w:r w:rsidR="00460D03">
        <w:rPr>
          <w:rStyle w:val="s1"/>
          <w:rFonts w:ascii="Times New Roman" w:hAnsi="Times New Roman"/>
          <w:sz w:val="28"/>
        </w:rPr>
        <w:t>–</w:t>
      </w:r>
      <w:r>
        <w:rPr>
          <w:rStyle w:val="s1"/>
          <w:rFonts w:ascii="Times New Roman" w:hAnsi="Times New Roman"/>
          <w:sz w:val="28"/>
        </w:rPr>
        <w:t xml:space="preserve"> сейчас требуется намного более разнообразные способы. </w:t>
      </w:r>
    </w:p>
    <w:p w:rsidR="00754680" w:rsidRDefault="00754680" w:rsidP="00754680">
      <w:pPr>
        <w:pStyle w:val="p1"/>
        <w:spacing w:line="360" w:lineRule="auto"/>
        <w:ind w:firstLine="709"/>
        <w:jc w:val="both"/>
        <w:rPr>
          <w:rStyle w:val="s1"/>
          <w:rFonts w:ascii="Times New Roman" w:hAnsi="Times New Roman"/>
          <w:sz w:val="28"/>
        </w:rPr>
      </w:pPr>
      <w:r>
        <w:rPr>
          <w:rStyle w:val="s1"/>
          <w:rFonts w:ascii="Times New Roman" w:hAnsi="Times New Roman"/>
          <w:sz w:val="28"/>
        </w:rPr>
        <w:t>Бизнес направлен как на выпуск продукта в нужных объемах, которые соответствуют спросу, но и на эффективное продвижение, при этом используя коммуникационные обращения, которые убеждали бы клиента купить товар, потому что он закрывает их боли и удовлетворяет запросы.</w:t>
      </w:r>
    </w:p>
    <w:p w:rsidR="00754680" w:rsidRDefault="00754680" w:rsidP="00754680">
      <w:pPr>
        <w:pStyle w:val="p1"/>
        <w:spacing w:line="360" w:lineRule="auto"/>
        <w:ind w:firstLine="709"/>
        <w:jc w:val="both"/>
        <w:rPr>
          <w:rStyle w:val="s1"/>
          <w:rFonts w:ascii="Times New Roman" w:hAnsi="Times New Roman"/>
          <w:sz w:val="28"/>
        </w:rPr>
      </w:pPr>
      <w:r>
        <w:rPr>
          <w:rStyle w:val="s1"/>
          <w:rFonts w:ascii="Times New Roman" w:hAnsi="Times New Roman"/>
          <w:sz w:val="28"/>
        </w:rPr>
        <w:t>Актуальность работы обусловлена тем, что устаревание инструментов маркетинговых коммуникаций ухудшает функционирование системы продвижения продукта и взаимодействия со всеми целевыми аудиториями. Особенно в нынешнее время, когда стоит важная задача по продвижению отечественных брендов на фоне оттока из России зарубежных компаний.</w:t>
      </w:r>
    </w:p>
    <w:p w:rsidR="00754680" w:rsidRDefault="00754680" w:rsidP="00754680">
      <w:pPr>
        <w:pStyle w:val="p1"/>
        <w:spacing w:line="360" w:lineRule="auto"/>
        <w:ind w:firstLine="709"/>
        <w:jc w:val="both"/>
        <w:rPr>
          <w:rFonts w:ascii="Times New Roman" w:hAnsi="Times New Roman"/>
          <w:sz w:val="28"/>
        </w:rPr>
      </w:pPr>
      <w:r>
        <w:rPr>
          <w:rStyle w:val="s1"/>
          <w:rFonts w:ascii="Times New Roman" w:hAnsi="Times New Roman"/>
          <w:sz w:val="28"/>
        </w:rPr>
        <w:t xml:space="preserve">Целью данной работы является комплексное формирование представления о инструментах маркетинговых коммуникациях в зарубежной и российской практике с последующими рекомендациями </w:t>
      </w:r>
      <w:r w:rsidRPr="00FA075D">
        <w:rPr>
          <w:rFonts w:ascii="Times New Roman" w:hAnsi="Times New Roman"/>
          <w:sz w:val="28"/>
        </w:rPr>
        <w:t xml:space="preserve">по совершенствованию деятельности </w:t>
      </w:r>
      <w:r>
        <w:rPr>
          <w:rFonts w:ascii="Times New Roman" w:hAnsi="Times New Roman"/>
          <w:sz w:val="28"/>
        </w:rPr>
        <w:t>отечественных</w:t>
      </w:r>
      <w:r w:rsidRPr="00FA075D">
        <w:rPr>
          <w:rFonts w:ascii="Times New Roman" w:hAnsi="Times New Roman"/>
          <w:sz w:val="28"/>
        </w:rPr>
        <w:t xml:space="preserve"> компаний</w:t>
      </w:r>
      <w:r w:rsidR="00044696">
        <w:rPr>
          <w:rFonts w:ascii="Times New Roman" w:hAnsi="Times New Roman"/>
          <w:sz w:val="28"/>
        </w:rPr>
        <w:t xml:space="preserve"> на основе зарубежного опыта развития</w:t>
      </w:r>
      <w:r>
        <w:rPr>
          <w:rFonts w:ascii="Times New Roman" w:hAnsi="Times New Roman"/>
          <w:sz w:val="28"/>
        </w:rPr>
        <w:t xml:space="preserve"> инструментов маркетинговых коммуникаций. Исходя из поставленной цели будут решаться следующие задачи:</w:t>
      </w:r>
    </w:p>
    <w:p w:rsidR="00754680" w:rsidRDefault="00460D03" w:rsidP="00754680">
      <w:pPr>
        <w:pStyle w:val="p1"/>
        <w:spacing w:line="360" w:lineRule="auto"/>
        <w:ind w:firstLine="709"/>
        <w:jc w:val="both"/>
        <w:rPr>
          <w:rFonts w:ascii="Times New Roman" w:hAnsi="Times New Roman"/>
          <w:sz w:val="28"/>
        </w:rPr>
      </w:pPr>
      <w:r>
        <w:rPr>
          <w:rFonts w:ascii="Times New Roman" w:hAnsi="Times New Roman"/>
          <w:sz w:val="28"/>
        </w:rPr>
        <w:t>–</w:t>
      </w:r>
      <w:r w:rsidR="007D6BBF">
        <w:rPr>
          <w:rFonts w:ascii="Times New Roman" w:hAnsi="Times New Roman"/>
          <w:sz w:val="28"/>
        </w:rPr>
        <w:t xml:space="preserve"> </w:t>
      </w:r>
      <w:r w:rsidR="002E7F41">
        <w:rPr>
          <w:rFonts w:ascii="Times New Roman" w:hAnsi="Times New Roman"/>
          <w:sz w:val="28"/>
        </w:rPr>
        <w:t>дать определение маркетинговых коммуникациям и инструментам маркетинговых коммуникаций</w:t>
      </w:r>
      <w:r w:rsidR="00754680">
        <w:rPr>
          <w:rFonts w:ascii="Times New Roman" w:hAnsi="Times New Roman"/>
          <w:sz w:val="28"/>
        </w:rPr>
        <w:t>;</w:t>
      </w:r>
    </w:p>
    <w:p w:rsidR="00754680" w:rsidRDefault="00460D03" w:rsidP="00754680">
      <w:pPr>
        <w:pStyle w:val="p1"/>
        <w:spacing w:line="360" w:lineRule="auto"/>
        <w:ind w:firstLine="709"/>
        <w:jc w:val="both"/>
        <w:rPr>
          <w:rFonts w:ascii="Times New Roman" w:hAnsi="Times New Roman"/>
          <w:sz w:val="28"/>
        </w:rPr>
      </w:pPr>
      <w:r>
        <w:rPr>
          <w:rFonts w:ascii="Times New Roman" w:hAnsi="Times New Roman"/>
          <w:sz w:val="28"/>
        </w:rPr>
        <w:t>–</w:t>
      </w:r>
      <w:r w:rsidR="00754680">
        <w:rPr>
          <w:rFonts w:ascii="Times New Roman" w:hAnsi="Times New Roman"/>
          <w:sz w:val="28"/>
        </w:rPr>
        <w:t xml:space="preserve"> </w:t>
      </w:r>
      <w:r w:rsidR="002E7F41">
        <w:rPr>
          <w:rFonts w:ascii="Times New Roman" w:hAnsi="Times New Roman"/>
          <w:sz w:val="28"/>
        </w:rPr>
        <w:t>классифицировать виды маркетин</w:t>
      </w:r>
      <w:r w:rsidR="0050555C">
        <w:rPr>
          <w:rFonts w:ascii="Times New Roman" w:hAnsi="Times New Roman"/>
          <w:sz w:val="28"/>
        </w:rPr>
        <w:t>говых коммуникаций и их элементы</w:t>
      </w:r>
      <w:r w:rsidR="00754680">
        <w:rPr>
          <w:rFonts w:ascii="Times New Roman" w:hAnsi="Times New Roman"/>
          <w:sz w:val="28"/>
        </w:rPr>
        <w:t>;</w:t>
      </w:r>
    </w:p>
    <w:p w:rsidR="00754680" w:rsidRDefault="00460D03" w:rsidP="0050555C">
      <w:pPr>
        <w:pStyle w:val="p1"/>
        <w:spacing w:line="360" w:lineRule="auto"/>
        <w:ind w:firstLine="709"/>
        <w:jc w:val="both"/>
        <w:rPr>
          <w:rStyle w:val="apple-converted-space"/>
          <w:rFonts w:ascii="Times New Roman" w:hAnsi="Times New Roman"/>
          <w:sz w:val="28"/>
        </w:rPr>
      </w:pPr>
      <w:r>
        <w:rPr>
          <w:rFonts w:ascii="Times New Roman" w:hAnsi="Times New Roman"/>
          <w:sz w:val="28"/>
        </w:rPr>
        <w:t>–</w:t>
      </w:r>
      <w:r w:rsidR="00754680">
        <w:rPr>
          <w:rFonts w:ascii="Times New Roman" w:hAnsi="Times New Roman"/>
          <w:sz w:val="28"/>
        </w:rPr>
        <w:t xml:space="preserve"> </w:t>
      </w:r>
      <w:r w:rsidR="0050555C">
        <w:rPr>
          <w:rFonts w:ascii="Times New Roman" w:hAnsi="Times New Roman"/>
          <w:sz w:val="28"/>
        </w:rPr>
        <w:t>привести примеры зарубежных компаний, которые достигли успеха в продвижении благодаря использованию инструментов маркетинговых коммуникаций</w:t>
      </w:r>
      <w:r w:rsidR="00754680">
        <w:rPr>
          <w:rStyle w:val="s1"/>
          <w:rFonts w:ascii="Times New Roman" w:hAnsi="Times New Roman"/>
          <w:sz w:val="28"/>
        </w:rPr>
        <w:t>;</w:t>
      </w:r>
    </w:p>
    <w:p w:rsidR="00754680" w:rsidRDefault="00460D03" w:rsidP="00754680">
      <w:pPr>
        <w:pStyle w:val="p1"/>
        <w:spacing w:line="360" w:lineRule="auto"/>
        <w:ind w:firstLine="709"/>
        <w:jc w:val="both"/>
        <w:rPr>
          <w:rStyle w:val="s1"/>
          <w:rFonts w:ascii="Times New Roman" w:hAnsi="Times New Roman"/>
          <w:sz w:val="28"/>
        </w:rPr>
      </w:pPr>
      <w:r>
        <w:rPr>
          <w:rStyle w:val="apple-converted-space"/>
          <w:rFonts w:ascii="Times New Roman" w:hAnsi="Times New Roman"/>
          <w:sz w:val="28"/>
        </w:rPr>
        <w:t>–</w:t>
      </w:r>
      <w:r w:rsidR="00754680">
        <w:rPr>
          <w:rStyle w:val="apple-converted-space"/>
          <w:rFonts w:ascii="Times New Roman" w:hAnsi="Times New Roman"/>
          <w:sz w:val="28"/>
        </w:rPr>
        <w:t xml:space="preserve"> рассмотреть особенности формирования </w:t>
      </w:r>
      <w:r w:rsidR="00754680" w:rsidRPr="0073166F">
        <w:rPr>
          <w:rStyle w:val="s1"/>
          <w:rFonts w:ascii="Times New Roman" w:hAnsi="Times New Roman"/>
          <w:sz w:val="28"/>
        </w:rPr>
        <w:t>и тенденции развития</w:t>
      </w:r>
      <w:r w:rsidR="00754680">
        <w:rPr>
          <w:rStyle w:val="s1"/>
          <w:rFonts w:ascii="Times New Roman" w:hAnsi="Times New Roman"/>
          <w:sz w:val="28"/>
        </w:rPr>
        <w:t xml:space="preserve"> инструментов</w:t>
      </w:r>
      <w:r w:rsidR="00754680" w:rsidRPr="0073166F">
        <w:rPr>
          <w:rStyle w:val="s1"/>
          <w:rFonts w:ascii="Times New Roman" w:hAnsi="Times New Roman"/>
          <w:sz w:val="28"/>
        </w:rPr>
        <w:t xml:space="preserve"> маркетинговых коммуникаций </w:t>
      </w:r>
      <w:r w:rsidR="0050555C">
        <w:rPr>
          <w:rStyle w:val="s1"/>
          <w:rFonts w:ascii="Times New Roman" w:hAnsi="Times New Roman"/>
          <w:sz w:val="28"/>
        </w:rPr>
        <w:t>в период пандемии</w:t>
      </w:r>
      <w:r w:rsidR="00754680">
        <w:rPr>
          <w:rStyle w:val="s1"/>
          <w:rFonts w:ascii="Times New Roman" w:hAnsi="Times New Roman"/>
          <w:sz w:val="28"/>
        </w:rPr>
        <w:t>;</w:t>
      </w:r>
    </w:p>
    <w:p w:rsidR="00754680" w:rsidRDefault="00460D03" w:rsidP="00754680">
      <w:pPr>
        <w:pStyle w:val="p1"/>
        <w:tabs>
          <w:tab w:val="left" w:pos="1134"/>
        </w:tabs>
        <w:spacing w:line="360" w:lineRule="auto"/>
        <w:ind w:firstLine="709"/>
        <w:jc w:val="both"/>
        <w:rPr>
          <w:rStyle w:val="s1"/>
          <w:rFonts w:ascii="Times New Roman" w:hAnsi="Times New Roman"/>
          <w:sz w:val="28"/>
        </w:rPr>
      </w:pPr>
      <w:r>
        <w:rPr>
          <w:rStyle w:val="s1"/>
          <w:rFonts w:ascii="Times New Roman" w:hAnsi="Times New Roman"/>
          <w:sz w:val="28"/>
        </w:rPr>
        <w:lastRenderedPageBreak/>
        <w:t>–</w:t>
      </w:r>
      <w:r w:rsidR="0050555C">
        <w:rPr>
          <w:rStyle w:val="s1"/>
          <w:rFonts w:ascii="Times New Roman" w:hAnsi="Times New Roman"/>
          <w:sz w:val="28"/>
        </w:rPr>
        <w:t xml:space="preserve"> сформировать выводы, касающиеся влияния современной повестки на развитие и функционирование отечественных инструментов маркетинговых коммуникаций;</w:t>
      </w:r>
    </w:p>
    <w:p w:rsidR="0050555C" w:rsidRDefault="00460D03" w:rsidP="007D6BBF">
      <w:pPr>
        <w:pStyle w:val="p1"/>
        <w:tabs>
          <w:tab w:val="left" w:pos="426"/>
        </w:tabs>
        <w:spacing w:line="360" w:lineRule="auto"/>
        <w:ind w:firstLine="709"/>
        <w:jc w:val="both"/>
        <w:rPr>
          <w:rStyle w:val="s1"/>
          <w:rFonts w:ascii="Times New Roman" w:hAnsi="Times New Roman"/>
          <w:sz w:val="28"/>
        </w:rPr>
      </w:pPr>
      <w:r>
        <w:rPr>
          <w:rStyle w:val="s1"/>
          <w:rFonts w:ascii="Times New Roman" w:hAnsi="Times New Roman"/>
          <w:sz w:val="28"/>
        </w:rPr>
        <w:t>–</w:t>
      </w:r>
      <w:r w:rsidR="007D6BBF">
        <w:rPr>
          <w:rStyle w:val="s1"/>
          <w:rFonts w:ascii="Times New Roman" w:hAnsi="Times New Roman"/>
          <w:sz w:val="28"/>
        </w:rPr>
        <w:t xml:space="preserve"> </w:t>
      </w:r>
      <w:r w:rsidR="0050555C">
        <w:rPr>
          <w:rStyle w:val="s1"/>
          <w:rFonts w:ascii="Times New Roman" w:hAnsi="Times New Roman"/>
          <w:sz w:val="28"/>
        </w:rPr>
        <w:t>обозначить основные проблемы развития отечественных инструментов маркетинговых коммуникаций;</w:t>
      </w:r>
    </w:p>
    <w:p w:rsidR="00754680" w:rsidRDefault="00460D03" w:rsidP="00754680">
      <w:pPr>
        <w:pStyle w:val="p1"/>
        <w:tabs>
          <w:tab w:val="left" w:pos="0"/>
        </w:tabs>
        <w:spacing w:line="360" w:lineRule="auto"/>
        <w:ind w:firstLine="709"/>
        <w:jc w:val="both"/>
        <w:rPr>
          <w:rFonts w:ascii="Times New Roman" w:hAnsi="Times New Roman"/>
          <w:sz w:val="28"/>
        </w:rPr>
      </w:pPr>
      <w:r>
        <w:rPr>
          <w:rStyle w:val="s1"/>
          <w:rFonts w:ascii="Times New Roman" w:hAnsi="Times New Roman"/>
          <w:sz w:val="28"/>
        </w:rPr>
        <w:t>–</w:t>
      </w:r>
      <w:r w:rsidR="00754680">
        <w:rPr>
          <w:rStyle w:val="s1"/>
          <w:rFonts w:ascii="Times New Roman" w:hAnsi="Times New Roman"/>
          <w:sz w:val="28"/>
        </w:rPr>
        <w:t xml:space="preserve"> сформировать рекомендации для совершенствования маркетинговых инструментов в российских компаниях на основе зарубежного опыта.</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Все вышесказанное позволяет определить предмет и объект исследования.</w:t>
      </w:r>
    </w:p>
    <w:p w:rsidR="00754680" w:rsidRDefault="00754680" w:rsidP="00754680">
      <w:pPr>
        <w:pStyle w:val="p1"/>
        <w:spacing w:line="360" w:lineRule="auto"/>
        <w:ind w:firstLine="709"/>
        <w:jc w:val="both"/>
        <w:rPr>
          <w:rStyle w:val="s1"/>
          <w:rFonts w:ascii="Times New Roman" w:hAnsi="Times New Roman"/>
          <w:sz w:val="28"/>
        </w:rPr>
      </w:pPr>
      <w:r>
        <w:rPr>
          <w:rStyle w:val="s1"/>
          <w:rFonts w:ascii="Times New Roman" w:hAnsi="Times New Roman"/>
          <w:sz w:val="28"/>
        </w:rPr>
        <w:t xml:space="preserve">Объектом исследования является </w:t>
      </w:r>
      <w:r w:rsidR="00044696">
        <w:rPr>
          <w:rStyle w:val="s1"/>
          <w:rFonts w:ascii="Times New Roman" w:hAnsi="Times New Roman"/>
          <w:sz w:val="28"/>
        </w:rPr>
        <w:t>комплекс мероприятий и инструментов по реализации маркетинговых коммуникаций</w:t>
      </w:r>
      <w:r>
        <w:rPr>
          <w:rStyle w:val="s1"/>
          <w:rFonts w:ascii="Times New Roman" w:hAnsi="Times New Roman"/>
          <w:sz w:val="28"/>
        </w:rPr>
        <w:t>.</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 xml:space="preserve">Предметом исследования являются </w:t>
      </w:r>
      <w:r w:rsidR="002E7F41">
        <w:rPr>
          <w:rFonts w:ascii="Times New Roman" w:hAnsi="Times New Roman"/>
          <w:sz w:val="28"/>
        </w:rPr>
        <w:t xml:space="preserve">экономические отношения, возникающие в процессе развития инструментов маркетинговых </w:t>
      </w:r>
      <w:r w:rsidR="00044696">
        <w:rPr>
          <w:rFonts w:ascii="Times New Roman" w:hAnsi="Times New Roman"/>
          <w:sz w:val="28"/>
        </w:rPr>
        <w:t>коммуникаций в России и за рубежом</w:t>
      </w:r>
      <w:r w:rsidR="002E7F41">
        <w:rPr>
          <w:rFonts w:ascii="Times New Roman" w:hAnsi="Times New Roman"/>
          <w:sz w:val="28"/>
        </w:rPr>
        <w:t>.</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 xml:space="preserve">Методологической основой исследования являются работы отечественных и зарубежных авторов, статистические данные, классификация и оценка степени влияния отдельных факторов, </w:t>
      </w:r>
      <w:r w:rsidRPr="009E3AC9">
        <w:rPr>
          <w:rFonts w:ascii="Times New Roman" w:hAnsi="Times New Roman"/>
          <w:sz w:val="28"/>
        </w:rPr>
        <w:t>изучение основных тенденций и определение основных направлений динамики</w:t>
      </w:r>
      <w:r>
        <w:rPr>
          <w:rFonts w:ascii="Times New Roman" w:hAnsi="Times New Roman"/>
          <w:sz w:val="28"/>
        </w:rPr>
        <w:t xml:space="preserve">, </w:t>
      </w:r>
      <w:r w:rsidRPr="009E3AC9">
        <w:rPr>
          <w:rFonts w:ascii="Times New Roman" w:hAnsi="Times New Roman"/>
          <w:sz w:val="28"/>
        </w:rPr>
        <w:t>анализ зафиксированных фактов в СМИ, научных работах</w:t>
      </w:r>
      <w:r>
        <w:rPr>
          <w:rFonts w:ascii="Times New Roman" w:hAnsi="Times New Roman"/>
          <w:sz w:val="28"/>
        </w:rPr>
        <w:t>.</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 xml:space="preserve">Информационной базой исследования выступают статистические и справочные материалы отечественных и иностранных компаний, научные исследования российских и зарубежных экономистов. К российским можно относится </w:t>
      </w:r>
      <w:proofErr w:type="spellStart"/>
      <w:r>
        <w:rPr>
          <w:rFonts w:ascii="Times New Roman" w:hAnsi="Times New Roman"/>
          <w:sz w:val="28"/>
        </w:rPr>
        <w:t>Панкрухина</w:t>
      </w:r>
      <w:proofErr w:type="spellEnd"/>
      <w:r>
        <w:rPr>
          <w:rFonts w:ascii="Times New Roman" w:hAnsi="Times New Roman"/>
          <w:sz w:val="28"/>
        </w:rPr>
        <w:t xml:space="preserve"> А. П., </w:t>
      </w:r>
      <w:proofErr w:type="spellStart"/>
      <w:r>
        <w:rPr>
          <w:rFonts w:ascii="Times New Roman" w:hAnsi="Times New Roman"/>
          <w:sz w:val="28"/>
        </w:rPr>
        <w:t>Эриашивили</w:t>
      </w:r>
      <w:proofErr w:type="spellEnd"/>
      <w:r>
        <w:rPr>
          <w:rFonts w:ascii="Times New Roman" w:hAnsi="Times New Roman"/>
          <w:sz w:val="28"/>
        </w:rPr>
        <w:t xml:space="preserve"> Н.Д., Короткова А. В., </w:t>
      </w:r>
      <w:proofErr w:type="spellStart"/>
      <w:r>
        <w:rPr>
          <w:rFonts w:ascii="Times New Roman" w:hAnsi="Times New Roman"/>
          <w:sz w:val="28"/>
        </w:rPr>
        <w:t>Синяеву</w:t>
      </w:r>
      <w:proofErr w:type="spellEnd"/>
      <w:r>
        <w:rPr>
          <w:rFonts w:ascii="Times New Roman" w:hAnsi="Times New Roman"/>
          <w:sz w:val="28"/>
        </w:rPr>
        <w:t xml:space="preserve"> И. М., </w:t>
      </w:r>
      <w:proofErr w:type="spellStart"/>
      <w:r>
        <w:rPr>
          <w:rFonts w:ascii="Times New Roman" w:hAnsi="Times New Roman"/>
          <w:sz w:val="28"/>
        </w:rPr>
        <w:t>Култышеву</w:t>
      </w:r>
      <w:proofErr w:type="spellEnd"/>
      <w:r>
        <w:rPr>
          <w:rFonts w:ascii="Times New Roman" w:hAnsi="Times New Roman"/>
          <w:sz w:val="28"/>
        </w:rPr>
        <w:t xml:space="preserve"> О. М., Тарасову Е. Е. и Воронина Я. М. к зарубежным исследователям можно отнести </w:t>
      </w:r>
      <w:proofErr w:type="spellStart"/>
      <w:r>
        <w:rPr>
          <w:rFonts w:ascii="Times New Roman" w:hAnsi="Times New Roman"/>
          <w:sz w:val="28"/>
        </w:rPr>
        <w:t>Бернета</w:t>
      </w:r>
      <w:proofErr w:type="spellEnd"/>
      <w:r>
        <w:rPr>
          <w:rFonts w:ascii="Times New Roman" w:hAnsi="Times New Roman"/>
          <w:sz w:val="28"/>
        </w:rPr>
        <w:t xml:space="preserve"> Дж., </w:t>
      </w:r>
      <w:proofErr w:type="spellStart"/>
      <w:r>
        <w:rPr>
          <w:rFonts w:ascii="Times New Roman" w:hAnsi="Times New Roman"/>
          <w:sz w:val="28"/>
        </w:rPr>
        <w:t>Мориарти</w:t>
      </w:r>
      <w:proofErr w:type="spellEnd"/>
      <w:r>
        <w:rPr>
          <w:rFonts w:ascii="Times New Roman" w:hAnsi="Times New Roman"/>
          <w:sz w:val="28"/>
        </w:rPr>
        <w:t xml:space="preserve"> С., </w:t>
      </w:r>
      <w:proofErr w:type="spellStart"/>
      <w:r>
        <w:rPr>
          <w:rFonts w:ascii="Times New Roman" w:hAnsi="Times New Roman"/>
          <w:sz w:val="28"/>
        </w:rPr>
        <w:t>Армстронга</w:t>
      </w:r>
      <w:proofErr w:type="spellEnd"/>
      <w:r>
        <w:rPr>
          <w:rFonts w:ascii="Times New Roman" w:hAnsi="Times New Roman"/>
          <w:sz w:val="28"/>
        </w:rPr>
        <w:t xml:space="preserve"> Г., Смита П., </w:t>
      </w:r>
      <w:r w:rsidRPr="005F792A">
        <w:rPr>
          <w:rFonts w:ascii="Times New Roman" w:hAnsi="Times New Roman"/>
          <w:sz w:val="28"/>
        </w:rPr>
        <w:t xml:space="preserve">К. Берри и А. </w:t>
      </w:r>
      <w:proofErr w:type="spellStart"/>
      <w:r w:rsidRPr="005F792A">
        <w:rPr>
          <w:rFonts w:ascii="Times New Roman" w:hAnsi="Times New Roman"/>
          <w:sz w:val="28"/>
        </w:rPr>
        <w:t>Пулфорд</w:t>
      </w:r>
      <w:r>
        <w:rPr>
          <w:rFonts w:ascii="Times New Roman" w:hAnsi="Times New Roman"/>
          <w:sz w:val="28"/>
        </w:rPr>
        <w:t>а</w:t>
      </w:r>
      <w:proofErr w:type="spellEnd"/>
      <w:r>
        <w:rPr>
          <w:rFonts w:ascii="Times New Roman" w:hAnsi="Times New Roman"/>
          <w:sz w:val="28"/>
        </w:rPr>
        <w:t>.</w:t>
      </w:r>
    </w:p>
    <w:p w:rsidR="00843FF3" w:rsidRDefault="00754680" w:rsidP="00754680">
      <w:pPr>
        <w:pStyle w:val="p1"/>
        <w:spacing w:line="360" w:lineRule="auto"/>
        <w:ind w:firstLine="709"/>
        <w:jc w:val="both"/>
        <w:rPr>
          <w:rFonts w:ascii="Times New Roman" w:hAnsi="Times New Roman"/>
          <w:sz w:val="28"/>
        </w:rPr>
      </w:pPr>
      <w:r>
        <w:rPr>
          <w:rFonts w:ascii="Times New Roman" w:hAnsi="Times New Roman"/>
          <w:sz w:val="28"/>
        </w:rPr>
        <w:t>Теоретическая значимость</w:t>
      </w:r>
      <w:r w:rsidRPr="005F792A">
        <w:rPr>
          <w:rFonts w:ascii="Times New Roman" w:hAnsi="Times New Roman"/>
          <w:sz w:val="28"/>
        </w:rPr>
        <w:t xml:space="preserve"> </w:t>
      </w:r>
      <w:r>
        <w:rPr>
          <w:rFonts w:ascii="Times New Roman" w:hAnsi="Times New Roman"/>
          <w:sz w:val="28"/>
        </w:rPr>
        <w:t xml:space="preserve">исследования </w:t>
      </w:r>
      <w:r w:rsidRPr="005F792A">
        <w:rPr>
          <w:rFonts w:ascii="Times New Roman" w:hAnsi="Times New Roman"/>
          <w:sz w:val="28"/>
        </w:rPr>
        <w:t xml:space="preserve">состоит в </w:t>
      </w:r>
      <w:r w:rsidR="0050555C">
        <w:rPr>
          <w:rFonts w:ascii="Times New Roman" w:hAnsi="Times New Roman"/>
          <w:sz w:val="28"/>
        </w:rPr>
        <w:t xml:space="preserve">выявлении и структуризации </w:t>
      </w:r>
      <w:r w:rsidR="00843FF3">
        <w:rPr>
          <w:rFonts w:ascii="Times New Roman" w:hAnsi="Times New Roman"/>
          <w:sz w:val="28"/>
        </w:rPr>
        <w:t xml:space="preserve">понятий маркетинговых коммуникаций, характеристики инструментов маркетинговых коммуникаций и их классификации, подходов к </w:t>
      </w:r>
      <w:r w:rsidR="00843FF3">
        <w:rPr>
          <w:rFonts w:ascii="Times New Roman" w:hAnsi="Times New Roman"/>
          <w:sz w:val="28"/>
        </w:rPr>
        <w:lastRenderedPageBreak/>
        <w:t>оценке эффективности, в анализе современных тенденций развития инструментов маркетинговых коммуникаций в мире под влиянием пандемии.</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П</w:t>
      </w:r>
      <w:r w:rsidRPr="006B3030">
        <w:rPr>
          <w:rFonts w:ascii="Times New Roman" w:hAnsi="Times New Roman"/>
          <w:sz w:val="28"/>
        </w:rPr>
        <w:t xml:space="preserve">рактическая значимость исследования заключается в </w:t>
      </w:r>
      <w:r w:rsidR="00843FF3">
        <w:rPr>
          <w:rFonts w:ascii="Times New Roman" w:hAnsi="Times New Roman"/>
          <w:sz w:val="28"/>
        </w:rPr>
        <w:t>разработке предложений и рекомендаций</w:t>
      </w:r>
      <w:r w:rsidRPr="006B3030">
        <w:rPr>
          <w:rFonts w:ascii="Times New Roman" w:hAnsi="Times New Roman"/>
          <w:sz w:val="28"/>
        </w:rPr>
        <w:t xml:space="preserve"> в</w:t>
      </w:r>
      <w:r w:rsidR="00843FF3">
        <w:rPr>
          <w:rFonts w:ascii="Times New Roman" w:hAnsi="Times New Roman"/>
          <w:sz w:val="28"/>
        </w:rPr>
        <w:t xml:space="preserve"> развитии отечественных инструментов маркетинговых коммуникаций и в</w:t>
      </w:r>
      <w:r w:rsidRPr="006B3030">
        <w:rPr>
          <w:rFonts w:ascii="Times New Roman" w:hAnsi="Times New Roman"/>
          <w:sz w:val="28"/>
        </w:rPr>
        <w:t xml:space="preserve"> </w:t>
      </w:r>
      <w:r w:rsidRPr="00D620D4">
        <w:rPr>
          <w:rFonts w:ascii="Times New Roman" w:hAnsi="Times New Roman"/>
          <w:sz w:val="28"/>
        </w:rPr>
        <w:t>продвижении отечественных компаний и брендов на основе зарубежного опыта</w:t>
      </w:r>
      <w:r>
        <w:rPr>
          <w:rFonts w:ascii="Times New Roman" w:hAnsi="Times New Roman"/>
          <w:sz w:val="28"/>
        </w:rPr>
        <w:t>.</w:t>
      </w:r>
    </w:p>
    <w:p w:rsidR="00754680" w:rsidRDefault="00754680" w:rsidP="00754680">
      <w:pPr>
        <w:pStyle w:val="p1"/>
        <w:spacing w:line="360" w:lineRule="auto"/>
        <w:ind w:firstLine="709"/>
        <w:jc w:val="both"/>
        <w:rPr>
          <w:rFonts w:ascii="Times New Roman" w:hAnsi="Times New Roman"/>
          <w:sz w:val="28"/>
        </w:rPr>
      </w:pPr>
      <w:r>
        <w:rPr>
          <w:rFonts w:ascii="Times New Roman" w:hAnsi="Times New Roman"/>
          <w:sz w:val="28"/>
        </w:rPr>
        <w:t>В первой главе рассмотрены сущность, классификация и эффективность инструментов маркетинговых коммуникаций. В ходе работы были рассмотрена роль инструментов маркетинговых коммуникаций в деятельности зарубежных и российских компаний.</w:t>
      </w:r>
    </w:p>
    <w:p w:rsidR="007B4D63" w:rsidRDefault="00754680" w:rsidP="00754680">
      <w:pPr>
        <w:pStyle w:val="p1"/>
        <w:spacing w:line="360" w:lineRule="auto"/>
        <w:ind w:firstLine="709"/>
        <w:jc w:val="both"/>
        <w:rPr>
          <w:rFonts w:ascii="Times New Roman" w:hAnsi="Times New Roman"/>
          <w:sz w:val="28"/>
        </w:rPr>
      </w:pPr>
      <w:r>
        <w:rPr>
          <w:rFonts w:ascii="Times New Roman" w:hAnsi="Times New Roman"/>
          <w:sz w:val="28"/>
        </w:rPr>
        <w:t>Вторая глава включает в себя анализ</w:t>
      </w:r>
      <w:r w:rsidR="00843FF3">
        <w:rPr>
          <w:rFonts w:ascii="Times New Roman" w:hAnsi="Times New Roman"/>
          <w:sz w:val="28"/>
        </w:rPr>
        <w:t xml:space="preserve"> влияния пандемии в ра</w:t>
      </w:r>
      <w:r w:rsidR="007B4D63">
        <w:rPr>
          <w:rFonts w:ascii="Times New Roman" w:hAnsi="Times New Roman"/>
          <w:sz w:val="28"/>
        </w:rPr>
        <w:t>звитии инструментов маркетинговых коммуникаций, а также в оценке эффективности использования инструментов маркетинговых коммуникаций в деятельности зарубежных компаний.</w:t>
      </w:r>
    </w:p>
    <w:p w:rsidR="00754680" w:rsidRDefault="00754680" w:rsidP="00754680">
      <w:pPr>
        <w:pStyle w:val="p1"/>
        <w:spacing w:line="360" w:lineRule="auto"/>
        <w:ind w:firstLine="709"/>
        <w:jc w:val="both"/>
        <w:rPr>
          <w:rFonts w:ascii="Times New Roman" w:hAnsi="Times New Roman"/>
          <w:sz w:val="28"/>
        </w:rPr>
      </w:pPr>
      <w:r>
        <w:rPr>
          <w:rStyle w:val="s1"/>
          <w:rFonts w:ascii="Times New Roman" w:hAnsi="Times New Roman"/>
          <w:sz w:val="28"/>
        </w:rPr>
        <w:t xml:space="preserve">В третьей главе </w:t>
      </w:r>
      <w:r w:rsidR="007B4D63">
        <w:rPr>
          <w:rStyle w:val="s1"/>
          <w:rFonts w:ascii="Times New Roman" w:hAnsi="Times New Roman"/>
          <w:sz w:val="28"/>
        </w:rPr>
        <w:t>приводятся</w:t>
      </w:r>
      <w:r>
        <w:rPr>
          <w:rStyle w:val="s1"/>
          <w:rFonts w:ascii="Times New Roman" w:hAnsi="Times New Roman"/>
          <w:sz w:val="28"/>
        </w:rPr>
        <w:t xml:space="preserve"> выводы касательно развития инструментов маркетинговых коммуникаций в современной повестке, выявляются основные проблемы и их</w:t>
      </w:r>
      <w:r w:rsidR="007B4D63">
        <w:rPr>
          <w:rStyle w:val="s1"/>
          <w:rFonts w:ascii="Times New Roman" w:hAnsi="Times New Roman"/>
          <w:sz w:val="28"/>
        </w:rPr>
        <w:t xml:space="preserve"> решение с помощью рекомендаций, которые способствуют совершенствованию </w:t>
      </w:r>
      <w:r>
        <w:rPr>
          <w:rStyle w:val="s1"/>
          <w:rFonts w:ascii="Times New Roman" w:hAnsi="Times New Roman"/>
          <w:sz w:val="28"/>
        </w:rPr>
        <w:t>российских инструментов маркетинговых коммуникаций на основе зарубежного опыта.</w:t>
      </w:r>
    </w:p>
    <w:p w:rsidR="00695842" w:rsidRDefault="00754680" w:rsidP="00754680">
      <w:pPr>
        <w:pStyle w:val="p1"/>
        <w:spacing w:line="360" w:lineRule="auto"/>
        <w:ind w:firstLine="709"/>
        <w:jc w:val="both"/>
        <w:rPr>
          <w:rFonts w:ascii="Times New Roman" w:hAnsi="Times New Roman"/>
          <w:sz w:val="28"/>
        </w:rPr>
      </w:pPr>
      <w:r>
        <w:rPr>
          <w:rFonts w:ascii="Times New Roman" w:hAnsi="Times New Roman"/>
          <w:sz w:val="28"/>
        </w:rPr>
        <w:t>Рабо</w:t>
      </w:r>
      <w:r w:rsidR="007D6BBF">
        <w:rPr>
          <w:rFonts w:ascii="Times New Roman" w:hAnsi="Times New Roman"/>
          <w:sz w:val="28"/>
        </w:rPr>
        <w:t>та включает список источников (61 источник), 1</w:t>
      </w:r>
      <w:r w:rsidR="002B4A40">
        <w:rPr>
          <w:rFonts w:ascii="Times New Roman" w:hAnsi="Times New Roman"/>
          <w:sz w:val="28"/>
        </w:rPr>
        <w:t>5</w:t>
      </w:r>
      <w:r w:rsidR="007D6BBF">
        <w:rPr>
          <w:rFonts w:ascii="Times New Roman" w:hAnsi="Times New Roman"/>
          <w:sz w:val="28"/>
        </w:rPr>
        <w:t xml:space="preserve"> рисунков и 6 таблиц</w:t>
      </w:r>
      <w:r>
        <w:rPr>
          <w:rFonts w:ascii="Times New Roman" w:hAnsi="Times New Roman"/>
          <w:sz w:val="28"/>
        </w:rPr>
        <w:t>.</w:t>
      </w: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754680" w:rsidRDefault="00754680" w:rsidP="00754680">
      <w:pPr>
        <w:pStyle w:val="p1"/>
        <w:spacing w:line="360" w:lineRule="auto"/>
        <w:ind w:firstLine="709"/>
        <w:jc w:val="both"/>
        <w:rPr>
          <w:rFonts w:ascii="Times New Roman" w:hAnsi="Times New Roman"/>
          <w:sz w:val="28"/>
        </w:rPr>
      </w:pPr>
    </w:p>
    <w:p w:rsidR="00F11602" w:rsidRDefault="00F11602" w:rsidP="00754680">
      <w:pPr>
        <w:pStyle w:val="p1"/>
        <w:spacing w:line="360" w:lineRule="auto"/>
        <w:ind w:firstLine="709"/>
        <w:jc w:val="both"/>
        <w:rPr>
          <w:rFonts w:ascii="Times New Roman" w:hAnsi="Times New Roman"/>
          <w:sz w:val="28"/>
        </w:rPr>
      </w:pPr>
    </w:p>
    <w:p w:rsidR="00F11602" w:rsidRDefault="00F11602" w:rsidP="00460D03">
      <w:pPr>
        <w:pStyle w:val="p1"/>
        <w:spacing w:line="360" w:lineRule="auto"/>
        <w:jc w:val="both"/>
        <w:rPr>
          <w:rFonts w:ascii="Times New Roman" w:hAnsi="Times New Roman"/>
          <w:sz w:val="28"/>
        </w:rPr>
      </w:pPr>
    </w:p>
    <w:p w:rsidR="00F11602" w:rsidRDefault="00460D03" w:rsidP="00BD0684">
      <w:pPr>
        <w:pStyle w:val="p1"/>
        <w:spacing w:line="360" w:lineRule="auto"/>
        <w:ind w:firstLine="709"/>
        <w:jc w:val="both"/>
        <w:outlineLvl w:val="0"/>
        <w:rPr>
          <w:rStyle w:val="s1"/>
          <w:rFonts w:ascii="Times New Roman" w:hAnsi="Times New Roman"/>
          <w:b/>
          <w:sz w:val="28"/>
        </w:rPr>
      </w:pPr>
      <w:bookmarkStart w:id="1" w:name="_Toc105860491"/>
      <w:r>
        <w:rPr>
          <w:rStyle w:val="s1"/>
          <w:rFonts w:ascii="Times New Roman" w:hAnsi="Times New Roman"/>
          <w:b/>
          <w:sz w:val="28"/>
        </w:rPr>
        <w:lastRenderedPageBreak/>
        <w:t xml:space="preserve">1 </w:t>
      </w:r>
      <w:r w:rsidR="00F11602" w:rsidRPr="00460D03">
        <w:rPr>
          <w:rStyle w:val="s1"/>
          <w:rFonts w:ascii="Times New Roman" w:hAnsi="Times New Roman"/>
          <w:b/>
          <w:sz w:val="28"/>
        </w:rPr>
        <w:t>Теоретические аспекты понятия и сущности маркетинговых коммуникаций и их инструментов</w:t>
      </w:r>
      <w:bookmarkEnd w:id="1"/>
    </w:p>
    <w:p w:rsidR="00460D03" w:rsidRPr="00460D03" w:rsidRDefault="00460D03" w:rsidP="00BD0684">
      <w:pPr>
        <w:pStyle w:val="p1"/>
        <w:spacing w:line="360" w:lineRule="auto"/>
        <w:ind w:firstLine="709"/>
        <w:jc w:val="both"/>
        <w:outlineLvl w:val="0"/>
        <w:rPr>
          <w:rFonts w:ascii="Times New Roman" w:hAnsi="Times New Roman"/>
          <w:b/>
          <w:sz w:val="28"/>
        </w:rPr>
      </w:pPr>
    </w:p>
    <w:p w:rsidR="00F11602" w:rsidRPr="00460D03" w:rsidRDefault="00F11602" w:rsidP="00006C24">
      <w:pPr>
        <w:pStyle w:val="p1"/>
        <w:spacing w:line="360" w:lineRule="auto"/>
        <w:ind w:firstLine="709"/>
        <w:jc w:val="both"/>
        <w:outlineLvl w:val="1"/>
        <w:rPr>
          <w:rFonts w:ascii="Times New Roman" w:hAnsi="Times New Roman"/>
          <w:b/>
          <w:sz w:val="28"/>
        </w:rPr>
      </w:pPr>
      <w:bookmarkStart w:id="2" w:name="_Toc105860492"/>
      <w:r w:rsidRPr="00460D03">
        <w:rPr>
          <w:rStyle w:val="s1"/>
          <w:rFonts w:ascii="Times New Roman" w:hAnsi="Times New Roman"/>
          <w:b/>
          <w:sz w:val="28"/>
        </w:rPr>
        <w:t>1.1 Сущность м</w:t>
      </w:r>
      <w:r w:rsidRPr="00460D03">
        <w:rPr>
          <w:rFonts w:ascii="Times New Roman" w:hAnsi="Times New Roman"/>
          <w:b/>
          <w:sz w:val="28"/>
        </w:rPr>
        <w:t>аркетинговых коммуникаций и их инструментов в системе маркетинга</w:t>
      </w:r>
      <w:bookmarkEnd w:id="2"/>
    </w:p>
    <w:p w:rsidR="00F11602" w:rsidRPr="00B767A1" w:rsidRDefault="00F11602" w:rsidP="00460D03">
      <w:pPr>
        <w:spacing w:after="0" w:line="360" w:lineRule="auto"/>
        <w:ind w:firstLine="709"/>
        <w:rPr>
          <w:sz w:val="28"/>
          <w:szCs w:val="28"/>
        </w:rPr>
      </w:pP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Авторы отечественных книг, в которых раскрывается тема маркетинга, так и не сумели прийти к общему знаменателю по вопросу толкования процессов, получивших в зарубежных источниках англоязычное обозначение «</w:t>
      </w:r>
      <w:proofErr w:type="spellStart"/>
      <w:r w:rsidRPr="00C403AE">
        <w:rPr>
          <w:rFonts w:ascii="Times New Roman" w:hAnsi="Times New Roman" w:cs="Times New Roman"/>
          <w:sz w:val="28"/>
          <w:szCs w:val="30"/>
        </w:rPr>
        <w:t>promotion</w:t>
      </w:r>
      <w:proofErr w:type="spellEnd"/>
      <w:r w:rsidRPr="00C403AE">
        <w:rPr>
          <w:rFonts w:ascii="Times New Roman" w:hAnsi="Times New Roman" w:cs="Times New Roman"/>
          <w:sz w:val="28"/>
          <w:szCs w:val="30"/>
        </w:rPr>
        <w:t>», а в дальнейшем и «</w:t>
      </w:r>
      <w:proofErr w:type="spellStart"/>
      <w:r w:rsidRPr="00C403AE">
        <w:rPr>
          <w:rFonts w:ascii="Times New Roman" w:hAnsi="Times New Roman" w:cs="Times New Roman"/>
          <w:sz w:val="28"/>
          <w:szCs w:val="30"/>
        </w:rPr>
        <w:t>marketing</w:t>
      </w:r>
      <w:proofErr w:type="spellEnd"/>
      <w:r w:rsidRPr="00C403AE">
        <w:rPr>
          <w:rFonts w:ascii="Times New Roman" w:hAnsi="Times New Roman" w:cs="Times New Roman"/>
          <w:sz w:val="28"/>
          <w:szCs w:val="30"/>
        </w:rPr>
        <w:t xml:space="preserve"> </w:t>
      </w:r>
      <w:proofErr w:type="spellStart"/>
      <w:r w:rsidRPr="00C403AE">
        <w:rPr>
          <w:rFonts w:ascii="Times New Roman" w:hAnsi="Times New Roman" w:cs="Times New Roman"/>
          <w:sz w:val="28"/>
          <w:szCs w:val="30"/>
        </w:rPr>
        <w:t>communications</w:t>
      </w:r>
      <w:proofErr w:type="spellEnd"/>
      <w:r w:rsidRPr="00C403AE">
        <w:rPr>
          <w:rFonts w:ascii="Times New Roman" w:hAnsi="Times New Roman" w:cs="Times New Roman"/>
          <w:sz w:val="28"/>
          <w:szCs w:val="30"/>
        </w:rPr>
        <w:t>».</w:t>
      </w: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 xml:space="preserve">Причин возникновения своего рода разногласий между российскими и иностранными авторами несколько. К примеру, одна из них объясняет наличие недопонимания издержками перевода. Другая указывает на то, что длительное время в отечественной практике использовались самые разнообразные книги и другого рода источники, зачастую если не противоречащие друг другу, то как минимум по-своему трактующие одни и те же маркетинговые понятия. Не лучшим образом сказалось и отсутствие каких-либо собственных отечественных наработок в данной области. </w:t>
      </w:r>
    </w:p>
    <w:p w:rsid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Если обратиться к наиболее широкому значению термина «</w:t>
      </w:r>
      <w:proofErr w:type="spellStart"/>
      <w:r w:rsidRPr="00C403AE">
        <w:rPr>
          <w:rFonts w:ascii="Times New Roman" w:hAnsi="Times New Roman" w:cs="Times New Roman"/>
          <w:sz w:val="28"/>
          <w:szCs w:val="30"/>
        </w:rPr>
        <w:t>promotion</w:t>
      </w:r>
      <w:proofErr w:type="spellEnd"/>
      <w:r w:rsidRPr="00C403AE">
        <w:rPr>
          <w:rFonts w:ascii="Times New Roman" w:hAnsi="Times New Roman" w:cs="Times New Roman"/>
          <w:sz w:val="28"/>
          <w:szCs w:val="30"/>
        </w:rPr>
        <w:t>» из английского языка, его можно достаточно точно трактовать именно как «продвижение вперед». Конкретно в маркетинговой отрасли данную фразу нужно воспринимать как определенный набор мер, совершаемых с целью побудить покупателя выполнить то или иное действие, то есть «подвинуть» потенциального клиента к этому. Тем не менее, термин «продвижение» не так уж и долго продержался в иностранных источниках. Уже ближе к началу 90-х годов данное слово было заменено более специализированным термином, который до сих пор звучит никак иначе, ка</w:t>
      </w:r>
      <w:r>
        <w:rPr>
          <w:rFonts w:ascii="Times New Roman" w:hAnsi="Times New Roman" w:cs="Times New Roman"/>
          <w:sz w:val="28"/>
          <w:szCs w:val="30"/>
        </w:rPr>
        <w:t>к «маркетинговые коммуникации».</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 Е. Л. Голубков, Н.А. </w:t>
      </w:r>
      <w:proofErr w:type="spellStart"/>
      <w:r w:rsidRPr="00F11602">
        <w:rPr>
          <w:rFonts w:ascii="Times New Roman" w:hAnsi="Times New Roman" w:cs="Times New Roman"/>
          <w:sz w:val="28"/>
          <w:szCs w:val="30"/>
        </w:rPr>
        <w:t>Нагапетьянц</w:t>
      </w:r>
      <w:proofErr w:type="spellEnd"/>
      <w:r w:rsidRPr="00F11602">
        <w:rPr>
          <w:rFonts w:ascii="Times New Roman" w:hAnsi="Times New Roman" w:cs="Times New Roman"/>
          <w:sz w:val="28"/>
          <w:szCs w:val="30"/>
        </w:rPr>
        <w:t xml:space="preserve">, А.В. </w:t>
      </w:r>
      <w:proofErr w:type="spellStart"/>
      <w:r w:rsidRPr="00F11602">
        <w:rPr>
          <w:rFonts w:ascii="Times New Roman" w:hAnsi="Times New Roman" w:cs="Times New Roman"/>
          <w:sz w:val="28"/>
          <w:szCs w:val="30"/>
        </w:rPr>
        <w:t>Катернкж</w:t>
      </w:r>
      <w:proofErr w:type="spellEnd"/>
      <w:r w:rsidRPr="00F11602">
        <w:rPr>
          <w:rFonts w:ascii="Times New Roman" w:hAnsi="Times New Roman" w:cs="Times New Roman"/>
          <w:sz w:val="28"/>
          <w:szCs w:val="30"/>
        </w:rPr>
        <w:t xml:space="preserve"> отмечают, что «продвижение продукта – это совокупность мероприятий по доведению информации о достоинствах продукта до потенциальных потребителей и </w:t>
      </w:r>
      <w:r w:rsidRPr="00F11602">
        <w:rPr>
          <w:rFonts w:ascii="Times New Roman" w:hAnsi="Times New Roman" w:cs="Times New Roman"/>
          <w:sz w:val="28"/>
          <w:szCs w:val="30"/>
        </w:rPr>
        <w:lastRenderedPageBreak/>
        <w:t xml:space="preserve">стимулированию у них желания его купить». </w:t>
      </w:r>
    </w:p>
    <w:p w:rsidR="00C403AE" w:rsidRPr="00C403AE" w:rsidRDefault="00C403AE" w:rsidP="00C403AE">
      <w:pPr>
        <w:widowControl w:val="0"/>
        <w:spacing w:line="360" w:lineRule="auto"/>
        <w:ind w:firstLine="709"/>
        <w:contextualSpacing/>
        <w:jc w:val="both"/>
        <w:rPr>
          <w:rFonts w:ascii="Times New Roman" w:hAnsi="Times New Roman" w:cs="Times New Roman"/>
          <w:sz w:val="28"/>
          <w:szCs w:val="30"/>
        </w:rPr>
      </w:pPr>
      <w:r w:rsidRPr="00C403AE">
        <w:rPr>
          <w:rFonts w:ascii="Times New Roman" w:hAnsi="Times New Roman" w:cs="Times New Roman"/>
          <w:sz w:val="28"/>
          <w:szCs w:val="30"/>
        </w:rPr>
        <w:t>У перечисленных выше терминов есть один на первый взгляд не самый значительный, но фактически существенный минус. Дело в том, что ключевой акцент в этих понятиях ставится именно на продукт и его основные параметры, интересные потенциальному покупателю. Однако известно, что продвижение в маркетинге может осуществляться в отношении далеко не только продуктов как физических сущностей, но и услуг, мест, конкретных людей и даже идей. Есть и другой связанный с этим недостаток, а именно нацеленность терминов исключительно на целевую аудиторию потребителей.</w:t>
      </w:r>
    </w:p>
    <w:p w:rsidR="00F11602" w:rsidRPr="00F11602" w:rsidRDefault="00C403AE" w:rsidP="00C403AE">
      <w:pPr>
        <w:widowControl w:val="0"/>
        <w:spacing w:line="360" w:lineRule="auto"/>
        <w:ind w:firstLine="709"/>
        <w:contextualSpacing/>
        <w:jc w:val="both"/>
        <w:rPr>
          <w:rFonts w:ascii="Times New Roman" w:hAnsi="Times New Roman" w:cs="Times New Roman"/>
          <w:sz w:val="28"/>
          <w:szCs w:val="30"/>
        </w:rPr>
      </w:pPr>
      <w:r w:rsidRPr="00C403AE">
        <w:rPr>
          <w:rFonts w:ascii="Times New Roman" w:hAnsi="Times New Roman" w:cs="Times New Roman"/>
          <w:sz w:val="28"/>
          <w:szCs w:val="30"/>
        </w:rPr>
        <w:t>Если обратиться к авторитетным источникам в виде научной литературы, можно заметить, что многие исследователи понимают под термином «маркетинговые коммуникации» ничто иное, как систематическое и комплексное применение целого комплекса информационных связей. В него входит достаточно широкий спектр задач, в том числе поиск информации, подбор главенствующей миссии компании, изучение сегментов рынка, поиск эффективных каналов для дальнейшего сбыта товаров и услуг, поиск условий для продажи продвигаемого продукта, и, конечно же, формирование позитивного образа как товаров и услуг, так и непосредственно самой компании, которая занимается их реализацией.</w:t>
      </w:r>
      <w:r w:rsidR="00F11602" w:rsidRPr="00F11602">
        <w:rPr>
          <w:rFonts w:ascii="Times New Roman" w:hAnsi="Times New Roman" w:cs="Times New Roman"/>
          <w:sz w:val="28"/>
          <w:szCs w:val="30"/>
        </w:rPr>
        <w:t xml:space="preserve"> </w:t>
      </w:r>
    </w:p>
    <w:p w:rsidR="00F11602" w:rsidRPr="00F11602" w:rsidRDefault="00F11602" w:rsidP="00F11602">
      <w:pPr>
        <w:widowControl w:val="0"/>
        <w:spacing w:line="360" w:lineRule="auto"/>
        <w:ind w:firstLine="709"/>
        <w:contextualSpacing/>
        <w:jc w:val="both"/>
        <w:rPr>
          <w:rFonts w:ascii="Times New Roman" w:hAnsi="Times New Roman" w:cs="Times New Roman"/>
          <w:sz w:val="28"/>
          <w:szCs w:val="30"/>
        </w:rPr>
      </w:pPr>
      <w:r w:rsidRPr="00F11602">
        <w:rPr>
          <w:rFonts w:ascii="Times New Roman" w:hAnsi="Times New Roman" w:cs="Times New Roman"/>
          <w:sz w:val="28"/>
          <w:szCs w:val="30"/>
        </w:rPr>
        <w:t xml:space="preserve">Обзор научной литературы показывает, что ряд исследователей трактует маркетинговые коммуникации как «систематическое и комбинированное использование совокупности информационных связей – от поиска рыночной информации, выбора миссии фирмы, рыночного сегмента, каналов сбыта и товародвижения, определения оптимальных условий по реализации продукции до собственно рекламы и создания положительного рыночного образа организации и ее деятельности». </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Уэллс У., </w:t>
      </w:r>
      <w:proofErr w:type="spellStart"/>
      <w:r w:rsidRPr="00F11602">
        <w:rPr>
          <w:rFonts w:ascii="Times New Roman" w:hAnsi="Times New Roman" w:cs="Times New Roman"/>
          <w:sz w:val="28"/>
          <w:szCs w:val="30"/>
        </w:rPr>
        <w:t>Барнет</w:t>
      </w:r>
      <w:proofErr w:type="spellEnd"/>
      <w:r w:rsidRPr="00F11602">
        <w:rPr>
          <w:rFonts w:ascii="Times New Roman" w:hAnsi="Times New Roman" w:cs="Times New Roman"/>
          <w:sz w:val="28"/>
          <w:szCs w:val="30"/>
        </w:rPr>
        <w:t xml:space="preserve"> Дж. и </w:t>
      </w:r>
      <w:proofErr w:type="spellStart"/>
      <w:r w:rsidRPr="00F11602">
        <w:rPr>
          <w:rFonts w:ascii="Times New Roman" w:hAnsi="Times New Roman" w:cs="Times New Roman"/>
          <w:sz w:val="28"/>
          <w:szCs w:val="30"/>
        </w:rPr>
        <w:t>Мориарти</w:t>
      </w:r>
      <w:proofErr w:type="spellEnd"/>
      <w:r w:rsidRPr="00F11602">
        <w:rPr>
          <w:rFonts w:ascii="Times New Roman" w:hAnsi="Times New Roman" w:cs="Times New Roman"/>
          <w:sz w:val="28"/>
          <w:szCs w:val="30"/>
        </w:rPr>
        <w:t xml:space="preserve"> С. </w:t>
      </w:r>
      <w:proofErr w:type="spellStart"/>
      <w:r w:rsidRPr="00F11602">
        <w:rPr>
          <w:rFonts w:ascii="Times New Roman" w:hAnsi="Times New Roman" w:cs="Times New Roman"/>
          <w:sz w:val="28"/>
          <w:szCs w:val="30"/>
        </w:rPr>
        <w:t>подчѐркивают</w:t>
      </w:r>
      <w:proofErr w:type="spellEnd"/>
      <w:r w:rsidRPr="00F11602">
        <w:rPr>
          <w:rFonts w:ascii="Times New Roman" w:hAnsi="Times New Roman" w:cs="Times New Roman"/>
          <w:sz w:val="28"/>
          <w:szCs w:val="30"/>
        </w:rPr>
        <w:t xml:space="preserve">, что «… реклама, личная продажа, стимулирование сбыта, связи с общественностью, прямой маркетинг, а также информация в местах продаж и на упаковке товара представляют собой главные приемы коммуникаций с целевыми рынками. </w:t>
      </w:r>
      <w:r w:rsidRPr="00F11602">
        <w:rPr>
          <w:rFonts w:ascii="Times New Roman" w:hAnsi="Times New Roman" w:cs="Times New Roman"/>
          <w:sz w:val="28"/>
          <w:szCs w:val="30"/>
        </w:rPr>
        <w:lastRenderedPageBreak/>
        <w:t xml:space="preserve">Совокупность всех этих приемов объединяется общим словом «продвижение», или «маркетинговые коммуникации». Кроме того, Дж. </w:t>
      </w:r>
      <w:proofErr w:type="spellStart"/>
      <w:r w:rsidRPr="00F11602">
        <w:rPr>
          <w:rFonts w:ascii="Times New Roman" w:hAnsi="Times New Roman" w:cs="Times New Roman"/>
          <w:sz w:val="28"/>
          <w:szCs w:val="30"/>
        </w:rPr>
        <w:t>Бернет</w:t>
      </w:r>
      <w:proofErr w:type="spellEnd"/>
      <w:r w:rsidRPr="00F11602">
        <w:rPr>
          <w:rFonts w:ascii="Times New Roman" w:hAnsi="Times New Roman" w:cs="Times New Roman"/>
          <w:sz w:val="28"/>
          <w:szCs w:val="30"/>
        </w:rPr>
        <w:t xml:space="preserve"> и С. </w:t>
      </w:r>
      <w:proofErr w:type="spellStart"/>
      <w:r w:rsidRPr="00F11602">
        <w:rPr>
          <w:rFonts w:ascii="Times New Roman" w:hAnsi="Times New Roman" w:cs="Times New Roman"/>
          <w:sz w:val="28"/>
          <w:szCs w:val="30"/>
        </w:rPr>
        <w:t>Мориарти</w:t>
      </w:r>
      <w:proofErr w:type="spellEnd"/>
      <w:r w:rsidRPr="00F11602">
        <w:rPr>
          <w:rFonts w:ascii="Times New Roman" w:hAnsi="Times New Roman" w:cs="Times New Roman"/>
          <w:sz w:val="28"/>
          <w:szCs w:val="30"/>
        </w:rPr>
        <w:t xml:space="preserve"> обращают внимание на то, что «маркетинговые коммуникации – это не только творческий процесс, но и деятельность, призванная решать вполне определенные коммерческие задачи. </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Романов А.А. и Панько А.В. рассматривают маркетинговые коммуникации как «связи, образуемые фирмой с контактными аудиториями (потребителями, поставщиками, партнерами и т.п.) посредством различных средств воздействия, к каковым относятся реклама, PR, стимулирование сбыта, пропаганда, личная продажа, а также неформальных источников информации в виде молвы и слухов». </w:t>
      </w:r>
    </w:p>
    <w:p w:rsidR="00F11602" w:rsidRPr="00436579"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Как правило, одновременно применяют не одно, а несколько средств комплекса маркетинговых коммуникаций. Их сочетание дает так называемый синергетический эффект, заключающийся во взаимном усилении результативности каждого из них». </w:t>
      </w:r>
      <w:r w:rsidR="00100BB9" w:rsidRPr="00100BB9">
        <w:rPr>
          <w:rFonts w:ascii="Times New Roman" w:hAnsi="Times New Roman" w:cs="Times New Roman"/>
          <w:sz w:val="28"/>
          <w:szCs w:val="30"/>
        </w:rPr>
        <w:t>[</w:t>
      </w:r>
      <w:r w:rsidR="00100BB9">
        <w:rPr>
          <w:rFonts w:ascii="Times New Roman" w:hAnsi="Times New Roman" w:cs="Times New Roman"/>
          <w:sz w:val="28"/>
          <w:szCs w:val="30"/>
        </w:rPr>
        <w:fldChar w:fldCharType="begin"/>
      </w:r>
      <w:r w:rsidR="00100BB9">
        <w:rPr>
          <w:rFonts w:ascii="Times New Roman" w:hAnsi="Times New Roman" w:cs="Times New Roman"/>
          <w:sz w:val="28"/>
          <w:szCs w:val="30"/>
        </w:rPr>
        <w:instrText xml:space="preserve"> REF _Ref105865664 \n \h </w:instrText>
      </w:r>
      <w:r w:rsidR="00100BB9">
        <w:rPr>
          <w:rFonts w:ascii="Times New Roman" w:hAnsi="Times New Roman" w:cs="Times New Roman"/>
          <w:sz w:val="28"/>
          <w:szCs w:val="30"/>
        </w:rPr>
      </w:r>
      <w:r w:rsidR="00100BB9">
        <w:rPr>
          <w:rFonts w:ascii="Times New Roman" w:hAnsi="Times New Roman" w:cs="Times New Roman"/>
          <w:sz w:val="28"/>
          <w:szCs w:val="30"/>
        </w:rPr>
        <w:fldChar w:fldCharType="separate"/>
      </w:r>
      <w:r w:rsidR="00100BB9">
        <w:rPr>
          <w:rFonts w:ascii="Times New Roman" w:hAnsi="Times New Roman" w:cs="Times New Roman"/>
          <w:sz w:val="28"/>
          <w:szCs w:val="30"/>
        </w:rPr>
        <w:t>1</w:t>
      </w:r>
      <w:r w:rsidR="00100BB9">
        <w:rPr>
          <w:rFonts w:ascii="Times New Roman" w:hAnsi="Times New Roman" w:cs="Times New Roman"/>
          <w:sz w:val="28"/>
          <w:szCs w:val="30"/>
        </w:rPr>
        <w:fldChar w:fldCharType="end"/>
      </w:r>
      <w:r w:rsidR="00100BB9" w:rsidRPr="00436579">
        <w:rPr>
          <w:rFonts w:ascii="Times New Roman" w:hAnsi="Times New Roman" w:cs="Times New Roman"/>
          <w:sz w:val="28"/>
          <w:szCs w:val="30"/>
        </w:rPr>
        <w:t>]</w:t>
      </w: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 xml:space="preserve">Сегодняшняя концепция интегрированных маркетинговых коммуникаций (ИМК) в полной мере отражает описанную выше особенность по части планирования маркетингового продвижения. Применение данной концепции позволяет соединить положительные свойства различных коммуникативных средств, тем самым обеспечив синергетический эффект их взаимодействия друг с другом. Одновременно с этим возможно добиться экономии рекламного бюджета без потери качества самого продвижения, и при этом нивелировать отрицательный эффект, который прямая реклама может оказывать на потенциального потребителя. Активная, и, главное, правильная эксплуатация концепции ИМК открывает достаточно широкие возможности, в том числе способность заранее спрогнозировать эффект от внедрения коммуникаций прямо на этапе их планирования. При этом нужно понимать, что в наше время термин «маркетинговые коммуникации» получил куда более широкое определение, нежели это было раньше. Сейчас под этими словами понимается использование ИМК как совокупной, </w:t>
      </w:r>
      <w:r w:rsidRPr="00C403AE">
        <w:rPr>
          <w:rFonts w:ascii="Times New Roman" w:hAnsi="Times New Roman" w:cs="Times New Roman"/>
          <w:sz w:val="28"/>
          <w:szCs w:val="30"/>
        </w:rPr>
        <w:lastRenderedPageBreak/>
        <w:t xml:space="preserve">синхронизированной и многосторонней системы, включающей в себя самые разнообразные векторы маркетингового продвижения различного рода продуктов – начиная от непосредственно товаров и услуг, заканчивая брендами и владеющими ими компаниями. Данная система акцентирована на формирование доверительных и честных отношений с потенциальными покупателями, на формирование и поддержание двухсторонней обратной связи между компанией и заинтересованной в ее продукте аудиторией, и не последняя роль отводится расширению клиентской базы при одновременном принятии мер по удержанию конечных потребителей. Это одна из основных причин, из-за которых имеет смысл относиться к маркетинговому продвижению не как к отдельному инструменту для точечного воздействия, а именно как к самостоятельному комплексу мер, основанному на работе с конечными потребителями с применением методов ИМК. </w:t>
      </w:r>
    </w:p>
    <w:p w:rsidR="00C403AE" w:rsidRPr="00436579"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 xml:space="preserve">Маркетинговая коммуникация – это существенный компонент тех действий, которые заинтересованный в собственном развитии бизнес осуществляет для достижения поставленных на рынках задач. Она включает в себя стратегическое планирование и политику предприятия, которые, в свою очередь, оказывают определяющее воздействие на перспективы и эффективность использования доступных компании ресурсов. В их числе не только финансовые компетенции целевой аудитории, но и поставщики, инвесторы. Грамотная маркетинговая коммуникация также является эффективным инструментом для прогнозирования и профилактики различного рода угроз – как внутренних, так и исходящих извне, например, от конкурирующих предприятий. </w:t>
      </w:r>
      <w:r w:rsidR="000D6180" w:rsidRPr="000D6180">
        <w:rPr>
          <w:rFonts w:ascii="Times New Roman" w:hAnsi="Times New Roman" w:cs="Times New Roman"/>
          <w:sz w:val="28"/>
          <w:szCs w:val="30"/>
        </w:rPr>
        <w:t>[</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_Ref105865736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2</w:t>
      </w:r>
      <w:r w:rsidR="000D6180">
        <w:rPr>
          <w:rFonts w:ascii="Times New Roman" w:hAnsi="Times New Roman" w:cs="Times New Roman"/>
          <w:sz w:val="28"/>
          <w:szCs w:val="30"/>
        </w:rPr>
        <w:fldChar w:fldCharType="end"/>
      </w:r>
      <w:r w:rsidR="000D6180" w:rsidRPr="00436579">
        <w:rPr>
          <w:rFonts w:ascii="Times New Roman" w:hAnsi="Times New Roman" w:cs="Times New Roman"/>
          <w:sz w:val="28"/>
          <w:szCs w:val="30"/>
        </w:rPr>
        <w:t>]</w:t>
      </w: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Ключевое действие, на выполнение которого направлена система маркетинговых коммуникаций, представлено в формате любого рода изменения факторов, которые так или иначе могут воздействовать на деятельность предприятия. К ним относятся как внешние, так и внутренние факторы, которые можно изменять с целью обеспечить максимально комфортные и безопасн</w:t>
      </w:r>
      <w:r w:rsidR="000D6180">
        <w:rPr>
          <w:rFonts w:ascii="Times New Roman" w:hAnsi="Times New Roman" w:cs="Times New Roman"/>
          <w:sz w:val="28"/>
          <w:szCs w:val="30"/>
        </w:rPr>
        <w:t>ые условия для работы компании.</w:t>
      </w: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lastRenderedPageBreak/>
        <w:t xml:space="preserve">Потребность в планомерном увеличении результативности работы предприятия, обусловленном стремлением повысить уровень конкурентной борьбы с другими участниками рынка, тесно связана с повышением активности разработки и дальнейшего претворения в жизнь проектов маркетинговой политики. В рамках этого процесса ответственные лица предприятия составляют обращения и выбирают наиболее перспективные способы их дальнейшей передачи, ориентированные на как можно большее количество предприятий. Цель – обеспечить благоприятные изменения, которые будут проявляться в увеличении уровня лояльности, перемены их позиций и поведения в целом. </w:t>
      </w:r>
    </w:p>
    <w:p w:rsidR="00C403AE" w:rsidRPr="00C403AE" w:rsidRDefault="00C403AE" w:rsidP="00B767A1">
      <w:pPr>
        <w:widowControl w:val="0"/>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 xml:space="preserve"> С учетом того, что потребительский рынок является достаточно суровым местом и постоянно растущим уровнем конкуренции между предприятиями, все больший смысл и необходимость приобретает способность менеджмента компании грамотно подобрать и реализовать наиболее эффективную модель маркетинговых коммуникаций. Обеспечить грамотное управление спросом позволяют три составляющих, а именно: </w:t>
      </w:r>
    </w:p>
    <w:p w:rsidR="00C403AE" w:rsidRPr="00C403AE" w:rsidRDefault="00B767A1" w:rsidP="00B767A1">
      <w:pPr>
        <w:widowControl w:val="0"/>
        <w:tabs>
          <w:tab w:val="left" w:pos="993"/>
        </w:tabs>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 xml:space="preserve">1) </w:t>
      </w:r>
      <w:r w:rsidR="00C403AE" w:rsidRPr="00C403AE">
        <w:rPr>
          <w:rFonts w:ascii="Times New Roman" w:hAnsi="Times New Roman" w:cs="Times New Roman"/>
          <w:sz w:val="28"/>
          <w:szCs w:val="30"/>
        </w:rPr>
        <w:t>ключевой продукт, на эффективную реализацию которого и нацелена деятельность конкретного объекта хозяйственной деятельности;</w:t>
      </w:r>
    </w:p>
    <w:p w:rsidR="00C403AE" w:rsidRPr="00C403AE" w:rsidRDefault="00C403AE" w:rsidP="00B767A1">
      <w:pPr>
        <w:widowControl w:val="0"/>
        <w:tabs>
          <w:tab w:val="left" w:pos="993"/>
        </w:tabs>
        <w:spacing w:after="0" w:line="360" w:lineRule="auto"/>
        <w:ind w:firstLine="709"/>
        <w:jc w:val="both"/>
        <w:rPr>
          <w:rFonts w:ascii="Times New Roman" w:hAnsi="Times New Roman" w:cs="Times New Roman"/>
          <w:sz w:val="28"/>
          <w:szCs w:val="30"/>
        </w:rPr>
      </w:pPr>
      <w:r w:rsidRPr="00C403AE">
        <w:rPr>
          <w:rFonts w:ascii="Times New Roman" w:hAnsi="Times New Roman" w:cs="Times New Roman"/>
          <w:sz w:val="28"/>
          <w:szCs w:val="30"/>
        </w:rPr>
        <w:t>2)</w:t>
      </w:r>
      <w:r w:rsidRPr="00C403AE">
        <w:rPr>
          <w:rFonts w:ascii="Times New Roman" w:hAnsi="Times New Roman" w:cs="Times New Roman"/>
          <w:sz w:val="28"/>
          <w:szCs w:val="30"/>
        </w:rPr>
        <w:tab/>
        <w:t>коммуникации, ориентированные на создание эмоционального отклика и повышения уровня доверия конечного потребителя к первому компоненту в виде ключевого продукта;</w:t>
      </w:r>
    </w:p>
    <w:p w:rsidR="00C403AE" w:rsidRPr="00436579" w:rsidRDefault="00C403AE" w:rsidP="00B767A1">
      <w:pPr>
        <w:tabs>
          <w:tab w:val="left" w:pos="993"/>
        </w:tabs>
        <w:spacing w:after="0" w:line="360" w:lineRule="auto"/>
        <w:ind w:firstLine="709"/>
        <w:jc w:val="both"/>
        <w:rPr>
          <w:rFonts w:ascii="Times New Roman" w:hAnsi="Times New Roman" w:cs="Times New Roman"/>
          <w:sz w:val="28"/>
          <w:szCs w:val="28"/>
        </w:rPr>
      </w:pPr>
      <w:r w:rsidRPr="00C403AE">
        <w:rPr>
          <w:rFonts w:ascii="Times New Roman" w:hAnsi="Times New Roman" w:cs="Times New Roman"/>
          <w:sz w:val="28"/>
          <w:szCs w:val="30"/>
        </w:rPr>
        <w:t>3)</w:t>
      </w:r>
      <w:r w:rsidRPr="00C403AE">
        <w:rPr>
          <w:rFonts w:ascii="Times New Roman" w:hAnsi="Times New Roman" w:cs="Times New Roman"/>
          <w:sz w:val="28"/>
          <w:szCs w:val="30"/>
        </w:rPr>
        <w:tab/>
        <w:t>стимулирующие меры, которые органично дополняют преимущества самого продукта и побуждают потенциального покупателя принять окончательное решение, например, бесплатные образцы.</w:t>
      </w:r>
      <w:r w:rsidRPr="00C403AE">
        <w:rPr>
          <w:rFonts w:ascii="Times New Roman" w:hAnsi="Times New Roman" w:cs="Times New Roman"/>
          <w:sz w:val="28"/>
          <w:szCs w:val="28"/>
        </w:rPr>
        <w:t xml:space="preserve"> </w:t>
      </w:r>
      <w:r>
        <w:rPr>
          <w:rFonts w:ascii="Times New Roman" w:hAnsi="Times New Roman" w:cs="Times New Roman"/>
          <w:sz w:val="28"/>
          <w:szCs w:val="28"/>
        </w:rPr>
        <w:t xml:space="preserve">Инструменты маркетинговых коммуникаций представляют собой методы, посредством использования которых осуществляется выполнения тех или иных задач, поставленных предприятием в рамках маркетинговых коммуникаций. В зависимости от того, насколько различимо воздействие того или иного метода на потребителя, выделяют явные и латентные инструменты. К первой категории относятся прямые методы рекламы, которые легко различимы </w:t>
      </w:r>
      <w:r>
        <w:rPr>
          <w:rFonts w:ascii="Times New Roman" w:hAnsi="Times New Roman" w:cs="Times New Roman"/>
          <w:sz w:val="28"/>
          <w:szCs w:val="28"/>
        </w:rPr>
        <w:lastRenderedPageBreak/>
        <w:t xml:space="preserve">представителями целевой аудитории и призваны обеспечить на нее стимулирующее воздействие, подтолкнуть к покупке. Самый популярный пример явного инструмента – это реклама на любом носителе, от телевизора до интернета. Что касается латентных методов, они преследуют аналогичную цель, что и явные, однако делают это не так открыто. Сюда можно отнести упаковку и маркировку товаров. </w:t>
      </w:r>
      <w:r w:rsidR="000D6180" w:rsidRPr="00436579">
        <w:rPr>
          <w:rFonts w:ascii="Times New Roman" w:hAnsi="Times New Roman" w:cs="Times New Roman"/>
          <w:sz w:val="28"/>
          <w:szCs w:val="28"/>
        </w:rPr>
        <w:t>[</w:t>
      </w:r>
      <w:r w:rsidR="000D6180">
        <w:rPr>
          <w:rFonts w:ascii="Times New Roman" w:hAnsi="Times New Roman" w:cs="Times New Roman"/>
          <w:sz w:val="28"/>
          <w:szCs w:val="28"/>
        </w:rPr>
        <w:fldChar w:fldCharType="begin"/>
      </w:r>
      <w:r w:rsidR="000D6180">
        <w:rPr>
          <w:rFonts w:ascii="Times New Roman" w:hAnsi="Times New Roman" w:cs="Times New Roman"/>
          <w:sz w:val="28"/>
          <w:szCs w:val="28"/>
        </w:rPr>
        <w:instrText xml:space="preserve"> REF _Ref105865812 \n \h </w:instrText>
      </w:r>
      <w:r w:rsidR="000D6180">
        <w:rPr>
          <w:rFonts w:ascii="Times New Roman" w:hAnsi="Times New Roman" w:cs="Times New Roman"/>
          <w:sz w:val="28"/>
          <w:szCs w:val="28"/>
        </w:rPr>
      </w:r>
      <w:r w:rsidR="000D6180">
        <w:rPr>
          <w:rFonts w:ascii="Times New Roman" w:hAnsi="Times New Roman" w:cs="Times New Roman"/>
          <w:sz w:val="28"/>
          <w:szCs w:val="28"/>
        </w:rPr>
        <w:fldChar w:fldCharType="separate"/>
      </w:r>
      <w:r w:rsidR="000D6180">
        <w:rPr>
          <w:rFonts w:ascii="Times New Roman" w:hAnsi="Times New Roman" w:cs="Times New Roman"/>
          <w:sz w:val="28"/>
          <w:szCs w:val="28"/>
        </w:rPr>
        <w:t>3</w:t>
      </w:r>
      <w:r w:rsidR="000D6180">
        <w:rPr>
          <w:rFonts w:ascii="Times New Roman" w:hAnsi="Times New Roman" w:cs="Times New Roman"/>
          <w:sz w:val="28"/>
          <w:szCs w:val="28"/>
        </w:rPr>
        <w:fldChar w:fldCharType="end"/>
      </w:r>
      <w:r w:rsidR="000D6180" w:rsidRPr="00436579">
        <w:rPr>
          <w:rFonts w:ascii="Times New Roman" w:hAnsi="Times New Roman" w:cs="Times New Roman"/>
          <w:sz w:val="28"/>
          <w:szCs w:val="28"/>
        </w:rPr>
        <w:t>]</w:t>
      </w:r>
    </w:p>
    <w:p w:rsidR="00C403AE" w:rsidRDefault="00C403AE" w:rsidP="00B76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Инструменты, посредством которых достигаются ключевые цели маркетинговых коммуникаций, представляют серьезную важность для любого предприятия, которое в принципе занимается маркетингом. Нередко роль, которую играют данные инструменты, оценивается настолько высоко, что некоторые бизнесы отождествляют эти методы с самим понятием маркетинга. </w:t>
      </w:r>
    </w:p>
    <w:p w:rsidR="00F11602" w:rsidRPr="00F11602" w:rsidRDefault="00C403AE" w:rsidP="00B767A1">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28"/>
        </w:rPr>
        <w:t>В условиях сегодняшнего рынка денежные вложения, которые компании осуществляют в маркетинговое продвижение собственных товаров, услуг и брендов, определяет достаточно крупную долю себестоимости продуктов. Это обуславливается тем, что современный бизнес осознает, насколько гибко можно влиять на умы представителей целевой аудитории, если грамотно использовать маркетинговые инструменты. Они позволяют не просто продвигать товары, но и буквально редактировать поведенческие модели потребителей так, как это выгодно предприятию.</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Итак, основным объектом коммуникативного воздействия является целевая аудитория – потребитель, при этом коммуникации действуют на то, как ведет себя потребитель. Поэтому выделяются следующие задачи в отношении маркетинговых коммуникаций:</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sym w:font="Symbol" w:char="F02D"/>
      </w:r>
      <w:r w:rsidRPr="00F11602">
        <w:rPr>
          <w:rFonts w:ascii="Times New Roman" w:hAnsi="Times New Roman" w:cs="Times New Roman"/>
          <w:sz w:val="28"/>
          <w:szCs w:val="30"/>
        </w:rPr>
        <w:t xml:space="preserve"> формирование у аудитории представления об определенном продукте или услуге; </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sym w:font="Symbol" w:char="F02D"/>
      </w:r>
      <w:r w:rsidRPr="00F11602">
        <w:rPr>
          <w:rFonts w:ascii="Times New Roman" w:hAnsi="Times New Roman" w:cs="Times New Roman"/>
          <w:sz w:val="28"/>
          <w:szCs w:val="30"/>
        </w:rPr>
        <w:t xml:space="preserve"> формирование определенной положительной репутации компании и ее продуктов; </w:t>
      </w:r>
    </w:p>
    <w:p w:rsidR="00F11602" w:rsidRPr="00F11602" w:rsidRDefault="00F11602" w:rsidP="00B767A1">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sym w:font="Symbol" w:char="F02D"/>
      </w:r>
      <w:r w:rsidRPr="00F11602">
        <w:rPr>
          <w:rFonts w:ascii="Times New Roman" w:hAnsi="Times New Roman" w:cs="Times New Roman"/>
          <w:sz w:val="28"/>
          <w:szCs w:val="30"/>
        </w:rPr>
        <w:t xml:space="preserve"> создание имиджа организации;</w:t>
      </w:r>
    </w:p>
    <w:p w:rsidR="00C403AE" w:rsidRDefault="00F11602" w:rsidP="00B767A1">
      <w:pPr>
        <w:widowControl w:val="0"/>
        <w:spacing w:after="0" w:line="360" w:lineRule="auto"/>
        <w:ind w:firstLine="709"/>
        <w:jc w:val="both"/>
        <w:rPr>
          <w:rFonts w:ascii="Times New Roman" w:hAnsi="Times New Roman"/>
          <w:sz w:val="28"/>
          <w:szCs w:val="30"/>
        </w:rPr>
      </w:pPr>
      <w:r w:rsidRPr="00F11602">
        <w:rPr>
          <w:rFonts w:ascii="Times New Roman" w:hAnsi="Times New Roman" w:cs="Times New Roman"/>
          <w:sz w:val="28"/>
          <w:szCs w:val="30"/>
        </w:rPr>
        <w:sym w:font="Symbol" w:char="F02D"/>
      </w:r>
      <w:r w:rsidRPr="00F11602">
        <w:rPr>
          <w:rFonts w:ascii="Times New Roman" w:hAnsi="Times New Roman" w:cs="Times New Roman"/>
          <w:sz w:val="28"/>
          <w:szCs w:val="30"/>
        </w:rPr>
        <w:t xml:space="preserve"> создание определенной </w:t>
      </w:r>
      <w:r w:rsidR="00212272">
        <w:rPr>
          <w:rFonts w:ascii="Times New Roman" w:hAnsi="Times New Roman" w:cs="Times New Roman"/>
          <w:sz w:val="28"/>
          <w:szCs w:val="30"/>
        </w:rPr>
        <w:t>клиентской базы и ее удержание</w:t>
      </w:r>
      <w:r w:rsidR="00C403AE" w:rsidRPr="00C403AE">
        <w:rPr>
          <w:rFonts w:ascii="Times New Roman" w:hAnsi="Times New Roman"/>
          <w:sz w:val="28"/>
          <w:szCs w:val="30"/>
        </w:rPr>
        <w:t xml:space="preserve">. </w:t>
      </w:r>
    </w:p>
    <w:p w:rsidR="00B767A1" w:rsidRPr="00436579" w:rsidRDefault="00212272" w:rsidP="00B767A1">
      <w:pPr>
        <w:widowControl w:val="0"/>
        <w:spacing w:after="0" w:line="360" w:lineRule="auto"/>
        <w:ind w:firstLine="709"/>
        <w:jc w:val="both"/>
        <w:rPr>
          <w:rFonts w:ascii="Times New Roman" w:hAnsi="Times New Roman" w:cs="Times New Roman"/>
          <w:sz w:val="28"/>
          <w:szCs w:val="30"/>
        </w:rPr>
      </w:pPr>
      <w:r w:rsidRPr="00212272">
        <w:rPr>
          <w:rFonts w:ascii="Times New Roman" w:hAnsi="Times New Roman" w:cs="Times New Roman"/>
          <w:sz w:val="28"/>
          <w:szCs w:val="30"/>
        </w:rPr>
        <w:t xml:space="preserve">Инструменты маркетинговых коммуникаций представляют собой </w:t>
      </w:r>
      <w:r w:rsidRPr="00212272">
        <w:rPr>
          <w:rFonts w:ascii="Times New Roman" w:hAnsi="Times New Roman" w:cs="Times New Roman"/>
          <w:sz w:val="28"/>
          <w:szCs w:val="30"/>
        </w:rPr>
        <w:lastRenderedPageBreak/>
        <w:t xml:space="preserve">методы, посредством использования которых осуществляется выполнения тех или иных задач, поставленных предприятием в рамках маркетинговых коммуникаций. В зависимости от того, насколько различимо воздействие того или иного метода на потребителя, выделяют явные и латентные инструменты. К первой категории относятся прямые методы рекламы, которые легко различимы представителями целевой аудитории и призваны обеспечить на нее стимулирующее воздействие, подтолкнуть к покупке. Самый популярный пример явного инструмента – это реклама на любом носителе, от телевизора до интернета. Что касается латентных методов, они преследуют аналогичную цель, что и явные, однако делают это не так открыто. Сюда можно отнести упаковку и маркировку товаров. </w:t>
      </w:r>
      <w:r w:rsidR="000D6180" w:rsidRPr="00436579">
        <w:rPr>
          <w:rFonts w:ascii="Times New Roman" w:hAnsi="Times New Roman" w:cs="Times New Roman"/>
          <w:sz w:val="28"/>
          <w:szCs w:val="30"/>
        </w:rPr>
        <w:t>[</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_Ref105865839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4</w:t>
      </w:r>
      <w:r w:rsidR="000D6180">
        <w:rPr>
          <w:rFonts w:ascii="Times New Roman" w:hAnsi="Times New Roman" w:cs="Times New Roman"/>
          <w:sz w:val="28"/>
          <w:szCs w:val="30"/>
        </w:rPr>
        <w:fldChar w:fldCharType="end"/>
      </w:r>
      <w:r w:rsidR="000D6180" w:rsidRPr="00436579">
        <w:rPr>
          <w:rFonts w:ascii="Times New Roman" w:hAnsi="Times New Roman" w:cs="Times New Roman"/>
          <w:sz w:val="28"/>
          <w:szCs w:val="30"/>
        </w:rPr>
        <w:t>]</w:t>
      </w:r>
    </w:p>
    <w:p w:rsidR="00212272" w:rsidRPr="00212272" w:rsidRDefault="00212272" w:rsidP="00B767A1">
      <w:pPr>
        <w:widowControl w:val="0"/>
        <w:spacing w:after="0" w:line="360" w:lineRule="auto"/>
        <w:ind w:firstLine="709"/>
        <w:jc w:val="both"/>
        <w:rPr>
          <w:rFonts w:ascii="Times New Roman" w:hAnsi="Times New Roman" w:cs="Times New Roman"/>
          <w:sz w:val="28"/>
          <w:szCs w:val="30"/>
        </w:rPr>
      </w:pPr>
      <w:r w:rsidRPr="00212272">
        <w:rPr>
          <w:rFonts w:ascii="Times New Roman" w:hAnsi="Times New Roman" w:cs="Times New Roman"/>
          <w:sz w:val="28"/>
          <w:szCs w:val="30"/>
        </w:rPr>
        <w:t xml:space="preserve">Инструменты, посредством которых достигаются ключевые цели маркетинговых коммуникаций, представляют серьезную важность для любого предприятия, которое в принципе занимается маркетингом. Нередко роль, которую играют данные инструменты, оценивается настолько высоко, что некоторые бизнесы отождествляют эти методы с самим понятием маркетинга. </w:t>
      </w:r>
    </w:p>
    <w:p w:rsidR="00212272" w:rsidRDefault="00212272" w:rsidP="00B767A1">
      <w:pPr>
        <w:widowControl w:val="0"/>
        <w:spacing w:after="0" w:line="360" w:lineRule="auto"/>
        <w:ind w:firstLine="709"/>
        <w:jc w:val="both"/>
        <w:rPr>
          <w:rFonts w:ascii="Times New Roman" w:hAnsi="Times New Roman" w:cs="Times New Roman"/>
          <w:sz w:val="28"/>
          <w:szCs w:val="30"/>
        </w:rPr>
      </w:pPr>
      <w:r w:rsidRPr="00212272">
        <w:rPr>
          <w:rFonts w:ascii="Times New Roman" w:hAnsi="Times New Roman" w:cs="Times New Roman"/>
          <w:sz w:val="28"/>
          <w:szCs w:val="30"/>
        </w:rPr>
        <w:t>В условиях сегодняшнего рынка денежные вложения, которые компании осуществляют в маркетинговое продвижение собственных товаров, услуг и брендов, определяет достаточно крупную долю себестоимости продуктов. Это обуславливается тем, что современный бизнес осознает, насколько гибко можно влиять на умы представителей целевой аудитории, если грамотно использовать маркетинговые инструменты. Они позволяют не просто продвигать товары, но и буквально редактировать поведенческие модели потребителей так, как это выгодно предприятию</w:t>
      </w:r>
      <w:r w:rsidR="00B767A1">
        <w:rPr>
          <w:rFonts w:ascii="Times New Roman" w:hAnsi="Times New Roman" w:cs="Times New Roman"/>
          <w:sz w:val="28"/>
          <w:szCs w:val="30"/>
        </w:rPr>
        <w:t>.</w:t>
      </w:r>
    </w:p>
    <w:p w:rsidR="00212272" w:rsidRPr="00212272" w:rsidRDefault="00212272" w:rsidP="00460D03">
      <w:pPr>
        <w:widowControl w:val="0"/>
        <w:spacing w:after="0" w:line="360" w:lineRule="auto"/>
        <w:ind w:firstLine="709"/>
        <w:jc w:val="both"/>
        <w:rPr>
          <w:rFonts w:ascii="Times New Roman" w:hAnsi="Times New Roman" w:cs="Times New Roman"/>
          <w:sz w:val="28"/>
          <w:szCs w:val="30"/>
        </w:rPr>
      </w:pPr>
    </w:p>
    <w:p w:rsidR="00F11602" w:rsidRPr="00460D03" w:rsidRDefault="00F11602" w:rsidP="00006C24">
      <w:pPr>
        <w:pStyle w:val="p1"/>
        <w:widowControl w:val="0"/>
        <w:spacing w:line="360" w:lineRule="auto"/>
        <w:ind w:firstLine="709"/>
        <w:jc w:val="both"/>
        <w:outlineLvl w:val="1"/>
        <w:rPr>
          <w:rStyle w:val="s1"/>
          <w:rFonts w:ascii="Times New Roman" w:hAnsi="Times New Roman"/>
          <w:b/>
          <w:sz w:val="28"/>
        </w:rPr>
      </w:pPr>
      <w:bookmarkStart w:id="3" w:name="_Toc105860493"/>
      <w:r w:rsidRPr="00460D03">
        <w:rPr>
          <w:rStyle w:val="s1"/>
          <w:rFonts w:ascii="Times New Roman" w:hAnsi="Times New Roman"/>
          <w:b/>
          <w:sz w:val="28"/>
        </w:rPr>
        <w:t>1.2 Классификация инструментов маркетинговых коммуникаций</w:t>
      </w:r>
      <w:bookmarkEnd w:id="3"/>
    </w:p>
    <w:p w:rsidR="00F11602" w:rsidRDefault="00F11602" w:rsidP="00460D03">
      <w:pPr>
        <w:widowControl w:val="0"/>
        <w:spacing w:after="0" w:line="360" w:lineRule="auto"/>
        <w:ind w:firstLine="709"/>
        <w:jc w:val="both"/>
        <w:rPr>
          <w:rStyle w:val="s1"/>
          <w:rFonts w:ascii="Times New Roman" w:hAnsi="Times New Roman" w:cs="Times New Roman"/>
          <w:sz w:val="28"/>
        </w:rPr>
      </w:pPr>
    </w:p>
    <w:p w:rsidR="00C72F5B" w:rsidRPr="00F11602" w:rsidRDefault="00C72F5B" w:rsidP="00460D03">
      <w:pPr>
        <w:widowControl w:val="0"/>
        <w:spacing w:after="0" w:line="360" w:lineRule="auto"/>
        <w:ind w:firstLine="709"/>
        <w:jc w:val="both"/>
        <w:rPr>
          <w:rStyle w:val="s1"/>
          <w:rFonts w:ascii="Times New Roman" w:hAnsi="Times New Roman" w:cs="Times New Roman"/>
          <w:sz w:val="28"/>
        </w:rPr>
      </w:pPr>
      <w:r>
        <w:rPr>
          <w:rStyle w:val="s1"/>
          <w:rFonts w:ascii="Times New Roman" w:hAnsi="Times New Roman" w:cs="Times New Roman"/>
          <w:sz w:val="28"/>
        </w:rPr>
        <w:t xml:space="preserve">Чтобы угодить потребителям и их потребностям, компания должна создавать стратегии и программы для каждого сегмента рынка. При этом очень важно получать обратную связь от заказчика и потребителя, это нужно для </w:t>
      </w:r>
      <w:r>
        <w:rPr>
          <w:rStyle w:val="s1"/>
          <w:rFonts w:ascii="Times New Roman" w:hAnsi="Times New Roman" w:cs="Times New Roman"/>
          <w:sz w:val="28"/>
        </w:rPr>
        <w:lastRenderedPageBreak/>
        <w:t>улучшения эффективности продвижения и каналов сбыта.</w:t>
      </w:r>
    </w:p>
    <w:p w:rsidR="00DE1BC8" w:rsidRPr="000D6180" w:rsidRDefault="00DE1BC8" w:rsidP="00B767A1">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Компоненты, из которых выстраиваются непосредственно маркетинговые коммуникации, непрерывно эволюционируют. Во многом это обуславливается такими факторами, как постоянное улучшение технологий в сфере маркетинга, рост привередливости потребителей к предлагаемым товарам и услугам на рынке (в том числе за счет повышения предложения), ужесточение конкурентной борьбы между участниками рыночных сегментов. В результате старые инструменты, которые не обеспечивают быстрое достижение целей, уходят в прошлое, а образовавшиеся пустоты оперативно заменяются новыми и перспективными методиками. Тот факт, что на сегодняшний день нет единого списка ключевых инструментов, которые могли бы составить комплекс маркетинговых коммуникаций, никоим образом не мешает перечислить ключевые и наиболее эффективные методы, которые с положительной стороны показали себя в области розничных продаж:</w:t>
      </w:r>
      <w:r w:rsidR="000D6180" w:rsidRPr="000D6180">
        <w:rPr>
          <w:rFonts w:ascii="Times New Roman" w:hAnsi="Times New Roman" w:cs="Times New Roman"/>
          <w:sz w:val="28"/>
          <w:szCs w:val="30"/>
        </w:rPr>
        <w:t xml:space="preserve"> [</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_Ref105865947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8</w:t>
      </w:r>
      <w:r w:rsidR="000D6180">
        <w:rPr>
          <w:rFonts w:ascii="Times New Roman" w:hAnsi="Times New Roman" w:cs="Times New Roman"/>
          <w:sz w:val="28"/>
          <w:szCs w:val="30"/>
        </w:rPr>
        <w:fldChar w:fldCharType="end"/>
      </w:r>
      <w:r w:rsidR="000D6180" w:rsidRPr="000D6180">
        <w:rPr>
          <w:rFonts w:ascii="Times New Roman" w:hAnsi="Times New Roman" w:cs="Times New Roman"/>
          <w:sz w:val="28"/>
          <w:szCs w:val="30"/>
        </w:rPr>
        <w:t>]</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реклама;</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интернет-маркетинг;</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связи с общественностью;</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прямой маркетинг;</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стимулирование сбыта;</w:t>
      </w:r>
    </w:p>
    <w:p w:rsidR="00DE1BC8" w:rsidRPr="00B767A1" w:rsidRDefault="00DE1BC8" w:rsidP="00B767A1">
      <w:pPr>
        <w:pStyle w:val="a8"/>
        <w:widowControl w:val="0"/>
        <w:numPr>
          <w:ilvl w:val="0"/>
          <w:numId w:val="24"/>
        </w:numPr>
        <w:tabs>
          <w:tab w:val="left" w:pos="993"/>
        </w:tabs>
        <w:spacing w:line="360" w:lineRule="auto"/>
        <w:ind w:left="851" w:hanging="142"/>
        <w:contextualSpacing w:val="0"/>
        <w:jc w:val="both"/>
        <w:rPr>
          <w:rFonts w:ascii="Times New Roman" w:hAnsi="Times New Roman" w:cs="Times New Roman"/>
          <w:sz w:val="28"/>
          <w:szCs w:val="30"/>
        </w:rPr>
      </w:pPr>
      <w:r w:rsidRPr="00B767A1">
        <w:rPr>
          <w:rFonts w:ascii="Times New Roman" w:hAnsi="Times New Roman" w:cs="Times New Roman"/>
          <w:sz w:val="28"/>
          <w:szCs w:val="30"/>
        </w:rPr>
        <w:t>коммуникации в точках продаж.</w:t>
      </w:r>
    </w:p>
    <w:p w:rsidR="00DE1BC8" w:rsidRPr="00DE1BC8" w:rsidRDefault="00DE1BC8" w:rsidP="00C41150">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Предприятию непростительно подходить к подбору маркетинговых инструментов наобум. Решение о применении того или иного метода и/или канала продвижения должно приниматься исключительно на основе свойств продвигаемого продукта либо бренда, предпочтений представителей целевой аудитории, географических особенностей компании и других многочисленных факторов. </w:t>
      </w:r>
    </w:p>
    <w:p w:rsidR="00DE1BC8" w:rsidRPr="00436579" w:rsidRDefault="00DE1BC8" w:rsidP="00C41150">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Реклама – это форма маркетинговых коммуникаций, ориентированная на эффективное продвижение продукта, в качестве которого может выступать товар, услуга, идея либо иной субъект. Рекламу можно смело назвать одним из самых старых и проверенных методов, на котором до сих пор уверенно </w:t>
      </w:r>
      <w:r w:rsidRPr="00DE1BC8">
        <w:rPr>
          <w:rFonts w:ascii="Times New Roman" w:hAnsi="Times New Roman" w:cs="Times New Roman"/>
          <w:sz w:val="28"/>
          <w:szCs w:val="30"/>
        </w:rPr>
        <w:lastRenderedPageBreak/>
        <w:t>держится так называемый традиционный маркетинг. Несмотря на это, нельзя считать рекламу прошлым веком, так как средства и каналы ее распространения усовершенствуются вслед за техническим прогрессо</w:t>
      </w:r>
      <w:r w:rsidR="00C41150">
        <w:rPr>
          <w:rFonts w:ascii="Times New Roman" w:hAnsi="Times New Roman" w:cs="Times New Roman"/>
          <w:sz w:val="28"/>
          <w:szCs w:val="30"/>
        </w:rPr>
        <w:t>м.</w:t>
      </w:r>
      <w:r w:rsidR="000D6180" w:rsidRPr="000D6180">
        <w:rPr>
          <w:rFonts w:ascii="Times New Roman" w:hAnsi="Times New Roman" w:cs="Times New Roman"/>
          <w:sz w:val="28"/>
          <w:szCs w:val="30"/>
        </w:rPr>
        <w:t xml:space="preserve"> </w:t>
      </w:r>
      <w:r w:rsidR="000D6180" w:rsidRPr="00436579">
        <w:rPr>
          <w:rFonts w:ascii="Times New Roman" w:hAnsi="Times New Roman" w:cs="Times New Roman"/>
          <w:sz w:val="28"/>
          <w:szCs w:val="30"/>
        </w:rPr>
        <w:t>[</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_Ref105865736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2</w:t>
      </w:r>
      <w:r w:rsidR="000D6180">
        <w:rPr>
          <w:rFonts w:ascii="Times New Roman" w:hAnsi="Times New Roman" w:cs="Times New Roman"/>
          <w:sz w:val="28"/>
          <w:szCs w:val="30"/>
        </w:rPr>
        <w:fldChar w:fldCharType="end"/>
      </w:r>
      <w:r w:rsidR="000D6180" w:rsidRPr="00436579">
        <w:rPr>
          <w:rFonts w:ascii="Times New Roman" w:hAnsi="Times New Roman" w:cs="Times New Roman"/>
          <w:sz w:val="28"/>
          <w:szCs w:val="30"/>
        </w:rPr>
        <w:t>]</w:t>
      </w:r>
    </w:p>
    <w:p w:rsidR="00DE1BC8" w:rsidRPr="00DE1BC8" w:rsidRDefault="00DE1BC8" w:rsidP="00C41150">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Современными маркетологами реклама наделяется как минимум тремя основными ролями:</w:t>
      </w:r>
    </w:p>
    <w:p w:rsidR="00DE1BC8" w:rsidRPr="00DE1BC8" w:rsidRDefault="00C41150" w:rsidP="00C41150">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1)</w:t>
      </w:r>
      <w:r w:rsidRPr="00DE1BC8">
        <w:rPr>
          <w:rFonts w:ascii="Times New Roman" w:hAnsi="Times New Roman" w:cs="Times New Roman"/>
          <w:sz w:val="28"/>
          <w:szCs w:val="30"/>
        </w:rPr>
        <w:t xml:space="preserve"> Информационная</w:t>
      </w:r>
      <w:r w:rsidR="00DE1BC8" w:rsidRPr="00DE1BC8">
        <w:rPr>
          <w:rFonts w:ascii="Times New Roman" w:hAnsi="Times New Roman" w:cs="Times New Roman"/>
          <w:sz w:val="28"/>
          <w:szCs w:val="30"/>
        </w:rPr>
        <w:t xml:space="preserve">. Реклама наделяет потенциального покупателя важными сведениями касательно товара, в том числе демонстрирует количественные и качественные характеристики, на основе которых можно принять решение о покупке. </w:t>
      </w:r>
    </w:p>
    <w:p w:rsidR="00DE1BC8" w:rsidRPr="00DE1BC8" w:rsidRDefault="00C41150" w:rsidP="00C41150">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2)</w:t>
      </w:r>
      <w:r w:rsidRPr="00DE1BC8">
        <w:rPr>
          <w:rFonts w:ascii="Times New Roman" w:hAnsi="Times New Roman" w:cs="Times New Roman"/>
          <w:sz w:val="28"/>
          <w:szCs w:val="30"/>
        </w:rPr>
        <w:t xml:space="preserve"> Психологическая</w:t>
      </w:r>
      <w:r w:rsidR="00DE1BC8" w:rsidRPr="00DE1BC8">
        <w:rPr>
          <w:rFonts w:ascii="Times New Roman" w:hAnsi="Times New Roman" w:cs="Times New Roman"/>
          <w:sz w:val="28"/>
          <w:szCs w:val="30"/>
        </w:rPr>
        <w:t xml:space="preserve">. Реклама оказывает непосредственное влияние на эмоциональную составляющую потребителей, затрагивает их мотивацию и чувства, тем самым побуждает приобрести продукт. </w:t>
      </w:r>
    </w:p>
    <w:p w:rsidR="00DE1BC8" w:rsidRPr="00DE1BC8" w:rsidRDefault="00C41150" w:rsidP="00C41150">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3)</w:t>
      </w:r>
      <w:r w:rsidRPr="00DE1BC8">
        <w:rPr>
          <w:rFonts w:ascii="Times New Roman" w:hAnsi="Times New Roman" w:cs="Times New Roman"/>
          <w:sz w:val="28"/>
          <w:szCs w:val="30"/>
        </w:rPr>
        <w:t xml:space="preserve"> Стимулирующая</w:t>
      </w:r>
      <w:r w:rsidR="00DE1BC8" w:rsidRPr="00DE1BC8">
        <w:rPr>
          <w:rFonts w:ascii="Times New Roman" w:hAnsi="Times New Roman" w:cs="Times New Roman"/>
          <w:sz w:val="28"/>
          <w:szCs w:val="30"/>
        </w:rPr>
        <w:t xml:space="preserve">. Реклама воздействует на уже осознанную потребителем потребность в продукте компании, напоминает о его существовании и стимулирует вновь рассмотреть вариант покупки. </w:t>
      </w:r>
    </w:p>
    <w:p w:rsidR="00DE1BC8" w:rsidRPr="00DE1BC8" w:rsidRDefault="00DE1BC8" w:rsidP="00C41150">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Реклама не только классифицируется по трем выполняемым функциям, но еще и располагает большим комплектом качественных критериев:</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неличный характер;</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выразительность;</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одностороннее влияние;</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способность внушать;</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общественный характер;</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второстепенность честности;</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неопределенная результативность;</w:t>
      </w:r>
    </w:p>
    <w:p w:rsidR="00DE1BC8" w:rsidRPr="00C41150" w:rsidRDefault="00DE1BC8" w:rsidP="00C41150">
      <w:pPr>
        <w:pStyle w:val="a8"/>
        <w:widowControl w:val="0"/>
        <w:numPr>
          <w:ilvl w:val="0"/>
          <w:numId w:val="26"/>
        </w:numPr>
        <w:spacing w:line="360" w:lineRule="auto"/>
        <w:ind w:left="993" w:hanging="284"/>
        <w:jc w:val="both"/>
        <w:rPr>
          <w:rFonts w:ascii="Times New Roman" w:hAnsi="Times New Roman" w:cs="Times New Roman"/>
          <w:sz w:val="28"/>
          <w:szCs w:val="30"/>
        </w:rPr>
      </w:pPr>
      <w:r w:rsidRPr="00C41150">
        <w:rPr>
          <w:rFonts w:ascii="Times New Roman" w:hAnsi="Times New Roman" w:cs="Times New Roman"/>
          <w:sz w:val="28"/>
          <w:szCs w:val="30"/>
        </w:rPr>
        <w:t xml:space="preserve">известность рекламодателя. </w:t>
      </w:r>
    </w:p>
    <w:p w:rsidR="00F11602" w:rsidRPr="00436579" w:rsidRDefault="00F11602" w:rsidP="00460D03">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Реклама классифицируется по следую</w:t>
      </w:r>
      <w:r w:rsidR="00C41150">
        <w:rPr>
          <w:rFonts w:ascii="Times New Roman" w:hAnsi="Times New Roman" w:cs="Times New Roman"/>
          <w:sz w:val="28"/>
          <w:szCs w:val="30"/>
        </w:rPr>
        <w:t>щим признакам, представленным в</w:t>
      </w:r>
      <w:r w:rsidRPr="00F11602">
        <w:rPr>
          <w:rFonts w:ascii="Times New Roman" w:hAnsi="Times New Roman" w:cs="Times New Roman"/>
          <w:sz w:val="28"/>
          <w:szCs w:val="30"/>
        </w:rPr>
        <w:t xml:space="preserve"> таблице </w:t>
      </w:r>
      <w:r w:rsidR="00436579">
        <w:rPr>
          <w:rFonts w:ascii="Times New Roman" w:hAnsi="Times New Roman" w:cs="Times New Roman"/>
          <w:sz w:val="28"/>
          <w:szCs w:val="30"/>
        </w:rPr>
        <w:t>1</w:t>
      </w:r>
      <w:r w:rsidR="000D6180" w:rsidRPr="000D6180">
        <w:rPr>
          <w:rFonts w:ascii="Times New Roman" w:hAnsi="Times New Roman" w:cs="Times New Roman"/>
          <w:sz w:val="28"/>
          <w:szCs w:val="30"/>
        </w:rPr>
        <w:t xml:space="preserve"> [</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_Ref105865736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2</w:t>
      </w:r>
      <w:r w:rsidR="000D6180">
        <w:rPr>
          <w:rFonts w:ascii="Times New Roman" w:hAnsi="Times New Roman" w:cs="Times New Roman"/>
          <w:sz w:val="28"/>
          <w:szCs w:val="30"/>
        </w:rPr>
        <w:fldChar w:fldCharType="end"/>
      </w:r>
      <w:r w:rsidR="000D6180" w:rsidRPr="00436579">
        <w:rPr>
          <w:rFonts w:ascii="Times New Roman" w:hAnsi="Times New Roman" w:cs="Times New Roman"/>
          <w:sz w:val="28"/>
          <w:szCs w:val="30"/>
        </w:rPr>
        <w:t>]</w:t>
      </w:r>
      <w:r w:rsidR="00436579">
        <w:rPr>
          <w:rFonts w:ascii="Times New Roman" w:hAnsi="Times New Roman" w:cs="Times New Roman"/>
          <w:sz w:val="28"/>
          <w:szCs w:val="30"/>
        </w:rPr>
        <w:t>.</w:t>
      </w:r>
    </w:p>
    <w:p w:rsidR="00460D03" w:rsidRDefault="00460D03" w:rsidP="00460D03">
      <w:pPr>
        <w:widowControl w:val="0"/>
        <w:spacing w:after="0" w:line="360" w:lineRule="auto"/>
        <w:ind w:firstLine="709"/>
        <w:jc w:val="both"/>
        <w:rPr>
          <w:rFonts w:ascii="Times New Roman" w:hAnsi="Times New Roman" w:cs="Times New Roman"/>
          <w:sz w:val="28"/>
          <w:szCs w:val="30"/>
        </w:rPr>
      </w:pPr>
    </w:p>
    <w:p w:rsidR="00436579" w:rsidRDefault="00436579" w:rsidP="00460D03">
      <w:pPr>
        <w:widowControl w:val="0"/>
        <w:spacing w:after="0" w:line="240" w:lineRule="auto"/>
        <w:jc w:val="both"/>
        <w:rPr>
          <w:rFonts w:ascii="Times New Roman" w:hAnsi="Times New Roman" w:cs="Times New Roman"/>
          <w:sz w:val="28"/>
          <w:szCs w:val="30"/>
        </w:rPr>
      </w:pPr>
    </w:p>
    <w:p w:rsidR="00436579" w:rsidRDefault="00436579" w:rsidP="00460D03">
      <w:pPr>
        <w:widowControl w:val="0"/>
        <w:spacing w:after="0" w:line="240" w:lineRule="auto"/>
        <w:jc w:val="both"/>
        <w:rPr>
          <w:rFonts w:ascii="Times New Roman" w:hAnsi="Times New Roman" w:cs="Times New Roman"/>
          <w:sz w:val="28"/>
          <w:szCs w:val="30"/>
        </w:rPr>
      </w:pPr>
    </w:p>
    <w:p w:rsidR="00436579" w:rsidRDefault="00436579" w:rsidP="00460D03">
      <w:pPr>
        <w:widowControl w:val="0"/>
        <w:spacing w:after="0" w:line="240" w:lineRule="auto"/>
        <w:jc w:val="both"/>
        <w:rPr>
          <w:rFonts w:ascii="Times New Roman" w:hAnsi="Times New Roman" w:cs="Times New Roman"/>
          <w:sz w:val="28"/>
          <w:szCs w:val="30"/>
        </w:rPr>
      </w:pPr>
    </w:p>
    <w:p w:rsidR="00460D03" w:rsidRPr="000D6180" w:rsidRDefault="00460D03" w:rsidP="00460D03">
      <w:pPr>
        <w:widowControl w:val="0"/>
        <w:spacing w:after="0" w:line="240" w:lineRule="auto"/>
        <w:jc w:val="both"/>
        <w:rPr>
          <w:rFonts w:ascii="Times New Roman" w:hAnsi="Times New Roman" w:cs="Times New Roman"/>
          <w:sz w:val="28"/>
          <w:szCs w:val="30"/>
          <w:lang w:val="en-US"/>
        </w:rPr>
      </w:pPr>
      <w:r w:rsidRPr="00F11602">
        <w:rPr>
          <w:rFonts w:ascii="Times New Roman" w:hAnsi="Times New Roman" w:cs="Times New Roman"/>
          <w:sz w:val="28"/>
          <w:szCs w:val="30"/>
        </w:rPr>
        <w:lastRenderedPageBreak/>
        <w:t>Таблица 1</w:t>
      </w:r>
      <w:r>
        <w:rPr>
          <w:rFonts w:ascii="Times New Roman" w:hAnsi="Times New Roman" w:cs="Times New Roman"/>
          <w:sz w:val="28"/>
          <w:szCs w:val="30"/>
        </w:rPr>
        <w:t xml:space="preserve"> – </w:t>
      </w:r>
      <w:r w:rsidRPr="00F11602">
        <w:rPr>
          <w:rFonts w:ascii="Times New Roman" w:hAnsi="Times New Roman" w:cs="Times New Roman"/>
          <w:sz w:val="28"/>
          <w:szCs w:val="30"/>
        </w:rPr>
        <w:t>Общая классификация рекламы</w:t>
      </w:r>
      <w:r w:rsidR="000D6180">
        <w:rPr>
          <w:rFonts w:ascii="Times New Roman" w:hAnsi="Times New Roman" w:cs="Times New Roman"/>
          <w:sz w:val="28"/>
          <w:szCs w:val="30"/>
          <w:lang w:val="en-US"/>
        </w:rPr>
        <w:t xml:space="preserve"> [</w:t>
      </w:r>
      <w:r w:rsidR="000D6180">
        <w:rPr>
          <w:rFonts w:ascii="Times New Roman" w:hAnsi="Times New Roman" w:cs="Times New Roman"/>
          <w:sz w:val="28"/>
          <w:szCs w:val="30"/>
          <w:lang w:val="en-US"/>
        </w:rPr>
        <w:fldChar w:fldCharType="begin"/>
      </w:r>
      <w:r w:rsidR="000D6180">
        <w:rPr>
          <w:rFonts w:ascii="Times New Roman" w:hAnsi="Times New Roman" w:cs="Times New Roman"/>
          <w:sz w:val="28"/>
          <w:szCs w:val="30"/>
          <w:lang w:val="en-US"/>
        </w:rPr>
        <w:instrText xml:space="preserve"> REF _Ref105865736 \n \h </w:instrText>
      </w:r>
      <w:r w:rsidR="000D6180">
        <w:rPr>
          <w:rFonts w:ascii="Times New Roman" w:hAnsi="Times New Roman" w:cs="Times New Roman"/>
          <w:sz w:val="28"/>
          <w:szCs w:val="30"/>
          <w:lang w:val="en-US"/>
        </w:rPr>
      </w:r>
      <w:r w:rsidR="000D6180">
        <w:rPr>
          <w:rFonts w:ascii="Times New Roman" w:hAnsi="Times New Roman" w:cs="Times New Roman"/>
          <w:sz w:val="28"/>
          <w:szCs w:val="30"/>
          <w:lang w:val="en-US"/>
        </w:rPr>
        <w:fldChar w:fldCharType="separate"/>
      </w:r>
      <w:r w:rsidR="000D6180">
        <w:rPr>
          <w:rFonts w:ascii="Times New Roman" w:hAnsi="Times New Roman" w:cs="Times New Roman"/>
          <w:sz w:val="28"/>
          <w:szCs w:val="30"/>
          <w:lang w:val="en-US"/>
        </w:rPr>
        <w:t>2</w:t>
      </w:r>
      <w:r w:rsidR="000D6180">
        <w:rPr>
          <w:rFonts w:ascii="Times New Roman" w:hAnsi="Times New Roman" w:cs="Times New Roman"/>
          <w:sz w:val="28"/>
          <w:szCs w:val="30"/>
          <w:lang w:val="en-US"/>
        </w:rPr>
        <w:fldChar w:fldCharType="end"/>
      </w:r>
      <w:r w:rsidR="000D6180">
        <w:rPr>
          <w:rFonts w:ascii="Times New Roman" w:hAnsi="Times New Roman" w:cs="Times New Roman"/>
          <w:sz w:val="28"/>
          <w:szCs w:val="3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55"/>
      </w:tblGrid>
      <w:tr w:rsidR="00F11602" w:rsidRPr="00460D03" w:rsidTr="00460D03">
        <w:tc>
          <w:tcPr>
            <w:tcW w:w="2349" w:type="pct"/>
          </w:tcPr>
          <w:p w:rsidR="00F11602" w:rsidRPr="00460D03" w:rsidRDefault="00F11602" w:rsidP="00F11602">
            <w:pPr>
              <w:widowControl w:val="0"/>
              <w:spacing w:line="360" w:lineRule="auto"/>
              <w:ind w:firstLine="709"/>
              <w:contextualSpacing/>
              <w:jc w:val="both"/>
              <w:rPr>
                <w:rFonts w:ascii="Times New Roman" w:hAnsi="Times New Roman" w:cs="Times New Roman"/>
                <w:sz w:val="24"/>
                <w:szCs w:val="24"/>
              </w:rPr>
            </w:pPr>
            <w:r w:rsidRPr="00460D03">
              <w:rPr>
                <w:rFonts w:ascii="Times New Roman" w:hAnsi="Times New Roman" w:cs="Times New Roman"/>
                <w:sz w:val="24"/>
                <w:szCs w:val="24"/>
              </w:rPr>
              <w:t>Классификация</w:t>
            </w:r>
          </w:p>
        </w:tc>
        <w:tc>
          <w:tcPr>
            <w:tcW w:w="2651" w:type="pct"/>
          </w:tcPr>
          <w:p w:rsidR="00F11602" w:rsidRPr="00460D03" w:rsidRDefault="00F11602" w:rsidP="00F11602">
            <w:pPr>
              <w:widowControl w:val="0"/>
              <w:spacing w:line="360" w:lineRule="auto"/>
              <w:ind w:firstLine="709"/>
              <w:contextualSpacing/>
              <w:jc w:val="both"/>
              <w:rPr>
                <w:rFonts w:ascii="Times New Roman" w:hAnsi="Times New Roman" w:cs="Times New Roman"/>
                <w:sz w:val="24"/>
                <w:szCs w:val="24"/>
              </w:rPr>
            </w:pPr>
            <w:r w:rsidRPr="00460D03">
              <w:rPr>
                <w:rFonts w:ascii="Times New Roman" w:hAnsi="Times New Roman" w:cs="Times New Roman"/>
                <w:sz w:val="24"/>
                <w:szCs w:val="24"/>
              </w:rPr>
              <w:t>Разновидность рекламы</w:t>
            </w:r>
          </w:p>
        </w:tc>
      </w:tr>
      <w:tr w:rsidR="00F11602" w:rsidRPr="00460D03" w:rsidTr="00460D03">
        <w:trPr>
          <w:trHeight w:val="345"/>
        </w:trPr>
        <w:tc>
          <w:tcPr>
            <w:tcW w:w="5000" w:type="pct"/>
            <w:gridSpan w:val="2"/>
          </w:tcPr>
          <w:p w:rsidR="00F11602" w:rsidRPr="00460D03" w:rsidRDefault="00F11602" w:rsidP="00FE3B5E">
            <w:pPr>
              <w:widowControl w:val="0"/>
              <w:spacing w:line="360" w:lineRule="auto"/>
              <w:ind w:firstLine="709"/>
              <w:contextualSpacing/>
              <w:jc w:val="center"/>
              <w:rPr>
                <w:rFonts w:ascii="Times New Roman" w:hAnsi="Times New Roman" w:cs="Times New Roman"/>
                <w:sz w:val="24"/>
                <w:szCs w:val="24"/>
              </w:rPr>
            </w:pPr>
            <w:r w:rsidRPr="00460D03">
              <w:rPr>
                <w:rFonts w:ascii="Times New Roman" w:hAnsi="Times New Roman" w:cs="Times New Roman"/>
                <w:sz w:val="24"/>
                <w:szCs w:val="24"/>
              </w:rPr>
              <w:t>По предмету, аспекту воздействия и маркетинговым целям</w:t>
            </w:r>
          </w:p>
        </w:tc>
      </w:tr>
      <w:tr w:rsidR="00F11602" w:rsidRPr="00460D03" w:rsidTr="00460D03">
        <w:trPr>
          <w:trHeight w:val="435"/>
        </w:trPr>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Аспект рекламного воздействия</w:t>
            </w:r>
          </w:p>
        </w:tc>
        <w:tc>
          <w:tcPr>
            <w:tcW w:w="2651" w:type="pct"/>
          </w:tcPr>
          <w:p w:rsidR="00F11602" w:rsidRPr="00460D03" w:rsidRDefault="00F11602" w:rsidP="00C41150">
            <w:pPr>
              <w:pStyle w:val="a8"/>
              <w:widowControl w:val="0"/>
              <w:numPr>
                <w:ilvl w:val="0"/>
                <w:numId w:val="31"/>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Реклама в СМИ; </w:t>
            </w:r>
          </w:p>
          <w:p w:rsidR="00F11602" w:rsidRPr="00460D03" w:rsidRDefault="00F11602" w:rsidP="00C41150">
            <w:pPr>
              <w:pStyle w:val="a8"/>
              <w:widowControl w:val="0"/>
              <w:numPr>
                <w:ilvl w:val="0"/>
                <w:numId w:val="31"/>
              </w:numPr>
              <w:ind w:left="317" w:hanging="284"/>
              <w:rPr>
                <w:rFonts w:ascii="Times New Roman" w:hAnsi="Times New Roman" w:cs="Times New Roman"/>
                <w:sz w:val="24"/>
                <w:szCs w:val="24"/>
              </w:rPr>
            </w:pPr>
            <w:proofErr w:type="spellStart"/>
            <w:r w:rsidRPr="00460D03">
              <w:rPr>
                <w:rFonts w:ascii="Times New Roman" w:hAnsi="Times New Roman" w:cs="Times New Roman"/>
                <w:sz w:val="24"/>
                <w:szCs w:val="24"/>
              </w:rPr>
              <w:t>Sales</w:t>
            </w:r>
            <w:proofErr w:type="spellEnd"/>
            <w:r w:rsidRPr="00460D03">
              <w:rPr>
                <w:rFonts w:ascii="Times New Roman" w:hAnsi="Times New Roman" w:cs="Times New Roman"/>
                <w:sz w:val="24"/>
                <w:szCs w:val="24"/>
              </w:rPr>
              <w:t xml:space="preserve"> </w:t>
            </w:r>
            <w:proofErr w:type="spellStart"/>
            <w:r w:rsidRPr="00460D03">
              <w:rPr>
                <w:rFonts w:ascii="Times New Roman" w:hAnsi="Times New Roman" w:cs="Times New Roman"/>
                <w:sz w:val="24"/>
                <w:szCs w:val="24"/>
              </w:rPr>
              <w:t>promotion</w:t>
            </w:r>
            <w:proofErr w:type="spellEnd"/>
            <w:r w:rsidRPr="00460D03">
              <w:rPr>
                <w:rFonts w:ascii="Times New Roman" w:hAnsi="Times New Roman" w:cs="Times New Roman"/>
                <w:sz w:val="24"/>
                <w:szCs w:val="24"/>
              </w:rPr>
              <w:t xml:space="preserve"> (продвижение товара на рынок, стимулирование потребителей к покупке); </w:t>
            </w:r>
          </w:p>
          <w:p w:rsidR="00F11602" w:rsidRPr="00460D03" w:rsidRDefault="00F11602" w:rsidP="00C41150">
            <w:pPr>
              <w:pStyle w:val="a8"/>
              <w:widowControl w:val="0"/>
              <w:numPr>
                <w:ilvl w:val="0"/>
                <w:numId w:val="31"/>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PR (связи с общественностью); </w:t>
            </w:r>
          </w:p>
          <w:p w:rsidR="00F11602" w:rsidRPr="00460D03" w:rsidRDefault="00F11602" w:rsidP="00C41150">
            <w:pPr>
              <w:pStyle w:val="a8"/>
              <w:widowControl w:val="0"/>
              <w:numPr>
                <w:ilvl w:val="0"/>
                <w:numId w:val="31"/>
              </w:numPr>
              <w:ind w:left="317" w:hanging="284"/>
              <w:rPr>
                <w:rFonts w:ascii="Times New Roman" w:hAnsi="Times New Roman" w:cs="Times New Roman"/>
                <w:sz w:val="24"/>
                <w:szCs w:val="24"/>
              </w:rPr>
            </w:pPr>
            <w:proofErr w:type="spellStart"/>
            <w:r w:rsidRPr="00460D03">
              <w:rPr>
                <w:rFonts w:ascii="Times New Roman" w:hAnsi="Times New Roman" w:cs="Times New Roman"/>
                <w:sz w:val="24"/>
                <w:szCs w:val="24"/>
              </w:rPr>
              <w:t>Direct</w:t>
            </w:r>
            <w:proofErr w:type="spellEnd"/>
            <w:r w:rsidRPr="00460D03">
              <w:rPr>
                <w:rFonts w:ascii="Times New Roman" w:hAnsi="Times New Roman" w:cs="Times New Roman"/>
                <w:sz w:val="24"/>
                <w:szCs w:val="24"/>
              </w:rPr>
              <w:t xml:space="preserve"> </w:t>
            </w:r>
            <w:proofErr w:type="spellStart"/>
            <w:r w:rsidRPr="00460D03">
              <w:rPr>
                <w:rFonts w:ascii="Times New Roman" w:hAnsi="Times New Roman" w:cs="Times New Roman"/>
                <w:sz w:val="24"/>
                <w:szCs w:val="24"/>
              </w:rPr>
              <w:t>mail</w:t>
            </w:r>
            <w:proofErr w:type="spellEnd"/>
            <w:r w:rsidRPr="00460D03">
              <w:rPr>
                <w:rFonts w:ascii="Times New Roman" w:hAnsi="Times New Roman" w:cs="Times New Roman"/>
                <w:sz w:val="24"/>
                <w:szCs w:val="24"/>
              </w:rPr>
              <w:t xml:space="preserve"> (прямой маркетинг); Сопутствующие материалы и мероприятия</w:t>
            </w:r>
          </w:p>
        </w:tc>
      </w:tr>
      <w:tr w:rsidR="00F11602" w:rsidRPr="00460D03" w:rsidTr="00460D03">
        <w:trPr>
          <w:trHeight w:val="855"/>
        </w:trPr>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Предмет рекламы (что рекламируется)</w:t>
            </w:r>
          </w:p>
        </w:tc>
        <w:tc>
          <w:tcPr>
            <w:tcW w:w="2651" w:type="pct"/>
          </w:tcPr>
          <w:p w:rsidR="00F11602" w:rsidRPr="00460D03" w:rsidRDefault="00594313" w:rsidP="00C41150">
            <w:pPr>
              <w:pStyle w:val="a8"/>
              <w:widowControl w:val="0"/>
              <w:numPr>
                <w:ilvl w:val="0"/>
                <w:numId w:val="32"/>
              </w:numPr>
              <w:ind w:left="317" w:hanging="284"/>
              <w:rPr>
                <w:rFonts w:ascii="Times New Roman" w:hAnsi="Times New Roman" w:cs="Times New Roman"/>
                <w:sz w:val="24"/>
                <w:szCs w:val="24"/>
              </w:rPr>
            </w:pPr>
            <w:r>
              <w:rPr>
                <w:rFonts w:ascii="Times New Roman" w:hAnsi="Times New Roman" w:cs="Times New Roman"/>
                <w:sz w:val="24"/>
                <w:szCs w:val="24"/>
              </w:rPr>
              <w:t>т</w:t>
            </w:r>
            <w:r w:rsidR="00F11602" w:rsidRPr="00460D03">
              <w:rPr>
                <w:rFonts w:ascii="Times New Roman" w:hAnsi="Times New Roman" w:cs="Times New Roman"/>
                <w:sz w:val="24"/>
                <w:szCs w:val="24"/>
              </w:rPr>
              <w:t xml:space="preserve">оварная (стимулирование сбыта товаров или услуг); </w:t>
            </w:r>
          </w:p>
          <w:p w:rsidR="00F11602" w:rsidRPr="00460D03" w:rsidRDefault="00594313" w:rsidP="00C41150">
            <w:pPr>
              <w:pStyle w:val="a8"/>
              <w:widowControl w:val="0"/>
              <w:numPr>
                <w:ilvl w:val="0"/>
                <w:numId w:val="32"/>
              </w:numPr>
              <w:ind w:left="317" w:hanging="284"/>
              <w:rPr>
                <w:rFonts w:ascii="Times New Roman" w:hAnsi="Times New Roman" w:cs="Times New Roman"/>
                <w:sz w:val="24"/>
                <w:szCs w:val="24"/>
              </w:rPr>
            </w:pPr>
            <w:proofErr w:type="spellStart"/>
            <w:r>
              <w:rPr>
                <w:rFonts w:ascii="Times New Roman" w:hAnsi="Times New Roman" w:cs="Times New Roman"/>
                <w:sz w:val="24"/>
                <w:szCs w:val="24"/>
              </w:rPr>
              <w:t>и</w:t>
            </w:r>
            <w:r w:rsidR="00F11602" w:rsidRPr="00460D03">
              <w:rPr>
                <w:rFonts w:ascii="Times New Roman" w:hAnsi="Times New Roman" w:cs="Times New Roman"/>
                <w:sz w:val="24"/>
                <w:szCs w:val="24"/>
              </w:rPr>
              <w:t>миджевая</w:t>
            </w:r>
            <w:proofErr w:type="spellEnd"/>
            <w:r w:rsidR="00F11602" w:rsidRPr="00460D03">
              <w:rPr>
                <w:rFonts w:ascii="Times New Roman" w:hAnsi="Times New Roman" w:cs="Times New Roman"/>
                <w:sz w:val="24"/>
                <w:szCs w:val="24"/>
              </w:rPr>
              <w:t xml:space="preserve"> (предметом рекламирования является сама компания для создания благоприятного образа в глазах потребителей и общественности); </w:t>
            </w:r>
          </w:p>
          <w:p w:rsidR="00F11602" w:rsidRPr="00460D03" w:rsidRDefault="00594313" w:rsidP="00C41150">
            <w:pPr>
              <w:pStyle w:val="a8"/>
              <w:widowControl w:val="0"/>
              <w:numPr>
                <w:ilvl w:val="0"/>
                <w:numId w:val="32"/>
              </w:numPr>
              <w:ind w:left="317" w:hanging="284"/>
              <w:rPr>
                <w:rFonts w:ascii="Times New Roman" w:hAnsi="Times New Roman" w:cs="Times New Roman"/>
                <w:sz w:val="24"/>
                <w:szCs w:val="24"/>
              </w:rPr>
            </w:pPr>
            <w:r>
              <w:rPr>
                <w:rFonts w:ascii="Times New Roman" w:hAnsi="Times New Roman" w:cs="Times New Roman"/>
                <w:sz w:val="24"/>
                <w:szCs w:val="24"/>
              </w:rPr>
              <w:t>в</w:t>
            </w:r>
            <w:r w:rsidR="00F11602" w:rsidRPr="00460D03">
              <w:rPr>
                <w:rFonts w:ascii="Times New Roman" w:hAnsi="Times New Roman" w:cs="Times New Roman"/>
                <w:sz w:val="24"/>
                <w:szCs w:val="24"/>
              </w:rPr>
              <w:t>нутрифирменная (создание благоприятного образа компании в глазах сотрудников)</w:t>
            </w:r>
          </w:p>
        </w:tc>
      </w:tr>
      <w:tr w:rsidR="00F11602" w:rsidRPr="00460D03" w:rsidTr="00460D03">
        <w:trPr>
          <w:trHeight w:val="1095"/>
        </w:trPr>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Конкретные цели (поступление и продажа товаров на рынке)</w:t>
            </w:r>
          </w:p>
        </w:tc>
        <w:tc>
          <w:tcPr>
            <w:tcW w:w="2651" w:type="pct"/>
          </w:tcPr>
          <w:p w:rsidR="00F11602" w:rsidRPr="00460D03" w:rsidRDefault="00F11602" w:rsidP="00C41150">
            <w:pPr>
              <w:pStyle w:val="a8"/>
              <w:widowControl w:val="0"/>
              <w:numPr>
                <w:ilvl w:val="0"/>
                <w:numId w:val="33"/>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информационная; </w:t>
            </w:r>
          </w:p>
          <w:p w:rsidR="00F11602" w:rsidRPr="00460D03" w:rsidRDefault="00F11602" w:rsidP="00C41150">
            <w:pPr>
              <w:pStyle w:val="a8"/>
              <w:widowControl w:val="0"/>
              <w:numPr>
                <w:ilvl w:val="0"/>
                <w:numId w:val="33"/>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увещевательная; </w:t>
            </w:r>
          </w:p>
          <w:p w:rsidR="00F11602" w:rsidRPr="00460D03" w:rsidRDefault="00F11602" w:rsidP="00C41150">
            <w:pPr>
              <w:pStyle w:val="a8"/>
              <w:widowControl w:val="0"/>
              <w:numPr>
                <w:ilvl w:val="0"/>
                <w:numId w:val="33"/>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напоминающая; </w:t>
            </w:r>
          </w:p>
          <w:p w:rsidR="00F11602" w:rsidRPr="00460D03" w:rsidRDefault="00F11602" w:rsidP="00C41150">
            <w:pPr>
              <w:pStyle w:val="a8"/>
              <w:widowControl w:val="0"/>
              <w:numPr>
                <w:ilvl w:val="0"/>
                <w:numId w:val="33"/>
              </w:numPr>
              <w:ind w:left="317" w:hanging="284"/>
              <w:rPr>
                <w:rFonts w:ascii="Times New Roman" w:hAnsi="Times New Roman" w:cs="Times New Roman"/>
                <w:sz w:val="24"/>
                <w:szCs w:val="24"/>
              </w:rPr>
            </w:pPr>
            <w:r w:rsidRPr="00460D03">
              <w:rPr>
                <w:rFonts w:ascii="Times New Roman" w:hAnsi="Times New Roman" w:cs="Times New Roman"/>
                <w:sz w:val="24"/>
                <w:szCs w:val="24"/>
              </w:rPr>
              <w:t>подкрепляющая</w:t>
            </w:r>
          </w:p>
        </w:tc>
      </w:tr>
      <w:tr w:rsidR="00F11602" w:rsidRPr="00460D03" w:rsidTr="00460D03">
        <w:tc>
          <w:tcPr>
            <w:tcW w:w="5000" w:type="pct"/>
            <w:gridSpan w:val="2"/>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Классификация рекламы по средствам, способам и каналам размещения</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Прямая реклама</w:t>
            </w:r>
          </w:p>
        </w:tc>
        <w:tc>
          <w:tcPr>
            <w:tcW w:w="2651" w:type="pct"/>
          </w:tcPr>
          <w:p w:rsidR="00F11602" w:rsidRPr="00460D03" w:rsidRDefault="00F11602" w:rsidP="00594313">
            <w:pPr>
              <w:pStyle w:val="a8"/>
              <w:widowControl w:val="0"/>
              <w:tabs>
                <w:tab w:val="left" w:pos="742"/>
              </w:tabs>
              <w:ind w:left="33"/>
              <w:rPr>
                <w:rFonts w:ascii="Times New Roman" w:hAnsi="Times New Roman" w:cs="Times New Roman"/>
                <w:sz w:val="24"/>
                <w:szCs w:val="24"/>
              </w:rPr>
            </w:pPr>
            <w:r w:rsidRPr="00460D03">
              <w:rPr>
                <w:rFonts w:ascii="Times New Roman" w:hAnsi="Times New Roman" w:cs="Times New Roman"/>
                <w:sz w:val="24"/>
                <w:szCs w:val="24"/>
              </w:rPr>
              <w:t xml:space="preserve">Почтовая реклама или </w:t>
            </w:r>
            <w:proofErr w:type="spellStart"/>
            <w:r w:rsidRPr="00460D03">
              <w:rPr>
                <w:rFonts w:ascii="Times New Roman" w:hAnsi="Times New Roman" w:cs="Times New Roman"/>
                <w:sz w:val="24"/>
                <w:szCs w:val="24"/>
              </w:rPr>
              <w:t>раздатка</w:t>
            </w:r>
            <w:proofErr w:type="spellEnd"/>
            <w:r w:rsidRPr="00460D03">
              <w:rPr>
                <w:rFonts w:ascii="Times New Roman" w:hAnsi="Times New Roman" w:cs="Times New Roman"/>
                <w:sz w:val="24"/>
                <w:szCs w:val="24"/>
              </w:rPr>
              <w:t xml:space="preserve"> (листовки, объявления, письма)</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Реклама в СМИ</w:t>
            </w:r>
          </w:p>
        </w:tc>
        <w:tc>
          <w:tcPr>
            <w:tcW w:w="2651" w:type="pct"/>
          </w:tcPr>
          <w:p w:rsidR="00F11602" w:rsidRPr="00460D03" w:rsidRDefault="00594313" w:rsidP="00594313">
            <w:pPr>
              <w:pStyle w:val="a8"/>
              <w:widowControl w:val="0"/>
              <w:numPr>
                <w:ilvl w:val="0"/>
                <w:numId w:val="34"/>
              </w:numPr>
              <w:tabs>
                <w:tab w:val="left" w:pos="317"/>
              </w:tabs>
              <w:ind w:hanging="687"/>
              <w:rPr>
                <w:rFonts w:ascii="Times New Roman" w:hAnsi="Times New Roman" w:cs="Times New Roman"/>
                <w:sz w:val="24"/>
                <w:szCs w:val="24"/>
              </w:rPr>
            </w:pPr>
            <w:r>
              <w:rPr>
                <w:rFonts w:ascii="Times New Roman" w:hAnsi="Times New Roman" w:cs="Times New Roman"/>
                <w:sz w:val="24"/>
                <w:szCs w:val="24"/>
              </w:rPr>
              <w:t>г</w:t>
            </w:r>
            <w:r w:rsidR="00F11602" w:rsidRPr="00460D03">
              <w:rPr>
                <w:rFonts w:ascii="Times New Roman" w:hAnsi="Times New Roman" w:cs="Times New Roman"/>
                <w:sz w:val="24"/>
                <w:szCs w:val="24"/>
              </w:rPr>
              <w:t xml:space="preserve">азеты; </w:t>
            </w:r>
          </w:p>
          <w:p w:rsidR="00F11602" w:rsidRPr="00460D03" w:rsidRDefault="00594313" w:rsidP="00594313">
            <w:pPr>
              <w:pStyle w:val="a8"/>
              <w:widowControl w:val="0"/>
              <w:numPr>
                <w:ilvl w:val="0"/>
                <w:numId w:val="34"/>
              </w:numPr>
              <w:tabs>
                <w:tab w:val="left" w:pos="317"/>
              </w:tabs>
              <w:ind w:hanging="687"/>
              <w:rPr>
                <w:rFonts w:ascii="Times New Roman" w:hAnsi="Times New Roman" w:cs="Times New Roman"/>
                <w:sz w:val="24"/>
                <w:szCs w:val="24"/>
              </w:rPr>
            </w:pPr>
            <w:r>
              <w:rPr>
                <w:rFonts w:ascii="Times New Roman" w:hAnsi="Times New Roman" w:cs="Times New Roman"/>
                <w:sz w:val="24"/>
                <w:szCs w:val="24"/>
              </w:rPr>
              <w:t>ж</w:t>
            </w:r>
            <w:r w:rsidR="00F11602" w:rsidRPr="00460D03">
              <w:rPr>
                <w:rFonts w:ascii="Times New Roman" w:hAnsi="Times New Roman" w:cs="Times New Roman"/>
                <w:sz w:val="24"/>
                <w:szCs w:val="24"/>
              </w:rPr>
              <w:t xml:space="preserve">урналы; </w:t>
            </w:r>
          </w:p>
          <w:p w:rsidR="00F11602" w:rsidRPr="00460D03" w:rsidRDefault="00594313" w:rsidP="00594313">
            <w:pPr>
              <w:pStyle w:val="a8"/>
              <w:widowControl w:val="0"/>
              <w:numPr>
                <w:ilvl w:val="0"/>
                <w:numId w:val="34"/>
              </w:numPr>
              <w:tabs>
                <w:tab w:val="left" w:pos="317"/>
              </w:tabs>
              <w:ind w:hanging="687"/>
              <w:rPr>
                <w:rFonts w:ascii="Times New Roman" w:hAnsi="Times New Roman" w:cs="Times New Roman"/>
                <w:sz w:val="24"/>
                <w:szCs w:val="24"/>
              </w:rPr>
            </w:pPr>
            <w:r>
              <w:rPr>
                <w:rFonts w:ascii="Times New Roman" w:hAnsi="Times New Roman" w:cs="Times New Roman"/>
                <w:sz w:val="24"/>
                <w:szCs w:val="24"/>
              </w:rPr>
              <w:t>о</w:t>
            </w:r>
            <w:r w:rsidR="00F11602" w:rsidRPr="00460D03">
              <w:rPr>
                <w:rFonts w:ascii="Times New Roman" w:hAnsi="Times New Roman" w:cs="Times New Roman"/>
                <w:sz w:val="24"/>
                <w:szCs w:val="24"/>
              </w:rPr>
              <w:t xml:space="preserve">траслевые журналы; </w:t>
            </w:r>
          </w:p>
          <w:p w:rsidR="00F11602" w:rsidRPr="00460D03" w:rsidRDefault="00594313" w:rsidP="00594313">
            <w:pPr>
              <w:pStyle w:val="a8"/>
              <w:widowControl w:val="0"/>
              <w:numPr>
                <w:ilvl w:val="0"/>
                <w:numId w:val="34"/>
              </w:numPr>
              <w:tabs>
                <w:tab w:val="left" w:pos="317"/>
              </w:tabs>
              <w:ind w:hanging="687"/>
              <w:rPr>
                <w:rFonts w:ascii="Times New Roman" w:hAnsi="Times New Roman" w:cs="Times New Roman"/>
                <w:sz w:val="24"/>
                <w:szCs w:val="24"/>
              </w:rPr>
            </w:pPr>
            <w:r>
              <w:rPr>
                <w:rFonts w:ascii="Times New Roman" w:hAnsi="Times New Roman" w:cs="Times New Roman"/>
                <w:sz w:val="24"/>
                <w:szCs w:val="24"/>
              </w:rPr>
              <w:t>с</w:t>
            </w:r>
            <w:r w:rsidR="00F11602" w:rsidRPr="00460D03">
              <w:rPr>
                <w:rFonts w:ascii="Times New Roman" w:hAnsi="Times New Roman" w:cs="Times New Roman"/>
                <w:sz w:val="24"/>
                <w:szCs w:val="24"/>
              </w:rPr>
              <w:t xml:space="preserve">правочники; </w:t>
            </w:r>
          </w:p>
          <w:p w:rsidR="00F11602" w:rsidRPr="00460D03" w:rsidRDefault="00594313" w:rsidP="00594313">
            <w:pPr>
              <w:pStyle w:val="a8"/>
              <w:widowControl w:val="0"/>
              <w:numPr>
                <w:ilvl w:val="0"/>
                <w:numId w:val="34"/>
              </w:numPr>
              <w:tabs>
                <w:tab w:val="left" w:pos="317"/>
              </w:tabs>
              <w:ind w:hanging="687"/>
              <w:rPr>
                <w:rFonts w:ascii="Times New Roman" w:hAnsi="Times New Roman" w:cs="Times New Roman"/>
                <w:sz w:val="24"/>
                <w:szCs w:val="24"/>
              </w:rPr>
            </w:pPr>
            <w:r>
              <w:rPr>
                <w:rFonts w:ascii="Times New Roman" w:hAnsi="Times New Roman" w:cs="Times New Roman"/>
                <w:sz w:val="24"/>
                <w:szCs w:val="24"/>
              </w:rPr>
              <w:t>ф</w:t>
            </w:r>
            <w:r w:rsidR="00F11602" w:rsidRPr="00460D03">
              <w:rPr>
                <w:rFonts w:ascii="Times New Roman" w:hAnsi="Times New Roman" w:cs="Times New Roman"/>
                <w:sz w:val="24"/>
                <w:szCs w:val="24"/>
              </w:rPr>
              <w:t>ирменные бюллетени.</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Печатная реклама</w:t>
            </w:r>
          </w:p>
        </w:tc>
        <w:tc>
          <w:tcPr>
            <w:tcW w:w="2651" w:type="pct"/>
          </w:tcPr>
          <w:p w:rsidR="00F11602" w:rsidRPr="00460D03" w:rsidRDefault="00594313" w:rsidP="00594313">
            <w:pPr>
              <w:pStyle w:val="a8"/>
              <w:widowControl w:val="0"/>
              <w:numPr>
                <w:ilvl w:val="0"/>
                <w:numId w:val="35"/>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 xml:space="preserve">еклама в каталогах; </w:t>
            </w:r>
          </w:p>
          <w:p w:rsidR="00F11602" w:rsidRPr="00460D03" w:rsidRDefault="00594313" w:rsidP="00594313">
            <w:pPr>
              <w:pStyle w:val="a8"/>
              <w:widowControl w:val="0"/>
              <w:numPr>
                <w:ilvl w:val="0"/>
                <w:numId w:val="35"/>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 xml:space="preserve">еклама в буклетах; </w:t>
            </w:r>
          </w:p>
          <w:p w:rsidR="00F11602" w:rsidRPr="00460D03" w:rsidRDefault="00594313" w:rsidP="00594313">
            <w:pPr>
              <w:pStyle w:val="a8"/>
              <w:widowControl w:val="0"/>
              <w:numPr>
                <w:ilvl w:val="0"/>
                <w:numId w:val="35"/>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 xml:space="preserve">еклама на календарях; </w:t>
            </w:r>
          </w:p>
          <w:p w:rsidR="00F11602" w:rsidRPr="00460D03" w:rsidRDefault="00594313" w:rsidP="00594313">
            <w:pPr>
              <w:pStyle w:val="a8"/>
              <w:widowControl w:val="0"/>
              <w:numPr>
                <w:ilvl w:val="0"/>
                <w:numId w:val="35"/>
              </w:numPr>
              <w:ind w:left="317" w:hanging="284"/>
              <w:rPr>
                <w:rFonts w:ascii="Times New Roman" w:hAnsi="Times New Roman" w:cs="Times New Roman"/>
                <w:sz w:val="24"/>
                <w:szCs w:val="24"/>
              </w:rPr>
            </w:pPr>
            <w:r>
              <w:rPr>
                <w:rFonts w:ascii="Times New Roman" w:hAnsi="Times New Roman" w:cs="Times New Roman"/>
                <w:sz w:val="24"/>
                <w:szCs w:val="24"/>
              </w:rPr>
              <w:t>п</w:t>
            </w:r>
            <w:r w:rsidR="00F11602" w:rsidRPr="00460D03">
              <w:rPr>
                <w:rFonts w:ascii="Times New Roman" w:hAnsi="Times New Roman" w:cs="Times New Roman"/>
                <w:sz w:val="24"/>
                <w:szCs w:val="24"/>
              </w:rPr>
              <w:t xml:space="preserve">лакаты; Листовки; </w:t>
            </w:r>
            <w:proofErr w:type="spellStart"/>
            <w:r w:rsidR="00F11602" w:rsidRPr="00460D03">
              <w:rPr>
                <w:rFonts w:ascii="Times New Roman" w:hAnsi="Times New Roman" w:cs="Times New Roman"/>
                <w:sz w:val="24"/>
                <w:szCs w:val="24"/>
              </w:rPr>
              <w:t>Флаеры</w:t>
            </w:r>
            <w:proofErr w:type="spellEnd"/>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Наружная реклама</w:t>
            </w:r>
          </w:p>
        </w:tc>
        <w:tc>
          <w:tcPr>
            <w:tcW w:w="2651" w:type="pct"/>
          </w:tcPr>
          <w:p w:rsidR="00F11602" w:rsidRPr="0059431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щ</w:t>
            </w:r>
            <w:r w:rsidR="00F11602" w:rsidRPr="00594313">
              <w:rPr>
                <w:rFonts w:ascii="Times New Roman" w:hAnsi="Times New Roman" w:cs="Times New Roman"/>
                <w:sz w:val="24"/>
                <w:szCs w:val="24"/>
              </w:rPr>
              <w:t xml:space="preserve">иты или </w:t>
            </w:r>
            <w:proofErr w:type="spellStart"/>
            <w:r w:rsidR="00F11602" w:rsidRPr="00594313">
              <w:rPr>
                <w:rFonts w:ascii="Times New Roman" w:hAnsi="Times New Roman" w:cs="Times New Roman"/>
                <w:sz w:val="24"/>
                <w:szCs w:val="24"/>
              </w:rPr>
              <w:t>билборды</w:t>
            </w:r>
            <w:proofErr w:type="spellEnd"/>
            <w:r w:rsidR="00F11602" w:rsidRPr="00594313">
              <w:rPr>
                <w:rFonts w:ascii="Times New Roman" w:hAnsi="Times New Roman" w:cs="Times New Roman"/>
                <w:sz w:val="24"/>
                <w:szCs w:val="24"/>
              </w:rPr>
              <w:t xml:space="preserve">; </w:t>
            </w:r>
          </w:p>
          <w:p w:rsidR="00F11602" w:rsidRPr="0059431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п</w:t>
            </w:r>
            <w:r w:rsidR="00F11602" w:rsidRPr="00594313">
              <w:rPr>
                <w:rFonts w:ascii="Times New Roman" w:hAnsi="Times New Roman" w:cs="Times New Roman"/>
                <w:sz w:val="24"/>
                <w:szCs w:val="24"/>
              </w:rPr>
              <w:t xml:space="preserve">лакаты; </w:t>
            </w:r>
          </w:p>
          <w:p w:rsidR="00F11602" w:rsidRPr="0059431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594313">
              <w:rPr>
                <w:rFonts w:ascii="Times New Roman" w:hAnsi="Times New Roman" w:cs="Times New Roman"/>
                <w:sz w:val="24"/>
                <w:szCs w:val="24"/>
              </w:rPr>
              <w:t xml:space="preserve">астяжки; </w:t>
            </w:r>
          </w:p>
          <w:p w:rsidR="00F11602" w:rsidRPr="0059431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п</w:t>
            </w:r>
            <w:r w:rsidR="00F11602" w:rsidRPr="00594313">
              <w:rPr>
                <w:rFonts w:ascii="Times New Roman" w:hAnsi="Times New Roman" w:cs="Times New Roman"/>
                <w:sz w:val="24"/>
                <w:szCs w:val="24"/>
              </w:rPr>
              <w:t xml:space="preserve">анно (с неподвижными или бегущими надписями); </w:t>
            </w:r>
          </w:p>
          <w:p w:rsidR="00F11602" w:rsidRPr="0059431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в</w:t>
            </w:r>
            <w:r w:rsidR="00F11602" w:rsidRPr="00594313">
              <w:rPr>
                <w:rFonts w:ascii="Times New Roman" w:hAnsi="Times New Roman" w:cs="Times New Roman"/>
                <w:sz w:val="24"/>
                <w:szCs w:val="24"/>
              </w:rPr>
              <w:t xml:space="preserve">итрины; </w:t>
            </w:r>
          </w:p>
          <w:p w:rsidR="00F11602" w:rsidRPr="00460D03" w:rsidRDefault="00594313" w:rsidP="00594313">
            <w:pPr>
              <w:pStyle w:val="a8"/>
              <w:widowControl w:val="0"/>
              <w:numPr>
                <w:ilvl w:val="0"/>
                <w:numId w:val="36"/>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594313">
              <w:rPr>
                <w:rFonts w:ascii="Times New Roman" w:hAnsi="Times New Roman" w:cs="Times New Roman"/>
                <w:sz w:val="24"/>
                <w:szCs w:val="24"/>
              </w:rPr>
              <w:t>азличные конструкции для размещения больших плакатов</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Транспортная реклама</w:t>
            </w:r>
          </w:p>
        </w:tc>
        <w:tc>
          <w:tcPr>
            <w:tcW w:w="2651" w:type="pct"/>
          </w:tcPr>
          <w:p w:rsidR="00460D03"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Рекламные объявления, сообщения, которые располагаются на наружной поверхности транспортного средства или внутри него</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Экранная реклама</w:t>
            </w:r>
          </w:p>
        </w:tc>
        <w:tc>
          <w:tcPr>
            <w:tcW w:w="2651" w:type="pct"/>
          </w:tcPr>
          <w:p w:rsidR="00F11602" w:rsidRPr="00460D03" w:rsidRDefault="00594313" w:rsidP="00594313">
            <w:pPr>
              <w:pStyle w:val="a8"/>
              <w:widowControl w:val="0"/>
              <w:numPr>
                <w:ilvl w:val="0"/>
                <w:numId w:val="37"/>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 xml:space="preserve">екламу на телевидении; </w:t>
            </w:r>
          </w:p>
          <w:p w:rsidR="00F11602" w:rsidRPr="00460D03" w:rsidRDefault="00594313" w:rsidP="00594313">
            <w:pPr>
              <w:pStyle w:val="a8"/>
              <w:widowControl w:val="0"/>
              <w:numPr>
                <w:ilvl w:val="0"/>
                <w:numId w:val="37"/>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 xml:space="preserve">екламу в кино; </w:t>
            </w:r>
          </w:p>
          <w:p w:rsidR="00F11602" w:rsidRDefault="00594313" w:rsidP="00594313">
            <w:pPr>
              <w:pStyle w:val="a8"/>
              <w:widowControl w:val="0"/>
              <w:numPr>
                <w:ilvl w:val="0"/>
                <w:numId w:val="37"/>
              </w:numPr>
              <w:ind w:left="317" w:hanging="284"/>
              <w:rPr>
                <w:rFonts w:ascii="Times New Roman" w:hAnsi="Times New Roman" w:cs="Times New Roman"/>
                <w:sz w:val="24"/>
                <w:szCs w:val="24"/>
              </w:rPr>
            </w:pPr>
            <w:r>
              <w:rPr>
                <w:rFonts w:ascii="Times New Roman" w:hAnsi="Times New Roman" w:cs="Times New Roman"/>
                <w:sz w:val="24"/>
                <w:szCs w:val="24"/>
              </w:rPr>
              <w:t>р</w:t>
            </w:r>
            <w:r w:rsidR="00F11602" w:rsidRPr="00460D03">
              <w:rPr>
                <w:rFonts w:ascii="Times New Roman" w:hAnsi="Times New Roman" w:cs="Times New Roman"/>
                <w:sz w:val="24"/>
                <w:szCs w:val="24"/>
              </w:rPr>
              <w:t>екламу на слайд-проекции</w:t>
            </w:r>
          </w:p>
          <w:p w:rsidR="00460D03" w:rsidRPr="00460D03" w:rsidRDefault="00460D03" w:rsidP="00460D03">
            <w:pPr>
              <w:pStyle w:val="a8"/>
              <w:widowControl w:val="0"/>
              <w:ind w:left="317"/>
              <w:rPr>
                <w:rFonts w:ascii="Times New Roman" w:hAnsi="Times New Roman" w:cs="Times New Roman"/>
                <w:sz w:val="24"/>
                <w:szCs w:val="24"/>
              </w:rPr>
            </w:pPr>
          </w:p>
        </w:tc>
      </w:tr>
      <w:tr w:rsidR="00460D03" w:rsidRPr="00460D03" w:rsidTr="0039502B">
        <w:tc>
          <w:tcPr>
            <w:tcW w:w="5000" w:type="pct"/>
            <w:gridSpan w:val="2"/>
            <w:tcBorders>
              <w:top w:val="single" w:sz="4" w:space="0" w:color="FFFFFF" w:themeColor="background1"/>
              <w:left w:val="single" w:sz="4" w:space="0" w:color="FFFFFF" w:themeColor="background1"/>
              <w:bottom w:val="nil"/>
              <w:right w:val="single" w:sz="4" w:space="0" w:color="FFFFFF" w:themeColor="background1"/>
            </w:tcBorders>
          </w:tcPr>
          <w:p w:rsidR="0039502B" w:rsidRDefault="0039502B" w:rsidP="00460D03">
            <w:pPr>
              <w:widowControl w:val="0"/>
              <w:spacing w:after="0" w:line="240" w:lineRule="auto"/>
              <w:ind w:left="-113"/>
              <w:contextualSpacing/>
              <w:rPr>
                <w:rFonts w:ascii="Times New Roman" w:hAnsi="Times New Roman" w:cs="Times New Roman"/>
                <w:sz w:val="28"/>
                <w:szCs w:val="24"/>
              </w:rPr>
            </w:pPr>
          </w:p>
          <w:p w:rsidR="00460D03" w:rsidRPr="00460D03" w:rsidRDefault="00460D03" w:rsidP="00460D03">
            <w:pPr>
              <w:widowControl w:val="0"/>
              <w:spacing w:after="0" w:line="240" w:lineRule="auto"/>
              <w:ind w:left="-113"/>
              <w:contextualSpacing/>
              <w:rPr>
                <w:rFonts w:ascii="Times New Roman" w:hAnsi="Times New Roman" w:cs="Times New Roman"/>
                <w:sz w:val="24"/>
                <w:szCs w:val="24"/>
              </w:rPr>
            </w:pPr>
            <w:r w:rsidRPr="00460D03">
              <w:rPr>
                <w:rFonts w:ascii="Times New Roman" w:hAnsi="Times New Roman" w:cs="Times New Roman"/>
                <w:sz w:val="28"/>
                <w:szCs w:val="24"/>
              </w:rPr>
              <w:t>Продолжение таблицы 1</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Реклама в точках продаж</w:t>
            </w:r>
          </w:p>
        </w:tc>
        <w:tc>
          <w:tcPr>
            <w:tcW w:w="2651"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Упаковка с логотипом магазина, а также различные вывески</w:t>
            </w:r>
          </w:p>
        </w:tc>
      </w:tr>
      <w:tr w:rsidR="00F11602" w:rsidRPr="00460D03" w:rsidTr="00460D03">
        <w:tc>
          <w:tcPr>
            <w:tcW w:w="5000" w:type="pct"/>
            <w:gridSpan w:val="2"/>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Классификация по разным аспектам рекламного воздействия</w:t>
            </w:r>
          </w:p>
        </w:tc>
      </w:tr>
      <w:tr w:rsidR="00F11602" w:rsidRPr="00460D03" w:rsidTr="00460D03">
        <w:tc>
          <w:tcPr>
            <w:tcW w:w="2349" w:type="pct"/>
          </w:tcPr>
          <w:p w:rsidR="00F11602" w:rsidRPr="00460D03" w:rsidRDefault="00F11602" w:rsidP="00F11602">
            <w:pPr>
              <w:widowControl w:val="0"/>
              <w:tabs>
                <w:tab w:val="left" w:pos="2955"/>
              </w:tabs>
              <w:contextualSpacing/>
              <w:rPr>
                <w:rFonts w:ascii="Times New Roman" w:hAnsi="Times New Roman" w:cs="Times New Roman"/>
                <w:sz w:val="24"/>
                <w:szCs w:val="24"/>
              </w:rPr>
            </w:pPr>
            <w:r w:rsidRPr="00460D03">
              <w:rPr>
                <w:rFonts w:ascii="Times New Roman" w:hAnsi="Times New Roman" w:cs="Times New Roman"/>
                <w:sz w:val="24"/>
                <w:szCs w:val="24"/>
              </w:rPr>
              <w:t>Когнитивный (познавательный)</w:t>
            </w:r>
          </w:p>
        </w:tc>
        <w:tc>
          <w:tcPr>
            <w:tcW w:w="2651" w:type="pct"/>
          </w:tcPr>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ощущение;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восприятие;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память;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представление;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воображение;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мышление; </w:t>
            </w:r>
          </w:p>
          <w:p w:rsidR="00F11602" w:rsidRPr="00460D03" w:rsidRDefault="00F11602" w:rsidP="00594313">
            <w:pPr>
              <w:pStyle w:val="a8"/>
              <w:widowControl w:val="0"/>
              <w:numPr>
                <w:ilvl w:val="0"/>
                <w:numId w:val="38"/>
              </w:numPr>
              <w:tabs>
                <w:tab w:val="left" w:pos="317"/>
              </w:tabs>
              <w:ind w:left="317" w:hanging="284"/>
              <w:rPr>
                <w:rFonts w:ascii="Times New Roman" w:hAnsi="Times New Roman" w:cs="Times New Roman"/>
                <w:sz w:val="24"/>
                <w:szCs w:val="24"/>
              </w:rPr>
            </w:pPr>
            <w:r w:rsidRPr="00460D03">
              <w:rPr>
                <w:rFonts w:ascii="Times New Roman" w:hAnsi="Times New Roman" w:cs="Times New Roman"/>
                <w:sz w:val="24"/>
                <w:szCs w:val="24"/>
              </w:rPr>
              <w:t>речь и т.д.</w:t>
            </w:r>
          </w:p>
        </w:tc>
      </w:tr>
      <w:tr w:rsidR="00F11602" w:rsidRPr="00460D03" w:rsidTr="00460D03">
        <w:tc>
          <w:tcPr>
            <w:tcW w:w="2349" w:type="pct"/>
          </w:tcPr>
          <w:p w:rsidR="00F11602" w:rsidRPr="00460D03" w:rsidRDefault="00F11602" w:rsidP="00F11602">
            <w:pPr>
              <w:widowControl w:val="0"/>
              <w:contextualSpacing/>
              <w:rPr>
                <w:rFonts w:ascii="Times New Roman" w:hAnsi="Times New Roman" w:cs="Times New Roman"/>
                <w:sz w:val="24"/>
                <w:szCs w:val="24"/>
              </w:rPr>
            </w:pPr>
            <w:r w:rsidRPr="00460D03">
              <w:rPr>
                <w:rFonts w:ascii="Times New Roman" w:hAnsi="Times New Roman" w:cs="Times New Roman"/>
                <w:sz w:val="24"/>
                <w:szCs w:val="24"/>
              </w:rPr>
              <w:t>Эмоциональный (аффективный)</w:t>
            </w:r>
          </w:p>
          <w:p w:rsidR="00F11602" w:rsidRPr="00460D03" w:rsidRDefault="00F11602" w:rsidP="00F11602">
            <w:pPr>
              <w:widowControl w:val="0"/>
              <w:contextualSpacing/>
              <w:rPr>
                <w:rFonts w:ascii="Times New Roman" w:hAnsi="Times New Roman" w:cs="Times New Roman"/>
                <w:sz w:val="24"/>
                <w:szCs w:val="24"/>
              </w:rPr>
            </w:pPr>
          </w:p>
        </w:tc>
        <w:tc>
          <w:tcPr>
            <w:tcW w:w="2651" w:type="pct"/>
          </w:tcPr>
          <w:p w:rsidR="00F11602" w:rsidRPr="00460D03" w:rsidRDefault="00F11602" w:rsidP="00594313">
            <w:pPr>
              <w:pStyle w:val="a8"/>
              <w:widowControl w:val="0"/>
              <w:numPr>
                <w:ilvl w:val="0"/>
                <w:numId w:val="39"/>
              </w:numPr>
              <w:ind w:left="317" w:hanging="284"/>
              <w:rPr>
                <w:rFonts w:ascii="Times New Roman" w:hAnsi="Times New Roman" w:cs="Times New Roman"/>
                <w:sz w:val="24"/>
                <w:szCs w:val="24"/>
              </w:rPr>
            </w:pPr>
            <w:r w:rsidRPr="00460D03">
              <w:rPr>
                <w:rFonts w:ascii="Times New Roman" w:hAnsi="Times New Roman" w:cs="Times New Roman"/>
                <w:sz w:val="24"/>
                <w:szCs w:val="24"/>
              </w:rPr>
              <w:t>симпатия</w:t>
            </w:r>
          </w:p>
          <w:p w:rsidR="00F11602" w:rsidRPr="00460D03" w:rsidRDefault="00F11602" w:rsidP="00594313">
            <w:pPr>
              <w:pStyle w:val="a8"/>
              <w:widowControl w:val="0"/>
              <w:numPr>
                <w:ilvl w:val="0"/>
                <w:numId w:val="39"/>
              </w:numPr>
              <w:ind w:left="317" w:hanging="284"/>
              <w:rPr>
                <w:rFonts w:ascii="Times New Roman" w:hAnsi="Times New Roman" w:cs="Times New Roman"/>
                <w:sz w:val="24"/>
                <w:szCs w:val="24"/>
              </w:rPr>
            </w:pPr>
            <w:r w:rsidRPr="00460D03">
              <w:rPr>
                <w:rFonts w:ascii="Times New Roman" w:hAnsi="Times New Roman" w:cs="Times New Roman"/>
                <w:sz w:val="24"/>
                <w:szCs w:val="24"/>
              </w:rPr>
              <w:t>антипатия</w:t>
            </w:r>
          </w:p>
          <w:p w:rsidR="00F11602" w:rsidRPr="00460D03" w:rsidRDefault="00F11602" w:rsidP="00594313">
            <w:pPr>
              <w:pStyle w:val="a8"/>
              <w:widowControl w:val="0"/>
              <w:numPr>
                <w:ilvl w:val="0"/>
                <w:numId w:val="39"/>
              </w:numPr>
              <w:ind w:left="317" w:hanging="284"/>
              <w:rPr>
                <w:rFonts w:ascii="Times New Roman" w:hAnsi="Times New Roman" w:cs="Times New Roman"/>
                <w:sz w:val="24"/>
                <w:szCs w:val="24"/>
              </w:rPr>
            </w:pPr>
            <w:r w:rsidRPr="00460D03">
              <w:rPr>
                <w:rFonts w:ascii="Times New Roman" w:hAnsi="Times New Roman" w:cs="Times New Roman"/>
                <w:sz w:val="24"/>
                <w:szCs w:val="24"/>
              </w:rPr>
              <w:t xml:space="preserve">нейтральность </w:t>
            </w:r>
          </w:p>
          <w:p w:rsidR="00F11602" w:rsidRPr="00460D03" w:rsidRDefault="00F11602" w:rsidP="00594313">
            <w:pPr>
              <w:pStyle w:val="a8"/>
              <w:widowControl w:val="0"/>
              <w:numPr>
                <w:ilvl w:val="0"/>
                <w:numId w:val="39"/>
              </w:numPr>
              <w:ind w:left="317" w:hanging="284"/>
              <w:rPr>
                <w:rFonts w:ascii="Times New Roman" w:hAnsi="Times New Roman" w:cs="Times New Roman"/>
                <w:sz w:val="24"/>
                <w:szCs w:val="24"/>
              </w:rPr>
            </w:pPr>
            <w:r w:rsidRPr="00460D03">
              <w:rPr>
                <w:rFonts w:ascii="Times New Roman" w:hAnsi="Times New Roman" w:cs="Times New Roman"/>
                <w:sz w:val="24"/>
                <w:szCs w:val="24"/>
              </w:rPr>
              <w:t>противоречивость</w:t>
            </w:r>
          </w:p>
        </w:tc>
      </w:tr>
      <w:tr w:rsidR="00F11602" w:rsidRPr="00460D03" w:rsidTr="00460D03">
        <w:trPr>
          <w:trHeight w:val="2031"/>
        </w:trPr>
        <w:tc>
          <w:tcPr>
            <w:tcW w:w="2349" w:type="pct"/>
          </w:tcPr>
          <w:p w:rsidR="00F11602" w:rsidRPr="00460D03" w:rsidRDefault="00F11602" w:rsidP="00F11602">
            <w:pPr>
              <w:widowControl w:val="0"/>
              <w:tabs>
                <w:tab w:val="left" w:pos="2265"/>
              </w:tabs>
              <w:contextualSpacing/>
              <w:rPr>
                <w:rFonts w:ascii="Times New Roman" w:hAnsi="Times New Roman" w:cs="Times New Roman"/>
                <w:sz w:val="24"/>
                <w:szCs w:val="24"/>
              </w:rPr>
            </w:pPr>
            <w:r w:rsidRPr="00460D03">
              <w:rPr>
                <w:rFonts w:ascii="Times New Roman" w:hAnsi="Times New Roman" w:cs="Times New Roman"/>
                <w:sz w:val="24"/>
                <w:szCs w:val="24"/>
              </w:rPr>
              <w:t>Поведенческий (конативный)</w:t>
            </w:r>
          </w:p>
        </w:tc>
        <w:tc>
          <w:tcPr>
            <w:tcW w:w="2651" w:type="pct"/>
          </w:tcPr>
          <w:p w:rsidR="00F11602" w:rsidRPr="00460D03" w:rsidRDefault="0039502B" w:rsidP="0039502B">
            <w:pPr>
              <w:pStyle w:val="a8"/>
              <w:widowControl w:val="0"/>
              <w:numPr>
                <w:ilvl w:val="0"/>
                <w:numId w:val="40"/>
              </w:numPr>
              <w:ind w:left="317" w:hanging="284"/>
              <w:rPr>
                <w:rFonts w:ascii="Times New Roman" w:hAnsi="Times New Roman" w:cs="Times New Roman"/>
                <w:sz w:val="24"/>
                <w:szCs w:val="24"/>
              </w:rPr>
            </w:pPr>
            <w:r>
              <w:rPr>
                <w:rFonts w:ascii="Times New Roman" w:hAnsi="Times New Roman" w:cs="Times New Roman"/>
                <w:sz w:val="24"/>
                <w:szCs w:val="24"/>
              </w:rPr>
              <w:t>м</w:t>
            </w:r>
            <w:r w:rsidR="00F11602" w:rsidRPr="00460D03">
              <w:rPr>
                <w:rFonts w:ascii="Times New Roman" w:hAnsi="Times New Roman" w:cs="Times New Roman"/>
                <w:sz w:val="24"/>
                <w:szCs w:val="24"/>
              </w:rPr>
              <w:t>отивации</w:t>
            </w:r>
          </w:p>
          <w:p w:rsidR="00F11602" w:rsidRPr="00460D03" w:rsidRDefault="0039502B" w:rsidP="0039502B">
            <w:pPr>
              <w:pStyle w:val="a8"/>
              <w:widowControl w:val="0"/>
              <w:numPr>
                <w:ilvl w:val="0"/>
                <w:numId w:val="40"/>
              </w:numPr>
              <w:ind w:left="317" w:hanging="284"/>
              <w:rPr>
                <w:rFonts w:ascii="Times New Roman" w:hAnsi="Times New Roman" w:cs="Times New Roman"/>
                <w:sz w:val="24"/>
                <w:szCs w:val="24"/>
              </w:rPr>
            </w:pPr>
            <w:r>
              <w:rPr>
                <w:rFonts w:ascii="Times New Roman" w:hAnsi="Times New Roman" w:cs="Times New Roman"/>
                <w:sz w:val="24"/>
                <w:szCs w:val="24"/>
              </w:rPr>
              <w:t>п</w:t>
            </w:r>
            <w:r w:rsidR="00F11602" w:rsidRPr="00460D03">
              <w:rPr>
                <w:rFonts w:ascii="Times New Roman" w:hAnsi="Times New Roman" w:cs="Times New Roman"/>
                <w:sz w:val="24"/>
                <w:szCs w:val="24"/>
              </w:rPr>
              <w:t>отребности</w:t>
            </w:r>
          </w:p>
          <w:p w:rsidR="00F11602" w:rsidRPr="00460D03" w:rsidRDefault="0039502B" w:rsidP="0039502B">
            <w:pPr>
              <w:pStyle w:val="a8"/>
              <w:widowControl w:val="0"/>
              <w:numPr>
                <w:ilvl w:val="0"/>
                <w:numId w:val="40"/>
              </w:numPr>
              <w:ind w:left="317" w:hanging="284"/>
              <w:rPr>
                <w:rFonts w:ascii="Times New Roman" w:hAnsi="Times New Roman" w:cs="Times New Roman"/>
                <w:sz w:val="24"/>
                <w:szCs w:val="24"/>
              </w:rPr>
            </w:pPr>
            <w:r>
              <w:rPr>
                <w:rFonts w:ascii="Times New Roman" w:hAnsi="Times New Roman" w:cs="Times New Roman"/>
                <w:sz w:val="24"/>
                <w:szCs w:val="24"/>
              </w:rPr>
              <w:t>и</w:t>
            </w:r>
            <w:r w:rsidR="00F11602" w:rsidRPr="00460D03">
              <w:rPr>
                <w:rFonts w:ascii="Times New Roman" w:hAnsi="Times New Roman" w:cs="Times New Roman"/>
                <w:sz w:val="24"/>
                <w:szCs w:val="24"/>
              </w:rPr>
              <w:t>нтуиция</w:t>
            </w:r>
          </w:p>
          <w:p w:rsidR="00F11602" w:rsidRPr="00460D03" w:rsidRDefault="0039502B" w:rsidP="0039502B">
            <w:pPr>
              <w:pStyle w:val="a8"/>
              <w:widowControl w:val="0"/>
              <w:numPr>
                <w:ilvl w:val="0"/>
                <w:numId w:val="40"/>
              </w:numPr>
              <w:ind w:left="317" w:hanging="284"/>
              <w:rPr>
                <w:rFonts w:ascii="Times New Roman" w:hAnsi="Times New Roman" w:cs="Times New Roman"/>
                <w:sz w:val="24"/>
                <w:szCs w:val="24"/>
              </w:rPr>
            </w:pPr>
            <w:r>
              <w:rPr>
                <w:rFonts w:ascii="Times New Roman" w:hAnsi="Times New Roman" w:cs="Times New Roman"/>
                <w:sz w:val="24"/>
                <w:szCs w:val="24"/>
              </w:rPr>
              <w:t>ч</w:t>
            </w:r>
            <w:r w:rsidR="00F11602" w:rsidRPr="00460D03">
              <w:rPr>
                <w:rFonts w:ascii="Times New Roman" w:hAnsi="Times New Roman" w:cs="Times New Roman"/>
                <w:sz w:val="24"/>
                <w:szCs w:val="24"/>
              </w:rPr>
              <w:t>еловеческие установки</w:t>
            </w:r>
          </w:p>
        </w:tc>
      </w:tr>
    </w:tbl>
    <w:p w:rsidR="00F11602" w:rsidRPr="00F11602" w:rsidRDefault="00F11602" w:rsidP="00850AF3">
      <w:pPr>
        <w:widowControl w:val="0"/>
        <w:spacing w:after="0" w:line="360" w:lineRule="auto"/>
        <w:ind w:firstLine="709"/>
        <w:jc w:val="both"/>
        <w:rPr>
          <w:rFonts w:ascii="Times New Roman" w:hAnsi="Times New Roman" w:cs="Times New Roman"/>
          <w:sz w:val="28"/>
          <w:szCs w:val="30"/>
        </w:rPr>
      </w:pPr>
    </w:p>
    <w:p w:rsidR="00DE1BC8" w:rsidRPr="00DE1BC8" w:rsidRDefault="00DE1BC8" w:rsidP="00850AF3">
      <w:pPr>
        <w:spacing w:after="0" w:line="360" w:lineRule="auto"/>
        <w:ind w:firstLine="709"/>
        <w:jc w:val="both"/>
        <w:rPr>
          <w:rFonts w:ascii="Times New Roman" w:eastAsia="Times New Roman" w:hAnsi="Times New Roman" w:cs="Times New Roman"/>
          <w:color w:val="000000"/>
          <w:sz w:val="28"/>
          <w:szCs w:val="30"/>
          <w:lang w:eastAsia="ru-RU"/>
        </w:rPr>
      </w:pPr>
      <w:r w:rsidRPr="0039502B">
        <w:rPr>
          <w:rFonts w:ascii="Times New Roman" w:eastAsia="Calibri" w:hAnsi="Times New Roman" w:cs="Times New Roman"/>
          <w:iCs/>
          <w:sz w:val="28"/>
          <w:szCs w:val="28"/>
        </w:rPr>
        <w:t>Стимулирование сбыта</w:t>
      </w:r>
      <w:r w:rsidRPr="00DE1BC8">
        <w:rPr>
          <w:rFonts w:ascii="Times New Roman" w:eastAsia="Calibri" w:hAnsi="Times New Roman" w:cs="Times New Roman"/>
          <w:sz w:val="28"/>
          <w:szCs w:val="28"/>
        </w:rPr>
        <w:t xml:space="preserve"> – это деятельность, ориентированная на искусственное увеличение активности представителей целевой аудитории и/или участников каналов сбыта, и осуществляемая в течение строго лимитированного периода либо в случае закупки объема товара не менее заранее установленного.</w:t>
      </w:r>
      <w:r w:rsidRPr="00DE1BC8">
        <w:rPr>
          <w:rFonts w:ascii="Times New Roman" w:eastAsia="Times New Roman" w:hAnsi="Times New Roman" w:cs="Times New Roman"/>
          <w:color w:val="000000"/>
          <w:sz w:val="28"/>
          <w:szCs w:val="30"/>
          <w:lang w:eastAsia="ru-RU"/>
        </w:rPr>
        <w:t xml:space="preserve"> </w:t>
      </w:r>
    </w:p>
    <w:p w:rsidR="00DE1BC8" w:rsidRPr="00436579" w:rsidRDefault="00DE1BC8" w:rsidP="00850AF3">
      <w:pPr>
        <w:spacing w:after="0" w:line="360" w:lineRule="auto"/>
        <w:ind w:firstLine="709"/>
        <w:jc w:val="both"/>
        <w:rPr>
          <w:rFonts w:ascii="Times New Roman" w:eastAsia="Times New Roman" w:hAnsi="Times New Roman" w:cs="Times New Roman"/>
          <w:color w:val="000000"/>
          <w:sz w:val="28"/>
          <w:szCs w:val="30"/>
          <w:lang w:eastAsia="ru-RU"/>
        </w:rPr>
      </w:pPr>
      <w:r w:rsidRPr="00DE1BC8">
        <w:rPr>
          <w:rFonts w:ascii="Times New Roman" w:eastAsia="Times New Roman" w:hAnsi="Times New Roman" w:cs="Times New Roman"/>
          <w:color w:val="000000"/>
          <w:sz w:val="28"/>
          <w:szCs w:val="30"/>
          <w:lang w:eastAsia="ru-RU"/>
        </w:rPr>
        <w:t xml:space="preserve">Современные методы стимулирования сбыта классифицируются на две категории в зависимости от характера мотивации потенциального потребителя. Речь идет о ценовых и неценовых средствах. </w:t>
      </w:r>
      <w:r w:rsidR="000D6180" w:rsidRPr="00436579">
        <w:rPr>
          <w:rFonts w:ascii="Times New Roman" w:eastAsia="Times New Roman" w:hAnsi="Times New Roman" w:cs="Times New Roman"/>
          <w:color w:val="000000"/>
          <w:sz w:val="28"/>
          <w:szCs w:val="30"/>
          <w:lang w:eastAsia="ru-RU"/>
        </w:rPr>
        <w:t>[</w:t>
      </w:r>
      <w:r w:rsidR="000D6180">
        <w:rPr>
          <w:rFonts w:ascii="Times New Roman" w:eastAsia="Times New Roman" w:hAnsi="Times New Roman" w:cs="Times New Roman"/>
          <w:color w:val="000000"/>
          <w:sz w:val="28"/>
          <w:szCs w:val="30"/>
          <w:lang w:eastAsia="ru-RU"/>
        </w:rPr>
        <w:fldChar w:fldCharType="begin"/>
      </w:r>
      <w:r w:rsidR="000D6180">
        <w:rPr>
          <w:rFonts w:ascii="Times New Roman" w:eastAsia="Times New Roman" w:hAnsi="Times New Roman" w:cs="Times New Roman"/>
          <w:color w:val="000000"/>
          <w:sz w:val="28"/>
          <w:szCs w:val="30"/>
          <w:lang w:eastAsia="ru-RU"/>
        </w:rPr>
        <w:instrText xml:space="preserve"> REF _Ref105865839 \n \h </w:instrText>
      </w:r>
      <w:r w:rsidR="000D6180">
        <w:rPr>
          <w:rFonts w:ascii="Times New Roman" w:eastAsia="Times New Roman" w:hAnsi="Times New Roman" w:cs="Times New Roman"/>
          <w:color w:val="000000"/>
          <w:sz w:val="28"/>
          <w:szCs w:val="30"/>
          <w:lang w:eastAsia="ru-RU"/>
        </w:rPr>
      </w:r>
      <w:r w:rsidR="000D6180">
        <w:rPr>
          <w:rFonts w:ascii="Times New Roman" w:eastAsia="Times New Roman" w:hAnsi="Times New Roman" w:cs="Times New Roman"/>
          <w:color w:val="000000"/>
          <w:sz w:val="28"/>
          <w:szCs w:val="30"/>
          <w:lang w:eastAsia="ru-RU"/>
        </w:rPr>
        <w:fldChar w:fldCharType="separate"/>
      </w:r>
      <w:r w:rsidR="000D6180">
        <w:rPr>
          <w:rFonts w:ascii="Times New Roman" w:eastAsia="Times New Roman" w:hAnsi="Times New Roman" w:cs="Times New Roman"/>
          <w:color w:val="000000"/>
          <w:sz w:val="28"/>
          <w:szCs w:val="30"/>
          <w:lang w:eastAsia="ru-RU"/>
        </w:rPr>
        <w:t>4</w:t>
      </w:r>
      <w:r w:rsidR="000D6180">
        <w:rPr>
          <w:rFonts w:ascii="Times New Roman" w:eastAsia="Times New Roman" w:hAnsi="Times New Roman" w:cs="Times New Roman"/>
          <w:color w:val="000000"/>
          <w:sz w:val="28"/>
          <w:szCs w:val="30"/>
          <w:lang w:eastAsia="ru-RU"/>
        </w:rPr>
        <w:fldChar w:fldCharType="end"/>
      </w:r>
      <w:r w:rsidR="000D6180" w:rsidRPr="00436579">
        <w:rPr>
          <w:rFonts w:ascii="Times New Roman" w:eastAsia="Times New Roman" w:hAnsi="Times New Roman" w:cs="Times New Roman"/>
          <w:color w:val="000000"/>
          <w:sz w:val="28"/>
          <w:szCs w:val="30"/>
          <w:lang w:eastAsia="ru-RU"/>
        </w:rPr>
        <w:t>]</w:t>
      </w:r>
    </w:p>
    <w:p w:rsidR="00DE1BC8" w:rsidRPr="00DE1BC8" w:rsidRDefault="00DE1BC8" w:rsidP="00850AF3">
      <w:pPr>
        <w:spacing w:after="0" w:line="360" w:lineRule="auto"/>
        <w:ind w:firstLine="709"/>
        <w:jc w:val="both"/>
        <w:rPr>
          <w:rFonts w:ascii="Times New Roman" w:eastAsia="Times New Roman" w:hAnsi="Times New Roman" w:cs="Times New Roman"/>
          <w:color w:val="000000"/>
          <w:sz w:val="28"/>
          <w:szCs w:val="30"/>
          <w:lang w:eastAsia="ru-RU"/>
        </w:rPr>
      </w:pPr>
      <w:r w:rsidRPr="00DE1BC8">
        <w:rPr>
          <w:rFonts w:ascii="Times New Roman" w:eastAsia="Times New Roman" w:hAnsi="Times New Roman" w:cs="Times New Roman"/>
          <w:color w:val="000000"/>
          <w:sz w:val="28"/>
          <w:szCs w:val="30"/>
          <w:lang w:eastAsia="ru-RU"/>
        </w:rPr>
        <w:t>Ценовые методы оказывают стимулирующее воздействие за счет предоставления возможности приобрести продукт по меньшей цене, нежели обычно. Самый простой пример – скидка. Она может предоставляться как всем категориям потребителей, так и определенным в зависимости от того, какой эффект хочет получить предприятие от такого стимулирования сбыта.</w:t>
      </w:r>
    </w:p>
    <w:p w:rsidR="00DE1BC8" w:rsidRPr="00DE1BC8" w:rsidRDefault="00DE1BC8" w:rsidP="00850AF3">
      <w:pPr>
        <w:spacing w:after="0" w:line="360" w:lineRule="auto"/>
        <w:ind w:firstLine="709"/>
        <w:jc w:val="both"/>
        <w:rPr>
          <w:rFonts w:ascii="Times New Roman" w:eastAsia="Times New Roman" w:hAnsi="Times New Roman" w:cs="Times New Roman"/>
          <w:color w:val="000000"/>
          <w:sz w:val="28"/>
          <w:szCs w:val="30"/>
          <w:lang w:eastAsia="ru-RU"/>
        </w:rPr>
      </w:pPr>
      <w:r w:rsidRPr="00DE1BC8">
        <w:rPr>
          <w:rFonts w:ascii="Times New Roman" w:eastAsia="Times New Roman" w:hAnsi="Times New Roman" w:cs="Times New Roman"/>
          <w:color w:val="000000"/>
          <w:sz w:val="28"/>
          <w:szCs w:val="30"/>
          <w:lang w:eastAsia="ru-RU"/>
        </w:rPr>
        <w:t xml:space="preserve">Неценовые методы включают в себя выдачу бесплатных образцов или возможность тест-драйва продукта, дегустацию, бесплатное оказание разного </w:t>
      </w:r>
      <w:r w:rsidRPr="00DE1BC8">
        <w:rPr>
          <w:rFonts w:ascii="Times New Roman" w:eastAsia="Times New Roman" w:hAnsi="Times New Roman" w:cs="Times New Roman"/>
          <w:color w:val="000000"/>
          <w:sz w:val="28"/>
          <w:szCs w:val="30"/>
          <w:lang w:eastAsia="ru-RU"/>
        </w:rPr>
        <w:lastRenderedPageBreak/>
        <w:t xml:space="preserve">рода услуг, сопровождающего продажу товара (например, настройка техники или бесплатная доставка до двери), выдача подарков и иного рода способы.  </w:t>
      </w:r>
    </w:p>
    <w:p w:rsidR="00F11602" w:rsidRPr="00F11602" w:rsidRDefault="00DE1BC8" w:rsidP="00850AF3">
      <w:pPr>
        <w:widowControl w:val="0"/>
        <w:spacing w:after="0" w:line="360" w:lineRule="auto"/>
        <w:ind w:firstLine="709"/>
        <w:jc w:val="both"/>
        <w:rPr>
          <w:rFonts w:ascii="Times New Roman" w:hAnsi="Times New Roman" w:cs="Times New Roman"/>
          <w:sz w:val="28"/>
          <w:szCs w:val="30"/>
        </w:rPr>
      </w:pPr>
      <w:r w:rsidRPr="00850AF3">
        <w:rPr>
          <w:rFonts w:ascii="Times New Roman" w:eastAsia="Times New Roman" w:hAnsi="Times New Roman" w:cs="Times New Roman"/>
          <w:iCs/>
          <w:color w:val="000000"/>
          <w:sz w:val="28"/>
          <w:szCs w:val="30"/>
          <w:lang w:eastAsia="ru-RU"/>
        </w:rPr>
        <w:t>Связи с общественностью</w:t>
      </w:r>
      <w:r w:rsidRPr="00DE1BC8">
        <w:rPr>
          <w:rFonts w:ascii="Times New Roman" w:eastAsia="Times New Roman" w:hAnsi="Times New Roman" w:cs="Times New Roman"/>
          <w:color w:val="000000"/>
          <w:sz w:val="28"/>
          <w:szCs w:val="30"/>
          <w:lang w:eastAsia="ru-RU"/>
        </w:rPr>
        <w:t xml:space="preserve"> – достаточно обширный набор методов, грамотное использование которых способно представить компанию в выгодном свете перед представителями целевой аудитории и общества в целом. Иными словами, методы ориентированы на формирование положительной репутации торгов</w:t>
      </w:r>
      <w:r>
        <w:rPr>
          <w:rFonts w:ascii="Times New Roman" w:eastAsia="Times New Roman" w:hAnsi="Times New Roman" w:cs="Times New Roman"/>
          <w:color w:val="000000"/>
          <w:sz w:val="28"/>
          <w:szCs w:val="30"/>
          <w:lang w:eastAsia="ru-RU"/>
        </w:rPr>
        <w:t>ой марки, бренда, производителя</w:t>
      </w:r>
      <w:r w:rsidR="00F11602" w:rsidRPr="00F11602">
        <w:rPr>
          <w:rFonts w:ascii="Times New Roman" w:hAnsi="Times New Roman" w:cs="Times New Roman"/>
          <w:sz w:val="28"/>
          <w:szCs w:val="30"/>
        </w:rPr>
        <w:t>. Эффективно можно решить задачи маркетинговых коммуникаций по формированию позитивного имиджа компании с помощью PR. В этом случае могут быть задействованы СМИ, социальные сети, личные контакты. Это сложная и многоуровневая система мероприятий, целью которых является информирование ЦА о том, каковы ценности имеет компания, чем она интересна и полезна для потребителя.</w:t>
      </w:r>
    </w:p>
    <w:p w:rsidR="00DE1BC8" w:rsidRPr="00DE1BC8"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Из обширного списка способов, посредством которых осуществляется создание и поддержание благоприятных связей с представителями общества, наибольший эффект демонстрируют такие инструменты, как организация разного рода пресс-конференций, дней открытых дверей (часто такая практика используется учебными заведениями в рамках привлечения потенциальных студентов), благотворительных вечеров и прочих массовых мероприятий. </w:t>
      </w:r>
    </w:p>
    <w:p w:rsidR="00DE1BC8" w:rsidRPr="00436579"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Прямой маркетинг – это совокупность методов, ориентированных на предоставление непосредственным потребителям возможности своевременно узнавать интересующую их информацию касательно старых и новых предложений компании, используя для этого привычные им каналы связи. У прямого маркетинга встречается большой ряд подвидов, которые задействуют такие средства связи, как телефон, интернет, телевидение и печатная продукция, в частности, каталоги. </w:t>
      </w:r>
      <w:r w:rsidR="000D6180" w:rsidRPr="00436579">
        <w:rPr>
          <w:rFonts w:ascii="Times New Roman" w:hAnsi="Times New Roman" w:cs="Times New Roman"/>
          <w:sz w:val="28"/>
          <w:szCs w:val="30"/>
        </w:rPr>
        <w:t>[</w:t>
      </w:r>
      <w:r w:rsidR="000D6180">
        <w:rPr>
          <w:rFonts w:ascii="Times New Roman" w:hAnsi="Times New Roman" w:cs="Times New Roman"/>
          <w:sz w:val="28"/>
          <w:szCs w:val="30"/>
        </w:rPr>
        <w:fldChar w:fldCharType="begin"/>
      </w:r>
      <w:r w:rsidR="000D6180">
        <w:rPr>
          <w:rFonts w:ascii="Times New Roman" w:hAnsi="Times New Roman" w:cs="Times New Roman"/>
          <w:sz w:val="28"/>
          <w:szCs w:val="30"/>
        </w:rPr>
        <w:instrText xml:space="preserve"> REF _Ref105865664 \n \h </w:instrText>
      </w:r>
      <w:r w:rsidR="000D6180">
        <w:rPr>
          <w:rFonts w:ascii="Times New Roman" w:hAnsi="Times New Roman" w:cs="Times New Roman"/>
          <w:sz w:val="28"/>
          <w:szCs w:val="30"/>
        </w:rPr>
      </w:r>
      <w:r w:rsidR="000D6180">
        <w:rPr>
          <w:rFonts w:ascii="Times New Roman" w:hAnsi="Times New Roman" w:cs="Times New Roman"/>
          <w:sz w:val="28"/>
          <w:szCs w:val="30"/>
        </w:rPr>
        <w:fldChar w:fldCharType="separate"/>
      </w:r>
      <w:r w:rsidR="000D6180">
        <w:rPr>
          <w:rFonts w:ascii="Times New Roman" w:hAnsi="Times New Roman" w:cs="Times New Roman"/>
          <w:sz w:val="28"/>
          <w:szCs w:val="30"/>
        </w:rPr>
        <w:t>1</w:t>
      </w:r>
      <w:r w:rsidR="000D6180">
        <w:rPr>
          <w:rFonts w:ascii="Times New Roman" w:hAnsi="Times New Roman" w:cs="Times New Roman"/>
          <w:sz w:val="28"/>
          <w:szCs w:val="30"/>
        </w:rPr>
        <w:fldChar w:fldCharType="end"/>
      </w:r>
      <w:r w:rsidR="000D6180" w:rsidRPr="00436579">
        <w:rPr>
          <w:rFonts w:ascii="Times New Roman" w:hAnsi="Times New Roman" w:cs="Times New Roman"/>
          <w:sz w:val="28"/>
          <w:szCs w:val="30"/>
        </w:rPr>
        <w:t>]</w:t>
      </w:r>
    </w:p>
    <w:p w:rsidR="00DE1BC8" w:rsidRPr="00DE1BC8"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Личная продажа – это процесс формирования непосредственного контакта между менеджером по продажам и представителем целевой аудитории компании. Личная продажа в каждом конкретном случае может принадлежать к одному из пяти возможных типов:</w:t>
      </w:r>
    </w:p>
    <w:p w:rsidR="00DE1BC8" w:rsidRPr="00850AF3" w:rsidRDefault="00DE1BC8" w:rsidP="00850AF3">
      <w:pPr>
        <w:pStyle w:val="a8"/>
        <w:widowControl w:val="0"/>
        <w:numPr>
          <w:ilvl w:val="1"/>
          <w:numId w:val="42"/>
        </w:numPr>
        <w:tabs>
          <w:tab w:val="left" w:pos="993"/>
        </w:tabs>
        <w:spacing w:line="360" w:lineRule="auto"/>
        <w:ind w:left="0" w:firstLine="709"/>
        <w:contextualSpacing w:val="0"/>
        <w:jc w:val="both"/>
        <w:rPr>
          <w:rFonts w:ascii="Times New Roman" w:hAnsi="Times New Roman" w:cs="Times New Roman"/>
          <w:sz w:val="28"/>
          <w:szCs w:val="30"/>
        </w:rPr>
      </w:pPr>
      <w:r w:rsidRPr="00850AF3">
        <w:rPr>
          <w:rFonts w:ascii="Times New Roman" w:hAnsi="Times New Roman" w:cs="Times New Roman"/>
          <w:sz w:val="28"/>
          <w:szCs w:val="30"/>
        </w:rPr>
        <w:lastRenderedPageBreak/>
        <w:t xml:space="preserve">Ответная. Деятельность агента обуславливается наличием уже сформировавшегося спроса со стороны потенциального покупателя. </w:t>
      </w:r>
    </w:p>
    <w:p w:rsidR="00DE1BC8" w:rsidRPr="00850AF3" w:rsidRDefault="00DE1BC8" w:rsidP="00850AF3">
      <w:pPr>
        <w:pStyle w:val="a8"/>
        <w:widowControl w:val="0"/>
        <w:numPr>
          <w:ilvl w:val="1"/>
          <w:numId w:val="42"/>
        </w:numPr>
        <w:tabs>
          <w:tab w:val="left" w:pos="993"/>
        </w:tabs>
        <w:spacing w:line="360" w:lineRule="auto"/>
        <w:ind w:left="0" w:firstLine="709"/>
        <w:contextualSpacing w:val="0"/>
        <w:jc w:val="both"/>
        <w:rPr>
          <w:rFonts w:ascii="Times New Roman" w:hAnsi="Times New Roman" w:cs="Times New Roman"/>
          <w:sz w:val="28"/>
          <w:szCs w:val="30"/>
        </w:rPr>
      </w:pPr>
      <w:r w:rsidRPr="00850AF3">
        <w:rPr>
          <w:rFonts w:ascii="Times New Roman" w:hAnsi="Times New Roman" w:cs="Times New Roman"/>
          <w:sz w:val="28"/>
          <w:szCs w:val="30"/>
        </w:rPr>
        <w:t xml:space="preserve">Консультативная. Агент кроме задачи продать выполняет также задачу формирования доверительных отношений с потребителем. </w:t>
      </w:r>
    </w:p>
    <w:p w:rsidR="00DE1BC8" w:rsidRPr="00850AF3" w:rsidRDefault="00DE1BC8" w:rsidP="00850AF3">
      <w:pPr>
        <w:pStyle w:val="a8"/>
        <w:widowControl w:val="0"/>
        <w:numPr>
          <w:ilvl w:val="1"/>
          <w:numId w:val="42"/>
        </w:numPr>
        <w:tabs>
          <w:tab w:val="left" w:pos="993"/>
        </w:tabs>
        <w:spacing w:line="360" w:lineRule="auto"/>
        <w:ind w:left="0" w:firstLine="709"/>
        <w:contextualSpacing w:val="0"/>
        <w:jc w:val="both"/>
        <w:rPr>
          <w:rFonts w:ascii="Times New Roman" w:hAnsi="Times New Roman" w:cs="Times New Roman"/>
          <w:sz w:val="28"/>
          <w:szCs w:val="30"/>
        </w:rPr>
      </w:pPr>
      <w:r w:rsidRPr="00850AF3">
        <w:rPr>
          <w:rFonts w:ascii="Times New Roman" w:hAnsi="Times New Roman" w:cs="Times New Roman"/>
          <w:sz w:val="28"/>
          <w:szCs w:val="30"/>
        </w:rPr>
        <w:t xml:space="preserve">Техническая. Агент предлагает потенциальному покупателю такие продукты, которые способны устранить его техническую проблему. </w:t>
      </w:r>
    </w:p>
    <w:p w:rsidR="00DE1BC8" w:rsidRPr="00850AF3" w:rsidRDefault="00DE1BC8" w:rsidP="00850AF3">
      <w:pPr>
        <w:pStyle w:val="a8"/>
        <w:widowControl w:val="0"/>
        <w:numPr>
          <w:ilvl w:val="1"/>
          <w:numId w:val="42"/>
        </w:numPr>
        <w:tabs>
          <w:tab w:val="left" w:pos="993"/>
        </w:tabs>
        <w:spacing w:line="360" w:lineRule="auto"/>
        <w:ind w:left="0" w:firstLine="709"/>
        <w:contextualSpacing w:val="0"/>
        <w:jc w:val="both"/>
        <w:rPr>
          <w:rFonts w:ascii="Times New Roman" w:hAnsi="Times New Roman" w:cs="Times New Roman"/>
          <w:sz w:val="28"/>
          <w:szCs w:val="30"/>
        </w:rPr>
      </w:pPr>
      <w:r w:rsidRPr="00850AF3">
        <w:rPr>
          <w:rFonts w:ascii="Times New Roman" w:hAnsi="Times New Roman" w:cs="Times New Roman"/>
          <w:sz w:val="28"/>
          <w:szCs w:val="30"/>
        </w:rPr>
        <w:t xml:space="preserve">Миссионерская. Агент занимается распространением сведений касательного нового продукта еще до его поступления в продажу. </w:t>
      </w:r>
    </w:p>
    <w:p w:rsidR="00DE1BC8" w:rsidRPr="00850AF3" w:rsidRDefault="00DE1BC8" w:rsidP="00850AF3">
      <w:pPr>
        <w:pStyle w:val="a8"/>
        <w:widowControl w:val="0"/>
        <w:numPr>
          <w:ilvl w:val="1"/>
          <w:numId w:val="42"/>
        </w:numPr>
        <w:tabs>
          <w:tab w:val="left" w:pos="993"/>
        </w:tabs>
        <w:spacing w:line="360" w:lineRule="auto"/>
        <w:ind w:left="0" w:firstLine="709"/>
        <w:contextualSpacing w:val="0"/>
        <w:jc w:val="both"/>
        <w:rPr>
          <w:rFonts w:ascii="Times New Roman" w:hAnsi="Times New Roman" w:cs="Times New Roman"/>
          <w:sz w:val="28"/>
          <w:szCs w:val="30"/>
        </w:rPr>
      </w:pPr>
      <w:r w:rsidRPr="00850AF3">
        <w:rPr>
          <w:rFonts w:ascii="Times New Roman" w:hAnsi="Times New Roman" w:cs="Times New Roman"/>
          <w:sz w:val="28"/>
          <w:szCs w:val="30"/>
        </w:rPr>
        <w:t>Созидательная. Агент осуществляет комплекс мероприятий, которые ориентированы на создание спроса для недавно вышедшего товара.</w:t>
      </w:r>
    </w:p>
    <w:p w:rsidR="00DE1BC8" w:rsidRPr="00436579"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Интегрированные маркетинговые коммуникации в местах продаж (далее ИМКМП) – это совокупность взаимосвязанных друг с другом компонентов, способов продвижения и стимулирования спроса, которые ориентированы на увеличение активности процесса реализации продукции, распространение полезных сведений касательно продаваемых продуктов, а также выгодная презентация как брендов, так и новых предложений, в отношении которых нужно создать первичный спрос. </w:t>
      </w:r>
      <w:r w:rsidR="00B41AB1" w:rsidRPr="00436579">
        <w:rPr>
          <w:rFonts w:ascii="Times New Roman" w:hAnsi="Times New Roman" w:cs="Times New Roman"/>
          <w:sz w:val="28"/>
          <w:szCs w:val="30"/>
        </w:rPr>
        <w:t>[</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_Ref105866352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57</w:t>
      </w:r>
      <w:r w:rsidR="00B41AB1">
        <w:rPr>
          <w:rFonts w:ascii="Times New Roman" w:hAnsi="Times New Roman" w:cs="Times New Roman"/>
          <w:sz w:val="28"/>
          <w:szCs w:val="30"/>
        </w:rPr>
        <w:fldChar w:fldCharType="end"/>
      </w:r>
      <w:r w:rsidR="00B41AB1" w:rsidRPr="00436579">
        <w:rPr>
          <w:rFonts w:ascii="Times New Roman" w:hAnsi="Times New Roman" w:cs="Times New Roman"/>
          <w:sz w:val="28"/>
          <w:szCs w:val="30"/>
        </w:rPr>
        <w:t>]</w:t>
      </w:r>
    </w:p>
    <w:p w:rsidR="00DE1BC8" w:rsidRPr="00DE1BC8"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Для реализации ИМКМП используется достаточно широкий комплекс методик, однако чаще всего такая деятельность выражается в грамотной организации атмосферы в торговом зале, которая будет способствовать правильной мотивации потенциальных потребителей совершить покупку. В том числе это создание звукового оформления, продуманная планировка торгового зала, грамотная выкладка товаров, подбор, закупка и размещение оборудования, в том числе выполняющего задачу продвижения. </w:t>
      </w:r>
    </w:p>
    <w:p w:rsidR="00F11602" w:rsidRPr="00F11602" w:rsidRDefault="00DE1BC8" w:rsidP="00850AF3">
      <w:pPr>
        <w:widowControl w:val="0"/>
        <w:spacing w:after="0" w:line="360" w:lineRule="auto"/>
        <w:ind w:firstLine="709"/>
        <w:jc w:val="both"/>
        <w:rPr>
          <w:rFonts w:ascii="Times New Roman" w:hAnsi="Times New Roman" w:cs="Times New Roman"/>
          <w:sz w:val="28"/>
          <w:szCs w:val="30"/>
        </w:rPr>
      </w:pPr>
      <w:r w:rsidRPr="00DE1BC8">
        <w:rPr>
          <w:rFonts w:ascii="Times New Roman" w:hAnsi="Times New Roman" w:cs="Times New Roman"/>
          <w:sz w:val="28"/>
          <w:szCs w:val="30"/>
        </w:rPr>
        <w:t xml:space="preserve">В наши дни розничные торговые сети, располагающие достаточно широкой географией, тем более в большой России, сталкиваются со значительными трудностями, когда дело касается эффективной эксплуатации инструментов, на которых строятся маркетинговые коммуникации. В первую очередь это обусловлено потребностью в обязательном учете большого числа факторов, в число которых входят привычки, запросы и особенности местных </w:t>
      </w:r>
      <w:r w:rsidRPr="00DE1BC8">
        <w:rPr>
          <w:rFonts w:ascii="Times New Roman" w:hAnsi="Times New Roman" w:cs="Times New Roman"/>
          <w:sz w:val="28"/>
          <w:szCs w:val="30"/>
        </w:rPr>
        <w:lastRenderedPageBreak/>
        <w:t>потребителей в каждом отдельном географическом регионе. Представители компаний обязательно должны брать во внимание тот факт, что каждый из перечисленных ранее маркетинговых инструментов имеет обширный набор плюсов, минусов и особенностей, которые по-разному раскрываются в тех или иных условиях применения.</w:t>
      </w:r>
    </w:p>
    <w:p w:rsidR="00F11602" w:rsidRPr="00F11602" w:rsidRDefault="00F11602" w:rsidP="00850AF3">
      <w:pPr>
        <w:widowControl w:val="0"/>
        <w:spacing w:after="0" w:line="360" w:lineRule="auto"/>
        <w:ind w:firstLine="709"/>
        <w:jc w:val="both"/>
        <w:rPr>
          <w:rFonts w:ascii="Times New Roman" w:hAnsi="Times New Roman" w:cs="Times New Roman"/>
          <w:sz w:val="28"/>
          <w:szCs w:val="30"/>
        </w:rPr>
      </w:pPr>
    </w:p>
    <w:p w:rsidR="00F11602" w:rsidRPr="00436579" w:rsidRDefault="00F11602" w:rsidP="00436579">
      <w:pPr>
        <w:spacing w:after="0" w:line="360" w:lineRule="auto"/>
        <w:ind w:firstLine="709"/>
        <w:jc w:val="both"/>
        <w:rPr>
          <w:rFonts w:ascii="Times New Roman" w:hAnsi="Times New Roman" w:cs="Times New Roman"/>
          <w:b/>
          <w:sz w:val="28"/>
        </w:rPr>
      </w:pPr>
      <w:bookmarkStart w:id="4" w:name="_Toc105860494"/>
      <w:r w:rsidRPr="00436579">
        <w:rPr>
          <w:rFonts w:ascii="Times New Roman" w:hAnsi="Times New Roman" w:cs="Times New Roman"/>
          <w:b/>
          <w:sz w:val="28"/>
        </w:rPr>
        <w:t>1.3 Подходы к оценке эффективности маркетинговых коммуникаций</w:t>
      </w:r>
      <w:bookmarkEnd w:id="4"/>
    </w:p>
    <w:p w:rsidR="00F11602" w:rsidRPr="00F11602" w:rsidRDefault="00F11602" w:rsidP="00850AF3">
      <w:pPr>
        <w:widowControl w:val="0"/>
        <w:spacing w:after="0" w:line="360" w:lineRule="auto"/>
        <w:ind w:firstLine="709"/>
        <w:jc w:val="both"/>
        <w:rPr>
          <w:rFonts w:ascii="Times New Roman" w:hAnsi="Times New Roman" w:cs="Times New Roman"/>
          <w:sz w:val="28"/>
          <w:szCs w:val="30"/>
        </w:rPr>
      </w:pPr>
    </w:p>
    <w:p w:rsidR="000C7B77" w:rsidRPr="00436579" w:rsidRDefault="00C6683F" w:rsidP="00850AF3">
      <w:pPr>
        <w:spacing w:after="0" w:line="360" w:lineRule="auto"/>
        <w:ind w:firstLine="709"/>
        <w:jc w:val="both"/>
        <w:rPr>
          <w:rFonts w:ascii="Times New Roman" w:eastAsia="Times New Roman" w:hAnsi="Times New Roman" w:cs="Times New Roman"/>
          <w:color w:val="000000" w:themeColor="text1"/>
          <w:sz w:val="28"/>
          <w:szCs w:val="30"/>
          <w:lang w:eastAsia="ru-RU"/>
        </w:rPr>
      </w:pPr>
      <w:r>
        <w:rPr>
          <w:rFonts w:ascii="Times New Roman" w:eastAsia="Times New Roman" w:hAnsi="Times New Roman" w:cs="Times New Roman"/>
          <w:color w:val="000000" w:themeColor="text1"/>
          <w:sz w:val="28"/>
          <w:szCs w:val="30"/>
          <w:lang w:eastAsia="ru-RU"/>
        </w:rPr>
        <w:t xml:space="preserve">Термин «эффективность» достаточно неоднозначен, когда дело так или иначе касается эксплуатации маркетинговых инструментов. Многие исследователи из России пришли к единому мнению, что данную эффективность следует рассматривать с двух различных позиций – экономической и коммуникационной. </w:t>
      </w:r>
      <w:r w:rsidR="00B41AB1" w:rsidRPr="00436579">
        <w:rPr>
          <w:rFonts w:ascii="Times New Roman" w:eastAsia="Times New Roman" w:hAnsi="Times New Roman" w:cs="Times New Roman"/>
          <w:color w:val="000000" w:themeColor="text1"/>
          <w:sz w:val="28"/>
          <w:szCs w:val="30"/>
          <w:lang w:eastAsia="ru-RU"/>
        </w:rPr>
        <w:t>[</w:t>
      </w:r>
      <w:r w:rsidR="00B41AB1">
        <w:rPr>
          <w:rFonts w:ascii="Times New Roman" w:eastAsia="Times New Roman" w:hAnsi="Times New Roman" w:cs="Times New Roman"/>
          <w:color w:val="000000" w:themeColor="text1"/>
          <w:sz w:val="28"/>
          <w:szCs w:val="30"/>
          <w:lang w:eastAsia="ru-RU"/>
        </w:rPr>
        <w:fldChar w:fldCharType="begin"/>
      </w:r>
      <w:r w:rsidR="00B41AB1">
        <w:rPr>
          <w:rFonts w:ascii="Times New Roman" w:eastAsia="Times New Roman" w:hAnsi="Times New Roman" w:cs="Times New Roman"/>
          <w:color w:val="000000" w:themeColor="text1"/>
          <w:sz w:val="28"/>
          <w:szCs w:val="30"/>
          <w:lang w:eastAsia="ru-RU"/>
        </w:rPr>
        <w:instrText xml:space="preserve"> REF _Ref105866391 \n \h </w:instrText>
      </w:r>
      <w:r w:rsidR="00B41AB1">
        <w:rPr>
          <w:rFonts w:ascii="Times New Roman" w:eastAsia="Times New Roman" w:hAnsi="Times New Roman" w:cs="Times New Roman"/>
          <w:color w:val="000000" w:themeColor="text1"/>
          <w:sz w:val="28"/>
          <w:szCs w:val="30"/>
          <w:lang w:eastAsia="ru-RU"/>
        </w:rPr>
      </w:r>
      <w:r w:rsidR="00B41AB1">
        <w:rPr>
          <w:rFonts w:ascii="Times New Roman" w:eastAsia="Times New Roman" w:hAnsi="Times New Roman" w:cs="Times New Roman"/>
          <w:color w:val="000000" w:themeColor="text1"/>
          <w:sz w:val="28"/>
          <w:szCs w:val="30"/>
          <w:lang w:eastAsia="ru-RU"/>
        </w:rPr>
        <w:fldChar w:fldCharType="separate"/>
      </w:r>
      <w:r w:rsidR="00B41AB1">
        <w:rPr>
          <w:rFonts w:ascii="Times New Roman" w:eastAsia="Times New Roman" w:hAnsi="Times New Roman" w:cs="Times New Roman"/>
          <w:color w:val="000000" w:themeColor="text1"/>
          <w:sz w:val="28"/>
          <w:szCs w:val="30"/>
          <w:lang w:eastAsia="ru-RU"/>
        </w:rPr>
        <w:t>53</w:t>
      </w:r>
      <w:r w:rsidR="00B41AB1">
        <w:rPr>
          <w:rFonts w:ascii="Times New Roman" w:eastAsia="Times New Roman" w:hAnsi="Times New Roman" w:cs="Times New Roman"/>
          <w:color w:val="000000" w:themeColor="text1"/>
          <w:sz w:val="28"/>
          <w:szCs w:val="30"/>
          <w:lang w:eastAsia="ru-RU"/>
        </w:rPr>
        <w:fldChar w:fldCharType="end"/>
      </w:r>
      <w:r w:rsidR="00B41AB1" w:rsidRPr="00436579">
        <w:rPr>
          <w:rFonts w:ascii="Times New Roman" w:eastAsia="Times New Roman" w:hAnsi="Times New Roman" w:cs="Times New Roman"/>
          <w:color w:val="000000" w:themeColor="text1"/>
          <w:sz w:val="28"/>
          <w:szCs w:val="30"/>
          <w:lang w:eastAsia="ru-RU"/>
        </w:rPr>
        <w:t>]</w:t>
      </w:r>
    </w:p>
    <w:p w:rsidR="00F11602" w:rsidRDefault="00F11602" w:rsidP="00850AF3">
      <w:pPr>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А.И. </w:t>
      </w:r>
      <w:proofErr w:type="spellStart"/>
      <w:r w:rsidRPr="00F11602">
        <w:rPr>
          <w:rFonts w:ascii="Times New Roman" w:hAnsi="Times New Roman" w:cs="Times New Roman"/>
          <w:sz w:val="28"/>
          <w:szCs w:val="30"/>
        </w:rPr>
        <w:t>Климин</w:t>
      </w:r>
      <w:proofErr w:type="spellEnd"/>
      <w:r w:rsidRPr="00F11602">
        <w:rPr>
          <w:rFonts w:ascii="Times New Roman" w:hAnsi="Times New Roman" w:cs="Times New Roman"/>
          <w:sz w:val="28"/>
          <w:szCs w:val="30"/>
        </w:rPr>
        <w:t xml:space="preserve"> подчеркивает, что «даже в том случае если успех использования инструментов маркетинговых коммуникаций логически очевиден, все равно необходимо оценивать эффективность. Если такое предположение окажется неверным, то уже будет слишком поздно исправлять ситуацию, и не исключено, что неожиданный эффект навсегда испортит мнение общества товарах или предприятии в целом». </w:t>
      </w:r>
    </w:p>
    <w:p w:rsidR="00C72F5B" w:rsidRDefault="00C72F5B" w:rsidP="00850AF3">
      <w:pPr>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Ученые, которые изучают теоретическую основу эффективности инструментов маркетинговых коммуникаций, выделяют экономическую и коммуникационную эффективность.</w:t>
      </w:r>
    </w:p>
    <w:p w:rsidR="00222415" w:rsidRDefault="00222415" w:rsidP="00850AF3">
      <w:pPr>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 xml:space="preserve">Экономическая эффективность определяется отношением доходов, полученных от рекламы, и затратами, которые были потрачены на проведение рекламных мероприятий. </w:t>
      </w:r>
    </w:p>
    <w:p w:rsidR="00C259FB" w:rsidRDefault="00222415" w:rsidP="00850AF3">
      <w:pPr>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Коммуникационная эффективность опреде</w:t>
      </w:r>
      <w:r w:rsidR="00877641">
        <w:rPr>
          <w:rFonts w:ascii="Times New Roman" w:hAnsi="Times New Roman" w:cs="Times New Roman"/>
          <w:sz w:val="28"/>
          <w:szCs w:val="30"/>
        </w:rPr>
        <w:t xml:space="preserve">ляется величиной, которая воздействует на аудиторию через рекламу и затратами, которые </w:t>
      </w:r>
      <w:r w:rsidR="00C259FB">
        <w:rPr>
          <w:rFonts w:ascii="Times New Roman" w:hAnsi="Times New Roman" w:cs="Times New Roman"/>
          <w:sz w:val="28"/>
          <w:szCs w:val="30"/>
        </w:rPr>
        <w:t>потребуются для проведения рекламной компании.</w:t>
      </w:r>
    </w:p>
    <w:p w:rsidR="00C6683F" w:rsidRDefault="00F11602" w:rsidP="00850AF3">
      <w:pPr>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lastRenderedPageBreak/>
        <w:t xml:space="preserve">Другой автор О. К. </w:t>
      </w:r>
      <w:proofErr w:type="spellStart"/>
      <w:r w:rsidRPr="00F11602">
        <w:rPr>
          <w:rFonts w:ascii="Times New Roman" w:hAnsi="Times New Roman" w:cs="Times New Roman"/>
          <w:sz w:val="28"/>
          <w:szCs w:val="30"/>
        </w:rPr>
        <w:t>Ойнер</w:t>
      </w:r>
      <w:proofErr w:type="spellEnd"/>
      <w:r w:rsidRPr="00F11602">
        <w:rPr>
          <w:rFonts w:ascii="Times New Roman" w:hAnsi="Times New Roman" w:cs="Times New Roman"/>
          <w:sz w:val="28"/>
          <w:szCs w:val="30"/>
        </w:rPr>
        <w:t xml:space="preserve"> выделяет понятие комплексной эффективности коммуникационных инструментов: «комплексная оценка эффективности предполагает оценку и экономической, и коммуникационной эффективности, поскольку эти показатели являются взаимосвязанными и неверная их интерпретация может привести к существенным ошибкам в процессе планирования и реализ</w:t>
      </w:r>
      <w:r w:rsidR="00C6683F">
        <w:rPr>
          <w:rFonts w:ascii="Times New Roman" w:hAnsi="Times New Roman" w:cs="Times New Roman"/>
          <w:sz w:val="28"/>
          <w:szCs w:val="30"/>
        </w:rPr>
        <w:t xml:space="preserve">ации маркетинговой стратегии». </w:t>
      </w:r>
      <w:r w:rsidR="00C6683F" w:rsidRPr="00C6683F">
        <w:rPr>
          <w:rFonts w:ascii="Times New Roman" w:hAnsi="Times New Roman" w:cs="Times New Roman"/>
          <w:sz w:val="28"/>
          <w:szCs w:val="30"/>
        </w:rPr>
        <w:t>Надо отметить, что максимально объективным способом оценки эффективности маркетинговых коммуникаций является комбинированный подход, который объединяет в себе оценку как коммуникационных, так и финансовых аспектов. В связи с этим именно он выбран для применения в</w:t>
      </w:r>
      <w:r w:rsidR="00C6683F">
        <w:rPr>
          <w:rFonts w:ascii="Times New Roman" w:hAnsi="Times New Roman" w:cs="Times New Roman"/>
          <w:sz w:val="28"/>
          <w:szCs w:val="30"/>
        </w:rPr>
        <w:t xml:space="preserve"> </w:t>
      </w:r>
      <w:r w:rsidR="00C6683F" w:rsidRPr="00C6683F">
        <w:rPr>
          <w:rFonts w:ascii="Times New Roman" w:hAnsi="Times New Roman" w:cs="Times New Roman"/>
          <w:sz w:val="28"/>
          <w:szCs w:val="30"/>
        </w:rPr>
        <w:t>практической части (рис</w:t>
      </w:r>
      <w:r w:rsidR="00C6683F">
        <w:rPr>
          <w:rFonts w:ascii="Times New Roman" w:hAnsi="Times New Roman" w:cs="Times New Roman"/>
          <w:sz w:val="28"/>
          <w:szCs w:val="30"/>
        </w:rPr>
        <w:t>унок 1</w:t>
      </w:r>
      <w:r w:rsidR="00C6683F" w:rsidRPr="00C6683F">
        <w:rPr>
          <w:rFonts w:ascii="Times New Roman" w:hAnsi="Times New Roman" w:cs="Times New Roman"/>
          <w:sz w:val="28"/>
          <w:szCs w:val="30"/>
        </w:rPr>
        <w:t>)</w:t>
      </w:r>
      <w:r w:rsidR="00C6683F">
        <w:rPr>
          <w:rFonts w:ascii="Times New Roman" w:hAnsi="Times New Roman" w:cs="Times New Roman"/>
          <w:sz w:val="28"/>
          <w:szCs w:val="30"/>
        </w:rPr>
        <w:t>.</w:t>
      </w:r>
    </w:p>
    <w:p w:rsidR="00273626" w:rsidRDefault="00273626" w:rsidP="00273626">
      <w:pPr>
        <w:spacing w:after="0" w:line="360" w:lineRule="auto"/>
        <w:jc w:val="both"/>
        <w:rPr>
          <w:rFonts w:ascii="Times New Roman" w:hAnsi="Times New Roman" w:cs="Times New Roman"/>
          <w:sz w:val="28"/>
          <w:szCs w:val="30"/>
        </w:rPr>
      </w:pPr>
    </w:p>
    <w:p w:rsidR="00273626" w:rsidRPr="00F11602" w:rsidRDefault="00273626" w:rsidP="00C259FB">
      <w:pPr>
        <w:spacing w:after="0" w:line="360" w:lineRule="auto"/>
        <w:ind w:firstLine="708"/>
        <w:jc w:val="both"/>
        <w:rPr>
          <w:rFonts w:ascii="Times New Roman" w:hAnsi="Times New Roman" w:cs="Times New Roman"/>
          <w:sz w:val="28"/>
          <w:szCs w:val="30"/>
        </w:rPr>
      </w:pPr>
      <w:r w:rsidRPr="00F11602">
        <w:rPr>
          <w:noProof/>
          <w:lang w:eastAsia="ru-RU"/>
        </w:rPr>
        <w:drawing>
          <wp:inline distT="0" distB="0" distL="0" distR="0" wp14:anchorId="245A3264" wp14:editId="334BFF0B">
            <wp:extent cx="5124450" cy="2503805"/>
            <wp:effectExtent l="0" t="0" r="0" b="0"/>
            <wp:docPr id="18" name="Рисунок 18"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2503805"/>
                    </a:xfrm>
                    <a:prstGeom prst="rect">
                      <a:avLst/>
                    </a:prstGeom>
                    <a:noFill/>
                  </pic:spPr>
                </pic:pic>
              </a:graphicData>
            </a:graphic>
          </wp:inline>
        </w:drawing>
      </w:r>
    </w:p>
    <w:p w:rsidR="00F11602" w:rsidRPr="00F11602" w:rsidRDefault="004031F4" w:rsidP="00850AF3">
      <w:pPr>
        <w:widowControl w:val="0"/>
        <w:spacing w:after="0" w:line="240" w:lineRule="auto"/>
        <w:jc w:val="center"/>
        <w:rPr>
          <w:rFonts w:ascii="Times New Roman" w:hAnsi="Times New Roman" w:cs="Times New Roman"/>
          <w:sz w:val="28"/>
          <w:szCs w:val="30"/>
        </w:rPr>
      </w:pPr>
      <w:r>
        <w:rPr>
          <w:rFonts w:ascii="Times New Roman" w:hAnsi="Times New Roman" w:cs="Times New Roman"/>
          <w:sz w:val="28"/>
          <w:szCs w:val="30"/>
        </w:rPr>
        <w:t>Рисунок</w:t>
      </w:r>
      <w:r w:rsidR="00F11602" w:rsidRPr="00F11602">
        <w:rPr>
          <w:rFonts w:ascii="Times New Roman" w:hAnsi="Times New Roman" w:cs="Times New Roman"/>
          <w:sz w:val="28"/>
          <w:szCs w:val="30"/>
        </w:rPr>
        <w:t xml:space="preserve"> 1 – Методологические подходы к оценке эффективности</w:t>
      </w:r>
    </w:p>
    <w:p w:rsidR="00F11602" w:rsidRPr="00436579" w:rsidRDefault="00F11602" w:rsidP="00850AF3">
      <w:pPr>
        <w:widowControl w:val="0"/>
        <w:spacing w:after="0" w:line="240" w:lineRule="auto"/>
        <w:jc w:val="center"/>
        <w:rPr>
          <w:rFonts w:ascii="Times New Roman" w:hAnsi="Times New Roman" w:cs="Times New Roman"/>
          <w:sz w:val="28"/>
          <w:szCs w:val="30"/>
        </w:rPr>
      </w:pPr>
      <w:r w:rsidRPr="00F11602">
        <w:rPr>
          <w:rFonts w:ascii="Times New Roman" w:hAnsi="Times New Roman" w:cs="Times New Roman"/>
          <w:sz w:val="28"/>
          <w:szCs w:val="30"/>
        </w:rPr>
        <w:t>маркетинговых коммуникаций</w:t>
      </w:r>
      <w:r w:rsidR="00B41AB1" w:rsidRPr="00436579">
        <w:rPr>
          <w:rFonts w:ascii="Times New Roman" w:hAnsi="Times New Roman" w:cs="Times New Roman"/>
          <w:sz w:val="28"/>
          <w:szCs w:val="30"/>
        </w:rPr>
        <w:t xml:space="preserve"> [</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_Ref105865736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2</w:t>
      </w:r>
      <w:r w:rsidR="00B41AB1">
        <w:rPr>
          <w:rFonts w:ascii="Times New Roman" w:hAnsi="Times New Roman" w:cs="Times New Roman"/>
          <w:sz w:val="28"/>
          <w:szCs w:val="30"/>
        </w:rPr>
        <w:fldChar w:fldCharType="end"/>
      </w:r>
      <w:r w:rsidR="00B41AB1" w:rsidRPr="00436579">
        <w:rPr>
          <w:rFonts w:ascii="Times New Roman" w:hAnsi="Times New Roman" w:cs="Times New Roman"/>
          <w:sz w:val="28"/>
          <w:szCs w:val="30"/>
        </w:rPr>
        <w:t>]</w:t>
      </w:r>
    </w:p>
    <w:p w:rsidR="00273626" w:rsidRPr="00F11602" w:rsidRDefault="00273626" w:rsidP="00850AF3">
      <w:pPr>
        <w:widowControl w:val="0"/>
        <w:spacing w:after="0" w:line="360" w:lineRule="auto"/>
        <w:jc w:val="center"/>
        <w:rPr>
          <w:rFonts w:ascii="Times New Roman" w:hAnsi="Times New Roman" w:cs="Times New Roman"/>
          <w:sz w:val="28"/>
          <w:szCs w:val="30"/>
        </w:rPr>
      </w:pP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Уделив достаточное внимание изучению ключевых терминов, которые так или иначе имеют отношение к исследованию эффективности инструментов, используемых в рамках осуществления маркетинговых коммуникаций, стоит уточнить, какие конкретно способы оценки эксплуатируются для определения перечисленных далее параметров: </w:t>
      </w: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количество представителей целевой аудитории компании, которые вступили в визуальное взаимодействие с рекламной продукцией;</w:t>
      </w: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lastRenderedPageBreak/>
        <w:t xml:space="preserve">– сравнительные характеристики нескольких </w:t>
      </w:r>
      <w:proofErr w:type="spellStart"/>
      <w:r w:rsidRPr="00C6683F">
        <w:rPr>
          <w:rFonts w:ascii="Times New Roman" w:hAnsi="Times New Roman" w:cs="Times New Roman"/>
          <w:sz w:val="28"/>
          <w:szCs w:val="30"/>
        </w:rPr>
        <w:t>медиаресурсов</w:t>
      </w:r>
      <w:proofErr w:type="spellEnd"/>
      <w:r w:rsidRPr="00C6683F">
        <w:rPr>
          <w:rFonts w:ascii="Times New Roman" w:hAnsi="Times New Roman" w:cs="Times New Roman"/>
          <w:sz w:val="28"/>
          <w:szCs w:val="30"/>
        </w:rPr>
        <w:t>, на базе которых определяется самый результативный канал продвижения;</w:t>
      </w: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точное определение степени, в которой рекламная деятельность оказывает целенаправленное воздействие на потенциальных потребителей;</w:t>
      </w: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определение сущности осязательного, звукового и зрительного восприятия рекламной информации со стороны потенциальных покупателей;</w:t>
      </w:r>
    </w:p>
    <w:p w:rsidR="00C6683F" w:rsidRPr="00C6683F" w:rsidRDefault="00C6683F" w:rsidP="00850AF3">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 выявление тех свойств и частей в рекламном сообщении, которые, по мнению потребителей, вызывают наибольший интерес и эмоциональный отклик. </w:t>
      </w:r>
    </w:p>
    <w:p w:rsidR="00C6683F" w:rsidRDefault="00C6683F" w:rsidP="00A8224D">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Одним из первостепенных параметров, по абсолютному значению которого можно понять, насколько эффективной оказалась коммуникационная деятельность, является дополнительный объем продаж. Подсчитать, насколько увеличился общий объем проданного продукта за счет грамотного использования коммуникационных инструментов, можно по описанной ниже формуле:</w:t>
      </w:r>
    </w:p>
    <w:p w:rsidR="00273626" w:rsidRPr="00C6683F" w:rsidRDefault="00273626" w:rsidP="00A8224D">
      <w:pPr>
        <w:widowControl w:val="0"/>
        <w:spacing w:after="0" w:line="360" w:lineRule="auto"/>
        <w:ind w:firstLine="709"/>
        <w:jc w:val="both"/>
        <w:rPr>
          <w:rFonts w:ascii="Times New Roman" w:hAnsi="Times New Roman" w:cs="Times New Roman"/>
          <w:sz w:val="28"/>
          <w:szCs w:val="30"/>
        </w:rPr>
      </w:pPr>
    </w:p>
    <w:p w:rsidR="00C6683F" w:rsidRDefault="00C6683F" w:rsidP="00A8224D">
      <w:pPr>
        <w:widowControl w:val="0"/>
        <w:spacing w:after="0" w:line="360" w:lineRule="auto"/>
        <w:ind w:firstLine="709"/>
        <w:jc w:val="right"/>
        <w:rPr>
          <w:rFonts w:ascii="Times New Roman" w:hAnsi="Times New Roman" w:cs="Times New Roman"/>
          <w:sz w:val="28"/>
          <w:szCs w:val="30"/>
        </w:rPr>
      </w:pPr>
      <w:r w:rsidRPr="00C6683F">
        <w:rPr>
          <w:rFonts w:ascii="Times New Roman" w:hAnsi="Times New Roman" w:cs="Times New Roman"/>
          <w:sz w:val="28"/>
          <w:szCs w:val="30"/>
        </w:rPr>
        <w:t>Кэт = (</w:t>
      </w:r>
      <w:proofErr w:type="spellStart"/>
      <w:r w:rsidRPr="00C6683F">
        <w:rPr>
          <w:rFonts w:ascii="Times New Roman" w:hAnsi="Times New Roman" w:cs="Times New Roman"/>
          <w:sz w:val="28"/>
          <w:szCs w:val="30"/>
        </w:rPr>
        <w:t>Ст</w:t>
      </w:r>
      <w:proofErr w:type="spellEnd"/>
      <w:r w:rsidRPr="00C6683F">
        <w:rPr>
          <w:rFonts w:ascii="Times New Roman" w:hAnsi="Times New Roman" w:cs="Times New Roman"/>
          <w:sz w:val="28"/>
          <w:szCs w:val="30"/>
        </w:rPr>
        <w:t xml:space="preserve"> * П * Д) / 100</w:t>
      </w:r>
      <w:r w:rsidR="00273626">
        <w:rPr>
          <w:rFonts w:ascii="Times New Roman" w:hAnsi="Times New Roman" w:cs="Times New Roman"/>
          <w:sz w:val="28"/>
          <w:szCs w:val="30"/>
        </w:rPr>
        <w:t xml:space="preserve"> </w:t>
      </w:r>
      <w:r w:rsidR="00273626">
        <w:rPr>
          <w:rFonts w:ascii="Times New Roman" w:hAnsi="Times New Roman" w:cs="Times New Roman"/>
          <w:sz w:val="28"/>
          <w:szCs w:val="30"/>
        </w:rPr>
        <w:tab/>
      </w:r>
      <w:r w:rsidR="00273626">
        <w:rPr>
          <w:rFonts w:ascii="Times New Roman" w:hAnsi="Times New Roman" w:cs="Times New Roman"/>
          <w:sz w:val="28"/>
          <w:szCs w:val="30"/>
        </w:rPr>
        <w:tab/>
      </w:r>
      <w:r w:rsidR="00273626">
        <w:rPr>
          <w:rFonts w:ascii="Times New Roman" w:hAnsi="Times New Roman" w:cs="Times New Roman"/>
          <w:sz w:val="28"/>
          <w:szCs w:val="30"/>
        </w:rPr>
        <w:tab/>
      </w:r>
      <w:r w:rsidR="00273626">
        <w:rPr>
          <w:rFonts w:ascii="Times New Roman" w:hAnsi="Times New Roman" w:cs="Times New Roman"/>
          <w:sz w:val="28"/>
          <w:szCs w:val="30"/>
        </w:rPr>
        <w:tab/>
        <w:t>(1)</w:t>
      </w:r>
    </w:p>
    <w:p w:rsidR="00273626" w:rsidRPr="00C6683F" w:rsidRDefault="00273626" w:rsidP="00A8224D">
      <w:pPr>
        <w:widowControl w:val="0"/>
        <w:spacing w:after="0" w:line="360" w:lineRule="auto"/>
        <w:ind w:firstLine="709"/>
        <w:jc w:val="right"/>
        <w:rPr>
          <w:rFonts w:ascii="Times New Roman" w:hAnsi="Times New Roman" w:cs="Times New Roman"/>
          <w:sz w:val="28"/>
          <w:szCs w:val="30"/>
        </w:rPr>
      </w:pPr>
    </w:p>
    <w:p w:rsidR="00273626" w:rsidRDefault="00273626" w:rsidP="00A8224D">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где</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Кэт – коммуникационная эффективность, спровоцированная ростом количества реализованных товаров и/или услуг;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Ст</w:t>
      </w:r>
      <w:proofErr w:type="spellEnd"/>
      <w:r w:rsidRPr="00C6683F">
        <w:rPr>
          <w:rFonts w:ascii="Times New Roman" w:hAnsi="Times New Roman" w:cs="Times New Roman"/>
          <w:sz w:val="28"/>
          <w:szCs w:val="30"/>
        </w:rPr>
        <w:t xml:space="preserve"> – средний объем продаж до того момента, как компания приступила к осуществлению коммуникации; </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П – прирост объема продаж за счет реализации маркетинговой коммуникации; </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Д – количество дней учета объема продаж до и после реализации маркетинговой коммуникации. </w:t>
      </w:r>
    </w:p>
    <w:p w:rsidR="00C6683F" w:rsidRPr="00C6683F" w:rsidRDefault="00C6683F" w:rsidP="00A8224D">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Следующая характеристика, которую важно рассчитывать – это эффективность коммуникационного обращения. Для ее определения используется отд</w:t>
      </w:r>
      <w:r w:rsidR="00A8224D">
        <w:rPr>
          <w:rFonts w:ascii="Times New Roman" w:hAnsi="Times New Roman" w:cs="Times New Roman"/>
          <w:sz w:val="28"/>
          <w:szCs w:val="30"/>
        </w:rPr>
        <w:t>ельная формула следующего вида:</w:t>
      </w:r>
    </w:p>
    <w:p w:rsidR="00436579" w:rsidRDefault="00436579" w:rsidP="00A8224D">
      <w:pPr>
        <w:widowControl w:val="0"/>
        <w:spacing w:line="360" w:lineRule="auto"/>
        <w:ind w:firstLine="709"/>
        <w:contextualSpacing/>
        <w:jc w:val="right"/>
        <w:rPr>
          <w:rFonts w:ascii="Times New Roman" w:hAnsi="Times New Roman" w:cs="Times New Roman"/>
          <w:sz w:val="28"/>
          <w:szCs w:val="30"/>
        </w:rPr>
      </w:pPr>
    </w:p>
    <w:p w:rsidR="00C6683F" w:rsidRPr="00C6683F" w:rsidRDefault="00C6683F" w:rsidP="00A8224D">
      <w:pPr>
        <w:widowControl w:val="0"/>
        <w:spacing w:line="360" w:lineRule="auto"/>
        <w:ind w:firstLine="709"/>
        <w:contextualSpacing/>
        <w:jc w:val="right"/>
        <w:rPr>
          <w:rFonts w:ascii="Times New Roman" w:hAnsi="Times New Roman" w:cs="Times New Roman"/>
          <w:sz w:val="28"/>
          <w:szCs w:val="30"/>
        </w:rPr>
      </w:pPr>
      <w:r w:rsidRPr="00C6683F">
        <w:rPr>
          <w:rFonts w:ascii="Times New Roman" w:hAnsi="Times New Roman" w:cs="Times New Roman"/>
          <w:sz w:val="28"/>
          <w:szCs w:val="30"/>
        </w:rPr>
        <w:lastRenderedPageBreak/>
        <w:t>Эко = (</w:t>
      </w:r>
      <w:proofErr w:type="spellStart"/>
      <w:r w:rsidRPr="00C6683F">
        <w:rPr>
          <w:rFonts w:ascii="Times New Roman" w:hAnsi="Times New Roman" w:cs="Times New Roman"/>
          <w:sz w:val="28"/>
          <w:szCs w:val="30"/>
        </w:rPr>
        <w:t>Квко</w:t>
      </w:r>
      <w:proofErr w:type="spellEnd"/>
      <w:r w:rsidRPr="00C6683F">
        <w:rPr>
          <w:rFonts w:ascii="Times New Roman" w:hAnsi="Times New Roman" w:cs="Times New Roman"/>
          <w:sz w:val="28"/>
          <w:szCs w:val="30"/>
        </w:rPr>
        <w:t xml:space="preserve"> * Сто) / (</w:t>
      </w:r>
      <w:proofErr w:type="spellStart"/>
      <w:r w:rsidRPr="00C6683F">
        <w:rPr>
          <w:rFonts w:ascii="Times New Roman" w:hAnsi="Times New Roman" w:cs="Times New Roman"/>
          <w:sz w:val="28"/>
          <w:szCs w:val="30"/>
        </w:rPr>
        <w:t>Клра</w:t>
      </w:r>
      <w:proofErr w:type="spellEnd"/>
      <w:r w:rsidRPr="00C6683F">
        <w:rPr>
          <w:rFonts w:ascii="Times New Roman" w:hAnsi="Times New Roman" w:cs="Times New Roman"/>
          <w:sz w:val="28"/>
          <w:szCs w:val="30"/>
        </w:rPr>
        <w:t xml:space="preserve"> * </w:t>
      </w:r>
      <w:proofErr w:type="spellStart"/>
      <w:proofErr w:type="gramStart"/>
      <w:r w:rsidR="00A8224D" w:rsidRPr="00C6683F">
        <w:rPr>
          <w:rFonts w:ascii="Times New Roman" w:hAnsi="Times New Roman" w:cs="Times New Roman"/>
          <w:sz w:val="28"/>
          <w:szCs w:val="30"/>
        </w:rPr>
        <w:t>Ско</w:t>
      </w:r>
      <w:proofErr w:type="spellEnd"/>
      <w:r w:rsidR="00A8224D" w:rsidRPr="00C6683F">
        <w:rPr>
          <w:rFonts w:ascii="Times New Roman" w:hAnsi="Times New Roman" w:cs="Times New Roman"/>
          <w:sz w:val="28"/>
          <w:szCs w:val="30"/>
        </w:rPr>
        <w:t>)</w:t>
      </w:r>
      <w:r w:rsidR="00A8224D">
        <w:rPr>
          <w:rFonts w:ascii="Times New Roman" w:hAnsi="Times New Roman" w:cs="Times New Roman"/>
          <w:sz w:val="28"/>
          <w:szCs w:val="30"/>
        </w:rPr>
        <w:t xml:space="preserve">   </w:t>
      </w:r>
      <w:proofErr w:type="gramEnd"/>
      <w:r w:rsidR="00A8224D">
        <w:rPr>
          <w:rFonts w:ascii="Times New Roman" w:hAnsi="Times New Roman" w:cs="Times New Roman"/>
          <w:sz w:val="28"/>
          <w:szCs w:val="30"/>
        </w:rPr>
        <w:t xml:space="preserve">                                 (2)</w:t>
      </w:r>
    </w:p>
    <w:p w:rsidR="00A8224D" w:rsidRDefault="00A8224D" w:rsidP="00C6683F">
      <w:pPr>
        <w:widowControl w:val="0"/>
        <w:spacing w:line="360" w:lineRule="auto"/>
        <w:ind w:firstLine="709"/>
        <w:contextualSpacing/>
        <w:jc w:val="both"/>
        <w:rPr>
          <w:rFonts w:ascii="Times New Roman" w:hAnsi="Times New Roman" w:cs="Times New Roman"/>
          <w:sz w:val="28"/>
          <w:szCs w:val="30"/>
        </w:rPr>
      </w:pPr>
    </w:p>
    <w:p w:rsidR="00A8224D" w:rsidRDefault="00A8224D" w:rsidP="00A8224D">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где</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Эко – эффективность коммуникационного обращения;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Квко</w:t>
      </w:r>
      <w:proofErr w:type="spellEnd"/>
      <w:r w:rsidRPr="00C6683F">
        <w:rPr>
          <w:rFonts w:ascii="Times New Roman" w:hAnsi="Times New Roman" w:cs="Times New Roman"/>
          <w:sz w:val="28"/>
          <w:szCs w:val="30"/>
        </w:rPr>
        <w:t xml:space="preserve"> – количество лиц, вступивших в контакт с коммуникационным обращением при одном коммуникационном взаимодействии; </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Сто – стоимость товаров (услуг) до проведения коммуникационной кампании;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Клра</w:t>
      </w:r>
      <w:proofErr w:type="spellEnd"/>
      <w:r w:rsidRPr="00C6683F">
        <w:rPr>
          <w:rFonts w:ascii="Times New Roman" w:hAnsi="Times New Roman" w:cs="Times New Roman"/>
          <w:sz w:val="28"/>
          <w:szCs w:val="30"/>
        </w:rPr>
        <w:t xml:space="preserve"> – количество лиц, принявших участие в коммуникационной аудитории;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Ско</w:t>
      </w:r>
      <w:proofErr w:type="spellEnd"/>
      <w:r w:rsidRPr="00C6683F">
        <w:rPr>
          <w:rFonts w:ascii="Times New Roman" w:hAnsi="Times New Roman" w:cs="Times New Roman"/>
          <w:sz w:val="28"/>
          <w:szCs w:val="30"/>
        </w:rPr>
        <w:t xml:space="preserve"> – стоимость изготовления коммуникационного обращения. </w:t>
      </w:r>
    </w:p>
    <w:p w:rsid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Обязательным этапом оценки эффективности маркетинговых коммуникаций является объективная оценка результативности вложения денежных средств в проведение рекламной кампании. Под эту задачу также есть собственная формула, которая выглядит вот так:</w:t>
      </w:r>
    </w:p>
    <w:p w:rsidR="00A8224D" w:rsidRPr="00C6683F" w:rsidRDefault="00A8224D" w:rsidP="00BD0684">
      <w:pPr>
        <w:widowControl w:val="0"/>
        <w:spacing w:after="0" w:line="360" w:lineRule="auto"/>
        <w:ind w:firstLine="709"/>
        <w:jc w:val="both"/>
        <w:rPr>
          <w:rFonts w:ascii="Times New Roman" w:hAnsi="Times New Roman" w:cs="Times New Roman"/>
          <w:sz w:val="28"/>
          <w:szCs w:val="30"/>
        </w:rPr>
      </w:pPr>
    </w:p>
    <w:p w:rsidR="00C6683F" w:rsidRPr="00C6683F" w:rsidRDefault="00C6683F" w:rsidP="00BD0684">
      <w:pPr>
        <w:widowControl w:val="0"/>
        <w:spacing w:after="0" w:line="360" w:lineRule="auto"/>
        <w:ind w:firstLine="709"/>
        <w:jc w:val="right"/>
        <w:rPr>
          <w:rFonts w:ascii="Times New Roman" w:hAnsi="Times New Roman" w:cs="Times New Roman"/>
          <w:sz w:val="28"/>
          <w:szCs w:val="30"/>
        </w:rPr>
      </w:pPr>
      <w:r w:rsidRPr="00C6683F">
        <w:rPr>
          <w:rFonts w:ascii="Times New Roman" w:hAnsi="Times New Roman" w:cs="Times New Roman"/>
          <w:sz w:val="28"/>
          <w:szCs w:val="30"/>
        </w:rPr>
        <w:t xml:space="preserve">РИ = </w:t>
      </w:r>
      <w:proofErr w:type="spellStart"/>
      <w:r w:rsidRPr="00C6683F">
        <w:rPr>
          <w:rFonts w:ascii="Times New Roman" w:hAnsi="Times New Roman" w:cs="Times New Roman"/>
          <w:sz w:val="28"/>
          <w:szCs w:val="30"/>
        </w:rPr>
        <w:t>Дкк</w:t>
      </w:r>
      <w:proofErr w:type="spellEnd"/>
      <w:r w:rsidRPr="00C6683F">
        <w:rPr>
          <w:rFonts w:ascii="Times New Roman" w:hAnsi="Times New Roman" w:cs="Times New Roman"/>
          <w:sz w:val="28"/>
          <w:szCs w:val="30"/>
        </w:rPr>
        <w:t xml:space="preserve"> / </w:t>
      </w:r>
      <w:proofErr w:type="spellStart"/>
      <w:r w:rsidRPr="00C6683F">
        <w:rPr>
          <w:rFonts w:ascii="Times New Roman" w:hAnsi="Times New Roman" w:cs="Times New Roman"/>
          <w:sz w:val="28"/>
          <w:szCs w:val="30"/>
        </w:rPr>
        <w:t>Ркк</w:t>
      </w:r>
      <w:proofErr w:type="spellEnd"/>
      <w:r w:rsidR="00A8224D">
        <w:rPr>
          <w:rFonts w:ascii="Times New Roman" w:hAnsi="Times New Roman" w:cs="Times New Roman"/>
          <w:sz w:val="28"/>
          <w:szCs w:val="30"/>
        </w:rPr>
        <w:t xml:space="preserve">                                                   </w:t>
      </w:r>
      <w:proofErr w:type="gramStart"/>
      <w:r w:rsidR="00A8224D">
        <w:rPr>
          <w:rFonts w:ascii="Times New Roman" w:hAnsi="Times New Roman" w:cs="Times New Roman"/>
          <w:sz w:val="28"/>
          <w:szCs w:val="30"/>
        </w:rPr>
        <w:t xml:space="preserve">   (</w:t>
      </w:r>
      <w:proofErr w:type="gramEnd"/>
      <w:r w:rsidR="00A8224D">
        <w:rPr>
          <w:rFonts w:ascii="Times New Roman" w:hAnsi="Times New Roman" w:cs="Times New Roman"/>
          <w:sz w:val="28"/>
          <w:szCs w:val="30"/>
        </w:rPr>
        <w:t>3)</w:t>
      </w:r>
    </w:p>
    <w:p w:rsidR="00A8224D" w:rsidRDefault="00A8224D" w:rsidP="00BD0684">
      <w:pPr>
        <w:widowControl w:val="0"/>
        <w:spacing w:after="0" w:line="360" w:lineRule="auto"/>
        <w:ind w:firstLine="709"/>
        <w:jc w:val="both"/>
        <w:rPr>
          <w:rFonts w:ascii="Times New Roman" w:hAnsi="Times New Roman" w:cs="Times New Roman"/>
          <w:sz w:val="28"/>
          <w:szCs w:val="30"/>
        </w:rPr>
      </w:pPr>
    </w:p>
    <w:p w:rsidR="00BD0684"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где </w:t>
      </w:r>
    </w:p>
    <w:p w:rsidR="00C6683F" w:rsidRPr="00C6683F" w:rsidRDefault="00C6683F" w:rsidP="00436579">
      <w:pPr>
        <w:widowControl w:val="0"/>
        <w:spacing w:after="0" w:line="360" w:lineRule="auto"/>
        <w:jc w:val="both"/>
        <w:rPr>
          <w:rFonts w:ascii="Times New Roman" w:hAnsi="Times New Roman" w:cs="Times New Roman"/>
          <w:sz w:val="28"/>
          <w:szCs w:val="30"/>
        </w:rPr>
      </w:pPr>
      <w:r w:rsidRPr="00C6683F">
        <w:rPr>
          <w:rFonts w:ascii="Times New Roman" w:hAnsi="Times New Roman" w:cs="Times New Roman"/>
          <w:sz w:val="28"/>
          <w:szCs w:val="30"/>
        </w:rPr>
        <w:t xml:space="preserve">РИ – рентабельность инвестиций;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Дкк</w:t>
      </w:r>
      <w:proofErr w:type="spellEnd"/>
      <w:r w:rsidRPr="00C6683F">
        <w:rPr>
          <w:rFonts w:ascii="Times New Roman" w:hAnsi="Times New Roman" w:cs="Times New Roman"/>
          <w:sz w:val="28"/>
          <w:szCs w:val="30"/>
        </w:rPr>
        <w:t xml:space="preserve"> – доходы от коммуникационной кампании;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Ркк</w:t>
      </w:r>
      <w:proofErr w:type="spellEnd"/>
      <w:r w:rsidRPr="00C6683F">
        <w:rPr>
          <w:rFonts w:ascii="Times New Roman" w:hAnsi="Times New Roman" w:cs="Times New Roman"/>
          <w:sz w:val="28"/>
          <w:szCs w:val="30"/>
        </w:rPr>
        <w:t xml:space="preserve"> – расходы на коммуникационную кампанию. </w:t>
      </w:r>
    </w:p>
    <w:p w:rsidR="00C6683F" w:rsidRPr="00436579"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Важно понимать, что далеко не все составляющие эффективности можно как-то выразить в количественном виде и в дальнейшем посчитать или сравнить по той простой причине, что некоторые факторы весьма неоднозначны. Именно по этой причине в отношении ряда рекламных сообщений возможно говорить только о косвенном подсчете экономической эффективности. </w:t>
      </w:r>
      <w:r w:rsidR="00B41AB1" w:rsidRPr="00436579">
        <w:rPr>
          <w:rFonts w:ascii="Times New Roman" w:hAnsi="Times New Roman" w:cs="Times New Roman"/>
          <w:sz w:val="28"/>
          <w:szCs w:val="30"/>
        </w:rPr>
        <w:t>[</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_Ref105866534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29</w:t>
      </w:r>
      <w:r w:rsidR="00B41AB1">
        <w:rPr>
          <w:rFonts w:ascii="Times New Roman" w:hAnsi="Times New Roman" w:cs="Times New Roman"/>
          <w:sz w:val="28"/>
          <w:szCs w:val="30"/>
        </w:rPr>
        <w:fldChar w:fldCharType="end"/>
      </w:r>
      <w:r w:rsidR="00B41AB1" w:rsidRPr="00436579">
        <w:rPr>
          <w:rFonts w:ascii="Times New Roman" w:hAnsi="Times New Roman" w:cs="Times New Roman"/>
          <w:sz w:val="28"/>
          <w:szCs w:val="30"/>
        </w:rPr>
        <w:t>]</w:t>
      </w:r>
    </w:p>
    <w:p w:rsid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Для расчета экономической эффективности маркетинговых коммуникаций принято использовать формулу:</w:t>
      </w:r>
    </w:p>
    <w:p w:rsidR="00BD0684" w:rsidRPr="00C6683F" w:rsidRDefault="00BD0684" w:rsidP="004C76DE">
      <w:pPr>
        <w:widowControl w:val="0"/>
        <w:spacing w:after="0" w:line="360" w:lineRule="auto"/>
        <w:ind w:firstLine="709"/>
        <w:jc w:val="both"/>
        <w:rPr>
          <w:rFonts w:ascii="Times New Roman" w:hAnsi="Times New Roman" w:cs="Times New Roman"/>
          <w:sz w:val="28"/>
          <w:szCs w:val="30"/>
        </w:rPr>
      </w:pPr>
    </w:p>
    <w:p w:rsidR="00436579" w:rsidRDefault="00436579" w:rsidP="00BD0684">
      <w:pPr>
        <w:widowControl w:val="0"/>
        <w:spacing w:after="0" w:line="360" w:lineRule="auto"/>
        <w:ind w:firstLine="709"/>
        <w:jc w:val="right"/>
        <w:rPr>
          <w:rFonts w:ascii="Times New Roman" w:hAnsi="Times New Roman" w:cs="Times New Roman"/>
          <w:sz w:val="28"/>
          <w:szCs w:val="30"/>
        </w:rPr>
      </w:pPr>
    </w:p>
    <w:p w:rsidR="00C6683F" w:rsidRPr="00C6683F" w:rsidRDefault="00C6683F" w:rsidP="00BD0684">
      <w:pPr>
        <w:widowControl w:val="0"/>
        <w:spacing w:after="0" w:line="360" w:lineRule="auto"/>
        <w:ind w:firstLine="709"/>
        <w:jc w:val="right"/>
        <w:rPr>
          <w:rFonts w:ascii="Times New Roman" w:hAnsi="Times New Roman" w:cs="Times New Roman"/>
          <w:sz w:val="28"/>
          <w:szCs w:val="30"/>
        </w:rPr>
      </w:pPr>
      <w:proofErr w:type="spellStart"/>
      <w:r w:rsidRPr="00C6683F">
        <w:rPr>
          <w:rFonts w:ascii="Times New Roman" w:hAnsi="Times New Roman" w:cs="Times New Roman"/>
          <w:sz w:val="28"/>
          <w:szCs w:val="30"/>
        </w:rPr>
        <w:lastRenderedPageBreak/>
        <w:t>Езк</w:t>
      </w:r>
      <w:proofErr w:type="spellEnd"/>
      <w:r w:rsidRPr="00C6683F">
        <w:rPr>
          <w:rFonts w:ascii="Times New Roman" w:hAnsi="Times New Roman" w:cs="Times New Roman"/>
          <w:sz w:val="28"/>
          <w:szCs w:val="30"/>
        </w:rPr>
        <w:t xml:space="preserve"> = (</w:t>
      </w:r>
      <w:proofErr w:type="spellStart"/>
      <w:r w:rsidRPr="00C6683F">
        <w:rPr>
          <w:rFonts w:ascii="Times New Roman" w:hAnsi="Times New Roman" w:cs="Times New Roman"/>
          <w:sz w:val="28"/>
          <w:szCs w:val="30"/>
        </w:rPr>
        <w:t>Стк</w:t>
      </w:r>
      <w:proofErr w:type="spellEnd"/>
      <w:r w:rsidRPr="00C6683F">
        <w:rPr>
          <w:rFonts w:ascii="Times New Roman" w:hAnsi="Times New Roman" w:cs="Times New Roman"/>
          <w:sz w:val="28"/>
          <w:szCs w:val="30"/>
        </w:rPr>
        <w:t xml:space="preserve"> * </w:t>
      </w:r>
      <w:proofErr w:type="spellStart"/>
      <w:r w:rsidRPr="00C6683F">
        <w:rPr>
          <w:rFonts w:ascii="Times New Roman" w:hAnsi="Times New Roman" w:cs="Times New Roman"/>
          <w:sz w:val="28"/>
          <w:szCs w:val="30"/>
        </w:rPr>
        <w:t>Ктк</w:t>
      </w:r>
      <w:proofErr w:type="spellEnd"/>
      <w:r w:rsidRPr="00C6683F">
        <w:rPr>
          <w:rFonts w:ascii="Times New Roman" w:hAnsi="Times New Roman" w:cs="Times New Roman"/>
          <w:sz w:val="28"/>
          <w:szCs w:val="30"/>
        </w:rPr>
        <w:t xml:space="preserve">) / </w:t>
      </w:r>
      <w:proofErr w:type="spellStart"/>
      <w:r w:rsidRPr="00C6683F">
        <w:rPr>
          <w:rFonts w:ascii="Times New Roman" w:hAnsi="Times New Roman" w:cs="Times New Roman"/>
          <w:sz w:val="28"/>
          <w:szCs w:val="30"/>
        </w:rPr>
        <w:t>Скм</w:t>
      </w:r>
      <w:proofErr w:type="spellEnd"/>
      <w:r w:rsidR="004C76DE">
        <w:rPr>
          <w:rFonts w:ascii="Times New Roman" w:hAnsi="Times New Roman" w:cs="Times New Roman"/>
          <w:sz w:val="28"/>
          <w:szCs w:val="30"/>
        </w:rPr>
        <w:t xml:space="preserve"> </w:t>
      </w:r>
      <w:r w:rsidR="00BD0684">
        <w:rPr>
          <w:rFonts w:ascii="Times New Roman" w:hAnsi="Times New Roman" w:cs="Times New Roman"/>
          <w:sz w:val="28"/>
          <w:szCs w:val="30"/>
        </w:rPr>
        <w:t xml:space="preserve">                                         </w:t>
      </w:r>
      <w:proofErr w:type="gramStart"/>
      <w:r w:rsidR="00BD0684">
        <w:rPr>
          <w:rFonts w:ascii="Times New Roman" w:hAnsi="Times New Roman" w:cs="Times New Roman"/>
          <w:sz w:val="28"/>
          <w:szCs w:val="30"/>
        </w:rPr>
        <w:t xml:space="preserve">   </w:t>
      </w:r>
      <w:r w:rsidR="004C76DE">
        <w:rPr>
          <w:rFonts w:ascii="Times New Roman" w:hAnsi="Times New Roman" w:cs="Times New Roman"/>
          <w:sz w:val="28"/>
          <w:szCs w:val="30"/>
        </w:rPr>
        <w:t>(</w:t>
      </w:r>
      <w:proofErr w:type="gramEnd"/>
      <w:r w:rsidR="004C76DE">
        <w:rPr>
          <w:rFonts w:ascii="Times New Roman" w:hAnsi="Times New Roman" w:cs="Times New Roman"/>
          <w:sz w:val="28"/>
          <w:szCs w:val="30"/>
        </w:rPr>
        <w:t>4)</w:t>
      </w:r>
    </w:p>
    <w:p w:rsidR="00FA6922"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где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Езк</w:t>
      </w:r>
      <w:proofErr w:type="spellEnd"/>
      <w:r w:rsidRPr="00C6683F">
        <w:rPr>
          <w:rFonts w:ascii="Times New Roman" w:hAnsi="Times New Roman" w:cs="Times New Roman"/>
          <w:sz w:val="28"/>
          <w:szCs w:val="30"/>
        </w:rPr>
        <w:t xml:space="preserve"> – показатель эффективности затрат на проведение коммуникационного мероприятия;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Стк</w:t>
      </w:r>
      <w:proofErr w:type="spellEnd"/>
      <w:r w:rsidRPr="00C6683F">
        <w:rPr>
          <w:rFonts w:ascii="Times New Roman" w:hAnsi="Times New Roman" w:cs="Times New Roman"/>
          <w:sz w:val="28"/>
          <w:szCs w:val="30"/>
        </w:rPr>
        <w:t xml:space="preserve"> – стоимость товаров (услуг) после реализации мероприятия; </w:t>
      </w:r>
    </w:p>
    <w:p w:rsidR="00C6683F" w:rsidRPr="00C6683F"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Ктк</w:t>
      </w:r>
      <w:proofErr w:type="spellEnd"/>
      <w:r w:rsidRPr="00C6683F">
        <w:rPr>
          <w:rFonts w:ascii="Times New Roman" w:hAnsi="Times New Roman" w:cs="Times New Roman"/>
          <w:sz w:val="28"/>
          <w:szCs w:val="30"/>
        </w:rPr>
        <w:t xml:space="preserve"> – изменение числа товаров, реализованных посредством воздействия коммуникации; </w:t>
      </w:r>
    </w:p>
    <w:p w:rsidR="00AD6F21" w:rsidRDefault="00C6683F" w:rsidP="00436579">
      <w:pPr>
        <w:widowControl w:val="0"/>
        <w:spacing w:after="0" w:line="360" w:lineRule="auto"/>
        <w:jc w:val="both"/>
        <w:rPr>
          <w:rFonts w:ascii="Times New Roman" w:hAnsi="Times New Roman" w:cs="Times New Roman"/>
          <w:sz w:val="28"/>
          <w:szCs w:val="30"/>
        </w:rPr>
      </w:pPr>
      <w:proofErr w:type="spellStart"/>
      <w:r w:rsidRPr="00C6683F">
        <w:rPr>
          <w:rFonts w:ascii="Times New Roman" w:hAnsi="Times New Roman" w:cs="Times New Roman"/>
          <w:sz w:val="28"/>
          <w:szCs w:val="30"/>
        </w:rPr>
        <w:t>Скм</w:t>
      </w:r>
      <w:proofErr w:type="spellEnd"/>
      <w:r w:rsidRPr="00C6683F">
        <w:rPr>
          <w:rFonts w:ascii="Times New Roman" w:hAnsi="Times New Roman" w:cs="Times New Roman"/>
          <w:sz w:val="28"/>
          <w:szCs w:val="30"/>
        </w:rPr>
        <w:t xml:space="preserve"> – затраты на подготовку и реализаци</w:t>
      </w:r>
      <w:r w:rsidR="00AD6F21">
        <w:rPr>
          <w:rFonts w:ascii="Times New Roman" w:hAnsi="Times New Roman" w:cs="Times New Roman"/>
          <w:sz w:val="28"/>
          <w:szCs w:val="30"/>
        </w:rPr>
        <w:t xml:space="preserve">ю коммуникационного сообщения. </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По мнению автора И.Н. Деминой, существует четыре стадии, в рамках которых реклама стимулирует создания спрос на рекламируемый продукт.</w:t>
      </w:r>
    </w:p>
    <w:p w:rsidR="00C6683F" w:rsidRPr="00436579"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Первая стадия – конечный потребитель узнает о том, что существует продвигаемый товар, услуга либо бренд, иными словами, происходит ничто иное, как их знакомство. Вторая стадия – потребитель узнает, какими основными характеристиками наделен товар. Третья стадия – понимание более тонких и глубоких свойств рекламируемого продукта со стороны потребителя. Наконец, четвертая стадия характеризуется возможностью принятия окончательного решения о приобретении продукта на основании информации о свойствах, полученной на предыдущих трех стадиях. </w:t>
      </w:r>
      <w:r w:rsidR="00B41AB1" w:rsidRPr="00436579">
        <w:rPr>
          <w:rFonts w:ascii="Times New Roman" w:hAnsi="Times New Roman" w:cs="Times New Roman"/>
          <w:sz w:val="28"/>
          <w:szCs w:val="30"/>
        </w:rPr>
        <w:t>[</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_Ref105866581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56</w:t>
      </w:r>
      <w:r w:rsidR="00B41AB1">
        <w:rPr>
          <w:rFonts w:ascii="Times New Roman" w:hAnsi="Times New Roman" w:cs="Times New Roman"/>
          <w:sz w:val="28"/>
          <w:szCs w:val="30"/>
        </w:rPr>
        <w:fldChar w:fldCharType="end"/>
      </w:r>
      <w:r w:rsidR="00B41AB1" w:rsidRPr="00436579">
        <w:rPr>
          <w:rFonts w:ascii="Times New Roman" w:hAnsi="Times New Roman" w:cs="Times New Roman"/>
          <w:sz w:val="28"/>
          <w:szCs w:val="30"/>
        </w:rPr>
        <w:t>]</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Маркетинговые коммуникации в наши дни – это куда более обширное понятие, нежели комплекс инструментов для продвижения товаров, услуг и брендов. Сегодня это целая дисциплина, изучением и развитием которой с большой долей активности занимаются как деятелями науки, так и крупнейшими и успешными компаниями по всему миру. </w:t>
      </w:r>
    </w:p>
    <w:p w:rsidR="00C6683F" w:rsidRPr="00B41AB1" w:rsidRDefault="00C6683F" w:rsidP="00BD0684">
      <w:pPr>
        <w:widowControl w:val="0"/>
        <w:spacing w:after="0" w:line="360" w:lineRule="auto"/>
        <w:ind w:firstLine="709"/>
        <w:jc w:val="both"/>
        <w:rPr>
          <w:rFonts w:ascii="Times New Roman" w:hAnsi="Times New Roman" w:cs="Times New Roman"/>
          <w:sz w:val="28"/>
          <w:szCs w:val="30"/>
          <w:lang w:val="en-US"/>
        </w:rPr>
      </w:pPr>
      <w:r w:rsidRPr="00C6683F">
        <w:rPr>
          <w:rFonts w:ascii="Times New Roman" w:hAnsi="Times New Roman" w:cs="Times New Roman"/>
          <w:sz w:val="28"/>
          <w:szCs w:val="30"/>
        </w:rPr>
        <w:t xml:space="preserve">Если опираться на разного рода интерпретации встроенных в то или иное государство маркетинговых коммуникаций, а также принять во внимание мировой опыт в этой отрасли, можно сформировать универсальный порядок действий – алгоритм, ориентированный на создание и дальнейшую реализацию системы маркетинговых коммуникаций с ее прочной интеграцией в работу конкретного предприятия. </w:t>
      </w:r>
      <w:r w:rsidR="00B41AB1">
        <w:rPr>
          <w:rFonts w:ascii="Times New Roman" w:hAnsi="Times New Roman" w:cs="Times New Roman"/>
          <w:sz w:val="28"/>
          <w:szCs w:val="30"/>
          <w:lang w:val="en-US"/>
        </w:rPr>
        <w:t>[</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_Ref105865839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4</w:t>
      </w:r>
      <w:r w:rsidR="00B41AB1">
        <w:rPr>
          <w:rFonts w:ascii="Times New Roman" w:hAnsi="Times New Roman" w:cs="Times New Roman"/>
          <w:sz w:val="28"/>
          <w:szCs w:val="30"/>
        </w:rPr>
        <w:fldChar w:fldCharType="end"/>
      </w:r>
      <w:r w:rsidR="00B41AB1">
        <w:rPr>
          <w:rFonts w:ascii="Times New Roman" w:hAnsi="Times New Roman" w:cs="Times New Roman"/>
          <w:sz w:val="28"/>
          <w:szCs w:val="30"/>
          <w:lang w:val="en-US"/>
        </w:rPr>
        <w:t>]</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xml:space="preserve">Выделяют пять этапов разработки маркетинговых коммуникаций: </w:t>
      </w:r>
    </w:p>
    <w:p w:rsidR="00C6683F" w:rsidRPr="00C76A17" w:rsidRDefault="00C6683F" w:rsidP="00C76A17">
      <w:pPr>
        <w:pStyle w:val="a8"/>
        <w:widowControl w:val="0"/>
        <w:numPr>
          <w:ilvl w:val="1"/>
          <w:numId w:val="49"/>
        </w:numPr>
        <w:spacing w:line="360" w:lineRule="auto"/>
        <w:ind w:left="993" w:hanging="284"/>
        <w:jc w:val="both"/>
        <w:rPr>
          <w:rFonts w:ascii="Times New Roman" w:hAnsi="Times New Roman" w:cs="Times New Roman"/>
          <w:sz w:val="28"/>
          <w:szCs w:val="30"/>
        </w:rPr>
      </w:pPr>
      <w:r w:rsidRPr="00C76A17">
        <w:rPr>
          <w:rFonts w:ascii="Times New Roman" w:hAnsi="Times New Roman" w:cs="Times New Roman"/>
          <w:sz w:val="28"/>
          <w:szCs w:val="30"/>
        </w:rPr>
        <w:lastRenderedPageBreak/>
        <w:t xml:space="preserve">Формулирование портрета представителя целевой аудитории конкретного предприятия. </w:t>
      </w:r>
    </w:p>
    <w:p w:rsidR="00C6683F" w:rsidRPr="00C76A17" w:rsidRDefault="00C6683F" w:rsidP="00C76A17">
      <w:pPr>
        <w:pStyle w:val="a8"/>
        <w:widowControl w:val="0"/>
        <w:numPr>
          <w:ilvl w:val="1"/>
          <w:numId w:val="49"/>
        </w:numPr>
        <w:spacing w:line="360" w:lineRule="auto"/>
        <w:ind w:left="993" w:hanging="284"/>
        <w:jc w:val="both"/>
        <w:rPr>
          <w:rFonts w:ascii="Times New Roman" w:hAnsi="Times New Roman" w:cs="Times New Roman"/>
          <w:sz w:val="28"/>
          <w:szCs w:val="30"/>
        </w:rPr>
      </w:pPr>
      <w:r w:rsidRPr="00C76A17">
        <w:rPr>
          <w:rFonts w:ascii="Times New Roman" w:hAnsi="Times New Roman" w:cs="Times New Roman"/>
          <w:sz w:val="28"/>
          <w:szCs w:val="30"/>
        </w:rPr>
        <w:t xml:space="preserve">Обозначение основной цели, ради достижения которой компания будет предпринимать маркетинговые меры. </w:t>
      </w:r>
    </w:p>
    <w:p w:rsidR="00C6683F" w:rsidRPr="00C76A17" w:rsidRDefault="00C6683F" w:rsidP="00C76A17">
      <w:pPr>
        <w:pStyle w:val="a8"/>
        <w:widowControl w:val="0"/>
        <w:numPr>
          <w:ilvl w:val="1"/>
          <w:numId w:val="49"/>
        </w:numPr>
        <w:spacing w:line="360" w:lineRule="auto"/>
        <w:ind w:left="993" w:hanging="284"/>
        <w:jc w:val="both"/>
        <w:rPr>
          <w:rFonts w:ascii="Times New Roman" w:hAnsi="Times New Roman" w:cs="Times New Roman"/>
          <w:sz w:val="28"/>
          <w:szCs w:val="30"/>
        </w:rPr>
      </w:pPr>
      <w:r w:rsidRPr="00C76A17">
        <w:rPr>
          <w:rFonts w:ascii="Times New Roman" w:hAnsi="Times New Roman" w:cs="Times New Roman"/>
          <w:sz w:val="28"/>
          <w:szCs w:val="30"/>
        </w:rPr>
        <w:t xml:space="preserve">Разработка эффективного коммуникационного послания, способного оказать нужное влияние на потребителей. </w:t>
      </w:r>
    </w:p>
    <w:p w:rsidR="00C6683F" w:rsidRPr="00C76A17" w:rsidRDefault="00C6683F" w:rsidP="00C76A17">
      <w:pPr>
        <w:pStyle w:val="a8"/>
        <w:widowControl w:val="0"/>
        <w:numPr>
          <w:ilvl w:val="1"/>
          <w:numId w:val="49"/>
        </w:numPr>
        <w:spacing w:line="360" w:lineRule="auto"/>
        <w:ind w:left="993" w:hanging="284"/>
        <w:jc w:val="both"/>
        <w:rPr>
          <w:rFonts w:ascii="Times New Roman" w:hAnsi="Times New Roman" w:cs="Times New Roman"/>
          <w:sz w:val="28"/>
          <w:szCs w:val="30"/>
        </w:rPr>
      </w:pPr>
      <w:r w:rsidRPr="00C76A17">
        <w:rPr>
          <w:rFonts w:ascii="Times New Roman" w:hAnsi="Times New Roman" w:cs="Times New Roman"/>
          <w:sz w:val="28"/>
          <w:szCs w:val="30"/>
        </w:rPr>
        <w:t xml:space="preserve">Изучение возможных способов и каналов трансляции послания, выбор наиболее перспективного метода распространения рекламы. </w:t>
      </w:r>
    </w:p>
    <w:p w:rsidR="00C6683F" w:rsidRPr="00C76A17" w:rsidRDefault="00C6683F" w:rsidP="00C76A17">
      <w:pPr>
        <w:pStyle w:val="a8"/>
        <w:widowControl w:val="0"/>
        <w:numPr>
          <w:ilvl w:val="1"/>
          <w:numId w:val="49"/>
        </w:numPr>
        <w:spacing w:line="360" w:lineRule="auto"/>
        <w:ind w:left="993" w:hanging="284"/>
        <w:jc w:val="both"/>
        <w:rPr>
          <w:rFonts w:ascii="Times New Roman" w:hAnsi="Times New Roman" w:cs="Times New Roman"/>
          <w:sz w:val="28"/>
          <w:szCs w:val="30"/>
        </w:rPr>
      </w:pPr>
      <w:r w:rsidRPr="00C76A17">
        <w:rPr>
          <w:rFonts w:ascii="Times New Roman" w:hAnsi="Times New Roman" w:cs="Times New Roman"/>
          <w:sz w:val="28"/>
          <w:szCs w:val="30"/>
        </w:rPr>
        <w:t>Анализ обратной связи и исследование результатов, к которым по итогу привела передача послания либо маркетингового воздействия.</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Острая необходимость анализировать итоги и уровень эффективности интеграции маркетинговой системы в деятельность предприятия обуславливается самими процессами создания и интеграции коммуникаций</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Существует целая плеяда методик, используя которые, можно достаточно точно и без излишнего субъективизма определить, насколько эффективно действует система интегрированных маркетинговых коммуникаций в отношении той или иной компании. Наибольшей эффективностью и популярностью отличаются такие методы:</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оценки эффективности маркетинговых мероприятий по стимулированию сбыта;</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корреляции объема продаж и расходами на внедрение системы ИМК;</w:t>
      </w:r>
    </w:p>
    <w:p w:rsidR="00C6683F" w:rsidRPr="00C6683F"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 контактных целевых аудиторий;</w:t>
      </w:r>
    </w:p>
    <w:p w:rsidR="00C6683F" w:rsidRDefault="00BD0684" w:rsidP="00BD0684">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 xml:space="preserve">– </w:t>
      </w:r>
      <w:r w:rsidR="00C6683F" w:rsidRPr="00C6683F">
        <w:rPr>
          <w:rFonts w:ascii="Times New Roman" w:hAnsi="Times New Roman" w:cs="Times New Roman"/>
          <w:sz w:val="28"/>
          <w:szCs w:val="30"/>
        </w:rPr>
        <w:t>оценки степени узнаваемости товаров и самой компании в гла</w:t>
      </w:r>
      <w:r w:rsidR="00C6683F">
        <w:rPr>
          <w:rFonts w:ascii="Times New Roman" w:hAnsi="Times New Roman" w:cs="Times New Roman"/>
          <w:sz w:val="28"/>
          <w:szCs w:val="30"/>
        </w:rPr>
        <w:t xml:space="preserve">зах потенциальных покупателей. </w:t>
      </w:r>
    </w:p>
    <w:p w:rsidR="00F11602" w:rsidRDefault="00C6683F" w:rsidP="00BD0684">
      <w:pPr>
        <w:widowControl w:val="0"/>
        <w:spacing w:after="0" w:line="360" w:lineRule="auto"/>
        <w:ind w:firstLine="709"/>
        <w:jc w:val="both"/>
        <w:rPr>
          <w:rFonts w:ascii="Times New Roman" w:hAnsi="Times New Roman" w:cs="Times New Roman"/>
          <w:sz w:val="28"/>
          <w:szCs w:val="30"/>
        </w:rPr>
      </w:pPr>
      <w:r w:rsidRPr="00C6683F">
        <w:rPr>
          <w:rFonts w:ascii="Times New Roman" w:hAnsi="Times New Roman" w:cs="Times New Roman"/>
          <w:sz w:val="28"/>
          <w:szCs w:val="30"/>
        </w:rPr>
        <w:t>Надо понимать, что нет идеальных методов, и каждый из предложенных выше наделен не только преимуществами, но и отрицательными сторонами.</w:t>
      </w:r>
    </w:p>
    <w:p w:rsidR="004031F4" w:rsidRDefault="004031F4" w:rsidP="00273626">
      <w:pPr>
        <w:widowControl w:val="0"/>
        <w:spacing w:after="0" w:line="360" w:lineRule="auto"/>
        <w:ind w:firstLine="709"/>
        <w:jc w:val="both"/>
        <w:rPr>
          <w:rFonts w:ascii="Times New Roman" w:hAnsi="Times New Roman" w:cs="Times New Roman"/>
          <w:sz w:val="28"/>
          <w:szCs w:val="30"/>
        </w:rPr>
      </w:pPr>
    </w:p>
    <w:p w:rsidR="00436579" w:rsidRDefault="00436579">
      <w:pPr>
        <w:rPr>
          <w:rFonts w:ascii="Times New Roman" w:eastAsiaTheme="majorEastAsia" w:hAnsi="Times New Roman" w:cs="Times New Roman"/>
          <w:b/>
          <w:sz w:val="28"/>
          <w:szCs w:val="30"/>
          <w:lang w:eastAsia="ru-RU"/>
        </w:rPr>
      </w:pPr>
      <w:bookmarkStart w:id="5" w:name="_Toc105860495"/>
      <w:r>
        <w:rPr>
          <w:rFonts w:ascii="Times New Roman" w:hAnsi="Times New Roman" w:cs="Times New Roman"/>
          <w:b/>
          <w:sz w:val="28"/>
          <w:szCs w:val="30"/>
        </w:rPr>
        <w:br w:type="page"/>
      </w:r>
    </w:p>
    <w:p w:rsidR="00C6683F" w:rsidRDefault="00273626" w:rsidP="00BD0684">
      <w:pPr>
        <w:pStyle w:val="1"/>
        <w:spacing w:before="0" w:line="360" w:lineRule="auto"/>
        <w:ind w:firstLine="709"/>
        <w:jc w:val="both"/>
        <w:rPr>
          <w:rFonts w:ascii="Times New Roman" w:hAnsi="Times New Roman" w:cs="Times New Roman"/>
          <w:b/>
          <w:color w:val="auto"/>
          <w:sz w:val="28"/>
          <w:szCs w:val="30"/>
        </w:rPr>
      </w:pPr>
      <w:r>
        <w:rPr>
          <w:rFonts w:ascii="Times New Roman" w:hAnsi="Times New Roman" w:cs="Times New Roman"/>
          <w:b/>
          <w:color w:val="auto"/>
          <w:sz w:val="28"/>
          <w:szCs w:val="30"/>
        </w:rPr>
        <w:lastRenderedPageBreak/>
        <w:t xml:space="preserve">2 </w:t>
      </w:r>
      <w:r w:rsidR="00F11602" w:rsidRPr="00273626">
        <w:rPr>
          <w:rFonts w:ascii="Times New Roman" w:hAnsi="Times New Roman" w:cs="Times New Roman"/>
          <w:b/>
          <w:color w:val="auto"/>
          <w:sz w:val="28"/>
          <w:szCs w:val="30"/>
        </w:rPr>
        <w:t xml:space="preserve">Современные тенденции развития маркетинговых коммуникаций </w:t>
      </w:r>
      <w:r w:rsidR="00D52885" w:rsidRPr="00273626">
        <w:rPr>
          <w:rFonts w:ascii="Times New Roman" w:hAnsi="Times New Roman" w:cs="Times New Roman"/>
          <w:b/>
          <w:color w:val="auto"/>
          <w:sz w:val="28"/>
          <w:szCs w:val="30"/>
        </w:rPr>
        <w:t>в российской и зарубежной практике</w:t>
      </w:r>
      <w:bookmarkEnd w:id="5"/>
    </w:p>
    <w:p w:rsidR="00273626" w:rsidRPr="00273626" w:rsidRDefault="00273626" w:rsidP="00BD0684">
      <w:pPr>
        <w:spacing w:after="0" w:line="360" w:lineRule="auto"/>
        <w:ind w:firstLine="709"/>
        <w:jc w:val="both"/>
        <w:rPr>
          <w:lang w:eastAsia="ru-RU"/>
        </w:rPr>
      </w:pPr>
    </w:p>
    <w:p w:rsidR="00F11602" w:rsidRPr="00273626" w:rsidRDefault="00F11602" w:rsidP="00006C24">
      <w:pPr>
        <w:pStyle w:val="2"/>
        <w:spacing w:before="0" w:line="360" w:lineRule="auto"/>
        <w:ind w:firstLine="709"/>
        <w:rPr>
          <w:rFonts w:ascii="Times New Roman" w:hAnsi="Times New Roman" w:cs="Times New Roman"/>
          <w:b/>
          <w:color w:val="auto"/>
          <w:sz w:val="28"/>
          <w:szCs w:val="30"/>
        </w:rPr>
      </w:pPr>
      <w:bookmarkStart w:id="6" w:name="_Toc105860496"/>
      <w:r w:rsidRPr="00273626">
        <w:rPr>
          <w:rFonts w:ascii="Times New Roman" w:hAnsi="Times New Roman" w:cs="Times New Roman"/>
          <w:b/>
          <w:color w:val="auto"/>
          <w:sz w:val="28"/>
          <w:szCs w:val="30"/>
        </w:rPr>
        <w:t>2.1 Особенности формирования и тенденции развития маркетинговых коммуникаций в России и за</w:t>
      </w:r>
      <w:r w:rsidR="004031F4" w:rsidRPr="00273626">
        <w:rPr>
          <w:rFonts w:ascii="Times New Roman" w:hAnsi="Times New Roman" w:cs="Times New Roman"/>
          <w:b/>
          <w:color w:val="auto"/>
          <w:sz w:val="28"/>
          <w:szCs w:val="30"/>
        </w:rPr>
        <w:t xml:space="preserve"> </w:t>
      </w:r>
      <w:r w:rsidRPr="00273626">
        <w:rPr>
          <w:rFonts w:ascii="Times New Roman" w:hAnsi="Times New Roman" w:cs="Times New Roman"/>
          <w:b/>
          <w:color w:val="auto"/>
          <w:sz w:val="28"/>
          <w:szCs w:val="30"/>
        </w:rPr>
        <w:t>рубежом</w:t>
      </w:r>
      <w:bookmarkEnd w:id="6"/>
    </w:p>
    <w:p w:rsidR="00C6683F" w:rsidRPr="00C6683F" w:rsidRDefault="00C6683F" w:rsidP="00BD0684">
      <w:pPr>
        <w:spacing w:after="0" w:line="360" w:lineRule="auto"/>
        <w:ind w:firstLine="709"/>
        <w:rPr>
          <w:lang w:eastAsia="ru-RU"/>
        </w:rPr>
      </w:pPr>
    </w:p>
    <w:p w:rsidR="00C6683F" w:rsidRPr="00436579" w:rsidRDefault="00C6683F" w:rsidP="00BD0684">
      <w:pPr>
        <w:spacing w:after="0" w:line="360" w:lineRule="auto"/>
        <w:ind w:firstLine="709"/>
        <w:jc w:val="both"/>
        <w:rPr>
          <w:rFonts w:ascii="Times New Roman" w:eastAsia="Times New Roman" w:hAnsi="Times New Roman" w:cs="Times New Roman"/>
          <w:sz w:val="28"/>
          <w:szCs w:val="30"/>
          <w:lang w:eastAsia="ru-RU"/>
        </w:rPr>
      </w:pPr>
      <w:r w:rsidRPr="00C6683F">
        <w:rPr>
          <w:rFonts w:ascii="Times New Roman" w:eastAsia="Times New Roman" w:hAnsi="Times New Roman" w:cs="Times New Roman"/>
          <w:sz w:val="28"/>
          <w:szCs w:val="30"/>
          <w:lang w:eastAsia="ru-RU"/>
        </w:rPr>
        <w:t xml:space="preserve">Маркетинг – сфера, которая незаслуженно первой попадает под финансовые репрессии в случае наступления финансовых и иных кризисов. Так думали многие, пока не наступила небезызвестная пандемия COVID-19. </w:t>
      </w:r>
      <w:proofErr w:type="spellStart"/>
      <w:r w:rsidRPr="00C6683F">
        <w:rPr>
          <w:rFonts w:ascii="Times New Roman" w:eastAsia="Times New Roman" w:hAnsi="Times New Roman" w:cs="Times New Roman"/>
          <w:sz w:val="28"/>
          <w:szCs w:val="30"/>
          <w:lang w:eastAsia="ru-RU"/>
        </w:rPr>
        <w:t>Коронавирусный</w:t>
      </w:r>
      <w:proofErr w:type="spellEnd"/>
      <w:r w:rsidRPr="00C6683F">
        <w:rPr>
          <w:rFonts w:ascii="Times New Roman" w:eastAsia="Times New Roman" w:hAnsi="Times New Roman" w:cs="Times New Roman"/>
          <w:sz w:val="28"/>
          <w:szCs w:val="30"/>
          <w:lang w:eastAsia="ru-RU"/>
        </w:rPr>
        <w:t xml:space="preserve"> кризис наглядно продемонстрировал, какой критической важностью обладают маркетинговые инструменты, и насколько важно с их помощью всеми силами удержать старую аудиторию и набрать новую. </w:t>
      </w:r>
      <w:r w:rsidR="00B41AB1" w:rsidRPr="00436579">
        <w:rPr>
          <w:rFonts w:ascii="Times New Roman" w:eastAsia="Times New Roman" w:hAnsi="Times New Roman" w:cs="Times New Roman"/>
          <w:sz w:val="28"/>
          <w:szCs w:val="30"/>
          <w:lang w:eastAsia="ru-RU"/>
        </w:rPr>
        <w:t>[</w:t>
      </w:r>
      <w:r w:rsidR="00B41AB1">
        <w:rPr>
          <w:rFonts w:ascii="Times New Roman" w:eastAsia="Times New Roman" w:hAnsi="Times New Roman" w:cs="Times New Roman"/>
          <w:sz w:val="28"/>
          <w:szCs w:val="30"/>
          <w:lang w:eastAsia="ru-RU"/>
        </w:rPr>
        <w:fldChar w:fldCharType="begin"/>
      </w:r>
      <w:r w:rsidR="00B41AB1">
        <w:rPr>
          <w:rFonts w:ascii="Times New Roman" w:eastAsia="Times New Roman" w:hAnsi="Times New Roman" w:cs="Times New Roman"/>
          <w:sz w:val="28"/>
          <w:szCs w:val="30"/>
          <w:lang w:eastAsia="ru-RU"/>
        </w:rPr>
        <w:instrText xml:space="preserve"> REF _Ref105866833 \n \h </w:instrText>
      </w:r>
      <w:r w:rsidR="00B41AB1">
        <w:rPr>
          <w:rFonts w:ascii="Times New Roman" w:eastAsia="Times New Roman" w:hAnsi="Times New Roman" w:cs="Times New Roman"/>
          <w:sz w:val="28"/>
          <w:szCs w:val="30"/>
          <w:lang w:eastAsia="ru-RU"/>
        </w:rPr>
      </w:r>
      <w:r w:rsidR="00B41AB1">
        <w:rPr>
          <w:rFonts w:ascii="Times New Roman" w:eastAsia="Times New Roman" w:hAnsi="Times New Roman" w:cs="Times New Roman"/>
          <w:sz w:val="28"/>
          <w:szCs w:val="30"/>
          <w:lang w:eastAsia="ru-RU"/>
        </w:rPr>
        <w:fldChar w:fldCharType="separate"/>
      </w:r>
      <w:r w:rsidR="00B41AB1">
        <w:rPr>
          <w:rFonts w:ascii="Times New Roman" w:eastAsia="Times New Roman" w:hAnsi="Times New Roman" w:cs="Times New Roman"/>
          <w:sz w:val="28"/>
          <w:szCs w:val="30"/>
          <w:lang w:eastAsia="ru-RU"/>
        </w:rPr>
        <w:t>12</w:t>
      </w:r>
      <w:r w:rsidR="00B41AB1">
        <w:rPr>
          <w:rFonts w:ascii="Times New Roman" w:eastAsia="Times New Roman" w:hAnsi="Times New Roman" w:cs="Times New Roman"/>
          <w:sz w:val="28"/>
          <w:szCs w:val="30"/>
          <w:lang w:eastAsia="ru-RU"/>
        </w:rPr>
        <w:fldChar w:fldCharType="end"/>
      </w:r>
      <w:r w:rsidR="00B41AB1" w:rsidRPr="00436579">
        <w:rPr>
          <w:rFonts w:ascii="Times New Roman" w:eastAsia="Times New Roman" w:hAnsi="Times New Roman" w:cs="Times New Roman"/>
          <w:sz w:val="28"/>
          <w:szCs w:val="30"/>
          <w:lang w:eastAsia="ru-RU"/>
        </w:rPr>
        <w:t>]</w:t>
      </w:r>
    </w:p>
    <w:p w:rsidR="00C6683F" w:rsidRPr="00C6683F" w:rsidRDefault="00C6683F" w:rsidP="00BD0684">
      <w:pPr>
        <w:spacing w:after="0" w:line="360" w:lineRule="auto"/>
        <w:ind w:firstLine="709"/>
        <w:jc w:val="both"/>
        <w:rPr>
          <w:rFonts w:ascii="Times New Roman" w:eastAsia="Times New Roman" w:hAnsi="Times New Roman" w:cs="Times New Roman"/>
          <w:sz w:val="28"/>
          <w:szCs w:val="30"/>
          <w:lang w:eastAsia="ru-RU"/>
        </w:rPr>
      </w:pPr>
      <w:r w:rsidRPr="00C6683F">
        <w:rPr>
          <w:rFonts w:ascii="Times New Roman" w:eastAsia="Times New Roman" w:hAnsi="Times New Roman" w:cs="Times New Roman"/>
          <w:sz w:val="28"/>
          <w:szCs w:val="30"/>
          <w:lang w:eastAsia="ru-RU"/>
        </w:rPr>
        <w:t xml:space="preserve">Во время кризиса особенно сложно пришлось менеджменту компаний, ответственному за планирование на долгосрочный горизонт. Обстановка в мире кардинально менялась буквально каждый день, и еще вчера сделанные маркетинговые исследования уже сегодня становились попросту неактуальными и даже вредными для маркетинга в компании. В связи с этим стратегия отошла на задний план, а на ее место встало принятие грамотных и быстрых тактических решений. </w:t>
      </w:r>
    </w:p>
    <w:p w:rsidR="00C6683F" w:rsidRPr="00436579" w:rsidRDefault="00C6683F" w:rsidP="00BD0684">
      <w:pPr>
        <w:spacing w:after="0" w:line="360" w:lineRule="auto"/>
        <w:ind w:firstLine="709"/>
        <w:jc w:val="both"/>
        <w:rPr>
          <w:rFonts w:ascii="Times New Roman" w:eastAsia="Times New Roman" w:hAnsi="Times New Roman" w:cs="Times New Roman"/>
          <w:sz w:val="28"/>
          <w:szCs w:val="30"/>
          <w:lang w:eastAsia="ru-RU"/>
        </w:rPr>
      </w:pPr>
      <w:r w:rsidRPr="00C6683F">
        <w:rPr>
          <w:rFonts w:ascii="Times New Roman" w:eastAsia="Times New Roman" w:hAnsi="Times New Roman" w:cs="Times New Roman"/>
          <w:sz w:val="28"/>
          <w:szCs w:val="30"/>
          <w:lang w:eastAsia="ru-RU"/>
        </w:rPr>
        <w:t xml:space="preserve">Начало </w:t>
      </w:r>
      <w:proofErr w:type="spellStart"/>
      <w:r w:rsidRPr="00C6683F">
        <w:rPr>
          <w:rFonts w:ascii="Times New Roman" w:eastAsia="Times New Roman" w:hAnsi="Times New Roman" w:cs="Times New Roman"/>
          <w:sz w:val="28"/>
          <w:szCs w:val="30"/>
          <w:lang w:eastAsia="ru-RU"/>
        </w:rPr>
        <w:t>коронавирусного</w:t>
      </w:r>
      <w:proofErr w:type="spellEnd"/>
      <w:r w:rsidRPr="00C6683F">
        <w:rPr>
          <w:rFonts w:ascii="Times New Roman" w:eastAsia="Times New Roman" w:hAnsi="Times New Roman" w:cs="Times New Roman"/>
          <w:sz w:val="28"/>
          <w:szCs w:val="30"/>
          <w:lang w:eastAsia="ru-RU"/>
        </w:rPr>
        <w:t xml:space="preserve"> кризиса послужило триггером для стремительного роста популярности такого направления, как ситуативный маркетинг. Суть его понятна из названия – компании мобилизовали свои усилия для того, чтобы иметь возможность редактировать маркетинговую стратегию буквально на лету, подстраиваясь под быстрые изменения рынка. </w:t>
      </w:r>
      <w:r w:rsidR="003E69A2">
        <w:rPr>
          <w:rFonts w:ascii="Times New Roman" w:eastAsia="Times New Roman" w:hAnsi="Times New Roman" w:cs="Times New Roman"/>
          <w:sz w:val="28"/>
          <w:szCs w:val="30"/>
          <w:lang w:val="en-US" w:eastAsia="ru-RU"/>
        </w:rPr>
        <w:t> </w:t>
      </w:r>
      <w:r w:rsidR="00B41AB1" w:rsidRPr="00B41AB1">
        <w:rPr>
          <w:rFonts w:ascii="Times New Roman" w:eastAsia="Times New Roman" w:hAnsi="Times New Roman" w:cs="Times New Roman"/>
          <w:sz w:val="28"/>
          <w:szCs w:val="30"/>
          <w:lang w:eastAsia="ru-RU"/>
        </w:rPr>
        <w:t>[</w:t>
      </w:r>
      <w:r w:rsidR="00B41AB1">
        <w:rPr>
          <w:rFonts w:ascii="Times New Roman" w:eastAsia="Times New Roman" w:hAnsi="Times New Roman" w:cs="Times New Roman"/>
          <w:sz w:val="28"/>
          <w:szCs w:val="30"/>
          <w:lang w:eastAsia="ru-RU"/>
        </w:rPr>
        <w:fldChar w:fldCharType="begin"/>
      </w:r>
      <w:r w:rsidR="00B41AB1">
        <w:rPr>
          <w:rFonts w:ascii="Times New Roman" w:eastAsia="Times New Roman" w:hAnsi="Times New Roman" w:cs="Times New Roman"/>
          <w:sz w:val="28"/>
          <w:szCs w:val="30"/>
          <w:lang w:eastAsia="ru-RU"/>
        </w:rPr>
        <w:instrText xml:space="preserve"> REF _Ref105866856 \n \h </w:instrText>
      </w:r>
      <w:r w:rsidR="00B41AB1">
        <w:rPr>
          <w:rFonts w:ascii="Times New Roman" w:eastAsia="Times New Roman" w:hAnsi="Times New Roman" w:cs="Times New Roman"/>
          <w:sz w:val="28"/>
          <w:szCs w:val="30"/>
          <w:lang w:eastAsia="ru-RU"/>
        </w:rPr>
      </w:r>
      <w:r w:rsidR="00B41AB1">
        <w:rPr>
          <w:rFonts w:ascii="Times New Roman" w:eastAsia="Times New Roman" w:hAnsi="Times New Roman" w:cs="Times New Roman"/>
          <w:sz w:val="28"/>
          <w:szCs w:val="30"/>
          <w:lang w:eastAsia="ru-RU"/>
        </w:rPr>
        <w:fldChar w:fldCharType="separate"/>
      </w:r>
      <w:r w:rsidR="00B41AB1">
        <w:rPr>
          <w:rFonts w:ascii="Times New Roman" w:eastAsia="Times New Roman" w:hAnsi="Times New Roman" w:cs="Times New Roman"/>
          <w:sz w:val="28"/>
          <w:szCs w:val="30"/>
          <w:lang w:eastAsia="ru-RU"/>
        </w:rPr>
        <w:t>5</w:t>
      </w:r>
      <w:r w:rsidR="00B41AB1">
        <w:rPr>
          <w:rFonts w:ascii="Times New Roman" w:eastAsia="Times New Roman" w:hAnsi="Times New Roman" w:cs="Times New Roman"/>
          <w:sz w:val="28"/>
          <w:szCs w:val="30"/>
          <w:lang w:eastAsia="ru-RU"/>
        </w:rPr>
        <w:fldChar w:fldCharType="end"/>
      </w:r>
      <w:r w:rsidR="00B41AB1" w:rsidRPr="00436579">
        <w:rPr>
          <w:rFonts w:ascii="Times New Roman" w:eastAsia="Times New Roman" w:hAnsi="Times New Roman" w:cs="Times New Roman"/>
          <w:sz w:val="28"/>
          <w:szCs w:val="30"/>
          <w:lang w:eastAsia="ru-RU"/>
        </w:rPr>
        <w:t>]</w:t>
      </w:r>
    </w:p>
    <w:p w:rsidR="00C6683F" w:rsidRPr="00C6683F" w:rsidRDefault="00C6683F" w:rsidP="00BD0684">
      <w:pPr>
        <w:spacing w:after="0" w:line="360" w:lineRule="auto"/>
        <w:ind w:firstLine="709"/>
        <w:jc w:val="both"/>
        <w:rPr>
          <w:rFonts w:ascii="Times New Roman" w:eastAsia="Times New Roman" w:hAnsi="Times New Roman" w:cs="Times New Roman"/>
          <w:sz w:val="28"/>
          <w:szCs w:val="30"/>
          <w:lang w:eastAsia="ru-RU"/>
        </w:rPr>
      </w:pPr>
      <w:r w:rsidRPr="00C6683F">
        <w:rPr>
          <w:rFonts w:ascii="Times New Roman" w:eastAsia="Times New Roman" w:hAnsi="Times New Roman" w:cs="Times New Roman"/>
          <w:sz w:val="28"/>
          <w:szCs w:val="30"/>
          <w:lang w:eastAsia="ru-RU"/>
        </w:rPr>
        <w:t xml:space="preserve">Наиболее сильный удар пришелся по предприятиям, деятельность которых происходила в </w:t>
      </w:r>
      <w:proofErr w:type="spellStart"/>
      <w:r w:rsidRPr="00C6683F">
        <w:rPr>
          <w:rFonts w:ascii="Times New Roman" w:eastAsia="Times New Roman" w:hAnsi="Times New Roman" w:cs="Times New Roman"/>
          <w:sz w:val="28"/>
          <w:szCs w:val="30"/>
          <w:lang w:eastAsia="ru-RU"/>
        </w:rPr>
        <w:t>оффлайне</w:t>
      </w:r>
      <w:proofErr w:type="spellEnd"/>
      <w:r w:rsidRPr="00C6683F">
        <w:rPr>
          <w:rFonts w:ascii="Times New Roman" w:eastAsia="Times New Roman" w:hAnsi="Times New Roman" w:cs="Times New Roman"/>
          <w:sz w:val="28"/>
          <w:szCs w:val="30"/>
          <w:lang w:eastAsia="ru-RU"/>
        </w:rPr>
        <w:t xml:space="preserve">. У многих из них был выбор из всего двух вариантов – в ускоренном темпе претерпеть </w:t>
      </w:r>
      <w:proofErr w:type="spellStart"/>
      <w:r w:rsidRPr="00C6683F">
        <w:rPr>
          <w:rFonts w:ascii="Times New Roman" w:eastAsia="Times New Roman" w:hAnsi="Times New Roman" w:cs="Times New Roman"/>
          <w:sz w:val="28"/>
          <w:szCs w:val="30"/>
          <w:lang w:eastAsia="ru-RU"/>
        </w:rPr>
        <w:t>цифровизацию</w:t>
      </w:r>
      <w:proofErr w:type="spellEnd"/>
      <w:r w:rsidRPr="00C6683F">
        <w:rPr>
          <w:rFonts w:ascii="Times New Roman" w:eastAsia="Times New Roman" w:hAnsi="Times New Roman" w:cs="Times New Roman"/>
          <w:sz w:val="28"/>
          <w:szCs w:val="30"/>
          <w:lang w:eastAsia="ru-RU"/>
        </w:rPr>
        <w:t xml:space="preserve"> бизнеса, либо уступить место на рынке более приспособленным компаниям. Удачных примеров вполне достаточно, например, производители товаров </w:t>
      </w:r>
      <w:r w:rsidRPr="00C6683F">
        <w:rPr>
          <w:rFonts w:ascii="Times New Roman" w:eastAsia="Times New Roman" w:hAnsi="Times New Roman" w:cs="Times New Roman"/>
          <w:sz w:val="28"/>
          <w:szCs w:val="30"/>
          <w:lang w:eastAsia="ru-RU"/>
        </w:rPr>
        <w:lastRenderedPageBreak/>
        <w:t xml:space="preserve">повседневного спроса приступили к тесному взаимодействию с онлайн-магазинами. </w:t>
      </w:r>
    </w:p>
    <w:p w:rsidR="00C6683F" w:rsidRDefault="00C477B7" w:rsidP="00BD0684">
      <w:pPr>
        <w:widowControl w:val="0"/>
        <w:spacing w:after="0" w:line="360" w:lineRule="auto"/>
        <w:ind w:firstLine="709"/>
        <w:jc w:val="both"/>
        <w:rPr>
          <w:rFonts w:ascii="Times New Roman" w:hAnsi="Times New Roman" w:cs="Times New Roman"/>
          <w:sz w:val="28"/>
          <w:szCs w:val="30"/>
        </w:rPr>
      </w:pPr>
      <w:r w:rsidRPr="00C477B7">
        <w:rPr>
          <w:rFonts w:ascii="Times New Roman" w:hAnsi="Times New Roman" w:cs="Times New Roman"/>
          <w:sz w:val="28"/>
          <w:szCs w:val="30"/>
        </w:rPr>
        <w:t xml:space="preserve">Для интернета пандемия даже пошла на пользу, ведь за первый месяц после начала действия ограничительных мер на территории США и Европы число активных пользователей онлайн-сервисов увеличилось на 8%. </w:t>
      </w:r>
      <w:r w:rsidR="00BD0684">
        <w:rPr>
          <w:rFonts w:ascii="Times New Roman" w:hAnsi="Times New Roman" w:cs="Times New Roman"/>
          <w:sz w:val="28"/>
          <w:szCs w:val="30"/>
        </w:rPr>
        <w:t>Показатели приведены в таблице 2.</w:t>
      </w:r>
    </w:p>
    <w:p w:rsidR="00BD0684" w:rsidRDefault="00BD0684" w:rsidP="00BD0684">
      <w:pPr>
        <w:widowControl w:val="0"/>
        <w:spacing w:after="0" w:line="360" w:lineRule="auto"/>
        <w:jc w:val="both"/>
        <w:rPr>
          <w:rFonts w:ascii="Times New Roman" w:hAnsi="Times New Roman" w:cs="Times New Roman"/>
          <w:sz w:val="28"/>
          <w:szCs w:val="30"/>
        </w:rPr>
      </w:pPr>
    </w:p>
    <w:p w:rsidR="00273626" w:rsidRPr="00B41AB1" w:rsidRDefault="00273626" w:rsidP="00BD0684">
      <w:pPr>
        <w:widowControl w:val="0"/>
        <w:spacing w:after="0" w:line="240" w:lineRule="auto"/>
        <w:rPr>
          <w:rFonts w:ascii="Times New Roman" w:hAnsi="Times New Roman" w:cs="Times New Roman"/>
          <w:sz w:val="28"/>
          <w:szCs w:val="30"/>
        </w:rPr>
      </w:pPr>
      <w:r w:rsidRPr="00BD0684">
        <w:rPr>
          <w:rFonts w:ascii="Times New Roman" w:hAnsi="Times New Roman" w:cs="Times New Roman"/>
          <w:sz w:val="28"/>
          <w:szCs w:val="30"/>
        </w:rPr>
        <w:t>Таблица 2 – Доля времени, проведенного в мобильных приложениях по категориям</w:t>
      </w:r>
      <w:r w:rsidR="00B41AB1" w:rsidRPr="00B41AB1">
        <w:rPr>
          <w:rFonts w:ascii="Times New Roman" w:hAnsi="Times New Roman" w:cs="Times New Roman"/>
          <w:sz w:val="28"/>
          <w:szCs w:val="30"/>
        </w:rPr>
        <w:t xml:space="preserve"> [</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_Ref105866856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5</w:t>
      </w:r>
      <w:r w:rsidR="00B41AB1">
        <w:rPr>
          <w:rFonts w:ascii="Times New Roman" w:hAnsi="Times New Roman" w:cs="Times New Roman"/>
          <w:sz w:val="28"/>
          <w:szCs w:val="30"/>
        </w:rPr>
        <w:fldChar w:fldCharType="end"/>
      </w:r>
      <w:r w:rsidR="00B41AB1" w:rsidRPr="00B41AB1">
        <w:rPr>
          <w:rFonts w:ascii="Times New Roman" w:hAnsi="Times New Roman" w:cs="Times New Roman"/>
          <w:sz w:val="28"/>
          <w:szCs w:val="30"/>
        </w:rPr>
        <w:t>]</w:t>
      </w:r>
    </w:p>
    <w:tbl>
      <w:tblPr>
        <w:tblStyle w:val="a9"/>
        <w:tblW w:w="0" w:type="auto"/>
        <w:tblLayout w:type="fixed"/>
        <w:tblLook w:val="04A0" w:firstRow="1" w:lastRow="0" w:firstColumn="1" w:lastColumn="0" w:noHBand="0" w:noVBand="1"/>
      </w:tblPr>
      <w:tblGrid>
        <w:gridCol w:w="5524"/>
        <w:gridCol w:w="3821"/>
      </w:tblGrid>
      <w:tr w:rsidR="00C259FB" w:rsidTr="00D14B80">
        <w:tc>
          <w:tcPr>
            <w:tcW w:w="5524" w:type="dxa"/>
          </w:tcPr>
          <w:p w:rsidR="00C259FB" w:rsidRPr="00351807" w:rsidRDefault="00C259FB" w:rsidP="00FA379D">
            <w:pPr>
              <w:widowControl w:val="0"/>
              <w:spacing w:line="360" w:lineRule="auto"/>
              <w:contextualSpacing/>
              <w:jc w:val="both"/>
              <w:rPr>
                <w:rFonts w:ascii="Times New Roman" w:hAnsi="Times New Roman" w:cs="Times New Roman"/>
                <w:sz w:val="28"/>
                <w:szCs w:val="30"/>
              </w:rPr>
            </w:pPr>
            <w:r w:rsidRPr="00351807">
              <w:rPr>
                <w:rFonts w:ascii="Times New Roman" w:hAnsi="Times New Roman" w:cs="Times New Roman"/>
                <w:sz w:val="28"/>
                <w:szCs w:val="30"/>
              </w:rPr>
              <w:t xml:space="preserve">Показатель </w:t>
            </w:r>
          </w:p>
        </w:tc>
        <w:tc>
          <w:tcPr>
            <w:tcW w:w="3821" w:type="dxa"/>
          </w:tcPr>
          <w:p w:rsidR="00C259FB" w:rsidRPr="00351807" w:rsidRDefault="00C259FB" w:rsidP="00BD0684">
            <w:pPr>
              <w:widowControl w:val="0"/>
              <w:spacing w:line="360" w:lineRule="auto"/>
              <w:contextualSpacing/>
              <w:jc w:val="center"/>
              <w:rPr>
                <w:rFonts w:ascii="Times New Roman" w:hAnsi="Times New Roman" w:cs="Times New Roman"/>
                <w:sz w:val="28"/>
                <w:szCs w:val="30"/>
              </w:rPr>
            </w:pPr>
            <w:r w:rsidRPr="00351807">
              <w:rPr>
                <w:rFonts w:ascii="Times New Roman" w:hAnsi="Times New Roman" w:cs="Times New Roman"/>
                <w:sz w:val="28"/>
                <w:szCs w:val="30"/>
              </w:rPr>
              <w:t>Значение</w:t>
            </w:r>
          </w:p>
        </w:tc>
      </w:tr>
      <w:tr w:rsidR="00C259FB" w:rsidTr="00D14B80">
        <w:tc>
          <w:tcPr>
            <w:tcW w:w="5524" w:type="dxa"/>
          </w:tcPr>
          <w:p w:rsidR="00C259FB" w:rsidRPr="00351807" w:rsidRDefault="00CD0D4B" w:rsidP="00D14B80">
            <w:pPr>
              <w:widowControl w:val="0"/>
              <w:contextualSpacing/>
              <w:rPr>
                <w:rFonts w:ascii="Times New Roman" w:hAnsi="Times New Roman" w:cs="Times New Roman"/>
                <w:sz w:val="28"/>
                <w:szCs w:val="30"/>
              </w:rPr>
            </w:pPr>
            <w:r w:rsidRPr="00351807">
              <w:rPr>
                <w:rFonts w:ascii="Times New Roman" w:hAnsi="Times New Roman" w:cs="Times New Roman"/>
                <w:sz w:val="28"/>
                <w:szCs w:val="30"/>
              </w:rPr>
              <w:t>Среднее время, проводимое с мобильными устройствами каждый день</w:t>
            </w:r>
          </w:p>
        </w:tc>
        <w:tc>
          <w:tcPr>
            <w:tcW w:w="3821" w:type="dxa"/>
          </w:tcPr>
          <w:p w:rsidR="00C259FB" w:rsidRPr="00351807" w:rsidRDefault="00CD0D4B" w:rsidP="00D14B80">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3 часа и 40 минут</w:t>
            </w:r>
          </w:p>
        </w:tc>
      </w:tr>
      <w:tr w:rsidR="00C259FB" w:rsidTr="00D14B80">
        <w:tc>
          <w:tcPr>
            <w:tcW w:w="5524" w:type="dxa"/>
          </w:tcPr>
          <w:p w:rsidR="00C259FB" w:rsidRPr="00351807" w:rsidRDefault="00CD0D4B" w:rsidP="00D14B80">
            <w:pPr>
              <w:widowControl w:val="0"/>
              <w:contextualSpacing/>
              <w:rPr>
                <w:rFonts w:ascii="Times New Roman" w:hAnsi="Times New Roman" w:cs="Times New Roman"/>
                <w:sz w:val="28"/>
                <w:szCs w:val="30"/>
              </w:rPr>
            </w:pPr>
            <w:r w:rsidRPr="00351807">
              <w:rPr>
                <w:rFonts w:ascii="Times New Roman" w:hAnsi="Times New Roman" w:cs="Times New Roman"/>
                <w:sz w:val="28"/>
                <w:szCs w:val="30"/>
              </w:rPr>
              <w:t>Доля мобильного времени, которое проводится в социальных и коммуникационных приложениях</w:t>
            </w:r>
          </w:p>
        </w:tc>
        <w:tc>
          <w:tcPr>
            <w:tcW w:w="3821" w:type="dxa"/>
          </w:tcPr>
          <w:p w:rsidR="00C259FB" w:rsidRPr="00351807" w:rsidRDefault="00CD0D4B" w:rsidP="00D14B80">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50%</w:t>
            </w:r>
          </w:p>
        </w:tc>
      </w:tr>
      <w:tr w:rsidR="00CD0D4B" w:rsidTr="00D14B80">
        <w:tc>
          <w:tcPr>
            <w:tcW w:w="5524" w:type="dxa"/>
          </w:tcPr>
          <w:p w:rsidR="00CD0D4B" w:rsidRPr="00351807" w:rsidRDefault="00CD0D4B" w:rsidP="00D14B80">
            <w:pPr>
              <w:widowControl w:val="0"/>
              <w:contextualSpacing/>
              <w:rPr>
                <w:rFonts w:ascii="Times New Roman" w:hAnsi="Times New Roman" w:cs="Times New Roman"/>
                <w:sz w:val="28"/>
                <w:szCs w:val="30"/>
              </w:rPr>
            </w:pPr>
            <w:r w:rsidRPr="00351807">
              <w:rPr>
                <w:rFonts w:ascii="Times New Roman" w:hAnsi="Times New Roman" w:cs="Times New Roman"/>
                <w:sz w:val="28"/>
                <w:szCs w:val="30"/>
              </w:rPr>
              <w:t>Доля мобильного времени, потраченного в приложениях для видео и развлечений</w:t>
            </w:r>
          </w:p>
        </w:tc>
        <w:tc>
          <w:tcPr>
            <w:tcW w:w="3821" w:type="dxa"/>
          </w:tcPr>
          <w:p w:rsidR="00CD0D4B" w:rsidRPr="00351807" w:rsidRDefault="00D14B80" w:rsidP="00D14B80">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21%</w:t>
            </w:r>
          </w:p>
        </w:tc>
      </w:tr>
      <w:tr w:rsidR="00C259FB" w:rsidTr="00D14B80">
        <w:tc>
          <w:tcPr>
            <w:tcW w:w="5524" w:type="dxa"/>
          </w:tcPr>
          <w:p w:rsidR="00C259FB" w:rsidRPr="00351807" w:rsidRDefault="00D14B80" w:rsidP="00D14B80">
            <w:pPr>
              <w:widowControl w:val="0"/>
              <w:contextualSpacing/>
              <w:rPr>
                <w:rFonts w:ascii="Times New Roman" w:hAnsi="Times New Roman" w:cs="Times New Roman"/>
                <w:sz w:val="28"/>
                <w:szCs w:val="30"/>
              </w:rPr>
            </w:pPr>
            <w:r w:rsidRPr="00351807">
              <w:rPr>
                <w:rFonts w:ascii="Times New Roman" w:hAnsi="Times New Roman" w:cs="Times New Roman"/>
                <w:sz w:val="28"/>
                <w:szCs w:val="30"/>
              </w:rPr>
              <w:t>Доля мобильного времени, потраченного за играми (любые игры)</w:t>
            </w:r>
          </w:p>
        </w:tc>
        <w:tc>
          <w:tcPr>
            <w:tcW w:w="3821" w:type="dxa"/>
          </w:tcPr>
          <w:p w:rsidR="00C259FB" w:rsidRPr="00351807" w:rsidRDefault="00D14B80" w:rsidP="00D14B80">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9%</w:t>
            </w:r>
          </w:p>
        </w:tc>
      </w:tr>
      <w:tr w:rsidR="00C259FB" w:rsidTr="00D14B80">
        <w:tc>
          <w:tcPr>
            <w:tcW w:w="5524" w:type="dxa"/>
          </w:tcPr>
          <w:p w:rsidR="00C259FB" w:rsidRPr="00351807" w:rsidRDefault="00D14B80" w:rsidP="00D14B80">
            <w:pPr>
              <w:widowControl w:val="0"/>
              <w:contextualSpacing/>
              <w:rPr>
                <w:rFonts w:ascii="Times New Roman" w:hAnsi="Times New Roman" w:cs="Times New Roman"/>
                <w:sz w:val="28"/>
                <w:szCs w:val="30"/>
              </w:rPr>
            </w:pPr>
            <w:r w:rsidRPr="00351807">
              <w:rPr>
                <w:rFonts w:ascii="Times New Roman" w:hAnsi="Times New Roman" w:cs="Times New Roman"/>
                <w:sz w:val="28"/>
                <w:szCs w:val="30"/>
              </w:rPr>
              <w:t>Доля мобильного времени, потраченного на использование других видов приложений</w:t>
            </w:r>
          </w:p>
        </w:tc>
        <w:tc>
          <w:tcPr>
            <w:tcW w:w="3821" w:type="dxa"/>
          </w:tcPr>
          <w:p w:rsidR="00C259FB" w:rsidRPr="00351807" w:rsidRDefault="00D14B80" w:rsidP="00D14B80">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19%</w:t>
            </w:r>
          </w:p>
        </w:tc>
      </w:tr>
    </w:tbl>
    <w:p w:rsidR="00BD0684" w:rsidRDefault="00BD0684" w:rsidP="00351807">
      <w:pPr>
        <w:widowControl w:val="0"/>
        <w:spacing w:after="0" w:line="360" w:lineRule="auto"/>
        <w:ind w:firstLine="709"/>
        <w:jc w:val="both"/>
        <w:rPr>
          <w:rFonts w:ascii="Times New Roman" w:hAnsi="Times New Roman" w:cs="Times New Roman"/>
          <w:sz w:val="28"/>
          <w:szCs w:val="30"/>
        </w:rPr>
      </w:pPr>
    </w:p>
    <w:p w:rsidR="00C477B7" w:rsidRPr="00436579" w:rsidRDefault="00C477B7" w:rsidP="00351807">
      <w:pPr>
        <w:widowControl w:val="0"/>
        <w:spacing w:after="0" w:line="360" w:lineRule="auto"/>
        <w:ind w:firstLine="709"/>
        <w:jc w:val="both"/>
        <w:rPr>
          <w:rFonts w:ascii="Times New Roman" w:hAnsi="Times New Roman" w:cs="Times New Roman"/>
          <w:sz w:val="28"/>
          <w:szCs w:val="30"/>
        </w:rPr>
      </w:pPr>
      <w:r w:rsidRPr="00C477B7">
        <w:rPr>
          <w:rFonts w:ascii="Times New Roman" w:hAnsi="Times New Roman" w:cs="Times New Roman"/>
          <w:sz w:val="28"/>
          <w:szCs w:val="30"/>
        </w:rPr>
        <w:t xml:space="preserve">Прирост количества просмотров новостных видеороликов на популярном хостинге </w:t>
      </w:r>
      <w:proofErr w:type="spellStart"/>
      <w:r w:rsidRPr="00C477B7">
        <w:rPr>
          <w:rFonts w:ascii="Times New Roman" w:hAnsi="Times New Roman" w:cs="Times New Roman"/>
          <w:sz w:val="28"/>
          <w:szCs w:val="30"/>
        </w:rPr>
        <w:t>YouTube</w:t>
      </w:r>
      <w:proofErr w:type="spellEnd"/>
      <w:r w:rsidRPr="00C477B7">
        <w:rPr>
          <w:rFonts w:ascii="Times New Roman" w:hAnsi="Times New Roman" w:cs="Times New Roman"/>
          <w:sz w:val="28"/>
          <w:szCs w:val="30"/>
        </w:rPr>
        <w:t xml:space="preserve"> составил 75% уже к апрелю 2020 года. На фоне </w:t>
      </w:r>
      <w:proofErr w:type="spellStart"/>
      <w:r w:rsidRPr="00C477B7">
        <w:rPr>
          <w:rFonts w:ascii="Times New Roman" w:hAnsi="Times New Roman" w:cs="Times New Roman"/>
          <w:sz w:val="28"/>
          <w:szCs w:val="30"/>
        </w:rPr>
        <w:t>коронавирусной</w:t>
      </w:r>
      <w:proofErr w:type="spellEnd"/>
      <w:r w:rsidRPr="00C477B7">
        <w:rPr>
          <w:rFonts w:ascii="Times New Roman" w:hAnsi="Times New Roman" w:cs="Times New Roman"/>
          <w:sz w:val="28"/>
          <w:szCs w:val="30"/>
        </w:rPr>
        <w:t xml:space="preserve"> пандемии суммарное количество уникальных пользователей, зарегистрированных в социальной сети </w:t>
      </w:r>
      <w:proofErr w:type="spellStart"/>
      <w:r w:rsidRPr="00C477B7">
        <w:rPr>
          <w:rFonts w:ascii="Times New Roman" w:hAnsi="Times New Roman" w:cs="Times New Roman"/>
          <w:sz w:val="28"/>
          <w:szCs w:val="30"/>
        </w:rPr>
        <w:t>Facebook</w:t>
      </w:r>
      <w:proofErr w:type="spellEnd"/>
      <w:r w:rsidRPr="00C477B7">
        <w:rPr>
          <w:rFonts w:ascii="Times New Roman" w:hAnsi="Times New Roman" w:cs="Times New Roman"/>
          <w:sz w:val="28"/>
          <w:szCs w:val="30"/>
        </w:rPr>
        <w:t xml:space="preserve">, впервые в истории сервиса превысило 2 млрд. человек. Не менее выраженный всплеск активности хорошо прослеживался и в отношении приложений, необходимых для удаленного образования и работы, а именно </w:t>
      </w:r>
      <w:proofErr w:type="spellStart"/>
      <w:r w:rsidRPr="00C477B7">
        <w:rPr>
          <w:rFonts w:ascii="Times New Roman" w:hAnsi="Times New Roman" w:cs="Times New Roman"/>
          <w:sz w:val="28"/>
          <w:szCs w:val="30"/>
        </w:rPr>
        <w:t>Zoom</w:t>
      </w:r>
      <w:proofErr w:type="spellEnd"/>
      <w:r w:rsidRPr="00C477B7">
        <w:rPr>
          <w:rFonts w:ascii="Times New Roman" w:hAnsi="Times New Roman" w:cs="Times New Roman"/>
          <w:sz w:val="28"/>
          <w:szCs w:val="30"/>
        </w:rPr>
        <w:t xml:space="preserve">, </w:t>
      </w:r>
      <w:proofErr w:type="spellStart"/>
      <w:r w:rsidRPr="00C477B7">
        <w:rPr>
          <w:rFonts w:ascii="Times New Roman" w:hAnsi="Times New Roman" w:cs="Times New Roman"/>
          <w:sz w:val="28"/>
          <w:szCs w:val="30"/>
        </w:rPr>
        <w:t>Skype</w:t>
      </w:r>
      <w:proofErr w:type="spellEnd"/>
      <w:r w:rsidRPr="00C477B7">
        <w:rPr>
          <w:rFonts w:ascii="Times New Roman" w:hAnsi="Times New Roman" w:cs="Times New Roman"/>
          <w:sz w:val="28"/>
          <w:szCs w:val="30"/>
        </w:rPr>
        <w:t xml:space="preserve"> и </w:t>
      </w:r>
      <w:proofErr w:type="spellStart"/>
      <w:r w:rsidRPr="00C477B7">
        <w:rPr>
          <w:rFonts w:ascii="Times New Roman" w:hAnsi="Times New Roman" w:cs="Times New Roman"/>
          <w:sz w:val="28"/>
          <w:szCs w:val="30"/>
        </w:rPr>
        <w:t>Microsoft</w:t>
      </w:r>
      <w:proofErr w:type="spellEnd"/>
      <w:r w:rsidRPr="00C477B7">
        <w:rPr>
          <w:rFonts w:ascii="Times New Roman" w:hAnsi="Times New Roman" w:cs="Times New Roman"/>
          <w:sz w:val="28"/>
          <w:szCs w:val="30"/>
        </w:rPr>
        <w:t xml:space="preserve"> </w:t>
      </w:r>
      <w:proofErr w:type="spellStart"/>
      <w:r w:rsidRPr="00C477B7">
        <w:rPr>
          <w:rFonts w:ascii="Times New Roman" w:hAnsi="Times New Roman" w:cs="Times New Roman"/>
          <w:sz w:val="28"/>
          <w:szCs w:val="30"/>
        </w:rPr>
        <w:t>Teams</w:t>
      </w:r>
      <w:proofErr w:type="spellEnd"/>
      <w:r w:rsidRPr="00C477B7">
        <w:rPr>
          <w:rFonts w:ascii="Times New Roman" w:hAnsi="Times New Roman" w:cs="Times New Roman"/>
          <w:sz w:val="28"/>
          <w:szCs w:val="30"/>
        </w:rPr>
        <w:t>. Однако так повезло не всем, например, приложения, связанные с тематикой путешествий и туристических поездок, по очевидным причинам потеряли в популярности.</w:t>
      </w:r>
      <w:r w:rsidR="00B41AB1" w:rsidRPr="00B41AB1">
        <w:rPr>
          <w:rFonts w:ascii="Times New Roman" w:hAnsi="Times New Roman" w:cs="Times New Roman"/>
          <w:sz w:val="28"/>
          <w:szCs w:val="30"/>
        </w:rPr>
        <w:t xml:space="preserve"> </w:t>
      </w:r>
      <w:r w:rsidR="003E69A2">
        <w:rPr>
          <w:rFonts w:ascii="Times New Roman" w:hAnsi="Times New Roman" w:cs="Times New Roman"/>
          <w:sz w:val="28"/>
          <w:szCs w:val="30"/>
          <w:lang w:val="en-US"/>
        </w:rPr>
        <w:t> </w:t>
      </w:r>
      <w:r w:rsidR="00B41AB1" w:rsidRPr="00B41AB1">
        <w:rPr>
          <w:rFonts w:ascii="Times New Roman" w:hAnsi="Times New Roman" w:cs="Times New Roman"/>
          <w:sz w:val="28"/>
          <w:szCs w:val="30"/>
        </w:rPr>
        <w:t>[</w:t>
      </w:r>
      <w:r w:rsidR="00B41AB1">
        <w:rPr>
          <w:rFonts w:ascii="Times New Roman" w:hAnsi="Times New Roman" w:cs="Times New Roman"/>
          <w:sz w:val="28"/>
          <w:szCs w:val="30"/>
        </w:rPr>
        <w:fldChar w:fldCharType="begin"/>
      </w:r>
      <w:r w:rsidR="00B41AB1">
        <w:rPr>
          <w:rFonts w:ascii="Times New Roman" w:hAnsi="Times New Roman" w:cs="Times New Roman"/>
          <w:sz w:val="28"/>
          <w:szCs w:val="30"/>
        </w:rPr>
        <w:instrText xml:space="preserve"> REF _Ref105866920 \n \h </w:instrText>
      </w:r>
      <w:r w:rsidR="00B41AB1">
        <w:rPr>
          <w:rFonts w:ascii="Times New Roman" w:hAnsi="Times New Roman" w:cs="Times New Roman"/>
          <w:sz w:val="28"/>
          <w:szCs w:val="30"/>
        </w:rPr>
      </w:r>
      <w:r w:rsidR="00B41AB1">
        <w:rPr>
          <w:rFonts w:ascii="Times New Roman" w:hAnsi="Times New Roman" w:cs="Times New Roman"/>
          <w:sz w:val="28"/>
          <w:szCs w:val="30"/>
        </w:rPr>
        <w:fldChar w:fldCharType="separate"/>
      </w:r>
      <w:r w:rsidR="00B41AB1">
        <w:rPr>
          <w:rFonts w:ascii="Times New Roman" w:hAnsi="Times New Roman" w:cs="Times New Roman"/>
          <w:sz w:val="28"/>
          <w:szCs w:val="30"/>
        </w:rPr>
        <w:t>13</w:t>
      </w:r>
      <w:r w:rsidR="00B41AB1">
        <w:rPr>
          <w:rFonts w:ascii="Times New Roman" w:hAnsi="Times New Roman" w:cs="Times New Roman"/>
          <w:sz w:val="28"/>
          <w:szCs w:val="30"/>
        </w:rPr>
        <w:fldChar w:fldCharType="end"/>
      </w:r>
      <w:r w:rsidR="00B41AB1" w:rsidRPr="00436579">
        <w:rPr>
          <w:rFonts w:ascii="Times New Roman" w:hAnsi="Times New Roman" w:cs="Times New Roman"/>
          <w:sz w:val="28"/>
          <w:szCs w:val="30"/>
        </w:rPr>
        <w:t>]</w:t>
      </w:r>
    </w:p>
    <w:p w:rsidR="00F11602" w:rsidRDefault="00F11602" w:rsidP="00351807">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В среднем уходит 2 часа в день, которых человек проводит в </w:t>
      </w:r>
      <w:proofErr w:type="spellStart"/>
      <w:r w:rsidRPr="00F11602">
        <w:rPr>
          <w:rFonts w:ascii="Times New Roman" w:hAnsi="Times New Roman" w:cs="Times New Roman"/>
          <w:sz w:val="28"/>
          <w:szCs w:val="30"/>
        </w:rPr>
        <w:t>соцсетях</w:t>
      </w:r>
      <w:proofErr w:type="spellEnd"/>
      <w:r w:rsidRPr="00F11602">
        <w:rPr>
          <w:rFonts w:ascii="Times New Roman" w:hAnsi="Times New Roman" w:cs="Times New Roman"/>
          <w:sz w:val="28"/>
          <w:szCs w:val="30"/>
        </w:rPr>
        <w:t xml:space="preserve">. Ниже дан рисунок </w:t>
      </w:r>
      <w:r w:rsidR="004201D6">
        <w:rPr>
          <w:rFonts w:ascii="Times New Roman" w:hAnsi="Times New Roman" w:cs="Times New Roman"/>
          <w:sz w:val="28"/>
          <w:szCs w:val="30"/>
        </w:rPr>
        <w:t>2</w:t>
      </w:r>
      <w:r w:rsidRPr="00F11602">
        <w:rPr>
          <w:rFonts w:ascii="Times New Roman" w:hAnsi="Times New Roman" w:cs="Times New Roman"/>
          <w:sz w:val="28"/>
          <w:szCs w:val="30"/>
        </w:rPr>
        <w:t xml:space="preserve"> распределения времени для каждой страны, Россия среди </w:t>
      </w:r>
      <w:r w:rsidRPr="00F11602">
        <w:rPr>
          <w:rFonts w:ascii="Times New Roman" w:hAnsi="Times New Roman" w:cs="Times New Roman"/>
          <w:sz w:val="28"/>
          <w:szCs w:val="30"/>
        </w:rPr>
        <w:lastRenderedPageBreak/>
        <w:t>всех находится на семнадцатом месте</w:t>
      </w:r>
      <w:r w:rsidR="004031F4">
        <w:rPr>
          <w:rFonts w:ascii="Times New Roman" w:hAnsi="Times New Roman" w:cs="Times New Roman"/>
          <w:sz w:val="28"/>
          <w:szCs w:val="30"/>
        </w:rPr>
        <w:t>.</w:t>
      </w:r>
    </w:p>
    <w:p w:rsidR="004031F4" w:rsidRPr="00F11602" w:rsidRDefault="004031F4" w:rsidP="00351807">
      <w:pPr>
        <w:widowControl w:val="0"/>
        <w:spacing w:after="0" w:line="360" w:lineRule="auto"/>
        <w:ind w:firstLine="709"/>
        <w:jc w:val="both"/>
        <w:rPr>
          <w:rFonts w:ascii="Times New Roman" w:hAnsi="Times New Roman" w:cs="Times New Roman"/>
          <w:sz w:val="28"/>
          <w:szCs w:val="30"/>
        </w:rPr>
      </w:pPr>
    </w:p>
    <w:p w:rsidR="00273626" w:rsidRDefault="00273626" w:rsidP="00351807">
      <w:pPr>
        <w:widowControl w:val="0"/>
        <w:spacing w:after="0" w:line="360" w:lineRule="auto"/>
        <w:jc w:val="center"/>
        <w:rPr>
          <w:rFonts w:ascii="Times New Roman" w:hAnsi="Times New Roman" w:cs="Times New Roman"/>
          <w:sz w:val="28"/>
          <w:szCs w:val="30"/>
        </w:rPr>
      </w:pPr>
      <w:r w:rsidRPr="00F11602">
        <w:rPr>
          <w:rFonts w:ascii="Times New Roman" w:hAnsi="Times New Roman" w:cs="Times New Roman"/>
          <w:noProof/>
          <w:sz w:val="28"/>
          <w:szCs w:val="30"/>
          <w:lang w:eastAsia="ru-RU"/>
        </w:rPr>
        <w:drawing>
          <wp:inline distT="0" distB="0" distL="0" distR="0" wp14:anchorId="397AAE0B" wp14:editId="3273AD55">
            <wp:extent cx="5343525" cy="2495981"/>
            <wp:effectExtent l="0" t="0" r="0" b="0"/>
            <wp:docPr id="8" name="Рисунок 8" descr="C:\Users\hp\Desktop\Daily_Time_Spent_Using_Social_Media_by_Country_January_2020_DataRe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aily_Time_Spent_Using_Social_Media_by_Country_January_2020_DataRepor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054" cy="2519116"/>
                    </a:xfrm>
                    <a:prstGeom prst="rect">
                      <a:avLst/>
                    </a:prstGeom>
                    <a:noFill/>
                    <a:ln>
                      <a:noFill/>
                    </a:ln>
                  </pic:spPr>
                </pic:pic>
              </a:graphicData>
            </a:graphic>
          </wp:inline>
        </w:drawing>
      </w:r>
    </w:p>
    <w:p w:rsidR="00F11602" w:rsidRDefault="00F11602" w:rsidP="00351807">
      <w:pPr>
        <w:widowControl w:val="0"/>
        <w:spacing w:after="0" w:line="240" w:lineRule="auto"/>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2</w:t>
      </w:r>
      <w:r w:rsidRPr="00F11602">
        <w:rPr>
          <w:rFonts w:ascii="Times New Roman" w:hAnsi="Times New Roman" w:cs="Times New Roman"/>
          <w:sz w:val="28"/>
          <w:szCs w:val="30"/>
        </w:rPr>
        <w:t xml:space="preserve"> – Ежедневное время, проведенное пользователями в социальных сетях</w:t>
      </w:r>
    </w:p>
    <w:p w:rsidR="00351807" w:rsidRPr="00F11602" w:rsidRDefault="00351807" w:rsidP="007D6F19">
      <w:pPr>
        <w:widowControl w:val="0"/>
        <w:spacing w:after="0" w:line="360" w:lineRule="auto"/>
        <w:jc w:val="center"/>
        <w:rPr>
          <w:rFonts w:ascii="Times New Roman" w:hAnsi="Times New Roman" w:cs="Times New Roman"/>
          <w:sz w:val="28"/>
          <w:szCs w:val="30"/>
        </w:rPr>
      </w:pPr>
    </w:p>
    <w:p w:rsidR="00242B6F" w:rsidRPr="00436579" w:rsidRDefault="00242B6F" w:rsidP="007D6F19">
      <w:pPr>
        <w:spacing w:after="0" w:line="360" w:lineRule="auto"/>
        <w:ind w:firstLine="709"/>
        <w:jc w:val="both"/>
        <w:rPr>
          <w:rFonts w:ascii="Times New Roman" w:eastAsia="Times New Roman" w:hAnsi="Times New Roman" w:cs="Times New Roman"/>
          <w:sz w:val="28"/>
          <w:szCs w:val="30"/>
          <w:lang w:eastAsia="ru-RU"/>
        </w:rPr>
      </w:pPr>
      <w:r w:rsidRPr="00242B6F">
        <w:rPr>
          <w:rFonts w:ascii="Times New Roman" w:eastAsia="Times New Roman" w:hAnsi="Times New Roman" w:cs="Times New Roman"/>
          <w:sz w:val="28"/>
          <w:szCs w:val="30"/>
          <w:lang w:eastAsia="ru-RU"/>
        </w:rPr>
        <w:t xml:space="preserve">Многие российские предприятия отреагировали на наступление кризиса, связанного с </w:t>
      </w:r>
      <w:proofErr w:type="spellStart"/>
      <w:r w:rsidRPr="00242B6F">
        <w:rPr>
          <w:rFonts w:ascii="Times New Roman" w:eastAsia="Times New Roman" w:hAnsi="Times New Roman" w:cs="Times New Roman"/>
          <w:sz w:val="28"/>
          <w:szCs w:val="30"/>
          <w:lang w:eastAsia="ru-RU"/>
        </w:rPr>
        <w:t>коронавирусной</w:t>
      </w:r>
      <w:proofErr w:type="spellEnd"/>
      <w:r w:rsidRPr="00242B6F">
        <w:rPr>
          <w:rFonts w:ascii="Times New Roman" w:eastAsia="Times New Roman" w:hAnsi="Times New Roman" w:cs="Times New Roman"/>
          <w:sz w:val="28"/>
          <w:szCs w:val="30"/>
          <w:lang w:eastAsia="ru-RU"/>
        </w:rPr>
        <w:t xml:space="preserve"> пандемией, лавинообразными переводами сотрудников на удаленную работу, сокращением персонала и размера заработной платы. Справедливым будет заметить, что кризисная пора ознаменовалась не только негативными, но и позитивными фактами. Например, практически 40% отечественных предприятий наконец нашли в себе силы и ресурсы для активной интеграции цифровых решений и новых технологий в свою деятельность. Около 32% компаний отметили увеличение производительности труда и повышение об</w:t>
      </w:r>
      <w:r w:rsidR="003E69A2">
        <w:rPr>
          <w:rFonts w:ascii="Times New Roman" w:eastAsia="Times New Roman" w:hAnsi="Times New Roman" w:cs="Times New Roman"/>
          <w:sz w:val="28"/>
          <w:szCs w:val="30"/>
          <w:lang w:eastAsia="ru-RU"/>
        </w:rPr>
        <w:t xml:space="preserve">щей эффективности деятельности. </w:t>
      </w:r>
      <w:r w:rsidR="003E69A2">
        <w:rPr>
          <w:rFonts w:ascii="Times New Roman" w:eastAsia="Times New Roman" w:hAnsi="Times New Roman" w:cs="Times New Roman"/>
          <w:sz w:val="28"/>
          <w:szCs w:val="30"/>
          <w:lang w:val="en-US" w:eastAsia="ru-RU"/>
        </w:rPr>
        <w:t> </w:t>
      </w:r>
      <w:r w:rsidR="003E69A2" w:rsidRPr="00436579">
        <w:rPr>
          <w:rFonts w:ascii="Times New Roman" w:eastAsia="Times New Roman" w:hAnsi="Times New Roman" w:cs="Times New Roman"/>
          <w:sz w:val="28"/>
          <w:szCs w:val="30"/>
          <w:lang w:eastAsia="ru-RU"/>
        </w:rPr>
        <w:t>[</w:t>
      </w:r>
      <w:r w:rsidR="003E69A2">
        <w:rPr>
          <w:rFonts w:ascii="Times New Roman" w:eastAsia="Times New Roman" w:hAnsi="Times New Roman" w:cs="Times New Roman"/>
          <w:sz w:val="28"/>
          <w:szCs w:val="30"/>
          <w:lang w:eastAsia="ru-RU"/>
        </w:rPr>
        <w:fldChar w:fldCharType="begin"/>
      </w:r>
      <w:r w:rsidR="003E69A2">
        <w:rPr>
          <w:rFonts w:ascii="Times New Roman" w:eastAsia="Times New Roman" w:hAnsi="Times New Roman" w:cs="Times New Roman"/>
          <w:sz w:val="28"/>
          <w:szCs w:val="30"/>
          <w:lang w:eastAsia="ru-RU"/>
        </w:rPr>
        <w:instrText xml:space="preserve"> REF _Ref105866946 \n \h </w:instrText>
      </w:r>
      <w:r w:rsidR="003E69A2">
        <w:rPr>
          <w:rFonts w:ascii="Times New Roman" w:eastAsia="Times New Roman" w:hAnsi="Times New Roman" w:cs="Times New Roman"/>
          <w:sz w:val="28"/>
          <w:szCs w:val="30"/>
          <w:lang w:eastAsia="ru-RU"/>
        </w:rPr>
      </w:r>
      <w:r w:rsidR="003E69A2">
        <w:rPr>
          <w:rFonts w:ascii="Times New Roman" w:eastAsia="Times New Roman" w:hAnsi="Times New Roman" w:cs="Times New Roman"/>
          <w:sz w:val="28"/>
          <w:szCs w:val="30"/>
          <w:lang w:eastAsia="ru-RU"/>
        </w:rPr>
        <w:fldChar w:fldCharType="separate"/>
      </w:r>
      <w:r w:rsidR="003E69A2">
        <w:rPr>
          <w:rFonts w:ascii="Times New Roman" w:eastAsia="Times New Roman" w:hAnsi="Times New Roman" w:cs="Times New Roman"/>
          <w:sz w:val="28"/>
          <w:szCs w:val="30"/>
          <w:lang w:eastAsia="ru-RU"/>
        </w:rPr>
        <w:t>17</w:t>
      </w:r>
      <w:r w:rsidR="003E69A2">
        <w:rPr>
          <w:rFonts w:ascii="Times New Roman" w:eastAsia="Times New Roman" w:hAnsi="Times New Roman" w:cs="Times New Roman"/>
          <w:sz w:val="28"/>
          <w:szCs w:val="30"/>
          <w:lang w:eastAsia="ru-RU"/>
        </w:rPr>
        <w:fldChar w:fldCharType="end"/>
      </w:r>
      <w:r w:rsidR="003E69A2" w:rsidRPr="00436579">
        <w:rPr>
          <w:rFonts w:ascii="Times New Roman" w:eastAsia="Times New Roman" w:hAnsi="Times New Roman" w:cs="Times New Roman"/>
          <w:sz w:val="28"/>
          <w:szCs w:val="30"/>
          <w:lang w:eastAsia="ru-RU"/>
        </w:rPr>
        <w:t>]</w:t>
      </w:r>
    </w:p>
    <w:p w:rsidR="00242B6F" w:rsidRPr="00436579" w:rsidRDefault="00242B6F" w:rsidP="007D6F19">
      <w:pPr>
        <w:spacing w:after="0" w:line="360" w:lineRule="auto"/>
        <w:ind w:firstLine="709"/>
        <w:jc w:val="both"/>
        <w:rPr>
          <w:rFonts w:ascii="Times New Roman" w:eastAsia="Times New Roman" w:hAnsi="Times New Roman" w:cs="Times New Roman"/>
          <w:sz w:val="28"/>
          <w:szCs w:val="30"/>
          <w:lang w:eastAsia="ru-RU"/>
        </w:rPr>
      </w:pPr>
      <w:r w:rsidRPr="00242B6F">
        <w:rPr>
          <w:rFonts w:ascii="Times New Roman" w:eastAsia="Times New Roman" w:hAnsi="Times New Roman" w:cs="Times New Roman"/>
          <w:sz w:val="28"/>
          <w:szCs w:val="30"/>
          <w:lang w:eastAsia="ru-RU"/>
        </w:rPr>
        <w:t xml:space="preserve">Отдельного внимания заслуживает статистика российского сегмента интернета, который в последние несколько лет достаточно активно расширяется. Так, в 2018 году реклама на онлайн-площадках по количеству бюджетов впервые превзошла остальные сегменты отечественного маркетингового рынка. Если опираться на статистику РАЭК, объем маркетингового сегмента в денежном выражении составил 314 млрд. рублей. Куда более внушительно этот результат смотрится в сравнении с предыдущим </w:t>
      </w:r>
      <w:r w:rsidRPr="00242B6F">
        <w:rPr>
          <w:rFonts w:ascii="Times New Roman" w:eastAsia="Times New Roman" w:hAnsi="Times New Roman" w:cs="Times New Roman"/>
          <w:sz w:val="28"/>
          <w:szCs w:val="30"/>
          <w:lang w:eastAsia="ru-RU"/>
        </w:rPr>
        <w:lastRenderedPageBreak/>
        <w:t xml:space="preserve">2018 годом – прирост составил 19%. По мнению специалистов упомянутого агентства, на территории России в рейтинге наиболее востребованных инструментов интернет-маркетинга лидирующую позицию занимает </w:t>
      </w:r>
      <w:proofErr w:type="spellStart"/>
      <w:r w:rsidRPr="00242B6F">
        <w:rPr>
          <w:rFonts w:ascii="Times New Roman" w:eastAsia="Times New Roman" w:hAnsi="Times New Roman" w:cs="Times New Roman"/>
          <w:sz w:val="28"/>
          <w:szCs w:val="30"/>
          <w:lang w:eastAsia="ru-RU"/>
        </w:rPr>
        <w:t>таргетированная</w:t>
      </w:r>
      <w:proofErr w:type="spellEnd"/>
      <w:r w:rsidRPr="00242B6F">
        <w:rPr>
          <w:rFonts w:ascii="Times New Roman" w:eastAsia="Times New Roman" w:hAnsi="Times New Roman" w:cs="Times New Roman"/>
          <w:sz w:val="28"/>
          <w:szCs w:val="30"/>
          <w:lang w:eastAsia="ru-RU"/>
        </w:rPr>
        <w:t xml:space="preserve"> реклама в социальных сетях. Эксперты считают, что самым перспективным направлением, которое еще не в полной мере реализовало свой потенциал, является реклама, интегрированная в мобильные приложения.</w:t>
      </w:r>
      <w:r w:rsidR="003E69A2">
        <w:rPr>
          <w:lang w:val="en-US"/>
        </w:rPr>
        <w:t> </w:t>
      </w:r>
      <w:r w:rsidR="003E69A2" w:rsidRPr="003E69A2">
        <w:rPr>
          <w:rFonts w:ascii="Times New Roman" w:eastAsia="Times New Roman" w:hAnsi="Times New Roman" w:cs="Times New Roman"/>
          <w:sz w:val="28"/>
          <w:szCs w:val="30"/>
          <w:lang w:eastAsia="ru-RU"/>
        </w:rPr>
        <w:t xml:space="preserve"> [</w:t>
      </w:r>
      <w:r w:rsidR="003E69A2">
        <w:rPr>
          <w:rFonts w:ascii="Times New Roman" w:eastAsia="Times New Roman" w:hAnsi="Times New Roman" w:cs="Times New Roman"/>
          <w:sz w:val="28"/>
          <w:szCs w:val="30"/>
          <w:lang w:eastAsia="ru-RU"/>
        </w:rPr>
        <w:fldChar w:fldCharType="begin"/>
      </w:r>
      <w:r w:rsidR="003E69A2">
        <w:rPr>
          <w:rFonts w:ascii="Times New Roman" w:eastAsia="Times New Roman" w:hAnsi="Times New Roman" w:cs="Times New Roman"/>
          <w:sz w:val="28"/>
          <w:szCs w:val="30"/>
          <w:lang w:eastAsia="ru-RU"/>
        </w:rPr>
        <w:instrText xml:space="preserve"> REF _Ref105867001 \n \h </w:instrText>
      </w:r>
      <w:r w:rsidR="003E69A2">
        <w:rPr>
          <w:rFonts w:ascii="Times New Roman" w:eastAsia="Times New Roman" w:hAnsi="Times New Roman" w:cs="Times New Roman"/>
          <w:sz w:val="28"/>
          <w:szCs w:val="30"/>
          <w:lang w:eastAsia="ru-RU"/>
        </w:rPr>
      </w:r>
      <w:r w:rsidR="003E69A2">
        <w:rPr>
          <w:rFonts w:ascii="Times New Roman" w:eastAsia="Times New Roman" w:hAnsi="Times New Roman" w:cs="Times New Roman"/>
          <w:sz w:val="28"/>
          <w:szCs w:val="30"/>
          <w:lang w:eastAsia="ru-RU"/>
        </w:rPr>
        <w:fldChar w:fldCharType="separate"/>
      </w:r>
      <w:r w:rsidR="003E69A2">
        <w:rPr>
          <w:rFonts w:ascii="Times New Roman" w:eastAsia="Times New Roman" w:hAnsi="Times New Roman" w:cs="Times New Roman"/>
          <w:sz w:val="28"/>
          <w:szCs w:val="30"/>
          <w:lang w:eastAsia="ru-RU"/>
        </w:rPr>
        <w:t>7</w:t>
      </w:r>
      <w:r w:rsidR="003E69A2">
        <w:rPr>
          <w:rFonts w:ascii="Times New Roman" w:eastAsia="Times New Roman" w:hAnsi="Times New Roman" w:cs="Times New Roman"/>
          <w:sz w:val="28"/>
          <w:szCs w:val="30"/>
          <w:lang w:eastAsia="ru-RU"/>
        </w:rPr>
        <w:fldChar w:fldCharType="end"/>
      </w:r>
      <w:r w:rsidR="003E69A2" w:rsidRPr="003E69A2">
        <w:rPr>
          <w:rFonts w:ascii="Times New Roman" w:eastAsia="Times New Roman" w:hAnsi="Times New Roman" w:cs="Times New Roman"/>
          <w:sz w:val="28"/>
          <w:szCs w:val="30"/>
          <w:lang w:eastAsia="ru-RU"/>
        </w:rPr>
        <w:t>]</w:t>
      </w:r>
    </w:p>
    <w:p w:rsidR="006369AC" w:rsidRDefault="004471A8" w:rsidP="007D6F19">
      <w:pPr>
        <w:widowControl w:val="0"/>
        <w:spacing w:after="0" w:line="360" w:lineRule="auto"/>
        <w:ind w:firstLine="709"/>
        <w:jc w:val="both"/>
        <w:rPr>
          <w:rFonts w:ascii="Times New Roman" w:hAnsi="Times New Roman" w:cs="Times New Roman"/>
          <w:sz w:val="28"/>
          <w:szCs w:val="30"/>
        </w:rPr>
      </w:pPr>
      <w:r w:rsidRPr="004471A8">
        <w:rPr>
          <w:rFonts w:ascii="Times New Roman" w:hAnsi="Times New Roman" w:cs="Times New Roman"/>
          <w:sz w:val="28"/>
          <w:szCs w:val="30"/>
        </w:rPr>
        <w:t xml:space="preserve">В самый разгар </w:t>
      </w:r>
      <w:proofErr w:type="spellStart"/>
      <w:r w:rsidRPr="004471A8">
        <w:rPr>
          <w:rFonts w:ascii="Times New Roman" w:hAnsi="Times New Roman" w:cs="Times New Roman"/>
          <w:sz w:val="28"/>
          <w:szCs w:val="30"/>
        </w:rPr>
        <w:t>коронавирусного</w:t>
      </w:r>
      <w:proofErr w:type="spellEnd"/>
      <w:r w:rsidRPr="004471A8">
        <w:rPr>
          <w:rFonts w:ascii="Times New Roman" w:hAnsi="Times New Roman" w:cs="Times New Roman"/>
          <w:sz w:val="28"/>
          <w:szCs w:val="30"/>
        </w:rPr>
        <w:t xml:space="preserve"> карантина в число самых востребованных типов маркетинговых коммуникаций попала</w:t>
      </w:r>
      <w:r>
        <w:rPr>
          <w:rFonts w:ascii="Times New Roman" w:hAnsi="Times New Roman" w:cs="Times New Roman"/>
          <w:sz w:val="28"/>
          <w:szCs w:val="30"/>
        </w:rPr>
        <w:t xml:space="preserve"> реклама в формате видеороликов</w:t>
      </w:r>
      <w:r w:rsidR="00F11602" w:rsidRPr="00F11602">
        <w:rPr>
          <w:rFonts w:ascii="Times New Roman" w:hAnsi="Times New Roman" w:cs="Times New Roman"/>
          <w:sz w:val="28"/>
          <w:szCs w:val="30"/>
        </w:rPr>
        <w:t>, основные показатели по этому се</w:t>
      </w:r>
      <w:r w:rsidR="006369AC">
        <w:rPr>
          <w:rFonts w:ascii="Times New Roman" w:hAnsi="Times New Roman" w:cs="Times New Roman"/>
          <w:sz w:val="28"/>
          <w:szCs w:val="30"/>
        </w:rPr>
        <w:t>гменту представлены в таблице 3</w:t>
      </w:r>
      <w:r>
        <w:rPr>
          <w:rFonts w:ascii="Times New Roman" w:hAnsi="Times New Roman" w:cs="Times New Roman"/>
          <w:sz w:val="28"/>
          <w:szCs w:val="30"/>
        </w:rPr>
        <w:t>.</w:t>
      </w:r>
    </w:p>
    <w:p w:rsidR="00351807" w:rsidRPr="00F11602" w:rsidRDefault="00351807" w:rsidP="007D6F19">
      <w:pPr>
        <w:widowControl w:val="0"/>
        <w:spacing w:after="0" w:line="360" w:lineRule="auto"/>
        <w:ind w:firstLine="709"/>
        <w:jc w:val="both"/>
        <w:rPr>
          <w:rFonts w:ascii="Times New Roman" w:hAnsi="Times New Roman" w:cs="Times New Roman"/>
          <w:sz w:val="28"/>
          <w:szCs w:val="30"/>
        </w:rPr>
      </w:pPr>
    </w:p>
    <w:p w:rsidR="00351807" w:rsidRDefault="00351807" w:rsidP="00351807">
      <w:pPr>
        <w:widowControl w:val="0"/>
        <w:spacing w:after="0" w:line="240" w:lineRule="auto"/>
        <w:rPr>
          <w:rFonts w:ascii="Times New Roman" w:hAnsi="Times New Roman" w:cs="Times New Roman"/>
          <w:sz w:val="28"/>
          <w:szCs w:val="30"/>
        </w:rPr>
      </w:pPr>
      <w:r w:rsidRPr="00351807">
        <w:rPr>
          <w:rFonts w:ascii="Times New Roman" w:hAnsi="Times New Roman" w:cs="Times New Roman"/>
          <w:sz w:val="28"/>
          <w:szCs w:val="30"/>
        </w:rPr>
        <w:t xml:space="preserve">Таблица 3 – Показатели вовлеченности аудитории к смотру </w:t>
      </w:r>
      <w:proofErr w:type="spellStart"/>
      <w:r w:rsidRPr="00351807">
        <w:rPr>
          <w:rFonts w:ascii="Times New Roman" w:hAnsi="Times New Roman" w:cs="Times New Roman"/>
          <w:sz w:val="28"/>
          <w:szCs w:val="30"/>
        </w:rPr>
        <w:t>видеоконтента</w:t>
      </w:r>
      <w:proofErr w:type="spellEnd"/>
    </w:p>
    <w:tbl>
      <w:tblPr>
        <w:tblStyle w:val="a9"/>
        <w:tblW w:w="0" w:type="auto"/>
        <w:tblLook w:val="04A0" w:firstRow="1" w:lastRow="0" w:firstColumn="1" w:lastColumn="0" w:noHBand="0" w:noVBand="1"/>
      </w:tblPr>
      <w:tblGrid>
        <w:gridCol w:w="4672"/>
        <w:gridCol w:w="4673"/>
      </w:tblGrid>
      <w:tr w:rsidR="006369AC" w:rsidTr="006369AC">
        <w:tc>
          <w:tcPr>
            <w:tcW w:w="4672" w:type="dxa"/>
          </w:tcPr>
          <w:p w:rsidR="006369AC" w:rsidRPr="00351807" w:rsidRDefault="006369AC" w:rsidP="003575C8">
            <w:pPr>
              <w:widowControl w:val="0"/>
              <w:spacing w:line="360" w:lineRule="auto"/>
              <w:contextualSpacing/>
              <w:jc w:val="center"/>
              <w:rPr>
                <w:rFonts w:ascii="Times New Roman" w:hAnsi="Times New Roman" w:cs="Times New Roman"/>
                <w:sz w:val="28"/>
                <w:szCs w:val="30"/>
              </w:rPr>
            </w:pPr>
            <w:r w:rsidRPr="00351807">
              <w:rPr>
                <w:rFonts w:ascii="Times New Roman" w:hAnsi="Times New Roman" w:cs="Times New Roman"/>
                <w:sz w:val="28"/>
                <w:szCs w:val="30"/>
              </w:rPr>
              <w:t>Показатель</w:t>
            </w:r>
          </w:p>
        </w:tc>
        <w:tc>
          <w:tcPr>
            <w:tcW w:w="4673" w:type="dxa"/>
          </w:tcPr>
          <w:p w:rsidR="006369AC" w:rsidRPr="00351807" w:rsidRDefault="006369AC" w:rsidP="003575C8">
            <w:pPr>
              <w:widowControl w:val="0"/>
              <w:spacing w:line="360" w:lineRule="auto"/>
              <w:contextualSpacing/>
              <w:jc w:val="center"/>
              <w:rPr>
                <w:rFonts w:ascii="Times New Roman" w:hAnsi="Times New Roman" w:cs="Times New Roman"/>
                <w:sz w:val="28"/>
                <w:szCs w:val="30"/>
              </w:rPr>
            </w:pPr>
            <w:r w:rsidRPr="00351807">
              <w:rPr>
                <w:rFonts w:ascii="Times New Roman" w:hAnsi="Times New Roman" w:cs="Times New Roman"/>
                <w:sz w:val="28"/>
                <w:szCs w:val="30"/>
              </w:rPr>
              <w:t>Значение</w:t>
            </w:r>
          </w:p>
        </w:tc>
      </w:tr>
      <w:tr w:rsidR="006369AC" w:rsidTr="006369AC">
        <w:tc>
          <w:tcPr>
            <w:tcW w:w="4672" w:type="dxa"/>
          </w:tcPr>
          <w:p w:rsidR="006369AC" w:rsidRPr="00351807" w:rsidRDefault="00346A96" w:rsidP="003575C8">
            <w:pPr>
              <w:widowControl w:val="0"/>
              <w:contextualSpacing/>
              <w:jc w:val="both"/>
              <w:rPr>
                <w:rFonts w:ascii="Times New Roman" w:hAnsi="Times New Roman" w:cs="Times New Roman"/>
                <w:sz w:val="28"/>
                <w:szCs w:val="30"/>
              </w:rPr>
            </w:pPr>
            <w:r w:rsidRPr="00351807">
              <w:rPr>
                <w:rFonts w:ascii="Times New Roman" w:hAnsi="Times New Roman" w:cs="Times New Roman"/>
                <w:sz w:val="28"/>
                <w:szCs w:val="30"/>
              </w:rPr>
              <w:t>Доля пользователей, которые смотрят онлайн-видео</w:t>
            </w:r>
          </w:p>
        </w:tc>
        <w:tc>
          <w:tcPr>
            <w:tcW w:w="4673" w:type="dxa"/>
          </w:tcPr>
          <w:p w:rsidR="006369AC" w:rsidRPr="00351807" w:rsidRDefault="003575C8" w:rsidP="003575C8">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90%</w:t>
            </w:r>
          </w:p>
        </w:tc>
      </w:tr>
      <w:tr w:rsidR="006369AC" w:rsidTr="006369AC">
        <w:tc>
          <w:tcPr>
            <w:tcW w:w="4672" w:type="dxa"/>
          </w:tcPr>
          <w:p w:rsidR="006369AC" w:rsidRPr="00351807" w:rsidRDefault="00346A96" w:rsidP="003575C8">
            <w:pPr>
              <w:widowControl w:val="0"/>
              <w:contextualSpacing/>
              <w:jc w:val="both"/>
              <w:rPr>
                <w:rFonts w:ascii="Times New Roman" w:hAnsi="Times New Roman" w:cs="Times New Roman"/>
                <w:sz w:val="28"/>
                <w:szCs w:val="30"/>
              </w:rPr>
            </w:pPr>
            <w:r w:rsidRPr="00351807">
              <w:rPr>
                <w:rFonts w:ascii="Times New Roman" w:hAnsi="Times New Roman" w:cs="Times New Roman"/>
                <w:sz w:val="28"/>
                <w:szCs w:val="30"/>
              </w:rPr>
              <w:t xml:space="preserve">Доля пользователей, которые смотрят </w:t>
            </w:r>
            <w:proofErr w:type="spellStart"/>
            <w:r w:rsidRPr="00351807">
              <w:rPr>
                <w:rFonts w:ascii="Times New Roman" w:hAnsi="Times New Roman" w:cs="Times New Roman"/>
                <w:sz w:val="28"/>
                <w:szCs w:val="30"/>
              </w:rPr>
              <w:t>влоги</w:t>
            </w:r>
            <w:proofErr w:type="spellEnd"/>
          </w:p>
        </w:tc>
        <w:tc>
          <w:tcPr>
            <w:tcW w:w="4673" w:type="dxa"/>
          </w:tcPr>
          <w:p w:rsidR="006369AC" w:rsidRPr="00351807" w:rsidRDefault="003575C8" w:rsidP="003575C8">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51%</w:t>
            </w:r>
          </w:p>
        </w:tc>
      </w:tr>
      <w:tr w:rsidR="006369AC" w:rsidTr="006369AC">
        <w:tc>
          <w:tcPr>
            <w:tcW w:w="4672" w:type="dxa"/>
          </w:tcPr>
          <w:p w:rsidR="006369AC" w:rsidRPr="00351807" w:rsidRDefault="00346A96" w:rsidP="003575C8">
            <w:pPr>
              <w:widowControl w:val="0"/>
              <w:contextualSpacing/>
              <w:jc w:val="both"/>
              <w:rPr>
                <w:rFonts w:ascii="Times New Roman" w:hAnsi="Times New Roman" w:cs="Times New Roman"/>
                <w:sz w:val="28"/>
                <w:szCs w:val="30"/>
              </w:rPr>
            </w:pPr>
            <w:r w:rsidRPr="00351807">
              <w:rPr>
                <w:rFonts w:ascii="Times New Roman" w:hAnsi="Times New Roman" w:cs="Times New Roman"/>
                <w:sz w:val="28"/>
                <w:szCs w:val="30"/>
              </w:rPr>
              <w:t xml:space="preserve">Доля пользователей, которые слушают потоковую музыку </w:t>
            </w:r>
          </w:p>
        </w:tc>
        <w:tc>
          <w:tcPr>
            <w:tcW w:w="4673" w:type="dxa"/>
          </w:tcPr>
          <w:p w:rsidR="006369AC" w:rsidRPr="00351807" w:rsidRDefault="003575C8" w:rsidP="003575C8">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70%</w:t>
            </w:r>
          </w:p>
        </w:tc>
      </w:tr>
      <w:tr w:rsidR="003575C8" w:rsidTr="006369AC">
        <w:tc>
          <w:tcPr>
            <w:tcW w:w="4672" w:type="dxa"/>
          </w:tcPr>
          <w:p w:rsidR="003575C8" w:rsidRPr="00351807" w:rsidRDefault="003575C8" w:rsidP="003575C8">
            <w:pPr>
              <w:widowControl w:val="0"/>
              <w:contextualSpacing/>
              <w:jc w:val="both"/>
              <w:rPr>
                <w:rFonts w:ascii="Times New Roman" w:hAnsi="Times New Roman" w:cs="Times New Roman"/>
                <w:sz w:val="28"/>
                <w:szCs w:val="30"/>
              </w:rPr>
            </w:pPr>
            <w:r w:rsidRPr="00351807">
              <w:rPr>
                <w:rFonts w:ascii="Times New Roman" w:hAnsi="Times New Roman" w:cs="Times New Roman"/>
                <w:sz w:val="28"/>
                <w:szCs w:val="30"/>
              </w:rPr>
              <w:t>Доля пользователей, которые слушают радио станции</w:t>
            </w:r>
          </w:p>
        </w:tc>
        <w:tc>
          <w:tcPr>
            <w:tcW w:w="4673" w:type="dxa"/>
          </w:tcPr>
          <w:p w:rsidR="003575C8" w:rsidRPr="00351807" w:rsidRDefault="003575C8" w:rsidP="003575C8">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47%</w:t>
            </w:r>
          </w:p>
        </w:tc>
      </w:tr>
      <w:tr w:rsidR="006369AC" w:rsidTr="006369AC">
        <w:tc>
          <w:tcPr>
            <w:tcW w:w="4672" w:type="dxa"/>
          </w:tcPr>
          <w:p w:rsidR="006369AC" w:rsidRPr="00351807" w:rsidRDefault="00346A96" w:rsidP="003575C8">
            <w:pPr>
              <w:widowControl w:val="0"/>
              <w:contextualSpacing/>
              <w:jc w:val="both"/>
              <w:rPr>
                <w:rFonts w:ascii="Times New Roman" w:hAnsi="Times New Roman" w:cs="Times New Roman"/>
                <w:sz w:val="28"/>
                <w:szCs w:val="30"/>
              </w:rPr>
            </w:pPr>
            <w:r w:rsidRPr="00351807">
              <w:rPr>
                <w:rFonts w:ascii="Times New Roman" w:hAnsi="Times New Roman" w:cs="Times New Roman"/>
                <w:sz w:val="28"/>
                <w:szCs w:val="30"/>
              </w:rPr>
              <w:t xml:space="preserve">Доля пользователей, которые слушают </w:t>
            </w:r>
            <w:r w:rsidR="003575C8" w:rsidRPr="00351807">
              <w:rPr>
                <w:rFonts w:ascii="Times New Roman" w:hAnsi="Times New Roman" w:cs="Times New Roman"/>
                <w:sz w:val="28"/>
                <w:szCs w:val="30"/>
              </w:rPr>
              <w:t>подкасты</w:t>
            </w:r>
          </w:p>
        </w:tc>
        <w:tc>
          <w:tcPr>
            <w:tcW w:w="4673" w:type="dxa"/>
          </w:tcPr>
          <w:p w:rsidR="006369AC" w:rsidRPr="00351807" w:rsidRDefault="003575C8" w:rsidP="003575C8">
            <w:pPr>
              <w:widowControl w:val="0"/>
              <w:contextualSpacing/>
              <w:jc w:val="center"/>
              <w:rPr>
                <w:rFonts w:ascii="Times New Roman" w:hAnsi="Times New Roman" w:cs="Times New Roman"/>
                <w:sz w:val="28"/>
                <w:szCs w:val="30"/>
              </w:rPr>
            </w:pPr>
            <w:r w:rsidRPr="00351807">
              <w:rPr>
                <w:rFonts w:ascii="Times New Roman" w:hAnsi="Times New Roman" w:cs="Times New Roman"/>
                <w:sz w:val="28"/>
                <w:szCs w:val="30"/>
              </w:rPr>
              <w:t>41%</w:t>
            </w:r>
          </w:p>
        </w:tc>
      </w:tr>
    </w:tbl>
    <w:p w:rsidR="00351807" w:rsidRDefault="00351807" w:rsidP="00351807">
      <w:pPr>
        <w:widowControl w:val="0"/>
        <w:spacing w:after="0" w:line="360" w:lineRule="auto"/>
        <w:ind w:firstLine="709"/>
        <w:jc w:val="both"/>
        <w:rPr>
          <w:rFonts w:ascii="Times New Roman" w:hAnsi="Times New Roman" w:cs="Times New Roman"/>
          <w:sz w:val="28"/>
          <w:szCs w:val="30"/>
        </w:rPr>
      </w:pPr>
    </w:p>
    <w:p w:rsidR="00C72F5B" w:rsidRDefault="004471A8" w:rsidP="007D6F19">
      <w:pPr>
        <w:widowControl w:val="0"/>
        <w:spacing w:after="0" w:line="360" w:lineRule="auto"/>
        <w:ind w:firstLine="709"/>
        <w:jc w:val="both"/>
        <w:rPr>
          <w:rFonts w:ascii="Times New Roman" w:hAnsi="Times New Roman" w:cs="Times New Roman"/>
          <w:sz w:val="28"/>
          <w:szCs w:val="30"/>
        </w:rPr>
      </w:pPr>
      <w:r w:rsidRPr="004471A8">
        <w:rPr>
          <w:rFonts w:ascii="Times New Roman" w:hAnsi="Times New Roman" w:cs="Times New Roman"/>
          <w:sz w:val="28"/>
          <w:szCs w:val="30"/>
        </w:rPr>
        <w:t xml:space="preserve">Исследование IAB </w:t>
      </w:r>
      <w:proofErr w:type="spellStart"/>
      <w:r w:rsidRPr="004471A8">
        <w:rPr>
          <w:rFonts w:ascii="Times New Roman" w:hAnsi="Times New Roman" w:cs="Times New Roman"/>
          <w:sz w:val="28"/>
          <w:szCs w:val="30"/>
        </w:rPr>
        <w:t>Russia</w:t>
      </w:r>
      <w:proofErr w:type="spellEnd"/>
      <w:r w:rsidRPr="004471A8">
        <w:rPr>
          <w:rFonts w:ascii="Times New Roman" w:hAnsi="Times New Roman" w:cs="Times New Roman"/>
          <w:sz w:val="28"/>
          <w:szCs w:val="30"/>
        </w:rPr>
        <w:t xml:space="preserve"> продемонстрировало интересные результаты и определило, что этот инструмент продвижения товаров, услуг и брендов пользовался большой востребованностью у населения России и раньше. Так, в 2019 году рынок </w:t>
      </w:r>
      <w:proofErr w:type="spellStart"/>
      <w:r w:rsidRPr="004471A8">
        <w:rPr>
          <w:rFonts w:ascii="Times New Roman" w:hAnsi="Times New Roman" w:cs="Times New Roman"/>
          <w:sz w:val="28"/>
          <w:szCs w:val="30"/>
        </w:rPr>
        <w:t>видеорекламы</w:t>
      </w:r>
      <w:proofErr w:type="spellEnd"/>
      <w:r w:rsidRPr="004471A8">
        <w:rPr>
          <w:rFonts w:ascii="Times New Roman" w:hAnsi="Times New Roman" w:cs="Times New Roman"/>
          <w:sz w:val="28"/>
          <w:szCs w:val="30"/>
        </w:rPr>
        <w:t xml:space="preserve">, транслируемой в российском сегменте интернета, увеличилась на 39% по сравнению с результатами 2018 года. Исследование также показало, что короткие ролики длительностью до нескольких секунд вызывали наибольшую лояльность среди зрителей, у которых зачастую нет либо времени, либо желания на просмотр длительных рекламных сюжетов. Именно здесь на первое место вырываются короткие </w:t>
      </w:r>
      <w:r w:rsidRPr="004471A8">
        <w:rPr>
          <w:rFonts w:ascii="Times New Roman" w:hAnsi="Times New Roman" w:cs="Times New Roman"/>
          <w:sz w:val="28"/>
          <w:szCs w:val="30"/>
        </w:rPr>
        <w:lastRenderedPageBreak/>
        <w:t xml:space="preserve">ролики, способные удерживать </w:t>
      </w:r>
      <w:r w:rsidRPr="007D6F19">
        <w:rPr>
          <w:rFonts w:ascii="Times New Roman" w:hAnsi="Times New Roman" w:cs="Times New Roman"/>
          <w:sz w:val="28"/>
          <w:szCs w:val="30"/>
        </w:rPr>
        <w:t>внимание.</w:t>
      </w:r>
      <w:r w:rsidRPr="004471A8">
        <w:rPr>
          <w:rFonts w:ascii="Times New Roman" w:hAnsi="Times New Roman" w:cs="Times New Roman"/>
          <w:sz w:val="28"/>
          <w:szCs w:val="30"/>
        </w:rPr>
        <w:t xml:space="preserve"> </w:t>
      </w:r>
    </w:p>
    <w:p w:rsidR="00C72F5B" w:rsidRPr="00436579" w:rsidRDefault="00C72F5B" w:rsidP="00820182">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28"/>
        </w:rPr>
        <w:t xml:space="preserve">Стремительное развитие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пандемии стало триггером для роста популярности виртуального мира, в том числе в качестве более привлекательной и безопасной альтернативы миру реальному. Многие бренды с мировым именем, такие, как </w:t>
      </w:r>
      <w:r>
        <w:rPr>
          <w:rFonts w:ascii="Times New Roman" w:hAnsi="Times New Roman" w:cs="Times New Roman"/>
          <w:sz w:val="28"/>
          <w:szCs w:val="28"/>
          <w:lang w:val="en-US"/>
        </w:rPr>
        <w:t>Levi</w:t>
      </w:r>
      <w:r w:rsidRPr="008C7B06">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и </w:t>
      </w:r>
      <w:r>
        <w:rPr>
          <w:rFonts w:ascii="Times New Roman" w:hAnsi="Times New Roman" w:cs="Times New Roman"/>
          <w:sz w:val="28"/>
          <w:szCs w:val="28"/>
          <w:lang w:val="en-US"/>
        </w:rPr>
        <w:t>Christian</w:t>
      </w:r>
      <w:r w:rsidRPr="008C7B06">
        <w:rPr>
          <w:rFonts w:ascii="Times New Roman" w:hAnsi="Times New Roman" w:cs="Times New Roman"/>
          <w:sz w:val="28"/>
          <w:szCs w:val="28"/>
        </w:rPr>
        <w:t xml:space="preserve"> </w:t>
      </w:r>
      <w:r>
        <w:rPr>
          <w:rFonts w:ascii="Times New Roman" w:hAnsi="Times New Roman" w:cs="Times New Roman"/>
          <w:sz w:val="28"/>
          <w:szCs w:val="28"/>
          <w:lang w:val="en-US"/>
        </w:rPr>
        <w:t>Dior</w:t>
      </w:r>
      <w:r>
        <w:rPr>
          <w:rFonts w:ascii="Times New Roman" w:hAnsi="Times New Roman" w:cs="Times New Roman"/>
          <w:sz w:val="28"/>
          <w:szCs w:val="28"/>
        </w:rPr>
        <w:t xml:space="preserve">, инвестировали в открытие так называемых </w:t>
      </w:r>
      <w:r>
        <w:rPr>
          <w:rFonts w:ascii="Times New Roman" w:hAnsi="Times New Roman" w:cs="Times New Roman"/>
          <w:sz w:val="28"/>
          <w:szCs w:val="28"/>
          <w:lang w:val="en-US"/>
        </w:rPr>
        <w:t>VR</w:t>
      </w:r>
      <w:r>
        <w:rPr>
          <w:rFonts w:ascii="Times New Roman" w:hAnsi="Times New Roman" w:cs="Times New Roman"/>
          <w:sz w:val="28"/>
          <w:szCs w:val="28"/>
        </w:rPr>
        <w:t xml:space="preserve">-магазинов. Используя эти технологии, потенциальные покупатели могли в безопасности оставаться дома, но при этом перемещаться между виртуальными полками магазина, рассматривать товар и принимать решение о его покупке. Можно сказать, что пандемия </w:t>
      </w:r>
      <w:r>
        <w:rPr>
          <w:rFonts w:ascii="Times New Roman" w:hAnsi="Times New Roman" w:cs="Times New Roman"/>
          <w:sz w:val="28"/>
          <w:szCs w:val="28"/>
          <w:lang w:val="en-US"/>
        </w:rPr>
        <w:t>COVID</w:t>
      </w:r>
      <w:r>
        <w:rPr>
          <w:rFonts w:ascii="Times New Roman" w:hAnsi="Times New Roman" w:cs="Times New Roman"/>
          <w:sz w:val="28"/>
          <w:szCs w:val="28"/>
        </w:rPr>
        <w:t xml:space="preserve">-19 стала толчком к появлению феномена </w:t>
      </w:r>
      <w:proofErr w:type="spellStart"/>
      <w:r>
        <w:rPr>
          <w:rFonts w:ascii="Times New Roman" w:hAnsi="Times New Roman" w:cs="Times New Roman"/>
          <w:sz w:val="28"/>
          <w:szCs w:val="28"/>
        </w:rPr>
        <w:t>полионтизма</w:t>
      </w:r>
      <w:proofErr w:type="spellEnd"/>
      <w:r>
        <w:rPr>
          <w:rFonts w:ascii="Times New Roman" w:hAnsi="Times New Roman" w:cs="Times New Roman"/>
          <w:sz w:val="28"/>
          <w:szCs w:val="28"/>
        </w:rPr>
        <w:t xml:space="preserve"> – термина, который обозначает одновременное существование сразу двух или более реальностей. В данном случае речь идет о виртуальной и дополненной реальностях, которые вполне успешно </w:t>
      </w:r>
      <w:proofErr w:type="spellStart"/>
      <w:r>
        <w:rPr>
          <w:rFonts w:ascii="Times New Roman" w:hAnsi="Times New Roman" w:cs="Times New Roman"/>
          <w:sz w:val="28"/>
          <w:szCs w:val="28"/>
        </w:rPr>
        <w:t>наложились</w:t>
      </w:r>
      <w:proofErr w:type="spellEnd"/>
      <w:r>
        <w:rPr>
          <w:rFonts w:ascii="Times New Roman" w:hAnsi="Times New Roman" w:cs="Times New Roman"/>
          <w:sz w:val="28"/>
          <w:szCs w:val="28"/>
        </w:rPr>
        <w:t xml:space="preserve"> на реальность. С другой стороны, на фоне значительных переживаний людей, получивших новый и непривычный для них опыт, онтологический плюрализм сильно размыл границы между реальной жизнью и виртуальной реальностью. </w:t>
      </w:r>
      <w:r w:rsidR="003E69A2" w:rsidRPr="00436579">
        <w:rPr>
          <w:rFonts w:ascii="Times New Roman" w:hAnsi="Times New Roman" w:cs="Times New Roman"/>
          <w:sz w:val="28"/>
          <w:szCs w:val="28"/>
        </w:rPr>
        <w:t>[</w:t>
      </w:r>
      <w:r w:rsidR="003E69A2">
        <w:rPr>
          <w:rFonts w:ascii="Times New Roman" w:hAnsi="Times New Roman" w:cs="Times New Roman"/>
          <w:sz w:val="28"/>
          <w:szCs w:val="28"/>
        </w:rPr>
        <w:fldChar w:fldCharType="begin"/>
      </w:r>
      <w:r w:rsidR="003E69A2">
        <w:rPr>
          <w:rFonts w:ascii="Times New Roman" w:hAnsi="Times New Roman" w:cs="Times New Roman"/>
          <w:sz w:val="28"/>
          <w:szCs w:val="28"/>
        </w:rPr>
        <w:instrText xml:space="preserve"> REF _Ref105867197 \n \h </w:instrText>
      </w:r>
      <w:r w:rsidR="003E69A2">
        <w:rPr>
          <w:rFonts w:ascii="Times New Roman" w:hAnsi="Times New Roman" w:cs="Times New Roman"/>
          <w:sz w:val="28"/>
          <w:szCs w:val="28"/>
        </w:rPr>
      </w:r>
      <w:r w:rsidR="003E69A2">
        <w:rPr>
          <w:rFonts w:ascii="Times New Roman" w:hAnsi="Times New Roman" w:cs="Times New Roman"/>
          <w:sz w:val="28"/>
          <w:szCs w:val="28"/>
        </w:rPr>
        <w:fldChar w:fldCharType="separate"/>
      </w:r>
      <w:r w:rsidR="003E69A2">
        <w:rPr>
          <w:rFonts w:ascii="Times New Roman" w:hAnsi="Times New Roman" w:cs="Times New Roman"/>
          <w:sz w:val="28"/>
          <w:szCs w:val="28"/>
        </w:rPr>
        <w:t>20</w:t>
      </w:r>
      <w:r w:rsidR="003E69A2">
        <w:rPr>
          <w:rFonts w:ascii="Times New Roman" w:hAnsi="Times New Roman" w:cs="Times New Roman"/>
          <w:sz w:val="28"/>
          <w:szCs w:val="28"/>
        </w:rPr>
        <w:fldChar w:fldCharType="end"/>
      </w:r>
      <w:r w:rsidR="003E69A2" w:rsidRPr="00436579">
        <w:rPr>
          <w:rFonts w:ascii="Times New Roman" w:hAnsi="Times New Roman" w:cs="Times New Roman"/>
          <w:sz w:val="28"/>
          <w:szCs w:val="28"/>
        </w:rPr>
        <w:t>]</w:t>
      </w:r>
    </w:p>
    <w:p w:rsidR="00820182" w:rsidRDefault="004471A8" w:rsidP="00820182">
      <w:pPr>
        <w:widowControl w:val="0"/>
        <w:spacing w:after="0" w:line="360" w:lineRule="auto"/>
        <w:ind w:firstLine="709"/>
        <w:jc w:val="both"/>
        <w:rPr>
          <w:rFonts w:ascii="Times New Roman" w:hAnsi="Times New Roman" w:cs="Times New Roman"/>
          <w:noProof/>
          <w:sz w:val="28"/>
          <w:szCs w:val="30"/>
          <w:lang w:eastAsia="ru-RU"/>
        </w:rPr>
      </w:pPr>
      <w:r w:rsidRPr="004471A8">
        <w:rPr>
          <w:rFonts w:ascii="Times New Roman" w:hAnsi="Times New Roman" w:cs="Times New Roman"/>
          <w:sz w:val="28"/>
          <w:szCs w:val="30"/>
        </w:rPr>
        <w:t xml:space="preserve">Нельзя не упомянуть и стремительный рост востребованности так называемых голосовых ассистентов, призванных обеспечить пользователю поддержку в бытовых вопросах и даже составить кампанию на период одинокого карантина. </w:t>
      </w:r>
      <w:r w:rsidR="004201D6">
        <w:rPr>
          <w:rFonts w:ascii="Times New Roman" w:hAnsi="Times New Roman" w:cs="Times New Roman"/>
          <w:sz w:val="28"/>
          <w:szCs w:val="30"/>
        </w:rPr>
        <w:t>На рисунке 3</w:t>
      </w:r>
      <w:r w:rsidR="00F11602" w:rsidRPr="00F11602">
        <w:rPr>
          <w:rFonts w:ascii="Times New Roman" w:hAnsi="Times New Roman" w:cs="Times New Roman"/>
          <w:sz w:val="28"/>
          <w:szCs w:val="30"/>
        </w:rPr>
        <w:t xml:space="preserve"> можно увидеть долю использования голосов</w:t>
      </w:r>
      <w:r>
        <w:rPr>
          <w:rFonts w:ascii="Times New Roman" w:hAnsi="Times New Roman" w:cs="Times New Roman"/>
          <w:sz w:val="28"/>
          <w:szCs w:val="30"/>
        </w:rPr>
        <w:t>ых помощников в разных странах.</w:t>
      </w:r>
      <w:r w:rsidR="00820182" w:rsidRPr="00820182">
        <w:rPr>
          <w:rFonts w:ascii="Times New Roman" w:hAnsi="Times New Roman" w:cs="Times New Roman"/>
          <w:noProof/>
          <w:sz w:val="28"/>
          <w:szCs w:val="30"/>
          <w:lang w:eastAsia="ru-RU"/>
        </w:rPr>
        <w:t xml:space="preserve"> </w:t>
      </w:r>
    </w:p>
    <w:p w:rsidR="00820182" w:rsidRDefault="00820182" w:rsidP="00820182">
      <w:pPr>
        <w:widowControl w:val="0"/>
        <w:spacing w:after="0" w:line="240" w:lineRule="auto"/>
        <w:ind w:firstLine="709"/>
        <w:jc w:val="both"/>
        <w:rPr>
          <w:rFonts w:ascii="Times New Roman" w:hAnsi="Times New Roman" w:cs="Times New Roman"/>
          <w:noProof/>
          <w:sz w:val="28"/>
          <w:szCs w:val="30"/>
          <w:lang w:eastAsia="ru-RU"/>
        </w:rPr>
      </w:pPr>
    </w:p>
    <w:p w:rsidR="00820182" w:rsidRPr="00F11602" w:rsidRDefault="00820182" w:rsidP="00820182">
      <w:pPr>
        <w:widowControl w:val="0"/>
        <w:spacing w:after="0" w:line="360" w:lineRule="auto"/>
        <w:jc w:val="center"/>
        <w:rPr>
          <w:rFonts w:ascii="Times New Roman" w:hAnsi="Times New Roman" w:cs="Times New Roman"/>
          <w:sz w:val="28"/>
          <w:szCs w:val="30"/>
        </w:rPr>
      </w:pPr>
      <w:r w:rsidRPr="00F11602">
        <w:rPr>
          <w:rFonts w:ascii="Times New Roman" w:hAnsi="Times New Roman" w:cs="Times New Roman"/>
          <w:noProof/>
          <w:sz w:val="28"/>
          <w:szCs w:val="30"/>
          <w:lang w:eastAsia="ru-RU"/>
        </w:rPr>
        <w:lastRenderedPageBreak/>
        <w:drawing>
          <wp:inline distT="0" distB="0" distL="0" distR="0" wp14:anchorId="090E4C26" wp14:editId="048BFC0A">
            <wp:extent cx="5345430" cy="3009900"/>
            <wp:effectExtent l="0" t="0" r="7620" b="0"/>
            <wp:docPr id="16" name="Рисунок 16" descr="C:\Users\hp\Desktop\21_Voice_Interfaces_A0DataReportal_Digital_2020_Global_Digital_Overview_Slide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1_Voice_Interfaces_A0DataReportal_Digital_2020_Global_Digital_Overview_Slide_6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5430" cy="3009900"/>
                    </a:xfrm>
                    <a:prstGeom prst="rect">
                      <a:avLst/>
                    </a:prstGeom>
                    <a:noFill/>
                    <a:ln>
                      <a:noFill/>
                    </a:ln>
                  </pic:spPr>
                </pic:pic>
              </a:graphicData>
            </a:graphic>
          </wp:inline>
        </w:drawing>
      </w:r>
    </w:p>
    <w:p w:rsidR="00F11602" w:rsidRDefault="00F11602" w:rsidP="004201D6">
      <w:pPr>
        <w:widowControl w:val="0"/>
        <w:spacing w:after="0" w:line="240" w:lineRule="auto"/>
        <w:ind w:firstLine="709"/>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3</w:t>
      </w:r>
      <w:r w:rsidRPr="00F11602">
        <w:rPr>
          <w:rFonts w:ascii="Times New Roman" w:hAnsi="Times New Roman" w:cs="Times New Roman"/>
          <w:sz w:val="28"/>
          <w:szCs w:val="30"/>
        </w:rPr>
        <w:t xml:space="preserve"> – Показатели использования голосовых помощников и голосовых команд в разных странах</w:t>
      </w:r>
    </w:p>
    <w:p w:rsidR="003E69A2" w:rsidRPr="00F11602" w:rsidRDefault="003E69A2" w:rsidP="004201D6">
      <w:pPr>
        <w:widowControl w:val="0"/>
        <w:spacing w:after="0" w:line="240" w:lineRule="auto"/>
        <w:ind w:firstLine="709"/>
        <w:jc w:val="center"/>
        <w:rPr>
          <w:rFonts w:ascii="Times New Roman" w:hAnsi="Times New Roman" w:cs="Times New Roman"/>
          <w:sz w:val="28"/>
          <w:szCs w:val="30"/>
        </w:rPr>
      </w:pPr>
    </w:p>
    <w:p w:rsidR="00820182" w:rsidRPr="00436579" w:rsidRDefault="00820182" w:rsidP="00820182">
      <w:pPr>
        <w:spacing w:after="0" w:line="360" w:lineRule="auto"/>
        <w:ind w:firstLine="709"/>
        <w:jc w:val="both"/>
        <w:rPr>
          <w:rFonts w:ascii="Times New Roman" w:eastAsia="Times New Roman" w:hAnsi="Times New Roman" w:cs="Times New Roman"/>
          <w:sz w:val="28"/>
          <w:szCs w:val="30"/>
          <w:lang w:eastAsia="ru-RU"/>
        </w:rPr>
      </w:pPr>
      <w:r w:rsidRPr="004471A8">
        <w:rPr>
          <w:rFonts w:ascii="Times New Roman" w:hAnsi="Times New Roman" w:cs="Times New Roman"/>
          <w:sz w:val="28"/>
          <w:szCs w:val="30"/>
        </w:rPr>
        <w:t xml:space="preserve">Уже к концу 2020 года около 50% всех запросов в интернет-браузерах и сервисах не набираются руками, а произносятся </w:t>
      </w:r>
      <w:r w:rsidR="003E69A2" w:rsidRPr="004471A8">
        <w:rPr>
          <w:rFonts w:ascii="Times New Roman" w:hAnsi="Times New Roman" w:cs="Times New Roman"/>
          <w:sz w:val="28"/>
          <w:szCs w:val="30"/>
        </w:rPr>
        <w:t>голосом.</w:t>
      </w:r>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_Ref105867237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11</w:t>
      </w:r>
      <w:r w:rsidR="003E69A2">
        <w:rPr>
          <w:rFonts w:ascii="Times New Roman" w:hAnsi="Times New Roman" w:cs="Times New Roman"/>
          <w:sz w:val="28"/>
          <w:szCs w:val="30"/>
        </w:rPr>
        <w:fldChar w:fldCharType="end"/>
      </w:r>
      <w:r w:rsidR="003E69A2" w:rsidRPr="00436579">
        <w:rPr>
          <w:rFonts w:ascii="Times New Roman" w:hAnsi="Times New Roman" w:cs="Times New Roman"/>
          <w:sz w:val="28"/>
          <w:szCs w:val="30"/>
        </w:rPr>
        <w:t>]</w:t>
      </w:r>
    </w:p>
    <w:p w:rsidR="004471A8" w:rsidRPr="004471A8" w:rsidRDefault="004471A8" w:rsidP="00820182">
      <w:pPr>
        <w:spacing w:after="0" w:line="360" w:lineRule="auto"/>
        <w:ind w:firstLine="709"/>
        <w:jc w:val="both"/>
        <w:rPr>
          <w:rFonts w:ascii="Times New Roman" w:eastAsia="Times New Roman" w:hAnsi="Times New Roman" w:cs="Times New Roman"/>
          <w:sz w:val="28"/>
          <w:szCs w:val="30"/>
          <w:lang w:eastAsia="ru-RU"/>
        </w:rPr>
      </w:pPr>
      <w:r w:rsidRPr="004471A8">
        <w:rPr>
          <w:rFonts w:ascii="Times New Roman" w:eastAsia="Times New Roman" w:hAnsi="Times New Roman" w:cs="Times New Roman"/>
          <w:sz w:val="28"/>
          <w:szCs w:val="30"/>
          <w:lang w:eastAsia="ru-RU"/>
        </w:rPr>
        <w:t xml:space="preserve">Снижение спроса со стороны пользователей допускает вероятность одновременного с этим уменьшения расходов, необходимых на поддержание активных рекламных кампаний, и параллельно с этим побуждает предприятие увеличить финансовые накопления, за счет которых по окончанию </w:t>
      </w:r>
      <w:proofErr w:type="spellStart"/>
      <w:r w:rsidRPr="004471A8">
        <w:rPr>
          <w:rFonts w:ascii="Times New Roman" w:eastAsia="Times New Roman" w:hAnsi="Times New Roman" w:cs="Times New Roman"/>
          <w:sz w:val="28"/>
          <w:szCs w:val="30"/>
          <w:lang w:eastAsia="ru-RU"/>
        </w:rPr>
        <w:t>коронавирусного</w:t>
      </w:r>
      <w:proofErr w:type="spellEnd"/>
      <w:r w:rsidRPr="004471A8">
        <w:rPr>
          <w:rFonts w:ascii="Times New Roman" w:eastAsia="Times New Roman" w:hAnsi="Times New Roman" w:cs="Times New Roman"/>
          <w:sz w:val="28"/>
          <w:szCs w:val="30"/>
          <w:lang w:eastAsia="ru-RU"/>
        </w:rPr>
        <w:t xml:space="preserve"> кризиса можно продемонстрировать быстрый старт и выход наверх. В первую очередь имеются ввиду маркетинговые ресурсы, применение которых возможно не только здесь и сейчас, но и на протяжении длительного времени, то есть с перспективой. Особого внимания заслуживают:</w:t>
      </w:r>
    </w:p>
    <w:p w:rsidR="004471A8" w:rsidRPr="004471A8" w:rsidRDefault="007F5A65" w:rsidP="007F5A65">
      <w:pPr>
        <w:numPr>
          <w:ilvl w:val="0"/>
          <w:numId w:val="21"/>
        </w:numPr>
        <w:tabs>
          <w:tab w:val="left" w:pos="1134"/>
        </w:tabs>
        <w:spacing w:after="0" w:line="360" w:lineRule="auto"/>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р</w:t>
      </w:r>
      <w:r w:rsidR="004471A8" w:rsidRPr="004471A8">
        <w:rPr>
          <w:rFonts w:ascii="Times New Roman" w:eastAsia="Times New Roman" w:hAnsi="Times New Roman" w:cs="Times New Roman"/>
          <w:sz w:val="28"/>
          <w:szCs w:val="30"/>
          <w:lang w:eastAsia="ru-RU"/>
        </w:rPr>
        <w:t xml:space="preserve">азработка контент-плана, который позволит на протяжении долгого времени обеспечивать равномерный поток интересных для пользователей постов, видеороликов, </w:t>
      </w:r>
      <w:proofErr w:type="spellStart"/>
      <w:r w:rsidR="004471A8" w:rsidRPr="004471A8">
        <w:rPr>
          <w:rFonts w:ascii="Times New Roman" w:eastAsia="Times New Roman" w:hAnsi="Times New Roman" w:cs="Times New Roman"/>
          <w:sz w:val="28"/>
          <w:szCs w:val="30"/>
          <w:lang w:eastAsia="ru-RU"/>
        </w:rPr>
        <w:t>инфографики</w:t>
      </w:r>
      <w:proofErr w:type="spellEnd"/>
      <w:r w:rsidR="004471A8" w:rsidRPr="004471A8">
        <w:rPr>
          <w:rFonts w:ascii="Times New Roman" w:eastAsia="Times New Roman" w:hAnsi="Times New Roman" w:cs="Times New Roman"/>
          <w:sz w:val="28"/>
          <w:szCs w:val="30"/>
          <w:lang w:eastAsia="ru-RU"/>
        </w:rPr>
        <w:t xml:space="preserve">. </w:t>
      </w:r>
    </w:p>
    <w:p w:rsidR="004471A8" w:rsidRPr="004471A8" w:rsidRDefault="007F5A65" w:rsidP="007F5A65">
      <w:pPr>
        <w:numPr>
          <w:ilvl w:val="0"/>
          <w:numId w:val="21"/>
        </w:numPr>
        <w:tabs>
          <w:tab w:val="left" w:pos="1134"/>
        </w:tabs>
        <w:spacing w:after="0" w:line="360" w:lineRule="auto"/>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р</w:t>
      </w:r>
      <w:r w:rsidR="004471A8" w:rsidRPr="004471A8">
        <w:rPr>
          <w:rFonts w:ascii="Times New Roman" w:eastAsia="Times New Roman" w:hAnsi="Times New Roman" w:cs="Times New Roman"/>
          <w:sz w:val="28"/>
          <w:szCs w:val="30"/>
          <w:lang w:eastAsia="ru-RU"/>
        </w:rPr>
        <w:t xml:space="preserve">егулярное обновление линеек продуктов на основе стремительно изменяющихся потребностей и предпочтений представителей целевой аудитории. </w:t>
      </w:r>
    </w:p>
    <w:p w:rsidR="004471A8" w:rsidRPr="004471A8" w:rsidRDefault="007F5A65" w:rsidP="007F5A65">
      <w:pPr>
        <w:numPr>
          <w:ilvl w:val="0"/>
          <w:numId w:val="21"/>
        </w:numPr>
        <w:tabs>
          <w:tab w:val="left" w:pos="1134"/>
        </w:tabs>
        <w:spacing w:after="0" w:line="360" w:lineRule="auto"/>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lastRenderedPageBreak/>
        <w:t>н</w:t>
      </w:r>
      <w:r w:rsidR="004471A8" w:rsidRPr="004471A8">
        <w:rPr>
          <w:rFonts w:ascii="Times New Roman" w:eastAsia="Times New Roman" w:hAnsi="Times New Roman" w:cs="Times New Roman"/>
          <w:sz w:val="28"/>
          <w:szCs w:val="30"/>
          <w:lang w:eastAsia="ru-RU"/>
        </w:rPr>
        <w:t xml:space="preserve">епрерывная работа над повышением качества выпускаемой и реализуемой продукции, в том числе с целью увеличения лояльности потребителей. </w:t>
      </w:r>
    </w:p>
    <w:p w:rsidR="004471A8" w:rsidRPr="004471A8" w:rsidRDefault="007F5A65" w:rsidP="007F5A65">
      <w:pPr>
        <w:numPr>
          <w:ilvl w:val="0"/>
          <w:numId w:val="21"/>
        </w:numPr>
        <w:tabs>
          <w:tab w:val="left" w:pos="1134"/>
        </w:tabs>
        <w:spacing w:after="0" w:line="360" w:lineRule="auto"/>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а</w:t>
      </w:r>
      <w:r w:rsidR="004471A8" w:rsidRPr="004471A8">
        <w:rPr>
          <w:rFonts w:ascii="Times New Roman" w:eastAsia="Times New Roman" w:hAnsi="Times New Roman" w:cs="Times New Roman"/>
          <w:sz w:val="28"/>
          <w:szCs w:val="30"/>
          <w:lang w:eastAsia="ru-RU"/>
        </w:rPr>
        <w:t xml:space="preserve">кцентирование внимания на инструментах, результатом применения которых является формирование и укрепление доверительных отношений между компанией и аудиторией. </w:t>
      </w:r>
    </w:p>
    <w:p w:rsidR="00F11602" w:rsidRDefault="0092373B" w:rsidP="007F5A65">
      <w:pPr>
        <w:widowControl w:val="0"/>
        <w:spacing w:after="0" w:line="360" w:lineRule="auto"/>
        <w:ind w:firstLine="709"/>
        <w:jc w:val="both"/>
        <w:rPr>
          <w:rFonts w:ascii="Times New Roman" w:hAnsi="Times New Roman" w:cs="Times New Roman"/>
          <w:sz w:val="28"/>
          <w:szCs w:val="30"/>
        </w:rPr>
      </w:pPr>
      <w:r w:rsidRPr="0092373B">
        <w:rPr>
          <w:rFonts w:ascii="Times New Roman" w:hAnsi="Times New Roman" w:cs="Times New Roman"/>
          <w:sz w:val="28"/>
          <w:szCs w:val="30"/>
        </w:rPr>
        <w:t>Стремительный уход компаний из всех отраслей, которые в принципе продолжили работать в кризисные времена, в онлайн-среду, вполне соотносится с официальной информацией касательно изменения активности российского населения в интернете в самый разга</w:t>
      </w:r>
      <w:r w:rsidR="00273626">
        <w:rPr>
          <w:rFonts w:ascii="Times New Roman" w:hAnsi="Times New Roman" w:cs="Times New Roman"/>
          <w:sz w:val="28"/>
          <w:szCs w:val="30"/>
        </w:rPr>
        <w:t>р пандемии</w:t>
      </w:r>
      <w:r w:rsidR="00820182">
        <w:rPr>
          <w:rFonts w:ascii="Times New Roman" w:hAnsi="Times New Roman" w:cs="Times New Roman"/>
          <w:sz w:val="28"/>
          <w:szCs w:val="30"/>
        </w:rPr>
        <w:t xml:space="preserve">, которые представлены в таблице </w:t>
      </w:r>
      <w:r w:rsidR="007F5A65">
        <w:rPr>
          <w:rFonts w:ascii="Times New Roman" w:hAnsi="Times New Roman" w:cs="Times New Roman"/>
          <w:sz w:val="28"/>
          <w:szCs w:val="30"/>
        </w:rPr>
        <w:t>4</w:t>
      </w:r>
      <w:r w:rsidR="00273626">
        <w:rPr>
          <w:rFonts w:ascii="Times New Roman" w:hAnsi="Times New Roman" w:cs="Times New Roman"/>
          <w:sz w:val="28"/>
          <w:szCs w:val="30"/>
        </w:rPr>
        <w:t>.</w:t>
      </w:r>
    </w:p>
    <w:p w:rsidR="007F5A65" w:rsidRDefault="007F5A65" w:rsidP="007F5A65">
      <w:pPr>
        <w:widowControl w:val="0"/>
        <w:spacing w:after="0" w:line="360" w:lineRule="auto"/>
        <w:jc w:val="both"/>
        <w:rPr>
          <w:rFonts w:ascii="Times New Roman" w:hAnsi="Times New Roman" w:cs="Times New Roman"/>
          <w:sz w:val="28"/>
          <w:szCs w:val="30"/>
        </w:rPr>
      </w:pPr>
    </w:p>
    <w:p w:rsidR="00820182" w:rsidRPr="00F11602" w:rsidRDefault="007F5A65" w:rsidP="007F5A65">
      <w:pPr>
        <w:widowControl w:val="0"/>
        <w:spacing w:after="0" w:line="240" w:lineRule="auto"/>
        <w:jc w:val="both"/>
        <w:rPr>
          <w:rFonts w:ascii="Times New Roman" w:hAnsi="Times New Roman" w:cs="Times New Roman"/>
          <w:sz w:val="28"/>
          <w:szCs w:val="30"/>
        </w:rPr>
      </w:pPr>
      <w:r w:rsidRPr="00F11602">
        <w:rPr>
          <w:rFonts w:ascii="Times New Roman" w:hAnsi="Times New Roman" w:cs="Times New Roman"/>
          <w:sz w:val="28"/>
          <w:szCs w:val="30"/>
        </w:rPr>
        <w:t xml:space="preserve">Таблица </w:t>
      </w:r>
      <w:r>
        <w:rPr>
          <w:rFonts w:ascii="Times New Roman" w:hAnsi="Times New Roman" w:cs="Times New Roman"/>
          <w:sz w:val="28"/>
          <w:szCs w:val="30"/>
        </w:rPr>
        <w:t>4</w:t>
      </w:r>
      <w:r w:rsidRPr="00F11602">
        <w:rPr>
          <w:rFonts w:ascii="Times New Roman" w:hAnsi="Times New Roman" w:cs="Times New Roman"/>
          <w:sz w:val="28"/>
          <w:szCs w:val="30"/>
        </w:rPr>
        <w:t>. Использование инструментов маркетинговых коммуникаций в SMM и e-</w:t>
      </w:r>
      <w:proofErr w:type="spellStart"/>
      <w:r w:rsidRPr="00F11602">
        <w:rPr>
          <w:rFonts w:ascii="Times New Roman" w:hAnsi="Times New Roman" w:cs="Times New Roman"/>
          <w:sz w:val="28"/>
          <w:szCs w:val="30"/>
        </w:rPr>
        <w:t>mail</w:t>
      </w:r>
      <w:proofErr w:type="spellEnd"/>
      <w:r w:rsidRPr="00F11602">
        <w:rPr>
          <w:rFonts w:ascii="Times New Roman" w:hAnsi="Times New Roman" w:cs="Times New Roman"/>
          <w:sz w:val="28"/>
          <w:szCs w:val="30"/>
        </w:rPr>
        <w:t xml:space="preserve"> рассылках в з</w:t>
      </w:r>
      <w:r>
        <w:rPr>
          <w:rFonts w:ascii="Times New Roman" w:hAnsi="Times New Roman" w:cs="Times New Roman"/>
          <w:sz w:val="28"/>
          <w:szCs w:val="30"/>
        </w:rPr>
        <w:t>ависимости от ситуации на рынке</w:t>
      </w:r>
    </w:p>
    <w:tbl>
      <w:tblPr>
        <w:tblW w:w="0" w:type="auto"/>
        <w:tblLook w:val="04A0" w:firstRow="1" w:lastRow="0" w:firstColumn="1" w:lastColumn="0" w:noHBand="0" w:noVBand="1"/>
      </w:tblPr>
      <w:tblGrid>
        <w:gridCol w:w="1865"/>
        <w:gridCol w:w="3443"/>
        <w:gridCol w:w="4037"/>
      </w:tblGrid>
      <w:tr w:rsidR="00F11602" w:rsidRPr="00F11602" w:rsidTr="001C6F28">
        <w:trPr>
          <w:trHeight w:val="892"/>
        </w:trPr>
        <w:tc>
          <w:tcPr>
            <w:tcW w:w="1589" w:type="dxa"/>
            <w:tcBorders>
              <w:top w:val="single" w:sz="4" w:space="0" w:color="auto"/>
              <w:left w:val="single" w:sz="4" w:space="0" w:color="auto"/>
              <w:bottom w:val="single" w:sz="4" w:space="0" w:color="auto"/>
              <w:right w:val="single" w:sz="4" w:space="0" w:color="auto"/>
            </w:tcBorders>
          </w:tcPr>
          <w:p w:rsidR="00F11602" w:rsidRPr="007F5A65" w:rsidRDefault="00F11602" w:rsidP="004031F4">
            <w:pPr>
              <w:widowControl w:val="0"/>
              <w:contextualSpacing/>
              <w:jc w:val="both"/>
              <w:rPr>
                <w:rFonts w:ascii="Times New Roman" w:hAnsi="Times New Roman" w:cs="Times New Roman"/>
                <w:sz w:val="28"/>
                <w:szCs w:val="24"/>
              </w:rPr>
            </w:pPr>
            <w:r w:rsidRPr="007F5A65">
              <w:rPr>
                <w:rFonts w:ascii="Times New Roman" w:hAnsi="Times New Roman" w:cs="Times New Roman"/>
                <w:sz w:val="28"/>
                <w:szCs w:val="24"/>
              </w:rPr>
              <w:t>Положение рынка</w:t>
            </w:r>
          </w:p>
        </w:tc>
        <w:tc>
          <w:tcPr>
            <w:tcW w:w="3509" w:type="dxa"/>
            <w:tcBorders>
              <w:top w:val="single" w:sz="4" w:space="0" w:color="auto"/>
              <w:left w:val="single" w:sz="4" w:space="0" w:color="auto"/>
              <w:bottom w:val="single" w:sz="4" w:space="0" w:color="auto"/>
              <w:right w:val="single" w:sz="4" w:space="0" w:color="auto"/>
            </w:tcBorders>
          </w:tcPr>
          <w:p w:rsidR="00F11602" w:rsidRPr="007F5A65" w:rsidRDefault="00F11602" w:rsidP="004031F4">
            <w:pPr>
              <w:widowControl w:val="0"/>
              <w:contextualSpacing/>
              <w:jc w:val="both"/>
              <w:rPr>
                <w:rFonts w:ascii="Times New Roman" w:hAnsi="Times New Roman" w:cs="Times New Roman"/>
                <w:sz w:val="28"/>
                <w:szCs w:val="24"/>
              </w:rPr>
            </w:pPr>
            <w:r w:rsidRPr="007F5A65">
              <w:rPr>
                <w:rFonts w:ascii="Times New Roman" w:hAnsi="Times New Roman" w:cs="Times New Roman"/>
                <w:sz w:val="28"/>
                <w:szCs w:val="24"/>
              </w:rPr>
              <w:t>Отраслевая сфера</w:t>
            </w:r>
          </w:p>
        </w:tc>
        <w:tc>
          <w:tcPr>
            <w:tcW w:w="4247" w:type="dxa"/>
            <w:tcBorders>
              <w:top w:val="single" w:sz="4" w:space="0" w:color="auto"/>
              <w:left w:val="single" w:sz="4" w:space="0" w:color="auto"/>
              <w:bottom w:val="single" w:sz="4" w:space="0" w:color="auto"/>
              <w:right w:val="single" w:sz="4" w:space="0" w:color="auto"/>
            </w:tcBorders>
          </w:tcPr>
          <w:p w:rsidR="00F11602" w:rsidRPr="007F5A65" w:rsidRDefault="00F11602" w:rsidP="004031F4">
            <w:pPr>
              <w:widowControl w:val="0"/>
              <w:tabs>
                <w:tab w:val="left" w:pos="960"/>
              </w:tabs>
              <w:contextualSpacing/>
              <w:jc w:val="both"/>
              <w:rPr>
                <w:rFonts w:ascii="Times New Roman" w:hAnsi="Times New Roman" w:cs="Times New Roman"/>
                <w:sz w:val="28"/>
                <w:szCs w:val="24"/>
              </w:rPr>
            </w:pPr>
            <w:r w:rsidRPr="007F5A65">
              <w:rPr>
                <w:rFonts w:ascii="Times New Roman" w:hAnsi="Times New Roman" w:cs="Times New Roman"/>
                <w:sz w:val="28"/>
                <w:szCs w:val="24"/>
              </w:rPr>
              <w:t>Инструменты</w:t>
            </w:r>
          </w:p>
        </w:tc>
      </w:tr>
      <w:tr w:rsidR="00F11602" w:rsidRPr="00F11602" w:rsidTr="001C6F28">
        <w:tc>
          <w:tcPr>
            <w:tcW w:w="158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24"/>
              </w:rPr>
            </w:pPr>
            <w:r w:rsidRPr="007F5A65">
              <w:rPr>
                <w:rFonts w:ascii="Times New Roman" w:hAnsi="Times New Roman" w:cs="Times New Roman"/>
                <w:sz w:val="28"/>
                <w:szCs w:val="24"/>
              </w:rPr>
              <w:t>Упадок</w:t>
            </w:r>
          </w:p>
        </w:tc>
        <w:tc>
          <w:tcPr>
            <w:tcW w:w="3509" w:type="dxa"/>
            <w:tcBorders>
              <w:top w:val="single" w:sz="4" w:space="0" w:color="auto"/>
              <w:left w:val="single" w:sz="4" w:space="0" w:color="auto"/>
              <w:bottom w:val="single" w:sz="4" w:space="0" w:color="auto"/>
              <w:right w:val="single" w:sz="4" w:space="0" w:color="auto"/>
            </w:tcBorders>
          </w:tcPr>
          <w:p w:rsidR="00F11602" w:rsidRPr="007F5A65" w:rsidRDefault="007F5A65" w:rsidP="007F5A65">
            <w:pPr>
              <w:pStyle w:val="a8"/>
              <w:widowControl w:val="0"/>
              <w:numPr>
                <w:ilvl w:val="0"/>
                <w:numId w:val="43"/>
              </w:numPr>
              <w:ind w:left="384" w:hanging="284"/>
              <w:rPr>
                <w:rFonts w:ascii="Times New Roman" w:hAnsi="Times New Roman" w:cs="Times New Roman"/>
                <w:sz w:val="28"/>
                <w:szCs w:val="24"/>
              </w:rPr>
            </w:pPr>
            <w:r w:rsidRPr="007F5A65">
              <w:rPr>
                <w:rFonts w:ascii="Times New Roman" w:hAnsi="Times New Roman" w:cs="Times New Roman"/>
                <w:sz w:val="28"/>
                <w:szCs w:val="24"/>
              </w:rPr>
              <w:t>т</w:t>
            </w:r>
            <w:r w:rsidR="00F11602" w:rsidRPr="007F5A65">
              <w:rPr>
                <w:rFonts w:ascii="Times New Roman" w:hAnsi="Times New Roman" w:cs="Times New Roman"/>
                <w:sz w:val="28"/>
                <w:szCs w:val="24"/>
              </w:rPr>
              <w:t>уризм;</w:t>
            </w:r>
          </w:p>
          <w:p w:rsidR="00F11602" w:rsidRPr="007F5A65" w:rsidRDefault="007F5A65" w:rsidP="007F5A65">
            <w:pPr>
              <w:pStyle w:val="a8"/>
              <w:widowControl w:val="0"/>
              <w:numPr>
                <w:ilvl w:val="0"/>
                <w:numId w:val="43"/>
              </w:numPr>
              <w:ind w:left="384" w:hanging="284"/>
              <w:rPr>
                <w:rFonts w:ascii="Times New Roman" w:hAnsi="Times New Roman" w:cs="Times New Roman"/>
                <w:sz w:val="28"/>
                <w:szCs w:val="24"/>
              </w:rPr>
            </w:pPr>
            <w:r w:rsidRPr="007F5A65">
              <w:rPr>
                <w:rFonts w:ascii="Times New Roman" w:hAnsi="Times New Roman" w:cs="Times New Roman"/>
                <w:sz w:val="28"/>
                <w:szCs w:val="24"/>
              </w:rPr>
              <w:t>т</w:t>
            </w:r>
            <w:r w:rsidR="00F11602" w:rsidRPr="007F5A65">
              <w:rPr>
                <w:rFonts w:ascii="Times New Roman" w:hAnsi="Times New Roman" w:cs="Times New Roman"/>
                <w:sz w:val="28"/>
                <w:szCs w:val="24"/>
              </w:rPr>
              <w:t>ипографии;</w:t>
            </w:r>
          </w:p>
          <w:p w:rsidR="00F11602" w:rsidRPr="007F5A65" w:rsidRDefault="007F5A65" w:rsidP="007F5A65">
            <w:pPr>
              <w:pStyle w:val="a8"/>
              <w:widowControl w:val="0"/>
              <w:numPr>
                <w:ilvl w:val="0"/>
                <w:numId w:val="43"/>
              </w:numPr>
              <w:ind w:left="384" w:hanging="284"/>
              <w:rPr>
                <w:rFonts w:ascii="Times New Roman" w:hAnsi="Times New Roman" w:cs="Times New Roman"/>
                <w:sz w:val="28"/>
                <w:szCs w:val="24"/>
              </w:rPr>
            </w:pPr>
            <w:r w:rsidRPr="007F5A65">
              <w:rPr>
                <w:rFonts w:ascii="Times New Roman" w:hAnsi="Times New Roman" w:cs="Times New Roman"/>
                <w:sz w:val="28"/>
                <w:szCs w:val="24"/>
              </w:rPr>
              <w:t>с</w:t>
            </w:r>
            <w:r w:rsidR="00F11602" w:rsidRPr="007F5A65">
              <w:rPr>
                <w:rFonts w:ascii="Times New Roman" w:hAnsi="Times New Roman" w:cs="Times New Roman"/>
                <w:sz w:val="28"/>
                <w:szCs w:val="24"/>
              </w:rPr>
              <w:t>алоны красоты;</w:t>
            </w:r>
          </w:p>
          <w:p w:rsidR="00F11602" w:rsidRPr="007F5A65" w:rsidRDefault="007F5A65" w:rsidP="007F5A65">
            <w:pPr>
              <w:pStyle w:val="a8"/>
              <w:widowControl w:val="0"/>
              <w:numPr>
                <w:ilvl w:val="0"/>
                <w:numId w:val="43"/>
              </w:numPr>
              <w:ind w:left="384" w:hanging="284"/>
              <w:rPr>
                <w:rFonts w:ascii="Times New Roman" w:hAnsi="Times New Roman" w:cs="Times New Roman"/>
                <w:sz w:val="28"/>
                <w:szCs w:val="24"/>
              </w:rPr>
            </w:pPr>
            <w:r w:rsidRPr="007F5A65">
              <w:rPr>
                <w:rFonts w:ascii="Times New Roman" w:hAnsi="Times New Roman" w:cs="Times New Roman"/>
                <w:sz w:val="28"/>
                <w:szCs w:val="24"/>
              </w:rPr>
              <w:t>а</w:t>
            </w:r>
            <w:r w:rsidR="00F11602" w:rsidRPr="007F5A65">
              <w:rPr>
                <w:rFonts w:ascii="Times New Roman" w:hAnsi="Times New Roman" w:cs="Times New Roman"/>
                <w:sz w:val="28"/>
                <w:szCs w:val="24"/>
              </w:rPr>
              <w:t>втосервисы</w:t>
            </w:r>
          </w:p>
        </w:tc>
        <w:tc>
          <w:tcPr>
            <w:tcW w:w="4247"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24"/>
              </w:rPr>
            </w:pPr>
            <w:r w:rsidRPr="007F5A65">
              <w:rPr>
                <w:rFonts w:ascii="Times New Roman" w:hAnsi="Times New Roman" w:cs="Times New Roman"/>
                <w:sz w:val="28"/>
                <w:szCs w:val="24"/>
              </w:rPr>
              <w:t>Фокус смещается на самообразование, поскольку сейчас никто активно не использует услуги, рекомендуется добавить больше информационных и обучающих постов. Клиент все равно вернется, в благоприятное время. Сейчас главное не потерять его.</w:t>
            </w:r>
          </w:p>
        </w:tc>
      </w:tr>
      <w:tr w:rsidR="00F11602" w:rsidRPr="00F11602" w:rsidTr="001C6F28">
        <w:tc>
          <w:tcPr>
            <w:tcW w:w="158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Пробуждение</w:t>
            </w:r>
          </w:p>
        </w:tc>
        <w:tc>
          <w:tcPr>
            <w:tcW w:w="3509" w:type="dxa"/>
            <w:tcBorders>
              <w:top w:val="single" w:sz="4" w:space="0" w:color="auto"/>
              <w:left w:val="single" w:sz="4" w:space="0" w:color="auto"/>
              <w:bottom w:val="single" w:sz="4" w:space="0" w:color="auto"/>
              <w:right w:val="single" w:sz="4" w:space="0" w:color="auto"/>
            </w:tcBorders>
          </w:tcPr>
          <w:p w:rsidR="00F11602" w:rsidRPr="007F5A65" w:rsidRDefault="007F5A65" w:rsidP="007F5A65">
            <w:pPr>
              <w:pStyle w:val="a8"/>
              <w:widowControl w:val="0"/>
              <w:numPr>
                <w:ilvl w:val="0"/>
                <w:numId w:val="44"/>
              </w:numPr>
              <w:ind w:left="384" w:hanging="284"/>
              <w:rPr>
                <w:rFonts w:ascii="Times New Roman" w:hAnsi="Times New Roman" w:cs="Times New Roman"/>
                <w:sz w:val="28"/>
                <w:szCs w:val="30"/>
              </w:rPr>
            </w:pPr>
            <w:r w:rsidRPr="007F5A65">
              <w:rPr>
                <w:rFonts w:ascii="Times New Roman" w:hAnsi="Times New Roman" w:cs="Times New Roman"/>
                <w:sz w:val="28"/>
                <w:szCs w:val="30"/>
              </w:rPr>
              <w:t>м</w:t>
            </w:r>
            <w:r w:rsidR="00F11602" w:rsidRPr="007F5A65">
              <w:rPr>
                <w:rFonts w:ascii="Times New Roman" w:hAnsi="Times New Roman" w:cs="Times New Roman"/>
                <w:sz w:val="28"/>
                <w:szCs w:val="30"/>
              </w:rPr>
              <w:t>агазины одежды</w:t>
            </w:r>
          </w:p>
          <w:p w:rsidR="00F11602" w:rsidRPr="007F5A65" w:rsidRDefault="007F5A65" w:rsidP="007F5A65">
            <w:pPr>
              <w:pStyle w:val="a8"/>
              <w:widowControl w:val="0"/>
              <w:numPr>
                <w:ilvl w:val="0"/>
                <w:numId w:val="44"/>
              </w:numPr>
              <w:ind w:left="384" w:hanging="284"/>
              <w:rPr>
                <w:rFonts w:ascii="Times New Roman" w:hAnsi="Times New Roman" w:cs="Times New Roman"/>
                <w:sz w:val="28"/>
                <w:szCs w:val="30"/>
              </w:rPr>
            </w:pPr>
            <w:r w:rsidRPr="007F5A65">
              <w:rPr>
                <w:rFonts w:ascii="Times New Roman" w:hAnsi="Times New Roman" w:cs="Times New Roman"/>
                <w:sz w:val="28"/>
                <w:szCs w:val="30"/>
              </w:rPr>
              <w:t>ю</w:t>
            </w:r>
            <w:r w:rsidR="00F11602" w:rsidRPr="007F5A65">
              <w:rPr>
                <w:rFonts w:ascii="Times New Roman" w:hAnsi="Times New Roman" w:cs="Times New Roman"/>
                <w:sz w:val="28"/>
                <w:szCs w:val="30"/>
              </w:rPr>
              <w:t>велирные украшения</w:t>
            </w:r>
          </w:p>
          <w:p w:rsidR="00F11602" w:rsidRPr="007F5A65" w:rsidRDefault="007F5A65" w:rsidP="007F5A65">
            <w:pPr>
              <w:pStyle w:val="a8"/>
              <w:widowControl w:val="0"/>
              <w:numPr>
                <w:ilvl w:val="0"/>
                <w:numId w:val="44"/>
              </w:numPr>
              <w:ind w:left="384" w:hanging="284"/>
              <w:rPr>
                <w:rFonts w:ascii="Times New Roman" w:hAnsi="Times New Roman" w:cs="Times New Roman"/>
                <w:sz w:val="28"/>
                <w:szCs w:val="30"/>
              </w:rPr>
            </w:pPr>
            <w:r w:rsidRPr="007F5A65">
              <w:rPr>
                <w:rFonts w:ascii="Times New Roman" w:hAnsi="Times New Roman" w:cs="Times New Roman"/>
                <w:sz w:val="28"/>
                <w:szCs w:val="30"/>
              </w:rPr>
              <w:t>м</w:t>
            </w:r>
            <w:r w:rsidR="00F11602" w:rsidRPr="007F5A65">
              <w:rPr>
                <w:rFonts w:ascii="Times New Roman" w:hAnsi="Times New Roman" w:cs="Times New Roman"/>
                <w:sz w:val="28"/>
                <w:szCs w:val="30"/>
              </w:rPr>
              <w:t>ебельные украшения</w:t>
            </w:r>
          </w:p>
          <w:p w:rsidR="00F11602" w:rsidRPr="007F5A65" w:rsidRDefault="007F5A65" w:rsidP="007F5A65">
            <w:pPr>
              <w:pStyle w:val="a8"/>
              <w:widowControl w:val="0"/>
              <w:numPr>
                <w:ilvl w:val="0"/>
                <w:numId w:val="44"/>
              </w:numPr>
              <w:ind w:left="384" w:hanging="284"/>
              <w:rPr>
                <w:rFonts w:ascii="Times New Roman" w:hAnsi="Times New Roman" w:cs="Times New Roman"/>
                <w:sz w:val="28"/>
                <w:szCs w:val="30"/>
              </w:rPr>
            </w:pPr>
            <w:r w:rsidRPr="007F5A65">
              <w:rPr>
                <w:rFonts w:ascii="Times New Roman" w:hAnsi="Times New Roman" w:cs="Times New Roman"/>
                <w:sz w:val="28"/>
                <w:szCs w:val="30"/>
              </w:rPr>
              <w:t>к</w:t>
            </w:r>
            <w:r w:rsidR="00F11602" w:rsidRPr="007F5A65">
              <w:rPr>
                <w:rFonts w:ascii="Times New Roman" w:hAnsi="Times New Roman" w:cs="Times New Roman"/>
                <w:sz w:val="28"/>
                <w:szCs w:val="30"/>
              </w:rPr>
              <w:t>ондитерские</w:t>
            </w:r>
          </w:p>
          <w:p w:rsidR="00F11602" w:rsidRPr="007F5A65" w:rsidRDefault="007F5A65" w:rsidP="007F5A65">
            <w:pPr>
              <w:pStyle w:val="a8"/>
              <w:widowControl w:val="0"/>
              <w:numPr>
                <w:ilvl w:val="0"/>
                <w:numId w:val="44"/>
              </w:numPr>
              <w:ind w:left="384" w:hanging="284"/>
              <w:rPr>
                <w:rFonts w:ascii="Times New Roman" w:hAnsi="Times New Roman" w:cs="Times New Roman"/>
                <w:sz w:val="28"/>
                <w:szCs w:val="30"/>
              </w:rPr>
            </w:pPr>
            <w:r w:rsidRPr="007F5A65">
              <w:rPr>
                <w:rFonts w:ascii="Times New Roman" w:hAnsi="Times New Roman" w:cs="Times New Roman"/>
                <w:sz w:val="28"/>
                <w:szCs w:val="30"/>
              </w:rPr>
              <w:t>к</w:t>
            </w:r>
            <w:r w:rsidR="00F11602" w:rsidRPr="007F5A65">
              <w:rPr>
                <w:rFonts w:ascii="Times New Roman" w:hAnsi="Times New Roman" w:cs="Times New Roman"/>
                <w:sz w:val="28"/>
                <w:szCs w:val="30"/>
              </w:rPr>
              <w:t xml:space="preserve">осметологические центры </w:t>
            </w:r>
          </w:p>
          <w:p w:rsidR="00F11602" w:rsidRPr="007F5A65" w:rsidRDefault="00F11602" w:rsidP="001C6F28">
            <w:pPr>
              <w:widowControl w:val="0"/>
              <w:ind w:left="242"/>
              <w:contextualSpacing/>
              <w:rPr>
                <w:rFonts w:ascii="Times New Roman" w:hAnsi="Times New Roman" w:cs="Times New Roman"/>
                <w:sz w:val="28"/>
                <w:szCs w:val="30"/>
              </w:rPr>
            </w:pPr>
          </w:p>
        </w:tc>
        <w:tc>
          <w:tcPr>
            <w:tcW w:w="4247"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В продажах сделать акцент на тех товарах, которые помогут сделать жизнь людей во время изоляции проще. Таким образом отобрать те модели, которые можно продать прямо сейчас</w:t>
            </w:r>
          </w:p>
        </w:tc>
      </w:tr>
      <w:tr w:rsidR="00F11602" w:rsidRPr="00F11602" w:rsidTr="001C6F28">
        <w:tc>
          <w:tcPr>
            <w:tcW w:w="158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lang w:val="en-US"/>
              </w:rPr>
            </w:pPr>
            <w:r w:rsidRPr="007F5A65">
              <w:rPr>
                <w:rFonts w:ascii="Times New Roman" w:hAnsi="Times New Roman" w:cs="Times New Roman"/>
                <w:sz w:val="28"/>
                <w:szCs w:val="30"/>
              </w:rPr>
              <w:t xml:space="preserve">Переход в </w:t>
            </w:r>
            <w:r w:rsidRPr="007F5A65">
              <w:rPr>
                <w:rFonts w:ascii="Times New Roman" w:hAnsi="Times New Roman" w:cs="Times New Roman"/>
                <w:sz w:val="28"/>
                <w:szCs w:val="30"/>
                <w:lang w:val="en-US"/>
              </w:rPr>
              <w:t>online</w:t>
            </w:r>
          </w:p>
        </w:tc>
        <w:tc>
          <w:tcPr>
            <w:tcW w:w="350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Сфера услуг, учреждения и телевидение</w:t>
            </w:r>
          </w:p>
        </w:tc>
        <w:tc>
          <w:tcPr>
            <w:tcW w:w="4247"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 xml:space="preserve">Использование информационных постов для самообразования, а также </w:t>
            </w:r>
            <w:r w:rsidRPr="007F5A65">
              <w:rPr>
                <w:rFonts w:ascii="Times New Roman" w:hAnsi="Times New Roman" w:cs="Times New Roman"/>
                <w:sz w:val="28"/>
                <w:szCs w:val="30"/>
              </w:rPr>
              <w:lastRenderedPageBreak/>
              <w:t xml:space="preserve">продажа услуг первой </w:t>
            </w:r>
            <w:proofErr w:type="spellStart"/>
            <w:r w:rsidRPr="007F5A65">
              <w:rPr>
                <w:rFonts w:ascii="Times New Roman" w:hAnsi="Times New Roman" w:cs="Times New Roman"/>
                <w:sz w:val="28"/>
                <w:szCs w:val="30"/>
              </w:rPr>
              <w:t>необходиости</w:t>
            </w:r>
            <w:proofErr w:type="spellEnd"/>
          </w:p>
        </w:tc>
      </w:tr>
      <w:tr w:rsidR="00F11602" w:rsidRPr="00F11602" w:rsidTr="001C6F28">
        <w:tc>
          <w:tcPr>
            <w:tcW w:w="158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lastRenderedPageBreak/>
              <w:t>Рост</w:t>
            </w:r>
          </w:p>
        </w:tc>
        <w:tc>
          <w:tcPr>
            <w:tcW w:w="3509"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 xml:space="preserve">Доставка лекарств и продуктов, онлайн-курс и переход в дистанционную систему обучения </w:t>
            </w:r>
          </w:p>
        </w:tc>
        <w:tc>
          <w:tcPr>
            <w:tcW w:w="4247" w:type="dxa"/>
            <w:tcBorders>
              <w:top w:val="single" w:sz="4" w:space="0" w:color="auto"/>
              <w:left w:val="single" w:sz="4" w:space="0" w:color="auto"/>
              <w:bottom w:val="single" w:sz="4" w:space="0" w:color="auto"/>
              <w:right w:val="single" w:sz="4" w:space="0" w:color="auto"/>
            </w:tcBorders>
          </w:tcPr>
          <w:p w:rsidR="00F11602" w:rsidRPr="007F5A65" w:rsidRDefault="00F11602" w:rsidP="001C6F28">
            <w:pPr>
              <w:widowControl w:val="0"/>
              <w:contextualSpacing/>
              <w:rPr>
                <w:rFonts w:ascii="Times New Roman" w:hAnsi="Times New Roman" w:cs="Times New Roman"/>
                <w:sz w:val="28"/>
                <w:szCs w:val="30"/>
              </w:rPr>
            </w:pPr>
            <w:r w:rsidRPr="007F5A65">
              <w:rPr>
                <w:rFonts w:ascii="Times New Roman" w:hAnsi="Times New Roman" w:cs="Times New Roman"/>
                <w:sz w:val="28"/>
                <w:szCs w:val="30"/>
              </w:rPr>
              <w:t>Скидки, акции, специальные предложения</w:t>
            </w:r>
          </w:p>
        </w:tc>
      </w:tr>
    </w:tbl>
    <w:p w:rsidR="00F11602" w:rsidRPr="00F11602" w:rsidRDefault="00F11602" w:rsidP="00F11602">
      <w:pPr>
        <w:widowControl w:val="0"/>
        <w:spacing w:line="360" w:lineRule="auto"/>
        <w:ind w:firstLine="709"/>
        <w:contextualSpacing/>
        <w:jc w:val="both"/>
        <w:rPr>
          <w:rFonts w:ascii="Times New Roman" w:hAnsi="Times New Roman" w:cs="Times New Roman"/>
          <w:sz w:val="28"/>
          <w:szCs w:val="30"/>
        </w:rPr>
      </w:pPr>
    </w:p>
    <w:p w:rsidR="00F11602" w:rsidRPr="00436579" w:rsidRDefault="0092373B" w:rsidP="007F5A65">
      <w:pPr>
        <w:widowControl w:val="0"/>
        <w:spacing w:after="0" w:line="360" w:lineRule="auto"/>
        <w:ind w:firstLine="709"/>
        <w:jc w:val="both"/>
        <w:rPr>
          <w:rFonts w:ascii="Times New Roman" w:hAnsi="Times New Roman" w:cs="Times New Roman"/>
          <w:sz w:val="28"/>
          <w:szCs w:val="30"/>
        </w:rPr>
      </w:pPr>
      <w:r w:rsidRPr="0092373B">
        <w:rPr>
          <w:rFonts w:ascii="Times New Roman" w:hAnsi="Times New Roman" w:cs="Times New Roman"/>
          <w:sz w:val="28"/>
          <w:szCs w:val="30"/>
        </w:rPr>
        <w:t xml:space="preserve">Показательны результаты исследования Mail.ru </w:t>
      </w:r>
      <w:proofErr w:type="spellStart"/>
      <w:r w:rsidRPr="0092373B">
        <w:rPr>
          <w:rFonts w:ascii="Times New Roman" w:hAnsi="Times New Roman" w:cs="Times New Roman"/>
          <w:sz w:val="28"/>
          <w:szCs w:val="30"/>
        </w:rPr>
        <w:t>Group</w:t>
      </w:r>
      <w:proofErr w:type="spellEnd"/>
      <w:r w:rsidRPr="0092373B">
        <w:rPr>
          <w:rFonts w:ascii="Times New Roman" w:hAnsi="Times New Roman" w:cs="Times New Roman"/>
          <w:sz w:val="28"/>
          <w:szCs w:val="30"/>
        </w:rPr>
        <w:t xml:space="preserve"> и компании </w:t>
      </w:r>
      <w:proofErr w:type="spellStart"/>
      <w:r w:rsidRPr="0092373B">
        <w:rPr>
          <w:rFonts w:ascii="Times New Roman" w:hAnsi="Times New Roman" w:cs="Times New Roman"/>
          <w:sz w:val="28"/>
          <w:szCs w:val="30"/>
        </w:rPr>
        <w:t>ResearchMe</w:t>
      </w:r>
      <w:proofErr w:type="spellEnd"/>
      <w:r w:rsidRPr="0092373B">
        <w:rPr>
          <w:rFonts w:ascii="Times New Roman" w:hAnsi="Times New Roman" w:cs="Times New Roman"/>
          <w:sz w:val="28"/>
          <w:szCs w:val="30"/>
        </w:rPr>
        <w:t xml:space="preserve">, которые продемонстрировали следующие результаты: по состоянию на апрель 2020 года 70% пользователей российского сегмента интернета ежедневно читали новости онлайн, 58% людей предпочло с умом использовать свободное из-за самоизоляции время и научиться чему-то новому. Около 23% пользователей проявили неподдельный интерес к виртуальным экскурсиям по музеям, а 20% человек добровольно зарегистрировались на различные рода образовательных платформах с целью освоить новую профессию или лучше углубиться в нынешнюю. Около 21% опрошенных во время пандемии начали заказывать продукты питания и приготовленную еду через интернет, причем 35% от общего количества респондентов заказывали блюда из кафе. Более половины, а именно 53% опрошенных заявили, что пандемия никоим образом не сказалась на доступе ко всему самому необходимому для них. С другой стороны, 23% пользователей указали на проблемы с онлайн-консультациями по части медицинских вопросов, а еще 18% заявили, что их смущает отсутствие возможности заказывать доставку лекарственных препаратов из онлайн-аптек. </w:t>
      </w:r>
      <w:r w:rsidR="00F11602" w:rsidRPr="00F11602">
        <w:rPr>
          <w:rFonts w:ascii="Times New Roman" w:hAnsi="Times New Roman" w:cs="Times New Roman"/>
          <w:sz w:val="28"/>
          <w:szCs w:val="30"/>
        </w:rPr>
        <w:t xml:space="preserve"> На рисунке </w:t>
      </w:r>
      <w:r w:rsidR="004201D6">
        <w:rPr>
          <w:rFonts w:ascii="Times New Roman" w:hAnsi="Times New Roman" w:cs="Times New Roman"/>
          <w:sz w:val="28"/>
          <w:szCs w:val="30"/>
        </w:rPr>
        <w:t>4</w:t>
      </w:r>
      <w:r w:rsidR="00F11602" w:rsidRPr="00F11602">
        <w:rPr>
          <w:rFonts w:ascii="Times New Roman" w:hAnsi="Times New Roman" w:cs="Times New Roman"/>
          <w:sz w:val="28"/>
          <w:szCs w:val="30"/>
        </w:rPr>
        <w:t xml:space="preserve"> представлены основные показатели приобретения товаров через мобильное устройство по разным странам. Не смотря на внешнюю предрасположенность России к переходу на этот способ приобретения товаров, Россия в рейтинге практически в конце списка.</w:t>
      </w:r>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_Ref105867280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19</w:t>
      </w:r>
      <w:r w:rsidR="003E69A2">
        <w:rPr>
          <w:rFonts w:ascii="Times New Roman" w:hAnsi="Times New Roman" w:cs="Times New Roman"/>
          <w:sz w:val="28"/>
          <w:szCs w:val="30"/>
        </w:rPr>
        <w:fldChar w:fldCharType="end"/>
      </w:r>
      <w:r w:rsidR="003E69A2" w:rsidRPr="00436579">
        <w:rPr>
          <w:rFonts w:ascii="Times New Roman" w:hAnsi="Times New Roman" w:cs="Times New Roman"/>
          <w:sz w:val="28"/>
          <w:szCs w:val="30"/>
        </w:rPr>
        <w:t>]</w:t>
      </w:r>
    </w:p>
    <w:p w:rsidR="007F5A65" w:rsidRPr="00F11602" w:rsidRDefault="007F5A65" w:rsidP="007F5A65">
      <w:pPr>
        <w:widowControl w:val="0"/>
        <w:spacing w:after="0" w:line="360" w:lineRule="auto"/>
        <w:ind w:firstLine="709"/>
        <w:jc w:val="both"/>
        <w:rPr>
          <w:rFonts w:ascii="Times New Roman" w:hAnsi="Times New Roman" w:cs="Times New Roman"/>
          <w:sz w:val="28"/>
          <w:szCs w:val="30"/>
        </w:rPr>
      </w:pPr>
    </w:p>
    <w:p w:rsidR="007F5A65" w:rsidRDefault="00273626" w:rsidP="007F5A65">
      <w:pPr>
        <w:widowControl w:val="0"/>
        <w:spacing w:after="0" w:line="240" w:lineRule="auto"/>
        <w:jc w:val="center"/>
        <w:rPr>
          <w:rFonts w:ascii="Times New Roman" w:hAnsi="Times New Roman" w:cs="Times New Roman"/>
          <w:sz w:val="28"/>
          <w:szCs w:val="30"/>
        </w:rPr>
      </w:pPr>
      <w:r w:rsidRPr="00F11602">
        <w:rPr>
          <w:rFonts w:ascii="Times New Roman" w:hAnsi="Times New Roman" w:cs="Times New Roman"/>
          <w:noProof/>
          <w:sz w:val="28"/>
          <w:szCs w:val="30"/>
          <w:lang w:eastAsia="ru-RU"/>
        </w:rPr>
        <w:lastRenderedPageBreak/>
        <w:drawing>
          <wp:inline distT="0" distB="0" distL="0" distR="0" wp14:anchorId="3AF5C6BD" wp14:editId="01D6193B">
            <wp:extent cx="5925820" cy="3336925"/>
            <wp:effectExtent l="0" t="0" r="0" b="0"/>
            <wp:docPr id="11" name="Рисунок 11" descr="C:\Users\hp\Desktop\Mobile_Ecommerce_Adoption_by_Country_January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obile_Ecommerce_Adoption_by_Country_January_20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5820" cy="3336925"/>
                    </a:xfrm>
                    <a:prstGeom prst="rect">
                      <a:avLst/>
                    </a:prstGeom>
                    <a:noFill/>
                    <a:ln>
                      <a:noFill/>
                    </a:ln>
                  </pic:spPr>
                </pic:pic>
              </a:graphicData>
            </a:graphic>
          </wp:inline>
        </w:drawing>
      </w:r>
    </w:p>
    <w:p w:rsidR="00F11602" w:rsidRPr="003E69A2" w:rsidRDefault="00F11602" w:rsidP="007F5A65">
      <w:pPr>
        <w:widowControl w:val="0"/>
        <w:spacing w:after="0" w:line="240" w:lineRule="auto"/>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4</w:t>
      </w:r>
      <w:r w:rsidRPr="00F11602">
        <w:rPr>
          <w:rFonts w:ascii="Times New Roman" w:hAnsi="Times New Roman" w:cs="Times New Roman"/>
          <w:sz w:val="28"/>
          <w:szCs w:val="30"/>
        </w:rPr>
        <w:t xml:space="preserve"> – Основные показатели внедрения мобильной электронной коммерции</w:t>
      </w:r>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_Ref105867321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44</w:t>
      </w:r>
      <w:r w:rsidR="003E69A2">
        <w:rPr>
          <w:rFonts w:ascii="Times New Roman" w:hAnsi="Times New Roman" w:cs="Times New Roman"/>
          <w:sz w:val="28"/>
          <w:szCs w:val="30"/>
        </w:rPr>
        <w:fldChar w:fldCharType="end"/>
      </w:r>
      <w:r w:rsidR="003E69A2" w:rsidRPr="003E69A2">
        <w:rPr>
          <w:rFonts w:ascii="Times New Roman" w:hAnsi="Times New Roman" w:cs="Times New Roman"/>
          <w:sz w:val="28"/>
          <w:szCs w:val="30"/>
        </w:rPr>
        <w:t>]</w:t>
      </w:r>
    </w:p>
    <w:p w:rsidR="007F5A65" w:rsidRPr="00F11602" w:rsidRDefault="007F5A65" w:rsidP="007F5A65">
      <w:pPr>
        <w:widowControl w:val="0"/>
        <w:spacing w:after="0" w:line="240" w:lineRule="auto"/>
        <w:jc w:val="center"/>
        <w:rPr>
          <w:rFonts w:ascii="Times New Roman" w:hAnsi="Times New Roman" w:cs="Times New Roman"/>
          <w:sz w:val="28"/>
          <w:szCs w:val="30"/>
        </w:rPr>
      </w:pPr>
    </w:p>
    <w:p w:rsidR="0092373B" w:rsidRPr="0092373B" w:rsidRDefault="0092373B" w:rsidP="007F5A65">
      <w:pPr>
        <w:widowControl w:val="0"/>
        <w:spacing w:after="0" w:line="360" w:lineRule="auto"/>
        <w:ind w:firstLine="709"/>
        <w:jc w:val="both"/>
        <w:rPr>
          <w:rFonts w:ascii="Times New Roman" w:hAnsi="Times New Roman" w:cs="Times New Roman"/>
          <w:sz w:val="28"/>
          <w:szCs w:val="30"/>
        </w:rPr>
      </w:pPr>
      <w:r w:rsidRPr="0092373B">
        <w:rPr>
          <w:rFonts w:ascii="Times New Roman" w:hAnsi="Times New Roman" w:cs="Times New Roman"/>
          <w:sz w:val="28"/>
          <w:szCs w:val="30"/>
        </w:rPr>
        <w:t xml:space="preserve">Пандемия, вызванная распространением </w:t>
      </w:r>
      <w:proofErr w:type="spellStart"/>
      <w:r w:rsidRPr="0092373B">
        <w:rPr>
          <w:rFonts w:ascii="Times New Roman" w:hAnsi="Times New Roman" w:cs="Times New Roman"/>
          <w:sz w:val="28"/>
          <w:szCs w:val="30"/>
        </w:rPr>
        <w:t>коронавирусной</w:t>
      </w:r>
      <w:proofErr w:type="spellEnd"/>
      <w:r w:rsidRPr="0092373B">
        <w:rPr>
          <w:rFonts w:ascii="Times New Roman" w:hAnsi="Times New Roman" w:cs="Times New Roman"/>
          <w:sz w:val="28"/>
          <w:szCs w:val="30"/>
        </w:rPr>
        <w:t xml:space="preserve"> инфекции, стала первым событием подобного масштаба, которое сопровождалось одновременным развитием </w:t>
      </w:r>
      <w:proofErr w:type="spellStart"/>
      <w:r w:rsidRPr="0092373B">
        <w:rPr>
          <w:rFonts w:ascii="Times New Roman" w:hAnsi="Times New Roman" w:cs="Times New Roman"/>
          <w:sz w:val="28"/>
          <w:szCs w:val="30"/>
        </w:rPr>
        <w:t>инфодемией</w:t>
      </w:r>
      <w:proofErr w:type="spellEnd"/>
      <w:r w:rsidRPr="0092373B">
        <w:rPr>
          <w:rFonts w:ascii="Times New Roman" w:hAnsi="Times New Roman" w:cs="Times New Roman"/>
          <w:sz w:val="28"/>
          <w:szCs w:val="30"/>
        </w:rPr>
        <w:t xml:space="preserve"> – почти все доступное на планете информационное поле было заполнено информацией COVID-19. Интересно то, что </w:t>
      </w:r>
      <w:proofErr w:type="spellStart"/>
      <w:r w:rsidRPr="0092373B">
        <w:rPr>
          <w:rFonts w:ascii="Times New Roman" w:hAnsi="Times New Roman" w:cs="Times New Roman"/>
          <w:sz w:val="28"/>
          <w:szCs w:val="30"/>
        </w:rPr>
        <w:t>инфодемия</w:t>
      </w:r>
      <w:proofErr w:type="spellEnd"/>
      <w:r w:rsidRPr="0092373B">
        <w:rPr>
          <w:rFonts w:ascii="Times New Roman" w:hAnsi="Times New Roman" w:cs="Times New Roman"/>
          <w:sz w:val="28"/>
          <w:szCs w:val="30"/>
        </w:rPr>
        <w:t xml:space="preserve"> сопровождалась как стремлением людей постоянно быть в курсе новостей, так и одновременно с этим нарастающей «усталостью» от бесконечного потока однообразной информации. </w:t>
      </w:r>
    </w:p>
    <w:p w:rsidR="00F11602" w:rsidRPr="00436579" w:rsidRDefault="0092373B" w:rsidP="007F5A65">
      <w:pPr>
        <w:widowControl w:val="0"/>
        <w:spacing w:after="0" w:line="360" w:lineRule="auto"/>
        <w:ind w:firstLine="709"/>
        <w:jc w:val="both"/>
        <w:rPr>
          <w:rFonts w:ascii="Times New Roman" w:hAnsi="Times New Roman" w:cs="Times New Roman"/>
          <w:sz w:val="28"/>
          <w:szCs w:val="30"/>
        </w:rPr>
      </w:pPr>
      <w:r w:rsidRPr="0092373B">
        <w:rPr>
          <w:rFonts w:ascii="Times New Roman" w:hAnsi="Times New Roman" w:cs="Times New Roman"/>
          <w:sz w:val="28"/>
          <w:szCs w:val="30"/>
        </w:rPr>
        <w:t xml:space="preserve">Согласно результатам исследований международной компании </w:t>
      </w:r>
      <w:proofErr w:type="spellStart"/>
      <w:r w:rsidRPr="0092373B">
        <w:rPr>
          <w:rFonts w:ascii="Times New Roman" w:hAnsi="Times New Roman" w:cs="Times New Roman"/>
          <w:sz w:val="28"/>
          <w:szCs w:val="30"/>
        </w:rPr>
        <w:t>Kantar</w:t>
      </w:r>
      <w:proofErr w:type="spellEnd"/>
      <w:r w:rsidRPr="0092373B">
        <w:rPr>
          <w:rFonts w:ascii="Times New Roman" w:hAnsi="Times New Roman" w:cs="Times New Roman"/>
          <w:sz w:val="28"/>
          <w:szCs w:val="30"/>
        </w:rPr>
        <w:t xml:space="preserve"> </w:t>
      </w:r>
      <w:proofErr w:type="spellStart"/>
      <w:r w:rsidRPr="0092373B">
        <w:rPr>
          <w:rFonts w:ascii="Times New Roman" w:hAnsi="Times New Roman" w:cs="Times New Roman"/>
          <w:sz w:val="28"/>
          <w:szCs w:val="30"/>
        </w:rPr>
        <w:t>Millward</w:t>
      </w:r>
      <w:proofErr w:type="spellEnd"/>
      <w:r w:rsidRPr="0092373B">
        <w:rPr>
          <w:rFonts w:ascii="Times New Roman" w:hAnsi="Times New Roman" w:cs="Times New Roman"/>
          <w:sz w:val="28"/>
          <w:szCs w:val="30"/>
        </w:rPr>
        <w:t xml:space="preserve"> </w:t>
      </w:r>
      <w:proofErr w:type="spellStart"/>
      <w:r w:rsidRPr="0092373B">
        <w:rPr>
          <w:rFonts w:ascii="Times New Roman" w:hAnsi="Times New Roman" w:cs="Times New Roman"/>
          <w:sz w:val="28"/>
          <w:szCs w:val="30"/>
        </w:rPr>
        <w:t>Brown</w:t>
      </w:r>
      <w:proofErr w:type="spellEnd"/>
      <w:r w:rsidRPr="0092373B">
        <w:rPr>
          <w:rFonts w:ascii="Times New Roman" w:hAnsi="Times New Roman" w:cs="Times New Roman"/>
          <w:sz w:val="28"/>
          <w:szCs w:val="30"/>
        </w:rPr>
        <w:t xml:space="preserve">, 61% россиян твердо заявили, что компаниям не стоило так сильно культивировать тему пандемии в доступных им маркетинговых коммуникациях. В первую очередь опрошенные пользователи хотели бы видеть, как бренды заботятся о собственных сотрудниках и потребителях, а также получать поддержку на позитивные темы, никоим образом не связанные </w:t>
      </w:r>
      <w:r w:rsidR="00D7772D">
        <w:rPr>
          <w:rFonts w:ascii="Times New Roman" w:hAnsi="Times New Roman" w:cs="Times New Roman"/>
          <w:sz w:val="28"/>
          <w:szCs w:val="30"/>
        </w:rPr>
        <w:t xml:space="preserve">с </w:t>
      </w:r>
      <w:proofErr w:type="spellStart"/>
      <w:r w:rsidR="00D7772D">
        <w:rPr>
          <w:rFonts w:ascii="Times New Roman" w:hAnsi="Times New Roman" w:cs="Times New Roman"/>
          <w:sz w:val="28"/>
          <w:szCs w:val="30"/>
        </w:rPr>
        <w:t>коронавирусной</w:t>
      </w:r>
      <w:proofErr w:type="spellEnd"/>
      <w:r w:rsidR="00D7772D">
        <w:rPr>
          <w:rFonts w:ascii="Times New Roman" w:hAnsi="Times New Roman" w:cs="Times New Roman"/>
          <w:sz w:val="28"/>
          <w:szCs w:val="30"/>
        </w:rPr>
        <w:t xml:space="preserve"> пандемией.</w:t>
      </w:r>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_Ref105867345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21</w:t>
      </w:r>
      <w:r w:rsidR="003E69A2">
        <w:rPr>
          <w:rFonts w:ascii="Times New Roman" w:hAnsi="Times New Roman" w:cs="Times New Roman"/>
          <w:sz w:val="28"/>
          <w:szCs w:val="30"/>
        </w:rPr>
        <w:fldChar w:fldCharType="end"/>
      </w:r>
      <w:r w:rsidR="003E69A2" w:rsidRPr="00436579">
        <w:rPr>
          <w:rFonts w:ascii="Times New Roman" w:hAnsi="Times New Roman" w:cs="Times New Roman"/>
          <w:sz w:val="28"/>
          <w:szCs w:val="30"/>
        </w:rPr>
        <w:t>]</w:t>
      </w:r>
    </w:p>
    <w:p w:rsidR="00C72F5B" w:rsidRDefault="00C72F5B" w:rsidP="007F5A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с 2019 по 2020 годы можно отметить стремительное развитие целого ряда направлений в структуре маркетинговых коммуникаций бизнеса. В том числе это маркетинг в социальных сетях (</w:t>
      </w:r>
      <w:r>
        <w:rPr>
          <w:rFonts w:ascii="Times New Roman" w:hAnsi="Times New Roman" w:cs="Times New Roman"/>
          <w:sz w:val="28"/>
          <w:szCs w:val="28"/>
          <w:lang w:val="en-US"/>
        </w:rPr>
        <w:t>SMM</w:t>
      </w:r>
      <w:r w:rsidRPr="008C7B0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инфлюенс</w:t>
      </w:r>
      <w:proofErr w:type="spellEnd"/>
      <w:r>
        <w:rPr>
          <w:rFonts w:ascii="Times New Roman" w:hAnsi="Times New Roman" w:cs="Times New Roman"/>
          <w:sz w:val="28"/>
          <w:szCs w:val="28"/>
        </w:rPr>
        <w:t xml:space="preserve">-маркетинг, </w:t>
      </w:r>
      <w:r>
        <w:rPr>
          <w:rFonts w:ascii="Times New Roman" w:hAnsi="Times New Roman" w:cs="Times New Roman"/>
          <w:sz w:val="28"/>
          <w:szCs w:val="28"/>
        </w:rPr>
        <w:lastRenderedPageBreak/>
        <w:t xml:space="preserve">инструменты для вовлечения аудитории, </w:t>
      </w:r>
      <w:r>
        <w:rPr>
          <w:rFonts w:ascii="Times New Roman" w:hAnsi="Times New Roman" w:cs="Times New Roman"/>
          <w:sz w:val="28"/>
          <w:szCs w:val="28"/>
          <w:lang w:val="en-US"/>
        </w:rPr>
        <w:t>AR</w:t>
      </w:r>
      <w:r>
        <w:rPr>
          <w:rFonts w:ascii="Times New Roman" w:hAnsi="Times New Roman" w:cs="Times New Roman"/>
          <w:sz w:val="28"/>
          <w:szCs w:val="28"/>
        </w:rPr>
        <w:t>-технологии (дополненная реальность). Многие исследователи, в числе которых авторы А. Е. Коваленко и Ю. Г. Кузьменко, утверждают, что в наши дни есть серьезные затруднения в плане внедрения интернет-маркетинга в уже состоявшуюся структуру классического маркетинга.</w:t>
      </w:r>
    </w:p>
    <w:p w:rsidR="00C72F5B" w:rsidRPr="00436579" w:rsidRDefault="00C72F5B" w:rsidP="007F5A65">
      <w:pPr>
        <w:spacing w:after="0" w:line="360" w:lineRule="auto"/>
        <w:ind w:firstLine="709"/>
        <w:jc w:val="both"/>
        <w:rPr>
          <w:rFonts w:ascii="Times New Roman" w:eastAsia="Calibri" w:hAnsi="Times New Roman" w:cs="Times New Roman"/>
          <w:sz w:val="28"/>
          <w:szCs w:val="28"/>
        </w:rPr>
      </w:pPr>
      <w:r w:rsidRPr="00C72F5B">
        <w:rPr>
          <w:rFonts w:ascii="Times New Roman" w:eastAsia="Calibri" w:hAnsi="Times New Roman" w:cs="Times New Roman"/>
          <w:sz w:val="28"/>
          <w:szCs w:val="28"/>
        </w:rPr>
        <w:t xml:space="preserve">Следующий год, прошедший в период с 2020 по 2021 годы, ознаменовался формированием ярко выраженной разнонаправленности бюджетов, направляемых на продвижение через </w:t>
      </w:r>
      <w:proofErr w:type="spellStart"/>
      <w:r w:rsidRPr="00C72F5B">
        <w:rPr>
          <w:rFonts w:ascii="Times New Roman" w:eastAsia="Calibri" w:hAnsi="Times New Roman" w:cs="Times New Roman"/>
          <w:sz w:val="28"/>
          <w:szCs w:val="28"/>
        </w:rPr>
        <w:t>инфлюенсеров</w:t>
      </w:r>
      <w:proofErr w:type="spellEnd"/>
      <w:r w:rsidRPr="00C72F5B">
        <w:rPr>
          <w:rFonts w:ascii="Times New Roman" w:eastAsia="Calibri" w:hAnsi="Times New Roman" w:cs="Times New Roman"/>
          <w:sz w:val="28"/>
          <w:szCs w:val="28"/>
        </w:rPr>
        <w:t xml:space="preserve"> (так называемых лидеров мнений) различного масштаба. К </w:t>
      </w:r>
      <w:proofErr w:type="spellStart"/>
      <w:r w:rsidRPr="00C72F5B">
        <w:rPr>
          <w:rFonts w:ascii="Times New Roman" w:eastAsia="Calibri" w:hAnsi="Times New Roman" w:cs="Times New Roman"/>
          <w:sz w:val="28"/>
          <w:szCs w:val="28"/>
        </w:rPr>
        <w:t>микроинфлюенсерам</w:t>
      </w:r>
      <w:proofErr w:type="spellEnd"/>
      <w:r w:rsidRPr="00C72F5B">
        <w:rPr>
          <w:rFonts w:ascii="Times New Roman" w:eastAsia="Calibri" w:hAnsi="Times New Roman" w:cs="Times New Roman"/>
          <w:sz w:val="28"/>
          <w:szCs w:val="28"/>
        </w:rPr>
        <w:t xml:space="preserve"> относятся лица с аудиторией до 10 тыс. подписчиков, </w:t>
      </w:r>
      <w:proofErr w:type="spellStart"/>
      <w:r w:rsidRPr="00C72F5B">
        <w:rPr>
          <w:rFonts w:ascii="Times New Roman" w:eastAsia="Calibri" w:hAnsi="Times New Roman" w:cs="Times New Roman"/>
          <w:sz w:val="28"/>
          <w:szCs w:val="28"/>
        </w:rPr>
        <w:t>макроинфлюенсеры</w:t>
      </w:r>
      <w:proofErr w:type="spellEnd"/>
      <w:r w:rsidRPr="00C72F5B">
        <w:rPr>
          <w:rFonts w:ascii="Times New Roman" w:eastAsia="Calibri" w:hAnsi="Times New Roman" w:cs="Times New Roman"/>
          <w:sz w:val="28"/>
          <w:szCs w:val="28"/>
        </w:rPr>
        <w:t xml:space="preserve"> имеют до 1 млн. подписчиков, и </w:t>
      </w:r>
      <w:proofErr w:type="spellStart"/>
      <w:r w:rsidRPr="00C72F5B">
        <w:rPr>
          <w:rFonts w:ascii="Times New Roman" w:eastAsia="Calibri" w:hAnsi="Times New Roman" w:cs="Times New Roman"/>
          <w:sz w:val="28"/>
          <w:szCs w:val="28"/>
        </w:rPr>
        <w:t>мегаинфлюенсеры</w:t>
      </w:r>
      <w:proofErr w:type="spellEnd"/>
      <w:r w:rsidRPr="00C72F5B">
        <w:rPr>
          <w:rFonts w:ascii="Times New Roman" w:eastAsia="Calibri" w:hAnsi="Times New Roman" w:cs="Times New Roman"/>
          <w:sz w:val="28"/>
          <w:szCs w:val="28"/>
        </w:rPr>
        <w:t xml:space="preserve"> – более 1 млн. подписчиков. Те компании, которые в 2020 году сделали ставку на создание более тесного контакта с представителями целевой аудитории, по итогу сильно определили своих менее предприимчивых конкурентов. Тренд на активное использование лидеров мнений для продвижения компании сохранится и в 2022 году. </w:t>
      </w:r>
      <w:r w:rsidR="003E69A2" w:rsidRPr="00436579">
        <w:rPr>
          <w:rFonts w:ascii="Times New Roman" w:eastAsia="Calibri" w:hAnsi="Times New Roman" w:cs="Times New Roman"/>
          <w:sz w:val="28"/>
          <w:szCs w:val="28"/>
        </w:rPr>
        <w:t>[</w:t>
      </w:r>
      <w:r w:rsidR="003E69A2">
        <w:rPr>
          <w:rFonts w:ascii="Times New Roman" w:eastAsia="Calibri" w:hAnsi="Times New Roman" w:cs="Times New Roman"/>
          <w:sz w:val="28"/>
          <w:szCs w:val="28"/>
        </w:rPr>
        <w:fldChar w:fldCharType="begin"/>
      </w:r>
      <w:r w:rsidR="003E69A2">
        <w:rPr>
          <w:rFonts w:ascii="Times New Roman" w:eastAsia="Calibri" w:hAnsi="Times New Roman" w:cs="Times New Roman"/>
          <w:sz w:val="28"/>
          <w:szCs w:val="28"/>
        </w:rPr>
        <w:instrText xml:space="preserve"> REF _Ref105867280 \n \h </w:instrText>
      </w:r>
      <w:r w:rsidR="003E69A2">
        <w:rPr>
          <w:rFonts w:ascii="Times New Roman" w:eastAsia="Calibri" w:hAnsi="Times New Roman" w:cs="Times New Roman"/>
          <w:sz w:val="28"/>
          <w:szCs w:val="28"/>
        </w:rPr>
      </w:r>
      <w:r w:rsidR="003E69A2">
        <w:rPr>
          <w:rFonts w:ascii="Times New Roman" w:eastAsia="Calibri" w:hAnsi="Times New Roman" w:cs="Times New Roman"/>
          <w:sz w:val="28"/>
          <w:szCs w:val="28"/>
        </w:rPr>
        <w:fldChar w:fldCharType="separate"/>
      </w:r>
      <w:r w:rsidR="003E69A2">
        <w:rPr>
          <w:rFonts w:ascii="Times New Roman" w:eastAsia="Calibri" w:hAnsi="Times New Roman" w:cs="Times New Roman"/>
          <w:sz w:val="28"/>
          <w:szCs w:val="28"/>
        </w:rPr>
        <w:t>19</w:t>
      </w:r>
      <w:r w:rsidR="003E69A2">
        <w:rPr>
          <w:rFonts w:ascii="Times New Roman" w:eastAsia="Calibri" w:hAnsi="Times New Roman" w:cs="Times New Roman"/>
          <w:sz w:val="28"/>
          <w:szCs w:val="28"/>
        </w:rPr>
        <w:fldChar w:fldCharType="end"/>
      </w:r>
      <w:r w:rsidR="003E69A2" w:rsidRPr="00436579">
        <w:rPr>
          <w:rFonts w:ascii="Times New Roman" w:eastAsia="Calibri" w:hAnsi="Times New Roman" w:cs="Times New Roman"/>
          <w:sz w:val="28"/>
          <w:szCs w:val="28"/>
        </w:rPr>
        <w:t>]</w:t>
      </w:r>
    </w:p>
    <w:p w:rsidR="00C72F5B" w:rsidRPr="00C72F5B" w:rsidRDefault="00C72F5B" w:rsidP="007F5A65">
      <w:pPr>
        <w:spacing w:after="0" w:line="360" w:lineRule="auto"/>
        <w:ind w:firstLine="709"/>
        <w:jc w:val="both"/>
        <w:rPr>
          <w:rFonts w:ascii="Times New Roman" w:eastAsia="Calibri" w:hAnsi="Times New Roman" w:cs="Times New Roman"/>
          <w:sz w:val="28"/>
          <w:szCs w:val="28"/>
        </w:rPr>
      </w:pPr>
      <w:r w:rsidRPr="00C72F5B">
        <w:rPr>
          <w:rFonts w:ascii="Times New Roman" w:eastAsia="Calibri" w:hAnsi="Times New Roman" w:cs="Times New Roman"/>
          <w:sz w:val="28"/>
          <w:szCs w:val="28"/>
        </w:rPr>
        <w:t xml:space="preserve">Другое интересное и не менее перспективное направление – </w:t>
      </w:r>
      <w:r w:rsidRPr="00C72F5B">
        <w:rPr>
          <w:rFonts w:ascii="Times New Roman" w:eastAsia="Calibri" w:hAnsi="Times New Roman" w:cs="Times New Roman"/>
          <w:sz w:val="28"/>
          <w:szCs w:val="28"/>
          <w:lang w:val="en-US"/>
        </w:rPr>
        <w:t>AR</w:t>
      </w:r>
      <w:r w:rsidRPr="00C72F5B">
        <w:rPr>
          <w:rFonts w:ascii="Times New Roman" w:eastAsia="Calibri" w:hAnsi="Times New Roman" w:cs="Times New Roman"/>
          <w:sz w:val="28"/>
          <w:szCs w:val="28"/>
        </w:rPr>
        <w:t xml:space="preserve">-технологии дополненной реальности. О растущей популярности данной сферы говорит тот факт, что с 2018 по 2021 годы прирост доли сегмента </w:t>
      </w:r>
      <w:r w:rsidRPr="00C72F5B">
        <w:rPr>
          <w:rFonts w:ascii="Times New Roman" w:eastAsia="Calibri" w:hAnsi="Times New Roman" w:cs="Times New Roman"/>
          <w:sz w:val="28"/>
          <w:szCs w:val="28"/>
          <w:lang w:val="en-US"/>
        </w:rPr>
        <w:t>AR</w:t>
      </w:r>
      <w:r w:rsidRPr="00C72F5B">
        <w:rPr>
          <w:rFonts w:ascii="Times New Roman" w:eastAsia="Calibri" w:hAnsi="Times New Roman" w:cs="Times New Roman"/>
          <w:sz w:val="28"/>
          <w:szCs w:val="28"/>
        </w:rPr>
        <w:t xml:space="preserve">-технологий составил 82%. </w:t>
      </w:r>
    </w:p>
    <w:p w:rsidR="007F5A65" w:rsidRDefault="00C72F5B" w:rsidP="007F5A65">
      <w:pPr>
        <w:spacing w:after="0" w:line="360" w:lineRule="auto"/>
        <w:ind w:firstLine="709"/>
        <w:jc w:val="both"/>
        <w:rPr>
          <w:rFonts w:ascii="Times New Roman" w:eastAsia="Calibri" w:hAnsi="Times New Roman" w:cs="Times New Roman"/>
          <w:sz w:val="28"/>
          <w:szCs w:val="28"/>
        </w:rPr>
      </w:pPr>
      <w:r w:rsidRPr="00C72F5B">
        <w:rPr>
          <w:rFonts w:ascii="Times New Roman" w:eastAsia="Calibri" w:hAnsi="Times New Roman" w:cs="Times New Roman"/>
          <w:sz w:val="28"/>
          <w:szCs w:val="28"/>
        </w:rPr>
        <w:t>В июне 2021 года было отмечено уменьшение глобального трафика практически во всех сегментах и отраслях рынка. Падение наблюдалось вплоть до окончания лета. Интересно, что в 2019 году к этому моменту от</w:t>
      </w:r>
      <w:r w:rsidR="007F5A65">
        <w:rPr>
          <w:rFonts w:ascii="Times New Roman" w:eastAsia="Calibri" w:hAnsi="Times New Roman" w:cs="Times New Roman"/>
          <w:sz w:val="28"/>
          <w:szCs w:val="28"/>
        </w:rPr>
        <w:t>мечался серьезный спад трафика.</w:t>
      </w:r>
    </w:p>
    <w:p w:rsidR="007F5A65" w:rsidRDefault="007F5A65" w:rsidP="007F5A65">
      <w:pPr>
        <w:spacing w:after="0" w:line="360" w:lineRule="auto"/>
        <w:ind w:firstLine="709"/>
        <w:jc w:val="both"/>
        <w:rPr>
          <w:rFonts w:ascii="Times New Roman" w:eastAsia="Calibri" w:hAnsi="Times New Roman" w:cs="Times New Roman"/>
          <w:sz w:val="28"/>
          <w:szCs w:val="28"/>
        </w:rPr>
      </w:pPr>
    </w:p>
    <w:p w:rsidR="00F11602" w:rsidRPr="00C72F5B" w:rsidRDefault="00CB668B" w:rsidP="007F5A65">
      <w:pPr>
        <w:spacing w:after="0" w:line="360" w:lineRule="auto"/>
        <w:jc w:val="center"/>
        <w:rPr>
          <w:rFonts w:ascii="Times New Roman" w:eastAsia="Calibri" w:hAnsi="Times New Roman" w:cs="Times New Roman"/>
          <w:sz w:val="28"/>
          <w:szCs w:val="28"/>
        </w:rPr>
      </w:pPr>
      <w:r w:rsidRPr="002B246D">
        <w:rPr>
          <w:noProof/>
          <w:lang w:eastAsia="ru-RU"/>
        </w:rPr>
        <w:lastRenderedPageBreak/>
        <w:drawing>
          <wp:inline distT="0" distB="0" distL="0" distR="0">
            <wp:extent cx="5934075" cy="2524125"/>
            <wp:effectExtent l="0" t="0" r="9525" b="9525"/>
            <wp:docPr id="17" name="Рисунок 17"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pic:spPr>
                </pic:pic>
              </a:graphicData>
            </a:graphic>
          </wp:inline>
        </w:drawing>
      </w:r>
    </w:p>
    <w:p w:rsidR="00F11602" w:rsidRDefault="00F11602" w:rsidP="007F5A65">
      <w:pPr>
        <w:widowControl w:val="0"/>
        <w:spacing w:after="0" w:line="240" w:lineRule="auto"/>
        <w:ind w:firstLine="709"/>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5</w:t>
      </w:r>
      <w:r w:rsidRPr="00F11602">
        <w:rPr>
          <w:rFonts w:ascii="Times New Roman" w:hAnsi="Times New Roman" w:cs="Times New Roman"/>
          <w:sz w:val="28"/>
          <w:szCs w:val="30"/>
        </w:rPr>
        <w:t xml:space="preserve"> – Трафик веб-сайтов в 2021 году в сравнении с показателем 2019 года</w:t>
      </w:r>
    </w:p>
    <w:p w:rsidR="007F5A65" w:rsidRPr="00F11602" w:rsidRDefault="007F5A65" w:rsidP="007F5A65">
      <w:pPr>
        <w:widowControl w:val="0"/>
        <w:spacing w:after="0" w:line="240" w:lineRule="auto"/>
        <w:ind w:firstLine="709"/>
        <w:jc w:val="center"/>
        <w:rPr>
          <w:rFonts w:ascii="Times New Roman" w:hAnsi="Times New Roman" w:cs="Times New Roman"/>
          <w:sz w:val="28"/>
          <w:szCs w:val="30"/>
        </w:rPr>
      </w:pPr>
    </w:p>
    <w:p w:rsidR="002B246D" w:rsidRPr="002B246D" w:rsidRDefault="002B246D" w:rsidP="007F5A65">
      <w:pPr>
        <w:spacing w:after="0" w:line="360" w:lineRule="auto"/>
        <w:ind w:firstLine="709"/>
        <w:jc w:val="both"/>
        <w:rPr>
          <w:rFonts w:ascii="Times New Roman" w:eastAsia="Times New Roman" w:hAnsi="Times New Roman" w:cs="Times New Roman"/>
          <w:sz w:val="28"/>
          <w:szCs w:val="30"/>
          <w:lang w:eastAsia="ru-RU"/>
        </w:rPr>
      </w:pPr>
      <w:r w:rsidRPr="002B246D">
        <w:rPr>
          <w:rFonts w:ascii="Times New Roman" w:eastAsia="Times New Roman" w:hAnsi="Times New Roman" w:cs="Times New Roman"/>
          <w:sz w:val="28"/>
          <w:szCs w:val="30"/>
          <w:lang w:eastAsia="ru-RU"/>
        </w:rPr>
        <w:t>Все ныне используемые человеком инструменты, предназначенные для продвижения услуг, товаров и брендов, в значительной мере уступают по эффективности интернет-маркетингу. Несмотря на относительно небольшой возраст, эта сфера уже собрала большое количество профессионалов и пользователей, а также имеет сформировавшиеся тенденции:</w:t>
      </w:r>
    </w:p>
    <w:p w:rsidR="002B246D" w:rsidRPr="00436579" w:rsidRDefault="002B246D" w:rsidP="007F5A65">
      <w:pPr>
        <w:spacing w:after="0" w:line="360" w:lineRule="auto"/>
        <w:ind w:firstLine="709"/>
        <w:jc w:val="both"/>
        <w:rPr>
          <w:rFonts w:ascii="Times New Roman" w:eastAsia="Times New Roman" w:hAnsi="Times New Roman" w:cs="Times New Roman"/>
          <w:sz w:val="28"/>
          <w:szCs w:val="30"/>
          <w:lang w:eastAsia="ru-RU"/>
        </w:rPr>
      </w:pPr>
      <w:r w:rsidRPr="007F5A65">
        <w:rPr>
          <w:rFonts w:ascii="Times New Roman" w:eastAsia="Times New Roman" w:hAnsi="Times New Roman" w:cs="Times New Roman"/>
          <w:iCs/>
          <w:sz w:val="28"/>
          <w:szCs w:val="30"/>
          <w:lang w:eastAsia="ru-RU"/>
        </w:rPr>
        <w:t>Натуральность</w:t>
      </w:r>
      <w:r w:rsidRPr="007F5A65">
        <w:rPr>
          <w:rFonts w:ascii="Times New Roman" w:eastAsia="Times New Roman" w:hAnsi="Times New Roman" w:cs="Times New Roman"/>
          <w:sz w:val="28"/>
          <w:szCs w:val="30"/>
          <w:lang w:eastAsia="ru-RU"/>
        </w:rPr>
        <w:t>. В</w:t>
      </w:r>
      <w:r w:rsidRPr="002B246D">
        <w:rPr>
          <w:rFonts w:ascii="Times New Roman" w:eastAsia="Times New Roman" w:hAnsi="Times New Roman" w:cs="Times New Roman"/>
          <w:sz w:val="28"/>
          <w:szCs w:val="30"/>
          <w:lang w:eastAsia="ru-RU"/>
        </w:rPr>
        <w:t xml:space="preserve"> 80-х годах ХХ века внезапно сформировалась мода на все натуральное. Это касается не только продуктов питания и строительных материалов, но и инструментов маркетинга. На первое место выходит аутентичность продвигаемого продукта, а различного рода у</w:t>
      </w:r>
      <w:r w:rsidR="003E69A2">
        <w:rPr>
          <w:rFonts w:ascii="Times New Roman" w:eastAsia="Times New Roman" w:hAnsi="Times New Roman" w:cs="Times New Roman"/>
          <w:sz w:val="28"/>
          <w:szCs w:val="30"/>
          <w:lang w:eastAsia="ru-RU"/>
        </w:rPr>
        <w:t xml:space="preserve">крашения уходят на второй план. </w:t>
      </w:r>
      <w:r w:rsidR="003E69A2" w:rsidRPr="00436579">
        <w:rPr>
          <w:rFonts w:ascii="Times New Roman" w:eastAsia="Times New Roman" w:hAnsi="Times New Roman" w:cs="Times New Roman"/>
          <w:sz w:val="28"/>
          <w:szCs w:val="30"/>
          <w:lang w:eastAsia="ru-RU"/>
        </w:rPr>
        <w:t>[</w:t>
      </w:r>
      <w:r w:rsidR="003E69A2">
        <w:rPr>
          <w:rFonts w:ascii="Times New Roman" w:eastAsia="Times New Roman" w:hAnsi="Times New Roman" w:cs="Times New Roman"/>
          <w:sz w:val="28"/>
          <w:szCs w:val="30"/>
          <w:lang w:eastAsia="ru-RU"/>
        </w:rPr>
        <w:fldChar w:fldCharType="begin"/>
      </w:r>
      <w:r w:rsidR="003E69A2">
        <w:rPr>
          <w:rFonts w:ascii="Times New Roman" w:eastAsia="Times New Roman" w:hAnsi="Times New Roman" w:cs="Times New Roman"/>
          <w:sz w:val="28"/>
          <w:szCs w:val="30"/>
          <w:lang w:eastAsia="ru-RU"/>
        </w:rPr>
        <w:instrText xml:space="preserve"> REF _Ref105866920 \n \h </w:instrText>
      </w:r>
      <w:r w:rsidR="003E69A2">
        <w:rPr>
          <w:rFonts w:ascii="Times New Roman" w:eastAsia="Times New Roman" w:hAnsi="Times New Roman" w:cs="Times New Roman"/>
          <w:sz w:val="28"/>
          <w:szCs w:val="30"/>
          <w:lang w:eastAsia="ru-RU"/>
        </w:rPr>
      </w:r>
      <w:r w:rsidR="003E69A2">
        <w:rPr>
          <w:rFonts w:ascii="Times New Roman" w:eastAsia="Times New Roman" w:hAnsi="Times New Roman" w:cs="Times New Roman"/>
          <w:sz w:val="28"/>
          <w:szCs w:val="30"/>
          <w:lang w:eastAsia="ru-RU"/>
        </w:rPr>
        <w:fldChar w:fldCharType="separate"/>
      </w:r>
      <w:r w:rsidR="003E69A2">
        <w:rPr>
          <w:rFonts w:ascii="Times New Roman" w:eastAsia="Times New Roman" w:hAnsi="Times New Roman" w:cs="Times New Roman"/>
          <w:sz w:val="28"/>
          <w:szCs w:val="30"/>
          <w:lang w:eastAsia="ru-RU"/>
        </w:rPr>
        <w:t>13</w:t>
      </w:r>
      <w:r w:rsidR="003E69A2">
        <w:rPr>
          <w:rFonts w:ascii="Times New Roman" w:eastAsia="Times New Roman" w:hAnsi="Times New Roman" w:cs="Times New Roman"/>
          <w:sz w:val="28"/>
          <w:szCs w:val="30"/>
          <w:lang w:eastAsia="ru-RU"/>
        </w:rPr>
        <w:fldChar w:fldCharType="end"/>
      </w:r>
      <w:r w:rsidR="003E69A2" w:rsidRPr="00436579">
        <w:rPr>
          <w:rFonts w:ascii="Times New Roman" w:eastAsia="Times New Roman" w:hAnsi="Times New Roman" w:cs="Times New Roman"/>
          <w:sz w:val="28"/>
          <w:szCs w:val="30"/>
          <w:lang w:eastAsia="ru-RU"/>
        </w:rPr>
        <w:t>]</w:t>
      </w:r>
    </w:p>
    <w:p w:rsidR="00354578" w:rsidRDefault="002B246D" w:rsidP="007F5A65">
      <w:pPr>
        <w:spacing w:after="0" w:line="360" w:lineRule="auto"/>
        <w:ind w:firstLine="709"/>
        <w:jc w:val="both"/>
        <w:rPr>
          <w:rFonts w:ascii="Times New Roman" w:hAnsi="Times New Roman" w:cs="Times New Roman"/>
          <w:sz w:val="28"/>
          <w:szCs w:val="30"/>
        </w:rPr>
      </w:pPr>
      <w:r w:rsidRPr="002B246D">
        <w:rPr>
          <w:rFonts w:ascii="Times New Roman" w:eastAsia="Times New Roman" w:hAnsi="Times New Roman" w:cs="Times New Roman"/>
          <w:sz w:val="28"/>
          <w:szCs w:val="30"/>
          <w:lang w:eastAsia="ru-RU"/>
        </w:rPr>
        <w:t>Мобильные устройства. Количество пользователей смартфонов растет с каждым годом, а за ними растет и популярность мобильных приложений.</w:t>
      </w:r>
      <w:r>
        <w:rPr>
          <w:rFonts w:ascii="Times New Roman" w:eastAsia="Times New Roman" w:hAnsi="Times New Roman" w:cs="Times New Roman"/>
          <w:sz w:val="28"/>
          <w:szCs w:val="30"/>
          <w:lang w:eastAsia="ru-RU"/>
        </w:rPr>
        <w:t xml:space="preserve"> </w:t>
      </w:r>
      <w:r w:rsidR="00F11602" w:rsidRPr="00F11602">
        <w:rPr>
          <w:rFonts w:ascii="Times New Roman" w:hAnsi="Times New Roman" w:cs="Times New Roman"/>
          <w:sz w:val="28"/>
          <w:szCs w:val="30"/>
        </w:rPr>
        <w:t xml:space="preserve">На 2020 год около 5,2 миллиона человек пользуется мобильными устройствами, что можно увидеть </w:t>
      </w:r>
      <w:r w:rsidR="007F5A65">
        <w:rPr>
          <w:rFonts w:ascii="Times New Roman" w:hAnsi="Times New Roman" w:cs="Times New Roman"/>
          <w:sz w:val="28"/>
          <w:szCs w:val="30"/>
        </w:rPr>
        <w:t>в</w:t>
      </w:r>
      <w:r w:rsidR="00F11602" w:rsidRPr="00F11602">
        <w:rPr>
          <w:rFonts w:ascii="Times New Roman" w:hAnsi="Times New Roman" w:cs="Times New Roman"/>
          <w:sz w:val="28"/>
          <w:szCs w:val="30"/>
        </w:rPr>
        <w:t xml:space="preserve"> </w:t>
      </w:r>
      <w:r w:rsidR="00354578">
        <w:rPr>
          <w:rFonts w:ascii="Times New Roman" w:hAnsi="Times New Roman" w:cs="Times New Roman"/>
          <w:sz w:val="28"/>
          <w:szCs w:val="30"/>
        </w:rPr>
        <w:t>таблице</w:t>
      </w:r>
      <w:r w:rsidR="007F5A65">
        <w:rPr>
          <w:rFonts w:ascii="Times New Roman" w:hAnsi="Times New Roman" w:cs="Times New Roman"/>
          <w:sz w:val="28"/>
          <w:szCs w:val="30"/>
        </w:rPr>
        <w:t xml:space="preserve"> 5</w:t>
      </w:r>
      <w:r>
        <w:rPr>
          <w:rFonts w:ascii="Times New Roman" w:hAnsi="Times New Roman" w:cs="Times New Roman"/>
          <w:sz w:val="28"/>
          <w:szCs w:val="30"/>
        </w:rPr>
        <w:t>.</w:t>
      </w:r>
    </w:p>
    <w:p w:rsidR="001A40BC" w:rsidRDefault="001A40BC" w:rsidP="007F5A65">
      <w:pPr>
        <w:spacing w:after="0" w:line="360" w:lineRule="auto"/>
        <w:ind w:firstLine="709"/>
        <w:jc w:val="both"/>
        <w:rPr>
          <w:rFonts w:ascii="Times New Roman" w:hAnsi="Times New Roman" w:cs="Times New Roman"/>
          <w:sz w:val="28"/>
          <w:szCs w:val="30"/>
        </w:rPr>
      </w:pPr>
    </w:p>
    <w:p w:rsidR="001A40BC" w:rsidRDefault="001A40BC" w:rsidP="001A40BC">
      <w:pPr>
        <w:widowControl w:val="0"/>
        <w:spacing w:after="0" w:line="240" w:lineRule="auto"/>
        <w:rPr>
          <w:rFonts w:ascii="Times New Roman" w:hAnsi="Times New Roman" w:cs="Times New Roman"/>
          <w:sz w:val="28"/>
          <w:szCs w:val="30"/>
        </w:rPr>
      </w:pPr>
      <w:r w:rsidRPr="001A40BC">
        <w:rPr>
          <w:rFonts w:ascii="Times New Roman" w:hAnsi="Times New Roman" w:cs="Times New Roman"/>
          <w:sz w:val="28"/>
          <w:szCs w:val="30"/>
        </w:rPr>
        <w:t xml:space="preserve">Таблица </w:t>
      </w:r>
      <w:r>
        <w:rPr>
          <w:rFonts w:ascii="Times New Roman" w:hAnsi="Times New Roman" w:cs="Times New Roman"/>
          <w:sz w:val="28"/>
          <w:szCs w:val="30"/>
        </w:rPr>
        <w:t>5</w:t>
      </w:r>
      <w:r w:rsidRPr="001A40BC">
        <w:rPr>
          <w:rFonts w:ascii="Times New Roman" w:hAnsi="Times New Roman" w:cs="Times New Roman"/>
          <w:sz w:val="28"/>
          <w:szCs w:val="30"/>
        </w:rPr>
        <w:t xml:space="preserve"> – Показатели проникновения сферы </w:t>
      </w:r>
      <w:r w:rsidRPr="001A40BC">
        <w:rPr>
          <w:rFonts w:ascii="Times New Roman" w:hAnsi="Times New Roman" w:cs="Times New Roman"/>
          <w:sz w:val="28"/>
          <w:szCs w:val="30"/>
          <w:lang w:val="en-US"/>
        </w:rPr>
        <w:t>digital</w:t>
      </w:r>
      <w:r w:rsidRPr="001A40BC">
        <w:rPr>
          <w:rFonts w:ascii="Times New Roman" w:hAnsi="Times New Roman" w:cs="Times New Roman"/>
          <w:sz w:val="28"/>
          <w:szCs w:val="30"/>
        </w:rPr>
        <w:t xml:space="preserve"> по всему миру</w:t>
      </w:r>
    </w:p>
    <w:tbl>
      <w:tblPr>
        <w:tblStyle w:val="a9"/>
        <w:tblW w:w="9351" w:type="dxa"/>
        <w:tblLook w:val="04A0" w:firstRow="1" w:lastRow="0" w:firstColumn="1" w:lastColumn="0" w:noHBand="0" w:noVBand="1"/>
      </w:tblPr>
      <w:tblGrid>
        <w:gridCol w:w="3115"/>
        <w:gridCol w:w="6236"/>
      </w:tblGrid>
      <w:tr w:rsidR="00354578" w:rsidTr="00354578">
        <w:tc>
          <w:tcPr>
            <w:tcW w:w="3115" w:type="dxa"/>
          </w:tcPr>
          <w:p w:rsidR="00354578" w:rsidRDefault="00354578" w:rsidP="00354578">
            <w:pPr>
              <w:spacing w:line="360" w:lineRule="auto"/>
              <w:jc w:val="center"/>
              <w:rPr>
                <w:rFonts w:ascii="Times New Roman" w:hAnsi="Times New Roman" w:cs="Times New Roman"/>
                <w:sz w:val="28"/>
                <w:szCs w:val="30"/>
              </w:rPr>
            </w:pPr>
            <w:r>
              <w:rPr>
                <w:rFonts w:ascii="Times New Roman" w:hAnsi="Times New Roman" w:cs="Times New Roman"/>
                <w:sz w:val="28"/>
                <w:szCs w:val="30"/>
              </w:rPr>
              <w:t>Показатель</w:t>
            </w:r>
          </w:p>
        </w:tc>
        <w:tc>
          <w:tcPr>
            <w:tcW w:w="6236" w:type="dxa"/>
          </w:tcPr>
          <w:p w:rsidR="00354578" w:rsidRDefault="00354578" w:rsidP="00354578">
            <w:pPr>
              <w:spacing w:line="360" w:lineRule="auto"/>
              <w:jc w:val="center"/>
              <w:rPr>
                <w:rFonts w:ascii="Times New Roman" w:hAnsi="Times New Roman" w:cs="Times New Roman"/>
                <w:sz w:val="28"/>
                <w:szCs w:val="30"/>
              </w:rPr>
            </w:pPr>
            <w:r>
              <w:rPr>
                <w:rFonts w:ascii="Times New Roman" w:hAnsi="Times New Roman" w:cs="Times New Roman"/>
                <w:sz w:val="28"/>
                <w:szCs w:val="30"/>
              </w:rPr>
              <w:t>Значение</w:t>
            </w:r>
          </w:p>
        </w:tc>
      </w:tr>
      <w:tr w:rsidR="00354578" w:rsidTr="00354578">
        <w:tc>
          <w:tcPr>
            <w:tcW w:w="3115" w:type="dxa"/>
          </w:tcPr>
          <w:p w:rsidR="00354578" w:rsidRDefault="00354578" w:rsidP="002B246D">
            <w:pPr>
              <w:spacing w:line="360" w:lineRule="auto"/>
              <w:jc w:val="both"/>
              <w:rPr>
                <w:rFonts w:ascii="Times New Roman" w:hAnsi="Times New Roman" w:cs="Times New Roman"/>
                <w:sz w:val="28"/>
                <w:szCs w:val="30"/>
              </w:rPr>
            </w:pPr>
            <w:r>
              <w:rPr>
                <w:rFonts w:ascii="Times New Roman" w:hAnsi="Times New Roman" w:cs="Times New Roman"/>
                <w:sz w:val="28"/>
                <w:szCs w:val="30"/>
              </w:rPr>
              <w:t>Общее население</w:t>
            </w:r>
          </w:p>
        </w:tc>
        <w:tc>
          <w:tcPr>
            <w:tcW w:w="6236" w:type="dxa"/>
          </w:tcPr>
          <w:p w:rsidR="00354578" w:rsidRDefault="00354578"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7,75 млрд человек</w:t>
            </w:r>
          </w:p>
          <w:p w:rsidR="00354578" w:rsidRDefault="00354578"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 xml:space="preserve">Урбанизация </w:t>
            </w:r>
            <w:r w:rsidR="00460D03">
              <w:rPr>
                <w:rFonts w:ascii="Times New Roman" w:hAnsi="Times New Roman" w:cs="Times New Roman"/>
                <w:sz w:val="28"/>
                <w:szCs w:val="30"/>
              </w:rPr>
              <w:t>–</w:t>
            </w:r>
            <w:r>
              <w:rPr>
                <w:rFonts w:ascii="Times New Roman" w:hAnsi="Times New Roman" w:cs="Times New Roman"/>
                <w:sz w:val="28"/>
                <w:szCs w:val="30"/>
              </w:rPr>
              <w:t xml:space="preserve"> 55%</w:t>
            </w:r>
          </w:p>
        </w:tc>
      </w:tr>
      <w:tr w:rsidR="00354578" w:rsidTr="00354578">
        <w:tc>
          <w:tcPr>
            <w:tcW w:w="3115" w:type="dxa"/>
          </w:tcPr>
          <w:p w:rsidR="00354578" w:rsidRDefault="00354578" w:rsidP="002B246D">
            <w:pPr>
              <w:spacing w:line="360" w:lineRule="auto"/>
              <w:jc w:val="both"/>
              <w:rPr>
                <w:rFonts w:ascii="Times New Roman" w:hAnsi="Times New Roman" w:cs="Times New Roman"/>
                <w:sz w:val="28"/>
                <w:szCs w:val="30"/>
              </w:rPr>
            </w:pPr>
            <w:r>
              <w:rPr>
                <w:rFonts w:ascii="Times New Roman" w:hAnsi="Times New Roman" w:cs="Times New Roman"/>
                <w:sz w:val="28"/>
                <w:szCs w:val="30"/>
              </w:rPr>
              <w:lastRenderedPageBreak/>
              <w:t>Уникальные пользователи мобильных телефонов</w:t>
            </w:r>
          </w:p>
        </w:tc>
        <w:tc>
          <w:tcPr>
            <w:tcW w:w="6236" w:type="dxa"/>
          </w:tcPr>
          <w:p w:rsidR="00354578"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5,19 млрд человек</w:t>
            </w:r>
          </w:p>
          <w:p w:rsidR="00D52885"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 xml:space="preserve">Проникновение </w:t>
            </w:r>
            <w:r w:rsidR="00460D03">
              <w:rPr>
                <w:rFonts w:ascii="Times New Roman" w:hAnsi="Times New Roman" w:cs="Times New Roman"/>
                <w:sz w:val="28"/>
                <w:szCs w:val="30"/>
              </w:rPr>
              <w:t>–</w:t>
            </w:r>
            <w:r>
              <w:rPr>
                <w:rFonts w:ascii="Times New Roman" w:hAnsi="Times New Roman" w:cs="Times New Roman"/>
                <w:sz w:val="28"/>
                <w:szCs w:val="30"/>
              </w:rPr>
              <w:t xml:space="preserve"> 67%</w:t>
            </w:r>
          </w:p>
        </w:tc>
      </w:tr>
      <w:tr w:rsidR="00354578" w:rsidTr="00354578">
        <w:tc>
          <w:tcPr>
            <w:tcW w:w="3115" w:type="dxa"/>
          </w:tcPr>
          <w:p w:rsidR="00354578" w:rsidRDefault="00D52885" w:rsidP="002B246D">
            <w:pPr>
              <w:spacing w:line="360" w:lineRule="auto"/>
              <w:jc w:val="both"/>
              <w:rPr>
                <w:rFonts w:ascii="Times New Roman" w:hAnsi="Times New Roman" w:cs="Times New Roman"/>
                <w:sz w:val="28"/>
                <w:szCs w:val="30"/>
              </w:rPr>
            </w:pPr>
            <w:r>
              <w:rPr>
                <w:rFonts w:ascii="Times New Roman" w:hAnsi="Times New Roman" w:cs="Times New Roman"/>
                <w:sz w:val="28"/>
                <w:szCs w:val="30"/>
              </w:rPr>
              <w:t>Пользователи интернета</w:t>
            </w:r>
          </w:p>
        </w:tc>
        <w:tc>
          <w:tcPr>
            <w:tcW w:w="6236" w:type="dxa"/>
          </w:tcPr>
          <w:p w:rsidR="00354578"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4, 54 млрд человек</w:t>
            </w:r>
          </w:p>
          <w:p w:rsidR="00D52885"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 xml:space="preserve">Проникновение </w:t>
            </w:r>
            <w:r w:rsidR="00460D03">
              <w:rPr>
                <w:rFonts w:ascii="Times New Roman" w:hAnsi="Times New Roman" w:cs="Times New Roman"/>
                <w:sz w:val="28"/>
                <w:szCs w:val="30"/>
              </w:rPr>
              <w:t>–</w:t>
            </w:r>
            <w:r>
              <w:rPr>
                <w:rFonts w:ascii="Times New Roman" w:hAnsi="Times New Roman" w:cs="Times New Roman"/>
                <w:sz w:val="28"/>
                <w:szCs w:val="30"/>
              </w:rPr>
              <w:t xml:space="preserve"> 59%</w:t>
            </w:r>
          </w:p>
        </w:tc>
      </w:tr>
      <w:tr w:rsidR="00354578" w:rsidTr="00354578">
        <w:tc>
          <w:tcPr>
            <w:tcW w:w="3115" w:type="dxa"/>
          </w:tcPr>
          <w:p w:rsidR="00354578" w:rsidRDefault="00D52885" w:rsidP="002B246D">
            <w:pPr>
              <w:spacing w:line="360" w:lineRule="auto"/>
              <w:jc w:val="both"/>
              <w:rPr>
                <w:rFonts w:ascii="Times New Roman" w:hAnsi="Times New Roman" w:cs="Times New Roman"/>
                <w:sz w:val="28"/>
                <w:szCs w:val="30"/>
              </w:rPr>
            </w:pPr>
            <w:r>
              <w:rPr>
                <w:rFonts w:ascii="Times New Roman" w:hAnsi="Times New Roman" w:cs="Times New Roman"/>
                <w:sz w:val="28"/>
                <w:szCs w:val="30"/>
              </w:rPr>
              <w:t>Активные пользователи социальных сетей</w:t>
            </w:r>
          </w:p>
        </w:tc>
        <w:tc>
          <w:tcPr>
            <w:tcW w:w="6236" w:type="dxa"/>
          </w:tcPr>
          <w:p w:rsidR="00354578"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3,8 млрд человек</w:t>
            </w:r>
          </w:p>
          <w:p w:rsidR="00D52885" w:rsidRDefault="00D52885" w:rsidP="001A40BC">
            <w:pPr>
              <w:spacing w:line="360" w:lineRule="auto"/>
              <w:jc w:val="center"/>
              <w:rPr>
                <w:rFonts w:ascii="Times New Roman" w:hAnsi="Times New Roman" w:cs="Times New Roman"/>
                <w:sz w:val="28"/>
                <w:szCs w:val="30"/>
              </w:rPr>
            </w:pPr>
            <w:r>
              <w:rPr>
                <w:rFonts w:ascii="Times New Roman" w:hAnsi="Times New Roman" w:cs="Times New Roman"/>
                <w:sz w:val="28"/>
                <w:szCs w:val="30"/>
              </w:rPr>
              <w:t xml:space="preserve">Проникновение </w:t>
            </w:r>
            <w:r w:rsidR="00460D03">
              <w:rPr>
                <w:rFonts w:ascii="Times New Roman" w:hAnsi="Times New Roman" w:cs="Times New Roman"/>
                <w:sz w:val="28"/>
                <w:szCs w:val="30"/>
              </w:rPr>
              <w:t>–</w:t>
            </w:r>
            <w:r>
              <w:rPr>
                <w:rFonts w:ascii="Times New Roman" w:hAnsi="Times New Roman" w:cs="Times New Roman"/>
                <w:sz w:val="28"/>
                <w:szCs w:val="30"/>
              </w:rPr>
              <w:t xml:space="preserve"> 49%</w:t>
            </w:r>
          </w:p>
        </w:tc>
      </w:tr>
    </w:tbl>
    <w:p w:rsidR="00354578" w:rsidRPr="002B246D" w:rsidRDefault="00354578" w:rsidP="00D52885">
      <w:pPr>
        <w:spacing w:after="0" w:line="360" w:lineRule="auto"/>
        <w:jc w:val="both"/>
        <w:rPr>
          <w:rFonts w:ascii="Times New Roman" w:eastAsia="Times New Roman" w:hAnsi="Times New Roman" w:cs="Times New Roman"/>
          <w:sz w:val="28"/>
          <w:szCs w:val="30"/>
          <w:lang w:eastAsia="ru-RU"/>
        </w:rPr>
      </w:pPr>
    </w:p>
    <w:p w:rsidR="002B246D" w:rsidRDefault="002B246D" w:rsidP="001A40BC">
      <w:pPr>
        <w:widowControl w:val="0"/>
        <w:spacing w:after="0" w:line="360" w:lineRule="auto"/>
        <w:ind w:firstLine="709"/>
        <w:jc w:val="both"/>
        <w:rPr>
          <w:rFonts w:ascii="Times New Roman" w:hAnsi="Times New Roman" w:cs="Times New Roman"/>
          <w:b/>
          <w:sz w:val="28"/>
          <w:szCs w:val="30"/>
        </w:rPr>
      </w:pPr>
      <w:r w:rsidRPr="002B246D">
        <w:rPr>
          <w:rFonts w:ascii="Times New Roman" w:hAnsi="Times New Roman" w:cs="Times New Roman"/>
          <w:sz w:val="28"/>
          <w:szCs w:val="30"/>
        </w:rPr>
        <w:t>Видеоматериалы. Около 75% всего контента в современном интернете – это не текст и не музыка, а видеоролики. Видео является результативным и крайне мощным инструментом, посредством которого можно наладить продвижение любого продукта.</w:t>
      </w:r>
      <w:r w:rsidRPr="002B246D">
        <w:rPr>
          <w:rFonts w:ascii="Times New Roman" w:hAnsi="Times New Roman" w:cs="Times New Roman"/>
          <w:b/>
          <w:sz w:val="28"/>
          <w:szCs w:val="30"/>
        </w:rPr>
        <w:t xml:space="preserve"> </w:t>
      </w:r>
    </w:p>
    <w:p w:rsidR="001A40BC" w:rsidRPr="00436579" w:rsidRDefault="00B804CB" w:rsidP="001A40BC">
      <w:pPr>
        <w:spacing w:after="0" w:line="360" w:lineRule="auto"/>
        <w:ind w:firstLine="709"/>
        <w:jc w:val="both"/>
        <w:rPr>
          <w:rFonts w:ascii="Times New Roman" w:eastAsia="Times New Roman" w:hAnsi="Times New Roman" w:cs="Times New Roman"/>
          <w:sz w:val="28"/>
          <w:szCs w:val="30"/>
          <w:lang w:eastAsia="ru-RU"/>
        </w:rPr>
      </w:pPr>
      <w:r w:rsidRPr="00B804CB">
        <w:rPr>
          <w:rFonts w:ascii="Times New Roman" w:eastAsia="Times New Roman" w:hAnsi="Times New Roman" w:cs="Times New Roman"/>
          <w:sz w:val="28"/>
          <w:szCs w:val="30"/>
          <w:lang w:eastAsia="ru-RU"/>
        </w:rPr>
        <w:t>Текстовый контент. Нельзя просто так насытить текст ключевыми запросами разной частотности и опубликовать на сайте, чтобы выбиться в ТОП поисковой выдачи. Контент должен быть действительно интересен и полезен для пользователей, иначе поисковые роботы поймут, что с сайтом что-то н</w:t>
      </w:r>
      <w:r w:rsidR="001A40BC">
        <w:rPr>
          <w:rFonts w:ascii="Times New Roman" w:eastAsia="Times New Roman" w:hAnsi="Times New Roman" w:cs="Times New Roman"/>
          <w:sz w:val="28"/>
          <w:szCs w:val="30"/>
          <w:lang w:eastAsia="ru-RU"/>
        </w:rPr>
        <w:t xml:space="preserve">е так. </w:t>
      </w:r>
      <w:r w:rsidR="003E69A2" w:rsidRPr="00436579">
        <w:rPr>
          <w:rFonts w:ascii="Times New Roman" w:eastAsia="Times New Roman" w:hAnsi="Times New Roman" w:cs="Times New Roman"/>
          <w:sz w:val="28"/>
          <w:szCs w:val="30"/>
          <w:lang w:eastAsia="ru-RU"/>
        </w:rPr>
        <w:t>[</w:t>
      </w:r>
      <w:r w:rsidR="003E69A2">
        <w:rPr>
          <w:rFonts w:ascii="Times New Roman" w:eastAsia="Times New Roman" w:hAnsi="Times New Roman" w:cs="Times New Roman"/>
          <w:sz w:val="28"/>
          <w:szCs w:val="30"/>
          <w:lang w:eastAsia="ru-RU"/>
        </w:rPr>
        <w:fldChar w:fldCharType="begin"/>
      </w:r>
      <w:r w:rsidR="003E69A2">
        <w:rPr>
          <w:rFonts w:ascii="Times New Roman" w:eastAsia="Times New Roman" w:hAnsi="Times New Roman" w:cs="Times New Roman"/>
          <w:sz w:val="28"/>
          <w:szCs w:val="30"/>
          <w:lang w:eastAsia="ru-RU"/>
        </w:rPr>
        <w:instrText xml:space="preserve"> REF _Ref105867437 \n \h </w:instrText>
      </w:r>
      <w:r w:rsidR="003E69A2">
        <w:rPr>
          <w:rFonts w:ascii="Times New Roman" w:eastAsia="Times New Roman" w:hAnsi="Times New Roman" w:cs="Times New Roman"/>
          <w:sz w:val="28"/>
          <w:szCs w:val="30"/>
          <w:lang w:eastAsia="ru-RU"/>
        </w:rPr>
      </w:r>
      <w:r w:rsidR="003E69A2">
        <w:rPr>
          <w:rFonts w:ascii="Times New Roman" w:eastAsia="Times New Roman" w:hAnsi="Times New Roman" w:cs="Times New Roman"/>
          <w:sz w:val="28"/>
          <w:szCs w:val="30"/>
          <w:lang w:eastAsia="ru-RU"/>
        </w:rPr>
        <w:fldChar w:fldCharType="separate"/>
      </w:r>
      <w:r w:rsidR="003E69A2">
        <w:rPr>
          <w:rFonts w:ascii="Times New Roman" w:eastAsia="Times New Roman" w:hAnsi="Times New Roman" w:cs="Times New Roman"/>
          <w:sz w:val="28"/>
          <w:szCs w:val="30"/>
          <w:lang w:eastAsia="ru-RU"/>
        </w:rPr>
        <w:t>58</w:t>
      </w:r>
      <w:r w:rsidR="003E69A2">
        <w:rPr>
          <w:rFonts w:ascii="Times New Roman" w:eastAsia="Times New Roman" w:hAnsi="Times New Roman" w:cs="Times New Roman"/>
          <w:sz w:val="28"/>
          <w:szCs w:val="30"/>
          <w:lang w:eastAsia="ru-RU"/>
        </w:rPr>
        <w:fldChar w:fldCharType="end"/>
      </w:r>
      <w:r w:rsidR="003E69A2" w:rsidRPr="00436579">
        <w:rPr>
          <w:rFonts w:ascii="Times New Roman" w:eastAsia="Times New Roman" w:hAnsi="Times New Roman" w:cs="Times New Roman"/>
          <w:sz w:val="28"/>
          <w:szCs w:val="30"/>
          <w:lang w:eastAsia="ru-RU"/>
        </w:rPr>
        <w:t>]</w:t>
      </w:r>
    </w:p>
    <w:p w:rsidR="00F11602" w:rsidRDefault="002B246D" w:rsidP="001A40BC">
      <w:pPr>
        <w:spacing w:after="0" w:line="360" w:lineRule="auto"/>
        <w:ind w:firstLine="709"/>
        <w:jc w:val="both"/>
        <w:rPr>
          <w:rFonts w:ascii="Times New Roman" w:eastAsia="Times New Roman" w:hAnsi="Times New Roman" w:cs="Times New Roman"/>
          <w:sz w:val="28"/>
          <w:szCs w:val="30"/>
          <w:lang w:eastAsia="ru-RU"/>
        </w:rPr>
      </w:pPr>
      <w:r w:rsidRPr="001A40BC">
        <w:rPr>
          <w:rFonts w:ascii="Times New Roman" w:eastAsia="Times New Roman" w:hAnsi="Times New Roman" w:cs="Times New Roman"/>
          <w:sz w:val="28"/>
          <w:szCs w:val="30"/>
          <w:lang w:eastAsia="ru-RU"/>
        </w:rPr>
        <w:t>Мессенджеры. Некогда сверхпопулярный</w:t>
      </w:r>
      <w:r w:rsidRPr="002B246D">
        <w:rPr>
          <w:rFonts w:ascii="Times New Roman" w:eastAsia="Times New Roman" w:hAnsi="Times New Roman" w:cs="Times New Roman"/>
          <w:sz w:val="28"/>
          <w:szCs w:val="30"/>
          <w:lang w:eastAsia="ru-RU"/>
        </w:rPr>
        <w:t xml:space="preserve"> </w:t>
      </w:r>
      <w:proofErr w:type="spellStart"/>
      <w:r w:rsidRPr="002B246D">
        <w:rPr>
          <w:rFonts w:ascii="Times New Roman" w:eastAsia="Times New Roman" w:hAnsi="Times New Roman" w:cs="Times New Roman"/>
          <w:sz w:val="28"/>
          <w:szCs w:val="30"/>
          <w:lang w:eastAsia="ru-RU"/>
        </w:rPr>
        <w:t>email</w:t>
      </w:r>
      <w:proofErr w:type="spellEnd"/>
      <w:r w:rsidRPr="002B246D">
        <w:rPr>
          <w:rFonts w:ascii="Times New Roman" w:eastAsia="Times New Roman" w:hAnsi="Times New Roman" w:cs="Times New Roman"/>
          <w:sz w:val="28"/>
          <w:szCs w:val="30"/>
          <w:lang w:eastAsia="ru-RU"/>
        </w:rPr>
        <w:t>-маркетинг постепенно уходит в прошлое под натиском мессенджеров, хотя последние все-же не смогут полностью убрать его с рынков. Уже сегодня количество пользователей мессенджеров по официальной статистике сильно превышает число людей, которые регуля</w:t>
      </w:r>
      <w:r w:rsidR="001A40BC">
        <w:rPr>
          <w:rFonts w:ascii="Times New Roman" w:eastAsia="Times New Roman" w:hAnsi="Times New Roman" w:cs="Times New Roman"/>
          <w:sz w:val="28"/>
          <w:szCs w:val="30"/>
          <w:lang w:eastAsia="ru-RU"/>
        </w:rPr>
        <w:t>рно заходят в социальные сети.</w:t>
      </w:r>
    </w:p>
    <w:p w:rsidR="001A40BC" w:rsidRDefault="001A40BC" w:rsidP="001A40BC">
      <w:pPr>
        <w:spacing w:after="0" w:line="360" w:lineRule="auto"/>
        <w:ind w:firstLine="709"/>
        <w:jc w:val="both"/>
        <w:rPr>
          <w:rFonts w:ascii="Times New Roman" w:eastAsia="Times New Roman" w:hAnsi="Times New Roman" w:cs="Times New Roman"/>
          <w:sz w:val="28"/>
          <w:szCs w:val="30"/>
          <w:lang w:eastAsia="ru-RU"/>
        </w:rPr>
      </w:pPr>
    </w:p>
    <w:p w:rsidR="001A40BC" w:rsidRPr="002B246D" w:rsidRDefault="001A40BC" w:rsidP="001A40BC">
      <w:pPr>
        <w:spacing w:after="0" w:line="360" w:lineRule="auto"/>
        <w:jc w:val="center"/>
        <w:rPr>
          <w:rFonts w:ascii="Times New Roman" w:eastAsia="Times New Roman" w:hAnsi="Times New Roman" w:cs="Times New Roman"/>
          <w:sz w:val="28"/>
          <w:szCs w:val="30"/>
          <w:lang w:eastAsia="ru-RU"/>
        </w:rPr>
      </w:pPr>
      <w:r w:rsidRPr="001A40BC">
        <w:rPr>
          <w:rFonts w:ascii="Times New Roman" w:hAnsi="Times New Roman" w:cs="Times New Roman"/>
          <w:noProof/>
          <w:sz w:val="28"/>
          <w:szCs w:val="30"/>
          <w:lang w:eastAsia="ru-RU"/>
        </w:rPr>
        <w:lastRenderedPageBreak/>
        <w:drawing>
          <wp:inline distT="0" distB="0" distL="0" distR="0" wp14:anchorId="0A4D14D1" wp14:editId="4A243CAA">
            <wp:extent cx="5937885" cy="3336925"/>
            <wp:effectExtent l="0" t="0" r="5715" b="0"/>
            <wp:docPr id="13" name="Рисунок 13" descr="C:\Users\hp\Desktop\5b8487766da0111171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5b8487766da01111717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2B246D" w:rsidRDefault="00F11602" w:rsidP="001A40BC">
      <w:pPr>
        <w:widowControl w:val="0"/>
        <w:spacing w:after="0" w:line="240" w:lineRule="auto"/>
        <w:ind w:firstLine="709"/>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6</w:t>
      </w:r>
      <w:r w:rsidRPr="00F11602">
        <w:rPr>
          <w:rFonts w:ascii="Times New Roman" w:hAnsi="Times New Roman" w:cs="Times New Roman"/>
          <w:sz w:val="28"/>
          <w:szCs w:val="30"/>
        </w:rPr>
        <w:t xml:space="preserve"> – Наиболее популярные мессенджеры п</w:t>
      </w:r>
      <w:r w:rsidR="002B246D">
        <w:rPr>
          <w:rFonts w:ascii="Times New Roman" w:hAnsi="Times New Roman" w:cs="Times New Roman"/>
          <w:sz w:val="28"/>
          <w:szCs w:val="30"/>
        </w:rPr>
        <w:t>о всему миру и их использование</w:t>
      </w:r>
    </w:p>
    <w:p w:rsidR="001A40BC" w:rsidRDefault="001A40BC" w:rsidP="001A40BC">
      <w:pPr>
        <w:widowControl w:val="0"/>
        <w:spacing w:after="0" w:line="360" w:lineRule="auto"/>
        <w:ind w:firstLine="709"/>
        <w:jc w:val="center"/>
        <w:rPr>
          <w:rFonts w:ascii="Times New Roman" w:hAnsi="Times New Roman" w:cs="Times New Roman"/>
          <w:sz w:val="28"/>
          <w:szCs w:val="30"/>
        </w:rPr>
      </w:pPr>
    </w:p>
    <w:p w:rsidR="002B246D" w:rsidRPr="002B246D" w:rsidRDefault="002B246D" w:rsidP="004201D6">
      <w:pPr>
        <w:widowControl w:val="0"/>
        <w:spacing w:after="0" w:line="360" w:lineRule="auto"/>
        <w:ind w:firstLine="709"/>
        <w:jc w:val="both"/>
        <w:rPr>
          <w:rFonts w:ascii="Times New Roman" w:hAnsi="Times New Roman" w:cs="Times New Roman"/>
          <w:sz w:val="28"/>
          <w:szCs w:val="30"/>
        </w:rPr>
      </w:pPr>
      <w:r>
        <w:rPr>
          <w:rFonts w:ascii="Times New Roman" w:eastAsia="Times New Roman" w:hAnsi="Times New Roman" w:cs="Times New Roman"/>
          <w:sz w:val="28"/>
          <w:szCs w:val="30"/>
          <w:lang w:eastAsia="ru-RU"/>
        </w:rPr>
        <w:t xml:space="preserve">Постоянный контакт с ЦА. Недостаточно наладить большой трафик на сайт и считать это победой – читателей нужно вовлекать и удерживать, иначе они быстро уйдут к конкурентам. Чтобы этого не произошло, важно использовать такие маркетинговые инструменты, как опросы, конкурсы, викторины. </w:t>
      </w:r>
    </w:p>
    <w:p w:rsidR="00B804CB" w:rsidRPr="003E69A2" w:rsidRDefault="00F11602" w:rsidP="004201D6">
      <w:pPr>
        <w:widowControl w:val="0"/>
        <w:spacing w:after="0" w:line="360" w:lineRule="auto"/>
        <w:ind w:firstLine="709"/>
        <w:jc w:val="both"/>
        <w:rPr>
          <w:rFonts w:ascii="Times New Roman" w:hAnsi="Times New Roman" w:cs="Times New Roman"/>
          <w:sz w:val="28"/>
          <w:szCs w:val="30"/>
          <w:lang w:val="en-US"/>
        </w:rPr>
      </w:pPr>
      <w:r w:rsidRPr="00F11602">
        <w:rPr>
          <w:rFonts w:ascii="Times New Roman" w:hAnsi="Times New Roman" w:cs="Times New Roman"/>
          <w:sz w:val="28"/>
          <w:szCs w:val="30"/>
        </w:rPr>
        <w:t xml:space="preserve">Маркетинг влияния будет использоваться в общей практике, а ни как тенденция в инструментах маркетинговой коммуникации. В качестве приоритетном направления для инвестирования в 2022 году 1/3 специалистов, занимающихся маркетингом, предлагают </w:t>
      </w:r>
      <w:proofErr w:type="spellStart"/>
      <w:r w:rsidRPr="00F11602">
        <w:rPr>
          <w:rFonts w:ascii="Times New Roman" w:hAnsi="Times New Roman" w:cs="Times New Roman"/>
          <w:sz w:val="28"/>
          <w:szCs w:val="30"/>
        </w:rPr>
        <w:t>Influencer</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marketing</w:t>
      </w:r>
      <w:proofErr w:type="spellEnd"/>
      <w:r w:rsidRPr="00F11602">
        <w:rPr>
          <w:rFonts w:ascii="Times New Roman" w:hAnsi="Times New Roman" w:cs="Times New Roman"/>
          <w:sz w:val="28"/>
          <w:szCs w:val="30"/>
        </w:rPr>
        <w:t xml:space="preserve">. При этом после идут веб-дизайн для мобильной версии и короткие видеоролики в формате </w:t>
      </w:r>
      <w:r w:rsidRPr="00F11602">
        <w:rPr>
          <w:rFonts w:ascii="Times New Roman" w:hAnsi="Times New Roman" w:cs="Times New Roman"/>
          <w:sz w:val="28"/>
          <w:szCs w:val="30"/>
          <w:lang w:val="en-US"/>
        </w:rPr>
        <w:t>reels</w:t>
      </w:r>
      <w:r w:rsidRPr="00F11602">
        <w:rPr>
          <w:rFonts w:ascii="Times New Roman" w:hAnsi="Times New Roman" w:cs="Times New Roman"/>
          <w:sz w:val="28"/>
          <w:szCs w:val="30"/>
        </w:rPr>
        <w:t xml:space="preserve"> и клипов. На рисунке представлена динамика развития направления </w:t>
      </w:r>
      <w:proofErr w:type="spellStart"/>
      <w:r w:rsidRPr="00F11602">
        <w:rPr>
          <w:rFonts w:ascii="Times New Roman" w:hAnsi="Times New Roman" w:cs="Times New Roman"/>
          <w:sz w:val="28"/>
          <w:szCs w:val="30"/>
        </w:rPr>
        <w:t>Influencer</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marketing</w:t>
      </w:r>
      <w:proofErr w:type="spellEnd"/>
      <w:r w:rsidRPr="00F11602">
        <w:rPr>
          <w:rFonts w:ascii="Times New Roman" w:hAnsi="Times New Roman" w:cs="Times New Roman"/>
          <w:sz w:val="28"/>
          <w:szCs w:val="30"/>
        </w:rPr>
        <w:t>. Действительно, как мы и видим наблюдается резкий скачок показателя в 2020 году.</w:t>
      </w:r>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lang w:val="en-US"/>
        </w:rPr>
        <w:t>[</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_Ref105867468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47</w:t>
      </w:r>
      <w:r w:rsidR="003E69A2">
        <w:rPr>
          <w:rFonts w:ascii="Times New Roman" w:hAnsi="Times New Roman" w:cs="Times New Roman"/>
          <w:sz w:val="28"/>
          <w:szCs w:val="30"/>
        </w:rPr>
        <w:fldChar w:fldCharType="end"/>
      </w:r>
      <w:r w:rsidR="003E69A2">
        <w:rPr>
          <w:rFonts w:ascii="Times New Roman" w:hAnsi="Times New Roman" w:cs="Times New Roman"/>
          <w:sz w:val="28"/>
          <w:szCs w:val="30"/>
          <w:lang w:val="en-US"/>
        </w:rPr>
        <w:t>]</w:t>
      </w:r>
    </w:p>
    <w:p w:rsidR="004201D6" w:rsidRDefault="004201D6" w:rsidP="004201D6">
      <w:pPr>
        <w:widowControl w:val="0"/>
        <w:spacing w:after="0" w:line="360" w:lineRule="auto"/>
        <w:ind w:firstLine="709"/>
        <w:jc w:val="both"/>
        <w:rPr>
          <w:rFonts w:ascii="Times New Roman" w:hAnsi="Times New Roman" w:cs="Times New Roman"/>
          <w:sz w:val="28"/>
          <w:szCs w:val="30"/>
        </w:rPr>
      </w:pPr>
    </w:p>
    <w:p w:rsidR="004201D6" w:rsidRPr="00F11602" w:rsidRDefault="004201D6" w:rsidP="004201D6">
      <w:pPr>
        <w:widowControl w:val="0"/>
        <w:spacing w:after="0" w:line="360" w:lineRule="auto"/>
        <w:jc w:val="center"/>
        <w:rPr>
          <w:rFonts w:ascii="Times New Roman" w:hAnsi="Times New Roman" w:cs="Times New Roman"/>
          <w:sz w:val="28"/>
          <w:szCs w:val="30"/>
        </w:rPr>
      </w:pPr>
      <w:r w:rsidRPr="00F11602">
        <w:rPr>
          <w:rFonts w:ascii="Times New Roman" w:hAnsi="Times New Roman" w:cs="Times New Roman"/>
          <w:noProof/>
          <w:sz w:val="28"/>
          <w:szCs w:val="30"/>
          <w:lang w:eastAsia="ru-RU"/>
        </w:rPr>
        <w:lastRenderedPageBreak/>
        <w:drawing>
          <wp:inline distT="0" distB="0" distL="0" distR="0" wp14:anchorId="7905A923" wp14:editId="6936912F">
            <wp:extent cx="5937885" cy="3954145"/>
            <wp:effectExtent l="0" t="0" r="5715" b="8255"/>
            <wp:docPr id="14" name="Рисунок 14" descr="C:\Users\hp\Desktop\Фотографии\2022-06-02_14-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Фотографии\2022-06-02_14-37-5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905"/>
                    <a:stretch/>
                  </pic:blipFill>
                  <pic:spPr bwMode="auto">
                    <a:xfrm>
                      <a:off x="0" y="0"/>
                      <a:ext cx="5937885" cy="3954145"/>
                    </a:xfrm>
                    <a:prstGeom prst="rect">
                      <a:avLst/>
                    </a:prstGeom>
                    <a:noFill/>
                    <a:ln>
                      <a:noFill/>
                    </a:ln>
                    <a:extLst>
                      <a:ext uri="{53640926-AAD7-44D8-BBD7-CCE9431645EC}">
                        <a14:shadowObscured xmlns:a14="http://schemas.microsoft.com/office/drawing/2010/main"/>
                      </a:ext>
                    </a:extLst>
                  </pic:spPr>
                </pic:pic>
              </a:graphicData>
            </a:graphic>
          </wp:inline>
        </w:drawing>
      </w:r>
    </w:p>
    <w:p w:rsidR="00F11602" w:rsidRPr="003E69A2" w:rsidRDefault="00F11602" w:rsidP="004201D6">
      <w:pPr>
        <w:widowControl w:val="0"/>
        <w:spacing w:after="0" w:line="360" w:lineRule="auto"/>
        <w:ind w:firstLine="709"/>
        <w:jc w:val="center"/>
        <w:rPr>
          <w:rFonts w:ascii="Times New Roman" w:hAnsi="Times New Roman" w:cs="Times New Roman"/>
          <w:sz w:val="28"/>
          <w:szCs w:val="30"/>
        </w:rPr>
      </w:pPr>
      <w:r w:rsidRPr="00F11602">
        <w:rPr>
          <w:rFonts w:ascii="Times New Roman" w:hAnsi="Times New Roman" w:cs="Times New Roman"/>
          <w:sz w:val="28"/>
          <w:szCs w:val="30"/>
        </w:rPr>
        <w:t xml:space="preserve">Рисунок </w:t>
      </w:r>
      <w:r w:rsidR="004201D6">
        <w:rPr>
          <w:rFonts w:ascii="Times New Roman" w:hAnsi="Times New Roman" w:cs="Times New Roman"/>
          <w:sz w:val="28"/>
          <w:szCs w:val="30"/>
        </w:rPr>
        <w:t>7</w:t>
      </w:r>
      <w:r w:rsidRPr="00F11602">
        <w:rPr>
          <w:rFonts w:ascii="Times New Roman" w:hAnsi="Times New Roman" w:cs="Times New Roman"/>
          <w:sz w:val="28"/>
          <w:szCs w:val="30"/>
        </w:rPr>
        <w:t xml:space="preserve"> – Динамика развития направления </w:t>
      </w:r>
      <w:proofErr w:type="spellStart"/>
      <w:r w:rsidRPr="00F11602">
        <w:rPr>
          <w:rFonts w:ascii="Times New Roman" w:hAnsi="Times New Roman" w:cs="Times New Roman"/>
          <w:sz w:val="28"/>
          <w:szCs w:val="30"/>
        </w:rPr>
        <w:t>Influencer</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marketing</w:t>
      </w:r>
      <w:proofErr w:type="spellEnd"/>
      <w:r w:rsidR="003E69A2" w:rsidRPr="003E69A2">
        <w:rPr>
          <w:rFonts w:ascii="Times New Roman" w:hAnsi="Times New Roman" w:cs="Times New Roman"/>
          <w:sz w:val="28"/>
          <w:szCs w:val="30"/>
        </w:rPr>
        <w:t xml:space="preserve"> [</w:t>
      </w:r>
      <w:r w:rsidR="003E69A2">
        <w:rPr>
          <w:rFonts w:ascii="Times New Roman" w:hAnsi="Times New Roman" w:cs="Times New Roman"/>
          <w:sz w:val="28"/>
          <w:szCs w:val="30"/>
        </w:rPr>
        <w:fldChar w:fldCharType="begin"/>
      </w:r>
      <w:r w:rsidR="003E69A2">
        <w:rPr>
          <w:rFonts w:ascii="Times New Roman" w:hAnsi="Times New Roman" w:cs="Times New Roman"/>
          <w:sz w:val="28"/>
          <w:szCs w:val="30"/>
        </w:rPr>
        <w:instrText xml:space="preserve"> REF _Ref105867468 \n \h </w:instrText>
      </w:r>
      <w:r w:rsidR="003E69A2">
        <w:rPr>
          <w:rFonts w:ascii="Times New Roman" w:hAnsi="Times New Roman" w:cs="Times New Roman"/>
          <w:sz w:val="28"/>
          <w:szCs w:val="30"/>
        </w:rPr>
      </w:r>
      <w:r w:rsidR="003E69A2">
        <w:rPr>
          <w:rFonts w:ascii="Times New Roman" w:hAnsi="Times New Roman" w:cs="Times New Roman"/>
          <w:sz w:val="28"/>
          <w:szCs w:val="30"/>
        </w:rPr>
        <w:fldChar w:fldCharType="separate"/>
      </w:r>
      <w:r w:rsidR="003E69A2">
        <w:rPr>
          <w:rFonts w:ascii="Times New Roman" w:hAnsi="Times New Roman" w:cs="Times New Roman"/>
          <w:sz w:val="28"/>
          <w:szCs w:val="30"/>
        </w:rPr>
        <w:t>47</w:t>
      </w:r>
      <w:r w:rsidR="003E69A2">
        <w:rPr>
          <w:rFonts w:ascii="Times New Roman" w:hAnsi="Times New Roman" w:cs="Times New Roman"/>
          <w:sz w:val="28"/>
          <w:szCs w:val="30"/>
        </w:rPr>
        <w:fldChar w:fldCharType="end"/>
      </w:r>
      <w:r w:rsidR="003E69A2" w:rsidRPr="003E69A2">
        <w:rPr>
          <w:rFonts w:ascii="Times New Roman" w:hAnsi="Times New Roman" w:cs="Times New Roman"/>
          <w:sz w:val="28"/>
          <w:szCs w:val="30"/>
        </w:rPr>
        <w:t>]</w:t>
      </w:r>
    </w:p>
    <w:p w:rsidR="004201D6" w:rsidRPr="00F11602" w:rsidRDefault="004201D6" w:rsidP="004201D6">
      <w:pPr>
        <w:widowControl w:val="0"/>
        <w:spacing w:after="0" w:line="360" w:lineRule="auto"/>
        <w:ind w:firstLine="709"/>
        <w:jc w:val="center"/>
        <w:rPr>
          <w:rFonts w:ascii="Times New Roman" w:hAnsi="Times New Roman" w:cs="Times New Roman"/>
          <w:sz w:val="28"/>
          <w:szCs w:val="30"/>
        </w:rPr>
      </w:pP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Инфлюенсеры</w:t>
      </w:r>
      <w:proofErr w:type="spellEnd"/>
      <w:r w:rsidRPr="00F11602">
        <w:rPr>
          <w:rFonts w:ascii="Times New Roman" w:hAnsi="Times New Roman" w:cs="Times New Roman"/>
          <w:sz w:val="28"/>
          <w:szCs w:val="30"/>
        </w:rPr>
        <w:t xml:space="preserve"> используют площадки для рекламы определенных сфер или тем, иногда они являются владельцами этих платформ. Они собрали вокруг себя определенную целевую аудиторию, которая интересуется их публикациями, а та информация, которая транслируется лидерами мнений, оказывает влияние на общество.</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Когда маркетологи сотрудничают с важными лицами и лидерами мнений, можно улучшить узнаваемость бренда и привлечь сторонников из аудитории важного лица.</w:t>
      </w:r>
    </w:p>
    <w:p w:rsidR="00F11602" w:rsidRPr="00436579" w:rsidRDefault="00F11602" w:rsidP="004201D6">
      <w:pPr>
        <w:widowControl w:val="0"/>
        <w:spacing w:after="0" w:line="360" w:lineRule="auto"/>
        <w:ind w:firstLine="709"/>
        <w:jc w:val="both"/>
        <w:rPr>
          <w:rFonts w:ascii="Times New Roman" w:hAnsi="Times New Roman" w:cs="Times New Roman"/>
          <w:sz w:val="28"/>
          <w:szCs w:val="28"/>
        </w:rPr>
      </w:pPr>
      <w:r w:rsidRPr="00F11602">
        <w:rPr>
          <w:rFonts w:ascii="Times New Roman" w:hAnsi="Times New Roman" w:cs="Times New Roman"/>
          <w:sz w:val="28"/>
          <w:szCs w:val="28"/>
        </w:rPr>
        <w:t>Компании будут опираться на социальную ответственность. 31% маркетологов считают, что корпоративная социальная ответственность неэффективна с точки зрения участия или эффективности кампании, 45% все еще планируют инвестировать в нее в следующем году. В сложившейся ситуации для современного потребителя важны социальная ответственность, этика и прозрачность.</w:t>
      </w:r>
      <w:r w:rsidR="003E69A2" w:rsidRPr="003E69A2">
        <w:rPr>
          <w:rFonts w:ascii="Times New Roman" w:hAnsi="Times New Roman" w:cs="Times New Roman"/>
          <w:sz w:val="28"/>
          <w:szCs w:val="28"/>
        </w:rPr>
        <w:t xml:space="preserve"> </w:t>
      </w:r>
      <w:r w:rsidR="003E69A2" w:rsidRPr="00436579">
        <w:rPr>
          <w:rFonts w:ascii="Times New Roman" w:hAnsi="Times New Roman" w:cs="Times New Roman"/>
          <w:sz w:val="28"/>
          <w:szCs w:val="28"/>
        </w:rPr>
        <w:t>[</w:t>
      </w:r>
      <w:r w:rsidR="003E69A2">
        <w:rPr>
          <w:rFonts w:ascii="Times New Roman" w:hAnsi="Times New Roman" w:cs="Times New Roman"/>
          <w:sz w:val="28"/>
          <w:szCs w:val="28"/>
        </w:rPr>
        <w:fldChar w:fldCharType="begin"/>
      </w:r>
      <w:r w:rsidR="003E69A2">
        <w:rPr>
          <w:rFonts w:ascii="Times New Roman" w:hAnsi="Times New Roman" w:cs="Times New Roman"/>
          <w:sz w:val="28"/>
          <w:szCs w:val="28"/>
        </w:rPr>
        <w:instrText xml:space="preserve"> REF _Ref105866946 \n \h </w:instrText>
      </w:r>
      <w:r w:rsidR="003E69A2">
        <w:rPr>
          <w:rFonts w:ascii="Times New Roman" w:hAnsi="Times New Roman" w:cs="Times New Roman"/>
          <w:sz w:val="28"/>
          <w:szCs w:val="28"/>
        </w:rPr>
      </w:r>
      <w:r w:rsidR="003E69A2">
        <w:rPr>
          <w:rFonts w:ascii="Times New Roman" w:hAnsi="Times New Roman" w:cs="Times New Roman"/>
          <w:sz w:val="28"/>
          <w:szCs w:val="28"/>
        </w:rPr>
        <w:fldChar w:fldCharType="separate"/>
      </w:r>
      <w:r w:rsidR="003E69A2">
        <w:rPr>
          <w:rFonts w:ascii="Times New Roman" w:hAnsi="Times New Roman" w:cs="Times New Roman"/>
          <w:sz w:val="28"/>
          <w:szCs w:val="28"/>
        </w:rPr>
        <w:t>17</w:t>
      </w:r>
      <w:r w:rsidR="003E69A2">
        <w:rPr>
          <w:rFonts w:ascii="Times New Roman" w:hAnsi="Times New Roman" w:cs="Times New Roman"/>
          <w:sz w:val="28"/>
          <w:szCs w:val="28"/>
        </w:rPr>
        <w:fldChar w:fldCharType="end"/>
      </w:r>
      <w:r w:rsidR="003E69A2" w:rsidRPr="00436579">
        <w:rPr>
          <w:rFonts w:ascii="Times New Roman" w:hAnsi="Times New Roman" w:cs="Times New Roman"/>
          <w:sz w:val="28"/>
          <w:szCs w:val="28"/>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28"/>
        </w:rPr>
      </w:pPr>
      <w:r w:rsidRPr="00F11602">
        <w:rPr>
          <w:rFonts w:ascii="Times New Roman" w:hAnsi="Times New Roman" w:cs="Times New Roman"/>
          <w:sz w:val="28"/>
          <w:szCs w:val="28"/>
        </w:rPr>
        <w:t xml:space="preserve">На фоне событий в 2020-2021 годах общество особо заинтересовалось в </w:t>
      </w:r>
      <w:r w:rsidRPr="00F11602">
        <w:rPr>
          <w:rFonts w:ascii="Times New Roman" w:hAnsi="Times New Roman" w:cs="Times New Roman"/>
          <w:sz w:val="28"/>
          <w:szCs w:val="28"/>
        </w:rPr>
        <w:lastRenderedPageBreak/>
        <w:t>покупке брендов, которые поддерживают социальную ответственность.</w:t>
      </w:r>
    </w:p>
    <w:p w:rsidR="00F11602" w:rsidRPr="00F11602" w:rsidRDefault="00F11602" w:rsidP="004201D6">
      <w:pPr>
        <w:widowControl w:val="0"/>
        <w:spacing w:after="0" w:line="360" w:lineRule="auto"/>
        <w:ind w:firstLine="709"/>
        <w:jc w:val="both"/>
        <w:rPr>
          <w:rFonts w:ascii="Times New Roman" w:hAnsi="Times New Roman" w:cs="Times New Roman"/>
          <w:sz w:val="28"/>
          <w:szCs w:val="28"/>
        </w:rPr>
      </w:pPr>
      <w:r w:rsidRPr="00F11602">
        <w:rPr>
          <w:rFonts w:ascii="Times New Roman" w:hAnsi="Times New Roman" w:cs="Times New Roman"/>
          <w:sz w:val="28"/>
          <w:szCs w:val="28"/>
        </w:rPr>
        <w:t xml:space="preserve">Заинтересованность в товарах, которые производят социально ответственные бренды, резко увеличилась во время пандемии </w:t>
      </w:r>
    </w:p>
    <w:p w:rsidR="00F11602" w:rsidRPr="00F11602" w:rsidRDefault="00F11602" w:rsidP="004201D6">
      <w:pPr>
        <w:widowControl w:val="0"/>
        <w:spacing w:after="0" w:line="360" w:lineRule="auto"/>
        <w:ind w:firstLine="709"/>
        <w:jc w:val="both"/>
        <w:rPr>
          <w:rFonts w:ascii="Times New Roman" w:hAnsi="Times New Roman" w:cs="Times New Roman"/>
          <w:sz w:val="28"/>
          <w:szCs w:val="28"/>
        </w:rPr>
      </w:pPr>
      <w:r w:rsidRPr="00F11602">
        <w:rPr>
          <w:rFonts w:ascii="Times New Roman" w:hAnsi="Times New Roman" w:cs="Times New Roman"/>
          <w:sz w:val="28"/>
          <w:szCs w:val="28"/>
        </w:rPr>
        <w:t xml:space="preserve">Когда COVID-19 обрушился на всю планету, люди стали больше опираться на свои потребности и желания, поэтому увеличилось число сотрудников, которые были недовольны своим рабочим местом и неравенством на работе. </w:t>
      </w:r>
    </w:p>
    <w:p w:rsidR="00B804CB" w:rsidRPr="00436579" w:rsidRDefault="00B804CB" w:rsidP="004201D6">
      <w:pPr>
        <w:widowControl w:val="0"/>
        <w:spacing w:after="0" w:line="360" w:lineRule="auto"/>
        <w:ind w:firstLine="709"/>
        <w:jc w:val="both"/>
        <w:rPr>
          <w:rFonts w:ascii="Times New Roman" w:hAnsi="Times New Roman" w:cs="Times New Roman"/>
          <w:sz w:val="28"/>
          <w:szCs w:val="28"/>
        </w:rPr>
      </w:pPr>
      <w:r w:rsidRPr="00B804CB">
        <w:rPr>
          <w:rFonts w:ascii="Times New Roman" w:eastAsia="Calibri" w:hAnsi="Times New Roman" w:cs="Times New Roman"/>
          <w:sz w:val="28"/>
          <w:szCs w:val="28"/>
        </w:rPr>
        <w:t xml:space="preserve">Количество инструментов, посредством которых можно осуществлять маркетинговые коммуникации, стремительно увеличивается с каждым годом. Всего за несколько последних лет на горизонте маркетинга появились такие ранее неизвестные методики, как </w:t>
      </w:r>
      <w:r w:rsidRPr="00B804CB">
        <w:rPr>
          <w:rFonts w:ascii="Times New Roman" w:eastAsia="Calibri" w:hAnsi="Times New Roman" w:cs="Times New Roman"/>
          <w:sz w:val="28"/>
          <w:szCs w:val="28"/>
          <w:lang w:val="en-US"/>
        </w:rPr>
        <w:t>ATL</w:t>
      </w:r>
      <w:r w:rsidRPr="00B804CB">
        <w:rPr>
          <w:rFonts w:ascii="Times New Roman" w:eastAsia="Calibri" w:hAnsi="Times New Roman" w:cs="Times New Roman"/>
          <w:sz w:val="28"/>
          <w:szCs w:val="28"/>
        </w:rPr>
        <w:t xml:space="preserve">-реклама, </w:t>
      </w:r>
      <w:r w:rsidRPr="00B804CB">
        <w:rPr>
          <w:rFonts w:ascii="Times New Roman" w:eastAsia="Calibri" w:hAnsi="Times New Roman" w:cs="Times New Roman"/>
          <w:sz w:val="28"/>
          <w:szCs w:val="28"/>
          <w:lang w:val="en-US"/>
        </w:rPr>
        <w:t>SMS</w:t>
      </w:r>
      <w:r w:rsidRPr="00B804CB">
        <w:rPr>
          <w:rFonts w:ascii="Times New Roman" w:eastAsia="Calibri" w:hAnsi="Times New Roman" w:cs="Times New Roman"/>
          <w:sz w:val="28"/>
          <w:szCs w:val="28"/>
        </w:rPr>
        <w:t xml:space="preserve">-викторины, </w:t>
      </w:r>
      <w:r w:rsidRPr="00B804CB">
        <w:rPr>
          <w:rFonts w:ascii="Times New Roman" w:eastAsia="Calibri" w:hAnsi="Times New Roman" w:cs="Times New Roman"/>
          <w:sz w:val="28"/>
          <w:szCs w:val="28"/>
          <w:lang w:val="en-US"/>
        </w:rPr>
        <w:t>BTL</w:t>
      </w:r>
      <w:r w:rsidRPr="00B804CB">
        <w:rPr>
          <w:rFonts w:ascii="Times New Roman" w:eastAsia="Calibri" w:hAnsi="Times New Roman" w:cs="Times New Roman"/>
          <w:sz w:val="28"/>
          <w:szCs w:val="28"/>
        </w:rPr>
        <w:t xml:space="preserve">-реклама, и даже этим список не ограничивается. </w:t>
      </w:r>
      <w:r w:rsidR="00C41233" w:rsidRPr="00436579">
        <w:rPr>
          <w:rFonts w:ascii="Times New Roman" w:eastAsia="Calibri" w:hAnsi="Times New Roman" w:cs="Times New Roman"/>
          <w:sz w:val="28"/>
          <w:szCs w:val="28"/>
        </w:rPr>
        <w:t>[</w:t>
      </w:r>
      <w:r w:rsidR="00C41233">
        <w:rPr>
          <w:rFonts w:ascii="Times New Roman" w:eastAsia="Calibri" w:hAnsi="Times New Roman" w:cs="Times New Roman"/>
          <w:sz w:val="28"/>
          <w:szCs w:val="28"/>
        </w:rPr>
        <w:fldChar w:fldCharType="begin"/>
      </w:r>
      <w:r w:rsidR="00C41233">
        <w:rPr>
          <w:rFonts w:ascii="Times New Roman" w:eastAsia="Calibri" w:hAnsi="Times New Roman" w:cs="Times New Roman"/>
          <w:sz w:val="28"/>
          <w:szCs w:val="28"/>
        </w:rPr>
        <w:instrText xml:space="preserve"> REF _Ref105866920 \n \h </w:instrText>
      </w:r>
      <w:r w:rsidR="00C41233">
        <w:rPr>
          <w:rFonts w:ascii="Times New Roman" w:eastAsia="Calibri" w:hAnsi="Times New Roman" w:cs="Times New Roman"/>
          <w:sz w:val="28"/>
          <w:szCs w:val="28"/>
        </w:rPr>
      </w:r>
      <w:r w:rsidR="00C41233">
        <w:rPr>
          <w:rFonts w:ascii="Times New Roman" w:eastAsia="Calibri" w:hAnsi="Times New Roman" w:cs="Times New Roman"/>
          <w:sz w:val="28"/>
          <w:szCs w:val="28"/>
        </w:rPr>
        <w:fldChar w:fldCharType="separate"/>
      </w:r>
      <w:r w:rsidR="00C41233">
        <w:rPr>
          <w:rFonts w:ascii="Times New Roman" w:eastAsia="Calibri" w:hAnsi="Times New Roman" w:cs="Times New Roman"/>
          <w:sz w:val="28"/>
          <w:szCs w:val="28"/>
        </w:rPr>
        <w:t>13</w:t>
      </w:r>
      <w:r w:rsidR="00C41233">
        <w:rPr>
          <w:rFonts w:ascii="Times New Roman" w:eastAsia="Calibri" w:hAnsi="Times New Roman" w:cs="Times New Roman"/>
          <w:sz w:val="28"/>
          <w:szCs w:val="28"/>
        </w:rPr>
        <w:fldChar w:fldCharType="end"/>
      </w:r>
      <w:r w:rsidR="00C41233" w:rsidRPr="00436579">
        <w:rPr>
          <w:rFonts w:ascii="Times New Roman" w:eastAsia="Calibri" w:hAnsi="Times New Roman" w:cs="Times New Roman"/>
          <w:sz w:val="28"/>
          <w:szCs w:val="28"/>
        </w:rPr>
        <w:t>]</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lang w:val="en-US"/>
        </w:rPr>
        <w:t>ATL</w:t>
      </w:r>
      <w:r w:rsidRPr="00B804CB">
        <w:rPr>
          <w:rFonts w:ascii="Times New Roman" w:eastAsia="Calibri" w:hAnsi="Times New Roman" w:cs="Times New Roman"/>
          <w:sz w:val="28"/>
          <w:szCs w:val="28"/>
        </w:rPr>
        <w:t xml:space="preserve">-реклама представляет собой взаимодействие с пользователями посредством средств массовой информации. Особенно широко используются такие рекламные носители, как печатная продукция, наклейки на крупный общественный транспорт, телевидение, радио. </w:t>
      </w:r>
      <w:r w:rsidRPr="00B804CB">
        <w:rPr>
          <w:rFonts w:ascii="Times New Roman" w:eastAsia="Calibri" w:hAnsi="Times New Roman" w:cs="Times New Roman"/>
          <w:sz w:val="28"/>
          <w:szCs w:val="28"/>
          <w:lang w:val="en-US"/>
        </w:rPr>
        <w:t>ATL</w:t>
      </w:r>
      <w:r w:rsidRPr="00B804CB">
        <w:rPr>
          <w:rFonts w:ascii="Times New Roman" w:eastAsia="Calibri" w:hAnsi="Times New Roman" w:cs="Times New Roman"/>
          <w:sz w:val="28"/>
          <w:szCs w:val="28"/>
        </w:rPr>
        <w:t xml:space="preserve">-реклама применяется с целью оказания непосредственного и одностороннего воздействия на человека и не преследует необходимости получения от него обратной связи. </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lang w:val="en-US"/>
        </w:rPr>
        <w:t>BTL</w:t>
      </w:r>
      <w:r w:rsidRPr="00B804CB">
        <w:rPr>
          <w:rFonts w:ascii="Times New Roman" w:eastAsia="Calibri" w:hAnsi="Times New Roman" w:cs="Times New Roman"/>
          <w:sz w:val="28"/>
          <w:szCs w:val="28"/>
        </w:rPr>
        <w:t xml:space="preserve">-реклама проявляется в виде различного рода </w:t>
      </w:r>
      <w:proofErr w:type="spellStart"/>
      <w:r w:rsidRPr="00B804CB">
        <w:rPr>
          <w:rFonts w:ascii="Times New Roman" w:eastAsia="Calibri" w:hAnsi="Times New Roman" w:cs="Times New Roman"/>
          <w:sz w:val="28"/>
          <w:szCs w:val="28"/>
        </w:rPr>
        <w:t>ивентов</w:t>
      </w:r>
      <w:proofErr w:type="spellEnd"/>
      <w:r w:rsidRPr="00B804CB">
        <w:rPr>
          <w:rFonts w:ascii="Times New Roman" w:eastAsia="Calibri" w:hAnsi="Times New Roman" w:cs="Times New Roman"/>
          <w:sz w:val="28"/>
          <w:szCs w:val="28"/>
        </w:rPr>
        <w:t xml:space="preserve">, которые осуществляются с целью простимулировать сбыт. В процессе работы такого рода рекламы оказывается непосредственное влияние на потенциального покупателя, причем преимущественно прямо в местах, где происходят продажи. Если стандартная реклама используется скорее в осведомительных целях, информируя клиента о существовании такого-то товара, то </w:t>
      </w:r>
      <w:r w:rsidRPr="00B804CB">
        <w:rPr>
          <w:rFonts w:ascii="Times New Roman" w:eastAsia="Calibri" w:hAnsi="Times New Roman" w:cs="Times New Roman"/>
          <w:sz w:val="28"/>
          <w:szCs w:val="28"/>
          <w:lang w:val="en-US"/>
        </w:rPr>
        <w:t>BTL</w:t>
      </w:r>
      <w:r w:rsidRPr="00B804CB">
        <w:rPr>
          <w:rFonts w:ascii="Times New Roman" w:eastAsia="Calibri" w:hAnsi="Times New Roman" w:cs="Times New Roman"/>
          <w:sz w:val="28"/>
          <w:szCs w:val="28"/>
        </w:rPr>
        <w:t xml:space="preserve">-акции предоставляют потенциальному покупателю возможность лично убедиться в ключевых свойствах продукта и принять решение о его покупке на месте. </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lang w:val="en-US"/>
        </w:rPr>
        <w:t>TTL</w:t>
      </w:r>
      <w:r w:rsidRPr="00B804CB">
        <w:rPr>
          <w:rFonts w:ascii="Times New Roman" w:eastAsia="Calibri" w:hAnsi="Times New Roman" w:cs="Times New Roman"/>
          <w:sz w:val="28"/>
          <w:szCs w:val="28"/>
        </w:rPr>
        <w:t xml:space="preserve">-реклама интересна тем, что в ней объединяются особенности и преимущества </w:t>
      </w:r>
      <w:r w:rsidRPr="00B804CB">
        <w:rPr>
          <w:rFonts w:ascii="Times New Roman" w:eastAsia="Calibri" w:hAnsi="Times New Roman" w:cs="Times New Roman"/>
          <w:sz w:val="28"/>
          <w:szCs w:val="28"/>
          <w:lang w:val="en-US"/>
        </w:rPr>
        <w:t>ATL</w:t>
      </w:r>
      <w:r w:rsidRPr="00B804CB">
        <w:rPr>
          <w:rFonts w:ascii="Times New Roman" w:eastAsia="Calibri" w:hAnsi="Times New Roman" w:cs="Times New Roman"/>
          <w:sz w:val="28"/>
          <w:szCs w:val="28"/>
        </w:rPr>
        <w:t xml:space="preserve"> и </w:t>
      </w:r>
      <w:r w:rsidRPr="00B804CB">
        <w:rPr>
          <w:rFonts w:ascii="Times New Roman" w:eastAsia="Calibri" w:hAnsi="Times New Roman" w:cs="Times New Roman"/>
          <w:sz w:val="28"/>
          <w:szCs w:val="28"/>
          <w:lang w:val="en-US"/>
        </w:rPr>
        <w:t>BTL</w:t>
      </w:r>
      <w:r w:rsidRPr="00B804CB">
        <w:rPr>
          <w:rFonts w:ascii="Times New Roman" w:eastAsia="Calibri" w:hAnsi="Times New Roman" w:cs="Times New Roman"/>
          <w:sz w:val="28"/>
          <w:szCs w:val="28"/>
        </w:rPr>
        <w:t xml:space="preserve"> рекламы. В результате получается синергическое взаимодействие методик, за счет которого увеличивается эффективность привлечения и мотивации потенциальных клиентов на совершение покупки.  </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rPr>
        <w:lastRenderedPageBreak/>
        <w:t xml:space="preserve">Не меньшей популярностью по сравнению с описанными выше методами пользуются так называемые </w:t>
      </w:r>
      <w:r w:rsidRPr="00B804CB">
        <w:rPr>
          <w:rFonts w:ascii="Times New Roman" w:eastAsia="Calibri" w:hAnsi="Times New Roman" w:cs="Times New Roman"/>
          <w:sz w:val="28"/>
          <w:szCs w:val="28"/>
          <w:lang w:val="en-US"/>
        </w:rPr>
        <w:t>SMS</w:t>
      </w:r>
      <w:r w:rsidRPr="00B804CB">
        <w:rPr>
          <w:rFonts w:ascii="Times New Roman" w:eastAsia="Calibri" w:hAnsi="Times New Roman" w:cs="Times New Roman"/>
          <w:sz w:val="28"/>
          <w:szCs w:val="28"/>
        </w:rPr>
        <w:t xml:space="preserve">-викторины. Они представляют собой преимущественно интеллектуальные игры, в рамках которых всякое взаимодействие с потенциальным покупателем осуществляется посредством обыкновенных </w:t>
      </w:r>
      <w:r w:rsidRPr="00B804CB">
        <w:rPr>
          <w:rFonts w:ascii="Times New Roman" w:eastAsia="Calibri" w:hAnsi="Times New Roman" w:cs="Times New Roman"/>
          <w:sz w:val="28"/>
          <w:szCs w:val="28"/>
          <w:lang w:val="en-US"/>
        </w:rPr>
        <w:t>SMS</w:t>
      </w:r>
      <w:r w:rsidRPr="00B804CB">
        <w:rPr>
          <w:rFonts w:ascii="Times New Roman" w:eastAsia="Calibri" w:hAnsi="Times New Roman" w:cs="Times New Roman"/>
          <w:sz w:val="28"/>
          <w:szCs w:val="28"/>
        </w:rPr>
        <w:t xml:space="preserve">-сообщений на телефон. Правильное использование этого инструмента позволяет увеличить уровень доверия со стороны потребителей и простимулировать продажи. </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rPr>
        <w:t xml:space="preserve">Конечно, на этом список инструментов, используемых для продвижения товаров, услуг и брендов вовсе не заканчивается. Есть большая группа методов, которые сложно отнести ни к продвижению, ни к коммуникациям. Среди таких инструментов особого внимания заслуживает скандал. Данный термин отражает ситуацию, которая имеет ярко выраженную негативную окраску, наносит </w:t>
      </w:r>
      <w:proofErr w:type="spellStart"/>
      <w:r w:rsidRPr="00B804CB">
        <w:rPr>
          <w:rFonts w:ascii="Times New Roman" w:eastAsia="Calibri" w:hAnsi="Times New Roman" w:cs="Times New Roman"/>
          <w:sz w:val="28"/>
          <w:szCs w:val="28"/>
        </w:rPr>
        <w:t>репутационный</w:t>
      </w:r>
      <w:proofErr w:type="spellEnd"/>
      <w:r w:rsidRPr="00B804CB">
        <w:rPr>
          <w:rFonts w:ascii="Times New Roman" w:eastAsia="Calibri" w:hAnsi="Times New Roman" w:cs="Times New Roman"/>
          <w:sz w:val="28"/>
          <w:szCs w:val="28"/>
        </w:rPr>
        <w:t xml:space="preserve"> ущерб ее участникам, а также нередко получает широкий резонанс и попадает на суд общественности. </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rPr>
        <w:t xml:space="preserve">Предприятие может принимать участие в скандале по одному из трех перечисленных далее сценариев: </w:t>
      </w:r>
    </w:p>
    <w:p w:rsidR="00B804CB" w:rsidRPr="00B804CB" w:rsidRDefault="00B804CB" w:rsidP="004201D6">
      <w:pPr>
        <w:spacing w:after="0" w:line="360" w:lineRule="auto"/>
        <w:ind w:firstLine="709"/>
        <w:jc w:val="both"/>
        <w:rPr>
          <w:rFonts w:ascii="Times New Roman" w:eastAsia="Times New Roman" w:hAnsi="Times New Roman" w:cs="Times New Roman"/>
          <w:sz w:val="28"/>
          <w:szCs w:val="30"/>
          <w:lang w:eastAsia="ru-RU"/>
        </w:rPr>
      </w:pPr>
      <w:r w:rsidRPr="00B804CB">
        <w:rPr>
          <w:rFonts w:ascii="Times New Roman" w:eastAsia="Times New Roman" w:hAnsi="Times New Roman" w:cs="Times New Roman"/>
          <w:sz w:val="28"/>
          <w:szCs w:val="30"/>
          <w:lang w:eastAsia="ru-RU"/>
        </w:rPr>
        <w:t>– непроизвольное попадание предприятия в скандал без собственного на это желания;</w:t>
      </w:r>
    </w:p>
    <w:p w:rsidR="00B804CB" w:rsidRPr="00B804CB" w:rsidRDefault="00B804CB" w:rsidP="004201D6">
      <w:pPr>
        <w:spacing w:after="0" w:line="360" w:lineRule="auto"/>
        <w:ind w:firstLine="709"/>
        <w:jc w:val="both"/>
        <w:rPr>
          <w:rFonts w:ascii="Times New Roman" w:eastAsia="Times New Roman" w:hAnsi="Times New Roman" w:cs="Times New Roman"/>
          <w:sz w:val="28"/>
          <w:szCs w:val="30"/>
          <w:lang w:eastAsia="ru-RU"/>
        </w:rPr>
      </w:pPr>
      <w:r w:rsidRPr="00B804CB">
        <w:rPr>
          <w:rFonts w:ascii="Times New Roman" w:eastAsia="Times New Roman" w:hAnsi="Times New Roman" w:cs="Times New Roman"/>
          <w:sz w:val="28"/>
          <w:szCs w:val="30"/>
          <w:lang w:eastAsia="ru-RU"/>
        </w:rPr>
        <w:t>– предприятие самостоятельно занимается организацией скандала и принимает в нем непосредственное участие;</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Times New Roman" w:hAnsi="Times New Roman" w:cs="Times New Roman"/>
          <w:sz w:val="28"/>
          <w:szCs w:val="30"/>
          <w:lang w:eastAsia="ru-RU"/>
        </w:rPr>
        <w:t xml:space="preserve">– компания не вступает в сам скандал, однако использует данное явление в собственных интересах, в том числе с целью продвижения бренда. </w:t>
      </w:r>
    </w:p>
    <w:p w:rsidR="00B804CB" w:rsidRPr="00436579"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rPr>
        <w:t xml:space="preserve">Независимо от того, какой инструмент или метод маркетинговых коммуникаций избирает предприятие для продвижения, его всегда возможно дополнить другими способами и инструментами. Практически все они характеризуются хорошей </w:t>
      </w:r>
      <w:proofErr w:type="spellStart"/>
      <w:r w:rsidRPr="00B804CB">
        <w:rPr>
          <w:rFonts w:ascii="Times New Roman" w:eastAsia="Calibri" w:hAnsi="Times New Roman" w:cs="Times New Roman"/>
          <w:sz w:val="28"/>
          <w:szCs w:val="28"/>
        </w:rPr>
        <w:t>взаимодополняемостью</w:t>
      </w:r>
      <w:proofErr w:type="spellEnd"/>
      <w:r w:rsidRPr="00B804CB">
        <w:rPr>
          <w:rFonts w:ascii="Times New Roman" w:eastAsia="Calibri" w:hAnsi="Times New Roman" w:cs="Times New Roman"/>
          <w:sz w:val="28"/>
          <w:szCs w:val="28"/>
        </w:rPr>
        <w:t xml:space="preserve">, и это нужно использовать на благо предприятия. Главное – профессиональный подход, который могут обеспечить только маркетологи с большим опытом и практикой в отрасли. </w:t>
      </w:r>
      <w:r w:rsidR="00C41233" w:rsidRPr="00436579">
        <w:rPr>
          <w:rFonts w:ascii="Times New Roman" w:eastAsia="Calibri" w:hAnsi="Times New Roman" w:cs="Times New Roman"/>
          <w:sz w:val="28"/>
          <w:szCs w:val="28"/>
        </w:rPr>
        <w:t>[</w:t>
      </w:r>
      <w:r w:rsidR="00C41233">
        <w:rPr>
          <w:rFonts w:ascii="Times New Roman" w:eastAsia="Calibri" w:hAnsi="Times New Roman" w:cs="Times New Roman"/>
          <w:sz w:val="28"/>
          <w:szCs w:val="28"/>
        </w:rPr>
        <w:fldChar w:fldCharType="begin"/>
      </w:r>
      <w:r w:rsidR="00C41233">
        <w:rPr>
          <w:rFonts w:ascii="Times New Roman" w:eastAsia="Calibri" w:hAnsi="Times New Roman" w:cs="Times New Roman"/>
          <w:sz w:val="28"/>
          <w:szCs w:val="28"/>
        </w:rPr>
        <w:instrText xml:space="preserve"> REF _Ref105867280 \n \h </w:instrText>
      </w:r>
      <w:r w:rsidR="00C41233">
        <w:rPr>
          <w:rFonts w:ascii="Times New Roman" w:eastAsia="Calibri" w:hAnsi="Times New Roman" w:cs="Times New Roman"/>
          <w:sz w:val="28"/>
          <w:szCs w:val="28"/>
        </w:rPr>
      </w:r>
      <w:r w:rsidR="00C41233">
        <w:rPr>
          <w:rFonts w:ascii="Times New Roman" w:eastAsia="Calibri" w:hAnsi="Times New Roman" w:cs="Times New Roman"/>
          <w:sz w:val="28"/>
          <w:szCs w:val="28"/>
        </w:rPr>
        <w:fldChar w:fldCharType="separate"/>
      </w:r>
      <w:r w:rsidR="00C41233">
        <w:rPr>
          <w:rFonts w:ascii="Times New Roman" w:eastAsia="Calibri" w:hAnsi="Times New Roman" w:cs="Times New Roman"/>
          <w:sz w:val="28"/>
          <w:szCs w:val="28"/>
        </w:rPr>
        <w:t>19</w:t>
      </w:r>
      <w:r w:rsidR="00C41233">
        <w:rPr>
          <w:rFonts w:ascii="Times New Roman" w:eastAsia="Calibri" w:hAnsi="Times New Roman" w:cs="Times New Roman"/>
          <w:sz w:val="28"/>
          <w:szCs w:val="28"/>
        </w:rPr>
        <w:fldChar w:fldCharType="end"/>
      </w:r>
      <w:r w:rsidR="00C41233" w:rsidRPr="00436579">
        <w:rPr>
          <w:rFonts w:ascii="Times New Roman" w:eastAsia="Calibri" w:hAnsi="Times New Roman" w:cs="Times New Roman"/>
          <w:sz w:val="28"/>
          <w:szCs w:val="28"/>
        </w:rPr>
        <w:t>]</w:t>
      </w:r>
    </w:p>
    <w:p w:rsidR="00B804CB" w:rsidRPr="00B804CB" w:rsidRDefault="00B804CB" w:rsidP="004201D6">
      <w:pPr>
        <w:spacing w:after="0" w:line="360" w:lineRule="auto"/>
        <w:ind w:firstLine="709"/>
        <w:jc w:val="both"/>
        <w:rPr>
          <w:rFonts w:ascii="Times New Roman" w:eastAsia="Calibri" w:hAnsi="Times New Roman" w:cs="Times New Roman"/>
          <w:sz w:val="28"/>
          <w:szCs w:val="28"/>
        </w:rPr>
      </w:pPr>
      <w:r w:rsidRPr="00B804CB">
        <w:rPr>
          <w:rFonts w:ascii="Times New Roman" w:eastAsia="Calibri" w:hAnsi="Times New Roman" w:cs="Times New Roman"/>
          <w:sz w:val="28"/>
          <w:szCs w:val="28"/>
        </w:rPr>
        <w:lastRenderedPageBreak/>
        <w:t xml:space="preserve">В заключении стоит отметить, что любой бренд испытывал серьезную нужду в грамотном позиционировании самого себя на всем протяжении </w:t>
      </w:r>
      <w:proofErr w:type="spellStart"/>
      <w:r w:rsidRPr="00B804CB">
        <w:rPr>
          <w:rFonts w:ascii="Times New Roman" w:eastAsia="Calibri" w:hAnsi="Times New Roman" w:cs="Times New Roman"/>
          <w:sz w:val="28"/>
          <w:szCs w:val="28"/>
        </w:rPr>
        <w:t>коронавирусной</w:t>
      </w:r>
      <w:proofErr w:type="spellEnd"/>
      <w:r w:rsidRPr="00B804CB">
        <w:rPr>
          <w:rFonts w:ascii="Times New Roman" w:eastAsia="Calibri" w:hAnsi="Times New Roman" w:cs="Times New Roman"/>
          <w:sz w:val="28"/>
          <w:szCs w:val="28"/>
        </w:rPr>
        <w:t xml:space="preserve"> пандемии, причем кризис </w:t>
      </w:r>
      <w:r>
        <w:rPr>
          <w:rFonts w:ascii="Times New Roman" w:eastAsia="Calibri" w:hAnsi="Times New Roman" w:cs="Times New Roman"/>
          <w:sz w:val="28"/>
          <w:szCs w:val="28"/>
        </w:rPr>
        <w:t>лишь усилил данную потребность.</w:t>
      </w:r>
    </w:p>
    <w:p w:rsidR="00B804CB" w:rsidRPr="00436579" w:rsidRDefault="00F11602" w:rsidP="004201D6">
      <w:pPr>
        <w:widowControl w:val="0"/>
        <w:spacing w:after="0" w:line="360" w:lineRule="auto"/>
        <w:ind w:firstLine="709"/>
        <w:jc w:val="both"/>
        <w:rPr>
          <w:rFonts w:ascii="Times New Roman" w:hAnsi="Times New Roman" w:cs="Times New Roman"/>
          <w:sz w:val="28"/>
          <w:szCs w:val="28"/>
        </w:rPr>
      </w:pPr>
      <w:r w:rsidRPr="00B804CB">
        <w:rPr>
          <w:rFonts w:ascii="Times New Roman" w:hAnsi="Times New Roman" w:cs="Times New Roman"/>
          <w:sz w:val="28"/>
          <w:szCs w:val="28"/>
        </w:rPr>
        <w:t xml:space="preserve">Общество объединилось вокруг общего врага. Всего за год ориентир сместился на те компании, которые смогли в быстро в сжатые сроки провести </w:t>
      </w:r>
      <w:proofErr w:type="spellStart"/>
      <w:r w:rsidRPr="00B804CB">
        <w:rPr>
          <w:rFonts w:ascii="Times New Roman" w:hAnsi="Times New Roman" w:cs="Times New Roman"/>
          <w:sz w:val="28"/>
          <w:szCs w:val="28"/>
        </w:rPr>
        <w:t>цифровизацию</w:t>
      </w:r>
      <w:proofErr w:type="spellEnd"/>
      <w:r w:rsidRPr="00B804CB">
        <w:rPr>
          <w:rFonts w:ascii="Times New Roman" w:hAnsi="Times New Roman" w:cs="Times New Roman"/>
          <w:sz w:val="28"/>
          <w:szCs w:val="28"/>
        </w:rPr>
        <w:t xml:space="preserve"> всех своих направлений, одно из которых маркетинговые коммуникации. В этот период интернет-маркетинг приобрел популярность. </w:t>
      </w:r>
      <w:r w:rsidR="00C41233" w:rsidRPr="00436579">
        <w:rPr>
          <w:rFonts w:ascii="Times New Roman" w:hAnsi="Times New Roman" w:cs="Times New Roman"/>
          <w:sz w:val="28"/>
          <w:szCs w:val="28"/>
        </w:rPr>
        <w:t>[</w:t>
      </w:r>
      <w:r w:rsidR="00C41233">
        <w:rPr>
          <w:rFonts w:ascii="Times New Roman" w:hAnsi="Times New Roman" w:cs="Times New Roman"/>
          <w:sz w:val="28"/>
          <w:szCs w:val="28"/>
        </w:rPr>
        <w:fldChar w:fldCharType="begin"/>
      </w:r>
      <w:r w:rsidR="00C41233">
        <w:rPr>
          <w:rFonts w:ascii="Times New Roman" w:hAnsi="Times New Roman" w:cs="Times New Roman"/>
          <w:sz w:val="28"/>
          <w:szCs w:val="28"/>
        </w:rPr>
        <w:instrText xml:space="preserve"> REF _Ref105867001 \n \h </w:instrText>
      </w:r>
      <w:r w:rsidR="00C41233">
        <w:rPr>
          <w:rFonts w:ascii="Times New Roman" w:hAnsi="Times New Roman" w:cs="Times New Roman"/>
          <w:sz w:val="28"/>
          <w:szCs w:val="28"/>
        </w:rPr>
      </w:r>
      <w:r w:rsidR="00C41233">
        <w:rPr>
          <w:rFonts w:ascii="Times New Roman" w:hAnsi="Times New Roman" w:cs="Times New Roman"/>
          <w:sz w:val="28"/>
          <w:szCs w:val="28"/>
        </w:rPr>
        <w:fldChar w:fldCharType="separate"/>
      </w:r>
      <w:r w:rsidR="00C41233">
        <w:rPr>
          <w:rFonts w:ascii="Times New Roman" w:hAnsi="Times New Roman" w:cs="Times New Roman"/>
          <w:sz w:val="28"/>
          <w:szCs w:val="28"/>
        </w:rPr>
        <w:t>7</w:t>
      </w:r>
      <w:r w:rsidR="00C41233">
        <w:rPr>
          <w:rFonts w:ascii="Times New Roman" w:hAnsi="Times New Roman" w:cs="Times New Roman"/>
          <w:sz w:val="28"/>
          <w:szCs w:val="28"/>
        </w:rPr>
        <w:fldChar w:fldCharType="end"/>
      </w:r>
      <w:r w:rsidR="00C41233" w:rsidRPr="00436579">
        <w:rPr>
          <w:rFonts w:ascii="Times New Roman" w:hAnsi="Times New Roman" w:cs="Times New Roman"/>
          <w:sz w:val="28"/>
          <w:szCs w:val="28"/>
        </w:rPr>
        <w:t>]</w:t>
      </w:r>
    </w:p>
    <w:p w:rsidR="00F11602" w:rsidRPr="00B804CB" w:rsidRDefault="00F11602" w:rsidP="004201D6">
      <w:pPr>
        <w:widowControl w:val="0"/>
        <w:spacing w:after="0" w:line="360" w:lineRule="auto"/>
        <w:ind w:firstLine="709"/>
        <w:jc w:val="both"/>
        <w:rPr>
          <w:rFonts w:ascii="Times New Roman" w:hAnsi="Times New Roman" w:cs="Times New Roman"/>
          <w:sz w:val="28"/>
          <w:szCs w:val="28"/>
        </w:rPr>
      </w:pPr>
      <w:r w:rsidRPr="00B804CB">
        <w:rPr>
          <w:rFonts w:ascii="Times New Roman" w:hAnsi="Times New Roman" w:cs="Times New Roman"/>
          <w:sz w:val="28"/>
          <w:szCs w:val="28"/>
        </w:rPr>
        <w:t xml:space="preserve">В России рынок маркетинговых коммуникаций переживал кризис из-за отсутствия поддержки сегмента со стороны государства. Еще одна причина состоит в том, что по сравнению со всем миром коммуникация в России второстепенна. До пандемии инструменты маркетинговых коммуникаций имели в основном традиционных характер, инновационные способы встречались не так часто. </w:t>
      </w:r>
    </w:p>
    <w:p w:rsidR="00CB668B" w:rsidRPr="00F11602" w:rsidRDefault="00CB668B" w:rsidP="004201D6">
      <w:pPr>
        <w:widowControl w:val="0"/>
        <w:spacing w:after="0" w:line="360" w:lineRule="auto"/>
        <w:ind w:firstLine="709"/>
        <w:jc w:val="both"/>
        <w:rPr>
          <w:rFonts w:ascii="Times New Roman" w:hAnsi="Times New Roman" w:cs="Times New Roman"/>
          <w:sz w:val="28"/>
          <w:szCs w:val="28"/>
        </w:rPr>
      </w:pPr>
    </w:p>
    <w:p w:rsidR="00F11602" w:rsidRPr="004201D6" w:rsidRDefault="004201D6" w:rsidP="00006C24">
      <w:pPr>
        <w:pStyle w:val="p1"/>
        <w:widowControl w:val="0"/>
        <w:spacing w:line="360" w:lineRule="auto"/>
        <w:ind w:firstLine="709"/>
        <w:jc w:val="both"/>
        <w:outlineLvl w:val="1"/>
        <w:rPr>
          <w:rFonts w:ascii="Times New Roman" w:hAnsi="Times New Roman"/>
          <w:b/>
          <w:sz w:val="28"/>
        </w:rPr>
      </w:pPr>
      <w:bookmarkStart w:id="7" w:name="_Toc105860497"/>
      <w:r>
        <w:rPr>
          <w:rStyle w:val="s1"/>
          <w:rFonts w:ascii="Times New Roman" w:hAnsi="Times New Roman"/>
          <w:b/>
          <w:sz w:val="28"/>
        </w:rPr>
        <w:t xml:space="preserve">2.2 </w:t>
      </w:r>
      <w:r w:rsidR="00F11602" w:rsidRPr="004201D6">
        <w:rPr>
          <w:rStyle w:val="s1"/>
          <w:rFonts w:ascii="Times New Roman" w:hAnsi="Times New Roman"/>
          <w:b/>
          <w:sz w:val="28"/>
        </w:rPr>
        <w:t>Анализ эффективности инструментов маркетинговых коммуникаций в деятельности компаний за рубежом</w:t>
      </w:r>
      <w:bookmarkEnd w:id="7"/>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Успешная маркетинговая кампания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это хорошо отлаженная система, несколько частей которой работают в гармонии для достижения единого результата. Маркетинг в настоящее время превратился в многогранный процесс, особенно в современных технологиях и социальных сетях.</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Невозможно полагаться на одну вещь, чтобы способствовать продвижению своего бренда. Как в прошлом, где были важны отличных связи с общественностью и легендарной истории компании, чтобы привлечь клиентов.</w:t>
      </w:r>
      <w:r w:rsidR="00C41233" w:rsidRPr="00C41233">
        <w:rPr>
          <w:rFonts w:ascii="Times New Roman" w:hAnsi="Times New Roman" w:cs="Times New Roman"/>
          <w:sz w:val="28"/>
          <w:szCs w:val="30"/>
        </w:rPr>
        <w:t xml:space="preserve"> [</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_Ref105867280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19</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Теперь, когда число конкурентов стремительно растет и много различных площадок для выхода на рынок, есть вероятность, что другая компания или бренд может занять лидирующие позиции, что подорвет статус и престиж оппонентов. Каждый маркетинговый план должен быть продуман до мелочей; коммуникация бренда должна быть сильной и единой.</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lastRenderedPageBreak/>
        <w:t>Интегрированная маркетинговая коммуникация (IMC), которая стала популярной в 1900-х годах, возвращается в качестве центральной концепции в современной рекламе бренда. Стоит раскрыть ее сущность и привести все положительные и отрицательные черты, например, основываясь на опыте зарубежных компаний.</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Организации должны продвигать свои бренды, чтобы выжить в долгосрочной перспективе. На первый взгляд это простая мысль, но к сожалению, все намного сложнее.</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Маркетинговые методы и каналы продолжают развиваться и расти. Способы, которые используются, чтобы донести сообщение, должны быть искусными и умными, не слишком сильными.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Когда продукт продвигается правильно, осведомленность общественности о бренде увеличивается. Когда люди лучше осведомлены о продукте, понятно, что потенциальных клиентов становится больше. Что приводит к результату в виде увеличения продаж и доходов от них.</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Для этого организации прилагают усилия, повышая популярность продуктов для потенциальных конечных пользователей. Бренд-коммуникация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это процесс, используемый компаниями для повышения популярности и привлекательности своей продукции среди конечных пользователей.</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IMC - это концепция, в которой организация координирует и объединяет множество коммуникационных и маркетинговых каналов для передачи последовательно четкого сообщения клиентам. Для этого они будут использовать множество методов продвижения с дополнительным использованием средств массовой информации для расширения охвата и эффекта коммуникации бренда.</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IMC, появившийся в 1980-х годах, изменил ландшафт, в котором работают маркетологи и коммуникаторы. Сегодня многие организации объединяют такие черты, как корпоративные коммуникации, связи с общественностью, маркетинг, продвижение и реклама, в коллективный «IMC-</w:t>
      </w:r>
      <w:proofErr w:type="spellStart"/>
      <w:r w:rsidRPr="00F11602">
        <w:rPr>
          <w:rFonts w:ascii="Times New Roman" w:hAnsi="Times New Roman" w:cs="Times New Roman"/>
          <w:sz w:val="28"/>
          <w:szCs w:val="30"/>
        </w:rPr>
        <w:t>микс</w:t>
      </w:r>
      <w:proofErr w:type="spellEnd"/>
      <w:r w:rsidRPr="00F11602">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lastRenderedPageBreak/>
        <w:t>Благодаря совместным усилиям различных отделов организации обеспечивают согласованность и единство своих сообщений и рекламных акций.</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IMC объединяет все маркетинговые инструменты, ресурсы и подходы, доступные организации, для создания воздействия и отпечатка в сознании потребителей. Это приводит к высокой прибыли при относительно низких затратах; не нужно рекламировать на каждом шагу, потому что бренд уже находится в сознании потребителя.</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Инновации являются краеугольным камнем IMC; компании должны использовать творческие способы обеспечения того, чтобы клиенты получали правильное сообщение в наиболее подходящем месте и в наиболее подходящее время.</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Концептуально IMC прост. Организация связывает все рекламные инструменты вместе, поэтому они работают в гармонии, чтобы доставить последовательное сообщение.</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Однако ее применение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это совсем другая задача, требующая тщательного планирования и координации между участвующими командами.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Инструменты интегрированной маркетинговой коммуникации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это те функции, которые компания объединяет для создания согласованного плана с одной целью и сообщением. Ниже приведены основные и наиболее важные инструменты IMC.</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Преимущества и риски интегрированного маркетинга</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Все маркетинговые кампании имеют свои риски и выгоды, поэтому вы хотите убедиться, что преимущества перевешивают потенциальные недостатки.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Вот причины попробовать кампанию IMC или уклониться от нее.</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4201D6">
        <w:rPr>
          <w:rFonts w:ascii="Times New Roman" w:hAnsi="Times New Roman" w:cs="Times New Roman"/>
          <w:bCs/>
          <w:sz w:val="28"/>
          <w:szCs w:val="30"/>
        </w:rPr>
        <w:t xml:space="preserve">Эффективные и действенные. </w:t>
      </w:r>
      <w:r w:rsidRPr="00F11602">
        <w:rPr>
          <w:rFonts w:ascii="Times New Roman" w:hAnsi="Times New Roman" w:cs="Times New Roman"/>
          <w:sz w:val="28"/>
          <w:szCs w:val="30"/>
        </w:rPr>
        <w:t>Адекватно обработанная программа IMC работает и работает хорошо. </w:t>
      </w:r>
      <w:proofErr w:type="spellStart"/>
      <w:r w:rsidRPr="00F11602">
        <w:rPr>
          <w:rFonts w:ascii="Times New Roman" w:hAnsi="Times New Roman" w:cs="Times New Roman"/>
          <w:sz w:val="28"/>
          <w:szCs w:val="30"/>
        </w:rPr>
        <w:t>IMCs</w:t>
      </w:r>
      <w:proofErr w:type="spellEnd"/>
      <w:r w:rsidRPr="00F11602">
        <w:rPr>
          <w:rFonts w:ascii="Times New Roman" w:hAnsi="Times New Roman" w:cs="Times New Roman"/>
          <w:sz w:val="28"/>
          <w:szCs w:val="30"/>
        </w:rPr>
        <w:t xml:space="preserve"> также позволяет клиентам выполнять часть работы по маркетингу. Как только бренд хорошо продает себя и обеспечивает ценность, дополнительная реклама может произойти без дополнительных </w:t>
      </w:r>
      <w:r w:rsidRPr="00F11602">
        <w:rPr>
          <w:rFonts w:ascii="Times New Roman" w:hAnsi="Times New Roman" w:cs="Times New Roman"/>
          <w:sz w:val="28"/>
          <w:szCs w:val="30"/>
        </w:rPr>
        <w:lastRenderedPageBreak/>
        <w:t>затрат.</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Многофункциональные материалы для IMCS могут использоваться на различных платформах. В результате можно получить последовательность в маркетинге и </w:t>
      </w:r>
      <w:proofErr w:type="spellStart"/>
      <w:r w:rsidRPr="00F11602">
        <w:rPr>
          <w:rFonts w:ascii="Times New Roman" w:hAnsi="Times New Roman" w:cs="Times New Roman"/>
          <w:sz w:val="28"/>
          <w:szCs w:val="30"/>
        </w:rPr>
        <w:t>брендинге</w:t>
      </w:r>
      <w:proofErr w:type="spellEnd"/>
      <w:r w:rsidRPr="00F11602">
        <w:rPr>
          <w:rFonts w:ascii="Times New Roman" w:hAnsi="Times New Roman" w:cs="Times New Roman"/>
          <w:sz w:val="28"/>
          <w:szCs w:val="30"/>
        </w:rPr>
        <w:t>. Также не нужно нанимать больше людей для разных рабочих мест. Кроме того, объединенные сообщения приводят к более высокой отдаче от инвестиций, чем многие разрозненные рекламные объявления.</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4201D6">
        <w:rPr>
          <w:rFonts w:ascii="Times New Roman" w:hAnsi="Times New Roman" w:cs="Times New Roman"/>
          <w:bCs/>
          <w:sz w:val="28"/>
          <w:szCs w:val="30"/>
        </w:rPr>
        <w:t xml:space="preserve">Интегрированный маркетинг практически везде. </w:t>
      </w:r>
      <w:r w:rsidRPr="004201D6">
        <w:rPr>
          <w:rFonts w:ascii="Times New Roman" w:hAnsi="Times New Roman" w:cs="Times New Roman"/>
          <w:sz w:val="28"/>
          <w:szCs w:val="30"/>
        </w:rPr>
        <w:t>Интегрированный</w:t>
      </w:r>
      <w:r w:rsidRPr="00F11602">
        <w:rPr>
          <w:rFonts w:ascii="Times New Roman" w:hAnsi="Times New Roman" w:cs="Times New Roman"/>
          <w:sz w:val="28"/>
          <w:szCs w:val="30"/>
        </w:rPr>
        <w:t xml:space="preserve"> маркетинг полезен, потому что он появляется где угодно: в продуктах питания между перерывами на телешоу, в спортивных и развлекательных передачах</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Многих раздражает подобная реклама, но это уже стало частью обихода. Таким образом покупатель с большой вероятностью купит тот продукт, который видел все время, даже если он не уверен в его качестве. Это пример того, как работает последовательная реклама и </w:t>
      </w:r>
      <w:proofErr w:type="spellStart"/>
      <w:r w:rsidRPr="00F11602">
        <w:rPr>
          <w:rFonts w:ascii="Times New Roman" w:hAnsi="Times New Roman" w:cs="Times New Roman"/>
          <w:sz w:val="28"/>
          <w:szCs w:val="30"/>
        </w:rPr>
        <w:t>брендинг</w:t>
      </w:r>
      <w:proofErr w:type="spellEnd"/>
      <w:r w:rsidRPr="00F11602">
        <w:rPr>
          <w:rFonts w:ascii="Times New Roman" w:hAnsi="Times New Roman" w:cs="Times New Roman"/>
          <w:sz w:val="28"/>
          <w:szCs w:val="30"/>
        </w:rPr>
        <w:t xml:space="preserve"> продукта. Интерес появляется в следствии длительного нахождения продукта в </w:t>
      </w:r>
      <w:proofErr w:type="spellStart"/>
      <w:r w:rsidRPr="00F11602">
        <w:rPr>
          <w:rFonts w:ascii="Times New Roman" w:hAnsi="Times New Roman" w:cs="Times New Roman"/>
          <w:sz w:val="28"/>
          <w:szCs w:val="30"/>
        </w:rPr>
        <w:t>инфопространстве</w:t>
      </w:r>
      <w:proofErr w:type="spellEnd"/>
      <w:r w:rsidRPr="00F11602">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4201D6">
        <w:rPr>
          <w:rFonts w:ascii="Times New Roman" w:hAnsi="Times New Roman" w:cs="Times New Roman"/>
          <w:bCs/>
          <w:sz w:val="28"/>
          <w:szCs w:val="30"/>
        </w:rPr>
        <w:t>Способствование доверию.</w:t>
      </w:r>
      <w:r w:rsidRPr="00F11602">
        <w:rPr>
          <w:rFonts w:ascii="Times New Roman" w:hAnsi="Times New Roman" w:cs="Times New Roman"/>
          <w:bCs/>
          <w:sz w:val="28"/>
          <w:szCs w:val="30"/>
        </w:rPr>
        <w:t xml:space="preserve"> </w:t>
      </w:r>
      <w:r w:rsidRPr="00F11602">
        <w:rPr>
          <w:rFonts w:ascii="Times New Roman" w:hAnsi="Times New Roman" w:cs="Times New Roman"/>
          <w:sz w:val="28"/>
          <w:szCs w:val="30"/>
        </w:rPr>
        <w:t>Интегрированные маркетинговые кампании строятся с нуля, чтобы установить взаимодействие с клиентами и взаимопонимание, повысить узнаваемость бренда и репутацию. Кроме того, это укрепляет доверие.</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Последовательное сообщение приводит к лучшему пониманию вашей аудитории. Различные отделы компании должны говорить и разделять одно и то же сообщение и ценности, чтобы доверие потребителей было построено.</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Однако IMC не всегда положительно. Вот некоторые из рисков, связанных с программой IMC.</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Отсутствие желания у руководства. Интеграция коммуникаций снаружи должна сопровождаться интеграцией отделов компании</w:t>
      </w:r>
      <w:r w:rsidRPr="00F11602">
        <w:rPr>
          <w:rFonts w:ascii="Times New Roman" w:hAnsi="Times New Roman" w:cs="Times New Roman"/>
          <w:sz w:val="28"/>
          <w:szCs w:val="30"/>
        </w:rPr>
        <w:t>. Это нужно для обеспечения цельности в продажах, производстве, маркетинге, финансах, связях с общественностью.</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 xml:space="preserve">Ограниченность идей. </w:t>
      </w:r>
      <w:r w:rsidRPr="00F11602">
        <w:rPr>
          <w:rFonts w:ascii="Times New Roman" w:hAnsi="Times New Roman" w:cs="Times New Roman"/>
          <w:sz w:val="28"/>
          <w:szCs w:val="30"/>
        </w:rPr>
        <w:t xml:space="preserve">Цель IMC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формирование связного сообщения, </w:t>
      </w:r>
      <w:r w:rsidRPr="00F11602">
        <w:rPr>
          <w:rFonts w:ascii="Times New Roman" w:hAnsi="Times New Roman" w:cs="Times New Roman"/>
          <w:sz w:val="28"/>
          <w:szCs w:val="30"/>
        </w:rPr>
        <w:lastRenderedPageBreak/>
        <w:t>для понимания ценности бренда среди потребителей. Из-за этого идеи, которые уникальны и креативны, но не соответствуют тому, что хочет передать компания, бесполезны.</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Нет универсального способа применить IMC к маркетинговым усилиям. Различные компании имеют различную динамику, философию, продукты и сообщения. Чтобы лучше понять IMC, вот несколько реальных примеров компаний, которые использовали эту концепцию для улучшения своих результатов.</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Company</w:t>
      </w:r>
      <w:proofErr w:type="spellEnd"/>
      <w:r w:rsidRPr="00F11602">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Реклама </w:t>
      </w: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«была одной из самых плодотворных в истории маркетинга», оказав заметное и серьезное влияние на массовую культуру и общество в целом.</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Этот продукт неоднократно признавался безалкогольным напитком номер один на международном уровне и известен как первый безалкогольный напиток, потребляемый космонавтами в космосе. </w:t>
      </w: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использует широкий спектр интегрированных маркетинговых коммуникаций для рекламы с помощью прямого маркетинга, сетевых СМИ, социальных сетей и рекламных акций.</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Прямой маркетинг</w:t>
      </w:r>
    </w:p>
    <w:p w:rsidR="00F11602" w:rsidRPr="00436579"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 xml:space="preserve">У них есть эксклюзивные партнерские отношения с компаниями-поставщиками, что устраняет конкуренцию, например, в кинотеатрах и ресторанах продают только </w:t>
      </w:r>
      <w:proofErr w:type="spellStart"/>
      <w:r w:rsidRPr="00F11602">
        <w:rPr>
          <w:rFonts w:ascii="Times New Roman" w:hAnsi="Times New Roman" w:cs="Times New Roman"/>
          <w:bCs/>
          <w:sz w:val="28"/>
          <w:szCs w:val="30"/>
        </w:rPr>
        <w:t>Coca-Cola</w:t>
      </w:r>
      <w:proofErr w:type="spellEnd"/>
      <w:r w:rsidRPr="00F11602">
        <w:rPr>
          <w:rFonts w:ascii="Times New Roman" w:hAnsi="Times New Roman" w:cs="Times New Roman"/>
          <w:bCs/>
          <w:sz w:val="28"/>
          <w:szCs w:val="30"/>
        </w:rPr>
        <w:t xml:space="preserve">, а не их прямого конкурента </w:t>
      </w:r>
      <w:proofErr w:type="spellStart"/>
      <w:r w:rsidRPr="00F11602">
        <w:rPr>
          <w:rFonts w:ascii="Times New Roman" w:hAnsi="Times New Roman" w:cs="Times New Roman"/>
          <w:bCs/>
          <w:sz w:val="28"/>
          <w:szCs w:val="30"/>
        </w:rPr>
        <w:t>Pepsi</w:t>
      </w:r>
      <w:proofErr w:type="spellEnd"/>
      <w:r w:rsidRPr="00F11602">
        <w:rPr>
          <w:rFonts w:ascii="Times New Roman" w:hAnsi="Times New Roman" w:cs="Times New Roman"/>
          <w:bCs/>
          <w:sz w:val="28"/>
          <w:szCs w:val="30"/>
        </w:rPr>
        <w:t xml:space="preserve">. На спонсируемых спортивных мероприятиях они снова устраняют конкуренцию, получая исключительные права на продажу, а также возможности VIP-продаж для важных клиентов, например, на бейсбольных играх. </w:t>
      </w:r>
      <w:proofErr w:type="spellStart"/>
      <w:r w:rsidRPr="00F11602">
        <w:rPr>
          <w:rFonts w:ascii="Times New Roman" w:hAnsi="Times New Roman" w:cs="Times New Roman"/>
          <w:bCs/>
          <w:sz w:val="28"/>
          <w:szCs w:val="30"/>
        </w:rPr>
        <w:t>Coca-Cola</w:t>
      </w:r>
      <w:proofErr w:type="spellEnd"/>
      <w:r w:rsidRPr="00F11602">
        <w:rPr>
          <w:rFonts w:ascii="Times New Roman" w:hAnsi="Times New Roman" w:cs="Times New Roman"/>
          <w:bCs/>
          <w:sz w:val="28"/>
          <w:szCs w:val="30"/>
        </w:rPr>
        <w:t xml:space="preserve"> имеет эксклюзивные партнерские отношения с </w:t>
      </w:r>
      <w:proofErr w:type="spellStart"/>
      <w:proofErr w:type="gramStart"/>
      <w:r w:rsidRPr="00F11602">
        <w:rPr>
          <w:rFonts w:ascii="Times New Roman" w:hAnsi="Times New Roman" w:cs="Times New Roman"/>
          <w:bCs/>
          <w:sz w:val="28"/>
          <w:szCs w:val="30"/>
        </w:rPr>
        <w:t>McDonald's</w:t>
      </w:r>
      <w:proofErr w:type="spellEnd"/>
      <w:r w:rsidRPr="00F11602">
        <w:rPr>
          <w:rFonts w:ascii="Times New Roman" w:hAnsi="Times New Roman" w:cs="Times New Roman"/>
          <w:bCs/>
          <w:sz w:val="28"/>
          <w:szCs w:val="30"/>
        </w:rPr>
        <w:t xml:space="preserve"> ,</w:t>
      </w:r>
      <w:proofErr w:type="gramEnd"/>
      <w:r w:rsidRPr="00F11602">
        <w:rPr>
          <w:rFonts w:ascii="Times New Roman" w:hAnsi="Times New Roman" w:cs="Times New Roman"/>
          <w:bCs/>
          <w:sz w:val="28"/>
          <w:szCs w:val="30"/>
        </w:rPr>
        <w:t xml:space="preserve"> </w:t>
      </w:r>
      <w:proofErr w:type="spellStart"/>
      <w:r w:rsidRPr="00F11602">
        <w:rPr>
          <w:rFonts w:ascii="Times New Roman" w:hAnsi="Times New Roman" w:cs="Times New Roman"/>
          <w:bCs/>
          <w:sz w:val="28"/>
          <w:szCs w:val="30"/>
        </w:rPr>
        <w:t>Burger</w:t>
      </w:r>
      <w:proofErr w:type="spellEnd"/>
      <w:r w:rsidRPr="00F11602">
        <w:rPr>
          <w:rFonts w:ascii="Times New Roman" w:hAnsi="Times New Roman" w:cs="Times New Roman"/>
          <w:bCs/>
          <w:sz w:val="28"/>
          <w:szCs w:val="30"/>
        </w:rPr>
        <w:t xml:space="preserve"> </w:t>
      </w:r>
      <w:proofErr w:type="spellStart"/>
      <w:r w:rsidRPr="00F11602">
        <w:rPr>
          <w:rFonts w:ascii="Times New Roman" w:hAnsi="Times New Roman" w:cs="Times New Roman"/>
          <w:bCs/>
          <w:sz w:val="28"/>
          <w:szCs w:val="30"/>
        </w:rPr>
        <w:t>King</w:t>
      </w:r>
      <w:proofErr w:type="spellEnd"/>
      <w:r w:rsidRPr="00F11602">
        <w:rPr>
          <w:rFonts w:ascii="Times New Roman" w:hAnsi="Times New Roman" w:cs="Times New Roman"/>
          <w:bCs/>
          <w:sz w:val="28"/>
          <w:szCs w:val="30"/>
        </w:rPr>
        <w:t xml:space="preserve"> , </w:t>
      </w:r>
      <w:proofErr w:type="spellStart"/>
      <w:r w:rsidRPr="00F11602">
        <w:rPr>
          <w:rFonts w:ascii="Times New Roman" w:hAnsi="Times New Roman" w:cs="Times New Roman"/>
          <w:bCs/>
          <w:sz w:val="28"/>
          <w:szCs w:val="30"/>
        </w:rPr>
        <w:t>Wendy's</w:t>
      </w:r>
      <w:proofErr w:type="spellEnd"/>
      <w:r w:rsidRPr="00F11602">
        <w:rPr>
          <w:rFonts w:ascii="Times New Roman" w:hAnsi="Times New Roman" w:cs="Times New Roman"/>
          <w:bCs/>
          <w:sz w:val="28"/>
          <w:szCs w:val="30"/>
        </w:rPr>
        <w:t xml:space="preserve"> , </w:t>
      </w:r>
      <w:proofErr w:type="spellStart"/>
      <w:r w:rsidRPr="00F11602">
        <w:rPr>
          <w:rFonts w:ascii="Times New Roman" w:hAnsi="Times New Roman" w:cs="Times New Roman"/>
          <w:bCs/>
          <w:sz w:val="28"/>
          <w:szCs w:val="30"/>
        </w:rPr>
        <w:t>Domino's</w:t>
      </w:r>
      <w:proofErr w:type="spellEnd"/>
      <w:r w:rsidRPr="00F11602">
        <w:rPr>
          <w:rFonts w:ascii="Times New Roman" w:hAnsi="Times New Roman" w:cs="Times New Roman"/>
          <w:bCs/>
          <w:sz w:val="28"/>
          <w:szCs w:val="30"/>
        </w:rPr>
        <w:t xml:space="preserve"> </w:t>
      </w:r>
      <w:proofErr w:type="spellStart"/>
      <w:r w:rsidRPr="00F11602">
        <w:rPr>
          <w:rFonts w:ascii="Times New Roman" w:hAnsi="Times New Roman" w:cs="Times New Roman"/>
          <w:bCs/>
          <w:sz w:val="28"/>
          <w:szCs w:val="30"/>
        </w:rPr>
        <w:t>Pizza</w:t>
      </w:r>
      <w:proofErr w:type="spellEnd"/>
      <w:r w:rsidRPr="00F11602">
        <w:rPr>
          <w:rFonts w:ascii="Times New Roman" w:hAnsi="Times New Roman" w:cs="Times New Roman"/>
          <w:bCs/>
          <w:sz w:val="28"/>
          <w:szCs w:val="30"/>
        </w:rPr>
        <w:t xml:space="preserve"> , </w:t>
      </w:r>
      <w:proofErr w:type="spellStart"/>
      <w:r w:rsidRPr="00F11602">
        <w:rPr>
          <w:rFonts w:ascii="Times New Roman" w:hAnsi="Times New Roman" w:cs="Times New Roman"/>
          <w:bCs/>
          <w:sz w:val="28"/>
          <w:szCs w:val="30"/>
        </w:rPr>
        <w:t>Subway</w:t>
      </w:r>
      <w:proofErr w:type="spellEnd"/>
      <w:r w:rsidRPr="00F11602">
        <w:rPr>
          <w:rFonts w:ascii="Times New Roman" w:hAnsi="Times New Roman" w:cs="Times New Roman"/>
          <w:bCs/>
          <w:sz w:val="28"/>
          <w:szCs w:val="30"/>
        </w:rPr>
        <w:t xml:space="preserve"> и многими другими сетями быстрого питания. </w:t>
      </w:r>
      <w:proofErr w:type="spellStart"/>
      <w:r w:rsidRPr="00F11602">
        <w:rPr>
          <w:rFonts w:ascii="Times New Roman" w:hAnsi="Times New Roman" w:cs="Times New Roman"/>
          <w:bCs/>
          <w:sz w:val="28"/>
          <w:szCs w:val="30"/>
        </w:rPr>
        <w:t>Coca-Cola</w:t>
      </w:r>
      <w:proofErr w:type="spellEnd"/>
      <w:r w:rsidRPr="00F11602">
        <w:rPr>
          <w:rFonts w:ascii="Times New Roman" w:hAnsi="Times New Roman" w:cs="Times New Roman"/>
          <w:bCs/>
          <w:sz w:val="28"/>
          <w:szCs w:val="30"/>
        </w:rPr>
        <w:t xml:space="preserve"> имеет эксклюзивные партнерские отношения с </w:t>
      </w:r>
      <w:proofErr w:type="spellStart"/>
      <w:r w:rsidRPr="00F11602">
        <w:rPr>
          <w:rFonts w:ascii="Times New Roman" w:hAnsi="Times New Roman" w:cs="Times New Roman"/>
          <w:bCs/>
          <w:sz w:val="28"/>
          <w:szCs w:val="30"/>
        </w:rPr>
        <w:t>De</w:t>
      </w:r>
      <w:r w:rsidR="00523F74">
        <w:rPr>
          <w:rFonts w:ascii="Times New Roman" w:hAnsi="Times New Roman" w:cs="Times New Roman"/>
          <w:bCs/>
          <w:sz w:val="28"/>
          <w:szCs w:val="30"/>
        </w:rPr>
        <w:t>lta</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Air</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Lines</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United</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Airlines</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Southwest</w:t>
      </w:r>
      <w:proofErr w:type="spellEnd"/>
      <w:r w:rsidR="00523F74">
        <w:rPr>
          <w:rFonts w:ascii="Times New Roman" w:hAnsi="Times New Roman" w:cs="Times New Roman"/>
          <w:bCs/>
          <w:sz w:val="28"/>
          <w:szCs w:val="30"/>
        </w:rPr>
        <w:t xml:space="preserve"> </w:t>
      </w:r>
      <w:proofErr w:type="spellStart"/>
      <w:r w:rsidR="00523F74">
        <w:rPr>
          <w:rFonts w:ascii="Times New Roman" w:hAnsi="Times New Roman" w:cs="Times New Roman"/>
          <w:bCs/>
          <w:sz w:val="28"/>
          <w:szCs w:val="30"/>
        </w:rPr>
        <w:t>Airlines</w:t>
      </w:r>
      <w:proofErr w:type="spellEnd"/>
      <w:r w:rsidR="00523F74">
        <w:rPr>
          <w:rFonts w:ascii="Times New Roman" w:hAnsi="Times New Roman" w:cs="Times New Roman"/>
          <w:bCs/>
          <w:sz w:val="28"/>
          <w:szCs w:val="30"/>
        </w:rPr>
        <w:t xml:space="preserve"> </w:t>
      </w:r>
      <w:r w:rsidRPr="00F11602">
        <w:rPr>
          <w:rFonts w:ascii="Times New Roman" w:hAnsi="Times New Roman" w:cs="Times New Roman"/>
          <w:bCs/>
          <w:sz w:val="28"/>
          <w:szCs w:val="30"/>
        </w:rPr>
        <w:t>и многими другими авиакомпаниями.</w:t>
      </w:r>
      <w:r w:rsidR="00C41233" w:rsidRPr="00C41233">
        <w:rPr>
          <w:rFonts w:ascii="Times New Roman" w:hAnsi="Times New Roman" w:cs="Times New Roman"/>
          <w:bCs/>
          <w:sz w:val="28"/>
          <w:szCs w:val="30"/>
        </w:rPr>
        <w:t xml:space="preserve"> [</w:t>
      </w:r>
      <w:r w:rsidR="00C41233">
        <w:rPr>
          <w:rFonts w:ascii="Times New Roman" w:hAnsi="Times New Roman" w:cs="Times New Roman"/>
          <w:bCs/>
          <w:sz w:val="28"/>
          <w:szCs w:val="30"/>
        </w:rPr>
        <w:fldChar w:fldCharType="begin"/>
      </w:r>
      <w:r w:rsidR="00C41233">
        <w:rPr>
          <w:rFonts w:ascii="Times New Roman" w:hAnsi="Times New Roman" w:cs="Times New Roman"/>
          <w:bCs/>
          <w:sz w:val="28"/>
          <w:szCs w:val="30"/>
        </w:rPr>
        <w:instrText xml:space="preserve"> REF _Ref105867871 \n \h </w:instrText>
      </w:r>
      <w:r w:rsidR="00C41233">
        <w:rPr>
          <w:rFonts w:ascii="Times New Roman" w:hAnsi="Times New Roman" w:cs="Times New Roman"/>
          <w:bCs/>
          <w:sz w:val="28"/>
          <w:szCs w:val="30"/>
        </w:rPr>
      </w:r>
      <w:r w:rsidR="00C41233">
        <w:rPr>
          <w:rFonts w:ascii="Times New Roman" w:hAnsi="Times New Roman" w:cs="Times New Roman"/>
          <w:bCs/>
          <w:sz w:val="28"/>
          <w:szCs w:val="30"/>
        </w:rPr>
        <w:fldChar w:fldCharType="separate"/>
      </w:r>
      <w:r w:rsidR="00C41233">
        <w:rPr>
          <w:rFonts w:ascii="Times New Roman" w:hAnsi="Times New Roman" w:cs="Times New Roman"/>
          <w:bCs/>
          <w:sz w:val="28"/>
          <w:szCs w:val="30"/>
        </w:rPr>
        <w:t>9</w:t>
      </w:r>
      <w:r w:rsidR="00C41233">
        <w:rPr>
          <w:rFonts w:ascii="Times New Roman" w:hAnsi="Times New Roman" w:cs="Times New Roman"/>
          <w:bCs/>
          <w:sz w:val="28"/>
          <w:szCs w:val="30"/>
        </w:rPr>
        <w:fldChar w:fldCharType="end"/>
      </w:r>
      <w:r w:rsidR="00C41233" w:rsidRPr="00436579">
        <w:rPr>
          <w:rFonts w:ascii="Times New Roman" w:hAnsi="Times New Roman" w:cs="Times New Roman"/>
          <w:bCs/>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Вирусный маркетинг</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lastRenderedPageBreak/>
        <w:t>Компания также продает через мобильный маркетинг в текстовых сообщениях, например, в вирусных маркетинговых кампаниях.</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Интернет и социальные сети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Они установили отраслевой эталон, поскольку бренд настолько широко признан, что в наращивании аудитории нет необходимости. Их фанатское участие составляет 86 миллионов человек по всему миру через каналы социальных сетей. Они передают единообразное сообщение, будь то новые продукты, интерактивное взаимодействие, социальные, культурные или спортивные мероприятия. </w:t>
      </w:r>
    </w:p>
    <w:p w:rsidR="00F11602" w:rsidRPr="00F11602" w:rsidRDefault="00F11602" w:rsidP="004201D6">
      <w:pPr>
        <w:widowControl w:val="0"/>
        <w:spacing w:after="0" w:line="360" w:lineRule="auto"/>
        <w:ind w:firstLine="709"/>
        <w:jc w:val="both"/>
        <w:rPr>
          <w:rFonts w:ascii="Times New Roman" w:hAnsi="Times New Roman" w:cs="Times New Roman"/>
          <w:bCs/>
          <w:sz w:val="28"/>
          <w:szCs w:val="30"/>
        </w:rPr>
      </w:pPr>
      <w:r w:rsidRPr="00F11602">
        <w:rPr>
          <w:rFonts w:ascii="Times New Roman" w:hAnsi="Times New Roman" w:cs="Times New Roman"/>
          <w:bCs/>
          <w:sz w:val="28"/>
          <w:szCs w:val="30"/>
        </w:rPr>
        <w:t>Распродажи и торговля</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В розничной торговле грузовики для прямой доставки напитков в магазины (мобильная реклама), а также кулеры и торговые автоматы имеют ярко-красный логотип, украшенный логотипом. С точки зрения общественного питания, </w:t>
      </w: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 это предложение сочетания продуктов питания, которое теперь укоренилось в качестве пищевого соответствия, например, для попкорна, гамбургеров, картофеля фри и хот-догов.</w:t>
      </w:r>
      <w:r w:rsidR="00C41233" w:rsidRPr="00C41233">
        <w:rPr>
          <w:rFonts w:ascii="Times New Roman" w:hAnsi="Times New Roman" w:cs="Times New Roman"/>
          <w:sz w:val="28"/>
          <w:szCs w:val="30"/>
        </w:rPr>
        <w:t xml:space="preserve"> [</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_Ref105867910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14</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Маркетинговые коммуникации можно назвать двусторонним процессом: с одной стороны, фирма рассказывает о своей деятельности и предлагаемых товарах своей аудитории, а с другой, она получает обратную связь от потребителей, что позволяет модернизировать продукцию и выявлять, что предпочитает покупатель, какие потребности хочет удовлетворить. Именно поэтому маркетинговые коммуникации являются особо важным инструментом влияния компаний на потребительский выбор клиентов. Рассмотрим примеры эффективных средств продвижения на конкретных примерах фирм</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Американская сеть ресторанов быстрого питания «</w:t>
      </w:r>
      <w:proofErr w:type="spellStart"/>
      <w:r w:rsidRPr="00F11602">
        <w:rPr>
          <w:rFonts w:ascii="Times New Roman" w:hAnsi="Times New Roman" w:cs="Times New Roman"/>
          <w:sz w:val="28"/>
          <w:szCs w:val="30"/>
        </w:rPr>
        <w:t>McDonald’s</w:t>
      </w:r>
      <w:proofErr w:type="spellEnd"/>
      <w:r w:rsidRPr="00F11602">
        <w:rPr>
          <w:rFonts w:ascii="Times New Roman" w:hAnsi="Times New Roman" w:cs="Times New Roman"/>
          <w:sz w:val="28"/>
          <w:szCs w:val="30"/>
        </w:rPr>
        <w:t>» запускала рекламу сэндвича «</w:t>
      </w:r>
      <w:proofErr w:type="spellStart"/>
      <w:r w:rsidRPr="00F11602">
        <w:rPr>
          <w:rFonts w:ascii="Times New Roman" w:hAnsi="Times New Roman" w:cs="Times New Roman"/>
          <w:sz w:val="28"/>
          <w:szCs w:val="30"/>
        </w:rPr>
        <w:t>BigMac</w:t>
      </w:r>
      <w:proofErr w:type="spellEnd"/>
      <w:r w:rsidRPr="00F11602">
        <w:rPr>
          <w:rFonts w:ascii="Times New Roman" w:hAnsi="Times New Roman" w:cs="Times New Roman"/>
          <w:sz w:val="28"/>
          <w:szCs w:val="30"/>
        </w:rPr>
        <w:t xml:space="preserve">» со словами «Мир меняется, </w:t>
      </w:r>
      <w:proofErr w:type="spellStart"/>
      <w:r w:rsidRPr="00F11602">
        <w:rPr>
          <w:rFonts w:ascii="Times New Roman" w:hAnsi="Times New Roman" w:cs="Times New Roman"/>
          <w:sz w:val="28"/>
          <w:szCs w:val="30"/>
        </w:rPr>
        <w:t>BigMac</w:t>
      </w:r>
      <w:proofErr w:type="spellEnd"/>
      <w:r w:rsidRPr="00F11602">
        <w:rPr>
          <w:rFonts w:ascii="Times New Roman" w:hAnsi="Times New Roman" w:cs="Times New Roman"/>
          <w:sz w:val="28"/>
          <w:szCs w:val="30"/>
        </w:rPr>
        <w:t xml:space="preserve"> остается», отмечая, что данный продукт все также характеризуется высоким качеством.</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Швейцарский концерн «</w:t>
      </w:r>
      <w:proofErr w:type="spellStart"/>
      <w:r w:rsidRPr="00F11602">
        <w:rPr>
          <w:rFonts w:ascii="Times New Roman" w:hAnsi="Times New Roman" w:cs="Times New Roman"/>
          <w:sz w:val="28"/>
          <w:szCs w:val="30"/>
        </w:rPr>
        <w:t>Nestlé</w:t>
      </w:r>
      <w:proofErr w:type="spellEnd"/>
      <w:r w:rsidRPr="00F11602">
        <w:rPr>
          <w:rFonts w:ascii="Times New Roman" w:hAnsi="Times New Roman" w:cs="Times New Roman"/>
          <w:sz w:val="28"/>
          <w:szCs w:val="30"/>
        </w:rPr>
        <w:t>», производящий кофе «</w:t>
      </w:r>
      <w:proofErr w:type="spellStart"/>
      <w:r w:rsidRPr="00F11602">
        <w:rPr>
          <w:rFonts w:ascii="Times New Roman" w:hAnsi="Times New Roman" w:cs="Times New Roman"/>
          <w:sz w:val="28"/>
          <w:szCs w:val="30"/>
        </w:rPr>
        <w:t>Nescafé</w:t>
      </w:r>
      <w:proofErr w:type="spellEnd"/>
      <w:r w:rsidRPr="00F11602">
        <w:rPr>
          <w:rFonts w:ascii="Times New Roman" w:hAnsi="Times New Roman" w:cs="Times New Roman"/>
          <w:sz w:val="28"/>
          <w:szCs w:val="30"/>
        </w:rPr>
        <w:t xml:space="preserve">» </w:t>
      </w:r>
      <w:r w:rsidRPr="00F11602">
        <w:rPr>
          <w:rFonts w:ascii="Times New Roman" w:hAnsi="Times New Roman" w:cs="Times New Roman"/>
          <w:sz w:val="28"/>
          <w:szCs w:val="30"/>
        </w:rPr>
        <w:lastRenderedPageBreak/>
        <w:t>опубликовал рекламу, сравнивающую вышеназванный продукт с кофе американской сети «</w:t>
      </w:r>
      <w:proofErr w:type="spellStart"/>
      <w:r w:rsidRPr="00F11602">
        <w:rPr>
          <w:rFonts w:ascii="Times New Roman" w:hAnsi="Times New Roman" w:cs="Times New Roman"/>
          <w:sz w:val="28"/>
          <w:szCs w:val="30"/>
        </w:rPr>
        <w:t>Starbucks</w:t>
      </w:r>
      <w:proofErr w:type="spellEnd"/>
      <w:r w:rsidRPr="00F11602">
        <w:rPr>
          <w:rFonts w:ascii="Times New Roman" w:hAnsi="Times New Roman" w:cs="Times New Roman"/>
          <w:sz w:val="28"/>
          <w:szCs w:val="30"/>
        </w:rPr>
        <w:t>», которая отличается всемирно известными белыми бумажными стаканчиками с изображением русалки Сирены на зеленом фоне. Так, «</w:t>
      </w:r>
      <w:proofErr w:type="spellStart"/>
      <w:r w:rsidRPr="00F11602">
        <w:rPr>
          <w:rFonts w:ascii="Times New Roman" w:hAnsi="Times New Roman" w:cs="Times New Roman"/>
          <w:sz w:val="28"/>
          <w:szCs w:val="30"/>
        </w:rPr>
        <w:t>Nestlé</w:t>
      </w:r>
      <w:proofErr w:type="spellEnd"/>
      <w:r w:rsidRPr="00F11602">
        <w:rPr>
          <w:rFonts w:ascii="Times New Roman" w:hAnsi="Times New Roman" w:cs="Times New Roman"/>
          <w:sz w:val="28"/>
          <w:szCs w:val="30"/>
        </w:rPr>
        <w:t xml:space="preserve">» намеренно избавились от изображения, оставив лишь белый стаканчик с зеленым кругом посередине и надписью «A </w:t>
      </w:r>
      <w:proofErr w:type="spellStart"/>
      <w:r w:rsidRPr="00F11602">
        <w:rPr>
          <w:rFonts w:ascii="Times New Roman" w:hAnsi="Times New Roman" w:cs="Times New Roman"/>
          <w:sz w:val="28"/>
          <w:szCs w:val="30"/>
        </w:rPr>
        <w:t>lot</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of</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hype</w:t>
      </w:r>
      <w:proofErr w:type="spellEnd"/>
      <w:r w:rsidRPr="00F11602">
        <w:rPr>
          <w:rFonts w:ascii="Times New Roman" w:hAnsi="Times New Roman" w:cs="Times New Roman"/>
          <w:sz w:val="28"/>
          <w:szCs w:val="30"/>
        </w:rPr>
        <w:t>» (много дурной славы, популярности) с одной стороны и фирменную кружку кофе «</w:t>
      </w:r>
      <w:proofErr w:type="spellStart"/>
      <w:r w:rsidRPr="00F11602">
        <w:rPr>
          <w:rFonts w:ascii="Times New Roman" w:hAnsi="Times New Roman" w:cs="Times New Roman"/>
          <w:sz w:val="28"/>
          <w:szCs w:val="30"/>
        </w:rPr>
        <w:t>Nescafé</w:t>
      </w:r>
      <w:proofErr w:type="spellEnd"/>
      <w:r w:rsidRPr="00F11602">
        <w:rPr>
          <w:rFonts w:ascii="Times New Roman" w:hAnsi="Times New Roman" w:cs="Times New Roman"/>
          <w:sz w:val="28"/>
          <w:szCs w:val="30"/>
        </w:rPr>
        <w:t xml:space="preserve">» с подписью «A </w:t>
      </w:r>
      <w:proofErr w:type="spellStart"/>
      <w:r w:rsidRPr="00F11602">
        <w:rPr>
          <w:rFonts w:ascii="Times New Roman" w:hAnsi="Times New Roman" w:cs="Times New Roman"/>
          <w:sz w:val="28"/>
          <w:szCs w:val="30"/>
        </w:rPr>
        <w:t>lot</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of</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flavor</w:t>
      </w:r>
      <w:proofErr w:type="spellEnd"/>
      <w:r w:rsidRPr="00F11602">
        <w:rPr>
          <w:rFonts w:ascii="Times New Roman" w:hAnsi="Times New Roman" w:cs="Times New Roman"/>
          <w:sz w:val="28"/>
          <w:szCs w:val="30"/>
        </w:rPr>
        <w:t>» (много вкуса и аромата) с другой. Под двумя объектами расположился слоган: «</w:t>
      </w:r>
      <w:proofErr w:type="spellStart"/>
      <w:r w:rsidRPr="00F11602">
        <w:rPr>
          <w:rFonts w:ascii="Times New Roman" w:hAnsi="Times New Roman" w:cs="Times New Roman"/>
          <w:sz w:val="28"/>
          <w:szCs w:val="30"/>
        </w:rPr>
        <w:t>Taste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for</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yorself</w:t>
      </w:r>
      <w:proofErr w:type="spellEnd"/>
      <w:r w:rsidRPr="00F11602">
        <w:rPr>
          <w:rFonts w:ascii="Times New Roman" w:hAnsi="Times New Roman" w:cs="Times New Roman"/>
          <w:sz w:val="28"/>
          <w:szCs w:val="30"/>
        </w:rPr>
        <w:t xml:space="preserve">» (вкус для тебя самого), как бы призывая сделать правильный выбор. </w:t>
      </w:r>
      <w:r w:rsidR="00C41233" w:rsidRPr="00436579">
        <w:rPr>
          <w:rFonts w:ascii="Times New Roman" w:hAnsi="Times New Roman" w:cs="Times New Roman"/>
          <w:sz w:val="28"/>
          <w:szCs w:val="30"/>
        </w:rPr>
        <w:t>[</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_Ref105867948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18</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4201D6" w:rsidP="004201D6">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М</w:t>
      </w:r>
      <w:r w:rsidR="00F11602" w:rsidRPr="00F11602">
        <w:rPr>
          <w:rFonts w:ascii="Times New Roman" w:hAnsi="Times New Roman" w:cs="Times New Roman"/>
          <w:sz w:val="28"/>
          <w:szCs w:val="30"/>
        </w:rPr>
        <w:t>ногие производители прибегают также к напоминающей рекламе, не позволяющей потребителю забыть о фирме. В качестве примера можно привести многочисленные рекламные акции крупнейших автомобильных концернов «</w:t>
      </w:r>
      <w:proofErr w:type="spellStart"/>
      <w:r w:rsidR="00F11602" w:rsidRPr="00F11602">
        <w:rPr>
          <w:rFonts w:ascii="Times New Roman" w:hAnsi="Times New Roman" w:cs="Times New Roman"/>
          <w:sz w:val="28"/>
          <w:szCs w:val="30"/>
        </w:rPr>
        <w:t>Daimler</w:t>
      </w:r>
      <w:proofErr w:type="spellEnd"/>
      <w:r w:rsidR="00F11602" w:rsidRPr="00F11602">
        <w:rPr>
          <w:rFonts w:ascii="Times New Roman" w:hAnsi="Times New Roman" w:cs="Times New Roman"/>
          <w:sz w:val="28"/>
          <w:szCs w:val="30"/>
        </w:rPr>
        <w:t>» и «</w:t>
      </w:r>
      <w:proofErr w:type="spellStart"/>
      <w:r w:rsidR="00F11602" w:rsidRPr="00F11602">
        <w:rPr>
          <w:rFonts w:ascii="Times New Roman" w:hAnsi="Times New Roman" w:cs="Times New Roman"/>
          <w:sz w:val="28"/>
          <w:szCs w:val="30"/>
        </w:rPr>
        <w:t>Volkswagen</w:t>
      </w:r>
      <w:proofErr w:type="spellEnd"/>
      <w:r w:rsidR="00F11602" w:rsidRPr="00F11602">
        <w:rPr>
          <w:rFonts w:ascii="Times New Roman" w:hAnsi="Times New Roman" w:cs="Times New Roman"/>
          <w:sz w:val="28"/>
          <w:szCs w:val="30"/>
        </w:rPr>
        <w:t>». Так, последний представил вниманию клиентов рекламный ролик автомобиля «</w:t>
      </w:r>
      <w:proofErr w:type="spellStart"/>
      <w:r w:rsidR="00F11602" w:rsidRPr="00F11602">
        <w:rPr>
          <w:rFonts w:ascii="Times New Roman" w:hAnsi="Times New Roman" w:cs="Times New Roman"/>
          <w:sz w:val="28"/>
          <w:szCs w:val="30"/>
        </w:rPr>
        <w:t>Volkswagen</w:t>
      </w:r>
      <w:proofErr w:type="spellEnd"/>
      <w:r w:rsidR="00F11602" w:rsidRPr="00F11602">
        <w:rPr>
          <w:rFonts w:ascii="Times New Roman" w:hAnsi="Times New Roman" w:cs="Times New Roman"/>
          <w:sz w:val="28"/>
          <w:szCs w:val="30"/>
        </w:rPr>
        <w:t xml:space="preserve"> </w:t>
      </w:r>
      <w:proofErr w:type="spellStart"/>
      <w:r w:rsidR="00F11602" w:rsidRPr="00F11602">
        <w:rPr>
          <w:rFonts w:ascii="Times New Roman" w:hAnsi="Times New Roman" w:cs="Times New Roman"/>
          <w:sz w:val="28"/>
          <w:szCs w:val="30"/>
        </w:rPr>
        <w:t>Tiguan</w:t>
      </w:r>
      <w:proofErr w:type="spellEnd"/>
      <w:r w:rsidR="00F11602" w:rsidRPr="00F11602">
        <w:rPr>
          <w:rFonts w:ascii="Times New Roman" w:hAnsi="Times New Roman" w:cs="Times New Roman"/>
          <w:sz w:val="28"/>
          <w:szCs w:val="30"/>
        </w:rPr>
        <w:t>» с функцией «</w:t>
      </w:r>
      <w:proofErr w:type="spellStart"/>
      <w:r w:rsidR="00F11602" w:rsidRPr="00F11602">
        <w:rPr>
          <w:rFonts w:ascii="Times New Roman" w:hAnsi="Times New Roman" w:cs="Times New Roman"/>
          <w:sz w:val="28"/>
          <w:szCs w:val="30"/>
        </w:rPr>
        <w:t>Connect</w:t>
      </w:r>
      <w:proofErr w:type="spellEnd"/>
      <w:r w:rsidR="00F11602" w:rsidRPr="00F11602">
        <w:rPr>
          <w:rFonts w:ascii="Times New Roman" w:hAnsi="Times New Roman" w:cs="Times New Roman"/>
          <w:sz w:val="28"/>
          <w:szCs w:val="30"/>
        </w:rPr>
        <w:t>» - мобильное приложение, которая совместимо с рядом моделей и предоставляет статистику потребления топлива, анализирует стиль вождения, дает рекомендации, а также позволит записаться на техническое обслуживание онлайн. Приложение является новшеством для компании «</w:t>
      </w:r>
      <w:proofErr w:type="spellStart"/>
      <w:r w:rsidR="00F11602" w:rsidRPr="00F11602">
        <w:rPr>
          <w:rFonts w:ascii="Times New Roman" w:hAnsi="Times New Roman" w:cs="Times New Roman"/>
          <w:sz w:val="28"/>
          <w:szCs w:val="30"/>
        </w:rPr>
        <w:t>Volkswagen</w:t>
      </w:r>
      <w:proofErr w:type="spellEnd"/>
      <w:r w:rsidR="00F11602" w:rsidRPr="00F11602">
        <w:rPr>
          <w:rFonts w:ascii="Times New Roman" w:hAnsi="Times New Roman" w:cs="Times New Roman"/>
          <w:sz w:val="28"/>
          <w:szCs w:val="30"/>
        </w:rPr>
        <w:t>», именно поэтому она запустила рекламную кампанию, информирующую владельцев автомобилей данной марки и потенциальных клиентов о новых возможностях использования автомобиля.</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Бренд должен отличаться уникальными чертами, с которыми он будет ассоциироваться у своих потребителей. Именно аутентичность позволит бренду выделиться среди конкурентов и навсегда запомниться клиентам. Так, американская компания «</w:t>
      </w:r>
      <w:proofErr w:type="spellStart"/>
      <w:r w:rsidRPr="00F11602">
        <w:rPr>
          <w:rFonts w:ascii="Times New Roman" w:hAnsi="Times New Roman" w:cs="Times New Roman"/>
          <w:sz w:val="28"/>
          <w:szCs w:val="30"/>
        </w:rPr>
        <w:t>Xerox</w:t>
      </w:r>
      <w:proofErr w:type="spellEnd"/>
      <w:r w:rsidRPr="00F11602">
        <w:rPr>
          <w:rFonts w:ascii="Times New Roman" w:hAnsi="Times New Roman" w:cs="Times New Roman"/>
          <w:sz w:val="28"/>
          <w:szCs w:val="30"/>
        </w:rPr>
        <w:t>», входящая в состав корпорации «</w:t>
      </w:r>
      <w:proofErr w:type="spellStart"/>
      <w:r w:rsidRPr="00F11602">
        <w:rPr>
          <w:rFonts w:ascii="Times New Roman" w:hAnsi="Times New Roman" w:cs="Times New Roman"/>
          <w:sz w:val="28"/>
          <w:szCs w:val="30"/>
        </w:rPr>
        <w:t>Fujifilm</w:t>
      </w:r>
      <w:proofErr w:type="spellEnd"/>
      <w:r w:rsidRPr="00F11602">
        <w:rPr>
          <w:rFonts w:ascii="Times New Roman" w:hAnsi="Times New Roman" w:cs="Times New Roman"/>
          <w:sz w:val="28"/>
          <w:szCs w:val="30"/>
        </w:rPr>
        <w:t xml:space="preserve">» с 2018 года и выпустившая </w:t>
      </w:r>
      <w:proofErr w:type="gramStart"/>
      <w:r w:rsidRPr="00F11602">
        <w:rPr>
          <w:rFonts w:ascii="Times New Roman" w:hAnsi="Times New Roman" w:cs="Times New Roman"/>
          <w:sz w:val="28"/>
          <w:szCs w:val="30"/>
        </w:rPr>
        <w:t xml:space="preserve">в </w:t>
      </w:r>
      <w:proofErr w:type="spellStart"/>
      <w:r w:rsidRPr="00F11602">
        <w:rPr>
          <w:rFonts w:ascii="Times New Roman" w:hAnsi="Times New Roman" w:cs="Times New Roman"/>
          <w:sz w:val="28"/>
          <w:szCs w:val="30"/>
        </w:rPr>
        <w:t>в</w:t>
      </w:r>
      <w:proofErr w:type="spellEnd"/>
      <w:proofErr w:type="gramEnd"/>
      <w:r w:rsidRPr="00F11602">
        <w:rPr>
          <w:rFonts w:ascii="Times New Roman" w:hAnsi="Times New Roman" w:cs="Times New Roman"/>
          <w:sz w:val="28"/>
          <w:szCs w:val="30"/>
        </w:rPr>
        <w:t xml:space="preserve"> 1949 году первый в мире копировальный аппарат, сейчас практически является синонимом копировальной машины. Среди потребителей можно часто услышать слово «ксерокс», ставшее нарицательным именем для всей оргтехники данного типа. </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Сделать товар уникальным можно также путем географической </w:t>
      </w:r>
      <w:r w:rsidRPr="00F11602">
        <w:rPr>
          <w:rFonts w:ascii="Times New Roman" w:hAnsi="Times New Roman" w:cs="Times New Roman"/>
          <w:sz w:val="28"/>
          <w:szCs w:val="30"/>
        </w:rPr>
        <w:lastRenderedPageBreak/>
        <w:t>привязки. Так, бренд «</w:t>
      </w:r>
      <w:proofErr w:type="spellStart"/>
      <w:r w:rsidRPr="00F11602">
        <w:rPr>
          <w:rFonts w:ascii="Times New Roman" w:hAnsi="Times New Roman" w:cs="Times New Roman"/>
          <w:sz w:val="28"/>
          <w:szCs w:val="30"/>
        </w:rPr>
        <w:t>Le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petit</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Marseillais</w:t>
      </w:r>
      <w:proofErr w:type="spellEnd"/>
      <w:r w:rsidRPr="00F11602">
        <w:rPr>
          <w:rFonts w:ascii="Times New Roman" w:hAnsi="Times New Roman" w:cs="Times New Roman"/>
          <w:sz w:val="28"/>
          <w:szCs w:val="30"/>
        </w:rPr>
        <w:t>» американской корпорации «</w:t>
      </w:r>
      <w:proofErr w:type="spellStart"/>
      <w:r w:rsidRPr="00F11602">
        <w:rPr>
          <w:rFonts w:ascii="Times New Roman" w:hAnsi="Times New Roman" w:cs="Times New Roman"/>
          <w:sz w:val="28"/>
          <w:szCs w:val="30"/>
        </w:rPr>
        <w:t>Johnson&amp;Johnson</w:t>
      </w:r>
      <w:proofErr w:type="spellEnd"/>
      <w:r w:rsidRPr="00F11602">
        <w:rPr>
          <w:rFonts w:ascii="Times New Roman" w:hAnsi="Times New Roman" w:cs="Times New Roman"/>
          <w:sz w:val="28"/>
          <w:szCs w:val="30"/>
        </w:rPr>
        <w:t>» позиционирует свою продукцию под слоганом «Секреты красоты из Прованса», намекая потребителям, что в состав товаров входят натуральные ингредиенты, произведенные в одноименном регионе Франции.</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Еще одним способом создания аутентичности продукта является создание героя, который бы ассоциировался с данным товаром. Так, готовые шоколадные завтраки «</w:t>
      </w:r>
      <w:proofErr w:type="spellStart"/>
      <w:r w:rsidRPr="00F11602">
        <w:rPr>
          <w:rFonts w:ascii="Times New Roman" w:hAnsi="Times New Roman" w:cs="Times New Roman"/>
          <w:sz w:val="28"/>
          <w:szCs w:val="30"/>
        </w:rPr>
        <w:t>Nesquik</w:t>
      </w:r>
      <w:proofErr w:type="spellEnd"/>
      <w:r w:rsidRPr="00F11602">
        <w:rPr>
          <w:rFonts w:ascii="Times New Roman" w:hAnsi="Times New Roman" w:cs="Times New Roman"/>
          <w:sz w:val="28"/>
          <w:szCs w:val="30"/>
        </w:rPr>
        <w:t>» компании «</w:t>
      </w:r>
      <w:proofErr w:type="spellStart"/>
      <w:r w:rsidRPr="00F11602">
        <w:rPr>
          <w:rFonts w:ascii="Times New Roman" w:hAnsi="Times New Roman" w:cs="Times New Roman"/>
          <w:sz w:val="28"/>
          <w:szCs w:val="30"/>
        </w:rPr>
        <w:t>Nestlé</w:t>
      </w:r>
      <w:proofErr w:type="spellEnd"/>
      <w:r w:rsidRPr="00F11602">
        <w:rPr>
          <w:rFonts w:ascii="Times New Roman" w:hAnsi="Times New Roman" w:cs="Times New Roman"/>
          <w:sz w:val="28"/>
          <w:szCs w:val="30"/>
        </w:rPr>
        <w:t xml:space="preserve">» у каждого ребенка отождествляются с кроликом </w:t>
      </w:r>
      <w:proofErr w:type="spellStart"/>
      <w:r w:rsidRPr="00F11602">
        <w:rPr>
          <w:rFonts w:ascii="Times New Roman" w:hAnsi="Times New Roman" w:cs="Times New Roman"/>
          <w:sz w:val="28"/>
          <w:szCs w:val="30"/>
        </w:rPr>
        <w:t>Квики</w:t>
      </w:r>
      <w:proofErr w:type="spellEnd"/>
      <w:r w:rsidRPr="00F11602">
        <w:rPr>
          <w:rFonts w:ascii="Times New Roman" w:hAnsi="Times New Roman" w:cs="Times New Roman"/>
          <w:sz w:val="28"/>
          <w:szCs w:val="30"/>
        </w:rPr>
        <w:t>, который является неизменным символом бренда. А компания «</w:t>
      </w:r>
      <w:proofErr w:type="spellStart"/>
      <w:r w:rsidRPr="00F11602">
        <w:rPr>
          <w:rFonts w:ascii="Times New Roman" w:hAnsi="Times New Roman" w:cs="Times New Roman"/>
          <w:sz w:val="28"/>
          <w:szCs w:val="30"/>
        </w:rPr>
        <w:t>McDonald’s</w:t>
      </w:r>
      <w:proofErr w:type="spellEnd"/>
      <w:r w:rsidRPr="00F11602">
        <w:rPr>
          <w:rFonts w:ascii="Times New Roman" w:hAnsi="Times New Roman" w:cs="Times New Roman"/>
          <w:sz w:val="28"/>
          <w:szCs w:val="30"/>
        </w:rPr>
        <w:t xml:space="preserve">» ассоциируется с клоуном </w:t>
      </w:r>
      <w:proofErr w:type="spellStart"/>
      <w:r w:rsidRPr="00F11602">
        <w:rPr>
          <w:rFonts w:ascii="Times New Roman" w:hAnsi="Times New Roman" w:cs="Times New Roman"/>
          <w:sz w:val="28"/>
          <w:szCs w:val="30"/>
        </w:rPr>
        <w:t>Роналдом</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Макдоналдом</w:t>
      </w:r>
      <w:proofErr w:type="spellEnd"/>
      <w:r w:rsidRPr="00F11602">
        <w:rPr>
          <w:rFonts w:ascii="Times New Roman" w:hAnsi="Times New Roman" w:cs="Times New Roman"/>
          <w:sz w:val="28"/>
          <w:szCs w:val="30"/>
        </w:rPr>
        <w:t xml:space="preserve">, которого можно увидеть во многих точках ресторанной сети, а также в рекламных роликах. Его именем также назван благотворительный фонд «Дом </w:t>
      </w:r>
      <w:proofErr w:type="spellStart"/>
      <w:r w:rsidRPr="00F11602">
        <w:rPr>
          <w:rFonts w:ascii="Times New Roman" w:hAnsi="Times New Roman" w:cs="Times New Roman"/>
          <w:sz w:val="28"/>
          <w:szCs w:val="30"/>
        </w:rPr>
        <w:t>Роналда</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Макдоналда</w:t>
      </w:r>
      <w:proofErr w:type="spellEnd"/>
      <w:r w:rsidRPr="00F11602">
        <w:rPr>
          <w:rFonts w:ascii="Times New Roman" w:hAnsi="Times New Roman" w:cs="Times New Roman"/>
          <w:sz w:val="28"/>
          <w:szCs w:val="30"/>
        </w:rPr>
        <w:t>», который работает в 63 странах мира и оказывает помощь детям с тяжелыми заболеваниями.</w:t>
      </w:r>
      <w:r w:rsidR="00C41233" w:rsidRPr="00C41233">
        <w:rPr>
          <w:rFonts w:ascii="Times New Roman" w:hAnsi="Times New Roman" w:cs="Times New Roman"/>
          <w:sz w:val="28"/>
          <w:szCs w:val="30"/>
        </w:rPr>
        <w:t xml:space="preserve"> [</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_Ref105867237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11</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BufferApp</w:t>
      </w:r>
      <w:proofErr w:type="spellEnd"/>
      <w:r w:rsidRPr="00F11602">
        <w:rPr>
          <w:rFonts w:ascii="Times New Roman" w:hAnsi="Times New Roman" w:cs="Times New Roman"/>
          <w:sz w:val="28"/>
          <w:szCs w:val="30"/>
        </w:rPr>
        <w:t xml:space="preserve">. Используя всего один инструмент продвижения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гостевые посты и контент-маркетинг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основатель популярного решения социального маркетинга </w:t>
      </w:r>
      <w:proofErr w:type="spellStart"/>
      <w:r w:rsidRPr="00F11602">
        <w:rPr>
          <w:rFonts w:ascii="Times New Roman" w:hAnsi="Times New Roman" w:cs="Times New Roman"/>
          <w:sz w:val="28"/>
          <w:szCs w:val="30"/>
        </w:rPr>
        <w:t>BufferApp</w:t>
      </w:r>
      <w:proofErr w:type="spellEnd"/>
      <w:r w:rsidRPr="00F11602">
        <w:rPr>
          <w:rFonts w:ascii="Times New Roman" w:hAnsi="Times New Roman" w:cs="Times New Roman"/>
          <w:sz w:val="28"/>
          <w:szCs w:val="30"/>
        </w:rPr>
        <w:t xml:space="preserve">, Лео </w:t>
      </w:r>
      <w:proofErr w:type="spellStart"/>
      <w:r w:rsidRPr="00F11602">
        <w:rPr>
          <w:rFonts w:ascii="Times New Roman" w:hAnsi="Times New Roman" w:cs="Times New Roman"/>
          <w:sz w:val="28"/>
          <w:szCs w:val="30"/>
        </w:rPr>
        <w:t>Видрич</w:t>
      </w:r>
      <w:proofErr w:type="spellEnd"/>
      <w:r w:rsidRPr="00F11602">
        <w:rPr>
          <w:rFonts w:ascii="Times New Roman" w:hAnsi="Times New Roman" w:cs="Times New Roman"/>
          <w:sz w:val="28"/>
          <w:szCs w:val="30"/>
        </w:rPr>
        <w:t>, привлек 100 000 пользователей к платформе всего за 9 месяцев с момента открытия. Начиная с 1‒2 статей в неделю и заканчивая 1‒3 постами в день, менее чем за год Лео повысил количество зарегистрированных аккаунтов с абсолютного отсутствия до 100 000.</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S-</w:t>
      </w:r>
      <w:proofErr w:type="spellStart"/>
      <w:r w:rsidRPr="00F11602">
        <w:rPr>
          <w:rFonts w:ascii="Times New Roman" w:hAnsi="Times New Roman" w:cs="Times New Roman"/>
          <w:sz w:val="28"/>
          <w:szCs w:val="30"/>
        </w:rPr>
        <w:t>Oil</w:t>
      </w:r>
      <w:proofErr w:type="spellEnd"/>
      <w:r w:rsidRPr="00F11602">
        <w:rPr>
          <w:rFonts w:ascii="Times New Roman" w:hAnsi="Times New Roman" w:cs="Times New Roman"/>
          <w:sz w:val="28"/>
          <w:szCs w:val="30"/>
        </w:rPr>
        <w:t>. Южнокорейская нефтяная компания, проводящая рекламную акцию экономии топлива, использовала довольно простую, но креативную идею для привлечения внимания водителей: воздушный шарик, привязанный к асфальту на парковочном месте, свободно парил в воздухе, если место было свободным; водитель, занимающий парковочное место наезжал на веревку, что притягивало шарик вниз, убирая его из поля зрения.</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Таким несложным образом S-</w:t>
      </w:r>
      <w:proofErr w:type="spellStart"/>
      <w:r w:rsidRPr="00F11602">
        <w:rPr>
          <w:rFonts w:ascii="Times New Roman" w:hAnsi="Times New Roman" w:cs="Times New Roman"/>
          <w:sz w:val="28"/>
          <w:szCs w:val="30"/>
        </w:rPr>
        <w:t>Oil</w:t>
      </w:r>
      <w:proofErr w:type="spellEnd"/>
      <w:r w:rsidRPr="00F11602">
        <w:rPr>
          <w:rFonts w:ascii="Times New Roman" w:hAnsi="Times New Roman" w:cs="Times New Roman"/>
          <w:sz w:val="28"/>
          <w:szCs w:val="30"/>
        </w:rPr>
        <w:t xml:space="preserve"> привлекли внимание своей целевой аудитории, помогая водителям справится с проблемой поиска парковки для своего автомобиля.</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OraBrush</w:t>
      </w:r>
      <w:proofErr w:type="spellEnd"/>
      <w:r w:rsidRPr="00F11602">
        <w:rPr>
          <w:rFonts w:ascii="Times New Roman" w:hAnsi="Times New Roman" w:cs="Times New Roman"/>
          <w:sz w:val="28"/>
          <w:szCs w:val="30"/>
        </w:rPr>
        <w:t xml:space="preserve">. Потратив $40 000 на классическую исходящую рекламу и </w:t>
      </w:r>
      <w:r w:rsidRPr="00F11602">
        <w:rPr>
          <w:rFonts w:ascii="Times New Roman" w:hAnsi="Times New Roman" w:cs="Times New Roman"/>
          <w:sz w:val="28"/>
          <w:szCs w:val="30"/>
        </w:rPr>
        <w:lastRenderedPageBreak/>
        <w:t xml:space="preserve">достигнув неблагоприятного результата всего в 100 продаж при розничной стоимости продукта в 9.99$, Боб </w:t>
      </w:r>
      <w:proofErr w:type="spellStart"/>
      <w:r w:rsidRPr="00F11602">
        <w:rPr>
          <w:rFonts w:ascii="Times New Roman" w:hAnsi="Times New Roman" w:cs="Times New Roman"/>
          <w:sz w:val="28"/>
          <w:szCs w:val="30"/>
        </w:rPr>
        <w:t>Вагстафф</w:t>
      </w:r>
      <w:proofErr w:type="spellEnd"/>
      <w:r w:rsidRPr="00F11602">
        <w:rPr>
          <w:rFonts w:ascii="Times New Roman" w:hAnsi="Times New Roman" w:cs="Times New Roman"/>
          <w:sz w:val="28"/>
          <w:szCs w:val="30"/>
        </w:rPr>
        <w:t xml:space="preserve">, создатель зубной щетки </w:t>
      </w:r>
      <w:proofErr w:type="spellStart"/>
      <w:r w:rsidRPr="00F11602">
        <w:rPr>
          <w:rFonts w:ascii="Times New Roman" w:hAnsi="Times New Roman" w:cs="Times New Roman"/>
          <w:sz w:val="28"/>
          <w:szCs w:val="30"/>
        </w:rPr>
        <w:t>OraBrush</w:t>
      </w:r>
      <w:proofErr w:type="spellEnd"/>
      <w:r w:rsidRPr="00F11602">
        <w:rPr>
          <w:rFonts w:ascii="Times New Roman" w:hAnsi="Times New Roman" w:cs="Times New Roman"/>
          <w:sz w:val="28"/>
          <w:szCs w:val="30"/>
        </w:rPr>
        <w:t xml:space="preserve">, вступил в сотрудничество со студентом местного колледжа с целью создания видео для </w:t>
      </w:r>
      <w:proofErr w:type="spellStart"/>
      <w:r w:rsidRPr="00F11602">
        <w:rPr>
          <w:rFonts w:ascii="Times New Roman" w:hAnsi="Times New Roman" w:cs="Times New Roman"/>
          <w:sz w:val="28"/>
          <w:szCs w:val="30"/>
        </w:rPr>
        <w:t>YouTube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Bad</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Breath</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Test</w:t>
      </w:r>
      <w:proofErr w:type="spellEnd"/>
      <w:r w:rsidRPr="00F11602">
        <w:rPr>
          <w:rFonts w:ascii="Times New Roman" w:hAnsi="Times New Roman" w:cs="Times New Roman"/>
          <w:sz w:val="28"/>
          <w:szCs w:val="30"/>
        </w:rPr>
        <w:t xml:space="preserve">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How</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to</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Tell</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When</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Your</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Breath</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Stinks</w:t>
      </w:r>
      <w:proofErr w:type="spellEnd"/>
      <w:r w:rsidRPr="00F11602">
        <w:rPr>
          <w:rFonts w:ascii="Times New Roman" w:hAnsi="Times New Roman" w:cs="Times New Roman"/>
          <w:sz w:val="28"/>
          <w:szCs w:val="30"/>
        </w:rPr>
        <w:t xml:space="preserve">» («Тест на запах изо рта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как определить, если ваше дыхание плохо пахнет</w:t>
      </w:r>
      <w:r w:rsidR="00CB668B">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В результате вирусное видео привлекло внимание не только 18 000 000 пользователей </w:t>
      </w:r>
      <w:proofErr w:type="spellStart"/>
      <w:r w:rsidRPr="00F11602">
        <w:rPr>
          <w:rFonts w:ascii="Times New Roman" w:hAnsi="Times New Roman" w:cs="Times New Roman"/>
          <w:sz w:val="28"/>
          <w:szCs w:val="30"/>
        </w:rPr>
        <w:t>YouTube</w:t>
      </w:r>
      <w:proofErr w:type="spellEnd"/>
      <w:r w:rsidRPr="00F11602">
        <w:rPr>
          <w:rFonts w:ascii="Times New Roman" w:hAnsi="Times New Roman" w:cs="Times New Roman"/>
          <w:sz w:val="28"/>
          <w:szCs w:val="30"/>
        </w:rPr>
        <w:t xml:space="preserve">, но и гигантских сетей супермаркетов, принявших продукт </w:t>
      </w:r>
      <w:proofErr w:type="spellStart"/>
      <w:r w:rsidRPr="00F11602">
        <w:rPr>
          <w:rFonts w:ascii="Times New Roman" w:hAnsi="Times New Roman" w:cs="Times New Roman"/>
          <w:sz w:val="28"/>
          <w:szCs w:val="30"/>
        </w:rPr>
        <w:t>OraBrush</w:t>
      </w:r>
      <w:proofErr w:type="spellEnd"/>
      <w:r w:rsidRPr="00F11602">
        <w:rPr>
          <w:rFonts w:ascii="Times New Roman" w:hAnsi="Times New Roman" w:cs="Times New Roman"/>
          <w:sz w:val="28"/>
          <w:szCs w:val="30"/>
        </w:rPr>
        <w:t xml:space="preserve"> на реализацию.</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Кампания Барака Обамы. Подписчики </w:t>
      </w:r>
      <w:proofErr w:type="spellStart"/>
      <w:r w:rsidRPr="00F11602">
        <w:rPr>
          <w:rFonts w:ascii="Times New Roman" w:hAnsi="Times New Roman" w:cs="Times New Roman"/>
          <w:sz w:val="28"/>
          <w:szCs w:val="30"/>
        </w:rPr>
        <w:t>email</w:t>
      </w:r>
      <w:proofErr w:type="spellEnd"/>
      <w:r w:rsidRPr="00F11602">
        <w:rPr>
          <w:rFonts w:ascii="Times New Roman" w:hAnsi="Times New Roman" w:cs="Times New Roman"/>
          <w:sz w:val="28"/>
          <w:szCs w:val="30"/>
        </w:rPr>
        <w:t>-рассылки от кандидата в президенты США Барака Обамы получали письма с интригующими заголовками, неизменно порождавшими интерес читателей: «Разделите со мной ужин!», «С этим официально покончено» или же просто «</w:t>
      </w:r>
      <w:proofErr w:type="spellStart"/>
      <w:r w:rsidRPr="00F11602">
        <w:rPr>
          <w:rFonts w:ascii="Times New Roman" w:hAnsi="Times New Roman" w:cs="Times New Roman"/>
          <w:sz w:val="28"/>
          <w:szCs w:val="30"/>
        </w:rPr>
        <w:t>Вау</w:t>
      </w:r>
      <w:proofErr w:type="spellEnd"/>
      <w:r w:rsidRPr="00F11602">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Труды команды маркетологов на тот момент еще кандидата в президенты, заключавшиеся в кропотливом тестировании и тщательной оптимизации шрифтов, форматирования текста и эффективности заголовков </w:t>
      </w:r>
      <w:proofErr w:type="spellStart"/>
      <w:r w:rsidRPr="00F11602">
        <w:rPr>
          <w:rFonts w:ascii="Times New Roman" w:hAnsi="Times New Roman" w:cs="Times New Roman"/>
          <w:sz w:val="28"/>
          <w:szCs w:val="30"/>
        </w:rPr>
        <w:t>email</w:t>
      </w:r>
      <w:proofErr w:type="spellEnd"/>
      <w:r w:rsidRPr="00F11602">
        <w:rPr>
          <w:rFonts w:ascii="Times New Roman" w:hAnsi="Times New Roman" w:cs="Times New Roman"/>
          <w:sz w:val="28"/>
          <w:szCs w:val="30"/>
        </w:rPr>
        <w:t xml:space="preserve"> писем и целевых страниц, стали основным фактором успеха онлайн кампании, собравшей $690 000 000.</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Со времен первого появления в 1922 году, полярные медведи стали неотъемлемым и массово узнаваемым атрибутом бренда </w:t>
      </w: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Полярные мишки, всей семьей выбирающие новогоднюю елку и энергично скользящие по снежным сугробам, стали ключевым атрибутом рождественских и олимпийских рекламных кампаний известного бренда. Помимо этого, </w:t>
      </w:r>
      <w:proofErr w:type="spellStart"/>
      <w:r w:rsidRPr="00F11602">
        <w:rPr>
          <w:rFonts w:ascii="Times New Roman" w:hAnsi="Times New Roman" w:cs="Times New Roman"/>
          <w:sz w:val="28"/>
          <w:szCs w:val="30"/>
        </w:rPr>
        <w:t>Coca-Cola</w:t>
      </w:r>
      <w:proofErr w:type="spellEnd"/>
      <w:r w:rsidRPr="00F11602">
        <w:rPr>
          <w:rFonts w:ascii="Times New Roman" w:hAnsi="Times New Roman" w:cs="Times New Roman"/>
          <w:sz w:val="28"/>
          <w:szCs w:val="30"/>
        </w:rPr>
        <w:t xml:space="preserve"> собрала более $2 000 000 для спасения героев своих рекламных кампаний.</w:t>
      </w:r>
      <w:r w:rsidR="00C41233" w:rsidRPr="00C41233">
        <w:rPr>
          <w:rFonts w:ascii="Times New Roman" w:hAnsi="Times New Roman" w:cs="Times New Roman"/>
          <w:sz w:val="28"/>
          <w:szCs w:val="30"/>
        </w:rPr>
        <w:t xml:space="preserve"> </w:t>
      </w:r>
      <w:r w:rsidR="00C41233" w:rsidRPr="00436579">
        <w:rPr>
          <w:rFonts w:ascii="Times New Roman" w:hAnsi="Times New Roman" w:cs="Times New Roman"/>
          <w:sz w:val="28"/>
          <w:szCs w:val="30"/>
        </w:rPr>
        <w:t>[</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_Ref105868001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6</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RedBull</w:t>
      </w:r>
      <w:proofErr w:type="spellEnd"/>
      <w:r w:rsidRPr="00F11602">
        <w:rPr>
          <w:rFonts w:ascii="Times New Roman" w:hAnsi="Times New Roman" w:cs="Times New Roman"/>
          <w:sz w:val="28"/>
          <w:szCs w:val="30"/>
        </w:rPr>
        <w:t xml:space="preserve">. Более 8 миллионов зрителей следили за прямой трансляцией 37 километрового прыжка Феликса </w:t>
      </w:r>
      <w:proofErr w:type="spellStart"/>
      <w:r w:rsidRPr="00F11602">
        <w:rPr>
          <w:rFonts w:ascii="Times New Roman" w:hAnsi="Times New Roman" w:cs="Times New Roman"/>
          <w:sz w:val="28"/>
          <w:szCs w:val="30"/>
        </w:rPr>
        <w:t>Баумгартнера</w:t>
      </w:r>
      <w:proofErr w:type="spellEnd"/>
      <w:r w:rsidRPr="00F11602">
        <w:rPr>
          <w:rFonts w:ascii="Times New Roman" w:hAnsi="Times New Roman" w:cs="Times New Roman"/>
          <w:sz w:val="28"/>
          <w:szCs w:val="30"/>
        </w:rPr>
        <w:t xml:space="preserve"> из стратосферы. Проспонсированный компанией </w:t>
      </w:r>
      <w:proofErr w:type="spellStart"/>
      <w:r w:rsidRPr="00F11602">
        <w:rPr>
          <w:rFonts w:ascii="Times New Roman" w:hAnsi="Times New Roman" w:cs="Times New Roman"/>
          <w:sz w:val="28"/>
          <w:szCs w:val="30"/>
        </w:rPr>
        <w:t>Reb</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Bull</w:t>
      </w:r>
      <w:proofErr w:type="spellEnd"/>
      <w:r w:rsidRPr="00F11602">
        <w:rPr>
          <w:rFonts w:ascii="Times New Roman" w:hAnsi="Times New Roman" w:cs="Times New Roman"/>
          <w:sz w:val="28"/>
          <w:szCs w:val="30"/>
        </w:rPr>
        <w:t xml:space="preserve"> прыжок получил широкое распространение в масс-медиа, стал одной из наиболее популярных тем в </w:t>
      </w:r>
      <w:proofErr w:type="spellStart"/>
      <w:r w:rsidRPr="00F11602">
        <w:rPr>
          <w:rFonts w:ascii="Times New Roman" w:hAnsi="Times New Roman" w:cs="Times New Roman"/>
          <w:sz w:val="28"/>
          <w:szCs w:val="30"/>
        </w:rPr>
        <w:t>Твиттере</w:t>
      </w:r>
      <w:proofErr w:type="spellEnd"/>
      <w:r w:rsidRPr="00F11602">
        <w:rPr>
          <w:rFonts w:ascii="Times New Roman" w:hAnsi="Times New Roman" w:cs="Times New Roman"/>
          <w:sz w:val="28"/>
          <w:szCs w:val="30"/>
        </w:rPr>
        <w:t xml:space="preserve">, установил 4 мировых рекорда и собрал более 35 000 000 просмотров на </w:t>
      </w:r>
      <w:proofErr w:type="spellStart"/>
      <w:r w:rsidRPr="00F11602">
        <w:rPr>
          <w:rFonts w:ascii="Times New Roman" w:hAnsi="Times New Roman" w:cs="Times New Roman"/>
          <w:sz w:val="28"/>
          <w:szCs w:val="30"/>
        </w:rPr>
        <w:t>YouTube</w:t>
      </w:r>
      <w:proofErr w:type="spellEnd"/>
      <w:r w:rsidRPr="00F11602">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lastRenderedPageBreak/>
        <w:t xml:space="preserve">Нестандартный подход к маркетингу и привлечению внимания </w:t>
      </w:r>
      <w:proofErr w:type="spellStart"/>
      <w:r w:rsidRPr="00F11602">
        <w:rPr>
          <w:rFonts w:ascii="Times New Roman" w:hAnsi="Times New Roman" w:cs="Times New Roman"/>
          <w:sz w:val="28"/>
          <w:szCs w:val="30"/>
        </w:rPr>
        <w:t>таргет</w:t>
      </w:r>
      <w:proofErr w:type="spellEnd"/>
      <w:r w:rsidRPr="00F11602">
        <w:rPr>
          <w:rFonts w:ascii="Times New Roman" w:hAnsi="Times New Roman" w:cs="Times New Roman"/>
          <w:sz w:val="28"/>
          <w:szCs w:val="30"/>
        </w:rPr>
        <w:t>-группы и не только, иногда дает результат намного более эффективный и позитивный, чем классическое преподнесение полезности и качества вашей продукции.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proofErr w:type="spellStart"/>
      <w:r w:rsidRPr="00F11602">
        <w:rPr>
          <w:rFonts w:ascii="Times New Roman" w:hAnsi="Times New Roman" w:cs="Times New Roman"/>
          <w:sz w:val="28"/>
          <w:szCs w:val="30"/>
        </w:rPr>
        <w:t>Lyfe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Kitchen</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Lyfe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Kitchen</w:t>
      </w:r>
      <w:proofErr w:type="spellEnd"/>
      <w:r w:rsidRPr="00F11602">
        <w:rPr>
          <w:rFonts w:ascii="Times New Roman" w:hAnsi="Times New Roman" w:cs="Times New Roman"/>
          <w:sz w:val="28"/>
          <w:szCs w:val="30"/>
        </w:rPr>
        <w:t xml:space="preserve"> </w:t>
      </w:r>
      <w:r w:rsidR="00460D03">
        <w:rPr>
          <w:rFonts w:ascii="Times New Roman" w:hAnsi="Times New Roman" w:cs="Times New Roman"/>
          <w:sz w:val="28"/>
          <w:szCs w:val="30"/>
        </w:rPr>
        <w:t>–</w:t>
      </w:r>
      <w:r w:rsidRPr="00F11602">
        <w:rPr>
          <w:rFonts w:ascii="Times New Roman" w:hAnsi="Times New Roman" w:cs="Times New Roman"/>
          <w:sz w:val="28"/>
          <w:szCs w:val="30"/>
        </w:rPr>
        <w:t xml:space="preserve"> ресторан и линия продуктовых товаров, целью которой является расширение распространения продукции и увеличения осведомленности о бренде путем «сарафанного радио» (</w:t>
      </w:r>
      <w:proofErr w:type="spellStart"/>
      <w:r w:rsidRPr="00F11602">
        <w:rPr>
          <w:rFonts w:ascii="Times New Roman" w:hAnsi="Times New Roman" w:cs="Times New Roman"/>
          <w:sz w:val="28"/>
          <w:szCs w:val="30"/>
        </w:rPr>
        <w:t>Word</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of</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Mouth</w:t>
      </w:r>
      <w:proofErr w:type="spellEnd"/>
      <w:r w:rsidRPr="00F11602">
        <w:rPr>
          <w:rFonts w:ascii="Times New Roman" w:hAnsi="Times New Roman" w:cs="Times New Roman"/>
          <w:sz w:val="28"/>
          <w:szCs w:val="30"/>
        </w:rPr>
        <w:t xml:space="preserve">). Устроив дегустацию и ублажив качеством и вкусом своей продукции сотрудников национальной спортивной организации и редакторов журнала </w:t>
      </w:r>
      <w:proofErr w:type="spellStart"/>
      <w:r w:rsidRPr="00F11602">
        <w:rPr>
          <w:rFonts w:ascii="Times New Roman" w:hAnsi="Times New Roman" w:cs="Times New Roman"/>
          <w:sz w:val="28"/>
          <w:szCs w:val="30"/>
        </w:rPr>
        <w:t>Self</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Magazine</w:t>
      </w:r>
      <w:proofErr w:type="spellEnd"/>
      <w:r w:rsidRPr="00F11602">
        <w:rPr>
          <w:rFonts w:ascii="Times New Roman" w:hAnsi="Times New Roman" w:cs="Times New Roman"/>
          <w:sz w:val="28"/>
          <w:szCs w:val="30"/>
        </w:rPr>
        <w:t xml:space="preserve">, компания добилась распространения положительных отзывов среди звезд спорта и в статьях популярного журнала. В результате этой акции продукция </w:t>
      </w:r>
      <w:proofErr w:type="spellStart"/>
      <w:r w:rsidRPr="00F11602">
        <w:rPr>
          <w:rFonts w:ascii="Times New Roman" w:hAnsi="Times New Roman" w:cs="Times New Roman"/>
          <w:sz w:val="28"/>
          <w:szCs w:val="30"/>
        </w:rPr>
        <w:t>Lyfe</w:t>
      </w:r>
      <w:proofErr w:type="spellEnd"/>
      <w:r w:rsidRPr="00F11602">
        <w:rPr>
          <w:rFonts w:ascii="Times New Roman" w:hAnsi="Times New Roman" w:cs="Times New Roman"/>
          <w:sz w:val="28"/>
          <w:szCs w:val="30"/>
        </w:rPr>
        <w:t xml:space="preserve"> </w:t>
      </w:r>
      <w:proofErr w:type="spellStart"/>
      <w:r w:rsidRPr="00F11602">
        <w:rPr>
          <w:rFonts w:ascii="Times New Roman" w:hAnsi="Times New Roman" w:cs="Times New Roman"/>
          <w:sz w:val="28"/>
          <w:szCs w:val="30"/>
        </w:rPr>
        <w:t>Kitchen</w:t>
      </w:r>
      <w:proofErr w:type="spellEnd"/>
      <w:r w:rsidRPr="00F11602">
        <w:rPr>
          <w:rFonts w:ascii="Times New Roman" w:hAnsi="Times New Roman" w:cs="Times New Roman"/>
          <w:sz w:val="28"/>
          <w:szCs w:val="30"/>
        </w:rPr>
        <w:t xml:space="preserve"> стала пользоваться большой популярностью и количество точек реализации увеличилось с 400 до 1400 всего за несколько месяцев.</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Печенье </w:t>
      </w:r>
      <w:proofErr w:type="spellStart"/>
      <w:r w:rsidRPr="00F11602">
        <w:rPr>
          <w:rFonts w:ascii="Times New Roman" w:hAnsi="Times New Roman" w:cs="Times New Roman"/>
          <w:sz w:val="28"/>
          <w:szCs w:val="30"/>
        </w:rPr>
        <w:t>Oreo</w:t>
      </w:r>
      <w:proofErr w:type="spellEnd"/>
      <w:r w:rsidRPr="00F11602">
        <w:rPr>
          <w:rFonts w:ascii="Times New Roman" w:hAnsi="Times New Roman" w:cs="Times New Roman"/>
          <w:sz w:val="28"/>
          <w:szCs w:val="30"/>
        </w:rPr>
        <w:t xml:space="preserve">. Команда маркетологов компании </w:t>
      </w:r>
      <w:proofErr w:type="spellStart"/>
      <w:r w:rsidRPr="00F11602">
        <w:rPr>
          <w:rFonts w:ascii="Times New Roman" w:hAnsi="Times New Roman" w:cs="Times New Roman"/>
          <w:sz w:val="28"/>
          <w:szCs w:val="30"/>
        </w:rPr>
        <w:t>Oreo</w:t>
      </w:r>
      <w:proofErr w:type="spellEnd"/>
      <w:r w:rsidRPr="00F11602">
        <w:rPr>
          <w:rFonts w:ascii="Times New Roman" w:hAnsi="Times New Roman" w:cs="Times New Roman"/>
          <w:sz w:val="28"/>
          <w:szCs w:val="30"/>
        </w:rPr>
        <w:t xml:space="preserve"> добилась популярности своей продукции, принимая пассивное участие в актуальных событиях: изображение «Королевской бутылочки» было создано с целью поддержания темы рождения наследника Британского престола, печенье радужного цвета выступило символом поддержки </w:t>
      </w:r>
      <w:proofErr w:type="spellStart"/>
      <w:r w:rsidRPr="00F11602">
        <w:rPr>
          <w:rFonts w:ascii="Times New Roman" w:hAnsi="Times New Roman" w:cs="Times New Roman"/>
          <w:sz w:val="28"/>
          <w:szCs w:val="30"/>
        </w:rPr>
        <w:t>геев</w:t>
      </w:r>
      <w:proofErr w:type="spellEnd"/>
      <w:r w:rsidRPr="00F11602">
        <w:rPr>
          <w:rFonts w:ascii="Times New Roman" w:hAnsi="Times New Roman" w:cs="Times New Roman"/>
          <w:sz w:val="28"/>
          <w:szCs w:val="30"/>
        </w:rPr>
        <w:t xml:space="preserve">, а затемненная картинка со светящимся печеньем стала популярной за счет актуальности новостей об отключении электроснабжения на главной игре года. Данные изображения были опубликованы в </w:t>
      </w:r>
      <w:proofErr w:type="spellStart"/>
      <w:r w:rsidRPr="00F11602">
        <w:rPr>
          <w:rFonts w:ascii="Times New Roman" w:hAnsi="Times New Roman" w:cs="Times New Roman"/>
          <w:sz w:val="28"/>
          <w:szCs w:val="30"/>
        </w:rPr>
        <w:t>Твиттере</w:t>
      </w:r>
      <w:proofErr w:type="spellEnd"/>
      <w:r w:rsidRPr="00F11602">
        <w:rPr>
          <w:rFonts w:ascii="Times New Roman" w:hAnsi="Times New Roman" w:cs="Times New Roman"/>
          <w:sz w:val="28"/>
          <w:szCs w:val="30"/>
        </w:rPr>
        <w:t xml:space="preserve"> и привлекли внимание масс-медиа.</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В период пандемии некоторым компаниям удалось использовать инновационные инструменты для успешного продвижения бренда. </w:t>
      </w:r>
      <w:r w:rsidR="00C41233" w:rsidRPr="00436579">
        <w:rPr>
          <w:rFonts w:ascii="Times New Roman" w:hAnsi="Times New Roman" w:cs="Times New Roman"/>
          <w:sz w:val="28"/>
          <w:szCs w:val="30"/>
        </w:rPr>
        <w:t>[</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_Ref105868026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26</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lang w:val="en-US"/>
        </w:rPr>
        <w:t>IKEA</w:t>
      </w:r>
      <w:r w:rsidRPr="00F11602">
        <w:rPr>
          <w:rFonts w:ascii="Times New Roman" w:hAnsi="Times New Roman" w:cs="Times New Roman"/>
          <w:sz w:val="28"/>
          <w:szCs w:val="30"/>
        </w:rPr>
        <w:t xml:space="preserve">. Это бренд долгое время позиционировался как производитель бюджетной мебели, но в последние году </w:t>
      </w:r>
      <w:r w:rsidRPr="00F11602">
        <w:rPr>
          <w:rFonts w:ascii="Times New Roman" w:hAnsi="Times New Roman" w:cs="Times New Roman"/>
          <w:sz w:val="28"/>
          <w:szCs w:val="30"/>
          <w:lang w:val="en-US"/>
        </w:rPr>
        <w:t>IKEA</w:t>
      </w:r>
      <w:r w:rsidRPr="00F11602">
        <w:rPr>
          <w:rFonts w:ascii="Times New Roman" w:hAnsi="Times New Roman" w:cs="Times New Roman"/>
          <w:sz w:val="28"/>
          <w:szCs w:val="30"/>
        </w:rPr>
        <w:t xml:space="preserve"> смогла выйти за рамки своего привычного образа. Компания выпустила ролик, который призывает людей оставаться дома, при этом ненавязчиво напоминая о комфорте и удобстве дома. Таким образом бренд пытался поддержать тех, кто устал от режима.</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lang w:val="en-US"/>
        </w:rPr>
        <w:lastRenderedPageBreak/>
        <w:t>Getty</w:t>
      </w:r>
      <w:r w:rsidRPr="00F11602">
        <w:rPr>
          <w:rFonts w:ascii="Times New Roman" w:hAnsi="Times New Roman" w:cs="Times New Roman"/>
          <w:sz w:val="28"/>
          <w:szCs w:val="30"/>
        </w:rPr>
        <w:t xml:space="preserve"> </w:t>
      </w:r>
      <w:r w:rsidRPr="00F11602">
        <w:rPr>
          <w:rFonts w:ascii="Times New Roman" w:hAnsi="Times New Roman" w:cs="Times New Roman"/>
          <w:sz w:val="28"/>
          <w:szCs w:val="30"/>
          <w:lang w:val="en-US"/>
        </w:rPr>
        <w:t>Museum</w:t>
      </w:r>
      <w:r w:rsidRPr="00F11602">
        <w:rPr>
          <w:rFonts w:ascii="Times New Roman" w:hAnsi="Times New Roman" w:cs="Times New Roman"/>
          <w:sz w:val="28"/>
          <w:szCs w:val="30"/>
        </w:rPr>
        <w:t xml:space="preserve">. Одна из лучших </w:t>
      </w:r>
      <w:r w:rsidRPr="00F11602">
        <w:rPr>
          <w:rFonts w:ascii="Times New Roman" w:hAnsi="Times New Roman" w:cs="Times New Roman"/>
          <w:sz w:val="28"/>
          <w:szCs w:val="30"/>
          <w:lang w:val="en-US"/>
        </w:rPr>
        <w:t>PR</w:t>
      </w:r>
      <w:r w:rsidRPr="00F11602">
        <w:rPr>
          <w:rFonts w:ascii="Times New Roman" w:hAnsi="Times New Roman" w:cs="Times New Roman"/>
          <w:sz w:val="28"/>
          <w:szCs w:val="30"/>
        </w:rPr>
        <w:t>-кампаний 2020 года, которая была организована музеем. Используя предметы домашнего быта, люди должны были воссоздать шедевры искусства. Кампания приобрела популярность среди интернет-пользователей, что даже в нынешнее время люди продолжают наполнять социальные сети подобными фотографиями.</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lang w:val="en-US"/>
        </w:rPr>
        <w:t>Sony</w:t>
      </w:r>
      <w:r w:rsidRPr="00F11602">
        <w:rPr>
          <w:rFonts w:ascii="Times New Roman" w:hAnsi="Times New Roman" w:cs="Times New Roman"/>
          <w:sz w:val="28"/>
          <w:szCs w:val="30"/>
        </w:rPr>
        <w:t xml:space="preserve">. Компания использовала необычный способ для коммуникации с людьми, для рекламы нового </w:t>
      </w:r>
      <w:r w:rsidRPr="00F11602">
        <w:rPr>
          <w:rFonts w:ascii="Times New Roman" w:hAnsi="Times New Roman" w:cs="Times New Roman"/>
          <w:sz w:val="28"/>
          <w:szCs w:val="30"/>
          <w:lang w:val="en-US"/>
        </w:rPr>
        <w:t>PS</w:t>
      </w:r>
      <w:r w:rsidRPr="00F11602">
        <w:rPr>
          <w:rFonts w:ascii="Times New Roman" w:hAnsi="Times New Roman" w:cs="Times New Roman"/>
          <w:sz w:val="28"/>
          <w:szCs w:val="30"/>
        </w:rPr>
        <w:t>5 бренд поменял знаки на входе в метро на знаки, которые находятся на кнопках джойстика (треугольник, крестик, круг, квадрат).</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 xml:space="preserve">В России и за рубежом в период пандемии музеи, театры и галереи были так же одними из тех, кто столкнулся с проблемой закрытия, поэтому им пришлось стать изобретательнее. Площадки перешли на онлайн-формат, все представления стали транслироваться в </w:t>
      </w:r>
      <w:proofErr w:type="spellStart"/>
      <w:r w:rsidRPr="00F11602">
        <w:rPr>
          <w:rFonts w:ascii="Times New Roman" w:hAnsi="Times New Roman" w:cs="Times New Roman"/>
          <w:sz w:val="28"/>
          <w:szCs w:val="30"/>
        </w:rPr>
        <w:t>видеоэфирах</w:t>
      </w:r>
      <w:proofErr w:type="spellEnd"/>
      <w:r w:rsidRPr="00F11602">
        <w:rPr>
          <w:rFonts w:ascii="Times New Roman" w:hAnsi="Times New Roman" w:cs="Times New Roman"/>
          <w:sz w:val="28"/>
          <w:szCs w:val="30"/>
        </w:rPr>
        <w:t xml:space="preserve">, а музеи начали устраивать виртуальные туры. Так, Эрмитаж занял 8 строку в мировом рейтинге </w:t>
      </w:r>
      <w:proofErr w:type="spellStart"/>
      <w:r w:rsidRPr="00F11602">
        <w:rPr>
          <w:rFonts w:ascii="Times New Roman" w:hAnsi="Times New Roman" w:cs="Times New Roman"/>
          <w:sz w:val="28"/>
          <w:szCs w:val="30"/>
        </w:rPr>
        <w:t>TheArtnewspaper</w:t>
      </w:r>
      <w:proofErr w:type="spellEnd"/>
      <w:r w:rsidRPr="00F11602">
        <w:rPr>
          <w:rFonts w:ascii="Times New Roman" w:hAnsi="Times New Roman" w:cs="Times New Roman"/>
          <w:sz w:val="28"/>
          <w:szCs w:val="30"/>
        </w:rPr>
        <w:t xml:space="preserve"> и первое место в рейтинге художественных музеев Москвы и Санкт-Петербурга.</w:t>
      </w:r>
    </w:p>
    <w:p w:rsidR="00F11602" w:rsidRPr="00436579"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Мариинский театр смог собрать людей из разных стран, устраивая онлайн-программы. Больший процент зрителей был из России, но также были зрители из Японии, США и Германии.</w:t>
      </w:r>
      <w:r w:rsidR="00C41233" w:rsidRPr="00C41233">
        <w:rPr>
          <w:rFonts w:ascii="Times New Roman" w:hAnsi="Times New Roman" w:cs="Times New Roman"/>
          <w:sz w:val="28"/>
          <w:szCs w:val="30"/>
        </w:rPr>
        <w:t xml:space="preserve"> [</w:t>
      </w:r>
      <w:r w:rsidR="00C41233">
        <w:rPr>
          <w:rFonts w:ascii="Times New Roman" w:hAnsi="Times New Roman" w:cs="Times New Roman"/>
          <w:sz w:val="28"/>
          <w:szCs w:val="30"/>
        </w:rPr>
        <w:fldChar w:fldCharType="begin"/>
      </w:r>
      <w:r w:rsidR="00C41233">
        <w:rPr>
          <w:rFonts w:ascii="Times New Roman" w:hAnsi="Times New Roman" w:cs="Times New Roman"/>
          <w:sz w:val="28"/>
          <w:szCs w:val="30"/>
        </w:rPr>
        <w:instrText xml:space="preserve"> REF _Ref105867001 \n \h </w:instrText>
      </w:r>
      <w:r w:rsidR="00C41233">
        <w:rPr>
          <w:rFonts w:ascii="Times New Roman" w:hAnsi="Times New Roman" w:cs="Times New Roman"/>
          <w:sz w:val="28"/>
          <w:szCs w:val="30"/>
        </w:rPr>
      </w:r>
      <w:r w:rsidR="00C41233">
        <w:rPr>
          <w:rFonts w:ascii="Times New Roman" w:hAnsi="Times New Roman" w:cs="Times New Roman"/>
          <w:sz w:val="28"/>
          <w:szCs w:val="30"/>
        </w:rPr>
        <w:fldChar w:fldCharType="separate"/>
      </w:r>
      <w:r w:rsidR="00C41233">
        <w:rPr>
          <w:rFonts w:ascii="Times New Roman" w:hAnsi="Times New Roman" w:cs="Times New Roman"/>
          <w:sz w:val="28"/>
          <w:szCs w:val="30"/>
        </w:rPr>
        <w:t>7</w:t>
      </w:r>
      <w:r w:rsidR="00C41233">
        <w:rPr>
          <w:rFonts w:ascii="Times New Roman" w:hAnsi="Times New Roman" w:cs="Times New Roman"/>
          <w:sz w:val="28"/>
          <w:szCs w:val="30"/>
        </w:rPr>
        <w:fldChar w:fldCharType="end"/>
      </w:r>
      <w:r w:rsidR="00C41233" w:rsidRPr="00436579">
        <w:rPr>
          <w:rFonts w:ascii="Times New Roman" w:hAnsi="Times New Roman" w:cs="Times New Roman"/>
          <w:sz w:val="28"/>
          <w:szCs w:val="30"/>
        </w:rPr>
        <w:t>]</w:t>
      </w:r>
    </w:p>
    <w:p w:rsidR="00F11602" w:rsidRPr="00F11602" w:rsidRDefault="00F11602" w:rsidP="004201D6">
      <w:pPr>
        <w:widowControl w:val="0"/>
        <w:spacing w:after="0" w:line="360" w:lineRule="auto"/>
        <w:ind w:firstLine="709"/>
        <w:jc w:val="both"/>
        <w:rPr>
          <w:rFonts w:ascii="Times New Roman" w:hAnsi="Times New Roman" w:cs="Times New Roman"/>
          <w:sz w:val="28"/>
          <w:szCs w:val="30"/>
        </w:rPr>
      </w:pPr>
      <w:r w:rsidRPr="00F11602">
        <w:rPr>
          <w:rFonts w:ascii="Times New Roman" w:hAnsi="Times New Roman" w:cs="Times New Roman"/>
          <w:sz w:val="28"/>
          <w:szCs w:val="30"/>
        </w:rPr>
        <w:t>Таким образом на основе опыта зарубежных и отечественных компаний, брендов и учреждений можно проследить, что компании все больше заинтересованы в использовании инструментов в интернет-маркетинге для продвижения своих продуктов. Особенно тенденция проявилась в период пандемии, когда все расходы были направлены на антикризисное продвижение. Компании стали меньше расходовать средства на традиционные инструменты маркетинга: наружная реклама в период карантина потеряла вес, усиленную работу вела пресса, хотя здесь стал вопрос касательно источников информации и их достоверности.</w:t>
      </w:r>
    </w:p>
    <w:p w:rsidR="00F11602" w:rsidRPr="00F11602" w:rsidRDefault="00F11602" w:rsidP="004201D6">
      <w:pPr>
        <w:pStyle w:val="p1"/>
        <w:widowControl w:val="0"/>
        <w:spacing w:line="360" w:lineRule="auto"/>
        <w:jc w:val="both"/>
        <w:rPr>
          <w:rFonts w:ascii="Times New Roman" w:hAnsi="Times New Roman"/>
          <w:sz w:val="28"/>
        </w:rPr>
      </w:pPr>
    </w:p>
    <w:p w:rsidR="00754680" w:rsidRPr="00F11602" w:rsidRDefault="00754680" w:rsidP="002E3F68">
      <w:pPr>
        <w:pStyle w:val="p1"/>
        <w:widowControl w:val="0"/>
        <w:spacing w:line="360" w:lineRule="auto"/>
        <w:jc w:val="both"/>
        <w:rPr>
          <w:rFonts w:ascii="Times New Roman" w:hAnsi="Times New Roman"/>
          <w:sz w:val="28"/>
        </w:rPr>
      </w:pPr>
    </w:p>
    <w:p w:rsidR="00CB668B" w:rsidRPr="0042212D" w:rsidRDefault="00754680" w:rsidP="0042212D">
      <w:pPr>
        <w:pStyle w:val="p1"/>
        <w:widowControl w:val="0"/>
        <w:spacing w:line="360" w:lineRule="auto"/>
        <w:ind w:firstLine="709"/>
        <w:jc w:val="both"/>
        <w:outlineLvl w:val="0"/>
        <w:rPr>
          <w:rStyle w:val="s1"/>
          <w:rFonts w:ascii="Times New Roman" w:hAnsi="Times New Roman"/>
          <w:b/>
          <w:sz w:val="28"/>
        </w:rPr>
      </w:pPr>
      <w:bookmarkStart w:id="8" w:name="_Toc105860498"/>
      <w:bookmarkStart w:id="9" w:name="_GoBack"/>
      <w:bookmarkEnd w:id="9"/>
      <w:r w:rsidRPr="0042212D">
        <w:rPr>
          <w:rStyle w:val="s1"/>
          <w:rFonts w:ascii="Times New Roman" w:hAnsi="Times New Roman"/>
          <w:b/>
          <w:sz w:val="28"/>
        </w:rPr>
        <w:lastRenderedPageBreak/>
        <w:t xml:space="preserve">3. </w:t>
      </w:r>
      <w:r w:rsidR="00CB668B" w:rsidRPr="0042212D">
        <w:rPr>
          <w:rStyle w:val="s1"/>
          <w:rFonts w:ascii="Times New Roman" w:hAnsi="Times New Roman"/>
          <w:b/>
          <w:sz w:val="28"/>
        </w:rPr>
        <w:t xml:space="preserve">Рекомендации по </w:t>
      </w:r>
      <w:r w:rsidR="00212272" w:rsidRPr="0042212D">
        <w:rPr>
          <w:rStyle w:val="s1"/>
          <w:rFonts w:ascii="Times New Roman" w:hAnsi="Times New Roman"/>
          <w:b/>
          <w:sz w:val="28"/>
        </w:rPr>
        <w:t>развитию</w:t>
      </w:r>
      <w:r w:rsidR="00CB668B" w:rsidRPr="0042212D">
        <w:rPr>
          <w:rStyle w:val="s1"/>
          <w:rFonts w:ascii="Times New Roman" w:hAnsi="Times New Roman"/>
          <w:b/>
          <w:sz w:val="28"/>
        </w:rPr>
        <w:t xml:space="preserve"> отечественных инструментов маркетинговых коммуникаций на основе зарубежного опыта</w:t>
      </w:r>
      <w:bookmarkEnd w:id="8"/>
    </w:p>
    <w:p w:rsidR="00CB668B" w:rsidRPr="0042212D" w:rsidRDefault="00CB668B" w:rsidP="0042212D">
      <w:pPr>
        <w:pStyle w:val="p1"/>
        <w:widowControl w:val="0"/>
        <w:spacing w:line="360" w:lineRule="auto"/>
        <w:ind w:firstLine="709"/>
        <w:jc w:val="both"/>
        <w:rPr>
          <w:rStyle w:val="s1"/>
          <w:rFonts w:ascii="Times New Roman" w:hAnsi="Times New Roman"/>
          <w:b/>
          <w:sz w:val="28"/>
        </w:rPr>
      </w:pPr>
    </w:p>
    <w:p w:rsidR="00CB668B" w:rsidRPr="0042212D" w:rsidRDefault="00754680" w:rsidP="00006C24">
      <w:pPr>
        <w:pStyle w:val="p1"/>
        <w:widowControl w:val="0"/>
        <w:spacing w:line="360" w:lineRule="auto"/>
        <w:ind w:firstLine="709"/>
        <w:jc w:val="both"/>
        <w:outlineLvl w:val="1"/>
        <w:rPr>
          <w:rFonts w:ascii="Times New Roman" w:hAnsi="Times New Roman"/>
          <w:b/>
          <w:sz w:val="28"/>
        </w:rPr>
      </w:pPr>
      <w:bookmarkStart w:id="10" w:name="_Toc105860499"/>
      <w:r w:rsidRPr="0042212D">
        <w:rPr>
          <w:rStyle w:val="s1"/>
          <w:rFonts w:ascii="Times New Roman" w:hAnsi="Times New Roman"/>
          <w:b/>
          <w:sz w:val="28"/>
        </w:rPr>
        <w:t xml:space="preserve">3.1 </w:t>
      </w:r>
      <w:r w:rsidR="00CB668B" w:rsidRPr="0042212D">
        <w:rPr>
          <w:rFonts w:ascii="Times New Roman" w:hAnsi="Times New Roman"/>
          <w:b/>
          <w:sz w:val="28"/>
        </w:rPr>
        <w:t xml:space="preserve">Влияние современной повестки на развитие инструментов маркетинговых коммуникаций </w:t>
      </w:r>
      <w:r w:rsidR="00D52885" w:rsidRPr="0042212D">
        <w:rPr>
          <w:rFonts w:ascii="Times New Roman" w:hAnsi="Times New Roman"/>
          <w:b/>
          <w:sz w:val="28"/>
        </w:rPr>
        <w:t>в России</w:t>
      </w:r>
      <w:bookmarkEnd w:id="10"/>
    </w:p>
    <w:p w:rsidR="00CB668B" w:rsidRPr="00F11602" w:rsidRDefault="00CB668B" w:rsidP="00F11602">
      <w:pPr>
        <w:pStyle w:val="p1"/>
        <w:widowControl w:val="0"/>
        <w:spacing w:line="360" w:lineRule="auto"/>
        <w:ind w:firstLine="709"/>
        <w:jc w:val="both"/>
        <w:rPr>
          <w:rFonts w:ascii="Times New Roman" w:hAnsi="Times New Roman"/>
          <w:sz w:val="28"/>
        </w:rPr>
      </w:pPr>
    </w:p>
    <w:p w:rsidR="00754680" w:rsidRPr="00436579" w:rsidRDefault="00754680" w:rsidP="0042212D">
      <w:pPr>
        <w:pStyle w:val="p1"/>
        <w:widowControl w:val="0"/>
        <w:spacing w:line="360" w:lineRule="auto"/>
        <w:ind w:firstLine="709"/>
        <w:jc w:val="both"/>
        <w:rPr>
          <w:rFonts w:ascii="Times New Roman" w:hAnsi="Times New Roman"/>
          <w:sz w:val="28"/>
        </w:rPr>
      </w:pPr>
      <w:r w:rsidRPr="00F11602">
        <w:rPr>
          <w:rFonts w:ascii="Times New Roman" w:hAnsi="Times New Roman"/>
          <w:sz w:val="28"/>
        </w:rPr>
        <w:t xml:space="preserve">На начало 2022 года практически во всех странах существовал универсальный набор инструментов маркетинговых коммуникаций, который сформировался с учетом тенденций в период пандемии. Хотелось бы конкретнее остановиться именно на направлении </w:t>
      </w:r>
      <w:r w:rsidRPr="00F11602">
        <w:rPr>
          <w:rFonts w:ascii="Times New Roman" w:hAnsi="Times New Roman"/>
          <w:sz w:val="28"/>
          <w:lang w:val="en-US"/>
        </w:rPr>
        <w:t>digital</w:t>
      </w:r>
      <w:r w:rsidRPr="00F11602">
        <w:rPr>
          <w:rFonts w:ascii="Times New Roman" w:hAnsi="Times New Roman"/>
          <w:sz w:val="28"/>
        </w:rPr>
        <w:t xml:space="preserve">, так как на данный момент именно она представляет наиболее весомую ценность среди других коммуникаций, ставших традиционными. Это может подтвердить исследование, которое проводилось в сотрудничестве </w:t>
      </w:r>
      <w:r w:rsidRPr="00F11602">
        <w:rPr>
          <w:rFonts w:ascii="Times New Roman" w:hAnsi="Times New Roman"/>
          <w:sz w:val="28"/>
          <w:lang w:val="en-US"/>
        </w:rPr>
        <w:t>We</w:t>
      </w:r>
      <w:r w:rsidRPr="00F11602">
        <w:rPr>
          <w:rFonts w:ascii="Times New Roman" w:hAnsi="Times New Roman"/>
          <w:sz w:val="28"/>
        </w:rPr>
        <w:t xml:space="preserve"> </w:t>
      </w:r>
      <w:r w:rsidRPr="00F11602">
        <w:rPr>
          <w:rFonts w:ascii="Times New Roman" w:hAnsi="Times New Roman"/>
          <w:sz w:val="28"/>
          <w:lang w:val="en-US"/>
        </w:rPr>
        <w:t>Are</w:t>
      </w:r>
      <w:r w:rsidRPr="00F11602">
        <w:rPr>
          <w:rFonts w:ascii="Times New Roman" w:hAnsi="Times New Roman"/>
          <w:sz w:val="28"/>
        </w:rPr>
        <w:t xml:space="preserve"> </w:t>
      </w:r>
      <w:r w:rsidRPr="00F11602">
        <w:rPr>
          <w:rFonts w:ascii="Times New Roman" w:hAnsi="Times New Roman"/>
          <w:sz w:val="28"/>
          <w:lang w:val="en-US"/>
        </w:rPr>
        <w:t>Social</w:t>
      </w:r>
      <w:r w:rsidRPr="00F11602">
        <w:rPr>
          <w:rFonts w:ascii="Times New Roman" w:hAnsi="Times New Roman"/>
          <w:sz w:val="28"/>
        </w:rPr>
        <w:t xml:space="preserve"> и </w:t>
      </w:r>
      <w:r w:rsidRPr="00F11602">
        <w:rPr>
          <w:rFonts w:ascii="Times New Roman" w:hAnsi="Times New Roman"/>
          <w:sz w:val="28"/>
          <w:lang w:val="en-US"/>
        </w:rPr>
        <w:t>Hootsuite</w:t>
      </w:r>
      <w:r w:rsidRPr="00F11602">
        <w:rPr>
          <w:rFonts w:ascii="Times New Roman" w:hAnsi="Times New Roman"/>
          <w:sz w:val="28"/>
        </w:rPr>
        <w:t xml:space="preserve">, а также рисунком </w:t>
      </w:r>
      <w:r w:rsidR="0042212D">
        <w:rPr>
          <w:rFonts w:ascii="Times New Roman" w:hAnsi="Times New Roman"/>
          <w:sz w:val="28"/>
        </w:rPr>
        <w:t>8</w:t>
      </w:r>
      <w:r w:rsidRPr="00F11602">
        <w:rPr>
          <w:rFonts w:ascii="Times New Roman" w:hAnsi="Times New Roman"/>
          <w:sz w:val="28"/>
        </w:rPr>
        <w:t>, который представлен ниже.</w:t>
      </w:r>
      <w:r w:rsidR="00886B69" w:rsidRPr="00886B69">
        <w:rPr>
          <w:rFonts w:ascii="Times New Roman" w:hAnsi="Times New Roman"/>
          <w:sz w:val="28"/>
        </w:rPr>
        <w:t xml:space="preserve"> </w:t>
      </w:r>
      <w:r w:rsidR="00886B69" w:rsidRPr="00436579">
        <w:rPr>
          <w:rFonts w:ascii="Times New Roman" w:hAnsi="Times New Roman"/>
          <w:sz w:val="28"/>
        </w:rPr>
        <w:t>[</w:t>
      </w:r>
      <w:r w:rsidR="00886B69">
        <w:rPr>
          <w:rFonts w:ascii="Times New Roman" w:hAnsi="Times New Roman"/>
          <w:sz w:val="28"/>
        </w:rPr>
        <w:fldChar w:fldCharType="begin"/>
      </w:r>
      <w:r w:rsidR="00886B69">
        <w:rPr>
          <w:rFonts w:ascii="Times New Roman" w:hAnsi="Times New Roman"/>
          <w:sz w:val="28"/>
        </w:rPr>
        <w:instrText xml:space="preserve"> REF _Ref105868270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49</w:t>
      </w:r>
      <w:r w:rsidR="00886B69">
        <w:rPr>
          <w:rFonts w:ascii="Times New Roman" w:hAnsi="Times New Roman"/>
          <w:sz w:val="28"/>
        </w:rPr>
        <w:fldChar w:fldCharType="end"/>
      </w:r>
      <w:r w:rsidR="00886B69" w:rsidRPr="00436579">
        <w:rPr>
          <w:rFonts w:ascii="Times New Roman" w:hAnsi="Times New Roman"/>
          <w:sz w:val="28"/>
        </w:rPr>
        <w:t>]</w:t>
      </w:r>
    </w:p>
    <w:p w:rsidR="0042212D" w:rsidRPr="00F11602" w:rsidRDefault="0042212D" w:rsidP="0042212D">
      <w:pPr>
        <w:pStyle w:val="p1"/>
        <w:widowControl w:val="0"/>
        <w:spacing w:line="360" w:lineRule="auto"/>
        <w:ind w:firstLine="709"/>
        <w:jc w:val="both"/>
        <w:rPr>
          <w:rFonts w:ascii="Times New Roman" w:hAnsi="Times New Roman"/>
          <w:sz w:val="28"/>
        </w:rPr>
      </w:pPr>
    </w:p>
    <w:p w:rsidR="0042212D" w:rsidRDefault="00754680" w:rsidP="00FC11B7">
      <w:pPr>
        <w:pStyle w:val="p1"/>
        <w:widowControl w:val="0"/>
        <w:spacing w:line="360" w:lineRule="auto"/>
        <w:jc w:val="center"/>
        <w:rPr>
          <w:rFonts w:ascii="Times New Roman" w:hAnsi="Times New Roman"/>
          <w:sz w:val="28"/>
        </w:rPr>
      </w:pPr>
      <w:r w:rsidRPr="00F11602">
        <w:rPr>
          <w:noProof/>
        </w:rPr>
        <w:drawing>
          <wp:inline distT="0" distB="0" distL="0" distR="0">
            <wp:extent cx="5934075" cy="3619500"/>
            <wp:effectExtent l="0" t="0" r="9525" b="0"/>
            <wp:docPr id="10" name="Рисунок 10"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pic:spPr>
                </pic:pic>
              </a:graphicData>
            </a:graphic>
          </wp:inline>
        </w:drawing>
      </w:r>
      <w:r w:rsidR="0042212D">
        <w:rPr>
          <w:rFonts w:ascii="Times New Roman" w:hAnsi="Times New Roman"/>
          <w:sz w:val="28"/>
        </w:rPr>
        <w:t xml:space="preserve">Рисунок 8 </w:t>
      </w:r>
      <w:r w:rsidR="00460D03">
        <w:rPr>
          <w:rFonts w:ascii="Times New Roman" w:hAnsi="Times New Roman"/>
          <w:sz w:val="28"/>
        </w:rPr>
        <w:t>–</w:t>
      </w:r>
      <w:r w:rsidRPr="00F11602">
        <w:rPr>
          <w:rFonts w:ascii="Times New Roman" w:hAnsi="Times New Roman"/>
          <w:sz w:val="28"/>
        </w:rPr>
        <w:t xml:space="preserve"> Ра</w:t>
      </w:r>
      <w:r w:rsidR="00CB668B">
        <w:rPr>
          <w:rFonts w:ascii="Times New Roman" w:hAnsi="Times New Roman"/>
          <w:sz w:val="28"/>
        </w:rPr>
        <w:t>сходы на рекламу в социальных се</w:t>
      </w:r>
      <w:r w:rsidRPr="00F11602">
        <w:rPr>
          <w:rFonts w:ascii="Times New Roman" w:hAnsi="Times New Roman"/>
          <w:sz w:val="28"/>
        </w:rPr>
        <w:t>тях</w:t>
      </w:r>
    </w:p>
    <w:p w:rsidR="0042212D" w:rsidRPr="00F11602" w:rsidRDefault="0042212D" w:rsidP="0042212D">
      <w:pPr>
        <w:pStyle w:val="p1"/>
        <w:widowControl w:val="0"/>
        <w:spacing w:line="360" w:lineRule="auto"/>
        <w:jc w:val="center"/>
        <w:rPr>
          <w:rFonts w:ascii="Times New Roman" w:hAnsi="Times New Roman"/>
          <w:sz w:val="28"/>
        </w:rPr>
      </w:pPr>
    </w:p>
    <w:p w:rsidR="00754680" w:rsidRPr="00F11602" w:rsidRDefault="00754680" w:rsidP="0042212D">
      <w:pPr>
        <w:pStyle w:val="p1"/>
        <w:widowControl w:val="0"/>
        <w:spacing w:line="360" w:lineRule="auto"/>
        <w:ind w:firstLine="709"/>
        <w:jc w:val="both"/>
        <w:rPr>
          <w:rFonts w:ascii="Times New Roman" w:hAnsi="Times New Roman"/>
          <w:sz w:val="28"/>
        </w:rPr>
      </w:pPr>
      <w:r w:rsidRPr="00F11602">
        <w:rPr>
          <w:rFonts w:ascii="Times New Roman" w:hAnsi="Times New Roman"/>
          <w:sz w:val="28"/>
        </w:rPr>
        <w:t xml:space="preserve">Все рекомендации, которые будут представлены будут касаться как </w:t>
      </w:r>
      <w:r w:rsidRPr="00F11602">
        <w:rPr>
          <w:rFonts w:ascii="Times New Roman" w:hAnsi="Times New Roman"/>
          <w:sz w:val="28"/>
        </w:rPr>
        <w:lastRenderedPageBreak/>
        <w:t xml:space="preserve">направления </w:t>
      </w:r>
      <w:r w:rsidRPr="00F11602">
        <w:rPr>
          <w:rFonts w:ascii="Times New Roman" w:hAnsi="Times New Roman"/>
          <w:sz w:val="28"/>
          <w:lang w:val="en-US"/>
        </w:rPr>
        <w:t>digital</w:t>
      </w:r>
      <w:r w:rsidRPr="00F11602">
        <w:rPr>
          <w:rFonts w:ascii="Times New Roman" w:hAnsi="Times New Roman"/>
          <w:sz w:val="28"/>
        </w:rPr>
        <w:t>, так и в общем в комплексе маркетинговых коммуникаций.</w:t>
      </w:r>
    </w:p>
    <w:p w:rsidR="00754680" w:rsidRDefault="00754680" w:rsidP="0042212D">
      <w:pPr>
        <w:pStyle w:val="p1"/>
        <w:widowControl w:val="0"/>
        <w:spacing w:line="360" w:lineRule="auto"/>
        <w:jc w:val="both"/>
        <w:rPr>
          <w:rFonts w:ascii="Times New Roman" w:hAnsi="Times New Roman"/>
          <w:sz w:val="28"/>
        </w:rPr>
      </w:pPr>
      <w:r w:rsidRPr="00F11602">
        <w:rPr>
          <w:rFonts w:ascii="Times New Roman" w:hAnsi="Times New Roman"/>
          <w:sz w:val="28"/>
        </w:rPr>
        <w:t xml:space="preserve">Остановимся на основных цифрах, которые показывают состояние сферы </w:t>
      </w:r>
      <w:r w:rsidRPr="00F11602">
        <w:rPr>
          <w:rFonts w:ascii="Times New Roman" w:hAnsi="Times New Roman"/>
          <w:sz w:val="28"/>
          <w:lang w:val="en-US"/>
        </w:rPr>
        <w:t>digital</w:t>
      </w:r>
      <w:r w:rsidR="0042212D">
        <w:rPr>
          <w:rFonts w:ascii="Times New Roman" w:hAnsi="Times New Roman"/>
          <w:sz w:val="28"/>
        </w:rPr>
        <w:t xml:space="preserve"> на начало 2022 года, представленные на рисунке 9.</w:t>
      </w:r>
    </w:p>
    <w:p w:rsidR="0042212D" w:rsidRDefault="0042212D" w:rsidP="0042212D">
      <w:pPr>
        <w:pStyle w:val="p1"/>
        <w:widowControl w:val="0"/>
        <w:spacing w:line="360" w:lineRule="auto"/>
        <w:ind w:firstLine="709"/>
        <w:jc w:val="both"/>
        <w:rPr>
          <w:rFonts w:ascii="Times New Roman" w:hAnsi="Times New Roman"/>
          <w:sz w:val="28"/>
        </w:rPr>
      </w:pPr>
    </w:p>
    <w:p w:rsidR="0042212D" w:rsidRPr="00F11602" w:rsidRDefault="0042212D" w:rsidP="0042212D">
      <w:pPr>
        <w:pStyle w:val="p1"/>
        <w:widowControl w:val="0"/>
        <w:spacing w:line="360" w:lineRule="auto"/>
        <w:jc w:val="center"/>
        <w:rPr>
          <w:rFonts w:ascii="Times New Roman" w:hAnsi="Times New Roman"/>
          <w:sz w:val="28"/>
        </w:rPr>
      </w:pPr>
      <w:r w:rsidRPr="00F11602">
        <w:rPr>
          <w:rFonts w:ascii="Times New Roman" w:hAnsi="Times New Roman"/>
          <w:noProof/>
          <w:sz w:val="28"/>
        </w:rPr>
        <w:drawing>
          <wp:inline distT="0" distB="0" distL="0" distR="0" wp14:anchorId="17992A0A" wp14:editId="69EE746F">
            <wp:extent cx="5932800" cy="3333600"/>
            <wp:effectExtent l="0" t="0" r="0" b="635"/>
            <wp:docPr id="1" name="Рисунок 1" descr="C:\Users\hp\Desktop\statstika-interneta-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tatstika-interneta-20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0" cy="3333600"/>
                    </a:xfrm>
                    <a:prstGeom prst="rect">
                      <a:avLst/>
                    </a:prstGeom>
                    <a:noFill/>
                    <a:ln>
                      <a:noFill/>
                    </a:ln>
                  </pic:spPr>
                </pic:pic>
              </a:graphicData>
            </a:graphic>
          </wp:inline>
        </w:drawing>
      </w:r>
    </w:p>
    <w:p w:rsidR="00754680" w:rsidRPr="00886B69" w:rsidRDefault="00754680" w:rsidP="00FC11B7">
      <w:pPr>
        <w:pStyle w:val="p1"/>
        <w:widowControl w:val="0"/>
        <w:spacing w:line="360" w:lineRule="auto"/>
        <w:jc w:val="center"/>
        <w:rPr>
          <w:rFonts w:ascii="Times New Roman" w:hAnsi="Times New Roman"/>
          <w:sz w:val="28"/>
        </w:rPr>
      </w:pPr>
      <w:r w:rsidRPr="00F11602">
        <w:rPr>
          <w:rFonts w:ascii="Times New Roman" w:hAnsi="Times New Roman"/>
          <w:sz w:val="28"/>
        </w:rPr>
        <w:t xml:space="preserve">Рисунок </w:t>
      </w:r>
      <w:r w:rsidR="0042212D">
        <w:rPr>
          <w:rFonts w:ascii="Times New Roman" w:hAnsi="Times New Roman"/>
          <w:sz w:val="28"/>
        </w:rPr>
        <w:t>9</w:t>
      </w:r>
      <w:r w:rsidRPr="00F11602">
        <w:rPr>
          <w:rFonts w:ascii="Times New Roman" w:hAnsi="Times New Roman"/>
          <w:sz w:val="28"/>
        </w:rPr>
        <w:t xml:space="preserve"> – Показатели </w:t>
      </w:r>
      <w:r w:rsidRPr="00F11602">
        <w:rPr>
          <w:rFonts w:ascii="Times New Roman" w:hAnsi="Times New Roman"/>
          <w:sz w:val="28"/>
          <w:lang w:val="en-US"/>
        </w:rPr>
        <w:t>digital</w:t>
      </w:r>
      <w:r w:rsidRPr="00F11602">
        <w:rPr>
          <w:rFonts w:ascii="Times New Roman" w:hAnsi="Times New Roman"/>
          <w:sz w:val="28"/>
        </w:rPr>
        <w:t>-сферы на начало 2022 года</w:t>
      </w:r>
      <w:r w:rsidR="00886B69" w:rsidRPr="00886B69">
        <w:rPr>
          <w:rFonts w:ascii="Times New Roman" w:hAnsi="Times New Roman"/>
          <w:sz w:val="28"/>
        </w:rPr>
        <w:t xml:space="preserve"> [</w:t>
      </w:r>
      <w:r w:rsidR="00886B69">
        <w:rPr>
          <w:rFonts w:ascii="Times New Roman" w:hAnsi="Times New Roman"/>
          <w:sz w:val="28"/>
        </w:rPr>
        <w:fldChar w:fldCharType="begin"/>
      </w:r>
      <w:r w:rsidR="00886B69">
        <w:rPr>
          <w:rFonts w:ascii="Times New Roman" w:hAnsi="Times New Roman"/>
          <w:sz w:val="28"/>
        </w:rPr>
        <w:instrText xml:space="preserve"> REF _Ref105868335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45</w:t>
      </w:r>
      <w:r w:rsidR="00886B69">
        <w:rPr>
          <w:rFonts w:ascii="Times New Roman" w:hAnsi="Times New Roman"/>
          <w:sz w:val="28"/>
        </w:rPr>
        <w:fldChar w:fldCharType="end"/>
      </w:r>
      <w:r w:rsidR="00886B69" w:rsidRPr="00886B69">
        <w:rPr>
          <w:rFonts w:ascii="Times New Roman" w:hAnsi="Times New Roman"/>
          <w:sz w:val="28"/>
        </w:rPr>
        <w:t>]</w:t>
      </w:r>
    </w:p>
    <w:p w:rsidR="0042212D" w:rsidRPr="00F11602" w:rsidRDefault="0042212D" w:rsidP="00CB668B">
      <w:pPr>
        <w:pStyle w:val="p1"/>
        <w:widowControl w:val="0"/>
        <w:spacing w:line="360" w:lineRule="auto"/>
        <w:ind w:firstLine="709"/>
        <w:jc w:val="center"/>
        <w:rPr>
          <w:rFonts w:ascii="Times New Roman" w:hAnsi="Times New Roman"/>
          <w:sz w:val="28"/>
        </w:rPr>
      </w:pP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7,91 миллиардов человек проживает на планете, так как прирост ежегодно 1%, к 2023 эта цифра составит 8 миллиардов. При этом в городах проживает более половины мирового населения (57%)</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Мобильными устройствами пользуется около 67,1% людей или 5,31 миллиарда человек. На январь 2022 года прирост составил 95 млн человек.</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На данный момент количество интернет-пользователей составляет 4,95 млрд человек, это 62,5% населения всего мира</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На начало 2022 года насчитывалось 4,62 млрд человек, которые зарегистрированы в социальных сетях, что составляет половину от общего </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В целом аудитория в социальных сетях по всему миру увеличилась на 10% за последний год, присоединилось 424 миллиона пользователей.</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По цифрам видно, что направление является приоритетным в продвижении продукта, в развитии маркетинговых коммуникаций и их </w:t>
      </w:r>
      <w:r>
        <w:rPr>
          <w:rFonts w:ascii="Times New Roman" w:hAnsi="Times New Roman"/>
          <w:sz w:val="28"/>
        </w:rPr>
        <w:lastRenderedPageBreak/>
        <w:t>инструментов.</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Расходы на рекламу тоже значительно выросли. Сервис </w:t>
      </w:r>
      <w:r>
        <w:rPr>
          <w:rFonts w:ascii="Times New Roman" w:hAnsi="Times New Roman"/>
          <w:sz w:val="28"/>
          <w:lang w:val="en-US"/>
        </w:rPr>
        <w:t>Statista</w:t>
      </w:r>
      <w:r w:rsidRPr="00262BB0">
        <w:rPr>
          <w:rFonts w:ascii="Times New Roman" w:hAnsi="Times New Roman"/>
          <w:sz w:val="28"/>
        </w:rPr>
        <w:t xml:space="preserve"> </w:t>
      </w:r>
      <w:r>
        <w:rPr>
          <w:rFonts w:ascii="Times New Roman" w:hAnsi="Times New Roman"/>
          <w:sz w:val="28"/>
        </w:rPr>
        <w:t xml:space="preserve">показывает, что суммарно расходы составили более 150 </w:t>
      </w:r>
      <w:r w:rsidR="00FC11B7">
        <w:rPr>
          <w:rFonts w:ascii="Times New Roman" w:hAnsi="Times New Roman"/>
          <w:sz w:val="28"/>
        </w:rPr>
        <w:t>млрд долларов за предыдущий год. Показатели представлены на рисунке 10.</w:t>
      </w:r>
    </w:p>
    <w:p w:rsidR="00FC11B7" w:rsidRDefault="00FC11B7" w:rsidP="00FC11B7">
      <w:pPr>
        <w:pStyle w:val="p1"/>
        <w:widowControl w:val="0"/>
        <w:spacing w:line="360" w:lineRule="auto"/>
        <w:ind w:firstLine="709"/>
        <w:jc w:val="both"/>
        <w:rPr>
          <w:rFonts w:ascii="Times New Roman" w:hAnsi="Times New Roman"/>
          <w:sz w:val="28"/>
        </w:rPr>
      </w:pPr>
    </w:p>
    <w:p w:rsidR="00FC11B7" w:rsidRDefault="00FC11B7" w:rsidP="00FC11B7">
      <w:pPr>
        <w:pStyle w:val="p1"/>
        <w:widowControl w:val="0"/>
        <w:spacing w:line="360" w:lineRule="auto"/>
        <w:jc w:val="center"/>
        <w:rPr>
          <w:rFonts w:ascii="Times New Roman" w:hAnsi="Times New Roman"/>
          <w:sz w:val="28"/>
        </w:rPr>
      </w:pPr>
      <w:r>
        <w:rPr>
          <w:rFonts w:ascii="Times New Roman" w:hAnsi="Times New Roman"/>
          <w:noProof/>
          <w:sz w:val="28"/>
        </w:rPr>
        <w:drawing>
          <wp:inline distT="0" distB="0" distL="0" distR="0" wp14:anchorId="7C5C1470" wp14:editId="7388FAFB">
            <wp:extent cx="5934075" cy="3343275"/>
            <wp:effectExtent l="0" t="0" r="9525" b="9525"/>
            <wp:docPr id="2" name="Рисунок 2" descr="C:\Users\hp\Desktop\gshlld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shlldy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754680" w:rsidRPr="00886B69" w:rsidRDefault="00754680" w:rsidP="00FC11B7">
      <w:pPr>
        <w:pStyle w:val="p1"/>
        <w:widowControl w:val="0"/>
        <w:spacing w:line="360" w:lineRule="auto"/>
        <w:jc w:val="center"/>
        <w:rPr>
          <w:rFonts w:ascii="Times New Roman" w:hAnsi="Times New Roman"/>
          <w:sz w:val="28"/>
        </w:rPr>
      </w:pPr>
      <w:r>
        <w:rPr>
          <w:rFonts w:ascii="Times New Roman" w:hAnsi="Times New Roman"/>
          <w:sz w:val="28"/>
        </w:rPr>
        <w:t xml:space="preserve">Рисунок </w:t>
      </w:r>
      <w:r w:rsidR="00FC11B7">
        <w:rPr>
          <w:rFonts w:ascii="Times New Roman" w:hAnsi="Times New Roman"/>
          <w:sz w:val="28"/>
        </w:rPr>
        <w:t>10</w:t>
      </w:r>
      <w:r>
        <w:rPr>
          <w:rFonts w:ascii="Times New Roman" w:hAnsi="Times New Roman"/>
          <w:sz w:val="28"/>
        </w:rPr>
        <w:t xml:space="preserve"> – Показатели расходов на</w:t>
      </w:r>
      <w:r w:rsidR="00FC11B7">
        <w:rPr>
          <w:rFonts w:ascii="Times New Roman" w:hAnsi="Times New Roman"/>
          <w:sz w:val="28"/>
        </w:rPr>
        <w:t xml:space="preserve"> рекламу в </w:t>
      </w:r>
      <w:proofErr w:type="spellStart"/>
      <w:r w:rsidR="00FC11B7">
        <w:rPr>
          <w:rFonts w:ascii="Times New Roman" w:hAnsi="Times New Roman"/>
          <w:sz w:val="28"/>
        </w:rPr>
        <w:t>соцсетях</w:t>
      </w:r>
      <w:proofErr w:type="spellEnd"/>
      <w:r w:rsidR="00FC11B7">
        <w:rPr>
          <w:rFonts w:ascii="Times New Roman" w:hAnsi="Times New Roman"/>
          <w:sz w:val="28"/>
        </w:rPr>
        <w:t xml:space="preserve"> в 2021 году</w:t>
      </w:r>
      <w:r w:rsidR="00886B69" w:rsidRPr="00886B69">
        <w:rPr>
          <w:rFonts w:ascii="Times New Roman" w:hAnsi="Times New Roman"/>
          <w:sz w:val="28"/>
        </w:rPr>
        <w:t xml:space="preserve"> [</w:t>
      </w:r>
      <w:r w:rsidR="00886B69">
        <w:rPr>
          <w:rFonts w:ascii="Times New Roman" w:hAnsi="Times New Roman"/>
          <w:sz w:val="28"/>
        </w:rPr>
        <w:fldChar w:fldCharType="begin"/>
      </w:r>
      <w:r w:rsidR="00886B69">
        <w:rPr>
          <w:rFonts w:ascii="Times New Roman" w:hAnsi="Times New Roman"/>
          <w:sz w:val="28"/>
        </w:rPr>
        <w:instrText xml:space="preserve"> REF _Ref105867321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44</w:t>
      </w:r>
      <w:r w:rsidR="00886B69">
        <w:rPr>
          <w:rFonts w:ascii="Times New Roman" w:hAnsi="Times New Roman"/>
          <w:sz w:val="28"/>
        </w:rPr>
        <w:fldChar w:fldCharType="end"/>
      </w:r>
      <w:r w:rsidR="00886B69" w:rsidRPr="00886B69">
        <w:rPr>
          <w:rFonts w:ascii="Times New Roman" w:hAnsi="Times New Roman"/>
          <w:sz w:val="28"/>
        </w:rPr>
        <w:t>]</w:t>
      </w:r>
    </w:p>
    <w:p w:rsidR="00FC11B7" w:rsidRDefault="00FC11B7" w:rsidP="00FC11B7">
      <w:pPr>
        <w:pStyle w:val="p1"/>
        <w:widowControl w:val="0"/>
        <w:spacing w:line="360" w:lineRule="auto"/>
        <w:ind w:firstLine="709"/>
        <w:jc w:val="both"/>
        <w:rPr>
          <w:rFonts w:ascii="Times New Roman" w:hAnsi="Times New Roman"/>
          <w:sz w:val="28"/>
        </w:rPr>
      </w:pP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В России тем временем обстоит следую</w:t>
      </w:r>
      <w:r w:rsidR="00CB668B">
        <w:rPr>
          <w:rFonts w:ascii="Times New Roman" w:hAnsi="Times New Roman"/>
          <w:sz w:val="28"/>
        </w:rPr>
        <w:t>щая ситуация</w:t>
      </w:r>
      <w:r w:rsidR="00FC11B7">
        <w:rPr>
          <w:rFonts w:ascii="Times New Roman" w:hAnsi="Times New Roman"/>
          <w:sz w:val="28"/>
        </w:rPr>
        <w:t>, которая представлена на рисунке 11.</w:t>
      </w:r>
    </w:p>
    <w:p w:rsidR="00FC11B7" w:rsidRDefault="00FC11B7" w:rsidP="00FC11B7">
      <w:pPr>
        <w:pStyle w:val="p1"/>
        <w:widowControl w:val="0"/>
        <w:spacing w:line="360" w:lineRule="auto"/>
        <w:ind w:firstLine="709"/>
        <w:jc w:val="both"/>
        <w:rPr>
          <w:rFonts w:ascii="Times New Roman" w:hAnsi="Times New Roman"/>
          <w:sz w:val="28"/>
        </w:rPr>
      </w:pPr>
      <w:r>
        <w:rPr>
          <w:rFonts w:ascii="Times New Roman" w:hAnsi="Times New Roman"/>
          <w:sz w:val="28"/>
        </w:rPr>
        <w:t>Численность населения сократилась на 64 тыс. человек за 2021 год и составляет на начало 2022 года 145,9 млн человек. В городах проживает преобладающая часть (72,5%)</w:t>
      </w:r>
    </w:p>
    <w:p w:rsidR="00FC11B7" w:rsidRDefault="00FC11B7" w:rsidP="00FC11B7">
      <w:pPr>
        <w:pStyle w:val="p1"/>
        <w:widowControl w:val="0"/>
        <w:spacing w:line="360" w:lineRule="auto"/>
        <w:ind w:firstLine="709"/>
        <w:jc w:val="both"/>
        <w:rPr>
          <w:rFonts w:ascii="Times New Roman" w:hAnsi="Times New Roman"/>
          <w:sz w:val="28"/>
        </w:rPr>
      </w:pPr>
      <w:r>
        <w:rPr>
          <w:rFonts w:ascii="Times New Roman" w:hAnsi="Times New Roman"/>
          <w:sz w:val="28"/>
        </w:rPr>
        <w:t>Численность населения сократилась на 64 тыс. человек за 2021 год и составляет на начало 2022 года 145,9 млн человек. В городах проживает преобладающая часть (72,5%)</w:t>
      </w:r>
    </w:p>
    <w:p w:rsidR="00FC11B7" w:rsidRDefault="00FC11B7" w:rsidP="00FC11B7">
      <w:pPr>
        <w:pStyle w:val="p1"/>
        <w:widowControl w:val="0"/>
        <w:spacing w:line="360" w:lineRule="auto"/>
        <w:ind w:firstLine="709"/>
        <w:jc w:val="both"/>
        <w:rPr>
          <w:rFonts w:ascii="Times New Roman" w:hAnsi="Times New Roman"/>
          <w:sz w:val="28"/>
        </w:rPr>
      </w:pPr>
      <w:r>
        <w:rPr>
          <w:rFonts w:ascii="Times New Roman" w:hAnsi="Times New Roman"/>
          <w:sz w:val="28"/>
        </w:rPr>
        <w:t>Количество пользователей в социальных сетях увеличилось на 7 млн общее количество составило 72%7 от всего населения.</w:t>
      </w:r>
    </w:p>
    <w:p w:rsidR="00FC11B7" w:rsidRDefault="00FC11B7"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Таким образом преобладающая часть населения в России присутствует в социальных сетях, поэтому использование интернет-инструментов для </w:t>
      </w:r>
      <w:r>
        <w:rPr>
          <w:rFonts w:ascii="Times New Roman" w:hAnsi="Times New Roman"/>
          <w:sz w:val="28"/>
        </w:rPr>
        <w:lastRenderedPageBreak/>
        <w:t>продвижения брендов является основополагающим.</w:t>
      </w:r>
    </w:p>
    <w:p w:rsidR="00FC11B7" w:rsidRDefault="00FC11B7" w:rsidP="00FC11B7">
      <w:pPr>
        <w:pStyle w:val="p1"/>
        <w:widowControl w:val="0"/>
        <w:spacing w:line="360" w:lineRule="auto"/>
        <w:ind w:firstLine="709"/>
        <w:jc w:val="both"/>
        <w:rPr>
          <w:rFonts w:ascii="Times New Roman" w:hAnsi="Times New Roman"/>
          <w:sz w:val="28"/>
        </w:rPr>
      </w:pPr>
    </w:p>
    <w:p w:rsidR="00FC11B7" w:rsidRDefault="00FC11B7" w:rsidP="00FC11B7">
      <w:pPr>
        <w:pStyle w:val="p1"/>
        <w:widowControl w:val="0"/>
        <w:spacing w:line="360" w:lineRule="auto"/>
        <w:jc w:val="both"/>
        <w:rPr>
          <w:rFonts w:ascii="Times New Roman" w:hAnsi="Times New Roman"/>
          <w:sz w:val="28"/>
        </w:rPr>
      </w:pPr>
      <w:r>
        <w:rPr>
          <w:rFonts w:ascii="Times New Roman" w:hAnsi="Times New Roman"/>
          <w:noProof/>
          <w:sz w:val="28"/>
        </w:rPr>
        <w:drawing>
          <wp:inline distT="0" distB="0" distL="0" distR="0" wp14:anchorId="2C86444B" wp14:editId="35F6C877">
            <wp:extent cx="5934075" cy="3333750"/>
            <wp:effectExtent l="0" t="0" r="9525" b="0"/>
            <wp:docPr id="3" name="Рисунок 3" descr="C:\Users\hp\Desktop\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754680" w:rsidRPr="00886B69" w:rsidRDefault="00754680" w:rsidP="00FC11B7">
      <w:pPr>
        <w:pStyle w:val="p1"/>
        <w:widowControl w:val="0"/>
        <w:jc w:val="center"/>
        <w:rPr>
          <w:rFonts w:ascii="Times New Roman" w:hAnsi="Times New Roman"/>
          <w:sz w:val="28"/>
        </w:rPr>
      </w:pPr>
      <w:r>
        <w:rPr>
          <w:rFonts w:ascii="Times New Roman" w:hAnsi="Times New Roman"/>
          <w:sz w:val="28"/>
        </w:rPr>
        <w:t>Рисунок 1</w:t>
      </w:r>
      <w:r w:rsidR="00FC11B7">
        <w:rPr>
          <w:rFonts w:ascii="Times New Roman" w:hAnsi="Times New Roman"/>
          <w:sz w:val="28"/>
        </w:rPr>
        <w:t>1</w:t>
      </w:r>
      <w:r>
        <w:rPr>
          <w:rFonts w:ascii="Times New Roman" w:hAnsi="Times New Roman"/>
          <w:sz w:val="28"/>
        </w:rPr>
        <w:t xml:space="preserve"> – Ключевые показатели </w:t>
      </w:r>
      <w:r>
        <w:rPr>
          <w:rFonts w:ascii="Times New Roman" w:hAnsi="Times New Roman"/>
          <w:sz w:val="28"/>
          <w:lang w:val="en-US"/>
        </w:rPr>
        <w:t>digital</w:t>
      </w:r>
      <w:r w:rsidRPr="00487DD4">
        <w:rPr>
          <w:rFonts w:ascii="Times New Roman" w:hAnsi="Times New Roman"/>
          <w:sz w:val="28"/>
        </w:rPr>
        <w:t>-сферы в России на начало 2022 года</w:t>
      </w:r>
      <w:r w:rsidR="00886B69" w:rsidRPr="00886B69">
        <w:rPr>
          <w:rFonts w:ascii="Times New Roman" w:hAnsi="Times New Roman"/>
          <w:sz w:val="28"/>
        </w:rPr>
        <w:t xml:space="preserve"> [</w:t>
      </w:r>
      <w:r w:rsidR="00886B69">
        <w:rPr>
          <w:rFonts w:ascii="Times New Roman" w:hAnsi="Times New Roman"/>
          <w:sz w:val="28"/>
        </w:rPr>
        <w:fldChar w:fldCharType="begin"/>
      </w:r>
      <w:r w:rsidR="00886B69">
        <w:rPr>
          <w:rFonts w:ascii="Times New Roman" w:hAnsi="Times New Roman"/>
          <w:sz w:val="28"/>
        </w:rPr>
        <w:instrText xml:space="preserve"> REF _Ref105868426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50</w:t>
      </w:r>
      <w:r w:rsidR="00886B69">
        <w:rPr>
          <w:rFonts w:ascii="Times New Roman" w:hAnsi="Times New Roman"/>
          <w:sz w:val="28"/>
        </w:rPr>
        <w:fldChar w:fldCharType="end"/>
      </w:r>
      <w:r w:rsidR="00886B69" w:rsidRPr="00886B69">
        <w:rPr>
          <w:rFonts w:ascii="Times New Roman" w:hAnsi="Times New Roman"/>
          <w:sz w:val="28"/>
        </w:rPr>
        <w:t>]</w:t>
      </w:r>
    </w:p>
    <w:p w:rsidR="00FC11B7" w:rsidRDefault="00FC11B7" w:rsidP="00FC11B7">
      <w:pPr>
        <w:pStyle w:val="p1"/>
        <w:widowControl w:val="0"/>
        <w:jc w:val="center"/>
        <w:rPr>
          <w:rFonts w:ascii="Times New Roman" w:hAnsi="Times New Roman"/>
          <w:sz w:val="28"/>
        </w:rPr>
      </w:pP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В начале 2022 года комплекс инструментов интернет-маркетинга составлял:</w:t>
      </w:r>
    </w:p>
    <w:p w:rsidR="00754680" w:rsidRPr="00B60A7B"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Pr>
          <w:rFonts w:ascii="Times New Roman" w:hAnsi="Times New Roman" w:cs="Times New Roman"/>
          <w:sz w:val="28"/>
          <w:szCs w:val="30"/>
        </w:rPr>
        <w:t xml:space="preserve">Контекстная реклама, которая продвигается в Яндекс </w:t>
      </w:r>
      <w:proofErr w:type="spellStart"/>
      <w:r>
        <w:rPr>
          <w:rFonts w:ascii="Times New Roman" w:hAnsi="Times New Roman" w:cs="Times New Roman"/>
          <w:sz w:val="28"/>
          <w:szCs w:val="30"/>
        </w:rPr>
        <w:t>Директ</w:t>
      </w:r>
      <w:proofErr w:type="spellEnd"/>
      <w:r>
        <w:rPr>
          <w:rFonts w:ascii="Times New Roman" w:hAnsi="Times New Roman" w:cs="Times New Roman"/>
          <w:sz w:val="28"/>
          <w:szCs w:val="30"/>
        </w:rPr>
        <w:t xml:space="preserve">, </w:t>
      </w:r>
      <w:proofErr w:type="spellStart"/>
      <w:r>
        <w:rPr>
          <w:rFonts w:ascii="Times New Roman" w:hAnsi="Times New Roman" w:cs="Times New Roman"/>
          <w:sz w:val="28"/>
          <w:szCs w:val="30"/>
        </w:rPr>
        <w:t>Google</w:t>
      </w:r>
      <w:proofErr w:type="spellEnd"/>
      <w:r>
        <w:rPr>
          <w:rFonts w:ascii="Times New Roman" w:hAnsi="Times New Roman" w:cs="Times New Roman"/>
          <w:sz w:val="28"/>
          <w:szCs w:val="30"/>
        </w:rPr>
        <w:t xml:space="preserve"> </w:t>
      </w:r>
      <w:proofErr w:type="spellStart"/>
      <w:r>
        <w:rPr>
          <w:rFonts w:ascii="Times New Roman" w:hAnsi="Times New Roman" w:cs="Times New Roman"/>
          <w:sz w:val="28"/>
          <w:szCs w:val="30"/>
        </w:rPr>
        <w:t>Adwards</w:t>
      </w:r>
      <w:proofErr w:type="spellEnd"/>
      <w:r>
        <w:rPr>
          <w:rFonts w:ascii="Times New Roman" w:hAnsi="Times New Roman" w:cs="Times New Roman"/>
          <w:sz w:val="28"/>
          <w:szCs w:val="30"/>
        </w:rPr>
        <w:t>;</w:t>
      </w:r>
    </w:p>
    <w:p w:rsidR="00754680" w:rsidRPr="00B60A7B"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proofErr w:type="spellStart"/>
      <w:r>
        <w:rPr>
          <w:rFonts w:ascii="Times New Roman" w:hAnsi="Times New Roman" w:cs="Times New Roman"/>
          <w:sz w:val="28"/>
          <w:szCs w:val="30"/>
        </w:rPr>
        <w:t>Таргетированная</w:t>
      </w:r>
      <w:proofErr w:type="spellEnd"/>
      <w:r>
        <w:rPr>
          <w:rFonts w:ascii="Times New Roman" w:hAnsi="Times New Roman" w:cs="Times New Roman"/>
          <w:sz w:val="28"/>
          <w:szCs w:val="30"/>
        </w:rPr>
        <w:t xml:space="preserve"> реклама, которая распространяется на </w:t>
      </w:r>
      <w:proofErr w:type="spellStart"/>
      <w:r w:rsidRPr="00B60A7B">
        <w:rPr>
          <w:rFonts w:ascii="Times New Roman" w:hAnsi="Times New Roman" w:cs="Times New Roman"/>
          <w:sz w:val="28"/>
          <w:szCs w:val="30"/>
        </w:rPr>
        <w:t>Вконт</w:t>
      </w:r>
      <w:r>
        <w:rPr>
          <w:rFonts w:ascii="Times New Roman" w:hAnsi="Times New Roman" w:cs="Times New Roman"/>
          <w:sz w:val="28"/>
          <w:szCs w:val="30"/>
        </w:rPr>
        <w:t>акте</w:t>
      </w:r>
      <w:proofErr w:type="spellEnd"/>
      <w:r>
        <w:rPr>
          <w:rFonts w:ascii="Times New Roman" w:hAnsi="Times New Roman" w:cs="Times New Roman"/>
          <w:sz w:val="28"/>
          <w:szCs w:val="30"/>
        </w:rPr>
        <w:t xml:space="preserve">, </w:t>
      </w:r>
      <w:proofErr w:type="spellStart"/>
      <w:r>
        <w:rPr>
          <w:rFonts w:ascii="Times New Roman" w:hAnsi="Times New Roman" w:cs="Times New Roman"/>
          <w:sz w:val="28"/>
          <w:szCs w:val="30"/>
        </w:rPr>
        <w:t>Instagram</w:t>
      </w:r>
      <w:proofErr w:type="spellEnd"/>
      <w:r>
        <w:rPr>
          <w:rFonts w:ascii="Times New Roman" w:hAnsi="Times New Roman" w:cs="Times New Roman"/>
          <w:sz w:val="28"/>
          <w:szCs w:val="30"/>
        </w:rPr>
        <w:t xml:space="preserve">, </w:t>
      </w:r>
      <w:proofErr w:type="spellStart"/>
      <w:r>
        <w:rPr>
          <w:rFonts w:ascii="Times New Roman" w:hAnsi="Times New Roman" w:cs="Times New Roman"/>
          <w:sz w:val="28"/>
          <w:szCs w:val="30"/>
        </w:rPr>
        <w:t>YouTube</w:t>
      </w:r>
      <w:proofErr w:type="spellEnd"/>
      <w:r>
        <w:rPr>
          <w:rFonts w:ascii="Times New Roman" w:hAnsi="Times New Roman" w:cs="Times New Roman"/>
          <w:sz w:val="28"/>
          <w:szCs w:val="30"/>
        </w:rPr>
        <w:t xml:space="preserve"> и др.;</w:t>
      </w:r>
    </w:p>
    <w:p w:rsidR="00754680" w:rsidRPr="00B60A7B"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Pr>
          <w:rFonts w:ascii="Times New Roman" w:hAnsi="Times New Roman" w:cs="Times New Roman"/>
          <w:sz w:val="28"/>
          <w:szCs w:val="30"/>
        </w:rPr>
        <w:t>Баннерная реклама;</w:t>
      </w:r>
    </w:p>
    <w:p w:rsidR="00754680"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sidRPr="00B60A7B">
        <w:rPr>
          <w:rFonts w:ascii="Times New Roman" w:hAnsi="Times New Roman" w:cs="Times New Roman"/>
          <w:sz w:val="28"/>
          <w:szCs w:val="30"/>
        </w:rPr>
        <w:t>SEO</w:t>
      </w:r>
      <w:r>
        <w:rPr>
          <w:rFonts w:ascii="Times New Roman" w:hAnsi="Times New Roman" w:cs="Times New Roman"/>
          <w:sz w:val="28"/>
          <w:szCs w:val="30"/>
        </w:rPr>
        <w:t xml:space="preserve">, которое востребовано </w:t>
      </w:r>
      <w:r w:rsidRPr="00B60A7B">
        <w:rPr>
          <w:rFonts w:ascii="Times New Roman" w:hAnsi="Times New Roman" w:cs="Times New Roman"/>
          <w:sz w:val="28"/>
          <w:szCs w:val="30"/>
        </w:rPr>
        <w:t>в поис</w:t>
      </w:r>
      <w:r>
        <w:rPr>
          <w:rFonts w:ascii="Times New Roman" w:hAnsi="Times New Roman" w:cs="Times New Roman"/>
          <w:sz w:val="28"/>
          <w:szCs w:val="30"/>
        </w:rPr>
        <w:t xml:space="preserve">ковых система – Яндекс, </w:t>
      </w:r>
      <w:proofErr w:type="spellStart"/>
      <w:r>
        <w:rPr>
          <w:rFonts w:ascii="Times New Roman" w:hAnsi="Times New Roman" w:cs="Times New Roman"/>
          <w:sz w:val="28"/>
          <w:szCs w:val="30"/>
        </w:rPr>
        <w:t>Google</w:t>
      </w:r>
      <w:proofErr w:type="spellEnd"/>
      <w:r>
        <w:rPr>
          <w:rFonts w:ascii="Times New Roman" w:hAnsi="Times New Roman" w:cs="Times New Roman"/>
          <w:sz w:val="28"/>
          <w:szCs w:val="30"/>
        </w:rPr>
        <w:t>;</w:t>
      </w:r>
    </w:p>
    <w:p w:rsidR="00754680" w:rsidRPr="00225FFF"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sidRPr="00B60A7B">
        <w:rPr>
          <w:rFonts w:ascii="Times New Roman" w:hAnsi="Times New Roman" w:cs="Times New Roman"/>
          <w:sz w:val="28"/>
          <w:szCs w:val="30"/>
          <w:lang w:val="en-US"/>
        </w:rPr>
        <w:t>Influence</w:t>
      </w:r>
      <w:r w:rsidRPr="00B60A7B">
        <w:rPr>
          <w:rFonts w:ascii="Times New Roman" w:hAnsi="Times New Roman" w:cs="Times New Roman"/>
          <w:sz w:val="28"/>
          <w:szCs w:val="30"/>
        </w:rPr>
        <w:t>-маркетинг (маркетинг-влияния)</w:t>
      </w:r>
      <w:r>
        <w:rPr>
          <w:rFonts w:ascii="Times New Roman" w:hAnsi="Times New Roman" w:cs="Times New Roman"/>
          <w:sz w:val="28"/>
          <w:szCs w:val="30"/>
        </w:rPr>
        <w:t>;</w:t>
      </w:r>
    </w:p>
    <w:p w:rsidR="00754680" w:rsidRPr="00B60A7B"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sidRPr="00B60A7B">
        <w:rPr>
          <w:rFonts w:ascii="Times New Roman" w:hAnsi="Times New Roman" w:cs="Times New Roman"/>
          <w:sz w:val="28"/>
          <w:szCs w:val="30"/>
        </w:rPr>
        <w:t>SMM (</w:t>
      </w:r>
      <w:r>
        <w:rPr>
          <w:rFonts w:ascii="Times New Roman" w:hAnsi="Times New Roman" w:cs="Times New Roman"/>
          <w:sz w:val="28"/>
          <w:szCs w:val="30"/>
        </w:rPr>
        <w:t>продвижение в социальных сетях);</w:t>
      </w:r>
    </w:p>
    <w:p w:rsidR="00754680" w:rsidRPr="00B60A7B"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sidRPr="00B60A7B">
        <w:rPr>
          <w:rFonts w:ascii="Times New Roman" w:hAnsi="Times New Roman" w:cs="Times New Roman"/>
          <w:sz w:val="28"/>
          <w:szCs w:val="30"/>
          <w:lang w:val="en-US"/>
        </w:rPr>
        <w:t>E</w:t>
      </w:r>
      <w:r w:rsidRPr="00B60A7B">
        <w:rPr>
          <w:rFonts w:ascii="Times New Roman" w:hAnsi="Times New Roman" w:cs="Times New Roman"/>
          <w:sz w:val="28"/>
          <w:szCs w:val="30"/>
        </w:rPr>
        <w:t>-</w:t>
      </w:r>
      <w:proofErr w:type="spellStart"/>
      <w:r w:rsidRPr="00B60A7B">
        <w:rPr>
          <w:rFonts w:ascii="Times New Roman" w:hAnsi="Times New Roman" w:cs="Times New Roman"/>
          <w:sz w:val="28"/>
          <w:szCs w:val="30"/>
        </w:rPr>
        <w:t>mail</w:t>
      </w:r>
      <w:proofErr w:type="spellEnd"/>
      <w:r w:rsidRPr="00B60A7B">
        <w:rPr>
          <w:rFonts w:ascii="Times New Roman" w:hAnsi="Times New Roman" w:cs="Times New Roman"/>
          <w:sz w:val="28"/>
          <w:szCs w:val="30"/>
        </w:rPr>
        <w:t xml:space="preserve"> – рассылка</w:t>
      </w:r>
      <w:r>
        <w:rPr>
          <w:rFonts w:ascii="Times New Roman" w:hAnsi="Times New Roman" w:cs="Times New Roman"/>
          <w:sz w:val="28"/>
          <w:szCs w:val="30"/>
        </w:rPr>
        <w:t>;</w:t>
      </w:r>
    </w:p>
    <w:p w:rsidR="00754680" w:rsidRDefault="00754680" w:rsidP="00FC11B7">
      <w:pPr>
        <w:pStyle w:val="a8"/>
        <w:widowControl w:val="0"/>
        <w:numPr>
          <w:ilvl w:val="0"/>
          <w:numId w:val="45"/>
        </w:numPr>
        <w:tabs>
          <w:tab w:val="left" w:pos="993"/>
        </w:tabs>
        <w:spacing w:line="360" w:lineRule="auto"/>
        <w:ind w:left="0" w:firstLine="709"/>
        <w:contextualSpacing w:val="0"/>
        <w:jc w:val="both"/>
        <w:rPr>
          <w:rFonts w:ascii="Times New Roman" w:hAnsi="Times New Roman" w:cs="Times New Roman"/>
          <w:sz w:val="28"/>
          <w:szCs w:val="30"/>
        </w:rPr>
      </w:pPr>
      <w:r>
        <w:rPr>
          <w:rFonts w:ascii="Times New Roman" w:hAnsi="Times New Roman" w:cs="Times New Roman"/>
          <w:sz w:val="28"/>
          <w:szCs w:val="30"/>
          <w:lang w:val="en-US"/>
        </w:rPr>
        <w:t>NFT</w:t>
      </w:r>
      <w:r>
        <w:rPr>
          <w:rFonts w:ascii="Times New Roman" w:hAnsi="Times New Roman" w:cs="Times New Roman"/>
          <w:sz w:val="28"/>
          <w:szCs w:val="30"/>
        </w:rPr>
        <w:t>.</w:t>
      </w:r>
    </w:p>
    <w:p w:rsidR="00FC11B7" w:rsidRDefault="00754680" w:rsidP="00FC11B7">
      <w:pPr>
        <w:widowControl w:val="0"/>
        <w:spacing w:after="0" w:line="360" w:lineRule="auto"/>
        <w:ind w:firstLine="709"/>
        <w:jc w:val="both"/>
        <w:rPr>
          <w:rFonts w:ascii="Times New Roman" w:hAnsi="Times New Roman" w:cs="Times New Roman"/>
          <w:sz w:val="28"/>
          <w:szCs w:val="30"/>
        </w:rPr>
      </w:pPr>
      <w:r>
        <w:rPr>
          <w:rFonts w:ascii="Times New Roman" w:hAnsi="Times New Roman" w:cs="Times New Roman"/>
          <w:sz w:val="28"/>
          <w:szCs w:val="30"/>
        </w:rPr>
        <w:t xml:space="preserve">Традиционный инструмент «реклама» переместился в интернет пространство, по сути она и является составляющей социальных сетей и </w:t>
      </w:r>
      <w:proofErr w:type="spellStart"/>
      <w:r>
        <w:rPr>
          <w:rFonts w:ascii="Times New Roman" w:hAnsi="Times New Roman" w:cs="Times New Roman"/>
          <w:sz w:val="28"/>
          <w:szCs w:val="30"/>
        </w:rPr>
        <w:t>медиапродуктов</w:t>
      </w:r>
      <w:proofErr w:type="spellEnd"/>
      <w:r>
        <w:rPr>
          <w:rFonts w:ascii="Times New Roman" w:hAnsi="Times New Roman" w:cs="Times New Roman"/>
          <w:sz w:val="28"/>
          <w:szCs w:val="30"/>
        </w:rPr>
        <w:t xml:space="preserve">. Если коммерческий бизнес получает доход от продаж, то </w:t>
      </w:r>
      <w:proofErr w:type="spellStart"/>
      <w:r>
        <w:rPr>
          <w:rFonts w:ascii="Times New Roman" w:hAnsi="Times New Roman" w:cs="Times New Roman"/>
          <w:sz w:val="28"/>
          <w:szCs w:val="30"/>
        </w:rPr>
        <w:t>то</w:t>
      </w:r>
      <w:proofErr w:type="spellEnd"/>
      <w:r>
        <w:rPr>
          <w:rFonts w:ascii="Times New Roman" w:hAnsi="Times New Roman" w:cs="Times New Roman"/>
          <w:sz w:val="28"/>
          <w:szCs w:val="30"/>
        </w:rPr>
        <w:t xml:space="preserve"> </w:t>
      </w:r>
      <w:r>
        <w:rPr>
          <w:rFonts w:ascii="Times New Roman" w:hAnsi="Times New Roman" w:cs="Times New Roman"/>
          <w:sz w:val="28"/>
          <w:szCs w:val="30"/>
        </w:rPr>
        <w:lastRenderedPageBreak/>
        <w:t xml:space="preserve">же </w:t>
      </w:r>
      <w:proofErr w:type="spellStart"/>
      <w:r>
        <w:rPr>
          <w:rFonts w:ascii="Times New Roman" w:hAnsi="Times New Roman" w:cs="Times New Roman"/>
          <w:sz w:val="28"/>
          <w:szCs w:val="30"/>
        </w:rPr>
        <w:t>блогерское</w:t>
      </w:r>
      <w:proofErr w:type="spellEnd"/>
      <w:r>
        <w:rPr>
          <w:rFonts w:ascii="Times New Roman" w:hAnsi="Times New Roman" w:cs="Times New Roman"/>
          <w:sz w:val="28"/>
          <w:szCs w:val="30"/>
        </w:rPr>
        <w:t xml:space="preserve"> направление жило, живет и будет жить </w:t>
      </w:r>
      <w:proofErr w:type="spellStart"/>
      <w:r>
        <w:rPr>
          <w:rFonts w:ascii="Times New Roman" w:hAnsi="Times New Roman" w:cs="Times New Roman"/>
          <w:sz w:val="28"/>
          <w:szCs w:val="30"/>
        </w:rPr>
        <w:t>засчёт</w:t>
      </w:r>
      <w:proofErr w:type="spellEnd"/>
      <w:r>
        <w:rPr>
          <w:rFonts w:ascii="Times New Roman" w:hAnsi="Times New Roman" w:cs="Times New Roman"/>
          <w:sz w:val="28"/>
          <w:szCs w:val="30"/>
        </w:rPr>
        <w:t xml:space="preserve"> рекламы в социальных сетях, благодаря которой создается материал или как его называет в информационном поле – контент. И пока в России такая политика остается стабильной, в Америке тестируется новый инструмент, </w:t>
      </w:r>
      <w:r>
        <w:rPr>
          <w:rFonts w:ascii="Times New Roman" w:hAnsi="Times New Roman" w:cs="Times New Roman"/>
          <w:sz w:val="28"/>
          <w:szCs w:val="30"/>
          <w:lang w:val="en-US"/>
        </w:rPr>
        <w:t>NFT</w:t>
      </w:r>
      <w:r>
        <w:rPr>
          <w:rFonts w:ascii="Times New Roman" w:hAnsi="Times New Roman" w:cs="Times New Roman"/>
          <w:sz w:val="28"/>
          <w:szCs w:val="30"/>
        </w:rPr>
        <w:t>-</w:t>
      </w:r>
      <w:proofErr w:type="spellStart"/>
      <w:r>
        <w:rPr>
          <w:rFonts w:ascii="Times New Roman" w:hAnsi="Times New Roman" w:cs="Times New Roman"/>
          <w:sz w:val="28"/>
          <w:szCs w:val="30"/>
        </w:rPr>
        <w:t>токены</w:t>
      </w:r>
      <w:proofErr w:type="spellEnd"/>
      <w:r>
        <w:rPr>
          <w:rFonts w:ascii="Times New Roman" w:hAnsi="Times New Roman" w:cs="Times New Roman"/>
          <w:sz w:val="28"/>
          <w:szCs w:val="30"/>
        </w:rPr>
        <w:t xml:space="preserve">, который позволит пользователям устанавливать цену, покупать и продавать условные единицы, подключать кошельки для </w:t>
      </w:r>
      <w:proofErr w:type="spellStart"/>
      <w:r>
        <w:rPr>
          <w:rFonts w:ascii="Times New Roman" w:hAnsi="Times New Roman" w:cs="Times New Roman"/>
          <w:sz w:val="28"/>
          <w:szCs w:val="30"/>
        </w:rPr>
        <w:t>криптоволюты</w:t>
      </w:r>
      <w:proofErr w:type="spellEnd"/>
      <w:r>
        <w:rPr>
          <w:rFonts w:ascii="Times New Roman" w:hAnsi="Times New Roman" w:cs="Times New Roman"/>
          <w:sz w:val="28"/>
          <w:szCs w:val="30"/>
        </w:rPr>
        <w:t xml:space="preserve">. По сути станет возможным </w:t>
      </w:r>
      <w:proofErr w:type="spellStart"/>
      <w:r>
        <w:rPr>
          <w:rFonts w:ascii="Times New Roman" w:hAnsi="Times New Roman" w:cs="Times New Roman"/>
          <w:sz w:val="28"/>
          <w:szCs w:val="30"/>
        </w:rPr>
        <w:t>монетизировать</w:t>
      </w:r>
      <w:proofErr w:type="spellEnd"/>
      <w:r>
        <w:rPr>
          <w:rFonts w:ascii="Times New Roman" w:hAnsi="Times New Roman" w:cs="Times New Roman"/>
          <w:sz w:val="28"/>
          <w:szCs w:val="30"/>
        </w:rPr>
        <w:t xml:space="preserve"> контент, который можно будет продавать, пер</w:t>
      </w:r>
      <w:r w:rsidR="00FC11B7">
        <w:rPr>
          <w:rFonts w:ascii="Times New Roman" w:hAnsi="Times New Roman" w:cs="Times New Roman"/>
          <w:sz w:val="28"/>
          <w:szCs w:val="30"/>
        </w:rPr>
        <w:t>епродавать и коллекционировать.</w:t>
      </w:r>
    </w:p>
    <w:p w:rsidR="00754680" w:rsidRDefault="00754680" w:rsidP="00FC11B7">
      <w:pPr>
        <w:widowControl w:val="0"/>
        <w:spacing w:after="0" w:line="360" w:lineRule="auto"/>
        <w:ind w:firstLine="709"/>
        <w:jc w:val="both"/>
        <w:rPr>
          <w:rFonts w:ascii="Times New Roman" w:hAnsi="Times New Roman"/>
          <w:sz w:val="28"/>
        </w:rPr>
      </w:pPr>
      <w:r>
        <w:rPr>
          <w:rFonts w:ascii="Times New Roman" w:hAnsi="Times New Roman"/>
          <w:sz w:val="28"/>
        </w:rPr>
        <w:t>Для формирования представления о приоритетных направлениях рекламы, на которые приходится больше всего расходов, рассмотрим рисунок 1</w:t>
      </w:r>
      <w:r w:rsidR="00FC11B7">
        <w:rPr>
          <w:rFonts w:ascii="Times New Roman" w:hAnsi="Times New Roman"/>
          <w:sz w:val="28"/>
        </w:rPr>
        <w:t>2</w:t>
      </w:r>
      <w:r>
        <w:rPr>
          <w:rFonts w:ascii="Times New Roman" w:hAnsi="Times New Roman"/>
          <w:sz w:val="28"/>
        </w:rPr>
        <w:t>.</w:t>
      </w:r>
    </w:p>
    <w:p w:rsidR="00FC11B7" w:rsidRPr="00FC11B7" w:rsidRDefault="00FC11B7" w:rsidP="00FC11B7">
      <w:pPr>
        <w:widowControl w:val="0"/>
        <w:spacing w:after="0" w:line="360" w:lineRule="auto"/>
        <w:ind w:firstLine="709"/>
        <w:jc w:val="both"/>
        <w:rPr>
          <w:rFonts w:ascii="Times New Roman" w:hAnsi="Times New Roman" w:cs="Times New Roman"/>
          <w:sz w:val="28"/>
          <w:szCs w:val="30"/>
        </w:rPr>
      </w:pPr>
    </w:p>
    <w:p w:rsidR="00754680" w:rsidRPr="00886B69" w:rsidRDefault="00FC11B7" w:rsidP="00FC11B7">
      <w:pPr>
        <w:pStyle w:val="p1"/>
        <w:widowControl w:val="0"/>
        <w:jc w:val="center"/>
        <w:rPr>
          <w:rFonts w:ascii="Times New Roman" w:hAnsi="Times New Roman"/>
          <w:sz w:val="28"/>
        </w:rPr>
      </w:pPr>
      <w:r>
        <w:rPr>
          <w:noProof/>
        </w:rPr>
        <w:drawing>
          <wp:inline distT="0" distB="0" distL="0" distR="0" wp14:anchorId="24429656" wp14:editId="298E341D">
            <wp:extent cx="5379720" cy="3227705"/>
            <wp:effectExtent l="0" t="0" r="0" b="0"/>
            <wp:docPr id="9" name="Рисунок 9"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20" cy="3227705"/>
                    </a:xfrm>
                    <a:prstGeom prst="rect">
                      <a:avLst/>
                    </a:prstGeom>
                    <a:noFill/>
                  </pic:spPr>
                </pic:pic>
              </a:graphicData>
            </a:graphic>
          </wp:inline>
        </w:drawing>
      </w:r>
      <w:r w:rsidR="00754680">
        <w:rPr>
          <w:rFonts w:ascii="Times New Roman" w:hAnsi="Times New Roman"/>
          <w:sz w:val="28"/>
        </w:rPr>
        <w:t>Рисунок 1</w:t>
      </w:r>
      <w:r>
        <w:rPr>
          <w:rFonts w:ascii="Times New Roman" w:hAnsi="Times New Roman"/>
          <w:sz w:val="28"/>
        </w:rPr>
        <w:t>2</w:t>
      </w:r>
      <w:r w:rsidR="00754680">
        <w:rPr>
          <w:rFonts w:ascii="Times New Roman" w:hAnsi="Times New Roman"/>
          <w:sz w:val="28"/>
        </w:rPr>
        <w:t xml:space="preserve"> </w:t>
      </w:r>
      <w:r w:rsidR="00460D03">
        <w:rPr>
          <w:rFonts w:ascii="Times New Roman" w:hAnsi="Times New Roman"/>
          <w:sz w:val="28"/>
        </w:rPr>
        <w:t>–</w:t>
      </w:r>
      <w:r w:rsidR="00754680">
        <w:rPr>
          <w:rFonts w:ascii="Times New Roman" w:hAnsi="Times New Roman"/>
          <w:sz w:val="28"/>
        </w:rPr>
        <w:t xml:space="preserve"> Расходы на рекламу по сегментам</w:t>
      </w:r>
      <w:r w:rsidR="00886B69" w:rsidRPr="00886B69">
        <w:rPr>
          <w:rFonts w:ascii="Times New Roman" w:hAnsi="Times New Roman"/>
          <w:sz w:val="28"/>
        </w:rPr>
        <w:t xml:space="preserve"> [</w:t>
      </w:r>
      <w:r w:rsidR="00886B69">
        <w:rPr>
          <w:rFonts w:ascii="Times New Roman" w:hAnsi="Times New Roman"/>
          <w:sz w:val="28"/>
        </w:rPr>
        <w:fldChar w:fldCharType="begin"/>
      </w:r>
      <w:r w:rsidR="00886B69">
        <w:rPr>
          <w:rFonts w:ascii="Times New Roman" w:hAnsi="Times New Roman"/>
          <w:sz w:val="28"/>
        </w:rPr>
        <w:instrText xml:space="preserve"> REF _Ref105865947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8</w:t>
      </w:r>
      <w:r w:rsidR="00886B69">
        <w:rPr>
          <w:rFonts w:ascii="Times New Roman" w:hAnsi="Times New Roman"/>
          <w:sz w:val="28"/>
        </w:rPr>
        <w:fldChar w:fldCharType="end"/>
      </w:r>
      <w:r w:rsidR="00886B69" w:rsidRPr="00886B69">
        <w:rPr>
          <w:rFonts w:ascii="Times New Roman" w:hAnsi="Times New Roman"/>
          <w:sz w:val="28"/>
        </w:rPr>
        <w:t>]</w:t>
      </w:r>
    </w:p>
    <w:p w:rsidR="00FC11B7" w:rsidRDefault="00FC11B7" w:rsidP="00FC11B7">
      <w:pPr>
        <w:pStyle w:val="p1"/>
        <w:widowControl w:val="0"/>
        <w:spacing w:line="360" w:lineRule="auto"/>
        <w:jc w:val="center"/>
        <w:rPr>
          <w:rFonts w:ascii="Times New Roman" w:hAnsi="Times New Roman"/>
          <w:sz w:val="28"/>
        </w:rPr>
      </w:pP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Как видно из графика наибольшая динамика у видео-рекламы и у </w:t>
      </w:r>
      <w:r>
        <w:rPr>
          <w:rFonts w:ascii="Times New Roman" w:hAnsi="Times New Roman"/>
          <w:sz w:val="28"/>
          <w:lang w:val="en-US"/>
        </w:rPr>
        <w:t>SEO</w:t>
      </w:r>
      <w:r w:rsidRPr="00131C69">
        <w:rPr>
          <w:rFonts w:ascii="Times New Roman" w:hAnsi="Times New Roman"/>
          <w:sz w:val="28"/>
        </w:rPr>
        <w:t>-</w:t>
      </w:r>
      <w:r>
        <w:rPr>
          <w:rFonts w:ascii="Times New Roman" w:hAnsi="Times New Roman"/>
          <w:sz w:val="28"/>
        </w:rPr>
        <w:t xml:space="preserve">оптимизации. Поисковая система является одним из главных источников, через которые пользователи узнают о бренде, поэтому именно инструмент </w:t>
      </w:r>
      <w:r>
        <w:rPr>
          <w:rFonts w:ascii="Times New Roman" w:hAnsi="Times New Roman"/>
          <w:sz w:val="28"/>
          <w:lang w:val="en-US"/>
        </w:rPr>
        <w:t>SEO</w:t>
      </w:r>
      <w:r w:rsidRPr="00131C69">
        <w:rPr>
          <w:rFonts w:ascii="Times New Roman" w:hAnsi="Times New Roman"/>
          <w:sz w:val="28"/>
        </w:rPr>
        <w:t xml:space="preserve"> </w:t>
      </w:r>
      <w:r>
        <w:rPr>
          <w:rFonts w:ascii="Times New Roman" w:hAnsi="Times New Roman"/>
          <w:sz w:val="28"/>
        </w:rPr>
        <w:t>является одним из приоритетных.</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Так же из графика видно, что на объявления расходы остаются прежними, из этого мы понимаем, что в качестве инструмента маркетинговых </w:t>
      </w:r>
      <w:r>
        <w:rPr>
          <w:rFonts w:ascii="Times New Roman" w:hAnsi="Times New Roman"/>
          <w:sz w:val="28"/>
        </w:rPr>
        <w:lastRenderedPageBreak/>
        <w:t>коммуникаций они потеряли свою значимость.</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К сожалению, с началом спецоперации в Украине и накладыванием санкций многие инструменты маркетинговых коммуникаций в интернете прекратили свою работу, как и количество пользователей социальных сетей, которые преимущественно выбирали западные социальные сети. Блокировка </w:t>
      </w:r>
      <w:proofErr w:type="spellStart"/>
      <w:r>
        <w:rPr>
          <w:rFonts w:ascii="Times New Roman" w:hAnsi="Times New Roman"/>
          <w:sz w:val="28"/>
        </w:rPr>
        <w:t>соцсетей</w:t>
      </w:r>
      <w:proofErr w:type="spellEnd"/>
      <w:r>
        <w:rPr>
          <w:rFonts w:ascii="Times New Roman" w:hAnsi="Times New Roman"/>
          <w:sz w:val="28"/>
        </w:rPr>
        <w:t xml:space="preserve"> </w:t>
      </w:r>
      <w:r>
        <w:rPr>
          <w:rFonts w:ascii="Times New Roman" w:hAnsi="Times New Roman"/>
          <w:sz w:val="28"/>
          <w:lang w:val="en-US"/>
        </w:rPr>
        <w:t>Meta</w:t>
      </w:r>
      <w:r w:rsidRPr="00F56D12">
        <w:rPr>
          <w:rFonts w:ascii="Times New Roman" w:hAnsi="Times New Roman"/>
          <w:sz w:val="28"/>
        </w:rPr>
        <w:t xml:space="preserve"> </w:t>
      </w:r>
      <w:r>
        <w:rPr>
          <w:rFonts w:ascii="Times New Roman" w:hAnsi="Times New Roman"/>
          <w:sz w:val="28"/>
        </w:rPr>
        <w:t>фактически привела к «миграции» аудитории.</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Буквально за первые 3 часа после того, как было объявлено решение о признании ЛНР и ДНР, 12,6 </w:t>
      </w:r>
      <w:proofErr w:type="spellStart"/>
      <w:r>
        <w:rPr>
          <w:rFonts w:ascii="Times New Roman" w:hAnsi="Times New Roman"/>
          <w:sz w:val="28"/>
        </w:rPr>
        <w:t>тыс</w:t>
      </w:r>
      <w:proofErr w:type="spellEnd"/>
      <w:r>
        <w:rPr>
          <w:rFonts w:ascii="Times New Roman" w:hAnsi="Times New Roman"/>
          <w:sz w:val="28"/>
        </w:rPr>
        <w:t xml:space="preserve"> российских пользователей обозначили свою позицию. Ниже на рисунке </w:t>
      </w:r>
      <w:r w:rsidR="00FC11B7">
        <w:rPr>
          <w:rFonts w:ascii="Times New Roman" w:hAnsi="Times New Roman"/>
          <w:sz w:val="28"/>
        </w:rPr>
        <w:t>13</w:t>
      </w:r>
      <w:r>
        <w:rPr>
          <w:rFonts w:ascii="Times New Roman" w:hAnsi="Times New Roman"/>
          <w:sz w:val="28"/>
        </w:rPr>
        <w:t xml:space="preserve"> можно увидеть, как разделилось количество голосов.</w:t>
      </w:r>
    </w:p>
    <w:p w:rsidR="00FC11B7" w:rsidRDefault="00FC11B7" w:rsidP="00FC11B7">
      <w:pPr>
        <w:pStyle w:val="p1"/>
        <w:widowControl w:val="0"/>
        <w:spacing w:line="360" w:lineRule="auto"/>
        <w:ind w:firstLine="709"/>
        <w:jc w:val="both"/>
        <w:rPr>
          <w:rFonts w:ascii="Times New Roman" w:hAnsi="Times New Roman"/>
          <w:sz w:val="28"/>
        </w:rPr>
      </w:pPr>
    </w:p>
    <w:p w:rsidR="00FC11B7" w:rsidRPr="00271D3B" w:rsidRDefault="00754680" w:rsidP="00FC11B7">
      <w:pPr>
        <w:pStyle w:val="p1"/>
        <w:widowControl w:val="0"/>
        <w:spacing w:line="360" w:lineRule="auto"/>
        <w:jc w:val="center"/>
        <w:rPr>
          <w:rFonts w:ascii="Times New Roman" w:hAnsi="Times New Roman"/>
          <w:sz w:val="28"/>
        </w:rPr>
      </w:pPr>
      <w:r>
        <w:rPr>
          <w:rFonts w:ascii="Times New Roman" w:hAnsi="Times New Roman"/>
          <w:noProof/>
          <w:sz w:val="28"/>
        </w:rPr>
        <w:drawing>
          <wp:inline distT="0" distB="0" distL="0" distR="0" wp14:anchorId="22C8C4DE" wp14:editId="0B353C03">
            <wp:extent cx="4800600" cy="4785189"/>
            <wp:effectExtent l="0" t="0" r="0" b="0"/>
            <wp:docPr id="4" name="Рисунок 4" descr="C:\Users\hp\Desktop\Otnoshenie-avtorov-k-priznani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Otnoshenie-avtorov-k-priznaniy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3040" cy="4787621"/>
                    </a:xfrm>
                    <a:prstGeom prst="rect">
                      <a:avLst/>
                    </a:prstGeom>
                    <a:noFill/>
                    <a:ln>
                      <a:noFill/>
                    </a:ln>
                  </pic:spPr>
                </pic:pic>
              </a:graphicData>
            </a:graphic>
          </wp:inline>
        </w:drawing>
      </w:r>
    </w:p>
    <w:p w:rsidR="00754680" w:rsidRDefault="00754680" w:rsidP="00FC11B7">
      <w:pPr>
        <w:pStyle w:val="p1"/>
        <w:widowControl w:val="0"/>
        <w:jc w:val="center"/>
        <w:rPr>
          <w:rFonts w:ascii="Times New Roman" w:hAnsi="Times New Roman"/>
          <w:sz w:val="28"/>
        </w:rPr>
      </w:pPr>
      <w:r>
        <w:rPr>
          <w:rFonts w:ascii="Times New Roman" w:hAnsi="Times New Roman"/>
          <w:sz w:val="28"/>
        </w:rPr>
        <w:t>Рисунок 1</w:t>
      </w:r>
      <w:r w:rsidR="002F3542">
        <w:rPr>
          <w:rFonts w:ascii="Times New Roman" w:hAnsi="Times New Roman"/>
          <w:sz w:val="28"/>
        </w:rPr>
        <w:t>3</w:t>
      </w:r>
      <w:r>
        <w:rPr>
          <w:rFonts w:ascii="Times New Roman" w:hAnsi="Times New Roman"/>
          <w:sz w:val="28"/>
        </w:rPr>
        <w:t xml:space="preserve"> – Реакция российских пользователей в интернете на признание ЛНР и ДНР</w:t>
      </w:r>
    </w:p>
    <w:p w:rsidR="00FC11B7" w:rsidRDefault="00FC11B7" w:rsidP="00FC11B7">
      <w:pPr>
        <w:pStyle w:val="p1"/>
        <w:widowControl w:val="0"/>
        <w:jc w:val="center"/>
        <w:rPr>
          <w:rFonts w:ascii="Times New Roman" w:hAnsi="Times New Roman"/>
          <w:sz w:val="28"/>
        </w:rPr>
      </w:pP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Как видно из рисунка ¾ пользователей высказались против признания </w:t>
      </w:r>
      <w:r>
        <w:rPr>
          <w:rFonts w:ascii="Times New Roman" w:hAnsi="Times New Roman"/>
          <w:sz w:val="28"/>
        </w:rPr>
        <w:lastRenderedPageBreak/>
        <w:t xml:space="preserve">республик. Во всех </w:t>
      </w:r>
      <w:proofErr w:type="spellStart"/>
      <w:r>
        <w:rPr>
          <w:rFonts w:ascii="Times New Roman" w:hAnsi="Times New Roman"/>
          <w:sz w:val="28"/>
        </w:rPr>
        <w:t>соцсетях</w:t>
      </w:r>
      <w:proofErr w:type="spellEnd"/>
      <w:r>
        <w:rPr>
          <w:rFonts w:ascii="Times New Roman" w:hAnsi="Times New Roman"/>
          <w:sz w:val="28"/>
        </w:rPr>
        <w:t xml:space="preserve"> шли активные обсуждения, количество упоминаний составило 200 </w:t>
      </w:r>
      <w:proofErr w:type="spellStart"/>
      <w:r>
        <w:rPr>
          <w:rFonts w:ascii="Times New Roman" w:hAnsi="Times New Roman"/>
          <w:sz w:val="28"/>
        </w:rPr>
        <w:t>тыс</w:t>
      </w:r>
      <w:proofErr w:type="spellEnd"/>
      <w:r>
        <w:rPr>
          <w:rFonts w:ascii="Times New Roman" w:hAnsi="Times New Roman"/>
          <w:sz w:val="28"/>
        </w:rPr>
        <w:t xml:space="preserve"> сообщения в течении одного дня.</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Блокировка социальных сетей </w:t>
      </w:r>
      <w:r>
        <w:rPr>
          <w:rFonts w:ascii="Times New Roman" w:hAnsi="Times New Roman"/>
          <w:sz w:val="28"/>
          <w:lang w:val="en-US"/>
        </w:rPr>
        <w:t>Meta</w:t>
      </w:r>
      <w:r>
        <w:rPr>
          <w:rFonts w:ascii="Times New Roman" w:hAnsi="Times New Roman"/>
          <w:sz w:val="28"/>
        </w:rPr>
        <w:t xml:space="preserve">: </w:t>
      </w:r>
      <w:r>
        <w:rPr>
          <w:rFonts w:ascii="Times New Roman" w:hAnsi="Times New Roman"/>
          <w:sz w:val="28"/>
          <w:lang w:val="en-US"/>
        </w:rPr>
        <w:t>Instagram</w:t>
      </w:r>
      <w:r w:rsidRPr="00124B8C">
        <w:rPr>
          <w:rFonts w:ascii="Times New Roman" w:hAnsi="Times New Roman"/>
          <w:sz w:val="28"/>
        </w:rPr>
        <w:t xml:space="preserve"> </w:t>
      </w:r>
      <w:r>
        <w:rPr>
          <w:rFonts w:ascii="Times New Roman" w:hAnsi="Times New Roman"/>
          <w:sz w:val="28"/>
        </w:rPr>
        <w:t xml:space="preserve">и </w:t>
      </w:r>
      <w:r>
        <w:rPr>
          <w:rFonts w:ascii="Times New Roman" w:hAnsi="Times New Roman"/>
          <w:sz w:val="28"/>
          <w:lang w:val="en-US"/>
        </w:rPr>
        <w:t>Facebook</w:t>
      </w:r>
      <w:r w:rsidRPr="00124B8C">
        <w:rPr>
          <w:rFonts w:ascii="Times New Roman" w:hAnsi="Times New Roman"/>
          <w:sz w:val="28"/>
        </w:rPr>
        <w:t xml:space="preserve"> (</w:t>
      </w:r>
      <w:r>
        <w:rPr>
          <w:rFonts w:ascii="Times New Roman" w:hAnsi="Times New Roman"/>
          <w:sz w:val="28"/>
        </w:rPr>
        <w:t>здесь и далее экстремист</w:t>
      </w:r>
      <w:r>
        <w:rPr>
          <w:rFonts w:ascii="Times New Roman" w:hAnsi="Times New Roman"/>
          <w:sz w:val="28"/>
          <w:lang w:val="en-US"/>
        </w:rPr>
        <w:t>c</w:t>
      </w:r>
      <w:r>
        <w:rPr>
          <w:rFonts w:ascii="Times New Roman" w:hAnsi="Times New Roman"/>
          <w:sz w:val="28"/>
        </w:rPr>
        <w:t>кие организации, которые запрещены в РФ) – привели к массовому переходу пользователей из одних площадок в другие. Пользователи разделились на 3 части</w:t>
      </w:r>
      <w:r w:rsidRPr="001D0667">
        <w:rPr>
          <w:rFonts w:ascii="Times New Roman" w:hAnsi="Times New Roman"/>
          <w:sz w:val="28"/>
        </w:rPr>
        <w:t xml:space="preserve"> (</w:t>
      </w:r>
      <w:r>
        <w:rPr>
          <w:rFonts w:ascii="Times New Roman" w:hAnsi="Times New Roman"/>
          <w:sz w:val="28"/>
        </w:rPr>
        <w:t>опровергнем или подтвердим некоторые мнения).</w:t>
      </w:r>
    </w:p>
    <w:p w:rsidR="00754680" w:rsidRPr="001D0667"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1) </w:t>
      </w:r>
      <w:r w:rsidR="00436579">
        <w:rPr>
          <w:rFonts w:ascii="Times New Roman" w:hAnsi="Times New Roman"/>
          <w:sz w:val="28"/>
        </w:rPr>
        <w:t>с</w:t>
      </w:r>
      <w:r>
        <w:rPr>
          <w:rFonts w:ascii="Times New Roman" w:hAnsi="Times New Roman"/>
          <w:sz w:val="28"/>
        </w:rPr>
        <w:t xml:space="preserve">читают, что возможно использование запрещенных </w:t>
      </w:r>
      <w:proofErr w:type="spellStart"/>
      <w:r>
        <w:rPr>
          <w:rFonts w:ascii="Times New Roman" w:hAnsi="Times New Roman"/>
          <w:sz w:val="28"/>
        </w:rPr>
        <w:t>соцсетей</w:t>
      </w:r>
      <w:proofErr w:type="spellEnd"/>
      <w:r>
        <w:rPr>
          <w:rFonts w:ascii="Times New Roman" w:hAnsi="Times New Roman"/>
          <w:sz w:val="28"/>
        </w:rPr>
        <w:t xml:space="preserve"> с помощью </w:t>
      </w:r>
      <w:r>
        <w:rPr>
          <w:rFonts w:ascii="Times New Roman" w:hAnsi="Times New Roman"/>
          <w:sz w:val="28"/>
          <w:lang w:val="en-US"/>
        </w:rPr>
        <w:t>VPN</w:t>
      </w:r>
      <w:r w:rsidRPr="001D0667">
        <w:rPr>
          <w:rFonts w:ascii="Times New Roman" w:hAnsi="Times New Roman"/>
          <w:sz w:val="28"/>
        </w:rPr>
        <w:t>.</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Итог: использование </w:t>
      </w:r>
      <w:r>
        <w:rPr>
          <w:rFonts w:ascii="Times New Roman" w:hAnsi="Times New Roman"/>
          <w:sz w:val="28"/>
          <w:lang w:val="en-US"/>
        </w:rPr>
        <w:t>VPN</w:t>
      </w:r>
      <w:r w:rsidRPr="001D0667">
        <w:rPr>
          <w:rFonts w:ascii="Times New Roman" w:hAnsi="Times New Roman"/>
          <w:sz w:val="28"/>
        </w:rPr>
        <w:t xml:space="preserve"> </w:t>
      </w:r>
      <w:r>
        <w:rPr>
          <w:rFonts w:ascii="Times New Roman" w:hAnsi="Times New Roman"/>
          <w:sz w:val="28"/>
        </w:rPr>
        <w:t xml:space="preserve">эффективно, но не удобно, поскольку работоспособность российских сервисов понижается. При этом хоть и сохраняется возможность присутствия в платформах, которые подверглись блокировке, но и они работают с перебоями. </w:t>
      </w:r>
    </w:p>
    <w:p w:rsidR="00754680" w:rsidRPr="00ED7535" w:rsidRDefault="00754680" w:rsidP="00FC11B7">
      <w:pPr>
        <w:pStyle w:val="p1"/>
        <w:widowControl w:val="0"/>
        <w:spacing w:line="360" w:lineRule="auto"/>
        <w:ind w:firstLine="709"/>
        <w:jc w:val="both"/>
        <w:rPr>
          <w:rFonts w:ascii="Times New Roman" w:hAnsi="Times New Roman"/>
          <w:sz w:val="28"/>
        </w:rPr>
      </w:pPr>
      <w:r w:rsidRPr="00E51616">
        <w:rPr>
          <w:rFonts w:ascii="Times New Roman" w:hAnsi="Times New Roman"/>
          <w:sz w:val="28"/>
        </w:rPr>
        <w:t xml:space="preserve">2) </w:t>
      </w:r>
      <w:r w:rsidR="00436579">
        <w:rPr>
          <w:rFonts w:ascii="Times New Roman" w:hAnsi="Times New Roman"/>
          <w:sz w:val="28"/>
        </w:rPr>
        <w:t>д</w:t>
      </w:r>
      <w:r>
        <w:rPr>
          <w:rFonts w:ascii="Times New Roman" w:hAnsi="Times New Roman"/>
          <w:sz w:val="28"/>
        </w:rPr>
        <w:t xml:space="preserve">ругая часть после объявления о блокировке стала массово переходить в </w:t>
      </w:r>
      <w:r>
        <w:rPr>
          <w:rFonts w:ascii="Times New Roman" w:hAnsi="Times New Roman"/>
          <w:sz w:val="28"/>
          <w:lang w:val="en-US"/>
        </w:rPr>
        <w:t>Telegram</w:t>
      </w:r>
      <w:r>
        <w:rPr>
          <w:rFonts w:ascii="Times New Roman" w:hAnsi="Times New Roman"/>
          <w:sz w:val="28"/>
        </w:rPr>
        <w:t xml:space="preserve">, либо стали осваивать </w:t>
      </w:r>
      <w:proofErr w:type="spellStart"/>
      <w:r>
        <w:rPr>
          <w:rFonts w:ascii="Times New Roman" w:hAnsi="Times New Roman"/>
          <w:sz w:val="28"/>
        </w:rPr>
        <w:t>ВКонтакте</w:t>
      </w:r>
      <w:proofErr w:type="spellEnd"/>
      <w:r>
        <w:rPr>
          <w:rFonts w:ascii="Times New Roman" w:hAnsi="Times New Roman"/>
          <w:sz w:val="28"/>
        </w:rPr>
        <w:t xml:space="preserve"> и Одноклассники.</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Итог: </w:t>
      </w:r>
      <w:r>
        <w:rPr>
          <w:rFonts w:ascii="Times New Roman" w:hAnsi="Times New Roman"/>
          <w:sz w:val="28"/>
          <w:lang w:val="en-US"/>
        </w:rPr>
        <w:t>Telegram</w:t>
      </w:r>
      <w:r w:rsidRPr="00E51616">
        <w:rPr>
          <w:rFonts w:ascii="Times New Roman" w:hAnsi="Times New Roman"/>
          <w:sz w:val="28"/>
        </w:rPr>
        <w:t xml:space="preserve"> </w:t>
      </w:r>
      <w:r>
        <w:rPr>
          <w:rFonts w:ascii="Times New Roman" w:hAnsi="Times New Roman"/>
          <w:sz w:val="28"/>
        </w:rPr>
        <w:t xml:space="preserve">стал временной платформой на время кризиса в социальных сетях. Некоторые остались и далее использовать платформу для коммуникаций, но многие вернулись в </w:t>
      </w:r>
      <w:r>
        <w:rPr>
          <w:rFonts w:ascii="Times New Roman" w:hAnsi="Times New Roman"/>
          <w:sz w:val="28"/>
          <w:lang w:val="en-US"/>
        </w:rPr>
        <w:t>Instagram</w:t>
      </w:r>
      <w:r>
        <w:rPr>
          <w:rFonts w:ascii="Times New Roman" w:hAnsi="Times New Roman"/>
          <w:sz w:val="28"/>
        </w:rPr>
        <w:t xml:space="preserve">, используя </w:t>
      </w:r>
      <w:r>
        <w:rPr>
          <w:rFonts w:ascii="Times New Roman" w:hAnsi="Times New Roman"/>
          <w:sz w:val="28"/>
          <w:lang w:val="en-US"/>
        </w:rPr>
        <w:t>VPN</w:t>
      </w:r>
      <w:r>
        <w:rPr>
          <w:rFonts w:ascii="Times New Roman" w:hAnsi="Times New Roman"/>
          <w:sz w:val="28"/>
        </w:rPr>
        <w:t xml:space="preserve">, либо перешли во </w:t>
      </w:r>
      <w:proofErr w:type="spellStart"/>
      <w:r>
        <w:rPr>
          <w:rFonts w:ascii="Times New Roman" w:hAnsi="Times New Roman"/>
          <w:sz w:val="28"/>
        </w:rPr>
        <w:t>ВКонтакте</w:t>
      </w:r>
      <w:proofErr w:type="spellEnd"/>
      <w:r>
        <w:rPr>
          <w:rFonts w:ascii="Times New Roman" w:hAnsi="Times New Roman"/>
          <w:sz w:val="28"/>
        </w:rPr>
        <w:t>.</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3) </w:t>
      </w:r>
      <w:r w:rsidR="00436579">
        <w:rPr>
          <w:rFonts w:ascii="Times New Roman" w:hAnsi="Times New Roman"/>
          <w:sz w:val="28"/>
        </w:rPr>
        <w:t>н</w:t>
      </w:r>
      <w:r>
        <w:rPr>
          <w:rFonts w:ascii="Times New Roman" w:hAnsi="Times New Roman"/>
          <w:sz w:val="28"/>
        </w:rPr>
        <w:t>аходятся в поиске новых решений, которые могли бы заменить заблокированные социальные сети.</w:t>
      </w:r>
    </w:p>
    <w:p w:rsidR="00754680" w:rsidRPr="004B7068"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Итог: На сегодняшний день не существует достойной замены </w:t>
      </w:r>
      <w:r>
        <w:rPr>
          <w:rFonts w:ascii="Times New Roman" w:hAnsi="Times New Roman"/>
          <w:sz w:val="28"/>
          <w:lang w:val="en-US"/>
        </w:rPr>
        <w:t>Instagram</w:t>
      </w:r>
      <w:r>
        <w:rPr>
          <w:rFonts w:ascii="Times New Roman" w:hAnsi="Times New Roman"/>
          <w:sz w:val="28"/>
        </w:rPr>
        <w:t>, дело в экосистеме, которую выстроила эта площадка. На разработку подобного приложения понадобится 2-3 года.</w:t>
      </w:r>
    </w:p>
    <w:p w:rsidR="00754680" w:rsidRDefault="00754680" w:rsidP="00FC11B7">
      <w:pPr>
        <w:pStyle w:val="p1"/>
        <w:widowControl w:val="0"/>
        <w:spacing w:line="360" w:lineRule="auto"/>
        <w:ind w:firstLine="709"/>
        <w:jc w:val="both"/>
        <w:rPr>
          <w:rFonts w:ascii="Times New Roman" w:hAnsi="Times New Roman"/>
          <w:sz w:val="28"/>
        </w:rPr>
      </w:pPr>
      <w:r>
        <w:rPr>
          <w:rFonts w:ascii="Times New Roman" w:hAnsi="Times New Roman"/>
          <w:sz w:val="28"/>
        </w:rPr>
        <w:t xml:space="preserve">Таким образом выбивается тройка лидеров, которая стала приоритетной на российском интернет-пространстве: </w:t>
      </w:r>
      <w:proofErr w:type="spellStart"/>
      <w:r>
        <w:rPr>
          <w:rFonts w:ascii="Times New Roman" w:hAnsi="Times New Roman"/>
          <w:sz w:val="28"/>
        </w:rPr>
        <w:t>ВКонтакте</w:t>
      </w:r>
      <w:proofErr w:type="spellEnd"/>
      <w:r>
        <w:rPr>
          <w:rFonts w:ascii="Times New Roman" w:hAnsi="Times New Roman"/>
          <w:sz w:val="28"/>
        </w:rPr>
        <w:t xml:space="preserve">, </w:t>
      </w:r>
      <w:r>
        <w:rPr>
          <w:rFonts w:ascii="Times New Roman" w:hAnsi="Times New Roman"/>
          <w:sz w:val="28"/>
          <w:lang w:val="en-US"/>
        </w:rPr>
        <w:t>Telegram</w:t>
      </w:r>
      <w:r>
        <w:rPr>
          <w:rFonts w:ascii="Times New Roman" w:hAnsi="Times New Roman"/>
          <w:sz w:val="28"/>
        </w:rPr>
        <w:t>, Одноклассники.</w:t>
      </w:r>
    </w:p>
    <w:p w:rsidR="00754680" w:rsidRDefault="00754680" w:rsidP="00FC11B7">
      <w:pPr>
        <w:pStyle w:val="p1"/>
        <w:widowControl w:val="0"/>
        <w:spacing w:line="360" w:lineRule="auto"/>
        <w:ind w:firstLine="709"/>
        <w:jc w:val="both"/>
        <w:rPr>
          <w:rFonts w:ascii="Times New Roman" w:hAnsi="Times New Roman"/>
          <w:sz w:val="28"/>
        </w:rPr>
      </w:pPr>
      <w:proofErr w:type="spellStart"/>
      <w:r>
        <w:rPr>
          <w:rFonts w:ascii="Times New Roman" w:hAnsi="Times New Roman"/>
          <w:sz w:val="28"/>
        </w:rPr>
        <w:t>Таргетированная</w:t>
      </w:r>
      <w:proofErr w:type="spellEnd"/>
      <w:r>
        <w:rPr>
          <w:rFonts w:ascii="Times New Roman" w:hAnsi="Times New Roman"/>
          <w:sz w:val="28"/>
        </w:rPr>
        <w:t xml:space="preserve"> реклама, как инструмент привлечения неорганического трафика, перестал работать, что стало большой проблемой для брендов. По сути, блокировка </w:t>
      </w:r>
      <w:r>
        <w:rPr>
          <w:rFonts w:ascii="Times New Roman" w:hAnsi="Times New Roman"/>
          <w:sz w:val="28"/>
          <w:lang w:val="en-US"/>
        </w:rPr>
        <w:t>Instagram</w:t>
      </w:r>
      <w:r w:rsidRPr="00936680">
        <w:rPr>
          <w:rFonts w:ascii="Times New Roman" w:hAnsi="Times New Roman"/>
          <w:sz w:val="28"/>
        </w:rPr>
        <w:t xml:space="preserve"> </w:t>
      </w:r>
      <w:r>
        <w:rPr>
          <w:rFonts w:ascii="Times New Roman" w:hAnsi="Times New Roman"/>
          <w:sz w:val="28"/>
        </w:rPr>
        <w:t xml:space="preserve">не сказалась на пользователях, которые использовали социальную сеть не для продвижения или продажи </w:t>
      </w:r>
      <w:r>
        <w:rPr>
          <w:rFonts w:ascii="Times New Roman" w:hAnsi="Times New Roman"/>
          <w:sz w:val="28"/>
        </w:rPr>
        <w:lastRenderedPageBreak/>
        <w:t xml:space="preserve">товаров, а для коммуникации с другими пользователями и мониторинга брендов и </w:t>
      </w:r>
      <w:proofErr w:type="spellStart"/>
      <w:r>
        <w:rPr>
          <w:rFonts w:ascii="Times New Roman" w:hAnsi="Times New Roman"/>
          <w:sz w:val="28"/>
        </w:rPr>
        <w:t>блогеров</w:t>
      </w:r>
      <w:proofErr w:type="spellEnd"/>
      <w:r>
        <w:rPr>
          <w:rFonts w:ascii="Times New Roman" w:hAnsi="Times New Roman"/>
          <w:sz w:val="28"/>
        </w:rPr>
        <w:t xml:space="preserve">. Но тут существуют дилемма. Поскольку бренды переходят в другие </w:t>
      </w:r>
      <w:proofErr w:type="spellStart"/>
      <w:r>
        <w:rPr>
          <w:rFonts w:ascii="Times New Roman" w:hAnsi="Times New Roman"/>
          <w:sz w:val="28"/>
        </w:rPr>
        <w:t>соцсети</w:t>
      </w:r>
      <w:proofErr w:type="spellEnd"/>
      <w:r>
        <w:rPr>
          <w:rFonts w:ascii="Times New Roman" w:hAnsi="Times New Roman"/>
          <w:sz w:val="28"/>
        </w:rPr>
        <w:t xml:space="preserve">, например, </w:t>
      </w:r>
      <w:proofErr w:type="spellStart"/>
      <w:r>
        <w:rPr>
          <w:rFonts w:ascii="Times New Roman" w:hAnsi="Times New Roman"/>
          <w:sz w:val="28"/>
        </w:rPr>
        <w:t>ВКонтакте</w:t>
      </w:r>
      <w:proofErr w:type="spellEnd"/>
      <w:r>
        <w:rPr>
          <w:rFonts w:ascii="Times New Roman" w:hAnsi="Times New Roman"/>
          <w:sz w:val="28"/>
        </w:rPr>
        <w:t xml:space="preserve">, в которой остается возможность использования </w:t>
      </w:r>
      <w:proofErr w:type="spellStart"/>
      <w:r>
        <w:rPr>
          <w:rFonts w:ascii="Times New Roman" w:hAnsi="Times New Roman"/>
          <w:sz w:val="28"/>
        </w:rPr>
        <w:t>таргетированной</w:t>
      </w:r>
      <w:proofErr w:type="spellEnd"/>
      <w:r>
        <w:rPr>
          <w:rFonts w:ascii="Times New Roman" w:hAnsi="Times New Roman"/>
          <w:sz w:val="28"/>
        </w:rPr>
        <w:t xml:space="preserve"> рекламы, пользователи активно переходят вслед за ними. Что приводит к выводу, что «бренд – аудитория» – устойчивая неразделимая цепь.</w:t>
      </w:r>
    </w:p>
    <w:p w:rsidR="00754680" w:rsidRDefault="00754680" w:rsidP="00E76DAC">
      <w:pPr>
        <w:pStyle w:val="p1"/>
        <w:widowControl w:val="0"/>
        <w:spacing w:line="360" w:lineRule="auto"/>
        <w:ind w:firstLine="709"/>
        <w:jc w:val="both"/>
        <w:rPr>
          <w:rFonts w:ascii="Times New Roman" w:hAnsi="Times New Roman"/>
          <w:sz w:val="28"/>
        </w:rPr>
      </w:pPr>
      <w:r>
        <w:rPr>
          <w:rFonts w:ascii="Times New Roman" w:hAnsi="Times New Roman"/>
          <w:sz w:val="28"/>
        </w:rPr>
        <w:t>В конце февраля – в начале марта на первый план встала тенденция собственного позиционирования бренда. Фактически, как и во время пандемии, позиционирование стало инструментом маркетинговых коммуникаций, потому что обозначило коммуникацию бренда с аудиторий, а также стало средством продвижения продукта. Но в этом случае нельзя однозначно сказать об эффекте после выражения мнение о спецоперации в Украине. Так как все общество не только в России, но и в мире, по сути разделилось на 2 группы, любое самовыражение, будь это молчание или активная позиция, скажутся определенным образом. Для любого бренда – это проблема, насколько бы компания не пыталась быть лояльной в этом вопросе, доходит до того, что аудитория требует компании обозначить свою позицию.</w:t>
      </w:r>
    </w:p>
    <w:p w:rsidR="00FC11B7" w:rsidRDefault="00FC11B7" w:rsidP="00E76DAC">
      <w:pPr>
        <w:pStyle w:val="p1"/>
        <w:widowControl w:val="0"/>
        <w:spacing w:line="360" w:lineRule="auto"/>
        <w:ind w:firstLine="709"/>
        <w:jc w:val="both"/>
        <w:rPr>
          <w:rFonts w:ascii="Times New Roman" w:hAnsi="Times New Roman"/>
          <w:sz w:val="28"/>
        </w:rPr>
      </w:pPr>
      <w:r>
        <w:rPr>
          <w:rFonts w:ascii="Times New Roman" w:hAnsi="Times New Roman"/>
          <w:sz w:val="28"/>
        </w:rPr>
        <w:t xml:space="preserve">Отличные показатели </w:t>
      </w:r>
      <w:r>
        <w:rPr>
          <w:rFonts w:ascii="Times New Roman" w:hAnsi="Times New Roman"/>
          <w:sz w:val="28"/>
          <w:lang w:val="en-US"/>
        </w:rPr>
        <w:t>digital</w:t>
      </w:r>
      <w:r w:rsidRPr="006103C6">
        <w:rPr>
          <w:rFonts w:ascii="Times New Roman" w:hAnsi="Times New Roman"/>
          <w:sz w:val="28"/>
        </w:rPr>
        <w:t>-</w:t>
      </w:r>
      <w:r>
        <w:rPr>
          <w:rFonts w:ascii="Times New Roman" w:hAnsi="Times New Roman"/>
          <w:sz w:val="28"/>
        </w:rPr>
        <w:t xml:space="preserve">сферы в начале года стремительно меняются. По исследованию </w:t>
      </w:r>
      <w:proofErr w:type="spellStart"/>
      <w:r>
        <w:rPr>
          <w:rFonts w:ascii="Times New Roman" w:hAnsi="Times New Roman"/>
          <w:sz w:val="28"/>
          <w:lang w:val="en-US"/>
        </w:rPr>
        <w:t>Dnative</w:t>
      </w:r>
      <w:proofErr w:type="spellEnd"/>
      <w:r w:rsidRPr="006103C6">
        <w:rPr>
          <w:rFonts w:ascii="Times New Roman" w:hAnsi="Times New Roman"/>
          <w:sz w:val="28"/>
        </w:rPr>
        <w:t xml:space="preserve"> </w:t>
      </w:r>
      <w:r>
        <w:rPr>
          <w:rFonts w:ascii="Times New Roman" w:hAnsi="Times New Roman"/>
          <w:sz w:val="28"/>
        </w:rPr>
        <w:t>по всем проектам, которые привлекаются рекламными агентствами наблюдается уменьшение по бюджетам. Первое на что экономят во время кризиса – маркетинг. У бренда стоит другая цель – выжить в сложившихся условиях.</w:t>
      </w:r>
    </w:p>
    <w:p w:rsidR="00E76DAC" w:rsidRPr="00436579" w:rsidRDefault="00E76DAC" w:rsidP="00E76DAC">
      <w:pPr>
        <w:pStyle w:val="p1"/>
        <w:widowControl w:val="0"/>
        <w:spacing w:line="360" w:lineRule="auto"/>
        <w:ind w:firstLine="709"/>
        <w:jc w:val="both"/>
        <w:rPr>
          <w:rFonts w:ascii="Times New Roman" w:hAnsi="Times New Roman"/>
          <w:sz w:val="28"/>
        </w:rPr>
      </w:pPr>
      <w:r>
        <w:rPr>
          <w:rFonts w:ascii="Times New Roman" w:hAnsi="Times New Roman"/>
          <w:sz w:val="28"/>
        </w:rPr>
        <w:t>На рисунке 1</w:t>
      </w:r>
      <w:r w:rsidR="00886B69" w:rsidRPr="00886B69">
        <w:rPr>
          <w:rFonts w:ascii="Times New Roman" w:hAnsi="Times New Roman"/>
          <w:sz w:val="28"/>
        </w:rPr>
        <w:t>4</w:t>
      </w:r>
      <w:r>
        <w:rPr>
          <w:rFonts w:ascii="Times New Roman" w:hAnsi="Times New Roman"/>
          <w:sz w:val="28"/>
        </w:rPr>
        <w:t xml:space="preserve"> можно увидеть, что преимущественно последствия сказались на агентствах с численностью от 7 и выше человек, малые команды не так пострадали. Считаю, что это связано с тем, что первые работают с крупными проектами и брендами.</w:t>
      </w:r>
      <w:r w:rsidR="00886B69" w:rsidRPr="00886B69">
        <w:rPr>
          <w:rFonts w:ascii="Times New Roman" w:hAnsi="Times New Roman"/>
          <w:sz w:val="28"/>
        </w:rPr>
        <w:t xml:space="preserve"> </w:t>
      </w:r>
      <w:r w:rsidR="00886B69" w:rsidRPr="00436579">
        <w:rPr>
          <w:rFonts w:ascii="Times New Roman" w:hAnsi="Times New Roman"/>
          <w:sz w:val="28"/>
        </w:rPr>
        <w:t>[</w:t>
      </w:r>
      <w:r w:rsidR="00886B69">
        <w:rPr>
          <w:rFonts w:ascii="Times New Roman" w:hAnsi="Times New Roman"/>
          <w:sz w:val="28"/>
        </w:rPr>
        <w:fldChar w:fldCharType="begin"/>
      </w:r>
      <w:r w:rsidR="00886B69">
        <w:rPr>
          <w:rFonts w:ascii="Times New Roman" w:hAnsi="Times New Roman"/>
          <w:sz w:val="28"/>
        </w:rPr>
        <w:instrText xml:space="preserve"> REF _Ref105868538 \n \h </w:instrText>
      </w:r>
      <w:r w:rsidR="00886B69">
        <w:rPr>
          <w:rFonts w:ascii="Times New Roman" w:hAnsi="Times New Roman"/>
          <w:sz w:val="28"/>
        </w:rPr>
      </w:r>
      <w:r w:rsidR="00886B69">
        <w:rPr>
          <w:rFonts w:ascii="Times New Roman" w:hAnsi="Times New Roman"/>
          <w:sz w:val="28"/>
        </w:rPr>
        <w:fldChar w:fldCharType="separate"/>
      </w:r>
      <w:r w:rsidR="00886B69">
        <w:rPr>
          <w:rFonts w:ascii="Times New Roman" w:hAnsi="Times New Roman"/>
          <w:sz w:val="28"/>
        </w:rPr>
        <w:t>59</w:t>
      </w:r>
      <w:r w:rsidR="00886B69">
        <w:rPr>
          <w:rFonts w:ascii="Times New Roman" w:hAnsi="Times New Roman"/>
          <w:sz w:val="28"/>
        </w:rPr>
        <w:fldChar w:fldCharType="end"/>
      </w:r>
      <w:r w:rsidR="00886B69" w:rsidRPr="00436579">
        <w:rPr>
          <w:rFonts w:ascii="Times New Roman" w:hAnsi="Times New Roman"/>
          <w:sz w:val="28"/>
        </w:rPr>
        <w:t>]</w:t>
      </w:r>
    </w:p>
    <w:p w:rsidR="00E76DAC" w:rsidRDefault="00E76DAC" w:rsidP="00E76DAC">
      <w:pPr>
        <w:pStyle w:val="p1"/>
        <w:widowControl w:val="0"/>
        <w:spacing w:line="360" w:lineRule="auto"/>
        <w:ind w:firstLine="709"/>
        <w:jc w:val="both"/>
        <w:rPr>
          <w:rFonts w:ascii="Times New Roman" w:hAnsi="Times New Roman"/>
          <w:sz w:val="28"/>
        </w:rPr>
      </w:pPr>
      <w:r>
        <w:rPr>
          <w:rFonts w:ascii="Times New Roman" w:hAnsi="Times New Roman"/>
          <w:sz w:val="28"/>
        </w:rPr>
        <w:t>На мой взгляд последствия введения санкций отобразятся на направлении интернет-рекламы в 2024-2025 гг. Объясняется это тем, что внушительная часть рекламодателей – иностранные компании, около 40%.</w:t>
      </w:r>
    </w:p>
    <w:p w:rsidR="00FC11B7" w:rsidRDefault="00FC11B7" w:rsidP="00414E9E">
      <w:pPr>
        <w:pStyle w:val="p1"/>
        <w:widowControl w:val="0"/>
        <w:spacing w:line="360" w:lineRule="auto"/>
        <w:jc w:val="both"/>
        <w:rPr>
          <w:rFonts w:ascii="Times New Roman" w:hAnsi="Times New Roman"/>
          <w:sz w:val="28"/>
        </w:rPr>
      </w:pPr>
    </w:p>
    <w:p w:rsidR="00FC11B7" w:rsidRDefault="00E76DAC" w:rsidP="00E76DAC">
      <w:pPr>
        <w:pStyle w:val="p1"/>
        <w:widowControl w:val="0"/>
        <w:spacing w:line="360" w:lineRule="auto"/>
        <w:jc w:val="center"/>
        <w:rPr>
          <w:rFonts w:ascii="Times New Roman" w:hAnsi="Times New Roman"/>
          <w:sz w:val="28"/>
        </w:rPr>
      </w:pPr>
      <w:r>
        <w:rPr>
          <w:noProof/>
        </w:rPr>
        <w:lastRenderedPageBreak/>
        <w:drawing>
          <wp:inline distT="0" distB="0" distL="0" distR="0" wp14:anchorId="6C4A2EB8" wp14:editId="74EF405A">
            <wp:extent cx="5423719" cy="2838450"/>
            <wp:effectExtent l="0" t="0" r="5715" b="0"/>
            <wp:docPr id="6" name="Рисунок 6" descr="C:\Users\hp\AppData\Local\Microsoft\Windows\INetCache\Content.Word\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Word\Screenshot_1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20967" b="18355"/>
                    <a:stretch/>
                  </pic:blipFill>
                  <pic:spPr bwMode="auto">
                    <a:xfrm>
                      <a:off x="0" y="0"/>
                      <a:ext cx="5444926" cy="2849548"/>
                    </a:xfrm>
                    <a:prstGeom prst="rect">
                      <a:avLst/>
                    </a:prstGeom>
                    <a:noFill/>
                    <a:ln>
                      <a:noFill/>
                    </a:ln>
                    <a:extLst>
                      <a:ext uri="{53640926-AAD7-44D8-BBD7-CCE9431645EC}">
                        <a14:shadowObscured xmlns:a14="http://schemas.microsoft.com/office/drawing/2010/main"/>
                      </a:ext>
                    </a:extLst>
                  </pic:spPr>
                </pic:pic>
              </a:graphicData>
            </a:graphic>
          </wp:inline>
        </w:drawing>
      </w:r>
    </w:p>
    <w:p w:rsidR="00754680" w:rsidRPr="00886B69" w:rsidRDefault="00754680" w:rsidP="00414E9E">
      <w:pPr>
        <w:pStyle w:val="p1"/>
        <w:widowControl w:val="0"/>
        <w:tabs>
          <w:tab w:val="left" w:pos="3544"/>
        </w:tabs>
        <w:spacing w:line="360" w:lineRule="auto"/>
        <w:jc w:val="center"/>
        <w:rPr>
          <w:rFonts w:ascii="Times New Roman" w:hAnsi="Times New Roman"/>
          <w:noProof/>
          <w:sz w:val="28"/>
        </w:rPr>
      </w:pPr>
      <w:r w:rsidRPr="00CB668B">
        <w:rPr>
          <w:rFonts w:ascii="Times New Roman" w:hAnsi="Times New Roman"/>
          <w:noProof/>
          <w:sz w:val="28"/>
        </w:rPr>
        <w:t>Рисунок 1</w:t>
      </w:r>
      <w:r w:rsidR="002B4A40">
        <w:rPr>
          <w:rFonts w:ascii="Times New Roman" w:hAnsi="Times New Roman"/>
          <w:noProof/>
          <w:sz w:val="28"/>
        </w:rPr>
        <w:t>4</w:t>
      </w:r>
      <w:r w:rsidRPr="00CB668B">
        <w:rPr>
          <w:rFonts w:ascii="Times New Roman" w:hAnsi="Times New Roman"/>
          <w:noProof/>
          <w:sz w:val="28"/>
        </w:rPr>
        <w:t xml:space="preserve"> – Количество работы и проектов у специалистов из рекламных агентств</w:t>
      </w:r>
      <w:r w:rsidR="00886B69" w:rsidRPr="00886B69">
        <w:rPr>
          <w:rFonts w:ascii="Times New Roman" w:hAnsi="Times New Roman"/>
          <w:noProof/>
          <w:sz w:val="28"/>
        </w:rPr>
        <w:t xml:space="preserve"> [</w:t>
      </w:r>
      <w:r w:rsidR="00886B69">
        <w:rPr>
          <w:rFonts w:ascii="Times New Roman" w:hAnsi="Times New Roman"/>
          <w:noProof/>
          <w:sz w:val="28"/>
        </w:rPr>
        <w:fldChar w:fldCharType="begin"/>
      </w:r>
      <w:r w:rsidR="00886B69">
        <w:rPr>
          <w:rFonts w:ascii="Times New Roman" w:hAnsi="Times New Roman"/>
          <w:noProof/>
          <w:sz w:val="28"/>
        </w:rPr>
        <w:instrText xml:space="preserve"> REF _Ref105868613 \n \h </w:instrText>
      </w:r>
      <w:r w:rsidR="00886B69">
        <w:rPr>
          <w:rFonts w:ascii="Times New Roman" w:hAnsi="Times New Roman"/>
          <w:noProof/>
          <w:sz w:val="28"/>
        </w:rPr>
      </w:r>
      <w:r w:rsidR="00886B69">
        <w:rPr>
          <w:rFonts w:ascii="Times New Roman" w:hAnsi="Times New Roman"/>
          <w:noProof/>
          <w:sz w:val="28"/>
        </w:rPr>
        <w:fldChar w:fldCharType="separate"/>
      </w:r>
      <w:r w:rsidR="00886B69">
        <w:rPr>
          <w:rFonts w:ascii="Times New Roman" w:hAnsi="Times New Roman"/>
          <w:noProof/>
          <w:sz w:val="28"/>
        </w:rPr>
        <w:t>54</w:t>
      </w:r>
      <w:r w:rsidR="00886B69">
        <w:rPr>
          <w:rFonts w:ascii="Times New Roman" w:hAnsi="Times New Roman"/>
          <w:noProof/>
          <w:sz w:val="28"/>
        </w:rPr>
        <w:fldChar w:fldCharType="end"/>
      </w:r>
      <w:r w:rsidR="00886B69" w:rsidRPr="00886B69">
        <w:rPr>
          <w:rFonts w:ascii="Times New Roman" w:hAnsi="Times New Roman"/>
          <w:noProof/>
          <w:sz w:val="28"/>
        </w:rPr>
        <w:t>]</w:t>
      </w:r>
    </w:p>
    <w:p w:rsidR="00414E9E" w:rsidRPr="00CB668B" w:rsidRDefault="00414E9E" w:rsidP="00414E9E">
      <w:pPr>
        <w:pStyle w:val="p1"/>
        <w:widowControl w:val="0"/>
        <w:tabs>
          <w:tab w:val="left" w:pos="3544"/>
        </w:tabs>
        <w:spacing w:line="360" w:lineRule="auto"/>
        <w:rPr>
          <w:rFonts w:ascii="Times New Roman" w:hAnsi="Times New Roman"/>
          <w:noProof/>
          <w:sz w:val="28"/>
        </w:rPr>
      </w:pPr>
    </w:p>
    <w:p w:rsidR="00754680" w:rsidRDefault="00754680" w:rsidP="00414E9E">
      <w:pPr>
        <w:pStyle w:val="p1"/>
        <w:widowControl w:val="0"/>
        <w:spacing w:line="360" w:lineRule="auto"/>
        <w:ind w:firstLine="709"/>
        <w:jc w:val="both"/>
        <w:rPr>
          <w:rFonts w:ascii="Times New Roman" w:hAnsi="Times New Roman"/>
          <w:sz w:val="28"/>
        </w:rPr>
      </w:pPr>
      <w:r>
        <w:rPr>
          <w:rFonts w:ascii="Times New Roman" w:hAnsi="Times New Roman"/>
          <w:sz w:val="28"/>
        </w:rPr>
        <w:t>Все это приводит в итоге к повышению конкуренции среди агентств, поэтому на обычном стандартном наборе инструментов далеко не уйдешь, требуются новые инструменты и стратегии, которые обоюдно выведут рекламные агентства на первые позиции и помогут компаниям в эффективном продвижении своего продукта.</w:t>
      </w:r>
    </w:p>
    <w:p w:rsidR="00754680" w:rsidRDefault="00754680" w:rsidP="00414E9E">
      <w:pPr>
        <w:pStyle w:val="p1"/>
        <w:widowControl w:val="0"/>
        <w:spacing w:line="360" w:lineRule="auto"/>
        <w:ind w:firstLine="709"/>
        <w:jc w:val="both"/>
        <w:rPr>
          <w:rFonts w:ascii="Times New Roman" w:hAnsi="Times New Roman"/>
          <w:sz w:val="28"/>
        </w:rPr>
      </w:pPr>
      <w:r>
        <w:rPr>
          <w:rFonts w:ascii="Times New Roman" w:hAnsi="Times New Roman"/>
          <w:sz w:val="28"/>
        </w:rPr>
        <w:t xml:space="preserve">Стоит остановиться также на достоверности информации. Мир разделился на два лагеря, а пропаганда и дезинформация стали своеобразным инструмент для коммуникации с массами. Не будем останавливаться на психологической составляющей их влияния на сознание, итак понятно, что оно велико. Проблема достоверности источников всегда была актуальна, но именно сегодня она стала болью всего общества. Западная пресса подхватила информацию, которую транслирует Украина. Официальные лица призывают довериться этой информации, хотя они не могут никак проверить ее достоверность. Фальсификация и подделывание материалов перешли на новый уровень, так журналисты из Великобритании дискредитируют ВС РФ, создавая постановочные видео и фото. В сети большое количество новостей, которые предоставляют подобную информацию, в этом преуспели </w:t>
      </w:r>
      <w:r>
        <w:rPr>
          <w:rFonts w:ascii="Times New Roman" w:hAnsi="Times New Roman"/>
          <w:sz w:val="28"/>
          <w:lang w:val="en-US"/>
        </w:rPr>
        <w:t>PR</w:t>
      </w:r>
      <w:r w:rsidRPr="00157A64">
        <w:rPr>
          <w:rFonts w:ascii="Times New Roman" w:hAnsi="Times New Roman"/>
          <w:sz w:val="28"/>
        </w:rPr>
        <w:t>-</w:t>
      </w:r>
      <w:r>
        <w:rPr>
          <w:rFonts w:ascii="Times New Roman" w:hAnsi="Times New Roman"/>
          <w:sz w:val="28"/>
        </w:rPr>
        <w:lastRenderedPageBreak/>
        <w:t>агентства. Тем временем в России СМИ диктуют другую информацию, в итоге это вызывает хаос в обществе и тотальную напряженность. Конечно, эта информация исходит не от брендов, но она прямым образом влияет на то позиционирование и мнение, которое сформирует организация.</w:t>
      </w:r>
    </w:p>
    <w:p w:rsidR="0070214A" w:rsidRPr="00886B69" w:rsidRDefault="00754680" w:rsidP="0070214A">
      <w:pPr>
        <w:pStyle w:val="p1"/>
        <w:widowControl w:val="0"/>
        <w:spacing w:line="360" w:lineRule="auto"/>
        <w:ind w:firstLine="709"/>
        <w:jc w:val="both"/>
        <w:rPr>
          <w:rFonts w:ascii="Times New Roman" w:hAnsi="Times New Roman"/>
          <w:sz w:val="28"/>
        </w:rPr>
      </w:pPr>
      <w:r>
        <w:rPr>
          <w:rFonts w:ascii="Times New Roman" w:hAnsi="Times New Roman"/>
          <w:sz w:val="28"/>
        </w:rPr>
        <w:t xml:space="preserve">Обобщив все вышесказанное, можно выявить основные проблемы современной повестки в отношении развития и функционирования инструментов маркетинговых коммуникаций, которые влияют на продвижение отечественных компаний </w:t>
      </w:r>
      <w:r w:rsidR="003B5594">
        <w:rPr>
          <w:rFonts w:ascii="Times New Roman" w:hAnsi="Times New Roman"/>
          <w:sz w:val="28"/>
        </w:rPr>
        <w:t>в табл</w:t>
      </w:r>
      <w:r w:rsidR="00414E9E">
        <w:rPr>
          <w:rFonts w:ascii="Times New Roman" w:hAnsi="Times New Roman"/>
          <w:sz w:val="28"/>
        </w:rPr>
        <w:t>ице 6</w:t>
      </w:r>
      <w:r w:rsidR="00886B69" w:rsidRPr="00886B69">
        <w:rPr>
          <w:rFonts w:ascii="Times New Roman" w:hAnsi="Times New Roman"/>
          <w:sz w:val="28"/>
        </w:rPr>
        <w:t>.</w:t>
      </w:r>
    </w:p>
    <w:p w:rsidR="003B5594" w:rsidRDefault="003B5594" w:rsidP="0070214A">
      <w:pPr>
        <w:pStyle w:val="p1"/>
        <w:widowControl w:val="0"/>
        <w:spacing w:line="360" w:lineRule="auto"/>
        <w:ind w:firstLine="709"/>
        <w:jc w:val="both"/>
        <w:rPr>
          <w:rFonts w:ascii="Times New Roman" w:hAnsi="Times New Roman"/>
          <w:sz w:val="28"/>
        </w:rPr>
      </w:pPr>
    </w:p>
    <w:p w:rsidR="003B5594" w:rsidRDefault="003B5594" w:rsidP="003B5594">
      <w:pPr>
        <w:pStyle w:val="p1"/>
        <w:widowControl w:val="0"/>
        <w:rPr>
          <w:rFonts w:ascii="Times New Roman" w:hAnsi="Times New Roman"/>
          <w:sz w:val="28"/>
        </w:rPr>
      </w:pPr>
      <w:r>
        <w:rPr>
          <w:rFonts w:ascii="Times New Roman" w:hAnsi="Times New Roman"/>
          <w:sz w:val="28"/>
        </w:rPr>
        <w:t>Таблица 6 – Основные проблемы российского рынка рекламы в современной повестке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Проблема</w:t>
            </w:r>
          </w:p>
        </w:tc>
        <w:tc>
          <w:tcPr>
            <w:tcW w:w="4673"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Описание</w:t>
            </w:r>
          </w:p>
        </w:tc>
      </w:tr>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 xml:space="preserve">Отсутствие доступа в ряд зарубежных программ и </w:t>
            </w:r>
            <w:proofErr w:type="spellStart"/>
            <w:r w:rsidRPr="002E3F68">
              <w:rPr>
                <w:rFonts w:ascii="Times New Roman" w:hAnsi="Times New Roman"/>
                <w:sz w:val="28"/>
              </w:rPr>
              <w:t>соцсетей</w:t>
            </w:r>
            <w:proofErr w:type="spellEnd"/>
          </w:p>
        </w:tc>
        <w:tc>
          <w:tcPr>
            <w:tcW w:w="4673"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lang w:val="en-US"/>
              </w:rPr>
              <w:t>Instagram</w:t>
            </w:r>
            <w:r w:rsidRPr="002E3F68">
              <w:rPr>
                <w:rFonts w:ascii="Times New Roman" w:hAnsi="Times New Roman"/>
                <w:sz w:val="28"/>
              </w:rPr>
              <w:t xml:space="preserve"> для многих брендов был площадкой для продвижения, блокировка сервиса привела к оттоку многих компаний из-за невозможности использования многих функций приложения и привлечение неорганического трафика с помощью </w:t>
            </w:r>
            <w:proofErr w:type="spellStart"/>
            <w:r w:rsidRPr="002E3F68">
              <w:rPr>
                <w:rFonts w:ascii="Times New Roman" w:hAnsi="Times New Roman"/>
                <w:sz w:val="28"/>
              </w:rPr>
              <w:t>таргетированной</w:t>
            </w:r>
            <w:proofErr w:type="spellEnd"/>
            <w:r w:rsidRPr="002E3F68">
              <w:rPr>
                <w:rFonts w:ascii="Times New Roman" w:hAnsi="Times New Roman"/>
                <w:sz w:val="28"/>
              </w:rPr>
              <w:t xml:space="preserve"> рекламы. Требовалась смена платформы </w:t>
            </w:r>
            <w:proofErr w:type="spellStart"/>
            <w:r w:rsidRPr="002E3F68">
              <w:rPr>
                <w:rFonts w:ascii="Times New Roman" w:hAnsi="Times New Roman"/>
                <w:sz w:val="28"/>
              </w:rPr>
              <w:t>сбыстрым</w:t>
            </w:r>
            <w:proofErr w:type="spellEnd"/>
            <w:r w:rsidRPr="002E3F68">
              <w:rPr>
                <w:rFonts w:ascii="Times New Roman" w:hAnsi="Times New Roman"/>
                <w:sz w:val="28"/>
              </w:rPr>
              <w:t xml:space="preserve"> перебросом трафика.</w:t>
            </w:r>
          </w:p>
        </w:tc>
      </w:tr>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 xml:space="preserve">Отсутствие возможности монетизации контента </w:t>
            </w:r>
          </w:p>
        </w:tc>
        <w:tc>
          <w:tcPr>
            <w:tcW w:w="4673" w:type="dxa"/>
          </w:tcPr>
          <w:p w:rsidR="00754680" w:rsidRDefault="00754680" w:rsidP="0070214A">
            <w:pPr>
              <w:pStyle w:val="p1"/>
              <w:widowControl w:val="0"/>
              <w:jc w:val="both"/>
              <w:rPr>
                <w:rFonts w:ascii="Times New Roman" w:hAnsi="Times New Roman"/>
                <w:sz w:val="28"/>
              </w:rPr>
            </w:pPr>
            <w:proofErr w:type="spellStart"/>
            <w:r w:rsidRPr="002E3F68">
              <w:rPr>
                <w:rFonts w:ascii="Times New Roman" w:hAnsi="Times New Roman"/>
                <w:sz w:val="28"/>
              </w:rPr>
              <w:t>Видеоплатформа</w:t>
            </w:r>
            <w:proofErr w:type="spellEnd"/>
            <w:r w:rsidRPr="002E3F68">
              <w:rPr>
                <w:rFonts w:ascii="Times New Roman" w:hAnsi="Times New Roman"/>
                <w:sz w:val="28"/>
              </w:rPr>
              <w:t xml:space="preserve"> </w:t>
            </w:r>
            <w:r w:rsidRPr="002E3F68">
              <w:rPr>
                <w:rFonts w:ascii="Times New Roman" w:hAnsi="Times New Roman"/>
                <w:sz w:val="28"/>
                <w:lang w:val="en-US"/>
              </w:rPr>
              <w:t>YouTube</w:t>
            </w:r>
            <w:r w:rsidRPr="002E3F68">
              <w:rPr>
                <w:rFonts w:ascii="Times New Roman" w:hAnsi="Times New Roman"/>
                <w:sz w:val="28"/>
              </w:rPr>
              <w:t xml:space="preserve"> лишила пользователей в России возможности получать доход с </w:t>
            </w:r>
            <w:proofErr w:type="spellStart"/>
            <w:r w:rsidRPr="002E3F68">
              <w:rPr>
                <w:rFonts w:ascii="Times New Roman" w:hAnsi="Times New Roman"/>
                <w:sz w:val="28"/>
              </w:rPr>
              <w:t>видеоконтента</w:t>
            </w:r>
            <w:proofErr w:type="spellEnd"/>
            <w:r w:rsidRPr="002E3F68">
              <w:rPr>
                <w:rFonts w:ascii="Times New Roman" w:hAnsi="Times New Roman"/>
                <w:sz w:val="28"/>
              </w:rPr>
              <w:t>. Это привело к закрытию многих каналов и к поиску новых способов монетизации своего контента. Частично это может привести к понижению доходов, но так как уровень отчислений был невысоким, ситуация сказалась только на доходах населения, а не на показателях экономики.</w:t>
            </w:r>
          </w:p>
          <w:p w:rsidR="003B5594" w:rsidRDefault="003B5594" w:rsidP="0070214A">
            <w:pPr>
              <w:pStyle w:val="p1"/>
              <w:widowControl w:val="0"/>
              <w:jc w:val="both"/>
              <w:rPr>
                <w:rFonts w:ascii="Times New Roman" w:hAnsi="Times New Roman"/>
                <w:sz w:val="28"/>
              </w:rPr>
            </w:pPr>
          </w:p>
          <w:p w:rsidR="003B5594" w:rsidRDefault="003B5594" w:rsidP="0070214A">
            <w:pPr>
              <w:pStyle w:val="p1"/>
              <w:widowControl w:val="0"/>
              <w:jc w:val="both"/>
              <w:rPr>
                <w:rFonts w:ascii="Times New Roman" w:hAnsi="Times New Roman"/>
                <w:sz w:val="28"/>
              </w:rPr>
            </w:pPr>
          </w:p>
          <w:p w:rsidR="003B5594" w:rsidRDefault="003B5594" w:rsidP="0070214A">
            <w:pPr>
              <w:pStyle w:val="p1"/>
              <w:widowControl w:val="0"/>
              <w:jc w:val="both"/>
              <w:rPr>
                <w:rFonts w:ascii="Times New Roman" w:hAnsi="Times New Roman"/>
                <w:sz w:val="28"/>
              </w:rPr>
            </w:pPr>
          </w:p>
          <w:p w:rsidR="003B5594" w:rsidRDefault="003B5594" w:rsidP="0070214A">
            <w:pPr>
              <w:pStyle w:val="p1"/>
              <w:widowControl w:val="0"/>
              <w:jc w:val="both"/>
              <w:rPr>
                <w:rFonts w:ascii="Times New Roman" w:hAnsi="Times New Roman"/>
                <w:sz w:val="28"/>
              </w:rPr>
            </w:pPr>
          </w:p>
          <w:p w:rsidR="003B5594" w:rsidRPr="002E3F68" w:rsidRDefault="003B5594" w:rsidP="0070214A">
            <w:pPr>
              <w:pStyle w:val="p1"/>
              <w:widowControl w:val="0"/>
              <w:jc w:val="both"/>
              <w:rPr>
                <w:rFonts w:ascii="Times New Roman" w:hAnsi="Times New Roman"/>
                <w:sz w:val="28"/>
              </w:rPr>
            </w:pPr>
          </w:p>
        </w:tc>
      </w:tr>
      <w:tr w:rsidR="003B5594" w:rsidTr="003B5594">
        <w:tc>
          <w:tcPr>
            <w:tcW w:w="9345" w:type="dxa"/>
            <w:gridSpan w:val="2"/>
            <w:tcBorders>
              <w:top w:val="nil"/>
              <w:left w:val="nil"/>
              <w:right w:val="nil"/>
            </w:tcBorders>
          </w:tcPr>
          <w:p w:rsidR="003B5594" w:rsidRPr="002E3F68" w:rsidRDefault="003B5594" w:rsidP="00436579">
            <w:pPr>
              <w:pStyle w:val="p1"/>
              <w:widowControl w:val="0"/>
              <w:ind w:left="-113"/>
              <w:jc w:val="both"/>
              <w:rPr>
                <w:rFonts w:ascii="Times New Roman" w:hAnsi="Times New Roman"/>
                <w:sz w:val="28"/>
              </w:rPr>
            </w:pPr>
            <w:r>
              <w:rPr>
                <w:rFonts w:ascii="Times New Roman" w:hAnsi="Times New Roman"/>
                <w:sz w:val="28"/>
              </w:rPr>
              <w:lastRenderedPageBreak/>
              <w:t>Продолжение таблицы 6</w:t>
            </w:r>
          </w:p>
        </w:tc>
      </w:tr>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Прекращение работы с иностранными рекламодателями</w:t>
            </w:r>
          </w:p>
        </w:tc>
        <w:tc>
          <w:tcPr>
            <w:tcW w:w="4673" w:type="dxa"/>
          </w:tcPr>
          <w:p w:rsidR="00754680" w:rsidRPr="002E3F68" w:rsidRDefault="00754680" w:rsidP="0070214A">
            <w:pPr>
              <w:widowControl w:val="0"/>
              <w:tabs>
                <w:tab w:val="left" w:pos="1272"/>
              </w:tabs>
              <w:spacing w:line="240" w:lineRule="auto"/>
              <w:jc w:val="both"/>
              <w:rPr>
                <w:rFonts w:ascii="Times New Roman" w:hAnsi="Times New Roman" w:cs="Times New Roman"/>
                <w:sz w:val="28"/>
              </w:rPr>
            </w:pPr>
            <w:r w:rsidRPr="002E3F68">
              <w:rPr>
                <w:rFonts w:ascii="Times New Roman" w:hAnsi="Times New Roman" w:cs="Times New Roman"/>
                <w:sz w:val="28"/>
              </w:rPr>
              <w:t xml:space="preserve">Иностранные проекты составляли существенную долю всех рекламных проектов в России. Данная ситуация приведет к уменьшению бюджетов, расформированию команд. Также это перекрывает доступ российским рекламным агентствам к международному рынку. </w:t>
            </w:r>
          </w:p>
        </w:tc>
      </w:tr>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Повышение конкуренции среди рекламных агентств</w:t>
            </w:r>
          </w:p>
        </w:tc>
        <w:tc>
          <w:tcPr>
            <w:tcW w:w="4673"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Как следствие:</w:t>
            </w:r>
          </w:p>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1) конкуренция повлияет на качество, предоставляемых работ, требуя от агентств новых способов эффективного продвижения, чтобы выделиться среди конкурентов.</w:t>
            </w:r>
          </w:p>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2) стоимость услуг упадет, что опять же может привести к высвобождению мест, проектные бюджеты уменьшатся. Агентства будут работать больше, но за меньшую сумму.</w:t>
            </w:r>
          </w:p>
        </w:tc>
      </w:tr>
      <w:tr w:rsidR="00754680" w:rsidTr="0070214A">
        <w:tc>
          <w:tcPr>
            <w:tcW w:w="4672"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Фальсификация и подделывание материалов</w:t>
            </w:r>
          </w:p>
        </w:tc>
        <w:tc>
          <w:tcPr>
            <w:tcW w:w="4673" w:type="dxa"/>
          </w:tcPr>
          <w:p w:rsidR="00754680" w:rsidRPr="002E3F68" w:rsidRDefault="00754680" w:rsidP="0070214A">
            <w:pPr>
              <w:pStyle w:val="p1"/>
              <w:widowControl w:val="0"/>
              <w:jc w:val="both"/>
              <w:rPr>
                <w:rFonts w:ascii="Times New Roman" w:hAnsi="Times New Roman"/>
                <w:sz w:val="28"/>
              </w:rPr>
            </w:pPr>
            <w:r w:rsidRPr="002E3F68">
              <w:rPr>
                <w:rFonts w:ascii="Times New Roman" w:hAnsi="Times New Roman"/>
                <w:sz w:val="28"/>
              </w:rPr>
              <w:t xml:space="preserve">Возникновение напряженных настроений среди населения, увеличение протестов и других нарушений, рост пропаганды. Фактически новостная лента делится на российское СМИ и иностранное СМИ. Каждое освещает событие по-своему, что вызывает недоумение в сознании аудитории. </w:t>
            </w:r>
          </w:p>
        </w:tc>
      </w:tr>
    </w:tbl>
    <w:p w:rsidR="00754680" w:rsidRDefault="00754680" w:rsidP="003B5594">
      <w:pPr>
        <w:pStyle w:val="p1"/>
        <w:widowControl w:val="0"/>
        <w:spacing w:line="360" w:lineRule="auto"/>
        <w:jc w:val="both"/>
        <w:rPr>
          <w:rFonts w:ascii="Times New Roman" w:hAnsi="Times New Roman"/>
          <w:sz w:val="28"/>
        </w:rPr>
      </w:pPr>
    </w:p>
    <w:p w:rsidR="00754680" w:rsidRDefault="00754680" w:rsidP="003B5594">
      <w:pPr>
        <w:pStyle w:val="p1"/>
        <w:widowControl w:val="0"/>
        <w:spacing w:line="360" w:lineRule="auto"/>
        <w:ind w:firstLine="709"/>
        <w:jc w:val="both"/>
        <w:rPr>
          <w:rFonts w:ascii="Times New Roman" w:hAnsi="Times New Roman"/>
          <w:sz w:val="28"/>
        </w:rPr>
      </w:pPr>
      <w:r>
        <w:rPr>
          <w:rFonts w:ascii="Times New Roman" w:hAnsi="Times New Roman"/>
          <w:sz w:val="28"/>
        </w:rPr>
        <w:t>Рынок маркетинговых коммуникаций очень узкий и закрытый, если учитывать, то положение, которое обозначилось на данный момент в мире невозможно уверенно полагать, когда начнется работа с зарубежными организациями.</w:t>
      </w:r>
    </w:p>
    <w:p w:rsidR="00754680" w:rsidRDefault="00754680" w:rsidP="003B5594">
      <w:pPr>
        <w:pStyle w:val="p1"/>
        <w:widowControl w:val="0"/>
        <w:spacing w:line="360" w:lineRule="auto"/>
        <w:ind w:firstLine="709"/>
        <w:jc w:val="both"/>
        <w:rPr>
          <w:rStyle w:val="s1"/>
          <w:rFonts w:ascii="Times New Roman" w:hAnsi="Times New Roman"/>
          <w:sz w:val="28"/>
        </w:rPr>
      </w:pPr>
      <w:r>
        <w:rPr>
          <w:rFonts w:ascii="Times New Roman" w:hAnsi="Times New Roman"/>
          <w:sz w:val="28"/>
        </w:rPr>
        <w:t xml:space="preserve">По крайне мере на мой взгляд делать однозначные выводы о будущем маркетинговых коммуникаций – нелогично, как и рассматривать статьи и исследования годовой давности. Ситуация в мире меняется с каждым днем, поэтому стоит планировать дальнейшие шаги и стратегии лишь на ближайший срок и </w:t>
      </w:r>
      <w:proofErr w:type="spellStart"/>
      <w:r>
        <w:rPr>
          <w:rFonts w:ascii="Times New Roman" w:hAnsi="Times New Roman"/>
          <w:sz w:val="28"/>
        </w:rPr>
        <w:t>мониторить</w:t>
      </w:r>
      <w:proofErr w:type="spellEnd"/>
      <w:r>
        <w:rPr>
          <w:rFonts w:ascii="Times New Roman" w:hAnsi="Times New Roman"/>
          <w:sz w:val="28"/>
        </w:rPr>
        <w:t xml:space="preserve"> состояние в мире. Также сейчас, как никогда, нужно </w:t>
      </w:r>
      <w:r>
        <w:rPr>
          <w:rFonts w:ascii="Times New Roman" w:hAnsi="Times New Roman"/>
          <w:sz w:val="28"/>
        </w:rPr>
        <w:lastRenderedPageBreak/>
        <w:t>отталкиваться от всех отраслей и выстраивать коммуникацию в соответствии с положением дел, и исходя из этого использовать те инструменты, которые будут востребованы.</w:t>
      </w:r>
    </w:p>
    <w:p w:rsidR="00754680" w:rsidRDefault="00754680" w:rsidP="003B5594">
      <w:pPr>
        <w:pStyle w:val="p1"/>
        <w:widowControl w:val="0"/>
        <w:spacing w:line="360" w:lineRule="auto"/>
        <w:ind w:firstLine="709"/>
        <w:jc w:val="both"/>
        <w:rPr>
          <w:rStyle w:val="s1"/>
          <w:rFonts w:ascii="Times New Roman" w:hAnsi="Times New Roman"/>
          <w:sz w:val="28"/>
        </w:rPr>
      </w:pPr>
    </w:p>
    <w:p w:rsidR="00754680" w:rsidRPr="003B5594" w:rsidRDefault="003B5594" w:rsidP="00006C24">
      <w:pPr>
        <w:pStyle w:val="p1"/>
        <w:widowControl w:val="0"/>
        <w:spacing w:line="360" w:lineRule="auto"/>
        <w:ind w:firstLine="709"/>
        <w:jc w:val="both"/>
        <w:outlineLvl w:val="1"/>
        <w:rPr>
          <w:rStyle w:val="s1"/>
          <w:rFonts w:ascii="Times New Roman" w:hAnsi="Times New Roman"/>
          <w:b/>
          <w:sz w:val="28"/>
        </w:rPr>
      </w:pPr>
      <w:bookmarkStart w:id="11" w:name="_Toc105860500"/>
      <w:r>
        <w:rPr>
          <w:rStyle w:val="s1"/>
          <w:rFonts w:ascii="Times New Roman" w:hAnsi="Times New Roman"/>
          <w:b/>
          <w:sz w:val="28"/>
        </w:rPr>
        <w:t xml:space="preserve">3.2 </w:t>
      </w:r>
      <w:r w:rsidR="00754680" w:rsidRPr="003B5594">
        <w:rPr>
          <w:rStyle w:val="s1"/>
          <w:rFonts w:ascii="Times New Roman" w:hAnsi="Times New Roman"/>
          <w:b/>
          <w:sz w:val="28"/>
        </w:rPr>
        <w:t>Совершенствование инструментов маркетинговых коммуникаций в продвижении отечественных компаний и брендов на основе зарубежного опыта.</w:t>
      </w:r>
      <w:bookmarkEnd w:id="11"/>
      <w:r w:rsidR="00754680" w:rsidRPr="003B5594">
        <w:rPr>
          <w:rStyle w:val="s1"/>
          <w:rFonts w:ascii="Times New Roman" w:hAnsi="Times New Roman"/>
          <w:b/>
          <w:sz w:val="28"/>
        </w:rPr>
        <w:t xml:space="preserve"> </w:t>
      </w:r>
    </w:p>
    <w:p w:rsidR="00754680" w:rsidRDefault="00754680" w:rsidP="003B5594">
      <w:pPr>
        <w:pStyle w:val="p1"/>
        <w:widowControl w:val="0"/>
        <w:spacing w:line="360" w:lineRule="auto"/>
        <w:ind w:firstLine="709"/>
        <w:jc w:val="both"/>
        <w:rPr>
          <w:rStyle w:val="s1"/>
          <w:rFonts w:ascii="Times New Roman" w:hAnsi="Times New Roman"/>
          <w:sz w:val="28"/>
        </w:rPr>
      </w:pP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С каждым днем все больше иностранных компаний прекращают свою деятельность на территории России. Нельзя с точностью сказать количество компаний, но на конец апреля их было около 400. Данная ситуация подводит к необходимости продвижения отечественных брендов, которые не так популярны на рынке, а также наращивание и развитие тех производств, в которых раньше не нуждались из-за </w:t>
      </w:r>
      <w:proofErr w:type="spellStart"/>
      <w:r>
        <w:rPr>
          <w:rStyle w:val="s1"/>
          <w:rFonts w:ascii="Times New Roman" w:hAnsi="Times New Roman"/>
          <w:sz w:val="28"/>
        </w:rPr>
        <w:t>импортозамещения</w:t>
      </w:r>
      <w:proofErr w:type="spellEnd"/>
      <w:r>
        <w:rPr>
          <w:rStyle w:val="s1"/>
          <w:rFonts w:ascii="Times New Roman" w:hAnsi="Times New Roman"/>
          <w:sz w:val="28"/>
        </w:rPr>
        <w:t>.</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Выводя рекомендации, я отталкивалась от нескольких направлений: продвижение брендов с помощью совершенствования маркетинговых коммуникаций, опираясь на собственное мнение, на зарубежный опыт и совершенствование общих моментов в сфере маркетинга.</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Начнем с основных тенденций, которые на мой взгляд следует сделать приоритетными во второй половине 2022 года и в 2023 году:</w:t>
      </w:r>
    </w:p>
    <w:p w:rsidR="00754680" w:rsidRPr="00375613" w:rsidRDefault="00754680" w:rsidP="003B5594">
      <w:pPr>
        <w:pStyle w:val="p1"/>
        <w:widowControl w:val="0"/>
        <w:spacing w:line="360" w:lineRule="auto"/>
        <w:ind w:firstLine="709"/>
        <w:jc w:val="both"/>
        <w:rPr>
          <w:rStyle w:val="s1"/>
          <w:rFonts w:ascii="Times New Roman" w:hAnsi="Times New Roman"/>
          <w:sz w:val="28"/>
        </w:rPr>
      </w:pPr>
      <w:r w:rsidRPr="00745811">
        <w:rPr>
          <w:rStyle w:val="s1"/>
          <w:rFonts w:ascii="Times New Roman" w:hAnsi="Times New Roman"/>
          <w:sz w:val="28"/>
        </w:rPr>
        <w:t xml:space="preserve">1) </w:t>
      </w:r>
      <w:r>
        <w:rPr>
          <w:rStyle w:val="s1"/>
          <w:rFonts w:ascii="Times New Roman" w:hAnsi="Times New Roman"/>
          <w:sz w:val="28"/>
          <w:lang w:val="en-US"/>
        </w:rPr>
        <w:t>ESG</w:t>
      </w:r>
      <w:r w:rsidRPr="00745811">
        <w:rPr>
          <w:rStyle w:val="s1"/>
          <w:rFonts w:ascii="Times New Roman" w:hAnsi="Times New Roman"/>
          <w:sz w:val="28"/>
        </w:rPr>
        <w:t xml:space="preserve">. </w:t>
      </w:r>
      <w:r>
        <w:rPr>
          <w:rStyle w:val="s1"/>
          <w:rFonts w:ascii="Times New Roman" w:hAnsi="Times New Roman"/>
          <w:sz w:val="28"/>
        </w:rPr>
        <w:t>Ранее</w:t>
      </w:r>
      <w:r w:rsidRPr="00EB79BB">
        <w:rPr>
          <w:rStyle w:val="s1"/>
          <w:rFonts w:ascii="Times New Roman" w:hAnsi="Times New Roman"/>
          <w:sz w:val="28"/>
        </w:rPr>
        <w:t xml:space="preserve"> </w:t>
      </w:r>
      <w:r>
        <w:rPr>
          <w:rStyle w:val="s1"/>
          <w:rFonts w:ascii="Times New Roman" w:hAnsi="Times New Roman"/>
          <w:sz w:val="28"/>
        </w:rPr>
        <w:t>в</w:t>
      </w:r>
      <w:r w:rsidRPr="00EB79BB">
        <w:rPr>
          <w:rStyle w:val="s1"/>
          <w:rFonts w:ascii="Times New Roman" w:hAnsi="Times New Roman"/>
          <w:sz w:val="28"/>
        </w:rPr>
        <w:t xml:space="preserve"> </w:t>
      </w:r>
      <w:r>
        <w:rPr>
          <w:rStyle w:val="s1"/>
          <w:rFonts w:ascii="Times New Roman" w:hAnsi="Times New Roman"/>
          <w:sz w:val="28"/>
        </w:rPr>
        <w:t xml:space="preserve">бизнесе использовалась корпоративная социальная ответственность, но это понятие устарело и на смену ему пришло </w:t>
      </w:r>
      <w:r>
        <w:rPr>
          <w:rStyle w:val="s1"/>
          <w:rFonts w:ascii="Times New Roman" w:hAnsi="Times New Roman"/>
          <w:sz w:val="28"/>
          <w:lang w:val="en-US"/>
        </w:rPr>
        <w:t>ESG</w:t>
      </w:r>
      <w:r>
        <w:rPr>
          <w:rStyle w:val="s1"/>
          <w:rFonts w:ascii="Times New Roman" w:hAnsi="Times New Roman"/>
          <w:sz w:val="28"/>
        </w:rPr>
        <w:t xml:space="preserve">. Это аббревиатура, которая включает в себя следующие понятия – </w:t>
      </w:r>
      <w:r>
        <w:rPr>
          <w:rStyle w:val="s1"/>
          <w:rFonts w:ascii="Times New Roman" w:hAnsi="Times New Roman"/>
          <w:sz w:val="28"/>
          <w:lang w:val="en-US"/>
        </w:rPr>
        <w:t>Environmental</w:t>
      </w:r>
      <w:r>
        <w:rPr>
          <w:rStyle w:val="s1"/>
          <w:rFonts w:ascii="Times New Roman" w:hAnsi="Times New Roman"/>
          <w:sz w:val="28"/>
        </w:rPr>
        <w:t xml:space="preserve"> (Экология)</w:t>
      </w:r>
      <w:r w:rsidRPr="00EB79BB">
        <w:rPr>
          <w:rStyle w:val="s1"/>
          <w:rFonts w:ascii="Times New Roman" w:hAnsi="Times New Roman"/>
          <w:sz w:val="28"/>
        </w:rPr>
        <w:t xml:space="preserve">, </w:t>
      </w:r>
      <w:r>
        <w:rPr>
          <w:rStyle w:val="s1"/>
          <w:rFonts w:ascii="Times New Roman" w:hAnsi="Times New Roman"/>
          <w:sz w:val="28"/>
          <w:lang w:val="en-US"/>
        </w:rPr>
        <w:t>Social</w:t>
      </w:r>
      <w:r>
        <w:rPr>
          <w:rStyle w:val="s1"/>
          <w:rFonts w:ascii="Times New Roman" w:hAnsi="Times New Roman"/>
          <w:sz w:val="28"/>
        </w:rPr>
        <w:t xml:space="preserve"> (Социальная ответственность)</w:t>
      </w:r>
      <w:r w:rsidRPr="00EB79BB">
        <w:rPr>
          <w:rStyle w:val="s1"/>
          <w:rFonts w:ascii="Times New Roman" w:hAnsi="Times New Roman"/>
          <w:sz w:val="28"/>
        </w:rPr>
        <w:t xml:space="preserve">, </w:t>
      </w:r>
      <w:r>
        <w:rPr>
          <w:rStyle w:val="s1"/>
          <w:rFonts w:ascii="Times New Roman" w:hAnsi="Times New Roman"/>
          <w:sz w:val="28"/>
          <w:lang w:val="en-US"/>
        </w:rPr>
        <w:t>Governance</w:t>
      </w:r>
      <w:r>
        <w:rPr>
          <w:rStyle w:val="s1"/>
          <w:rFonts w:ascii="Times New Roman" w:hAnsi="Times New Roman"/>
          <w:sz w:val="28"/>
        </w:rPr>
        <w:t xml:space="preserve"> (Корпоративное управление). Потребители хотят знать, как сильно компания обеспокоена глобальными проблемами. Со стороны </w:t>
      </w:r>
      <w:r>
        <w:rPr>
          <w:rStyle w:val="s1"/>
          <w:rFonts w:ascii="Times New Roman" w:hAnsi="Times New Roman"/>
          <w:sz w:val="28"/>
          <w:lang w:val="en-US"/>
        </w:rPr>
        <w:t>PR</w:t>
      </w:r>
      <w:r w:rsidRPr="00FC446F">
        <w:rPr>
          <w:rStyle w:val="s1"/>
          <w:rFonts w:ascii="Times New Roman" w:hAnsi="Times New Roman"/>
          <w:sz w:val="28"/>
        </w:rPr>
        <w:t xml:space="preserve"> </w:t>
      </w:r>
      <w:r>
        <w:rPr>
          <w:rStyle w:val="s1"/>
          <w:rFonts w:ascii="Times New Roman" w:hAnsi="Times New Roman"/>
          <w:sz w:val="28"/>
        </w:rPr>
        <w:t xml:space="preserve">нужно выстроить коммуникацию со всеми сторонами, которые будут заинтересованы. </w:t>
      </w:r>
      <w:r w:rsidRPr="00FC446F">
        <w:rPr>
          <w:rStyle w:val="s1"/>
          <w:rFonts w:ascii="Times New Roman" w:hAnsi="Times New Roman"/>
          <w:sz w:val="28"/>
        </w:rPr>
        <w:t>К</w:t>
      </w:r>
      <w:r>
        <w:rPr>
          <w:rStyle w:val="s1"/>
          <w:rFonts w:ascii="Times New Roman" w:hAnsi="Times New Roman"/>
          <w:sz w:val="28"/>
        </w:rPr>
        <w:t xml:space="preserve">омпания образует определенное мнение вокруг себя, которое </w:t>
      </w:r>
      <w:proofErr w:type="spellStart"/>
      <w:r>
        <w:rPr>
          <w:rStyle w:val="s1"/>
          <w:rFonts w:ascii="Times New Roman" w:hAnsi="Times New Roman"/>
          <w:sz w:val="28"/>
        </w:rPr>
        <w:t>мониторят</w:t>
      </w:r>
      <w:proofErr w:type="spellEnd"/>
      <w:r>
        <w:rPr>
          <w:rStyle w:val="s1"/>
          <w:rFonts w:ascii="Times New Roman" w:hAnsi="Times New Roman"/>
          <w:sz w:val="28"/>
        </w:rPr>
        <w:t xml:space="preserve"> инвесторы и те, кто занимается аналитикой. Именно этот показатель оказывает влияние на инвестиционную привлекательность. </w:t>
      </w:r>
      <w:r>
        <w:rPr>
          <w:rStyle w:val="s1"/>
          <w:rFonts w:ascii="Times New Roman" w:hAnsi="Times New Roman"/>
          <w:sz w:val="28"/>
          <w:lang w:val="en-US"/>
        </w:rPr>
        <w:t>ESG</w:t>
      </w:r>
      <w:r w:rsidRPr="00375613">
        <w:rPr>
          <w:rStyle w:val="s1"/>
          <w:rFonts w:ascii="Times New Roman" w:hAnsi="Times New Roman"/>
          <w:sz w:val="28"/>
        </w:rPr>
        <w:t xml:space="preserve"> </w:t>
      </w:r>
      <w:r>
        <w:rPr>
          <w:rStyle w:val="s1"/>
          <w:rFonts w:ascii="Times New Roman" w:hAnsi="Times New Roman"/>
          <w:sz w:val="28"/>
        </w:rPr>
        <w:t xml:space="preserve">выступает как отдельный </w:t>
      </w:r>
      <w:r>
        <w:rPr>
          <w:rStyle w:val="s1"/>
          <w:rFonts w:ascii="Times New Roman" w:hAnsi="Times New Roman"/>
          <w:sz w:val="28"/>
        </w:rPr>
        <w:lastRenderedPageBreak/>
        <w:t xml:space="preserve">комплексный инструмент, который влияет напрямую на продвижение бренда и репутацию организации.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 западных странах данная оценка используется с 2018 года. 97 процентов инвесторов опираются на факторы </w:t>
      </w:r>
      <w:r>
        <w:rPr>
          <w:rStyle w:val="s1"/>
          <w:rFonts w:ascii="Times New Roman" w:hAnsi="Times New Roman"/>
          <w:sz w:val="28"/>
          <w:lang w:val="en-US"/>
        </w:rPr>
        <w:t>ESG</w:t>
      </w:r>
      <w:r>
        <w:rPr>
          <w:rStyle w:val="s1"/>
          <w:rFonts w:ascii="Times New Roman" w:hAnsi="Times New Roman"/>
          <w:sz w:val="28"/>
        </w:rPr>
        <w:t>, принимая решения насчет инвестирования потенциальных проектов. По всему миру страны внедряют принципы ответственного инвестирования. В ноябре 2019 года 500 компаний подписали данные принципы, стоит всего на данный год насчитывалось 2600 компаний.</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Великобритания одна из крупнейших стран, которая внедрила концепция </w:t>
      </w:r>
      <w:r>
        <w:rPr>
          <w:rStyle w:val="s1"/>
          <w:rFonts w:ascii="Times New Roman" w:hAnsi="Times New Roman"/>
          <w:sz w:val="28"/>
          <w:lang w:val="en-US"/>
        </w:rPr>
        <w:t>ESG</w:t>
      </w:r>
      <w:r w:rsidRPr="003046DB">
        <w:rPr>
          <w:rStyle w:val="s1"/>
          <w:rFonts w:ascii="Times New Roman" w:hAnsi="Times New Roman"/>
          <w:sz w:val="28"/>
        </w:rPr>
        <w:t xml:space="preserve">. </w:t>
      </w:r>
      <w:r>
        <w:rPr>
          <w:rStyle w:val="s1"/>
          <w:rFonts w:ascii="Times New Roman" w:hAnsi="Times New Roman"/>
          <w:sz w:val="28"/>
        </w:rPr>
        <w:t xml:space="preserve">У них есть собственный Зеленый банк, который занимается инвестированием экологических проектов. Так в 2019 году было выделено 20 млрд фунтов стерлингов на улучшение состояния энергоснабжения и рециркуляции воды.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 Германии социальным инвестированием занимаются крупные фонды, такие как </w:t>
      </w:r>
      <w:r w:rsidRPr="00B8337F">
        <w:rPr>
          <w:rStyle w:val="s1"/>
          <w:rFonts w:ascii="Times New Roman" w:hAnsi="Times New Roman"/>
          <w:sz w:val="28"/>
          <w:lang w:val="en-US"/>
        </w:rPr>
        <w:t>BMW</w:t>
      </w:r>
      <w:r w:rsidRPr="00B8337F">
        <w:rPr>
          <w:rStyle w:val="s1"/>
          <w:rFonts w:ascii="Times New Roman" w:hAnsi="Times New Roman"/>
          <w:sz w:val="28"/>
        </w:rPr>
        <w:t xml:space="preserve"> </w:t>
      </w:r>
      <w:r w:rsidRPr="00B8337F">
        <w:rPr>
          <w:rStyle w:val="s1"/>
          <w:rFonts w:ascii="Times New Roman" w:hAnsi="Times New Roman"/>
          <w:sz w:val="28"/>
          <w:lang w:val="en-US"/>
        </w:rPr>
        <w:t>Foundation</w:t>
      </w:r>
      <w:r w:rsidRPr="00B8337F">
        <w:rPr>
          <w:rStyle w:val="s1"/>
          <w:rFonts w:ascii="Times New Roman" w:hAnsi="Times New Roman"/>
          <w:sz w:val="28"/>
        </w:rPr>
        <w:t xml:space="preserve"> </w:t>
      </w:r>
      <w:r w:rsidRPr="00B8337F">
        <w:rPr>
          <w:rStyle w:val="s1"/>
          <w:rFonts w:ascii="Times New Roman" w:hAnsi="Times New Roman"/>
          <w:sz w:val="28"/>
          <w:lang w:val="en-US"/>
        </w:rPr>
        <w:t>Herbert</w:t>
      </w:r>
      <w:r w:rsidRPr="00B8337F">
        <w:rPr>
          <w:rStyle w:val="s1"/>
          <w:rFonts w:ascii="Times New Roman" w:hAnsi="Times New Roman"/>
          <w:sz w:val="28"/>
        </w:rPr>
        <w:t xml:space="preserve"> </w:t>
      </w:r>
      <w:proofErr w:type="spellStart"/>
      <w:r w:rsidRPr="00B8337F">
        <w:rPr>
          <w:rStyle w:val="s1"/>
          <w:rFonts w:ascii="Times New Roman" w:hAnsi="Times New Roman"/>
          <w:sz w:val="28"/>
          <w:lang w:val="en-US"/>
        </w:rPr>
        <w:t>Quandt</w:t>
      </w:r>
      <w:proofErr w:type="spellEnd"/>
      <w:r>
        <w:rPr>
          <w:rStyle w:val="s1"/>
          <w:rFonts w:ascii="Times New Roman" w:hAnsi="Times New Roman"/>
          <w:sz w:val="28"/>
        </w:rPr>
        <w:t xml:space="preserve">. Денежные средства решают проблемы, связанные с социумом и экологией.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 Австралии компания </w:t>
      </w:r>
      <w:r>
        <w:rPr>
          <w:rStyle w:val="s1"/>
          <w:rFonts w:ascii="Times New Roman" w:hAnsi="Times New Roman"/>
          <w:sz w:val="28"/>
          <w:lang w:val="en-US"/>
        </w:rPr>
        <w:t>AGL</w:t>
      </w:r>
      <w:r w:rsidRPr="00B8337F">
        <w:rPr>
          <w:rStyle w:val="s1"/>
          <w:rFonts w:ascii="Times New Roman" w:hAnsi="Times New Roman"/>
          <w:sz w:val="28"/>
        </w:rPr>
        <w:t xml:space="preserve"> </w:t>
      </w:r>
      <w:r>
        <w:rPr>
          <w:rStyle w:val="s1"/>
          <w:rFonts w:ascii="Times New Roman" w:hAnsi="Times New Roman"/>
          <w:sz w:val="28"/>
        </w:rPr>
        <w:t xml:space="preserve">в 2022 году планирует остановить добычу угля, вместо этого организация перейдет на солнечную энергию, а также водную и ветряную.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Большое количество известных брендов, которые присоединились к </w:t>
      </w:r>
      <w:r>
        <w:rPr>
          <w:rStyle w:val="s1"/>
          <w:rFonts w:ascii="Times New Roman" w:hAnsi="Times New Roman"/>
          <w:sz w:val="28"/>
          <w:lang w:val="en-US"/>
        </w:rPr>
        <w:t>ESG</w:t>
      </w:r>
      <w:r w:rsidRPr="004F7691">
        <w:rPr>
          <w:rStyle w:val="s1"/>
          <w:rFonts w:ascii="Times New Roman" w:hAnsi="Times New Roman"/>
          <w:sz w:val="28"/>
        </w:rPr>
        <w:t>-</w:t>
      </w:r>
      <w:r>
        <w:rPr>
          <w:rStyle w:val="s1"/>
          <w:rFonts w:ascii="Times New Roman" w:hAnsi="Times New Roman"/>
          <w:sz w:val="28"/>
        </w:rPr>
        <w:t xml:space="preserve">повестке. Например, </w:t>
      </w:r>
      <w:r>
        <w:rPr>
          <w:rStyle w:val="s1"/>
          <w:rFonts w:ascii="Times New Roman" w:hAnsi="Times New Roman"/>
          <w:sz w:val="28"/>
          <w:lang w:val="en-US"/>
        </w:rPr>
        <w:t>Jimmy</w:t>
      </w:r>
      <w:r w:rsidRPr="004F7691">
        <w:rPr>
          <w:rStyle w:val="s1"/>
          <w:rFonts w:ascii="Times New Roman" w:hAnsi="Times New Roman"/>
          <w:sz w:val="28"/>
        </w:rPr>
        <w:t xml:space="preserve"> </w:t>
      </w:r>
      <w:r>
        <w:rPr>
          <w:rStyle w:val="s1"/>
          <w:rFonts w:ascii="Times New Roman" w:hAnsi="Times New Roman"/>
          <w:sz w:val="28"/>
          <w:lang w:val="en-US"/>
        </w:rPr>
        <w:t>Choo</w:t>
      </w:r>
      <w:r>
        <w:rPr>
          <w:rStyle w:val="s1"/>
          <w:rFonts w:ascii="Times New Roman" w:hAnsi="Times New Roman"/>
          <w:sz w:val="28"/>
        </w:rPr>
        <w:t xml:space="preserve">, </w:t>
      </w:r>
      <w:r>
        <w:rPr>
          <w:rStyle w:val="s1"/>
          <w:rFonts w:ascii="Times New Roman" w:hAnsi="Times New Roman"/>
          <w:sz w:val="28"/>
          <w:lang w:val="en-US"/>
        </w:rPr>
        <w:t>Michael</w:t>
      </w:r>
      <w:r w:rsidRPr="004F7691">
        <w:rPr>
          <w:rStyle w:val="s1"/>
          <w:rFonts w:ascii="Times New Roman" w:hAnsi="Times New Roman"/>
          <w:sz w:val="28"/>
        </w:rPr>
        <w:t xml:space="preserve"> </w:t>
      </w:r>
      <w:r>
        <w:rPr>
          <w:rStyle w:val="s1"/>
          <w:rFonts w:ascii="Times New Roman" w:hAnsi="Times New Roman"/>
          <w:sz w:val="28"/>
          <w:lang w:val="en-US"/>
        </w:rPr>
        <w:t>Kors</w:t>
      </w:r>
      <w:r>
        <w:rPr>
          <w:rStyle w:val="s1"/>
          <w:rFonts w:ascii="Times New Roman" w:hAnsi="Times New Roman"/>
          <w:sz w:val="28"/>
        </w:rPr>
        <w:t xml:space="preserve">, </w:t>
      </w:r>
      <w:r>
        <w:rPr>
          <w:rStyle w:val="s1"/>
          <w:rFonts w:ascii="Times New Roman" w:hAnsi="Times New Roman"/>
          <w:sz w:val="28"/>
          <w:lang w:val="en-US"/>
        </w:rPr>
        <w:t>Gucci</w:t>
      </w:r>
      <w:r w:rsidRPr="004F7691">
        <w:rPr>
          <w:rStyle w:val="s1"/>
          <w:rFonts w:ascii="Times New Roman" w:hAnsi="Times New Roman"/>
          <w:sz w:val="28"/>
        </w:rPr>
        <w:t xml:space="preserve"> </w:t>
      </w:r>
      <w:r>
        <w:rPr>
          <w:rStyle w:val="s1"/>
          <w:rFonts w:ascii="Times New Roman" w:hAnsi="Times New Roman"/>
          <w:sz w:val="28"/>
        </w:rPr>
        <w:t xml:space="preserve">обладают высоким рейтингом социальной ответственности, благодаря тому, что отказались от натурального меха в производстве и используют синтетические материалы.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Компания </w:t>
      </w:r>
      <w:r>
        <w:rPr>
          <w:rStyle w:val="s1"/>
          <w:rFonts w:ascii="Times New Roman" w:hAnsi="Times New Roman"/>
          <w:sz w:val="28"/>
          <w:lang w:val="en-US"/>
        </w:rPr>
        <w:t>Nike</w:t>
      </w:r>
      <w:r w:rsidRPr="004F7691">
        <w:rPr>
          <w:rStyle w:val="s1"/>
          <w:rFonts w:ascii="Times New Roman" w:hAnsi="Times New Roman"/>
          <w:sz w:val="28"/>
        </w:rPr>
        <w:t xml:space="preserve"> </w:t>
      </w:r>
      <w:r>
        <w:rPr>
          <w:rStyle w:val="s1"/>
          <w:rFonts w:ascii="Times New Roman" w:hAnsi="Times New Roman"/>
          <w:sz w:val="28"/>
        </w:rPr>
        <w:t xml:space="preserve">уменьшила количество, используемой кожи, внедрив </w:t>
      </w:r>
      <w:r>
        <w:rPr>
          <w:rStyle w:val="s1"/>
          <w:rFonts w:ascii="Times New Roman" w:hAnsi="Times New Roman"/>
          <w:sz w:val="28"/>
          <w:lang w:val="en-US"/>
        </w:rPr>
        <w:t>Fly</w:t>
      </w:r>
      <w:r w:rsidRPr="004F7691">
        <w:rPr>
          <w:rStyle w:val="s1"/>
          <w:rFonts w:ascii="Times New Roman" w:hAnsi="Times New Roman"/>
          <w:sz w:val="28"/>
        </w:rPr>
        <w:t xml:space="preserve"> </w:t>
      </w:r>
      <w:r>
        <w:rPr>
          <w:rStyle w:val="s1"/>
          <w:rFonts w:ascii="Times New Roman" w:hAnsi="Times New Roman"/>
          <w:sz w:val="28"/>
          <w:lang w:val="en-US"/>
        </w:rPr>
        <w:t>Leather</w:t>
      </w:r>
      <w:r w:rsidRPr="004F7691">
        <w:rPr>
          <w:rStyle w:val="s1"/>
          <w:rFonts w:ascii="Times New Roman" w:hAnsi="Times New Roman"/>
          <w:sz w:val="28"/>
        </w:rPr>
        <w:t xml:space="preserve"> – </w:t>
      </w:r>
      <w:r>
        <w:rPr>
          <w:rStyle w:val="s1"/>
          <w:rFonts w:ascii="Times New Roman" w:hAnsi="Times New Roman"/>
          <w:sz w:val="28"/>
        </w:rPr>
        <w:t xml:space="preserve">переработанную кожу. </w:t>
      </w:r>
      <w:r>
        <w:rPr>
          <w:rStyle w:val="s1"/>
          <w:rFonts w:ascii="Times New Roman" w:hAnsi="Times New Roman"/>
          <w:sz w:val="28"/>
          <w:lang w:val="en-US"/>
        </w:rPr>
        <w:t>Nike</w:t>
      </w:r>
      <w:r w:rsidRPr="00E3791E">
        <w:rPr>
          <w:rStyle w:val="s1"/>
          <w:rFonts w:ascii="Times New Roman" w:hAnsi="Times New Roman"/>
          <w:sz w:val="28"/>
        </w:rPr>
        <w:t xml:space="preserve"> – </w:t>
      </w:r>
      <w:r>
        <w:rPr>
          <w:rStyle w:val="s1"/>
          <w:rFonts w:ascii="Times New Roman" w:hAnsi="Times New Roman"/>
          <w:sz w:val="28"/>
        </w:rPr>
        <w:t>одна из компаний, которые чаще всего внедряет экологические идеи. Например, занимается безотходным производством, активно инвестируя в него.</w:t>
      </w:r>
    </w:p>
    <w:p w:rsidR="00754680" w:rsidRPr="00E3791E"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Компания </w:t>
      </w:r>
      <w:r>
        <w:rPr>
          <w:rStyle w:val="s1"/>
          <w:rFonts w:ascii="Times New Roman" w:hAnsi="Times New Roman"/>
          <w:sz w:val="28"/>
          <w:lang w:val="en-US"/>
        </w:rPr>
        <w:t>Lush</w:t>
      </w:r>
      <w:r>
        <w:rPr>
          <w:rStyle w:val="s1"/>
          <w:rFonts w:ascii="Times New Roman" w:hAnsi="Times New Roman"/>
          <w:sz w:val="28"/>
        </w:rPr>
        <w:t xml:space="preserve">, расположенная в Британии, занимается косметикой, при этом большую часть товаров она продает без упаковки, несмотря на то, что упаковка один из элементов фирменного бренда. А тем, кто принесет пять </w:t>
      </w:r>
      <w:r>
        <w:rPr>
          <w:rStyle w:val="s1"/>
          <w:rFonts w:ascii="Times New Roman" w:hAnsi="Times New Roman"/>
          <w:sz w:val="28"/>
        </w:rPr>
        <w:lastRenderedPageBreak/>
        <w:t>пустых флаконов, которые можно будет в последующем переработать, получит продукт бесплатно.</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Примеров таких компаний много, но в России это до сих пор остается лишь «добрым делом», а не полноценной стратегией работы. В большей степени все связано с менталитетом, изменить привычный уклад жизни и потребности клиентов – дело непростое. Но на самом деле внедрение факторов </w:t>
      </w:r>
      <w:r>
        <w:rPr>
          <w:rStyle w:val="s1"/>
          <w:rFonts w:ascii="Times New Roman" w:hAnsi="Times New Roman"/>
          <w:sz w:val="28"/>
          <w:lang w:val="en-US"/>
        </w:rPr>
        <w:t>ESG</w:t>
      </w:r>
      <w:r>
        <w:rPr>
          <w:rStyle w:val="s1"/>
          <w:rFonts w:ascii="Times New Roman" w:hAnsi="Times New Roman"/>
          <w:sz w:val="28"/>
        </w:rPr>
        <w:t xml:space="preserve">, как инструмента коммуникации с потребителем благоприятно скажется на имидже бренда. Особенно на поколение </w:t>
      </w:r>
      <w:proofErr w:type="spellStart"/>
      <w:r>
        <w:rPr>
          <w:rStyle w:val="s1"/>
          <w:rFonts w:ascii="Times New Roman" w:hAnsi="Times New Roman"/>
          <w:sz w:val="28"/>
        </w:rPr>
        <w:t>зумеров</w:t>
      </w:r>
      <w:proofErr w:type="spellEnd"/>
      <w:r>
        <w:rPr>
          <w:rStyle w:val="s1"/>
          <w:rFonts w:ascii="Times New Roman" w:hAnsi="Times New Roman"/>
          <w:sz w:val="28"/>
        </w:rPr>
        <w:t xml:space="preserve"> (люди, рожденные с 2005 по приблизительно 2025 год). 21% представителей сказали, что для них важно упоминание социальной ответственности в рекламе. 58% потребителей обращают внимание на позиционирование бренда по социальным вопросам. </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Но такой маркетинговый прием не должен стать уловкой, потребители чувствуют ложь. Бренды запускают рекламные кампании, чтобы вызвать доверие, а не из-за того, что они искренне озадачены повесткой </w:t>
      </w:r>
      <w:r>
        <w:rPr>
          <w:rStyle w:val="s1"/>
          <w:rFonts w:ascii="Times New Roman" w:hAnsi="Times New Roman"/>
          <w:sz w:val="28"/>
          <w:lang w:val="en-US"/>
        </w:rPr>
        <w:t>ESG</w:t>
      </w:r>
      <w:r>
        <w:rPr>
          <w:rStyle w:val="s1"/>
          <w:rFonts w:ascii="Times New Roman" w:hAnsi="Times New Roman"/>
          <w:sz w:val="28"/>
        </w:rPr>
        <w:t>. Существует даже такое понятие, как «зеленый камуфляж», когда под экологически чистыми продуктами показывают вредные товары и услуги.</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На сегодняшний день вопрос </w:t>
      </w:r>
      <w:r>
        <w:rPr>
          <w:rStyle w:val="s1"/>
          <w:rFonts w:ascii="Times New Roman" w:hAnsi="Times New Roman"/>
          <w:sz w:val="28"/>
          <w:lang w:val="en-US"/>
        </w:rPr>
        <w:t>ESG</w:t>
      </w:r>
      <w:r w:rsidRPr="00145F21">
        <w:rPr>
          <w:rStyle w:val="s1"/>
          <w:rFonts w:ascii="Times New Roman" w:hAnsi="Times New Roman"/>
          <w:sz w:val="28"/>
        </w:rPr>
        <w:t xml:space="preserve"> </w:t>
      </w:r>
      <w:r>
        <w:rPr>
          <w:rStyle w:val="s1"/>
          <w:rFonts w:ascii="Times New Roman" w:hAnsi="Times New Roman"/>
          <w:sz w:val="28"/>
        </w:rPr>
        <w:t>особенно острый, потому что возможность приобретать качественные товары зависит от уровня благосостояния, которое на данный момент оставляет желать лучшего. Но в данном случае нужен правильный подход.</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Предложение заключается в следующем: создать на национальном уровне собственную социально-</w:t>
      </w:r>
      <w:proofErr w:type="spellStart"/>
      <w:r>
        <w:rPr>
          <w:rStyle w:val="s1"/>
          <w:rFonts w:ascii="Times New Roman" w:hAnsi="Times New Roman"/>
          <w:sz w:val="28"/>
        </w:rPr>
        <w:t>экологичную</w:t>
      </w:r>
      <w:proofErr w:type="spellEnd"/>
      <w:r>
        <w:rPr>
          <w:rStyle w:val="s1"/>
          <w:rFonts w:ascii="Times New Roman" w:hAnsi="Times New Roman"/>
          <w:sz w:val="28"/>
        </w:rPr>
        <w:t xml:space="preserve"> повестку. При этом не нужно перетягивать западные тренды без изменений, пытаясь адаптировать их под российские реалии. Стоит подойти к </w:t>
      </w:r>
      <w:r>
        <w:rPr>
          <w:rStyle w:val="s1"/>
          <w:rFonts w:ascii="Times New Roman" w:hAnsi="Times New Roman"/>
          <w:sz w:val="28"/>
          <w:lang w:val="en-US"/>
        </w:rPr>
        <w:t>ESG</w:t>
      </w:r>
      <w:r w:rsidRPr="007421D2">
        <w:rPr>
          <w:rStyle w:val="s1"/>
          <w:rFonts w:ascii="Times New Roman" w:hAnsi="Times New Roman"/>
          <w:sz w:val="28"/>
        </w:rPr>
        <w:t xml:space="preserve">, как к тем принципам, которые помогут </w:t>
      </w:r>
      <w:r>
        <w:rPr>
          <w:rStyle w:val="s1"/>
          <w:rFonts w:ascii="Times New Roman" w:hAnsi="Times New Roman"/>
          <w:sz w:val="28"/>
        </w:rPr>
        <w:t>отвлечься потребителям на фоне кризиса, почувствовать собственную важность. По сути сделать из этого пропаганду. Для отечественных брендов, которые только начинают продвигаться на рынке, это возможность подойти с правильной стороны и завоевать репутацию на рынке.</w:t>
      </w:r>
    </w:p>
    <w:p w:rsidR="00754680"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При этом нельзя давить на потребителя и принуждать его к покупке, тем самым формируя чувство вины. Бренд должен выступить наставником, </w:t>
      </w:r>
      <w:r>
        <w:rPr>
          <w:rStyle w:val="s1"/>
          <w:rFonts w:ascii="Times New Roman" w:hAnsi="Times New Roman"/>
          <w:sz w:val="28"/>
        </w:rPr>
        <w:lastRenderedPageBreak/>
        <w:t xml:space="preserve">добрых другом, который просвещает человека о важности экологической повестки. Если нет возможности полностью переделать производство под факторы </w:t>
      </w:r>
      <w:r>
        <w:rPr>
          <w:rStyle w:val="s1"/>
          <w:rFonts w:ascii="Times New Roman" w:hAnsi="Times New Roman"/>
          <w:sz w:val="28"/>
          <w:lang w:val="en-US"/>
        </w:rPr>
        <w:t>ESG</w:t>
      </w:r>
      <w:r>
        <w:rPr>
          <w:rStyle w:val="s1"/>
          <w:rFonts w:ascii="Times New Roman" w:hAnsi="Times New Roman"/>
          <w:sz w:val="28"/>
        </w:rPr>
        <w:t>, лучше сказать об этом честно, но не пытаться использовать «зеленый камуфляж». Транслировать приверженность к социальной ответственности можно через благотворительную помощь. Реализовать активность можно на всех площадках.</w:t>
      </w:r>
    </w:p>
    <w:p w:rsidR="003B5594" w:rsidRDefault="00754680" w:rsidP="003B5594">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2) </w:t>
      </w:r>
      <w:r w:rsidR="00436579">
        <w:rPr>
          <w:rStyle w:val="s1"/>
          <w:rFonts w:ascii="Times New Roman" w:hAnsi="Times New Roman"/>
          <w:sz w:val="28"/>
        </w:rPr>
        <w:t>и</w:t>
      </w:r>
      <w:r>
        <w:rPr>
          <w:rStyle w:val="s1"/>
          <w:rFonts w:ascii="Times New Roman" w:hAnsi="Times New Roman"/>
          <w:sz w:val="28"/>
        </w:rPr>
        <w:t xml:space="preserve">спользовании технологий </w:t>
      </w:r>
      <w:proofErr w:type="spellStart"/>
      <w:r>
        <w:rPr>
          <w:rStyle w:val="s1"/>
          <w:rFonts w:ascii="Times New Roman" w:hAnsi="Times New Roman"/>
          <w:sz w:val="28"/>
        </w:rPr>
        <w:t>нейромаркетинга</w:t>
      </w:r>
      <w:proofErr w:type="spellEnd"/>
      <w:r>
        <w:rPr>
          <w:rStyle w:val="s1"/>
          <w:rFonts w:ascii="Times New Roman" w:hAnsi="Times New Roman"/>
          <w:sz w:val="28"/>
        </w:rPr>
        <w:t xml:space="preserve">. Для понимания предпочтений покупателей, а также формирования мотивации стоит воспользоваться технологией, которая показывает, как человек реагирует на рекламу и другие инструменты маркетинговых коммуникаций. Например, </w:t>
      </w:r>
      <w:proofErr w:type="spellStart"/>
      <w:r>
        <w:rPr>
          <w:rStyle w:val="s1"/>
          <w:rFonts w:ascii="Times New Roman" w:hAnsi="Times New Roman"/>
          <w:sz w:val="28"/>
        </w:rPr>
        <w:t>айтрекинг</w:t>
      </w:r>
      <w:proofErr w:type="spellEnd"/>
      <w:r>
        <w:rPr>
          <w:rStyle w:val="s1"/>
          <w:rFonts w:ascii="Times New Roman" w:hAnsi="Times New Roman"/>
          <w:sz w:val="28"/>
        </w:rPr>
        <w:t xml:space="preserve">, который анализирует поведение потребителя в тот момент, когда </w:t>
      </w:r>
      <w:r w:rsidR="003B5594">
        <w:rPr>
          <w:rStyle w:val="s1"/>
          <w:rFonts w:ascii="Times New Roman" w:hAnsi="Times New Roman"/>
          <w:sz w:val="28"/>
        </w:rPr>
        <w:t>он принимает решение о покупке.</w:t>
      </w:r>
    </w:p>
    <w:p w:rsidR="00754680" w:rsidRDefault="00754680" w:rsidP="003B5594">
      <w:pPr>
        <w:pStyle w:val="p1"/>
        <w:widowControl w:val="0"/>
        <w:spacing w:line="360" w:lineRule="auto"/>
        <w:ind w:firstLine="709"/>
        <w:jc w:val="both"/>
        <w:rPr>
          <w:rStyle w:val="s1"/>
          <w:rFonts w:ascii="Times New Roman" w:hAnsi="Times New Roman"/>
          <w:sz w:val="28"/>
        </w:rPr>
      </w:pPr>
      <w:proofErr w:type="spellStart"/>
      <w:r>
        <w:rPr>
          <w:rStyle w:val="s1"/>
          <w:rFonts w:ascii="Times New Roman" w:hAnsi="Times New Roman"/>
          <w:sz w:val="28"/>
        </w:rPr>
        <w:t>Нейромаркетинговые</w:t>
      </w:r>
      <w:proofErr w:type="spellEnd"/>
      <w:r>
        <w:rPr>
          <w:rStyle w:val="s1"/>
          <w:rFonts w:ascii="Times New Roman" w:hAnsi="Times New Roman"/>
          <w:sz w:val="28"/>
        </w:rPr>
        <w:t xml:space="preserve"> инструменты могут решать следующие задачи:</w:t>
      </w:r>
    </w:p>
    <w:p w:rsidR="00754680" w:rsidRDefault="00754680" w:rsidP="003B5594">
      <w:pPr>
        <w:pStyle w:val="p1"/>
        <w:widowControl w:val="0"/>
        <w:numPr>
          <w:ilvl w:val="0"/>
          <w:numId w:val="46"/>
        </w:numPr>
        <w:tabs>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анализ вовлечения потребителей в рекламные кампании, основываясь на предпочтениях и покупательских решениях;</w:t>
      </w:r>
    </w:p>
    <w:p w:rsidR="00754680" w:rsidRDefault="00754680" w:rsidP="003B5594">
      <w:pPr>
        <w:pStyle w:val="p1"/>
        <w:widowControl w:val="0"/>
        <w:numPr>
          <w:ilvl w:val="0"/>
          <w:numId w:val="46"/>
        </w:numPr>
        <w:tabs>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формирование позиционирования бренда;</w:t>
      </w:r>
    </w:p>
    <w:p w:rsidR="00754680" w:rsidRDefault="00754680" w:rsidP="003B5594">
      <w:pPr>
        <w:pStyle w:val="p1"/>
        <w:widowControl w:val="0"/>
        <w:numPr>
          <w:ilvl w:val="0"/>
          <w:numId w:val="46"/>
        </w:numPr>
        <w:tabs>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увеличение показателя продаж;</w:t>
      </w:r>
    </w:p>
    <w:p w:rsidR="00754680" w:rsidRDefault="00754680" w:rsidP="003B5594">
      <w:pPr>
        <w:pStyle w:val="p1"/>
        <w:widowControl w:val="0"/>
        <w:numPr>
          <w:ilvl w:val="0"/>
          <w:numId w:val="46"/>
        </w:numPr>
        <w:tabs>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 xml:space="preserve">разработка </w:t>
      </w:r>
      <w:proofErr w:type="spellStart"/>
      <w:r>
        <w:rPr>
          <w:rStyle w:val="s1"/>
          <w:rFonts w:ascii="Times New Roman" w:hAnsi="Times New Roman"/>
          <w:sz w:val="28"/>
        </w:rPr>
        <w:t>айдентики</w:t>
      </w:r>
      <w:proofErr w:type="spellEnd"/>
      <w:r>
        <w:rPr>
          <w:rStyle w:val="s1"/>
          <w:rFonts w:ascii="Times New Roman" w:hAnsi="Times New Roman"/>
          <w:sz w:val="28"/>
        </w:rPr>
        <w:t xml:space="preserve"> (фирменного стиля) бренда;</w:t>
      </w:r>
    </w:p>
    <w:p w:rsidR="00584B40" w:rsidRDefault="00754680" w:rsidP="00584B40">
      <w:pPr>
        <w:pStyle w:val="p1"/>
        <w:widowControl w:val="0"/>
        <w:numPr>
          <w:ilvl w:val="0"/>
          <w:numId w:val="46"/>
        </w:numPr>
        <w:tabs>
          <w:tab w:val="left" w:pos="993"/>
        </w:tabs>
        <w:spacing w:line="360" w:lineRule="auto"/>
        <w:ind w:left="0" w:firstLine="709"/>
        <w:rPr>
          <w:rStyle w:val="s1"/>
          <w:rFonts w:ascii="Times New Roman" w:hAnsi="Times New Roman"/>
          <w:sz w:val="28"/>
        </w:rPr>
      </w:pPr>
      <w:r>
        <w:rPr>
          <w:rStyle w:val="s1"/>
          <w:rFonts w:ascii="Times New Roman" w:hAnsi="Times New Roman"/>
          <w:sz w:val="28"/>
        </w:rPr>
        <w:t>улучшение рекламных сообщений и материалов.</w:t>
      </w:r>
    </w:p>
    <w:p w:rsidR="00584B40" w:rsidRDefault="00584B40" w:rsidP="00584B40">
      <w:pPr>
        <w:pStyle w:val="p1"/>
        <w:widowControl w:val="0"/>
        <w:tabs>
          <w:tab w:val="left" w:pos="1843"/>
        </w:tabs>
        <w:spacing w:line="360" w:lineRule="auto"/>
        <w:ind w:firstLine="709"/>
        <w:jc w:val="both"/>
        <w:rPr>
          <w:rStyle w:val="s1"/>
          <w:rFonts w:ascii="Times New Roman" w:hAnsi="Times New Roman"/>
          <w:sz w:val="28"/>
        </w:rPr>
      </w:pPr>
      <w:r w:rsidRPr="00584B40">
        <w:rPr>
          <w:rStyle w:val="s1"/>
          <w:rFonts w:ascii="Times New Roman" w:hAnsi="Times New Roman"/>
          <w:sz w:val="28"/>
        </w:rPr>
        <w:t>Такую технологию стоит внедрять постепенно, используя сле</w:t>
      </w:r>
      <w:r>
        <w:rPr>
          <w:rStyle w:val="s1"/>
          <w:rFonts w:ascii="Times New Roman" w:hAnsi="Times New Roman"/>
          <w:sz w:val="28"/>
        </w:rPr>
        <w:t xml:space="preserve">дующую </w:t>
      </w:r>
      <w:r w:rsidRPr="00584B40">
        <w:rPr>
          <w:rStyle w:val="s1"/>
          <w:rFonts w:ascii="Times New Roman" w:hAnsi="Times New Roman"/>
          <w:sz w:val="28"/>
        </w:rPr>
        <w:t xml:space="preserve">стратегию продвижения </w:t>
      </w:r>
      <w:r>
        <w:rPr>
          <w:rStyle w:val="s1"/>
          <w:rFonts w:ascii="Times New Roman" w:hAnsi="Times New Roman"/>
          <w:sz w:val="28"/>
        </w:rPr>
        <w:t>на рисунке 1</w:t>
      </w:r>
      <w:r w:rsidR="002B4A40">
        <w:rPr>
          <w:rStyle w:val="s1"/>
          <w:rFonts w:ascii="Times New Roman" w:hAnsi="Times New Roman"/>
          <w:sz w:val="28"/>
        </w:rPr>
        <w:t>5</w:t>
      </w:r>
      <w:r>
        <w:rPr>
          <w:rStyle w:val="s1"/>
          <w:rFonts w:ascii="Times New Roman" w:hAnsi="Times New Roman"/>
          <w:sz w:val="28"/>
        </w:rPr>
        <w:t>.</w:t>
      </w:r>
    </w:p>
    <w:p w:rsidR="00584B40" w:rsidRPr="00584B40" w:rsidRDefault="00584B40" w:rsidP="00584B40">
      <w:pPr>
        <w:pStyle w:val="p1"/>
        <w:widowControl w:val="0"/>
        <w:tabs>
          <w:tab w:val="left" w:pos="1843"/>
        </w:tabs>
        <w:spacing w:line="360" w:lineRule="auto"/>
        <w:ind w:firstLine="709"/>
        <w:jc w:val="both"/>
        <w:rPr>
          <w:rFonts w:ascii="Times New Roman" w:hAnsi="Times New Roman"/>
          <w:sz w:val="28"/>
        </w:rPr>
      </w:pPr>
      <w:r w:rsidRPr="00584B40">
        <w:rPr>
          <w:rFonts w:ascii="Times New Roman" w:hAnsi="Times New Roman"/>
          <w:sz w:val="28"/>
        </w:rPr>
        <w:t>На третьем и четвертом этапе происходит реакция потребителя на бренд, возникает интерес к товару.</w:t>
      </w:r>
    </w:p>
    <w:p w:rsidR="00584B40" w:rsidRPr="00584B40" w:rsidRDefault="00584B40" w:rsidP="00584B40">
      <w:pPr>
        <w:pStyle w:val="p1"/>
        <w:widowControl w:val="0"/>
        <w:tabs>
          <w:tab w:val="left" w:pos="1843"/>
        </w:tabs>
        <w:spacing w:line="360" w:lineRule="auto"/>
        <w:ind w:firstLine="709"/>
        <w:jc w:val="both"/>
        <w:rPr>
          <w:rFonts w:ascii="Times New Roman" w:hAnsi="Times New Roman"/>
          <w:sz w:val="28"/>
        </w:rPr>
      </w:pPr>
      <w:r w:rsidRPr="00584B40">
        <w:rPr>
          <w:rFonts w:ascii="Times New Roman" w:hAnsi="Times New Roman"/>
          <w:sz w:val="28"/>
        </w:rPr>
        <w:t>На пятом этапе повышаются охваты на потенциальный контент, который вызывает триггер и эмоциональный отклик.</w:t>
      </w:r>
    </w:p>
    <w:p w:rsidR="00584B40" w:rsidRPr="00FE36B2" w:rsidRDefault="00584B40" w:rsidP="00584B40">
      <w:pPr>
        <w:pStyle w:val="p1"/>
        <w:widowControl w:val="0"/>
        <w:tabs>
          <w:tab w:val="left" w:pos="1843"/>
        </w:tabs>
        <w:spacing w:line="360" w:lineRule="auto"/>
        <w:ind w:firstLine="709"/>
        <w:jc w:val="both"/>
        <w:rPr>
          <w:rFonts w:ascii="Times New Roman" w:hAnsi="Times New Roman"/>
          <w:sz w:val="28"/>
        </w:rPr>
      </w:pPr>
      <w:r w:rsidRPr="00584B40">
        <w:rPr>
          <w:rFonts w:ascii="Times New Roman" w:hAnsi="Times New Roman"/>
          <w:sz w:val="28"/>
        </w:rPr>
        <w:t>В конце оценивается эффективность реализации стратегии продвижения.</w:t>
      </w:r>
    </w:p>
    <w:p w:rsidR="00754680" w:rsidRDefault="00754680" w:rsidP="003B5594">
      <w:pPr>
        <w:pStyle w:val="p1"/>
        <w:widowControl w:val="0"/>
        <w:spacing w:line="360" w:lineRule="auto"/>
        <w:jc w:val="center"/>
        <w:rPr>
          <w:rStyle w:val="s1"/>
          <w:rFonts w:ascii="Times New Roman" w:hAnsi="Times New Roman"/>
          <w:sz w:val="28"/>
        </w:rPr>
      </w:pPr>
      <w:r>
        <w:rPr>
          <w:rFonts w:ascii="Times New Roman" w:hAnsi="Times New Roman"/>
          <w:noProof/>
          <w:sz w:val="28"/>
        </w:rPr>
        <w:lastRenderedPageBreak/>
        <w:drawing>
          <wp:inline distT="0" distB="0" distL="0" distR="0">
            <wp:extent cx="5972175" cy="2743200"/>
            <wp:effectExtent l="0" t="0" r="2857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54680" w:rsidRDefault="00754680" w:rsidP="00584B40">
      <w:pPr>
        <w:pStyle w:val="p1"/>
        <w:widowControl w:val="0"/>
        <w:jc w:val="center"/>
        <w:rPr>
          <w:rStyle w:val="s1"/>
          <w:rFonts w:ascii="Times New Roman" w:hAnsi="Times New Roman"/>
          <w:sz w:val="28"/>
        </w:rPr>
      </w:pPr>
      <w:r>
        <w:rPr>
          <w:rStyle w:val="s1"/>
          <w:rFonts w:ascii="Times New Roman" w:hAnsi="Times New Roman"/>
          <w:sz w:val="28"/>
        </w:rPr>
        <w:t>Рисунок 1</w:t>
      </w:r>
      <w:r w:rsidR="002B4A40">
        <w:rPr>
          <w:rStyle w:val="s1"/>
          <w:rFonts w:ascii="Times New Roman" w:hAnsi="Times New Roman"/>
          <w:sz w:val="28"/>
        </w:rPr>
        <w:t>5</w:t>
      </w:r>
      <w:r>
        <w:rPr>
          <w:rStyle w:val="s1"/>
          <w:rFonts w:ascii="Times New Roman" w:hAnsi="Times New Roman"/>
          <w:sz w:val="28"/>
        </w:rPr>
        <w:t xml:space="preserve"> – Этапы формирования стратегии продвижения с использованием </w:t>
      </w:r>
      <w:proofErr w:type="spellStart"/>
      <w:r>
        <w:rPr>
          <w:rStyle w:val="s1"/>
          <w:rFonts w:ascii="Times New Roman" w:hAnsi="Times New Roman"/>
          <w:sz w:val="28"/>
        </w:rPr>
        <w:t>нейротехнологий</w:t>
      </w:r>
      <w:proofErr w:type="spellEnd"/>
    </w:p>
    <w:p w:rsidR="00584B40" w:rsidRDefault="00584B40" w:rsidP="00584B40">
      <w:pPr>
        <w:pStyle w:val="p1"/>
        <w:widowControl w:val="0"/>
        <w:spacing w:line="360" w:lineRule="auto"/>
        <w:jc w:val="center"/>
        <w:rPr>
          <w:rStyle w:val="s1"/>
          <w:rFonts w:ascii="Times New Roman" w:hAnsi="Times New Roman"/>
          <w:sz w:val="28"/>
        </w:rPr>
      </w:pP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Но перед тем, как тестировать новую стратегию и внедрять технологию следует просчитать эффективность реализации проекта с помощью коэффициента возврата инвестиций (</w:t>
      </w:r>
      <w:r>
        <w:rPr>
          <w:rStyle w:val="s1"/>
          <w:rFonts w:ascii="Times New Roman" w:hAnsi="Times New Roman"/>
          <w:sz w:val="28"/>
          <w:lang w:val="en-US"/>
        </w:rPr>
        <w:t>ROI</w:t>
      </w:r>
      <w:r w:rsidR="00584B40">
        <w:rPr>
          <w:rStyle w:val="s1"/>
          <w:rFonts w:ascii="Times New Roman" w:hAnsi="Times New Roman"/>
          <w:sz w:val="28"/>
        </w:rPr>
        <w:t xml:space="preserve">) </w:t>
      </w:r>
      <w:r>
        <w:rPr>
          <w:rStyle w:val="s1"/>
          <w:rFonts w:ascii="Times New Roman" w:hAnsi="Times New Roman"/>
          <w:sz w:val="28"/>
        </w:rPr>
        <w:t>Рассчитывается показатель по следующей формуле:</w:t>
      </w:r>
    </w:p>
    <w:p w:rsidR="00584B40" w:rsidRPr="0003002B" w:rsidRDefault="00584B40" w:rsidP="00584B40">
      <w:pPr>
        <w:pStyle w:val="p1"/>
        <w:widowControl w:val="0"/>
        <w:spacing w:line="360" w:lineRule="auto"/>
        <w:ind w:firstLine="709"/>
        <w:jc w:val="both"/>
        <w:rPr>
          <w:rStyle w:val="s1"/>
          <w:rFonts w:ascii="Times New Roman" w:hAnsi="Times New Roman"/>
          <w:sz w:val="28"/>
        </w:rPr>
      </w:pPr>
    </w:p>
    <w:p w:rsidR="00754680" w:rsidRDefault="00754680" w:rsidP="00584B40">
      <w:pPr>
        <w:pStyle w:val="p1"/>
        <w:widowControl w:val="0"/>
        <w:spacing w:line="360" w:lineRule="auto"/>
        <w:ind w:firstLine="709"/>
        <w:jc w:val="right"/>
        <w:rPr>
          <w:rStyle w:val="s1"/>
          <w:rFonts w:ascii="Times New Roman" w:hAnsi="Times New Roman"/>
          <w:sz w:val="28"/>
        </w:rPr>
      </w:pPr>
      <w:r>
        <w:rPr>
          <w:rStyle w:val="s1"/>
          <w:rFonts w:ascii="Times New Roman" w:hAnsi="Times New Roman"/>
          <w:sz w:val="28"/>
          <w:lang w:val="en-US"/>
        </w:rPr>
        <w:t>ROI</w:t>
      </w:r>
      <w:r w:rsidRPr="0003002B">
        <w:rPr>
          <w:rStyle w:val="s1"/>
          <w:rFonts w:ascii="Times New Roman" w:hAnsi="Times New Roman"/>
          <w:sz w:val="28"/>
        </w:rPr>
        <w:t xml:space="preserve"> = (</w:t>
      </w:r>
      <w:r>
        <w:rPr>
          <w:rStyle w:val="s1"/>
          <w:rFonts w:ascii="Times New Roman" w:hAnsi="Times New Roman"/>
          <w:sz w:val="28"/>
        </w:rPr>
        <w:t>Д*M-З)/З*100%</w:t>
      </w:r>
      <w:r w:rsidR="00584B40">
        <w:rPr>
          <w:rStyle w:val="s1"/>
          <w:rFonts w:ascii="Times New Roman" w:hAnsi="Times New Roman"/>
          <w:sz w:val="28"/>
        </w:rPr>
        <w:t xml:space="preserve">                                         (5)</w:t>
      </w:r>
    </w:p>
    <w:p w:rsidR="00584B40" w:rsidRDefault="00584B40" w:rsidP="00584B40">
      <w:pPr>
        <w:pStyle w:val="p1"/>
        <w:widowControl w:val="0"/>
        <w:spacing w:line="360" w:lineRule="auto"/>
        <w:ind w:firstLine="709"/>
        <w:jc w:val="right"/>
        <w:rPr>
          <w:rStyle w:val="s1"/>
          <w:rFonts w:ascii="Times New Roman" w:hAnsi="Times New Roman"/>
          <w:sz w:val="28"/>
        </w:rPr>
      </w:pPr>
    </w:p>
    <w:p w:rsidR="00584B40" w:rsidRPr="0003002B" w:rsidRDefault="00584B4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где</w:t>
      </w:r>
    </w:p>
    <w:p w:rsidR="00754680" w:rsidRPr="0003002B"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Д – доход (выручка) от продаж, которые получались от рекламы;</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 xml:space="preserve">М – </w:t>
      </w:r>
      <w:proofErr w:type="spellStart"/>
      <w:r>
        <w:rPr>
          <w:rStyle w:val="s1"/>
          <w:rFonts w:ascii="Times New Roman" w:hAnsi="Times New Roman"/>
          <w:sz w:val="28"/>
        </w:rPr>
        <w:t>маржинальность</w:t>
      </w:r>
      <w:proofErr w:type="spellEnd"/>
      <w:r>
        <w:rPr>
          <w:rStyle w:val="s1"/>
          <w:rFonts w:ascii="Times New Roman" w:hAnsi="Times New Roman"/>
          <w:sz w:val="28"/>
        </w:rPr>
        <w:t xml:space="preserve"> (стоимость готовой продукции – себестоимость товара);</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З – расходы на рекламу;</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Ц – цена готовой продукции;</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С – себестоимость продукции.</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Если показатель в результате составит больше 100%, можно говорить о том, что инвестиции окупятся. Когда показатель ниже 100% – инвестиции убыточны.</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Алгоритм, приведенный выше, общий и универсален для любой компании. Для оценки эффективности маркетинговых инструментов и </w:t>
      </w:r>
      <w:r>
        <w:rPr>
          <w:rStyle w:val="s1"/>
          <w:rFonts w:ascii="Times New Roman" w:hAnsi="Times New Roman"/>
          <w:sz w:val="28"/>
        </w:rPr>
        <w:lastRenderedPageBreak/>
        <w:t xml:space="preserve">оптимизации инвестиционных средств в маркетинговые стратегии рекомендуется использование </w:t>
      </w:r>
      <w:proofErr w:type="spellStart"/>
      <w:r>
        <w:rPr>
          <w:rStyle w:val="s1"/>
          <w:rFonts w:ascii="Times New Roman" w:hAnsi="Times New Roman"/>
          <w:sz w:val="28"/>
        </w:rPr>
        <w:t>нейротехнологий</w:t>
      </w:r>
      <w:proofErr w:type="spellEnd"/>
      <w:r>
        <w:rPr>
          <w:rStyle w:val="s1"/>
          <w:rFonts w:ascii="Times New Roman" w:hAnsi="Times New Roman"/>
          <w:sz w:val="28"/>
        </w:rPr>
        <w:t>.</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Рассмотрим отечественный бренд </w:t>
      </w:r>
      <w:proofErr w:type="spellStart"/>
      <w:r>
        <w:rPr>
          <w:rStyle w:val="s1"/>
          <w:rFonts w:ascii="Times New Roman" w:hAnsi="Times New Roman"/>
          <w:sz w:val="28"/>
        </w:rPr>
        <w:t>Zarina</w:t>
      </w:r>
      <w:proofErr w:type="spellEnd"/>
      <w:r>
        <w:rPr>
          <w:rStyle w:val="s1"/>
          <w:rFonts w:ascii="Times New Roman" w:hAnsi="Times New Roman"/>
          <w:sz w:val="28"/>
        </w:rPr>
        <w:t xml:space="preserve"> в качестве компании, которая могла бы внедрить в стратегию маркетинга использование </w:t>
      </w:r>
      <w:proofErr w:type="spellStart"/>
      <w:r>
        <w:rPr>
          <w:rStyle w:val="s1"/>
          <w:rFonts w:ascii="Times New Roman" w:hAnsi="Times New Roman"/>
          <w:sz w:val="28"/>
        </w:rPr>
        <w:t>нейротехнологий</w:t>
      </w:r>
      <w:proofErr w:type="spellEnd"/>
      <w:r>
        <w:rPr>
          <w:rStyle w:val="s1"/>
          <w:rFonts w:ascii="Times New Roman" w:hAnsi="Times New Roman"/>
          <w:sz w:val="28"/>
        </w:rPr>
        <w:t xml:space="preserve">, например, </w:t>
      </w:r>
      <w:proofErr w:type="spellStart"/>
      <w:r>
        <w:rPr>
          <w:rStyle w:val="s1"/>
          <w:rFonts w:ascii="Times New Roman" w:hAnsi="Times New Roman"/>
          <w:sz w:val="28"/>
        </w:rPr>
        <w:t>айтрекинга</w:t>
      </w:r>
      <w:proofErr w:type="spellEnd"/>
      <w:r>
        <w:rPr>
          <w:rStyle w:val="s1"/>
          <w:rFonts w:ascii="Times New Roman" w:hAnsi="Times New Roman"/>
          <w:sz w:val="28"/>
        </w:rPr>
        <w:t>. Просчитаем экономическую эффективность (показатели будут даны с округлением до целых).</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Доход компании от основной деятельности составит 7 млрд рублей, увеличившись на 30% по сравнению с предыдущим годом, при этом доход от инвестиционной деятельности составит 2 млрд рублей. Показатель увеличился благодаря тому, что инвесторы стали больше вкладывать в компанию, которая решила включить в свою деятельность использование инновационных технологий. Общий совокупный доход составит 9 млрд рублей. </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Затраты составят 5 млрд рублей, из которых 1 млрд рублей ушел на внедрение технологий </w:t>
      </w:r>
      <w:proofErr w:type="spellStart"/>
      <w:r>
        <w:rPr>
          <w:rStyle w:val="s1"/>
          <w:rFonts w:ascii="Times New Roman" w:hAnsi="Times New Roman"/>
          <w:sz w:val="28"/>
        </w:rPr>
        <w:t>айтрекинга</w:t>
      </w:r>
      <w:proofErr w:type="spellEnd"/>
      <w:r>
        <w:rPr>
          <w:rStyle w:val="s1"/>
          <w:rFonts w:ascii="Times New Roman" w:hAnsi="Times New Roman"/>
          <w:sz w:val="28"/>
        </w:rPr>
        <w:t xml:space="preserve"> в работу компании.</w:t>
      </w:r>
    </w:p>
    <w:p w:rsidR="00754680" w:rsidRDefault="00754680" w:rsidP="00F11602">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Экономическая эффективность рассчитывается по формуле:</w:t>
      </w:r>
    </w:p>
    <w:p w:rsidR="00584B40" w:rsidRDefault="00584B40" w:rsidP="00584B40">
      <w:pPr>
        <w:pStyle w:val="p1"/>
        <w:widowControl w:val="0"/>
        <w:spacing w:line="360" w:lineRule="auto"/>
        <w:ind w:firstLine="709"/>
        <w:jc w:val="right"/>
        <w:rPr>
          <w:rStyle w:val="s1"/>
          <w:rFonts w:ascii="Times New Roman" w:hAnsi="Times New Roman"/>
          <w:sz w:val="28"/>
        </w:rPr>
      </w:pPr>
      <w:r>
        <w:rPr>
          <w:rStyle w:val="s1"/>
          <w:rFonts w:ascii="Times New Roman" w:hAnsi="Times New Roman"/>
          <w:sz w:val="28"/>
        </w:rPr>
        <w:t xml:space="preserve">ЭЭ = Д/З                                                    </w:t>
      </w:r>
      <w:proofErr w:type="gramStart"/>
      <w:r>
        <w:rPr>
          <w:rStyle w:val="s1"/>
          <w:rFonts w:ascii="Times New Roman" w:hAnsi="Times New Roman"/>
          <w:sz w:val="28"/>
        </w:rPr>
        <w:t xml:space="preserve">   (</w:t>
      </w:r>
      <w:proofErr w:type="gramEnd"/>
      <w:r>
        <w:rPr>
          <w:rStyle w:val="s1"/>
          <w:rFonts w:ascii="Times New Roman" w:hAnsi="Times New Roman"/>
          <w:sz w:val="28"/>
        </w:rPr>
        <w:t>6)</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где</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Д – доход предприятия;</w:t>
      </w:r>
    </w:p>
    <w:p w:rsidR="00754680" w:rsidRDefault="00754680" w:rsidP="00436579">
      <w:pPr>
        <w:pStyle w:val="p1"/>
        <w:widowControl w:val="0"/>
        <w:spacing w:line="360" w:lineRule="auto"/>
        <w:jc w:val="both"/>
        <w:rPr>
          <w:rStyle w:val="s1"/>
          <w:rFonts w:ascii="Times New Roman" w:hAnsi="Times New Roman"/>
          <w:sz w:val="28"/>
        </w:rPr>
      </w:pPr>
      <w:r>
        <w:rPr>
          <w:rStyle w:val="s1"/>
          <w:rFonts w:ascii="Times New Roman" w:hAnsi="Times New Roman"/>
          <w:sz w:val="28"/>
        </w:rPr>
        <w:t>З – затраты предприятия.</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Тогда для компании </w:t>
      </w:r>
      <w:proofErr w:type="spellStart"/>
      <w:r>
        <w:rPr>
          <w:rStyle w:val="s1"/>
          <w:rFonts w:ascii="Times New Roman" w:hAnsi="Times New Roman"/>
          <w:sz w:val="28"/>
          <w:lang w:val="en-US"/>
        </w:rPr>
        <w:t>Zarina</w:t>
      </w:r>
      <w:proofErr w:type="spellEnd"/>
      <w:r w:rsidRPr="00C90FA1">
        <w:rPr>
          <w:rStyle w:val="s1"/>
          <w:rFonts w:ascii="Times New Roman" w:hAnsi="Times New Roman"/>
          <w:sz w:val="28"/>
        </w:rPr>
        <w:t xml:space="preserve"> </w:t>
      </w:r>
      <w:r>
        <w:rPr>
          <w:rStyle w:val="s1"/>
          <w:rFonts w:ascii="Times New Roman" w:hAnsi="Times New Roman"/>
          <w:sz w:val="28"/>
        </w:rPr>
        <w:t>показатель будет равен:</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ЭЭ = 9/5*100=180%, показатель выше 100%, поэтому можем считать, что проект будет прибыльным.</w:t>
      </w:r>
    </w:p>
    <w:p w:rsidR="00754680" w:rsidRPr="00775FF6"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Таким образом, как мы видим, внедрение </w:t>
      </w:r>
      <w:proofErr w:type="spellStart"/>
      <w:r>
        <w:rPr>
          <w:rStyle w:val="s1"/>
          <w:rFonts w:ascii="Times New Roman" w:hAnsi="Times New Roman"/>
          <w:sz w:val="28"/>
        </w:rPr>
        <w:t>нейротехнологий</w:t>
      </w:r>
      <w:proofErr w:type="spellEnd"/>
      <w:r>
        <w:rPr>
          <w:rStyle w:val="s1"/>
          <w:rFonts w:ascii="Times New Roman" w:hAnsi="Times New Roman"/>
          <w:sz w:val="28"/>
        </w:rPr>
        <w:t xml:space="preserve"> положительно скажется на деятельности компании, </w:t>
      </w:r>
      <w:r w:rsidR="0070214A">
        <w:rPr>
          <w:rStyle w:val="s1"/>
          <w:rFonts w:ascii="Times New Roman" w:hAnsi="Times New Roman"/>
          <w:sz w:val="28"/>
        </w:rPr>
        <w:t>кроме основного показателя</w:t>
      </w:r>
      <w:r>
        <w:rPr>
          <w:rStyle w:val="s1"/>
          <w:rFonts w:ascii="Times New Roman" w:hAnsi="Times New Roman"/>
          <w:sz w:val="28"/>
        </w:rPr>
        <w:t xml:space="preserve"> улучшится репутация среди инвесторов, а также бренд повысится в рейтинге компаний, которые осуществляют инновационную деятельность.</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3) </w:t>
      </w:r>
      <w:proofErr w:type="spellStart"/>
      <w:r>
        <w:rPr>
          <w:rStyle w:val="s1"/>
          <w:rFonts w:ascii="Times New Roman" w:hAnsi="Times New Roman"/>
          <w:sz w:val="28"/>
        </w:rPr>
        <w:t>Адвергейминг</w:t>
      </w:r>
      <w:proofErr w:type="spellEnd"/>
      <w:r>
        <w:rPr>
          <w:rStyle w:val="s1"/>
          <w:rFonts w:ascii="Times New Roman" w:hAnsi="Times New Roman"/>
          <w:sz w:val="28"/>
        </w:rPr>
        <w:t xml:space="preserve">. Использование игр для продвижения бренда. Данный инструмент </w:t>
      </w:r>
      <w:r w:rsidR="00460D03">
        <w:rPr>
          <w:rStyle w:val="s1"/>
          <w:rFonts w:ascii="Times New Roman" w:hAnsi="Times New Roman"/>
          <w:sz w:val="28"/>
        </w:rPr>
        <w:t>–</w:t>
      </w:r>
      <w:r>
        <w:rPr>
          <w:rStyle w:val="s1"/>
          <w:rFonts w:ascii="Times New Roman" w:hAnsi="Times New Roman"/>
          <w:sz w:val="28"/>
        </w:rPr>
        <w:t xml:space="preserve"> это нестандартный способ коммуникации. Преимущество в том, что потребитель воспринимает игру с рекламой, как развлечение, а не как рекламное сообщение. </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lastRenderedPageBreak/>
        <w:t>Суть такова, что отдельный бренд или компания создает игру с простым алгоритмом действий. Такой инструмент способствует поддержанию имиджа бренда, его презентацию с интеграцией продукта, повышение узнаваемости. Пользователь впечатляется игрой и самой системой, а в результате проявления коммуникации формируются определенные намерения</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 зарубежной практике такой способ активно применяется. </w:t>
      </w:r>
      <w:r>
        <w:rPr>
          <w:rStyle w:val="s1"/>
          <w:rFonts w:ascii="Times New Roman" w:hAnsi="Times New Roman"/>
          <w:sz w:val="28"/>
          <w:lang w:val="en-US"/>
        </w:rPr>
        <w:t>Pepsi</w:t>
      </w:r>
      <w:r w:rsidRPr="00263BE1">
        <w:rPr>
          <w:rStyle w:val="s1"/>
          <w:rFonts w:ascii="Times New Roman" w:hAnsi="Times New Roman"/>
          <w:sz w:val="28"/>
        </w:rPr>
        <w:t xml:space="preserve"> </w:t>
      </w:r>
      <w:r>
        <w:rPr>
          <w:rStyle w:val="s1"/>
          <w:rFonts w:ascii="Times New Roman" w:hAnsi="Times New Roman"/>
          <w:sz w:val="28"/>
          <w:lang w:val="en-US"/>
        </w:rPr>
        <w:t>Invaders</w:t>
      </w:r>
      <w:r w:rsidRPr="00263BE1">
        <w:rPr>
          <w:rStyle w:val="s1"/>
          <w:rFonts w:ascii="Times New Roman" w:hAnsi="Times New Roman"/>
          <w:sz w:val="28"/>
        </w:rPr>
        <w:t xml:space="preserve"> – </w:t>
      </w:r>
      <w:r>
        <w:rPr>
          <w:rStyle w:val="s1"/>
          <w:rFonts w:ascii="Times New Roman" w:hAnsi="Times New Roman"/>
          <w:sz w:val="28"/>
        </w:rPr>
        <w:t xml:space="preserve">один из примеров </w:t>
      </w:r>
      <w:proofErr w:type="spellStart"/>
      <w:r>
        <w:rPr>
          <w:rStyle w:val="s1"/>
          <w:rFonts w:ascii="Times New Roman" w:hAnsi="Times New Roman"/>
          <w:sz w:val="28"/>
        </w:rPr>
        <w:t>адвергейминг</w:t>
      </w:r>
      <w:proofErr w:type="spellEnd"/>
      <w:r>
        <w:rPr>
          <w:rStyle w:val="s1"/>
          <w:rFonts w:ascii="Times New Roman" w:hAnsi="Times New Roman"/>
          <w:sz w:val="28"/>
        </w:rPr>
        <w:t xml:space="preserve"> проекта, который разработан </w:t>
      </w:r>
      <w:r>
        <w:rPr>
          <w:rStyle w:val="s1"/>
          <w:rFonts w:ascii="Times New Roman" w:hAnsi="Times New Roman"/>
          <w:sz w:val="28"/>
          <w:lang w:val="en-US"/>
        </w:rPr>
        <w:t>Atari</w:t>
      </w:r>
      <w:r w:rsidRPr="00263BE1">
        <w:rPr>
          <w:rStyle w:val="s1"/>
          <w:rFonts w:ascii="Times New Roman" w:hAnsi="Times New Roman"/>
          <w:sz w:val="28"/>
        </w:rPr>
        <w:t xml:space="preserve"> </w:t>
      </w:r>
      <w:r>
        <w:rPr>
          <w:rStyle w:val="s1"/>
          <w:rFonts w:ascii="Times New Roman" w:hAnsi="Times New Roman"/>
          <w:sz w:val="28"/>
        </w:rPr>
        <w:t xml:space="preserve">для </w:t>
      </w:r>
      <w:r>
        <w:rPr>
          <w:rStyle w:val="s1"/>
          <w:rFonts w:ascii="Times New Roman" w:hAnsi="Times New Roman"/>
          <w:sz w:val="28"/>
          <w:lang w:val="en-US"/>
        </w:rPr>
        <w:t>Coca</w:t>
      </w:r>
      <w:r w:rsidRPr="00263BE1">
        <w:rPr>
          <w:rStyle w:val="s1"/>
          <w:rFonts w:ascii="Times New Roman" w:hAnsi="Times New Roman"/>
          <w:sz w:val="28"/>
        </w:rPr>
        <w:t>-</w:t>
      </w:r>
      <w:r>
        <w:rPr>
          <w:rStyle w:val="s1"/>
          <w:rFonts w:ascii="Times New Roman" w:hAnsi="Times New Roman"/>
          <w:sz w:val="28"/>
          <w:lang w:val="en-US"/>
        </w:rPr>
        <w:t>Cola</w:t>
      </w:r>
      <w:r w:rsidRPr="00263BE1">
        <w:rPr>
          <w:rStyle w:val="s1"/>
          <w:rFonts w:ascii="Times New Roman" w:hAnsi="Times New Roman"/>
          <w:sz w:val="28"/>
        </w:rPr>
        <w:t xml:space="preserve">. </w:t>
      </w:r>
      <w:r>
        <w:rPr>
          <w:rStyle w:val="s1"/>
          <w:rFonts w:ascii="Times New Roman" w:hAnsi="Times New Roman"/>
          <w:sz w:val="28"/>
        </w:rPr>
        <w:t xml:space="preserve">У этой игры есть прототип </w:t>
      </w:r>
      <w:r>
        <w:rPr>
          <w:rStyle w:val="s1"/>
          <w:rFonts w:ascii="Times New Roman" w:hAnsi="Times New Roman"/>
          <w:sz w:val="28"/>
          <w:lang w:val="en-US"/>
        </w:rPr>
        <w:t>Space</w:t>
      </w:r>
      <w:r w:rsidRPr="00263BE1">
        <w:rPr>
          <w:rStyle w:val="s1"/>
          <w:rFonts w:ascii="Times New Roman" w:hAnsi="Times New Roman"/>
          <w:sz w:val="28"/>
        </w:rPr>
        <w:t xml:space="preserve"> </w:t>
      </w:r>
      <w:r>
        <w:rPr>
          <w:rStyle w:val="s1"/>
          <w:rFonts w:ascii="Times New Roman" w:hAnsi="Times New Roman"/>
          <w:sz w:val="28"/>
          <w:lang w:val="en-US"/>
        </w:rPr>
        <w:t>Invaders</w:t>
      </w:r>
      <w:r>
        <w:rPr>
          <w:rStyle w:val="s1"/>
          <w:rFonts w:ascii="Times New Roman" w:hAnsi="Times New Roman"/>
          <w:sz w:val="28"/>
        </w:rPr>
        <w:t xml:space="preserve">, только в версии </w:t>
      </w:r>
      <w:r>
        <w:rPr>
          <w:rStyle w:val="s1"/>
          <w:rFonts w:ascii="Times New Roman" w:hAnsi="Times New Roman"/>
          <w:sz w:val="28"/>
          <w:lang w:val="en-US"/>
        </w:rPr>
        <w:t>Pepsi</w:t>
      </w:r>
      <w:r w:rsidRPr="00263BE1">
        <w:rPr>
          <w:rStyle w:val="s1"/>
          <w:rFonts w:ascii="Times New Roman" w:hAnsi="Times New Roman"/>
          <w:sz w:val="28"/>
        </w:rPr>
        <w:t xml:space="preserve"> </w:t>
      </w:r>
      <w:r>
        <w:rPr>
          <w:rStyle w:val="s1"/>
          <w:rFonts w:ascii="Times New Roman" w:hAnsi="Times New Roman"/>
          <w:sz w:val="28"/>
        </w:rPr>
        <w:t xml:space="preserve">космические корабли противника имели форму букв, которая состояла из названия продукта </w:t>
      </w:r>
      <w:r>
        <w:rPr>
          <w:rStyle w:val="s1"/>
          <w:rFonts w:ascii="Times New Roman" w:hAnsi="Times New Roman"/>
          <w:sz w:val="28"/>
          <w:lang w:val="en-US"/>
        </w:rPr>
        <w:t>P</w:t>
      </w:r>
      <w:r w:rsidRPr="00263BE1">
        <w:rPr>
          <w:rStyle w:val="s1"/>
          <w:rFonts w:ascii="Times New Roman" w:hAnsi="Times New Roman"/>
          <w:sz w:val="28"/>
        </w:rPr>
        <w:t>.</w:t>
      </w:r>
      <w:r>
        <w:rPr>
          <w:rStyle w:val="s1"/>
          <w:rFonts w:ascii="Times New Roman" w:hAnsi="Times New Roman"/>
          <w:sz w:val="28"/>
          <w:lang w:val="en-US"/>
        </w:rPr>
        <w:t>E</w:t>
      </w:r>
      <w:r w:rsidRPr="00263BE1">
        <w:rPr>
          <w:rStyle w:val="s1"/>
          <w:rFonts w:ascii="Times New Roman" w:hAnsi="Times New Roman"/>
          <w:sz w:val="28"/>
        </w:rPr>
        <w:t>.</w:t>
      </w:r>
      <w:r>
        <w:rPr>
          <w:rStyle w:val="s1"/>
          <w:rFonts w:ascii="Times New Roman" w:hAnsi="Times New Roman"/>
          <w:sz w:val="28"/>
          <w:lang w:val="en-US"/>
        </w:rPr>
        <w:t>P</w:t>
      </w:r>
      <w:r w:rsidRPr="00263BE1">
        <w:rPr>
          <w:rStyle w:val="s1"/>
          <w:rFonts w:ascii="Times New Roman" w:hAnsi="Times New Roman"/>
          <w:sz w:val="28"/>
        </w:rPr>
        <w:t>.</w:t>
      </w:r>
      <w:r>
        <w:rPr>
          <w:rStyle w:val="s1"/>
          <w:rFonts w:ascii="Times New Roman" w:hAnsi="Times New Roman"/>
          <w:sz w:val="28"/>
          <w:lang w:val="en-US"/>
        </w:rPr>
        <w:t>S</w:t>
      </w:r>
      <w:r w:rsidRPr="00263BE1">
        <w:rPr>
          <w:rStyle w:val="s1"/>
          <w:rFonts w:ascii="Times New Roman" w:hAnsi="Times New Roman"/>
          <w:sz w:val="28"/>
        </w:rPr>
        <w:t>.</w:t>
      </w:r>
      <w:r>
        <w:rPr>
          <w:rStyle w:val="s1"/>
          <w:rFonts w:ascii="Times New Roman" w:hAnsi="Times New Roman"/>
          <w:sz w:val="28"/>
          <w:lang w:val="en-US"/>
        </w:rPr>
        <w:t>I</w:t>
      </w:r>
      <w:r>
        <w:rPr>
          <w:rStyle w:val="s1"/>
          <w:rFonts w:ascii="Times New Roman" w:hAnsi="Times New Roman"/>
          <w:sz w:val="28"/>
        </w:rPr>
        <w:t>.</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Компания </w:t>
      </w:r>
      <w:r>
        <w:rPr>
          <w:rStyle w:val="s1"/>
          <w:rFonts w:ascii="Times New Roman" w:hAnsi="Times New Roman"/>
          <w:sz w:val="28"/>
          <w:lang w:val="en-US"/>
        </w:rPr>
        <w:t>Johnson</w:t>
      </w:r>
      <w:r w:rsidRPr="00263BE1">
        <w:rPr>
          <w:rStyle w:val="s1"/>
          <w:rFonts w:ascii="Times New Roman" w:hAnsi="Times New Roman"/>
          <w:sz w:val="28"/>
        </w:rPr>
        <w:t>&amp;</w:t>
      </w:r>
      <w:r>
        <w:rPr>
          <w:rStyle w:val="s1"/>
          <w:rFonts w:ascii="Times New Roman" w:hAnsi="Times New Roman"/>
          <w:sz w:val="28"/>
          <w:lang w:val="en-US"/>
        </w:rPr>
        <w:t>Johnson</w:t>
      </w:r>
      <w:r w:rsidRPr="00263BE1">
        <w:rPr>
          <w:rStyle w:val="s1"/>
          <w:rFonts w:ascii="Times New Roman" w:hAnsi="Times New Roman"/>
          <w:sz w:val="28"/>
        </w:rPr>
        <w:t xml:space="preserve"> </w:t>
      </w:r>
      <w:r>
        <w:rPr>
          <w:rStyle w:val="s1"/>
          <w:rFonts w:ascii="Times New Roman" w:hAnsi="Times New Roman"/>
          <w:sz w:val="28"/>
        </w:rPr>
        <w:t xml:space="preserve">создала не менее удачный проект – </w:t>
      </w:r>
      <w:r>
        <w:rPr>
          <w:rStyle w:val="s1"/>
          <w:rFonts w:ascii="Times New Roman" w:hAnsi="Times New Roman"/>
          <w:sz w:val="28"/>
          <w:lang w:val="en-US"/>
        </w:rPr>
        <w:t>Tooth</w:t>
      </w:r>
      <w:r w:rsidRPr="00263BE1">
        <w:rPr>
          <w:rStyle w:val="s1"/>
          <w:rFonts w:ascii="Times New Roman" w:hAnsi="Times New Roman"/>
          <w:sz w:val="28"/>
        </w:rPr>
        <w:t xml:space="preserve"> </w:t>
      </w:r>
      <w:r>
        <w:rPr>
          <w:rStyle w:val="s1"/>
          <w:rFonts w:ascii="Times New Roman" w:hAnsi="Times New Roman"/>
          <w:sz w:val="28"/>
          <w:lang w:val="en-US"/>
        </w:rPr>
        <w:t>protector</w:t>
      </w:r>
      <w:r w:rsidRPr="00263BE1">
        <w:rPr>
          <w:rStyle w:val="s1"/>
          <w:rFonts w:ascii="Times New Roman" w:hAnsi="Times New Roman"/>
          <w:sz w:val="28"/>
        </w:rPr>
        <w:t xml:space="preserve">. </w:t>
      </w:r>
      <w:r>
        <w:rPr>
          <w:rStyle w:val="s1"/>
          <w:rFonts w:ascii="Times New Roman" w:hAnsi="Times New Roman"/>
          <w:sz w:val="28"/>
        </w:rPr>
        <w:t>Целью игры стала защита полости рта, а в частности зубов, от атак противник, используя принадлежности по уходу от компании.</w:t>
      </w:r>
    </w:p>
    <w:p w:rsidR="00754680" w:rsidRPr="003C4E9E"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Несколько успешных проектов произвел </w:t>
      </w:r>
      <w:r>
        <w:rPr>
          <w:rStyle w:val="s1"/>
          <w:rFonts w:ascii="Times New Roman" w:hAnsi="Times New Roman"/>
          <w:sz w:val="28"/>
          <w:lang w:val="en-US"/>
        </w:rPr>
        <w:t>Burger</w:t>
      </w:r>
      <w:r w:rsidRPr="003C4E9E">
        <w:rPr>
          <w:rStyle w:val="s1"/>
          <w:rFonts w:ascii="Times New Roman" w:hAnsi="Times New Roman"/>
          <w:sz w:val="28"/>
        </w:rPr>
        <w:t xml:space="preserve"> </w:t>
      </w:r>
      <w:r>
        <w:rPr>
          <w:rStyle w:val="s1"/>
          <w:rFonts w:ascii="Times New Roman" w:hAnsi="Times New Roman"/>
          <w:sz w:val="28"/>
          <w:lang w:val="en-US"/>
        </w:rPr>
        <w:t>King</w:t>
      </w:r>
      <w:r>
        <w:rPr>
          <w:rStyle w:val="s1"/>
          <w:rFonts w:ascii="Times New Roman" w:hAnsi="Times New Roman"/>
          <w:sz w:val="28"/>
        </w:rPr>
        <w:t xml:space="preserve">, но самой популярной игрой стала </w:t>
      </w:r>
      <w:r>
        <w:rPr>
          <w:rStyle w:val="s1"/>
          <w:rFonts w:ascii="Times New Roman" w:hAnsi="Times New Roman"/>
          <w:sz w:val="28"/>
          <w:lang w:val="en-US"/>
        </w:rPr>
        <w:t>Sneak</w:t>
      </w:r>
      <w:r w:rsidRPr="003C4E9E">
        <w:rPr>
          <w:rStyle w:val="s1"/>
          <w:rFonts w:ascii="Times New Roman" w:hAnsi="Times New Roman"/>
          <w:sz w:val="28"/>
        </w:rPr>
        <w:t xml:space="preserve"> </w:t>
      </w:r>
      <w:r>
        <w:rPr>
          <w:rStyle w:val="s1"/>
          <w:rFonts w:ascii="Times New Roman" w:hAnsi="Times New Roman"/>
          <w:sz w:val="28"/>
          <w:lang w:val="en-US"/>
        </w:rPr>
        <w:t>King</w:t>
      </w:r>
      <w:r w:rsidRPr="003C4E9E">
        <w:rPr>
          <w:rStyle w:val="s1"/>
          <w:rFonts w:ascii="Times New Roman" w:hAnsi="Times New Roman"/>
          <w:sz w:val="28"/>
        </w:rPr>
        <w:t xml:space="preserve">. </w:t>
      </w:r>
      <w:r>
        <w:rPr>
          <w:rStyle w:val="s1"/>
          <w:rFonts w:ascii="Times New Roman" w:hAnsi="Times New Roman"/>
          <w:sz w:val="28"/>
        </w:rPr>
        <w:t>Компании удалось продать около 2 млн копий (стоимость одной копии составила 4</w:t>
      </w:r>
      <w:r w:rsidRPr="003C4E9E">
        <w:rPr>
          <w:rStyle w:val="s1"/>
          <w:rFonts w:ascii="Times New Roman" w:hAnsi="Times New Roman"/>
          <w:sz w:val="28"/>
        </w:rPr>
        <w:t>$</w:t>
      </w:r>
      <w:r>
        <w:rPr>
          <w:rStyle w:val="s1"/>
          <w:rFonts w:ascii="Times New Roman" w:hAnsi="Times New Roman"/>
          <w:sz w:val="28"/>
        </w:rPr>
        <w:t>). Благодаря интересной и необычной механике, проект стал одним из самых продаваемых и значительно увеличил известность компании.</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Кроме того, с точки зрения анализа результатов, показатели для подобных игр вполне измеряемы. С помощью </w:t>
      </w:r>
      <w:r>
        <w:rPr>
          <w:rStyle w:val="s1"/>
          <w:rFonts w:ascii="Times New Roman" w:hAnsi="Times New Roman"/>
          <w:sz w:val="28"/>
          <w:lang w:val="en-US"/>
        </w:rPr>
        <w:t>CRM</w:t>
      </w:r>
      <w:r w:rsidRPr="007F0146">
        <w:rPr>
          <w:rStyle w:val="s1"/>
          <w:rFonts w:ascii="Times New Roman" w:hAnsi="Times New Roman"/>
          <w:sz w:val="28"/>
        </w:rPr>
        <w:t>-</w:t>
      </w:r>
      <w:r>
        <w:rPr>
          <w:rStyle w:val="s1"/>
          <w:rFonts w:ascii="Times New Roman" w:hAnsi="Times New Roman"/>
          <w:sz w:val="28"/>
        </w:rPr>
        <w:t>системы можно собрать информацию о возрасте, интересах и местоположении пользователей.</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Известный пример игра </w:t>
      </w:r>
      <w:r>
        <w:rPr>
          <w:rStyle w:val="s1"/>
          <w:rFonts w:ascii="Times New Roman" w:hAnsi="Times New Roman"/>
          <w:sz w:val="28"/>
          <w:lang w:val="en-US"/>
        </w:rPr>
        <w:t>Angry</w:t>
      </w:r>
      <w:r w:rsidRPr="007F0146">
        <w:rPr>
          <w:rStyle w:val="s1"/>
          <w:rFonts w:ascii="Times New Roman" w:hAnsi="Times New Roman"/>
          <w:sz w:val="28"/>
        </w:rPr>
        <w:t xml:space="preserve"> </w:t>
      </w:r>
      <w:r>
        <w:rPr>
          <w:rStyle w:val="s1"/>
          <w:rFonts w:ascii="Times New Roman" w:hAnsi="Times New Roman"/>
          <w:sz w:val="28"/>
          <w:lang w:val="en-US"/>
        </w:rPr>
        <w:t>Birds</w:t>
      </w:r>
      <w:r w:rsidRPr="007F0146">
        <w:rPr>
          <w:rStyle w:val="s1"/>
          <w:rFonts w:ascii="Times New Roman" w:hAnsi="Times New Roman"/>
          <w:sz w:val="28"/>
        </w:rPr>
        <w:t xml:space="preserve"> </w:t>
      </w:r>
      <w:r>
        <w:rPr>
          <w:rStyle w:val="s1"/>
          <w:rFonts w:ascii="Times New Roman" w:hAnsi="Times New Roman"/>
          <w:sz w:val="28"/>
        </w:rPr>
        <w:t xml:space="preserve">от финской компании </w:t>
      </w:r>
      <w:r>
        <w:rPr>
          <w:rStyle w:val="s1"/>
          <w:rFonts w:ascii="Times New Roman" w:hAnsi="Times New Roman"/>
          <w:sz w:val="28"/>
          <w:lang w:val="en-US"/>
        </w:rPr>
        <w:t>Rovio</w:t>
      </w:r>
      <w:r>
        <w:rPr>
          <w:rStyle w:val="s1"/>
          <w:rFonts w:ascii="Times New Roman" w:hAnsi="Times New Roman"/>
          <w:sz w:val="28"/>
        </w:rPr>
        <w:t xml:space="preserve">, которая стала определенным феноменом. Благодаря популярности игры в дальнейшем компания расширила деятельность в сторону кинематографа, создания </w:t>
      </w:r>
      <w:proofErr w:type="spellStart"/>
      <w:r>
        <w:rPr>
          <w:rStyle w:val="s1"/>
          <w:rFonts w:ascii="Times New Roman" w:hAnsi="Times New Roman"/>
          <w:sz w:val="28"/>
        </w:rPr>
        <w:t>мерча</w:t>
      </w:r>
      <w:proofErr w:type="spellEnd"/>
      <w:r>
        <w:rPr>
          <w:rStyle w:val="s1"/>
          <w:rFonts w:ascii="Times New Roman" w:hAnsi="Times New Roman"/>
          <w:sz w:val="28"/>
        </w:rPr>
        <w:t xml:space="preserve"> и открытия собственных парков и аттракционов.</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Отдельным направлением, считаю, стоит выделить интеграцию продуктов в игровой процесс сторонних компаний, которые занимаются разработкой игр (1C GAMES STUDIOS, </w:t>
      </w:r>
      <w:proofErr w:type="spellStart"/>
      <w:r>
        <w:rPr>
          <w:rStyle w:val="s1"/>
          <w:rFonts w:ascii="Times New Roman" w:hAnsi="Times New Roman"/>
          <w:sz w:val="28"/>
          <w:lang w:val="en-US"/>
        </w:rPr>
        <w:t>Nevosoft</w:t>
      </w:r>
      <w:proofErr w:type="spellEnd"/>
      <w:r>
        <w:rPr>
          <w:rStyle w:val="s1"/>
          <w:rFonts w:ascii="Times New Roman" w:hAnsi="Times New Roman"/>
          <w:sz w:val="28"/>
        </w:rPr>
        <w:t xml:space="preserve">, </w:t>
      </w:r>
      <w:proofErr w:type="spellStart"/>
      <w:r>
        <w:rPr>
          <w:rStyle w:val="s1"/>
          <w:rFonts w:ascii="Times New Roman" w:hAnsi="Times New Roman"/>
          <w:sz w:val="28"/>
          <w:lang w:val="en-US"/>
        </w:rPr>
        <w:t>Playrix</w:t>
      </w:r>
      <w:proofErr w:type="spellEnd"/>
      <w:r>
        <w:rPr>
          <w:rStyle w:val="s1"/>
          <w:rFonts w:ascii="Times New Roman" w:hAnsi="Times New Roman"/>
          <w:sz w:val="28"/>
        </w:rPr>
        <w:t xml:space="preserve"> и </w:t>
      </w:r>
      <w:proofErr w:type="spellStart"/>
      <w:r>
        <w:rPr>
          <w:rStyle w:val="s1"/>
          <w:rFonts w:ascii="Times New Roman" w:hAnsi="Times New Roman"/>
          <w:sz w:val="28"/>
        </w:rPr>
        <w:t>тд</w:t>
      </w:r>
      <w:proofErr w:type="spellEnd"/>
      <w:r>
        <w:rPr>
          <w:rStyle w:val="s1"/>
          <w:rFonts w:ascii="Times New Roman" w:hAnsi="Times New Roman"/>
          <w:sz w:val="28"/>
        </w:rPr>
        <w:t>)</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Такая интеграция произведет впечатление на пользователя, при этом игра не принадлежит бренду, но при этом при упоминании игры у человека </w:t>
      </w:r>
      <w:r>
        <w:rPr>
          <w:rStyle w:val="s1"/>
          <w:rFonts w:ascii="Times New Roman" w:hAnsi="Times New Roman"/>
          <w:sz w:val="28"/>
        </w:rPr>
        <w:lastRenderedPageBreak/>
        <w:t>возникает ассоциация. Что и нужно для продвижения, повысить узнаваемость и оставить напоминание о себе.</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4) </w:t>
      </w:r>
      <w:proofErr w:type="spellStart"/>
      <w:r w:rsidR="00436579">
        <w:rPr>
          <w:rStyle w:val="s1"/>
          <w:rFonts w:ascii="Times New Roman" w:hAnsi="Times New Roman"/>
          <w:sz w:val="28"/>
        </w:rPr>
        <w:t>к</w:t>
      </w:r>
      <w:r>
        <w:rPr>
          <w:rStyle w:val="s1"/>
          <w:rFonts w:ascii="Times New Roman" w:hAnsi="Times New Roman"/>
          <w:sz w:val="28"/>
        </w:rPr>
        <w:t>оллаборации</w:t>
      </w:r>
      <w:proofErr w:type="spellEnd"/>
      <w:r>
        <w:rPr>
          <w:rStyle w:val="s1"/>
          <w:rFonts w:ascii="Times New Roman" w:hAnsi="Times New Roman"/>
          <w:sz w:val="28"/>
        </w:rPr>
        <w:t xml:space="preserve"> крупных российских брендов с малыми предприятиями, как отдельная программа помощи в продвижении отечественных брендов.</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Отечественные бренды на сегодняшний день не пользуются популярностью, долгое время зарубежные аналоги активно вытесняли их с рынка, находясь на первых местах в рейтингах по различным направлениям.</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На данный момент в России следующие ситуации, касающаяся коммуникации пользователя с брендом:</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1) аудитория знакома с брендом и активно пользуется его продукцией;</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2) аудитория знакома с брендом, но не использует его продукцию;</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3) аудитория не знакома с брендом, но пользуется его продукцией;</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4) аудитория не знакома ни с брендом, ни его продукцией.</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Потенциальная цель – повысить известность, т.е. соответствие 1 и 2 пунктам, а уже после формировать вокруг бренда аудиторию потенциальных покупателей. Известность повышается с помощью положительного и отрицательного эффекта, последний, как инструмент маркетинговой коммуникации, не будет мной рассматриваться поскольку для этих брендов начинать продвижение с уничижительной репутации неприемлемо. Скандалы могут позволить себе бренды с определенной стабильной известностью.</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Положительный эффект формируется через лидеров мнений, только </w:t>
      </w:r>
      <w:proofErr w:type="spellStart"/>
      <w:r>
        <w:rPr>
          <w:rStyle w:val="s1"/>
          <w:rFonts w:ascii="Times New Roman" w:hAnsi="Times New Roman"/>
          <w:sz w:val="28"/>
        </w:rPr>
        <w:t>коллаборации</w:t>
      </w:r>
      <w:proofErr w:type="spellEnd"/>
      <w:r>
        <w:rPr>
          <w:rStyle w:val="s1"/>
          <w:rFonts w:ascii="Times New Roman" w:hAnsi="Times New Roman"/>
          <w:sz w:val="28"/>
        </w:rPr>
        <w:t xml:space="preserve"> чаще устраиваются между известными брендами для создания нового продукта, а во-вторых для привлечения одной аудитории в другую. Когда у неизвестного бренда нет аудитории, крупным компаниям нет интереса в совместной интеграции в этом случае как раз-таки отдельная полноценная программа помощи малым брендам должна стать тем толчком, который даст крупному бренду «очки славы», а неизвестным организациями площадку для роста. Возможно было бы сделать это в рамках отдельной государственной программы, когда определенное поощрение получит и крупный бренд, а </w:t>
      </w:r>
      <w:r>
        <w:rPr>
          <w:rStyle w:val="s1"/>
          <w:rFonts w:ascii="Times New Roman" w:hAnsi="Times New Roman"/>
          <w:sz w:val="28"/>
        </w:rPr>
        <w:lastRenderedPageBreak/>
        <w:t xml:space="preserve">освещение этого </w:t>
      </w:r>
      <w:proofErr w:type="spellStart"/>
      <w:r>
        <w:rPr>
          <w:rStyle w:val="s1"/>
          <w:rFonts w:ascii="Times New Roman" w:hAnsi="Times New Roman"/>
          <w:sz w:val="28"/>
        </w:rPr>
        <w:t>инфоповода</w:t>
      </w:r>
      <w:proofErr w:type="spellEnd"/>
      <w:r>
        <w:rPr>
          <w:rStyle w:val="s1"/>
          <w:rFonts w:ascii="Times New Roman" w:hAnsi="Times New Roman"/>
          <w:sz w:val="28"/>
        </w:rPr>
        <w:t xml:space="preserve"> в различных новостных СМИ, как на телевидении, так и в Интернет окажет ускоренное продвижение. Программу рекомендуется осуществлять только среди российских компаний, стоит учесть и личный бренд, как потенциальных лиц для </w:t>
      </w:r>
      <w:proofErr w:type="spellStart"/>
      <w:r>
        <w:rPr>
          <w:rStyle w:val="s1"/>
          <w:rFonts w:ascii="Times New Roman" w:hAnsi="Times New Roman"/>
          <w:sz w:val="28"/>
        </w:rPr>
        <w:t>коллабораций</w:t>
      </w:r>
      <w:proofErr w:type="spellEnd"/>
      <w:r>
        <w:rPr>
          <w:rStyle w:val="s1"/>
          <w:rFonts w:ascii="Times New Roman" w:hAnsi="Times New Roman"/>
          <w:sz w:val="28"/>
        </w:rPr>
        <w:t>.</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Хорошо в этом случае работает «разрыв шаблона» или сочетание несочетаемых вещей, так как пользователь в поиске новых впечатлений, недостаточно просто сделать работу. Эффективен в использовании латеральный маркетинг, который по сути создает новые категории продуктов.</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Так итальянская компания </w:t>
      </w:r>
      <w:r>
        <w:rPr>
          <w:rStyle w:val="s1"/>
          <w:rFonts w:ascii="Times New Roman" w:hAnsi="Times New Roman"/>
          <w:sz w:val="28"/>
          <w:lang w:val="en-US"/>
        </w:rPr>
        <w:t>Ferrero</w:t>
      </w:r>
      <w:r w:rsidRPr="006A1349">
        <w:rPr>
          <w:rStyle w:val="s1"/>
          <w:rFonts w:ascii="Times New Roman" w:hAnsi="Times New Roman"/>
          <w:sz w:val="28"/>
        </w:rPr>
        <w:t xml:space="preserve"> </w:t>
      </w:r>
      <w:r>
        <w:rPr>
          <w:rStyle w:val="s1"/>
          <w:rFonts w:ascii="Times New Roman" w:hAnsi="Times New Roman"/>
          <w:sz w:val="28"/>
        </w:rPr>
        <w:t xml:space="preserve">объединила игрушки и сладости для детей в полноценную линейку </w:t>
      </w:r>
      <w:r>
        <w:rPr>
          <w:rStyle w:val="s1"/>
          <w:rFonts w:ascii="Times New Roman" w:hAnsi="Times New Roman"/>
          <w:sz w:val="28"/>
          <w:lang w:val="en-US"/>
        </w:rPr>
        <w:t>Kinder</w:t>
      </w:r>
      <w:r w:rsidRPr="006A1349">
        <w:rPr>
          <w:rStyle w:val="s1"/>
          <w:rFonts w:ascii="Times New Roman" w:hAnsi="Times New Roman"/>
          <w:sz w:val="28"/>
        </w:rPr>
        <w:t xml:space="preserve"> </w:t>
      </w:r>
      <w:r>
        <w:rPr>
          <w:rStyle w:val="s1"/>
          <w:rFonts w:ascii="Times New Roman" w:hAnsi="Times New Roman"/>
          <w:sz w:val="28"/>
          <w:lang w:val="en-US"/>
        </w:rPr>
        <w:t>Surprise</w:t>
      </w:r>
      <w:r>
        <w:rPr>
          <w:rStyle w:val="s1"/>
          <w:rFonts w:ascii="Times New Roman" w:hAnsi="Times New Roman"/>
          <w:sz w:val="28"/>
        </w:rPr>
        <w:t>.</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При этом используем стратегию, которая включает в себя следующие факторы рынок, товар, стоимость и продвижение. Например, если рассматривать обычный цветочный магазин, как отдельный бренд. Отталкиваемся от того с чем ассоциируется цветы. С мягкими и нежными оттенками, с весной и летом, с жизнью. Берем все то, что каждый любит в цветах и делаем противоположно. Вместо розовых оттенков выбираем темные акценты (фиолетовый, черный). А в качестве продвижения делаем упор не только на весну, жизнь, но также еще на зиму и смерть. При этом классическая интерпретация остается на месте, но это способ дать потребителю что-то необычное, что-то, о чем они даже не подозревают, что хотят. Так даже для тех, кто ненавидит цветы и считает, что это бесполезная трата денег в такой концепции они станут впечатляющей новинкой. «Игра на контрасте» всегда был и будет эффективным приемом в маркетинговой коммуникации.</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5) Развитие инструментов маркетинговых коммуникаций нуждается в своих гениях и специалистах, который осуществят инновации в этой сфере. Но на самом деле из-за того, что рынок маркетинговых коммуникаций, и в принципе коммуникаций в целом довольно закрытый, брендам и компаниям не хватает информации касательно </w:t>
      </w:r>
      <w:proofErr w:type="spellStart"/>
      <w:r>
        <w:rPr>
          <w:rStyle w:val="s1"/>
          <w:rFonts w:ascii="Times New Roman" w:hAnsi="Times New Roman"/>
          <w:sz w:val="28"/>
        </w:rPr>
        <w:t>экспертности</w:t>
      </w:r>
      <w:proofErr w:type="spellEnd"/>
      <w:r>
        <w:rPr>
          <w:rStyle w:val="s1"/>
          <w:rFonts w:ascii="Times New Roman" w:hAnsi="Times New Roman"/>
          <w:sz w:val="28"/>
        </w:rPr>
        <w:t xml:space="preserve"> отдельных агентств или людей, в частности. В других сферах эта проблема решается формированием рейтингов, выдачей премий и других наград. В России одними из самых </w:t>
      </w:r>
      <w:r>
        <w:rPr>
          <w:rStyle w:val="s1"/>
          <w:rFonts w:ascii="Times New Roman" w:hAnsi="Times New Roman"/>
          <w:sz w:val="28"/>
        </w:rPr>
        <w:lastRenderedPageBreak/>
        <w:t>известных рейтингов организуются Ассоциациями коммуникационных агентств России (АКАР) и Национальным рейтингом коммуникационных компаний (НР2К). Но когда мы говорим про рейтинги нужен параметр, по которому они будут составляться, а не у всех компаний возникает желание обнародовать свои данные. Премий в маркетинговых коммуникации и то меньше, либо они известны лишь узкому кругу. Все это сводит рынок маркетинговых коммуникаций к возникновению ложных «</w:t>
      </w:r>
      <w:proofErr w:type="spellStart"/>
      <w:r>
        <w:rPr>
          <w:rStyle w:val="s1"/>
          <w:rFonts w:ascii="Times New Roman" w:hAnsi="Times New Roman"/>
          <w:sz w:val="28"/>
        </w:rPr>
        <w:t>фейковых</w:t>
      </w:r>
      <w:proofErr w:type="spellEnd"/>
      <w:r>
        <w:rPr>
          <w:rStyle w:val="s1"/>
          <w:rFonts w:ascii="Times New Roman" w:hAnsi="Times New Roman"/>
          <w:sz w:val="28"/>
        </w:rPr>
        <w:t xml:space="preserve">» рейтингов и премий, которые никем не одобрены, они создаются частными группами и о </w:t>
      </w:r>
      <w:proofErr w:type="spellStart"/>
      <w:r>
        <w:rPr>
          <w:rStyle w:val="s1"/>
          <w:rFonts w:ascii="Times New Roman" w:hAnsi="Times New Roman"/>
          <w:sz w:val="28"/>
        </w:rPr>
        <w:t>незавимости</w:t>
      </w:r>
      <w:proofErr w:type="spellEnd"/>
      <w:r>
        <w:rPr>
          <w:rStyle w:val="s1"/>
          <w:rFonts w:ascii="Times New Roman" w:hAnsi="Times New Roman"/>
          <w:sz w:val="28"/>
        </w:rPr>
        <w:t xml:space="preserve"> решений, принимаемых там, можно не думать.</w:t>
      </w:r>
    </w:p>
    <w:p w:rsidR="0075468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Кроме того, стоит затронуть группу специалистов, которым не хватает средств для внедрения и созданиях полноценных идей для продвижения продукта. Создание общенациональной ежегодной премии в области маркетинговых коммуникаций смогла бы привлечь в государство новые идеи и способы продажи продукта на разных отраслях рынка. В частности, это проблема тех же отечественных </w:t>
      </w:r>
      <w:r>
        <w:rPr>
          <w:rStyle w:val="s1"/>
          <w:rFonts w:ascii="Times New Roman" w:hAnsi="Times New Roman"/>
          <w:sz w:val="28"/>
          <w:lang w:val="en-US"/>
        </w:rPr>
        <w:t>IT</w:t>
      </w:r>
      <w:r w:rsidRPr="00922E00">
        <w:rPr>
          <w:rStyle w:val="s1"/>
          <w:rFonts w:ascii="Times New Roman" w:hAnsi="Times New Roman"/>
          <w:sz w:val="28"/>
        </w:rPr>
        <w:t>-</w:t>
      </w:r>
      <w:r>
        <w:rPr>
          <w:rStyle w:val="s1"/>
          <w:rFonts w:ascii="Times New Roman" w:hAnsi="Times New Roman"/>
          <w:sz w:val="28"/>
        </w:rPr>
        <w:t>специалистов, которые уезжают из страны из-за возможности реализации своего опыта в лучших условиях соседних государств.</w:t>
      </w:r>
    </w:p>
    <w:p w:rsidR="002E3F68" w:rsidRPr="00584B40" w:rsidRDefault="00754680" w:rsidP="00584B40">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Подводя итог, стоит сказать, что отечественный рынок сейчас только находится на стадии роста за счет свободных мест, которые открылись после того, как иностранные компании покинули рынок. Сейчас тот самый момент, когда можно и нужно находить все возможные способы для продвижения своего продукта. Во многих моментах здесь окажется важным баланс в скорости и качестве, а также подход брендов к продвижению своих товаров. Кроме универсальных вещей, который были приведены мной, нужно использовать те механики, которые могли бы не только приблизить страну к зарубежным показателям, но и увеличить их. Рекомендации, которые были мной представлены, позволят потребителю иначе взглянуть на бренд и его продукт, а организациям помогут сформировать те компетенции и инструменты, которыми должны обладать их потенциальные рекламщики.</w:t>
      </w:r>
    </w:p>
    <w:p w:rsidR="00436579" w:rsidRDefault="00436579">
      <w:pPr>
        <w:rPr>
          <w:rStyle w:val="s1"/>
          <w:rFonts w:ascii="Times New Roman" w:eastAsiaTheme="minorEastAsia" w:hAnsi="Times New Roman" w:cs="Times New Roman"/>
          <w:b/>
          <w:caps/>
          <w:sz w:val="28"/>
          <w:lang w:eastAsia="ru-RU"/>
        </w:rPr>
      </w:pPr>
      <w:bookmarkStart w:id="12" w:name="_Toc105860501"/>
      <w:r>
        <w:rPr>
          <w:rStyle w:val="s1"/>
          <w:rFonts w:ascii="Times New Roman" w:hAnsi="Times New Roman"/>
          <w:b/>
          <w:caps/>
          <w:sz w:val="28"/>
        </w:rPr>
        <w:br w:type="page"/>
      </w:r>
    </w:p>
    <w:p w:rsidR="00754680" w:rsidRDefault="00754680" w:rsidP="001C6F28">
      <w:pPr>
        <w:pStyle w:val="p1"/>
        <w:widowControl w:val="0"/>
        <w:spacing w:line="360" w:lineRule="auto"/>
        <w:ind w:firstLine="709"/>
        <w:jc w:val="center"/>
        <w:outlineLvl w:val="0"/>
        <w:rPr>
          <w:rStyle w:val="s1"/>
          <w:rFonts w:ascii="Times New Roman" w:hAnsi="Times New Roman"/>
          <w:b/>
          <w:caps/>
          <w:sz w:val="28"/>
        </w:rPr>
      </w:pPr>
      <w:r w:rsidRPr="00584B40">
        <w:rPr>
          <w:rStyle w:val="s1"/>
          <w:rFonts w:ascii="Times New Roman" w:hAnsi="Times New Roman"/>
          <w:b/>
          <w:caps/>
          <w:sz w:val="28"/>
        </w:rPr>
        <w:lastRenderedPageBreak/>
        <w:t>Заключение</w:t>
      </w:r>
      <w:bookmarkEnd w:id="12"/>
    </w:p>
    <w:p w:rsidR="00584B40" w:rsidRPr="00584B40" w:rsidRDefault="00584B40" w:rsidP="001C6F28">
      <w:pPr>
        <w:pStyle w:val="p1"/>
        <w:widowControl w:val="0"/>
        <w:spacing w:line="360" w:lineRule="auto"/>
        <w:ind w:firstLine="709"/>
        <w:jc w:val="center"/>
        <w:outlineLvl w:val="0"/>
        <w:rPr>
          <w:rStyle w:val="s1"/>
          <w:rFonts w:ascii="Times New Roman" w:hAnsi="Times New Roman"/>
          <w:b/>
          <w:caps/>
          <w:sz w:val="28"/>
        </w:rPr>
      </w:pP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По итогам проведенного исследования были сформулированы следующие выводы.</w:t>
      </w:r>
    </w:p>
    <w:p w:rsidR="00E82BFD" w:rsidRPr="00460D03" w:rsidRDefault="00E82BFD"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На сегодняшний день в мире представлено множество инструментов </w:t>
      </w:r>
      <w:r w:rsidR="00A00DE1">
        <w:rPr>
          <w:rStyle w:val="s1"/>
          <w:rFonts w:ascii="Times New Roman" w:hAnsi="Times New Roman"/>
          <w:sz w:val="28"/>
        </w:rPr>
        <w:t xml:space="preserve">маркетинговых коммуникаций. Некоторые уже подверглись устареванию на фоне стремительного развития сферы </w:t>
      </w:r>
      <w:r w:rsidR="00A00DE1">
        <w:rPr>
          <w:rStyle w:val="s1"/>
          <w:rFonts w:ascii="Times New Roman" w:hAnsi="Times New Roman"/>
          <w:sz w:val="28"/>
          <w:lang w:val="en-US"/>
        </w:rPr>
        <w:t>digital</w:t>
      </w:r>
    </w:p>
    <w:p w:rsidR="007B6560" w:rsidRDefault="00212272"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Выявлено, что в настоящее время Россия </w:t>
      </w:r>
      <w:r w:rsidR="00E82BFD">
        <w:rPr>
          <w:rStyle w:val="s1"/>
          <w:rFonts w:ascii="Times New Roman" w:hAnsi="Times New Roman"/>
          <w:sz w:val="28"/>
        </w:rPr>
        <w:t xml:space="preserve">не </w:t>
      </w:r>
      <w:r>
        <w:rPr>
          <w:rStyle w:val="s1"/>
          <w:rFonts w:ascii="Times New Roman" w:hAnsi="Times New Roman"/>
          <w:sz w:val="28"/>
        </w:rPr>
        <w:t xml:space="preserve">занимает </w:t>
      </w:r>
      <w:r w:rsidR="00E82BFD">
        <w:rPr>
          <w:rStyle w:val="s1"/>
          <w:rFonts w:ascii="Times New Roman" w:hAnsi="Times New Roman"/>
          <w:sz w:val="28"/>
        </w:rPr>
        <w:t>высокую позицию в развитии инструментов маркетинговых комму</w:t>
      </w:r>
      <w:r w:rsidR="007B6560">
        <w:rPr>
          <w:rStyle w:val="s1"/>
          <w:rFonts w:ascii="Times New Roman" w:hAnsi="Times New Roman"/>
          <w:sz w:val="28"/>
        </w:rPr>
        <w:t>никаций на международной арене.</w:t>
      </w:r>
    </w:p>
    <w:p w:rsidR="007B656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Период пандемии оказал </w:t>
      </w:r>
      <w:r w:rsidR="00E82BFD">
        <w:rPr>
          <w:rStyle w:val="s1"/>
          <w:rFonts w:ascii="Times New Roman" w:hAnsi="Times New Roman"/>
          <w:sz w:val="28"/>
        </w:rPr>
        <w:t>значимое</w:t>
      </w:r>
      <w:r>
        <w:rPr>
          <w:rStyle w:val="s1"/>
          <w:rFonts w:ascii="Times New Roman" w:hAnsi="Times New Roman"/>
          <w:sz w:val="28"/>
        </w:rPr>
        <w:t xml:space="preserve"> влияние в сторону экстренной </w:t>
      </w:r>
      <w:proofErr w:type="spellStart"/>
      <w:r>
        <w:rPr>
          <w:rStyle w:val="s1"/>
          <w:rFonts w:ascii="Times New Roman" w:hAnsi="Times New Roman"/>
          <w:sz w:val="28"/>
        </w:rPr>
        <w:t>цифровизации</w:t>
      </w:r>
      <w:proofErr w:type="spellEnd"/>
      <w:r>
        <w:rPr>
          <w:rStyle w:val="s1"/>
          <w:rFonts w:ascii="Times New Roman" w:hAnsi="Times New Roman"/>
          <w:sz w:val="28"/>
        </w:rPr>
        <w:t xml:space="preserve"> инструментов маркетинговых коммуникаций.</w:t>
      </w:r>
      <w:r w:rsidR="00FA6922">
        <w:rPr>
          <w:rStyle w:val="s1"/>
          <w:rFonts w:ascii="Times New Roman" w:hAnsi="Times New Roman"/>
          <w:sz w:val="28"/>
        </w:rPr>
        <w:t xml:space="preserve"> </w:t>
      </w:r>
      <w:r w:rsidR="00C9150D">
        <w:rPr>
          <w:rStyle w:val="s1"/>
          <w:rFonts w:ascii="Times New Roman" w:hAnsi="Times New Roman"/>
          <w:sz w:val="28"/>
        </w:rPr>
        <w:t>Так как обычно и бывает траты на маркетинг</w:t>
      </w:r>
      <w:r w:rsidR="00BB6D0C">
        <w:rPr>
          <w:rStyle w:val="s1"/>
          <w:rFonts w:ascii="Times New Roman" w:hAnsi="Times New Roman"/>
          <w:sz w:val="28"/>
        </w:rPr>
        <w:t xml:space="preserve"> во всем мире</w:t>
      </w:r>
      <w:r w:rsidR="00C9150D">
        <w:rPr>
          <w:rStyle w:val="s1"/>
          <w:rFonts w:ascii="Times New Roman" w:hAnsi="Times New Roman"/>
          <w:sz w:val="28"/>
        </w:rPr>
        <w:t xml:space="preserve"> заметно снизились, потому что у компании стоит цель выжить в принципе, поэтому затраты на интернет-рекламу тоже сократились</w:t>
      </w:r>
      <w:r w:rsidR="00BB6D0C">
        <w:rPr>
          <w:rStyle w:val="s1"/>
          <w:rFonts w:ascii="Times New Roman" w:hAnsi="Times New Roman"/>
          <w:sz w:val="28"/>
        </w:rPr>
        <w:t>, а на первый план вышел ситуативный маркетинг</w:t>
      </w:r>
      <w:r w:rsidR="00C9150D">
        <w:rPr>
          <w:rStyle w:val="s1"/>
          <w:rFonts w:ascii="Times New Roman" w:hAnsi="Times New Roman"/>
          <w:sz w:val="28"/>
        </w:rPr>
        <w:t>. Для реализации маркетинговых коммуникаций стали выбираться более гибкие и точечные каналы и инструменты для продвижения.</w:t>
      </w:r>
    </w:p>
    <w:p w:rsidR="00C9150D" w:rsidRPr="007B6560" w:rsidRDefault="00C9150D"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Кроме того, пандемия </w:t>
      </w:r>
      <w:r w:rsidR="00E870BD">
        <w:rPr>
          <w:rStyle w:val="s1"/>
          <w:rFonts w:ascii="Times New Roman" w:hAnsi="Times New Roman"/>
          <w:sz w:val="28"/>
        </w:rPr>
        <w:t xml:space="preserve">подтолкнула многие компании в сторону </w:t>
      </w:r>
      <w:proofErr w:type="spellStart"/>
      <w:r w:rsidR="00E870BD">
        <w:rPr>
          <w:rStyle w:val="s1"/>
          <w:rFonts w:ascii="Times New Roman" w:hAnsi="Times New Roman"/>
          <w:sz w:val="28"/>
        </w:rPr>
        <w:t>цифровизации</w:t>
      </w:r>
      <w:proofErr w:type="spellEnd"/>
      <w:r w:rsidR="00E870BD">
        <w:rPr>
          <w:rStyle w:val="s1"/>
          <w:rFonts w:ascii="Times New Roman" w:hAnsi="Times New Roman"/>
          <w:sz w:val="28"/>
        </w:rPr>
        <w:t xml:space="preserve"> всех своих процессов, что позволило использовать инновационные инструменты продвижения. При этом компании переместили транслирование товаров в сторону образовательных и социальных обращений.</w:t>
      </w:r>
      <w:r w:rsidR="00BB6D0C">
        <w:rPr>
          <w:rStyle w:val="s1"/>
          <w:rFonts w:ascii="Times New Roman" w:hAnsi="Times New Roman"/>
          <w:sz w:val="28"/>
        </w:rPr>
        <w:t xml:space="preserve"> Преобладающей формой продвижения стала </w:t>
      </w:r>
      <w:proofErr w:type="spellStart"/>
      <w:r w:rsidR="00BB6D0C">
        <w:rPr>
          <w:rStyle w:val="s1"/>
          <w:rFonts w:ascii="Times New Roman" w:hAnsi="Times New Roman"/>
          <w:sz w:val="28"/>
        </w:rPr>
        <w:t>видеореклама</w:t>
      </w:r>
      <w:proofErr w:type="spellEnd"/>
      <w:r w:rsidR="00BB6D0C">
        <w:rPr>
          <w:rStyle w:val="s1"/>
          <w:rFonts w:ascii="Times New Roman" w:hAnsi="Times New Roman"/>
          <w:sz w:val="28"/>
        </w:rPr>
        <w:t xml:space="preserve">. </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Кризис по сути привел к развитию отдельного направления продвижения брендов на рынке</w:t>
      </w:r>
      <w:r w:rsidR="00E82BFD">
        <w:rPr>
          <w:rStyle w:val="s1"/>
          <w:rFonts w:ascii="Times New Roman" w:hAnsi="Times New Roman"/>
          <w:sz w:val="28"/>
        </w:rPr>
        <w:t xml:space="preserve">, сферы </w:t>
      </w:r>
      <w:r w:rsidR="00E82BFD">
        <w:rPr>
          <w:rStyle w:val="s1"/>
          <w:rFonts w:ascii="Times New Roman" w:hAnsi="Times New Roman"/>
          <w:sz w:val="28"/>
          <w:lang w:val="en-US"/>
        </w:rPr>
        <w:t>digital</w:t>
      </w:r>
      <w:r>
        <w:rPr>
          <w:rStyle w:val="s1"/>
          <w:rFonts w:ascii="Times New Roman" w:hAnsi="Times New Roman"/>
          <w:sz w:val="28"/>
        </w:rPr>
        <w:t>. Сейчас мы наблюдаем ту же кризисную картину, но уже в этом случае видим большое количество проблем, которые сказались на тех же способах.</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Были сформулированы следующие проблемы в соответствии с современной повесткой:</w:t>
      </w:r>
    </w:p>
    <w:p w:rsidR="00754680" w:rsidRPr="00584B40" w:rsidRDefault="00584B40" w:rsidP="00BB6D0C">
      <w:pPr>
        <w:pStyle w:val="p1"/>
        <w:widowControl w:val="0"/>
        <w:numPr>
          <w:ilvl w:val="0"/>
          <w:numId w:val="47"/>
        </w:numPr>
        <w:tabs>
          <w:tab w:val="left" w:pos="851"/>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о</w:t>
      </w:r>
      <w:r w:rsidR="00754680" w:rsidRPr="00584B40">
        <w:rPr>
          <w:rStyle w:val="s1"/>
          <w:rFonts w:ascii="Times New Roman" w:hAnsi="Times New Roman"/>
          <w:sz w:val="28"/>
        </w:rPr>
        <w:t xml:space="preserve">тсутствие доступа в ряд зарубежных программ и </w:t>
      </w:r>
      <w:proofErr w:type="spellStart"/>
      <w:r w:rsidR="00754680" w:rsidRPr="00584B40">
        <w:rPr>
          <w:rStyle w:val="s1"/>
          <w:rFonts w:ascii="Times New Roman" w:hAnsi="Times New Roman"/>
          <w:sz w:val="28"/>
        </w:rPr>
        <w:t>соцсетей</w:t>
      </w:r>
      <w:proofErr w:type="spellEnd"/>
      <w:r w:rsidR="00754680" w:rsidRPr="00584B40">
        <w:rPr>
          <w:rStyle w:val="s1"/>
          <w:rFonts w:ascii="Times New Roman" w:hAnsi="Times New Roman"/>
          <w:sz w:val="28"/>
        </w:rPr>
        <w:t>;</w:t>
      </w:r>
    </w:p>
    <w:p w:rsidR="00754680" w:rsidRPr="00584B40" w:rsidRDefault="00584B40" w:rsidP="00BB6D0C">
      <w:pPr>
        <w:pStyle w:val="p1"/>
        <w:widowControl w:val="0"/>
        <w:numPr>
          <w:ilvl w:val="0"/>
          <w:numId w:val="47"/>
        </w:numPr>
        <w:tabs>
          <w:tab w:val="left" w:pos="851"/>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о</w:t>
      </w:r>
      <w:r w:rsidR="00754680" w:rsidRPr="00584B40">
        <w:rPr>
          <w:rStyle w:val="s1"/>
          <w:rFonts w:ascii="Times New Roman" w:hAnsi="Times New Roman"/>
          <w:sz w:val="28"/>
        </w:rPr>
        <w:t>тсутствие возможности монетизации контента;</w:t>
      </w:r>
    </w:p>
    <w:p w:rsidR="00754680" w:rsidRPr="00584B40" w:rsidRDefault="00584B40" w:rsidP="00BB6D0C">
      <w:pPr>
        <w:pStyle w:val="p1"/>
        <w:widowControl w:val="0"/>
        <w:numPr>
          <w:ilvl w:val="0"/>
          <w:numId w:val="47"/>
        </w:numPr>
        <w:tabs>
          <w:tab w:val="left" w:pos="851"/>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lastRenderedPageBreak/>
        <w:t>п</w:t>
      </w:r>
      <w:r w:rsidR="00754680" w:rsidRPr="00584B40">
        <w:rPr>
          <w:rStyle w:val="s1"/>
          <w:rFonts w:ascii="Times New Roman" w:hAnsi="Times New Roman"/>
          <w:sz w:val="28"/>
        </w:rPr>
        <w:t>рекращение работы с иностранными рекламодателями;</w:t>
      </w:r>
    </w:p>
    <w:p w:rsidR="00754680" w:rsidRPr="00584B40" w:rsidRDefault="00584B40" w:rsidP="00BB6D0C">
      <w:pPr>
        <w:pStyle w:val="p1"/>
        <w:widowControl w:val="0"/>
        <w:numPr>
          <w:ilvl w:val="0"/>
          <w:numId w:val="47"/>
        </w:numPr>
        <w:tabs>
          <w:tab w:val="left" w:pos="851"/>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п</w:t>
      </w:r>
      <w:r w:rsidR="00754680" w:rsidRPr="00584B40">
        <w:rPr>
          <w:rStyle w:val="s1"/>
          <w:rFonts w:ascii="Times New Roman" w:hAnsi="Times New Roman"/>
          <w:sz w:val="28"/>
        </w:rPr>
        <w:t>овышение конкуренции среди рекламных агентств;</w:t>
      </w:r>
    </w:p>
    <w:p w:rsidR="00754680" w:rsidRPr="00584B40" w:rsidRDefault="00676D2C" w:rsidP="00BB6D0C">
      <w:pPr>
        <w:pStyle w:val="p1"/>
        <w:widowControl w:val="0"/>
        <w:numPr>
          <w:ilvl w:val="0"/>
          <w:numId w:val="47"/>
        </w:numPr>
        <w:tabs>
          <w:tab w:val="left" w:pos="851"/>
          <w:tab w:val="left" w:pos="993"/>
        </w:tabs>
        <w:spacing w:line="360" w:lineRule="auto"/>
        <w:ind w:left="0" w:firstLine="709"/>
        <w:jc w:val="both"/>
        <w:rPr>
          <w:rStyle w:val="s1"/>
          <w:rFonts w:ascii="Times New Roman" w:hAnsi="Times New Roman"/>
          <w:sz w:val="28"/>
        </w:rPr>
      </w:pPr>
      <w:r>
        <w:rPr>
          <w:rStyle w:val="s1"/>
          <w:rFonts w:ascii="Times New Roman" w:hAnsi="Times New Roman"/>
          <w:sz w:val="28"/>
        </w:rPr>
        <w:t>ф</w:t>
      </w:r>
      <w:r w:rsidR="00754680" w:rsidRPr="00584B40">
        <w:rPr>
          <w:rStyle w:val="s1"/>
          <w:rFonts w:ascii="Times New Roman" w:hAnsi="Times New Roman"/>
          <w:sz w:val="28"/>
        </w:rPr>
        <w:t>альсификация и подделывание материалов.</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Следует отметить, что тема выпускной квалифицированной работы была выбрана автором, поскольку существующие устаревшие инструменты маркетинговых коммуникаций ухудшают функционирование системы продвижения продукта и взаимодействия со всеми целевыми аудиториями. </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Выявленные проблемы показывают, что в настоящий момент данный сегмент нуждается в совершенствование имеющихся инструментов и в поиске новых механик. Особенно в нынешнее время, когда стоит важная задача по продвижению отечественных брендов на фоне оттока из России зарубежных компаний.</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Объектом исследования стал зарубежный опыт развития инструментов маркетинговых коммуникаций, который показал свою эффективность в продвижении иностранных компаний. На его основе были предложены следующие рекомендации по совершенствованию отечественных инструментов маркетинговых коммуникаций:</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1) Предлагается активное внедрение факторов </w:t>
      </w:r>
      <w:r>
        <w:rPr>
          <w:rStyle w:val="s1"/>
          <w:rFonts w:ascii="Times New Roman" w:hAnsi="Times New Roman"/>
          <w:sz w:val="28"/>
          <w:lang w:val="en-US"/>
        </w:rPr>
        <w:t>ESG</w:t>
      </w:r>
      <w:r w:rsidRPr="00E27048">
        <w:rPr>
          <w:rStyle w:val="s1"/>
          <w:rFonts w:ascii="Times New Roman" w:hAnsi="Times New Roman"/>
          <w:sz w:val="28"/>
        </w:rPr>
        <w:t xml:space="preserve"> </w:t>
      </w:r>
      <w:r>
        <w:rPr>
          <w:rStyle w:val="s1"/>
          <w:rFonts w:ascii="Times New Roman" w:hAnsi="Times New Roman"/>
          <w:sz w:val="28"/>
        </w:rPr>
        <w:t xml:space="preserve">в работу компаний, как отдельного комплексного инструмента маркетинговых коммуникаций, который повлияет прежде всего на репутацию компании на рынке. Бренд должен выступить своеобразным наставником, которые становится для потребителя проверенным продуктом, качественным и </w:t>
      </w:r>
      <w:proofErr w:type="spellStart"/>
      <w:r>
        <w:rPr>
          <w:rStyle w:val="s1"/>
          <w:rFonts w:ascii="Times New Roman" w:hAnsi="Times New Roman"/>
          <w:sz w:val="28"/>
        </w:rPr>
        <w:t>экологичным</w:t>
      </w:r>
      <w:proofErr w:type="spellEnd"/>
      <w:r>
        <w:rPr>
          <w:rStyle w:val="s1"/>
          <w:rFonts w:ascii="Times New Roman" w:hAnsi="Times New Roman"/>
          <w:sz w:val="28"/>
        </w:rPr>
        <w:t xml:space="preserve">. </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2) Рекомендуется использование технологий </w:t>
      </w:r>
      <w:proofErr w:type="spellStart"/>
      <w:r>
        <w:rPr>
          <w:rStyle w:val="s1"/>
          <w:rFonts w:ascii="Times New Roman" w:hAnsi="Times New Roman"/>
          <w:sz w:val="28"/>
        </w:rPr>
        <w:t>нейромаркетинга</w:t>
      </w:r>
      <w:proofErr w:type="spellEnd"/>
      <w:r>
        <w:rPr>
          <w:rStyle w:val="s1"/>
          <w:rFonts w:ascii="Times New Roman" w:hAnsi="Times New Roman"/>
          <w:sz w:val="28"/>
        </w:rPr>
        <w:t xml:space="preserve">, а в частности </w:t>
      </w:r>
      <w:proofErr w:type="spellStart"/>
      <w:r>
        <w:rPr>
          <w:rStyle w:val="s1"/>
          <w:rFonts w:ascii="Times New Roman" w:hAnsi="Times New Roman"/>
          <w:sz w:val="28"/>
        </w:rPr>
        <w:t>айтрекинга</w:t>
      </w:r>
      <w:proofErr w:type="spellEnd"/>
      <w:r>
        <w:rPr>
          <w:rStyle w:val="s1"/>
          <w:rFonts w:ascii="Times New Roman" w:hAnsi="Times New Roman"/>
          <w:sz w:val="28"/>
        </w:rPr>
        <w:t xml:space="preserve">, для лучшего понимания предпочтений потребителя и формирования предложения под его запросы. Был рассмотрен бренд </w:t>
      </w:r>
      <w:proofErr w:type="spellStart"/>
      <w:r>
        <w:rPr>
          <w:rStyle w:val="s1"/>
          <w:rFonts w:ascii="Times New Roman" w:hAnsi="Times New Roman"/>
          <w:sz w:val="28"/>
          <w:lang w:val="en-US"/>
        </w:rPr>
        <w:t>Zarina</w:t>
      </w:r>
      <w:proofErr w:type="spellEnd"/>
      <w:r w:rsidRPr="00E27048">
        <w:rPr>
          <w:rStyle w:val="s1"/>
          <w:rFonts w:ascii="Times New Roman" w:hAnsi="Times New Roman"/>
          <w:sz w:val="28"/>
        </w:rPr>
        <w:t xml:space="preserve"> </w:t>
      </w:r>
      <w:r>
        <w:rPr>
          <w:rStyle w:val="s1"/>
          <w:rFonts w:ascii="Times New Roman" w:hAnsi="Times New Roman"/>
          <w:sz w:val="28"/>
        </w:rPr>
        <w:t xml:space="preserve">в качестве потенциальной компании, которая могла бы внедрить в свою деятельность данную технологию, была рассчитана экономическая эффективность. На реализацию данной технологии рекомендуется затратить 1 млрд рублей (расходы покрыты средствами компании и полученными инвестициями). Результаты говорят о том, что при внедрении технологии, </w:t>
      </w:r>
      <w:r>
        <w:rPr>
          <w:rStyle w:val="s1"/>
          <w:rFonts w:ascii="Times New Roman" w:hAnsi="Times New Roman"/>
          <w:sz w:val="28"/>
        </w:rPr>
        <w:lastRenderedPageBreak/>
        <w:t>показатели как основной, так и инвестиционной деятельности увеличатся, а сам проект будет успешным, так как экономическая эффективность составила 180% или 1,8.</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3)  Использование </w:t>
      </w:r>
      <w:proofErr w:type="spellStart"/>
      <w:r>
        <w:rPr>
          <w:rStyle w:val="s1"/>
          <w:rFonts w:ascii="Times New Roman" w:hAnsi="Times New Roman"/>
          <w:sz w:val="28"/>
        </w:rPr>
        <w:t>адвергейминга</w:t>
      </w:r>
      <w:proofErr w:type="spellEnd"/>
      <w:r>
        <w:rPr>
          <w:rStyle w:val="s1"/>
          <w:rFonts w:ascii="Times New Roman" w:hAnsi="Times New Roman"/>
          <w:sz w:val="28"/>
        </w:rPr>
        <w:t xml:space="preserve">, как способа косвенного влияния на выбор потребителя. Это улучшит репутацию и имидж компании и повысит узнаваемость бренда среди потребителей. </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 xml:space="preserve">4) Предлагается создать государственную программу поддержки малоизвестных отечественных брендов в форме </w:t>
      </w:r>
      <w:proofErr w:type="spellStart"/>
      <w:r>
        <w:rPr>
          <w:rStyle w:val="s1"/>
          <w:rFonts w:ascii="Times New Roman" w:hAnsi="Times New Roman"/>
          <w:sz w:val="28"/>
        </w:rPr>
        <w:t>коллабораций</w:t>
      </w:r>
      <w:proofErr w:type="spellEnd"/>
      <w:r>
        <w:rPr>
          <w:rStyle w:val="s1"/>
          <w:rFonts w:ascii="Times New Roman" w:hAnsi="Times New Roman"/>
          <w:sz w:val="28"/>
        </w:rPr>
        <w:t xml:space="preserve"> с ними крупных брендов. Рекомендуется при этом прибегнуть к принципам латерального маркетинга или «сочетание несочетаемого». Такой способ поможет повысить узнаваемость бренда на рынке, а также </w:t>
      </w:r>
      <w:proofErr w:type="spellStart"/>
      <w:r>
        <w:rPr>
          <w:rStyle w:val="s1"/>
          <w:rFonts w:ascii="Times New Roman" w:hAnsi="Times New Roman"/>
          <w:sz w:val="28"/>
        </w:rPr>
        <w:t>засчет</w:t>
      </w:r>
      <w:proofErr w:type="spellEnd"/>
      <w:r>
        <w:rPr>
          <w:rStyle w:val="s1"/>
          <w:rFonts w:ascii="Times New Roman" w:hAnsi="Times New Roman"/>
          <w:sz w:val="28"/>
        </w:rPr>
        <w:t xml:space="preserve"> того, что крупный бренд станет своеобразным «лидером мнений» сформирует доверие потребителя к отечественному бренду.</w:t>
      </w:r>
    </w:p>
    <w:p w:rsidR="00754680"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5) Рекомендуется организовать специальные рейтинги и премии в направлении маркетинговых коммуникаций. Таким образом сформируется определенный стандарт, на который нужно будет ровняться, уменьшится количество ложных или «</w:t>
      </w:r>
      <w:proofErr w:type="spellStart"/>
      <w:r>
        <w:rPr>
          <w:rStyle w:val="s1"/>
          <w:rFonts w:ascii="Times New Roman" w:hAnsi="Times New Roman"/>
          <w:sz w:val="28"/>
        </w:rPr>
        <w:t>фейковых</w:t>
      </w:r>
      <w:proofErr w:type="spellEnd"/>
      <w:r>
        <w:rPr>
          <w:rStyle w:val="s1"/>
          <w:rFonts w:ascii="Times New Roman" w:hAnsi="Times New Roman"/>
          <w:sz w:val="28"/>
        </w:rPr>
        <w:t xml:space="preserve">» компаний, качество услуг станет выше </w:t>
      </w:r>
      <w:proofErr w:type="spellStart"/>
      <w:r>
        <w:rPr>
          <w:rStyle w:val="s1"/>
          <w:rFonts w:ascii="Times New Roman" w:hAnsi="Times New Roman"/>
          <w:sz w:val="28"/>
        </w:rPr>
        <w:t>засчет</w:t>
      </w:r>
      <w:proofErr w:type="spellEnd"/>
      <w:r>
        <w:rPr>
          <w:rStyle w:val="s1"/>
          <w:rFonts w:ascii="Times New Roman" w:hAnsi="Times New Roman"/>
          <w:sz w:val="28"/>
        </w:rPr>
        <w:t xml:space="preserve"> наличия определённого рейтинга и стремления стать номинантом определенных премий. Все это в конечном итоге приведет к активному развитию инструментов маркетинговых коммуникаций так как специалисты будут искать новые механики, которые позволят им выделиться среди конкурентов.</w:t>
      </w:r>
    </w:p>
    <w:p w:rsidR="00754680" w:rsidRPr="00E27048" w:rsidRDefault="00754680" w:rsidP="00BB6D0C">
      <w:pPr>
        <w:pStyle w:val="p1"/>
        <w:widowControl w:val="0"/>
        <w:spacing w:line="360" w:lineRule="auto"/>
        <w:ind w:firstLine="709"/>
        <w:jc w:val="both"/>
        <w:rPr>
          <w:rStyle w:val="s1"/>
          <w:rFonts w:ascii="Times New Roman" w:hAnsi="Times New Roman"/>
          <w:sz w:val="28"/>
        </w:rPr>
      </w:pPr>
      <w:r>
        <w:rPr>
          <w:rStyle w:val="s1"/>
          <w:rFonts w:ascii="Times New Roman" w:hAnsi="Times New Roman"/>
          <w:sz w:val="28"/>
        </w:rPr>
        <w:t>Внедрение разработанных рекомендаций позволит совершенствовать инструменты маркетинговых коммуникаций, способствует активному продвижению отечественных брендов на рынке, а также нагнать зарубежный уровень развития.</w:t>
      </w:r>
    </w:p>
    <w:p w:rsidR="00754680" w:rsidRDefault="00754680" w:rsidP="00676D2C">
      <w:pPr>
        <w:pStyle w:val="p1"/>
        <w:widowControl w:val="0"/>
        <w:spacing w:line="360" w:lineRule="auto"/>
        <w:ind w:firstLine="709"/>
        <w:jc w:val="both"/>
        <w:rPr>
          <w:rStyle w:val="s1"/>
          <w:rFonts w:ascii="Times New Roman" w:hAnsi="Times New Roman"/>
          <w:sz w:val="28"/>
        </w:rPr>
      </w:pPr>
    </w:p>
    <w:p w:rsidR="00754680" w:rsidRDefault="00754680" w:rsidP="00F11602">
      <w:pPr>
        <w:pStyle w:val="p1"/>
        <w:widowControl w:val="0"/>
        <w:spacing w:line="360" w:lineRule="auto"/>
        <w:ind w:left="709" w:firstLine="709"/>
        <w:jc w:val="both"/>
        <w:rPr>
          <w:rStyle w:val="s1"/>
          <w:rFonts w:ascii="Times New Roman" w:hAnsi="Times New Roman"/>
          <w:sz w:val="28"/>
        </w:rPr>
      </w:pPr>
    </w:p>
    <w:p w:rsidR="00754680" w:rsidRPr="007546DF" w:rsidRDefault="00754680" w:rsidP="00F11602">
      <w:pPr>
        <w:pStyle w:val="p1"/>
        <w:widowControl w:val="0"/>
        <w:spacing w:line="360" w:lineRule="auto"/>
        <w:ind w:firstLine="709"/>
        <w:jc w:val="both"/>
        <w:rPr>
          <w:rStyle w:val="s1"/>
          <w:rFonts w:ascii="Times New Roman" w:hAnsi="Times New Roman"/>
          <w:sz w:val="28"/>
        </w:rPr>
      </w:pPr>
    </w:p>
    <w:p w:rsidR="0070214A" w:rsidRDefault="0070214A" w:rsidP="00BB6D0C">
      <w:pPr>
        <w:pStyle w:val="p1"/>
        <w:spacing w:line="360" w:lineRule="auto"/>
        <w:jc w:val="both"/>
        <w:rPr>
          <w:rStyle w:val="s1"/>
          <w:rFonts w:ascii="Times New Roman" w:hAnsi="Times New Roman"/>
          <w:sz w:val="28"/>
        </w:rPr>
      </w:pPr>
    </w:p>
    <w:p w:rsidR="0070214A" w:rsidRDefault="0070214A" w:rsidP="002B4A40">
      <w:pPr>
        <w:pStyle w:val="1"/>
        <w:spacing w:before="0" w:line="360" w:lineRule="auto"/>
        <w:ind w:firstLine="709"/>
        <w:jc w:val="center"/>
        <w:rPr>
          <w:rFonts w:ascii="Times New Roman" w:eastAsia="Times New Roman" w:hAnsi="Times New Roman" w:cs="Times New Roman"/>
          <w:b/>
          <w:caps/>
          <w:color w:val="auto"/>
          <w:sz w:val="28"/>
          <w:szCs w:val="30"/>
        </w:rPr>
      </w:pPr>
      <w:bookmarkStart w:id="13" w:name="_Toc105860502"/>
      <w:r w:rsidRPr="00F354B0">
        <w:rPr>
          <w:rFonts w:ascii="Times New Roman" w:eastAsia="Times New Roman" w:hAnsi="Times New Roman" w:cs="Times New Roman"/>
          <w:b/>
          <w:caps/>
          <w:color w:val="auto"/>
          <w:sz w:val="28"/>
          <w:szCs w:val="30"/>
        </w:rPr>
        <w:lastRenderedPageBreak/>
        <w:t>Список использованных источников</w:t>
      </w:r>
      <w:bookmarkEnd w:id="13"/>
    </w:p>
    <w:p w:rsidR="00F354B0" w:rsidRPr="00F354B0" w:rsidRDefault="00F354B0" w:rsidP="002B4A40">
      <w:pPr>
        <w:spacing w:after="0" w:line="360" w:lineRule="auto"/>
        <w:ind w:firstLine="709"/>
        <w:rPr>
          <w:lang w:eastAsia="ru-RU"/>
        </w:rPr>
      </w:pPr>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4" w:name="_Ref105865664"/>
      <w:r w:rsidRPr="00100BB9">
        <w:rPr>
          <w:rFonts w:ascii="Times New Roman" w:eastAsia="Times New Roman" w:hAnsi="Times New Roman" w:cs="Times New Roman"/>
          <w:sz w:val="28"/>
          <w:szCs w:val="30"/>
        </w:rPr>
        <w:t xml:space="preserve">Романов А. Для чего нужны маркетинговые коммуникации // </w:t>
      </w:r>
      <w:proofErr w:type="spellStart"/>
      <w:r w:rsidRPr="00100BB9">
        <w:rPr>
          <w:rFonts w:ascii="Times New Roman" w:eastAsia="Times New Roman" w:hAnsi="Times New Roman" w:cs="Times New Roman"/>
          <w:sz w:val="28"/>
          <w:szCs w:val="30"/>
        </w:rPr>
        <w:t>ReklamaPlanet</w:t>
      </w:r>
      <w:proofErr w:type="spellEnd"/>
      <w:r w:rsidRPr="00100BB9">
        <w:rPr>
          <w:rFonts w:ascii="Times New Roman" w:eastAsia="Times New Roman" w:hAnsi="Times New Roman" w:cs="Times New Roman"/>
          <w:sz w:val="28"/>
          <w:szCs w:val="30"/>
        </w:rPr>
        <w:t>. – 2019. – [</w:t>
      </w:r>
      <w:r w:rsidR="0099775A" w:rsidRPr="00100BB9">
        <w:rPr>
          <w:rFonts w:ascii="Times New Roman" w:eastAsia="Times New Roman" w:hAnsi="Times New Roman" w:cs="Times New Roman"/>
          <w:sz w:val="28"/>
          <w:szCs w:val="30"/>
        </w:rPr>
        <w:t>Электронный ресурс</w:t>
      </w:r>
      <w:r w:rsidRPr="00100BB9">
        <w:rPr>
          <w:rFonts w:ascii="Times New Roman" w:eastAsia="Times New Roman" w:hAnsi="Times New Roman" w:cs="Times New Roman"/>
          <w:sz w:val="28"/>
          <w:szCs w:val="30"/>
        </w:rPr>
        <w:t xml:space="preserve">]. – </w:t>
      </w:r>
      <w:r w:rsidR="002B4A40"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https://reklamaplanet.ru/market</w:t>
      </w:r>
      <w:r w:rsidR="001C6F28" w:rsidRPr="00100BB9">
        <w:rPr>
          <w:rFonts w:ascii="Times New Roman" w:eastAsia="Times New Roman" w:hAnsi="Times New Roman" w:cs="Times New Roman"/>
          <w:sz w:val="28"/>
          <w:szCs w:val="30"/>
        </w:rPr>
        <w:t>ing/marketingovyekommunikatsii</w:t>
      </w:r>
      <w:r w:rsidRPr="00100BB9">
        <w:rPr>
          <w:rFonts w:ascii="Times New Roman" w:eastAsia="Times New Roman" w:hAnsi="Times New Roman" w:cs="Times New Roman"/>
          <w:sz w:val="28"/>
          <w:szCs w:val="30"/>
        </w:rPr>
        <w:t xml:space="preserve"> </w:t>
      </w:r>
      <w:r w:rsidR="002B4A40" w:rsidRPr="00100BB9">
        <w:rPr>
          <w:rFonts w:ascii="Times New Roman" w:eastAsia="Times New Roman" w:hAnsi="Times New Roman" w:cs="Times New Roman"/>
          <w:sz w:val="28"/>
          <w:szCs w:val="30"/>
        </w:rPr>
        <w:t>(дата обращения: 18.04.2022)</w:t>
      </w:r>
      <w:bookmarkEnd w:id="14"/>
    </w:p>
    <w:p w:rsidR="001C6F28"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5" w:name="_Ref105865736"/>
      <w:r w:rsidRPr="00100BB9">
        <w:rPr>
          <w:rFonts w:ascii="Times New Roman" w:eastAsia="Times New Roman" w:hAnsi="Times New Roman" w:cs="Times New Roman"/>
          <w:sz w:val="28"/>
          <w:szCs w:val="30"/>
        </w:rPr>
        <w:t xml:space="preserve">Пономарева Е. Маркетинговые коммуникации: виды и маркетинговый треугольник // </w:t>
      </w:r>
      <w:r w:rsidRPr="00100BB9">
        <w:rPr>
          <w:rFonts w:ascii="Times New Roman" w:eastAsia="Times New Roman" w:hAnsi="Times New Roman" w:cs="Times New Roman"/>
          <w:color w:val="000000" w:themeColor="text1"/>
          <w:sz w:val="28"/>
          <w:szCs w:val="30"/>
        </w:rPr>
        <w:t xml:space="preserve">Генеральный директор. – 2019. – [Электронный ресурс]. – </w:t>
      </w:r>
      <w:r w:rsidR="0099775A" w:rsidRPr="00100BB9">
        <w:rPr>
          <w:rFonts w:ascii="Times New Roman" w:eastAsia="Times New Roman" w:hAnsi="Times New Roman" w:cs="Times New Roman"/>
          <w:color w:val="000000" w:themeColor="text1"/>
          <w:sz w:val="28"/>
          <w:szCs w:val="30"/>
          <w:lang w:val="en-US"/>
        </w:rPr>
        <w:t>URL</w:t>
      </w:r>
      <w:r w:rsidRPr="00100BB9">
        <w:rPr>
          <w:rFonts w:ascii="Times New Roman" w:eastAsia="Times New Roman" w:hAnsi="Times New Roman" w:cs="Times New Roman"/>
          <w:color w:val="000000" w:themeColor="text1"/>
          <w:sz w:val="28"/>
          <w:szCs w:val="30"/>
        </w:rPr>
        <w:t xml:space="preserve">: </w:t>
      </w:r>
      <w:r w:rsidR="001C6F28" w:rsidRPr="00100BB9">
        <w:rPr>
          <w:rStyle w:val="a7"/>
          <w:rFonts w:ascii="Times New Roman" w:eastAsia="Times New Roman" w:hAnsi="Times New Roman" w:cs="Times New Roman"/>
          <w:color w:val="000000" w:themeColor="text1"/>
          <w:sz w:val="28"/>
          <w:szCs w:val="30"/>
          <w:u w:val="none"/>
        </w:rPr>
        <w:t>https://www.gd.ru/articles/10286-marketingovye-kommunikatsii</w:t>
      </w:r>
      <w:r w:rsidR="001C6F28" w:rsidRPr="00100BB9">
        <w:rPr>
          <w:rFonts w:ascii="Times New Roman" w:eastAsia="Times New Roman" w:hAnsi="Times New Roman" w:cs="Times New Roman"/>
          <w:color w:val="000000" w:themeColor="text1"/>
          <w:sz w:val="28"/>
          <w:szCs w:val="30"/>
        </w:rPr>
        <w:t xml:space="preserve"> </w:t>
      </w:r>
      <w:r w:rsidR="0099775A" w:rsidRPr="00100BB9">
        <w:rPr>
          <w:rFonts w:ascii="Times New Roman" w:eastAsia="Times New Roman" w:hAnsi="Times New Roman" w:cs="Times New Roman"/>
          <w:sz w:val="28"/>
          <w:szCs w:val="30"/>
        </w:rPr>
        <w:t>(дата обращения: 16.04.2022)</w:t>
      </w:r>
      <w:bookmarkEnd w:id="15"/>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6" w:name="_Ref105865812"/>
      <w:r w:rsidRPr="00100BB9">
        <w:rPr>
          <w:rFonts w:ascii="Times New Roman" w:eastAsia="Times New Roman" w:hAnsi="Times New Roman" w:cs="Times New Roman"/>
          <w:color w:val="000000" w:themeColor="text1"/>
          <w:sz w:val="28"/>
          <w:szCs w:val="30"/>
        </w:rPr>
        <w:t xml:space="preserve">Соловьев Б.А. Маркетинг: Учебник / Соловьев Б.А., Мешков А.А., </w:t>
      </w:r>
      <w:proofErr w:type="spellStart"/>
      <w:r w:rsidR="00F354B0" w:rsidRPr="00100BB9">
        <w:rPr>
          <w:rFonts w:ascii="Times New Roman" w:eastAsia="Times New Roman" w:hAnsi="Times New Roman" w:cs="Times New Roman"/>
          <w:sz w:val="28"/>
          <w:szCs w:val="30"/>
        </w:rPr>
        <w:t>Мусатов</w:t>
      </w:r>
      <w:proofErr w:type="spellEnd"/>
      <w:r w:rsidR="00F354B0" w:rsidRPr="00100BB9">
        <w:rPr>
          <w:rFonts w:ascii="Times New Roman" w:eastAsia="Times New Roman" w:hAnsi="Times New Roman" w:cs="Times New Roman"/>
          <w:sz w:val="28"/>
          <w:szCs w:val="30"/>
        </w:rPr>
        <w:t xml:space="preserve"> Б.В. – Москва</w:t>
      </w:r>
      <w:r w:rsidRPr="00100BB9">
        <w:rPr>
          <w:rFonts w:ascii="Times New Roman" w:eastAsia="Times New Roman" w:hAnsi="Times New Roman" w:cs="Times New Roman"/>
          <w:sz w:val="28"/>
          <w:szCs w:val="30"/>
        </w:rPr>
        <w:t>: НИЦ ИНФРА-М, 2017. – 336 с.</w:t>
      </w:r>
      <w:r w:rsidR="0099775A" w:rsidRPr="00100BB9">
        <w:rPr>
          <w:rFonts w:ascii="Times New Roman" w:eastAsia="Times New Roman" w:hAnsi="Times New Roman" w:cs="Times New Roman"/>
          <w:sz w:val="28"/>
          <w:szCs w:val="30"/>
        </w:rPr>
        <w:t xml:space="preserve"> ISBN 978-5-16-003647-2</w:t>
      </w:r>
      <w:bookmarkEnd w:id="16"/>
    </w:p>
    <w:p w:rsidR="0099775A" w:rsidRPr="00100BB9" w:rsidRDefault="0099775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7" w:name="_Ref105865839"/>
      <w:proofErr w:type="spellStart"/>
      <w:r w:rsidRPr="00100BB9">
        <w:rPr>
          <w:rFonts w:ascii="Times New Roman" w:eastAsia="Times New Roman" w:hAnsi="Times New Roman" w:cs="Times New Roman"/>
          <w:sz w:val="28"/>
          <w:szCs w:val="30"/>
        </w:rPr>
        <w:t>Котлер</w:t>
      </w:r>
      <w:proofErr w:type="spellEnd"/>
      <w:r w:rsidRPr="00100BB9">
        <w:rPr>
          <w:rFonts w:ascii="Times New Roman" w:eastAsia="Times New Roman" w:hAnsi="Times New Roman" w:cs="Times New Roman"/>
          <w:sz w:val="28"/>
          <w:szCs w:val="30"/>
        </w:rPr>
        <w:t xml:space="preserve">, Филип. Основы маркетинга: краткий курс: [перевод с английского] / Филип </w:t>
      </w:r>
      <w:proofErr w:type="spellStart"/>
      <w:r w:rsidRPr="00100BB9">
        <w:rPr>
          <w:rFonts w:ascii="Times New Roman" w:eastAsia="Times New Roman" w:hAnsi="Times New Roman" w:cs="Times New Roman"/>
          <w:sz w:val="28"/>
          <w:szCs w:val="30"/>
        </w:rPr>
        <w:t>Котлер</w:t>
      </w:r>
      <w:proofErr w:type="spellEnd"/>
      <w:r w:rsidRPr="00100BB9">
        <w:rPr>
          <w:rFonts w:ascii="Times New Roman" w:eastAsia="Times New Roman" w:hAnsi="Times New Roman" w:cs="Times New Roman"/>
          <w:sz w:val="28"/>
          <w:szCs w:val="30"/>
        </w:rPr>
        <w:t>. - Москва [и др.]: Вильямс, 2007. - 646 с.: ил., табл.; 21 см.; ISBN 978-5-8459-0376-1</w:t>
      </w:r>
      <w:bookmarkEnd w:id="17"/>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8" w:name="_Ref105866856"/>
      <w:r w:rsidRPr="00100BB9">
        <w:rPr>
          <w:rFonts w:ascii="Times New Roman" w:eastAsia="Times New Roman" w:hAnsi="Times New Roman" w:cs="Times New Roman"/>
          <w:sz w:val="28"/>
          <w:szCs w:val="30"/>
        </w:rPr>
        <w:t xml:space="preserve">Сергеева, Ю. Интернет 2017–2018 в мире и в России: статистика и тренды/ Ю. Сергеева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URL: https://www. web-canape.ru/business/internet-2017–2018-v-mire-i-v-rossii-statistika-i-trendy/ </w:t>
      </w:r>
      <w:r w:rsidR="00240034" w:rsidRPr="00100BB9">
        <w:rPr>
          <w:rFonts w:ascii="Times New Roman" w:eastAsia="Times New Roman" w:hAnsi="Times New Roman" w:cs="Times New Roman"/>
          <w:sz w:val="28"/>
          <w:szCs w:val="30"/>
        </w:rPr>
        <w:t>(дата обращения: 13.04.2022)</w:t>
      </w:r>
      <w:bookmarkEnd w:id="18"/>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19" w:name="_Ref105868001"/>
      <w:r w:rsidRPr="00100BB9">
        <w:rPr>
          <w:rFonts w:ascii="Times New Roman" w:eastAsia="Times New Roman" w:hAnsi="Times New Roman" w:cs="Times New Roman"/>
          <w:sz w:val="28"/>
          <w:szCs w:val="30"/>
        </w:rPr>
        <w:t xml:space="preserve">Тараканова, Ж. 30 лучших инструментов для проверки ссылок/ Ж. Тараканова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URL: https://rusability.ru/ internet-marketing/30-luchshih-instrumentov-dlya-proverki-ssylok/ </w:t>
      </w:r>
      <w:r w:rsidR="00240034" w:rsidRPr="00100BB9">
        <w:rPr>
          <w:rFonts w:ascii="Times New Roman" w:eastAsia="Times New Roman" w:hAnsi="Times New Roman" w:cs="Times New Roman"/>
          <w:sz w:val="28"/>
          <w:szCs w:val="30"/>
        </w:rPr>
        <w:t>(дата обращения: 13.04.2022)</w:t>
      </w:r>
      <w:bookmarkEnd w:id="19"/>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0" w:name="_Ref105867001"/>
      <w:r w:rsidRPr="00100BB9">
        <w:rPr>
          <w:rFonts w:ascii="Times New Roman" w:eastAsia="Times New Roman" w:hAnsi="Times New Roman" w:cs="Times New Roman"/>
          <w:sz w:val="28"/>
          <w:szCs w:val="30"/>
        </w:rPr>
        <w:t>Статистика рекламного рынка России</w:t>
      </w:r>
      <w:r w:rsidR="0099775A" w:rsidRPr="00100BB9">
        <w:rPr>
          <w:rFonts w:ascii="Times New Roman" w:eastAsia="Times New Roman" w:hAnsi="Times New Roman" w:cs="Times New Roman"/>
          <w:sz w:val="28"/>
          <w:szCs w:val="30"/>
        </w:rPr>
        <w:t xml:space="preserve">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URL: http://www.akarussia.ru/node/7849 </w:t>
      </w:r>
      <w:r w:rsidR="00240034" w:rsidRPr="00100BB9">
        <w:rPr>
          <w:rFonts w:ascii="Times New Roman" w:eastAsia="Times New Roman" w:hAnsi="Times New Roman" w:cs="Times New Roman"/>
          <w:sz w:val="28"/>
          <w:szCs w:val="30"/>
        </w:rPr>
        <w:t>(дата обращения: 13.04.2022)</w:t>
      </w:r>
      <w:bookmarkEnd w:id="20"/>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1" w:name="_Ref105865947"/>
      <w:proofErr w:type="spellStart"/>
      <w:r w:rsidRPr="00100BB9">
        <w:rPr>
          <w:rFonts w:ascii="Times New Roman" w:eastAsia="Times New Roman" w:hAnsi="Times New Roman" w:cs="Times New Roman"/>
          <w:sz w:val="28"/>
          <w:szCs w:val="30"/>
        </w:rPr>
        <w:t>Амирова</w:t>
      </w:r>
      <w:proofErr w:type="spellEnd"/>
      <w:r w:rsidRPr="00100BB9">
        <w:rPr>
          <w:rFonts w:ascii="Times New Roman" w:eastAsia="Times New Roman" w:hAnsi="Times New Roman" w:cs="Times New Roman"/>
          <w:sz w:val="28"/>
          <w:szCs w:val="30"/>
        </w:rPr>
        <w:t xml:space="preserve"> Динара </w:t>
      </w:r>
      <w:proofErr w:type="spellStart"/>
      <w:r w:rsidRPr="00100BB9">
        <w:rPr>
          <w:rFonts w:ascii="Times New Roman" w:eastAsia="Times New Roman" w:hAnsi="Times New Roman" w:cs="Times New Roman"/>
          <w:sz w:val="28"/>
          <w:szCs w:val="30"/>
        </w:rPr>
        <w:t>Рафиковна</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Храмова</w:t>
      </w:r>
      <w:proofErr w:type="spellEnd"/>
      <w:r w:rsidRPr="00100BB9">
        <w:rPr>
          <w:rFonts w:ascii="Times New Roman" w:eastAsia="Times New Roman" w:hAnsi="Times New Roman" w:cs="Times New Roman"/>
          <w:sz w:val="28"/>
          <w:szCs w:val="30"/>
        </w:rPr>
        <w:t xml:space="preserve"> Алина Игоревна Маркетинговые коммуникации: теоретический аспект // E-</w:t>
      </w:r>
      <w:proofErr w:type="spellStart"/>
      <w:r w:rsidRPr="00100BB9">
        <w:rPr>
          <w:rFonts w:ascii="Times New Roman" w:eastAsia="Times New Roman" w:hAnsi="Times New Roman" w:cs="Times New Roman"/>
          <w:sz w:val="28"/>
          <w:szCs w:val="30"/>
        </w:rPr>
        <w:t>Scio</w:t>
      </w:r>
      <w:proofErr w:type="spellEnd"/>
      <w:r w:rsidRPr="00100BB9">
        <w:rPr>
          <w:rFonts w:ascii="Times New Roman" w:eastAsia="Times New Roman" w:hAnsi="Times New Roman" w:cs="Times New Roman"/>
          <w:sz w:val="28"/>
          <w:szCs w:val="30"/>
        </w:rPr>
        <w:t xml:space="preserve">. 2019. №3 (30). URL: </w:t>
      </w:r>
      <w:hyperlink r:id="rId27" w:history="1">
        <w:r w:rsidRPr="00100BB9">
          <w:rPr>
            <w:rFonts w:ascii="Times New Roman" w:eastAsia="Times New Roman" w:hAnsi="Times New Roman" w:cs="Times New Roman"/>
            <w:sz w:val="28"/>
            <w:szCs w:val="30"/>
          </w:rPr>
          <w:t>https://cyberleninka.ru/article/n/marketingovye-kommunikatsii-teoreticheskiy-aspekt</w:t>
        </w:r>
      </w:hyperlink>
      <w:r w:rsidR="00240034" w:rsidRPr="00100BB9">
        <w:rPr>
          <w:rFonts w:ascii="Times New Roman" w:eastAsia="Times New Roman" w:hAnsi="Times New Roman" w:cs="Times New Roman"/>
          <w:sz w:val="28"/>
          <w:szCs w:val="30"/>
        </w:rPr>
        <w:t xml:space="preserve"> (дата обращения: 13.04.2022)</w:t>
      </w:r>
      <w:bookmarkEnd w:id="21"/>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2" w:name="_Ref105867871"/>
      <w:r w:rsidRPr="00100BB9">
        <w:rPr>
          <w:rFonts w:ascii="Times New Roman" w:eastAsia="Times New Roman" w:hAnsi="Times New Roman" w:cs="Times New Roman"/>
          <w:sz w:val="28"/>
          <w:szCs w:val="30"/>
        </w:rPr>
        <w:t xml:space="preserve">Официальный сайт компании </w:t>
      </w:r>
      <w:proofErr w:type="spellStart"/>
      <w:r w:rsidRPr="00100BB9">
        <w:rPr>
          <w:rFonts w:ascii="Times New Roman" w:eastAsia="Times New Roman" w:hAnsi="Times New Roman" w:cs="Times New Roman"/>
          <w:sz w:val="28"/>
          <w:szCs w:val="30"/>
        </w:rPr>
        <w:t>McDonald’s</w:t>
      </w:r>
      <w:proofErr w:type="spellEnd"/>
      <w:r w:rsidRPr="00100BB9">
        <w:rPr>
          <w:rFonts w:ascii="Times New Roman" w:eastAsia="Times New Roman" w:hAnsi="Times New Roman" w:cs="Times New Roman"/>
          <w:sz w:val="28"/>
          <w:szCs w:val="30"/>
        </w:rPr>
        <w:t xml:space="preserve">. [Электронный ресурс] URL:https://mcdonalds.ru </w:t>
      </w:r>
      <w:r w:rsidR="00240034" w:rsidRPr="00100BB9">
        <w:rPr>
          <w:rFonts w:ascii="Times New Roman" w:eastAsia="Times New Roman" w:hAnsi="Times New Roman" w:cs="Times New Roman"/>
          <w:sz w:val="28"/>
          <w:szCs w:val="30"/>
        </w:rPr>
        <w:t>(дата обращения: 13.04.2022)</w:t>
      </w:r>
      <w:bookmarkEnd w:id="22"/>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lastRenderedPageBreak/>
        <w:t xml:space="preserve">Официальный сайт компании </w:t>
      </w:r>
      <w:proofErr w:type="spellStart"/>
      <w:r w:rsidRPr="00100BB9">
        <w:rPr>
          <w:rFonts w:ascii="Times New Roman" w:eastAsia="Times New Roman" w:hAnsi="Times New Roman" w:cs="Times New Roman"/>
          <w:sz w:val="28"/>
          <w:szCs w:val="30"/>
        </w:rPr>
        <w:t>Volkswagen</w:t>
      </w:r>
      <w:proofErr w:type="spellEnd"/>
      <w:r w:rsidRPr="00100BB9">
        <w:rPr>
          <w:rFonts w:ascii="Times New Roman" w:eastAsia="Times New Roman" w:hAnsi="Times New Roman" w:cs="Times New Roman"/>
          <w:sz w:val="28"/>
          <w:szCs w:val="30"/>
        </w:rPr>
        <w:t>, информация о приложении «</w:t>
      </w:r>
      <w:proofErr w:type="spellStart"/>
      <w:r w:rsidRPr="00100BB9">
        <w:rPr>
          <w:rFonts w:ascii="Times New Roman" w:eastAsia="Times New Roman" w:hAnsi="Times New Roman" w:cs="Times New Roman"/>
          <w:sz w:val="28"/>
          <w:szCs w:val="30"/>
        </w:rPr>
        <w:t>Volkswagen</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Connect</w:t>
      </w:r>
      <w:proofErr w:type="spellEnd"/>
      <w:r w:rsidRPr="00100BB9">
        <w:rPr>
          <w:rFonts w:ascii="Times New Roman" w:eastAsia="Times New Roman" w:hAnsi="Times New Roman" w:cs="Times New Roman"/>
          <w:sz w:val="28"/>
          <w:szCs w:val="30"/>
        </w:rPr>
        <w:t>». [Электронный ресурс] URL:https://www.vwconnect.com/ru-ru/ (дата обращения: 13.</w:t>
      </w:r>
      <w:r w:rsidR="00240034" w:rsidRPr="00100BB9">
        <w:rPr>
          <w:rFonts w:ascii="Times New Roman" w:eastAsia="Times New Roman" w:hAnsi="Times New Roman" w:cs="Times New Roman"/>
          <w:sz w:val="28"/>
          <w:szCs w:val="30"/>
        </w:rPr>
        <w:t>04</w:t>
      </w:r>
      <w:r w:rsidRPr="00100BB9">
        <w:rPr>
          <w:rFonts w:ascii="Times New Roman" w:eastAsia="Times New Roman" w:hAnsi="Times New Roman" w:cs="Times New Roman"/>
          <w:sz w:val="28"/>
          <w:szCs w:val="30"/>
        </w:rPr>
        <w:t>.20</w:t>
      </w:r>
      <w:r w:rsidR="00240034" w:rsidRPr="00100BB9">
        <w:rPr>
          <w:rFonts w:ascii="Times New Roman" w:eastAsia="Times New Roman" w:hAnsi="Times New Roman" w:cs="Times New Roman"/>
          <w:sz w:val="28"/>
          <w:szCs w:val="30"/>
        </w:rPr>
        <w:t>22</w:t>
      </w:r>
      <w:r w:rsidRPr="00100BB9">
        <w:rPr>
          <w:rFonts w:ascii="Times New Roman" w:eastAsia="Times New Roman" w:hAnsi="Times New Roman" w:cs="Times New Roman"/>
          <w:sz w:val="28"/>
          <w:szCs w:val="30"/>
        </w:rPr>
        <w:t>)</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3" w:name="_Ref105867237"/>
      <w:proofErr w:type="spellStart"/>
      <w:r w:rsidRPr="00100BB9">
        <w:rPr>
          <w:rFonts w:ascii="Times New Roman" w:eastAsia="Times New Roman" w:hAnsi="Times New Roman" w:cs="Times New Roman"/>
          <w:sz w:val="28"/>
          <w:szCs w:val="30"/>
        </w:rPr>
        <w:t>Коронакризисные</w:t>
      </w:r>
      <w:proofErr w:type="spellEnd"/>
      <w:r w:rsidRPr="00100BB9">
        <w:rPr>
          <w:rFonts w:ascii="Times New Roman" w:eastAsia="Times New Roman" w:hAnsi="Times New Roman" w:cs="Times New Roman"/>
          <w:sz w:val="28"/>
          <w:szCs w:val="30"/>
        </w:rPr>
        <w:t xml:space="preserve"> тренды онлайн-рекламы: что происходит с доходами, инструментами и потребителями // </w:t>
      </w:r>
      <w:proofErr w:type="spellStart"/>
      <w:r w:rsidRPr="00100BB9">
        <w:rPr>
          <w:rFonts w:ascii="Times New Roman" w:eastAsia="Times New Roman" w:hAnsi="Times New Roman" w:cs="Times New Roman"/>
          <w:sz w:val="28"/>
          <w:szCs w:val="30"/>
        </w:rPr>
        <w:t>Cossa</w:t>
      </w:r>
      <w:proofErr w:type="spellEnd"/>
      <w:r w:rsidRPr="00100BB9">
        <w:rPr>
          <w:rFonts w:ascii="Times New Roman" w:eastAsia="Times New Roman" w:hAnsi="Times New Roman" w:cs="Times New Roman"/>
          <w:sz w:val="28"/>
          <w:szCs w:val="30"/>
        </w:rPr>
        <w:t xml:space="preserve"> [Электронный ресурс]. URL: </w:t>
      </w:r>
      <w:hyperlink r:id="rId28" w:history="1">
        <w:r w:rsidRPr="00100BB9">
          <w:rPr>
            <w:rFonts w:ascii="Times New Roman" w:eastAsia="Times New Roman" w:hAnsi="Times New Roman" w:cs="Times New Roman"/>
            <w:sz w:val="28"/>
            <w:szCs w:val="30"/>
          </w:rPr>
          <w:t>https://www.cossa.ru/trends/267109/</w:t>
        </w:r>
      </w:hyperlink>
      <w:r w:rsidRPr="00100BB9">
        <w:rPr>
          <w:rFonts w:ascii="Times New Roman" w:eastAsia="Times New Roman" w:hAnsi="Times New Roman" w:cs="Times New Roman"/>
          <w:sz w:val="28"/>
          <w:szCs w:val="30"/>
        </w:rPr>
        <w:t xml:space="preserve"> </w:t>
      </w:r>
      <w:r w:rsidR="00240034" w:rsidRPr="00100BB9">
        <w:rPr>
          <w:rFonts w:ascii="Times New Roman" w:eastAsia="Times New Roman" w:hAnsi="Times New Roman" w:cs="Times New Roman"/>
          <w:sz w:val="28"/>
          <w:szCs w:val="30"/>
        </w:rPr>
        <w:t>(дата обращения: 13.04.2022)</w:t>
      </w:r>
      <w:bookmarkEnd w:id="23"/>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4" w:name="_Ref105866833"/>
      <w:proofErr w:type="spellStart"/>
      <w:r w:rsidRPr="00100BB9">
        <w:rPr>
          <w:rFonts w:ascii="Times New Roman" w:eastAsia="Times New Roman" w:hAnsi="Times New Roman" w:cs="Times New Roman"/>
          <w:sz w:val="28"/>
          <w:szCs w:val="30"/>
        </w:rPr>
        <w:t>Zoom</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Skype</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Кинопоиск</w:t>
      </w:r>
      <w:proofErr w:type="spellEnd"/>
      <w:r w:rsidRPr="00100BB9">
        <w:rPr>
          <w:rFonts w:ascii="Times New Roman" w:eastAsia="Times New Roman" w:hAnsi="Times New Roman" w:cs="Times New Roman"/>
          <w:sz w:val="28"/>
          <w:szCs w:val="30"/>
        </w:rPr>
        <w:t xml:space="preserve"> и </w:t>
      </w:r>
      <w:proofErr w:type="spellStart"/>
      <w:r w:rsidRPr="00100BB9">
        <w:rPr>
          <w:rFonts w:ascii="Times New Roman" w:eastAsia="Times New Roman" w:hAnsi="Times New Roman" w:cs="Times New Roman"/>
          <w:sz w:val="28"/>
          <w:szCs w:val="30"/>
        </w:rPr>
        <w:t>Premier</w:t>
      </w:r>
      <w:proofErr w:type="spellEnd"/>
      <w:r w:rsidRPr="00100BB9">
        <w:rPr>
          <w:rFonts w:ascii="Times New Roman" w:eastAsia="Times New Roman" w:hAnsi="Times New Roman" w:cs="Times New Roman"/>
          <w:sz w:val="28"/>
          <w:szCs w:val="30"/>
        </w:rPr>
        <w:t xml:space="preserve"> впервые попали в топ-10 приложений </w:t>
      </w:r>
      <w:proofErr w:type="spellStart"/>
      <w:r w:rsidRPr="00100BB9">
        <w:rPr>
          <w:rFonts w:ascii="Times New Roman" w:eastAsia="Times New Roman" w:hAnsi="Times New Roman" w:cs="Times New Roman"/>
          <w:sz w:val="28"/>
          <w:szCs w:val="30"/>
        </w:rPr>
        <w:t>App</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Store</w:t>
      </w:r>
      <w:proofErr w:type="spellEnd"/>
      <w:r w:rsidRPr="00100BB9">
        <w:rPr>
          <w:rFonts w:ascii="Times New Roman" w:eastAsia="Times New Roman" w:hAnsi="Times New Roman" w:cs="Times New Roman"/>
          <w:sz w:val="28"/>
          <w:szCs w:val="30"/>
        </w:rPr>
        <w:t xml:space="preserve"> Россия. Исследование </w:t>
      </w:r>
      <w:proofErr w:type="spellStart"/>
      <w:r w:rsidRPr="00100BB9">
        <w:rPr>
          <w:rFonts w:ascii="Times New Roman" w:eastAsia="Times New Roman" w:hAnsi="Times New Roman" w:cs="Times New Roman"/>
          <w:sz w:val="28"/>
          <w:szCs w:val="30"/>
        </w:rPr>
        <w:t>ASOdesk</w:t>
      </w:r>
      <w:proofErr w:type="spellEnd"/>
      <w:r w:rsidRPr="00100BB9">
        <w:rPr>
          <w:rFonts w:ascii="Times New Roman" w:eastAsia="Times New Roman" w:hAnsi="Times New Roman" w:cs="Times New Roman"/>
          <w:sz w:val="28"/>
          <w:szCs w:val="30"/>
        </w:rPr>
        <w:t xml:space="preserve"> // </w:t>
      </w:r>
      <w:proofErr w:type="spellStart"/>
      <w:r w:rsidRPr="00100BB9">
        <w:rPr>
          <w:rFonts w:ascii="Times New Roman" w:eastAsia="Times New Roman" w:hAnsi="Times New Roman" w:cs="Times New Roman"/>
          <w:sz w:val="28"/>
          <w:szCs w:val="30"/>
        </w:rPr>
        <w:t>Cossa</w:t>
      </w:r>
      <w:proofErr w:type="spellEnd"/>
      <w:r w:rsidRPr="00100BB9">
        <w:rPr>
          <w:rFonts w:ascii="Times New Roman" w:eastAsia="Times New Roman" w:hAnsi="Times New Roman" w:cs="Times New Roman"/>
          <w:sz w:val="28"/>
          <w:szCs w:val="30"/>
        </w:rPr>
        <w:t xml:space="preserve"> [Электронный ресурс]. URL: </w:t>
      </w:r>
      <w:hyperlink r:id="rId29" w:history="1">
        <w:r w:rsidRPr="00100BB9">
          <w:rPr>
            <w:rFonts w:ascii="Times New Roman" w:eastAsia="Times New Roman" w:hAnsi="Times New Roman" w:cs="Times New Roman"/>
            <w:sz w:val="28"/>
            <w:szCs w:val="30"/>
          </w:rPr>
          <w:t>https://www.cossa.ru/news/261667/</w:t>
        </w:r>
      </w:hyperlink>
      <w:r w:rsidRPr="00100BB9">
        <w:rPr>
          <w:rFonts w:ascii="Times New Roman" w:eastAsia="Times New Roman" w:hAnsi="Times New Roman" w:cs="Times New Roman"/>
          <w:sz w:val="28"/>
          <w:szCs w:val="30"/>
        </w:rPr>
        <w:t xml:space="preserve"> </w:t>
      </w:r>
      <w:r w:rsidR="00240034" w:rsidRPr="00100BB9">
        <w:rPr>
          <w:rFonts w:ascii="Times New Roman" w:eastAsia="Times New Roman" w:hAnsi="Times New Roman" w:cs="Times New Roman"/>
          <w:sz w:val="28"/>
          <w:szCs w:val="30"/>
        </w:rPr>
        <w:t>(дата обращения: 13.04.2022)</w:t>
      </w:r>
      <w:bookmarkEnd w:id="24"/>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5" w:name="_Ref105866920"/>
      <w:proofErr w:type="spellStart"/>
      <w:r w:rsidRPr="00100BB9">
        <w:rPr>
          <w:rFonts w:ascii="Times New Roman" w:eastAsia="Times New Roman" w:hAnsi="Times New Roman" w:cs="Times New Roman"/>
          <w:sz w:val="28"/>
          <w:szCs w:val="30"/>
        </w:rPr>
        <w:t>Цифровизация</w:t>
      </w:r>
      <w:proofErr w:type="spellEnd"/>
      <w:r w:rsidRPr="00100BB9">
        <w:rPr>
          <w:rFonts w:ascii="Times New Roman" w:eastAsia="Times New Roman" w:hAnsi="Times New Roman" w:cs="Times New Roman"/>
          <w:sz w:val="28"/>
          <w:szCs w:val="30"/>
        </w:rPr>
        <w:t xml:space="preserve"> и самоизоляция. Итоги и прогнозы экспертов российского рекламного рынка // </w:t>
      </w:r>
      <w:proofErr w:type="spellStart"/>
      <w:r w:rsidRPr="00100BB9">
        <w:rPr>
          <w:rFonts w:ascii="Times New Roman" w:eastAsia="Times New Roman" w:hAnsi="Times New Roman" w:cs="Times New Roman"/>
          <w:sz w:val="28"/>
          <w:szCs w:val="30"/>
        </w:rPr>
        <w:t>Sostav</w:t>
      </w:r>
      <w:proofErr w:type="spellEnd"/>
      <w:r w:rsidRPr="00100BB9">
        <w:rPr>
          <w:rFonts w:ascii="Times New Roman" w:eastAsia="Times New Roman" w:hAnsi="Times New Roman" w:cs="Times New Roman"/>
          <w:sz w:val="28"/>
          <w:szCs w:val="30"/>
        </w:rPr>
        <w:t xml:space="preserve">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30"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www</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sostav</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publication</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akar</w:t>
        </w:r>
        <w:proofErr w:type="spellEnd"/>
        <w:r w:rsidRPr="00100BB9">
          <w:rPr>
            <w:rFonts w:ascii="Times New Roman" w:eastAsia="Times New Roman" w:hAnsi="Times New Roman" w:cs="Times New Roman"/>
            <w:sz w:val="28"/>
            <w:szCs w:val="30"/>
          </w:rPr>
          <w:t>-2019-</w:t>
        </w:r>
        <w:proofErr w:type="spellStart"/>
        <w:r w:rsidRPr="00100BB9">
          <w:rPr>
            <w:rFonts w:ascii="Times New Roman" w:eastAsia="Times New Roman" w:hAnsi="Times New Roman" w:cs="Times New Roman"/>
            <w:sz w:val="28"/>
            <w:szCs w:val="30"/>
            <w:lang w:val="en-US"/>
          </w:rPr>
          <w:t>itogi</w:t>
        </w:r>
        <w:proofErr w:type="spellEnd"/>
        <w:r w:rsidRPr="00100BB9">
          <w:rPr>
            <w:rFonts w:ascii="Times New Roman" w:eastAsia="Times New Roman" w:hAnsi="Times New Roman" w:cs="Times New Roman"/>
            <w:sz w:val="28"/>
            <w:szCs w:val="30"/>
          </w:rPr>
          <w:t>-42363.</w:t>
        </w:r>
        <w:r w:rsidRPr="00100BB9">
          <w:rPr>
            <w:rFonts w:ascii="Times New Roman" w:eastAsia="Times New Roman" w:hAnsi="Times New Roman" w:cs="Times New Roman"/>
            <w:sz w:val="28"/>
            <w:szCs w:val="30"/>
            <w:lang w:val="en-US"/>
          </w:rPr>
          <w:t>html</w:t>
        </w:r>
      </w:hyperlink>
      <w:r w:rsidR="00240034" w:rsidRPr="00100BB9">
        <w:rPr>
          <w:rFonts w:ascii="Times New Roman" w:eastAsia="Times New Roman" w:hAnsi="Times New Roman" w:cs="Times New Roman"/>
          <w:sz w:val="28"/>
          <w:szCs w:val="30"/>
        </w:rPr>
        <w:t xml:space="preserve"> (дата обращения: 13.04.2022)</w:t>
      </w:r>
      <w:bookmarkEnd w:id="25"/>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6" w:name="_Ref105867910"/>
      <w:r w:rsidRPr="00100BB9">
        <w:rPr>
          <w:rFonts w:ascii="Times New Roman" w:eastAsia="Times New Roman" w:hAnsi="Times New Roman" w:cs="Times New Roman"/>
          <w:sz w:val="28"/>
          <w:szCs w:val="30"/>
          <w:lang w:val="en-US"/>
        </w:rPr>
        <w:t xml:space="preserve">New Voice Search Trends &amp; Predictions for 2020/2021 You Should Be Thinking About // </w:t>
      </w:r>
      <w:proofErr w:type="spellStart"/>
      <w:r w:rsidRPr="00100BB9">
        <w:rPr>
          <w:rFonts w:ascii="Times New Roman" w:eastAsia="Times New Roman" w:hAnsi="Times New Roman" w:cs="Times New Roman"/>
          <w:sz w:val="28"/>
          <w:szCs w:val="30"/>
          <w:lang w:val="en-US"/>
        </w:rPr>
        <w:t>FianancesOnline</w:t>
      </w:r>
      <w:proofErr w:type="spellEnd"/>
      <w:r w:rsidRPr="00100BB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rPr>
        <w:t>Электронный</w:t>
      </w:r>
      <w:r w:rsidRPr="00100BB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rPr>
        <w:t>ресурс</w:t>
      </w:r>
      <w:r w:rsidRPr="00100BB9">
        <w:rPr>
          <w:rFonts w:ascii="Times New Roman" w:eastAsia="Times New Roman" w:hAnsi="Times New Roman" w:cs="Times New Roman"/>
          <w:sz w:val="28"/>
          <w:szCs w:val="30"/>
          <w:lang w:val="en-US"/>
        </w:rPr>
        <w:t>]. URL</w:t>
      </w:r>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financesonline</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com</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voice</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search</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trends</w:t>
      </w:r>
      <w:r w:rsidRPr="00100BB9">
        <w:rPr>
          <w:rFonts w:ascii="Times New Roman" w:eastAsia="Times New Roman" w:hAnsi="Times New Roman" w:cs="Times New Roman"/>
          <w:sz w:val="28"/>
          <w:szCs w:val="30"/>
        </w:rPr>
        <w:t xml:space="preserve">/ </w:t>
      </w:r>
      <w:r w:rsidR="00240034" w:rsidRPr="00100BB9">
        <w:rPr>
          <w:rFonts w:ascii="Times New Roman" w:eastAsia="Times New Roman" w:hAnsi="Times New Roman" w:cs="Times New Roman"/>
          <w:sz w:val="28"/>
          <w:szCs w:val="30"/>
        </w:rPr>
        <w:t>(дата обращения: 13.04.2022)</w:t>
      </w:r>
      <w:bookmarkEnd w:id="26"/>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Герасикова</w:t>
      </w:r>
      <w:proofErr w:type="spellEnd"/>
      <w:r w:rsidRPr="00100BB9">
        <w:rPr>
          <w:rFonts w:ascii="Times New Roman" w:eastAsia="Times New Roman" w:hAnsi="Times New Roman" w:cs="Times New Roman"/>
          <w:sz w:val="28"/>
          <w:szCs w:val="30"/>
        </w:rPr>
        <w:t xml:space="preserve"> Е.Н., Власова А.А. Современные тенденции развития интернет-маркетинга и электронной торговли // </w:t>
      </w:r>
      <w:proofErr w:type="spellStart"/>
      <w:r w:rsidRPr="00100BB9">
        <w:rPr>
          <w:rFonts w:ascii="Times New Roman" w:eastAsia="Times New Roman" w:hAnsi="Times New Roman" w:cs="Times New Roman"/>
          <w:sz w:val="28"/>
          <w:szCs w:val="30"/>
        </w:rPr>
        <w:t>Universum</w:t>
      </w:r>
      <w:proofErr w:type="spellEnd"/>
      <w:r w:rsidRPr="00100BB9">
        <w:rPr>
          <w:rFonts w:ascii="Times New Roman" w:eastAsia="Times New Roman" w:hAnsi="Times New Roman" w:cs="Times New Roman"/>
          <w:sz w:val="28"/>
          <w:szCs w:val="30"/>
        </w:rPr>
        <w:t xml:space="preserve">: Экономика и юриспруденция: электрон. </w:t>
      </w:r>
      <w:proofErr w:type="spellStart"/>
      <w:r w:rsidRPr="00100BB9">
        <w:rPr>
          <w:rFonts w:ascii="Times New Roman" w:eastAsia="Times New Roman" w:hAnsi="Times New Roman" w:cs="Times New Roman"/>
          <w:sz w:val="28"/>
          <w:szCs w:val="30"/>
        </w:rPr>
        <w:t>научн</w:t>
      </w:r>
      <w:proofErr w:type="spellEnd"/>
      <w:r w:rsidRPr="00100BB9">
        <w:rPr>
          <w:rFonts w:ascii="Times New Roman" w:eastAsia="Times New Roman" w:hAnsi="Times New Roman" w:cs="Times New Roman"/>
          <w:sz w:val="28"/>
          <w:szCs w:val="30"/>
        </w:rPr>
        <w:t xml:space="preserve">. журн. 2018. </w:t>
      </w:r>
      <w:proofErr w:type="spellStart"/>
      <w:r w:rsidRPr="00100BB9">
        <w:rPr>
          <w:rFonts w:ascii="Times New Roman" w:eastAsia="Times New Roman" w:hAnsi="Times New Roman" w:cs="Times New Roman"/>
          <w:sz w:val="28"/>
          <w:szCs w:val="30"/>
        </w:rPr>
        <w:t>No</w:t>
      </w:r>
      <w:proofErr w:type="spellEnd"/>
      <w:r w:rsidRPr="00100BB9">
        <w:rPr>
          <w:rFonts w:ascii="Times New Roman" w:eastAsia="Times New Roman" w:hAnsi="Times New Roman" w:cs="Times New Roman"/>
          <w:sz w:val="28"/>
          <w:szCs w:val="30"/>
        </w:rPr>
        <w:t xml:space="preserve"> 1(58). [Электронный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31" w:history="1">
        <w:r w:rsidRPr="00100BB9">
          <w:rPr>
            <w:rFonts w:ascii="Times New Roman" w:eastAsia="Times New Roman" w:hAnsi="Times New Roman" w:cs="Times New Roman"/>
            <w:sz w:val="28"/>
            <w:szCs w:val="30"/>
          </w:rPr>
          <w:t>http://7universum.com/ru/economy/archive/item/6773</w:t>
        </w:r>
      </w:hyperlink>
      <w:r w:rsidR="00240034" w:rsidRPr="00100BB9">
        <w:rPr>
          <w:rFonts w:ascii="Times New Roman" w:eastAsia="Times New Roman" w:hAnsi="Times New Roman" w:cs="Times New Roman"/>
          <w:sz w:val="28"/>
          <w:szCs w:val="30"/>
        </w:rPr>
        <w:t xml:space="preserve"> (дата обращения: 13.04.2022)</w:t>
      </w:r>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«Исследование Mail.ru </w:t>
      </w:r>
      <w:proofErr w:type="spellStart"/>
      <w:r w:rsidRPr="00100BB9">
        <w:rPr>
          <w:rFonts w:ascii="Times New Roman" w:eastAsia="Times New Roman" w:hAnsi="Times New Roman" w:cs="Times New Roman"/>
          <w:sz w:val="28"/>
          <w:szCs w:val="30"/>
        </w:rPr>
        <w:t>Group</w:t>
      </w:r>
      <w:proofErr w:type="spellEnd"/>
      <w:r w:rsidRPr="00100BB9">
        <w:rPr>
          <w:rFonts w:ascii="Times New Roman" w:eastAsia="Times New Roman" w:hAnsi="Times New Roman" w:cs="Times New Roman"/>
          <w:sz w:val="28"/>
          <w:szCs w:val="30"/>
        </w:rPr>
        <w:t xml:space="preserve">: как ведут себя пользователи </w:t>
      </w:r>
      <w:proofErr w:type="spellStart"/>
      <w:r w:rsidRPr="00100BB9">
        <w:rPr>
          <w:rFonts w:ascii="Times New Roman" w:eastAsia="Times New Roman" w:hAnsi="Times New Roman" w:cs="Times New Roman"/>
          <w:sz w:val="28"/>
          <w:szCs w:val="30"/>
        </w:rPr>
        <w:t>рунета</w:t>
      </w:r>
      <w:proofErr w:type="spellEnd"/>
      <w:r w:rsidRPr="00100BB9">
        <w:rPr>
          <w:rFonts w:ascii="Times New Roman" w:eastAsia="Times New Roman" w:hAnsi="Times New Roman" w:cs="Times New Roman"/>
          <w:sz w:val="28"/>
          <w:szCs w:val="30"/>
        </w:rPr>
        <w:t xml:space="preserve"> в период распространения </w:t>
      </w:r>
      <w:proofErr w:type="spellStart"/>
      <w:r w:rsidRPr="00100BB9">
        <w:rPr>
          <w:rFonts w:ascii="Times New Roman" w:eastAsia="Times New Roman" w:hAnsi="Times New Roman" w:cs="Times New Roman"/>
          <w:sz w:val="28"/>
          <w:szCs w:val="30"/>
        </w:rPr>
        <w:t>коронавируса</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Advertology.Ru</w:t>
      </w:r>
      <w:proofErr w:type="spellEnd"/>
      <w:r w:rsidRPr="00100BB9">
        <w:rPr>
          <w:rFonts w:ascii="Times New Roman" w:eastAsia="Times New Roman" w:hAnsi="Times New Roman" w:cs="Times New Roman"/>
          <w:sz w:val="28"/>
          <w:szCs w:val="30"/>
        </w:rPr>
        <w:t xml:space="preserve"> 28.04.2020 [Электронный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http://www.advertology.ru/article149030.htm </w:t>
      </w:r>
      <w:r w:rsidR="00240034" w:rsidRPr="00100BB9">
        <w:rPr>
          <w:rFonts w:ascii="Times New Roman" w:eastAsia="Times New Roman" w:hAnsi="Times New Roman" w:cs="Times New Roman"/>
          <w:sz w:val="28"/>
          <w:szCs w:val="30"/>
        </w:rPr>
        <w:t>(дата обращения: 13.04.2022)</w:t>
      </w:r>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lang w:val="en-US"/>
        </w:rPr>
      </w:pPr>
      <w:bookmarkStart w:id="27" w:name="_Ref105866946"/>
      <w:r w:rsidRPr="00100BB9">
        <w:rPr>
          <w:rFonts w:ascii="Times New Roman" w:eastAsia="Times New Roman" w:hAnsi="Times New Roman" w:cs="Times New Roman"/>
          <w:sz w:val="28"/>
          <w:szCs w:val="30"/>
          <w:lang w:val="en-US"/>
        </w:rPr>
        <w:t xml:space="preserve">The New Guidelines for Online Marketing </w:t>
      </w:r>
      <w:proofErr w:type="gramStart"/>
      <w:r w:rsidRPr="00100BB9">
        <w:rPr>
          <w:rFonts w:ascii="Times New Roman" w:eastAsia="Times New Roman" w:hAnsi="Times New Roman" w:cs="Times New Roman"/>
          <w:sz w:val="28"/>
          <w:szCs w:val="30"/>
          <w:lang w:val="en-US"/>
        </w:rPr>
        <w:t>During</w:t>
      </w:r>
      <w:proofErr w:type="gramEnd"/>
      <w:r w:rsidRPr="00100BB9">
        <w:rPr>
          <w:rFonts w:ascii="Times New Roman" w:eastAsia="Times New Roman" w:hAnsi="Times New Roman" w:cs="Times New Roman"/>
          <w:sz w:val="28"/>
          <w:szCs w:val="30"/>
          <w:lang w:val="en-US"/>
        </w:rPr>
        <w:t xml:space="preserve"> COVID-19 (Business 2 Community) River </w:t>
      </w:r>
      <w:proofErr w:type="spellStart"/>
      <w:r w:rsidRPr="00100BB9">
        <w:rPr>
          <w:rFonts w:ascii="Times New Roman" w:eastAsia="Times New Roman" w:hAnsi="Times New Roman" w:cs="Times New Roman"/>
          <w:sz w:val="28"/>
          <w:szCs w:val="30"/>
          <w:lang w:val="en-US"/>
        </w:rPr>
        <w:t>Cartie</w:t>
      </w:r>
      <w:proofErr w:type="spellEnd"/>
      <w:r w:rsidR="00460D03" w:rsidRPr="00100BB9">
        <w:rPr>
          <w:rFonts w:ascii="Times New Roman" w:eastAsia="Times New Roman" w:hAnsi="Times New Roman" w:cs="Times New Roman"/>
          <w:sz w:val="28"/>
          <w:szCs w:val="30"/>
          <w:lang w:val="en-US"/>
        </w:rPr>
        <w:t>–</w:t>
      </w:r>
      <w:r w:rsidRPr="00100BB9">
        <w:rPr>
          <w:rFonts w:ascii="Times New Roman" w:eastAsia="Times New Roman" w:hAnsi="Times New Roman" w:cs="Times New Roman"/>
          <w:sz w:val="28"/>
          <w:szCs w:val="30"/>
          <w:lang w:val="en-US"/>
        </w:rPr>
        <w:t xml:space="preserve"> April 17, 2020 [</w:t>
      </w:r>
      <w:r w:rsidRPr="00100BB9">
        <w:rPr>
          <w:rFonts w:ascii="Times New Roman" w:eastAsia="Times New Roman" w:hAnsi="Times New Roman" w:cs="Times New Roman"/>
          <w:sz w:val="28"/>
          <w:szCs w:val="30"/>
        </w:rPr>
        <w:t>Электронный</w:t>
      </w:r>
      <w:r w:rsidRPr="00100BB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rPr>
        <w:t>ресурс</w:t>
      </w:r>
      <w:r w:rsidRPr="00100BB9">
        <w:rPr>
          <w:rFonts w:ascii="Times New Roman" w:eastAsia="Times New Roman" w:hAnsi="Times New Roman" w:cs="Times New Roman"/>
          <w:sz w:val="28"/>
          <w:szCs w:val="30"/>
          <w:lang w:val="en-US"/>
        </w:rPr>
        <w:t xml:space="preserve">]. – URL: </w:t>
      </w:r>
      <w:hyperlink r:id="rId32" w:history="1">
        <w:r w:rsidRPr="00100BB9">
          <w:rPr>
            <w:rFonts w:ascii="Times New Roman" w:eastAsia="Times New Roman" w:hAnsi="Times New Roman" w:cs="Times New Roman"/>
            <w:sz w:val="28"/>
            <w:szCs w:val="30"/>
            <w:lang w:val="en-US"/>
          </w:rPr>
          <w:t>https://www.business2community.com/online-marketing/the-new-guidelines-for-online-marketing-during-covid-19- 02302608</w:t>
        </w:r>
      </w:hyperlink>
      <w:r w:rsidRPr="00100BB9">
        <w:rPr>
          <w:rFonts w:ascii="Times New Roman" w:eastAsia="Times New Roman" w:hAnsi="Times New Roman" w:cs="Times New Roman"/>
          <w:sz w:val="28"/>
          <w:szCs w:val="30"/>
          <w:lang w:val="en-US"/>
        </w:rPr>
        <w:t xml:space="preserve"> </w:t>
      </w:r>
      <w:r w:rsidR="00240034" w:rsidRPr="00100BB9">
        <w:rPr>
          <w:rFonts w:ascii="Times New Roman" w:eastAsia="Times New Roman" w:hAnsi="Times New Roman" w:cs="Times New Roman"/>
          <w:sz w:val="28"/>
          <w:szCs w:val="30"/>
          <w:lang w:val="en-US"/>
        </w:rPr>
        <w:t>(</w:t>
      </w:r>
      <w:r w:rsidR="00240034" w:rsidRPr="00100BB9">
        <w:rPr>
          <w:rFonts w:ascii="Times New Roman" w:eastAsia="Times New Roman" w:hAnsi="Times New Roman" w:cs="Times New Roman"/>
          <w:sz w:val="28"/>
          <w:szCs w:val="30"/>
        </w:rPr>
        <w:t>дата</w:t>
      </w:r>
      <w:r w:rsidR="00240034" w:rsidRPr="00100BB9">
        <w:rPr>
          <w:rFonts w:ascii="Times New Roman" w:eastAsia="Times New Roman" w:hAnsi="Times New Roman" w:cs="Times New Roman"/>
          <w:sz w:val="28"/>
          <w:szCs w:val="30"/>
          <w:lang w:val="en-US"/>
        </w:rPr>
        <w:t xml:space="preserve"> </w:t>
      </w:r>
      <w:r w:rsidR="00240034" w:rsidRPr="00100BB9">
        <w:rPr>
          <w:rFonts w:ascii="Times New Roman" w:eastAsia="Times New Roman" w:hAnsi="Times New Roman" w:cs="Times New Roman"/>
          <w:sz w:val="28"/>
          <w:szCs w:val="30"/>
        </w:rPr>
        <w:t>обращения</w:t>
      </w:r>
      <w:r w:rsidR="00240034" w:rsidRPr="00100BB9">
        <w:rPr>
          <w:rFonts w:ascii="Times New Roman" w:eastAsia="Times New Roman" w:hAnsi="Times New Roman" w:cs="Times New Roman"/>
          <w:sz w:val="28"/>
          <w:szCs w:val="30"/>
          <w:lang w:val="en-US"/>
        </w:rPr>
        <w:t>: 13.04.2022)</w:t>
      </w:r>
      <w:bookmarkEnd w:id="27"/>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lang w:val="en-US"/>
        </w:rPr>
      </w:pPr>
      <w:bookmarkStart w:id="28" w:name="_Ref105867948"/>
      <w:r w:rsidRPr="00100BB9">
        <w:rPr>
          <w:rFonts w:ascii="Times New Roman" w:eastAsia="Times New Roman" w:hAnsi="Times New Roman" w:cs="Times New Roman"/>
          <w:sz w:val="28"/>
          <w:szCs w:val="30"/>
          <w:lang w:val="en-US"/>
        </w:rPr>
        <w:lastRenderedPageBreak/>
        <w:t xml:space="preserve">River </w:t>
      </w:r>
      <w:proofErr w:type="spellStart"/>
      <w:r w:rsidRPr="00100BB9">
        <w:rPr>
          <w:rFonts w:ascii="Times New Roman" w:eastAsia="Times New Roman" w:hAnsi="Times New Roman" w:cs="Times New Roman"/>
          <w:sz w:val="28"/>
          <w:szCs w:val="30"/>
          <w:lang w:val="en-US"/>
        </w:rPr>
        <w:t>Cartie</w:t>
      </w:r>
      <w:proofErr w:type="spellEnd"/>
      <w:r w:rsidR="00460D03" w:rsidRPr="00100BB9">
        <w:rPr>
          <w:rFonts w:ascii="Times New Roman" w:eastAsia="Times New Roman" w:hAnsi="Times New Roman" w:cs="Times New Roman"/>
          <w:sz w:val="28"/>
          <w:szCs w:val="30"/>
          <w:lang w:val="en-US"/>
        </w:rPr>
        <w:t>–</w:t>
      </w:r>
      <w:r w:rsidRPr="00100BB9">
        <w:rPr>
          <w:rFonts w:ascii="Times New Roman" w:eastAsia="Times New Roman" w:hAnsi="Times New Roman" w:cs="Times New Roman"/>
          <w:sz w:val="28"/>
          <w:szCs w:val="30"/>
          <w:lang w:val="en-US"/>
        </w:rPr>
        <w:t xml:space="preserve"> May 2, 2020 “A Quick Guide to Online Local Marketing for Small Businesses [Infographic]” [</w:t>
      </w:r>
      <w:r w:rsidRPr="00100BB9">
        <w:rPr>
          <w:rFonts w:ascii="Times New Roman" w:eastAsia="Times New Roman" w:hAnsi="Times New Roman" w:cs="Times New Roman"/>
          <w:sz w:val="28"/>
          <w:szCs w:val="30"/>
        </w:rPr>
        <w:t>Электронный</w:t>
      </w:r>
      <w:r w:rsidRPr="00100BB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rPr>
        <w:t>ресурс</w:t>
      </w:r>
      <w:r w:rsidRPr="00100BB9">
        <w:rPr>
          <w:rFonts w:ascii="Times New Roman" w:eastAsia="Times New Roman" w:hAnsi="Times New Roman" w:cs="Times New Roman"/>
          <w:sz w:val="28"/>
          <w:szCs w:val="30"/>
          <w:lang w:val="en-US"/>
        </w:rPr>
        <w:t xml:space="preserve">]. – URL: </w:t>
      </w:r>
      <w:hyperlink r:id="rId33" w:history="1">
        <w:r w:rsidRPr="00100BB9">
          <w:rPr>
            <w:rFonts w:ascii="Times New Roman" w:eastAsia="Times New Roman" w:hAnsi="Times New Roman" w:cs="Times New Roman"/>
            <w:sz w:val="28"/>
            <w:szCs w:val="30"/>
            <w:lang w:val="en-US"/>
          </w:rPr>
          <w:t>https://www.business2community.com/infographics/a-quick-guide-toonline-local-marketing-for-small-businesses-infographic-02307399</w:t>
        </w:r>
      </w:hyperlink>
      <w:r w:rsidRPr="00100BB9">
        <w:rPr>
          <w:rFonts w:ascii="Times New Roman" w:eastAsia="Times New Roman" w:hAnsi="Times New Roman" w:cs="Times New Roman"/>
          <w:sz w:val="28"/>
          <w:szCs w:val="30"/>
          <w:lang w:val="en-US"/>
        </w:rPr>
        <w:t xml:space="preserve"> </w:t>
      </w:r>
      <w:r w:rsidR="00240034" w:rsidRPr="00100BB9">
        <w:rPr>
          <w:rFonts w:ascii="Times New Roman" w:eastAsia="Times New Roman" w:hAnsi="Times New Roman" w:cs="Times New Roman"/>
          <w:sz w:val="28"/>
          <w:szCs w:val="30"/>
          <w:lang w:val="en-US"/>
        </w:rPr>
        <w:t>(</w:t>
      </w:r>
      <w:r w:rsidR="00240034" w:rsidRPr="00100BB9">
        <w:rPr>
          <w:rFonts w:ascii="Times New Roman" w:eastAsia="Times New Roman" w:hAnsi="Times New Roman" w:cs="Times New Roman"/>
          <w:sz w:val="28"/>
          <w:szCs w:val="30"/>
        </w:rPr>
        <w:t>дата</w:t>
      </w:r>
      <w:r w:rsidR="00240034" w:rsidRPr="00100BB9">
        <w:rPr>
          <w:rFonts w:ascii="Times New Roman" w:eastAsia="Times New Roman" w:hAnsi="Times New Roman" w:cs="Times New Roman"/>
          <w:sz w:val="28"/>
          <w:szCs w:val="30"/>
          <w:lang w:val="en-US"/>
        </w:rPr>
        <w:t xml:space="preserve"> </w:t>
      </w:r>
      <w:r w:rsidR="00240034" w:rsidRPr="00100BB9">
        <w:rPr>
          <w:rFonts w:ascii="Times New Roman" w:eastAsia="Times New Roman" w:hAnsi="Times New Roman" w:cs="Times New Roman"/>
          <w:sz w:val="28"/>
          <w:szCs w:val="30"/>
        </w:rPr>
        <w:t>обращения</w:t>
      </w:r>
      <w:r w:rsidR="00240034" w:rsidRPr="00100BB9">
        <w:rPr>
          <w:rFonts w:ascii="Times New Roman" w:eastAsia="Times New Roman" w:hAnsi="Times New Roman" w:cs="Times New Roman"/>
          <w:sz w:val="28"/>
          <w:szCs w:val="30"/>
          <w:lang w:val="en-US"/>
        </w:rPr>
        <w:t>: 13.04.2022)</w:t>
      </w:r>
      <w:bookmarkEnd w:id="28"/>
    </w:p>
    <w:p w:rsidR="0070214A"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29" w:name="_Ref105867280"/>
      <w:proofErr w:type="spellStart"/>
      <w:r w:rsidRPr="00100BB9">
        <w:rPr>
          <w:rFonts w:ascii="Times New Roman" w:eastAsia="Times New Roman" w:hAnsi="Times New Roman" w:cs="Times New Roman"/>
          <w:sz w:val="28"/>
          <w:szCs w:val="30"/>
        </w:rPr>
        <w:t>Sergiy</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Konoplitsky</w:t>
      </w:r>
      <w:proofErr w:type="spellEnd"/>
      <w:r w:rsidRPr="00100BB9">
        <w:rPr>
          <w:rFonts w:ascii="Times New Roman" w:eastAsia="Times New Roman" w:hAnsi="Times New Roman" w:cs="Times New Roman"/>
          <w:sz w:val="28"/>
          <w:szCs w:val="30"/>
        </w:rPr>
        <w:t xml:space="preserve"> 16 марта 2020 Маркетинг в период </w:t>
      </w:r>
      <w:proofErr w:type="spellStart"/>
      <w:r w:rsidRPr="00100BB9">
        <w:rPr>
          <w:rFonts w:ascii="Times New Roman" w:eastAsia="Times New Roman" w:hAnsi="Times New Roman" w:cs="Times New Roman"/>
          <w:sz w:val="28"/>
          <w:szCs w:val="30"/>
        </w:rPr>
        <w:t>коронавируса</w:t>
      </w:r>
      <w:proofErr w:type="spellEnd"/>
      <w:r w:rsidRPr="00100BB9">
        <w:rPr>
          <w:rFonts w:ascii="Times New Roman" w:eastAsia="Times New Roman" w:hAnsi="Times New Roman" w:cs="Times New Roman"/>
          <w:sz w:val="28"/>
          <w:szCs w:val="30"/>
        </w:rPr>
        <w:t xml:space="preserve"> https://vc.ru/u/239846-sergiykonoplitsky/112687-marketing-v-period-koronavirusa</w:t>
      </w:r>
      <w:bookmarkEnd w:id="29"/>
      <w:r w:rsidRPr="00100BB9">
        <w:rPr>
          <w:rFonts w:ascii="Times New Roman" w:eastAsia="Times New Roman" w:hAnsi="Times New Roman" w:cs="Times New Roman"/>
          <w:sz w:val="28"/>
          <w:szCs w:val="30"/>
        </w:rPr>
        <w:t xml:space="preserve"> </w:t>
      </w:r>
    </w:p>
    <w:p w:rsidR="00100BB9" w:rsidRDefault="00240034"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0" w:name="_Ref105867197"/>
      <w:r w:rsidRPr="00100BB9">
        <w:rPr>
          <w:rFonts w:ascii="Times New Roman" w:eastAsia="Times New Roman" w:hAnsi="Times New Roman" w:cs="Times New Roman"/>
          <w:sz w:val="28"/>
          <w:szCs w:val="30"/>
        </w:rPr>
        <w:t xml:space="preserve">Гусаров Артем Сергеевич </w:t>
      </w:r>
      <w:r w:rsidR="007065A0" w:rsidRPr="00100BB9">
        <w:rPr>
          <w:rFonts w:ascii="Times New Roman" w:eastAsia="Times New Roman" w:hAnsi="Times New Roman" w:cs="Times New Roman"/>
          <w:sz w:val="28"/>
          <w:szCs w:val="30"/>
        </w:rPr>
        <w:t xml:space="preserve">Развитие интернет-маркетинга в период пандемии </w:t>
      </w:r>
      <w:r w:rsidRPr="00100BB9">
        <w:rPr>
          <w:rFonts w:ascii="Times New Roman" w:eastAsia="Times New Roman" w:hAnsi="Times New Roman" w:cs="Times New Roman"/>
          <w:sz w:val="28"/>
          <w:szCs w:val="30"/>
        </w:rPr>
        <w:t xml:space="preserve">COVID-19 </w:t>
      </w:r>
      <w:r w:rsidR="007065A0" w:rsidRPr="00100BB9">
        <w:rPr>
          <w:rFonts w:ascii="Times New Roman" w:eastAsia="Times New Roman" w:hAnsi="Times New Roman" w:cs="Times New Roman"/>
          <w:sz w:val="28"/>
          <w:szCs w:val="30"/>
        </w:rPr>
        <w:t>в России и в мире</w:t>
      </w:r>
      <w:r w:rsidRPr="00100BB9">
        <w:rPr>
          <w:rFonts w:ascii="Times New Roman" w:eastAsia="Times New Roman" w:hAnsi="Times New Roman" w:cs="Times New Roman"/>
          <w:sz w:val="28"/>
          <w:szCs w:val="30"/>
        </w:rPr>
        <w:t xml:space="preserve"> // Скиф. 2020. №5-2 (45). URL: https://cyberleninka.ru/article/n/razvitie-internet-marketinga-v-period-pandemii-covid-19-v-rossii-i-mire (дата обращения: </w:t>
      </w:r>
      <w:r w:rsidR="007065A0" w:rsidRPr="00100BB9">
        <w:rPr>
          <w:rFonts w:ascii="Times New Roman" w:eastAsia="Times New Roman" w:hAnsi="Times New Roman" w:cs="Times New Roman"/>
          <w:sz w:val="28"/>
          <w:szCs w:val="30"/>
        </w:rPr>
        <w:t>01</w:t>
      </w:r>
      <w:r w:rsidRPr="00100BB9">
        <w:rPr>
          <w:rFonts w:ascii="Times New Roman" w:eastAsia="Times New Roman" w:hAnsi="Times New Roman" w:cs="Times New Roman"/>
          <w:sz w:val="28"/>
          <w:szCs w:val="30"/>
        </w:rPr>
        <w:t>.06.2022).</w:t>
      </w:r>
      <w:bookmarkEnd w:id="30"/>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1" w:name="_Ref105867345"/>
      <w:proofErr w:type="spellStart"/>
      <w:r w:rsidRPr="00100BB9">
        <w:rPr>
          <w:rFonts w:ascii="Times New Roman" w:eastAsia="Times New Roman" w:hAnsi="Times New Roman" w:cs="Times New Roman"/>
          <w:sz w:val="28"/>
          <w:szCs w:val="30"/>
        </w:rPr>
        <w:t>Irina</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Bystrova</w:t>
      </w:r>
      <w:proofErr w:type="spellEnd"/>
      <w:r w:rsidRPr="00100BB9">
        <w:rPr>
          <w:rFonts w:ascii="Times New Roman" w:eastAsia="Times New Roman" w:hAnsi="Times New Roman" w:cs="Times New Roman"/>
          <w:sz w:val="28"/>
          <w:szCs w:val="30"/>
        </w:rPr>
        <w:t xml:space="preserve"> «Как Covid-19 меняет рынок онлайн-рекламы» [Электронный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34" w:history="1">
        <w:r w:rsidRPr="00100BB9">
          <w:rPr>
            <w:rFonts w:ascii="Times New Roman" w:eastAsia="Times New Roman" w:hAnsi="Times New Roman" w:cs="Times New Roman"/>
            <w:sz w:val="28"/>
            <w:szCs w:val="30"/>
          </w:rPr>
          <w:t>https://vc.ru/marketing/116044-kak-covid-19-menyaet-rynok-onlayn-reklamy</w:t>
        </w:r>
      </w:hyperlink>
      <w:r w:rsidR="007065A0" w:rsidRPr="00100BB9">
        <w:rPr>
          <w:rFonts w:ascii="Times New Roman" w:eastAsia="Times New Roman" w:hAnsi="Times New Roman" w:cs="Times New Roman"/>
          <w:sz w:val="28"/>
          <w:szCs w:val="30"/>
        </w:rPr>
        <w:t xml:space="preserve"> (дата обращения: 01.06.2022).</w:t>
      </w:r>
      <w:bookmarkEnd w:id="31"/>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ФАН «Как спецслужбы и PR-агентства Великобритании курируют распространение украинских </w:t>
      </w:r>
      <w:proofErr w:type="spellStart"/>
      <w:r w:rsidRPr="00100BB9">
        <w:rPr>
          <w:rFonts w:ascii="Times New Roman" w:eastAsia="Times New Roman" w:hAnsi="Times New Roman" w:cs="Times New Roman"/>
          <w:sz w:val="28"/>
          <w:szCs w:val="30"/>
        </w:rPr>
        <w:t>фейков</w:t>
      </w:r>
      <w:proofErr w:type="spellEnd"/>
      <w:r w:rsidRPr="00100BB9">
        <w:rPr>
          <w:rFonts w:ascii="Times New Roman" w:eastAsia="Times New Roman" w:hAnsi="Times New Roman" w:cs="Times New Roman"/>
          <w:sz w:val="28"/>
          <w:szCs w:val="30"/>
        </w:rPr>
        <w:t xml:space="preserve">» [Электронный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35" w:history="1">
        <w:r w:rsidR="007065A0" w:rsidRPr="00100BB9">
          <w:rPr>
            <w:rStyle w:val="a7"/>
            <w:rFonts w:ascii="Times New Roman" w:eastAsia="Times New Roman" w:hAnsi="Times New Roman" w:cs="Times New Roman"/>
            <w:color w:val="auto"/>
            <w:sz w:val="28"/>
            <w:szCs w:val="30"/>
            <w:u w:val="none"/>
          </w:rPr>
          <w:t>https://riafan.ru/22648581-axios_psaki_vedet_peregovori_s_belim_domom_ob_uhode_s_posta_press_sekretarya</w:t>
        </w:r>
      </w:hyperlink>
      <w:r w:rsidRPr="00100BB9">
        <w:rPr>
          <w:rFonts w:ascii="Times New Roman" w:eastAsia="Times New Roman" w:hAnsi="Times New Roman" w:cs="Times New Roman"/>
          <w:sz w:val="28"/>
          <w:szCs w:val="30"/>
        </w:rPr>
        <w:t xml:space="preserve"> </w:t>
      </w:r>
      <w:r w:rsidR="007065A0" w:rsidRPr="00100BB9">
        <w:rPr>
          <w:rFonts w:ascii="Times New Roman" w:eastAsia="Times New Roman" w:hAnsi="Times New Roman" w:cs="Times New Roman"/>
          <w:sz w:val="28"/>
          <w:szCs w:val="30"/>
        </w:rPr>
        <w:t>(дата обращения: 01.06.2022).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Черный В. «</w:t>
      </w:r>
      <w:proofErr w:type="spellStart"/>
      <w:r w:rsidRPr="00100BB9">
        <w:rPr>
          <w:rFonts w:ascii="Times New Roman" w:eastAsia="Times New Roman" w:hAnsi="Times New Roman" w:cs="Times New Roman"/>
          <w:sz w:val="28"/>
          <w:szCs w:val="30"/>
        </w:rPr>
        <w:t>Instagram</w:t>
      </w:r>
      <w:proofErr w:type="spellEnd"/>
      <w:r w:rsidRPr="00100BB9">
        <w:rPr>
          <w:rFonts w:ascii="Times New Roman" w:eastAsia="Times New Roman" w:hAnsi="Times New Roman" w:cs="Times New Roman"/>
          <w:sz w:val="28"/>
          <w:szCs w:val="30"/>
        </w:rPr>
        <w:t>* потерял почти половину авторов с начала спецоперации»</w:t>
      </w:r>
      <w:r w:rsidRPr="00100BB9">
        <w:rPr>
          <w:rFonts w:ascii="Calibri" w:eastAsia="Times New Roman" w:hAnsi="Calibri" w:cs="Times New Roman"/>
        </w:rPr>
        <w:t xml:space="preserve"> </w:t>
      </w:r>
      <w:r w:rsidRPr="00100BB9">
        <w:rPr>
          <w:rFonts w:ascii="Times New Roman" w:eastAsia="Times New Roman" w:hAnsi="Times New Roman" w:cs="Times New Roman"/>
          <w:sz w:val="28"/>
          <w:szCs w:val="30"/>
        </w:rPr>
        <w:t xml:space="preserve">[Электронный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36" w:history="1">
        <w:r w:rsidRPr="00100BB9">
          <w:rPr>
            <w:rFonts w:ascii="Times New Roman" w:eastAsia="Times New Roman" w:hAnsi="Times New Roman" w:cs="Times New Roman"/>
            <w:sz w:val="28"/>
            <w:szCs w:val="30"/>
          </w:rPr>
          <w:t>https://br-analytics.ru/blog/social-media-april-7-2022/</w:t>
        </w:r>
      </w:hyperlink>
      <w:r w:rsidRPr="00100BB9">
        <w:rPr>
          <w:rFonts w:ascii="Times New Roman" w:eastAsia="Times New Roman" w:hAnsi="Times New Roman" w:cs="Times New Roman"/>
          <w:sz w:val="28"/>
          <w:szCs w:val="30"/>
        </w:rPr>
        <w:t xml:space="preserve"> </w:t>
      </w:r>
      <w:r w:rsidR="007065A0" w:rsidRPr="00100BB9">
        <w:rPr>
          <w:rFonts w:ascii="Times New Roman" w:eastAsia="Times New Roman" w:hAnsi="Times New Roman" w:cs="Times New Roman"/>
          <w:sz w:val="28"/>
          <w:szCs w:val="30"/>
        </w:rPr>
        <w:t>(дата обращения: 01.06.2022).</w:t>
      </w:r>
    </w:p>
    <w:p w:rsidR="00100BB9" w:rsidRDefault="007065A0"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Татаринов, К. А. Роль </w:t>
      </w:r>
      <w:proofErr w:type="spellStart"/>
      <w:r w:rsidRPr="00100BB9">
        <w:rPr>
          <w:rFonts w:ascii="Times New Roman" w:eastAsia="Times New Roman" w:hAnsi="Times New Roman" w:cs="Times New Roman"/>
          <w:sz w:val="28"/>
          <w:szCs w:val="30"/>
        </w:rPr>
        <w:t>гейми</w:t>
      </w:r>
      <w:r w:rsidR="0070214A" w:rsidRPr="00100BB9">
        <w:rPr>
          <w:rFonts w:ascii="Times New Roman" w:eastAsia="Times New Roman" w:hAnsi="Times New Roman" w:cs="Times New Roman"/>
          <w:sz w:val="28"/>
          <w:szCs w:val="30"/>
        </w:rPr>
        <w:t>фикации</w:t>
      </w:r>
      <w:proofErr w:type="spellEnd"/>
      <w:r w:rsidR="0070214A" w:rsidRPr="00100BB9">
        <w:rPr>
          <w:rFonts w:ascii="Times New Roman" w:eastAsia="Times New Roman" w:hAnsi="Times New Roman" w:cs="Times New Roman"/>
          <w:sz w:val="28"/>
          <w:szCs w:val="30"/>
        </w:rPr>
        <w:t xml:space="preserve"> в управлении вовлечением потребителей поколений Y и Z // Маркетинг в России и за рубежом. </w:t>
      </w:r>
      <w:r w:rsidR="00460D03" w:rsidRPr="00100BB9">
        <w:rPr>
          <w:rFonts w:ascii="Times New Roman" w:eastAsia="Times New Roman" w:hAnsi="Times New Roman" w:cs="Times New Roman"/>
          <w:sz w:val="28"/>
          <w:szCs w:val="30"/>
        </w:rPr>
        <w:t>–</w:t>
      </w:r>
      <w:r w:rsidR="0070214A" w:rsidRPr="00100BB9">
        <w:rPr>
          <w:rFonts w:ascii="Times New Roman" w:eastAsia="Times New Roman" w:hAnsi="Times New Roman" w:cs="Times New Roman"/>
          <w:sz w:val="28"/>
          <w:szCs w:val="30"/>
        </w:rPr>
        <w:t xml:space="preserve"> 2019. </w:t>
      </w:r>
      <w:r w:rsidR="00460D03" w:rsidRPr="00100BB9">
        <w:rPr>
          <w:rFonts w:ascii="Times New Roman" w:eastAsia="Times New Roman" w:hAnsi="Times New Roman" w:cs="Times New Roman"/>
          <w:sz w:val="28"/>
          <w:szCs w:val="30"/>
        </w:rPr>
        <w:t>–</w:t>
      </w:r>
      <w:r w:rsidR="0070214A" w:rsidRPr="00100BB9">
        <w:rPr>
          <w:rFonts w:ascii="Times New Roman" w:eastAsia="Times New Roman" w:hAnsi="Times New Roman" w:cs="Times New Roman"/>
          <w:sz w:val="28"/>
          <w:szCs w:val="30"/>
        </w:rPr>
        <w:t xml:space="preserve"> № 3 (131). </w:t>
      </w:r>
      <w:r w:rsidR="00460D03" w:rsidRPr="00100BB9">
        <w:rPr>
          <w:rFonts w:ascii="Times New Roman" w:eastAsia="Times New Roman" w:hAnsi="Times New Roman" w:cs="Times New Roman"/>
          <w:sz w:val="28"/>
          <w:szCs w:val="30"/>
        </w:rPr>
        <w:t>–</w:t>
      </w:r>
      <w:r w:rsidR="0070214A" w:rsidRPr="00100BB9">
        <w:rPr>
          <w:rFonts w:ascii="Times New Roman" w:eastAsia="Times New Roman" w:hAnsi="Times New Roman" w:cs="Times New Roman"/>
          <w:sz w:val="28"/>
          <w:szCs w:val="30"/>
        </w:rPr>
        <w:t xml:space="preserve"> С. 19-27.</w:t>
      </w:r>
      <w:r w:rsidRPr="00100BB9">
        <w:rPr>
          <w:rFonts w:ascii="Times New Roman" w:eastAsia="Times New Roman" w:hAnsi="Times New Roman" w:cs="Times New Roman"/>
          <w:sz w:val="28"/>
          <w:szCs w:val="30"/>
        </w:rPr>
        <w:t xml:space="preserve"> ISSN: 1028-5849</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Адвергейминг</w:t>
      </w:r>
      <w:proofErr w:type="spellEnd"/>
      <w:r w:rsidRPr="00100BB9">
        <w:rPr>
          <w:rFonts w:ascii="Times New Roman" w:eastAsia="Times New Roman" w:hAnsi="Times New Roman" w:cs="Times New Roman"/>
          <w:sz w:val="28"/>
          <w:szCs w:val="30"/>
        </w:rPr>
        <w:t xml:space="preserve"> [Электронный ресурс].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w:t>
      </w:r>
      <w:r w:rsidR="007065A0" w:rsidRPr="00100BB9">
        <w:rPr>
          <w:rFonts w:ascii="Times New Roman" w:eastAsia="Times New Roman" w:hAnsi="Times New Roman" w:cs="Times New Roman"/>
          <w:sz w:val="28"/>
          <w:szCs w:val="30"/>
          <w:lang w:val="en-US"/>
        </w:rPr>
        <w:t>URL</w:t>
      </w:r>
      <w:r w:rsidR="007065A0"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dic.academic.ru.</w:t>
      </w:r>
      <w:r w:rsidR="007065A0" w:rsidRPr="00100BB9">
        <w:rPr>
          <w:rFonts w:ascii="Times New Roman" w:eastAsia="Times New Roman" w:hAnsi="Times New Roman" w:cs="Times New Roman"/>
          <w:sz w:val="28"/>
          <w:szCs w:val="30"/>
        </w:rPr>
        <w:t xml:space="preserve"> (дата обращения: 01.06.2022).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2" w:name="_Ref105868026"/>
      <w:r w:rsidRPr="00100BB9">
        <w:rPr>
          <w:rFonts w:ascii="Times New Roman" w:eastAsia="Times New Roman" w:hAnsi="Times New Roman" w:cs="Times New Roman"/>
          <w:sz w:val="28"/>
          <w:szCs w:val="30"/>
          <w:lang w:val="en-US"/>
        </w:rPr>
        <w:t xml:space="preserve">Rapp, A., </w:t>
      </w:r>
      <w:proofErr w:type="spellStart"/>
      <w:r w:rsidRPr="00100BB9">
        <w:rPr>
          <w:rFonts w:ascii="Times New Roman" w:eastAsia="Times New Roman" w:hAnsi="Times New Roman" w:cs="Times New Roman"/>
          <w:sz w:val="28"/>
          <w:szCs w:val="30"/>
          <w:lang w:val="en-US"/>
        </w:rPr>
        <w:t>Hopfgartner</w:t>
      </w:r>
      <w:proofErr w:type="spellEnd"/>
      <w:r w:rsidRPr="00100BB9">
        <w:rPr>
          <w:rFonts w:ascii="Times New Roman" w:eastAsia="Times New Roman" w:hAnsi="Times New Roman" w:cs="Times New Roman"/>
          <w:sz w:val="28"/>
          <w:szCs w:val="30"/>
          <w:lang w:val="en-US"/>
        </w:rPr>
        <w:t xml:space="preserve">, F., </w:t>
      </w:r>
      <w:proofErr w:type="spellStart"/>
      <w:r w:rsidRPr="00100BB9">
        <w:rPr>
          <w:rFonts w:ascii="Times New Roman" w:eastAsia="Times New Roman" w:hAnsi="Times New Roman" w:cs="Times New Roman"/>
          <w:sz w:val="28"/>
          <w:szCs w:val="30"/>
          <w:lang w:val="en-US"/>
        </w:rPr>
        <w:t>Hamari</w:t>
      </w:r>
      <w:proofErr w:type="spellEnd"/>
      <w:r w:rsidRPr="00100BB9">
        <w:rPr>
          <w:rFonts w:ascii="Times New Roman" w:eastAsia="Times New Roman" w:hAnsi="Times New Roman" w:cs="Times New Roman"/>
          <w:sz w:val="28"/>
          <w:szCs w:val="30"/>
          <w:lang w:val="en-US"/>
        </w:rPr>
        <w:t xml:space="preserve">, J., </w:t>
      </w:r>
      <w:proofErr w:type="spellStart"/>
      <w:r w:rsidRPr="00100BB9">
        <w:rPr>
          <w:rFonts w:ascii="Times New Roman" w:eastAsia="Times New Roman" w:hAnsi="Times New Roman" w:cs="Times New Roman"/>
          <w:sz w:val="28"/>
          <w:szCs w:val="30"/>
          <w:lang w:val="en-US"/>
        </w:rPr>
        <w:t>Linehan</w:t>
      </w:r>
      <w:proofErr w:type="spellEnd"/>
      <w:r w:rsidRPr="00100BB9">
        <w:rPr>
          <w:rFonts w:ascii="Times New Roman" w:eastAsia="Times New Roman" w:hAnsi="Times New Roman" w:cs="Times New Roman"/>
          <w:sz w:val="28"/>
          <w:szCs w:val="30"/>
          <w:lang w:val="en-US"/>
        </w:rPr>
        <w:t xml:space="preserve">, C., </w:t>
      </w:r>
      <w:proofErr w:type="spellStart"/>
      <w:r w:rsidRPr="00100BB9">
        <w:rPr>
          <w:rFonts w:ascii="Times New Roman" w:eastAsia="Times New Roman" w:hAnsi="Times New Roman" w:cs="Times New Roman"/>
          <w:sz w:val="28"/>
          <w:szCs w:val="30"/>
          <w:lang w:val="en-US"/>
        </w:rPr>
        <w:t>Cena</w:t>
      </w:r>
      <w:proofErr w:type="spellEnd"/>
      <w:r w:rsidRPr="00100BB9">
        <w:rPr>
          <w:rFonts w:ascii="Times New Roman" w:eastAsia="Times New Roman" w:hAnsi="Times New Roman" w:cs="Times New Roman"/>
          <w:sz w:val="28"/>
          <w:szCs w:val="30"/>
          <w:lang w:val="en-US"/>
        </w:rPr>
        <w:t xml:space="preserve">, F. Strengthening </w:t>
      </w:r>
      <w:proofErr w:type="spellStart"/>
      <w:r w:rsidRPr="00100BB9">
        <w:rPr>
          <w:rFonts w:ascii="Times New Roman" w:eastAsia="Times New Roman" w:hAnsi="Times New Roman" w:cs="Times New Roman"/>
          <w:sz w:val="28"/>
          <w:szCs w:val="30"/>
          <w:lang w:val="en-US"/>
        </w:rPr>
        <w:t>gamifi</w:t>
      </w:r>
      <w:proofErr w:type="spellEnd"/>
      <w:r w:rsidRPr="00100BB9">
        <w:rPr>
          <w:rFonts w:ascii="Times New Roman" w:eastAsia="Times New Roman" w:hAnsi="Times New Roman" w:cs="Times New Roman"/>
          <w:sz w:val="28"/>
          <w:szCs w:val="30"/>
          <w:lang w:val="en-US"/>
        </w:rPr>
        <w:t xml:space="preserve">-cation studies: Current trends and future opportunities of </w:t>
      </w:r>
      <w:r w:rsidRPr="00100BB9">
        <w:rPr>
          <w:rFonts w:ascii="Times New Roman" w:eastAsia="Times New Roman" w:hAnsi="Times New Roman" w:cs="Times New Roman"/>
          <w:sz w:val="28"/>
          <w:szCs w:val="30"/>
          <w:lang w:val="en-US"/>
        </w:rPr>
        <w:lastRenderedPageBreak/>
        <w:t xml:space="preserve">gamification research // International Journal of Human-Computer Studies. </w:t>
      </w:r>
      <w:r w:rsidR="00460D03" w:rsidRPr="00100BB9">
        <w:rPr>
          <w:rFonts w:ascii="Times New Roman" w:eastAsia="Times New Roman" w:hAnsi="Times New Roman" w:cs="Times New Roman"/>
          <w:sz w:val="28"/>
          <w:szCs w:val="30"/>
          <w:lang w:val="en-US"/>
        </w:rPr>
        <w:t>–</w:t>
      </w:r>
      <w:r w:rsidRPr="00100BB9">
        <w:rPr>
          <w:rFonts w:ascii="Times New Roman" w:eastAsia="Times New Roman" w:hAnsi="Times New Roman" w:cs="Times New Roman"/>
          <w:sz w:val="28"/>
          <w:szCs w:val="30"/>
          <w:lang w:val="en-US"/>
        </w:rPr>
        <w:t xml:space="preserve"> 2018. </w:t>
      </w:r>
      <w:r w:rsidR="00460D03" w:rsidRPr="00100BB9">
        <w:rPr>
          <w:rFonts w:ascii="Times New Roman" w:eastAsia="Times New Roman" w:hAnsi="Times New Roman" w:cs="Times New Roman"/>
          <w:sz w:val="28"/>
          <w:szCs w:val="30"/>
          <w:lang w:val="en-US"/>
        </w:rPr>
        <w:t>–</w:t>
      </w:r>
      <w:r w:rsidRPr="00100BB9">
        <w:rPr>
          <w:rFonts w:ascii="Times New Roman" w:eastAsia="Times New Roman" w:hAnsi="Times New Roman" w:cs="Times New Roman"/>
          <w:sz w:val="28"/>
          <w:szCs w:val="30"/>
          <w:lang w:val="en-US"/>
        </w:rPr>
        <w:t xml:space="preserve"> № 127. </w:t>
      </w:r>
      <w:r w:rsidR="00460D03" w:rsidRPr="00100BB9">
        <w:rPr>
          <w:rFonts w:ascii="Times New Roman" w:eastAsia="Times New Roman" w:hAnsi="Times New Roman" w:cs="Times New Roman"/>
          <w:sz w:val="28"/>
          <w:szCs w:val="30"/>
          <w:lang w:val="en-US"/>
        </w:rPr>
        <w:t>–</w:t>
      </w:r>
      <w:r w:rsidRPr="00100BB9">
        <w:rPr>
          <w:rFonts w:ascii="Times New Roman" w:eastAsia="Times New Roman" w:hAnsi="Times New Roman" w:cs="Times New Roman"/>
          <w:sz w:val="28"/>
          <w:szCs w:val="30"/>
          <w:lang w:val="en-US"/>
        </w:rPr>
        <w:t xml:space="preserve"> C. 1-6.</w:t>
      </w:r>
      <w:r w:rsidR="007065A0" w:rsidRPr="00100BB9">
        <w:rPr>
          <w:rFonts w:ascii="Times New Roman" w:eastAsia="Times New Roman" w:hAnsi="Times New Roman" w:cs="Times New Roman"/>
          <w:sz w:val="28"/>
          <w:szCs w:val="30"/>
          <w:lang w:val="en-US"/>
        </w:rPr>
        <w:t xml:space="preserve"> ISSN</w:t>
      </w:r>
      <w:r w:rsidR="007065A0" w:rsidRPr="00100BB9">
        <w:rPr>
          <w:rFonts w:ascii="Times New Roman" w:eastAsia="Times New Roman" w:hAnsi="Times New Roman" w:cs="Times New Roman"/>
          <w:sz w:val="28"/>
          <w:szCs w:val="30"/>
        </w:rPr>
        <w:t xml:space="preserve"> 1071-5819</w:t>
      </w:r>
      <w:bookmarkEnd w:id="32"/>
    </w:p>
    <w:p w:rsidR="00100BB9" w:rsidRDefault="002B4A40"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Муравская</w:t>
      </w:r>
      <w:proofErr w:type="spellEnd"/>
      <w:r w:rsidRPr="00100BB9">
        <w:rPr>
          <w:rFonts w:ascii="Times New Roman" w:eastAsia="Times New Roman" w:hAnsi="Times New Roman" w:cs="Times New Roman"/>
          <w:sz w:val="28"/>
          <w:szCs w:val="30"/>
        </w:rPr>
        <w:t xml:space="preserve"> Снежана Александровна, Смирнова Мария Михайловна </w:t>
      </w:r>
      <w:proofErr w:type="spellStart"/>
      <w:r w:rsidRPr="00100BB9">
        <w:rPr>
          <w:rFonts w:ascii="Times New Roman" w:eastAsia="Times New Roman" w:hAnsi="Times New Roman" w:cs="Times New Roman"/>
          <w:sz w:val="28"/>
          <w:szCs w:val="30"/>
        </w:rPr>
        <w:t>Геймификация</w:t>
      </w:r>
      <w:proofErr w:type="spellEnd"/>
      <w:r w:rsidRPr="00100BB9">
        <w:rPr>
          <w:rFonts w:ascii="Times New Roman" w:eastAsia="Times New Roman" w:hAnsi="Times New Roman" w:cs="Times New Roman"/>
          <w:sz w:val="28"/>
          <w:szCs w:val="30"/>
        </w:rPr>
        <w:t>: подходы к определению и основные направления исследований в менеджменте // Вестник Санкт-Петербургского университета. Менеджмент. 2019. №4. URL: https://cyberleninka.ru/article/n/geymifikatsiya-podhody-k-opredeleniyu-i-osnovnye-napravleniya-issledovaniy-v-menedzhmente (дата обращения: 11.0</w:t>
      </w:r>
      <w:r w:rsidR="0099775A" w:rsidRPr="00100BB9">
        <w:rPr>
          <w:rFonts w:ascii="Times New Roman" w:eastAsia="Times New Roman" w:hAnsi="Times New Roman" w:cs="Times New Roman"/>
          <w:sz w:val="28"/>
          <w:szCs w:val="30"/>
        </w:rPr>
        <w:t>5</w:t>
      </w:r>
      <w:r w:rsidRPr="00100BB9">
        <w:rPr>
          <w:rFonts w:ascii="Times New Roman" w:eastAsia="Times New Roman" w:hAnsi="Times New Roman" w:cs="Times New Roman"/>
          <w:sz w:val="28"/>
          <w:szCs w:val="30"/>
        </w:rPr>
        <w:t xml:space="preserve">.2022).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Шкляр, Т. Л. </w:t>
      </w:r>
      <w:proofErr w:type="spellStart"/>
      <w:r w:rsidRPr="00100BB9">
        <w:rPr>
          <w:rFonts w:ascii="Times New Roman" w:eastAsia="Times New Roman" w:hAnsi="Times New Roman" w:cs="Times New Roman"/>
          <w:sz w:val="28"/>
          <w:szCs w:val="30"/>
        </w:rPr>
        <w:t>Геймификация</w:t>
      </w:r>
      <w:proofErr w:type="spellEnd"/>
      <w:r w:rsidRPr="00100BB9">
        <w:rPr>
          <w:rFonts w:ascii="Times New Roman" w:eastAsia="Times New Roman" w:hAnsi="Times New Roman" w:cs="Times New Roman"/>
          <w:sz w:val="28"/>
          <w:szCs w:val="30"/>
        </w:rPr>
        <w:t xml:space="preserve">: аспект влияния на решение потребителя о покупке // Маркетинг в России и за рубежом.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2020.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 2 (136).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С. 32-36.</w:t>
      </w:r>
      <w:r w:rsidR="007065A0" w:rsidRPr="00100BB9">
        <w:rPr>
          <w:rFonts w:ascii="Times New Roman" w:eastAsia="Times New Roman" w:hAnsi="Times New Roman" w:cs="Times New Roman"/>
          <w:sz w:val="28"/>
          <w:szCs w:val="30"/>
        </w:rPr>
        <w:t xml:space="preserve"> ISSN: 1028-5849</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3" w:name="_Ref105866534"/>
      <w:r w:rsidRPr="00100BB9">
        <w:rPr>
          <w:rFonts w:ascii="Times New Roman" w:eastAsia="Times New Roman" w:hAnsi="Times New Roman" w:cs="Times New Roman"/>
          <w:sz w:val="28"/>
          <w:szCs w:val="30"/>
        </w:rPr>
        <w:t xml:space="preserve">Морозов, В. А. Маркетинговая концепция в формировании ценностно ориентированных потребностей // Маркетинг в России и за рубежом.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2020.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 1 (135).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С. 3-10.</w:t>
      </w:r>
      <w:r w:rsidR="007065A0" w:rsidRPr="00100BB9">
        <w:rPr>
          <w:rFonts w:ascii="Times New Roman" w:eastAsia="Times New Roman" w:hAnsi="Times New Roman" w:cs="Times New Roman"/>
          <w:sz w:val="28"/>
          <w:szCs w:val="30"/>
        </w:rPr>
        <w:t xml:space="preserve"> ISSN: 1028-5849</w:t>
      </w:r>
      <w:bookmarkEnd w:id="33"/>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ESG: что это такое, в чем его отличие от КСО и почему об этом важно знать пиарщику [Электронный ресурс].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w:t>
      </w:r>
      <w:r w:rsidRPr="00100BB9">
        <w:rPr>
          <w:rFonts w:ascii="Calibri" w:eastAsia="Times New Roman" w:hAnsi="Calibri" w:cs="Times New Roman"/>
        </w:rPr>
        <w:t xml:space="preserve"> </w:t>
      </w:r>
      <w:hyperlink r:id="rId37" w:history="1">
        <w:r w:rsidRPr="00100BB9">
          <w:rPr>
            <w:rFonts w:ascii="Times New Roman" w:eastAsia="Times New Roman" w:hAnsi="Times New Roman" w:cs="Times New Roman"/>
            <w:sz w:val="28"/>
            <w:szCs w:val="30"/>
          </w:rPr>
          <w:t>https://vc.ru/marketing/305846-esg-chto-eto-takoe-v-chem-ego-otlichie-ot-kso-i-pochemu-ob-etom-vazhno-znat-piarshchiku</w:t>
        </w:r>
      </w:hyperlink>
      <w:r w:rsidR="007065A0" w:rsidRPr="00100BB9">
        <w:rPr>
          <w:rFonts w:ascii="Times New Roman" w:eastAsia="Times New Roman" w:hAnsi="Times New Roman" w:cs="Times New Roman"/>
          <w:sz w:val="28"/>
          <w:szCs w:val="30"/>
        </w:rPr>
        <w:t xml:space="preserve"> (дата обращения: 11.05.2022).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История </w:t>
      </w:r>
      <w:proofErr w:type="spellStart"/>
      <w:r w:rsidRPr="00100BB9">
        <w:rPr>
          <w:rFonts w:ascii="Times New Roman" w:eastAsia="Times New Roman" w:hAnsi="Times New Roman" w:cs="Times New Roman"/>
          <w:sz w:val="28"/>
          <w:szCs w:val="30"/>
        </w:rPr>
        <w:t>айтрекинга</w:t>
      </w:r>
      <w:proofErr w:type="spellEnd"/>
      <w:r w:rsidRPr="00100BB9">
        <w:rPr>
          <w:rFonts w:ascii="Times New Roman" w:eastAsia="Times New Roman" w:hAnsi="Times New Roman" w:cs="Times New Roman"/>
          <w:sz w:val="28"/>
          <w:szCs w:val="30"/>
        </w:rPr>
        <w:t xml:space="preserve"> в лицах и картинках [Электронный ресурс] // Сайт компании «</w:t>
      </w:r>
      <w:proofErr w:type="spellStart"/>
      <w:r w:rsidRPr="00100BB9">
        <w:rPr>
          <w:rFonts w:ascii="Times New Roman" w:eastAsia="Times New Roman" w:hAnsi="Times New Roman" w:cs="Times New Roman"/>
          <w:sz w:val="28"/>
          <w:szCs w:val="30"/>
        </w:rPr>
        <w:t>Нейроиконика-Нейромеханика</w:t>
      </w:r>
      <w:proofErr w:type="spellEnd"/>
      <w:r w:rsidRPr="00100BB9">
        <w:rPr>
          <w:rFonts w:ascii="Times New Roman" w:eastAsia="Times New Roman" w:hAnsi="Times New Roman" w:cs="Times New Roman"/>
          <w:sz w:val="28"/>
          <w:szCs w:val="30"/>
        </w:rPr>
        <w:t xml:space="preserve">». - </w:t>
      </w:r>
      <w:r w:rsidR="007065A0" w:rsidRPr="00100BB9">
        <w:rPr>
          <w:rFonts w:ascii="Times New Roman" w:eastAsia="Times New Roman" w:hAnsi="Times New Roman" w:cs="Times New Roman"/>
          <w:sz w:val="28"/>
          <w:szCs w:val="30"/>
          <w:lang w:val="en-US"/>
        </w:rPr>
        <w:t>URL</w:t>
      </w:r>
      <w:r w:rsidR="007065A0"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w:t>
      </w:r>
      <w:hyperlink r:id="rId38" w:history="1">
        <w:r w:rsidR="007065A0" w:rsidRPr="00100BB9">
          <w:rPr>
            <w:rStyle w:val="a7"/>
            <w:rFonts w:ascii="Times New Roman" w:eastAsia="Times New Roman" w:hAnsi="Times New Roman" w:cs="Times New Roman"/>
            <w:color w:val="auto"/>
            <w:sz w:val="28"/>
            <w:szCs w:val="30"/>
            <w:u w:val="none"/>
            <w:lang w:val="en-US"/>
          </w:rPr>
          <w:t>https</w:t>
        </w:r>
        <w:r w:rsidR="007065A0" w:rsidRPr="00100BB9">
          <w:rPr>
            <w:rStyle w:val="a7"/>
            <w:rFonts w:ascii="Times New Roman" w:eastAsia="Times New Roman" w:hAnsi="Times New Roman" w:cs="Times New Roman"/>
            <w:color w:val="auto"/>
            <w:sz w:val="28"/>
            <w:szCs w:val="30"/>
            <w:u w:val="none"/>
          </w:rPr>
          <w:t>://</w:t>
        </w:r>
        <w:proofErr w:type="spellStart"/>
        <w:r w:rsidR="007065A0" w:rsidRPr="00100BB9">
          <w:rPr>
            <w:rStyle w:val="a7"/>
            <w:rFonts w:ascii="Times New Roman" w:eastAsia="Times New Roman" w:hAnsi="Times New Roman" w:cs="Times New Roman"/>
            <w:color w:val="auto"/>
            <w:sz w:val="28"/>
            <w:szCs w:val="30"/>
            <w:u w:val="none"/>
            <w:lang w:val="en-US"/>
          </w:rPr>
          <w:t>usabilityin</w:t>
        </w:r>
        <w:proofErr w:type="spellEnd"/>
        <w:r w:rsidR="007065A0" w:rsidRPr="00100BB9">
          <w:rPr>
            <w:rStyle w:val="a7"/>
            <w:rFonts w:ascii="Times New Roman" w:eastAsia="Times New Roman" w:hAnsi="Times New Roman" w:cs="Times New Roman"/>
            <w:color w:val="auto"/>
            <w:sz w:val="28"/>
            <w:szCs w:val="30"/>
            <w:u w:val="none"/>
          </w:rPr>
          <w:t>.</w:t>
        </w:r>
        <w:proofErr w:type="spellStart"/>
        <w:r w:rsidR="007065A0" w:rsidRPr="00100BB9">
          <w:rPr>
            <w:rStyle w:val="a7"/>
            <w:rFonts w:ascii="Times New Roman" w:eastAsia="Times New Roman" w:hAnsi="Times New Roman" w:cs="Times New Roman"/>
            <w:color w:val="auto"/>
            <w:sz w:val="28"/>
            <w:szCs w:val="30"/>
            <w:u w:val="none"/>
            <w:lang w:val="en-US"/>
          </w:rPr>
          <w:t>ru</w:t>
        </w:r>
        <w:proofErr w:type="spellEnd"/>
        <w:r w:rsidR="007065A0" w:rsidRPr="00100BB9">
          <w:rPr>
            <w:rStyle w:val="a7"/>
            <w:rFonts w:ascii="Times New Roman" w:eastAsia="Times New Roman" w:hAnsi="Times New Roman" w:cs="Times New Roman"/>
            <w:color w:val="auto"/>
            <w:sz w:val="28"/>
            <w:szCs w:val="30"/>
            <w:u w:val="none"/>
          </w:rPr>
          <w:t>/</w:t>
        </w:r>
        <w:r w:rsidR="007065A0" w:rsidRPr="00100BB9">
          <w:rPr>
            <w:rStyle w:val="a7"/>
            <w:rFonts w:ascii="Times New Roman" w:eastAsia="Times New Roman" w:hAnsi="Times New Roman" w:cs="Times New Roman"/>
            <w:color w:val="auto"/>
            <w:sz w:val="28"/>
            <w:szCs w:val="30"/>
            <w:u w:val="none"/>
            <w:lang w:val="en-US"/>
          </w:rPr>
          <w:t>eye</w:t>
        </w:r>
        <w:r w:rsidR="007065A0" w:rsidRPr="00100BB9">
          <w:rPr>
            <w:rStyle w:val="a7"/>
            <w:rFonts w:ascii="Times New Roman" w:eastAsia="Times New Roman" w:hAnsi="Times New Roman" w:cs="Times New Roman"/>
            <w:color w:val="auto"/>
            <w:sz w:val="28"/>
            <w:szCs w:val="30"/>
            <w:u w:val="none"/>
          </w:rPr>
          <w:t>-</w:t>
        </w:r>
        <w:r w:rsidR="007065A0" w:rsidRPr="00100BB9">
          <w:rPr>
            <w:rStyle w:val="a7"/>
            <w:rFonts w:ascii="Times New Roman" w:eastAsia="Times New Roman" w:hAnsi="Times New Roman" w:cs="Times New Roman"/>
            <w:color w:val="auto"/>
            <w:sz w:val="28"/>
            <w:szCs w:val="30"/>
            <w:u w:val="none"/>
            <w:lang w:val="en-US"/>
          </w:rPr>
          <w:t>tracking</w:t>
        </w:r>
        <w:r w:rsidR="007065A0" w:rsidRPr="00100BB9">
          <w:rPr>
            <w:rStyle w:val="a7"/>
            <w:rFonts w:ascii="Times New Roman" w:eastAsia="Times New Roman" w:hAnsi="Times New Roman" w:cs="Times New Roman"/>
            <w:color w:val="auto"/>
            <w:sz w:val="28"/>
            <w:szCs w:val="30"/>
            <w:u w:val="none"/>
          </w:rPr>
          <w:t>-</w:t>
        </w:r>
        <w:r w:rsidR="007065A0" w:rsidRPr="00100BB9">
          <w:rPr>
            <w:rStyle w:val="a7"/>
            <w:rFonts w:ascii="Times New Roman" w:eastAsia="Times New Roman" w:hAnsi="Times New Roman" w:cs="Times New Roman"/>
            <w:color w:val="auto"/>
            <w:sz w:val="28"/>
            <w:szCs w:val="30"/>
            <w:u w:val="none"/>
            <w:lang w:val="en-US"/>
          </w:rPr>
          <w:t>history</w:t>
        </w:r>
        <w:r w:rsidR="007065A0" w:rsidRPr="00100BB9">
          <w:rPr>
            <w:rStyle w:val="a7"/>
            <w:rFonts w:ascii="Times New Roman" w:eastAsia="Times New Roman" w:hAnsi="Times New Roman" w:cs="Times New Roman"/>
            <w:color w:val="auto"/>
            <w:sz w:val="28"/>
            <w:szCs w:val="30"/>
            <w:u w:val="none"/>
          </w:rPr>
          <w:t>/</w:t>
        </w:r>
      </w:hyperlink>
      <w:r w:rsidR="007065A0" w:rsidRPr="00100BB9">
        <w:rPr>
          <w:rFonts w:ascii="Times New Roman" w:eastAsia="Times New Roman" w:hAnsi="Times New Roman" w:cs="Times New Roman"/>
          <w:sz w:val="28"/>
          <w:szCs w:val="30"/>
        </w:rPr>
        <w:t xml:space="preserve"> (дата обращения: 15.05.2022).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Походай</w:t>
      </w:r>
      <w:proofErr w:type="spellEnd"/>
      <w:r w:rsidRPr="00100BB9">
        <w:rPr>
          <w:rFonts w:ascii="Times New Roman" w:eastAsia="Times New Roman" w:hAnsi="Times New Roman" w:cs="Times New Roman"/>
          <w:sz w:val="28"/>
          <w:szCs w:val="30"/>
        </w:rPr>
        <w:t xml:space="preserve"> Михаил. Восприятие мира: скачками и точками [Электронный ресурс] / М. </w:t>
      </w:r>
      <w:proofErr w:type="spellStart"/>
      <w:r w:rsidRPr="00100BB9">
        <w:rPr>
          <w:rFonts w:ascii="Times New Roman" w:eastAsia="Times New Roman" w:hAnsi="Times New Roman" w:cs="Times New Roman"/>
          <w:sz w:val="28"/>
          <w:szCs w:val="30"/>
        </w:rPr>
        <w:t>Походай</w:t>
      </w:r>
      <w:proofErr w:type="spellEnd"/>
      <w:r w:rsidRPr="00100BB9">
        <w:rPr>
          <w:rFonts w:ascii="Times New Roman" w:eastAsia="Times New Roman" w:hAnsi="Times New Roman" w:cs="Times New Roman"/>
          <w:sz w:val="28"/>
          <w:szCs w:val="30"/>
        </w:rPr>
        <w:t xml:space="preserve"> // Сайт НИУ «Высшая школа экономики». - </w:t>
      </w:r>
      <w:r w:rsidR="007065A0" w:rsidRPr="00100BB9">
        <w:rPr>
          <w:rFonts w:ascii="Times New Roman" w:eastAsia="Times New Roman" w:hAnsi="Times New Roman" w:cs="Times New Roman"/>
          <w:sz w:val="28"/>
          <w:szCs w:val="30"/>
          <w:lang w:val="en-US"/>
        </w:rPr>
        <w:t>URL</w:t>
      </w:r>
      <w:r w:rsidR="007065A0"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w:t>
      </w:r>
      <w:hyperlink r:id="rId39"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www</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hse</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news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communicati</w:t>
        </w:r>
        <w:proofErr w:type="spellEnd"/>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on</w:t>
        </w:r>
        <w:r w:rsidRPr="00100BB9">
          <w:rPr>
            <w:rFonts w:ascii="Times New Roman" w:eastAsia="Times New Roman" w:hAnsi="Times New Roman" w:cs="Times New Roman"/>
            <w:sz w:val="28"/>
            <w:szCs w:val="30"/>
          </w:rPr>
          <w:t>/181116160.</w:t>
        </w:r>
        <w:r w:rsidRPr="00100BB9">
          <w:rPr>
            <w:rFonts w:ascii="Times New Roman" w:eastAsia="Times New Roman" w:hAnsi="Times New Roman" w:cs="Times New Roman"/>
            <w:sz w:val="28"/>
            <w:szCs w:val="30"/>
            <w:lang w:val="en-US"/>
          </w:rPr>
          <w:t>html</w:t>
        </w:r>
      </w:hyperlink>
      <w:r w:rsidRPr="00100BB9">
        <w:rPr>
          <w:rFonts w:ascii="Times New Roman" w:eastAsia="Times New Roman" w:hAnsi="Times New Roman" w:cs="Times New Roman"/>
          <w:sz w:val="28"/>
          <w:szCs w:val="30"/>
        </w:rPr>
        <w:t>.</w:t>
      </w:r>
      <w:r w:rsidR="007065A0" w:rsidRPr="00100BB9">
        <w:rPr>
          <w:rFonts w:ascii="Times New Roman" w:eastAsia="Times New Roman" w:hAnsi="Times New Roman" w:cs="Times New Roman"/>
          <w:sz w:val="28"/>
          <w:szCs w:val="30"/>
        </w:rPr>
        <w:t xml:space="preserve"> (дата обращения: 11.04.2022).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Продажа </w:t>
      </w:r>
      <w:proofErr w:type="spellStart"/>
      <w:r w:rsidRPr="00100BB9">
        <w:rPr>
          <w:rFonts w:ascii="Times New Roman" w:eastAsia="Times New Roman" w:hAnsi="Times New Roman" w:cs="Times New Roman"/>
          <w:sz w:val="28"/>
          <w:szCs w:val="30"/>
        </w:rPr>
        <w:t>Айтрекеров</w:t>
      </w:r>
      <w:proofErr w:type="spellEnd"/>
      <w:r w:rsidRPr="00100BB9">
        <w:rPr>
          <w:rFonts w:ascii="Times New Roman" w:eastAsia="Times New Roman" w:hAnsi="Times New Roman" w:cs="Times New Roman"/>
          <w:sz w:val="28"/>
          <w:szCs w:val="30"/>
        </w:rPr>
        <w:t xml:space="preserve"> в России [Электронный ресурс] // Сайт компании «</w:t>
      </w:r>
      <w:proofErr w:type="spellStart"/>
      <w:r w:rsidRPr="00100BB9">
        <w:rPr>
          <w:rFonts w:ascii="Times New Roman" w:eastAsia="Times New Roman" w:hAnsi="Times New Roman" w:cs="Times New Roman"/>
          <w:sz w:val="28"/>
          <w:szCs w:val="30"/>
        </w:rPr>
        <w:t>Нейроиконика-Нейромеханика</w:t>
      </w:r>
      <w:proofErr w:type="spellEnd"/>
      <w:r w:rsidRPr="00100BB9">
        <w:rPr>
          <w:rFonts w:ascii="Times New Roman" w:eastAsia="Times New Roman" w:hAnsi="Times New Roman" w:cs="Times New Roman"/>
          <w:sz w:val="28"/>
          <w:szCs w:val="30"/>
        </w:rPr>
        <w:t xml:space="preserve">». - </w:t>
      </w:r>
      <w:r w:rsidR="007065A0" w:rsidRPr="00100BB9">
        <w:rPr>
          <w:rFonts w:ascii="Times New Roman" w:eastAsia="Times New Roman" w:hAnsi="Times New Roman" w:cs="Times New Roman"/>
          <w:sz w:val="28"/>
          <w:szCs w:val="30"/>
          <w:lang w:val="en-US"/>
        </w:rPr>
        <w:t>URL</w:t>
      </w:r>
      <w:r w:rsidR="007065A0"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w:t>
      </w:r>
      <w:hyperlink r:id="rId40"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usabilityin</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eyetrackers</w:t>
        </w:r>
        <w:proofErr w:type="spellEnd"/>
        <w:r w:rsidRPr="00100BB9">
          <w:rPr>
            <w:rFonts w:ascii="Times New Roman" w:eastAsia="Times New Roman" w:hAnsi="Times New Roman" w:cs="Times New Roman"/>
            <w:sz w:val="28"/>
            <w:szCs w:val="30"/>
          </w:rPr>
          <w:t>/</w:t>
        </w:r>
      </w:hyperlink>
      <w:r w:rsidR="007065A0" w:rsidRPr="00100BB9">
        <w:rPr>
          <w:rFonts w:ascii="Times New Roman" w:eastAsia="Times New Roman" w:hAnsi="Times New Roman" w:cs="Times New Roman"/>
          <w:sz w:val="28"/>
          <w:szCs w:val="30"/>
        </w:rPr>
        <w:t xml:space="preserve"> (дата обращения: 19.05.2022).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lastRenderedPageBreak/>
        <w:t xml:space="preserve">Спрогис Наталия. </w:t>
      </w:r>
      <w:proofErr w:type="spellStart"/>
      <w:r w:rsidRPr="00100BB9">
        <w:rPr>
          <w:rFonts w:ascii="Times New Roman" w:eastAsia="Times New Roman" w:hAnsi="Times New Roman" w:cs="Times New Roman"/>
          <w:sz w:val="28"/>
          <w:szCs w:val="30"/>
        </w:rPr>
        <w:t>Айтрекинг</w:t>
      </w:r>
      <w:proofErr w:type="spellEnd"/>
      <w:r w:rsidRPr="00100BB9">
        <w:rPr>
          <w:rFonts w:ascii="Times New Roman" w:eastAsia="Times New Roman" w:hAnsi="Times New Roman" w:cs="Times New Roman"/>
          <w:sz w:val="28"/>
          <w:szCs w:val="30"/>
        </w:rPr>
        <w:t xml:space="preserve"> в </w:t>
      </w:r>
      <w:r w:rsidRPr="00100BB9">
        <w:rPr>
          <w:rFonts w:ascii="Times New Roman" w:eastAsia="Times New Roman" w:hAnsi="Times New Roman" w:cs="Times New Roman"/>
          <w:sz w:val="28"/>
          <w:szCs w:val="30"/>
          <w:lang w:val="en-US"/>
        </w:rPr>
        <w:t>UX</w:t>
      </w:r>
      <w:r w:rsidRPr="00100BB9">
        <w:rPr>
          <w:rFonts w:ascii="Times New Roman" w:eastAsia="Times New Roman" w:hAnsi="Times New Roman" w:cs="Times New Roman"/>
          <w:sz w:val="28"/>
          <w:szCs w:val="30"/>
        </w:rPr>
        <w:t>-исследованиях [Электронный ресурс] / Н. Спрогис // Коллективный блог «</w:t>
      </w:r>
      <w:proofErr w:type="spellStart"/>
      <w:r w:rsidRPr="00100BB9">
        <w:rPr>
          <w:rFonts w:ascii="Times New Roman" w:eastAsia="Times New Roman" w:hAnsi="Times New Roman" w:cs="Times New Roman"/>
          <w:sz w:val="28"/>
          <w:szCs w:val="30"/>
        </w:rPr>
        <w:t>Хабрахабр</w:t>
      </w:r>
      <w:proofErr w:type="spellEnd"/>
      <w:r w:rsidRPr="00100BB9">
        <w:rPr>
          <w:rFonts w:ascii="Times New Roman" w:eastAsia="Times New Roman" w:hAnsi="Times New Roman" w:cs="Times New Roman"/>
          <w:sz w:val="28"/>
          <w:szCs w:val="30"/>
        </w:rPr>
        <w:t xml:space="preserve">». - </w:t>
      </w:r>
      <w:r w:rsidR="007065A0" w:rsidRPr="00100BB9">
        <w:rPr>
          <w:rFonts w:ascii="Times New Roman" w:eastAsia="Times New Roman" w:hAnsi="Times New Roman" w:cs="Times New Roman"/>
          <w:sz w:val="28"/>
          <w:szCs w:val="30"/>
          <w:lang w:val="en-US"/>
        </w:rPr>
        <w:t>URL</w:t>
      </w:r>
      <w:r w:rsidR="007065A0"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habrahabr</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company</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mailru</w:t>
      </w:r>
      <w:proofErr w:type="spellEnd"/>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blog</w:t>
      </w:r>
      <w:r w:rsidRPr="00100BB9">
        <w:rPr>
          <w:rFonts w:ascii="Times New Roman" w:eastAsia="Times New Roman" w:hAnsi="Times New Roman" w:cs="Times New Roman"/>
          <w:sz w:val="28"/>
          <w:szCs w:val="30"/>
        </w:rPr>
        <w:t>/322324/</w:t>
      </w:r>
      <w:r w:rsidR="007065A0" w:rsidRPr="00100BB9">
        <w:rPr>
          <w:rFonts w:ascii="Times New Roman" w:eastAsia="Times New Roman" w:hAnsi="Times New Roman" w:cs="Times New Roman"/>
          <w:sz w:val="28"/>
          <w:szCs w:val="30"/>
        </w:rPr>
        <w:t xml:space="preserve"> (дата обращения: 11.05.2022).  </w:t>
      </w:r>
    </w:p>
    <w:p w:rsidR="00100BB9"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lang w:val="en-US"/>
        </w:rPr>
        <w:t>Zaltman</w:t>
      </w:r>
      <w:proofErr w:type="spellEnd"/>
      <w:r w:rsidRPr="00100BB9">
        <w:rPr>
          <w:rFonts w:ascii="Times New Roman" w:eastAsia="Times New Roman" w:hAnsi="Times New Roman" w:cs="Times New Roman"/>
          <w:sz w:val="28"/>
          <w:szCs w:val="30"/>
          <w:lang w:val="en-US"/>
        </w:rPr>
        <w:t xml:space="preserve"> G., Mast F.W. A behavioral window on the mind of the market: An application of the response time paradigm //Brain Research Bulletin. 2005. 67(5). </w:t>
      </w:r>
      <w:proofErr w:type="spellStart"/>
      <w:r w:rsidRPr="00100BB9">
        <w:rPr>
          <w:rFonts w:ascii="Times New Roman" w:eastAsia="Times New Roman" w:hAnsi="Times New Roman" w:cs="Times New Roman"/>
          <w:sz w:val="28"/>
          <w:szCs w:val="30"/>
        </w:rPr>
        <w:t>Рр</w:t>
      </w:r>
      <w:proofErr w:type="spellEnd"/>
      <w:r w:rsidRPr="00100BB9">
        <w:rPr>
          <w:rFonts w:ascii="Times New Roman" w:eastAsia="Times New Roman" w:hAnsi="Times New Roman" w:cs="Times New Roman"/>
          <w:sz w:val="28"/>
          <w:szCs w:val="30"/>
          <w:lang w:val="en-US"/>
        </w:rPr>
        <w:t>. 422–427.</w:t>
      </w:r>
      <w:r w:rsidR="007065A0" w:rsidRPr="00100BB9">
        <w:rPr>
          <w:rFonts w:ascii="Times New Roman" w:eastAsia="Times New Roman" w:hAnsi="Times New Roman" w:cs="Times New Roman"/>
          <w:sz w:val="28"/>
          <w:szCs w:val="30"/>
          <w:lang w:val="en-US"/>
        </w:rPr>
        <w:t xml:space="preserve"> (</w:t>
      </w:r>
      <w:proofErr w:type="gramStart"/>
      <w:r w:rsidR="007065A0" w:rsidRPr="00100BB9">
        <w:rPr>
          <w:rFonts w:ascii="Times New Roman" w:eastAsia="Times New Roman" w:hAnsi="Times New Roman" w:cs="Times New Roman"/>
          <w:sz w:val="28"/>
          <w:szCs w:val="30"/>
        </w:rPr>
        <w:t>дата</w:t>
      </w:r>
      <w:proofErr w:type="gramEnd"/>
      <w:r w:rsidR="007065A0" w:rsidRPr="00100BB9">
        <w:rPr>
          <w:rFonts w:ascii="Times New Roman" w:eastAsia="Times New Roman" w:hAnsi="Times New Roman" w:cs="Times New Roman"/>
          <w:sz w:val="28"/>
          <w:szCs w:val="30"/>
          <w:lang w:val="en-US"/>
        </w:rPr>
        <w:t xml:space="preserve"> </w:t>
      </w:r>
      <w:r w:rsidR="007065A0" w:rsidRPr="00100BB9">
        <w:rPr>
          <w:rFonts w:ascii="Times New Roman" w:eastAsia="Times New Roman" w:hAnsi="Times New Roman" w:cs="Times New Roman"/>
          <w:sz w:val="28"/>
          <w:szCs w:val="30"/>
        </w:rPr>
        <w:t>обращения</w:t>
      </w:r>
      <w:r w:rsidR="007065A0" w:rsidRPr="00100BB9">
        <w:rPr>
          <w:rFonts w:ascii="Times New Roman" w:eastAsia="Times New Roman" w:hAnsi="Times New Roman" w:cs="Times New Roman"/>
          <w:sz w:val="28"/>
          <w:szCs w:val="30"/>
          <w:lang w:val="en-US"/>
        </w:rPr>
        <w:t xml:space="preserve">: 19.05.2022).  </w:t>
      </w:r>
    </w:p>
    <w:p w:rsidR="00100BB9" w:rsidRP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lang w:val="en-US"/>
        </w:rPr>
        <w:t xml:space="preserve">Yoon C, Gonzalez R, </w:t>
      </w:r>
      <w:proofErr w:type="spellStart"/>
      <w:r w:rsidRPr="00100BB9">
        <w:rPr>
          <w:rFonts w:ascii="Times New Roman" w:eastAsia="Times New Roman" w:hAnsi="Times New Roman" w:cs="Times New Roman"/>
          <w:sz w:val="28"/>
          <w:szCs w:val="30"/>
          <w:lang w:val="en-US"/>
        </w:rPr>
        <w:t>Bechara</w:t>
      </w:r>
      <w:proofErr w:type="spellEnd"/>
      <w:r w:rsidRPr="00100BB9">
        <w:rPr>
          <w:rFonts w:ascii="Times New Roman" w:eastAsia="Times New Roman" w:hAnsi="Times New Roman" w:cs="Times New Roman"/>
          <w:sz w:val="28"/>
          <w:szCs w:val="30"/>
          <w:lang w:val="en-US"/>
        </w:rPr>
        <w:t xml:space="preserve"> A, </w:t>
      </w:r>
      <w:proofErr w:type="spellStart"/>
      <w:r w:rsidRPr="00100BB9">
        <w:rPr>
          <w:rFonts w:ascii="Times New Roman" w:eastAsia="Times New Roman" w:hAnsi="Times New Roman" w:cs="Times New Roman"/>
          <w:sz w:val="28"/>
          <w:szCs w:val="30"/>
          <w:lang w:val="en-US"/>
        </w:rPr>
        <w:t>Berns</w:t>
      </w:r>
      <w:proofErr w:type="spellEnd"/>
      <w:r w:rsidRPr="00100BB9">
        <w:rPr>
          <w:rFonts w:ascii="Times New Roman" w:eastAsia="Times New Roman" w:hAnsi="Times New Roman" w:cs="Times New Roman"/>
          <w:sz w:val="28"/>
          <w:szCs w:val="30"/>
          <w:lang w:val="en-US"/>
        </w:rPr>
        <w:t xml:space="preserve"> G, </w:t>
      </w:r>
      <w:proofErr w:type="spellStart"/>
      <w:r w:rsidRPr="00100BB9">
        <w:rPr>
          <w:rFonts w:ascii="Times New Roman" w:eastAsia="Times New Roman" w:hAnsi="Times New Roman" w:cs="Times New Roman"/>
          <w:sz w:val="28"/>
          <w:szCs w:val="30"/>
          <w:lang w:val="en-US"/>
        </w:rPr>
        <w:t>Dagher</w:t>
      </w:r>
      <w:proofErr w:type="spellEnd"/>
      <w:r w:rsidRPr="00100BB9">
        <w:rPr>
          <w:rFonts w:ascii="Times New Roman" w:eastAsia="Times New Roman" w:hAnsi="Times New Roman" w:cs="Times New Roman"/>
          <w:sz w:val="28"/>
          <w:szCs w:val="30"/>
          <w:lang w:val="en-US"/>
        </w:rPr>
        <w:t xml:space="preserve"> A, Dub</w:t>
      </w:r>
      <w:r w:rsidRPr="00100BB9">
        <w:rPr>
          <w:rFonts w:ascii="Times New Roman" w:eastAsia="Times New Roman" w:hAnsi="Times New Roman" w:cs="Times New Roman"/>
          <w:sz w:val="28"/>
          <w:szCs w:val="30"/>
        </w:rPr>
        <w:t>е</w:t>
      </w:r>
      <w:r w:rsidRPr="00100BB9">
        <w:rPr>
          <w:rFonts w:ascii="Times New Roman" w:eastAsia="Times New Roman" w:hAnsi="Times New Roman" w:cs="Times New Roman"/>
          <w:sz w:val="28"/>
          <w:szCs w:val="30"/>
          <w:lang w:val="en-US"/>
        </w:rPr>
        <w:t xml:space="preserve"> L. Decision neuroscience and consumer decision making //Market Lett. 2012. No. 23. </w:t>
      </w:r>
      <w:proofErr w:type="spellStart"/>
      <w:r w:rsidRPr="00100BB9">
        <w:rPr>
          <w:rFonts w:ascii="Times New Roman" w:eastAsia="Times New Roman" w:hAnsi="Times New Roman" w:cs="Times New Roman"/>
          <w:sz w:val="28"/>
          <w:szCs w:val="30"/>
        </w:rPr>
        <w:t>Рр</w:t>
      </w:r>
      <w:proofErr w:type="spellEnd"/>
      <w:r w:rsidRPr="00100BB9">
        <w:rPr>
          <w:rFonts w:ascii="Times New Roman" w:eastAsia="Times New Roman" w:hAnsi="Times New Roman" w:cs="Times New Roman"/>
          <w:sz w:val="28"/>
          <w:szCs w:val="30"/>
          <w:lang w:val="en-US"/>
        </w:rPr>
        <w:t>. 473–485.</w:t>
      </w:r>
      <w:r w:rsidR="007065A0" w:rsidRPr="00100BB9">
        <w:rPr>
          <w:rFonts w:ascii="Times New Roman" w:eastAsia="Times New Roman" w:hAnsi="Times New Roman" w:cs="Times New Roman"/>
          <w:sz w:val="28"/>
          <w:szCs w:val="30"/>
          <w:lang w:val="en-US"/>
        </w:rPr>
        <w:t xml:space="preserve"> (</w:t>
      </w:r>
      <w:proofErr w:type="gramStart"/>
      <w:r w:rsidR="007065A0" w:rsidRPr="00100BB9">
        <w:rPr>
          <w:rFonts w:ascii="Times New Roman" w:eastAsia="Times New Roman" w:hAnsi="Times New Roman" w:cs="Times New Roman"/>
          <w:sz w:val="28"/>
          <w:szCs w:val="30"/>
        </w:rPr>
        <w:t>дата</w:t>
      </w:r>
      <w:proofErr w:type="gramEnd"/>
      <w:r w:rsidR="007065A0" w:rsidRPr="00100BB9">
        <w:rPr>
          <w:rFonts w:ascii="Times New Roman" w:eastAsia="Times New Roman" w:hAnsi="Times New Roman" w:cs="Times New Roman"/>
          <w:sz w:val="28"/>
          <w:szCs w:val="30"/>
          <w:lang w:val="en-US"/>
        </w:rPr>
        <w:t xml:space="preserve"> </w:t>
      </w:r>
      <w:r w:rsidR="007065A0" w:rsidRPr="00100BB9">
        <w:rPr>
          <w:rFonts w:ascii="Times New Roman" w:eastAsia="Times New Roman" w:hAnsi="Times New Roman" w:cs="Times New Roman"/>
          <w:sz w:val="28"/>
          <w:szCs w:val="30"/>
        </w:rPr>
        <w:t>обращения</w:t>
      </w:r>
      <w:r w:rsidR="007065A0" w:rsidRPr="00100BB9">
        <w:rPr>
          <w:rFonts w:ascii="Times New Roman" w:eastAsia="Times New Roman" w:hAnsi="Times New Roman" w:cs="Times New Roman"/>
          <w:sz w:val="28"/>
          <w:szCs w:val="30"/>
          <w:lang w:val="en-US"/>
        </w:rPr>
        <w:t xml:space="preserve">: 26.05.2022).  </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lang w:val="en-US"/>
        </w:rPr>
        <w:t xml:space="preserve">Hsu M., Yoon C. The neuroscience of consumer choice // Current opinion in behavioral sciences. </w:t>
      </w:r>
      <w:r w:rsidRPr="00100BB9">
        <w:rPr>
          <w:rFonts w:ascii="Times New Roman" w:eastAsia="Times New Roman" w:hAnsi="Times New Roman" w:cs="Times New Roman"/>
          <w:sz w:val="28"/>
          <w:szCs w:val="30"/>
        </w:rPr>
        <w:t xml:space="preserve">2015. 5. </w:t>
      </w:r>
      <w:proofErr w:type="spellStart"/>
      <w:r w:rsidRPr="00100BB9">
        <w:rPr>
          <w:rFonts w:ascii="Times New Roman" w:eastAsia="Times New Roman" w:hAnsi="Times New Roman" w:cs="Times New Roman"/>
          <w:sz w:val="28"/>
          <w:szCs w:val="30"/>
        </w:rPr>
        <w:t>Рр</w:t>
      </w:r>
      <w:proofErr w:type="spellEnd"/>
      <w:r w:rsidRPr="00100BB9">
        <w:rPr>
          <w:rFonts w:ascii="Times New Roman" w:eastAsia="Times New Roman" w:hAnsi="Times New Roman" w:cs="Times New Roman"/>
          <w:sz w:val="28"/>
          <w:szCs w:val="30"/>
        </w:rPr>
        <w:t>. 116–121.</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Зачем малый бизнес участвует в </w:t>
      </w:r>
      <w:proofErr w:type="spellStart"/>
      <w:r w:rsidRPr="00100BB9">
        <w:rPr>
          <w:rFonts w:ascii="Times New Roman" w:eastAsia="Times New Roman" w:hAnsi="Times New Roman" w:cs="Times New Roman"/>
          <w:sz w:val="28"/>
          <w:szCs w:val="30"/>
        </w:rPr>
        <w:t>коллаборациях</w:t>
      </w:r>
      <w:proofErr w:type="spellEnd"/>
      <w:r w:rsidRPr="00100BB9">
        <w:rPr>
          <w:rFonts w:ascii="Times New Roman" w:eastAsia="Times New Roman" w:hAnsi="Times New Roman" w:cs="Times New Roman"/>
          <w:sz w:val="28"/>
          <w:szCs w:val="30"/>
        </w:rPr>
        <w:t xml:space="preserve"> [Электронный ресурс]//</w:t>
      </w:r>
      <w:r w:rsidRPr="00100BB9">
        <w:rPr>
          <w:rFonts w:ascii="Calibri" w:eastAsia="Times New Roman" w:hAnsi="Calibri" w:cs="Times New Roman"/>
        </w:rPr>
        <w:t xml:space="preserve"> </w:t>
      </w:r>
      <w:r w:rsidRPr="00100BB9">
        <w:rPr>
          <w:rFonts w:ascii="Times New Roman" w:eastAsia="Times New Roman" w:hAnsi="Times New Roman" w:cs="Times New Roman"/>
          <w:sz w:val="28"/>
          <w:szCs w:val="30"/>
        </w:rPr>
        <w:t xml:space="preserve">Валерия </w:t>
      </w:r>
      <w:proofErr w:type="spellStart"/>
      <w:r w:rsidRPr="00100BB9">
        <w:rPr>
          <w:rFonts w:ascii="Times New Roman" w:eastAsia="Times New Roman" w:hAnsi="Times New Roman" w:cs="Times New Roman"/>
          <w:sz w:val="28"/>
          <w:szCs w:val="30"/>
        </w:rPr>
        <w:t>Сементина</w:t>
      </w:r>
      <w:proofErr w:type="spellEnd"/>
      <w:r w:rsidRPr="00100BB9">
        <w:rPr>
          <w:rFonts w:ascii="Times New Roman" w:eastAsia="Times New Roman" w:hAnsi="Times New Roman" w:cs="Times New Roman"/>
          <w:sz w:val="28"/>
          <w:szCs w:val="30"/>
        </w:rPr>
        <w:t xml:space="preserve">//Журнал «Мастера».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w:t>
      </w:r>
      <w:r w:rsidRPr="00100BB9">
        <w:rPr>
          <w:rFonts w:ascii="Calibri" w:eastAsia="Times New Roman" w:hAnsi="Calibri" w:cs="Times New Roman"/>
        </w:rPr>
        <w:t xml:space="preserve"> </w:t>
      </w:r>
      <w:hyperlink r:id="rId41" w:history="1">
        <w:r w:rsidRPr="00100BB9">
          <w:rPr>
            <w:rFonts w:ascii="Times New Roman" w:eastAsia="Times New Roman" w:hAnsi="Times New Roman" w:cs="Times New Roman"/>
            <w:sz w:val="28"/>
            <w:szCs w:val="30"/>
          </w:rPr>
          <w:t>https://mastera.academy/together-forever/</w:t>
        </w:r>
      </w:hyperlink>
      <w:r w:rsidR="00232348" w:rsidRPr="00100BB9">
        <w:rPr>
          <w:rFonts w:ascii="Times New Roman" w:eastAsia="Times New Roman" w:hAnsi="Times New Roman" w:cs="Times New Roman"/>
          <w:sz w:val="28"/>
          <w:szCs w:val="30"/>
        </w:rPr>
        <w:t xml:space="preserve"> (дата обращения: 29.05.2022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Без матрешек и хохломы: какие </w:t>
      </w:r>
      <w:proofErr w:type="spellStart"/>
      <w:r w:rsidRPr="00100BB9">
        <w:rPr>
          <w:rFonts w:ascii="Times New Roman" w:eastAsia="Times New Roman" w:hAnsi="Times New Roman" w:cs="Times New Roman"/>
          <w:sz w:val="28"/>
          <w:szCs w:val="30"/>
        </w:rPr>
        <w:t>коллаборации</w:t>
      </w:r>
      <w:proofErr w:type="spellEnd"/>
      <w:r w:rsidRPr="00100BB9">
        <w:rPr>
          <w:rFonts w:ascii="Times New Roman" w:eastAsia="Times New Roman" w:hAnsi="Times New Roman" w:cs="Times New Roman"/>
          <w:sz w:val="28"/>
          <w:szCs w:val="30"/>
        </w:rPr>
        <w:t xml:space="preserve"> создают российские бренды] //</w:t>
      </w:r>
      <w:r w:rsidRPr="00100BB9">
        <w:rPr>
          <w:rFonts w:ascii="Calibri" w:eastAsia="Times New Roman" w:hAnsi="Calibri" w:cs="Times New Roman"/>
        </w:rPr>
        <w:t xml:space="preserve"> </w:t>
      </w:r>
      <w:r w:rsidRPr="00100BB9">
        <w:rPr>
          <w:rFonts w:ascii="Times New Roman" w:eastAsia="Times New Roman" w:hAnsi="Times New Roman" w:cs="Times New Roman"/>
          <w:sz w:val="28"/>
          <w:szCs w:val="30"/>
        </w:rPr>
        <w:t xml:space="preserve">Полина </w:t>
      </w:r>
      <w:proofErr w:type="spellStart"/>
      <w:r w:rsidRPr="00100BB9">
        <w:rPr>
          <w:rFonts w:ascii="Times New Roman" w:eastAsia="Times New Roman" w:hAnsi="Times New Roman" w:cs="Times New Roman"/>
          <w:sz w:val="28"/>
          <w:szCs w:val="30"/>
        </w:rPr>
        <w:t>Соломенцева</w:t>
      </w:r>
      <w:proofErr w:type="spellEnd"/>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RB</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RU</w:t>
      </w:r>
      <w:r w:rsidRPr="00100BB9">
        <w:rPr>
          <w:rFonts w:ascii="Times New Roman" w:eastAsia="Times New Roman" w:hAnsi="Times New Roman" w:cs="Times New Roman"/>
          <w:sz w:val="28"/>
          <w:szCs w:val="30"/>
        </w:rPr>
        <w:t xml:space="preserve"> –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2" w:history="1">
        <w:r w:rsidRPr="00100BB9">
          <w:rPr>
            <w:rFonts w:ascii="Times New Roman" w:eastAsia="Times New Roman" w:hAnsi="Times New Roman" w:cs="Times New Roman"/>
            <w:sz w:val="28"/>
            <w:szCs w:val="30"/>
          </w:rPr>
          <w:t>https://rb.ru/list/russian-collaborations/</w:t>
        </w:r>
      </w:hyperlink>
      <w:r w:rsidR="00232348" w:rsidRPr="00100BB9">
        <w:rPr>
          <w:rFonts w:ascii="Times New Roman" w:eastAsia="Times New Roman" w:hAnsi="Times New Roman" w:cs="Times New Roman"/>
          <w:sz w:val="28"/>
          <w:szCs w:val="30"/>
        </w:rPr>
        <w:t xml:space="preserve"> (дата обращения: 20.05.2022).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Землянская</w:t>
      </w:r>
      <w:proofErr w:type="spellEnd"/>
      <w:r w:rsidRPr="00100BB9">
        <w:rPr>
          <w:rFonts w:ascii="Times New Roman" w:eastAsia="Times New Roman" w:hAnsi="Times New Roman" w:cs="Times New Roman"/>
          <w:sz w:val="28"/>
          <w:szCs w:val="30"/>
        </w:rPr>
        <w:t xml:space="preserve"> Наталия Борисовна, Казакова Наталья Вячеславовна, Черкасов Михаил Николаевич Латеральный маркетинг как инструмент создания новой товарной категории // Вестник ГУУ. 2016. №4.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3"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cyberleninka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article</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n</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lateralnyy</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marketing</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kak</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instrument</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sozdaniya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novoy</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tovarnoy</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kategorii</w:t>
        </w:r>
        <w:proofErr w:type="spellEnd"/>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26.04.2022).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Семилетова Я.И. Инновации в маркетинговых коммуникациях - маркетинг впечатлений // Известия </w:t>
      </w:r>
      <w:proofErr w:type="spellStart"/>
      <w:r w:rsidRPr="00100BB9">
        <w:rPr>
          <w:rFonts w:ascii="Times New Roman" w:eastAsia="Times New Roman" w:hAnsi="Times New Roman" w:cs="Times New Roman"/>
          <w:sz w:val="28"/>
          <w:szCs w:val="30"/>
        </w:rPr>
        <w:t>СПбГАУ</w:t>
      </w:r>
      <w:proofErr w:type="spellEnd"/>
      <w:r w:rsidRPr="00100BB9">
        <w:rPr>
          <w:rFonts w:ascii="Times New Roman" w:eastAsia="Times New Roman" w:hAnsi="Times New Roman" w:cs="Times New Roman"/>
          <w:sz w:val="28"/>
          <w:szCs w:val="30"/>
        </w:rPr>
        <w:t xml:space="preserve">. 2016. №42.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4"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cyberleninka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article</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n</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innovatsii</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v</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marketingovyh</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kommunikatsiyah</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marketing</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vpechatleniy</w:t>
        </w:r>
        <w:proofErr w:type="spellEnd"/>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23.04.2022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Черный В. Несмотря на блокировки, число авторов в </w:t>
      </w:r>
      <w:proofErr w:type="spellStart"/>
      <w:r w:rsidRPr="00100BB9">
        <w:rPr>
          <w:rFonts w:ascii="Times New Roman" w:eastAsia="Times New Roman" w:hAnsi="Times New Roman" w:cs="Times New Roman"/>
          <w:sz w:val="28"/>
          <w:szCs w:val="30"/>
        </w:rPr>
        <w:t>соцсетях</w:t>
      </w:r>
      <w:proofErr w:type="spellEnd"/>
      <w:r w:rsidRPr="00100BB9">
        <w:rPr>
          <w:rFonts w:ascii="Times New Roman" w:eastAsia="Times New Roman" w:hAnsi="Times New Roman" w:cs="Times New Roman"/>
          <w:sz w:val="28"/>
          <w:szCs w:val="30"/>
        </w:rPr>
        <w:t xml:space="preserve"> снизилось лишь на 10% // </w:t>
      </w:r>
      <w:r w:rsidRPr="00100BB9">
        <w:rPr>
          <w:rFonts w:ascii="Times New Roman" w:eastAsia="Times New Roman" w:hAnsi="Times New Roman" w:cs="Times New Roman"/>
          <w:sz w:val="28"/>
          <w:szCs w:val="30"/>
          <w:lang w:val="en-US"/>
        </w:rPr>
        <w:t>Brand</w:t>
      </w:r>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 xml:space="preserve">. 2022.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5"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br</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blog</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changing</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social</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networks</w:t>
        </w:r>
        <w:r w:rsidRPr="00100BB9">
          <w:rPr>
            <w:rFonts w:ascii="Times New Roman" w:eastAsia="Times New Roman" w:hAnsi="Times New Roman" w:cs="Times New Roman"/>
            <w:sz w:val="28"/>
            <w:szCs w:val="30"/>
          </w:rPr>
          <w:t>/</w:t>
        </w:r>
      </w:hyperlink>
      <w:r w:rsidR="00232348" w:rsidRPr="00100BB9">
        <w:rPr>
          <w:rFonts w:ascii="Times New Roman" w:eastAsia="Times New Roman" w:hAnsi="Times New Roman" w:cs="Times New Roman"/>
          <w:sz w:val="28"/>
          <w:szCs w:val="30"/>
        </w:rPr>
        <w:t xml:space="preserve"> (дата обращения: 21.03.2022)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lastRenderedPageBreak/>
        <w:t xml:space="preserve">Черный В. Как изменились </w:t>
      </w:r>
      <w:proofErr w:type="spellStart"/>
      <w:r w:rsidRPr="00100BB9">
        <w:rPr>
          <w:rFonts w:ascii="Times New Roman" w:eastAsia="Times New Roman" w:hAnsi="Times New Roman" w:cs="Times New Roman"/>
          <w:sz w:val="28"/>
          <w:szCs w:val="30"/>
        </w:rPr>
        <w:t>соцсети</w:t>
      </w:r>
      <w:proofErr w:type="spellEnd"/>
      <w:r w:rsidRPr="00100BB9">
        <w:rPr>
          <w:rFonts w:ascii="Times New Roman" w:eastAsia="Times New Roman" w:hAnsi="Times New Roman" w:cs="Times New Roman"/>
          <w:sz w:val="28"/>
          <w:szCs w:val="30"/>
        </w:rPr>
        <w:t xml:space="preserve"> в марте 2022 года // </w:t>
      </w:r>
      <w:r w:rsidRPr="00100BB9">
        <w:rPr>
          <w:rFonts w:ascii="Times New Roman" w:eastAsia="Times New Roman" w:hAnsi="Times New Roman" w:cs="Times New Roman"/>
          <w:sz w:val="28"/>
          <w:szCs w:val="30"/>
          <w:lang w:val="en-US"/>
        </w:rPr>
        <w:t>Brand</w:t>
      </w:r>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 xml:space="preserve">. 2022.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rPr>
        <w:t xml:space="preserve"> </w:t>
      </w:r>
      <w:hyperlink r:id="rId46" w:history="1">
        <w:r w:rsidRPr="00100BB9">
          <w:rPr>
            <w:rFonts w:ascii="Times New Roman" w:eastAsia="Times New Roman" w:hAnsi="Times New Roman" w:cs="Times New Roman"/>
            <w:sz w:val="28"/>
          </w:rPr>
          <w:t>https://br-analytics.ru/blog/social-media-march-2022/</w:t>
        </w:r>
      </w:hyperlink>
      <w:r w:rsidRPr="00100BB9">
        <w:rPr>
          <w:rFonts w:ascii="Times New Roman" w:eastAsia="Times New Roman" w:hAnsi="Times New Roman" w:cs="Times New Roman"/>
          <w:sz w:val="28"/>
        </w:rPr>
        <w:t xml:space="preserve"> </w:t>
      </w:r>
      <w:r w:rsidR="00232348" w:rsidRPr="00100BB9">
        <w:rPr>
          <w:rFonts w:ascii="Times New Roman" w:eastAsia="Times New Roman" w:hAnsi="Times New Roman" w:cs="Times New Roman"/>
          <w:sz w:val="28"/>
          <w:szCs w:val="30"/>
        </w:rPr>
        <w:t>(дата обращения: 24.04.2022)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4" w:name="_Ref105867321"/>
      <w:r w:rsidRPr="00100BB9">
        <w:rPr>
          <w:rFonts w:ascii="Times New Roman" w:eastAsia="Times New Roman" w:hAnsi="Times New Roman" w:cs="Times New Roman"/>
          <w:sz w:val="28"/>
          <w:szCs w:val="30"/>
        </w:rPr>
        <w:t xml:space="preserve">Черный В. Изменение </w:t>
      </w:r>
      <w:proofErr w:type="spellStart"/>
      <w:r w:rsidRPr="00100BB9">
        <w:rPr>
          <w:rFonts w:ascii="Times New Roman" w:eastAsia="Times New Roman" w:hAnsi="Times New Roman" w:cs="Times New Roman"/>
          <w:sz w:val="28"/>
          <w:szCs w:val="30"/>
        </w:rPr>
        <w:t>медиапотребления</w:t>
      </w:r>
      <w:proofErr w:type="spellEnd"/>
      <w:r w:rsidRPr="00100BB9">
        <w:rPr>
          <w:rFonts w:ascii="Times New Roman" w:eastAsia="Times New Roman" w:hAnsi="Times New Roman" w:cs="Times New Roman"/>
          <w:sz w:val="28"/>
          <w:szCs w:val="30"/>
        </w:rPr>
        <w:t xml:space="preserve"> контента на платформах </w:t>
      </w:r>
      <w:proofErr w:type="spellStart"/>
      <w:r w:rsidRPr="00100BB9">
        <w:rPr>
          <w:rFonts w:ascii="Times New Roman" w:eastAsia="Times New Roman" w:hAnsi="Times New Roman" w:cs="Times New Roman"/>
          <w:sz w:val="28"/>
          <w:szCs w:val="30"/>
        </w:rPr>
        <w:t>соцмедиа</w:t>
      </w:r>
      <w:proofErr w:type="spellEnd"/>
      <w:r w:rsidRPr="00100BB9">
        <w:rPr>
          <w:rFonts w:ascii="Times New Roman" w:eastAsia="Times New Roman" w:hAnsi="Times New Roman" w:cs="Times New Roman"/>
          <w:sz w:val="28"/>
          <w:szCs w:val="30"/>
        </w:rPr>
        <w:t xml:space="preserve">. «Большая миграция» 1 февраля – 17 марта 2022 // </w:t>
      </w:r>
      <w:r w:rsidRPr="00100BB9">
        <w:rPr>
          <w:rFonts w:ascii="Times New Roman" w:eastAsia="Times New Roman" w:hAnsi="Times New Roman" w:cs="Times New Roman"/>
          <w:sz w:val="28"/>
          <w:szCs w:val="30"/>
          <w:lang w:val="en-US"/>
        </w:rPr>
        <w:t>Brand</w:t>
      </w:r>
      <w:r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 xml:space="preserve">. 2022.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7"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br</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blog</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social</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media</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migration</w:t>
        </w:r>
        <w:r w:rsidRPr="00100BB9">
          <w:rPr>
            <w:rFonts w:ascii="Times New Roman" w:eastAsia="Times New Roman" w:hAnsi="Times New Roman" w:cs="Times New Roman"/>
            <w:sz w:val="28"/>
            <w:szCs w:val="30"/>
          </w:rPr>
          <w:t>-1-</w:t>
        </w:r>
        <w:proofErr w:type="spellStart"/>
        <w:r w:rsidRPr="00100BB9">
          <w:rPr>
            <w:rFonts w:ascii="Times New Roman" w:eastAsia="Times New Roman" w:hAnsi="Times New Roman" w:cs="Times New Roman"/>
            <w:sz w:val="28"/>
            <w:szCs w:val="30"/>
            <w:lang w:val="en-US"/>
          </w:rPr>
          <w:t>feb</w:t>
        </w:r>
        <w:proofErr w:type="spellEnd"/>
        <w:r w:rsidRPr="00100BB9">
          <w:rPr>
            <w:rFonts w:ascii="Times New Roman" w:eastAsia="Times New Roman" w:hAnsi="Times New Roman" w:cs="Times New Roman"/>
            <w:sz w:val="28"/>
            <w:szCs w:val="30"/>
          </w:rPr>
          <w:t>-17-</w:t>
        </w:r>
        <w:r w:rsidRPr="00100BB9">
          <w:rPr>
            <w:rFonts w:ascii="Times New Roman" w:eastAsia="Times New Roman" w:hAnsi="Times New Roman" w:cs="Times New Roman"/>
            <w:sz w:val="28"/>
            <w:szCs w:val="30"/>
            <w:lang w:val="en-US"/>
          </w:rPr>
          <w:t>march</w:t>
        </w:r>
        <w:r w:rsidRPr="00100BB9">
          <w:rPr>
            <w:rFonts w:ascii="Times New Roman" w:eastAsia="Times New Roman" w:hAnsi="Times New Roman" w:cs="Times New Roman"/>
            <w:sz w:val="28"/>
            <w:szCs w:val="30"/>
          </w:rPr>
          <w:t>/</w:t>
        </w:r>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29.04.2022)</w:t>
      </w:r>
      <w:bookmarkEnd w:id="34"/>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5" w:name="_Ref105868335"/>
      <w:r w:rsidRPr="00100BB9">
        <w:rPr>
          <w:rFonts w:ascii="Times New Roman" w:eastAsia="Times New Roman" w:hAnsi="Times New Roman" w:cs="Times New Roman"/>
          <w:sz w:val="28"/>
          <w:szCs w:val="30"/>
        </w:rPr>
        <w:t xml:space="preserve">Ткачук А. Большая проблема российских </w:t>
      </w:r>
      <w:proofErr w:type="spellStart"/>
      <w:r w:rsidRPr="00100BB9">
        <w:rPr>
          <w:rFonts w:ascii="Times New Roman" w:eastAsia="Times New Roman" w:hAnsi="Times New Roman" w:cs="Times New Roman"/>
          <w:sz w:val="28"/>
          <w:szCs w:val="30"/>
        </w:rPr>
        <w:t>соцсетей</w:t>
      </w:r>
      <w:proofErr w:type="spellEnd"/>
      <w:r w:rsidRPr="00100BB9">
        <w:rPr>
          <w:rFonts w:ascii="Times New Roman" w:eastAsia="Times New Roman" w:hAnsi="Times New Roman" w:cs="Times New Roman"/>
          <w:sz w:val="28"/>
          <w:szCs w:val="30"/>
        </w:rPr>
        <w:t xml:space="preserve"> // </w:t>
      </w:r>
      <w:proofErr w:type="spellStart"/>
      <w:r w:rsidRPr="00100BB9">
        <w:rPr>
          <w:rFonts w:ascii="Times New Roman" w:eastAsia="Times New Roman" w:hAnsi="Times New Roman" w:cs="Times New Roman"/>
          <w:sz w:val="28"/>
          <w:szCs w:val="30"/>
          <w:lang w:val="en-US"/>
        </w:rPr>
        <w:t>Dnative</w:t>
      </w:r>
      <w:proofErr w:type="spellEnd"/>
      <w:r w:rsidRPr="00100BB9">
        <w:rPr>
          <w:rFonts w:ascii="Times New Roman" w:eastAsia="Times New Roman" w:hAnsi="Times New Roman" w:cs="Times New Roman"/>
          <w:sz w:val="28"/>
          <w:szCs w:val="30"/>
        </w:rPr>
        <w:t xml:space="preserve">. 2021.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8"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dnative</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bolshaya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problema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rossijskih</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sotssetej</w:t>
        </w:r>
        <w:proofErr w:type="spellEnd"/>
        <w:r w:rsidRPr="00100BB9">
          <w:rPr>
            <w:rFonts w:ascii="Times New Roman" w:eastAsia="Times New Roman" w:hAnsi="Times New Roman" w:cs="Times New Roman"/>
            <w:sz w:val="28"/>
            <w:szCs w:val="30"/>
          </w:rPr>
          <w:t>/</w:t>
        </w:r>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22.03.2022)</w:t>
      </w:r>
      <w:bookmarkEnd w:id="35"/>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Ткачук А. Ткачук А. Большая проблема российских </w:t>
      </w:r>
      <w:proofErr w:type="spellStart"/>
      <w:r w:rsidRPr="00100BB9">
        <w:rPr>
          <w:rFonts w:ascii="Times New Roman" w:eastAsia="Times New Roman" w:hAnsi="Times New Roman" w:cs="Times New Roman"/>
          <w:sz w:val="28"/>
          <w:szCs w:val="30"/>
        </w:rPr>
        <w:t>соцсетей</w:t>
      </w:r>
      <w:proofErr w:type="spellEnd"/>
      <w:r w:rsidRPr="00100BB9">
        <w:rPr>
          <w:rFonts w:ascii="Times New Roman" w:eastAsia="Times New Roman" w:hAnsi="Times New Roman" w:cs="Times New Roman"/>
          <w:sz w:val="28"/>
          <w:szCs w:val="30"/>
        </w:rPr>
        <w:t xml:space="preserve"> // </w:t>
      </w:r>
      <w:proofErr w:type="spellStart"/>
      <w:r w:rsidRPr="00100BB9">
        <w:rPr>
          <w:rFonts w:ascii="Times New Roman" w:eastAsia="Times New Roman" w:hAnsi="Times New Roman" w:cs="Times New Roman"/>
          <w:sz w:val="28"/>
          <w:szCs w:val="30"/>
          <w:lang w:val="en-US"/>
        </w:rPr>
        <w:t>Dnative</w:t>
      </w:r>
      <w:proofErr w:type="spellEnd"/>
      <w:r w:rsidRPr="00100BB9">
        <w:rPr>
          <w:rFonts w:ascii="Times New Roman" w:eastAsia="Times New Roman" w:hAnsi="Times New Roman" w:cs="Times New Roman"/>
          <w:sz w:val="28"/>
          <w:szCs w:val="30"/>
        </w:rPr>
        <w:t xml:space="preserve">. 2022.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49"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dnative</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issledovanie</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chto</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proishodit</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rabotoj</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i</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dengami</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v</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smm</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pryamo</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sejchas</w:t>
        </w:r>
        <w:proofErr w:type="spellEnd"/>
        <w:r w:rsidRPr="00100BB9">
          <w:rPr>
            <w:rFonts w:ascii="Times New Roman" w:eastAsia="Times New Roman" w:hAnsi="Times New Roman" w:cs="Times New Roman"/>
            <w:sz w:val="28"/>
            <w:szCs w:val="30"/>
          </w:rPr>
          <w:t>/</w:t>
        </w:r>
      </w:hyperlink>
      <w:r w:rsidR="00232348" w:rsidRPr="00100BB9">
        <w:rPr>
          <w:rFonts w:ascii="Times New Roman" w:eastAsia="Times New Roman" w:hAnsi="Times New Roman" w:cs="Times New Roman"/>
          <w:sz w:val="28"/>
          <w:szCs w:val="30"/>
        </w:rPr>
        <w:t xml:space="preserve"> (дата обращения: 22.03.2022)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6" w:name="_Ref105867468"/>
      <w:r w:rsidRPr="00100BB9">
        <w:rPr>
          <w:rFonts w:ascii="Times New Roman" w:eastAsia="Times New Roman" w:hAnsi="Times New Roman" w:cs="Times New Roman"/>
          <w:sz w:val="28"/>
          <w:szCs w:val="30"/>
        </w:rPr>
        <w:t xml:space="preserve">Сергеева Ю. Вся статистика интернета на 2020 год </w:t>
      </w:r>
      <w:r w:rsidR="00460D03"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rPr>
        <w:t xml:space="preserve"> цифры и тренды в мире и в России.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0"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www</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web</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canape</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business</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internet</w:t>
        </w:r>
        <w:r w:rsidRPr="00100BB9">
          <w:rPr>
            <w:rFonts w:ascii="Times New Roman" w:eastAsia="Times New Roman" w:hAnsi="Times New Roman" w:cs="Times New Roman"/>
            <w:sz w:val="28"/>
            <w:szCs w:val="30"/>
          </w:rPr>
          <w:t>-2020-</w:t>
        </w:r>
        <w:proofErr w:type="spellStart"/>
        <w:r w:rsidRPr="00100BB9">
          <w:rPr>
            <w:rFonts w:ascii="Times New Roman" w:eastAsia="Times New Roman" w:hAnsi="Times New Roman" w:cs="Times New Roman"/>
            <w:sz w:val="28"/>
            <w:szCs w:val="30"/>
            <w:lang w:val="en-US"/>
          </w:rPr>
          <w:t>globalnaya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statistika</w:t>
        </w:r>
        <w:proofErr w:type="spellEnd"/>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i</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trendy</w:t>
        </w:r>
        <w:r w:rsidRPr="00100BB9">
          <w:rPr>
            <w:rFonts w:ascii="Times New Roman" w:eastAsia="Times New Roman" w:hAnsi="Times New Roman" w:cs="Times New Roman"/>
            <w:sz w:val="28"/>
            <w:szCs w:val="30"/>
          </w:rPr>
          <w:t>/</w:t>
        </w:r>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26.04.2022).</w:t>
      </w:r>
      <w:bookmarkEnd w:id="36"/>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lang w:val="en-US"/>
        </w:rPr>
        <w:t>Werner Geyser. The State of Influencer Marketing 2020: Benchmark Report [</w:t>
      </w:r>
      <w:proofErr w:type="spellStart"/>
      <w:r w:rsidRPr="00100BB9">
        <w:rPr>
          <w:rFonts w:ascii="Times New Roman" w:eastAsia="Times New Roman" w:hAnsi="Times New Roman" w:cs="Times New Roman"/>
          <w:sz w:val="28"/>
          <w:szCs w:val="30"/>
          <w:lang w:val="en-US"/>
        </w:rPr>
        <w:t>Электронный</w:t>
      </w:r>
      <w:proofErr w:type="spellEnd"/>
      <w:r w:rsidRPr="00100BB9">
        <w:rPr>
          <w:rFonts w:ascii="Times New Roman" w:eastAsia="Times New Roman" w:hAnsi="Times New Roman" w:cs="Times New Roman"/>
          <w:sz w:val="28"/>
          <w:szCs w:val="30"/>
          <w:lang w:val="en-US"/>
        </w:rPr>
        <w:t xml:space="preserve"> </w:t>
      </w:r>
      <w:proofErr w:type="spellStart"/>
      <w:r w:rsidRPr="00100BB9">
        <w:rPr>
          <w:rFonts w:ascii="Times New Roman" w:eastAsia="Times New Roman" w:hAnsi="Times New Roman" w:cs="Times New Roman"/>
          <w:sz w:val="28"/>
          <w:szCs w:val="30"/>
          <w:lang w:val="en-US"/>
        </w:rPr>
        <w:t>ресурс</w:t>
      </w:r>
      <w:proofErr w:type="spellEnd"/>
      <w:r w:rsidRPr="00100BB9">
        <w:rPr>
          <w:rFonts w:ascii="Times New Roman" w:eastAsia="Times New Roman" w:hAnsi="Times New Roman" w:cs="Times New Roman"/>
          <w:sz w:val="28"/>
          <w:szCs w:val="30"/>
          <w:lang w:val="en-US"/>
        </w:rPr>
        <w:t>]. URL</w:t>
      </w:r>
      <w:r w:rsidRPr="00100BB9">
        <w:rPr>
          <w:rFonts w:ascii="Times New Roman" w:eastAsia="Times New Roman" w:hAnsi="Times New Roman" w:cs="Times New Roman"/>
          <w:sz w:val="28"/>
          <w:szCs w:val="30"/>
        </w:rPr>
        <w:t xml:space="preserve">:  </w:t>
      </w:r>
      <w:hyperlink r:id="rId51"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influencermarketinghub</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com</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influencer</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marketing</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benchmark</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report</w:t>
        </w:r>
        <w:r w:rsidRPr="00100BB9">
          <w:rPr>
            <w:rFonts w:ascii="Times New Roman" w:eastAsia="Times New Roman" w:hAnsi="Times New Roman" w:cs="Times New Roman"/>
            <w:sz w:val="28"/>
            <w:szCs w:val="30"/>
          </w:rPr>
          <w:t>-2020/</w:t>
        </w:r>
      </w:hyperlink>
      <w:r w:rsidR="00232348" w:rsidRPr="00100BB9">
        <w:rPr>
          <w:rFonts w:ascii="Times New Roman" w:eastAsia="Times New Roman" w:hAnsi="Times New Roman" w:cs="Times New Roman"/>
          <w:sz w:val="28"/>
          <w:szCs w:val="30"/>
        </w:rPr>
        <w:t xml:space="preserve"> (дата обращения: 20.03.2022).</w:t>
      </w:r>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7" w:name="_Ref105868270"/>
      <w:r w:rsidRPr="00100BB9">
        <w:rPr>
          <w:rFonts w:ascii="Times New Roman" w:eastAsia="Times New Roman" w:hAnsi="Times New Roman" w:cs="Times New Roman"/>
          <w:sz w:val="28"/>
          <w:szCs w:val="30"/>
          <w:lang w:val="en-US"/>
        </w:rPr>
        <w:t>We</w:t>
      </w:r>
      <w:r w:rsidRPr="0043657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lang w:val="en-US"/>
        </w:rPr>
        <w:t>Are</w:t>
      </w:r>
      <w:r w:rsidRPr="0043657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lang w:val="en-US"/>
        </w:rPr>
        <w:t>Social</w:t>
      </w:r>
      <w:r w:rsidRPr="0043657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rPr>
        <w:t>и</w:t>
      </w:r>
      <w:r w:rsidRPr="00436579">
        <w:rPr>
          <w:rFonts w:ascii="Times New Roman" w:eastAsia="Times New Roman" w:hAnsi="Times New Roman" w:cs="Times New Roman"/>
          <w:sz w:val="28"/>
          <w:szCs w:val="30"/>
          <w:lang w:val="en-US"/>
        </w:rPr>
        <w:t xml:space="preserve"> </w:t>
      </w:r>
      <w:r w:rsidRPr="00100BB9">
        <w:rPr>
          <w:rFonts w:ascii="Times New Roman" w:eastAsia="Times New Roman" w:hAnsi="Times New Roman" w:cs="Times New Roman"/>
          <w:sz w:val="28"/>
          <w:szCs w:val="30"/>
          <w:lang w:val="en-US"/>
        </w:rPr>
        <w:t>Hootsuite</w:t>
      </w:r>
      <w:r w:rsidRPr="00436579">
        <w:rPr>
          <w:rFonts w:ascii="Times New Roman" w:eastAsia="Times New Roman" w:hAnsi="Times New Roman" w:cs="Times New Roman"/>
          <w:sz w:val="28"/>
          <w:szCs w:val="30"/>
          <w:lang w:val="en-US"/>
        </w:rPr>
        <w:t xml:space="preserve">. </w:t>
      </w:r>
      <w:proofErr w:type="spellStart"/>
      <w:r w:rsidRPr="00100BB9">
        <w:rPr>
          <w:rFonts w:ascii="Times New Roman" w:eastAsia="Times New Roman" w:hAnsi="Times New Roman" w:cs="Times New Roman"/>
          <w:sz w:val="28"/>
          <w:szCs w:val="30"/>
        </w:rPr>
        <w:t>Digital</w:t>
      </w:r>
      <w:proofErr w:type="spellEnd"/>
      <w:r w:rsidRPr="00100BB9">
        <w:rPr>
          <w:rFonts w:ascii="Times New Roman" w:eastAsia="Times New Roman" w:hAnsi="Times New Roman" w:cs="Times New Roman"/>
          <w:sz w:val="28"/>
          <w:szCs w:val="30"/>
        </w:rPr>
        <w:t xml:space="preserve"> 2020: глобальный обзор трендов и цифр за 2019 год от </w:t>
      </w:r>
      <w:proofErr w:type="spellStart"/>
      <w:r w:rsidRPr="00100BB9">
        <w:rPr>
          <w:rFonts w:ascii="Times New Roman" w:eastAsia="Times New Roman" w:hAnsi="Times New Roman" w:cs="Times New Roman"/>
          <w:sz w:val="28"/>
          <w:szCs w:val="30"/>
        </w:rPr>
        <w:t>We</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Are</w:t>
      </w:r>
      <w:proofErr w:type="spellEnd"/>
      <w:r w:rsidRPr="00100BB9">
        <w:rPr>
          <w:rFonts w:ascii="Times New Roman" w:eastAsia="Times New Roman" w:hAnsi="Times New Roman" w:cs="Times New Roman"/>
          <w:sz w:val="28"/>
          <w:szCs w:val="30"/>
        </w:rPr>
        <w:t xml:space="preserve"> </w:t>
      </w:r>
      <w:proofErr w:type="spellStart"/>
      <w:r w:rsidRPr="00100BB9">
        <w:rPr>
          <w:rFonts w:ascii="Times New Roman" w:eastAsia="Times New Roman" w:hAnsi="Times New Roman" w:cs="Times New Roman"/>
          <w:sz w:val="28"/>
          <w:szCs w:val="30"/>
        </w:rPr>
        <w:t>Social</w:t>
      </w:r>
      <w:proofErr w:type="spellEnd"/>
      <w:r w:rsidRPr="00100BB9">
        <w:rPr>
          <w:rFonts w:ascii="Times New Roman" w:eastAsia="Times New Roman" w:hAnsi="Times New Roman" w:cs="Times New Roman"/>
          <w:sz w:val="28"/>
          <w:szCs w:val="30"/>
        </w:rPr>
        <w:t xml:space="preserve"> и </w:t>
      </w:r>
      <w:proofErr w:type="spellStart"/>
      <w:r w:rsidRPr="00100BB9">
        <w:rPr>
          <w:rFonts w:ascii="Times New Roman" w:eastAsia="Times New Roman" w:hAnsi="Times New Roman" w:cs="Times New Roman"/>
          <w:sz w:val="28"/>
          <w:szCs w:val="30"/>
        </w:rPr>
        <w:t>Hootsuite</w:t>
      </w:r>
      <w:proofErr w:type="spellEnd"/>
      <w:r w:rsidRPr="00100BB9">
        <w:rPr>
          <w:rFonts w:ascii="Times New Roman" w:eastAsia="Times New Roman" w:hAnsi="Times New Roman" w:cs="Times New Roman"/>
          <w:sz w:val="28"/>
          <w:szCs w:val="30"/>
        </w:rPr>
        <w:t xml:space="preserve"> [Электронный ресурс] URL: </w:t>
      </w:r>
      <w:hyperlink r:id="rId52" w:history="1">
        <w:r w:rsidRPr="00100BB9">
          <w:rPr>
            <w:rFonts w:ascii="Times New Roman" w:eastAsia="Times New Roman" w:hAnsi="Times New Roman" w:cs="Times New Roman"/>
            <w:sz w:val="28"/>
            <w:szCs w:val="30"/>
          </w:rPr>
          <w:t>https://www.cossa.ru/news/252951/</w:t>
        </w:r>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21.04.2022).</w:t>
      </w:r>
      <w:bookmarkEnd w:id="37"/>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8" w:name="_Ref105868426"/>
      <w:r w:rsidRPr="00100BB9">
        <w:rPr>
          <w:rFonts w:ascii="Times New Roman" w:eastAsia="Times New Roman" w:hAnsi="Times New Roman" w:cs="Times New Roman"/>
          <w:sz w:val="28"/>
          <w:szCs w:val="30"/>
        </w:rPr>
        <w:t xml:space="preserve">Черный В. Изменение </w:t>
      </w:r>
      <w:proofErr w:type="spellStart"/>
      <w:r w:rsidRPr="00100BB9">
        <w:rPr>
          <w:rFonts w:ascii="Times New Roman" w:eastAsia="Times New Roman" w:hAnsi="Times New Roman" w:cs="Times New Roman"/>
          <w:sz w:val="28"/>
          <w:szCs w:val="30"/>
        </w:rPr>
        <w:t>медиапотребления</w:t>
      </w:r>
      <w:proofErr w:type="spellEnd"/>
      <w:r w:rsidRPr="00100BB9">
        <w:rPr>
          <w:rFonts w:ascii="Times New Roman" w:eastAsia="Times New Roman" w:hAnsi="Times New Roman" w:cs="Times New Roman"/>
          <w:sz w:val="28"/>
          <w:szCs w:val="30"/>
        </w:rPr>
        <w:t xml:space="preserve"> русскоязычного контента на платформах </w:t>
      </w:r>
      <w:proofErr w:type="spellStart"/>
      <w:r w:rsidRPr="00100BB9">
        <w:rPr>
          <w:rFonts w:ascii="Times New Roman" w:eastAsia="Times New Roman" w:hAnsi="Times New Roman" w:cs="Times New Roman"/>
          <w:sz w:val="28"/>
          <w:szCs w:val="30"/>
        </w:rPr>
        <w:t>соцмедиа</w:t>
      </w:r>
      <w:proofErr w:type="spellEnd"/>
      <w:r w:rsidRPr="00100BB9">
        <w:rPr>
          <w:rFonts w:ascii="Times New Roman" w:eastAsia="Times New Roman" w:hAnsi="Times New Roman" w:cs="Times New Roman"/>
          <w:sz w:val="28"/>
          <w:szCs w:val="30"/>
        </w:rPr>
        <w:t xml:space="preserve">, февраль-март 2022 [Электронный ресурс].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3" w:history="1">
        <w:r w:rsidRPr="00100BB9">
          <w:rPr>
            <w:rFonts w:ascii="Times New Roman" w:eastAsia="Times New Roman" w:hAnsi="Times New Roman" w:cs="Times New Roman"/>
            <w:sz w:val="28"/>
            <w:szCs w:val="30"/>
            <w:lang w:val="en-US"/>
          </w:rPr>
          <w:t>https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br</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analytics</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w:t>
        </w:r>
        <w:proofErr w:type="spellEnd"/>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blog</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social</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media</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migration</w:t>
        </w:r>
        <w:r w:rsidRPr="00100BB9">
          <w:rPr>
            <w:rFonts w:ascii="Times New Roman" w:eastAsia="Times New Roman" w:hAnsi="Times New Roman" w:cs="Times New Roman"/>
            <w:sz w:val="28"/>
            <w:szCs w:val="30"/>
          </w:rPr>
          <w:t>-</w:t>
        </w:r>
        <w:r w:rsidRPr="00100BB9">
          <w:rPr>
            <w:rFonts w:ascii="Times New Roman" w:eastAsia="Times New Roman" w:hAnsi="Times New Roman" w:cs="Times New Roman"/>
            <w:sz w:val="28"/>
            <w:szCs w:val="30"/>
            <w:lang w:val="en-US"/>
          </w:rPr>
          <w:t>in</w:t>
        </w:r>
        <w:r w:rsidRPr="00100BB9">
          <w:rPr>
            <w:rFonts w:ascii="Times New Roman" w:eastAsia="Times New Roman" w:hAnsi="Times New Roman" w:cs="Times New Roman"/>
            <w:sz w:val="28"/>
            <w:szCs w:val="30"/>
          </w:rPr>
          <w:t>-</w:t>
        </w:r>
        <w:proofErr w:type="spellStart"/>
        <w:r w:rsidRPr="00100BB9">
          <w:rPr>
            <w:rFonts w:ascii="Times New Roman" w:eastAsia="Times New Roman" w:hAnsi="Times New Roman" w:cs="Times New Roman"/>
            <w:sz w:val="28"/>
            <w:szCs w:val="30"/>
            <w:lang w:val="en-US"/>
          </w:rPr>
          <w:t>russia</w:t>
        </w:r>
        <w:proofErr w:type="spellEnd"/>
        <w:r w:rsidRPr="00100BB9">
          <w:rPr>
            <w:rFonts w:ascii="Times New Roman" w:eastAsia="Times New Roman" w:hAnsi="Times New Roman" w:cs="Times New Roman"/>
            <w:sz w:val="28"/>
            <w:szCs w:val="30"/>
          </w:rPr>
          <w:t>/</w:t>
        </w:r>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22.05.2022).</w:t>
      </w:r>
      <w:bookmarkEnd w:id="38"/>
    </w:p>
    <w:p w:rsidR="00100BB9" w:rsidRDefault="0070214A"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lastRenderedPageBreak/>
        <w:t xml:space="preserve">Черный В. </w:t>
      </w:r>
      <w:proofErr w:type="spellStart"/>
      <w:r w:rsidRPr="00100BB9">
        <w:rPr>
          <w:rFonts w:ascii="Times New Roman" w:eastAsia="Times New Roman" w:hAnsi="Times New Roman" w:cs="Times New Roman"/>
          <w:sz w:val="28"/>
          <w:szCs w:val="30"/>
        </w:rPr>
        <w:t>Instagram</w:t>
      </w:r>
      <w:proofErr w:type="spellEnd"/>
      <w:r w:rsidRPr="00100BB9">
        <w:rPr>
          <w:rFonts w:ascii="Times New Roman" w:eastAsia="Times New Roman" w:hAnsi="Times New Roman" w:cs="Times New Roman"/>
          <w:sz w:val="28"/>
          <w:szCs w:val="30"/>
        </w:rPr>
        <w:t xml:space="preserve"> потерял почти половину авторов с начала спецоперации [Электронный ресурс] </w:t>
      </w:r>
      <w:r w:rsidR="007E3383" w:rsidRPr="00100BB9">
        <w:rPr>
          <w:rFonts w:ascii="Times New Roman" w:eastAsia="Times New Roman" w:hAnsi="Times New Roman" w:cs="Times New Roman"/>
          <w:sz w:val="28"/>
          <w:szCs w:val="30"/>
          <w:lang w:val="en-US"/>
        </w:rPr>
        <w:t>URL</w:t>
      </w:r>
      <w:r w:rsidR="007E3383" w:rsidRPr="00100BB9">
        <w:rPr>
          <w:rFonts w:ascii="Times New Roman" w:eastAsia="Times New Roman" w:hAnsi="Times New Roman" w:cs="Times New Roman"/>
          <w:sz w:val="28"/>
          <w:szCs w:val="30"/>
        </w:rPr>
        <w:t xml:space="preserve">: </w:t>
      </w:r>
      <w:hyperlink r:id="rId54" w:history="1">
        <w:r w:rsidR="00232348" w:rsidRPr="00100BB9">
          <w:rPr>
            <w:rStyle w:val="a7"/>
            <w:rFonts w:ascii="Times New Roman" w:eastAsia="Times New Roman" w:hAnsi="Times New Roman" w:cs="Times New Roman"/>
            <w:color w:val="auto"/>
            <w:sz w:val="28"/>
            <w:szCs w:val="30"/>
            <w:u w:val="none"/>
          </w:rPr>
          <w:t>https://br-analytics.ru/blog/social-media-april-7-2022/</w:t>
        </w:r>
      </w:hyperlink>
      <w:r w:rsidR="00232348" w:rsidRPr="00100BB9">
        <w:rPr>
          <w:rFonts w:ascii="Times New Roman" w:eastAsia="Times New Roman" w:hAnsi="Times New Roman" w:cs="Times New Roman"/>
          <w:sz w:val="28"/>
          <w:szCs w:val="30"/>
        </w:rPr>
        <w:t xml:space="preserve"> (дата обращения: 21.03.2022).</w:t>
      </w:r>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Олейник Ольга Степановна, </w:t>
      </w:r>
      <w:proofErr w:type="spellStart"/>
      <w:r w:rsidRPr="00100BB9">
        <w:rPr>
          <w:rFonts w:ascii="Times New Roman" w:eastAsia="Times New Roman" w:hAnsi="Times New Roman" w:cs="Times New Roman"/>
          <w:sz w:val="28"/>
          <w:szCs w:val="30"/>
        </w:rPr>
        <w:t>Согас</w:t>
      </w:r>
      <w:proofErr w:type="spellEnd"/>
      <w:r w:rsidRPr="00100BB9">
        <w:rPr>
          <w:rFonts w:ascii="Times New Roman" w:eastAsia="Times New Roman" w:hAnsi="Times New Roman" w:cs="Times New Roman"/>
          <w:sz w:val="28"/>
          <w:szCs w:val="30"/>
        </w:rPr>
        <w:t xml:space="preserve"> Сергей Владимирович, Степанова Екатерина Владимировна </w:t>
      </w:r>
      <w:r w:rsidR="007E3383" w:rsidRPr="00100BB9">
        <w:rPr>
          <w:rFonts w:ascii="Times New Roman" w:eastAsia="Times New Roman" w:hAnsi="Times New Roman" w:cs="Times New Roman"/>
          <w:sz w:val="28"/>
          <w:szCs w:val="30"/>
        </w:rPr>
        <w:t xml:space="preserve">Выбор современных инструментов маркетинговых коммуникаций для </w:t>
      </w:r>
      <w:r w:rsidR="00240034" w:rsidRPr="00100BB9">
        <w:rPr>
          <w:rFonts w:ascii="Times New Roman" w:eastAsia="Times New Roman" w:hAnsi="Times New Roman" w:cs="Times New Roman"/>
          <w:sz w:val="28"/>
          <w:szCs w:val="30"/>
        </w:rPr>
        <w:t xml:space="preserve">повышения конкурентоспособности бизнеса </w:t>
      </w:r>
      <w:r w:rsidRPr="00100BB9">
        <w:rPr>
          <w:rFonts w:ascii="Times New Roman" w:eastAsia="Times New Roman" w:hAnsi="Times New Roman" w:cs="Times New Roman"/>
          <w:sz w:val="28"/>
          <w:szCs w:val="30"/>
        </w:rPr>
        <w:t xml:space="preserve">// Вестник </w:t>
      </w:r>
      <w:proofErr w:type="spellStart"/>
      <w:r w:rsidRPr="00100BB9">
        <w:rPr>
          <w:rFonts w:ascii="Times New Roman" w:eastAsia="Times New Roman" w:hAnsi="Times New Roman" w:cs="Times New Roman"/>
          <w:sz w:val="28"/>
          <w:szCs w:val="30"/>
        </w:rPr>
        <w:t>ВолГУ</w:t>
      </w:r>
      <w:proofErr w:type="spellEnd"/>
      <w:r w:rsidRPr="00100BB9">
        <w:rPr>
          <w:rFonts w:ascii="Times New Roman" w:eastAsia="Times New Roman" w:hAnsi="Times New Roman" w:cs="Times New Roman"/>
          <w:sz w:val="28"/>
          <w:szCs w:val="30"/>
        </w:rPr>
        <w:t xml:space="preserve">. Серия 3: Экономика. Экология. 2022. №1.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5"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vybor</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sovremennyh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instrumentov</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marketingovyh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kommunikatsiy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dlya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povysheniya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konkurentosposobnosti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biznesa</w:t>
        </w:r>
        <w:proofErr w:type="spellEnd"/>
      </w:hyperlink>
      <w:r w:rsidR="00232348" w:rsidRPr="00100BB9">
        <w:rPr>
          <w:rStyle w:val="a7"/>
          <w:rFonts w:ascii="Times New Roman" w:eastAsia="Times New Roman" w:hAnsi="Times New Roman" w:cs="Times New Roman"/>
          <w:color w:val="auto"/>
          <w:sz w:val="28"/>
          <w:szCs w:val="30"/>
          <w:u w:val="none"/>
        </w:rPr>
        <w:t xml:space="preserve"> </w:t>
      </w:r>
      <w:r w:rsidR="00232348" w:rsidRPr="00100BB9">
        <w:rPr>
          <w:rFonts w:ascii="Times New Roman" w:eastAsia="Times New Roman" w:hAnsi="Times New Roman" w:cs="Times New Roman"/>
          <w:sz w:val="28"/>
          <w:szCs w:val="30"/>
        </w:rPr>
        <w:t>(дата обращения: 26.05.2022).</w:t>
      </w:r>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39" w:name="_Ref105866391"/>
      <w:proofErr w:type="spellStart"/>
      <w:r w:rsidRPr="00100BB9">
        <w:rPr>
          <w:rFonts w:ascii="Times New Roman" w:eastAsia="Times New Roman" w:hAnsi="Times New Roman" w:cs="Times New Roman"/>
          <w:sz w:val="28"/>
          <w:szCs w:val="30"/>
        </w:rPr>
        <w:t>Теруков</w:t>
      </w:r>
      <w:proofErr w:type="spellEnd"/>
      <w:r w:rsidRPr="00100BB9">
        <w:rPr>
          <w:rFonts w:ascii="Times New Roman" w:eastAsia="Times New Roman" w:hAnsi="Times New Roman" w:cs="Times New Roman"/>
          <w:sz w:val="28"/>
          <w:szCs w:val="30"/>
        </w:rPr>
        <w:t xml:space="preserve"> Иван Станиславович</w:t>
      </w:r>
      <w:r w:rsidR="00240034" w:rsidRPr="00100BB9">
        <w:rPr>
          <w:rFonts w:ascii="Times New Roman" w:eastAsia="Times New Roman" w:hAnsi="Times New Roman" w:cs="Times New Roman"/>
          <w:sz w:val="28"/>
          <w:szCs w:val="30"/>
        </w:rPr>
        <w:t xml:space="preserve"> Теоретические аспекты современных маркетинговых коммуникационных моделей продвижения</w:t>
      </w:r>
      <w:r w:rsidRPr="00100BB9">
        <w:rPr>
          <w:rFonts w:ascii="Times New Roman" w:eastAsia="Times New Roman" w:hAnsi="Times New Roman" w:cs="Times New Roman"/>
          <w:sz w:val="28"/>
          <w:szCs w:val="30"/>
        </w:rPr>
        <w:t xml:space="preserve"> // Московский экономический журнал. 2022. №4.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6"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teoreticheskie</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aspekty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sovremennyh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marketingovyh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kommunikatsionnyh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modeley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prodvizheniya</w:t>
        </w:r>
        <w:proofErr w:type="spellEnd"/>
      </w:hyperlink>
      <w:r w:rsidRPr="00100BB9">
        <w:rPr>
          <w:rFonts w:ascii="Times New Roman" w:eastAsia="Times New Roman" w:hAnsi="Times New Roman" w:cs="Times New Roman"/>
          <w:sz w:val="28"/>
          <w:szCs w:val="30"/>
        </w:rPr>
        <w:t xml:space="preserve"> </w:t>
      </w:r>
      <w:r w:rsidR="00232348" w:rsidRPr="00100BB9">
        <w:rPr>
          <w:rFonts w:ascii="Times New Roman" w:eastAsia="Times New Roman" w:hAnsi="Times New Roman" w:cs="Times New Roman"/>
          <w:sz w:val="28"/>
          <w:szCs w:val="30"/>
        </w:rPr>
        <w:t>(дата обращения: 20.05.2022).</w:t>
      </w:r>
      <w:bookmarkEnd w:id="39"/>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40" w:name="_Ref105868613"/>
      <w:r w:rsidRPr="00100BB9">
        <w:rPr>
          <w:rFonts w:ascii="Times New Roman" w:eastAsia="Times New Roman" w:hAnsi="Times New Roman" w:cs="Times New Roman"/>
          <w:sz w:val="28"/>
          <w:szCs w:val="30"/>
        </w:rPr>
        <w:t xml:space="preserve">Татаринов Константин Анатольевич </w:t>
      </w:r>
      <w:r w:rsidR="00240034" w:rsidRPr="00100BB9">
        <w:rPr>
          <w:rFonts w:ascii="Times New Roman" w:eastAsia="Times New Roman" w:hAnsi="Times New Roman" w:cs="Times New Roman"/>
          <w:sz w:val="28"/>
          <w:szCs w:val="30"/>
        </w:rPr>
        <w:t xml:space="preserve">Развитие интернет-маркетинга и его инструментов </w:t>
      </w:r>
      <w:r w:rsidRPr="00100BB9">
        <w:rPr>
          <w:rFonts w:ascii="Times New Roman" w:eastAsia="Times New Roman" w:hAnsi="Times New Roman" w:cs="Times New Roman"/>
          <w:sz w:val="28"/>
          <w:szCs w:val="30"/>
        </w:rPr>
        <w:t xml:space="preserve">// Известия ВУЗов </w:t>
      </w:r>
      <w:proofErr w:type="spellStart"/>
      <w:r w:rsidRPr="00100BB9">
        <w:rPr>
          <w:rFonts w:ascii="Times New Roman" w:eastAsia="Times New Roman" w:hAnsi="Times New Roman" w:cs="Times New Roman"/>
          <w:sz w:val="28"/>
          <w:szCs w:val="30"/>
        </w:rPr>
        <w:t>ЭФиУП</w:t>
      </w:r>
      <w:proofErr w:type="spellEnd"/>
      <w:r w:rsidRPr="00100BB9">
        <w:rPr>
          <w:rFonts w:ascii="Times New Roman" w:eastAsia="Times New Roman" w:hAnsi="Times New Roman" w:cs="Times New Roman"/>
          <w:sz w:val="28"/>
          <w:szCs w:val="30"/>
        </w:rPr>
        <w:t xml:space="preserve">. 2022. №1 (51).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7"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razvitie</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internet</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marketinga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i</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ego</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instrumentov</w:t>
        </w:r>
        <w:proofErr w:type="spellEnd"/>
      </w:hyperlink>
      <w:r w:rsidR="00232348" w:rsidRPr="00100BB9">
        <w:rPr>
          <w:rStyle w:val="a7"/>
          <w:rFonts w:ascii="Times New Roman" w:eastAsia="Times New Roman" w:hAnsi="Times New Roman" w:cs="Times New Roman"/>
          <w:color w:val="auto"/>
          <w:sz w:val="28"/>
          <w:szCs w:val="30"/>
          <w:u w:val="none"/>
        </w:rPr>
        <w:t xml:space="preserve"> </w:t>
      </w:r>
      <w:r w:rsidR="00232348" w:rsidRPr="00100BB9">
        <w:rPr>
          <w:rFonts w:ascii="Times New Roman" w:eastAsia="Times New Roman" w:hAnsi="Times New Roman" w:cs="Times New Roman"/>
          <w:sz w:val="28"/>
          <w:szCs w:val="30"/>
        </w:rPr>
        <w:t>(дата обращения: 26.05.2022).</w:t>
      </w:r>
      <w:bookmarkEnd w:id="40"/>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Глаголева А.В., Кузнецова Е.А., Решетникова А.С., Винокуров А.Ю. </w:t>
      </w:r>
      <w:r w:rsidR="00240034" w:rsidRPr="00100BB9">
        <w:rPr>
          <w:rFonts w:ascii="Times New Roman" w:eastAsia="Times New Roman" w:hAnsi="Times New Roman" w:cs="Times New Roman"/>
          <w:sz w:val="28"/>
          <w:szCs w:val="30"/>
        </w:rPr>
        <w:t xml:space="preserve">Влияние пандемии </w:t>
      </w:r>
      <w:proofErr w:type="spellStart"/>
      <w:r w:rsidR="00240034" w:rsidRPr="00100BB9">
        <w:rPr>
          <w:rFonts w:ascii="Times New Roman" w:eastAsia="Times New Roman" w:hAnsi="Times New Roman" w:cs="Times New Roman"/>
          <w:sz w:val="28"/>
          <w:szCs w:val="30"/>
        </w:rPr>
        <w:t>коронавируса</w:t>
      </w:r>
      <w:proofErr w:type="spellEnd"/>
      <w:r w:rsidR="00240034" w:rsidRPr="00100BB9">
        <w:rPr>
          <w:rFonts w:ascii="Times New Roman" w:eastAsia="Times New Roman" w:hAnsi="Times New Roman" w:cs="Times New Roman"/>
          <w:sz w:val="28"/>
          <w:szCs w:val="30"/>
        </w:rPr>
        <w:t xml:space="preserve"> на объемы рынка наружной рекламы </w:t>
      </w:r>
      <w:r w:rsidRPr="00100BB9">
        <w:rPr>
          <w:rFonts w:ascii="Times New Roman" w:eastAsia="Times New Roman" w:hAnsi="Times New Roman" w:cs="Times New Roman"/>
          <w:sz w:val="28"/>
          <w:szCs w:val="30"/>
        </w:rPr>
        <w:t xml:space="preserve">// МНИЖ. 2022. №1-4 (115).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8"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vliyanie</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pandemii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koronavirusa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na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obemy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rynka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naruzhnoy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reklamy</w:t>
        </w:r>
        <w:proofErr w:type="spellEnd"/>
      </w:hyperlink>
      <w:r w:rsidRPr="00100BB9">
        <w:rPr>
          <w:rFonts w:ascii="Times New Roman" w:eastAsia="Times New Roman" w:hAnsi="Times New Roman" w:cs="Times New Roman"/>
          <w:sz w:val="28"/>
          <w:szCs w:val="30"/>
        </w:rPr>
        <w:t xml:space="preserve"> </w:t>
      </w:r>
      <w:r w:rsidR="006A64ED" w:rsidRPr="00100BB9">
        <w:rPr>
          <w:rFonts w:ascii="Times New Roman" w:eastAsia="Times New Roman" w:hAnsi="Times New Roman" w:cs="Times New Roman"/>
          <w:sz w:val="28"/>
          <w:szCs w:val="30"/>
        </w:rPr>
        <w:t>(дата обращения: 22.04.2022).</w:t>
      </w:r>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41" w:name="_Ref105866581"/>
      <w:r w:rsidRPr="00100BB9">
        <w:rPr>
          <w:rFonts w:ascii="Times New Roman" w:eastAsia="Times New Roman" w:hAnsi="Times New Roman" w:cs="Times New Roman"/>
          <w:sz w:val="28"/>
          <w:szCs w:val="30"/>
        </w:rPr>
        <w:t xml:space="preserve">Рыжих А.И., Герасименко В.В. </w:t>
      </w:r>
      <w:r w:rsidR="00240034" w:rsidRPr="00100BB9">
        <w:rPr>
          <w:rFonts w:ascii="Times New Roman" w:eastAsia="Times New Roman" w:hAnsi="Times New Roman" w:cs="Times New Roman"/>
          <w:sz w:val="28"/>
          <w:szCs w:val="30"/>
        </w:rPr>
        <w:t xml:space="preserve">Маркетинговые стратегии предприятий розничной торговли в условиях </w:t>
      </w:r>
      <w:proofErr w:type="spellStart"/>
      <w:r w:rsidR="00240034" w:rsidRPr="00100BB9">
        <w:rPr>
          <w:rFonts w:ascii="Times New Roman" w:eastAsia="Times New Roman" w:hAnsi="Times New Roman" w:cs="Times New Roman"/>
          <w:sz w:val="28"/>
          <w:szCs w:val="30"/>
        </w:rPr>
        <w:t>цифровизации</w:t>
      </w:r>
      <w:proofErr w:type="spellEnd"/>
      <w:r w:rsidR="00240034" w:rsidRPr="00100BB9">
        <w:rPr>
          <w:rFonts w:ascii="Times New Roman" w:eastAsia="Times New Roman" w:hAnsi="Times New Roman" w:cs="Times New Roman"/>
          <w:sz w:val="28"/>
          <w:szCs w:val="30"/>
        </w:rPr>
        <w:t xml:space="preserve"> </w:t>
      </w:r>
      <w:r w:rsidRPr="00100BB9">
        <w:rPr>
          <w:rFonts w:ascii="Times New Roman" w:eastAsia="Times New Roman" w:hAnsi="Times New Roman" w:cs="Times New Roman"/>
          <w:sz w:val="28"/>
          <w:szCs w:val="30"/>
        </w:rPr>
        <w:t xml:space="preserve">// Инновации и инвестиции. 2022. №4.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59"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marketingovye</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strategii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predpriyatiy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roznichnoy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torgovli</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v</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usloviyah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tsifrovizatsii</w:t>
        </w:r>
        <w:proofErr w:type="spellEnd"/>
      </w:hyperlink>
      <w:r w:rsidRPr="00100BB9">
        <w:rPr>
          <w:rFonts w:ascii="Times New Roman" w:eastAsia="Times New Roman" w:hAnsi="Times New Roman" w:cs="Times New Roman"/>
          <w:sz w:val="28"/>
          <w:szCs w:val="30"/>
        </w:rPr>
        <w:t xml:space="preserve"> </w:t>
      </w:r>
      <w:r w:rsidR="006A64ED" w:rsidRPr="00100BB9">
        <w:rPr>
          <w:rFonts w:ascii="Times New Roman" w:eastAsia="Times New Roman" w:hAnsi="Times New Roman" w:cs="Times New Roman"/>
          <w:sz w:val="28"/>
          <w:szCs w:val="30"/>
        </w:rPr>
        <w:t>(дата обращения: 23.03.2022).</w:t>
      </w:r>
      <w:bookmarkEnd w:id="41"/>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42" w:name="_Ref105866352"/>
      <w:r w:rsidRPr="00100BB9">
        <w:rPr>
          <w:rFonts w:ascii="Times New Roman" w:eastAsia="Times New Roman" w:hAnsi="Times New Roman" w:cs="Times New Roman"/>
          <w:sz w:val="28"/>
          <w:szCs w:val="30"/>
        </w:rPr>
        <w:lastRenderedPageBreak/>
        <w:t xml:space="preserve">Карелина Екатерина Александровна </w:t>
      </w:r>
      <w:r w:rsidR="00240034" w:rsidRPr="00100BB9">
        <w:rPr>
          <w:rFonts w:ascii="Times New Roman" w:eastAsia="Times New Roman" w:hAnsi="Times New Roman" w:cs="Times New Roman"/>
          <w:sz w:val="28"/>
          <w:szCs w:val="30"/>
        </w:rPr>
        <w:t xml:space="preserve">Оценка рисков и конкурентных преимуществ в международных стратегиях транснациональных корпораций: теоретико-методологические подходы </w:t>
      </w:r>
      <w:r w:rsidRPr="00100BB9">
        <w:rPr>
          <w:rFonts w:ascii="Times New Roman" w:eastAsia="Times New Roman" w:hAnsi="Times New Roman" w:cs="Times New Roman"/>
          <w:sz w:val="28"/>
          <w:szCs w:val="30"/>
        </w:rPr>
        <w:t xml:space="preserve">// Финансовые рынки и банки. 2022. №2.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60"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otsenka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riskov</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konkurentnyh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preimuschestv</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v</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mezhdunarodnyh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strategiyah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transnatsionalnyh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korporatsiy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teoretiko</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metodologicheskie</w:t>
        </w:r>
        <w:proofErr w:type="spellEnd"/>
      </w:hyperlink>
      <w:r w:rsidR="006A64ED" w:rsidRPr="00100BB9">
        <w:rPr>
          <w:rStyle w:val="a7"/>
          <w:rFonts w:ascii="Times New Roman" w:eastAsia="Times New Roman" w:hAnsi="Times New Roman" w:cs="Times New Roman"/>
          <w:color w:val="auto"/>
          <w:sz w:val="28"/>
          <w:szCs w:val="30"/>
          <w:u w:val="none"/>
        </w:rPr>
        <w:t xml:space="preserve"> </w:t>
      </w:r>
      <w:r w:rsidR="006A64ED" w:rsidRPr="00100BB9">
        <w:rPr>
          <w:rFonts w:ascii="Times New Roman" w:eastAsia="Times New Roman" w:hAnsi="Times New Roman" w:cs="Times New Roman"/>
          <w:sz w:val="28"/>
          <w:szCs w:val="30"/>
        </w:rPr>
        <w:t>(дата обращения: 21.03.2022).</w:t>
      </w:r>
      <w:bookmarkEnd w:id="42"/>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bookmarkStart w:id="43" w:name="_Ref105867437"/>
      <w:proofErr w:type="spellStart"/>
      <w:r w:rsidRPr="00100BB9">
        <w:rPr>
          <w:rFonts w:ascii="Times New Roman" w:eastAsia="Times New Roman" w:hAnsi="Times New Roman" w:cs="Times New Roman"/>
          <w:sz w:val="28"/>
          <w:szCs w:val="30"/>
        </w:rPr>
        <w:t>Воронкевич</w:t>
      </w:r>
      <w:proofErr w:type="spellEnd"/>
      <w:r w:rsidRPr="00100BB9">
        <w:rPr>
          <w:rFonts w:ascii="Times New Roman" w:eastAsia="Times New Roman" w:hAnsi="Times New Roman" w:cs="Times New Roman"/>
          <w:sz w:val="28"/>
          <w:szCs w:val="30"/>
        </w:rPr>
        <w:t xml:space="preserve"> Алена Борисовна Разработка эффективных стратегий продвижения с применением </w:t>
      </w:r>
      <w:proofErr w:type="spellStart"/>
      <w:r w:rsidRPr="00100BB9">
        <w:rPr>
          <w:rFonts w:ascii="Times New Roman" w:eastAsia="Times New Roman" w:hAnsi="Times New Roman" w:cs="Times New Roman"/>
          <w:sz w:val="28"/>
          <w:szCs w:val="30"/>
        </w:rPr>
        <w:t>нейротехнологий</w:t>
      </w:r>
      <w:proofErr w:type="spellEnd"/>
      <w:r w:rsidRPr="00100BB9">
        <w:rPr>
          <w:rFonts w:ascii="Times New Roman" w:eastAsia="Times New Roman" w:hAnsi="Times New Roman" w:cs="Times New Roman"/>
          <w:sz w:val="28"/>
          <w:szCs w:val="30"/>
        </w:rPr>
        <w:t xml:space="preserve"> на рынке товаров повседневного спроса // Практический маркетинг. 2022. №3.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61"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razrabotka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effektivnyh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strategiy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prodvizheniya</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primeneniem</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neyrotehnologiy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na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rynke</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tovarov</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povsednevnogo</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sprosa</w:t>
        </w:r>
        <w:proofErr w:type="spellEnd"/>
      </w:hyperlink>
      <w:r w:rsidR="006A64ED" w:rsidRPr="00100BB9">
        <w:rPr>
          <w:rStyle w:val="a7"/>
          <w:rFonts w:ascii="Times New Roman" w:eastAsia="Times New Roman" w:hAnsi="Times New Roman" w:cs="Times New Roman"/>
          <w:color w:val="auto"/>
          <w:sz w:val="28"/>
          <w:szCs w:val="30"/>
          <w:u w:val="none"/>
        </w:rPr>
        <w:t xml:space="preserve"> </w:t>
      </w:r>
      <w:r w:rsidR="006A64ED" w:rsidRPr="00100BB9">
        <w:rPr>
          <w:rFonts w:ascii="Times New Roman" w:eastAsia="Times New Roman" w:hAnsi="Times New Roman" w:cs="Times New Roman"/>
          <w:sz w:val="28"/>
          <w:szCs w:val="30"/>
        </w:rPr>
        <w:t>(дата обращения: 22.04.2022).</w:t>
      </w:r>
      <w:bookmarkEnd w:id="43"/>
    </w:p>
    <w:p w:rsidR="00100BB9" w:rsidRPr="00100BB9" w:rsidRDefault="007D6BBF" w:rsidP="00100BB9">
      <w:pPr>
        <w:pStyle w:val="a8"/>
        <w:numPr>
          <w:ilvl w:val="1"/>
          <w:numId w:val="39"/>
        </w:numPr>
        <w:spacing w:line="360" w:lineRule="auto"/>
        <w:ind w:left="0" w:firstLine="709"/>
        <w:jc w:val="both"/>
        <w:rPr>
          <w:rStyle w:val="a7"/>
          <w:rFonts w:ascii="Times New Roman" w:eastAsia="Times New Roman" w:hAnsi="Times New Roman" w:cs="Times New Roman"/>
          <w:color w:val="auto"/>
          <w:sz w:val="28"/>
          <w:szCs w:val="30"/>
          <w:u w:val="none"/>
          <w:lang w:val="en-US"/>
        </w:rPr>
      </w:pPr>
      <w:bookmarkStart w:id="44" w:name="_Ref105868538"/>
      <w:r w:rsidRPr="00100BB9">
        <w:rPr>
          <w:rFonts w:ascii="Times New Roman" w:eastAsia="Times New Roman" w:hAnsi="Times New Roman" w:cs="Times New Roman"/>
          <w:sz w:val="28"/>
          <w:szCs w:val="30"/>
        </w:rPr>
        <w:t>Курочкин М.Е.</w:t>
      </w:r>
      <w:r w:rsidR="007E3383" w:rsidRPr="00100BB9">
        <w:rPr>
          <w:rFonts w:ascii="Times New Roman" w:eastAsia="Times New Roman" w:hAnsi="Times New Roman" w:cs="Times New Roman"/>
          <w:sz w:val="28"/>
          <w:szCs w:val="30"/>
        </w:rPr>
        <w:t xml:space="preserve"> Каналы и инструменты продвижения в интернете в контексте концепции маркетинговых коммуникаций </w:t>
      </w:r>
      <w:r w:rsidRPr="00100BB9">
        <w:rPr>
          <w:rFonts w:ascii="Times New Roman" w:eastAsia="Times New Roman" w:hAnsi="Times New Roman" w:cs="Times New Roman"/>
          <w:sz w:val="28"/>
          <w:szCs w:val="30"/>
        </w:rPr>
        <w:t xml:space="preserve">// Инновации и инвестиции. </w:t>
      </w:r>
      <w:r w:rsidRPr="00100BB9">
        <w:rPr>
          <w:rFonts w:ascii="Times New Roman" w:eastAsia="Times New Roman" w:hAnsi="Times New Roman" w:cs="Times New Roman"/>
          <w:sz w:val="28"/>
          <w:szCs w:val="30"/>
          <w:lang w:val="en-US"/>
        </w:rPr>
        <w:t xml:space="preserve">2020. №9. URL: </w:t>
      </w:r>
      <w:hyperlink r:id="rId62" w:history="1">
        <w:r w:rsidRPr="00100BB9">
          <w:rPr>
            <w:rStyle w:val="a7"/>
            <w:rFonts w:ascii="Times New Roman" w:eastAsia="Times New Roman" w:hAnsi="Times New Roman" w:cs="Times New Roman"/>
            <w:color w:val="auto"/>
            <w:sz w:val="28"/>
            <w:szCs w:val="30"/>
            <w:u w:val="none"/>
            <w:lang w:val="en-US"/>
          </w:rPr>
          <w:t>https://cyberleninka.ru/article/n/kanaly-i-instrumenty-prodvizheniya-v-internete-v-kontekste-kontseptsii-marketingovyh-kommunikatsiy</w:t>
        </w:r>
      </w:hyperlink>
      <w:bookmarkEnd w:id="44"/>
    </w:p>
    <w:p w:rsid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r w:rsidRPr="00100BB9">
        <w:rPr>
          <w:rFonts w:ascii="Times New Roman" w:eastAsia="Times New Roman" w:hAnsi="Times New Roman" w:cs="Times New Roman"/>
          <w:sz w:val="28"/>
          <w:szCs w:val="30"/>
        </w:rPr>
        <w:t xml:space="preserve">Олейник Ольга Степановна, </w:t>
      </w:r>
      <w:proofErr w:type="spellStart"/>
      <w:r w:rsidRPr="00100BB9">
        <w:rPr>
          <w:rFonts w:ascii="Times New Roman" w:eastAsia="Times New Roman" w:hAnsi="Times New Roman" w:cs="Times New Roman"/>
          <w:sz w:val="28"/>
          <w:szCs w:val="30"/>
        </w:rPr>
        <w:t>Согас</w:t>
      </w:r>
      <w:proofErr w:type="spellEnd"/>
      <w:r w:rsidRPr="00100BB9">
        <w:rPr>
          <w:rFonts w:ascii="Times New Roman" w:eastAsia="Times New Roman" w:hAnsi="Times New Roman" w:cs="Times New Roman"/>
          <w:sz w:val="28"/>
          <w:szCs w:val="30"/>
        </w:rPr>
        <w:t xml:space="preserve"> Сергей Владимирович, Степанова Екатерина Владимировна</w:t>
      </w:r>
      <w:r w:rsidR="007E3383" w:rsidRPr="00100BB9">
        <w:rPr>
          <w:rFonts w:ascii="Times New Roman" w:eastAsia="Times New Roman" w:hAnsi="Times New Roman" w:cs="Times New Roman"/>
          <w:sz w:val="28"/>
          <w:szCs w:val="30"/>
        </w:rPr>
        <w:t xml:space="preserve"> Выбор современных инструментов маркетинговых коммуникаций для повышения конкурентоспособности бизнеса</w:t>
      </w:r>
      <w:r w:rsidRPr="00100BB9">
        <w:rPr>
          <w:rFonts w:ascii="Times New Roman" w:eastAsia="Times New Roman" w:hAnsi="Times New Roman" w:cs="Times New Roman"/>
          <w:sz w:val="28"/>
          <w:szCs w:val="30"/>
        </w:rPr>
        <w:t xml:space="preserve"> // Вестник </w:t>
      </w:r>
      <w:proofErr w:type="spellStart"/>
      <w:r w:rsidRPr="00100BB9">
        <w:rPr>
          <w:rFonts w:ascii="Times New Roman" w:eastAsia="Times New Roman" w:hAnsi="Times New Roman" w:cs="Times New Roman"/>
          <w:sz w:val="28"/>
          <w:szCs w:val="30"/>
        </w:rPr>
        <w:t>ВолГУ</w:t>
      </w:r>
      <w:proofErr w:type="spellEnd"/>
      <w:r w:rsidRPr="00100BB9">
        <w:rPr>
          <w:rFonts w:ascii="Times New Roman" w:eastAsia="Times New Roman" w:hAnsi="Times New Roman" w:cs="Times New Roman"/>
          <w:sz w:val="28"/>
          <w:szCs w:val="30"/>
        </w:rPr>
        <w:t xml:space="preserve">. Серия 3: Экономика. Экология. 2022. №1.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63"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vybor</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sovremennyh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instrumentov</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marketingovyh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kommunikatsiy</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dlya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povysheniya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konkurentosposobnosti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biznesa</w:t>
        </w:r>
        <w:proofErr w:type="spellEnd"/>
      </w:hyperlink>
      <w:r w:rsidRPr="00100BB9">
        <w:rPr>
          <w:rFonts w:ascii="Times New Roman" w:eastAsia="Times New Roman" w:hAnsi="Times New Roman" w:cs="Times New Roman"/>
          <w:sz w:val="28"/>
          <w:szCs w:val="30"/>
        </w:rPr>
        <w:t xml:space="preserve"> </w:t>
      </w:r>
      <w:r w:rsidR="006A64ED" w:rsidRPr="00100BB9">
        <w:rPr>
          <w:rFonts w:ascii="Times New Roman" w:eastAsia="Times New Roman" w:hAnsi="Times New Roman" w:cs="Times New Roman"/>
          <w:sz w:val="28"/>
          <w:szCs w:val="30"/>
        </w:rPr>
        <w:t>(дата обращения: 14.03.2022).</w:t>
      </w:r>
    </w:p>
    <w:p w:rsidR="006A64ED" w:rsidRPr="00100BB9" w:rsidRDefault="007D6BBF" w:rsidP="00100BB9">
      <w:pPr>
        <w:pStyle w:val="a8"/>
        <w:numPr>
          <w:ilvl w:val="1"/>
          <w:numId w:val="39"/>
        </w:numPr>
        <w:spacing w:line="360" w:lineRule="auto"/>
        <w:ind w:left="0" w:firstLine="709"/>
        <w:jc w:val="both"/>
        <w:rPr>
          <w:rFonts w:ascii="Times New Roman" w:eastAsia="Times New Roman" w:hAnsi="Times New Roman" w:cs="Times New Roman"/>
          <w:sz w:val="28"/>
          <w:szCs w:val="30"/>
        </w:rPr>
      </w:pPr>
      <w:proofErr w:type="spellStart"/>
      <w:r w:rsidRPr="00100BB9">
        <w:rPr>
          <w:rFonts w:ascii="Times New Roman" w:eastAsia="Times New Roman" w:hAnsi="Times New Roman" w:cs="Times New Roman"/>
          <w:sz w:val="28"/>
          <w:szCs w:val="30"/>
        </w:rPr>
        <w:t>Деленьян</w:t>
      </w:r>
      <w:proofErr w:type="spellEnd"/>
      <w:r w:rsidRPr="00100BB9">
        <w:rPr>
          <w:rFonts w:ascii="Times New Roman" w:eastAsia="Times New Roman" w:hAnsi="Times New Roman" w:cs="Times New Roman"/>
          <w:sz w:val="28"/>
          <w:szCs w:val="30"/>
        </w:rPr>
        <w:t xml:space="preserve"> Борис Александрович, </w:t>
      </w:r>
      <w:proofErr w:type="spellStart"/>
      <w:r w:rsidRPr="00100BB9">
        <w:rPr>
          <w:rFonts w:ascii="Times New Roman" w:eastAsia="Times New Roman" w:hAnsi="Times New Roman" w:cs="Times New Roman"/>
          <w:sz w:val="28"/>
          <w:szCs w:val="30"/>
        </w:rPr>
        <w:t>Кайфеджан</w:t>
      </w:r>
      <w:proofErr w:type="spellEnd"/>
      <w:r w:rsidRPr="00100BB9">
        <w:rPr>
          <w:rFonts w:ascii="Times New Roman" w:eastAsia="Times New Roman" w:hAnsi="Times New Roman" w:cs="Times New Roman"/>
          <w:sz w:val="28"/>
          <w:szCs w:val="30"/>
        </w:rPr>
        <w:t xml:space="preserve"> Диана </w:t>
      </w:r>
      <w:proofErr w:type="spellStart"/>
      <w:r w:rsidRPr="00100BB9">
        <w:rPr>
          <w:rFonts w:ascii="Times New Roman" w:eastAsia="Times New Roman" w:hAnsi="Times New Roman" w:cs="Times New Roman"/>
          <w:sz w:val="28"/>
          <w:szCs w:val="30"/>
        </w:rPr>
        <w:t>Погосовна</w:t>
      </w:r>
      <w:proofErr w:type="spellEnd"/>
      <w:r w:rsidRPr="00100BB9">
        <w:rPr>
          <w:rFonts w:ascii="Times New Roman" w:eastAsia="Times New Roman" w:hAnsi="Times New Roman" w:cs="Times New Roman"/>
          <w:sz w:val="28"/>
          <w:szCs w:val="30"/>
        </w:rPr>
        <w:t xml:space="preserve">, Шевченко Екатерина Владимировна, Воронов Александр Александрович </w:t>
      </w:r>
      <w:r w:rsidR="007E3383" w:rsidRPr="00100BB9">
        <w:rPr>
          <w:rFonts w:ascii="Times New Roman" w:eastAsia="Times New Roman" w:hAnsi="Times New Roman" w:cs="Times New Roman"/>
          <w:sz w:val="28"/>
          <w:szCs w:val="30"/>
        </w:rPr>
        <w:t xml:space="preserve">Особенности совершенствования современных маркетинговых коммуникаций в условиях </w:t>
      </w:r>
      <w:proofErr w:type="spellStart"/>
      <w:r w:rsidR="007E3383" w:rsidRPr="00100BB9">
        <w:rPr>
          <w:rFonts w:ascii="Times New Roman" w:eastAsia="Times New Roman" w:hAnsi="Times New Roman" w:cs="Times New Roman"/>
          <w:sz w:val="28"/>
          <w:szCs w:val="30"/>
        </w:rPr>
        <w:t>цифровизации</w:t>
      </w:r>
      <w:proofErr w:type="spellEnd"/>
      <w:r w:rsidRPr="00100BB9">
        <w:rPr>
          <w:rFonts w:ascii="Times New Roman" w:eastAsia="Times New Roman" w:hAnsi="Times New Roman" w:cs="Times New Roman"/>
          <w:sz w:val="28"/>
          <w:szCs w:val="30"/>
        </w:rPr>
        <w:t xml:space="preserve">// Практический маркетинг. 2021. №10. </w:t>
      </w:r>
      <w:r w:rsidRPr="00100BB9">
        <w:rPr>
          <w:rFonts w:ascii="Times New Roman" w:eastAsia="Times New Roman" w:hAnsi="Times New Roman" w:cs="Times New Roman"/>
          <w:sz w:val="28"/>
          <w:szCs w:val="30"/>
          <w:lang w:val="en-US"/>
        </w:rPr>
        <w:t>URL</w:t>
      </w:r>
      <w:r w:rsidRPr="00100BB9">
        <w:rPr>
          <w:rFonts w:ascii="Times New Roman" w:eastAsia="Times New Roman" w:hAnsi="Times New Roman" w:cs="Times New Roman"/>
          <w:sz w:val="28"/>
          <w:szCs w:val="30"/>
        </w:rPr>
        <w:t xml:space="preserve">: </w:t>
      </w:r>
      <w:hyperlink r:id="rId64" w:history="1">
        <w:r w:rsidRPr="00100BB9">
          <w:rPr>
            <w:rStyle w:val="a7"/>
            <w:rFonts w:ascii="Times New Roman" w:eastAsia="Times New Roman" w:hAnsi="Times New Roman" w:cs="Times New Roman"/>
            <w:color w:val="auto"/>
            <w:sz w:val="28"/>
            <w:szCs w:val="30"/>
            <w:u w:val="none"/>
            <w:lang w:val="en-US"/>
          </w:rPr>
          <w:t>https</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cyberleninka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ru</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article</w:t>
        </w:r>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n</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osobennosti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sovershenstvovaniya</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sovremennyh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lastRenderedPageBreak/>
          <w:t>marketingovyh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kommunikatsiy</w:t>
        </w:r>
        <w:proofErr w:type="spellEnd"/>
        <w:r w:rsidRPr="00100BB9">
          <w:rPr>
            <w:rStyle w:val="a7"/>
            <w:rFonts w:ascii="Times New Roman" w:eastAsia="Times New Roman" w:hAnsi="Times New Roman" w:cs="Times New Roman"/>
            <w:color w:val="auto"/>
            <w:sz w:val="28"/>
            <w:szCs w:val="30"/>
            <w:u w:val="none"/>
          </w:rPr>
          <w:t>-</w:t>
        </w:r>
        <w:r w:rsidRPr="00100BB9">
          <w:rPr>
            <w:rStyle w:val="a7"/>
            <w:rFonts w:ascii="Times New Roman" w:eastAsia="Times New Roman" w:hAnsi="Times New Roman" w:cs="Times New Roman"/>
            <w:color w:val="auto"/>
            <w:sz w:val="28"/>
            <w:szCs w:val="30"/>
            <w:u w:val="none"/>
            <w:lang w:val="en-US"/>
          </w:rPr>
          <w:t>v</w:t>
        </w:r>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usloviyah</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tsifrovizatsii</w:t>
        </w:r>
        <w:proofErr w:type="spellEnd"/>
        <w:r w:rsidRPr="00100BB9">
          <w:rPr>
            <w:rStyle w:val="a7"/>
            <w:rFonts w:ascii="Times New Roman" w:eastAsia="Times New Roman" w:hAnsi="Times New Roman" w:cs="Times New Roman"/>
            <w:color w:val="auto"/>
            <w:sz w:val="28"/>
            <w:szCs w:val="30"/>
            <w:u w:val="none"/>
          </w:rPr>
          <w:t>-</w:t>
        </w:r>
        <w:proofErr w:type="spellStart"/>
        <w:r w:rsidRPr="00100BB9">
          <w:rPr>
            <w:rStyle w:val="a7"/>
            <w:rFonts w:ascii="Times New Roman" w:eastAsia="Times New Roman" w:hAnsi="Times New Roman" w:cs="Times New Roman"/>
            <w:color w:val="auto"/>
            <w:sz w:val="28"/>
            <w:szCs w:val="30"/>
            <w:u w:val="none"/>
            <w:lang w:val="en-US"/>
          </w:rPr>
          <w:t>ekonomiki</w:t>
        </w:r>
        <w:proofErr w:type="spellEnd"/>
      </w:hyperlink>
      <w:r w:rsidRPr="00100BB9">
        <w:rPr>
          <w:rFonts w:ascii="Times New Roman" w:eastAsia="Times New Roman" w:hAnsi="Times New Roman" w:cs="Times New Roman"/>
          <w:sz w:val="28"/>
          <w:szCs w:val="30"/>
        </w:rPr>
        <w:t xml:space="preserve"> </w:t>
      </w:r>
      <w:r w:rsidR="006A64ED" w:rsidRPr="00100BB9">
        <w:rPr>
          <w:rFonts w:ascii="Times New Roman" w:eastAsia="Times New Roman" w:hAnsi="Times New Roman" w:cs="Times New Roman"/>
          <w:sz w:val="28"/>
          <w:szCs w:val="30"/>
        </w:rPr>
        <w:t>(дата обращения: 10.05.2022).</w:t>
      </w:r>
    </w:p>
    <w:p w:rsidR="007D6BBF" w:rsidRPr="006A64ED" w:rsidRDefault="007D6BBF" w:rsidP="007D6BBF">
      <w:pPr>
        <w:spacing w:after="0" w:line="360" w:lineRule="auto"/>
        <w:ind w:firstLine="709"/>
        <w:jc w:val="both"/>
        <w:rPr>
          <w:rFonts w:ascii="Times New Roman" w:eastAsia="Times New Roman" w:hAnsi="Times New Roman" w:cs="Times New Roman"/>
          <w:sz w:val="28"/>
          <w:szCs w:val="30"/>
          <w:lang w:eastAsia="ru-RU"/>
        </w:rPr>
      </w:pPr>
    </w:p>
    <w:p w:rsidR="007D6BBF" w:rsidRPr="006A64ED" w:rsidRDefault="007D6BBF" w:rsidP="0070214A">
      <w:pPr>
        <w:spacing w:after="0" w:line="360" w:lineRule="auto"/>
        <w:ind w:firstLine="709"/>
        <w:jc w:val="both"/>
        <w:rPr>
          <w:rFonts w:ascii="Times New Roman" w:eastAsia="Times New Roman" w:hAnsi="Times New Roman" w:cs="Times New Roman"/>
          <w:sz w:val="28"/>
          <w:szCs w:val="30"/>
          <w:lang w:eastAsia="ru-RU"/>
        </w:rPr>
      </w:pPr>
    </w:p>
    <w:p w:rsidR="0070214A" w:rsidRPr="006A64ED" w:rsidRDefault="0070214A" w:rsidP="0070214A">
      <w:pPr>
        <w:spacing w:after="0" w:line="360" w:lineRule="auto"/>
        <w:ind w:firstLine="709"/>
        <w:jc w:val="both"/>
        <w:rPr>
          <w:rFonts w:ascii="Times New Roman" w:eastAsia="Times New Roman" w:hAnsi="Times New Roman" w:cs="Times New Roman"/>
          <w:sz w:val="28"/>
          <w:szCs w:val="30"/>
          <w:lang w:eastAsia="ru-RU"/>
        </w:rPr>
      </w:pPr>
    </w:p>
    <w:p w:rsidR="0070214A" w:rsidRPr="006A64ED" w:rsidRDefault="0070214A" w:rsidP="0070214A">
      <w:pPr>
        <w:spacing w:after="0" w:line="360" w:lineRule="auto"/>
        <w:ind w:firstLine="709"/>
        <w:jc w:val="both"/>
        <w:rPr>
          <w:rFonts w:ascii="Times New Roman" w:eastAsia="Times New Roman" w:hAnsi="Times New Roman" w:cs="Times New Roman"/>
          <w:sz w:val="28"/>
          <w:szCs w:val="30"/>
          <w:lang w:eastAsia="ru-RU"/>
        </w:rPr>
      </w:pPr>
    </w:p>
    <w:p w:rsidR="0070214A" w:rsidRPr="006A64ED" w:rsidRDefault="0070214A" w:rsidP="0070214A">
      <w:pPr>
        <w:spacing w:after="0" w:line="360" w:lineRule="auto"/>
        <w:ind w:firstLine="709"/>
        <w:jc w:val="both"/>
        <w:rPr>
          <w:rFonts w:ascii="Times New Roman" w:eastAsia="Times New Roman" w:hAnsi="Times New Roman" w:cs="Times New Roman"/>
          <w:sz w:val="28"/>
          <w:szCs w:val="30"/>
          <w:lang w:eastAsia="ru-RU"/>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54680">
      <w:pPr>
        <w:pStyle w:val="p1"/>
        <w:spacing w:line="360" w:lineRule="auto"/>
        <w:ind w:firstLine="709"/>
        <w:jc w:val="both"/>
        <w:rPr>
          <w:rStyle w:val="s1"/>
          <w:rFonts w:ascii="Times New Roman" w:hAnsi="Times New Roman"/>
          <w:sz w:val="28"/>
        </w:rPr>
      </w:pPr>
    </w:p>
    <w:p w:rsidR="00754680" w:rsidRPr="006A64ED" w:rsidRDefault="00754680" w:rsidP="0070214A">
      <w:pPr>
        <w:spacing w:line="360" w:lineRule="auto"/>
        <w:jc w:val="both"/>
        <w:rPr>
          <w:rFonts w:ascii="Times New Roman" w:hAnsi="Times New Roman" w:cs="Times New Roman"/>
          <w:sz w:val="28"/>
          <w:szCs w:val="30"/>
        </w:rPr>
      </w:pPr>
    </w:p>
    <w:p w:rsidR="00695842" w:rsidRPr="006A64ED" w:rsidRDefault="00695842" w:rsidP="0070214A">
      <w:pPr>
        <w:spacing w:after="0" w:line="360" w:lineRule="auto"/>
        <w:rPr>
          <w:rFonts w:ascii="Times New Roman" w:hAnsi="Times New Roman" w:cs="Times New Roman"/>
          <w:sz w:val="28"/>
          <w:szCs w:val="28"/>
        </w:rPr>
      </w:pPr>
    </w:p>
    <w:sectPr w:rsidR="00695842" w:rsidRPr="006A64ED" w:rsidSect="00273626">
      <w:footerReference w:type="default" r:id="rId65"/>
      <w:pgSz w:w="11906" w:h="16838"/>
      <w:pgMar w:top="1134" w:right="850" w:bottom="1134" w:left="1701" w:header="708"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254" w:rsidRDefault="00EA0254" w:rsidP="00273626">
      <w:pPr>
        <w:spacing w:after="0" w:line="240" w:lineRule="auto"/>
      </w:pPr>
      <w:r>
        <w:separator/>
      </w:r>
    </w:p>
  </w:endnote>
  <w:endnote w:type="continuationSeparator" w:id="0">
    <w:p w:rsidR="00EA0254" w:rsidRDefault="00EA0254" w:rsidP="0027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51758574"/>
      <w:docPartObj>
        <w:docPartGallery w:val="Page Numbers (Bottom of Page)"/>
        <w:docPartUnique/>
      </w:docPartObj>
    </w:sdtPr>
    <w:sdtEndPr/>
    <w:sdtContent>
      <w:p w:rsidR="00100BB9" w:rsidRPr="00273626" w:rsidRDefault="00100BB9">
        <w:pPr>
          <w:pStyle w:val="a5"/>
          <w:jc w:val="center"/>
          <w:rPr>
            <w:rFonts w:ascii="Times New Roman" w:hAnsi="Times New Roman" w:cs="Times New Roman"/>
          </w:rPr>
        </w:pPr>
        <w:r w:rsidRPr="00273626">
          <w:rPr>
            <w:rFonts w:ascii="Times New Roman" w:hAnsi="Times New Roman" w:cs="Times New Roman"/>
          </w:rPr>
          <w:fldChar w:fldCharType="begin"/>
        </w:r>
        <w:r w:rsidRPr="00273626">
          <w:rPr>
            <w:rFonts w:ascii="Times New Roman" w:hAnsi="Times New Roman" w:cs="Times New Roman"/>
          </w:rPr>
          <w:instrText>PAGE   \* MERGEFORMAT</w:instrText>
        </w:r>
        <w:r w:rsidRPr="00273626">
          <w:rPr>
            <w:rFonts w:ascii="Times New Roman" w:hAnsi="Times New Roman" w:cs="Times New Roman"/>
          </w:rPr>
          <w:fldChar w:fldCharType="separate"/>
        </w:r>
        <w:r w:rsidR="00436579">
          <w:rPr>
            <w:rFonts w:ascii="Times New Roman" w:hAnsi="Times New Roman" w:cs="Times New Roman"/>
            <w:noProof/>
          </w:rPr>
          <w:t>54</w:t>
        </w:r>
        <w:r w:rsidRPr="00273626">
          <w:rPr>
            <w:rFonts w:ascii="Times New Roman" w:hAnsi="Times New Roman" w:cs="Times New Roman"/>
          </w:rPr>
          <w:fldChar w:fldCharType="end"/>
        </w:r>
      </w:p>
    </w:sdtContent>
  </w:sdt>
  <w:p w:rsidR="00100BB9" w:rsidRPr="00273626" w:rsidRDefault="00100BB9">
    <w:pPr>
      <w:pStyle w:val="a5"/>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254" w:rsidRDefault="00EA0254" w:rsidP="00273626">
      <w:pPr>
        <w:spacing w:after="0" w:line="240" w:lineRule="auto"/>
      </w:pPr>
      <w:r>
        <w:separator/>
      </w:r>
    </w:p>
  </w:footnote>
  <w:footnote w:type="continuationSeparator" w:id="0">
    <w:p w:rsidR="00EA0254" w:rsidRDefault="00EA0254" w:rsidP="00273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4630"/>
    <w:multiLevelType w:val="hybridMultilevel"/>
    <w:tmpl w:val="E924A85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B1490D"/>
    <w:multiLevelType w:val="hybridMultilevel"/>
    <w:tmpl w:val="9C16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D64A74"/>
    <w:multiLevelType w:val="hybridMultilevel"/>
    <w:tmpl w:val="EFA4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946"/>
    <w:multiLevelType w:val="hybridMultilevel"/>
    <w:tmpl w:val="574C7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BF6EB9"/>
    <w:multiLevelType w:val="hybridMultilevel"/>
    <w:tmpl w:val="F9AE4A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2A027B"/>
    <w:multiLevelType w:val="hybridMultilevel"/>
    <w:tmpl w:val="AF6A1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97378D"/>
    <w:multiLevelType w:val="hybridMultilevel"/>
    <w:tmpl w:val="D7FA3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D56AEF"/>
    <w:multiLevelType w:val="hybridMultilevel"/>
    <w:tmpl w:val="20BE83C8"/>
    <w:lvl w:ilvl="0" w:tplc="04190011">
      <w:start w:val="1"/>
      <w:numFmt w:val="decimal"/>
      <w:lvlText w:val="%1)"/>
      <w:lvlJc w:val="left"/>
      <w:pPr>
        <w:ind w:left="1429" w:hanging="360"/>
      </w:pPr>
    </w:lvl>
    <w:lvl w:ilvl="1" w:tplc="04190011">
      <w:start w:val="1"/>
      <w:numFmt w:val="decimal"/>
      <w:lvlText w:val="%2)"/>
      <w:lvlJc w:val="left"/>
      <w:pPr>
        <w:ind w:left="928"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5CA09BD"/>
    <w:multiLevelType w:val="hybridMultilevel"/>
    <w:tmpl w:val="716A68E2"/>
    <w:lvl w:ilvl="0" w:tplc="04190011">
      <w:start w:val="1"/>
      <w:numFmt w:val="decimal"/>
      <w:lvlText w:val="%1)"/>
      <w:lvlJc w:val="left"/>
      <w:pPr>
        <w:ind w:left="1037" w:hanging="360"/>
      </w:pPr>
      <w:rPr>
        <w:rFont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 w15:restartNumberingAfterBreak="0">
    <w:nsid w:val="172F2331"/>
    <w:multiLevelType w:val="hybridMultilevel"/>
    <w:tmpl w:val="B2FACEEE"/>
    <w:lvl w:ilvl="0" w:tplc="04190011">
      <w:start w:val="1"/>
      <w:numFmt w:val="decimal"/>
      <w:lvlText w:val="%1)"/>
      <w:lvlJc w:val="left"/>
      <w:pPr>
        <w:ind w:left="1037" w:hanging="360"/>
      </w:pPr>
      <w:rPr>
        <w:rFont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0" w15:restartNumberingAfterBreak="0">
    <w:nsid w:val="1AAD0481"/>
    <w:multiLevelType w:val="hybridMultilevel"/>
    <w:tmpl w:val="CE844F86"/>
    <w:lvl w:ilvl="0" w:tplc="D7DA823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0D15EF"/>
    <w:multiLevelType w:val="hybridMultilevel"/>
    <w:tmpl w:val="6FB4A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55172A"/>
    <w:multiLevelType w:val="hybridMultilevel"/>
    <w:tmpl w:val="B838D04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E415AE"/>
    <w:multiLevelType w:val="hybridMultilevel"/>
    <w:tmpl w:val="ABBA7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742B29"/>
    <w:multiLevelType w:val="hybridMultilevel"/>
    <w:tmpl w:val="1408DC6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4E4812"/>
    <w:multiLevelType w:val="hybridMultilevel"/>
    <w:tmpl w:val="48DA4F5E"/>
    <w:lvl w:ilvl="0" w:tplc="04190011">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6" w15:restartNumberingAfterBreak="0">
    <w:nsid w:val="2FD5302D"/>
    <w:multiLevelType w:val="hybridMultilevel"/>
    <w:tmpl w:val="D67E2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0A72D8B"/>
    <w:multiLevelType w:val="hybridMultilevel"/>
    <w:tmpl w:val="D790464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D970F2"/>
    <w:multiLevelType w:val="hybridMultilevel"/>
    <w:tmpl w:val="94262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E9596B"/>
    <w:multiLevelType w:val="hybridMultilevel"/>
    <w:tmpl w:val="50FA1D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493457"/>
    <w:multiLevelType w:val="hybridMultilevel"/>
    <w:tmpl w:val="6180D930"/>
    <w:lvl w:ilvl="0" w:tplc="03763C6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1" w15:restartNumberingAfterBreak="0">
    <w:nsid w:val="3EEF1B4A"/>
    <w:multiLevelType w:val="hybridMultilevel"/>
    <w:tmpl w:val="27180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2C1E6F"/>
    <w:multiLevelType w:val="hybridMultilevel"/>
    <w:tmpl w:val="5F9AF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766EC1"/>
    <w:multiLevelType w:val="hybridMultilevel"/>
    <w:tmpl w:val="EC4CC6A0"/>
    <w:lvl w:ilvl="0" w:tplc="4290F25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F9051A"/>
    <w:multiLevelType w:val="hybridMultilevel"/>
    <w:tmpl w:val="CDB8A5CA"/>
    <w:lvl w:ilvl="0" w:tplc="03763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D46333"/>
    <w:multiLevelType w:val="hybridMultilevel"/>
    <w:tmpl w:val="E836E63A"/>
    <w:lvl w:ilvl="0" w:tplc="03763C6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6" w15:restartNumberingAfterBreak="0">
    <w:nsid w:val="44AA7C35"/>
    <w:multiLevelType w:val="hybridMultilevel"/>
    <w:tmpl w:val="A13019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4D02136"/>
    <w:multiLevelType w:val="hybridMultilevel"/>
    <w:tmpl w:val="908CBF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79C6A4B"/>
    <w:multiLevelType w:val="hybridMultilevel"/>
    <w:tmpl w:val="2F0074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7FB32CD"/>
    <w:multiLevelType w:val="hybridMultilevel"/>
    <w:tmpl w:val="3BA8FF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A2122C9"/>
    <w:multiLevelType w:val="hybridMultilevel"/>
    <w:tmpl w:val="66900E04"/>
    <w:lvl w:ilvl="0" w:tplc="03763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E1A0C61"/>
    <w:multiLevelType w:val="hybridMultilevel"/>
    <w:tmpl w:val="303616DA"/>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51921057"/>
    <w:multiLevelType w:val="hybridMultilevel"/>
    <w:tmpl w:val="3A3A3BA8"/>
    <w:lvl w:ilvl="0" w:tplc="04190011">
      <w:start w:val="1"/>
      <w:numFmt w:val="decimal"/>
      <w:lvlText w:val="%1)"/>
      <w:lvlJc w:val="left"/>
      <w:pPr>
        <w:ind w:left="1037" w:hanging="360"/>
      </w:pPr>
      <w:rPr>
        <w:rFont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3" w15:restartNumberingAfterBreak="0">
    <w:nsid w:val="53B752BF"/>
    <w:multiLevelType w:val="hybridMultilevel"/>
    <w:tmpl w:val="40FC7E8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887BFB"/>
    <w:multiLevelType w:val="hybridMultilevel"/>
    <w:tmpl w:val="57D87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E967DC"/>
    <w:multiLevelType w:val="hybridMultilevel"/>
    <w:tmpl w:val="61C65CF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73139D8"/>
    <w:multiLevelType w:val="hybridMultilevel"/>
    <w:tmpl w:val="9DB82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84E62F1"/>
    <w:multiLevelType w:val="hybridMultilevel"/>
    <w:tmpl w:val="1A1638A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8E21FC"/>
    <w:multiLevelType w:val="hybridMultilevel"/>
    <w:tmpl w:val="63704404"/>
    <w:lvl w:ilvl="0" w:tplc="04190011">
      <w:start w:val="1"/>
      <w:numFmt w:val="decimal"/>
      <w:lvlText w:val="%1)"/>
      <w:lvlJc w:val="left"/>
      <w:pPr>
        <w:ind w:left="720" w:hanging="360"/>
      </w:pPr>
      <w:rPr>
        <w:rFonts w:hint="default"/>
      </w:rPr>
    </w:lvl>
    <w:lvl w:ilvl="1" w:tplc="A4E8C5BA">
      <w:start w:val="1"/>
      <w:numFmt w:val="decimal"/>
      <w:lvlText w:val="%2."/>
      <w:lvlJc w:val="left"/>
      <w:pPr>
        <w:ind w:left="1785" w:hanging="70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E7743E"/>
    <w:multiLevelType w:val="hybridMultilevel"/>
    <w:tmpl w:val="7C2C3520"/>
    <w:lvl w:ilvl="0" w:tplc="03763C6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0" w15:restartNumberingAfterBreak="0">
    <w:nsid w:val="662A1619"/>
    <w:multiLevelType w:val="hybridMultilevel"/>
    <w:tmpl w:val="AC5A77DE"/>
    <w:lvl w:ilvl="0" w:tplc="95E061F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1" w15:restartNumberingAfterBreak="0">
    <w:nsid w:val="662A18B2"/>
    <w:multiLevelType w:val="hybridMultilevel"/>
    <w:tmpl w:val="4DDA23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C9A12AE"/>
    <w:multiLevelType w:val="hybridMultilevel"/>
    <w:tmpl w:val="C7D25A4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DA06B8A"/>
    <w:multiLevelType w:val="hybridMultilevel"/>
    <w:tmpl w:val="D062BE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F0C6058"/>
    <w:multiLevelType w:val="hybridMultilevel"/>
    <w:tmpl w:val="D84C61A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76DD5ED9"/>
    <w:multiLevelType w:val="hybridMultilevel"/>
    <w:tmpl w:val="E0DE59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6F849AC"/>
    <w:multiLevelType w:val="hybridMultilevel"/>
    <w:tmpl w:val="27DEE55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7E858A6"/>
    <w:multiLevelType w:val="hybridMultilevel"/>
    <w:tmpl w:val="3A4CE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5D6BBF"/>
    <w:multiLevelType w:val="hybridMultilevel"/>
    <w:tmpl w:val="A254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FA7C98"/>
    <w:multiLevelType w:val="multilevel"/>
    <w:tmpl w:val="2EDC1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36"/>
  </w:num>
  <w:num w:numId="3">
    <w:abstractNumId w:val="43"/>
  </w:num>
  <w:num w:numId="4">
    <w:abstractNumId w:val="4"/>
  </w:num>
  <w:num w:numId="5">
    <w:abstractNumId w:val="13"/>
  </w:num>
  <w:num w:numId="6">
    <w:abstractNumId w:val="21"/>
  </w:num>
  <w:num w:numId="7">
    <w:abstractNumId w:val="22"/>
  </w:num>
  <w:num w:numId="8">
    <w:abstractNumId w:val="5"/>
  </w:num>
  <w:num w:numId="9">
    <w:abstractNumId w:val="48"/>
  </w:num>
  <w:num w:numId="10">
    <w:abstractNumId w:val="18"/>
  </w:num>
  <w:num w:numId="11">
    <w:abstractNumId w:val="6"/>
  </w:num>
  <w:num w:numId="12">
    <w:abstractNumId w:val="1"/>
  </w:num>
  <w:num w:numId="13">
    <w:abstractNumId w:val="2"/>
  </w:num>
  <w:num w:numId="14">
    <w:abstractNumId w:val="45"/>
  </w:num>
  <w:num w:numId="15">
    <w:abstractNumId w:val="16"/>
  </w:num>
  <w:num w:numId="16">
    <w:abstractNumId w:val="28"/>
  </w:num>
  <w:num w:numId="17">
    <w:abstractNumId w:val="47"/>
  </w:num>
  <w:num w:numId="18">
    <w:abstractNumId w:val="34"/>
  </w:num>
  <w:num w:numId="19">
    <w:abstractNumId w:val="44"/>
  </w:num>
  <w:num w:numId="20">
    <w:abstractNumId w:val="3"/>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0"/>
  </w:num>
  <w:num w:numId="24">
    <w:abstractNumId w:val="27"/>
  </w:num>
  <w:num w:numId="25">
    <w:abstractNumId w:val="10"/>
  </w:num>
  <w:num w:numId="26">
    <w:abstractNumId w:val="29"/>
  </w:num>
  <w:num w:numId="27">
    <w:abstractNumId w:val="23"/>
  </w:num>
  <w:num w:numId="28">
    <w:abstractNumId w:val="20"/>
  </w:num>
  <w:num w:numId="29">
    <w:abstractNumId w:val="25"/>
  </w:num>
  <w:num w:numId="30">
    <w:abstractNumId w:val="39"/>
  </w:num>
  <w:num w:numId="31">
    <w:abstractNumId w:val="32"/>
  </w:num>
  <w:num w:numId="32">
    <w:abstractNumId w:val="9"/>
  </w:num>
  <w:num w:numId="33">
    <w:abstractNumId w:val="8"/>
  </w:num>
  <w:num w:numId="34">
    <w:abstractNumId w:val="0"/>
  </w:num>
  <w:num w:numId="35">
    <w:abstractNumId w:val="14"/>
  </w:num>
  <w:num w:numId="36">
    <w:abstractNumId w:val="17"/>
  </w:num>
  <w:num w:numId="37">
    <w:abstractNumId w:val="15"/>
  </w:num>
  <w:num w:numId="38">
    <w:abstractNumId w:val="12"/>
  </w:num>
  <w:num w:numId="39">
    <w:abstractNumId w:val="38"/>
  </w:num>
  <w:num w:numId="40">
    <w:abstractNumId w:val="37"/>
  </w:num>
  <w:num w:numId="41">
    <w:abstractNumId w:val="35"/>
  </w:num>
  <w:num w:numId="42">
    <w:abstractNumId w:val="7"/>
  </w:num>
  <w:num w:numId="43">
    <w:abstractNumId w:val="41"/>
  </w:num>
  <w:num w:numId="44">
    <w:abstractNumId w:val="33"/>
  </w:num>
  <w:num w:numId="45">
    <w:abstractNumId w:val="26"/>
  </w:num>
  <w:num w:numId="46">
    <w:abstractNumId w:val="31"/>
  </w:num>
  <w:num w:numId="47">
    <w:abstractNumId w:val="19"/>
  </w:num>
  <w:num w:numId="48">
    <w:abstractNumId w:val="42"/>
  </w:num>
  <w:num w:numId="49">
    <w:abstractNumId w:val="46"/>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C9"/>
    <w:rsid w:val="00006C24"/>
    <w:rsid w:val="000408C9"/>
    <w:rsid w:val="00044696"/>
    <w:rsid w:val="0007688F"/>
    <w:rsid w:val="000C7B77"/>
    <w:rsid w:val="000D6180"/>
    <w:rsid w:val="00100BB9"/>
    <w:rsid w:val="001A40BC"/>
    <w:rsid w:val="001C6F28"/>
    <w:rsid w:val="00212272"/>
    <w:rsid w:val="00222415"/>
    <w:rsid w:val="00232348"/>
    <w:rsid w:val="00240034"/>
    <w:rsid w:val="00242B6F"/>
    <w:rsid w:val="002474AF"/>
    <w:rsid w:val="00273626"/>
    <w:rsid w:val="002B246D"/>
    <w:rsid w:val="002B4A40"/>
    <w:rsid w:val="002E3F68"/>
    <w:rsid w:val="002E7F41"/>
    <w:rsid w:val="002F3542"/>
    <w:rsid w:val="00346A96"/>
    <w:rsid w:val="00351807"/>
    <w:rsid w:val="00354578"/>
    <w:rsid w:val="003575C8"/>
    <w:rsid w:val="0039502B"/>
    <w:rsid w:val="003A2BF5"/>
    <w:rsid w:val="003B5594"/>
    <w:rsid w:val="003E69A2"/>
    <w:rsid w:val="003F69EA"/>
    <w:rsid w:val="004031F4"/>
    <w:rsid w:val="00414E9E"/>
    <w:rsid w:val="004201D6"/>
    <w:rsid w:val="0042212D"/>
    <w:rsid w:val="00436579"/>
    <w:rsid w:val="004471A8"/>
    <w:rsid w:val="00460D03"/>
    <w:rsid w:val="004C76DE"/>
    <w:rsid w:val="0050555C"/>
    <w:rsid w:val="00523F74"/>
    <w:rsid w:val="00584B40"/>
    <w:rsid w:val="00594313"/>
    <w:rsid w:val="006369AC"/>
    <w:rsid w:val="00676D2C"/>
    <w:rsid w:val="00695842"/>
    <w:rsid w:val="006A4E40"/>
    <w:rsid w:val="006A64ED"/>
    <w:rsid w:val="006E6631"/>
    <w:rsid w:val="0070214A"/>
    <w:rsid w:val="007065A0"/>
    <w:rsid w:val="00754680"/>
    <w:rsid w:val="007B4D63"/>
    <w:rsid w:val="007B6560"/>
    <w:rsid w:val="007C31A9"/>
    <w:rsid w:val="007D6BBF"/>
    <w:rsid w:val="007D6F19"/>
    <w:rsid w:val="007E3383"/>
    <w:rsid w:val="007F5A65"/>
    <w:rsid w:val="00820182"/>
    <w:rsid w:val="008322F9"/>
    <w:rsid w:val="00843FF3"/>
    <w:rsid w:val="00850AF3"/>
    <w:rsid w:val="00877641"/>
    <w:rsid w:val="00886B69"/>
    <w:rsid w:val="0092373B"/>
    <w:rsid w:val="00941B15"/>
    <w:rsid w:val="0099775A"/>
    <w:rsid w:val="00A00DE1"/>
    <w:rsid w:val="00A2709C"/>
    <w:rsid w:val="00A8224D"/>
    <w:rsid w:val="00AD6F21"/>
    <w:rsid w:val="00B41AB1"/>
    <w:rsid w:val="00B767A1"/>
    <w:rsid w:val="00B771DF"/>
    <w:rsid w:val="00B804CB"/>
    <w:rsid w:val="00BB6D0C"/>
    <w:rsid w:val="00BD0684"/>
    <w:rsid w:val="00BE4A07"/>
    <w:rsid w:val="00C259FB"/>
    <w:rsid w:val="00C403AE"/>
    <w:rsid w:val="00C41150"/>
    <w:rsid w:val="00C41233"/>
    <w:rsid w:val="00C477B7"/>
    <w:rsid w:val="00C6683F"/>
    <w:rsid w:val="00C72F5B"/>
    <w:rsid w:val="00C76A17"/>
    <w:rsid w:val="00C9150D"/>
    <w:rsid w:val="00C9740F"/>
    <w:rsid w:val="00CB668B"/>
    <w:rsid w:val="00CD0D4B"/>
    <w:rsid w:val="00D14B80"/>
    <w:rsid w:val="00D25EB5"/>
    <w:rsid w:val="00D52885"/>
    <w:rsid w:val="00D7772D"/>
    <w:rsid w:val="00DE1BC8"/>
    <w:rsid w:val="00E25897"/>
    <w:rsid w:val="00E76DAC"/>
    <w:rsid w:val="00E81869"/>
    <w:rsid w:val="00E82BFD"/>
    <w:rsid w:val="00E870BD"/>
    <w:rsid w:val="00E87970"/>
    <w:rsid w:val="00EA0254"/>
    <w:rsid w:val="00F11602"/>
    <w:rsid w:val="00F354B0"/>
    <w:rsid w:val="00F554A2"/>
    <w:rsid w:val="00F97B5D"/>
    <w:rsid w:val="00FA379D"/>
    <w:rsid w:val="00FA6922"/>
    <w:rsid w:val="00FC11B7"/>
    <w:rsid w:val="00FE3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0BD512-42CA-4BA0-A48A-A1F73652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8C9"/>
  </w:style>
  <w:style w:type="paragraph" w:styleId="1">
    <w:name w:val="heading 1"/>
    <w:basedOn w:val="a"/>
    <w:next w:val="a"/>
    <w:link w:val="10"/>
    <w:uiPriority w:val="9"/>
    <w:qFormat/>
    <w:rsid w:val="0075468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semiHidden/>
    <w:unhideWhenUsed/>
    <w:qFormat/>
    <w:rsid w:val="00006C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680"/>
    <w:rPr>
      <w:rFonts w:asciiTheme="majorHAnsi" w:eastAsiaTheme="majorEastAsia" w:hAnsiTheme="majorHAnsi" w:cstheme="majorBidi"/>
      <w:color w:val="2E74B5" w:themeColor="accent1" w:themeShade="BF"/>
      <w:sz w:val="32"/>
      <w:szCs w:val="32"/>
      <w:lang w:eastAsia="ru-RU"/>
    </w:rPr>
  </w:style>
  <w:style w:type="paragraph" w:customStyle="1" w:styleId="p1">
    <w:name w:val="p1"/>
    <w:basedOn w:val="a"/>
    <w:rsid w:val="00754680"/>
    <w:pPr>
      <w:spacing w:after="0" w:line="240" w:lineRule="auto"/>
    </w:pPr>
    <w:rPr>
      <w:rFonts w:ascii=".AppleSystemUIFont" w:eastAsiaTheme="minorEastAsia" w:hAnsi=".AppleSystemUIFont" w:cs="Times New Roman"/>
      <w:sz w:val="26"/>
      <w:szCs w:val="26"/>
      <w:lang w:eastAsia="ru-RU"/>
    </w:rPr>
  </w:style>
  <w:style w:type="character" w:customStyle="1" w:styleId="s1">
    <w:name w:val="s1"/>
    <w:basedOn w:val="a0"/>
    <w:rsid w:val="00754680"/>
    <w:rPr>
      <w:rFonts w:ascii=".SFUI-Regular" w:hAnsi=".SFUI-Regular" w:hint="default"/>
      <w:b w:val="0"/>
      <w:bCs w:val="0"/>
      <w:i w:val="0"/>
      <w:iCs w:val="0"/>
      <w:sz w:val="26"/>
      <w:szCs w:val="26"/>
    </w:rPr>
  </w:style>
  <w:style w:type="character" w:customStyle="1" w:styleId="apple-converted-space">
    <w:name w:val="apple-converted-space"/>
    <w:basedOn w:val="a0"/>
    <w:rsid w:val="00754680"/>
  </w:style>
  <w:style w:type="paragraph" w:customStyle="1" w:styleId="p2">
    <w:name w:val="p2"/>
    <w:basedOn w:val="a"/>
    <w:rsid w:val="00754680"/>
    <w:pPr>
      <w:spacing w:after="0" w:line="240" w:lineRule="auto"/>
    </w:pPr>
    <w:rPr>
      <w:rFonts w:ascii=".AppleSystemUIFont" w:eastAsiaTheme="minorEastAsia" w:hAnsi=".AppleSystemUIFont" w:cs="Times New Roman"/>
      <w:sz w:val="26"/>
      <w:szCs w:val="26"/>
      <w:lang w:eastAsia="ru-RU"/>
    </w:rPr>
  </w:style>
  <w:style w:type="paragraph" w:styleId="a3">
    <w:name w:val="header"/>
    <w:basedOn w:val="a"/>
    <w:link w:val="a4"/>
    <w:uiPriority w:val="99"/>
    <w:unhideWhenUsed/>
    <w:rsid w:val="00754680"/>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uiPriority w:val="99"/>
    <w:rsid w:val="00754680"/>
    <w:rPr>
      <w:rFonts w:eastAsiaTheme="minorEastAsia"/>
      <w:lang w:eastAsia="ru-RU"/>
    </w:rPr>
  </w:style>
  <w:style w:type="paragraph" w:styleId="a5">
    <w:name w:val="footer"/>
    <w:basedOn w:val="a"/>
    <w:link w:val="a6"/>
    <w:uiPriority w:val="99"/>
    <w:unhideWhenUsed/>
    <w:rsid w:val="00754680"/>
    <w:pPr>
      <w:tabs>
        <w:tab w:val="center" w:pos="4677"/>
        <w:tab w:val="right" w:pos="9355"/>
      </w:tabs>
      <w:spacing w:after="0" w:line="240" w:lineRule="auto"/>
    </w:pPr>
    <w:rPr>
      <w:rFonts w:eastAsiaTheme="minorEastAsia"/>
      <w:lang w:eastAsia="ru-RU"/>
    </w:rPr>
  </w:style>
  <w:style w:type="character" w:customStyle="1" w:styleId="a6">
    <w:name w:val="Нижний колонтитул Знак"/>
    <w:basedOn w:val="a0"/>
    <w:link w:val="a5"/>
    <w:uiPriority w:val="99"/>
    <w:rsid w:val="00754680"/>
    <w:rPr>
      <w:rFonts w:eastAsiaTheme="minorEastAsia"/>
      <w:lang w:eastAsia="ru-RU"/>
    </w:rPr>
  </w:style>
  <w:style w:type="character" w:styleId="a7">
    <w:name w:val="Hyperlink"/>
    <w:basedOn w:val="a0"/>
    <w:uiPriority w:val="99"/>
    <w:unhideWhenUsed/>
    <w:rsid w:val="00754680"/>
    <w:rPr>
      <w:color w:val="0563C1" w:themeColor="hyperlink"/>
      <w:u w:val="single"/>
    </w:rPr>
  </w:style>
  <w:style w:type="paragraph" w:styleId="a8">
    <w:name w:val="List Paragraph"/>
    <w:basedOn w:val="a"/>
    <w:uiPriority w:val="34"/>
    <w:qFormat/>
    <w:rsid w:val="00754680"/>
    <w:pPr>
      <w:spacing w:after="0" w:line="240" w:lineRule="auto"/>
      <w:ind w:left="720"/>
      <w:contextualSpacing/>
    </w:pPr>
    <w:rPr>
      <w:rFonts w:eastAsiaTheme="minorEastAsia"/>
      <w:lang w:eastAsia="ru-RU"/>
    </w:rPr>
  </w:style>
  <w:style w:type="table" w:styleId="a9">
    <w:name w:val="Table Grid"/>
    <w:basedOn w:val="a1"/>
    <w:uiPriority w:val="39"/>
    <w:rsid w:val="0075468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E81869"/>
    <w:pPr>
      <w:spacing w:line="259" w:lineRule="auto"/>
      <w:outlineLvl w:val="9"/>
    </w:pPr>
  </w:style>
  <w:style w:type="paragraph" w:styleId="11">
    <w:name w:val="toc 1"/>
    <w:basedOn w:val="a"/>
    <w:next w:val="a"/>
    <w:autoRedefine/>
    <w:uiPriority w:val="39"/>
    <w:unhideWhenUsed/>
    <w:rsid w:val="00006C24"/>
    <w:pPr>
      <w:tabs>
        <w:tab w:val="right" w:leader="dot" w:pos="9345"/>
      </w:tabs>
      <w:spacing w:after="0" w:line="360" w:lineRule="auto"/>
    </w:pPr>
  </w:style>
  <w:style w:type="character" w:customStyle="1" w:styleId="20">
    <w:name w:val="Заголовок 2 Знак"/>
    <w:basedOn w:val="a0"/>
    <w:link w:val="2"/>
    <w:uiPriority w:val="9"/>
    <w:semiHidden/>
    <w:rsid w:val="00006C24"/>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006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69667">
      <w:bodyDiv w:val="1"/>
      <w:marLeft w:val="0"/>
      <w:marRight w:val="0"/>
      <w:marTop w:val="0"/>
      <w:marBottom w:val="0"/>
      <w:divBdr>
        <w:top w:val="none" w:sz="0" w:space="0" w:color="auto"/>
        <w:left w:val="none" w:sz="0" w:space="0" w:color="auto"/>
        <w:bottom w:val="none" w:sz="0" w:space="0" w:color="auto"/>
        <w:right w:val="none" w:sz="0" w:space="0" w:color="auto"/>
      </w:divBdr>
    </w:div>
    <w:div w:id="655765202">
      <w:bodyDiv w:val="1"/>
      <w:marLeft w:val="0"/>
      <w:marRight w:val="0"/>
      <w:marTop w:val="0"/>
      <w:marBottom w:val="0"/>
      <w:divBdr>
        <w:top w:val="none" w:sz="0" w:space="0" w:color="auto"/>
        <w:left w:val="none" w:sz="0" w:space="0" w:color="auto"/>
        <w:bottom w:val="none" w:sz="0" w:space="0" w:color="auto"/>
        <w:right w:val="none" w:sz="0" w:space="0" w:color="auto"/>
      </w:divBdr>
    </w:div>
    <w:div w:id="861632777">
      <w:bodyDiv w:val="1"/>
      <w:marLeft w:val="0"/>
      <w:marRight w:val="0"/>
      <w:marTop w:val="0"/>
      <w:marBottom w:val="0"/>
      <w:divBdr>
        <w:top w:val="none" w:sz="0" w:space="0" w:color="auto"/>
        <w:left w:val="none" w:sz="0" w:space="0" w:color="auto"/>
        <w:bottom w:val="none" w:sz="0" w:space="0" w:color="auto"/>
        <w:right w:val="none" w:sz="0" w:space="0" w:color="auto"/>
      </w:divBdr>
      <w:divsChild>
        <w:div w:id="800733533">
          <w:marLeft w:val="0"/>
          <w:marRight w:val="0"/>
          <w:marTop w:val="0"/>
          <w:marBottom w:val="0"/>
          <w:divBdr>
            <w:top w:val="none" w:sz="0" w:space="0" w:color="auto"/>
            <w:left w:val="none" w:sz="0" w:space="0" w:color="auto"/>
            <w:bottom w:val="none" w:sz="0" w:space="0" w:color="auto"/>
            <w:right w:val="none" w:sz="0" w:space="0" w:color="auto"/>
          </w:divBdr>
        </w:div>
      </w:divsChild>
    </w:div>
    <w:div w:id="958101211">
      <w:bodyDiv w:val="1"/>
      <w:marLeft w:val="0"/>
      <w:marRight w:val="0"/>
      <w:marTop w:val="0"/>
      <w:marBottom w:val="0"/>
      <w:divBdr>
        <w:top w:val="none" w:sz="0" w:space="0" w:color="auto"/>
        <w:left w:val="none" w:sz="0" w:space="0" w:color="auto"/>
        <w:bottom w:val="none" w:sz="0" w:space="0" w:color="auto"/>
        <w:right w:val="none" w:sz="0" w:space="0" w:color="auto"/>
      </w:divBdr>
    </w:div>
    <w:div w:id="965619365">
      <w:bodyDiv w:val="1"/>
      <w:marLeft w:val="0"/>
      <w:marRight w:val="0"/>
      <w:marTop w:val="0"/>
      <w:marBottom w:val="0"/>
      <w:divBdr>
        <w:top w:val="none" w:sz="0" w:space="0" w:color="auto"/>
        <w:left w:val="none" w:sz="0" w:space="0" w:color="auto"/>
        <w:bottom w:val="none" w:sz="0" w:space="0" w:color="auto"/>
        <w:right w:val="none" w:sz="0" w:space="0" w:color="auto"/>
      </w:divBdr>
    </w:div>
    <w:div w:id="1145508321">
      <w:bodyDiv w:val="1"/>
      <w:marLeft w:val="0"/>
      <w:marRight w:val="0"/>
      <w:marTop w:val="0"/>
      <w:marBottom w:val="0"/>
      <w:divBdr>
        <w:top w:val="none" w:sz="0" w:space="0" w:color="auto"/>
        <w:left w:val="none" w:sz="0" w:space="0" w:color="auto"/>
        <w:bottom w:val="none" w:sz="0" w:space="0" w:color="auto"/>
        <w:right w:val="none" w:sz="0" w:space="0" w:color="auto"/>
      </w:divBdr>
    </w:div>
    <w:div w:id="1332247804">
      <w:bodyDiv w:val="1"/>
      <w:marLeft w:val="0"/>
      <w:marRight w:val="0"/>
      <w:marTop w:val="0"/>
      <w:marBottom w:val="0"/>
      <w:divBdr>
        <w:top w:val="none" w:sz="0" w:space="0" w:color="auto"/>
        <w:left w:val="none" w:sz="0" w:space="0" w:color="auto"/>
        <w:bottom w:val="none" w:sz="0" w:space="0" w:color="auto"/>
        <w:right w:val="none" w:sz="0" w:space="0" w:color="auto"/>
      </w:divBdr>
    </w:div>
    <w:div w:id="1345475756">
      <w:bodyDiv w:val="1"/>
      <w:marLeft w:val="0"/>
      <w:marRight w:val="0"/>
      <w:marTop w:val="0"/>
      <w:marBottom w:val="0"/>
      <w:divBdr>
        <w:top w:val="none" w:sz="0" w:space="0" w:color="auto"/>
        <w:left w:val="none" w:sz="0" w:space="0" w:color="auto"/>
        <w:bottom w:val="none" w:sz="0" w:space="0" w:color="auto"/>
        <w:right w:val="none" w:sz="0" w:space="0" w:color="auto"/>
      </w:divBdr>
    </w:div>
    <w:div w:id="1346128722">
      <w:bodyDiv w:val="1"/>
      <w:marLeft w:val="0"/>
      <w:marRight w:val="0"/>
      <w:marTop w:val="0"/>
      <w:marBottom w:val="0"/>
      <w:divBdr>
        <w:top w:val="none" w:sz="0" w:space="0" w:color="auto"/>
        <w:left w:val="none" w:sz="0" w:space="0" w:color="auto"/>
        <w:bottom w:val="none" w:sz="0" w:space="0" w:color="auto"/>
        <w:right w:val="none" w:sz="0" w:space="0" w:color="auto"/>
      </w:divBdr>
    </w:div>
    <w:div w:id="1409569540">
      <w:bodyDiv w:val="1"/>
      <w:marLeft w:val="0"/>
      <w:marRight w:val="0"/>
      <w:marTop w:val="0"/>
      <w:marBottom w:val="0"/>
      <w:divBdr>
        <w:top w:val="none" w:sz="0" w:space="0" w:color="auto"/>
        <w:left w:val="none" w:sz="0" w:space="0" w:color="auto"/>
        <w:bottom w:val="none" w:sz="0" w:space="0" w:color="auto"/>
        <w:right w:val="none" w:sz="0" w:space="0" w:color="auto"/>
      </w:divBdr>
    </w:div>
    <w:div w:id="1445422585">
      <w:bodyDiv w:val="1"/>
      <w:marLeft w:val="0"/>
      <w:marRight w:val="0"/>
      <w:marTop w:val="0"/>
      <w:marBottom w:val="0"/>
      <w:divBdr>
        <w:top w:val="none" w:sz="0" w:space="0" w:color="auto"/>
        <w:left w:val="none" w:sz="0" w:space="0" w:color="auto"/>
        <w:bottom w:val="none" w:sz="0" w:space="0" w:color="auto"/>
        <w:right w:val="none" w:sz="0" w:space="0" w:color="auto"/>
      </w:divBdr>
    </w:div>
    <w:div w:id="20149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hyperlink" Target="https://vc.ru/marketing/116044-kak-covid-19-menyaet-rynok-onlayn-reklamy" TargetMode="External"/><Relationship Id="rId42" Type="http://schemas.openxmlformats.org/officeDocument/2006/relationships/hyperlink" Target="https://rb.ru/list/russian-collaborations/" TargetMode="External"/><Relationship Id="rId47" Type="http://schemas.openxmlformats.org/officeDocument/2006/relationships/hyperlink" Target="https://br-analytics.ru/blog/social-media-migration-1-feb-17-march/" TargetMode="External"/><Relationship Id="rId50" Type="http://schemas.openxmlformats.org/officeDocument/2006/relationships/hyperlink" Target="https://www.web-canape.ru/business/internet-2020-globalnaya-statistika-i-trendy/" TargetMode="External"/><Relationship Id="rId55" Type="http://schemas.openxmlformats.org/officeDocument/2006/relationships/hyperlink" Target="https://cyberleninka.ru/article/n/vybor-sovremennyh-instrumentov-marketingovyh-kommunikatsiy-dlya-povysheniya-konkurentosposobnosti-biznesa" TargetMode="External"/><Relationship Id="rId63" Type="http://schemas.openxmlformats.org/officeDocument/2006/relationships/hyperlink" Target="https://cyberleninka.ru/article/n/vybor-sovremennyh-instrumentov-marketingovyh-kommunikatsiy-dlya-povysheniya-konkurentosposobnosti-biznes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ssa.ru/news/261667/" TargetMode="Externa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hyperlink" Target="https://www.business2community.com/online-marketing/the-new-guidelines-for-online-marketing-during-covid-19-%2002302608" TargetMode="External"/><Relationship Id="rId37" Type="http://schemas.openxmlformats.org/officeDocument/2006/relationships/hyperlink" Target="https://vc.ru/marketing/305846-esg-chto-eto-takoe-v-chem-ego-otlichie-ot-kso-i-pochemu-ob-etom-vazhno-znat-piarshchiku" TargetMode="External"/><Relationship Id="rId40" Type="http://schemas.openxmlformats.org/officeDocument/2006/relationships/hyperlink" Target="https://usabilityin.ru/eyetrackers/" TargetMode="External"/><Relationship Id="rId45" Type="http://schemas.openxmlformats.org/officeDocument/2006/relationships/hyperlink" Target="https://br-analytics.ru/blog/changing-social-networks/" TargetMode="External"/><Relationship Id="rId53" Type="http://schemas.openxmlformats.org/officeDocument/2006/relationships/hyperlink" Target="https://br-analytics.ru/blog/social-media-migration-in-russia/" TargetMode="External"/><Relationship Id="rId58" Type="http://schemas.openxmlformats.org/officeDocument/2006/relationships/hyperlink" Target="https://cyberleninka.ru/article/n/vliyanie-pandemii-koronavirusa-na-obemy-rynka-naruzhnoy-reklam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yberleninka.ru/article/n/razrabotka-effektivnyh-strategiy-prodvizheniya-s-primeneniem-neyrotehnologiy-na-rynke-tovarov-povsednevnogo-spros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hyperlink" Target="https://cyberleninka.ru/article/n/marketingovye-kommunikatsii-teoreticheskiy-aspekt" TargetMode="External"/><Relationship Id="rId30" Type="http://schemas.openxmlformats.org/officeDocument/2006/relationships/hyperlink" Target="https://www.sostav.ru/publication/akar-2019-itogi-42363.html" TargetMode="External"/><Relationship Id="rId35" Type="http://schemas.openxmlformats.org/officeDocument/2006/relationships/hyperlink" Target="https://riafan.ru/22648581-axios_psaki_vedet_peregovori_s_belim_domom_ob_uhode_s_posta_press_sekretarya" TargetMode="External"/><Relationship Id="rId43" Type="http://schemas.openxmlformats.org/officeDocument/2006/relationships/hyperlink" Target="https://cyberleninka.ru/article/n/lateralnyy-marketing-kak-instrument-sozdaniya-novoy-tovarnoy-kategorii" TargetMode="External"/><Relationship Id="rId48" Type="http://schemas.openxmlformats.org/officeDocument/2006/relationships/hyperlink" Target="https://dnative.ru/bolshaya-problema-rossijskih-sotssetej/" TargetMode="External"/><Relationship Id="rId56" Type="http://schemas.openxmlformats.org/officeDocument/2006/relationships/hyperlink" Target="https://cyberleninka.ru/article/n/teoreticheskie-aspekty-sovremennyh-marketingovyh-kommunikatsionnyh-modeley-prodvizheniya" TargetMode="External"/><Relationship Id="rId64" Type="http://schemas.openxmlformats.org/officeDocument/2006/relationships/hyperlink" Target="https://cyberleninka.ru/article/n/osobennosti-sovershenstvovaniya-sovremennyh-marketingovyh-kommunikatsiy-v-usloviyah-tsifrovizatsii-ekonomiki" TargetMode="External"/><Relationship Id="rId8" Type="http://schemas.openxmlformats.org/officeDocument/2006/relationships/image" Target="media/image1.png"/><Relationship Id="rId51" Type="http://schemas.openxmlformats.org/officeDocument/2006/relationships/hyperlink" Target="https://influencermarketinghub.com/influencer-marketing-benchmark-report-202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Colors" Target="diagrams/colors1.xml"/><Relationship Id="rId33" Type="http://schemas.openxmlformats.org/officeDocument/2006/relationships/hyperlink" Target="https://www.business2community.com/infographics/a-quick-guide-toonline-local-marketing-for-small-businesses-infographic-02307399" TargetMode="External"/><Relationship Id="rId38" Type="http://schemas.openxmlformats.org/officeDocument/2006/relationships/hyperlink" Target="https://usabilityin.ru/eye-tracking-history/" TargetMode="External"/><Relationship Id="rId46" Type="http://schemas.openxmlformats.org/officeDocument/2006/relationships/hyperlink" Target="https://br-analytics.ru/blog/social-media-march-2022/" TargetMode="External"/><Relationship Id="rId59" Type="http://schemas.openxmlformats.org/officeDocument/2006/relationships/hyperlink" Target="https://cyberleninka.ru/article/n/marketingovye-strategii-predpriyatiy-roznichnoy-torgovli-v-usloviyah-tsifrovizatsii"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mastera.academy/together-forever/" TargetMode="External"/><Relationship Id="rId54" Type="http://schemas.openxmlformats.org/officeDocument/2006/relationships/hyperlink" Target="https://br-analytics.ru/blog/social-media-april-7-2022/" TargetMode="External"/><Relationship Id="rId62" Type="http://schemas.openxmlformats.org/officeDocument/2006/relationships/hyperlink" Target="https://cyberleninka.ru/article/n/kanaly-i-instrumenty-prodvizheniya-v-internete-v-kontekste-kontseptsii-marketingovyh-kommunikatsi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hyperlink" Target="https://www.cossa.ru/trends/267109/" TargetMode="External"/><Relationship Id="rId36" Type="http://schemas.openxmlformats.org/officeDocument/2006/relationships/hyperlink" Target="https://br-analytics.ru/blog/social-media-april-7-2022/" TargetMode="External"/><Relationship Id="rId49" Type="http://schemas.openxmlformats.org/officeDocument/2006/relationships/hyperlink" Target="https://dnative.ru/issledovanie-chto-proishodit-s-rabotoj-i-dengami-v-smm-pryamo-sejchas/" TargetMode="External"/><Relationship Id="rId57" Type="http://schemas.openxmlformats.org/officeDocument/2006/relationships/hyperlink" Target="https://cyberleninka.ru/article/n/razvitie-internet-marketinga-i-ego-instrumentov" TargetMode="External"/><Relationship Id="rId10" Type="http://schemas.openxmlformats.org/officeDocument/2006/relationships/image" Target="media/image3.png"/><Relationship Id="rId31" Type="http://schemas.openxmlformats.org/officeDocument/2006/relationships/hyperlink" Target="http://7universum.com/ru/economy/archive/item/6773" TargetMode="External"/><Relationship Id="rId44" Type="http://schemas.openxmlformats.org/officeDocument/2006/relationships/hyperlink" Target="https://cyberleninka.ru/article/n/innovatsii-v-marketingovyh-kommunikatsiyah-marketing-vpechatleniy" TargetMode="External"/><Relationship Id="rId52" Type="http://schemas.openxmlformats.org/officeDocument/2006/relationships/hyperlink" Target="https://www.cossa.ru/news/252951/" TargetMode="External"/><Relationship Id="rId60" Type="http://schemas.openxmlformats.org/officeDocument/2006/relationships/hyperlink" Target="https://cyberleninka.ru/article/n/otsenka-riskov-i-konkurentnyh-preimuschestv-v-mezhdunarodnyh-strategiyah-transnatsionalnyh-korporatsiy-teoretiko-metodologicheski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hse.ru/news/communicati%20on/18111616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51E553-F5D1-4ABE-842B-8C648D4E919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C6E32C7-779D-427C-A0F0-8DC4EA91D7E7}">
      <dgm:prSet phldrT="[Текст]"/>
      <dgm:spPr/>
      <dgm:t>
        <a:bodyPr/>
        <a:lstStyle/>
        <a:p>
          <a:pPr algn="ctr"/>
          <a:r>
            <a:rPr lang="ru-RU"/>
            <a:t>1.Оценить положение бренда на рынке</a:t>
          </a:r>
        </a:p>
      </dgm:t>
    </dgm:pt>
    <dgm:pt modelId="{09DF4D7B-8403-47A2-979D-CBD6AB1B6673}" type="parTrans" cxnId="{1F30651B-993A-4C91-8346-BF3DA6B4561E}">
      <dgm:prSet/>
      <dgm:spPr/>
      <dgm:t>
        <a:bodyPr/>
        <a:lstStyle/>
        <a:p>
          <a:pPr algn="ctr"/>
          <a:endParaRPr lang="ru-RU"/>
        </a:p>
      </dgm:t>
    </dgm:pt>
    <dgm:pt modelId="{AEAA95C4-DE38-47AF-8864-26F2242EA66A}" type="sibTrans" cxnId="{1F30651B-993A-4C91-8346-BF3DA6B4561E}">
      <dgm:prSet/>
      <dgm:spPr/>
      <dgm:t>
        <a:bodyPr/>
        <a:lstStyle/>
        <a:p>
          <a:pPr algn="ctr"/>
          <a:endParaRPr lang="ru-RU"/>
        </a:p>
      </dgm:t>
    </dgm:pt>
    <dgm:pt modelId="{44DC5029-C40D-4393-A489-BC97BB0BAD61}">
      <dgm:prSet phldrT="[Текст]"/>
      <dgm:spPr/>
      <dgm:t>
        <a:bodyPr/>
        <a:lstStyle/>
        <a:p>
          <a:pPr algn="ctr"/>
          <a:r>
            <a:rPr lang="ru-RU"/>
            <a:t>2.Сформировать цели и планируемые результаты</a:t>
          </a:r>
        </a:p>
      </dgm:t>
    </dgm:pt>
    <dgm:pt modelId="{913BD760-E376-4595-B9B3-CB4775527FD6}" type="parTrans" cxnId="{981E8685-B6EA-4586-9A31-C9E3EADF5853}">
      <dgm:prSet/>
      <dgm:spPr/>
      <dgm:t>
        <a:bodyPr/>
        <a:lstStyle/>
        <a:p>
          <a:pPr algn="ctr"/>
          <a:endParaRPr lang="ru-RU"/>
        </a:p>
      </dgm:t>
    </dgm:pt>
    <dgm:pt modelId="{495A62B6-A2EA-4F75-8E8E-F8E19088A253}" type="sibTrans" cxnId="{981E8685-B6EA-4586-9A31-C9E3EADF5853}">
      <dgm:prSet/>
      <dgm:spPr/>
      <dgm:t>
        <a:bodyPr/>
        <a:lstStyle/>
        <a:p>
          <a:pPr algn="ctr"/>
          <a:endParaRPr lang="ru-RU"/>
        </a:p>
      </dgm:t>
    </dgm:pt>
    <dgm:pt modelId="{E653664B-A964-4BB4-8442-0BE1F19895BC}">
      <dgm:prSet phldrT="[Текст]"/>
      <dgm:spPr/>
      <dgm:t>
        <a:bodyPr/>
        <a:lstStyle/>
        <a:p>
          <a:pPr algn="ctr"/>
          <a:r>
            <a:rPr lang="ru-RU"/>
            <a:t>3.Провести анализ рынка и конкурентов </a:t>
          </a:r>
        </a:p>
      </dgm:t>
    </dgm:pt>
    <dgm:pt modelId="{A3E95EBA-B520-484E-958A-222DF4F3D0C6}" type="parTrans" cxnId="{E658484C-4533-4CD6-89D4-52A5D7A7CA0A}">
      <dgm:prSet/>
      <dgm:spPr/>
      <dgm:t>
        <a:bodyPr/>
        <a:lstStyle/>
        <a:p>
          <a:pPr algn="ctr"/>
          <a:endParaRPr lang="ru-RU"/>
        </a:p>
      </dgm:t>
    </dgm:pt>
    <dgm:pt modelId="{EF19FF22-6BF3-4624-B33F-B34A3708595E}" type="sibTrans" cxnId="{E658484C-4533-4CD6-89D4-52A5D7A7CA0A}">
      <dgm:prSet/>
      <dgm:spPr/>
      <dgm:t>
        <a:bodyPr/>
        <a:lstStyle/>
        <a:p>
          <a:pPr algn="ctr"/>
          <a:endParaRPr lang="ru-RU"/>
        </a:p>
      </dgm:t>
    </dgm:pt>
    <dgm:pt modelId="{6AD88321-CBD3-4B1D-9B43-410D1380E706}">
      <dgm:prSet/>
      <dgm:spPr/>
      <dgm:t>
        <a:bodyPr/>
        <a:lstStyle/>
        <a:p>
          <a:pPr algn="ctr"/>
          <a:r>
            <a:rPr lang="ru-RU"/>
            <a:t>4.Провести анализ целевой аудитории</a:t>
          </a:r>
        </a:p>
      </dgm:t>
    </dgm:pt>
    <dgm:pt modelId="{8CDB0452-4D99-4FB4-A8B9-62F836DC468E}" type="parTrans" cxnId="{20FB2250-18EA-4035-93F0-AFB57EE7F370}">
      <dgm:prSet/>
      <dgm:spPr/>
      <dgm:t>
        <a:bodyPr/>
        <a:lstStyle/>
        <a:p>
          <a:pPr algn="ctr"/>
          <a:endParaRPr lang="ru-RU"/>
        </a:p>
      </dgm:t>
    </dgm:pt>
    <dgm:pt modelId="{95084533-88D8-4AB0-A478-4385659B15CA}" type="sibTrans" cxnId="{20FB2250-18EA-4035-93F0-AFB57EE7F370}">
      <dgm:prSet/>
      <dgm:spPr/>
      <dgm:t>
        <a:bodyPr/>
        <a:lstStyle/>
        <a:p>
          <a:pPr algn="ctr"/>
          <a:endParaRPr lang="ru-RU"/>
        </a:p>
      </dgm:t>
    </dgm:pt>
    <dgm:pt modelId="{44490CDC-AE4A-4DA2-8D82-7B16E8308D55}">
      <dgm:prSet/>
      <dgm:spPr/>
      <dgm:t>
        <a:bodyPr/>
        <a:lstStyle/>
        <a:p>
          <a:pPr algn="ctr"/>
          <a:r>
            <a:rPr lang="ru-RU"/>
            <a:t>5.Сформировать портрет потребителя</a:t>
          </a:r>
        </a:p>
      </dgm:t>
    </dgm:pt>
    <dgm:pt modelId="{0BB18B2B-0AED-49F5-B5C8-058222DD31F7}" type="parTrans" cxnId="{82018FA5-0770-48C2-872A-5C9F193CD583}">
      <dgm:prSet/>
      <dgm:spPr/>
      <dgm:t>
        <a:bodyPr/>
        <a:lstStyle/>
        <a:p>
          <a:pPr algn="ctr"/>
          <a:endParaRPr lang="ru-RU"/>
        </a:p>
      </dgm:t>
    </dgm:pt>
    <dgm:pt modelId="{7CFAF695-902E-4D65-BB3C-35B76BA15CB2}" type="sibTrans" cxnId="{82018FA5-0770-48C2-872A-5C9F193CD583}">
      <dgm:prSet/>
      <dgm:spPr/>
      <dgm:t>
        <a:bodyPr/>
        <a:lstStyle/>
        <a:p>
          <a:pPr algn="ctr"/>
          <a:endParaRPr lang="ru-RU"/>
        </a:p>
      </dgm:t>
    </dgm:pt>
    <dgm:pt modelId="{63518CE9-C456-4588-A059-D1B62C19F1CD}">
      <dgm:prSet/>
      <dgm:spPr/>
      <dgm:t>
        <a:bodyPr/>
        <a:lstStyle/>
        <a:p>
          <a:pPr algn="ctr"/>
          <a:r>
            <a:rPr lang="ru-RU"/>
            <a:t>6.Разработать маркетинговую стратегию</a:t>
          </a:r>
        </a:p>
      </dgm:t>
    </dgm:pt>
    <dgm:pt modelId="{ADD097D9-7600-42E4-8727-0CBB3A24903A}" type="parTrans" cxnId="{D10601B3-BEA0-4FFE-A668-97A0E749FC89}">
      <dgm:prSet/>
      <dgm:spPr/>
      <dgm:t>
        <a:bodyPr/>
        <a:lstStyle/>
        <a:p>
          <a:pPr algn="ctr"/>
          <a:endParaRPr lang="ru-RU"/>
        </a:p>
      </dgm:t>
    </dgm:pt>
    <dgm:pt modelId="{505FD351-E66D-460A-90CA-BA05502D197E}" type="sibTrans" cxnId="{D10601B3-BEA0-4FFE-A668-97A0E749FC89}">
      <dgm:prSet/>
      <dgm:spPr/>
      <dgm:t>
        <a:bodyPr/>
        <a:lstStyle/>
        <a:p>
          <a:pPr algn="ctr"/>
          <a:endParaRPr lang="ru-RU"/>
        </a:p>
      </dgm:t>
    </dgm:pt>
    <dgm:pt modelId="{B5E13CF2-3742-4A79-BAB1-E02D10991B72}">
      <dgm:prSet/>
      <dgm:spPr/>
      <dgm:t>
        <a:bodyPr/>
        <a:lstStyle/>
        <a:p>
          <a:pPr algn="ctr"/>
          <a:r>
            <a:rPr lang="ru-RU"/>
            <a:t>7.Реализовать стратегию продвижения</a:t>
          </a:r>
        </a:p>
      </dgm:t>
    </dgm:pt>
    <dgm:pt modelId="{2275278B-3FCA-4611-BB08-927353D021C4}" type="parTrans" cxnId="{950312A7-1E5C-4BFF-BB1E-83FD3F3B406D}">
      <dgm:prSet/>
      <dgm:spPr/>
      <dgm:t>
        <a:bodyPr/>
        <a:lstStyle/>
        <a:p>
          <a:pPr algn="ctr"/>
          <a:endParaRPr lang="ru-RU"/>
        </a:p>
      </dgm:t>
    </dgm:pt>
    <dgm:pt modelId="{94FF2A89-66C2-470E-BFA9-36DEE744BC84}" type="sibTrans" cxnId="{950312A7-1E5C-4BFF-BB1E-83FD3F3B406D}">
      <dgm:prSet/>
      <dgm:spPr/>
      <dgm:t>
        <a:bodyPr/>
        <a:lstStyle/>
        <a:p>
          <a:pPr algn="ctr"/>
          <a:endParaRPr lang="ru-RU"/>
        </a:p>
      </dgm:t>
    </dgm:pt>
    <dgm:pt modelId="{4B763A95-37D1-4A23-94D4-B837B3F88D5B}">
      <dgm:prSet/>
      <dgm:spPr/>
      <dgm:t>
        <a:bodyPr/>
        <a:lstStyle/>
        <a:p>
          <a:pPr algn="ctr"/>
          <a:r>
            <a:rPr lang="ru-RU"/>
            <a:t>8.Проанализировать результаты реализации стратегии</a:t>
          </a:r>
        </a:p>
      </dgm:t>
    </dgm:pt>
    <dgm:pt modelId="{4456B081-C277-4D38-8B20-AC959662F8F0}" type="parTrans" cxnId="{87B43EFE-DDD0-4713-8878-FD808CE32A68}">
      <dgm:prSet/>
      <dgm:spPr/>
      <dgm:t>
        <a:bodyPr/>
        <a:lstStyle/>
        <a:p>
          <a:pPr algn="ctr"/>
          <a:endParaRPr lang="ru-RU"/>
        </a:p>
      </dgm:t>
    </dgm:pt>
    <dgm:pt modelId="{8C5BA554-A858-4D21-B35F-374214892664}" type="sibTrans" cxnId="{87B43EFE-DDD0-4713-8878-FD808CE32A68}">
      <dgm:prSet/>
      <dgm:spPr/>
      <dgm:t>
        <a:bodyPr/>
        <a:lstStyle/>
        <a:p>
          <a:pPr algn="ctr"/>
          <a:endParaRPr lang="ru-RU"/>
        </a:p>
      </dgm:t>
    </dgm:pt>
    <dgm:pt modelId="{3769BED7-7EFC-48AA-9F31-C5690C7794AE}" type="pres">
      <dgm:prSet presAssocID="{4551E553-F5D1-4ABE-842B-8C648D4E9192}" presName="linear" presStyleCnt="0">
        <dgm:presLayoutVars>
          <dgm:dir/>
          <dgm:animLvl val="lvl"/>
          <dgm:resizeHandles val="exact"/>
        </dgm:presLayoutVars>
      </dgm:prSet>
      <dgm:spPr/>
      <dgm:t>
        <a:bodyPr/>
        <a:lstStyle/>
        <a:p>
          <a:endParaRPr lang="ru-RU"/>
        </a:p>
      </dgm:t>
    </dgm:pt>
    <dgm:pt modelId="{E696950F-7899-4E02-B94D-0C557ABF3C11}" type="pres">
      <dgm:prSet presAssocID="{9C6E32C7-779D-427C-A0F0-8DC4EA91D7E7}" presName="parentLin" presStyleCnt="0"/>
      <dgm:spPr/>
    </dgm:pt>
    <dgm:pt modelId="{FE45A225-3DDC-4A7F-8D84-1FF88FCBF2A7}" type="pres">
      <dgm:prSet presAssocID="{9C6E32C7-779D-427C-A0F0-8DC4EA91D7E7}" presName="parentLeftMargin" presStyleLbl="node1" presStyleIdx="0" presStyleCnt="8"/>
      <dgm:spPr/>
      <dgm:t>
        <a:bodyPr/>
        <a:lstStyle/>
        <a:p>
          <a:endParaRPr lang="ru-RU"/>
        </a:p>
      </dgm:t>
    </dgm:pt>
    <dgm:pt modelId="{F4B60662-7D60-450D-AEC3-C8DB67F409D1}" type="pres">
      <dgm:prSet presAssocID="{9C6E32C7-779D-427C-A0F0-8DC4EA91D7E7}" presName="parentText" presStyleLbl="node1" presStyleIdx="0" presStyleCnt="8">
        <dgm:presLayoutVars>
          <dgm:chMax val="0"/>
          <dgm:bulletEnabled val="1"/>
        </dgm:presLayoutVars>
      </dgm:prSet>
      <dgm:spPr/>
      <dgm:t>
        <a:bodyPr/>
        <a:lstStyle/>
        <a:p>
          <a:endParaRPr lang="ru-RU"/>
        </a:p>
      </dgm:t>
    </dgm:pt>
    <dgm:pt modelId="{2C12A0CB-1AFF-4E09-9C9E-389F8DD05B7F}" type="pres">
      <dgm:prSet presAssocID="{9C6E32C7-779D-427C-A0F0-8DC4EA91D7E7}" presName="negativeSpace" presStyleCnt="0"/>
      <dgm:spPr/>
    </dgm:pt>
    <dgm:pt modelId="{119DD094-FE97-48CA-8F52-71B0E9C343B9}" type="pres">
      <dgm:prSet presAssocID="{9C6E32C7-779D-427C-A0F0-8DC4EA91D7E7}" presName="childText" presStyleLbl="conFgAcc1" presStyleIdx="0" presStyleCnt="8">
        <dgm:presLayoutVars>
          <dgm:bulletEnabled val="1"/>
        </dgm:presLayoutVars>
      </dgm:prSet>
      <dgm:spPr/>
    </dgm:pt>
    <dgm:pt modelId="{5D8D2AD6-66B5-42EB-8BB1-2726DC0AF586}" type="pres">
      <dgm:prSet presAssocID="{AEAA95C4-DE38-47AF-8864-26F2242EA66A}" presName="spaceBetweenRectangles" presStyleCnt="0"/>
      <dgm:spPr/>
    </dgm:pt>
    <dgm:pt modelId="{7B28E221-FAEF-4E1E-9796-D83FD421F3B6}" type="pres">
      <dgm:prSet presAssocID="{44DC5029-C40D-4393-A489-BC97BB0BAD61}" presName="parentLin" presStyleCnt="0"/>
      <dgm:spPr/>
    </dgm:pt>
    <dgm:pt modelId="{8FDDA079-0F34-4041-82B9-FE3875D95120}" type="pres">
      <dgm:prSet presAssocID="{44DC5029-C40D-4393-A489-BC97BB0BAD61}" presName="parentLeftMargin" presStyleLbl="node1" presStyleIdx="0" presStyleCnt="8"/>
      <dgm:spPr/>
      <dgm:t>
        <a:bodyPr/>
        <a:lstStyle/>
        <a:p>
          <a:endParaRPr lang="ru-RU"/>
        </a:p>
      </dgm:t>
    </dgm:pt>
    <dgm:pt modelId="{A660EA2C-A358-47FE-9408-282639B7EC9D}" type="pres">
      <dgm:prSet presAssocID="{44DC5029-C40D-4393-A489-BC97BB0BAD61}" presName="parentText" presStyleLbl="node1" presStyleIdx="1" presStyleCnt="8">
        <dgm:presLayoutVars>
          <dgm:chMax val="0"/>
          <dgm:bulletEnabled val="1"/>
        </dgm:presLayoutVars>
      </dgm:prSet>
      <dgm:spPr/>
      <dgm:t>
        <a:bodyPr/>
        <a:lstStyle/>
        <a:p>
          <a:endParaRPr lang="ru-RU"/>
        </a:p>
      </dgm:t>
    </dgm:pt>
    <dgm:pt modelId="{53B8F55D-0DCA-4246-9A97-0E4FF98F01DE}" type="pres">
      <dgm:prSet presAssocID="{44DC5029-C40D-4393-A489-BC97BB0BAD61}" presName="negativeSpace" presStyleCnt="0"/>
      <dgm:spPr/>
    </dgm:pt>
    <dgm:pt modelId="{763FFB8A-39D7-456E-AB00-5369F77A1AF9}" type="pres">
      <dgm:prSet presAssocID="{44DC5029-C40D-4393-A489-BC97BB0BAD61}" presName="childText" presStyleLbl="conFgAcc1" presStyleIdx="1" presStyleCnt="8">
        <dgm:presLayoutVars>
          <dgm:bulletEnabled val="1"/>
        </dgm:presLayoutVars>
      </dgm:prSet>
      <dgm:spPr/>
    </dgm:pt>
    <dgm:pt modelId="{6A64A0A6-31C0-4A93-B248-BB2292715493}" type="pres">
      <dgm:prSet presAssocID="{495A62B6-A2EA-4F75-8E8E-F8E19088A253}" presName="spaceBetweenRectangles" presStyleCnt="0"/>
      <dgm:spPr/>
    </dgm:pt>
    <dgm:pt modelId="{29025FEA-0621-46A9-89C4-BA01C98C2F67}" type="pres">
      <dgm:prSet presAssocID="{E653664B-A964-4BB4-8442-0BE1F19895BC}" presName="parentLin" presStyleCnt="0"/>
      <dgm:spPr/>
    </dgm:pt>
    <dgm:pt modelId="{D5DA7AF5-FC62-45CF-8006-83DC3C3748A5}" type="pres">
      <dgm:prSet presAssocID="{E653664B-A964-4BB4-8442-0BE1F19895BC}" presName="parentLeftMargin" presStyleLbl="node1" presStyleIdx="1" presStyleCnt="8"/>
      <dgm:spPr/>
      <dgm:t>
        <a:bodyPr/>
        <a:lstStyle/>
        <a:p>
          <a:endParaRPr lang="ru-RU"/>
        </a:p>
      </dgm:t>
    </dgm:pt>
    <dgm:pt modelId="{6F4F2312-E4A6-41B8-94F2-F6D1A615DCE7}" type="pres">
      <dgm:prSet presAssocID="{E653664B-A964-4BB4-8442-0BE1F19895BC}" presName="parentText" presStyleLbl="node1" presStyleIdx="2" presStyleCnt="8">
        <dgm:presLayoutVars>
          <dgm:chMax val="0"/>
          <dgm:bulletEnabled val="1"/>
        </dgm:presLayoutVars>
      </dgm:prSet>
      <dgm:spPr/>
      <dgm:t>
        <a:bodyPr/>
        <a:lstStyle/>
        <a:p>
          <a:endParaRPr lang="ru-RU"/>
        </a:p>
      </dgm:t>
    </dgm:pt>
    <dgm:pt modelId="{4DB737D2-4569-4301-9917-FC85BA66D1EC}" type="pres">
      <dgm:prSet presAssocID="{E653664B-A964-4BB4-8442-0BE1F19895BC}" presName="negativeSpace" presStyleCnt="0"/>
      <dgm:spPr/>
    </dgm:pt>
    <dgm:pt modelId="{BBC2C36F-86A2-4489-8C9F-E44B2C1DA955}" type="pres">
      <dgm:prSet presAssocID="{E653664B-A964-4BB4-8442-0BE1F19895BC}" presName="childText" presStyleLbl="conFgAcc1" presStyleIdx="2" presStyleCnt="8">
        <dgm:presLayoutVars>
          <dgm:bulletEnabled val="1"/>
        </dgm:presLayoutVars>
      </dgm:prSet>
      <dgm:spPr/>
    </dgm:pt>
    <dgm:pt modelId="{08E5A41D-D844-45AB-AD37-C647DAFCB325}" type="pres">
      <dgm:prSet presAssocID="{EF19FF22-6BF3-4624-B33F-B34A3708595E}" presName="spaceBetweenRectangles" presStyleCnt="0"/>
      <dgm:spPr/>
    </dgm:pt>
    <dgm:pt modelId="{F9FCCD95-56C6-4F0A-91F2-3CD914C6DA07}" type="pres">
      <dgm:prSet presAssocID="{6AD88321-CBD3-4B1D-9B43-410D1380E706}" presName="parentLin" presStyleCnt="0"/>
      <dgm:spPr/>
    </dgm:pt>
    <dgm:pt modelId="{F5B90B2D-437A-49F2-A935-2597ABF0C25A}" type="pres">
      <dgm:prSet presAssocID="{6AD88321-CBD3-4B1D-9B43-410D1380E706}" presName="parentLeftMargin" presStyleLbl="node1" presStyleIdx="2" presStyleCnt="8"/>
      <dgm:spPr/>
      <dgm:t>
        <a:bodyPr/>
        <a:lstStyle/>
        <a:p>
          <a:endParaRPr lang="ru-RU"/>
        </a:p>
      </dgm:t>
    </dgm:pt>
    <dgm:pt modelId="{374EE4BF-D63A-4537-8EDC-D105C55256D7}" type="pres">
      <dgm:prSet presAssocID="{6AD88321-CBD3-4B1D-9B43-410D1380E706}" presName="parentText" presStyleLbl="node1" presStyleIdx="3" presStyleCnt="8">
        <dgm:presLayoutVars>
          <dgm:chMax val="0"/>
          <dgm:bulletEnabled val="1"/>
        </dgm:presLayoutVars>
      </dgm:prSet>
      <dgm:spPr/>
      <dgm:t>
        <a:bodyPr/>
        <a:lstStyle/>
        <a:p>
          <a:endParaRPr lang="ru-RU"/>
        </a:p>
      </dgm:t>
    </dgm:pt>
    <dgm:pt modelId="{FDBCAEE0-E9D7-4E7F-B047-1283ACF0A894}" type="pres">
      <dgm:prSet presAssocID="{6AD88321-CBD3-4B1D-9B43-410D1380E706}" presName="negativeSpace" presStyleCnt="0"/>
      <dgm:spPr/>
    </dgm:pt>
    <dgm:pt modelId="{E18C8870-072C-439A-814E-3840073A8AB7}" type="pres">
      <dgm:prSet presAssocID="{6AD88321-CBD3-4B1D-9B43-410D1380E706}" presName="childText" presStyleLbl="conFgAcc1" presStyleIdx="3" presStyleCnt="8">
        <dgm:presLayoutVars>
          <dgm:bulletEnabled val="1"/>
        </dgm:presLayoutVars>
      </dgm:prSet>
      <dgm:spPr/>
    </dgm:pt>
    <dgm:pt modelId="{713A7C7C-9820-488D-8EF2-F672E966526D}" type="pres">
      <dgm:prSet presAssocID="{95084533-88D8-4AB0-A478-4385659B15CA}" presName="spaceBetweenRectangles" presStyleCnt="0"/>
      <dgm:spPr/>
    </dgm:pt>
    <dgm:pt modelId="{845E8B43-64E7-4235-87DB-18943713E8FD}" type="pres">
      <dgm:prSet presAssocID="{44490CDC-AE4A-4DA2-8D82-7B16E8308D55}" presName="parentLin" presStyleCnt="0"/>
      <dgm:spPr/>
    </dgm:pt>
    <dgm:pt modelId="{A427B188-DFF7-4993-B681-0EE801508B22}" type="pres">
      <dgm:prSet presAssocID="{44490CDC-AE4A-4DA2-8D82-7B16E8308D55}" presName="parentLeftMargin" presStyleLbl="node1" presStyleIdx="3" presStyleCnt="8"/>
      <dgm:spPr/>
      <dgm:t>
        <a:bodyPr/>
        <a:lstStyle/>
        <a:p>
          <a:endParaRPr lang="ru-RU"/>
        </a:p>
      </dgm:t>
    </dgm:pt>
    <dgm:pt modelId="{752E32F6-5C76-4CF0-98B8-BFEA6BBDBDFE}" type="pres">
      <dgm:prSet presAssocID="{44490CDC-AE4A-4DA2-8D82-7B16E8308D55}" presName="parentText" presStyleLbl="node1" presStyleIdx="4" presStyleCnt="8">
        <dgm:presLayoutVars>
          <dgm:chMax val="0"/>
          <dgm:bulletEnabled val="1"/>
        </dgm:presLayoutVars>
      </dgm:prSet>
      <dgm:spPr/>
      <dgm:t>
        <a:bodyPr/>
        <a:lstStyle/>
        <a:p>
          <a:endParaRPr lang="ru-RU"/>
        </a:p>
      </dgm:t>
    </dgm:pt>
    <dgm:pt modelId="{084ED801-CD21-462D-9447-C4B644C7136B}" type="pres">
      <dgm:prSet presAssocID="{44490CDC-AE4A-4DA2-8D82-7B16E8308D55}" presName="negativeSpace" presStyleCnt="0"/>
      <dgm:spPr/>
    </dgm:pt>
    <dgm:pt modelId="{076DD8A1-9D43-4F7B-9929-0501CF37CF74}" type="pres">
      <dgm:prSet presAssocID="{44490CDC-AE4A-4DA2-8D82-7B16E8308D55}" presName="childText" presStyleLbl="conFgAcc1" presStyleIdx="4" presStyleCnt="8">
        <dgm:presLayoutVars>
          <dgm:bulletEnabled val="1"/>
        </dgm:presLayoutVars>
      </dgm:prSet>
      <dgm:spPr/>
    </dgm:pt>
    <dgm:pt modelId="{4BEBE916-9D89-4D8B-86E9-21B151C7E395}" type="pres">
      <dgm:prSet presAssocID="{7CFAF695-902E-4D65-BB3C-35B76BA15CB2}" presName="spaceBetweenRectangles" presStyleCnt="0"/>
      <dgm:spPr/>
    </dgm:pt>
    <dgm:pt modelId="{B20F7A30-B561-4427-9D65-EEDC38FD6494}" type="pres">
      <dgm:prSet presAssocID="{63518CE9-C456-4588-A059-D1B62C19F1CD}" presName="parentLin" presStyleCnt="0"/>
      <dgm:spPr/>
    </dgm:pt>
    <dgm:pt modelId="{0C1A8626-6CB1-434E-9667-C481362C760B}" type="pres">
      <dgm:prSet presAssocID="{63518CE9-C456-4588-A059-D1B62C19F1CD}" presName="parentLeftMargin" presStyleLbl="node1" presStyleIdx="4" presStyleCnt="8"/>
      <dgm:spPr/>
      <dgm:t>
        <a:bodyPr/>
        <a:lstStyle/>
        <a:p>
          <a:endParaRPr lang="ru-RU"/>
        </a:p>
      </dgm:t>
    </dgm:pt>
    <dgm:pt modelId="{CB4AF0F0-7E04-4255-8CB8-9CDF6A01864E}" type="pres">
      <dgm:prSet presAssocID="{63518CE9-C456-4588-A059-D1B62C19F1CD}" presName="parentText" presStyleLbl="node1" presStyleIdx="5" presStyleCnt="8">
        <dgm:presLayoutVars>
          <dgm:chMax val="0"/>
          <dgm:bulletEnabled val="1"/>
        </dgm:presLayoutVars>
      </dgm:prSet>
      <dgm:spPr/>
      <dgm:t>
        <a:bodyPr/>
        <a:lstStyle/>
        <a:p>
          <a:endParaRPr lang="ru-RU"/>
        </a:p>
      </dgm:t>
    </dgm:pt>
    <dgm:pt modelId="{D3DC303F-F290-4F89-9129-CA04656CE1F1}" type="pres">
      <dgm:prSet presAssocID="{63518CE9-C456-4588-A059-D1B62C19F1CD}" presName="negativeSpace" presStyleCnt="0"/>
      <dgm:spPr/>
    </dgm:pt>
    <dgm:pt modelId="{7B1D87E6-A3FC-492B-A1C8-E59B1B3EDA26}" type="pres">
      <dgm:prSet presAssocID="{63518CE9-C456-4588-A059-D1B62C19F1CD}" presName="childText" presStyleLbl="conFgAcc1" presStyleIdx="5" presStyleCnt="8">
        <dgm:presLayoutVars>
          <dgm:bulletEnabled val="1"/>
        </dgm:presLayoutVars>
      </dgm:prSet>
      <dgm:spPr/>
    </dgm:pt>
    <dgm:pt modelId="{41576C4F-1776-45AB-843C-36D7A1D5C7E6}" type="pres">
      <dgm:prSet presAssocID="{505FD351-E66D-460A-90CA-BA05502D197E}" presName="spaceBetweenRectangles" presStyleCnt="0"/>
      <dgm:spPr/>
    </dgm:pt>
    <dgm:pt modelId="{D3642D38-7F71-47D7-B5DF-1556B83ECA87}" type="pres">
      <dgm:prSet presAssocID="{B5E13CF2-3742-4A79-BAB1-E02D10991B72}" presName="parentLin" presStyleCnt="0"/>
      <dgm:spPr/>
    </dgm:pt>
    <dgm:pt modelId="{EBDABE19-C361-4E3A-A691-9ECC756EA820}" type="pres">
      <dgm:prSet presAssocID="{B5E13CF2-3742-4A79-BAB1-E02D10991B72}" presName="parentLeftMargin" presStyleLbl="node1" presStyleIdx="5" presStyleCnt="8"/>
      <dgm:spPr/>
      <dgm:t>
        <a:bodyPr/>
        <a:lstStyle/>
        <a:p>
          <a:endParaRPr lang="ru-RU"/>
        </a:p>
      </dgm:t>
    </dgm:pt>
    <dgm:pt modelId="{9F0895C0-C297-4BE4-BD49-C733C4B7C77A}" type="pres">
      <dgm:prSet presAssocID="{B5E13CF2-3742-4A79-BAB1-E02D10991B72}" presName="parentText" presStyleLbl="node1" presStyleIdx="6" presStyleCnt="8">
        <dgm:presLayoutVars>
          <dgm:chMax val="0"/>
          <dgm:bulletEnabled val="1"/>
        </dgm:presLayoutVars>
      </dgm:prSet>
      <dgm:spPr/>
      <dgm:t>
        <a:bodyPr/>
        <a:lstStyle/>
        <a:p>
          <a:endParaRPr lang="ru-RU"/>
        </a:p>
      </dgm:t>
    </dgm:pt>
    <dgm:pt modelId="{31DEE328-3853-4190-9FAE-E57806233184}" type="pres">
      <dgm:prSet presAssocID="{B5E13CF2-3742-4A79-BAB1-E02D10991B72}" presName="negativeSpace" presStyleCnt="0"/>
      <dgm:spPr/>
    </dgm:pt>
    <dgm:pt modelId="{1BBEA5A0-B82D-428B-BB5B-CA9F37DED26D}" type="pres">
      <dgm:prSet presAssocID="{B5E13CF2-3742-4A79-BAB1-E02D10991B72}" presName="childText" presStyleLbl="conFgAcc1" presStyleIdx="6" presStyleCnt="8">
        <dgm:presLayoutVars>
          <dgm:bulletEnabled val="1"/>
        </dgm:presLayoutVars>
      </dgm:prSet>
      <dgm:spPr/>
    </dgm:pt>
    <dgm:pt modelId="{FFFF858B-7D64-4607-8247-088712E0EAC0}" type="pres">
      <dgm:prSet presAssocID="{94FF2A89-66C2-470E-BFA9-36DEE744BC84}" presName="spaceBetweenRectangles" presStyleCnt="0"/>
      <dgm:spPr/>
    </dgm:pt>
    <dgm:pt modelId="{073E8761-5E47-4E4F-B3A5-68E5BC02AD4B}" type="pres">
      <dgm:prSet presAssocID="{4B763A95-37D1-4A23-94D4-B837B3F88D5B}" presName="parentLin" presStyleCnt="0"/>
      <dgm:spPr/>
    </dgm:pt>
    <dgm:pt modelId="{3515034C-0696-4F55-B48F-EE40810EC7A0}" type="pres">
      <dgm:prSet presAssocID="{4B763A95-37D1-4A23-94D4-B837B3F88D5B}" presName="parentLeftMargin" presStyleLbl="node1" presStyleIdx="6" presStyleCnt="8"/>
      <dgm:spPr/>
      <dgm:t>
        <a:bodyPr/>
        <a:lstStyle/>
        <a:p>
          <a:endParaRPr lang="ru-RU"/>
        </a:p>
      </dgm:t>
    </dgm:pt>
    <dgm:pt modelId="{719F1347-0A17-4CE3-ABFD-58050E9013DE}" type="pres">
      <dgm:prSet presAssocID="{4B763A95-37D1-4A23-94D4-B837B3F88D5B}" presName="parentText" presStyleLbl="node1" presStyleIdx="7" presStyleCnt="8">
        <dgm:presLayoutVars>
          <dgm:chMax val="0"/>
          <dgm:bulletEnabled val="1"/>
        </dgm:presLayoutVars>
      </dgm:prSet>
      <dgm:spPr/>
      <dgm:t>
        <a:bodyPr/>
        <a:lstStyle/>
        <a:p>
          <a:endParaRPr lang="ru-RU"/>
        </a:p>
      </dgm:t>
    </dgm:pt>
    <dgm:pt modelId="{13ED2771-0771-49CB-BBA6-4B69C6DAB8DA}" type="pres">
      <dgm:prSet presAssocID="{4B763A95-37D1-4A23-94D4-B837B3F88D5B}" presName="negativeSpace" presStyleCnt="0"/>
      <dgm:spPr/>
    </dgm:pt>
    <dgm:pt modelId="{43145A8A-E0CA-4680-8BF2-248E90BBC26A}" type="pres">
      <dgm:prSet presAssocID="{4B763A95-37D1-4A23-94D4-B837B3F88D5B}" presName="childText" presStyleLbl="conFgAcc1" presStyleIdx="7" presStyleCnt="8">
        <dgm:presLayoutVars>
          <dgm:bulletEnabled val="1"/>
        </dgm:presLayoutVars>
      </dgm:prSet>
      <dgm:spPr/>
    </dgm:pt>
  </dgm:ptLst>
  <dgm:cxnLst>
    <dgm:cxn modelId="{42C952AB-1FF5-401A-9C94-DA18A0889591}" type="presOf" srcId="{9C6E32C7-779D-427C-A0F0-8DC4EA91D7E7}" destId="{FE45A225-3DDC-4A7F-8D84-1FF88FCBF2A7}" srcOrd="0" destOrd="0" presId="urn:microsoft.com/office/officeart/2005/8/layout/list1"/>
    <dgm:cxn modelId="{21EE68EF-7140-4EE1-97D7-299D63A1AA13}" type="presOf" srcId="{44DC5029-C40D-4393-A489-BC97BB0BAD61}" destId="{A660EA2C-A358-47FE-9408-282639B7EC9D}" srcOrd="1" destOrd="0" presId="urn:microsoft.com/office/officeart/2005/8/layout/list1"/>
    <dgm:cxn modelId="{8B61B43B-BD3A-45A1-9B06-7631B287A020}" type="presOf" srcId="{4551E553-F5D1-4ABE-842B-8C648D4E9192}" destId="{3769BED7-7EFC-48AA-9F31-C5690C7794AE}" srcOrd="0" destOrd="0" presId="urn:microsoft.com/office/officeart/2005/8/layout/list1"/>
    <dgm:cxn modelId="{981E8685-B6EA-4586-9A31-C9E3EADF5853}" srcId="{4551E553-F5D1-4ABE-842B-8C648D4E9192}" destId="{44DC5029-C40D-4393-A489-BC97BB0BAD61}" srcOrd="1" destOrd="0" parTransId="{913BD760-E376-4595-B9B3-CB4775527FD6}" sibTransId="{495A62B6-A2EA-4F75-8E8E-F8E19088A253}"/>
    <dgm:cxn modelId="{3BF6510F-D3B8-4E25-BD16-F761BD941371}" type="presOf" srcId="{9C6E32C7-779D-427C-A0F0-8DC4EA91D7E7}" destId="{F4B60662-7D60-450D-AEC3-C8DB67F409D1}" srcOrd="1" destOrd="0" presId="urn:microsoft.com/office/officeart/2005/8/layout/list1"/>
    <dgm:cxn modelId="{82018FA5-0770-48C2-872A-5C9F193CD583}" srcId="{4551E553-F5D1-4ABE-842B-8C648D4E9192}" destId="{44490CDC-AE4A-4DA2-8D82-7B16E8308D55}" srcOrd="4" destOrd="0" parTransId="{0BB18B2B-0AED-49F5-B5C8-058222DD31F7}" sibTransId="{7CFAF695-902E-4D65-BB3C-35B76BA15CB2}"/>
    <dgm:cxn modelId="{E658484C-4533-4CD6-89D4-52A5D7A7CA0A}" srcId="{4551E553-F5D1-4ABE-842B-8C648D4E9192}" destId="{E653664B-A964-4BB4-8442-0BE1F19895BC}" srcOrd="2" destOrd="0" parTransId="{A3E95EBA-B520-484E-958A-222DF4F3D0C6}" sibTransId="{EF19FF22-6BF3-4624-B33F-B34A3708595E}"/>
    <dgm:cxn modelId="{1F30651B-993A-4C91-8346-BF3DA6B4561E}" srcId="{4551E553-F5D1-4ABE-842B-8C648D4E9192}" destId="{9C6E32C7-779D-427C-A0F0-8DC4EA91D7E7}" srcOrd="0" destOrd="0" parTransId="{09DF4D7B-8403-47A2-979D-CBD6AB1B6673}" sibTransId="{AEAA95C4-DE38-47AF-8864-26F2242EA66A}"/>
    <dgm:cxn modelId="{1F8E85ED-61D4-494A-A5D5-AF93E649DCAE}" type="presOf" srcId="{4B763A95-37D1-4A23-94D4-B837B3F88D5B}" destId="{3515034C-0696-4F55-B48F-EE40810EC7A0}" srcOrd="0" destOrd="0" presId="urn:microsoft.com/office/officeart/2005/8/layout/list1"/>
    <dgm:cxn modelId="{2C206061-6363-4251-82E4-E83DBAE0C3A0}" type="presOf" srcId="{6AD88321-CBD3-4B1D-9B43-410D1380E706}" destId="{374EE4BF-D63A-4537-8EDC-D105C55256D7}" srcOrd="1" destOrd="0" presId="urn:microsoft.com/office/officeart/2005/8/layout/list1"/>
    <dgm:cxn modelId="{E0D4755E-C58F-4353-84B6-44903603EB3A}" type="presOf" srcId="{E653664B-A964-4BB4-8442-0BE1F19895BC}" destId="{D5DA7AF5-FC62-45CF-8006-83DC3C3748A5}" srcOrd="0" destOrd="0" presId="urn:microsoft.com/office/officeart/2005/8/layout/list1"/>
    <dgm:cxn modelId="{3B81821F-D257-4069-B5B7-7B1694945171}" type="presOf" srcId="{44DC5029-C40D-4393-A489-BC97BB0BAD61}" destId="{8FDDA079-0F34-4041-82B9-FE3875D95120}" srcOrd="0" destOrd="0" presId="urn:microsoft.com/office/officeart/2005/8/layout/list1"/>
    <dgm:cxn modelId="{D3311FF3-A439-474A-B1A9-03991F9DDBDA}" type="presOf" srcId="{4B763A95-37D1-4A23-94D4-B837B3F88D5B}" destId="{719F1347-0A17-4CE3-ABFD-58050E9013DE}" srcOrd="1" destOrd="0" presId="urn:microsoft.com/office/officeart/2005/8/layout/list1"/>
    <dgm:cxn modelId="{64FC9A61-5A1B-480F-BE22-7C9DEECFA762}" type="presOf" srcId="{44490CDC-AE4A-4DA2-8D82-7B16E8308D55}" destId="{A427B188-DFF7-4993-B681-0EE801508B22}" srcOrd="0" destOrd="0" presId="urn:microsoft.com/office/officeart/2005/8/layout/list1"/>
    <dgm:cxn modelId="{D10601B3-BEA0-4FFE-A668-97A0E749FC89}" srcId="{4551E553-F5D1-4ABE-842B-8C648D4E9192}" destId="{63518CE9-C456-4588-A059-D1B62C19F1CD}" srcOrd="5" destOrd="0" parTransId="{ADD097D9-7600-42E4-8727-0CBB3A24903A}" sibTransId="{505FD351-E66D-460A-90CA-BA05502D197E}"/>
    <dgm:cxn modelId="{C060F33C-9EE9-4CF1-86BB-3EE279436D45}" type="presOf" srcId="{63518CE9-C456-4588-A059-D1B62C19F1CD}" destId="{CB4AF0F0-7E04-4255-8CB8-9CDF6A01864E}" srcOrd="1" destOrd="0" presId="urn:microsoft.com/office/officeart/2005/8/layout/list1"/>
    <dgm:cxn modelId="{FC76ABF4-2A31-43E6-A606-30575FD90C51}" type="presOf" srcId="{B5E13CF2-3742-4A79-BAB1-E02D10991B72}" destId="{EBDABE19-C361-4E3A-A691-9ECC756EA820}" srcOrd="0" destOrd="0" presId="urn:microsoft.com/office/officeart/2005/8/layout/list1"/>
    <dgm:cxn modelId="{01FDE098-918B-48C5-A186-F695664E81B5}" type="presOf" srcId="{6AD88321-CBD3-4B1D-9B43-410D1380E706}" destId="{F5B90B2D-437A-49F2-A935-2597ABF0C25A}" srcOrd="0" destOrd="0" presId="urn:microsoft.com/office/officeart/2005/8/layout/list1"/>
    <dgm:cxn modelId="{F5C2DE69-85F2-4E35-B14E-EE5F55CE1E48}" type="presOf" srcId="{63518CE9-C456-4588-A059-D1B62C19F1CD}" destId="{0C1A8626-6CB1-434E-9667-C481362C760B}" srcOrd="0" destOrd="0" presId="urn:microsoft.com/office/officeart/2005/8/layout/list1"/>
    <dgm:cxn modelId="{25E24790-8B29-44F6-B681-3488E3489041}" type="presOf" srcId="{E653664B-A964-4BB4-8442-0BE1F19895BC}" destId="{6F4F2312-E4A6-41B8-94F2-F6D1A615DCE7}" srcOrd="1" destOrd="0" presId="urn:microsoft.com/office/officeart/2005/8/layout/list1"/>
    <dgm:cxn modelId="{20FB2250-18EA-4035-93F0-AFB57EE7F370}" srcId="{4551E553-F5D1-4ABE-842B-8C648D4E9192}" destId="{6AD88321-CBD3-4B1D-9B43-410D1380E706}" srcOrd="3" destOrd="0" parTransId="{8CDB0452-4D99-4FB4-A8B9-62F836DC468E}" sibTransId="{95084533-88D8-4AB0-A478-4385659B15CA}"/>
    <dgm:cxn modelId="{2000371E-D9D8-4615-BDE4-B6B495D84889}" type="presOf" srcId="{B5E13CF2-3742-4A79-BAB1-E02D10991B72}" destId="{9F0895C0-C297-4BE4-BD49-C733C4B7C77A}" srcOrd="1" destOrd="0" presId="urn:microsoft.com/office/officeart/2005/8/layout/list1"/>
    <dgm:cxn modelId="{496A3267-CB39-49B9-8A55-FE6E042E50B4}" type="presOf" srcId="{44490CDC-AE4A-4DA2-8D82-7B16E8308D55}" destId="{752E32F6-5C76-4CF0-98B8-BFEA6BBDBDFE}" srcOrd="1" destOrd="0" presId="urn:microsoft.com/office/officeart/2005/8/layout/list1"/>
    <dgm:cxn modelId="{950312A7-1E5C-4BFF-BB1E-83FD3F3B406D}" srcId="{4551E553-F5D1-4ABE-842B-8C648D4E9192}" destId="{B5E13CF2-3742-4A79-BAB1-E02D10991B72}" srcOrd="6" destOrd="0" parTransId="{2275278B-3FCA-4611-BB08-927353D021C4}" sibTransId="{94FF2A89-66C2-470E-BFA9-36DEE744BC84}"/>
    <dgm:cxn modelId="{87B43EFE-DDD0-4713-8878-FD808CE32A68}" srcId="{4551E553-F5D1-4ABE-842B-8C648D4E9192}" destId="{4B763A95-37D1-4A23-94D4-B837B3F88D5B}" srcOrd="7" destOrd="0" parTransId="{4456B081-C277-4D38-8B20-AC959662F8F0}" sibTransId="{8C5BA554-A858-4D21-B35F-374214892664}"/>
    <dgm:cxn modelId="{11F862A6-1FF2-4256-9757-053852350B29}" type="presParOf" srcId="{3769BED7-7EFC-48AA-9F31-C5690C7794AE}" destId="{E696950F-7899-4E02-B94D-0C557ABF3C11}" srcOrd="0" destOrd="0" presId="urn:microsoft.com/office/officeart/2005/8/layout/list1"/>
    <dgm:cxn modelId="{2F05B648-C826-4D32-897D-774D7E3C9024}" type="presParOf" srcId="{E696950F-7899-4E02-B94D-0C557ABF3C11}" destId="{FE45A225-3DDC-4A7F-8D84-1FF88FCBF2A7}" srcOrd="0" destOrd="0" presId="urn:microsoft.com/office/officeart/2005/8/layout/list1"/>
    <dgm:cxn modelId="{5C3D5827-DBA7-453F-AE46-003C4AD58D24}" type="presParOf" srcId="{E696950F-7899-4E02-B94D-0C557ABF3C11}" destId="{F4B60662-7D60-450D-AEC3-C8DB67F409D1}" srcOrd="1" destOrd="0" presId="urn:microsoft.com/office/officeart/2005/8/layout/list1"/>
    <dgm:cxn modelId="{2602CA66-91E0-44FE-A65F-BC877CAF7773}" type="presParOf" srcId="{3769BED7-7EFC-48AA-9F31-C5690C7794AE}" destId="{2C12A0CB-1AFF-4E09-9C9E-389F8DD05B7F}" srcOrd="1" destOrd="0" presId="urn:microsoft.com/office/officeart/2005/8/layout/list1"/>
    <dgm:cxn modelId="{343B024E-180C-4863-A06E-473D41D42DEC}" type="presParOf" srcId="{3769BED7-7EFC-48AA-9F31-C5690C7794AE}" destId="{119DD094-FE97-48CA-8F52-71B0E9C343B9}" srcOrd="2" destOrd="0" presId="urn:microsoft.com/office/officeart/2005/8/layout/list1"/>
    <dgm:cxn modelId="{EE57E2D0-684B-41A3-9287-37C5F15A2CCD}" type="presParOf" srcId="{3769BED7-7EFC-48AA-9F31-C5690C7794AE}" destId="{5D8D2AD6-66B5-42EB-8BB1-2726DC0AF586}" srcOrd="3" destOrd="0" presId="urn:microsoft.com/office/officeart/2005/8/layout/list1"/>
    <dgm:cxn modelId="{53A3E565-0E2F-4CB2-A1D9-E586FCC21D37}" type="presParOf" srcId="{3769BED7-7EFC-48AA-9F31-C5690C7794AE}" destId="{7B28E221-FAEF-4E1E-9796-D83FD421F3B6}" srcOrd="4" destOrd="0" presId="urn:microsoft.com/office/officeart/2005/8/layout/list1"/>
    <dgm:cxn modelId="{621D6238-137E-42B4-A9EF-847AA2D3D264}" type="presParOf" srcId="{7B28E221-FAEF-4E1E-9796-D83FD421F3B6}" destId="{8FDDA079-0F34-4041-82B9-FE3875D95120}" srcOrd="0" destOrd="0" presId="urn:microsoft.com/office/officeart/2005/8/layout/list1"/>
    <dgm:cxn modelId="{E0ED0BE6-A412-4064-A281-BE2B65866EEE}" type="presParOf" srcId="{7B28E221-FAEF-4E1E-9796-D83FD421F3B6}" destId="{A660EA2C-A358-47FE-9408-282639B7EC9D}" srcOrd="1" destOrd="0" presId="urn:microsoft.com/office/officeart/2005/8/layout/list1"/>
    <dgm:cxn modelId="{5FB03944-C558-4ADE-A940-918023D4520B}" type="presParOf" srcId="{3769BED7-7EFC-48AA-9F31-C5690C7794AE}" destId="{53B8F55D-0DCA-4246-9A97-0E4FF98F01DE}" srcOrd="5" destOrd="0" presId="urn:microsoft.com/office/officeart/2005/8/layout/list1"/>
    <dgm:cxn modelId="{49B3AD7A-F09C-4628-BB2D-35FBFFDDBFEA}" type="presParOf" srcId="{3769BED7-7EFC-48AA-9F31-C5690C7794AE}" destId="{763FFB8A-39D7-456E-AB00-5369F77A1AF9}" srcOrd="6" destOrd="0" presId="urn:microsoft.com/office/officeart/2005/8/layout/list1"/>
    <dgm:cxn modelId="{04B41F05-81D8-41FF-B270-122E3C6D87D6}" type="presParOf" srcId="{3769BED7-7EFC-48AA-9F31-C5690C7794AE}" destId="{6A64A0A6-31C0-4A93-B248-BB2292715493}" srcOrd="7" destOrd="0" presId="urn:microsoft.com/office/officeart/2005/8/layout/list1"/>
    <dgm:cxn modelId="{063C3C12-E7E1-4140-B00A-58969979E4FD}" type="presParOf" srcId="{3769BED7-7EFC-48AA-9F31-C5690C7794AE}" destId="{29025FEA-0621-46A9-89C4-BA01C98C2F67}" srcOrd="8" destOrd="0" presId="urn:microsoft.com/office/officeart/2005/8/layout/list1"/>
    <dgm:cxn modelId="{AF238453-1C5E-4937-B783-DE716986194E}" type="presParOf" srcId="{29025FEA-0621-46A9-89C4-BA01C98C2F67}" destId="{D5DA7AF5-FC62-45CF-8006-83DC3C3748A5}" srcOrd="0" destOrd="0" presId="urn:microsoft.com/office/officeart/2005/8/layout/list1"/>
    <dgm:cxn modelId="{86BF0E2F-8CCA-4948-9167-EF596423B025}" type="presParOf" srcId="{29025FEA-0621-46A9-89C4-BA01C98C2F67}" destId="{6F4F2312-E4A6-41B8-94F2-F6D1A615DCE7}" srcOrd="1" destOrd="0" presId="urn:microsoft.com/office/officeart/2005/8/layout/list1"/>
    <dgm:cxn modelId="{BAEBEFAB-F0D1-4D2E-9D32-C1F82C80C688}" type="presParOf" srcId="{3769BED7-7EFC-48AA-9F31-C5690C7794AE}" destId="{4DB737D2-4569-4301-9917-FC85BA66D1EC}" srcOrd="9" destOrd="0" presId="urn:microsoft.com/office/officeart/2005/8/layout/list1"/>
    <dgm:cxn modelId="{3174B919-B49E-47A1-8E03-6EC9CB98177E}" type="presParOf" srcId="{3769BED7-7EFC-48AA-9F31-C5690C7794AE}" destId="{BBC2C36F-86A2-4489-8C9F-E44B2C1DA955}" srcOrd="10" destOrd="0" presId="urn:microsoft.com/office/officeart/2005/8/layout/list1"/>
    <dgm:cxn modelId="{351A120C-845B-4900-84C1-85DF8C19E05B}" type="presParOf" srcId="{3769BED7-7EFC-48AA-9F31-C5690C7794AE}" destId="{08E5A41D-D844-45AB-AD37-C647DAFCB325}" srcOrd="11" destOrd="0" presId="urn:microsoft.com/office/officeart/2005/8/layout/list1"/>
    <dgm:cxn modelId="{BB9C4878-A8F6-424E-9051-8139D8925A91}" type="presParOf" srcId="{3769BED7-7EFC-48AA-9F31-C5690C7794AE}" destId="{F9FCCD95-56C6-4F0A-91F2-3CD914C6DA07}" srcOrd="12" destOrd="0" presId="urn:microsoft.com/office/officeart/2005/8/layout/list1"/>
    <dgm:cxn modelId="{7EFB89F7-98C9-406E-A449-0B340D9F989A}" type="presParOf" srcId="{F9FCCD95-56C6-4F0A-91F2-3CD914C6DA07}" destId="{F5B90B2D-437A-49F2-A935-2597ABF0C25A}" srcOrd="0" destOrd="0" presId="urn:microsoft.com/office/officeart/2005/8/layout/list1"/>
    <dgm:cxn modelId="{AB442A79-8BD3-41B0-8545-5799E67EAC7F}" type="presParOf" srcId="{F9FCCD95-56C6-4F0A-91F2-3CD914C6DA07}" destId="{374EE4BF-D63A-4537-8EDC-D105C55256D7}" srcOrd="1" destOrd="0" presId="urn:microsoft.com/office/officeart/2005/8/layout/list1"/>
    <dgm:cxn modelId="{52B7A704-045C-4686-A537-9BACD30822AC}" type="presParOf" srcId="{3769BED7-7EFC-48AA-9F31-C5690C7794AE}" destId="{FDBCAEE0-E9D7-4E7F-B047-1283ACF0A894}" srcOrd="13" destOrd="0" presId="urn:microsoft.com/office/officeart/2005/8/layout/list1"/>
    <dgm:cxn modelId="{C48BCC64-F0EA-4F1C-AE54-0F85144DBCE1}" type="presParOf" srcId="{3769BED7-7EFC-48AA-9F31-C5690C7794AE}" destId="{E18C8870-072C-439A-814E-3840073A8AB7}" srcOrd="14" destOrd="0" presId="urn:microsoft.com/office/officeart/2005/8/layout/list1"/>
    <dgm:cxn modelId="{22F521D4-96C4-4953-BA9D-A5FF91357EB8}" type="presParOf" srcId="{3769BED7-7EFC-48AA-9F31-C5690C7794AE}" destId="{713A7C7C-9820-488D-8EF2-F672E966526D}" srcOrd="15" destOrd="0" presId="urn:microsoft.com/office/officeart/2005/8/layout/list1"/>
    <dgm:cxn modelId="{5580941B-1FDF-4927-8B3B-EADD94FBB229}" type="presParOf" srcId="{3769BED7-7EFC-48AA-9F31-C5690C7794AE}" destId="{845E8B43-64E7-4235-87DB-18943713E8FD}" srcOrd="16" destOrd="0" presId="urn:microsoft.com/office/officeart/2005/8/layout/list1"/>
    <dgm:cxn modelId="{4DC0E683-62CE-466F-8F81-A83CB1E4DE08}" type="presParOf" srcId="{845E8B43-64E7-4235-87DB-18943713E8FD}" destId="{A427B188-DFF7-4993-B681-0EE801508B22}" srcOrd="0" destOrd="0" presId="urn:microsoft.com/office/officeart/2005/8/layout/list1"/>
    <dgm:cxn modelId="{6766AD3B-A31A-4726-A0C7-6B399933148E}" type="presParOf" srcId="{845E8B43-64E7-4235-87DB-18943713E8FD}" destId="{752E32F6-5C76-4CF0-98B8-BFEA6BBDBDFE}" srcOrd="1" destOrd="0" presId="urn:microsoft.com/office/officeart/2005/8/layout/list1"/>
    <dgm:cxn modelId="{632EC9EE-C8E7-41CD-8D9B-80D11A6DCA2B}" type="presParOf" srcId="{3769BED7-7EFC-48AA-9F31-C5690C7794AE}" destId="{084ED801-CD21-462D-9447-C4B644C7136B}" srcOrd="17" destOrd="0" presId="urn:microsoft.com/office/officeart/2005/8/layout/list1"/>
    <dgm:cxn modelId="{D1265B6F-21DD-47CC-ADF2-7B2656382DB0}" type="presParOf" srcId="{3769BED7-7EFC-48AA-9F31-C5690C7794AE}" destId="{076DD8A1-9D43-4F7B-9929-0501CF37CF74}" srcOrd="18" destOrd="0" presId="urn:microsoft.com/office/officeart/2005/8/layout/list1"/>
    <dgm:cxn modelId="{A06308F3-5D2F-4659-A81F-891C0BA093C1}" type="presParOf" srcId="{3769BED7-7EFC-48AA-9F31-C5690C7794AE}" destId="{4BEBE916-9D89-4D8B-86E9-21B151C7E395}" srcOrd="19" destOrd="0" presId="urn:microsoft.com/office/officeart/2005/8/layout/list1"/>
    <dgm:cxn modelId="{584CD2F0-9546-43DE-BA1D-AA8599A47D6D}" type="presParOf" srcId="{3769BED7-7EFC-48AA-9F31-C5690C7794AE}" destId="{B20F7A30-B561-4427-9D65-EEDC38FD6494}" srcOrd="20" destOrd="0" presId="urn:microsoft.com/office/officeart/2005/8/layout/list1"/>
    <dgm:cxn modelId="{36137989-A6E8-447F-9F38-04164DAF26FF}" type="presParOf" srcId="{B20F7A30-B561-4427-9D65-EEDC38FD6494}" destId="{0C1A8626-6CB1-434E-9667-C481362C760B}" srcOrd="0" destOrd="0" presId="urn:microsoft.com/office/officeart/2005/8/layout/list1"/>
    <dgm:cxn modelId="{F31D0496-7D15-4B02-882F-5E3FC2DEEE56}" type="presParOf" srcId="{B20F7A30-B561-4427-9D65-EEDC38FD6494}" destId="{CB4AF0F0-7E04-4255-8CB8-9CDF6A01864E}" srcOrd="1" destOrd="0" presId="urn:microsoft.com/office/officeart/2005/8/layout/list1"/>
    <dgm:cxn modelId="{8762CAC6-2F05-416F-A1AC-E147C2C79594}" type="presParOf" srcId="{3769BED7-7EFC-48AA-9F31-C5690C7794AE}" destId="{D3DC303F-F290-4F89-9129-CA04656CE1F1}" srcOrd="21" destOrd="0" presId="urn:microsoft.com/office/officeart/2005/8/layout/list1"/>
    <dgm:cxn modelId="{60CFF3E9-684A-4F39-9401-788A905B82F3}" type="presParOf" srcId="{3769BED7-7EFC-48AA-9F31-C5690C7794AE}" destId="{7B1D87E6-A3FC-492B-A1C8-E59B1B3EDA26}" srcOrd="22" destOrd="0" presId="urn:microsoft.com/office/officeart/2005/8/layout/list1"/>
    <dgm:cxn modelId="{729E2BFD-BD31-429D-B879-FA7508D6CE1A}" type="presParOf" srcId="{3769BED7-7EFC-48AA-9F31-C5690C7794AE}" destId="{41576C4F-1776-45AB-843C-36D7A1D5C7E6}" srcOrd="23" destOrd="0" presId="urn:microsoft.com/office/officeart/2005/8/layout/list1"/>
    <dgm:cxn modelId="{2FAF5E12-EC93-4A8E-AE36-ACE54E41BF46}" type="presParOf" srcId="{3769BED7-7EFC-48AA-9F31-C5690C7794AE}" destId="{D3642D38-7F71-47D7-B5DF-1556B83ECA87}" srcOrd="24" destOrd="0" presId="urn:microsoft.com/office/officeart/2005/8/layout/list1"/>
    <dgm:cxn modelId="{FE291667-3A42-48F6-86D1-87284DE1D2C8}" type="presParOf" srcId="{D3642D38-7F71-47D7-B5DF-1556B83ECA87}" destId="{EBDABE19-C361-4E3A-A691-9ECC756EA820}" srcOrd="0" destOrd="0" presId="urn:microsoft.com/office/officeart/2005/8/layout/list1"/>
    <dgm:cxn modelId="{D8526FFD-A6A9-4953-A16C-DB3FB886B4C6}" type="presParOf" srcId="{D3642D38-7F71-47D7-B5DF-1556B83ECA87}" destId="{9F0895C0-C297-4BE4-BD49-C733C4B7C77A}" srcOrd="1" destOrd="0" presId="urn:microsoft.com/office/officeart/2005/8/layout/list1"/>
    <dgm:cxn modelId="{61AFAE85-C4A7-432B-9865-9A34DEE9C943}" type="presParOf" srcId="{3769BED7-7EFC-48AA-9F31-C5690C7794AE}" destId="{31DEE328-3853-4190-9FAE-E57806233184}" srcOrd="25" destOrd="0" presId="urn:microsoft.com/office/officeart/2005/8/layout/list1"/>
    <dgm:cxn modelId="{5CC02FDE-6BA9-40DB-8A74-58AB0466DD40}" type="presParOf" srcId="{3769BED7-7EFC-48AA-9F31-C5690C7794AE}" destId="{1BBEA5A0-B82D-428B-BB5B-CA9F37DED26D}" srcOrd="26" destOrd="0" presId="urn:microsoft.com/office/officeart/2005/8/layout/list1"/>
    <dgm:cxn modelId="{57FCB52B-0027-40F8-BE8D-871E6FB1ACAC}" type="presParOf" srcId="{3769BED7-7EFC-48AA-9F31-C5690C7794AE}" destId="{FFFF858B-7D64-4607-8247-088712E0EAC0}" srcOrd="27" destOrd="0" presId="urn:microsoft.com/office/officeart/2005/8/layout/list1"/>
    <dgm:cxn modelId="{9FA98F31-091B-4259-8815-384E177110EA}" type="presParOf" srcId="{3769BED7-7EFC-48AA-9F31-C5690C7794AE}" destId="{073E8761-5E47-4E4F-B3A5-68E5BC02AD4B}" srcOrd="28" destOrd="0" presId="urn:microsoft.com/office/officeart/2005/8/layout/list1"/>
    <dgm:cxn modelId="{4751F129-7951-4235-8BB6-C522E512A875}" type="presParOf" srcId="{073E8761-5E47-4E4F-B3A5-68E5BC02AD4B}" destId="{3515034C-0696-4F55-B48F-EE40810EC7A0}" srcOrd="0" destOrd="0" presId="urn:microsoft.com/office/officeart/2005/8/layout/list1"/>
    <dgm:cxn modelId="{19E4835F-443E-4106-BDE3-8BDCCBD2C983}" type="presParOf" srcId="{073E8761-5E47-4E4F-B3A5-68E5BC02AD4B}" destId="{719F1347-0A17-4CE3-ABFD-58050E9013DE}" srcOrd="1" destOrd="0" presId="urn:microsoft.com/office/officeart/2005/8/layout/list1"/>
    <dgm:cxn modelId="{DCFED53A-B487-4E5A-817B-FDFBB556DE6F}" type="presParOf" srcId="{3769BED7-7EFC-48AA-9F31-C5690C7794AE}" destId="{13ED2771-0771-49CB-BBA6-4B69C6DAB8DA}" srcOrd="29" destOrd="0" presId="urn:microsoft.com/office/officeart/2005/8/layout/list1"/>
    <dgm:cxn modelId="{6F031544-9931-43D8-BE0E-F9C20E715E13}" type="presParOf" srcId="{3769BED7-7EFC-48AA-9F31-C5690C7794AE}" destId="{43145A8A-E0CA-4680-8BF2-248E90BBC26A}" srcOrd="3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DD094-FE97-48CA-8F52-71B0E9C343B9}">
      <dsp:nvSpPr>
        <dsp:cNvPr id="0" name=""/>
        <dsp:cNvSpPr/>
      </dsp:nvSpPr>
      <dsp:spPr>
        <a:xfrm>
          <a:off x="0" y="223739"/>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B60662-7D60-450D-AEC3-C8DB67F409D1}">
      <dsp:nvSpPr>
        <dsp:cNvPr id="0" name=""/>
        <dsp:cNvSpPr/>
      </dsp:nvSpPr>
      <dsp:spPr>
        <a:xfrm>
          <a:off x="298608" y="120419"/>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1.Оценить положение бренда на рынке</a:t>
          </a:r>
        </a:p>
      </dsp:txBody>
      <dsp:txXfrm>
        <a:off x="308695" y="130506"/>
        <a:ext cx="4160348" cy="186466"/>
      </dsp:txXfrm>
    </dsp:sp>
    <dsp:sp modelId="{763FFB8A-39D7-456E-AB00-5369F77A1AF9}">
      <dsp:nvSpPr>
        <dsp:cNvPr id="0" name=""/>
        <dsp:cNvSpPr/>
      </dsp:nvSpPr>
      <dsp:spPr>
        <a:xfrm>
          <a:off x="0" y="54126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60EA2C-A358-47FE-9408-282639B7EC9D}">
      <dsp:nvSpPr>
        <dsp:cNvPr id="0" name=""/>
        <dsp:cNvSpPr/>
      </dsp:nvSpPr>
      <dsp:spPr>
        <a:xfrm>
          <a:off x="298608" y="43794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2.Сформировать цели и планируемые результаты</a:t>
          </a:r>
        </a:p>
      </dsp:txBody>
      <dsp:txXfrm>
        <a:off x="308695" y="448027"/>
        <a:ext cx="4160348" cy="186466"/>
      </dsp:txXfrm>
    </dsp:sp>
    <dsp:sp modelId="{BBC2C36F-86A2-4489-8C9F-E44B2C1DA955}">
      <dsp:nvSpPr>
        <dsp:cNvPr id="0" name=""/>
        <dsp:cNvSpPr/>
      </dsp:nvSpPr>
      <dsp:spPr>
        <a:xfrm>
          <a:off x="0" y="85878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4F2312-E4A6-41B8-94F2-F6D1A615DCE7}">
      <dsp:nvSpPr>
        <dsp:cNvPr id="0" name=""/>
        <dsp:cNvSpPr/>
      </dsp:nvSpPr>
      <dsp:spPr>
        <a:xfrm>
          <a:off x="298608" y="75546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3.Провести анализ рынка и конкурентов </a:t>
          </a:r>
        </a:p>
      </dsp:txBody>
      <dsp:txXfrm>
        <a:off x="308695" y="765547"/>
        <a:ext cx="4160348" cy="186466"/>
      </dsp:txXfrm>
    </dsp:sp>
    <dsp:sp modelId="{E18C8870-072C-439A-814E-3840073A8AB7}">
      <dsp:nvSpPr>
        <dsp:cNvPr id="0" name=""/>
        <dsp:cNvSpPr/>
      </dsp:nvSpPr>
      <dsp:spPr>
        <a:xfrm>
          <a:off x="0" y="1176299"/>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4EE4BF-D63A-4537-8EDC-D105C55256D7}">
      <dsp:nvSpPr>
        <dsp:cNvPr id="0" name=""/>
        <dsp:cNvSpPr/>
      </dsp:nvSpPr>
      <dsp:spPr>
        <a:xfrm>
          <a:off x="298608" y="107298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4.Провести анализ целевой аудитории</a:t>
          </a:r>
        </a:p>
      </dsp:txBody>
      <dsp:txXfrm>
        <a:off x="308695" y="1083067"/>
        <a:ext cx="4160348" cy="186466"/>
      </dsp:txXfrm>
    </dsp:sp>
    <dsp:sp modelId="{076DD8A1-9D43-4F7B-9929-0501CF37CF74}">
      <dsp:nvSpPr>
        <dsp:cNvPr id="0" name=""/>
        <dsp:cNvSpPr/>
      </dsp:nvSpPr>
      <dsp:spPr>
        <a:xfrm>
          <a:off x="0" y="149382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2E32F6-5C76-4CF0-98B8-BFEA6BBDBDFE}">
      <dsp:nvSpPr>
        <dsp:cNvPr id="0" name=""/>
        <dsp:cNvSpPr/>
      </dsp:nvSpPr>
      <dsp:spPr>
        <a:xfrm>
          <a:off x="298608" y="139050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5.Сформировать портрет потребителя</a:t>
          </a:r>
        </a:p>
      </dsp:txBody>
      <dsp:txXfrm>
        <a:off x="308695" y="1400587"/>
        <a:ext cx="4160348" cy="186466"/>
      </dsp:txXfrm>
    </dsp:sp>
    <dsp:sp modelId="{7B1D87E6-A3FC-492B-A1C8-E59B1B3EDA26}">
      <dsp:nvSpPr>
        <dsp:cNvPr id="0" name=""/>
        <dsp:cNvSpPr/>
      </dsp:nvSpPr>
      <dsp:spPr>
        <a:xfrm>
          <a:off x="0" y="181134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4AF0F0-7E04-4255-8CB8-9CDF6A01864E}">
      <dsp:nvSpPr>
        <dsp:cNvPr id="0" name=""/>
        <dsp:cNvSpPr/>
      </dsp:nvSpPr>
      <dsp:spPr>
        <a:xfrm>
          <a:off x="298608" y="170802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6.Разработать маркетинговую стратегию</a:t>
          </a:r>
        </a:p>
      </dsp:txBody>
      <dsp:txXfrm>
        <a:off x="308695" y="1718107"/>
        <a:ext cx="4160348" cy="186466"/>
      </dsp:txXfrm>
    </dsp:sp>
    <dsp:sp modelId="{1BBEA5A0-B82D-428B-BB5B-CA9F37DED26D}">
      <dsp:nvSpPr>
        <dsp:cNvPr id="0" name=""/>
        <dsp:cNvSpPr/>
      </dsp:nvSpPr>
      <dsp:spPr>
        <a:xfrm>
          <a:off x="0" y="212886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0895C0-C297-4BE4-BD49-C733C4B7C77A}">
      <dsp:nvSpPr>
        <dsp:cNvPr id="0" name=""/>
        <dsp:cNvSpPr/>
      </dsp:nvSpPr>
      <dsp:spPr>
        <a:xfrm>
          <a:off x="298608" y="202554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7.Реализовать стратегию продвижения</a:t>
          </a:r>
        </a:p>
      </dsp:txBody>
      <dsp:txXfrm>
        <a:off x="308695" y="2035627"/>
        <a:ext cx="4160348" cy="186466"/>
      </dsp:txXfrm>
    </dsp:sp>
    <dsp:sp modelId="{43145A8A-E0CA-4680-8BF2-248E90BBC26A}">
      <dsp:nvSpPr>
        <dsp:cNvPr id="0" name=""/>
        <dsp:cNvSpPr/>
      </dsp:nvSpPr>
      <dsp:spPr>
        <a:xfrm>
          <a:off x="0" y="2446380"/>
          <a:ext cx="59721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9F1347-0A17-4CE3-ABFD-58050E9013DE}">
      <dsp:nvSpPr>
        <dsp:cNvPr id="0" name=""/>
        <dsp:cNvSpPr/>
      </dsp:nvSpPr>
      <dsp:spPr>
        <a:xfrm>
          <a:off x="298608" y="2343060"/>
          <a:ext cx="418052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ctr" defTabSz="311150">
            <a:lnSpc>
              <a:spcPct val="90000"/>
            </a:lnSpc>
            <a:spcBef>
              <a:spcPct val="0"/>
            </a:spcBef>
            <a:spcAft>
              <a:spcPct val="35000"/>
            </a:spcAft>
          </a:pPr>
          <a:r>
            <a:rPr lang="ru-RU" sz="700" kern="1200"/>
            <a:t>8.Проанализировать результаты реализации стратегии</a:t>
          </a:r>
        </a:p>
      </dsp:txBody>
      <dsp:txXfrm>
        <a:off x="308695" y="2353147"/>
        <a:ext cx="4160348"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015CB-4874-48BE-89DD-39B05C641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84</Pages>
  <Words>18533</Words>
  <Characters>117320</Characters>
  <Application>Microsoft Office Word</Application>
  <DocSecurity>0</DocSecurity>
  <Lines>4045</Lines>
  <Paragraphs>2302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Наталья Валерьевна Хубутия</cp:lastModifiedBy>
  <cp:revision>5</cp:revision>
  <cp:lastPrinted>2022-06-05T01:12:00Z</cp:lastPrinted>
  <dcterms:created xsi:type="dcterms:W3CDTF">2022-06-11T14:27:00Z</dcterms:created>
  <dcterms:modified xsi:type="dcterms:W3CDTF">2022-06-11T18:59:00Z</dcterms:modified>
</cp:coreProperties>
</file>