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8D4" w:rsidRDefault="007F18D4" w:rsidP="00F95A85">
      <w:pPr>
        <w:suppressAutoHyphens/>
        <w:spacing w:after="0" w:line="240" w:lineRule="auto"/>
        <w:jc w:val="center"/>
        <w:rPr>
          <w:rFonts w:ascii="Times New Roman" w:hAnsi="Times New Roman"/>
          <w:color w:val="auto"/>
          <w:sz w:val="28"/>
          <w:szCs w:val="28"/>
        </w:rPr>
      </w:pPr>
      <w:bookmarkStart w:id="0" w:name="_Hlk8668505"/>
      <w:r>
        <w:rPr>
          <w:noProof/>
        </w:rPr>
        <w:drawing>
          <wp:inline distT="0" distB="0" distL="0" distR="0">
            <wp:extent cx="5935980" cy="7925648"/>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980" cy="7925648"/>
                    </a:xfrm>
                    <a:prstGeom prst="rect">
                      <a:avLst/>
                    </a:prstGeom>
                    <a:noFill/>
                    <a:ln>
                      <a:noFill/>
                    </a:ln>
                  </pic:spPr>
                </pic:pic>
              </a:graphicData>
            </a:graphic>
          </wp:inline>
        </w:drawing>
      </w:r>
    </w:p>
    <w:p w:rsidR="007F18D4" w:rsidRDefault="007F18D4" w:rsidP="00F95A85">
      <w:pPr>
        <w:suppressAutoHyphens/>
        <w:spacing w:after="0" w:line="240" w:lineRule="auto"/>
        <w:jc w:val="center"/>
        <w:rPr>
          <w:rFonts w:ascii="Times New Roman" w:hAnsi="Times New Roman"/>
          <w:color w:val="auto"/>
          <w:sz w:val="28"/>
          <w:szCs w:val="28"/>
        </w:rPr>
      </w:pPr>
    </w:p>
    <w:p w:rsidR="007F18D4" w:rsidRDefault="007F18D4" w:rsidP="00F95A85">
      <w:pPr>
        <w:suppressAutoHyphens/>
        <w:spacing w:after="0" w:line="240" w:lineRule="auto"/>
        <w:jc w:val="center"/>
        <w:rPr>
          <w:rFonts w:ascii="Times New Roman" w:hAnsi="Times New Roman"/>
          <w:color w:val="auto"/>
          <w:sz w:val="28"/>
          <w:szCs w:val="28"/>
        </w:rPr>
      </w:pPr>
    </w:p>
    <w:p w:rsidR="007F18D4" w:rsidRDefault="007F18D4" w:rsidP="00F95A85">
      <w:pPr>
        <w:suppressAutoHyphens/>
        <w:spacing w:after="0" w:line="240" w:lineRule="auto"/>
        <w:jc w:val="center"/>
        <w:rPr>
          <w:rFonts w:ascii="Times New Roman" w:hAnsi="Times New Roman"/>
          <w:color w:val="auto"/>
          <w:sz w:val="28"/>
          <w:szCs w:val="28"/>
        </w:rPr>
      </w:pPr>
    </w:p>
    <w:p w:rsidR="007F18D4" w:rsidRDefault="007F18D4" w:rsidP="00F95A85">
      <w:pPr>
        <w:suppressAutoHyphens/>
        <w:spacing w:after="0" w:line="240" w:lineRule="auto"/>
        <w:jc w:val="center"/>
        <w:rPr>
          <w:rFonts w:ascii="Times New Roman" w:hAnsi="Times New Roman"/>
          <w:color w:val="auto"/>
          <w:sz w:val="28"/>
          <w:szCs w:val="28"/>
        </w:rPr>
      </w:pPr>
    </w:p>
    <w:p w:rsidR="007F18D4" w:rsidRDefault="007F18D4" w:rsidP="00F95A85">
      <w:pPr>
        <w:suppressAutoHyphens/>
        <w:spacing w:after="0" w:line="240" w:lineRule="auto"/>
        <w:jc w:val="center"/>
        <w:rPr>
          <w:rFonts w:ascii="Times New Roman" w:hAnsi="Times New Roman"/>
          <w:color w:val="auto"/>
          <w:sz w:val="28"/>
          <w:szCs w:val="28"/>
        </w:rPr>
      </w:pPr>
    </w:p>
    <w:p w:rsidR="008662F9" w:rsidRPr="00653696" w:rsidRDefault="00753943" w:rsidP="00F95A85">
      <w:pPr>
        <w:suppressAutoHyphens/>
        <w:spacing w:after="0" w:line="240" w:lineRule="auto"/>
        <w:jc w:val="center"/>
        <w:rPr>
          <w:rFonts w:ascii="Times New Roman" w:eastAsia="Times New Roman" w:hAnsi="Times New Roman" w:cs="Times New Roman"/>
          <w:color w:val="auto"/>
          <w:sz w:val="28"/>
          <w:szCs w:val="28"/>
        </w:rPr>
      </w:pPr>
      <w:r w:rsidRPr="00653696">
        <w:rPr>
          <w:rFonts w:ascii="Times New Roman" w:hAnsi="Times New Roman"/>
          <w:color w:val="auto"/>
          <w:sz w:val="28"/>
          <w:szCs w:val="28"/>
        </w:rPr>
        <w:lastRenderedPageBreak/>
        <w:t>МИНИСТЕРСТВО НАУКИ И ВЫСШЕГО ОБРАЗОВАНИЯ РОССИЙСКОЙФЕДЕРАЦИИ</w:t>
      </w:r>
    </w:p>
    <w:p w:rsidR="008662F9" w:rsidRPr="00653696" w:rsidRDefault="00753943" w:rsidP="00F95A85">
      <w:pPr>
        <w:suppressAutoHyphens/>
        <w:spacing w:after="0" w:line="240" w:lineRule="auto"/>
        <w:jc w:val="center"/>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Федеральное государственное бюджетное образовательное учреждение </w:t>
      </w:r>
    </w:p>
    <w:p w:rsidR="008662F9" w:rsidRPr="00653696" w:rsidRDefault="00753943" w:rsidP="00F95A85">
      <w:pPr>
        <w:suppressAutoHyphens/>
        <w:spacing w:after="0" w:line="240" w:lineRule="auto"/>
        <w:jc w:val="center"/>
        <w:rPr>
          <w:rFonts w:ascii="Times New Roman" w:eastAsia="Times New Roman" w:hAnsi="Times New Roman" w:cs="Times New Roman"/>
          <w:color w:val="auto"/>
          <w:sz w:val="28"/>
          <w:szCs w:val="28"/>
        </w:rPr>
      </w:pPr>
      <w:r w:rsidRPr="00653696">
        <w:rPr>
          <w:rFonts w:ascii="Times New Roman" w:hAnsi="Times New Roman"/>
          <w:color w:val="auto"/>
          <w:sz w:val="28"/>
          <w:szCs w:val="28"/>
        </w:rPr>
        <w:t>высшего образования</w:t>
      </w:r>
    </w:p>
    <w:p w:rsidR="008662F9" w:rsidRPr="00653696" w:rsidRDefault="00753943" w:rsidP="00F95A85">
      <w:pPr>
        <w:suppressAutoHyphens/>
        <w:spacing w:after="0" w:line="240" w:lineRule="auto"/>
        <w:jc w:val="center"/>
        <w:rPr>
          <w:rFonts w:ascii="Times New Roman" w:eastAsia="Times New Roman" w:hAnsi="Times New Roman" w:cs="Times New Roman"/>
          <w:b/>
          <w:bCs/>
          <w:color w:val="auto"/>
          <w:sz w:val="28"/>
          <w:szCs w:val="28"/>
        </w:rPr>
      </w:pPr>
      <w:r w:rsidRPr="00653696">
        <w:rPr>
          <w:rFonts w:ascii="Times New Roman" w:hAnsi="Times New Roman"/>
          <w:b/>
          <w:bCs/>
          <w:color w:val="auto"/>
          <w:sz w:val="28"/>
          <w:szCs w:val="28"/>
        </w:rPr>
        <w:t>«КУБАНСКИЙ ГОСУДАРСТВЕННЫЙ УНИВЕРСИТЕТ»</w:t>
      </w:r>
    </w:p>
    <w:p w:rsidR="008662F9" w:rsidRPr="00653696" w:rsidRDefault="00753943" w:rsidP="00F95A85">
      <w:pPr>
        <w:suppressAutoHyphens/>
        <w:spacing w:line="240" w:lineRule="auto"/>
        <w:jc w:val="center"/>
        <w:rPr>
          <w:rFonts w:ascii="Times New Roman" w:eastAsia="Times New Roman" w:hAnsi="Times New Roman" w:cs="Times New Roman"/>
          <w:b/>
          <w:bCs/>
          <w:color w:val="auto"/>
          <w:sz w:val="28"/>
          <w:szCs w:val="28"/>
        </w:rPr>
      </w:pPr>
      <w:r w:rsidRPr="00653696">
        <w:rPr>
          <w:rFonts w:ascii="Times New Roman" w:hAnsi="Times New Roman"/>
          <w:b/>
          <w:bCs/>
          <w:color w:val="auto"/>
          <w:sz w:val="28"/>
          <w:szCs w:val="28"/>
        </w:rPr>
        <w:t>(ФГБОУ ВО «КубГУ»)</w:t>
      </w:r>
    </w:p>
    <w:p w:rsidR="008662F9" w:rsidRPr="00653696" w:rsidRDefault="00753943" w:rsidP="00F95A85">
      <w:pPr>
        <w:suppressAutoHyphens/>
        <w:spacing w:line="254" w:lineRule="auto"/>
        <w:jc w:val="center"/>
        <w:rPr>
          <w:rFonts w:ascii="Times New Roman" w:eastAsia="Times New Roman" w:hAnsi="Times New Roman" w:cs="Times New Roman"/>
          <w:b/>
          <w:bCs/>
          <w:color w:val="auto"/>
          <w:sz w:val="28"/>
          <w:szCs w:val="28"/>
        </w:rPr>
      </w:pPr>
      <w:r w:rsidRPr="00653696">
        <w:rPr>
          <w:rFonts w:ascii="Times New Roman" w:hAnsi="Times New Roman"/>
          <w:b/>
          <w:bCs/>
          <w:color w:val="auto"/>
          <w:sz w:val="28"/>
          <w:szCs w:val="28"/>
        </w:rPr>
        <w:t>Экономический факультет</w:t>
      </w:r>
    </w:p>
    <w:p w:rsidR="008662F9" w:rsidRPr="00653696" w:rsidRDefault="00753943" w:rsidP="00F95A85">
      <w:pPr>
        <w:suppressAutoHyphens/>
        <w:spacing w:line="254" w:lineRule="auto"/>
        <w:jc w:val="center"/>
        <w:rPr>
          <w:rFonts w:ascii="Times New Roman" w:eastAsia="Times New Roman" w:hAnsi="Times New Roman" w:cs="Times New Roman"/>
          <w:b/>
          <w:bCs/>
          <w:color w:val="auto"/>
          <w:sz w:val="28"/>
          <w:szCs w:val="28"/>
        </w:rPr>
      </w:pPr>
      <w:r w:rsidRPr="00653696">
        <w:rPr>
          <w:rFonts w:ascii="Times New Roman" w:hAnsi="Times New Roman"/>
          <w:b/>
          <w:bCs/>
          <w:color w:val="auto"/>
          <w:sz w:val="28"/>
          <w:szCs w:val="28"/>
        </w:rPr>
        <w:t>Кафедра теоретической экономики</w:t>
      </w:r>
    </w:p>
    <w:p w:rsidR="008662F9" w:rsidRPr="00653696" w:rsidRDefault="008662F9" w:rsidP="00F95A85">
      <w:pPr>
        <w:suppressAutoHyphens/>
        <w:spacing w:line="254" w:lineRule="auto"/>
        <w:rPr>
          <w:rFonts w:ascii="Times New Roman" w:eastAsia="Times New Roman" w:hAnsi="Times New Roman" w:cs="Times New Roman"/>
          <w:color w:val="auto"/>
          <w:sz w:val="28"/>
          <w:szCs w:val="28"/>
        </w:rPr>
      </w:pPr>
    </w:p>
    <w:p w:rsidR="008662F9" w:rsidRPr="00653696" w:rsidRDefault="008662F9" w:rsidP="00F95A85">
      <w:pPr>
        <w:suppressAutoHyphens/>
        <w:spacing w:line="254" w:lineRule="auto"/>
        <w:rPr>
          <w:rFonts w:ascii="Times New Roman" w:eastAsia="Times New Roman" w:hAnsi="Times New Roman" w:cs="Times New Roman"/>
          <w:color w:val="auto"/>
          <w:sz w:val="28"/>
          <w:szCs w:val="28"/>
        </w:rPr>
      </w:pPr>
    </w:p>
    <w:p w:rsidR="008662F9" w:rsidRPr="00653696" w:rsidRDefault="00753943" w:rsidP="00F95A85">
      <w:pPr>
        <w:suppressAutoHyphens/>
        <w:spacing w:line="254" w:lineRule="auto"/>
        <w:jc w:val="center"/>
        <w:rPr>
          <w:rFonts w:ascii="Times New Roman" w:eastAsia="Times New Roman" w:hAnsi="Times New Roman" w:cs="Times New Roman"/>
          <w:b/>
          <w:bCs/>
          <w:color w:val="auto"/>
          <w:sz w:val="28"/>
          <w:szCs w:val="28"/>
        </w:rPr>
      </w:pPr>
      <w:r w:rsidRPr="00653696">
        <w:rPr>
          <w:rFonts w:ascii="Times New Roman" w:hAnsi="Times New Roman"/>
          <w:b/>
          <w:bCs/>
          <w:color w:val="auto"/>
          <w:sz w:val="28"/>
          <w:szCs w:val="28"/>
        </w:rPr>
        <w:t>КУРСОВАЯ РАБОТА</w:t>
      </w:r>
    </w:p>
    <w:p w:rsidR="008662F9" w:rsidRPr="00653696" w:rsidRDefault="00753943" w:rsidP="00F95A85">
      <w:pPr>
        <w:suppressAutoHyphens/>
        <w:spacing w:line="254" w:lineRule="auto"/>
        <w:jc w:val="center"/>
        <w:rPr>
          <w:rFonts w:ascii="Times New Roman" w:eastAsia="Times New Roman" w:hAnsi="Times New Roman" w:cs="Times New Roman"/>
          <w:b/>
          <w:bCs/>
          <w:color w:val="auto"/>
          <w:sz w:val="28"/>
          <w:szCs w:val="28"/>
        </w:rPr>
      </w:pPr>
      <w:r w:rsidRPr="00653696">
        <w:rPr>
          <w:rFonts w:ascii="Times New Roman" w:hAnsi="Times New Roman"/>
          <w:b/>
          <w:bCs/>
          <w:color w:val="auto"/>
          <w:sz w:val="28"/>
          <w:szCs w:val="28"/>
        </w:rPr>
        <w:t>ЭЛЕКТРОННЫЕ ДЕНЬГИ КАК НОВАЯ ФОРМА СОВРЕМЕННОГО РЫНОЧНОГО ХОЗЯЙСТВА</w:t>
      </w:r>
    </w:p>
    <w:p w:rsidR="008662F9" w:rsidRPr="00653696" w:rsidRDefault="008662F9" w:rsidP="00F95A85">
      <w:pPr>
        <w:suppressAutoHyphens/>
        <w:spacing w:line="254" w:lineRule="auto"/>
        <w:rPr>
          <w:rFonts w:ascii="Times New Roman" w:eastAsia="Times New Roman" w:hAnsi="Times New Roman" w:cs="Times New Roman"/>
          <w:color w:val="auto"/>
          <w:sz w:val="28"/>
          <w:szCs w:val="28"/>
        </w:rPr>
      </w:pPr>
    </w:p>
    <w:p w:rsidR="008662F9" w:rsidRPr="00653696" w:rsidRDefault="008662F9" w:rsidP="00F95A85">
      <w:pPr>
        <w:suppressAutoHyphens/>
        <w:spacing w:line="254" w:lineRule="auto"/>
        <w:rPr>
          <w:rFonts w:ascii="Times New Roman" w:eastAsia="Times New Roman" w:hAnsi="Times New Roman" w:cs="Times New Roman"/>
          <w:color w:val="auto"/>
          <w:sz w:val="28"/>
          <w:szCs w:val="28"/>
        </w:rPr>
      </w:pPr>
    </w:p>
    <w:p w:rsidR="008662F9" w:rsidRPr="00653696" w:rsidRDefault="00753943" w:rsidP="00F95A85">
      <w:pPr>
        <w:suppressAutoHyphens/>
        <w:spacing w:after="0" w:line="254" w:lineRule="auto"/>
        <w:ind w:right="426"/>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Работу выполнила </w:t>
      </w:r>
      <w:r w:rsidR="00CE4CF3" w:rsidRPr="00653696">
        <w:rPr>
          <w:rFonts w:ascii="Times New Roman" w:hAnsi="Times New Roman"/>
          <w:color w:val="auto"/>
          <w:sz w:val="28"/>
          <w:szCs w:val="28"/>
        </w:rPr>
        <w:t xml:space="preserve">_______________________________ Н.В. </w:t>
      </w:r>
      <w:r w:rsidRPr="00653696">
        <w:rPr>
          <w:rFonts w:ascii="Times New Roman" w:hAnsi="Times New Roman"/>
          <w:color w:val="auto"/>
          <w:sz w:val="28"/>
          <w:szCs w:val="28"/>
        </w:rPr>
        <w:t xml:space="preserve">Черномурова </w:t>
      </w:r>
    </w:p>
    <w:p w:rsidR="008662F9" w:rsidRPr="00653696" w:rsidRDefault="00753943" w:rsidP="00F95A85">
      <w:pPr>
        <w:suppressAutoHyphens/>
        <w:spacing w:line="240" w:lineRule="atLeast"/>
        <w:ind w:left="567"/>
        <w:jc w:val="center"/>
        <w:rPr>
          <w:rFonts w:ascii="Times New Roman" w:eastAsia="Times New Roman" w:hAnsi="Times New Roman" w:cs="Times New Roman"/>
          <w:color w:val="auto"/>
          <w:sz w:val="28"/>
          <w:szCs w:val="28"/>
        </w:rPr>
      </w:pPr>
      <w:r w:rsidRPr="00653696">
        <w:rPr>
          <w:rFonts w:ascii="Times New Roman" w:hAnsi="Times New Roman"/>
          <w:color w:val="auto"/>
          <w:sz w:val="24"/>
          <w:szCs w:val="24"/>
        </w:rPr>
        <w:t>(подпись, дата)</w:t>
      </w:r>
    </w:p>
    <w:p w:rsidR="008662F9" w:rsidRPr="00653696" w:rsidRDefault="008662F9" w:rsidP="00F95A85">
      <w:pPr>
        <w:suppressAutoHyphens/>
        <w:spacing w:after="0" w:line="240" w:lineRule="atLeast"/>
        <w:ind w:right="284"/>
        <w:rPr>
          <w:rFonts w:ascii="Times New Roman" w:eastAsia="Times New Roman" w:hAnsi="Times New Roman" w:cs="Times New Roman"/>
          <w:color w:val="auto"/>
          <w:sz w:val="28"/>
          <w:szCs w:val="28"/>
        </w:rPr>
      </w:pPr>
    </w:p>
    <w:p w:rsidR="008662F9" w:rsidRPr="00653696" w:rsidRDefault="00753943" w:rsidP="00F95A85">
      <w:pPr>
        <w:suppressAutoHyphens/>
        <w:spacing w:after="0" w:line="240" w:lineRule="atLeast"/>
        <w:ind w:right="284"/>
        <w:rPr>
          <w:rFonts w:ascii="Times New Roman" w:eastAsia="Times New Roman" w:hAnsi="Times New Roman" w:cs="Times New Roman"/>
          <w:color w:val="auto"/>
          <w:sz w:val="28"/>
          <w:szCs w:val="28"/>
          <w:u w:val="single"/>
        </w:rPr>
      </w:pPr>
      <w:r w:rsidRPr="00653696">
        <w:rPr>
          <w:rFonts w:ascii="Times New Roman" w:hAnsi="Times New Roman"/>
          <w:color w:val="auto"/>
          <w:sz w:val="28"/>
          <w:szCs w:val="28"/>
        </w:rPr>
        <w:t xml:space="preserve">Специальность </w:t>
      </w:r>
      <w:r w:rsidRPr="00653696">
        <w:rPr>
          <w:rFonts w:ascii="Times New Roman" w:hAnsi="Times New Roman"/>
          <w:color w:val="auto"/>
          <w:sz w:val="28"/>
          <w:szCs w:val="28"/>
          <w:u w:val="single"/>
        </w:rPr>
        <w:t xml:space="preserve">    38.05.01 Экономическая безопасность    курс           1 </w:t>
      </w:r>
    </w:p>
    <w:p w:rsidR="008662F9" w:rsidRPr="00653696" w:rsidRDefault="00753943" w:rsidP="00F95A85">
      <w:pPr>
        <w:suppressAutoHyphens/>
        <w:spacing w:after="0" w:line="240" w:lineRule="atLeast"/>
        <w:ind w:right="284"/>
        <w:jc w:val="center"/>
        <w:rPr>
          <w:rFonts w:ascii="Times New Roman" w:eastAsia="Times New Roman" w:hAnsi="Times New Roman" w:cs="Times New Roman"/>
          <w:color w:val="auto"/>
          <w:sz w:val="28"/>
          <w:szCs w:val="28"/>
          <w:u w:val="single"/>
        </w:rPr>
      </w:pPr>
      <w:r w:rsidRPr="00653696">
        <w:rPr>
          <w:rFonts w:ascii="Times New Roman" w:hAnsi="Times New Roman"/>
          <w:color w:val="auto"/>
          <w:sz w:val="24"/>
          <w:szCs w:val="24"/>
        </w:rPr>
        <w:t>(код, наименование)</w:t>
      </w:r>
    </w:p>
    <w:p w:rsidR="008662F9" w:rsidRPr="00653696" w:rsidRDefault="00753943" w:rsidP="00F95A85">
      <w:pPr>
        <w:tabs>
          <w:tab w:val="left" w:leader="underscore" w:pos="6804"/>
          <w:tab w:val="left" w:leader="underscore" w:pos="8849"/>
        </w:tabs>
        <w:suppressAutoHyphens/>
        <w:spacing w:line="240" w:lineRule="atLeast"/>
        <w:ind w:right="284"/>
        <w:jc w:val="center"/>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 </w:t>
      </w:r>
    </w:p>
    <w:p w:rsidR="008662F9" w:rsidRPr="00653696" w:rsidRDefault="00753943" w:rsidP="00F95A85">
      <w:pPr>
        <w:suppressAutoHyphens/>
        <w:spacing w:after="0" w:line="254" w:lineRule="auto"/>
        <w:ind w:right="426"/>
        <w:rPr>
          <w:rFonts w:ascii="Times New Roman" w:eastAsia="Times New Roman" w:hAnsi="Times New Roman" w:cs="Times New Roman"/>
          <w:color w:val="auto"/>
          <w:sz w:val="28"/>
          <w:szCs w:val="28"/>
        </w:rPr>
      </w:pPr>
      <w:r w:rsidRPr="00653696">
        <w:rPr>
          <w:rFonts w:ascii="Times New Roman" w:hAnsi="Times New Roman"/>
          <w:color w:val="auto"/>
          <w:sz w:val="28"/>
          <w:szCs w:val="28"/>
        </w:rPr>
        <w:t>Научный руководитель</w:t>
      </w:r>
      <w:r w:rsidRPr="00653696">
        <w:rPr>
          <w:rFonts w:ascii="Arial Unicode MS" w:eastAsia="Arial Unicode MS" w:hAnsi="Arial Unicode MS" w:cs="Arial Unicode MS"/>
          <w:color w:val="auto"/>
          <w:sz w:val="28"/>
          <w:szCs w:val="28"/>
        </w:rPr>
        <w:br/>
      </w:r>
      <w:r w:rsidRPr="00653696">
        <w:rPr>
          <w:rFonts w:ascii="Times New Roman" w:hAnsi="Times New Roman"/>
          <w:color w:val="auto"/>
          <w:sz w:val="28"/>
          <w:szCs w:val="28"/>
        </w:rPr>
        <w:t>канд. экон. наук, доцент__________________________________ О.А. Пак</w:t>
      </w:r>
    </w:p>
    <w:p w:rsidR="008662F9" w:rsidRPr="00653696" w:rsidRDefault="00753943" w:rsidP="00F95A85">
      <w:pPr>
        <w:suppressAutoHyphens/>
        <w:spacing w:after="0" w:line="254" w:lineRule="auto"/>
        <w:ind w:right="426"/>
        <w:jc w:val="center"/>
        <w:rPr>
          <w:rFonts w:ascii="Times New Roman" w:eastAsia="Times New Roman" w:hAnsi="Times New Roman" w:cs="Times New Roman"/>
          <w:color w:val="auto"/>
          <w:sz w:val="28"/>
          <w:szCs w:val="28"/>
        </w:rPr>
      </w:pPr>
      <w:r w:rsidRPr="00653696">
        <w:rPr>
          <w:rFonts w:ascii="Times New Roman" w:hAnsi="Times New Roman"/>
          <w:color w:val="auto"/>
          <w:sz w:val="24"/>
          <w:szCs w:val="24"/>
        </w:rPr>
        <w:t>(подпись, дата)</w:t>
      </w:r>
    </w:p>
    <w:p w:rsidR="008662F9" w:rsidRPr="00653696" w:rsidRDefault="008662F9" w:rsidP="00F95A85">
      <w:pPr>
        <w:suppressAutoHyphens/>
        <w:spacing w:after="0" w:line="254" w:lineRule="auto"/>
        <w:ind w:right="426"/>
        <w:rPr>
          <w:rFonts w:ascii="Times New Roman" w:eastAsia="Times New Roman" w:hAnsi="Times New Roman" w:cs="Times New Roman"/>
          <w:color w:val="auto"/>
          <w:sz w:val="28"/>
          <w:szCs w:val="28"/>
        </w:rPr>
      </w:pPr>
    </w:p>
    <w:p w:rsidR="008662F9" w:rsidRPr="00653696" w:rsidRDefault="00753943" w:rsidP="00F95A85">
      <w:pPr>
        <w:suppressAutoHyphens/>
        <w:spacing w:after="0" w:line="254" w:lineRule="auto"/>
        <w:ind w:right="426"/>
        <w:rPr>
          <w:rFonts w:ascii="Times New Roman" w:eastAsia="Times New Roman" w:hAnsi="Times New Roman" w:cs="Times New Roman"/>
          <w:color w:val="auto"/>
          <w:sz w:val="28"/>
          <w:szCs w:val="28"/>
        </w:rPr>
      </w:pPr>
      <w:r w:rsidRPr="00653696">
        <w:rPr>
          <w:rFonts w:ascii="Times New Roman" w:hAnsi="Times New Roman"/>
          <w:color w:val="auto"/>
          <w:sz w:val="28"/>
          <w:szCs w:val="28"/>
        </w:rPr>
        <w:t>Нормоконтролер</w:t>
      </w:r>
      <w:r w:rsidRPr="00653696">
        <w:rPr>
          <w:rFonts w:ascii="Arial Unicode MS" w:eastAsia="Arial Unicode MS" w:hAnsi="Arial Unicode MS" w:cs="Arial Unicode MS"/>
          <w:color w:val="auto"/>
          <w:sz w:val="28"/>
          <w:szCs w:val="28"/>
        </w:rPr>
        <w:br/>
      </w:r>
      <w:r w:rsidRPr="00653696">
        <w:rPr>
          <w:rFonts w:ascii="Times New Roman" w:hAnsi="Times New Roman"/>
          <w:color w:val="auto"/>
          <w:sz w:val="28"/>
          <w:szCs w:val="28"/>
        </w:rPr>
        <w:t>канд. экон. наук, доцент__________________________________О. А. Пак</w:t>
      </w:r>
    </w:p>
    <w:p w:rsidR="008662F9" w:rsidRPr="00653696" w:rsidRDefault="00753943" w:rsidP="00F95A85">
      <w:pPr>
        <w:suppressAutoHyphens/>
        <w:spacing w:line="20" w:lineRule="atLeast"/>
        <w:ind w:left="1701" w:right="426" w:hanging="1"/>
        <w:jc w:val="center"/>
        <w:rPr>
          <w:rFonts w:ascii="Times New Roman" w:eastAsia="Times New Roman" w:hAnsi="Times New Roman" w:cs="Times New Roman"/>
          <w:color w:val="auto"/>
          <w:sz w:val="28"/>
          <w:szCs w:val="28"/>
        </w:rPr>
      </w:pPr>
      <w:r w:rsidRPr="00653696">
        <w:rPr>
          <w:rFonts w:ascii="Times New Roman" w:hAnsi="Times New Roman"/>
          <w:color w:val="auto"/>
          <w:sz w:val="24"/>
          <w:szCs w:val="24"/>
        </w:rPr>
        <w:t xml:space="preserve"> (подпись, дата)</w:t>
      </w:r>
    </w:p>
    <w:p w:rsidR="008662F9" w:rsidRPr="00653696" w:rsidRDefault="008662F9" w:rsidP="00F95A85">
      <w:pPr>
        <w:suppressAutoHyphens/>
        <w:spacing w:line="254" w:lineRule="auto"/>
        <w:rPr>
          <w:rFonts w:ascii="Times New Roman" w:eastAsia="Times New Roman" w:hAnsi="Times New Roman" w:cs="Times New Roman"/>
          <w:color w:val="auto"/>
          <w:sz w:val="28"/>
          <w:szCs w:val="28"/>
        </w:rPr>
      </w:pPr>
    </w:p>
    <w:p w:rsidR="008662F9" w:rsidRPr="00653696" w:rsidRDefault="008662F9" w:rsidP="00F95A85">
      <w:pPr>
        <w:suppressAutoHyphens/>
        <w:spacing w:line="252" w:lineRule="auto"/>
        <w:jc w:val="center"/>
        <w:rPr>
          <w:rFonts w:ascii="Times New Roman" w:eastAsia="Times New Roman" w:hAnsi="Times New Roman" w:cs="Times New Roman"/>
          <w:color w:val="auto"/>
          <w:sz w:val="28"/>
          <w:szCs w:val="28"/>
        </w:rPr>
      </w:pPr>
    </w:p>
    <w:p w:rsidR="008662F9" w:rsidRPr="00653696" w:rsidRDefault="008662F9" w:rsidP="00F95A85">
      <w:pPr>
        <w:suppressAutoHyphens/>
        <w:spacing w:line="252" w:lineRule="auto"/>
        <w:jc w:val="center"/>
        <w:rPr>
          <w:rFonts w:ascii="Times New Roman" w:eastAsia="Times New Roman" w:hAnsi="Times New Roman" w:cs="Times New Roman"/>
          <w:color w:val="auto"/>
          <w:sz w:val="28"/>
          <w:szCs w:val="28"/>
        </w:rPr>
      </w:pPr>
    </w:p>
    <w:p w:rsidR="008662F9" w:rsidRPr="00653696" w:rsidRDefault="008662F9" w:rsidP="00F95A85">
      <w:pPr>
        <w:suppressAutoHyphens/>
        <w:spacing w:line="252" w:lineRule="auto"/>
        <w:jc w:val="center"/>
        <w:rPr>
          <w:rFonts w:ascii="Times New Roman" w:eastAsia="Times New Roman" w:hAnsi="Times New Roman" w:cs="Times New Roman"/>
          <w:color w:val="auto"/>
          <w:sz w:val="28"/>
          <w:szCs w:val="28"/>
        </w:rPr>
      </w:pPr>
    </w:p>
    <w:p w:rsidR="008662F9" w:rsidRPr="00653696" w:rsidRDefault="008662F9" w:rsidP="00F95A85">
      <w:pPr>
        <w:suppressAutoHyphens/>
        <w:spacing w:line="252" w:lineRule="auto"/>
        <w:jc w:val="center"/>
        <w:rPr>
          <w:rFonts w:ascii="Times New Roman" w:eastAsia="Times New Roman" w:hAnsi="Times New Roman" w:cs="Times New Roman"/>
          <w:color w:val="auto"/>
          <w:sz w:val="28"/>
          <w:szCs w:val="28"/>
        </w:rPr>
      </w:pPr>
    </w:p>
    <w:p w:rsidR="008662F9" w:rsidRPr="00653696" w:rsidRDefault="00753943" w:rsidP="00F95A85">
      <w:pPr>
        <w:suppressAutoHyphens/>
        <w:spacing w:line="252" w:lineRule="auto"/>
        <w:jc w:val="center"/>
        <w:rPr>
          <w:rFonts w:ascii="Times New Roman" w:eastAsia="Times New Roman" w:hAnsi="Times New Roman" w:cs="Times New Roman"/>
          <w:color w:val="auto"/>
          <w:sz w:val="28"/>
          <w:szCs w:val="28"/>
        </w:rPr>
      </w:pPr>
      <w:r w:rsidRPr="00653696">
        <w:rPr>
          <w:rFonts w:ascii="Times New Roman" w:hAnsi="Times New Roman"/>
          <w:color w:val="auto"/>
          <w:sz w:val="28"/>
          <w:szCs w:val="28"/>
        </w:rPr>
        <w:t>Краснодар</w:t>
      </w:r>
    </w:p>
    <w:p w:rsidR="008662F9" w:rsidRPr="00653696" w:rsidRDefault="00753943" w:rsidP="00F95A85">
      <w:pPr>
        <w:suppressAutoHyphens/>
        <w:spacing w:line="252" w:lineRule="auto"/>
        <w:jc w:val="center"/>
        <w:rPr>
          <w:color w:val="auto"/>
        </w:rPr>
      </w:pPr>
      <w:r w:rsidRPr="00653696">
        <w:rPr>
          <w:rFonts w:ascii="Times New Roman" w:hAnsi="Times New Roman"/>
          <w:color w:val="auto"/>
          <w:sz w:val="28"/>
          <w:szCs w:val="28"/>
        </w:rPr>
        <w:t>2019</w:t>
      </w:r>
      <w:bookmarkEnd w:id="0"/>
      <w:r w:rsidRPr="00653696">
        <w:rPr>
          <w:rFonts w:ascii="Arial Unicode MS" w:eastAsia="Arial Unicode MS" w:hAnsi="Arial Unicode MS" w:cs="Arial Unicode MS"/>
          <w:color w:val="auto"/>
          <w:sz w:val="24"/>
          <w:szCs w:val="24"/>
        </w:rPr>
        <w:br w:type="page"/>
      </w:r>
    </w:p>
    <w:p w:rsidR="005C2422" w:rsidRPr="00653696" w:rsidRDefault="005C2422" w:rsidP="005C2422">
      <w:pPr>
        <w:widowControl w:val="0"/>
        <w:spacing w:after="0" w:line="360" w:lineRule="auto"/>
        <w:jc w:val="center"/>
        <w:rPr>
          <w:rFonts w:ascii="Times New Roman" w:hAnsi="Times New Roman" w:cs="Times New Roman"/>
          <w:b/>
          <w:caps/>
          <w:color w:val="auto"/>
          <w:sz w:val="28"/>
          <w:szCs w:val="28"/>
        </w:rPr>
      </w:pPr>
      <w:bookmarkStart w:id="1" w:name="_Hlk9692185"/>
      <w:r w:rsidRPr="00653696">
        <w:rPr>
          <w:rFonts w:ascii="Times New Roman" w:hAnsi="Times New Roman" w:cs="Times New Roman"/>
          <w:b/>
          <w:caps/>
          <w:color w:val="auto"/>
          <w:sz w:val="28"/>
          <w:szCs w:val="28"/>
        </w:rPr>
        <w:lastRenderedPageBreak/>
        <w:t>Содержание</w:t>
      </w:r>
    </w:p>
    <w:p w:rsidR="005C2422" w:rsidRPr="00653696" w:rsidRDefault="005C2422" w:rsidP="005C2422">
      <w:pPr>
        <w:widowControl w:val="0"/>
        <w:spacing w:after="0" w:line="480" w:lineRule="auto"/>
        <w:jc w:val="center"/>
        <w:rPr>
          <w:rFonts w:ascii="Times New Roman" w:hAnsi="Times New Roman" w:cs="Times New Roman"/>
          <w:color w:val="auto"/>
          <w:sz w:val="28"/>
        </w:rPr>
      </w:pPr>
    </w:p>
    <w:tbl>
      <w:tblPr>
        <w:tblW w:w="9517" w:type="dxa"/>
        <w:tblLayout w:type="fixed"/>
        <w:tblLook w:val="01E0" w:firstRow="1" w:lastRow="1" w:firstColumn="1" w:lastColumn="1" w:noHBand="0" w:noVBand="0"/>
      </w:tblPr>
      <w:tblGrid>
        <w:gridCol w:w="8958"/>
        <w:gridCol w:w="559"/>
      </w:tblGrid>
      <w:tr w:rsidR="005C2422" w:rsidRPr="00653696" w:rsidTr="00753943">
        <w:trPr>
          <w:trHeight w:val="470"/>
        </w:trPr>
        <w:tc>
          <w:tcPr>
            <w:tcW w:w="8958" w:type="dxa"/>
          </w:tcPr>
          <w:p w:rsidR="005C2422" w:rsidRPr="00653696" w:rsidRDefault="005C2422" w:rsidP="00753943">
            <w:pPr>
              <w:widowControl w:val="0"/>
              <w:suppressAutoHyphens/>
              <w:spacing w:after="0" w:line="360" w:lineRule="auto"/>
              <w:rPr>
                <w:rFonts w:ascii="Times New Roman" w:hAnsi="Times New Roman" w:cs="Times New Roman"/>
                <w:color w:val="auto"/>
                <w:sz w:val="28"/>
                <w:szCs w:val="28"/>
              </w:rPr>
            </w:pPr>
            <w:bookmarkStart w:id="2" w:name="_Hlk526245460"/>
            <w:r w:rsidRPr="00653696">
              <w:rPr>
                <w:rFonts w:ascii="Times New Roman" w:hAnsi="Times New Roman" w:cs="Times New Roman"/>
                <w:color w:val="auto"/>
                <w:sz w:val="28"/>
                <w:szCs w:val="28"/>
              </w:rPr>
              <w:t>Введение............................................................................................................</w:t>
            </w:r>
          </w:p>
        </w:tc>
        <w:tc>
          <w:tcPr>
            <w:tcW w:w="559" w:type="dxa"/>
            <w:vAlign w:val="bottom"/>
          </w:tcPr>
          <w:p w:rsidR="005C2422" w:rsidRPr="00653696" w:rsidRDefault="00B73F8A" w:rsidP="00753943">
            <w:pPr>
              <w:widowControl w:val="0"/>
              <w:spacing w:after="0"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5C2422" w:rsidRPr="00653696" w:rsidTr="00753943">
        <w:trPr>
          <w:trHeight w:val="80"/>
        </w:trPr>
        <w:tc>
          <w:tcPr>
            <w:tcW w:w="8958" w:type="dxa"/>
          </w:tcPr>
          <w:p w:rsidR="005C2422" w:rsidRPr="00653696" w:rsidRDefault="005C2422" w:rsidP="00753943">
            <w:pPr>
              <w:widowControl w:val="0"/>
              <w:suppressAutoHyphens/>
              <w:spacing w:after="0" w:line="360" w:lineRule="auto"/>
              <w:ind w:left="238" w:hanging="238"/>
              <w:rPr>
                <w:rFonts w:ascii="Times New Roman" w:hAnsi="Times New Roman" w:cs="Times New Roman"/>
                <w:color w:val="auto"/>
                <w:sz w:val="28"/>
                <w:szCs w:val="28"/>
              </w:rPr>
            </w:pPr>
            <w:r w:rsidRPr="00653696">
              <w:rPr>
                <w:rFonts w:ascii="Times New Roman" w:hAnsi="Times New Roman" w:cs="Times New Roman"/>
                <w:color w:val="auto"/>
                <w:sz w:val="28"/>
                <w:szCs w:val="28"/>
              </w:rPr>
              <w:t>1 </w:t>
            </w:r>
            <w:r w:rsidRPr="00653696">
              <w:rPr>
                <w:rFonts w:ascii="Times New Roman" w:hAnsi="Times New Roman"/>
                <w:color w:val="auto"/>
                <w:sz w:val="28"/>
                <w:szCs w:val="28"/>
              </w:rPr>
              <w:t>История развития электронных денег</w:t>
            </w:r>
            <w:r w:rsidRPr="00653696">
              <w:rPr>
                <w:rFonts w:ascii="Times New Roman" w:hAnsi="Times New Roman" w:cs="Times New Roman"/>
                <w:color w:val="auto"/>
                <w:sz w:val="28"/>
                <w:szCs w:val="28"/>
              </w:rPr>
              <w:t>……..…..…….……….…………...</w:t>
            </w:r>
          </w:p>
        </w:tc>
        <w:tc>
          <w:tcPr>
            <w:tcW w:w="559" w:type="dxa"/>
            <w:vAlign w:val="bottom"/>
          </w:tcPr>
          <w:p w:rsidR="005C2422" w:rsidRPr="00653696" w:rsidRDefault="00B73F8A" w:rsidP="00753943">
            <w:pPr>
              <w:widowControl w:val="0"/>
              <w:spacing w:after="0"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5C2422" w:rsidRPr="00653696" w:rsidTr="00753943">
        <w:trPr>
          <w:trHeight w:val="470"/>
        </w:trPr>
        <w:tc>
          <w:tcPr>
            <w:tcW w:w="8958" w:type="dxa"/>
          </w:tcPr>
          <w:p w:rsidR="005C2422" w:rsidRPr="00653696" w:rsidRDefault="005C2422" w:rsidP="005C2422">
            <w:pPr>
              <w:widowControl w:val="0"/>
              <w:suppressAutoHyphens/>
              <w:spacing w:after="0" w:line="360" w:lineRule="auto"/>
              <w:ind w:left="700" w:hanging="434"/>
              <w:rPr>
                <w:rFonts w:ascii="Times New Roman" w:hAnsi="Times New Roman" w:cs="Times New Roman"/>
                <w:color w:val="auto"/>
                <w:sz w:val="28"/>
                <w:szCs w:val="28"/>
              </w:rPr>
            </w:pPr>
            <w:r w:rsidRPr="00653696">
              <w:rPr>
                <w:rFonts w:ascii="Times New Roman" w:hAnsi="Times New Roman" w:cs="Times New Roman"/>
                <w:color w:val="auto"/>
                <w:sz w:val="28"/>
                <w:szCs w:val="28"/>
              </w:rPr>
              <w:t>1.1 </w:t>
            </w:r>
            <w:r w:rsidR="006E1A69" w:rsidRPr="00653696">
              <w:rPr>
                <w:rFonts w:ascii="Times New Roman" w:hAnsi="Times New Roman"/>
                <w:color w:val="auto"/>
                <w:sz w:val="28"/>
                <w:szCs w:val="28"/>
              </w:rPr>
              <w:t>Понятие и сущность электронных денег……..</w:t>
            </w:r>
            <w:r w:rsidRPr="00653696">
              <w:rPr>
                <w:rFonts w:ascii="Times New Roman" w:hAnsi="Times New Roman"/>
                <w:color w:val="auto"/>
                <w:sz w:val="28"/>
                <w:szCs w:val="28"/>
              </w:rPr>
              <w:t>...</w:t>
            </w:r>
            <w:r w:rsidRPr="00653696">
              <w:rPr>
                <w:rFonts w:ascii="Times New Roman" w:hAnsi="Times New Roman" w:cs="Times New Roman"/>
                <w:color w:val="auto"/>
                <w:sz w:val="28"/>
                <w:szCs w:val="28"/>
              </w:rPr>
              <w:t>………………….…</w:t>
            </w:r>
          </w:p>
        </w:tc>
        <w:tc>
          <w:tcPr>
            <w:tcW w:w="559" w:type="dxa"/>
            <w:vAlign w:val="bottom"/>
          </w:tcPr>
          <w:p w:rsidR="005C2422" w:rsidRPr="00653696" w:rsidRDefault="00B73F8A" w:rsidP="00753943">
            <w:pPr>
              <w:widowControl w:val="0"/>
              <w:spacing w:after="0"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5C2422" w:rsidRPr="00653696" w:rsidTr="00753943">
        <w:trPr>
          <w:trHeight w:val="470"/>
        </w:trPr>
        <w:tc>
          <w:tcPr>
            <w:tcW w:w="8958" w:type="dxa"/>
          </w:tcPr>
          <w:p w:rsidR="005C2422" w:rsidRPr="00653696" w:rsidRDefault="005C2422" w:rsidP="006E1A69">
            <w:pPr>
              <w:widowControl w:val="0"/>
              <w:suppressAutoHyphens/>
              <w:spacing w:after="0" w:line="360" w:lineRule="auto"/>
              <w:ind w:left="714" w:hanging="448"/>
              <w:rPr>
                <w:rFonts w:ascii="Times New Roman" w:hAnsi="Times New Roman" w:cs="Times New Roman"/>
                <w:bCs/>
                <w:color w:val="auto"/>
                <w:sz w:val="28"/>
                <w:szCs w:val="28"/>
              </w:rPr>
            </w:pPr>
            <w:r w:rsidRPr="00653696">
              <w:rPr>
                <w:rFonts w:ascii="Times New Roman" w:hAnsi="Times New Roman" w:cs="Times New Roman"/>
                <w:bCs/>
                <w:color w:val="auto"/>
                <w:sz w:val="28"/>
                <w:szCs w:val="28"/>
              </w:rPr>
              <w:t>1.2 </w:t>
            </w:r>
            <w:r w:rsidR="006E1A69" w:rsidRPr="00653696">
              <w:rPr>
                <w:rFonts w:ascii="Times New Roman" w:hAnsi="Times New Roman" w:cs="Times New Roman"/>
                <w:bCs/>
                <w:color w:val="auto"/>
                <w:sz w:val="28"/>
                <w:szCs w:val="28"/>
              </w:rPr>
              <w:t>Происхождение электронных денег………….</w:t>
            </w:r>
            <w:r w:rsidRPr="00653696">
              <w:rPr>
                <w:rFonts w:ascii="Times New Roman" w:hAnsi="Times New Roman" w:cs="Times New Roman"/>
                <w:color w:val="auto"/>
                <w:sz w:val="28"/>
              </w:rPr>
              <w:t>…….……..</w:t>
            </w:r>
            <w:r w:rsidRPr="00653696">
              <w:rPr>
                <w:rFonts w:ascii="Times New Roman" w:hAnsi="Times New Roman" w:cs="Times New Roman"/>
                <w:bCs/>
                <w:color w:val="auto"/>
                <w:sz w:val="28"/>
                <w:szCs w:val="28"/>
              </w:rPr>
              <w:t>.................</w:t>
            </w:r>
          </w:p>
        </w:tc>
        <w:tc>
          <w:tcPr>
            <w:tcW w:w="559" w:type="dxa"/>
            <w:vAlign w:val="bottom"/>
          </w:tcPr>
          <w:p w:rsidR="005C2422" w:rsidRPr="00653696" w:rsidRDefault="00B73F8A" w:rsidP="00753943">
            <w:pPr>
              <w:widowControl w:val="0"/>
              <w:spacing w:after="0"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t>7</w:t>
            </w:r>
          </w:p>
        </w:tc>
      </w:tr>
      <w:tr w:rsidR="005C2422" w:rsidRPr="00653696" w:rsidTr="00753943">
        <w:trPr>
          <w:trHeight w:val="80"/>
        </w:trPr>
        <w:tc>
          <w:tcPr>
            <w:tcW w:w="8958" w:type="dxa"/>
          </w:tcPr>
          <w:p w:rsidR="005C2422" w:rsidRPr="00653696" w:rsidRDefault="005C2422" w:rsidP="005C2422">
            <w:pPr>
              <w:widowControl w:val="0"/>
              <w:suppressAutoHyphens/>
              <w:spacing w:after="0" w:line="360" w:lineRule="auto"/>
              <w:ind w:left="238" w:hanging="227"/>
              <w:rPr>
                <w:rFonts w:ascii="Times New Roman" w:hAnsi="Times New Roman" w:cs="Times New Roman"/>
                <w:color w:val="auto"/>
                <w:sz w:val="28"/>
                <w:szCs w:val="28"/>
              </w:rPr>
            </w:pPr>
            <w:r w:rsidRPr="00653696">
              <w:rPr>
                <w:rFonts w:ascii="Times New Roman" w:hAnsi="Times New Roman" w:cs="Times New Roman"/>
                <w:color w:val="auto"/>
                <w:sz w:val="28"/>
                <w:szCs w:val="28"/>
              </w:rPr>
              <w:t>2 </w:t>
            </w:r>
            <w:r w:rsidRPr="00653696">
              <w:rPr>
                <w:rFonts w:ascii="Times New Roman" w:hAnsi="Times New Roman"/>
                <w:color w:val="auto"/>
                <w:sz w:val="28"/>
                <w:szCs w:val="28"/>
              </w:rPr>
              <w:t>Электронные деньги в современной экономике</w:t>
            </w:r>
            <w:r w:rsidRPr="00653696">
              <w:rPr>
                <w:rFonts w:ascii="Times New Roman" w:hAnsi="Times New Roman" w:cs="Times New Roman"/>
                <w:color w:val="auto"/>
                <w:sz w:val="28"/>
                <w:szCs w:val="28"/>
              </w:rPr>
              <w:t>…………………...……..</w:t>
            </w:r>
          </w:p>
        </w:tc>
        <w:tc>
          <w:tcPr>
            <w:tcW w:w="559" w:type="dxa"/>
            <w:vAlign w:val="bottom"/>
          </w:tcPr>
          <w:p w:rsidR="005C2422" w:rsidRPr="00653696" w:rsidRDefault="00B73F8A" w:rsidP="00753943">
            <w:pPr>
              <w:widowControl w:val="0"/>
              <w:spacing w:after="0"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t>11</w:t>
            </w:r>
          </w:p>
        </w:tc>
      </w:tr>
      <w:tr w:rsidR="005C2422" w:rsidRPr="00653696" w:rsidTr="00753943">
        <w:trPr>
          <w:trHeight w:val="470"/>
        </w:trPr>
        <w:tc>
          <w:tcPr>
            <w:tcW w:w="8958" w:type="dxa"/>
          </w:tcPr>
          <w:p w:rsidR="005C2422" w:rsidRPr="00653696" w:rsidRDefault="005C2422" w:rsidP="009F6598">
            <w:pPr>
              <w:widowControl w:val="0"/>
              <w:suppressAutoHyphens/>
              <w:spacing w:after="0" w:line="360" w:lineRule="auto"/>
              <w:ind w:left="646" w:hanging="397"/>
              <w:rPr>
                <w:rFonts w:ascii="Times New Roman" w:hAnsi="Times New Roman" w:cs="Times New Roman"/>
                <w:color w:val="auto"/>
                <w:sz w:val="28"/>
                <w:szCs w:val="28"/>
              </w:rPr>
            </w:pPr>
            <w:r w:rsidRPr="00653696">
              <w:rPr>
                <w:rFonts w:ascii="Times New Roman" w:hAnsi="Times New Roman" w:cs="Times New Roman"/>
                <w:bCs/>
                <w:color w:val="auto"/>
                <w:sz w:val="28"/>
                <w:szCs w:val="28"/>
              </w:rPr>
              <w:t>2.1 </w:t>
            </w:r>
            <w:r w:rsidRPr="00653696">
              <w:rPr>
                <w:rFonts w:ascii="Times New Roman" w:hAnsi="Times New Roman"/>
                <w:color w:val="auto"/>
                <w:sz w:val="28"/>
                <w:szCs w:val="28"/>
              </w:rPr>
              <w:t>Виды электронных денег</w:t>
            </w:r>
            <w:r w:rsidR="009F6598" w:rsidRPr="00653696">
              <w:rPr>
                <w:rFonts w:ascii="Times New Roman" w:hAnsi="Times New Roman"/>
                <w:color w:val="auto"/>
                <w:sz w:val="28"/>
                <w:szCs w:val="28"/>
              </w:rPr>
              <w:t>…………………………..</w:t>
            </w:r>
            <w:r w:rsidRPr="00653696">
              <w:rPr>
                <w:rFonts w:ascii="Times New Roman" w:hAnsi="Times New Roman" w:cs="Times New Roman"/>
                <w:bCs/>
                <w:color w:val="auto"/>
                <w:sz w:val="28"/>
                <w:szCs w:val="28"/>
              </w:rPr>
              <w:t>…………………..</w:t>
            </w:r>
          </w:p>
        </w:tc>
        <w:tc>
          <w:tcPr>
            <w:tcW w:w="559" w:type="dxa"/>
            <w:vAlign w:val="bottom"/>
          </w:tcPr>
          <w:p w:rsidR="005C2422" w:rsidRPr="00653696" w:rsidRDefault="00B73F8A" w:rsidP="00753943">
            <w:pPr>
              <w:widowControl w:val="0"/>
              <w:spacing w:after="0"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t>11</w:t>
            </w:r>
          </w:p>
        </w:tc>
      </w:tr>
      <w:tr w:rsidR="005C2422" w:rsidRPr="00653696" w:rsidTr="00753943">
        <w:trPr>
          <w:trHeight w:val="470"/>
        </w:trPr>
        <w:tc>
          <w:tcPr>
            <w:tcW w:w="8958" w:type="dxa"/>
          </w:tcPr>
          <w:p w:rsidR="005C2422" w:rsidRPr="00653696" w:rsidRDefault="005C2422" w:rsidP="009F6598">
            <w:pPr>
              <w:widowControl w:val="0"/>
              <w:suppressAutoHyphens/>
              <w:spacing w:after="0" w:line="360" w:lineRule="auto"/>
              <w:ind w:left="646" w:hanging="397"/>
              <w:rPr>
                <w:rFonts w:ascii="Times New Roman" w:hAnsi="Times New Roman" w:cs="Times New Roman"/>
                <w:color w:val="auto"/>
                <w:sz w:val="28"/>
                <w:szCs w:val="28"/>
              </w:rPr>
            </w:pPr>
            <w:r w:rsidRPr="00653696">
              <w:rPr>
                <w:rFonts w:ascii="Times New Roman" w:hAnsi="Times New Roman" w:cs="Times New Roman"/>
                <w:color w:val="auto"/>
                <w:sz w:val="28"/>
                <w:szCs w:val="28"/>
              </w:rPr>
              <w:t>2.2 </w:t>
            </w:r>
            <w:r w:rsidR="009F6598" w:rsidRPr="00653696">
              <w:rPr>
                <w:rFonts w:ascii="Times New Roman" w:hAnsi="Times New Roman"/>
                <w:color w:val="auto"/>
                <w:sz w:val="28"/>
                <w:szCs w:val="28"/>
              </w:rPr>
              <w:t>Преимущества и недостатки электронных денег</w:t>
            </w:r>
            <w:r w:rsidR="009F6598" w:rsidRPr="00653696">
              <w:rPr>
                <w:rFonts w:ascii="Times New Roman" w:hAnsi="Times New Roman" w:cs="Times New Roman"/>
                <w:color w:val="auto"/>
                <w:sz w:val="28"/>
                <w:szCs w:val="28"/>
              </w:rPr>
              <w:t>……………...</w:t>
            </w:r>
            <w:r w:rsidRPr="00653696">
              <w:rPr>
                <w:rFonts w:ascii="Times New Roman" w:hAnsi="Times New Roman" w:cs="Times New Roman"/>
                <w:color w:val="auto"/>
                <w:sz w:val="28"/>
                <w:szCs w:val="28"/>
              </w:rPr>
              <w:t>……..</w:t>
            </w:r>
          </w:p>
        </w:tc>
        <w:tc>
          <w:tcPr>
            <w:tcW w:w="559" w:type="dxa"/>
            <w:vAlign w:val="bottom"/>
          </w:tcPr>
          <w:p w:rsidR="005C2422" w:rsidRPr="00653696" w:rsidRDefault="00B73F8A" w:rsidP="00753943">
            <w:pPr>
              <w:widowControl w:val="0"/>
              <w:spacing w:after="0"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t>15</w:t>
            </w:r>
          </w:p>
        </w:tc>
      </w:tr>
      <w:tr w:rsidR="005C2422" w:rsidRPr="00653696" w:rsidTr="009F6598">
        <w:trPr>
          <w:trHeight w:val="80"/>
        </w:trPr>
        <w:tc>
          <w:tcPr>
            <w:tcW w:w="8958" w:type="dxa"/>
          </w:tcPr>
          <w:p w:rsidR="005C2422" w:rsidRPr="00653696" w:rsidRDefault="005C2422" w:rsidP="009F6598">
            <w:pPr>
              <w:widowControl w:val="0"/>
              <w:suppressAutoHyphens/>
              <w:spacing w:after="0" w:line="360" w:lineRule="auto"/>
              <w:ind w:left="646" w:hanging="397"/>
              <w:rPr>
                <w:rFonts w:ascii="Times New Roman" w:hAnsi="Times New Roman" w:cs="Times New Roman"/>
                <w:color w:val="auto"/>
                <w:sz w:val="28"/>
                <w:szCs w:val="28"/>
              </w:rPr>
            </w:pPr>
            <w:bookmarkStart w:id="3" w:name="OLE_LINK7"/>
            <w:bookmarkEnd w:id="2"/>
            <w:r w:rsidRPr="00653696">
              <w:rPr>
                <w:rFonts w:ascii="Times New Roman" w:hAnsi="Times New Roman" w:cs="Times New Roman"/>
                <w:color w:val="auto"/>
                <w:sz w:val="28"/>
                <w:szCs w:val="28"/>
              </w:rPr>
              <w:t>2.3</w:t>
            </w:r>
            <w:r w:rsidR="009F6598" w:rsidRPr="00653696">
              <w:rPr>
                <w:rFonts w:ascii="Times New Roman" w:hAnsi="Times New Roman" w:cs="Times New Roman"/>
                <w:color w:val="auto"/>
                <w:sz w:val="28"/>
                <w:szCs w:val="28"/>
              </w:rPr>
              <w:t xml:space="preserve"> Возможности, предоставляемые системами электронных денег…...</w:t>
            </w:r>
          </w:p>
        </w:tc>
        <w:tc>
          <w:tcPr>
            <w:tcW w:w="559" w:type="dxa"/>
            <w:vAlign w:val="bottom"/>
          </w:tcPr>
          <w:p w:rsidR="005C2422" w:rsidRPr="00653696" w:rsidRDefault="00B73F8A" w:rsidP="00753943">
            <w:pPr>
              <w:widowControl w:val="0"/>
              <w:spacing w:after="0"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t>17</w:t>
            </w:r>
          </w:p>
        </w:tc>
      </w:tr>
      <w:tr w:rsidR="00365C79" w:rsidRPr="00653696" w:rsidTr="00753943">
        <w:trPr>
          <w:trHeight w:val="80"/>
        </w:trPr>
        <w:tc>
          <w:tcPr>
            <w:tcW w:w="8958" w:type="dxa"/>
          </w:tcPr>
          <w:p w:rsidR="00365C79" w:rsidRPr="00653696" w:rsidRDefault="00365C79" w:rsidP="00753943">
            <w:pPr>
              <w:widowControl w:val="0"/>
              <w:suppressAutoHyphens/>
              <w:spacing w:after="0" w:line="360" w:lineRule="auto"/>
              <w:ind w:left="238" w:hanging="227"/>
              <w:rPr>
                <w:rFonts w:ascii="Times New Roman" w:hAnsi="Times New Roman" w:cs="Times New Roman"/>
                <w:color w:val="auto"/>
                <w:sz w:val="28"/>
                <w:szCs w:val="28"/>
              </w:rPr>
            </w:pPr>
            <w:r w:rsidRPr="00653696">
              <w:rPr>
                <w:rFonts w:ascii="Times New Roman" w:hAnsi="Times New Roman" w:cs="Times New Roman"/>
                <w:color w:val="auto"/>
                <w:sz w:val="28"/>
                <w:szCs w:val="28"/>
              </w:rPr>
              <w:t>3 Электронные деньги в России………………….…………………...……..</w:t>
            </w:r>
          </w:p>
        </w:tc>
        <w:tc>
          <w:tcPr>
            <w:tcW w:w="559" w:type="dxa"/>
            <w:vAlign w:val="bottom"/>
          </w:tcPr>
          <w:p w:rsidR="00365C79" w:rsidRPr="00653696" w:rsidRDefault="00B73F8A" w:rsidP="00753943">
            <w:pPr>
              <w:widowControl w:val="0"/>
              <w:spacing w:after="0"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t>21</w:t>
            </w:r>
          </w:p>
        </w:tc>
      </w:tr>
      <w:tr w:rsidR="00365C79" w:rsidRPr="00653696" w:rsidTr="00753943">
        <w:trPr>
          <w:trHeight w:val="470"/>
        </w:trPr>
        <w:tc>
          <w:tcPr>
            <w:tcW w:w="8958" w:type="dxa"/>
          </w:tcPr>
          <w:p w:rsidR="00365C79" w:rsidRPr="00653696" w:rsidRDefault="00C16CF5" w:rsidP="00C16CF5">
            <w:pPr>
              <w:widowControl w:val="0"/>
              <w:suppressAutoHyphens/>
              <w:spacing w:after="0" w:line="360" w:lineRule="auto"/>
              <w:ind w:left="646" w:hanging="397"/>
              <w:rPr>
                <w:rFonts w:ascii="Times New Roman" w:hAnsi="Times New Roman" w:cs="Times New Roman"/>
                <w:color w:val="auto"/>
                <w:sz w:val="28"/>
                <w:szCs w:val="28"/>
              </w:rPr>
            </w:pPr>
            <w:r w:rsidRPr="00653696">
              <w:rPr>
                <w:rFonts w:ascii="Times New Roman" w:hAnsi="Times New Roman" w:cs="Times New Roman"/>
                <w:bCs/>
                <w:color w:val="auto"/>
                <w:sz w:val="28"/>
                <w:szCs w:val="28"/>
              </w:rPr>
              <w:t>3</w:t>
            </w:r>
            <w:r w:rsidR="00365C79" w:rsidRPr="00653696">
              <w:rPr>
                <w:rFonts w:ascii="Times New Roman" w:hAnsi="Times New Roman" w:cs="Times New Roman"/>
                <w:bCs/>
                <w:color w:val="auto"/>
                <w:sz w:val="28"/>
                <w:szCs w:val="28"/>
              </w:rPr>
              <w:t>.1 </w:t>
            </w:r>
            <w:r w:rsidRPr="00653696">
              <w:rPr>
                <w:rFonts w:ascii="Times New Roman" w:hAnsi="Times New Roman" w:cs="Times New Roman"/>
                <w:bCs/>
                <w:color w:val="auto"/>
                <w:sz w:val="28"/>
                <w:szCs w:val="28"/>
              </w:rPr>
              <w:t>Законодательное регулирование рынка электронных денег</w:t>
            </w:r>
            <w:r w:rsidR="00365C79" w:rsidRPr="00653696">
              <w:rPr>
                <w:rFonts w:ascii="Times New Roman" w:hAnsi="Times New Roman"/>
                <w:color w:val="auto"/>
                <w:sz w:val="28"/>
                <w:szCs w:val="28"/>
              </w:rPr>
              <w:t>..</w:t>
            </w:r>
            <w:r w:rsidR="00365C79" w:rsidRPr="00653696">
              <w:rPr>
                <w:rFonts w:ascii="Times New Roman" w:hAnsi="Times New Roman" w:cs="Times New Roman"/>
                <w:bCs/>
                <w:color w:val="auto"/>
                <w:sz w:val="28"/>
                <w:szCs w:val="28"/>
              </w:rPr>
              <w:t>……</w:t>
            </w:r>
            <w:r w:rsidRPr="00653696">
              <w:rPr>
                <w:rFonts w:ascii="Times New Roman" w:hAnsi="Times New Roman" w:cs="Times New Roman"/>
                <w:bCs/>
                <w:color w:val="auto"/>
                <w:sz w:val="28"/>
                <w:szCs w:val="28"/>
              </w:rPr>
              <w:t>………………………………………………</w:t>
            </w:r>
            <w:r w:rsidR="00365C79" w:rsidRPr="00653696">
              <w:rPr>
                <w:rFonts w:ascii="Times New Roman" w:hAnsi="Times New Roman" w:cs="Times New Roman"/>
                <w:bCs/>
                <w:color w:val="auto"/>
                <w:sz w:val="28"/>
                <w:szCs w:val="28"/>
              </w:rPr>
              <w:t>……</w:t>
            </w:r>
            <w:r w:rsidRPr="00653696">
              <w:rPr>
                <w:rFonts w:ascii="Times New Roman" w:hAnsi="Times New Roman" w:cs="Times New Roman"/>
                <w:bCs/>
                <w:color w:val="auto"/>
                <w:sz w:val="28"/>
                <w:szCs w:val="28"/>
              </w:rPr>
              <w:t>..</w:t>
            </w:r>
            <w:r w:rsidR="00365C79" w:rsidRPr="00653696">
              <w:rPr>
                <w:rFonts w:ascii="Times New Roman" w:hAnsi="Times New Roman" w:cs="Times New Roman"/>
                <w:bCs/>
                <w:color w:val="auto"/>
                <w:sz w:val="28"/>
                <w:szCs w:val="28"/>
              </w:rPr>
              <w:t>………..</w:t>
            </w:r>
          </w:p>
        </w:tc>
        <w:tc>
          <w:tcPr>
            <w:tcW w:w="559" w:type="dxa"/>
            <w:vAlign w:val="bottom"/>
          </w:tcPr>
          <w:p w:rsidR="00365C79" w:rsidRPr="00653696" w:rsidRDefault="00B73F8A" w:rsidP="00753943">
            <w:pPr>
              <w:widowControl w:val="0"/>
              <w:spacing w:after="0"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t>21</w:t>
            </w:r>
          </w:p>
        </w:tc>
      </w:tr>
      <w:tr w:rsidR="00365C79" w:rsidRPr="00653696" w:rsidTr="00753943">
        <w:trPr>
          <w:trHeight w:val="470"/>
        </w:trPr>
        <w:tc>
          <w:tcPr>
            <w:tcW w:w="8958" w:type="dxa"/>
          </w:tcPr>
          <w:p w:rsidR="00365C79" w:rsidRPr="00653696" w:rsidRDefault="00C16CF5" w:rsidP="00C16CF5">
            <w:pPr>
              <w:widowControl w:val="0"/>
              <w:suppressAutoHyphens/>
              <w:spacing w:after="0" w:line="360" w:lineRule="auto"/>
              <w:ind w:left="646" w:hanging="397"/>
              <w:rPr>
                <w:rFonts w:ascii="Times New Roman" w:hAnsi="Times New Roman" w:cs="Times New Roman"/>
                <w:color w:val="auto"/>
                <w:sz w:val="28"/>
                <w:szCs w:val="28"/>
              </w:rPr>
            </w:pPr>
            <w:r w:rsidRPr="00653696">
              <w:rPr>
                <w:rFonts w:ascii="Times New Roman" w:hAnsi="Times New Roman" w:cs="Times New Roman"/>
                <w:color w:val="auto"/>
                <w:sz w:val="28"/>
                <w:szCs w:val="28"/>
              </w:rPr>
              <w:t>3</w:t>
            </w:r>
            <w:r w:rsidR="00365C79" w:rsidRPr="00653696">
              <w:rPr>
                <w:rFonts w:ascii="Times New Roman" w:hAnsi="Times New Roman" w:cs="Times New Roman"/>
                <w:color w:val="auto"/>
                <w:sz w:val="28"/>
                <w:szCs w:val="28"/>
              </w:rPr>
              <w:t>.2 </w:t>
            </w:r>
            <w:r w:rsidRPr="00653696">
              <w:rPr>
                <w:rFonts w:ascii="Times New Roman" w:hAnsi="Times New Roman" w:cs="Times New Roman"/>
                <w:color w:val="auto"/>
                <w:sz w:val="28"/>
                <w:szCs w:val="28"/>
              </w:rPr>
              <w:t>Виды электронных платежных систем</w:t>
            </w:r>
            <w:r w:rsidR="00365C79" w:rsidRPr="00653696">
              <w:rPr>
                <w:rFonts w:ascii="Times New Roman" w:hAnsi="Times New Roman" w:cs="Times New Roman"/>
                <w:color w:val="auto"/>
                <w:sz w:val="28"/>
                <w:szCs w:val="28"/>
              </w:rPr>
              <w:t>……………...……</w:t>
            </w:r>
            <w:r w:rsidRPr="00653696">
              <w:rPr>
                <w:rFonts w:ascii="Times New Roman" w:hAnsi="Times New Roman" w:cs="Times New Roman"/>
                <w:color w:val="auto"/>
                <w:sz w:val="28"/>
                <w:szCs w:val="28"/>
              </w:rPr>
              <w:t>..………..</w:t>
            </w:r>
            <w:r w:rsidR="00365C79" w:rsidRPr="00653696">
              <w:rPr>
                <w:rFonts w:ascii="Times New Roman" w:hAnsi="Times New Roman" w:cs="Times New Roman"/>
                <w:color w:val="auto"/>
                <w:sz w:val="28"/>
                <w:szCs w:val="28"/>
              </w:rPr>
              <w:t>..</w:t>
            </w:r>
          </w:p>
        </w:tc>
        <w:tc>
          <w:tcPr>
            <w:tcW w:w="559" w:type="dxa"/>
            <w:vAlign w:val="bottom"/>
          </w:tcPr>
          <w:p w:rsidR="00365C79" w:rsidRPr="00653696" w:rsidRDefault="00B73F8A" w:rsidP="00753943">
            <w:pPr>
              <w:widowControl w:val="0"/>
              <w:spacing w:after="0"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t>24</w:t>
            </w:r>
          </w:p>
        </w:tc>
      </w:tr>
      <w:tr w:rsidR="00365C79" w:rsidRPr="00653696" w:rsidTr="00753943">
        <w:trPr>
          <w:trHeight w:val="80"/>
        </w:trPr>
        <w:tc>
          <w:tcPr>
            <w:tcW w:w="8958" w:type="dxa"/>
          </w:tcPr>
          <w:p w:rsidR="00365C79" w:rsidRPr="00653696" w:rsidRDefault="00C16CF5" w:rsidP="00C16CF5">
            <w:pPr>
              <w:widowControl w:val="0"/>
              <w:suppressAutoHyphens/>
              <w:spacing w:after="0" w:line="360" w:lineRule="auto"/>
              <w:ind w:left="646" w:hanging="397"/>
              <w:rPr>
                <w:rFonts w:ascii="Times New Roman" w:hAnsi="Times New Roman" w:cs="Times New Roman"/>
                <w:color w:val="auto"/>
                <w:sz w:val="28"/>
                <w:szCs w:val="28"/>
              </w:rPr>
            </w:pPr>
            <w:r w:rsidRPr="00653696">
              <w:rPr>
                <w:rFonts w:ascii="Times New Roman" w:hAnsi="Times New Roman" w:cs="Times New Roman"/>
                <w:color w:val="auto"/>
                <w:sz w:val="28"/>
                <w:szCs w:val="28"/>
              </w:rPr>
              <w:t>3</w:t>
            </w:r>
            <w:r w:rsidR="00365C79" w:rsidRPr="00653696">
              <w:rPr>
                <w:rFonts w:ascii="Times New Roman" w:hAnsi="Times New Roman" w:cs="Times New Roman"/>
                <w:color w:val="auto"/>
                <w:sz w:val="28"/>
                <w:szCs w:val="28"/>
              </w:rPr>
              <w:t xml:space="preserve">.3 </w:t>
            </w:r>
            <w:r w:rsidRPr="00653696">
              <w:rPr>
                <w:rFonts w:ascii="Times New Roman" w:hAnsi="Times New Roman" w:cs="Times New Roman"/>
                <w:color w:val="auto"/>
                <w:sz w:val="28"/>
                <w:szCs w:val="28"/>
              </w:rPr>
              <w:t>Оценка рынка электронных платежных систем в России..……..</w:t>
            </w:r>
            <w:r w:rsidR="00365C79" w:rsidRPr="00653696">
              <w:rPr>
                <w:rFonts w:ascii="Times New Roman" w:hAnsi="Times New Roman" w:cs="Times New Roman"/>
                <w:color w:val="auto"/>
                <w:sz w:val="28"/>
                <w:szCs w:val="28"/>
              </w:rPr>
              <w:t>…...</w:t>
            </w:r>
          </w:p>
        </w:tc>
        <w:tc>
          <w:tcPr>
            <w:tcW w:w="559" w:type="dxa"/>
            <w:vAlign w:val="bottom"/>
          </w:tcPr>
          <w:p w:rsidR="00365C79" w:rsidRPr="00653696" w:rsidRDefault="00B73F8A" w:rsidP="00753943">
            <w:pPr>
              <w:widowControl w:val="0"/>
              <w:spacing w:after="0"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t>28</w:t>
            </w:r>
          </w:p>
        </w:tc>
      </w:tr>
      <w:tr w:rsidR="00C16CF5" w:rsidRPr="00653696" w:rsidTr="00C16CF5">
        <w:trPr>
          <w:trHeight w:val="80"/>
        </w:trPr>
        <w:tc>
          <w:tcPr>
            <w:tcW w:w="8958" w:type="dxa"/>
          </w:tcPr>
          <w:p w:rsidR="00C16CF5" w:rsidRPr="00653696" w:rsidRDefault="00C16CF5" w:rsidP="00C16CF5">
            <w:pPr>
              <w:widowControl w:val="0"/>
              <w:suppressAutoHyphens/>
              <w:spacing w:after="0" w:line="360" w:lineRule="auto"/>
              <w:ind w:left="646" w:hanging="397"/>
              <w:rPr>
                <w:rFonts w:ascii="Times New Roman" w:hAnsi="Times New Roman" w:cs="Times New Roman"/>
                <w:color w:val="auto"/>
                <w:sz w:val="28"/>
                <w:szCs w:val="28"/>
              </w:rPr>
            </w:pPr>
            <w:r w:rsidRPr="00653696">
              <w:rPr>
                <w:rFonts w:ascii="Times New Roman" w:hAnsi="Times New Roman" w:cs="Times New Roman"/>
                <w:color w:val="auto"/>
                <w:sz w:val="28"/>
                <w:szCs w:val="28"/>
              </w:rPr>
              <w:t>3.4 Перспективы развития электронных денег……………….……..…...</w:t>
            </w:r>
          </w:p>
        </w:tc>
        <w:tc>
          <w:tcPr>
            <w:tcW w:w="559" w:type="dxa"/>
            <w:vAlign w:val="bottom"/>
          </w:tcPr>
          <w:p w:rsidR="00C16CF5" w:rsidRPr="00653696" w:rsidRDefault="00B73F8A" w:rsidP="00753943">
            <w:pPr>
              <w:widowControl w:val="0"/>
              <w:spacing w:after="0"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t>30</w:t>
            </w:r>
          </w:p>
        </w:tc>
      </w:tr>
      <w:bookmarkEnd w:id="3"/>
      <w:tr w:rsidR="005C2422" w:rsidRPr="00653696" w:rsidTr="00753943">
        <w:trPr>
          <w:trHeight w:val="484"/>
        </w:trPr>
        <w:tc>
          <w:tcPr>
            <w:tcW w:w="8958" w:type="dxa"/>
          </w:tcPr>
          <w:p w:rsidR="005C2422" w:rsidRPr="00653696" w:rsidRDefault="005C2422" w:rsidP="00753943">
            <w:pPr>
              <w:widowControl w:val="0"/>
              <w:suppressAutoHyphens/>
              <w:spacing w:after="0" w:line="360" w:lineRule="auto"/>
              <w:rPr>
                <w:rFonts w:ascii="Times New Roman" w:hAnsi="Times New Roman" w:cs="Times New Roman"/>
                <w:color w:val="auto"/>
                <w:sz w:val="28"/>
                <w:szCs w:val="28"/>
              </w:rPr>
            </w:pPr>
            <w:r w:rsidRPr="00653696">
              <w:rPr>
                <w:rFonts w:ascii="Times New Roman" w:hAnsi="Times New Roman" w:cs="Times New Roman"/>
                <w:color w:val="auto"/>
                <w:sz w:val="28"/>
                <w:szCs w:val="28"/>
              </w:rPr>
              <w:t>Заключение........................................................................................................</w:t>
            </w:r>
          </w:p>
        </w:tc>
        <w:tc>
          <w:tcPr>
            <w:tcW w:w="559" w:type="dxa"/>
            <w:vAlign w:val="bottom"/>
          </w:tcPr>
          <w:p w:rsidR="005C2422" w:rsidRPr="00653696" w:rsidRDefault="00B73F8A" w:rsidP="00753943">
            <w:pPr>
              <w:widowControl w:val="0"/>
              <w:spacing w:after="0"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t>33</w:t>
            </w:r>
          </w:p>
        </w:tc>
      </w:tr>
      <w:tr w:rsidR="005C2422" w:rsidRPr="00653696" w:rsidTr="00753943">
        <w:trPr>
          <w:trHeight w:val="470"/>
        </w:trPr>
        <w:tc>
          <w:tcPr>
            <w:tcW w:w="8958" w:type="dxa"/>
          </w:tcPr>
          <w:p w:rsidR="005C2422" w:rsidRPr="00653696" w:rsidRDefault="005C2422" w:rsidP="00753943">
            <w:pPr>
              <w:widowControl w:val="0"/>
              <w:suppressAutoHyphens/>
              <w:spacing w:after="0" w:line="360" w:lineRule="auto"/>
              <w:rPr>
                <w:rFonts w:ascii="Times New Roman" w:hAnsi="Times New Roman" w:cs="Times New Roman"/>
                <w:color w:val="auto"/>
                <w:sz w:val="28"/>
                <w:szCs w:val="28"/>
              </w:rPr>
            </w:pPr>
            <w:r w:rsidRPr="00653696">
              <w:rPr>
                <w:rFonts w:ascii="Times New Roman" w:hAnsi="Times New Roman" w:cs="Times New Roman"/>
                <w:color w:val="auto"/>
                <w:sz w:val="28"/>
                <w:szCs w:val="28"/>
              </w:rPr>
              <w:t>Список использованных источников..............................................................</w:t>
            </w:r>
          </w:p>
        </w:tc>
        <w:tc>
          <w:tcPr>
            <w:tcW w:w="559" w:type="dxa"/>
            <w:vAlign w:val="bottom"/>
          </w:tcPr>
          <w:p w:rsidR="005C2422" w:rsidRPr="00653696" w:rsidRDefault="00B73F8A" w:rsidP="00753943">
            <w:pPr>
              <w:widowControl w:val="0"/>
              <w:spacing w:after="0" w:line="360" w:lineRule="auto"/>
              <w:jc w:val="right"/>
              <w:rPr>
                <w:rFonts w:ascii="Times New Roman" w:hAnsi="Times New Roman" w:cs="Times New Roman"/>
                <w:color w:val="auto"/>
                <w:sz w:val="28"/>
                <w:szCs w:val="28"/>
              </w:rPr>
            </w:pPr>
            <w:r>
              <w:rPr>
                <w:rFonts w:ascii="Times New Roman" w:hAnsi="Times New Roman" w:cs="Times New Roman"/>
                <w:color w:val="auto"/>
                <w:sz w:val="28"/>
                <w:szCs w:val="28"/>
              </w:rPr>
              <w:t>36</w:t>
            </w:r>
          </w:p>
        </w:tc>
      </w:tr>
    </w:tbl>
    <w:p w:rsidR="005C2422" w:rsidRPr="00653696" w:rsidRDefault="005C2422">
      <w:pPr>
        <w:jc w:val="center"/>
        <w:rPr>
          <w:rFonts w:ascii="Times New Roman" w:hAnsi="Times New Roman"/>
          <w:b/>
          <w:bCs/>
          <w:color w:val="auto"/>
          <w:sz w:val="28"/>
          <w:szCs w:val="28"/>
        </w:rPr>
      </w:pPr>
    </w:p>
    <w:p w:rsidR="008662F9" w:rsidRPr="00653696" w:rsidRDefault="008662F9">
      <w:pPr>
        <w:tabs>
          <w:tab w:val="right" w:leader="dot" w:pos="8505"/>
        </w:tabs>
        <w:spacing w:line="360" w:lineRule="auto"/>
        <w:jc w:val="both"/>
        <w:rPr>
          <w:rFonts w:ascii="Times New Roman" w:eastAsia="Times New Roman" w:hAnsi="Times New Roman" w:cs="Times New Roman"/>
          <w:b/>
          <w:bCs/>
          <w:color w:val="auto"/>
          <w:sz w:val="30"/>
          <w:szCs w:val="30"/>
        </w:rPr>
      </w:pPr>
      <w:bookmarkStart w:id="4" w:name="_Hlk4853457"/>
      <w:bookmarkEnd w:id="1"/>
    </w:p>
    <w:p w:rsidR="008662F9" w:rsidRPr="00653696" w:rsidRDefault="008662F9">
      <w:pPr>
        <w:tabs>
          <w:tab w:val="right" w:leader="dot" w:pos="8505"/>
        </w:tabs>
        <w:spacing w:line="360" w:lineRule="auto"/>
        <w:jc w:val="both"/>
        <w:rPr>
          <w:rFonts w:ascii="Times New Roman" w:eastAsia="Times New Roman" w:hAnsi="Times New Roman" w:cs="Times New Roman"/>
          <w:b/>
          <w:bCs/>
          <w:color w:val="auto"/>
          <w:sz w:val="30"/>
          <w:szCs w:val="30"/>
        </w:rPr>
      </w:pPr>
    </w:p>
    <w:p w:rsidR="008662F9" w:rsidRPr="00653696" w:rsidRDefault="008662F9">
      <w:pPr>
        <w:tabs>
          <w:tab w:val="right" w:leader="dot" w:pos="8505"/>
        </w:tabs>
        <w:spacing w:line="360" w:lineRule="auto"/>
        <w:jc w:val="both"/>
        <w:rPr>
          <w:rFonts w:ascii="Times New Roman" w:eastAsia="Times New Roman" w:hAnsi="Times New Roman" w:cs="Times New Roman"/>
          <w:b/>
          <w:bCs/>
          <w:color w:val="auto"/>
          <w:sz w:val="30"/>
          <w:szCs w:val="30"/>
        </w:rPr>
      </w:pPr>
    </w:p>
    <w:p w:rsidR="008662F9" w:rsidRPr="00653696" w:rsidRDefault="008662F9">
      <w:pPr>
        <w:tabs>
          <w:tab w:val="right" w:leader="dot" w:pos="8505"/>
        </w:tabs>
        <w:spacing w:line="360" w:lineRule="auto"/>
        <w:jc w:val="both"/>
        <w:rPr>
          <w:rFonts w:ascii="Times New Roman" w:eastAsia="Times New Roman" w:hAnsi="Times New Roman" w:cs="Times New Roman"/>
          <w:b/>
          <w:bCs/>
          <w:color w:val="auto"/>
          <w:sz w:val="30"/>
          <w:szCs w:val="30"/>
        </w:rPr>
      </w:pPr>
    </w:p>
    <w:p w:rsidR="008662F9" w:rsidRPr="00653696" w:rsidRDefault="008662F9">
      <w:pPr>
        <w:tabs>
          <w:tab w:val="right" w:leader="dot" w:pos="8505"/>
        </w:tabs>
        <w:spacing w:line="360" w:lineRule="auto"/>
        <w:jc w:val="both"/>
        <w:rPr>
          <w:rFonts w:ascii="Times New Roman" w:eastAsia="Times New Roman" w:hAnsi="Times New Roman" w:cs="Times New Roman"/>
          <w:b/>
          <w:bCs/>
          <w:color w:val="auto"/>
          <w:sz w:val="30"/>
          <w:szCs w:val="30"/>
        </w:rPr>
      </w:pPr>
    </w:p>
    <w:p w:rsidR="008662F9" w:rsidRPr="00653696" w:rsidRDefault="008662F9">
      <w:pPr>
        <w:tabs>
          <w:tab w:val="right" w:leader="dot" w:pos="8505"/>
        </w:tabs>
        <w:spacing w:line="360" w:lineRule="auto"/>
        <w:jc w:val="both"/>
        <w:rPr>
          <w:rFonts w:ascii="Times New Roman" w:eastAsia="Times New Roman" w:hAnsi="Times New Roman" w:cs="Times New Roman"/>
          <w:b/>
          <w:bCs/>
          <w:color w:val="auto"/>
          <w:sz w:val="30"/>
          <w:szCs w:val="30"/>
        </w:rPr>
      </w:pPr>
    </w:p>
    <w:bookmarkEnd w:id="4"/>
    <w:p w:rsidR="008662F9" w:rsidRPr="00653696" w:rsidRDefault="008662F9">
      <w:pPr>
        <w:tabs>
          <w:tab w:val="right" w:leader="dot" w:pos="8505"/>
        </w:tabs>
        <w:spacing w:line="360" w:lineRule="auto"/>
        <w:jc w:val="both"/>
        <w:rPr>
          <w:rFonts w:ascii="Times New Roman" w:eastAsia="Times New Roman" w:hAnsi="Times New Roman" w:cs="Times New Roman"/>
          <w:b/>
          <w:bCs/>
          <w:color w:val="auto"/>
          <w:sz w:val="30"/>
          <w:szCs w:val="30"/>
        </w:rPr>
      </w:pPr>
    </w:p>
    <w:p w:rsidR="008662F9" w:rsidRPr="00653696" w:rsidRDefault="008662F9">
      <w:pPr>
        <w:tabs>
          <w:tab w:val="right" w:leader="dot" w:pos="8505"/>
        </w:tabs>
        <w:spacing w:line="360" w:lineRule="auto"/>
        <w:jc w:val="both"/>
        <w:rPr>
          <w:rFonts w:ascii="Times New Roman" w:eastAsia="Times New Roman" w:hAnsi="Times New Roman" w:cs="Times New Roman"/>
          <w:b/>
          <w:bCs/>
          <w:color w:val="auto"/>
          <w:sz w:val="30"/>
          <w:szCs w:val="30"/>
        </w:rPr>
      </w:pPr>
    </w:p>
    <w:p w:rsidR="00202AA5" w:rsidRPr="00C85897" w:rsidRDefault="00202AA5" w:rsidP="00B40612">
      <w:pPr>
        <w:jc w:val="center"/>
        <w:rPr>
          <w:rFonts w:ascii="Times New Roman" w:hAnsi="Times New Roman" w:cs="Times New Roman"/>
          <w:b/>
          <w:caps/>
          <w:sz w:val="28"/>
          <w:szCs w:val="28"/>
        </w:rPr>
      </w:pPr>
      <w:bookmarkStart w:id="5" w:name="_Hlk9692207"/>
      <w:r w:rsidRPr="00C85897">
        <w:rPr>
          <w:rFonts w:ascii="Times New Roman" w:hAnsi="Times New Roman" w:cs="Times New Roman"/>
          <w:b/>
          <w:caps/>
          <w:sz w:val="28"/>
          <w:szCs w:val="28"/>
        </w:rPr>
        <w:lastRenderedPageBreak/>
        <w:t>Введение</w:t>
      </w:r>
    </w:p>
    <w:p w:rsidR="00202AA5" w:rsidRPr="00653696" w:rsidRDefault="00202AA5" w:rsidP="00633B39">
      <w:pPr>
        <w:widowControl w:val="0"/>
        <w:spacing w:after="0" w:line="360" w:lineRule="auto"/>
        <w:ind w:firstLine="709"/>
        <w:jc w:val="both"/>
        <w:rPr>
          <w:rFonts w:ascii="Times New Roman" w:hAnsi="Times New Roman" w:cs="Times New Roman"/>
          <w:color w:val="auto"/>
          <w:sz w:val="28"/>
          <w:szCs w:val="28"/>
        </w:rPr>
      </w:pPr>
    </w:p>
    <w:p w:rsidR="008662F9" w:rsidRPr="00653696" w:rsidRDefault="00753943" w:rsidP="00AB5878">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Современные достижения в развитии глобальных информационных и коммуникативных технологий привели к формированию глобальной электронной среды.</w:t>
      </w:r>
      <w:r w:rsidR="00AB5878" w:rsidRPr="00653696">
        <w:rPr>
          <w:rFonts w:ascii="Times New Roman" w:hAnsi="Times New Roman"/>
          <w:color w:val="auto"/>
          <w:sz w:val="28"/>
          <w:szCs w:val="28"/>
        </w:rPr>
        <w:t xml:space="preserve"> В связи с чем появились электронные деньги. И хотя деньги </w:t>
      </w:r>
      <w:r w:rsidRPr="00653696">
        <w:rPr>
          <w:rFonts w:ascii="Times New Roman" w:hAnsi="Times New Roman"/>
          <w:color w:val="auto"/>
          <w:sz w:val="28"/>
          <w:szCs w:val="28"/>
        </w:rPr>
        <w:t>всегда являлись важнейшим атрибутом человеческой деятельности</w:t>
      </w:r>
      <w:r w:rsidR="00AB5878" w:rsidRPr="00653696">
        <w:rPr>
          <w:rFonts w:ascii="Times New Roman" w:hAnsi="Times New Roman"/>
          <w:color w:val="auto"/>
          <w:sz w:val="28"/>
          <w:szCs w:val="28"/>
        </w:rPr>
        <w:t>, с</w:t>
      </w:r>
      <w:r w:rsidRPr="00653696">
        <w:rPr>
          <w:rFonts w:ascii="Times New Roman" w:hAnsi="Times New Roman"/>
          <w:color w:val="auto"/>
          <w:sz w:val="28"/>
          <w:szCs w:val="28"/>
        </w:rPr>
        <w:t>овременные деньги представлены в первую очередь именно электронными деньгами</w:t>
      </w:r>
      <w:r w:rsidR="00007C1D" w:rsidRPr="00653696">
        <w:rPr>
          <w:rFonts w:ascii="Times New Roman" w:hAnsi="Times New Roman"/>
          <w:color w:val="auto"/>
          <w:sz w:val="28"/>
          <w:szCs w:val="28"/>
        </w:rPr>
        <w:t>. Благодаря достижениям научно-технического прогресса электронные деньги дали возможность совершать покупки, бронировать билеты, оплачивать услуги и квитанции, мобильную связь и многое другое независимо от того, где находится человек. В условиях современного хозяйства электронные получают всё большую популярность. Бурное развитие компьютерных технологий и интернета предполагает, что электронные деньги в скором времени вытеснят наличные деньги</w:t>
      </w:r>
      <w:r w:rsidR="005B57F7" w:rsidRPr="00653696">
        <w:rPr>
          <w:rFonts w:ascii="Times New Roman" w:hAnsi="Times New Roman"/>
          <w:color w:val="auto"/>
          <w:sz w:val="28"/>
          <w:szCs w:val="28"/>
        </w:rPr>
        <w:t>, что подчеркивает актуальность темы курсовой работы</w:t>
      </w:r>
      <w:r w:rsidRPr="00653696">
        <w:rPr>
          <w:rFonts w:ascii="Times New Roman" w:hAnsi="Times New Roman"/>
          <w:color w:val="auto"/>
          <w:sz w:val="28"/>
          <w:szCs w:val="28"/>
        </w:rPr>
        <w:t xml:space="preserve">. Особенностью данного вида денег является то, что они </w:t>
      </w:r>
      <w:r w:rsidR="005B57F7" w:rsidRPr="00653696">
        <w:rPr>
          <w:rFonts w:ascii="Times New Roman" w:hAnsi="Times New Roman"/>
          <w:color w:val="auto"/>
          <w:sz w:val="28"/>
          <w:szCs w:val="28"/>
        </w:rPr>
        <w:t>не</w:t>
      </w:r>
      <w:r w:rsidRPr="00653696">
        <w:rPr>
          <w:rFonts w:ascii="Times New Roman" w:hAnsi="Times New Roman"/>
          <w:color w:val="auto"/>
          <w:sz w:val="28"/>
          <w:szCs w:val="28"/>
        </w:rPr>
        <w:t>материальны</w:t>
      </w:r>
      <w:r w:rsidR="001F08C0" w:rsidRPr="00653696">
        <w:rPr>
          <w:rFonts w:ascii="Times New Roman" w:hAnsi="Times New Roman"/>
          <w:color w:val="auto"/>
          <w:sz w:val="28"/>
          <w:szCs w:val="28"/>
        </w:rPr>
        <w:t>,</w:t>
      </w:r>
      <w:r w:rsidRPr="00653696">
        <w:rPr>
          <w:rFonts w:ascii="Times New Roman" w:hAnsi="Times New Roman"/>
          <w:color w:val="auto"/>
          <w:sz w:val="28"/>
          <w:szCs w:val="28"/>
        </w:rPr>
        <w:t xml:space="preserve"> они обладают рядом характеристик, которы</w:t>
      </w:r>
      <w:r w:rsidR="001F08C0" w:rsidRPr="00653696">
        <w:rPr>
          <w:rFonts w:ascii="Times New Roman" w:hAnsi="Times New Roman"/>
          <w:color w:val="auto"/>
          <w:sz w:val="28"/>
          <w:szCs w:val="28"/>
        </w:rPr>
        <w:t>х не имеет о</w:t>
      </w:r>
      <w:r w:rsidRPr="00653696">
        <w:rPr>
          <w:rFonts w:ascii="Times New Roman" w:hAnsi="Times New Roman"/>
          <w:color w:val="auto"/>
          <w:sz w:val="28"/>
          <w:szCs w:val="28"/>
        </w:rPr>
        <w:t xml:space="preserve">бычная валюта. Данное понятие является относительно новым для российской экономической литературы и нуждается в </w:t>
      </w:r>
      <w:r w:rsidR="00354288" w:rsidRPr="00653696">
        <w:rPr>
          <w:rFonts w:ascii="Times New Roman" w:hAnsi="Times New Roman"/>
          <w:color w:val="auto"/>
          <w:sz w:val="28"/>
          <w:szCs w:val="28"/>
        </w:rPr>
        <w:t>дальнейшем научном осмыслении</w:t>
      </w:r>
      <w:r w:rsidR="001F08C0" w:rsidRPr="00653696">
        <w:rPr>
          <w:rFonts w:ascii="Times New Roman" w:hAnsi="Times New Roman"/>
          <w:color w:val="auto"/>
          <w:sz w:val="28"/>
          <w:szCs w:val="28"/>
        </w:rPr>
        <w:t>, что также свидетельствует об актуальности темы курсовой работы</w:t>
      </w:r>
      <w:r w:rsidRPr="00653696">
        <w:rPr>
          <w:rFonts w:ascii="Times New Roman" w:hAnsi="Times New Roman"/>
          <w:color w:val="auto"/>
          <w:sz w:val="28"/>
          <w:szCs w:val="28"/>
        </w:rPr>
        <w:t>.</w:t>
      </w:r>
    </w:p>
    <w:p w:rsidR="008662F9" w:rsidRPr="00653696" w:rsidRDefault="00753943" w:rsidP="00B75854">
      <w:pPr>
        <w:widowControl w:val="0"/>
        <w:tabs>
          <w:tab w:val="right" w:leader="dot" w:pos="1276"/>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Цель курсовой работы </w:t>
      </w:r>
      <w:r w:rsidR="004D01C6" w:rsidRPr="00653696">
        <w:rPr>
          <w:rFonts w:ascii="Times New Roman" w:hAnsi="Times New Roman"/>
          <w:color w:val="auto"/>
          <w:sz w:val="28"/>
          <w:szCs w:val="28"/>
        </w:rPr>
        <w:t xml:space="preserve">– </w:t>
      </w:r>
      <w:r w:rsidRPr="00653696">
        <w:rPr>
          <w:rFonts w:ascii="Times New Roman" w:hAnsi="Times New Roman"/>
          <w:color w:val="auto"/>
          <w:sz w:val="28"/>
          <w:szCs w:val="28"/>
        </w:rPr>
        <w:t xml:space="preserve">изучить сущность электронных денег как новой формы современного рыночного хозяйства РФ. </w:t>
      </w:r>
    </w:p>
    <w:p w:rsidR="008662F9" w:rsidRPr="00653696" w:rsidRDefault="00673D59" w:rsidP="00B75854">
      <w:pPr>
        <w:widowControl w:val="0"/>
        <w:tabs>
          <w:tab w:val="right" w:leader="dot" w:pos="1276"/>
        </w:tabs>
        <w:spacing w:after="0" w:line="360" w:lineRule="auto"/>
        <w:ind w:firstLine="709"/>
        <w:jc w:val="both"/>
        <w:rPr>
          <w:rFonts w:ascii="Times New Roman" w:hAnsi="Times New Roman" w:cs="Times New Roman"/>
          <w:color w:val="auto"/>
          <w:sz w:val="28"/>
          <w:szCs w:val="28"/>
        </w:rPr>
      </w:pPr>
      <w:r w:rsidRPr="00653696">
        <w:rPr>
          <w:rFonts w:ascii="Times New Roman" w:hAnsi="Times New Roman" w:cs="Times New Roman"/>
          <w:color w:val="auto"/>
          <w:sz w:val="28"/>
          <w:szCs w:val="28"/>
        </w:rPr>
        <w:t>Для достижения п</w:t>
      </w:r>
      <w:r w:rsidR="00753943" w:rsidRPr="00653696">
        <w:rPr>
          <w:rFonts w:ascii="Times New Roman" w:hAnsi="Times New Roman" w:cs="Times New Roman"/>
          <w:color w:val="auto"/>
          <w:sz w:val="28"/>
          <w:szCs w:val="28"/>
        </w:rPr>
        <w:t>оставленн</w:t>
      </w:r>
      <w:r w:rsidRPr="00653696">
        <w:rPr>
          <w:rFonts w:ascii="Times New Roman" w:hAnsi="Times New Roman" w:cs="Times New Roman"/>
          <w:color w:val="auto"/>
          <w:sz w:val="28"/>
          <w:szCs w:val="28"/>
        </w:rPr>
        <w:t xml:space="preserve">ой </w:t>
      </w:r>
      <w:r w:rsidR="00753943" w:rsidRPr="00653696">
        <w:rPr>
          <w:rFonts w:ascii="Times New Roman" w:hAnsi="Times New Roman" w:cs="Times New Roman"/>
          <w:color w:val="auto"/>
          <w:sz w:val="28"/>
          <w:szCs w:val="28"/>
        </w:rPr>
        <w:t>цел</w:t>
      </w:r>
      <w:r w:rsidRPr="00653696">
        <w:rPr>
          <w:rFonts w:ascii="Times New Roman" w:hAnsi="Times New Roman" w:cs="Times New Roman"/>
          <w:color w:val="auto"/>
          <w:sz w:val="28"/>
          <w:szCs w:val="28"/>
        </w:rPr>
        <w:t>и</w:t>
      </w:r>
      <w:r w:rsidR="00753943" w:rsidRPr="00653696">
        <w:rPr>
          <w:rFonts w:ascii="Times New Roman" w:hAnsi="Times New Roman" w:cs="Times New Roman"/>
          <w:color w:val="auto"/>
          <w:sz w:val="28"/>
          <w:szCs w:val="28"/>
        </w:rPr>
        <w:t xml:space="preserve"> требует</w:t>
      </w:r>
      <w:r w:rsidRPr="00653696">
        <w:rPr>
          <w:rFonts w:ascii="Times New Roman" w:hAnsi="Times New Roman" w:cs="Times New Roman"/>
          <w:color w:val="auto"/>
          <w:sz w:val="28"/>
          <w:szCs w:val="28"/>
        </w:rPr>
        <w:t>ся</w:t>
      </w:r>
      <w:r w:rsidR="00753943" w:rsidRPr="00653696">
        <w:rPr>
          <w:rFonts w:ascii="Times New Roman" w:hAnsi="Times New Roman" w:cs="Times New Roman"/>
          <w:color w:val="auto"/>
          <w:sz w:val="28"/>
          <w:szCs w:val="28"/>
        </w:rPr>
        <w:t xml:space="preserve"> реш</w:t>
      </w:r>
      <w:r w:rsidRPr="00653696">
        <w:rPr>
          <w:rFonts w:ascii="Times New Roman" w:hAnsi="Times New Roman" w:cs="Times New Roman"/>
          <w:color w:val="auto"/>
          <w:sz w:val="28"/>
          <w:szCs w:val="28"/>
        </w:rPr>
        <w:t>ить следующие</w:t>
      </w:r>
      <w:r w:rsidR="00753943" w:rsidRPr="00653696">
        <w:rPr>
          <w:rFonts w:ascii="Times New Roman" w:hAnsi="Times New Roman" w:cs="Times New Roman"/>
          <w:color w:val="auto"/>
          <w:sz w:val="28"/>
          <w:szCs w:val="28"/>
        </w:rPr>
        <w:t xml:space="preserve"> задач</w:t>
      </w:r>
      <w:r w:rsidRPr="00653696">
        <w:rPr>
          <w:rFonts w:ascii="Times New Roman" w:hAnsi="Times New Roman" w:cs="Times New Roman"/>
          <w:color w:val="auto"/>
          <w:sz w:val="28"/>
          <w:szCs w:val="28"/>
        </w:rPr>
        <w:t>а</w:t>
      </w:r>
      <w:r w:rsidR="00753943" w:rsidRPr="00653696">
        <w:rPr>
          <w:rFonts w:ascii="Times New Roman" w:hAnsi="Times New Roman" w:cs="Times New Roman"/>
          <w:color w:val="auto"/>
          <w:sz w:val="28"/>
          <w:szCs w:val="28"/>
        </w:rPr>
        <w:t>:</w:t>
      </w:r>
    </w:p>
    <w:p w:rsidR="004D01C6" w:rsidRPr="00653696" w:rsidRDefault="00673D59" w:rsidP="00B75854">
      <w:pPr>
        <w:pStyle w:val="a7"/>
        <w:numPr>
          <w:ilvl w:val="0"/>
          <w:numId w:val="16"/>
        </w:numPr>
        <w:tabs>
          <w:tab w:val="left" w:pos="1134"/>
        </w:tabs>
        <w:spacing w:after="0" w:line="360" w:lineRule="auto"/>
        <w:ind w:left="0" w:firstLine="709"/>
        <w:rPr>
          <w:rFonts w:ascii="Times New Roman" w:hAnsi="Times New Roman" w:cs="Times New Roman"/>
          <w:color w:val="auto"/>
          <w:sz w:val="28"/>
          <w:szCs w:val="28"/>
        </w:rPr>
      </w:pPr>
      <w:r w:rsidRPr="00653696">
        <w:rPr>
          <w:rFonts w:ascii="Times New Roman" w:hAnsi="Times New Roman" w:cs="Times New Roman"/>
          <w:color w:val="auto"/>
          <w:sz w:val="28"/>
          <w:szCs w:val="28"/>
        </w:rPr>
        <w:t>и</w:t>
      </w:r>
      <w:r w:rsidR="004D01C6" w:rsidRPr="00653696">
        <w:rPr>
          <w:rFonts w:ascii="Times New Roman" w:hAnsi="Times New Roman" w:cs="Times New Roman"/>
          <w:color w:val="auto"/>
          <w:sz w:val="28"/>
          <w:szCs w:val="28"/>
        </w:rPr>
        <w:t>зуч</w:t>
      </w:r>
      <w:r w:rsidRPr="00653696">
        <w:rPr>
          <w:rFonts w:ascii="Times New Roman" w:hAnsi="Times New Roman" w:cs="Times New Roman"/>
          <w:color w:val="auto"/>
          <w:sz w:val="28"/>
          <w:szCs w:val="28"/>
        </w:rPr>
        <w:t xml:space="preserve">ить </w:t>
      </w:r>
      <w:r w:rsidR="004D01C6" w:rsidRPr="00653696">
        <w:rPr>
          <w:rFonts w:ascii="Times New Roman" w:hAnsi="Times New Roman" w:cs="Times New Roman"/>
          <w:color w:val="auto"/>
          <w:sz w:val="28"/>
          <w:szCs w:val="28"/>
        </w:rPr>
        <w:t>поняти</w:t>
      </w:r>
      <w:r w:rsidR="00C15A65" w:rsidRPr="00653696">
        <w:rPr>
          <w:rFonts w:ascii="Times New Roman" w:hAnsi="Times New Roman" w:cs="Times New Roman"/>
          <w:color w:val="auto"/>
          <w:sz w:val="28"/>
          <w:szCs w:val="28"/>
        </w:rPr>
        <w:t>е</w:t>
      </w:r>
      <w:r w:rsidR="006E1A69" w:rsidRPr="00653696">
        <w:rPr>
          <w:rFonts w:ascii="Times New Roman" w:hAnsi="Times New Roman" w:cs="Times New Roman"/>
          <w:color w:val="auto"/>
          <w:sz w:val="28"/>
          <w:szCs w:val="28"/>
        </w:rPr>
        <w:t xml:space="preserve"> и сущность</w:t>
      </w:r>
      <w:r w:rsidR="00EF6A64" w:rsidRPr="00653696">
        <w:rPr>
          <w:rFonts w:ascii="Times New Roman" w:hAnsi="Times New Roman" w:cs="Times New Roman"/>
          <w:color w:val="auto"/>
          <w:sz w:val="28"/>
          <w:szCs w:val="28"/>
        </w:rPr>
        <w:t xml:space="preserve"> электронных денег,</w:t>
      </w:r>
    </w:p>
    <w:p w:rsidR="006E1A69" w:rsidRPr="00653696" w:rsidRDefault="006E1A69" w:rsidP="00B75854">
      <w:pPr>
        <w:pStyle w:val="a7"/>
        <w:numPr>
          <w:ilvl w:val="0"/>
          <w:numId w:val="16"/>
        </w:numPr>
        <w:tabs>
          <w:tab w:val="left" w:pos="1134"/>
        </w:tabs>
        <w:spacing w:after="0" w:line="360" w:lineRule="auto"/>
        <w:ind w:left="0" w:firstLine="709"/>
        <w:rPr>
          <w:rFonts w:ascii="Times New Roman" w:hAnsi="Times New Roman" w:cs="Times New Roman"/>
          <w:color w:val="auto"/>
          <w:sz w:val="28"/>
          <w:szCs w:val="28"/>
        </w:rPr>
      </w:pPr>
      <w:r w:rsidRPr="00653696">
        <w:rPr>
          <w:rFonts w:ascii="Times New Roman" w:hAnsi="Times New Roman" w:cs="Times New Roman"/>
          <w:color w:val="auto"/>
          <w:sz w:val="28"/>
          <w:szCs w:val="28"/>
        </w:rPr>
        <w:t>раскрыть происхождение электронных денег,</w:t>
      </w:r>
    </w:p>
    <w:p w:rsidR="004D01C6" w:rsidRPr="00653696" w:rsidRDefault="00673D59" w:rsidP="00B75854">
      <w:pPr>
        <w:pStyle w:val="a7"/>
        <w:numPr>
          <w:ilvl w:val="0"/>
          <w:numId w:val="16"/>
        </w:numPr>
        <w:tabs>
          <w:tab w:val="left" w:pos="1134"/>
        </w:tabs>
        <w:spacing w:after="0" w:line="360" w:lineRule="auto"/>
        <w:ind w:left="0" w:firstLine="709"/>
        <w:rPr>
          <w:rFonts w:ascii="Times New Roman" w:hAnsi="Times New Roman" w:cs="Times New Roman"/>
          <w:color w:val="auto"/>
          <w:sz w:val="28"/>
          <w:szCs w:val="28"/>
        </w:rPr>
      </w:pPr>
      <w:r w:rsidRPr="00653696">
        <w:rPr>
          <w:rFonts w:ascii="Times New Roman" w:hAnsi="Times New Roman" w:cs="Times New Roman"/>
          <w:color w:val="auto"/>
          <w:sz w:val="28"/>
          <w:szCs w:val="28"/>
        </w:rPr>
        <w:t>рассмотреть в</w:t>
      </w:r>
      <w:r w:rsidR="004D01C6" w:rsidRPr="00653696">
        <w:rPr>
          <w:rFonts w:ascii="Times New Roman" w:hAnsi="Times New Roman" w:cs="Times New Roman"/>
          <w:color w:val="auto"/>
          <w:sz w:val="28"/>
          <w:szCs w:val="28"/>
        </w:rPr>
        <w:t>иды электронных денег</w:t>
      </w:r>
      <w:r w:rsidR="00EF6A64" w:rsidRPr="00653696">
        <w:rPr>
          <w:rFonts w:ascii="Times New Roman" w:hAnsi="Times New Roman" w:cs="Times New Roman"/>
          <w:color w:val="auto"/>
          <w:sz w:val="28"/>
          <w:szCs w:val="28"/>
        </w:rPr>
        <w:t>,</w:t>
      </w:r>
    </w:p>
    <w:p w:rsidR="004D01C6" w:rsidRPr="00653696" w:rsidRDefault="00673D59" w:rsidP="00B75854">
      <w:pPr>
        <w:pStyle w:val="a7"/>
        <w:numPr>
          <w:ilvl w:val="0"/>
          <w:numId w:val="16"/>
        </w:numPr>
        <w:tabs>
          <w:tab w:val="left" w:pos="1134"/>
        </w:tabs>
        <w:spacing w:after="0" w:line="360" w:lineRule="auto"/>
        <w:ind w:left="0" w:firstLine="709"/>
        <w:rPr>
          <w:rFonts w:ascii="Times New Roman" w:hAnsi="Times New Roman" w:cs="Times New Roman"/>
          <w:color w:val="auto"/>
          <w:sz w:val="28"/>
          <w:szCs w:val="28"/>
        </w:rPr>
      </w:pPr>
      <w:r w:rsidRPr="00653696">
        <w:rPr>
          <w:rFonts w:ascii="Times New Roman" w:hAnsi="Times New Roman" w:cs="Times New Roman"/>
          <w:color w:val="auto"/>
          <w:sz w:val="28"/>
          <w:szCs w:val="28"/>
        </w:rPr>
        <w:t>охарактеризовать п</w:t>
      </w:r>
      <w:r w:rsidR="004D01C6" w:rsidRPr="00653696">
        <w:rPr>
          <w:rFonts w:ascii="Times New Roman" w:hAnsi="Times New Roman" w:cs="Times New Roman"/>
          <w:color w:val="auto"/>
          <w:sz w:val="28"/>
          <w:szCs w:val="28"/>
        </w:rPr>
        <w:t>реимущества и недостатки электронных денег</w:t>
      </w:r>
      <w:r w:rsidR="00EF6A64" w:rsidRPr="00653696">
        <w:rPr>
          <w:rFonts w:ascii="Times New Roman" w:hAnsi="Times New Roman" w:cs="Times New Roman"/>
          <w:color w:val="auto"/>
          <w:sz w:val="28"/>
          <w:szCs w:val="28"/>
        </w:rPr>
        <w:t>,</w:t>
      </w:r>
    </w:p>
    <w:p w:rsidR="004D01C6" w:rsidRPr="00653696" w:rsidRDefault="00673D59" w:rsidP="00B75854">
      <w:pPr>
        <w:pStyle w:val="a7"/>
        <w:numPr>
          <w:ilvl w:val="0"/>
          <w:numId w:val="16"/>
        </w:numPr>
        <w:tabs>
          <w:tab w:val="left" w:pos="1134"/>
        </w:tabs>
        <w:spacing w:after="0" w:line="360" w:lineRule="auto"/>
        <w:ind w:left="0" w:firstLine="709"/>
        <w:rPr>
          <w:rFonts w:ascii="Times New Roman" w:hAnsi="Times New Roman" w:cs="Times New Roman"/>
          <w:color w:val="auto"/>
          <w:sz w:val="28"/>
          <w:szCs w:val="28"/>
        </w:rPr>
      </w:pPr>
      <w:r w:rsidRPr="00653696">
        <w:rPr>
          <w:rFonts w:ascii="Times New Roman" w:hAnsi="Times New Roman" w:cs="Times New Roman"/>
          <w:color w:val="auto"/>
          <w:sz w:val="28"/>
          <w:szCs w:val="28"/>
        </w:rPr>
        <w:t>раскрыть в</w:t>
      </w:r>
      <w:r w:rsidR="004D01C6" w:rsidRPr="00653696">
        <w:rPr>
          <w:rFonts w:ascii="Times New Roman" w:hAnsi="Times New Roman" w:cs="Times New Roman"/>
          <w:color w:val="auto"/>
          <w:sz w:val="28"/>
          <w:szCs w:val="28"/>
        </w:rPr>
        <w:t>озможности, предоставляемые</w:t>
      </w:r>
      <w:r w:rsidR="00EF6A64" w:rsidRPr="00653696">
        <w:rPr>
          <w:rFonts w:ascii="Times New Roman" w:hAnsi="Times New Roman" w:cs="Times New Roman"/>
          <w:color w:val="auto"/>
          <w:sz w:val="28"/>
          <w:szCs w:val="28"/>
        </w:rPr>
        <w:t xml:space="preserve"> системами электронных денег,</w:t>
      </w:r>
    </w:p>
    <w:p w:rsidR="004D01C6" w:rsidRPr="00653696" w:rsidRDefault="00673D59" w:rsidP="00B75854">
      <w:pPr>
        <w:pStyle w:val="a7"/>
        <w:numPr>
          <w:ilvl w:val="0"/>
          <w:numId w:val="16"/>
        </w:numPr>
        <w:tabs>
          <w:tab w:val="left" w:pos="1134"/>
        </w:tabs>
        <w:spacing w:after="0" w:line="360" w:lineRule="auto"/>
        <w:ind w:left="0" w:firstLine="709"/>
        <w:rPr>
          <w:rFonts w:ascii="Times New Roman" w:hAnsi="Times New Roman" w:cs="Times New Roman"/>
          <w:color w:val="auto"/>
          <w:sz w:val="28"/>
          <w:szCs w:val="28"/>
        </w:rPr>
      </w:pPr>
      <w:r w:rsidRPr="00653696">
        <w:rPr>
          <w:rFonts w:ascii="Times New Roman" w:hAnsi="Times New Roman" w:cs="Times New Roman"/>
          <w:color w:val="auto"/>
          <w:sz w:val="28"/>
          <w:szCs w:val="28"/>
        </w:rPr>
        <w:lastRenderedPageBreak/>
        <w:t>охарактеризовать з</w:t>
      </w:r>
      <w:r w:rsidR="004D01C6" w:rsidRPr="00653696">
        <w:rPr>
          <w:rFonts w:ascii="Times New Roman" w:hAnsi="Times New Roman" w:cs="Times New Roman"/>
          <w:color w:val="auto"/>
          <w:sz w:val="28"/>
          <w:szCs w:val="28"/>
        </w:rPr>
        <w:t>аконодательное регулирование рынка электронных денег</w:t>
      </w:r>
      <w:r w:rsidR="00EF6A64" w:rsidRPr="00653696">
        <w:rPr>
          <w:rFonts w:ascii="Times New Roman" w:hAnsi="Times New Roman" w:cs="Times New Roman"/>
          <w:color w:val="auto"/>
          <w:sz w:val="28"/>
          <w:szCs w:val="28"/>
        </w:rPr>
        <w:t>,</w:t>
      </w:r>
    </w:p>
    <w:p w:rsidR="004D01C6" w:rsidRPr="00653696" w:rsidRDefault="00673D59" w:rsidP="00B75854">
      <w:pPr>
        <w:pStyle w:val="a7"/>
        <w:numPr>
          <w:ilvl w:val="0"/>
          <w:numId w:val="16"/>
        </w:numPr>
        <w:tabs>
          <w:tab w:val="left" w:pos="1134"/>
        </w:tabs>
        <w:spacing w:after="0" w:line="360" w:lineRule="auto"/>
        <w:ind w:left="0" w:firstLine="709"/>
        <w:rPr>
          <w:rFonts w:ascii="Times New Roman" w:hAnsi="Times New Roman" w:cs="Times New Roman"/>
          <w:color w:val="auto"/>
          <w:sz w:val="28"/>
          <w:szCs w:val="28"/>
        </w:rPr>
      </w:pPr>
      <w:r w:rsidRPr="00653696">
        <w:rPr>
          <w:rFonts w:ascii="Times New Roman" w:hAnsi="Times New Roman" w:cs="Times New Roman"/>
          <w:color w:val="auto"/>
          <w:sz w:val="28"/>
          <w:szCs w:val="28"/>
        </w:rPr>
        <w:t>изучить в</w:t>
      </w:r>
      <w:r w:rsidR="004D01C6" w:rsidRPr="00653696">
        <w:rPr>
          <w:rFonts w:ascii="Times New Roman" w:hAnsi="Times New Roman" w:cs="Times New Roman"/>
          <w:color w:val="auto"/>
          <w:sz w:val="28"/>
          <w:szCs w:val="28"/>
        </w:rPr>
        <w:t>иды электронных платежных систем</w:t>
      </w:r>
      <w:r w:rsidR="00EF6A64" w:rsidRPr="00653696">
        <w:rPr>
          <w:rFonts w:ascii="Times New Roman" w:hAnsi="Times New Roman" w:cs="Times New Roman"/>
          <w:color w:val="auto"/>
          <w:sz w:val="28"/>
          <w:szCs w:val="28"/>
        </w:rPr>
        <w:t>,</w:t>
      </w:r>
    </w:p>
    <w:p w:rsidR="00673D59" w:rsidRPr="00653696" w:rsidRDefault="00673D59" w:rsidP="00B75854">
      <w:pPr>
        <w:pStyle w:val="a7"/>
        <w:numPr>
          <w:ilvl w:val="0"/>
          <w:numId w:val="16"/>
        </w:numPr>
        <w:tabs>
          <w:tab w:val="left" w:pos="1134"/>
        </w:tabs>
        <w:spacing w:after="0" w:line="360" w:lineRule="auto"/>
        <w:ind w:left="0" w:firstLine="709"/>
        <w:rPr>
          <w:rFonts w:ascii="Times New Roman" w:hAnsi="Times New Roman" w:cs="Times New Roman"/>
          <w:color w:val="auto"/>
          <w:sz w:val="28"/>
          <w:szCs w:val="28"/>
        </w:rPr>
      </w:pPr>
      <w:r w:rsidRPr="00653696">
        <w:rPr>
          <w:rFonts w:ascii="Times New Roman" w:hAnsi="Times New Roman" w:cs="Times New Roman"/>
          <w:color w:val="auto"/>
          <w:sz w:val="28"/>
          <w:szCs w:val="28"/>
        </w:rPr>
        <w:t>о</w:t>
      </w:r>
      <w:r w:rsidR="004D01C6" w:rsidRPr="00653696">
        <w:rPr>
          <w:rFonts w:ascii="Times New Roman" w:hAnsi="Times New Roman" w:cs="Times New Roman"/>
          <w:color w:val="auto"/>
          <w:sz w:val="28"/>
          <w:szCs w:val="28"/>
        </w:rPr>
        <w:t>цен</w:t>
      </w:r>
      <w:r w:rsidRPr="00653696">
        <w:rPr>
          <w:rFonts w:ascii="Times New Roman" w:hAnsi="Times New Roman" w:cs="Times New Roman"/>
          <w:color w:val="auto"/>
          <w:sz w:val="28"/>
          <w:szCs w:val="28"/>
        </w:rPr>
        <w:t xml:space="preserve">ить </w:t>
      </w:r>
      <w:r w:rsidR="004D01C6" w:rsidRPr="00653696">
        <w:rPr>
          <w:rFonts w:ascii="Times New Roman" w:hAnsi="Times New Roman" w:cs="Times New Roman"/>
          <w:color w:val="auto"/>
          <w:sz w:val="28"/>
          <w:szCs w:val="28"/>
        </w:rPr>
        <w:t>рын</w:t>
      </w:r>
      <w:r w:rsidRPr="00653696">
        <w:rPr>
          <w:rFonts w:ascii="Times New Roman" w:hAnsi="Times New Roman" w:cs="Times New Roman"/>
          <w:color w:val="auto"/>
          <w:sz w:val="28"/>
          <w:szCs w:val="28"/>
        </w:rPr>
        <w:t xml:space="preserve">ок </w:t>
      </w:r>
      <w:r w:rsidR="004D01C6" w:rsidRPr="00653696">
        <w:rPr>
          <w:rFonts w:ascii="Times New Roman" w:hAnsi="Times New Roman" w:cs="Times New Roman"/>
          <w:color w:val="auto"/>
          <w:sz w:val="28"/>
          <w:szCs w:val="28"/>
        </w:rPr>
        <w:t>электронных платежных систем в России</w:t>
      </w:r>
      <w:r w:rsidR="00EF6A64" w:rsidRPr="00653696">
        <w:rPr>
          <w:rFonts w:ascii="Times New Roman" w:hAnsi="Times New Roman" w:cs="Times New Roman"/>
          <w:color w:val="auto"/>
          <w:sz w:val="28"/>
          <w:szCs w:val="28"/>
        </w:rPr>
        <w:t>,</w:t>
      </w:r>
    </w:p>
    <w:p w:rsidR="004D01C6" w:rsidRPr="00653696" w:rsidRDefault="00673D59" w:rsidP="00B75854">
      <w:pPr>
        <w:pStyle w:val="a7"/>
        <w:numPr>
          <w:ilvl w:val="0"/>
          <w:numId w:val="16"/>
        </w:numPr>
        <w:tabs>
          <w:tab w:val="left" w:pos="1134"/>
        </w:tabs>
        <w:spacing w:after="0" w:line="360" w:lineRule="auto"/>
        <w:ind w:left="0" w:firstLine="709"/>
        <w:rPr>
          <w:rFonts w:ascii="Times New Roman" w:hAnsi="Times New Roman" w:cs="Times New Roman"/>
          <w:color w:val="auto"/>
          <w:sz w:val="28"/>
          <w:szCs w:val="28"/>
        </w:rPr>
      </w:pPr>
      <w:r w:rsidRPr="00653696">
        <w:rPr>
          <w:rFonts w:ascii="Times New Roman" w:hAnsi="Times New Roman" w:cs="Times New Roman"/>
          <w:color w:val="auto"/>
          <w:sz w:val="28"/>
          <w:szCs w:val="28"/>
        </w:rPr>
        <w:t>выявить п</w:t>
      </w:r>
      <w:r w:rsidR="004D01C6" w:rsidRPr="00653696">
        <w:rPr>
          <w:rFonts w:ascii="Times New Roman" w:hAnsi="Times New Roman" w:cs="Times New Roman"/>
          <w:color w:val="auto"/>
          <w:sz w:val="28"/>
          <w:szCs w:val="28"/>
        </w:rPr>
        <w:t>ерспективы развития электронных денег</w:t>
      </w:r>
      <w:r w:rsidRPr="00653696">
        <w:rPr>
          <w:rFonts w:ascii="Times New Roman" w:hAnsi="Times New Roman" w:cs="Times New Roman"/>
          <w:color w:val="auto"/>
          <w:sz w:val="28"/>
          <w:szCs w:val="28"/>
        </w:rPr>
        <w:t>.</w:t>
      </w:r>
    </w:p>
    <w:p w:rsidR="008662F9" w:rsidRPr="00653696" w:rsidRDefault="00753943" w:rsidP="00B75854">
      <w:pPr>
        <w:widowControl w:val="0"/>
        <w:tabs>
          <w:tab w:val="right" w:leader="dot" w:pos="1276"/>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s="Times New Roman"/>
          <w:color w:val="auto"/>
          <w:sz w:val="28"/>
          <w:szCs w:val="28"/>
        </w:rPr>
        <w:t>Объект исследова</w:t>
      </w:r>
      <w:r w:rsidRPr="00653696">
        <w:rPr>
          <w:rFonts w:ascii="Times New Roman" w:hAnsi="Times New Roman"/>
          <w:color w:val="auto"/>
          <w:sz w:val="28"/>
          <w:szCs w:val="28"/>
        </w:rPr>
        <w:t xml:space="preserve">ния </w:t>
      </w:r>
      <w:r w:rsidR="00673D59" w:rsidRPr="00653696">
        <w:rPr>
          <w:rFonts w:ascii="Times New Roman" w:hAnsi="Times New Roman"/>
          <w:color w:val="auto"/>
          <w:sz w:val="28"/>
          <w:szCs w:val="28"/>
        </w:rPr>
        <w:t>–</w:t>
      </w:r>
      <w:r w:rsidRPr="00653696">
        <w:rPr>
          <w:rFonts w:ascii="Times New Roman" w:hAnsi="Times New Roman"/>
          <w:color w:val="auto"/>
          <w:sz w:val="28"/>
          <w:szCs w:val="28"/>
        </w:rPr>
        <w:t xml:space="preserve"> электронные деньги</w:t>
      </w:r>
      <w:r w:rsidR="00673D59" w:rsidRPr="00653696">
        <w:rPr>
          <w:rFonts w:ascii="Times New Roman" w:hAnsi="Times New Roman"/>
          <w:color w:val="auto"/>
          <w:sz w:val="28"/>
          <w:szCs w:val="28"/>
        </w:rPr>
        <w:t xml:space="preserve"> как новая форма современного рыночного хозяйства, </w:t>
      </w:r>
      <w:r w:rsidRPr="00653696">
        <w:rPr>
          <w:rFonts w:ascii="Times New Roman" w:hAnsi="Times New Roman"/>
          <w:color w:val="auto"/>
          <w:sz w:val="28"/>
          <w:szCs w:val="28"/>
        </w:rPr>
        <w:t>их виды и функции.</w:t>
      </w:r>
    </w:p>
    <w:p w:rsidR="008662F9" w:rsidRPr="00653696" w:rsidRDefault="00753943" w:rsidP="00B75854">
      <w:pPr>
        <w:widowControl w:val="0"/>
        <w:tabs>
          <w:tab w:val="right" w:leader="dot" w:pos="1276"/>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Предмет исследования – отношения экономических субъектов по поводу использования электронных денег в РФ.</w:t>
      </w:r>
    </w:p>
    <w:bookmarkEnd w:id="5"/>
    <w:p w:rsidR="00C25CF5" w:rsidRPr="00653696" w:rsidRDefault="00753943" w:rsidP="003F2593">
      <w:pPr>
        <w:widowControl w:val="0"/>
        <w:tabs>
          <w:tab w:val="right" w:leader="dot" w:pos="8505"/>
        </w:tabs>
        <w:spacing w:after="0" w:line="360" w:lineRule="auto"/>
        <w:ind w:firstLine="709"/>
        <w:jc w:val="both"/>
        <w:rPr>
          <w:rFonts w:ascii="Times New Roman" w:hAnsi="Times New Roman" w:cs="Times New Roman"/>
          <w:color w:val="auto"/>
          <w:sz w:val="28"/>
          <w:szCs w:val="28"/>
        </w:rPr>
      </w:pPr>
      <w:r w:rsidRPr="00653696">
        <w:rPr>
          <w:rFonts w:ascii="Times New Roman" w:hAnsi="Times New Roman"/>
          <w:color w:val="auto"/>
          <w:sz w:val="28"/>
          <w:szCs w:val="28"/>
        </w:rPr>
        <w:t>Теоретико-методологическая база исследования</w:t>
      </w:r>
      <w:r w:rsidR="007033F1" w:rsidRPr="00653696">
        <w:rPr>
          <w:rFonts w:ascii="Times New Roman" w:hAnsi="Times New Roman"/>
          <w:color w:val="auto"/>
          <w:sz w:val="28"/>
          <w:szCs w:val="28"/>
        </w:rPr>
        <w:t xml:space="preserve"> представлена </w:t>
      </w:r>
      <w:r w:rsidR="007033F1" w:rsidRPr="00653696">
        <w:rPr>
          <w:rFonts w:ascii="Times New Roman" w:hAnsi="Times New Roman" w:cs="Times New Roman"/>
          <w:color w:val="auto"/>
          <w:sz w:val="28"/>
          <w:szCs w:val="28"/>
        </w:rPr>
        <w:t>трудами отечественных ученых и специалистов, в том числе:</w:t>
      </w:r>
      <w:r w:rsidR="003F2593" w:rsidRPr="00653696">
        <w:rPr>
          <w:rFonts w:ascii="Times New Roman" w:hAnsi="Times New Roman" w:cs="Times New Roman"/>
          <w:color w:val="auto"/>
          <w:sz w:val="28"/>
          <w:szCs w:val="28"/>
        </w:rPr>
        <w:t xml:space="preserve"> Л.П. Гаврилова, А.С. А</w:t>
      </w:r>
      <w:r w:rsidR="00C25CF5" w:rsidRPr="00653696">
        <w:rPr>
          <w:rFonts w:ascii="Times New Roman" w:hAnsi="Times New Roman" w:cs="Times New Roman"/>
          <w:color w:val="auto"/>
          <w:sz w:val="28"/>
          <w:szCs w:val="28"/>
        </w:rPr>
        <w:t>никин</w:t>
      </w:r>
      <w:r w:rsidR="003F2593" w:rsidRPr="00653696">
        <w:rPr>
          <w:rFonts w:ascii="Times New Roman" w:hAnsi="Times New Roman" w:cs="Times New Roman"/>
          <w:color w:val="auto"/>
          <w:sz w:val="28"/>
          <w:szCs w:val="28"/>
        </w:rPr>
        <w:t xml:space="preserve">ой, М.А. </w:t>
      </w:r>
      <w:r w:rsidR="00C25CF5" w:rsidRPr="00653696">
        <w:rPr>
          <w:rFonts w:ascii="Times New Roman" w:hAnsi="Times New Roman" w:cs="Times New Roman"/>
          <w:color w:val="auto"/>
          <w:sz w:val="28"/>
          <w:szCs w:val="28"/>
        </w:rPr>
        <w:t>Новоселов</w:t>
      </w:r>
      <w:r w:rsidR="003F2593" w:rsidRPr="00653696">
        <w:rPr>
          <w:rFonts w:ascii="Times New Roman" w:hAnsi="Times New Roman" w:cs="Times New Roman"/>
          <w:color w:val="auto"/>
          <w:sz w:val="28"/>
          <w:szCs w:val="28"/>
        </w:rPr>
        <w:t xml:space="preserve">ой, С.В. </w:t>
      </w:r>
      <w:r w:rsidR="00C25CF5" w:rsidRPr="00653696">
        <w:rPr>
          <w:rFonts w:ascii="Times New Roman" w:hAnsi="Times New Roman" w:cs="Times New Roman"/>
          <w:color w:val="auto"/>
          <w:sz w:val="28"/>
          <w:szCs w:val="28"/>
        </w:rPr>
        <w:t>Криворучко</w:t>
      </w:r>
      <w:r w:rsidR="003F2593" w:rsidRPr="00653696">
        <w:rPr>
          <w:rFonts w:ascii="Times New Roman" w:hAnsi="Times New Roman" w:cs="Times New Roman"/>
          <w:color w:val="auto"/>
          <w:sz w:val="28"/>
          <w:szCs w:val="28"/>
        </w:rPr>
        <w:t xml:space="preserve">, В.А. </w:t>
      </w:r>
      <w:r w:rsidR="00C25CF5" w:rsidRPr="00653696">
        <w:rPr>
          <w:rFonts w:ascii="Times New Roman" w:hAnsi="Times New Roman" w:cs="Times New Roman"/>
          <w:color w:val="auto"/>
          <w:sz w:val="28"/>
          <w:szCs w:val="28"/>
        </w:rPr>
        <w:t>Лопатин</w:t>
      </w:r>
      <w:r w:rsidR="003F2593" w:rsidRPr="00653696">
        <w:rPr>
          <w:rFonts w:ascii="Times New Roman" w:hAnsi="Times New Roman" w:cs="Times New Roman"/>
          <w:color w:val="auto"/>
          <w:sz w:val="28"/>
          <w:szCs w:val="28"/>
        </w:rPr>
        <w:t xml:space="preserve">а, </w:t>
      </w:r>
      <w:r w:rsidR="003F2593" w:rsidRPr="00653696">
        <w:rPr>
          <w:rFonts w:ascii="Times New Roman" w:hAnsi="Times New Roman" w:cs="Times New Roman"/>
          <w:color w:val="auto"/>
          <w:sz w:val="28"/>
          <w:szCs w:val="28"/>
        </w:rPr>
        <w:br/>
      </w:r>
      <w:r w:rsidR="00C25CF5" w:rsidRPr="00653696">
        <w:rPr>
          <w:rFonts w:ascii="Times New Roman" w:hAnsi="Times New Roman" w:cs="Times New Roman"/>
          <w:color w:val="auto"/>
          <w:sz w:val="28"/>
          <w:szCs w:val="28"/>
        </w:rPr>
        <w:t>Н.Н. Мартыненко</w:t>
      </w:r>
      <w:r w:rsidR="003F2593" w:rsidRPr="00653696">
        <w:rPr>
          <w:rFonts w:ascii="Times New Roman" w:hAnsi="Times New Roman" w:cs="Times New Roman"/>
          <w:color w:val="auto"/>
          <w:sz w:val="28"/>
          <w:szCs w:val="28"/>
        </w:rPr>
        <w:t>, Д.Р. К</w:t>
      </w:r>
      <w:r w:rsidR="00C25CF5" w:rsidRPr="00653696">
        <w:rPr>
          <w:rFonts w:ascii="Times New Roman" w:hAnsi="Times New Roman" w:cs="Times New Roman"/>
          <w:color w:val="auto"/>
          <w:sz w:val="28"/>
          <w:szCs w:val="28"/>
        </w:rPr>
        <w:t>асаев</w:t>
      </w:r>
      <w:r w:rsidR="003F2593" w:rsidRPr="00653696">
        <w:rPr>
          <w:rFonts w:ascii="Times New Roman" w:hAnsi="Times New Roman" w:cs="Times New Roman"/>
          <w:color w:val="auto"/>
          <w:sz w:val="28"/>
          <w:szCs w:val="28"/>
        </w:rPr>
        <w:t xml:space="preserve">ой, Э.Л. </w:t>
      </w:r>
      <w:r w:rsidR="00C25CF5" w:rsidRPr="00653696">
        <w:rPr>
          <w:rFonts w:ascii="Times New Roman" w:hAnsi="Times New Roman" w:cs="Times New Roman"/>
          <w:color w:val="auto"/>
          <w:sz w:val="28"/>
          <w:szCs w:val="28"/>
        </w:rPr>
        <w:t>Архипов</w:t>
      </w:r>
      <w:r w:rsidR="003F2593" w:rsidRPr="00653696">
        <w:rPr>
          <w:rFonts w:ascii="Times New Roman" w:hAnsi="Times New Roman" w:cs="Times New Roman"/>
          <w:color w:val="auto"/>
          <w:sz w:val="28"/>
          <w:szCs w:val="28"/>
        </w:rPr>
        <w:t>а</w:t>
      </w:r>
      <w:r w:rsidR="00C25CF5" w:rsidRPr="00653696">
        <w:rPr>
          <w:rFonts w:ascii="Times New Roman" w:hAnsi="Times New Roman" w:cs="Times New Roman"/>
          <w:color w:val="auto"/>
          <w:sz w:val="28"/>
          <w:szCs w:val="28"/>
        </w:rPr>
        <w:t xml:space="preserve">, </w:t>
      </w:r>
      <w:r w:rsidR="003F2593" w:rsidRPr="00653696">
        <w:rPr>
          <w:rFonts w:ascii="Times New Roman" w:hAnsi="Times New Roman" w:cs="Times New Roman"/>
          <w:color w:val="auto"/>
          <w:sz w:val="28"/>
          <w:szCs w:val="28"/>
        </w:rPr>
        <w:t xml:space="preserve">Д.А. </w:t>
      </w:r>
      <w:r w:rsidR="00C25CF5" w:rsidRPr="00653696">
        <w:rPr>
          <w:rFonts w:ascii="Times New Roman" w:hAnsi="Times New Roman" w:cs="Times New Roman"/>
          <w:color w:val="auto"/>
          <w:sz w:val="28"/>
          <w:szCs w:val="28"/>
        </w:rPr>
        <w:t>Иванчук</w:t>
      </w:r>
      <w:r w:rsidR="003F2593" w:rsidRPr="00653696">
        <w:rPr>
          <w:rFonts w:ascii="Times New Roman" w:hAnsi="Times New Roman" w:cs="Times New Roman"/>
          <w:color w:val="auto"/>
          <w:sz w:val="28"/>
          <w:szCs w:val="28"/>
        </w:rPr>
        <w:t xml:space="preserve"> и др.</w:t>
      </w:r>
      <w:r w:rsidR="00C25CF5" w:rsidRPr="00653696">
        <w:rPr>
          <w:rFonts w:ascii="Times New Roman" w:hAnsi="Times New Roman" w:cs="Times New Roman"/>
          <w:color w:val="auto"/>
          <w:sz w:val="28"/>
          <w:szCs w:val="28"/>
        </w:rPr>
        <w:t xml:space="preserve"> </w:t>
      </w:r>
    </w:p>
    <w:p w:rsidR="00046971" w:rsidRPr="00653696" w:rsidRDefault="00753943" w:rsidP="00633B39">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Информационно- правовая база исследования</w:t>
      </w:r>
      <w:r w:rsidR="00046971" w:rsidRPr="00653696">
        <w:rPr>
          <w:rFonts w:ascii="Times New Roman" w:hAnsi="Times New Roman"/>
          <w:color w:val="auto"/>
          <w:sz w:val="28"/>
          <w:szCs w:val="28"/>
        </w:rPr>
        <w:t xml:space="preserve"> представлена данными ЦБ РФ, ресурсов сети Интернет</w:t>
      </w:r>
    </w:p>
    <w:p w:rsidR="008662F9" w:rsidRPr="00653696" w:rsidRDefault="00046971" w:rsidP="00633B39">
      <w:pPr>
        <w:widowControl w:val="0"/>
        <w:tabs>
          <w:tab w:val="right" w:leader="dot" w:pos="8505"/>
        </w:tabs>
        <w:spacing w:after="0" w:line="360" w:lineRule="auto"/>
        <w:ind w:firstLine="709"/>
        <w:jc w:val="both"/>
        <w:rPr>
          <w:rFonts w:ascii="Times New Roman" w:hAnsi="Times New Roman"/>
          <w:color w:val="auto"/>
          <w:sz w:val="28"/>
          <w:szCs w:val="28"/>
        </w:rPr>
      </w:pPr>
      <w:r w:rsidRPr="00653696">
        <w:rPr>
          <w:rFonts w:ascii="Times New Roman" w:hAnsi="Times New Roman"/>
          <w:color w:val="auto"/>
          <w:sz w:val="28"/>
          <w:szCs w:val="28"/>
        </w:rPr>
        <w:t>Структура работы обусловлена целью и задачи исследования и включает в себя введение, три главы, структурированные на параграфы, заключение, список использованных источников.</w:t>
      </w:r>
    </w:p>
    <w:p w:rsidR="00046971" w:rsidRPr="00653696" w:rsidRDefault="00046971" w:rsidP="00F60F85">
      <w:pPr>
        <w:widowControl w:val="0"/>
        <w:tabs>
          <w:tab w:val="right" w:leader="dot" w:pos="8505"/>
        </w:tabs>
        <w:spacing w:after="0" w:line="360" w:lineRule="auto"/>
        <w:ind w:firstLine="709"/>
        <w:jc w:val="both"/>
        <w:rPr>
          <w:rFonts w:ascii="Times New Roman" w:hAnsi="Times New Roman" w:cs="Times New Roman"/>
          <w:color w:val="auto"/>
          <w:sz w:val="28"/>
          <w:szCs w:val="28"/>
        </w:rPr>
      </w:pPr>
      <w:r w:rsidRPr="00653696">
        <w:rPr>
          <w:rFonts w:ascii="Times New Roman" w:hAnsi="Times New Roman"/>
          <w:color w:val="auto"/>
          <w:sz w:val="28"/>
          <w:szCs w:val="28"/>
        </w:rPr>
        <w:t xml:space="preserve">В первой главе </w:t>
      </w:r>
      <w:r w:rsidR="00F60F85" w:rsidRPr="00653696">
        <w:rPr>
          <w:rFonts w:ascii="Times New Roman" w:hAnsi="Times New Roman"/>
          <w:color w:val="auto"/>
          <w:sz w:val="28"/>
          <w:szCs w:val="28"/>
        </w:rPr>
        <w:t>и</w:t>
      </w:r>
      <w:r w:rsidRPr="00653696">
        <w:rPr>
          <w:rFonts w:ascii="Times New Roman" w:hAnsi="Times New Roman" w:cs="Times New Roman"/>
          <w:color w:val="auto"/>
          <w:sz w:val="28"/>
          <w:szCs w:val="28"/>
        </w:rPr>
        <w:t>зуч</w:t>
      </w:r>
      <w:r w:rsidR="00F60F85" w:rsidRPr="00653696">
        <w:rPr>
          <w:rFonts w:ascii="Times New Roman" w:hAnsi="Times New Roman" w:cs="Times New Roman"/>
          <w:color w:val="auto"/>
          <w:sz w:val="28"/>
          <w:szCs w:val="28"/>
        </w:rPr>
        <w:t xml:space="preserve">ено </w:t>
      </w:r>
      <w:r w:rsidRPr="00653696">
        <w:rPr>
          <w:rFonts w:ascii="Times New Roman" w:hAnsi="Times New Roman" w:cs="Times New Roman"/>
          <w:color w:val="auto"/>
          <w:sz w:val="28"/>
          <w:szCs w:val="28"/>
        </w:rPr>
        <w:t>происхождение и поняти</w:t>
      </w:r>
      <w:r w:rsidR="00F60F85" w:rsidRPr="00653696">
        <w:rPr>
          <w:rFonts w:ascii="Times New Roman" w:hAnsi="Times New Roman" w:cs="Times New Roman"/>
          <w:color w:val="auto"/>
          <w:sz w:val="28"/>
          <w:szCs w:val="28"/>
        </w:rPr>
        <w:t>е электронных денег.</w:t>
      </w:r>
    </w:p>
    <w:p w:rsidR="00F60F85" w:rsidRPr="00653696" w:rsidRDefault="00F60F85" w:rsidP="00F60F85">
      <w:pPr>
        <w:widowControl w:val="0"/>
        <w:tabs>
          <w:tab w:val="right" w:leader="dot" w:pos="8505"/>
        </w:tabs>
        <w:spacing w:after="0" w:line="360" w:lineRule="auto"/>
        <w:ind w:firstLine="709"/>
        <w:jc w:val="both"/>
        <w:rPr>
          <w:rFonts w:ascii="Times New Roman" w:hAnsi="Times New Roman" w:cs="Times New Roman"/>
          <w:color w:val="auto"/>
          <w:sz w:val="28"/>
          <w:szCs w:val="28"/>
        </w:rPr>
      </w:pPr>
      <w:r w:rsidRPr="00653696">
        <w:rPr>
          <w:rFonts w:ascii="Times New Roman" w:hAnsi="Times New Roman" w:cs="Times New Roman"/>
          <w:color w:val="auto"/>
          <w:sz w:val="28"/>
          <w:szCs w:val="28"/>
        </w:rPr>
        <w:t>Во второй главе рассмотрены виды электронных денег, охарактеризованы их преимущества и недостатки, а также раскрыты возможности, предоставляемые системами электронных денег.</w:t>
      </w:r>
    </w:p>
    <w:p w:rsidR="00F60F85" w:rsidRPr="00653696" w:rsidRDefault="00F60F85" w:rsidP="00F60F85">
      <w:pPr>
        <w:widowControl w:val="0"/>
        <w:tabs>
          <w:tab w:val="right" w:leader="dot" w:pos="8505"/>
        </w:tabs>
        <w:spacing w:after="0" w:line="360" w:lineRule="auto"/>
        <w:ind w:firstLine="709"/>
        <w:jc w:val="both"/>
        <w:rPr>
          <w:rFonts w:ascii="Times New Roman" w:hAnsi="Times New Roman" w:cs="Times New Roman"/>
          <w:color w:val="auto"/>
          <w:sz w:val="28"/>
          <w:szCs w:val="28"/>
        </w:rPr>
      </w:pPr>
      <w:r w:rsidRPr="00653696">
        <w:rPr>
          <w:rFonts w:ascii="Times New Roman" w:hAnsi="Times New Roman" w:cs="Times New Roman"/>
          <w:color w:val="auto"/>
          <w:sz w:val="28"/>
          <w:szCs w:val="28"/>
        </w:rPr>
        <w:t xml:space="preserve">В третьей главе охарактеризовано законодательное регулирование рынка электронных денег, изучены виды электронных платежных систем, оценен рынок электронных платежных систем в России и </w:t>
      </w:r>
      <w:r w:rsidRPr="00653696">
        <w:rPr>
          <w:rFonts w:ascii="Times New Roman" w:hAnsi="Times New Roman" w:cs="Times New Roman"/>
          <w:color w:val="auto"/>
          <w:sz w:val="28"/>
          <w:szCs w:val="28"/>
        </w:rPr>
        <w:tab/>
        <w:t>выявлены перспективы развития электронных денег.</w:t>
      </w:r>
    </w:p>
    <w:p w:rsidR="00F60F85" w:rsidRPr="00653696" w:rsidRDefault="00F60F85" w:rsidP="00F60F85">
      <w:pPr>
        <w:widowControl w:val="0"/>
        <w:tabs>
          <w:tab w:val="right" w:leader="dot" w:pos="8505"/>
        </w:tabs>
        <w:spacing w:after="0" w:line="360" w:lineRule="auto"/>
        <w:ind w:firstLine="709"/>
        <w:jc w:val="both"/>
        <w:rPr>
          <w:rFonts w:ascii="Times New Roman" w:hAnsi="Times New Roman" w:cs="Times New Roman"/>
          <w:color w:val="auto"/>
          <w:sz w:val="28"/>
          <w:szCs w:val="28"/>
        </w:rPr>
      </w:pPr>
    </w:p>
    <w:p w:rsidR="008662F9" w:rsidRPr="00653696" w:rsidRDefault="00753943" w:rsidP="00633B39">
      <w:pPr>
        <w:pStyle w:val="a7"/>
        <w:widowControl w:val="0"/>
        <w:tabs>
          <w:tab w:val="right" w:leader="dot" w:pos="8505"/>
        </w:tabs>
        <w:spacing w:after="0" w:line="360" w:lineRule="auto"/>
        <w:ind w:left="0" w:firstLine="709"/>
        <w:jc w:val="both"/>
        <w:rPr>
          <w:color w:val="auto"/>
        </w:rPr>
      </w:pPr>
      <w:r w:rsidRPr="00653696">
        <w:rPr>
          <w:rFonts w:ascii="Arial Unicode MS" w:eastAsia="Arial Unicode MS" w:hAnsi="Arial Unicode MS" w:cs="Arial Unicode MS"/>
          <w:color w:val="auto"/>
          <w:sz w:val="28"/>
          <w:szCs w:val="28"/>
        </w:rPr>
        <w:br w:type="page"/>
      </w:r>
    </w:p>
    <w:p w:rsidR="008662F9" w:rsidRPr="00653696" w:rsidRDefault="004550D8" w:rsidP="004550D8">
      <w:pPr>
        <w:pStyle w:val="a7"/>
        <w:widowControl w:val="0"/>
        <w:tabs>
          <w:tab w:val="right" w:leader="dot" w:pos="8505"/>
        </w:tabs>
        <w:spacing w:after="0" w:line="360" w:lineRule="auto"/>
        <w:ind w:left="709"/>
        <w:jc w:val="both"/>
        <w:rPr>
          <w:rFonts w:ascii="Times New Roman" w:hAnsi="Times New Roman"/>
          <w:b/>
          <w:bCs/>
          <w:color w:val="auto"/>
          <w:sz w:val="28"/>
          <w:szCs w:val="28"/>
        </w:rPr>
      </w:pPr>
      <w:r w:rsidRPr="00653696">
        <w:rPr>
          <w:rFonts w:ascii="Times New Roman" w:hAnsi="Times New Roman"/>
          <w:b/>
          <w:bCs/>
          <w:color w:val="auto"/>
          <w:sz w:val="28"/>
          <w:szCs w:val="28"/>
        </w:rPr>
        <w:lastRenderedPageBreak/>
        <w:t xml:space="preserve">1 </w:t>
      </w:r>
      <w:r w:rsidR="00753943" w:rsidRPr="00653696">
        <w:rPr>
          <w:rFonts w:ascii="Times New Roman" w:hAnsi="Times New Roman"/>
          <w:b/>
          <w:bCs/>
          <w:color w:val="auto"/>
          <w:sz w:val="28"/>
          <w:szCs w:val="28"/>
        </w:rPr>
        <w:t>Ист</w:t>
      </w:r>
      <w:r w:rsidRPr="00653696">
        <w:rPr>
          <w:rFonts w:ascii="Times New Roman" w:hAnsi="Times New Roman"/>
          <w:b/>
          <w:bCs/>
          <w:color w:val="auto"/>
          <w:sz w:val="28"/>
          <w:szCs w:val="28"/>
        </w:rPr>
        <w:t>ория развития электронных денег</w:t>
      </w:r>
    </w:p>
    <w:p w:rsidR="008662F9" w:rsidRPr="00653696" w:rsidRDefault="008662F9" w:rsidP="004550D8">
      <w:pPr>
        <w:widowControl w:val="0"/>
        <w:tabs>
          <w:tab w:val="right" w:leader="dot" w:pos="8505"/>
        </w:tabs>
        <w:spacing w:after="0" w:line="360" w:lineRule="auto"/>
        <w:ind w:firstLine="709"/>
        <w:jc w:val="both"/>
        <w:rPr>
          <w:rFonts w:ascii="Times New Roman" w:eastAsia="Times New Roman" w:hAnsi="Times New Roman" w:cs="Times New Roman"/>
          <w:b/>
          <w:bCs/>
          <w:color w:val="auto"/>
          <w:sz w:val="28"/>
          <w:szCs w:val="28"/>
        </w:rPr>
      </w:pPr>
    </w:p>
    <w:p w:rsidR="008662F9" w:rsidRPr="00653696" w:rsidRDefault="00753943" w:rsidP="004550D8">
      <w:pPr>
        <w:widowControl w:val="0"/>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1.1 </w:t>
      </w:r>
      <w:r w:rsidR="006E1A69" w:rsidRPr="00653696">
        <w:rPr>
          <w:rFonts w:ascii="Times New Roman" w:hAnsi="Times New Roman"/>
          <w:color w:val="auto"/>
          <w:sz w:val="28"/>
          <w:szCs w:val="28"/>
        </w:rPr>
        <w:t>П</w:t>
      </w:r>
      <w:r w:rsidR="004550D8" w:rsidRPr="00653696">
        <w:rPr>
          <w:rFonts w:ascii="Times New Roman" w:hAnsi="Times New Roman"/>
          <w:color w:val="auto"/>
          <w:sz w:val="28"/>
          <w:szCs w:val="28"/>
        </w:rPr>
        <w:t xml:space="preserve">онятие </w:t>
      </w:r>
      <w:r w:rsidR="006E1A69" w:rsidRPr="00653696">
        <w:rPr>
          <w:rFonts w:ascii="Times New Roman" w:hAnsi="Times New Roman"/>
          <w:color w:val="auto"/>
          <w:sz w:val="28"/>
          <w:szCs w:val="28"/>
        </w:rPr>
        <w:t xml:space="preserve">и сущность </w:t>
      </w:r>
      <w:r w:rsidR="004550D8" w:rsidRPr="00653696">
        <w:rPr>
          <w:rFonts w:ascii="Times New Roman" w:hAnsi="Times New Roman"/>
          <w:color w:val="auto"/>
          <w:sz w:val="28"/>
          <w:szCs w:val="28"/>
        </w:rPr>
        <w:t>электронных денег</w:t>
      </w:r>
    </w:p>
    <w:p w:rsidR="008662F9" w:rsidRPr="00653696" w:rsidRDefault="008662F9" w:rsidP="004550D8">
      <w:pPr>
        <w:widowControl w:val="0"/>
        <w:spacing w:after="0" w:line="360" w:lineRule="auto"/>
        <w:ind w:firstLine="709"/>
        <w:jc w:val="both"/>
        <w:rPr>
          <w:rFonts w:ascii="Times New Roman" w:eastAsia="Times New Roman" w:hAnsi="Times New Roman" w:cs="Times New Roman"/>
          <w:color w:val="auto"/>
          <w:sz w:val="28"/>
          <w:szCs w:val="28"/>
        </w:rPr>
      </w:pPr>
    </w:p>
    <w:p w:rsidR="006E1A69" w:rsidRPr="00653696" w:rsidRDefault="006E1A69" w:rsidP="006E1A69">
      <w:pPr>
        <w:widowControl w:val="0"/>
        <w:tabs>
          <w:tab w:val="left" w:pos="426"/>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Впервые понятие электронные деньги было высказано Дэвидом Чаумом. В 1989 он создал первую систему электронных платежей, которые производились исключительно в интернете, назвав её </w:t>
      </w:r>
      <w:r w:rsidRPr="00653696">
        <w:rPr>
          <w:rFonts w:ascii="Times New Roman" w:hAnsi="Times New Roman"/>
          <w:color w:val="auto"/>
          <w:sz w:val="28"/>
          <w:szCs w:val="28"/>
          <w:lang w:val="en-US"/>
        </w:rPr>
        <w:t>DigiCash</w:t>
      </w:r>
      <w:r w:rsidRPr="00653696">
        <w:rPr>
          <w:rFonts w:ascii="Times New Roman" w:hAnsi="Times New Roman"/>
          <w:color w:val="auto"/>
          <w:sz w:val="28"/>
          <w:szCs w:val="28"/>
        </w:rPr>
        <w:t>. Эта система слепых подписей, которая повысила безопасность для своих пользователей за счёт выпуска защищенных ключей, которые не позволяли третьим лицам получать доступ к личной информации. Но из-за небольшой популярности в то время интернет-магазинов и в целом интернет-платежей эта корпорация в 1998 году объявила о банкротстве, а затем продал свои активы [</w:t>
      </w:r>
      <w:r w:rsidR="004F2375" w:rsidRPr="00653696">
        <w:rPr>
          <w:rFonts w:ascii="Times New Roman" w:hAnsi="Times New Roman"/>
          <w:color w:val="auto"/>
          <w:sz w:val="28"/>
          <w:szCs w:val="28"/>
        </w:rPr>
        <w:t>1</w:t>
      </w:r>
      <w:r w:rsidRPr="00653696">
        <w:rPr>
          <w:rFonts w:ascii="Times New Roman" w:hAnsi="Times New Roman"/>
          <w:color w:val="auto"/>
          <w:sz w:val="28"/>
          <w:szCs w:val="28"/>
        </w:rPr>
        <w:t>].</w:t>
      </w:r>
    </w:p>
    <w:p w:rsidR="006E1A69" w:rsidRPr="00653696" w:rsidRDefault="006E1A69" w:rsidP="006E1A69">
      <w:pPr>
        <w:widowControl w:val="0"/>
        <w:tabs>
          <w:tab w:val="left" w:pos="426"/>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Термин «электронные деньги» является относительно новым для экономической науки. Единого, признанного в мире определения, которое могло бы однозначно определить экономическую и правовую сущность электронных денег нет. Несмотря на это существует три подхода к изучению электронных денег. Это европейский, азиатский и американский.</w:t>
      </w:r>
    </w:p>
    <w:p w:rsidR="006E1A69" w:rsidRPr="00653696" w:rsidRDefault="006E1A69" w:rsidP="006E1A69">
      <w:pPr>
        <w:widowControl w:val="0"/>
        <w:tabs>
          <w:tab w:val="left" w:pos="426"/>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Самым развитым подходом является европейский. В нем электронные деньги представляют собой новую форму денег, которая имеет особый режим эмиссии и обращения.</w:t>
      </w:r>
    </w:p>
    <w:p w:rsidR="006E1A69" w:rsidRPr="00653696" w:rsidRDefault="006E1A69" w:rsidP="006E1A69">
      <w:pPr>
        <w:widowControl w:val="0"/>
        <w:tabs>
          <w:tab w:val="left" w:pos="426"/>
          <w:tab w:val="right" w:leader="dot" w:pos="8505"/>
        </w:tabs>
        <w:spacing w:after="0" w:line="360" w:lineRule="auto"/>
        <w:ind w:firstLine="709"/>
        <w:jc w:val="both"/>
        <w:rPr>
          <w:rFonts w:ascii="Times New Roman" w:hAnsi="Times New Roman"/>
          <w:color w:val="auto"/>
          <w:sz w:val="28"/>
          <w:szCs w:val="28"/>
        </w:rPr>
      </w:pPr>
      <w:r w:rsidRPr="00653696">
        <w:rPr>
          <w:rFonts w:ascii="Times New Roman" w:hAnsi="Times New Roman"/>
          <w:color w:val="auto"/>
          <w:sz w:val="28"/>
          <w:szCs w:val="28"/>
        </w:rPr>
        <w:t>Европейский центральный банк дает следующее определение электронным деньгам. В широком смысле электронные деньги определяются им как средство электронного хранения денежной стоимости на техническом устройстве, которое может широко использоваться для совершения платежей в пользу третьих лиц без необходимости использования в операциях банковских счетов и которое функционирует в качестве предоплаченного финансового продукта на предъявителя [</w:t>
      </w:r>
      <w:r w:rsidR="004F2375" w:rsidRPr="00653696">
        <w:rPr>
          <w:rFonts w:ascii="Times New Roman" w:hAnsi="Times New Roman"/>
          <w:color w:val="auto"/>
          <w:sz w:val="28"/>
          <w:szCs w:val="28"/>
        </w:rPr>
        <w:t>2</w:t>
      </w:r>
      <w:r w:rsidRPr="00653696">
        <w:rPr>
          <w:rFonts w:ascii="Times New Roman" w:hAnsi="Times New Roman"/>
          <w:color w:val="auto"/>
          <w:sz w:val="28"/>
          <w:szCs w:val="28"/>
        </w:rPr>
        <w:t>].</w:t>
      </w:r>
    </w:p>
    <w:p w:rsidR="006E1A69" w:rsidRPr="00653696" w:rsidRDefault="006E1A69" w:rsidP="006E1A69">
      <w:pPr>
        <w:widowControl w:val="0"/>
        <w:tabs>
          <w:tab w:val="left" w:pos="426"/>
          <w:tab w:val="left" w:pos="1134"/>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s="Times New Roman"/>
          <w:color w:val="auto"/>
          <w:sz w:val="28"/>
          <w:szCs w:val="28"/>
        </w:rPr>
        <w:t>Согласно определению Европейского парламента и Совета Европейского союза, электронные деньги представляют собой денежную стоимость, которая представляется обязательством эмитента и которая:</w:t>
      </w:r>
    </w:p>
    <w:p w:rsidR="006E1A69" w:rsidRPr="00653696" w:rsidRDefault="006E1A69" w:rsidP="006E1A69">
      <w:pPr>
        <w:pStyle w:val="a7"/>
        <w:numPr>
          <w:ilvl w:val="0"/>
          <w:numId w:val="17"/>
        </w:numPr>
        <w:tabs>
          <w:tab w:val="left" w:pos="1134"/>
        </w:tabs>
        <w:spacing w:after="0" w:line="360" w:lineRule="auto"/>
        <w:ind w:left="0" w:firstLine="709"/>
        <w:jc w:val="both"/>
        <w:rPr>
          <w:rFonts w:ascii="Times New Roman" w:hAnsi="Times New Roman" w:cs="Times New Roman"/>
          <w:color w:val="auto"/>
          <w:sz w:val="28"/>
          <w:szCs w:val="28"/>
        </w:rPr>
      </w:pPr>
      <w:r w:rsidRPr="00653696">
        <w:rPr>
          <w:rFonts w:ascii="Times New Roman" w:hAnsi="Times New Roman" w:cs="Times New Roman"/>
          <w:color w:val="auto"/>
          <w:sz w:val="28"/>
          <w:szCs w:val="28"/>
        </w:rPr>
        <w:lastRenderedPageBreak/>
        <w:t>хранится на электронном устройстве,</w:t>
      </w:r>
    </w:p>
    <w:p w:rsidR="006E1A69" w:rsidRPr="00653696" w:rsidRDefault="006E1A69" w:rsidP="006E1A69">
      <w:pPr>
        <w:pStyle w:val="a7"/>
        <w:numPr>
          <w:ilvl w:val="0"/>
          <w:numId w:val="17"/>
        </w:numPr>
        <w:tabs>
          <w:tab w:val="left" w:pos="1134"/>
        </w:tabs>
        <w:spacing w:after="0" w:line="360" w:lineRule="auto"/>
        <w:ind w:left="0" w:firstLine="709"/>
        <w:jc w:val="both"/>
        <w:rPr>
          <w:rFonts w:ascii="Times New Roman" w:hAnsi="Times New Roman" w:cs="Times New Roman"/>
          <w:color w:val="auto"/>
          <w:sz w:val="28"/>
          <w:szCs w:val="28"/>
        </w:rPr>
      </w:pPr>
      <w:r w:rsidRPr="00653696">
        <w:rPr>
          <w:rFonts w:ascii="Times New Roman" w:hAnsi="Times New Roman" w:cs="Times New Roman"/>
          <w:color w:val="auto"/>
          <w:sz w:val="28"/>
          <w:szCs w:val="28"/>
        </w:rPr>
        <w:t>эмитируется по получению средств в размере не менее внесенной в качестве предоплаты денежной стоимости,</w:t>
      </w:r>
    </w:p>
    <w:p w:rsidR="006E1A69" w:rsidRPr="00653696" w:rsidRDefault="006E1A69" w:rsidP="006E1A69">
      <w:pPr>
        <w:pStyle w:val="a7"/>
        <w:numPr>
          <w:ilvl w:val="0"/>
          <w:numId w:val="17"/>
        </w:numPr>
        <w:tabs>
          <w:tab w:val="left" w:pos="1134"/>
        </w:tabs>
        <w:spacing w:after="0" w:line="360" w:lineRule="auto"/>
        <w:ind w:left="0" w:firstLine="709"/>
        <w:jc w:val="both"/>
        <w:rPr>
          <w:rFonts w:ascii="Times New Roman" w:hAnsi="Times New Roman" w:cs="Times New Roman"/>
          <w:color w:val="auto"/>
          <w:sz w:val="28"/>
          <w:szCs w:val="28"/>
        </w:rPr>
      </w:pPr>
      <w:r w:rsidRPr="00653696">
        <w:rPr>
          <w:rFonts w:ascii="Times New Roman" w:hAnsi="Times New Roman" w:cs="Times New Roman"/>
          <w:color w:val="auto"/>
          <w:sz w:val="28"/>
          <w:szCs w:val="28"/>
        </w:rPr>
        <w:t xml:space="preserve">принимается как средство платежа иными учреждениями (кроме эмитента) </w:t>
      </w:r>
      <w:r w:rsidRPr="00653696">
        <w:rPr>
          <w:rFonts w:ascii="Times New Roman" w:hAnsi="Times New Roman"/>
          <w:color w:val="auto"/>
          <w:sz w:val="28"/>
          <w:szCs w:val="28"/>
        </w:rPr>
        <w:t>[</w:t>
      </w:r>
      <w:r w:rsidR="004F2375" w:rsidRPr="00653696">
        <w:rPr>
          <w:rFonts w:ascii="Times New Roman" w:hAnsi="Times New Roman"/>
          <w:color w:val="auto"/>
          <w:sz w:val="28"/>
          <w:szCs w:val="28"/>
        </w:rPr>
        <w:t>3</w:t>
      </w:r>
      <w:r w:rsidRPr="00653696">
        <w:rPr>
          <w:rFonts w:ascii="Times New Roman" w:hAnsi="Times New Roman"/>
          <w:color w:val="auto"/>
          <w:sz w:val="28"/>
          <w:szCs w:val="28"/>
        </w:rPr>
        <w:t>]</w:t>
      </w:r>
      <w:r w:rsidRPr="00653696">
        <w:rPr>
          <w:rFonts w:ascii="Times New Roman" w:hAnsi="Times New Roman" w:cs="Times New Roman"/>
          <w:color w:val="auto"/>
          <w:sz w:val="28"/>
          <w:szCs w:val="28"/>
        </w:rPr>
        <w:t>.</w:t>
      </w:r>
    </w:p>
    <w:p w:rsidR="006E1A69" w:rsidRPr="00653696" w:rsidRDefault="006E1A69" w:rsidP="006E1A69">
      <w:pPr>
        <w:pStyle w:val="a7"/>
        <w:widowControl w:val="0"/>
        <w:tabs>
          <w:tab w:val="left" w:pos="1134"/>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С точки зрения азиатского подхода электронные деньги понимаются как новая форма депозита и электронный заменитель депозита.</w:t>
      </w:r>
    </w:p>
    <w:p w:rsidR="006E1A69" w:rsidRPr="00653696" w:rsidRDefault="006E1A69" w:rsidP="006E1A69">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Банк Японии дает следующие определение электронным деньгам. Это электронное средство платежа, которое хранит денежную стоимость в электронной форме [</w:t>
      </w:r>
      <w:r w:rsidR="004F2375" w:rsidRPr="00653696">
        <w:rPr>
          <w:rFonts w:ascii="Times New Roman" w:hAnsi="Times New Roman"/>
          <w:color w:val="auto"/>
          <w:sz w:val="28"/>
          <w:szCs w:val="28"/>
        </w:rPr>
        <w:t>4</w:t>
      </w:r>
      <w:r w:rsidRPr="00653696">
        <w:rPr>
          <w:rFonts w:ascii="Times New Roman" w:hAnsi="Times New Roman"/>
          <w:color w:val="auto"/>
          <w:sz w:val="28"/>
          <w:szCs w:val="28"/>
        </w:rPr>
        <w:t>].</w:t>
      </w:r>
    </w:p>
    <w:p w:rsidR="006E1A69" w:rsidRPr="00653696" w:rsidRDefault="006E1A69" w:rsidP="006E1A69">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И последний подход к пониманию электронных денег американский. Согласно ему, электронные деньги представляют собой новый вид платёжных услуг, которые предоставляют именно кредитные институты. По мнению Федеральной резервной системы США, деятельность электронных денег, в том числе эмиссия, а также обращение и погашение электронных денег должна попадать под деятельность банковского законодательства [</w:t>
      </w:r>
      <w:r w:rsidR="004F2375" w:rsidRPr="00653696">
        <w:rPr>
          <w:rFonts w:ascii="Times New Roman" w:hAnsi="Times New Roman"/>
          <w:color w:val="auto"/>
          <w:sz w:val="28"/>
          <w:szCs w:val="28"/>
        </w:rPr>
        <w:t>5</w:t>
      </w:r>
      <w:r w:rsidRPr="00653696">
        <w:rPr>
          <w:rFonts w:ascii="Times New Roman" w:hAnsi="Times New Roman"/>
          <w:color w:val="auto"/>
          <w:sz w:val="28"/>
          <w:szCs w:val="28"/>
        </w:rPr>
        <w:t>].</w:t>
      </w:r>
    </w:p>
    <w:p w:rsidR="006E1A69" w:rsidRPr="00653696" w:rsidRDefault="006E1A69" w:rsidP="006E1A69">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В Российской Федерации понятие электронные деньги даётся в ФЗ «О национальной платежной системе». Электронные денежные средства – денежные средства, предварительно предоставленные одним лицом другому лицу, учитывающему информацию о размере предоставленных денежных средств без открытия банковского счета, для исполнения денежных обязательств лица, которым предоставлены денежные средства, перед третьими лицами и в отношении которых лицо, предоставившее денежные средства, имеет право передавать распоряжения исключительно с использованием электронных средств платежа </w:t>
      </w:r>
      <w:r w:rsidR="004F2375" w:rsidRPr="00653696">
        <w:rPr>
          <w:rFonts w:ascii="Times New Roman" w:hAnsi="Times New Roman"/>
          <w:color w:val="auto"/>
          <w:sz w:val="28"/>
          <w:szCs w:val="28"/>
        </w:rPr>
        <w:t>[6</w:t>
      </w:r>
      <w:r w:rsidRPr="00653696">
        <w:rPr>
          <w:rFonts w:ascii="Times New Roman" w:hAnsi="Times New Roman"/>
          <w:color w:val="auto"/>
          <w:sz w:val="28"/>
          <w:szCs w:val="28"/>
        </w:rPr>
        <w:t>].</w:t>
      </w:r>
    </w:p>
    <w:p w:rsidR="006E1A69" w:rsidRPr="00653696" w:rsidRDefault="006E1A69" w:rsidP="00E16AAD">
      <w:pPr>
        <w:widowControl w:val="0"/>
        <w:tabs>
          <w:tab w:val="left" w:pos="426"/>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Подводя итог вышесказанному</w:t>
      </w:r>
      <w:r w:rsidR="00E16AAD" w:rsidRPr="00653696">
        <w:rPr>
          <w:rFonts w:ascii="Times New Roman" w:hAnsi="Times New Roman"/>
          <w:color w:val="auto"/>
          <w:sz w:val="28"/>
          <w:szCs w:val="28"/>
        </w:rPr>
        <w:t>,</w:t>
      </w:r>
      <w:r w:rsidRPr="00653696">
        <w:rPr>
          <w:rFonts w:ascii="Times New Roman" w:hAnsi="Times New Roman"/>
          <w:color w:val="auto"/>
          <w:sz w:val="28"/>
          <w:szCs w:val="28"/>
        </w:rPr>
        <w:t xml:space="preserve"> можно сделать следующий вывод. Электронные деньги – это неоднозначный и эволюционирующий термин, который употребляется во многих значения, связанных с использованием компьютерных сетей. </w:t>
      </w:r>
      <w:r w:rsidR="004F2375" w:rsidRPr="00653696">
        <w:rPr>
          <w:rFonts w:ascii="Times New Roman" w:hAnsi="Times New Roman"/>
          <w:color w:val="auto"/>
          <w:sz w:val="28"/>
          <w:szCs w:val="28"/>
        </w:rPr>
        <w:t xml:space="preserve">Существует три подхода к раскрытию сущности электронных денег </w:t>
      </w:r>
      <w:r w:rsidR="004F2375" w:rsidRPr="00653696">
        <w:rPr>
          <w:rFonts w:ascii="Times New Roman" w:hAnsi="Times New Roman"/>
          <w:color w:val="auto"/>
          <w:sz w:val="28"/>
          <w:szCs w:val="28"/>
        </w:rPr>
        <w:lastRenderedPageBreak/>
        <w:t xml:space="preserve">– европейский, азиатский </w:t>
      </w:r>
      <w:r w:rsidR="006B536D" w:rsidRPr="00653696">
        <w:rPr>
          <w:rFonts w:ascii="Times New Roman" w:hAnsi="Times New Roman"/>
          <w:color w:val="auto"/>
          <w:sz w:val="28"/>
          <w:szCs w:val="28"/>
        </w:rPr>
        <w:t>и американский.</w:t>
      </w:r>
      <w:r w:rsidR="004F2375" w:rsidRPr="00653696">
        <w:rPr>
          <w:rFonts w:ascii="Times New Roman" w:hAnsi="Times New Roman"/>
          <w:color w:val="auto"/>
          <w:sz w:val="28"/>
          <w:szCs w:val="28"/>
        </w:rPr>
        <w:t xml:space="preserve"> </w:t>
      </w:r>
      <w:r w:rsidR="006B536D" w:rsidRPr="00653696">
        <w:rPr>
          <w:rFonts w:ascii="Times New Roman" w:hAnsi="Times New Roman"/>
          <w:color w:val="auto"/>
          <w:sz w:val="28"/>
          <w:szCs w:val="28"/>
        </w:rPr>
        <w:t xml:space="preserve">В соответствии с </w:t>
      </w:r>
      <w:r w:rsidR="00C02877" w:rsidRPr="00653696">
        <w:rPr>
          <w:rFonts w:ascii="Times New Roman" w:hAnsi="Times New Roman"/>
          <w:color w:val="auto"/>
          <w:sz w:val="28"/>
          <w:szCs w:val="28"/>
        </w:rPr>
        <w:t>европейским</w:t>
      </w:r>
      <w:r w:rsidR="006B536D" w:rsidRPr="00653696">
        <w:rPr>
          <w:rFonts w:ascii="Times New Roman" w:hAnsi="Times New Roman"/>
          <w:color w:val="auto"/>
          <w:sz w:val="28"/>
          <w:szCs w:val="28"/>
        </w:rPr>
        <w:t xml:space="preserve"> подходом электронные деньги – это новая форма денег, которая имеет особый режим эмиссии и о</w:t>
      </w:r>
      <w:r w:rsidR="00C02877" w:rsidRPr="00653696">
        <w:rPr>
          <w:rFonts w:ascii="Times New Roman" w:hAnsi="Times New Roman"/>
          <w:color w:val="auto"/>
          <w:sz w:val="28"/>
          <w:szCs w:val="28"/>
        </w:rPr>
        <w:t>бращения; азиатским подходом – это электронное средство платежа, которое хранит денежную стоимость в электронной форме; американским подходом – новый вид платёжных услуг, которые предоставляют кредитные институты</w:t>
      </w:r>
      <w:r w:rsidR="00E16AAD" w:rsidRPr="00653696">
        <w:rPr>
          <w:rFonts w:ascii="Times New Roman" w:hAnsi="Times New Roman"/>
          <w:color w:val="auto"/>
          <w:sz w:val="28"/>
          <w:szCs w:val="28"/>
        </w:rPr>
        <w:t>.</w:t>
      </w:r>
    </w:p>
    <w:p w:rsidR="006E1A69" w:rsidRPr="00653696" w:rsidRDefault="006E1A69" w:rsidP="004550D8">
      <w:pPr>
        <w:widowControl w:val="0"/>
        <w:spacing w:after="0" w:line="360" w:lineRule="auto"/>
        <w:ind w:firstLine="709"/>
        <w:jc w:val="both"/>
        <w:rPr>
          <w:rFonts w:ascii="Times New Roman" w:eastAsia="Times New Roman" w:hAnsi="Times New Roman" w:cs="Times New Roman"/>
          <w:color w:val="auto"/>
          <w:sz w:val="28"/>
          <w:szCs w:val="28"/>
        </w:rPr>
      </w:pPr>
    </w:p>
    <w:p w:rsidR="006E1A69" w:rsidRPr="00653696" w:rsidRDefault="006E1A69" w:rsidP="006E1A69">
      <w:pPr>
        <w:widowControl w:val="0"/>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1.2 Происхождение электронных денег</w:t>
      </w:r>
    </w:p>
    <w:p w:rsidR="006E1A69" w:rsidRPr="00653696" w:rsidRDefault="006E1A69" w:rsidP="00FB7B8C">
      <w:pPr>
        <w:widowControl w:val="0"/>
        <w:spacing w:after="0" w:line="360" w:lineRule="auto"/>
        <w:ind w:firstLine="709"/>
        <w:jc w:val="both"/>
        <w:rPr>
          <w:rFonts w:ascii="Times New Roman" w:hAnsi="Times New Roman" w:cs="Times New Roman"/>
          <w:color w:val="auto"/>
          <w:sz w:val="28"/>
          <w:szCs w:val="28"/>
        </w:rPr>
      </w:pPr>
    </w:p>
    <w:p w:rsidR="00FB7B8C" w:rsidRPr="00653696" w:rsidRDefault="00FB7B8C" w:rsidP="00FB7B8C">
      <w:pPr>
        <w:widowControl w:val="0"/>
        <w:spacing w:after="0" w:line="360" w:lineRule="auto"/>
        <w:ind w:firstLine="709"/>
        <w:jc w:val="both"/>
        <w:rPr>
          <w:rFonts w:ascii="Times New Roman" w:hAnsi="Times New Roman" w:cs="Times New Roman"/>
          <w:color w:val="auto"/>
          <w:sz w:val="28"/>
          <w:szCs w:val="28"/>
        </w:rPr>
      </w:pPr>
      <w:r w:rsidRPr="00653696">
        <w:rPr>
          <w:rFonts w:ascii="Times New Roman" w:hAnsi="Times New Roman" w:cs="Times New Roman"/>
          <w:color w:val="auto"/>
          <w:sz w:val="28"/>
          <w:szCs w:val="28"/>
        </w:rPr>
        <w:t>Компьютерный век сделал возможным появление электронных денег. </w:t>
      </w:r>
      <w:r w:rsidR="00344437" w:rsidRPr="00653696">
        <w:rPr>
          <w:rFonts w:ascii="Times New Roman" w:hAnsi="Times New Roman"/>
          <w:color w:val="auto"/>
          <w:sz w:val="28"/>
          <w:szCs w:val="28"/>
        </w:rPr>
        <w:t xml:space="preserve">В начале </w:t>
      </w:r>
      <w:r w:rsidR="00344437" w:rsidRPr="00653696">
        <w:rPr>
          <w:rFonts w:ascii="Times New Roman" w:hAnsi="Times New Roman"/>
          <w:color w:val="auto"/>
          <w:sz w:val="28"/>
          <w:szCs w:val="28"/>
          <w:lang w:val="en-US"/>
        </w:rPr>
        <w:t>XX</w:t>
      </w:r>
      <w:r w:rsidR="00344437" w:rsidRPr="00653696">
        <w:rPr>
          <w:rFonts w:ascii="Times New Roman" w:hAnsi="Times New Roman"/>
          <w:color w:val="auto"/>
          <w:sz w:val="28"/>
          <w:szCs w:val="28"/>
        </w:rPr>
        <w:t xml:space="preserve"> века, когда Федеральный Резервный Банк США осуществил первый денежный перевод через телеграф</w:t>
      </w:r>
      <w:r w:rsidR="003D7E54" w:rsidRPr="00653696">
        <w:rPr>
          <w:rFonts w:ascii="Times New Roman" w:hAnsi="Times New Roman"/>
          <w:color w:val="auto"/>
          <w:sz w:val="28"/>
          <w:szCs w:val="28"/>
        </w:rPr>
        <w:t xml:space="preserve"> [7]</w:t>
      </w:r>
      <w:r w:rsidR="00344437" w:rsidRPr="00653696">
        <w:rPr>
          <w:rFonts w:ascii="Times New Roman" w:hAnsi="Times New Roman"/>
          <w:color w:val="auto"/>
          <w:sz w:val="28"/>
          <w:szCs w:val="28"/>
        </w:rPr>
        <w:t>. Несмотря на это, толчок к массовому распростр</w:t>
      </w:r>
      <w:r w:rsidR="002D4986" w:rsidRPr="00653696">
        <w:rPr>
          <w:rFonts w:ascii="Times New Roman" w:hAnsi="Times New Roman"/>
          <w:color w:val="auto"/>
          <w:sz w:val="28"/>
          <w:szCs w:val="28"/>
        </w:rPr>
        <w:t xml:space="preserve">анению электронных платежей дало создание </w:t>
      </w:r>
      <w:r w:rsidR="002D4986" w:rsidRPr="00653696">
        <w:rPr>
          <w:rFonts w:ascii="Times New Roman" w:hAnsi="Times New Roman" w:cs="Times New Roman"/>
          <w:color w:val="auto"/>
          <w:sz w:val="28"/>
          <w:szCs w:val="28"/>
        </w:rPr>
        <w:t xml:space="preserve">в 1960-х годах </w:t>
      </w:r>
      <w:r w:rsidRPr="00653696">
        <w:rPr>
          <w:rFonts w:ascii="Times New Roman" w:hAnsi="Times New Roman" w:cs="Times New Roman"/>
          <w:color w:val="auto"/>
          <w:sz w:val="28"/>
          <w:szCs w:val="28"/>
        </w:rPr>
        <w:t xml:space="preserve">IBM и American Airlines </w:t>
      </w:r>
      <w:r w:rsidR="002D4986" w:rsidRPr="00653696">
        <w:rPr>
          <w:rFonts w:ascii="Times New Roman" w:hAnsi="Times New Roman" w:cs="Times New Roman"/>
          <w:color w:val="auto"/>
          <w:sz w:val="28"/>
          <w:szCs w:val="28"/>
        </w:rPr>
        <w:t>системы</w:t>
      </w:r>
      <w:r w:rsidRPr="00653696">
        <w:rPr>
          <w:rFonts w:ascii="Times New Roman" w:hAnsi="Times New Roman" w:cs="Times New Roman"/>
          <w:color w:val="auto"/>
          <w:sz w:val="28"/>
          <w:szCs w:val="28"/>
        </w:rPr>
        <w:t xml:space="preserve"> SABER (полуавтоматическ</w:t>
      </w:r>
      <w:r w:rsidR="002D4986" w:rsidRPr="00653696">
        <w:rPr>
          <w:rFonts w:ascii="Times New Roman" w:hAnsi="Times New Roman" w:cs="Times New Roman"/>
          <w:color w:val="auto"/>
          <w:sz w:val="28"/>
          <w:szCs w:val="28"/>
        </w:rPr>
        <w:t xml:space="preserve">ой </w:t>
      </w:r>
      <w:r w:rsidRPr="00653696">
        <w:rPr>
          <w:rFonts w:ascii="Times New Roman" w:hAnsi="Times New Roman" w:cs="Times New Roman"/>
          <w:color w:val="auto"/>
          <w:sz w:val="28"/>
          <w:szCs w:val="28"/>
        </w:rPr>
        <w:t>бизнес-сред</w:t>
      </w:r>
      <w:r w:rsidR="002D4986" w:rsidRPr="00653696">
        <w:rPr>
          <w:rFonts w:ascii="Times New Roman" w:hAnsi="Times New Roman" w:cs="Times New Roman"/>
          <w:color w:val="auto"/>
          <w:sz w:val="28"/>
          <w:szCs w:val="28"/>
        </w:rPr>
        <w:t>ы</w:t>
      </w:r>
      <w:r w:rsidRPr="00653696">
        <w:rPr>
          <w:rFonts w:ascii="Times New Roman" w:hAnsi="Times New Roman" w:cs="Times New Roman"/>
          <w:color w:val="auto"/>
          <w:sz w:val="28"/>
          <w:szCs w:val="28"/>
        </w:rPr>
        <w:t xml:space="preserve"> для исследований), что позволило </w:t>
      </w:r>
      <w:r w:rsidR="00653696">
        <w:rPr>
          <w:rFonts w:ascii="Times New Roman" w:hAnsi="Times New Roman" w:cs="Times New Roman"/>
          <w:color w:val="auto"/>
          <w:sz w:val="28"/>
          <w:szCs w:val="28"/>
        </w:rPr>
        <w:t xml:space="preserve">оснастить </w:t>
      </w:r>
      <w:r w:rsidRPr="00653696">
        <w:rPr>
          <w:rFonts w:ascii="Times New Roman" w:hAnsi="Times New Roman" w:cs="Times New Roman"/>
          <w:color w:val="auto"/>
          <w:sz w:val="28"/>
          <w:szCs w:val="28"/>
        </w:rPr>
        <w:t>офис</w:t>
      </w:r>
      <w:r w:rsidR="00653696">
        <w:rPr>
          <w:rFonts w:ascii="Times New Roman" w:hAnsi="Times New Roman" w:cs="Times New Roman"/>
          <w:color w:val="auto"/>
          <w:sz w:val="28"/>
          <w:szCs w:val="28"/>
        </w:rPr>
        <w:t xml:space="preserve">ы American Airlines </w:t>
      </w:r>
      <w:r w:rsidRPr="00653696">
        <w:rPr>
          <w:rFonts w:ascii="Times New Roman" w:hAnsi="Times New Roman" w:cs="Times New Roman"/>
          <w:color w:val="auto"/>
          <w:sz w:val="28"/>
          <w:szCs w:val="28"/>
        </w:rPr>
        <w:t>терминалами, подкл</w:t>
      </w:r>
      <w:r w:rsidR="003D7E54" w:rsidRPr="00653696">
        <w:rPr>
          <w:rFonts w:ascii="Times New Roman" w:hAnsi="Times New Roman" w:cs="Times New Roman"/>
          <w:color w:val="auto"/>
          <w:sz w:val="28"/>
          <w:szCs w:val="28"/>
        </w:rPr>
        <w:t xml:space="preserve">юченными к телефонным линиям. Пассажиры стали </w:t>
      </w:r>
      <w:r w:rsidRPr="00653696">
        <w:rPr>
          <w:rFonts w:ascii="Times New Roman" w:hAnsi="Times New Roman" w:cs="Times New Roman"/>
          <w:color w:val="auto"/>
          <w:sz w:val="28"/>
          <w:szCs w:val="28"/>
        </w:rPr>
        <w:t>проверять время полета, наличие мест</w:t>
      </w:r>
      <w:r w:rsidR="003D7E54" w:rsidRPr="00653696">
        <w:rPr>
          <w:rFonts w:ascii="Times New Roman" w:hAnsi="Times New Roman" w:cs="Times New Roman"/>
          <w:color w:val="auto"/>
          <w:sz w:val="28"/>
          <w:szCs w:val="28"/>
        </w:rPr>
        <w:t xml:space="preserve"> и затем дела</w:t>
      </w:r>
      <w:r w:rsidR="00653696">
        <w:rPr>
          <w:rFonts w:ascii="Times New Roman" w:hAnsi="Times New Roman" w:cs="Times New Roman"/>
          <w:color w:val="auto"/>
          <w:sz w:val="28"/>
          <w:szCs w:val="28"/>
        </w:rPr>
        <w:t xml:space="preserve">ть </w:t>
      </w:r>
      <w:r w:rsidRPr="00653696">
        <w:rPr>
          <w:rFonts w:ascii="Times New Roman" w:hAnsi="Times New Roman" w:cs="Times New Roman"/>
          <w:color w:val="auto"/>
          <w:sz w:val="28"/>
          <w:szCs w:val="28"/>
        </w:rPr>
        <w:t>предварительны</w:t>
      </w:r>
      <w:r w:rsidR="00653696">
        <w:rPr>
          <w:rFonts w:ascii="Times New Roman" w:hAnsi="Times New Roman" w:cs="Times New Roman"/>
          <w:color w:val="auto"/>
          <w:sz w:val="28"/>
          <w:szCs w:val="28"/>
        </w:rPr>
        <w:t>е</w:t>
      </w:r>
      <w:r w:rsidRPr="00653696">
        <w:rPr>
          <w:rFonts w:ascii="Times New Roman" w:hAnsi="Times New Roman" w:cs="Times New Roman"/>
          <w:color w:val="auto"/>
          <w:sz w:val="28"/>
          <w:szCs w:val="28"/>
        </w:rPr>
        <w:t xml:space="preserve"> заказ</w:t>
      </w:r>
      <w:r w:rsidR="00653696">
        <w:rPr>
          <w:rFonts w:ascii="Times New Roman" w:hAnsi="Times New Roman" w:cs="Times New Roman"/>
          <w:color w:val="auto"/>
          <w:sz w:val="28"/>
          <w:szCs w:val="28"/>
        </w:rPr>
        <w:t>ы</w:t>
      </w:r>
      <w:r w:rsidRPr="00653696">
        <w:rPr>
          <w:rFonts w:ascii="Times New Roman" w:hAnsi="Times New Roman" w:cs="Times New Roman"/>
          <w:color w:val="auto"/>
          <w:sz w:val="28"/>
          <w:szCs w:val="28"/>
        </w:rPr>
        <w:t xml:space="preserve"> </w:t>
      </w:r>
      <w:r w:rsidR="003D7E54" w:rsidRPr="00653696">
        <w:rPr>
          <w:rFonts w:ascii="Times New Roman" w:hAnsi="Times New Roman" w:cs="Times New Roman"/>
          <w:color w:val="auto"/>
          <w:sz w:val="28"/>
          <w:szCs w:val="28"/>
        </w:rPr>
        <w:t xml:space="preserve">билетов в электронном виде, </w:t>
      </w:r>
      <w:r w:rsidRPr="00653696">
        <w:rPr>
          <w:rFonts w:ascii="Times New Roman" w:hAnsi="Times New Roman" w:cs="Times New Roman"/>
          <w:color w:val="auto"/>
          <w:sz w:val="28"/>
          <w:szCs w:val="28"/>
        </w:rPr>
        <w:t>оплач</w:t>
      </w:r>
      <w:r w:rsidR="003D7E54" w:rsidRPr="00653696">
        <w:rPr>
          <w:rFonts w:ascii="Times New Roman" w:hAnsi="Times New Roman" w:cs="Times New Roman"/>
          <w:color w:val="auto"/>
          <w:sz w:val="28"/>
          <w:szCs w:val="28"/>
        </w:rPr>
        <w:t xml:space="preserve">ивая его </w:t>
      </w:r>
      <w:r w:rsidRPr="00653696">
        <w:rPr>
          <w:rFonts w:ascii="Times New Roman" w:hAnsi="Times New Roman" w:cs="Times New Roman"/>
          <w:color w:val="auto"/>
          <w:sz w:val="28"/>
          <w:szCs w:val="28"/>
        </w:rPr>
        <w:t xml:space="preserve">с помощью </w:t>
      </w:r>
      <w:r w:rsidR="00653696">
        <w:rPr>
          <w:rFonts w:ascii="Times New Roman" w:hAnsi="Times New Roman" w:cs="Times New Roman"/>
          <w:color w:val="auto"/>
          <w:sz w:val="28"/>
          <w:szCs w:val="28"/>
        </w:rPr>
        <w:t>кредитных карт</w:t>
      </w:r>
      <w:r w:rsidR="003D7E54" w:rsidRPr="00653696">
        <w:rPr>
          <w:rFonts w:ascii="Times New Roman" w:hAnsi="Times New Roman" w:cs="Times New Roman"/>
          <w:color w:val="auto"/>
          <w:sz w:val="28"/>
          <w:szCs w:val="28"/>
        </w:rPr>
        <w:t xml:space="preserve"> </w:t>
      </w:r>
      <w:r w:rsidR="003D7E54" w:rsidRPr="00653696">
        <w:rPr>
          <w:rFonts w:ascii="Times New Roman" w:hAnsi="Times New Roman"/>
          <w:color w:val="auto"/>
          <w:sz w:val="28"/>
          <w:szCs w:val="28"/>
        </w:rPr>
        <w:t>[8]</w:t>
      </w:r>
      <w:r w:rsidRPr="00653696">
        <w:rPr>
          <w:rFonts w:ascii="Times New Roman" w:hAnsi="Times New Roman" w:cs="Times New Roman"/>
          <w:color w:val="auto"/>
          <w:sz w:val="28"/>
          <w:szCs w:val="28"/>
        </w:rPr>
        <w:t>.</w:t>
      </w:r>
    </w:p>
    <w:p w:rsidR="007748B8" w:rsidRPr="00653696" w:rsidRDefault="007748B8" w:rsidP="007748B8">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С 1960-х годов активно начинают своё развитие электронные деньги. Оптовые платежи переходят на электронную основу. Первым делом появляются клиринговые расчётные системы, автоматизированные расчётные палаты и начинает широко использоваться система электронных трансферов. Начиная с середины 1970-х годов электронные деньги стали использоваться в операциях межбанковского клиринга. Возникают безналичные электронные деньги в виде записей на счетах в памяти банковских компьютеров. Информация о банковских счетах начинает переносится с бумаги на электронные носители [7].</w:t>
      </w:r>
    </w:p>
    <w:p w:rsidR="00FB7B8C" w:rsidRPr="00653696" w:rsidRDefault="00FB7B8C" w:rsidP="00FB7B8C">
      <w:pPr>
        <w:widowControl w:val="0"/>
        <w:spacing w:after="0" w:line="360" w:lineRule="auto"/>
        <w:ind w:firstLine="709"/>
        <w:jc w:val="both"/>
        <w:rPr>
          <w:rFonts w:ascii="Times New Roman" w:hAnsi="Times New Roman" w:cs="Times New Roman"/>
          <w:color w:val="auto"/>
          <w:sz w:val="28"/>
          <w:szCs w:val="28"/>
        </w:rPr>
      </w:pPr>
      <w:r w:rsidRPr="00653696">
        <w:rPr>
          <w:rFonts w:ascii="Times New Roman" w:hAnsi="Times New Roman" w:cs="Times New Roman"/>
          <w:color w:val="auto"/>
          <w:sz w:val="28"/>
          <w:szCs w:val="28"/>
        </w:rPr>
        <w:t xml:space="preserve">Банки в Америке и Европе начали использовать мэйнфреймы </w:t>
      </w:r>
      <w:r w:rsidR="00DA7BAB" w:rsidRPr="00653696">
        <w:rPr>
          <w:rFonts w:ascii="Times New Roman" w:hAnsi="Times New Roman" w:cs="Times New Roman"/>
          <w:color w:val="auto"/>
          <w:sz w:val="28"/>
          <w:szCs w:val="28"/>
        </w:rPr>
        <w:t>(большие универсальные высокопроизводительные отказоустойчивые серверы со зна</w:t>
      </w:r>
      <w:r w:rsidR="00DA7BAB" w:rsidRPr="00653696">
        <w:rPr>
          <w:rFonts w:ascii="Times New Roman" w:hAnsi="Times New Roman" w:cs="Times New Roman"/>
          <w:color w:val="auto"/>
          <w:sz w:val="28"/>
          <w:szCs w:val="28"/>
        </w:rPr>
        <w:lastRenderedPageBreak/>
        <w:t xml:space="preserve">чительными ресурсами ввода-вывода, большим объёмом оперативной и внешней памяти) </w:t>
      </w:r>
      <w:r w:rsidRPr="00653696">
        <w:rPr>
          <w:rFonts w:ascii="Times New Roman" w:hAnsi="Times New Roman" w:cs="Times New Roman"/>
          <w:color w:val="auto"/>
          <w:sz w:val="28"/>
          <w:szCs w:val="28"/>
        </w:rPr>
        <w:t xml:space="preserve">к 1970-м годам, </w:t>
      </w:r>
      <w:r w:rsidR="00906F4C">
        <w:rPr>
          <w:rFonts w:ascii="Times New Roman" w:hAnsi="Times New Roman" w:cs="Times New Roman"/>
          <w:color w:val="auto"/>
          <w:sz w:val="28"/>
          <w:szCs w:val="28"/>
        </w:rPr>
        <w:t>при помощи этих серверов</w:t>
      </w:r>
      <w:r w:rsidRPr="00653696">
        <w:rPr>
          <w:rFonts w:ascii="Times New Roman" w:hAnsi="Times New Roman" w:cs="Times New Roman"/>
          <w:color w:val="auto"/>
          <w:sz w:val="28"/>
          <w:szCs w:val="28"/>
        </w:rPr>
        <w:t xml:space="preserve"> </w:t>
      </w:r>
      <w:r w:rsidR="00906F4C">
        <w:rPr>
          <w:rFonts w:ascii="Times New Roman" w:hAnsi="Times New Roman" w:cs="Times New Roman"/>
          <w:color w:val="auto"/>
          <w:sz w:val="28"/>
          <w:szCs w:val="28"/>
        </w:rPr>
        <w:t xml:space="preserve">они </w:t>
      </w:r>
      <w:r w:rsidRPr="00653696">
        <w:rPr>
          <w:rFonts w:ascii="Times New Roman" w:hAnsi="Times New Roman" w:cs="Times New Roman"/>
          <w:color w:val="auto"/>
          <w:sz w:val="28"/>
          <w:szCs w:val="28"/>
        </w:rPr>
        <w:t>отслежива</w:t>
      </w:r>
      <w:r w:rsidR="00906F4C">
        <w:rPr>
          <w:rFonts w:ascii="Times New Roman" w:hAnsi="Times New Roman" w:cs="Times New Roman"/>
          <w:color w:val="auto"/>
          <w:sz w:val="28"/>
          <w:szCs w:val="28"/>
        </w:rPr>
        <w:t>ли транзакции. </w:t>
      </w:r>
    </w:p>
    <w:p w:rsidR="00FB7B8C" w:rsidRPr="00653696" w:rsidRDefault="00786F4E" w:rsidP="00FB7B8C">
      <w:pPr>
        <w:widowControl w:val="0"/>
        <w:spacing w:after="0" w:line="360" w:lineRule="auto"/>
        <w:ind w:firstLine="709"/>
        <w:jc w:val="both"/>
        <w:rPr>
          <w:rFonts w:ascii="Times New Roman" w:hAnsi="Times New Roman" w:cs="Times New Roman"/>
          <w:color w:val="auto"/>
          <w:sz w:val="28"/>
          <w:szCs w:val="28"/>
        </w:rPr>
      </w:pPr>
      <w:r w:rsidRPr="00653696">
        <w:rPr>
          <w:rFonts w:ascii="Times New Roman" w:hAnsi="Times New Roman" w:cs="Times New Roman"/>
          <w:color w:val="auto"/>
          <w:sz w:val="28"/>
          <w:szCs w:val="28"/>
        </w:rPr>
        <w:t>В</w:t>
      </w:r>
      <w:r w:rsidR="00FB7B8C" w:rsidRPr="00653696">
        <w:rPr>
          <w:rFonts w:ascii="Times New Roman" w:hAnsi="Times New Roman" w:cs="Times New Roman"/>
          <w:color w:val="auto"/>
          <w:sz w:val="28"/>
          <w:szCs w:val="28"/>
        </w:rPr>
        <w:t xml:space="preserve">о Франции </w:t>
      </w:r>
      <w:r w:rsidRPr="00653696">
        <w:rPr>
          <w:rFonts w:ascii="Times New Roman" w:hAnsi="Times New Roman" w:cs="Times New Roman"/>
          <w:color w:val="auto"/>
          <w:sz w:val="28"/>
          <w:szCs w:val="28"/>
        </w:rPr>
        <w:t xml:space="preserve">электронные деньги появились </w:t>
      </w:r>
      <w:r w:rsidR="00FB7B8C" w:rsidRPr="00653696">
        <w:rPr>
          <w:rFonts w:ascii="Times New Roman" w:hAnsi="Times New Roman" w:cs="Times New Roman"/>
          <w:color w:val="auto"/>
          <w:sz w:val="28"/>
          <w:szCs w:val="28"/>
        </w:rPr>
        <w:t>в 1982 г</w:t>
      </w:r>
      <w:r w:rsidRPr="00653696">
        <w:rPr>
          <w:rFonts w:ascii="Times New Roman" w:hAnsi="Times New Roman" w:cs="Times New Roman"/>
          <w:color w:val="auto"/>
          <w:sz w:val="28"/>
          <w:szCs w:val="28"/>
        </w:rPr>
        <w:t xml:space="preserve">. </w:t>
      </w:r>
      <w:r w:rsidR="00FB7B8C" w:rsidRPr="00653696">
        <w:rPr>
          <w:rFonts w:ascii="Times New Roman" w:hAnsi="Times New Roman" w:cs="Times New Roman"/>
          <w:color w:val="auto"/>
          <w:sz w:val="28"/>
          <w:szCs w:val="28"/>
        </w:rPr>
        <w:t xml:space="preserve">с введением сервиса Minitel. США и Великобритания разработали базовую службу телетекста, </w:t>
      </w:r>
      <w:r w:rsidR="00C437D6" w:rsidRPr="00653696">
        <w:rPr>
          <w:rFonts w:ascii="Times New Roman" w:hAnsi="Times New Roman" w:cs="Times New Roman"/>
          <w:color w:val="auto"/>
          <w:sz w:val="28"/>
          <w:szCs w:val="28"/>
        </w:rPr>
        <w:t xml:space="preserve">при помощи которой телевизор смог </w:t>
      </w:r>
      <w:r w:rsidR="00FB7B8C" w:rsidRPr="00653696">
        <w:rPr>
          <w:rFonts w:ascii="Times New Roman" w:hAnsi="Times New Roman" w:cs="Times New Roman"/>
          <w:color w:val="auto"/>
          <w:sz w:val="28"/>
          <w:szCs w:val="28"/>
        </w:rPr>
        <w:t>отображать текст прямо на экране, например</w:t>
      </w:r>
      <w:r w:rsidR="00E87E9B" w:rsidRPr="00653696">
        <w:rPr>
          <w:rFonts w:ascii="Times New Roman" w:hAnsi="Times New Roman" w:cs="Times New Roman"/>
          <w:color w:val="auto"/>
          <w:sz w:val="28"/>
          <w:szCs w:val="28"/>
        </w:rPr>
        <w:t>,</w:t>
      </w:r>
      <w:r w:rsidR="00FB7B8C" w:rsidRPr="00653696">
        <w:rPr>
          <w:rFonts w:ascii="Times New Roman" w:hAnsi="Times New Roman" w:cs="Times New Roman"/>
          <w:color w:val="auto"/>
          <w:sz w:val="28"/>
          <w:szCs w:val="28"/>
        </w:rPr>
        <w:t xml:space="preserve"> новости, программы передач, обновления погоды</w:t>
      </w:r>
      <w:r w:rsidR="00B72B3F" w:rsidRPr="00653696">
        <w:rPr>
          <w:rFonts w:ascii="Times New Roman" w:hAnsi="Times New Roman" w:cs="Times New Roman"/>
          <w:color w:val="auto"/>
          <w:sz w:val="28"/>
          <w:szCs w:val="28"/>
        </w:rPr>
        <w:t xml:space="preserve"> или рекламу какого-либо товара</w:t>
      </w:r>
      <w:r w:rsidR="00FB7B8C" w:rsidRPr="00653696">
        <w:rPr>
          <w:rFonts w:ascii="Times New Roman" w:hAnsi="Times New Roman" w:cs="Times New Roman"/>
          <w:color w:val="auto"/>
          <w:sz w:val="28"/>
          <w:szCs w:val="28"/>
        </w:rPr>
        <w:t>. Телетекст был очень полезным и простым односторонним сервисом.</w:t>
      </w:r>
      <w:r w:rsidR="00C437D6" w:rsidRPr="00653696">
        <w:rPr>
          <w:rFonts w:ascii="Times New Roman" w:hAnsi="Times New Roman" w:cs="Times New Roman"/>
          <w:color w:val="auto"/>
          <w:sz w:val="28"/>
          <w:szCs w:val="28"/>
        </w:rPr>
        <w:t xml:space="preserve"> </w:t>
      </w:r>
      <w:r w:rsidR="00FB7B8C" w:rsidRPr="00653696">
        <w:rPr>
          <w:rFonts w:ascii="Times New Roman" w:hAnsi="Times New Roman" w:cs="Times New Roman"/>
          <w:color w:val="auto"/>
          <w:sz w:val="28"/>
          <w:szCs w:val="28"/>
        </w:rPr>
        <w:t>Французская служба Minitel использовала терминал со встроенным модемом</w:t>
      </w:r>
      <w:r w:rsidR="00E87E9B" w:rsidRPr="00653696">
        <w:rPr>
          <w:rFonts w:ascii="Times New Roman" w:hAnsi="Times New Roman" w:cs="Times New Roman"/>
          <w:color w:val="auto"/>
          <w:sz w:val="28"/>
          <w:szCs w:val="28"/>
        </w:rPr>
        <w:t>. С</w:t>
      </w:r>
      <w:r w:rsidR="00FB7B8C" w:rsidRPr="00653696">
        <w:rPr>
          <w:rFonts w:ascii="Times New Roman" w:hAnsi="Times New Roman" w:cs="Times New Roman"/>
          <w:color w:val="auto"/>
          <w:sz w:val="28"/>
          <w:szCs w:val="28"/>
        </w:rPr>
        <w:t xml:space="preserve">лужба работала по стандартным телефонным линиям, а терминалы были оснащены полными клавиатурами AZERTY. Подписчики набирали сообщения или искали запросы. Эти терминалы Minitel были бесплатно предоставлены более чем 9 миллионам домохозяйств. Оплата </w:t>
      </w:r>
      <w:r w:rsidR="00B72B3F" w:rsidRPr="00653696">
        <w:rPr>
          <w:rFonts w:ascii="Times New Roman" w:hAnsi="Times New Roman" w:cs="Times New Roman"/>
          <w:color w:val="auto"/>
          <w:sz w:val="28"/>
          <w:szCs w:val="28"/>
        </w:rPr>
        <w:t xml:space="preserve">товара при этом </w:t>
      </w:r>
      <w:r w:rsidR="007E412A">
        <w:rPr>
          <w:rFonts w:ascii="Times New Roman" w:hAnsi="Times New Roman" w:cs="Times New Roman"/>
          <w:color w:val="auto"/>
          <w:sz w:val="28"/>
          <w:szCs w:val="28"/>
        </w:rPr>
        <w:t>производилась</w:t>
      </w:r>
      <w:r w:rsidR="00FB7B8C" w:rsidRPr="00653696">
        <w:rPr>
          <w:rFonts w:ascii="Times New Roman" w:hAnsi="Times New Roman" w:cs="Times New Roman"/>
          <w:color w:val="auto"/>
          <w:sz w:val="28"/>
          <w:szCs w:val="28"/>
        </w:rPr>
        <w:t xml:space="preserve"> с помощью кредитной карты или сн</w:t>
      </w:r>
      <w:r w:rsidR="007E412A">
        <w:rPr>
          <w:rFonts w:ascii="Times New Roman" w:hAnsi="Times New Roman" w:cs="Times New Roman"/>
          <w:color w:val="auto"/>
          <w:sz w:val="28"/>
          <w:szCs w:val="28"/>
        </w:rPr>
        <w:t xml:space="preserve">ималась </w:t>
      </w:r>
      <w:r w:rsidR="00FB7B8C" w:rsidRPr="00653696">
        <w:rPr>
          <w:rFonts w:ascii="Times New Roman" w:hAnsi="Times New Roman" w:cs="Times New Roman"/>
          <w:color w:val="auto"/>
          <w:sz w:val="28"/>
          <w:szCs w:val="28"/>
        </w:rPr>
        <w:t xml:space="preserve">с телефонного счета. Это </w:t>
      </w:r>
      <w:r w:rsidR="00B72B3F" w:rsidRPr="00653696">
        <w:rPr>
          <w:rFonts w:ascii="Times New Roman" w:hAnsi="Times New Roman" w:cs="Times New Roman"/>
          <w:color w:val="auto"/>
          <w:sz w:val="28"/>
          <w:szCs w:val="28"/>
        </w:rPr>
        <w:t>было п</w:t>
      </w:r>
      <w:r w:rsidR="00FB7B8C" w:rsidRPr="00653696">
        <w:rPr>
          <w:rFonts w:ascii="Times New Roman" w:hAnsi="Times New Roman" w:cs="Times New Roman"/>
          <w:color w:val="auto"/>
          <w:sz w:val="28"/>
          <w:szCs w:val="28"/>
        </w:rPr>
        <w:t>ервое использование электронных денег на потребительском рынке</w:t>
      </w:r>
      <w:r w:rsidR="00B72B3F" w:rsidRPr="00653696">
        <w:rPr>
          <w:rFonts w:ascii="Times New Roman" w:hAnsi="Times New Roman" w:cs="Times New Roman"/>
          <w:color w:val="auto"/>
          <w:sz w:val="28"/>
          <w:szCs w:val="28"/>
        </w:rPr>
        <w:t xml:space="preserve"> Франции </w:t>
      </w:r>
      <w:r w:rsidR="00B72B3F" w:rsidRPr="00653696">
        <w:rPr>
          <w:rFonts w:ascii="Times New Roman" w:hAnsi="Times New Roman"/>
          <w:color w:val="auto"/>
          <w:sz w:val="28"/>
          <w:szCs w:val="28"/>
        </w:rPr>
        <w:t>[8]</w:t>
      </w:r>
      <w:r w:rsidR="00FB7B8C" w:rsidRPr="00653696">
        <w:rPr>
          <w:rFonts w:ascii="Times New Roman" w:hAnsi="Times New Roman" w:cs="Times New Roman"/>
          <w:color w:val="auto"/>
          <w:sz w:val="28"/>
          <w:szCs w:val="28"/>
        </w:rPr>
        <w:t>.</w:t>
      </w:r>
    </w:p>
    <w:p w:rsidR="004761BC" w:rsidRPr="00653696" w:rsidRDefault="004761BC" w:rsidP="004761BC">
      <w:pPr>
        <w:tabs>
          <w:tab w:val="right" w:leader="dot" w:pos="8505"/>
        </w:tabs>
        <w:spacing w:after="0" w:line="360" w:lineRule="auto"/>
        <w:ind w:firstLine="709"/>
        <w:rPr>
          <w:rFonts w:ascii="Times New Roman" w:eastAsia="Times New Roman" w:hAnsi="Times New Roman" w:cs="Times New Roman"/>
          <w:color w:val="auto"/>
          <w:sz w:val="28"/>
          <w:szCs w:val="28"/>
        </w:rPr>
      </w:pPr>
      <w:r w:rsidRPr="00653696">
        <w:rPr>
          <w:rFonts w:ascii="Times New Roman" w:hAnsi="Times New Roman"/>
          <w:color w:val="auto"/>
          <w:sz w:val="28"/>
          <w:szCs w:val="28"/>
        </w:rPr>
        <w:t>В период с 1980-х по 1990-е года электронные операции начинают осуществляются с использованием банкоматов.</w:t>
      </w:r>
    </w:p>
    <w:p w:rsidR="008662F9" w:rsidRPr="00653696" w:rsidRDefault="00753943" w:rsidP="004550D8">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Из-за массового использования систем электронных трансферов было необходимо внедрить в</w:t>
      </w:r>
      <w:r w:rsidR="00CD5629" w:rsidRPr="00653696">
        <w:rPr>
          <w:rFonts w:ascii="Times New Roman" w:hAnsi="Times New Roman"/>
          <w:color w:val="auto"/>
          <w:sz w:val="28"/>
          <w:szCs w:val="28"/>
        </w:rPr>
        <w:t xml:space="preserve"> обращение розничных платежей</w:t>
      </w:r>
      <w:r w:rsidRPr="00653696">
        <w:rPr>
          <w:rFonts w:ascii="Times New Roman" w:hAnsi="Times New Roman"/>
          <w:color w:val="auto"/>
          <w:sz w:val="28"/>
          <w:szCs w:val="28"/>
        </w:rPr>
        <w:t xml:space="preserve"> такие инструменты</w:t>
      </w:r>
      <w:r w:rsidR="00CD5629" w:rsidRPr="00653696">
        <w:rPr>
          <w:rFonts w:ascii="Times New Roman" w:hAnsi="Times New Roman"/>
          <w:color w:val="auto"/>
          <w:sz w:val="28"/>
          <w:szCs w:val="28"/>
        </w:rPr>
        <w:t>,</w:t>
      </w:r>
      <w:r w:rsidRPr="00653696">
        <w:rPr>
          <w:rFonts w:ascii="Times New Roman" w:hAnsi="Times New Roman"/>
          <w:color w:val="auto"/>
          <w:sz w:val="28"/>
          <w:szCs w:val="28"/>
        </w:rPr>
        <w:t xml:space="preserve"> как кредитные и дебетовые карты, которые позволили потребителям эффективно распоряжаться своими счетами в кредитных институтах, снизить трансакционные издержки и повысить безопасность расчётов. </w:t>
      </w:r>
    </w:p>
    <w:p w:rsidR="00550E0A" w:rsidRPr="00653696" w:rsidRDefault="00550E0A" w:rsidP="00550E0A">
      <w:pPr>
        <w:widowControl w:val="0"/>
        <w:spacing w:after="0" w:line="360" w:lineRule="auto"/>
        <w:ind w:firstLine="709"/>
        <w:jc w:val="both"/>
        <w:rPr>
          <w:rFonts w:ascii="Times New Roman" w:hAnsi="Times New Roman" w:cs="Times New Roman"/>
          <w:color w:val="auto"/>
          <w:sz w:val="28"/>
          <w:szCs w:val="28"/>
        </w:rPr>
      </w:pPr>
      <w:r w:rsidRPr="00653696">
        <w:rPr>
          <w:rFonts w:ascii="Times New Roman" w:hAnsi="Times New Roman" w:cs="Times New Roman"/>
          <w:color w:val="auto"/>
          <w:sz w:val="28"/>
          <w:szCs w:val="28"/>
        </w:rPr>
        <w:t>В 1991 году Интернет был представлен на потребительском рынке и распущен в сети Arpanet. </w:t>
      </w:r>
      <w:r w:rsidR="009239C3">
        <w:rPr>
          <w:rFonts w:ascii="Times New Roman" w:hAnsi="Times New Roman" w:cs="Times New Roman"/>
          <w:color w:val="auto"/>
          <w:sz w:val="28"/>
          <w:szCs w:val="28"/>
        </w:rPr>
        <w:t>В</w:t>
      </w:r>
      <w:r w:rsidRPr="00653696">
        <w:rPr>
          <w:rFonts w:ascii="Times New Roman" w:hAnsi="Times New Roman" w:cs="Times New Roman"/>
          <w:color w:val="auto"/>
          <w:sz w:val="28"/>
          <w:szCs w:val="28"/>
        </w:rPr>
        <w:t xml:space="preserve"> 1992 г</w:t>
      </w:r>
      <w:r w:rsidR="009239C3">
        <w:rPr>
          <w:rFonts w:ascii="Times New Roman" w:hAnsi="Times New Roman" w:cs="Times New Roman"/>
          <w:color w:val="auto"/>
          <w:sz w:val="28"/>
          <w:szCs w:val="28"/>
        </w:rPr>
        <w:t xml:space="preserve">. </w:t>
      </w:r>
      <w:r w:rsidRPr="00653696">
        <w:rPr>
          <w:rFonts w:ascii="Times New Roman" w:hAnsi="Times New Roman" w:cs="Times New Roman"/>
          <w:color w:val="auto"/>
          <w:sz w:val="28"/>
          <w:szCs w:val="28"/>
        </w:rPr>
        <w:t xml:space="preserve">America Online воспользовалась преимуществами Интернета и начала предлагать розничные услуги напрямую своим абонентам, которые </w:t>
      </w:r>
      <w:r w:rsidR="009239C3">
        <w:rPr>
          <w:rFonts w:ascii="Times New Roman" w:hAnsi="Times New Roman" w:cs="Times New Roman"/>
          <w:color w:val="auto"/>
          <w:sz w:val="28"/>
          <w:szCs w:val="28"/>
        </w:rPr>
        <w:t>оплачивали</w:t>
      </w:r>
      <w:r w:rsidR="008360C4" w:rsidRPr="00653696">
        <w:rPr>
          <w:rFonts w:ascii="Times New Roman" w:hAnsi="Times New Roman" w:cs="Times New Roman"/>
          <w:color w:val="auto"/>
          <w:sz w:val="28"/>
          <w:szCs w:val="28"/>
        </w:rPr>
        <w:t xml:space="preserve"> товары, услуги</w:t>
      </w:r>
      <w:r w:rsidRPr="00653696">
        <w:rPr>
          <w:rFonts w:ascii="Times New Roman" w:hAnsi="Times New Roman" w:cs="Times New Roman"/>
          <w:color w:val="auto"/>
          <w:sz w:val="28"/>
          <w:szCs w:val="28"/>
        </w:rPr>
        <w:t xml:space="preserve"> с помощью кредитной карты</w:t>
      </w:r>
      <w:r w:rsidR="00B40612">
        <w:rPr>
          <w:rFonts w:ascii="Times New Roman" w:hAnsi="Times New Roman" w:cs="Times New Roman"/>
          <w:color w:val="auto"/>
          <w:sz w:val="28"/>
          <w:szCs w:val="28"/>
        </w:rPr>
        <w:t xml:space="preserve"> </w:t>
      </w:r>
      <w:r w:rsidR="00B40612" w:rsidRPr="00653696">
        <w:rPr>
          <w:rFonts w:ascii="Times New Roman" w:hAnsi="Times New Roman"/>
          <w:color w:val="auto"/>
          <w:sz w:val="28"/>
          <w:szCs w:val="28"/>
        </w:rPr>
        <w:t>[8]</w:t>
      </w:r>
      <w:r w:rsidRPr="00653696">
        <w:rPr>
          <w:rFonts w:ascii="Times New Roman" w:hAnsi="Times New Roman" w:cs="Times New Roman"/>
          <w:color w:val="auto"/>
          <w:sz w:val="28"/>
          <w:szCs w:val="28"/>
        </w:rPr>
        <w:t>.</w:t>
      </w:r>
    </w:p>
    <w:p w:rsidR="007512F2" w:rsidRPr="00653696" w:rsidRDefault="007512F2" w:rsidP="007512F2">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Примерно с середины 90-х годов </w:t>
      </w:r>
      <w:r w:rsidRPr="00653696">
        <w:rPr>
          <w:rFonts w:ascii="Times New Roman" w:hAnsi="Times New Roman"/>
          <w:color w:val="auto"/>
          <w:sz w:val="28"/>
          <w:szCs w:val="28"/>
          <w:lang w:val="en-US"/>
        </w:rPr>
        <w:t>XX</w:t>
      </w:r>
      <w:r w:rsidRPr="00653696">
        <w:rPr>
          <w:rFonts w:ascii="Times New Roman" w:hAnsi="Times New Roman"/>
          <w:color w:val="auto"/>
          <w:sz w:val="28"/>
          <w:szCs w:val="28"/>
        </w:rPr>
        <w:t xml:space="preserve"> века электронные деньги становятся аналогом наличных денег. В этот период они приобретает такую же </w:t>
      </w:r>
      <w:r w:rsidRPr="00653696">
        <w:rPr>
          <w:rFonts w:ascii="Times New Roman" w:hAnsi="Times New Roman"/>
          <w:color w:val="auto"/>
          <w:sz w:val="28"/>
          <w:szCs w:val="28"/>
        </w:rPr>
        <w:lastRenderedPageBreak/>
        <w:t>функцию, как и наличные деньги, а именно – функцию средства обращения.</w:t>
      </w:r>
    </w:p>
    <w:p w:rsidR="00550E0A" w:rsidRPr="00653696" w:rsidRDefault="00550E0A" w:rsidP="00550E0A">
      <w:pPr>
        <w:widowControl w:val="0"/>
        <w:spacing w:after="0" w:line="360" w:lineRule="auto"/>
        <w:ind w:firstLine="709"/>
        <w:jc w:val="both"/>
        <w:rPr>
          <w:rFonts w:ascii="Times New Roman" w:hAnsi="Times New Roman" w:cs="Times New Roman"/>
          <w:color w:val="auto"/>
          <w:sz w:val="28"/>
          <w:szCs w:val="28"/>
        </w:rPr>
      </w:pPr>
      <w:r w:rsidRPr="00653696">
        <w:rPr>
          <w:rFonts w:ascii="Times New Roman" w:hAnsi="Times New Roman" w:cs="Times New Roman"/>
          <w:color w:val="auto"/>
          <w:sz w:val="28"/>
          <w:szCs w:val="28"/>
        </w:rPr>
        <w:t>Конец 1990-х годов оказался важным моментом для электронных денег. </w:t>
      </w:r>
      <w:r w:rsidR="009239C3">
        <w:rPr>
          <w:rFonts w:ascii="Times New Roman" w:hAnsi="Times New Roman" w:cs="Times New Roman"/>
          <w:color w:val="auto"/>
          <w:sz w:val="28"/>
          <w:szCs w:val="28"/>
        </w:rPr>
        <w:t>В</w:t>
      </w:r>
      <w:r w:rsidR="009239C3" w:rsidRPr="00653696">
        <w:rPr>
          <w:rFonts w:ascii="Times New Roman" w:hAnsi="Times New Roman" w:cs="Times New Roman"/>
          <w:color w:val="auto"/>
          <w:sz w:val="28"/>
          <w:szCs w:val="28"/>
        </w:rPr>
        <w:t xml:space="preserve"> 1995 году </w:t>
      </w:r>
      <w:r w:rsidRPr="00653696">
        <w:rPr>
          <w:rFonts w:ascii="Times New Roman" w:hAnsi="Times New Roman" w:cs="Times New Roman"/>
          <w:color w:val="auto"/>
          <w:sz w:val="28"/>
          <w:szCs w:val="28"/>
        </w:rPr>
        <w:t>был запущен</w:t>
      </w:r>
      <w:r w:rsidR="009239C3" w:rsidRPr="009239C3">
        <w:rPr>
          <w:rFonts w:ascii="Times New Roman" w:hAnsi="Times New Roman" w:cs="Times New Roman"/>
          <w:color w:val="auto"/>
          <w:sz w:val="28"/>
          <w:szCs w:val="28"/>
        </w:rPr>
        <w:t xml:space="preserve"> </w:t>
      </w:r>
      <w:r w:rsidR="009239C3" w:rsidRPr="00653696">
        <w:rPr>
          <w:rFonts w:ascii="Times New Roman" w:hAnsi="Times New Roman" w:cs="Times New Roman"/>
          <w:color w:val="auto"/>
          <w:sz w:val="28"/>
          <w:szCs w:val="28"/>
        </w:rPr>
        <w:t>Amazon.com</w:t>
      </w:r>
      <w:r w:rsidRPr="00653696">
        <w:rPr>
          <w:rFonts w:ascii="Times New Roman" w:hAnsi="Times New Roman" w:cs="Times New Roman"/>
          <w:color w:val="auto"/>
          <w:sz w:val="28"/>
          <w:szCs w:val="28"/>
        </w:rPr>
        <w:t xml:space="preserve">, </w:t>
      </w:r>
      <w:r w:rsidR="009239C3">
        <w:rPr>
          <w:rFonts w:ascii="Times New Roman" w:hAnsi="Times New Roman" w:cs="Times New Roman"/>
          <w:color w:val="auto"/>
          <w:sz w:val="28"/>
          <w:szCs w:val="28"/>
        </w:rPr>
        <w:t xml:space="preserve">а </w:t>
      </w:r>
      <w:r w:rsidRPr="00653696">
        <w:rPr>
          <w:rFonts w:ascii="Times New Roman" w:hAnsi="Times New Roman" w:cs="Times New Roman"/>
          <w:color w:val="auto"/>
          <w:sz w:val="28"/>
          <w:szCs w:val="28"/>
        </w:rPr>
        <w:t>в 1998 году</w:t>
      </w:r>
      <w:r w:rsidR="009239C3">
        <w:rPr>
          <w:rFonts w:ascii="Times New Roman" w:hAnsi="Times New Roman" w:cs="Times New Roman"/>
          <w:color w:val="auto"/>
          <w:sz w:val="28"/>
          <w:szCs w:val="28"/>
        </w:rPr>
        <w:t xml:space="preserve"> – </w:t>
      </w:r>
      <w:r w:rsidR="009239C3" w:rsidRPr="00653696">
        <w:rPr>
          <w:rFonts w:ascii="Times New Roman" w:hAnsi="Times New Roman" w:cs="Times New Roman"/>
          <w:color w:val="auto"/>
          <w:sz w:val="28"/>
          <w:szCs w:val="28"/>
        </w:rPr>
        <w:t>PayPal</w:t>
      </w:r>
      <w:r w:rsidRPr="00653696">
        <w:rPr>
          <w:rFonts w:ascii="Times New Roman" w:hAnsi="Times New Roman" w:cs="Times New Roman"/>
          <w:color w:val="auto"/>
          <w:sz w:val="28"/>
          <w:szCs w:val="28"/>
        </w:rPr>
        <w:t>. Это позволило удобно и легко осуществлять платежи в Интернете без риска кражи номера кредитной карты. Инновация PayPal заключалась в том, чтобы предложить клиентам виртуальную учетную запись, которую можно пополнить с помощью кредитной карты или банковского перевода. </w:t>
      </w:r>
      <w:r w:rsidR="00095080">
        <w:rPr>
          <w:rFonts w:ascii="Times New Roman" w:hAnsi="Times New Roman" w:cs="Times New Roman"/>
          <w:color w:val="auto"/>
          <w:sz w:val="28"/>
          <w:szCs w:val="28"/>
        </w:rPr>
        <w:t>Д</w:t>
      </w:r>
      <w:r w:rsidR="00095080" w:rsidRPr="00653696">
        <w:rPr>
          <w:rFonts w:ascii="Times New Roman" w:hAnsi="Times New Roman" w:cs="Times New Roman"/>
          <w:color w:val="auto"/>
          <w:sz w:val="28"/>
          <w:szCs w:val="28"/>
        </w:rPr>
        <w:t xml:space="preserve">ля получения и отправки денег </w:t>
      </w:r>
      <w:r w:rsidR="00095080">
        <w:rPr>
          <w:rFonts w:ascii="Times New Roman" w:hAnsi="Times New Roman" w:cs="Times New Roman"/>
          <w:color w:val="auto"/>
          <w:sz w:val="28"/>
          <w:szCs w:val="28"/>
        </w:rPr>
        <w:t>использовался адрес</w:t>
      </w:r>
      <w:r w:rsidRPr="00653696">
        <w:rPr>
          <w:rFonts w:ascii="Times New Roman" w:hAnsi="Times New Roman" w:cs="Times New Roman"/>
          <w:color w:val="auto"/>
          <w:sz w:val="28"/>
          <w:szCs w:val="28"/>
        </w:rPr>
        <w:t xml:space="preserve"> электронной почты. Услуги PayPal </w:t>
      </w:r>
      <w:r w:rsidR="00095080">
        <w:rPr>
          <w:rFonts w:ascii="Times New Roman" w:hAnsi="Times New Roman" w:cs="Times New Roman"/>
          <w:color w:val="auto"/>
          <w:sz w:val="28"/>
          <w:szCs w:val="28"/>
        </w:rPr>
        <w:t>способствовали</w:t>
      </w:r>
      <w:r w:rsidRPr="00653696">
        <w:rPr>
          <w:rFonts w:ascii="Times New Roman" w:hAnsi="Times New Roman" w:cs="Times New Roman"/>
          <w:color w:val="auto"/>
          <w:sz w:val="28"/>
          <w:szCs w:val="28"/>
        </w:rPr>
        <w:t xml:space="preserve"> </w:t>
      </w:r>
      <w:r w:rsidR="00095080">
        <w:rPr>
          <w:rFonts w:ascii="Times New Roman" w:hAnsi="Times New Roman" w:cs="Times New Roman"/>
          <w:color w:val="auto"/>
          <w:sz w:val="28"/>
          <w:szCs w:val="28"/>
        </w:rPr>
        <w:t xml:space="preserve">бурному развитию современных </w:t>
      </w:r>
      <w:r w:rsidRPr="00653696">
        <w:rPr>
          <w:rFonts w:ascii="Times New Roman" w:hAnsi="Times New Roman" w:cs="Times New Roman"/>
          <w:color w:val="auto"/>
          <w:sz w:val="28"/>
          <w:szCs w:val="28"/>
        </w:rPr>
        <w:t xml:space="preserve">электронных денег, </w:t>
      </w:r>
      <w:r w:rsidR="00095080">
        <w:rPr>
          <w:rFonts w:ascii="Times New Roman" w:hAnsi="Times New Roman" w:cs="Times New Roman"/>
          <w:color w:val="auto"/>
          <w:sz w:val="28"/>
          <w:szCs w:val="28"/>
        </w:rPr>
        <w:t xml:space="preserve">отличающихся </w:t>
      </w:r>
      <w:r w:rsidRPr="00653696">
        <w:rPr>
          <w:rFonts w:ascii="Times New Roman" w:hAnsi="Times New Roman" w:cs="Times New Roman"/>
          <w:color w:val="auto"/>
          <w:sz w:val="28"/>
          <w:szCs w:val="28"/>
        </w:rPr>
        <w:t>от традиционных телефонных и онлайн-транзакций по кредитным картам.</w:t>
      </w:r>
      <w:r w:rsidR="00815D3D" w:rsidRPr="00653696">
        <w:rPr>
          <w:rFonts w:ascii="Times New Roman" w:hAnsi="Times New Roman" w:cs="Times New Roman"/>
          <w:color w:val="auto"/>
          <w:sz w:val="28"/>
          <w:szCs w:val="28"/>
        </w:rPr>
        <w:t xml:space="preserve"> </w:t>
      </w:r>
      <w:r w:rsidRPr="00653696">
        <w:rPr>
          <w:rFonts w:ascii="Times New Roman" w:hAnsi="Times New Roman" w:cs="Times New Roman"/>
          <w:color w:val="auto"/>
          <w:sz w:val="28"/>
          <w:szCs w:val="28"/>
        </w:rPr>
        <w:t xml:space="preserve">Кроме того, </w:t>
      </w:r>
      <w:r w:rsidR="00095080">
        <w:rPr>
          <w:rFonts w:ascii="Times New Roman" w:hAnsi="Times New Roman" w:cs="Times New Roman"/>
          <w:color w:val="auto"/>
          <w:sz w:val="28"/>
          <w:szCs w:val="28"/>
        </w:rPr>
        <w:t>идеи PayPal были</w:t>
      </w:r>
      <w:r w:rsidRPr="00653696">
        <w:rPr>
          <w:rFonts w:ascii="Times New Roman" w:hAnsi="Times New Roman" w:cs="Times New Roman"/>
          <w:color w:val="auto"/>
          <w:sz w:val="28"/>
          <w:szCs w:val="28"/>
        </w:rPr>
        <w:t xml:space="preserve"> скопирован</w:t>
      </w:r>
      <w:r w:rsidR="00095080">
        <w:rPr>
          <w:rFonts w:ascii="Times New Roman" w:hAnsi="Times New Roman" w:cs="Times New Roman"/>
          <w:color w:val="auto"/>
          <w:sz w:val="28"/>
          <w:szCs w:val="28"/>
        </w:rPr>
        <w:t>ы</w:t>
      </w:r>
      <w:r w:rsidRPr="00653696">
        <w:rPr>
          <w:rFonts w:ascii="Times New Roman" w:hAnsi="Times New Roman" w:cs="Times New Roman"/>
          <w:color w:val="auto"/>
          <w:sz w:val="28"/>
          <w:szCs w:val="28"/>
        </w:rPr>
        <w:t xml:space="preserve"> другими провайдерами</w:t>
      </w:r>
      <w:r w:rsidR="00B40612">
        <w:rPr>
          <w:rFonts w:ascii="Times New Roman" w:hAnsi="Times New Roman" w:cs="Times New Roman"/>
          <w:color w:val="auto"/>
          <w:sz w:val="28"/>
          <w:szCs w:val="28"/>
        </w:rPr>
        <w:t xml:space="preserve"> </w:t>
      </w:r>
      <w:r w:rsidR="00B40612" w:rsidRPr="00653696">
        <w:rPr>
          <w:rFonts w:ascii="Times New Roman" w:hAnsi="Times New Roman"/>
          <w:color w:val="auto"/>
          <w:sz w:val="28"/>
          <w:szCs w:val="28"/>
        </w:rPr>
        <w:t>[8]</w:t>
      </w:r>
      <w:r w:rsidRPr="00653696">
        <w:rPr>
          <w:rFonts w:ascii="Times New Roman" w:hAnsi="Times New Roman" w:cs="Times New Roman"/>
          <w:color w:val="auto"/>
          <w:sz w:val="28"/>
          <w:szCs w:val="28"/>
        </w:rPr>
        <w:t>. </w:t>
      </w:r>
    </w:p>
    <w:p w:rsidR="007512F2" w:rsidRPr="00653696" w:rsidRDefault="007512F2" w:rsidP="004550D8">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В первой половине </w:t>
      </w:r>
      <w:r w:rsidRPr="00653696">
        <w:rPr>
          <w:rFonts w:ascii="Times New Roman" w:hAnsi="Times New Roman"/>
          <w:color w:val="auto"/>
          <w:sz w:val="28"/>
          <w:szCs w:val="28"/>
          <w:lang w:val="en-US"/>
        </w:rPr>
        <w:t>XXI</w:t>
      </w:r>
      <w:r w:rsidRPr="00653696">
        <w:rPr>
          <w:rFonts w:ascii="Times New Roman" w:hAnsi="Times New Roman"/>
          <w:color w:val="auto"/>
          <w:sz w:val="28"/>
          <w:szCs w:val="28"/>
        </w:rPr>
        <w:t xml:space="preserve"> века происходит активное развитие электронных денег. Предполагается что их функциональные свойства будут расширятся и в дальнейшем.</w:t>
      </w:r>
    </w:p>
    <w:p w:rsidR="00B40612" w:rsidRPr="00653696" w:rsidRDefault="00753943" w:rsidP="00B40612">
      <w:pPr>
        <w:widowControl w:val="0"/>
        <w:spacing w:after="0" w:line="360" w:lineRule="auto"/>
        <w:ind w:firstLine="709"/>
        <w:jc w:val="both"/>
        <w:rPr>
          <w:rFonts w:ascii="Times New Roman" w:hAnsi="Times New Roman" w:cs="Times New Roman"/>
          <w:color w:val="auto"/>
          <w:sz w:val="28"/>
          <w:szCs w:val="28"/>
        </w:rPr>
      </w:pPr>
      <w:r w:rsidRPr="00653696">
        <w:rPr>
          <w:rFonts w:ascii="Times New Roman" w:hAnsi="Times New Roman"/>
          <w:color w:val="auto"/>
          <w:sz w:val="28"/>
          <w:szCs w:val="28"/>
        </w:rPr>
        <w:t>В настоящее время популярность электронных денег быстро растет, люди всё чаще отдают предпочтение цифровой валюте.</w:t>
      </w:r>
      <w:r w:rsidR="00B40612" w:rsidRPr="00B40612">
        <w:rPr>
          <w:rFonts w:ascii="Times New Roman" w:hAnsi="Times New Roman" w:cs="Times New Roman"/>
          <w:color w:val="auto"/>
          <w:sz w:val="28"/>
          <w:szCs w:val="28"/>
        </w:rPr>
        <w:t xml:space="preserve"> </w:t>
      </w:r>
      <w:r w:rsidR="00B40612" w:rsidRPr="00653696">
        <w:rPr>
          <w:rFonts w:ascii="Times New Roman" w:hAnsi="Times New Roman" w:cs="Times New Roman"/>
          <w:color w:val="auto"/>
          <w:sz w:val="28"/>
          <w:szCs w:val="28"/>
        </w:rPr>
        <w:t>В</w:t>
      </w:r>
      <w:r w:rsidR="00B40612">
        <w:rPr>
          <w:rFonts w:ascii="Times New Roman" w:hAnsi="Times New Roman" w:cs="Times New Roman"/>
          <w:color w:val="auto"/>
          <w:sz w:val="28"/>
          <w:szCs w:val="28"/>
        </w:rPr>
        <w:t xml:space="preserve">иртуальную валюту сегодня </w:t>
      </w:r>
      <w:r w:rsidR="00B40612" w:rsidRPr="00653696">
        <w:rPr>
          <w:rFonts w:ascii="Times New Roman" w:hAnsi="Times New Roman" w:cs="Times New Roman"/>
          <w:color w:val="auto"/>
          <w:sz w:val="28"/>
          <w:szCs w:val="28"/>
        </w:rPr>
        <w:t>можно обменять на любую поддерживаемую валюту. eLibertyReserve, e-gold и Webmoney стали крупнейшими поставщиками электронных денег.</w:t>
      </w:r>
    </w:p>
    <w:p w:rsidR="00E16AAD" w:rsidRPr="00653696" w:rsidRDefault="00E16AAD" w:rsidP="004550D8">
      <w:pPr>
        <w:widowControl w:val="0"/>
        <w:tabs>
          <w:tab w:val="right" w:leader="dot" w:pos="8505"/>
        </w:tabs>
        <w:spacing w:after="0" w:line="360" w:lineRule="auto"/>
        <w:ind w:firstLine="709"/>
        <w:jc w:val="both"/>
        <w:rPr>
          <w:rFonts w:ascii="Times New Roman" w:hAnsi="Times New Roman"/>
          <w:color w:val="auto"/>
          <w:sz w:val="28"/>
          <w:szCs w:val="28"/>
        </w:rPr>
      </w:pPr>
      <w:r w:rsidRPr="00653696">
        <w:rPr>
          <w:rFonts w:ascii="Times New Roman" w:hAnsi="Times New Roman"/>
          <w:color w:val="auto"/>
          <w:sz w:val="28"/>
          <w:szCs w:val="28"/>
        </w:rPr>
        <w:t>Резюмируя понятие, сущность и историю развития электронных денег, были сделаны следующие выводы:</w:t>
      </w:r>
    </w:p>
    <w:p w:rsidR="00E16AAD" w:rsidRPr="00653696" w:rsidRDefault="00AE2D6B" w:rsidP="00AE2D6B">
      <w:pPr>
        <w:widowControl w:val="0"/>
        <w:tabs>
          <w:tab w:val="right" w:leader="dot" w:pos="8505"/>
        </w:tabs>
        <w:spacing w:after="0" w:line="360" w:lineRule="auto"/>
        <w:ind w:firstLine="709"/>
        <w:jc w:val="both"/>
        <w:rPr>
          <w:rFonts w:ascii="Times New Roman" w:hAnsi="Times New Roman"/>
          <w:color w:val="auto"/>
          <w:sz w:val="28"/>
          <w:szCs w:val="28"/>
        </w:rPr>
      </w:pPr>
      <w:r w:rsidRPr="00653696">
        <w:rPr>
          <w:rFonts w:ascii="Times New Roman" w:hAnsi="Times New Roman"/>
          <w:color w:val="auto"/>
          <w:sz w:val="28"/>
          <w:szCs w:val="28"/>
        </w:rPr>
        <w:t>– электронные деньги – недавнее изобретение, суть которого сводится к тому, что цифровые деньги можно обменять на традиционные наличные деньги; они полностью виртуальные. Это новое изобретение в истории денег и коммерции. Электронные деньги существуют только в цифровом формате и в основном основаны на интернете или смарт-картах, в которых записана их сохраненная стоимость. Аналогичными названиями электронных денег являются цифровые деньги, цифровая валюта. Э</w:t>
      </w:r>
      <w:r w:rsidR="00E16AAD" w:rsidRPr="00653696">
        <w:rPr>
          <w:rFonts w:ascii="Times New Roman" w:hAnsi="Times New Roman"/>
          <w:color w:val="auto"/>
          <w:sz w:val="28"/>
          <w:szCs w:val="28"/>
        </w:rPr>
        <w:t xml:space="preserve">лектронные деньги – это неоднозначный и эволюционирующий термин, который употребляется во многих значения, связанных с использованием компьютерных сетей. Существует три подхода к раскрытию сущности электронных денег – европейский, азиатский </w:t>
      </w:r>
      <w:r w:rsidR="00E16AAD" w:rsidRPr="00653696">
        <w:rPr>
          <w:rFonts w:ascii="Times New Roman" w:hAnsi="Times New Roman"/>
          <w:color w:val="auto"/>
          <w:sz w:val="28"/>
          <w:szCs w:val="28"/>
        </w:rPr>
        <w:lastRenderedPageBreak/>
        <w:t>и американский. В соответствии с европейским подходом электронные деньги – это новая форма денег, которая имеет особый режим эмиссии и обращения; азиатским подходом – это электронное средство платежа, которое хранит денежную стоимость в электронной форме; американским подходом – новый вид платёжных услуг, которые предоставляют кредитные институты,</w:t>
      </w:r>
    </w:p>
    <w:p w:rsidR="00E16AAD" w:rsidRPr="00653696" w:rsidRDefault="00E16AAD" w:rsidP="004550D8">
      <w:pPr>
        <w:widowControl w:val="0"/>
        <w:tabs>
          <w:tab w:val="right" w:leader="dot" w:pos="8505"/>
        </w:tabs>
        <w:spacing w:after="0" w:line="360" w:lineRule="auto"/>
        <w:ind w:firstLine="709"/>
        <w:jc w:val="both"/>
        <w:rPr>
          <w:rFonts w:ascii="Times New Roman" w:hAnsi="Times New Roman"/>
          <w:color w:val="auto"/>
          <w:sz w:val="28"/>
          <w:szCs w:val="28"/>
        </w:rPr>
      </w:pPr>
      <w:r w:rsidRPr="00653696">
        <w:rPr>
          <w:rFonts w:ascii="Times New Roman" w:hAnsi="Times New Roman"/>
          <w:color w:val="auto"/>
          <w:sz w:val="28"/>
          <w:szCs w:val="28"/>
        </w:rPr>
        <w:t>–</w:t>
      </w:r>
      <w:r w:rsidR="00AE2D6B" w:rsidRPr="00653696">
        <w:rPr>
          <w:rFonts w:ascii="Times New Roman" w:hAnsi="Times New Roman"/>
          <w:color w:val="auto"/>
          <w:sz w:val="28"/>
          <w:szCs w:val="28"/>
        </w:rPr>
        <w:t xml:space="preserve"> создание электронных денег сделал возможным компьютерный век. Впервые электронные деньги возникли в США в 1960-х годах. Сегодня они используются всеми странами мира.</w:t>
      </w:r>
    </w:p>
    <w:p w:rsidR="008662F9" w:rsidRPr="00653696" w:rsidRDefault="00753943" w:rsidP="00E16AAD">
      <w:pPr>
        <w:widowControl w:val="0"/>
        <w:tabs>
          <w:tab w:val="right" w:leader="dot" w:pos="8505"/>
        </w:tabs>
        <w:spacing w:after="0" w:line="360" w:lineRule="auto"/>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 </w:t>
      </w:r>
    </w:p>
    <w:p w:rsidR="004550D8" w:rsidRPr="00653696" w:rsidRDefault="004550D8">
      <w:pPr>
        <w:spacing w:after="0" w:line="240" w:lineRule="auto"/>
        <w:rPr>
          <w:rFonts w:ascii="Times New Roman" w:hAnsi="Times New Roman"/>
          <w:b/>
          <w:bCs/>
          <w:color w:val="auto"/>
          <w:sz w:val="28"/>
          <w:szCs w:val="28"/>
        </w:rPr>
      </w:pPr>
      <w:r w:rsidRPr="00653696">
        <w:rPr>
          <w:rFonts w:ascii="Times New Roman" w:hAnsi="Times New Roman"/>
          <w:b/>
          <w:bCs/>
          <w:color w:val="auto"/>
          <w:sz w:val="28"/>
          <w:szCs w:val="28"/>
        </w:rPr>
        <w:br w:type="page"/>
      </w:r>
    </w:p>
    <w:p w:rsidR="008662F9" w:rsidRPr="00653696" w:rsidRDefault="00753943" w:rsidP="004550D8">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b/>
          <w:bCs/>
          <w:color w:val="auto"/>
          <w:sz w:val="28"/>
          <w:szCs w:val="28"/>
        </w:rPr>
        <w:lastRenderedPageBreak/>
        <w:t>2 Электронные деньги в современной экономике</w:t>
      </w:r>
    </w:p>
    <w:p w:rsidR="008662F9" w:rsidRPr="00653696" w:rsidRDefault="008662F9" w:rsidP="004550D8">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p>
    <w:p w:rsidR="008662F9" w:rsidRPr="00653696" w:rsidRDefault="004550D8" w:rsidP="004550D8">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2.1 Виды электронны</w:t>
      </w:r>
      <w:r w:rsidR="00B40612">
        <w:rPr>
          <w:rFonts w:ascii="Times New Roman" w:hAnsi="Times New Roman"/>
          <w:color w:val="auto"/>
          <w:sz w:val="28"/>
          <w:szCs w:val="28"/>
        </w:rPr>
        <w:t>х</w:t>
      </w:r>
      <w:r w:rsidRPr="00653696">
        <w:rPr>
          <w:rFonts w:ascii="Times New Roman" w:hAnsi="Times New Roman"/>
          <w:color w:val="auto"/>
          <w:sz w:val="28"/>
          <w:szCs w:val="28"/>
        </w:rPr>
        <w:t xml:space="preserve"> денег</w:t>
      </w:r>
    </w:p>
    <w:p w:rsidR="008662F9" w:rsidRPr="00653696" w:rsidRDefault="008662F9" w:rsidP="004550D8">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p>
    <w:p w:rsidR="008662F9" w:rsidRPr="00653696" w:rsidRDefault="00753943"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В общих чертах, электронные деньги являются безопасным способом хранения денежной стоимости на аппаратных устройствах, таких как компьютеры и смартфоны. Но, с другой стороны, электронные деньги </w:t>
      </w:r>
      <w:r w:rsidR="007033F1" w:rsidRPr="00653696">
        <w:rPr>
          <w:rFonts w:ascii="Times New Roman" w:hAnsi="Times New Roman"/>
          <w:color w:val="auto"/>
          <w:sz w:val="28"/>
          <w:szCs w:val="28"/>
        </w:rPr>
        <w:t>–</w:t>
      </w:r>
      <w:r w:rsidRPr="00653696">
        <w:rPr>
          <w:rFonts w:ascii="Times New Roman" w:hAnsi="Times New Roman"/>
          <w:color w:val="auto"/>
          <w:sz w:val="28"/>
          <w:szCs w:val="28"/>
        </w:rPr>
        <w:t xml:space="preserve"> это неокончательный термин, который используется для описания всех видов действий: транзакций, хранения денег, где задействованы компьютерные системы, системы хранения данных и компьютерные сети.</w:t>
      </w:r>
    </w:p>
    <w:p w:rsidR="008662F9" w:rsidRPr="00653696" w:rsidRDefault="00753943"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Выделяют различные подходы к определению критериев классификации электронных денег. Один из основных критериев, по которым выделяют виды электронных денег, является тип носителей электронных денег</w:t>
      </w:r>
      <w:r w:rsidR="00F97AFE">
        <w:rPr>
          <w:rFonts w:ascii="Times New Roman" w:hAnsi="Times New Roman"/>
          <w:color w:val="auto"/>
          <w:sz w:val="28"/>
          <w:szCs w:val="28"/>
        </w:rPr>
        <w:t xml:space="preserve"> (рис. 1)</w:t>
      </w:r>
      <w:r w:rsidRPr="00653696">
        <w:rPr>
          <w:rFonts w:ascii="Times New Roman" w:hAnsi="Times New Roman"/>
          <w:color w:val="auto"/>
          <w:sz w:val="28"/>
          <w:szCs w:val="28"/>
        </w:rPr>
        <w:t>.</w:t>
      </w:r>
    </w:p>
    <w:p w:rsidR="008662F9" w:rsidRPr="00653696" w:rsidRDefault="00753943" w:rsidP="00083AA1">
      <w:pPr>
        <w:pStyle w:val="a7"/>
        <w:tabs>
          <w:tab w:val="right" w:leader="dot" w:pos="8505"/>
        </w:tabs>
        <w:spacing w:after="0" w:line="360" w:lineRule="auto"/>
        <w:ind w:left="0"/>
        <w:jc w:val="center"/>
        <w:rPr>
          <w:rFonts w:ascii="Times New Roman" w:eastAsia="Times New Roman" w:hAnsi="Times New Roman" w:cs="Times New Roman"/>
          <w:color w:val="auto"/>
          <w:sz w:val="28"/>
          <w:szCs w:val="28"/>
        </w:rPr>
      </w:pPr>
      <w:r w:rsidRPr="00653696">
        <w:rPr>
          <w:noProof/>
          <w:color w:val="auto"/>
        </w:rPr>
        <w:drawing>
          <wp:inline distT="0" distB="0" distL="0" distR="0" wp14:anchorId="2F446EF9" wp14:editId="6F6201B9">
            <wp:extent cx="4105275" cy="15811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4105275" cy="1581150"/>
                    </a:xfrm>
                    <a:prstGeom prst="rect">
                      <a:avLst/>
                    </a:prstGeom>
                    <a:ln w="12700" cap="flat">
                      <a:noFill/>
                      <a:miter lim="400000"/>
                    </a:ln>
                    <a:effectLst/>
                  </pic:spPr>
                </pic:pic>
              </a:graphicData>
            </a:graphic>
          </wp:inline>
        </w:drawing>
      </w:r>
    </w:p>
    <w:p w:rsidR="008662F9" w:rsidRPr="00653696" w:rsidRDefault="00753943" w:rsidP="004550D8">
      <w:pPr>
        <w:pStyle w:val="a7"/>
        <w:tabs>
          <w:tab w:val="right" w:leader="dot" w:pos="8505"/>
        </w:tabs>
        <w:spacing w:after="0" w:line="360" w:lineRule="auto"/>
        <w:ind w:left="0"/>
        <w:jc w:val="center"/>
        <w:rPr>
          <w:rFonts w:ascii="Times New Roman" w:hAnsi="Times New Roman"/>
          <w:color w:val="auto"/>
          <w:sz w:val="28"/>
          <w:szCs w:val="28"/>
        </w:rPr>
      </w:pPr>
      <w:r w:rsidRPr="00653696">
        <w:rPr>
          <w:rFonts w:ascii="Times New Roman" w:hAnsi="Times New Roman"/>
          <w:color w:val="auto"/>
          <w:sz w:val="28"/>
          <w:szCs w:val="28"/>
        </w:rPr>
        <w:t>Рисунок 1</w:t>
      </w:r>
      <w:r w:rsidR="00FD6FF3" w:rsidRPr="00653696">
        <w:rPr>
          <w:rFonts w:ascii="Times New Roman" w:hAnsi="Times New Roman"/>
          <w:color w:val="auto"/>
          <w:sz w:val="28"/>
          <w:szCs w:val="28"/>
        </w:rPr>
        <w:t xml:space="preserve"> – </w:t>
      </w:r>
      <w:r w:rsidRPr="00653696">
        <w:rPr>
          <w:rFonts w:ascii="Times New Roman" w:hAnsi="Times New Roman"/>
          <w:color w:val="auto"/>
          <w:sz w:val="28"/>
          <w:szCs w:val="28"/>
        </w:rPr>
        <w:t>Виды электронных денег</w:t>
      </w:r>
      <w:r w:rsidR="004550D8" w:rsidRPr="00653696">
        <w:rPr>
          <w:rFonts w:ascii="Times New Roman" w:hAnsi="Times New Roman"/>
          <w:color w:val="auto"/>
          <w:sz w:val="28"/>
          <w:szCs w:val="28"/>
        </w:rPr>
        <w:t xml:space="preserve"> </w:t>
      </w:r>
      <w:r w:rsidRPr="00653696">
        <w:rPr>
          <w:rFonts w:ascii="Times New Roman" w:hAnsi="Times New Roman"/>
          <w:color w:val="auto"/>
          <w:sz w:val="28"/>
          <w:szCs w:val="28"/>
        </w:rPr>
        <w:t>[</w:t>
      </w:r>
      <w:r w:rsidR="00083AA1">
        <w:rPr>
          <w:rFonts w:ascii="Times New Roman" w:hAnsi="Times New Roman"/>
          <w:color w:val="auto"/>
          <w:sz w:val="28"/>
          <w:szCs w:val="28"/>
        </w:rPr>
        <w:t>9</w:t>
      </w:r>
      <w:r w:rsidRPr="00653696">
        <w:rPr>
          <w:rFonts w:ascii="Times New Roman" w:hAnsi="Times New Roman"/>
          <w:color w:val="auto"/>
          <w:sz w:val="28"/>
          <w:szCs w:val="28"/>
        </w:rPr>
        <w:t>]</w:t>
      </w:r>
    </w:p>
    <w:p w:rsidR="004550D8" w:rsidRPr="00653696" w:rsidRDefault="004550D8">
      <w:pPr>
        <w:pStyle w:val="a7"/>
        <w:tabs>
          <w:tab w:val="right" w:leader="dot" w:pos="8505"/>
        </w:tabs>
        <w:spacing w:after="0" w:line="360" w:lineRule="auto"/>
        <w:ind w:left="0" w:firstLine="709"/>
        <w:jc w:val="center"/>
        <w:rPr>
          <w:rFonts w:ascii="Times New Roman" w:eastAsia="Times New Roman" w:hAnsi="Times New Roman" w:cs="Times New Roman"/>
          <w:color w:val="auto"/>
          <w:sz w:val="28"/>
          <w:szCs w:val="28"/>
        </w:rPr>
      </w:pPr>
    </w:p>
    <w:p w:rsidR="008662F9" w:rsidRPr="00653696" w:rsidRDefault="00753943"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Смарт-карта представляет собой карточку предоплаты с функцией «электронного кошелька», где деньги существуют в форме записей на встроенной микросхеме и платеж осуществляется путем считывания их специальным устройством. Используются электронные карты с микрочипом таким образом: с банком заключается договор, пользователем вносится определенная сумма, взамен выдается карточка, которая становится его электронным кошельком, при этом лицу заводится электронный кошелек в банке, ему открывается отдельный лицевой счет (как в случае получения пластиковой карточки), а обязательства банка перед держателем электронных денег отражаются на одном счете для всех клиентов. С помощью электронного кошелька </w:t>
      </w:r>
      <w:r w:rsidRPr="00653696">
        <w:rPr>
          <w:rFonts w:ascii="Times New Roman" w:hAnsi="Times New Roman"/>
          <w:color w:val="auto"/>
          <w:sz w:val="28"/>
          <w:szCs w:val="28"/>
        </w:rPr>
        <w:lastRenderedPageBreak/>
        <w:t xml:space="preserve">информация «считывается» с электронного носителя (электронной карты с чипом) и переносится на электронное средство продавца. Потом продавец предъявляет полученную им информацию в банк-эмитент, который после этого меняет ему эти деньги на традиционные. </w:t>
      </w:r>
    </w:p>
    <w:p w:rsidR="008662F9" w:rsidRPr="00653696" w:rsidRDefault="00753943"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Электронные деньги на базе сетей (платежные системы) фиксируются на жестком диске компьютера и переводятся с помощью компьютерных сетей. Наиболее распространенными являются системы QIWI, </w:t>
      </w:r>
      <w:bookmarkStart w:id="6" w:name="_Hlk9715485"/>
      <w:r w:rsidRPr="00653696">
        <w:rPr>
          <w:rFonts w:ascii="Times New Roman" w:hAnsi="Times New Roman"/>
          <w:color w:val="auto"/>
          <w:sz w:val="28"/>
          <w:szCs w:val="28"/>
        </w:rPr>
        <w:t>WebMoney</w:t>
      </w:r>
      <w:bookmarkEnd w:id="6"/>
      <w:r w:rsidRPr="00653696">
        <w:rPr>
          <w:rFonts w:ascii="Times New Roman" w:hAnsi="Times New Roman"/>
          <w:color w:val="auto"/>
          <w:sz w:val="28"/>
          <w:szCs w:val="28"/>
        </w:rPr>
        <w:t xml:space="preserve">, PayPal и тому подобное. Для того, чтобы воспользоваться электронными деньгами через платежную систему, пользователь Интернета регистрируется в платежной системе (заключает сделку), становится ее клиентом и получает электронный кошелек. Если с помощью таких электронных денег осуществляется покупка товара, организация, являющаяся эмитентом таких денег, вынуждена снять некоторое количество таких денег с виртуального счета покупателя и перечислить их на виртуальный счет. После этого она переводит их на банковский счет продавца, также организация вынуждена удержать определенный ранее (в соответствии с договором) процент, который зависит от суммы операции в качестве комиссии (агентский процент). </w:t>
      </w:r>
    </w:p>
    <w:p w:rsidR="008662F9" w:rsidRPr="00653696" w:rsidRDefault="00753943"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В зависимости от степени идентификации пользователя выделяют: анонимные электронные деньги (позволяют проводить операции без идентификации пользователя) и не анонимные (позволяют проводить операции только персонифицировано, при обязательной идентификации пользователя). </w:t>
      </w:r>
    </w:p>
    <w:p w:rsidR="008662F9" w:rsidRPr="00653696" w:rsidRDefault="00753943"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Особое внимание заслуживает позиция, согласно которой в зависимости от </w:t>
      </w:r>
      <w:r w:rsidR="004D5D22">
        <w:rPr>
          <w:rFonts w:ascii="Times New Roman" w:hAnsi="Times New Roman"/>
          <w:color w:val="auto"/>
          <w:sz w:val="28"/>
          <w:szCs w:val="28"/>
        </w:rPr>
        <w:t>формы эмиссии денежных знаков</w:t>
      </w:r>
      <w:r w:rsidRPr="00653696">
        <w:rPr>
          <w:rFonts w:ascii="Times New Roman" w:hAnsi="Times New Roman"/>
          <w:color w:val="auto"/>
          <w:sz w:val="28"/>
          <w:szCs w:val="28"/>
        </w:rPr>
        <w:t xml:space="preserve"> выделяются фиатные</w:t>
      </w:r>
      <w:r w:rsidR="004D5D22">
        <w:rPr>
          <w:rFonts w:ascii="Times New Roman" w:hAnsi="Times New Roman"/>
          <w:color w:val="auto"/>
          <w:sz w:val="28"/>
          <w:szCs w:val="28"/>
        </w:rPr>
        <w:t xml:space="preserve">, </w:t>
      </w:r>
      <w:r w:rsidRPr="00653696">
        <w:rPr>
          <w:rFonts w:ascii="Times New Roman" w:hAnsi="Times New Roman"/>
          <w:color w:val="auto"/>
          <w:sz w:val="28"/>
          <w:szCs w:val="28"/>
        </w:rPr>
        <w:t>нефиатные</w:t>
      </w:r>
      <w:r w:rsidR="00083AA1">
        <w:rPr>
          <w:rFonts w:ascii="Times New Roman" w:hAnsi="Times New Roman"/>
          <w:color w:val="auto"/>
          <w:sz w:val="28"/>
          <w:szCs w:val="28"/>
        </w:rPr>
        <w:t xml:space="preserve"> </w:t>
      </w:r>
      <w:r w:rsidR="004D5D22">
        <w:rPr>
          <w:rFonts w:ascii="Times New Roman" w:hAnsi="Times New Roman"/>
          <w:color w:val="auto"/>
          <w:sz w:val="28"/>
          <w:szCs w:val="28"/>
        </w:rPr>
        <w:t xml:space="preserve">и виртуальные (гровые) деньги </w:t>
      </w:r>
      <w:r w:rsidRPr="00653696">
        <w:rPr>
          <w:rFonts w:ascii="Times New Roman" w:hAnsi="Times New Roman"/>
          <w:color w:val="auto"/>
          <w:sz w:val="28"/>
          <w:szCs w:val="28"/>
        </w:rPr>
        <w:t>[</w:t>
      </w:r>
      <w:r w:rsidR="00083AA1">
        <w:rPr>
          <w:rFonts w:ascii="Times New Roman" w:hAnsi="Times New Roman"/>
          <w:color w:val="auto"/>
          <w:sz w:val="28"/>
          <w:szCs w:val="28"/>
        </w:rPr>
        <w:t>10</w:t>
      </w:r>
      <w:r w:rsidRPr="00653696">
        <w:rPr>
          <w:rFonts w:ascii="Times New Roman" w:hAnsi="Times New Roman"/>
          <w:color w:val="auto"/>
          <w:sz w:val="28"/>
          <w:szCs w:val="28"/>
        </w:rPr>
        <w:t>]</w:t>
      </w:r>
      <w:r w:rsidR="00083AA1">
        <w:rPr>
          <w:rFonts w:ascii="Times New Roman" w:hAnsi="Times New Roman"/>
          <w:color w:val="auto"/>
          <w:sz w:val="28"/>
          <w:szCs w:val="28"/>
        </w:rPr>
        <w:t>.</w:t>
      </w:r>
    </w:p>
    <w:p w:rsidR="008662F9" w:rsidRPr="00653696" w:rsidRDefault="00753943"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В качестве фиатных электронных денежных средств понимаются электронные денежные средства, представленные в виде какой-либо государственной валюты, при этом в законодательных актах такого государства закреплена обязанность своих граждан по приему таких денег. Эмиссия, обращение электронных фиатных денег также происходит согласно законодательству государства, его центрального банка и иных регуляторов. </w:t>
      </w:r>
    </w:p>
    <w:p w:rsidR="008662F9" w:rsidRPr="00653696" w:rsidRDefault="00753943"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lastRenderedPageBreak/>
        <w:t>Под нефиатными электронными деньгами понимают электронные единицы стоимости негосударственных платежных систем или единицы стоимости. Основное отличие от фиатных электронных денег состоит в том, что регулирование таких денег не закреплено в нормативно-правовых актах государства. Эмиссия и обращение нефиатных электронных денег, как правило, осуществляется по правилам платежной системы, к которой они относятся. В некоторых случаях платежные единицы нефиатных платежных систем эквивалентны иностранной платежной единицы, однако их реальная ценность и надежность не обеспечивается государством. При этом, как уже говорилась ранее</w:t>
      </w:r>
      <w:r w:rsidR="001D338D">
        <w:rPr>
          <w:rFonts w:ascii="Times New Roman" w:hAnsi="Times New Roman"/>
          <w:color w:val="auto"/>
          <w:sz w:val="28"/>
          <w:szCs w:val="28"/>
        </w:rPr>
        <w:t>,</w:t>
      </w:r>
      <w:r w:rsidRPr="00653696">
        <w:rPr>
          <w:rFonts w:ascii="Times New Roman" w:hAnsi="Times New Roman"/>
          <w:color w:val="auto"/>
          <w:sz w:val="28"/>
          <w:szCs w:val="28"/>
        </w:rPr>
        <w:t xml:space="preserve"> к электронным деньгам не относятся традиционные банковские платежные карты (как микропроцессорные, так и с магнитной полосой); Интернет-банки; предоплаченные одноцелевые карты (подарочная карта, топливная карта, телефонная карта и т. п), поскольку их использование не воспроизводит новых денежных потоков, а представляет собой обмен информацией о потребленных товарах или услугах.</w:t>
      </w:r>
    </w:p>
    <w:p w:rsidR="008662F9" w:rsidRPr="00653696" w:rsidRDefault="00753943"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Нефиатные электронные деньги представлены в значительной степени разнообразными платежными системами, например, как уже упоминалось выше QIWI, WebMoney и тому подобное. </w:t>
      </w:r>
    </w:p>
    <w:p w:rsidR="008662F9" w:rsidRPr="00653696" w:rsidRDefault="00753943"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Так же в данной главе важно отметить понятие «криптовалюта», которое можно считать новой формой выражения современных электронных денег.</w:t>
      </w:r>
    </w:p>
    <w:p w:rsidR="008662F9" w:rsidRPr="00653696" w:rsidRDefault="00753943"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Криптовалютой называют особую разновидность электронного платежного средства. Строго говоря, это математический код. Называется она так из-за того, что при обращении этих цифровых денег используются криптографические элементы, а именно электронная подпись</w:t>
      </w:r>
      <w:r w:rsidR="00FC1336">
        <w:rPr>
          <w:rFonts w:ascii="Times New Roman" w:hAnsi="Times New Roman"/>
          <w:color w:val="auto"/>
          <w:sz w:val="28"/>
          <w:szCs w:val="28"/>
        </w:rPr>
        <w:t xml:space="preserve"> </w:t>
      </w:r>
      <w:r w:rsidRPr="00653696">
        <w:rPr>
          <w:rFonts w:ascii="Times New Roman" w:hAnsi="Times New Roman"/>
          <w:color w:val="auto"/>
          <w:sz w:val="28"/>
          <w:szCs w:val="28"/>
        </w:rPr>
        <w:t>[</w:t>
      </w:r>
      <w:r w:rsidR="00FC1336">
        <w:rPr>
          <w:rFonts w:ascii="Times New Roman" w:hAnsi="Times New Roman"/>
          <w:color w:val="auto"/>
          <w:sz w:val="28"/>
          <w:szCs w:val="28"/>
        </w:rPr>
        <w:t>11</w:t>
      </w:r>
      <w:r w:rsidRPr="00653696">
        <w:rPr>
          <w:rFonts w:ascii="Times New Roman" w:hAnsi="Times New Roman"/>
          <w:color w:val="auto"/>
          <w:sz w:val="28"/>
          <w:szCs w:val="28"/>
        </w:rPr>
        <w:t>]</w:t>
      </w:r>
      <w:r w:rsidR="00FC1336">
        <w:rPr>
          <w:rFonts w:ascii="Times New Roman" w:hAnsi="Times New Roman"/>
          <w:color w:val="auto"/>
          <w:sz w:val="28"/>
          <w:szCs w:val="28"/>
        </w:rPr>
        <w:t>.</w:t>
      </w:r>
    </w:p>
    <w:p w:rsidR="008662F9" w:rsidRPr="00653696" w:rsidRDefault="00753943"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Единицей измерения в этой системе считаются «коины» (буквально – «монеты»). Крипто валюта не имеет никакого реального выражения типа металлических монет или бумажных банкнот. Эти деньги существуют исключительно в цифровом виде.</w:t>
      </w:r>
    </w:p>
    <w:p w:rsidR="008662F9" w:rsidRPr="00653696" w:rsidRDefault="00753943"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Принципиальной чертой, отличающей крипто деньги от настоящих, яв</w:t>
      </w:r>
      <w:r w:rsidRPr="00653696">
        <w:rPr>
          <w:rFonts w:ascii="Times New Roman" w:hAnsi="Times New Roman"/>
          <w:color w:val="auto"/>
          <w:sz w:val="28"/>
          <w:szCs w:val="28"/>
        </w:rPr>
        <w:lastRenderedPageBreak/>
        <w:t>ляется способ их возникновения в цифровом пространстве. Так, реальные платежные средства требуется вначале внести на определенный счет или электронный кошелек, а крипто валютные единицы появляются уже в электронном виде.</w:t>
      </w:r>
    </w:p>
    <w:p w:rsidR="008662F9" w:rsidRPr="00653696" w:rsidRDefault="00753943"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«Выпуск» цифровых денег происходит различными способами: это и ICO (первичное размещение монет, система инвестирования), и майнинг (поддержание специальной платформы для создания новых крипто денег), и форжинг (образование новых блоков в уже имеющихся крипто валютах). То есть крипто валюта возникает буквально «из интернета». Эмитировать реальные деньги вправе исключительно Центробанк, а вот выпускать крипто деньги – любой человек. Для того чтобы совершать операции при помощи крипто валюты, не нужно контактировать ни с какими сторонними организациями (банками). Платежи при помощи цифровых денег осуществляются ровно так же, как и обычные электронные переводы по системе безналичного расчета. Исключение составляют разве что биржи, посредством которых крипто деньги можно монетизировать, то есть перевести в обычные платежные средства.</w:t>
      </w:r>
    </w:p>
    <w:p w:rsidR="008662F9" w:rsidRPr="00653696" w:rsidRDefault="00753943"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Обращение такой валюты происходит по системе «блок-чейна» (буквально «замкнутая цепь» в переводе с английского). Эта система представляет собой распределенную по миллионам персональных компьютеров во всем мире базу данных. При этом хранение и запись информации при обращении крипто денег происходит на всех устройствах сразу, что гарантирует абсолютную прозрачность и открытость производимых транзакций.</w:t>
      </w:r>
    </w:p>
    <w:p w:rsidR="008662F9" w:rsidRPr="00653696" w:rsidRDefault="00753943"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Самые известные криптовалюты</w:t>
      </w:r>
      <w:r w:rsidR="00FC1336">
        <w:rPr>
          <w:rFonts w:ascii="Times New Roman" w:hAnsi="Times New Roman"/>
          <w:color w:val="auto"/>
          <w:sz w:val="28"/>
          <w:szCs w:val="28"/>
        </w:rPr>
        <w:t xml:space="preserve"> </w:t>
      </w:r>
      <w:r w:rsidR="00FC1336" w:rsidRPr="00653696">
        <w:rPr>
          <w:rFonts w:ascii="Times New Roman" w:hAnsi="Times New Roman"/>
          <w:color w:val="auto"/>
          <w:sz w:val="28"/>
          <w:szCs w:val="28"/>
        </w:rPr>
        <w:t>[</w:t>
      </w:r>
      <w:r w:rsidR="00FC1336">
        <w:rPr>
          <w:rFonts w:ascii="Times New Roman" w:hAnsi="Times New Roman"/>
          <w:color w:val="auto"/>
          <w:sz w:val="28"/>
          <w:szCs w:val="28"/>
        </w:rPr>
        <w:t>12</w:t>
      </w:r>
      <w:r w:rsidR="00FC1336" w:rsidRPr="00653696">
        <w:rPr>
          <w:rFonts w:ascii="Times New Roman" w:hAnsi="Times New Roman"/>
          <w:color w:val="auto"/>
          <w:sz w:val="28"/>
          <w:szCs w:val="28"/>
        </w:rPr>
        <w:t>]</w:t>
      </w:r>
      <w:r w:rsidRPr="00653696">
        <w:rPr>
          <w:rFonts w:ascii="Times New Roman" w:hAnsi="Times New Roman"/>
          <w:color w:val="auto"/>
          <w:sz w:val="28"/>
          <w:szCs w:val="28"/>
        </w:rPr>
        <w:t>:</w:t>
      </w:r>
    </w:p>
    <w:p w:rsidR="008662F9" w:rsidRPr="00653696" w:rsidRDefault="007A33B5"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Pr>
          <w:rFonts w:ascii="Times New Roman" w:hAnsi="Times New Roman"/>
          <w:color w:val="auto"/>
          <w:sz w:val="28"/>
          <w:szCs w:val="28"/>
        </w:rPr>
        <w:t>– б</w:t>
      </w:r>
      <w:r w:rsidR="00753943" w:rsidRPr="00653696">
        <w:rPr>
          <w:rFonts w:ascii="Times New Roman" w:hAnsi="Times New Roman"/>
          <w:color w:val="auto"/>
          <w:sz w:val="28"/>
          <w:szCs w:val="28"/>
        </w:rPr>
        <w:t xml:space="preserve">иткоин (BTC или bitcoin, на </w:t>
      </w:r>
      <w:r w:rsidR="007B7FAC">
        <w:rPr>
          <w:rFonts w:ascii="Times New Roman" w:hAnsi="Times New Roman"/>
          <w:color w:val="auto"/>
          <w:sz w:val="28"/>
          <w:szCs w:val="28"/>
        </w:rPr>
        <w:t xml:space="preserve">06.06.2019 г. </w:t>
      </w:r>
      <w:r w:rsidR="00753943" w:rsidRPr="00653696">
        <w:rPr>
          <w:rFonts w:ascii="Times New Roman" w:hAnsi="Times New Roman"/>
          <w:color w:val="auto"/>
          <w:sz w:val="28"/>
          <w:szCs w:val="28"/>
        </w:rPr>
        <w:t>один биткоин равен</w:t>
      </w:r>
      <w:r w:rsidR="007B7FAC">
        <w:rPr>
          <w:rFonts w:ascii="Times New Roman" w:hAnsi="Times New Roman"/>
          <w:color w:val="auto"/>
          <w:sz w:val="28"/>
          <w:szCs w:val="28"/>
        </w:rPr>
        <w:t xml:space="preserve"> 507</w:t>
      </w:r>
      <w:r w:rsidR="007B7FAC" w:rsidRPr="007B7FAC">
        <w:rPr>
          <w:rFonts w:ascii="Times New Roman" w:hAnsi="Times New Roman"/>
          <w:color w:val="auto"/>
          <w:sz w:val="28"/>
          <w:szCs w:val="28"/>
        </w:rPr>
        <w:t>899,15</w:t>
      </w:r>
      <w:r w:rsidR="00753943" w:rsidRPr="00653696">
        <w:rPr>
          <w:rFonts w:ascii="Times New Roman" w:hAnsi="Times New Roman"/>
          <w:color w:val="auto"/>
          <w:sz w:val="28"/>
          <w:szCs w:val="28"/>
        </w:rPr>
        <w:t xml:space="preserve"> </w:t>
      </w:r>
      <w:r w:rsidR="007B7FAC">
        <w:rPr>
          <w:rFonts w:ascii="Times New Roman" w:hAnsi="Times New Roman"/>
          <w:color w:val="auto"/>
          <w:sz w:val="28"/>
          <w:szCs w:val="28"/>
        </w:rPr>
        <w:t>руб. Биткойн</w:t>
      </w:r>
      <w:r w:rsidR="00753943" w:rsidRPr="00653696">
        <w:rPr>
          <w:rFonts w:ascii="Times New Roman" w:hAnsi="Times New Roman"/>
          <w:color w:val="auto"/>
          <w:sz w:val="28"/>
          <w:szCs w:val="28"/>
        </w:rPr>
        <w:t xml:space="preserve"> является </w:t>
      </w:r>
      <w:r w:rsidR="007B7FAC" w:rsidRPr="00653696">
        <w:rPr>
          <w:rFonts w:ascii="Times New Roman" w:hAnsi="Times New Roman"/>
          <w:color w:val="auto"/>
          <w:sz w:val="28"/>
          <w:szCs w:val="28"/>
        </w:rPr>
        <w:t xml:space="preserve">первой цифровой </w:t>
      </w:r>
      <w:r w:rsidR="007B7FAC">
        <w:rPr>
          <w:rFonts w:ascii="Times New Roman" w:hAnsi="Times New Roman"/>
          <w:color w:val="auto"/>
          <w:sz w:val="28"/>
          <w:szCs w:val="28"/>
        </w:rPr>
        <w:t xml:space="preserve">и </w:t>
      </w:r>
      <w:r w:rsidR="00753943" w:rsidRPr="00653696">
        <w:rPr>
          <w:rFonts w:ascii="Times New Roman" w:hAnsi="Times New Roman"/>
          <w:color w:val="auto"/>
          <w:sz w:val="28"/>
          <w:szCs w:val="28"/>
        </w:rPr>
        <w:t xml:space="preserve">самой известной крипто валютой, на основе </w:t>
      </w:r>
      <w:r w:rsidR="007B7FAC">
        <w:rPr>
          <w:rFonts w:ascii="Times New Roman" w:hAnsi="Times New Roman"/>
          <w:color w:val="auto"/>
          <w:sz w:val="28"/>
          <w:szCs w:val="28"/>
        </w:rPr>
        <w:t>к</w:t>
      </w:r>
      <w:r w:rsidR="00753943" w:rsidRPr="00653696">
        <w:rPr>
          <w:rFonts w:ascii="Times New Roman" w:hAnsi="Times New Roman"/>
          <w:color w:val="auto"/>
          <w:sz w:val="28"/>
          <w:szCs w:val="28"/>
        </w:rPr>
        <w:t xml:space="preserve">оторой разрабатывались все остальные. </w:t>
      </w:r>
      <w:r w:rsidR="006501FD">
        <w:rPr>
          <w:rFonts w:ascii="Times New Roman" w:hAnsi="Times New Roman"/>
          <w:color w:val="auto"/>
          <w:sz w:val="28"/>
          <w:szCs w:val="28"/>
        </w:rPr>
        <w:t>Группу р</w:t>
      </w:r>
      <w:r w:rsidR="00753943" w:rsidRPr="00653696">
        <w:rPr>
          <w:rFonts w:ascii="Times New Roman" w:hAnsi="Times New Roman"/>
          <w:color w:val="auto"/>
          <w:sz w:val="28"/>
          <w:szCs w:val="28"/>
        </w:rPr>
        <w:t>азработчик</w:t>
      </w:r>
      <w:r w:rsidR="006501FD">
        <w:rPr>
          <w:rFonts w:ascii="Times New Roman" w:hAnsi="Times New Roman"/>
          <w:color w:val="auto"/>
          <w:sz w:val="28"/>
          <w:szCs w:val="28"/>
        </w:rPr>
        <w:t>ов</w:t>
      </w:r>
      <w:r w:rsidR="00753943" w:rsidRPr="00653696">
        <w:rPr>
          <w:rFonts w:ascii="Times New Roman" w:hAnsi="Times New Roman"/>
          <w:color w:val="auto"/>
          <w:sz w:val="28"/>
          <w:szCs w:val="28"/>
        </w:rPr>
        <w:t xml:space="preserve"> биткоина </w:t>
      </w:r>
      <w:r w:rsidR="006501FD">
        <w:rPr>
          <w:rFonts w:ascii="Times New Roman" w:hAnsi="Times New Roman"/>
          <w:color w:val="auto"/>
          <w:sz w:val="28"/>
          <w:szCs w:val="28"/>
        </w:rPr>
        <w:t xml:space="preserve">возглавлял </w:t>
      </w:r>
      <w:proofErr w:type="spellStart"/>
      <w:r w:rsidR="00753943" w:rsidRPr="00653696">
        <w:rPr>
          <w:rFonts w:ascii="Times New Roman" w:hAnsi="Times New Roman"/>
          <w:color w:val="auto"/>
          <w:sz w:val="28"/>
          <w:szCs w:val="28"/>
        </w:rPr>
        <w:t>Сатоши</w:t>
      </w:r>
      <w:proofErr w:type="spellEnd"/>
      <w:r w:rsidR="00753943" w:rsidRPr="00653696">
        <w:rPr>
          <w:rFonts w:ascii="Times New Roman" w:hAnsi="Times New Roman"/>
          <w:color w:val="auto"/>
          <w:sz w:val="28"/>
          <w:szCs w:val="28"/>
        </w:rPr>
        <w:t xml:space="preserve"> </w:t>
      </w:r>
      <w:proofErr w:type="spellStart"/>
      <w:r w:rsidR="00753943" w:rsidRPr="00653696">
        <w:rPr>
          <w:rFonts w:ascii="Times New Roman" w:hAnsi="Times New Roman"/>
          <w:color w:val="auto"/>
          <w:sz w:val="28"/>
          <w:szCs w:val="28"/>
        </w:rPr>
        <w:t>Накомото</w:t>
      </w:r>
      <w:proofErr w:type="spellEnd"/>
      <w:r w:rsidR="00FC1336">
        <w:rPr>
          <w:rFonts w:ascii="Times New Roman" w:hAnsi="Times New Roman"/>
          <w:color w:val="auto"/>
          <w:sz w:val="28"/>
          <w:szCs w:val="28"/>
        </w:rPr>
        <w:t>,</w:t>
      </w:r>
    </w:p>
    <w:p w:rsidR="008662F9" w:rsidRPr="00653696" w:rsidRDefault="007A33B5"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Pr>
          <w:rFonts w:ascii="Times New Roman" w:hAnsi="Times New Roman"/>
          <w:color w:val="auto"/>
          <w:sz w:val="28"/>
          <w:szCs w:val="28"/>
        </w:rPr>
        <w:t>–</w:t>
      </w:r>
      <w:r w:rsidR="006501FD">
        <w:rPr>
          <w:rFonts w:ascii="Times New Roman" w:hAnsi="Times New Roman"/>
          <w:color w:val="auto"/>
          <w:sz w:val="28"/>
          <w:szCs w:val="28"/>
        </w:rPr>
        <w:t xml:space="preserve"> </w:t>
      </w:r>
      <w:proofErr w:type="spellStart"/>
      <w:r>
        <w:rPr>
          <w:rFonts w:ascii="Times New Roman" w:hAnsi="Times New Roman"/>
          <w:color w:val="auto"/>
          <w:sz w:val="28"/>
          <w:szCs w:val="28"/>
        </w:rPr>
        <w:t>э</w:t>
      </w:r>
      <w:r w:rsidR="00753943" w:rsidRPr="00653696">
        <w:rPr>
          <w:rFonts w:ascii="Times New Roman" w:hAnsi="Times New Roman"/>
          <w:color w:val="auto"/>
          <w:sz w:val="28"/>
          <w:szCs w:val="28"/>
        </w:rPr>
        <w:t>фириум</w:t>
      </w:r>
      <w:proofErr w:type="spellEnd"/>
      <w:r w:rsidR="00753943" w:rsidRPr="00653696">
        <w:rPr>
          <w:rFonts w:ascii="Times New Roman" w:hAnsi="Times New Roman"/>
          <w:color w:val="auto"/>
          <w:sz w:val="28"/>
          <w:szCs w:val="28"/>
        </w:rPr>
        <w:t xml:space="preserve"> (</w:t>
      </w:r>
      <w:proofErr w:type="spellStart"/>
      <w:r w:rsidR="00753943" w:rsidRPr="00653696">
        <w:rPr>
          <w:rFonts w:ascii="Times New Roman" w:hAnsi="Times New Roman"/>
          <w:color w:val="auto"/>
          <w:sz w:val="28"/>
          <w:szCs w:val="28"/>
        </w:rPr>
        <w:t>etherium</w:t>
      </w:r>
      <w:proofErr w:type="spellEnd"/>
      <w:r w:rsidR="00753943" w:rsidRPr="00653696">
        <w:rPr>
          <w:rFonts w:ascii="Times New Roman" w:hAnsi="Times New Roman"/>
          <w:color w:val="auto"/>
          <w:sz w:val="28"/>
          <w:szCs w:val="28"/>
        </w:rPr>
        <w:t xml:space="preserve">, равен </w:t>
      </w:r>
      <w:r w:rsidR="006501FD">
        <w:rPr>
          <w:rFonts w:ascii="Times New Roman" w:hAnsi="Times New Roman"/>
          <w:color w:val="auto"/>
          <w:sz w:val="28"/>
          <w:szCs w:val="28"/>
        </w:rPr>
        <w:t>15</w:t>
      </w:r>
      <w:r w:rsidR="006501FD" w:rsidRPr="006501FD">
        <w:rPr>
          <w:rFonts w:ascii="Times New Roman" w:hAnsi="Times New Roman"/>
          <w:color w:val="auto"/>
          <w:sz w:val="28"/>
          <w:szCs w:val="28"/>
        </w:rPr>
        <w:t>976,66</w:t>
      </w:r>
      <w:r w:rsidR="00753943" w:rsidRPr="00653696">
        <w:rPr>
          <w:rFonts w:ascii="Times New Roman" w:hAnsi="Times New Roman"/>
          <w:color w:val="auto"/>
          <w:sz w:val="28"/>
          <w:szCs w:val="28"/>
        </w:rPr>
        <w:t xml:space="preserve"> рублям</w:t>
      </w:r>
      <w:r w:rsidR="006501FD">
        <w:rPr>
          <w:rFonts w:ascii="Times New Roman" w:hAnsi="Times New Roman"/>
          <w:color w:val="auto"/>
          <w:sz w:val="28"/>
          <w:szCs w:val="28"/>
        </w:rPr>
        <w:t xml:space="preserve"> </w:t>
      </w:r>
      <w:r w:rsidR="00753943" w:rsidRPr="00653696">
        <w:rPr>
          <w:rFonts w:ascii="Times New Roman" w:hAnsi="Times New Roman"/>
          <w:color w:val="auto"/>
          <w:sz w:val="28"/>
          <w:szCs w:val="28"/>
        </w:rPr>
        <w:t>(</w:t>
      </w:r>
      <w:r w:rsidR="006501FD">
        <w:rPr>
          <w:rFonts w:ascii="Times New Roman" w:hAnsi="Times New Roman"/>
          <w:color w:val="auto"/>
          <w:sz w:val="28"/>
          <w:szCs w:val="28"/>
        </w:rPr>
        <w:t>06</w:t>
      </w:r>
      <w:r w:rsidR="00753943" w:rsidRPr="00653696">
        <w:rPr>
          <w:rFonts w:ascii="Times New Roman" w:hAnsi="Times New Roman"/>
          <w:color w:val="auto"/>
          <w:sz w:val="28"/>
          <w:szCs w:val="28"/>
        </w:rPr>
        <w:t>.</w:t>
      </w:r>
      <w:r w:rsidR="006501FD">
        <w:rPr>
          <w:rFonts w:ascii="Times New Roman" w:hAnsi="Times New Roman"/>
          <w:color w:val="auto"/>
          <w:sz w:val="28"/>
          <w:szCs w:val="28"/>
        </w:rPr>
        <w:t>06</w:t>
      </w:r>
      <w:r w:rsidR="00753943" w:rsidRPr="00653696">
        <w:rPr>
          <w:rFonts w:ascii="Times New Roman" w:hAnsi="Times New Roman"/>
          <w:color w:val="auto"/>
          <w:sz w:val="28"/>
          <w:szCs w:val="28"/>
        </w:rPr>
        <w:t>.2019</w:t>
      </w:r>
      <w:r w:rsidR="006501FD">
        <w:rPr>
          <w:rFonts w:ascii="Times New Roman" w:hAnsi="Times New Roman"/>
          <w:color w:val="auto"/>
          <w:sz w:val="28"/>
          <w:szCs w:val="28"/>
        </w:rPr>
        <w:t xml:space="preserve"> </w:t>
      </w:r>
      <w:r w:rsidR="00753943" w:rsidRPr="00653696">
        <w:rPr>
          <w:rFonts w:ascii="Times New Roman" w:hAnsi="Times New Roman"/>
          <w:color w:val="auto"/>
          <w:sz w:val="28"/>
          <w:szCs w:val="28"/>
        </w:rPr>
        <w:t>г</w:t>
      </w:r>
      <w:r w:rsidR="006501FD">
        <w:rPr>
          <w:rFonts w:ascii="Times New Roman" w:hAnsi="Times New Roman"/>
          <w:color w:val="auto"/>
          <w:sz w:val="28"/>
          <w:szCs w:val="28"/>
        </w:rPr>
        <w:t>.</w:t>
      </w:r>
      <w:r w:rsidR="00753943" w:rsidRPr="00653696">
        <w:rPr>
          <w:rFonts w:ascii="Times New Roman" w:hAnsi="Times New Roman"/>
          <w:color w:val="auto"/>
          <w:sz w:val="28"/>
          <w:szCs w:val="28"/>
        </w:rPr>
        <w:t>)) появился в 2015 году. Эту крипто валюту создал российс</w:t>
      </w:r>
      <w:r w:rsidR="00FC1336">
        <w:rPr>
          <w:rFonts w:ascii="Times New Roman" w:hAnsi="Times New Roman"/>
          <w:color w:val="auto"/>
          <w:sz w:val="28"/>
          <w:szCs w:val="28"/>
        </w:rPr>
        <w:t xml:space="preserve">кий программист Виталий </w:t>
      </w:r>
      <w:proofErr w:type="spellStart"/>
      <w:r w:rsidR="00FC1336">
        <w:rPr>
          <w:rFonts w:ascii="Times New Roman" w:hAnsi="Times New Roman"/>
          <w:color w:val="auto"/>
          <w:sz w:val="28"/>
          <w:szCs w:val="28"/>
        </w:rPr>
        <w:t>Бутерен</w:t>
      </w:r>
      <w:proofErr w:type="spellEnd"/>
      <w:r w:rsidR="00FC1336">
        <w:rPr>
          <w:rFonts w:ascii="Times New Roman" w:hAnsi="Times New Roman"/>
          <w:color w:val="auto"/>
          <w:sz w:val="28"/>
          <w:szCs w:val="28"/>
        </w:rPr>
        <w:t>,</w:t>
      </w:r>
    </w:p>
    <w:p w:rsidR="008662F9" w:rsidRPr="00653696" w:rsidRDefault="007A33B5"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Pr>
          <w:rFonts w:ascii="Times New Roman" w:hAnsi="Times New Roman"/>
          <w:color w:val="auto"/>
          <w:sz w:val="28"/>
          <w:szCs w:val="28"/>
        </w:rPr>
        <w:lastRenderedPageBreak/>
        <w:t xml:space="preserve">– </w:t>
      </w:r>
      <w:proofErr w:type="spellStart"/>
      <w:r>
        <w:rPr>
          <w:rFonts w:ascii="Times New Roman" w:hAnsi="Times New Roman"/>
          <w:color w:val="auto"/>
          <w:sz w:val="28"/>
          <w:szCs w:val="28"/>
        </w:rPr>
        <w:t>л</w:t>
      </w:r>
      <w:r w:rsidR="00753943" w:rsidRPr="00653696">
        <w:rPr>
          <w:rFonts w:ascii="Times New Roman" w:hAnsi="Times New Roman"/>
          <w:color w:val="auto"/>
          <w:sz w:val="28"/>
          <w:szCs w:val="28"/>
        </w:rPr>
        <w:t>айткоин</w:t>
      </w:r>
      <w:proofErr w:type="spellEnd"/>
      <w:r w:rsidR="00753943" w:rsidRPr="00653696">
        <w:rPr>
          <w:rFonts w:ascii="Times New Roman" w:hAnsi="Times New Roman"/>
          <w:color w:val="auto"/>
          <w:sz w:val="28"/>
          <w:szCs w:val="28"/>
        </w:rPr>
        <w:t xml:space="preserve"> (</w:t>
      </w:r>
      <w:proofErr w:type="spellStart"/>
      <w:r w:rsidR="00753943" w:rsidRPr="00653696">
        <w:rPr>
          <w:rFonts w:ascii="Times New Roman" w:hAnsi="Times New Roman"/>
          <w:color w:val="auto"/>
          <w:sz w:val="28"/>
          <w:szCs w:val="28"/>
        </w:rPr>
        <w:t>litecoin</w:t>
      </w:r>
      <w:proofErr w:type="spellEnd"/>
      <w:r w:rsidR="00753943" w:rsidRPr="00653696">
        <w:rPr>
          <w:rFonts w:ascii="Times New Roman" w:hAnsi="Times New Roman"/>
          <w:color w:val="auto"/>
          <w:sz w:val="28"/>
          <w:szCs w:val="28"/>
        </w:rPr>
        <w:t xml:space="preserve">, LTC, равен </w:t>
      </w:r>
      <w:r w:rsidR="006501FD">
        <w:rPr>
          <w:rFonts w:ascii="Times New Roman" w:hAnsi="Times New Roman"/>
          <w:color w:val="auto"/>
          <w:sz w:val="28"/>
          <w:szCs w:val="28"/>
        </w:rPr>
        <w:t>6</w:t>
      </w:r>
      <w:r w:rsidR="006501FD" w:rsidRPr="006501FD">
        <w:rPr>
          <w:rFonts w:ascii="Times New Roman" w:hAnsi="Times New Roman"/>
          <w:color w:val="auto"/>
          <w:sz w:val="28"/>
          <w:szCs w:val="28"/>
        </w:rPr>
        <w:t>774,97</w:t>
      </w:r>
      <w:r w:rsidR="00753943" w:rsidRPr="00653696">
        <w:rPr>
          <w:rFonts w:ascii="Times New Roman" w:hAnsi="Times New Roman"/>
          <w:color w:val="auto"/>
          <w:sz w:val="28"/>
          <w:szCs w:val="28"/>
        </w:rPr>
        <w:t xml:space="preserve"> рублям</w:t>
      </w:r>
      <w:r>
        <w:rPr>
          <w:rFonts w:ascii="Times New Roman" w:hAnsi="Times New Roman"/>
          <w:color w:val="auto"/>
          <w:sz w:val="28"/>
          <w:szCs w:val="28"/>
        </w:rPr>
        <w:t xml:space="preserve"> </w:t>
      </w:r>
      <w:r w:rsidR="00753943" w:rsidRPr="00653696">
        <w:rPr>
          <w:rFonts w:ascii="Times New Roman" w:hAnsi="Times New Roman"/>
          <w:color w:val="auto"/>
          <w:sz w:val="28"/>
          <w:szCs w:val="28"/>
        </w:rPr>
        <w:t>(0</w:t>
      </w:r>
      <w:r w:rsidR="006501FD">
        <w:rPr>
          <w:rFonts w:ascii="Times New Roman" w:hAnsi="Times New Roman"/>
          <w:color w:val="auto"/>
          <w:sz w:val="28"/>
          <w:szCs w:val="28"/>
        </w:rPr>
        <w:t>6</w:t>
      </w:r>
      <w:r w:rsidR="00753943" w:rsidRPr="00653696">
        <w:rPr>
          <w:rFonts w:ascii="Times New Roman" w:hAnsi="Times New Roman"/>
          <w:color w:val="auto"/>
          <w:sz w:val="28"/>
          <w:szCs w:val="28"/>
        </w:rPr>
        <w:t>.0</w:t>
      </w:r>
      <w:r w:rsidR="006501FD">
        <w:rPr>
          <w:rFonts w:ascii="Times New Roman" w:hAnsi="Times New Roman"/>
          <w:color w:val="auto"/>
          <w:sz w:val="28"/>
          <w:szCs w:val="28"/>
        </w:rPr>
        <w:t>6</w:t>
      </w:r>
      <w:r w:rsidR="00753943" w:rsidRPr="00653696">
        <w:rPr>
          <w:rFonts w:ascii="Times New Roman" w:hAnsi="Times New Roman"/>
          <w:color w:val="auto"/>
          <w:sz w:val="28"/>
          <w:szCs w:val="28"/>
        </w:rPr>
        <w:t>.2019г)). По аналогии с тем что биткоин среди крипто валют считается золотом, то лайткоин считается серебром. Валюту придумал программист Чарли Ли, и выпускается она с 2011 года.</w:t>
      </w:r>
    </w:p>
    <w:p w:rsidR="007A33B5" w:rsidRPr="00653696" w:rsidRDefault="007A33B5" w:rsidP="004550D8">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Pr>
          <w:rFonts w:ascii="Times New Roman" w:hAnsi="Times New Roman"/>
          <w:color w:val="auto"/>
          <w:sz w:val="28"/>
          <w:szCs w:val="28"/>
        </w:rPr>
        <w:t>Таким образом,</w:t>
      </w:r>
      <w:r w:rsidR="003F0B0C" w:rsidRPr="003F0B0C">
        <w:rPr>
          <w:rFonts w:ascii="Times New Roman" w:hAnsi="Times New Roman"/>
          <w:color w:val="auto"/>
          <w:sz w:val="28"/>
          <w:szCs w:val="28"/>
        </w:rPr>
        <w:t xml:space="preserve"> </w:t>
      </w:r>
      <w:r w:rsidR="003F0B0C">
        <w:rPr>
          <w:rFonts w:ascii="Times New Roman" w:hAnsi="Times New Roman"/>
          <w:color w:val="auto"/>
          <w:sz w:val="28"/>
          <w:szCs w:val="28"/>
        </w:rPr>
        <w:t>существуют различные критерии классификации, в соответствии с которыми исследователи различают в</w:t>
      </w:r>
      <w:r w:rsidR="003F0B0C" w:rsidRPr="00653696">
        <w:rPr>
          <w:rFonts w:ascii="Times New Roman" w:hAnsi="Times New Roman"/>
          <w:color w:val="auto"/>
          <w:sz w:val="28"/>
          <w:szCs w:val="28"/>
        </w:rPr>
        <w:t>иды электронны</w:t>
      </w:r>
      <w:r w:rsidR="003F0B0C">
        <w:rPr>
          <w:rFonts w:ascii="Times New Roman" w:hAnsi="Times New Roman"/>
          <w:color w:val="auto"/>
          <w:sz w:val="28"/>
          <w:szCs w:val="28"/>
        </w:rPr>
        <w:t>х</w:t>
      </w:r>
      <w:r w:rsidR="003F0B0C" w:rsidRPr="00653696">
        <w:rPr>
          <w:rFonts w:ascii="Times New Roman" w:hAnsi="Times New Roman"/>
          <w:color w:val="auto"/>
          <w:sz w:val="28"/>
          <w:szCs w:val="28"/>
        </w:rPr>
        <w:t xml:space="preserve"> денег</w:t>
      </w:r>
      <w:r w:rsidR="003F0B0C">
        <w:rPr>
          <w:rFonts w:ascii="Times New Roman" w:hAnsi="Times New Roman"/>
          <w:color w:val="auto"/>
          <w:sz w:val="28"/>
          <w:szCs w:val="28"/>
        </w:rPr>
        <w:t xml:space="preserve">. Так, </w:t>
      </w:r>
      <w:r w:rsidR="004D5E5F">
        <w:rPr>
          <w:rFonts w:ascii="Times New Roman" w:hAnsi="Times New Roman"/>
          <w:color w:val="auto"/>
          <w:sz w:val="28"/>
          <w:szCs w:val="28"/>
        </w:rPr>
        <w:t>по типу носителей электронных денег различают сетевые день</w:t>
      </w:r>
      <w:r w:rsidR="004D5D22">
        <w:rPr>
          <w:rFonts w:ascii="Times New Roman" w:hAnsi="Times New Roman"/>
          <w:color w:val="auto"/>
          <w:sz w:val="28"/>
          <w:szCs w:val="28"/>
        </w:rPr>
        <w:t>ги</w:t>
      </w:r>
      <w:r w:rsidR="004D5E5F">
        <w:rPr>
          <w:rFonts w:ascii="Times New Roman" w:hAnsi="Times New Roman"/>
          <w:color w:val="auto"/>
          <w:sz w:val="28"/>
          <w:szCs w:val="28"/>
        </w:rPr>
        <w:t xml:space="preserve"> и электронный кошелек; </w:t>
      </w:r>
      <w:r w:rsidR="00CF68DD">
        <w:rPr>
          <w:rFonts w:ascii="Times New Roman" w:hAnsi="Times New Roman"/>
          <w:color w:val="auto"/>
          <w:sz w:val="28"/>
          <w:szCs w:val="28"/>
        </w:rPr>
        <w:t>в</w:t>
      </w:r>
      <w:r w:rsidR="00CF68DD" w:rsidRPr="00653696">
        <w:rPr>
          <w:rFonts w:ascii="Times New Roman" w:hAnsi="Times New Roman"/>
          <w:color w:val="auto"/>
          <w:sz w:val="28"/>
          <w:szCs w:val="28"/>
        </w:rPr>
        <w:t xml:space="preserve"> зависимости от степени идентификации пользователя выделяют: анонимные и не анонимные</w:t>
      </w:r>
      <w:r w:rsidR="00CF68DD">
        <w:rPr>
          <w:rFonts w:ascii="Times New Roman" w:hAnsi="Times New Roman"/>
          <w:color w:val="auto"/>
          <w:sz w:val="28"/>
          <w:szCs w:val="28"/>
        </w:rPr>
        <w:t xml:space="preserve"> электронные деньги; </w:t>
      </w:r>
      <w:r w:rsidR="004D5D22" w:rsidRPr="004D5D22">
        <w:rPr>
          <w:rFonts w:ascii="Times New Roman" w:hAnsi="Times New Roman"/>
          <w:color w:val="auto"/>
          <w:sz w:val="28"/>
          <w:szCs w:val="28"/>
        </w:rPr>
        <w:t>по форме эмиссии денежных знаков</w:t>
      </w:r>
      <w:r w:rsidR="004D5D22">
        <w:rPr>
          <w:rFonts w:ascii="Times New Roman" w:hAnsi="Times New Roman"/>
          <w:color w:val="auto"/>
          <w:sz w:val="28"/>
          <w:szCs w:val="28"/>
        </w:rPr>
        <w:t xml:space="preserve"> различают </w:t>
      </w:r>
      <w:proofErr w:type="spellStart"/>
      <w:r w:rsidR="00CF68DD" w:rsidRPr="00653696">
        <w:rPr>
          <w:rFonts w:ascii="Times New Roman" w:hAnsi="Times New Roman"/>
          <w:color w:val="auto"/>
          <w:sz w:val="28"/>
          <w:szCs w:val="28"/>
        </w:rPr>
        <w:t>фиатные</w:t>
      </w:r>
      <w:proofErr w:type="spellEnd"/>
      <w:r w:rsidR="004D5D22">
        <w:rPr>
          <w:rFonts w:ascii="Times New Roman" w:hAnsi="Times New Roman"/>
          <w:color w:val="auto"/>
          <w:sz w:val="28"/>
          <w:szCs w:val="28"/>
        </w:rPr>
        <w:t>,</w:t>
      </w:r>
      <w:r w:rsidR="00CF68DD" w:rsidRPr="00653696">
        <w:rPr>
          <w:rFonts w:ascii="Times New Roman" w:hAnsi="Times New Roman"/>
          <w:color w:val="auto"/>
          <w:sz w:val="28"/>
          <w:szCs w:val="28"/>
        </w:rPr>
        <w:t xml:space="preserve"> </w:t>
      </w:r>
      <w:proofErr w:type="spellStart"/>
      <w:r w:rsidR="00CF68DD" w:rsidRPr="00653696">
        <w:rPr>
          <w:rFonts w:ascii="Times New Roman" w:hAnsi="Times New Roman"/>
          <w:color w:val="auto"/>
          <w:sz w:val="28"/>
          <w:szCs w:val="28"/>
        </w:rPr>
        <w:t>нефиатные</w:t>
      </w:r>
      <w:proofErr w:type="spellEnd"/>
      <w:r w:rsidR="004D5D22">
        <w:rPr>
          <w:rFonts w:ascii="Times New Roman" w:hAnsi="Times New Roman"/>
          <w:color w:val="auto"/>
          <w:sz w:val="28"/>
          <w:szCs w:val="28"/>
        </w:rPr>
        <w:t xml:space="preserve"> и виртуальные (игровые) деньги</w:t>
      </w:r>
      <w:r w:rsidR="008025D1">
        <w:rPr>
          <w:rFonts w:ascii="Times New Roman" w:hAnsi="Times New Roman"/>
          <w:color w:val="auto"/>
          <w:sz w:val="28"/>
          <w:szCs w:val="28"/>
        </w:rPr>
        <w:t>. Приведенный перечень критериев (признаков) классификации электронных денег не является исчерпывающим.</w:t>
      </w:r>
    </w:p>
    <w:p w:rsidR="008662F9" w:rsidRPr="00653696" w:rsidRDefault="008662F9" w:rsidP="004550D8">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p>
    <w:p w:rsidR="008662F9" w:rsidRPr="00653696" w:rsidRDefault="00753943" w:rsidP="004550D8">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2.2 Преимущества и недостатки электронных денег</w:t>
      </w:r>
    </w:p>
    <w:p w:rsidR="008662F9" w:rsidRPr="00653696" w:rsidRDefault="008662F9" w:rsidP="004550D8">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p>
    <w:p w:rsidR="008662F9" w:rsidRPr="00653696" w:rsidRDefault="00753943" w:rsidP="004550D8">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Для лучшего понимания </w:t>
      </w:r>
      <w:r w:rsidR="00AE7A13">
        <w:rPr>
          <w:rFonts w:ascii="Times New Roman" w:hAnsi="Times New Roman"/>
          <w:color w:val="auto"/>
          <w:sz w:val="28"/>
          <w:szCs w:val="28"/>
        </w:rPr>
        <w:t xml:space="preserve">роли электронных денег в современной экономике </w:t>
      </w:r>
      <w:r w:rsidRPr="00653696">
        <w:rPr>
          <w:rFonts w:ascii="Times New Roman" w:hAnsi="Times New Roman"/>
          <w:color w:val="auto"/>
          <w:sz w:val="28"/>
          <w:szCs w:val="28"/>
        </w:rPr>
        <w:t xml:space="preserve">важно </w:t>
      </w:r>
      <w:r w:rsidR="001A69F5">
        <w:rPr>
          <w:rFonts w:ascii="Times New Roman" w:hAnsi="Times New Roman"/>
          <w:color w:val="auto"/>
          <w:sz w:val="28"/>
          <w:szCs w:val="28"/>
        </w:rPr>
        <w:t xml:space="preserve">рассмотреть их </w:t>
      </w:r>
      <w:r w:rsidRPr="00653696">
        <w:rPr>
          <w:rFonts w:ascii="Times New Roman" w:hAnsi="Times New Roman"/>
          <w:color w:val="auto"/>
          <w:sz w:val="28"/>
          <w:szCs w:val="28"/>
        </w:rPr>
        <w:t>преимущества</w:t>
      </w:r>
      <w:r w:rsidR="001A69F5">
        <w:rPr>
          <w:rFonts w:ascii="Times New Roman" w:hAnsi="Times New Roman"/>
          <w:color w:val="auto"/>
          <w:sz w:val="28"/>
          <w:szCs w:val="28"/>
        </w:rPr>
        <w:t xml:space="preserve"> </w:t>
      </w:r>
      <w:r w:rsidRPr="00653696">
        <w:rPr>
          <w:rFonts w:ascii="Times New Roman" w:hAnsi="Times New Roman"/>
          <w:color w:val="auto"/>
          <w:sz w:val="28"/>
          <w:szCs w:val="28"/>
        </w:rPr>
        <w:t>и недостатк</w:t>
      </w:r>
      <w:r w:rsidR="001A69F5">
        <w:rPr>
          <w:rFonts w:ascii="Times New Roman" w:hAnsi="Times New Roman"/>
          <w:color w:val="auto"/>
          <w:sz w:val="28"/>
          <w:szCs w:val="28"/>
        </w:rPr>
        <w:t>и</w:t>
      </w:r>
      <w:r w:rsidRPr="00653696">
        <w:rPr>
          <w:rFonts w:ascii="Times New Roman" w:hAnsi="Times New Roman"/>
          <w:color w:val="auto"/>
          <w:sz w:val="28"/>
          <w:szCs w:val="28"/>
        </w:rPr>
        <w:t>.</w:t>
      </w:r>
    </w:p>
    <w:p w:rsidR="008662F9" w:rsidRPr="00653696" w:rsidRDefault="00753943" w:rsidP="004550D8">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С точки зрения права </w:t>
      </w:r>
      <w:r w:rsidR="001A69F5">
        <w:rPr>
          <w:rFonts w:ascii="Times New Roman" w:hAnsi="Times New Roman"/>
          <w:color w:val="auto"/>
          <w:sz w:val="28"/>
          <w:szCs w:val="28"/>
        </w:rPr>
        <w:t xml:space="preserve">основным </w:t>
      </w:r>
      <w:r w:rsidRPr="00653696">
        <w:rPr>
          <w:rFonts w:ascii="Times New Roman" w:hAnsi="Times New Roman"/>
          <w:color w:val="auto"/>
          <w:sz w:val="28"/>
          <w:szCs w:val="28"/>
        </w:rPr>
        <w:t xml:space="preserve">недостатком </w:t>
      </w:r>
      <w:r w:rsidR="001A69F5">
        <w:rPr>
          <w:rFonts w:ascii="Times New Roman" w:hAnsi="Times New Roman"/>
          <w:color w:val="auto"/>
          <w:sz w:val="28"/>
          <w:szCs w:val="28"/>
        </w:rPr>
        <w:t xml:space="preserve">применения электронных денег </w:t>
      </w:r>
      <w:r w:rsidRPr="00653696">
        <w:rPr>
          <w:rFonts w:ascii="Times New Roman" w:hAnsi="Times New Roman"/>
          <w:color w:val="auto"/>
          <w:sz w:val="28"/>
          <w:szCs w:val="28"/>
        </w:rPr>
        <w:t>является отсутствие совершенной законодательной базы. Так в большинстве стран пока не введены действенные методы правового регулирования обращения электронных денег. В связи с этим электронные платежные системы нередко используются как средство ведения теневого бизнеса</w:t>
      </w:r>
      <w:r w:rsidR="00956752">
        <w:rPr>
          <w:rFonts w:ascii="Times New Roman" w:hAnsi="Times New Roman"/>
          <w:color w:val="auto"/>
          <w:sz w:val="28"/>
          <w:szCs w:val="28"/>
        </w:rPr>
        <w:t xml:space="preserve"> </w:t>
      </w:r>
      <w:r w:rsidR="00956752">
        <w:rPr>
          <w:rFonts w:ascii="Times New Roman" w:hAnsi="Times New Roman"/>
          <w:sz w:val="28"/>
          <w:szCs w:val="28"/>
        </w:rPr>
        <w:t>[13]</w:t>
      </w:r>
      <w:r w:rsidRPr="00653696">
        <w:rPr>
          <w:rFonts w:ascii="Times New Roman" w:hAnsi="Times New Roman"/>
          <w:color w:val="auto"/>
          <w:sz w:val="28"/>
          <w:szCs w:val="28"/>
        </w:rPr>
        <w:t>.</w:t>
      </w:r>
    </w:p>
    <w:p w:rsidR="008662F9" w:rsidRPr="00653696" w:rsidRDefault="00753943" w:rsidP="004550D8">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Электронными деньгами можно пользоваться только посредствам всемирной паутины.  Это значит, что без подключения к интернету проведение расчетов невозможно</w:t>
      </w:r>
      <w:r w:rsidR="001A69F5">
        <w:rPr>
          <w:rFonts w:ascii="Times New Roman" w:hAnsi="Times New Roman"/>
          <w:color w:val="auto"/>
          <w:sz w:val="28"/>
          <w:szCs w:val="28"/>
        </w:rPr>
        <w:t xml:space="preserve"> (однако, значение этого недостатка в </w:t>
      </w:r>
      <w:r w:rsidRPr="00653696">
        <w:rPr>
          <w:rFonts w:ascii="Times New Roman" w:hAnsi="Times New Roman"/>
          <w:color w:val="auto"/>
          <w:sz w:val="28"/>
          <w:szCs w:val="28"/>
        </w:rPr>
        <w:t>эпоху интенсивного распространения и развития интернета и технологий</w:t>
      </w:r>
      <w:r w:rsidR="001A69F5">
        <w:rPr>
          <w:rFonts w:ascii="Times New Roman" w:hAnsi="Times New Roman"/>
          <w:color w:val="auto"/>
          <w:sz w:val="28"/>
          <w:szCs w:val="28"/>
        </w:rPr>
        <w:t xml:space="preserve"> все время снижается)</w:t>
      </w:r>
      <w:r w:rsidRPr="00653696">
        <w:rPr>
          <w:rFonts w:ascii="Times New Roman" w:hAnsi="Times New Roman"/>
          <w:color w:val="auto"/>
          <w:sz w:val="28"/>
          <w:szCs w:val="28"/>
        </w:rPr>
        <w:t>.</w:t>
      </w:r>
    </w:p>
    <w:p w:rsidR="008662F9" w:rsidRPr="00653696" w:rsidRDefault="001828D1" w:rsidP="004550D8">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Pr>
          <w:rFonts w:ascii="Times New Roman" w:hAnsi="Times New Roman"/>
          <w:color w:val="auto"/>
          <w:sz w:val="28"/>
          <w:szCs w:val="28"/>
        </w:rPr>
        <w:t>Еще одним недостатком является то, что с</w:t>
      </w:r>
      <w:r w:rsidR="00753943" w:rsidRPr="00653696">
        <w:rPr>
          <w:rFonts w:ascii="Times New Roman" w:hAnsi="Times New Roman"/>
          <w:color w:val="auto"/>
          <w:sz w:val="28"/>
          <w:szCs w:val="28"/>
        </w:rPr>
        <w:t xml:space="preserve">оздание электронного кошелька, ввода или вывода электронных денег, проведение платежей требуют </w:t>
      </w:r>
      <w:r w:rsidR="00753943" w:rsidRPr="00653696">
        <w:rPr>
          <w:rFonts w:ascii="Times New Roman" w:hAnsi="Times New Roman"/>
          <w:color w:val="auto"/>
          <w:sz w:val="28"/>
          <w:szCs w:val="28"/>
        </w:rPr>
        <w:lastRenderedPageBreak/>
        <w:t>определенного уровня знаний. Человек, недостаточно владеющий интернетом</w:t>
      </w:r>
      <w:r>
        <w:rPr>
          <w:rFonts w:ascii="Times New Roman" w:hAnsi="Times New Roman"/>
          <w:color w:val="auto"/>
          <w:sz w:val="28"/>
          <w:szCs w:val="28"/>
        </w:rPr>
        <w:t>,</w:t>
      </w:r>
      <w:r w:rsidR="00753943" w:rsidRPr="00653696">
        <w:rPr>
          <w:rFonts w:ascii="Times New Roman" w:hAnsi="Times New Roman"/>
          <w:color w:val="auto"/>
          <w:sz w:val="28"/>
          <w:szCs w:val="28"/>
        </w:rPr>
        <w:t xml:space="preserve"> может допустить определенные ошибки, из-за которых он может потерять свои деньги. </w:t>
      </w:r>
    </w:p>
    <w:p w:rsidR="008662F9" w:rsidRPr="00653696" w:rsidRDefault="00753943" w:rsidP="004550D8">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Денежные средства на электронных кошельках могут быть заблокированы. Многие ЭПС (электронные платежные системы) оставляют за собой такую возможность, с которой пользователь соглашается при подписании оферты.</w:t>
      </w:r>
      <w:r w:rsidRPr="00653696">
        <w:rPr>
          <w:color w:val="auto"/>
        </w:rPr>
        <w:t xml:space="preserve"> </w:t>
      </w:r>
      <w:r w:rsidRPr="00653696">
        <w:rPr>
          <w:rFonts w:ascii="Times New Roman" w:hAnsi="Times New Roman"/>
          <w:color w:val="auto"/>
          <w:sz w:val="28"/>
          <w:szCs w:val="28"/>
        </w:rPr>
        <w:t>В случае блокировки, даже если она произошла не по вине пользователя (что мало вероятно), вернуть деньги кошелька очень сложно, иногда-невозможно.</w:t>
      </w:r>
    </w:p>
    <w:p w:rsidR="008662F9" w:rsidRPr="00653696" w:rsidRDefault="00753943" w:rsidP="004550D8">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В основном с целью безопасности проведения расчётов аккаунт пользователя ЭПС привязывается к номеру его телефона и подтверждение всех операций осуществляется через СМС. Так же пользователю нужно помнить и хранить пороли для доступа к ЭПС, а их может быть несколько. Следовательно, если потерять пароль или мобильный теле</w:t>
      </w:r>
      <w:r w:rsidR="00235DB3">
        <w:rPr>
          <w:rFonts w:ascii="Times New Roman" w:hAnsi="Times New Roman"/>
          <w:color w:val="auto"/>
          <w:sz w:val="28"/>
          <w:szCs w:val="28"/>
        </w:rPr>
        <w:t xml:space="preserve">фон, восстановить доступ может </w:t>
      </w:r>
      <w:r w:rsidRPr="00653696">
        <w:rPr>
          <w:rFonts w:ascii="Times New Roman" w:hAnsi="Times New Roman"/>
          <w:color w:val="auto"/>
          <w:sz w:val="28"/>
          <w:szCs w:val="28"/>
        </w:rPr>
        <w:t>проблематично.</w:t>
      </w:r>
    </w:p>
    <w:p w:rsidR="008662F9" w:rsidRPr="00653696" w:rsidRDefault="00753943" w:rsidP="004550D8">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Для возможности осуществления операций с электронными деньгами в крупных суммах необходимо пройти процедуру персонализации (например, предоставить системе скан копию паспорта или других документов, подтверждающих личность) с целью исключения мошенничества.</w:t>
      </w:r>
    </w:p>
    <w:p w:rsidR="008662F9" w:rsidRPr="00653696" w:rsidRDefault="00753943" w:rsidP="00642592">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И, </w:t>
      </w:r>
      <w:r w:rsidR="00235DB3">
        <w:rPr>
          <w:rFonts w:ascii="Times New Roman" w:hAnsi="Times New Roman"/>
          <w:color w:val="auto"/>
          <w:sz w:val="28"/>
          <w:szCs w:val="28"/>
        </w:rPr>
        <w:t xml:space="preserve">наконец, даже сейчас существуют </w:t>
      </w:r>
      <w:r w:rsidRPr="00653696">
        <w:rPr>
          <w:rFonts w:ascii="Times New Roman" w:hAnsi="Times New Roman"/>
          <w:color w:val="auto"/>
          <w:sz w:val="28"/>
          <w:szCs w:val="28"/>
        </w:rPr>
        <w:t>организации</w:t>
      </w:r>
      <w:r w:rsidR="00235DB3">
        <w:rPr>
          <w:rFonts w:ascii="Times New Roman" w:hAnsi="Times New Roman"/>
          <w:color w:val="auto"/>
          <w:sz w:val="28"/>
          <w:szCs w:val="28"/>
        </w:rPr>
        <w:t>, которые принимают только наличные денежные средства.</w:t>
      </w:r>
    </w:p>
    <w:p w:rsidR="008662F9" w:rsidRPr="00642592" w:rsidRDefault="00753943" w:rsidP="00642592">
      <w:pPr>
        <w:widowControl w:val="0"/>
        <w:tabs>
          <w:tab w:val="left" w:pos="993"/>
          <w:tab w:val="right" w:leader="dot" w:pos="8505"/>
        </w:tabs>
        <w:spacing w:after="0" w:line="360" w:lineRule="auto"/>
        <w:ind w:firstLine="709"/>
        <w:jc w:val="both"/>
        <w:rPr>
          <w:rFonts w:ascii="Times New Roman" w:eastAsia="Times New Roman" w:hAnsi="Times New Roman" w:cs="Times New Roman"/>
          <w:color w:val="auto"/>
          <w:sz w:val="28"/>
          <w:szCs w:val="28"/>
        </w:rPr>
      </w:pPr>
      <w:r w:rsidRPr="00642592">
        <w:rPr>
          <w:rFonts w:ascii="Times New Roman" w:hAnsi="Times New Roman" w:cs="Times New Roman"/>
          <w:color w:val="auto"/>
          <w:sz w:val="28"/>
          <w:szCs w:val="28"/>
        </w:rPr>
        <w:t xml:space="preserve">Так же важным недостатком являются случаи мошенничества. Мошенники всяческими способами стараются взломать электронные кошельки или же обманным путём заставить владельца перевести им деньги. Причём, вычислить их не так просто. </w:t>
      </w:r>
    </w:p>
    <w:p w:rsidR="008662F9" w:rsidRPr="00642592" w:rsidRDefault="00753943" w:rsidP="00642592">
      <w:pPr>
        <w:pStyle w:val="a7"/>
        <w:widowControl w:val="0"/>
        <w:tabs>
          <w:tab w:val="left" w:pos="993"/>
          <w:tab w:val="right" w:leader="dot" w:pos="8505"/>
        </w:tabs>
        <w:spacing w:after="0" w:line="360" w:lineRule="auto"/>
        <w:ind w:left="0" w:firstLine="709"/>
        <w:jc w:val="both"/>
        <w:rPr>
          <w:rFonts w:ascii="Times New Roman" w:hAnsi="Times New Roman" w:cs="Times New Roman"/>
          <w:color w:val="auto"/>
          <w:sz w:val="28"/>
          <w:szCs w:val="28"/>
        </w:rPr>
      </w:pPr>
      <w:r w:rsidRPr="00642592">
        <w:rPr>
          <w:rFonts w:ascii="Times New Roman" w:hAnsi="Times New Roman" w:cs="Times New Roman"/>
          <w:color w:val="auto"/>
          <w:sz w:val="28"/>
          <w:szCs w:val="28"/>
        </w:rPr>
        <w:t xml:space="preserve">И </w:t>
      </w:r>
      <w:r w:rsidR="00E47BCE" w:rsidRPr="00642592">
        <w:rPr>
          <w:rFonts w:ascii="Times New Roman" w:hAnsi="Times New Roman" w:cs="Times New Roman"/>
          <w:color w:val="auto"/>
          <w:sz w:val="28"/>
          <w:szCs w:val="28"/>
        </w:rPr>
        <w:t xml:space="preserve">несмотря на все вышеперечисленные недостатки, люди предпочитают пользоваться </w:t>
      </w:r>
      <w:r w:rsidRPr="00642592">
        <w:rPr>
          <w:rFonts w:ascii="Times New Roman" w:hAnsi="Times New Roman" w:cs="Times New Roman"/>
          <w:color w:val="auto"/>
          <w:sz w:val="28"/>
          <w:szCs w:val="28"/>
        </w:rPr>
        <w:t>электронны</w:t>
      </w:r>
      <w:r w:rsidR="00E47BCE" w:rsidRPr="00642592">
        <w:rPr>
          <w:rFonts w:ascii="Times New Roman" w:hAnsi="Times New Roman" w:cs="Times New Roman"/>
          <w:color w:val="auto"/>
          <w:sz w:val="28"/>
          <w:szCs w:val="28"/>
        </w:rPr>
        <w:t xml:space="preserve">ми деньгами, поскольку </w:t>
      </w:r>
      <w:r w:rsidRPr="00642592">
        <w:rPr>
          <w:rFonts w:ascii="Times New Roman" w:hAnsi="Times New Roman" w:cs="Times New Roman"/>
          <w:color w:val="auto"/>
          <w:sz w:val="28"/>
          <w:szCs w:val="28"/>
        </w:rPr>
        <w:t xml:space="preserve">они </w:t>
      </w:r>
      <w:r w:rsidR="00366BB6" w:rsidRPr="00642592">
        <w:rPr>
          <w:rFonts w:ascii="Times New Roman" w:hAnsi="Times New Roman" w:cs="Times New Roman"/>
          <w:color w:val="auto"/>
          <w:sz w:val="28"/>
          <w:szCs w:val="28"/>
        </w:rPr>
        <w:t>обладают множеством преимуществ:</w:t>
      </w:r>
    </w:p>
    <w:p w:rsidR="00366BB6" w:rsidRPr="00642592" w:rsidRDefault="00366BB6" w:rsidP="00642592">
      <w:pPr>
        <w:pStyle w:val="a7"/>
        <w:numPr>
          <w:ilvl w:val="0"/>
          <w:numId w:val="17"/>
        </w:numPr>
        <w:tabs>
          <w:tab w:val="left" w:pos="993"/>
        </w:tabs>
        <w:spacing w:after="0" w:line="360" w:lineRule="auto"/>
        <w:ind w:left="0" w:firstLine="709"/>
        <w:jc w:val="both"/>
        <w:rPr>
          <w:rFonts w:ascii="Times New Roman" w:hAnsi="Times New Roman" w:cs="Times New Roman"/>
          <w:sz w:val="28"/>
          <w:szCs w:val="28"/>
        </w:rPr>
      </w:pPr>
      <w:r w:rsidRPr="00642592">
        <w:rPr>
          <w:rFonts w:ascii="Times New Roman" w:hAnsi="Times New Roman" w:cs="Times New Roman"/>
          <w:sz w:val="28"/>
          <w:szCs w:val="28"/>
        </w:rPr>
        <w:t>удобство</w:t>
      </w:r>
      <w:r w:rsidR="00642592" w:rsidRPr="00642592">
        <w:rPr>
          <w:rFonts w:ascii="Times New Roman" w:hAnsi="Times New Roman" w:cs="Times New Roman"/>
          <w:sz w:val="28"/>
          <w:szCs w:val="28"/>
        </w:rPr>
        <w:t>м</w:t>
      </w:r>
      <w:r w:rsidRPr="00642592">
        <w:rPr>
          <w:rFonts w:ascii="Times New Roman" w:hAnsi="Times New Roman" w:cs="Times New Roman"/>
          <w:sz w:val="28"/>
          <w:szCs w:val="28"/>
        </w:rPr>
        <w:t xml:space="preserve"> проведения расчётов (оплата покупок или частный перевод денег занимает считаные секунды),</w:t>
      </w:r>
    </w:p>
    <w:p w:rsidR="00366BB6" w:rsidRPr="00642592" w:rsidRDefault="00642592" w:rsidP="00642592">
      <w:pPr>
        <w:pStyle w:val="a7"/>
        <w:numPr>
          <w:ilvl w:val="0"/>
          <w:numId w:val="17"/>
        </w:numPr>
        <w:tabs>
          <w:tab w:val="left" w:pos="993"/>
        </w:tabs>
        <w:spacing w:after="0" w:line="360" w:lineRule="auto"/>
        <w:ind w:left="0" w:firstLine="709"/>
        <w:jc w:val="both"/>
        <w:rPr>
          <w:rFonts w:ascii="Times New Roman" w:hAnsi="Times New Roman" w:cs="Times New Roman"/>
          <w:sz w:val="28"/>
          <w:szCs w:val="28"/>
        </w:rPr>
      </w:pPr>
      <w:r w:rsidRPr="00642592">
        <w:rPr>
          <w:rFonts w:ascii="Times New Roman" w:hAnsi="Times New Roman" w:cs="Times New Roman"/>
          <w:sz w:val="28"/>
          <w:szCs w:val="28"/>
        </w:rPr>
        <w:lastRenderedPageBreak/>
        <w:t xml:space="preserve">электронные деньги </w:t>
      </w:r>
      <w:r w:rsidR="00366BB6" w:rsidRPr="00642592">
        <w:rPr>
          <w:rFonts w:ascii="Times New Roman" w:hAnsi="Times New Roman" w:cs="Times New Roman"/>
          <w:sz w:val="28"/>
          <w:szCs w:val="28"/>
        </w:rPr>
        <w:t>независимы от банков и не могут пропасть в случае банкротства какого-либо финансового учреждения,</w:t>
      </w:r>
    </w:p>
    <w:p w:rsidR="00366BB6" w:rsidRPr="00642592" w:rsidRDefault="00642592" w:rsidP="00642592">
      <w:pPr>
        <w:pStyle w:val="a7"/>
        <w:numPr>
          <w:ilvl w:val="0"/>
          <w:numId w:val="17"/>
        </w:numPr>
        <w:tabs>
          <w:tab w:val="left" w:pos="993"/>
        </w:tabs>
        <w:spacing w:after="0" w:line="360" w:lineRule="auto"/>
        <w:ind w:left="0" w:firstLine="709"/>
        <w:jc w:val="both"/>
        <w:rPr>
          <w:rFonts w:ascii="Times New Roman" w:hAnsi="Times New Roman" w:cs="Times New Roman"/>
          <w:sz w:val="28"/>
          <w:szCs w:val="28"/>
        </w:rPr>
      </w:pPr>
      <w:r w:rsidRPr="00642592">
        <w:rPr>
          <w:rFonts w:ascii="Times New Roman" w:hAnsi="Times New Roman" w:cs="Times New Roman"/>
          <w:sz w:val="28"/>
          <w:szCs w:val="28"/>
        </w:rPr>
        <w:t>э</w:t>
      </w:r>
      <w:r w:rsidR="00366BB6" w:rsidRPr="00642592">
        <w:rPr>
          <w:rFonts w:ascii="Times New Roman" w:hAnsi="Times New Roman" w:cs="Times New Roman"/>
          <w:sz w:val="28"/>
          <w:szCs w:val="28"/>
        </w:rPr>
        <w:t>лектронным деньгам не нужны денежные хранилища, охрана, транспортировка, они хранятся в электронном виде,</w:t>
      </w:r>
    </w:p>
    <w:p w:rsidR="00366BB6" w:rsidRPr="00642592" w:rsidRDefault="00642592" w:rsidP="00642592">
      <w:pPr>
        <w:pStyle w:val="a7"/>
        <w:numPr>
          <w:ilvl w:val="0"/>
          <w:numId w:val="17"/>
        </w:numPr>
        <w:tabs>
          <w:tab w:val="left" w:pos="993"/>
        </w:tabs>
        <w:spacing w:after="0" w:line="360" w:lineRule="auto"/>
        <w:ind w:left="0" w:firstLine="709"/>
        <w:jc w:val="both"/>
        <w:rPr>
          <w:rFonts w:ascii="Times New Roman" w:hAnsi="Times New Roman" w:cs="Times New Roman"/>
          <w:sz w:val="28"/>
          <w:szCs w:val="28"/>
        </w:rPr>
      </w:pPr>
      <w:r w:rsidRPr="00642592">
        <w:rPr>
          <w:rFonts w:ascii="Times New Roman" w:hAnsi="Times New Roman" w:cs="Times New Roman"/>
          <w:sz w:val="28"/>
          <w:szCs w:val="28"/>
        </w:rPr>
        <w:t>о</w:t>
      </w:r>
      <w:r w:rsidR="00366BB6" w:rsidRPr="00642592">
        <w:rPr>
          <w:rFonts w:ascii="Times New Roman" w:hAnsi="Times New Roman" w:cs="Times New Roman"/>
          <w:sz w:val="28"/>
          <w:szCs w:val="28"/>
        </w:rPr>
        <w:t>тсутствие необходимости перерасчёта (данную функцию выполняют алгоритмы платежных систем),</w:t>
      </w:r>
    </w:p>
    <w:p w:rsidR="00366BB6" w:rsidRPr="00642592" w:rsidRDefault="00642592" w:rsidP="00642592">
      <w:pPr>
        <w:pStyle w:val="a7"/>
        <w:numPr>
          <w:ilvl w:val="0"/>
          <w:numId w:val="17"/>
        </w:numPr>
        <w:tabs>
          <w:tab w:val="left" w:pos="993"/>
        </w:tabs>
        <w:spacing w:after="0" w:line="360" w:lineRule="auto"/>
        <w:ind w:left="0" w:firstLine="709"/>
        <w:jc w:val="both"/>
        <w:rPr>
          <w:rFonts w:ascii="Times New Roman" w:hAnsi="Times New Roman" w:cs="Times New Roman"/>
          <w:sz w:val="28"/>
          <w:szCs w:val="28"/>
        </w:rPr>
      </w:pPr>
      <w:r w:rsidRPr="00642592">
        <w:rPr>
          <w:rFonts w:ascii="Times New Roman" w:hAnsi="Times New Roman" w:cs="Times New Roman"/>
          <w:sz w:val="28"/>
          <w:szCs w:val="28"/>
        </w:rPr>
        <w:t>э</w:t>
      </w:r>
      <w:r w:rsidR="00366BB6" w:rsidRPr="00642592">
        <w:rPr>
          <w:rFonts w:ascii="Times New Roman" w:hAnsi="Times New Roman" w:cs="Times New Roman"/>
          <w:sz w:val="28"/>
          <w:szCs w:val="28"/>
        </w:rPr>
        <w:t>лектронные деньги не могут порваться или износится, так как не имеют физической формы и хранятся на электронных носителях,</w:t>
      </w:r>
    </w:p>
    <w:p w:rsidR="00366BB6" w:rsidRPr="00642592" w:rsidRDefault="00642592" w:rsidP="00642592">
      <w:pPr>
        <w:pStyle w:val="a7"/>
        <w:numPr>
          <w:ilvl w:val="0"/>
          <w:numId w:val="17"/>
        </w:numPr>
        <w:tabs>
          <w:tab w:val="left" w:pos="993"/>
        </w:tabs>
        <w:spacing w:after="0" w:line="360" w:lineRule="auto"/>
        <w:ind w:left="0" w:firstLine="709"/>
        <w:jc w:val="both"/>
        <w:rPr>
          <w:rFonts w:ascii="Times New Roman" w:hAnsi="Times New Roman" w:cs="Times New Roman"/>
          <w:sz w:val="28"/>
          <w:szCs w:val="28"/>
        </w:rPr>
      </w:pPr>
      <w:r w:rsidRPr="00642592">
        <w:rPr>
          <w:rFonts w:ascii="Times New Roman" w:hAnsi="Times New Roman" w:cs="Times New Roman"/>
          <w:sz w:val="28"/>
          <w:szCs w:val="28"/>
        </w:rPr>
        <w:t>о</w:t>
      </w:r>
      <w:r w:rsidR="00366BB6" w:rsidRPr="00642592">
        <w:rPr>
          <w:rFonts w:ascii="Times New Roman" w:hAnsi="Times New Roman" w:cs="Times New Roman"/>
          <w:sz w:val="28"/>
          <w:szCs w:val="28"/>
        </w:rPr>
        <w:t>тсутствие деления на номиналы (нет необходимости в подборе нужной суммы),</w:t>
      </w:r>
    </w:p>
    <w:p w:rsidR="008662F9" w:rsidRPr="00642592" w:rsidRDefault="00642592" w:rsidP="00642592">
      <w:pPr>
        <w:pStyle w:val="a7"/>
        <w:numPr>
          <w:ilvl w:val="0"/>
          <w:numId w:val="17"/>
        </w:numPr>
        <w:tabs>
          <w:tab w:val="left" w:pos="993"/>
        </w:tabs>
        <w:spacing w:after="0" w:line="360" w:lineRule="auto"/>
        <w:ind w:left="0" w:firstLine="709"/>
        <w:jc w:val="both"/>
        <w:rPr>
          <w:rFonts w:ascii="Times New Roman" w:hAnsi="Times New Roman" w:cs="Times New Roman"/>
          <w:sz w:val="28"/>
          <w:szCs w:val="28"/>
        </w:rPr>
      </w:pPr>
      <w:r w:rsidRPr="00642592">
        <w:rPr>
          <w:rFonts w:ascii="Times New Roman" w:hAnsi="Times New Roman" w:cs="Times New Roman"/>
          <w:sz w:val="28"/>
          <w:szCs w:val="28"/>
        </w:rPr>
        <w:t>н</w:t>
      </w:r>
      <w:r w:rsidR="00753943" w:rsidRPr="00642592">
        <w:rPr>
          <w:rFonts w:ascii="Times New Roman" w:hAnsi="Times New Roman" w:cs="Times New Roman"/>
          <w:sz w:val="28"/>
          <w:szCs w:val="28"/>
        </w:rPr>
        <w:t>ет необходимости их печатать</w:t>
      </w:r>
      <w:r w:rsidR="004E3114" w:rsidRPr="00642592">
        <w:rPr>
          <w:rFonts w:ascii="Times New Roman" w:hAnsi="Times New Roman" w:cs="Times New Roman"/>
          <w:sz w:val="28"/>
          <w:szCs w:val="28"/>
        </w:rPr>
        <w:t xml:space="preserve"> (</w:t>
      </w:r>
      <w:r w:rsidR="00753943" w:rsidRPr="00642592">
        <w:rPr>
          <w:rFonts w:ascii="Times New Roman" w:hAnsi="Times New Roman" w:cs="Times New Roman"/>
          <w:sz w:val="28"/>
          <w:szCs w:val="28"/>
        </w:rPr>
        <w:t>низкая стоимость эмиссии</w:t>
      </w:r>
      <w:r w:rsidR="004E3114" w:rsidRPr="00642592">
        <w:rPr>
          <w:rFonts w:ascii="Times New Roman" w:hAnsi="Times New Roman" w:cs="Times New Roman"/>
          <w:sz w:val="28"/>
          <w:szCs w:val="28"/>
        </w:rPr>
        <w:t>),</w:t>
      </w:r>
    </w:p>
    <w:p w:rsidR="008662F9" w:rsidRPr="00642592" w:rsidRDefault="00642592" w:rsidP="00642592">
      <w:pPr>
        <w:pStyle w:val="a7"/>
        <w:numPr>
          <w:ilvl w:val="0"/>
          <w:numId w:val="17"/>
        </w:numPr>
        <w:tabs>
          <w:tab w:val="left" w:pos="993"/>
        </w:tabs>
        <w:spacing w:after="0" w:line="360" w:lineRule="auto"/>
        <w:ind w:left="0" w:firstLine="709"/>
        <w:jc w:val="both"/>
        <w:rPr>
          <w:rFonts w:ascii="Times New Roman" w:hAnsi="Times New Roman" w:cs="Times New Roman"/>
          <w:sz w:val="28"/>
          <w:szCs w:val="28"/>
        </w:rPr>
      </w:pPr>
      <w:r w:rsidRPr="00642592">
        <w:rPr>
          <w:rFonts w:ascii="Times New Roman" w:hAnsi="Times New Roman" w:cs="Times New Roman"/>
          <w:sz w:val="28"/>
          <w:szCs w:val="28"/>
        </w:rPr>
        <w:t>э</w:t>
      </w:r>
      <w:r w:rsidR="00753943" w:rsidRPr="00642592">
        <w:rPr>
          <w:rFonts w:ascii="Times New Roman" w:hAnsi="Times New Roman" w:cs="Times New Roman"/>
          <w:sz w:val="28"/>
          <w:szCs w:val="28"/>
        </w:rPr>
        <w:t>лектронные деньги не обладают габаритами и поэт</w:t>
      </w:r>
      <w:r w:rsidR="00366BB6" w:rsidRPr="00642592">
        <w:rPr>
          <w:rFonts w:ascii="Times New Roman" w:hAnsi="Times New Roman" w:cs="Times New Roman"/>
          <w:sz w:val="28"/>
          <w:szCs w:val="28"/>
        </w:rPr>
        <w:t>ому имеют высокую портативность</w:t>
      </w:r>
      <w:r w:rsidRPr="00642592">
        <w:rPr>
          <w:rFonts w:ascii="Times New Roman" w:hAnsi="Times New Roman" w:cs="Times New Roman"/>
          <w:sz w:val="28"/>
          <w:szCs w:val="28"/>
        </w:rPr>
        <w:t>.</w:t>
      </w:r>
    </w:p>
    <w:p w:rsidR="003C26EA" w:rsidRDefault="003A1E66" w:rsidP="003C26EA">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Таким образом,</w:t>
      </w:r>
      <w:r w:rsidR="00F722CA">
        <w:rPr>
          <w:rFonts w:ascii="Times New Roman" w:eastAsia="Times New Roman" w:hAnsi="Times New Roman" w:cs="Times New Roman"/>
          <w:color w:val="auto"/>
          <w:sz w:val="28"/>
          <w:szCs w:val="28"/>
        </w:rPr>
        <w:t xml:space="preserve"> главными недостатками электронных денег являются следующие: </w:t>
      </w:r>
      <w:r w:rsidR="00A665C5">
        <w:rPr>
          <w:rFonts w:ascii="Times New Roman" w:eastAsia="Times New Roman" w:hAnsi="Times New Roman" w:cs="Times New Roman"/>
          <w:color w:val="auto"/>
          <w:sz w:val="28"/>
          <w:szCs w:val="28"/>
        </w:rPr>
        <w:t>несовершенная</w:t>
      </w:r>
      <w:r w:rsidR="00F722CA" w:rsidRPr="00F722CA">
        <w:rPr>
          <w:rFonts w:ascii="Times New Roman" w:eastAsia="Times New Roman" w:hAnsi="Times New Roman" w:cs="Times New Roman"/>
          <w:color w:val="auto"/>
          <w:sz w:val="28"/>
          <w:szCs w:val="28"/>
        </w:rPr>
        <w:t xml:space="preserve"> законодательн</w:t>
      </w:r>
      <w:r w:rsidR="00A665C5">
        <w:rPr>
          <w:rFonts w:ascii="Times New Roman" w:eastAsia="Times New Roman" w:hAnsi="Times New Roman" w:cs="Times New Roman"/>
          <w:color w:val="auto"/>
          <w:sz w:val="28"/>
          <w:szCs w:val="28"/>
        </w:rPr>
        <w:t xml:space="preserve">ая </w:t>
      </w:r>
      <w:r w:rsidR="00F722CA" w:rsidRPr="00F722CA">
        <w:rPr>
          <w:rFonts w:ascii="Times New Roman" w:eastAsia="Times New Roman" w:hAnsi="Times New Roman" w:cs="Times New Roman"/>
          <w:color w:val="auto"/>
          <w:sz w:val="28"/>
          <w:szCs w:val="28"/>
        </w:rPr>
        <w:t>базы</w:t>
      </w:r>
      <w:r w:rsidR="00F722CA">
        <w:rPr>
          <w:rFonts w:ascii="Times New Roman" w:eastAsia="Times New Roman" w:hAnsi="Times New Roman" w:cs="Times New Roman"/>
          <w:color w:val="auto"/>
          <w:sz w:val="28"/>
          <w:szCs w:val="28"/>
        </w:rPr>
        <w:t xml:space="preserve">; </w:t>
      </w:r>
      <w:r w:rsidR="001C2A33">
        <w:rPr>
          <w:rFonts w:ascii="Times New Roman" w:hAnsi="Times New Roman"/>
          <w:color w:val="auto"/>
          <w:sz w:val="28"/>
          <w:szCs w:val="28"/>
        </w:rPr>
        <w:t xml:space="preserve">отсутствие возможности проведения расчетов </w:t>
      </w:r>
      <w:r w:rsidR="00F722CA" w:rsidRPr="00653696">
        <w:rPr>
          <w:rFonts w:ascii="Times New Roman" w:hAnsi="Times New Roman"/>
          <w:color w:val="auto"/>
          <w:sz w:val="28"/>
          <w:szCs w:val="28"/>
        </w:rPr>
        <w:t>без подключения к интернету</w:t>
      </w:r>
      <w:r w:rsidR="00F722CA">
        <w:rPr>
          <w:rFonts w:ascii="Times New Roman" w:hAnsi="Times New Roman"/>
          <w:color w:val="auto"/>
          <w:sz w:val="28"/>
          <w:szCs w:val="28"/>
        </w:rPr>
        <w:t xml:space="preserve">; </w:t>
      </w:r>
      <w:r w:rsidR="001C2A33">
        <w:rPr>
          <w:rFonts w:ascii="Times New Roman" w:hAnsi="Times New Roman"/>
          <w:color w:val="auto"/>
          <w:sz w:val="28"/>
          <w:szCs w:val="28"/>
        </w:rPr>
        <w:t>возможность блокировки электронных кошельков электронн</w:t>
      </w:r>
      <w:r w:rsidR="006258B6">
        <w:rPr>
          <w:rFonts w:ascii="Times New Roman" w:hAnsi="Times New Roman"/>
          <w:color w:val="auto"/>
          <w:sz w:val="28"/>
          <w:szCs w:val="28"/>
        </w:rPr>
        <w:t>ой</w:t>
      </w:r>
      <w:r w:rsidR="001C2A33">
        <w:rPr>
          <w:rFonts w:ascii="Times New Roman" w:hAnsi="Times New Roman"/>
          <w:color w:val="auto"/>
          <w:sz w:val="28"/>
          <w:szCs w:val="28"/>
        </w:rPr>
        <w:t xml:space="preserve"> </w:t>
      </w:r>
      <w:r w:rsidR="001C2A33" w:rsidRPr="00653696">
        <w:rPr>
          <w:rFonts w:ascii="Times New Roman" w:hAnsi="Times New Roman"/>
          <w:color w:val="auto"/>
          <w:sz w:val="28"/>
          <w:szCs w:val="28"/>
        </w:rPr>
        <w:t>платежн</w:t>
      </w:r>
      <w:r w:rsidR="001C2A33">
        <w:rPr>
          <w:rFonts w:ascii="Times New Roman" w:hAnsi="Times New Roman"/>
          <w:color w:val="auto"/>
          <w:sz w:val="28"/>
          <w:szCs w:val="28"/>
        </w:rPr>
        <w:t xml:space="preserve">ой </w:t>
      </w:r>
      <w:r w:rsidR="001C2A33" w:rsidRPr="00653696">
        <w:rPr>
          <w:rFonts w:ascii="Times New Roman" w:hAnsi="Times New Roman"/>
          <w:color w:val="auto"/>
          <w:sz w:val="28"/>
          <w:szCs w:val="28"/>
        </w:rPr>
        <w:t>систем</w:t>
      </w:r>
      <w:r w:rsidR="003C26EA">
        <w:rPr>
          <w:rFonts w:ascii="Times New Roman" w:hAnsi="Times New Roman"/>
          <w:color w:val="auto"/>
          <w:sz w:val="28"/>
          <w:szCs w:val="28"/>
        </w:rPr>
        <w:t xml:space="preserve">ой; в случае утраты пароля или </w:t>
      </w:r>
      <w:r w:rsidR="003C26EA" w:rsidRPr="00653696">
        <w:rPr>
          <w:rFonts w:ascii="Times New Roman" w:hAnsi="Times New Roman"/>
          <w:color w:val="auto"/>
          <w:sz w:val="28"/>
          <w:szCs w:val="28"/>
        </w:rPr>
        <w:t>мобильн</w:t>
      </w:r>
      <w:r w:rsidR="003C26EA">
        <w:rPr>
          <w:rFonts w:ascii="Times New Roman" w:hAnsi="Times New Roman"/>
          <w:color w:val="auto"/>
          <w:sz w:val="28"/>
          <w:szCs w:val="28"/>
        </w:rPr>
        <w:t>ого т</w:t>
      </w:r>
      <w:r w:rsidR="003C26EA" w:rsidRPr="00653696">
        <w:rPr>
          <w:rFonts w:ascii="Times New Roman" w:hAnsi="Times New Roman"/>
          <w:color w:val="auto"/>
          <w:sz w:val="28"/>
          <w:szCs w:val="28"/>
        </w:rPr>
        <w:t>еле</w:t>
      </w:r>
      <w:r w:rsidR="003C26EA">
        <w:rPr>
          <w:rFonts w:ascii="Times New Roman" w:hAnsi="Times New Roman"/>
          <w:color w:val="auto"/>
          <w:sz w:val="28"/>
          <w:szCs w:val="28"/>
        </w:rPr>
        <w:t xml:space="preserve">фона, восстановить доступ к электронным деньгам </w:t>
      </w:r>
      <w:r w:rsidR="003C26EA" w:rsidRPr="00653696">
        <w:rPr>
          <w:rFonts w:ascii="Times New Roman" w:hAnsi="Times New Roman"/>
          <w:color w:val="auto"/>
          <w:sz w:val="28"/>
          <w:szCs w:val="28"/>
        </w:rPr>
        <w:t>проблематично</w:t>
      </w:r>
      <w:r w:rsidR="003C26EA">
        <w:rPr>
          <w:rFonts w:ascii="Times New Roman" w:hAnsi="Times New Roman"/>
          <w:color w:val="auto"/>
          <w:sz w:val="28"/>
          <w:szCs w:val="28"/>
        </w:rPr>
        <w:t xml:space="preserve">; </w:t>
      </w:r>
      <w:r w:rsidR="006258B6">
        <w:rPr>
          <w:rFonts w:ascii="Times New Roman" w:hAnsi="Times New Roman"/>
          <w:color w:val="auto"/>
          <w:sz w:val="28"/>
          <w:szCs w:val="28"/>
        </w:rPr>
        <w:t>частые случаи мошенничества; не все магазины принимают электронные деньги. Однако, преимуществ у электронных денег намного больше. И главное из них заключается в удобстве расчетов.</w:t>
      </w:r>
    </w:p>
    <w:p w:rsidR="003A1E66" w:rsidRDefault="003A1E66" w:rsidP="004550D8">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p>
    <w:p w:rsidR="008662F9" w:rsidRPr="00653696" w:rsidRDefault="00753943" w:rsidP="004550D8">
      <w:pPr>
        <w:widowControl w:val="0"/>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2.3 Возможности, предоставляе</w:t>
      </w:r>
      <w:r w:rsidR="003A1E66">
        <w:rPr>
          <w:rFonts w:ascii="Times New Roman" w:hAnsi="Times New Roman"/>
          <w:color w:val="auto"/>
          <w:sz w:val="28"/>
          <w:szCs w:val="28"/>
        </w:rPr>
        <w:t>мые системами электронных денег</w:t>
      </w:r>
    </w:p>
    <w:p w:rsidR="008662F9" w:rsidRPr="00653696" w:rsidRDefault="008662F9" w:rsidP="004550D8">
      <w:pPr>
        <w:pStyle w:val="a7"/>
        <w:widowControl w:val="0"/>
        <w:spacing w:after="0" w:line="360" w:lineRule="auto"/>
        <w:ind w:left="0" w:firstLine="709"/>
        <w:jc w:val="both"/>
        <w:rPr>
          <w:rFonts w:ascii="Times New Roman" w:eastAsia="Times New Roman" w:hAnsi="Times New Roman" w:cs="Times New Roman"/>
          <w:b/>
          <w:bCs/>
          <w:color w:val="auto"/>
          <w:sz w:val="28"/>
          <w:szCs w:val="28"/>
        </w:rPr>
      </w:pPr>
    </w:p>
    <w:p w:rsidR="008662F9" w:rsidRPr="00653696" w:rsidRDefault="00753943" w:rsidP="004550D8">
      <w:pPr>
        <w:pStyle w:val="a7"/>
        <w:widowControl w:val="0"/>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 В нашу эпоху технологии становятся все более передовыми. Многие инновации были разработаны</w:t>
      </w:r>
      <w:r w:rsidR="00233494">
        <w:rPr>
          <w:rFonts w:ascii="Times New Roman" w:hAnsi="Times New Roman"/>
          <w:color w:val="auto"/>
          <w:sz w:val="28"/>
          <w:szCs w:val="28"/>
        </w:rPr>
        <w:t xml:space="preserve"> специально для того, </w:t>
      </w:r>
      <w:r w:rsidRPr="00653696">
        <w:rPr>
          <w:rFonts w:ascii="Times New Roman" w:hAnsi="Times New Roman"/>
          <w:color w:val="auto"/>
          <w:sz w:val="28"/>
          <w:szCs w:val="28"/>
        </w:rPr>
        <w:t xml:space="preserve">чтобы помочь </w:t>
      </w:r>
      <w:r w:rsidR="00233494">
        <w:rPr>
          <w:rFonts w:ascii="Times New Roman" w:hAnsi="Times New Roman"/>
          <w:color w:val="auto"/>
          <w:sz w:val="28"/>
          <w:szCs w:val="28"/>
        </w:rPr>
        <w:t xml:space="preserve">людям в их </w:t>
      </w:r>
      <w:r w:rsidRPr="00653696">
        <w:rPr>
          <w:rFonts w:ascii="Times New Roman" w:hAnsi="Times New Roman"/>
          <w:color w:val="auto"/>
          <w:sz w:val="28"/>
          <w:szCs w:val="28"/>
        </w:rPr>
        <w:t xml:space="preserve">повседневной деятельности. </w:t>
      </w:r>
      <w:r w:rsidR="00DC493A">
        <w:rPr>
          <w:rFonts w:ascii="Times New Roman" w:hAnsi="Times New Roman"/>
          <w:color w:val="auto"/>
          <w:sz w:val="28"/>
          <w:szCs w:val="28"/>
        </w:rPr>
        <w:t>К таким инновациям относятся и системы электронных денег, предоставляющие широкий спектр возможностей.</w:t>
      </w:r>
    </w:p>
    <w:p w:rsidR="008662F9" w:rsidRPr="00653696" w:rsidRDefault="00753943"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Возможно, самой большой привлекательностью электронных денег является тот факт, что они обеспечены </w:t>
      </w:r>
      <w:proofErr w:type="spellStart"/>
      <w:r w:rsidRPr="00653696">
        <w:rPr>
          <w:rFonts w:ascii="Times New Roman" w:hAnsi="Times New Roman"/>
          <w:color w:val="auto"/>
          <w:sz w:val="28"/>
          <w:szCs w:val="28"/>
        </w:rPr>
        <w:t>фиатной</w:t>
      </w:r>
      <w:proofErr w:type="spellEnd"/>
      <w:r w:rsidRPr="00653696">
        <w:rPr>
          <w:rFonts w:ascii="Times New Roman" w:hAnsi="Times New Roman"/>
          <w:color w:val="auto"/>
          <w:sz w:val="28"/>
          <w:szCs w:val="28"/>
        </w:rPr>
        <w:t xml:space="preserve"> валютой и могут храниться в </w:t>
      </w:r>
      <w:r w:rsidRPr="00653696">
        <w:rPr>
          <w:rFonts w:ascii="Times New Roman" w:hAnsi="Times New Roman"/>
          <w:color w:val="auto"/>
          <w:sz w:val="28"/>
          <w:szCs w:val="28"/>
        </w:rPr>
        <w:lastRenderedPageBreak/>
        <w:t>специальном кошельке.</w:t>
      </w:r>
      <w:r w:rsidRPr="00653696">
        <w:rPr>
          <w:rFonts w:ascii="Arial" w:hAnsi="Arial"/>
          <w:color w:val="auto"/>
          <w:sz w:val="26"/>
          <w:szCs w:val="26"/>
          <w:u w:color="343434"/>
          <w:shd w:val="clear" w:color="auto" w:fill="FFFFFF"/>
        </w:rPr>
        <w:t xml:space="preserve"> </w:t>
      </w:r>
    </w:p>
    <w:p w:rsidR="008662F9" w:rsidRPr="00653696" w:rsidRDefault="00753943"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По сути, электронный кошелек полностью исключает необходимость носить с собой наличные деньги и даже дебетовые / кредитные карты. Когда пользователи настраивают электронный кошелек, они, как правило, также добавляют </w:t>
      </w:r>
      <w:r w:rsidR="00D272A8">
        <w:rPr>
          <w:rFonts w:ascii="Times New Roman" w:hAnsi="Times New Roman"/>
          <w:color w:val="auto"/>
          <w:sz w:val="28"/>
          <w:szCs w:val="28"/>
        </w:rPr>
        <w:t>к нему реквизиты своих карт</w:t>
      </w:r>
      <w:r w:rsidRPr="00653696">
        <w:rPr>
          <w:rFonts w:ascii="Times New Roman" w:hAnsi="Times New Roman"/>
          <w:color w:val="auto"/>
          <w:sz w:val="28"/>
          <w:szCs w:val="28"/>
        </w:rPr>
        <w:t xml:space="preserve">. Одним из </w:t>
      </w:r>
      <w:r w:rsidR="00D272A8">
        <w:rPr>
          <w:rFonts w:ascii="Times New Roman" w:hAnsi="Times New Roman"/>
          <w:color w:val="auto"/>
          <w:sz w:val="28"/>
          <w:szCs w:val="28"/>
        </w:rPr>
        <w:t>возможностей</w:t>
      </w:r>
      <w:r w:rsidRPr="00653696">
        <w:rPr>
          <w:rFonts w:ascii="Times New Roman" w:hAnsi="Times New Roman"/>
          <w:color w:val="auto"/>
          <w:sz w:val="28"/>
          <w:szCs w:val="28"/>
        </w:rPr>
        <w:t xml:space="preserve"> электронных кошельков является то, что они позволяют пользователям в любое время переключаться между разными картами. </w:t>
      </w:r>
    </w:p>
    <w:p w:rsidR="008662F9" w:rsidRPr="00653696" w:rsidRDefault="00753943"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Электронные деньги принесли много новых возможностей. Использование цифровых денег очень просто и удобно. С помощью электронных денег люди могут отправлять массовые платежи работникам и другим лицам. </w:t>
      </w:r>
      <w:proofErr w:type="gramStart"/>
      <w:r w:rsidR="004272C8">
        <w:rPr>
          <w:rFonts w:ascii="Times New Roman" w:hAnsi="Times New Roman"/>
          <w:color w:val="auto"/>
          <w:sz w:val="28"/>
          <w:szCs w:val="28"/>
        </w:rPr>
        <w:t xml:space="preserve">Их </w:t>
      </w:r>
      <w:r w:rsidRPr="00653696">
        <w:rPr>
          <w:rFonts w:ascii="Times New Roman" w:hAnsi="Times New Roman"/>
          <w:color w:val="auto"/>
          <w:sz w:val="28"/>
          <w:szCs w:val="28"/>
        </w:rPr>
        <w:t xml:space="preserve"> также</w:t>
      </w:r>
      <w:proofErr w:type="gramEnd"/>
      <w:r w:rsidRPr="00653696">
        <w:rPr>
          <w:rFonts w:ascii="Times New Roman" w:hAnsi="Times New Roman"/>
          <w:color w:val="auto"/>
          <w:sz w:val="28"/>
          <w:szCs w:val="28"/>
        </w:rPr>
        <w:t xml:space="preserve"> можно использовать для оплаты коммунальных услуг, услуг сотовой связи и доступа в Интернет, перевода денег другим лицам, оплаты товаров и услуг онлайн, торговли и многого другого. Электронные транзакции выполняются практически мгновенно.</w:t>
      </w:r>
    </w:p>
    <w:p w:rsidR="008662F9" w:rsidRPr="00653696" w:rsidRDefault="000176C8"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Pr>
          <w:rFonts w:ascii="Times New Roman" w:hAnsi="Times New Roman"/>
          <w:color w:val="auto"/>
          <w:sz w:val="28"/>
          <w:szCs w:val="28"/>
        </w:rPr>
        <w:t xml:space="preserve">На рисунке </w:t>
      </w:r>
      <w:r w:rsidR="00F97AFE">
        <w:rPr>
          <w:rFonts w:ascii="Times New Roman" w:hAnsi="Times New Roman"/>
          <w:color w:val="auto"/>
          <w:sz w:val="28"/>
          <w:szCs w:val="28"/>
        </w:rPr>
        <w:t>2</w:t>
      </w:r>
      <w:r>
        <w:rPr>
          <w:rFonts w:ascii="Times New Roman" w:hAnsi="Times New Roman"/>
          <w:color w:val="auto"/>
          <w:sz w:val="28"/>
          <w:szCs w:val="28"/>
        </w:rPr>
        <w:t xml:space="preserve"> </w:t>
      </w:r>
      <w:r w:rsidR="00753943" w:rsidRPr="00653696">
        <w:rPr>
          <w:rFonts w:ascii="Times New Roman" w:hAnsi="Times New Roman"/>
          <w:color w:val="auto"/>
          <w:sz w:val="28"/>
          <w:szCs w:val="28"/>
        </w:rPr>
        <w:t xml:space="preserve">показана динамика использования электронных платежей </w:t>
      </w:r>
      <w:r>
        <w:rPr>
          <w:rFonts w:ascii="Times New Roman" w:hAnsi="Times New Roman"/>
          <w:color w:val="auto"/>
          <w:sz w:val="28"/>
          <w:szCs w:val="28"/>
        </w:rPr>
        <w:t xml:space="preserve">в России в </w:t>
      </w:r>
      <w:r w:rsidR="00753943" w:rsidRPr="00653696">
        <w:rPr>
          <w:rFonts w:ascii="Times New Roman" w:hAnsi="Times New Roman"/>
          <w:color w:val="auto"/>
          <w:sz w:val="28"/>
          <w:szCs w:val="28"/>
        </w:rPr>
        <w:t>2017</w:t>
      </w:r>
      <w:r>
        <w:rPr>
          <w:rFonts w:ascii="Times New Roman" w:hAnsi="Times New Roman"/>
          <w:color w:val="auto"/>
          <w:sz w:val="28"/>
          <w:szCs w:val="28"/>
        </w:rPr>
        <w:t>-2</w:t>
      </w:r>
      <w:r w:rsidR="00753943" w:rsidRPr="00653696">
        <w:rPr>
          <w:rFonts w:ascii="Times New Roman" w:hAnsi="Times New Roman"/>
          <w:color w:val="auto"/>
          <w:sz w:val="28"/>
          <w:szCs w:val="28"/>
        </w:rPr>
        <w:t>018 г</w:t>
      </w:r>
      <w:r>
        <w:rPr>
          <w:rFonts w:ascii="Times New Roman" w:hAnsi="Times New Roman"/>
          <w:color w:val="auto"/>
          <w:sz w:val="28"/>
          <w:szCs w:val="28"/>
        </w:rPr>
        <w:t>г</w:t>
      </w:r>
      <w:r w:rsidR="00753943" w:rsidRPr="00653696">
        <w:rPr>
          <w:rFonts w:ascii="Times New Roman" w:hAnsi="Times New Roman"/>
          <w:color w:val="auto"/>
          <w:sz w:val="28"/>
          <w:szCs w:val="28"/>
        </w:rPr>
        <w:t xml:space="preserve">. </w:t>
      </w:r>
    </w:p>
    <w:p w:rsidR="008662F9" w:rsidRPr="00653696" w:rsidRDefault="00753943" w:rsidP="004272C8">
      <w:pPr>
        <w:pStyle w:val="a7"/>
        <w:widowControl w:val="0"/>
        <w:tabs>
          <w:tab w:val="right" w:leader="dot" w:pos="8505"/>
        </w:tabs>
        <w:spacing w:after="0" w:line="360" w:lineRule="auto"/>
        <w:ind w:left="0"/>
        <w:jc w:val="center"/>
        <w:rPr>
          <w:rFonts w:ascii="Times New Roman" w:eastAsia="Times New Roman" w:hAnsi="Times New Roman" w:cs="Times New Roman"/>
          <w:color w:val="auto"/>
          <w:sz w:val="28"/>
          <w:szCs w:val="28"/>
        </w:rPr>
      </w:pPr>
      <w:r w:rsidRPr="00653696">
        <w:rPr>
          <w:noProof/>
          <w:color w:val="auto"/>
        </w:rPr>
        <w:drawing>
          <wp:inline distT="0" distB="0" distL="0" distR="0" wp14:anchorId="1DE90A0C" wp14:editId="1033414F">
            <wp:extent cx="5705474" cy="1881173"/>
            <wp:effectExtent l="0" t="0" r="0" b="0"/>
            <wp:docPr id="1073741826" name="officeArt object" descr="Picture 8"/>
            <wp:cNvGraphicFramePr/>
            <a:graphic xmlns:a="http://schemas.openxmlformats.org/drawingml/2006/main">
              <a:graphicData uri="http://schemas.openxmlformats.org/drawingml/2006/picture">
                <pic:pic xmlns:pic="http://schemas.openxmlformats.org/drawingml/2006/picture">
                  <pic:nvPicPr>
                    <pic:cNvPr id="1073741826" name="Picture 8" descr="Picture 8"/>
                    <pic:cNvPicPr>
                      <a:picLocks noChangeAspect="1"/>
                    </pic:cNvPicPr>
                  </pic:nvPicPr>
                  <pic:blipFill>
                    <a:blip r:embed="rId9">
                      <a:extLst/>
                    </a:blip>
                    <a:stretch>
                      <a:fillRect/>
                    </a:stretch>
                  </pic:blipFill>
                  <pic:spPr>
                    <a:xfrm>
                      <a:off x="0" y="0"/>
                      <a:ext cx="5705474" cy="1881173"/>
                    </a:xfrm>
                    <a:prstGeom prst="rect">
                      <a:avLst/>
                    </a:prstGeom>
                    <a:ln w="12700" cap="flat">
                      <a:noFill/>
                      <a:miter lim="400000"/>
                    </a:ln>
                    <a:effectLst/>
                  </pic:spPr>
                </pic:pic>
              </a:graphicData>
            </a:graphic>
          </wp:inline>
        </w:drawing>
      </w:r>
    </w:p>
    <w:p w:rsidR="008662F9" w:rsidRDefault="00753943" w:rsidP="000176C8">
      <w:pPr>
        <w:pStyle w:val="a7"/>
        <w:widowControl w:val="0"/>
        <w:tabs>
          <w:tab w:val="right" w:leader="dot" w:pos="8505"/>
        </w:tabs>
        <w:spacing w:after="0" w:line="240" w:lineRule="auto"/>
        <w:ind w:left="0"/>
        <w:jc w:val="center"/>
        <w:rPr>
          <w:rFonts w:ascii="Times New Roman" w:hAnsi="Times New Roman"/>
          <w:color w:val="auto"/>
          <w:sz w:val="28"/>
          <w:szCs w:val="28"/>
        </w:rPr>
      </w:pPr>
      <w:r w:rsidRPr="00653696">
        <w:rPr>
          <w:rFonts w:ascii="Times New Roman" w:hAnsi="Times New Roman"/>
          <w:color w:val="auto"/>
          <w:sz w:val="28"/>
          <w:szCs w:val="28"/>
        </w:rPr>
        <w:t>Рисунок 2</w:t>
      </w:r>
      <w:r w:rsidR="00FD6FF3" w:rsidRPr="00653696">
        <w:rPr>
          <w:rFonts w:ascii="Times New Roman" w:hAnsi="Times New Roman"/>
          <w:color w:val="auto"/>
          <w:sz w:val="28"/>
          <w:szCs w:val="28"/>
        </w:rPr>
        <w:t xml:space="preserve"> – </w:t>
      </w:r>
      <w:r w:rsidRPr="00653696">
        <w:rPr>
          <w:rFonts w:ascii="Times New Roman" w:hAnsi="Times New Roman"/>
          <w:color w:val="auto"/>
          <w:sz w:val="28"/>
          <w:szCs w:val="28"/>
        </w:rPr>
        <w:t>% россиян, которые платили за товар и/или услугу с помощью электронных платежей [</w:t>
      </w:r>
      <w:r w:rsidR="000176C8">
        <w:rPr>
          <w:rFonts w:ascii="Times New Roman" w:hAnsi="Times New Roman"/>
          <w:color w:val="auto"/>
          <w:sz w:val="28"/>
          <w:szCs w:val="28"/>
        </w:rPr>
        <w:t>14</w:t>
      </w:r>
      <w:r w:rsidRPr="00653696">
        <w:rPr>
          <w:rFonts w:ascii="Times New Roman" w:hAnsi="Times New Roman"/>
          <w:color w:val="auto"/>
          <w:sz w:val="28"/>
          <w:szCs w:val="28"/>
        </w:rPr>
        <w:t>]</w:t>
      </w:r>
    </w:p>
    <w:p w:rsidR="000176C8" w:rsidRPr="00653696" w:rsidRDefault="000176C8" w:rsidP="000176C8">
      <w:pPr>
        <w:pStyle w:val="a7"/>
        <w:widowControl w:val="0"/>
        <w:tabs>
          <w:tab w:val="right" w:leader="dot" w:pos="8505"/>
        </w:tabs>
        <w:spacing w:after="0" w:line="360" w:lineRule="auto"/>
        <w:ind w:left="0"/>
        <w:jc w:val="center"/>
        <w:rPr>
          <w:rFonts w:ascii="Times New Roman" w:eastAsia="Times New Roman" w:hAnsi="Times New Roman" w:cs="Times New Roman"/>
          <w:color w:val="auto"/>
          <w:sz w:val="28"/>
          <w:szCs w:val="28"/>
        </w:rPr>
      </w:pPr>
    </w:p>
    <w:p w:rsidR="008662F9" w:rsidRPr="00653696" w:rsidRDefault="00753943" w:rsidP="004550D8">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 Цифровые деньги экономят не только время, но и деньги. Все переводы в рамках одной платежной системы доступны практически бесплатно. Используя электронные деньги, </w:t>
      </w:r>
      <w:r w:rsidR="000176C8">
        <w:rPr>
          <w:rFonts w:ascii="Times New Roman" w:hAnsi="Times New Roman"/>
          <w:color w:val="auto"/>
          <w:sz w:val="28"/>
          <w:szCs w:val="28"/>
        </w:rPr>
        <w:t>пользователь остаётся</w:t>
      </w:r>
      <w:r w:rsidRPr="00653696">
        <w:rPr>
          <w:rFonts w:ascii="Times New Roman" w:hAnsi="Times New Roman"/>
          <w:color w:val="auto"/>
          <w:sz w:val="28"/>
          <w:szCs w:val="28"/>
        </w:rPr>
        <w:t xml:space="preserve"> анонимным, и </w:t>
      </w:r>
      <w:r w:rsidR="000176C8">
        <w:rPr>
          <w:rFonts w:ascii="Times New Roman" w:hAnsi="Times New Roman"/>
          <w:color w:val="auto"/>
          <w:sz w:val="28"/>
          <w:szCs w:val="28"/>
        </w:rPr>
        <w:t>является е</w:t>
      </w:r>
      <w:r w:rsidRPr="00653696">
        <w:rPr>
          <w:rFonts w:ascii="Times New Roman" w:hAnsi="Times New Roman"/>
          <w:color w:val="auto"/>
          <w:sz w:val="28"/>
          <w:szCs w:val="28"/>
        </w:rPr>
        <w:t>динственны</w:t>
      </w:r>
      <w:r w:rsidR="000176C8">
        <w:rPr>
          <w:rFonts w:ascii="Times New Roman" w:hAnsi="Times New Roman"/>
          <w:color w:val="auto"/>
          <w:sz w:val="28"/>
          <w:szCs w:val="28"/>
        </w:rPr>
        <w:t>м</w:t>
      </w:r>
      <w:r w:rsidRPr="00653696">
        <w:rPr>
          <w:rFonts w:ascii="Times New Roman" w:hAnsi="Times New Roman"/>
          <w:color w:val="auto"/>
          <w:sz w:val="28"/>
          <w:szCs w:val="28"/>
        </w:rPr>
        <w:t xml:space="preserve"> человек</w:t>
      </w:r>
      <w:r w:rsidR="000176C8">
        <w:rPr>
          <w:rFonts w:ascii="Times New Roman" w:hAnsi="Times New Roman"/>
          <w:color w:val="auto"/>
          <w:sz w:val="28"/>
          <w:szCs w:val="28"/>
        </w:rPr>
        <w:t>ом</w:t>
      </w:r>
      <w:r w:rsidRPr="00653696">
        <w:rPr>
          <w:rFonts w:ascii="Times New Roman" w:hAnsi="Times New Roman"/>
          <w:color w:val="auto"/>
          <w:sz w:val="28"/>
          <w:szCs w:val="28"/>
        </w:rPr>
        <w:t>, име</w:t>
      </w:r>
      <w:r w:rsidR="000176C8">
        <w:rPr>
          <w:rFonts w:ascii="Times New Roman" w:hAnsi="Times New Roman"/>
          <w:color w:val="auto"/>
          <w:sz w:val="28"/>
          <w:szCs w:val="28"/>
        </w:rPr>
        <w:t xml:space="preserve">ющим </w:t>
      </w:r>
      <w:r w:rsidRPr="00653696">
        <w:rPr>
          <w:rFonts w:ascii="Times New Roman" w:hAnsi="Times New Roman"/>
          <w:color w:val="auto"/>
          <w:sz w:val="28"/>
          <w:szCs w:val="28"/>
        </w:rPr>
        <w:t xml:space="preserve">доступ к </w:t>
      </w:r>
      <w:r w:rsidR="000176C8">
        <w:rPr>
          <w:rFonts w:ascii="Times New Roman" w:hAnsi="Times New Roman"/>
          <w:color w:val="auto"/>
          <w:sz w:val="28"/>
          <w:szCs w:val="28"/>
        </w:rPr>
        <w:t xml:space="preserve">своим </w:t>
      </w:r>
      <w:r w:rsidRPr="00653696">
        <w:rPr>
          <w:rFonts w:ascii="Times New Roman" w:hAnsi="Times New Roman"/>
          <w:color w:val="auto"/>
          <w:sz w:val="28"/>
          <w:szCs w:val="28"/>
        </w:rPr>
        <w:t xml:space="preserve">личным данным. Вся информация об учетной записи известна только владельцу этой учетной записи, </w:t>
      </w:r>
      <w:r w:rsidRPr="00653696">
        <w:rPr>
          <w:rFonts w:ascii="Times New Roman" w:hAnsi="Times New Roman"/>
          <w:color w:val="auto"/>
          <w:sz w:val="28"/>
          <w:szCs w:val="28"/>
        </w:rPr>
        <w:lastRenderedPageBreak/>
        <w:t>все остальные видят только номер кошелька.</w:t>
      </w:r>
    </w:p>
    <w:p w:rsidR="003278DF" w:rsidRDefault="003278DF" w:rsidP="004550D8">
      <w:pPr>
        <w:pStyle w:val="a7"/>
        <w:widowControl w:val="0"/>
        <w:tabs>
          <w:tab w:val="right" w:leader="dot" w:pos="8505"/>
        </w:tabs>
        <w:spacing w:after="0" w:line="360" w:lineRule="auto"/>
        <w:ind w:left="0" w:firstLine="709"/>
        <w:jc w:val="both"/>
        <w:rPr>
          <w:rFonts w:ascii="Times New Roman" w:hAnsi="Times New Roman"/>
          <w:color w:val="auto"/>
          <w:sz w:val="28"/>
          <w:szCs w:val="28"/>
        </w:rPr>
      </w:pPr>
      <w:r w:rsidRPr="00653696">
        <w:rPr>
          <w:rFonts w:ascii="Times New Roman" w:hAnsi="Times New Roman"/>
          <w:color w:val="auto"/>
          <w:sz w:val="28"/>
          <w:szCs w:val="28"/>
        </w:rPr>
        <w:t>Возможности, предоставляе</w:t>
      </w:r>
      <w:r>
        <w:rPr>
          <w:rFonts w:ascii="Times New Roman" w:hAnsi="Times New Roman"/>
          <w:color w:val="auto"/>
          <w:sz w:val="28"/>
          <w:szCs w:val="28"/>
        </w:rPr>
        <w:t xml:space="preserve">мые системами электронных денег схематично изображены на рисунке </w:t>
      </w:r>
      <w:r w:rsidR="00F97AFE">
        <w:rPr>
          <w:rFonts w:ascii="Times New Roman" w:hAnsi="Times New Roman"/>
          <w:color w:val="auto"/>
          <w:sz w:val="28"/>
          <w:szCs w:val="28"/>
        </w:rPr>
        <w:t>3</w:t>
      </w:r>
      <w:r>
        <w:rPr>
          <w:rFonts w:ascii="Times New Roman" w:hAnsi="Times New Roman"/>
          <w:color w:val="auto"/>
          <w:sz w:val="28"/>
          <w:szCs w:val="28"/>
        </w:rPr>
        <w:t>.</w:t>
      </w:r>
    </w:p>
    <w:p w:rsidR="003278DF" w:rsidRPr="003278DF" w:rsidRDefault="003278DF" w:rsidP="003278DF">
      <w:pPr>
        <w:widowControl w:val="0"/>
        <w:tabs>
          <w:tab w:val="right" w:leader="dot" w:pos="8505"/>
        </w:tabs>
        <w:spacing w:after="0" w:line="360" w:lineRule="auto"/>
        <w:jc w:val="both"/>
        <w:rPr>
          <w:rFonts w:ascii="Times New Roman" w:hAnsi="Times New Roman"/>
          <w:color w:val="auto"/>
          <w:sz w:val="28"/>
          <w:szCs w:val="28"/>
        </w:rPr>
      </w:pPr>
      <w:r>
        <w:rPr>
          <w:rFonts w:ascii="Times New Roman" w:hAnsi="Times New Roman"/>
          <w:noProof/>
          <w:color w:val="auto"/>
          <w:sz w:val="28"/>
          <w:szCs w:val="28"/>
        </w:rPr>
        <w:drawing>
          <wp:inline distT="0" distB="0" distL="0" distR="0">
            <wp:extent cx="5924550" cy="7600950"/>
            <wp:effectExtent l="0" t="57150" r="0" b="571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278DF" w:rsidRDefault="003278DF" w:rsidP="003278DF">
      <w:pPr>
        <w:pStyle w:val="a7"/>
        <w:widowControl w:val="0"/>
        <w:tabs>
          <w:tab w:val="right" w:leader="dot" w:pos="8505"/>
        </w:tabs>
        <w:spacing w:after="0" w:line="360" w:lineRule="auto"/>
        <w:ind w:left="0"/>
        <w:jc w:val="center"/>
        <w:rPr>
          <w:rFonts w:ascii="Times New Roman" w:hAnsi="Times New Roman"/>
          <w:color w:val="auto"/>
          <w:sz w:val="28"/>
          <w:szCs w:val="28"/>
        </w:rPr>
      </w:pPr>
      <w:r>
        <w:rPr>
          <w:rFonts w:ascii="Times New Roman" w:hAnsi="Times New Roman"/>
          <w:color w:val="auto"/>
          <w:sz w:val="28"/>
          <w:szCs w:val="28"/>
        </w:rPr>
        <w:t xml:space="preserve">Рисунок </w:t>
      </w:r>
      <w:r w:rsidR="00F97AFE">
        <w:rPr>
          <w:rFonts w:ascii="Times New Roman" w:hAnsi="Times New Roman"/>
          <w:color w:val="auto"/>
          <w:sz w:val="28"/>
          <w:szCs w:val="28"/>
        </w:rPr>
        <w:t>3</w:t>
      </w:r>
      <w:r>
        <w:rPr>
          <w:rFonts w:ascii="Times New Roman" w:hAnsi="Times New Roman"/>
          <w:color w:val="auto"/>
          <w:sz w:val="28"/>
          <w:szCs w:val="28"/>
        </w:rPr>
        <w:t xml:space="preserve"> – </w:t>
      </w:r>
      <w:r w:rsidRPr="00653696">
        <w:rPr>
          <w:rFonts w:ascii="Times New Roman" w:hAnsi="Times New Roman"/>
          <w:color w:val="auto"/>
          <w:sz w:val="28"/>
          <w:szCs w:val="28"/>
        </w:rPr>
        <w:t>Возможности, предоставляе</w:t>
      </w:r>
      <w:r>
        <w:rPr>
          <w:rFonts w:ascii="Times New Roman" w:hAnsi="Times New Roman"/>
          <w:color w:val="auto"/>
          <w:sz w:val="28"/>
          <w:szCs w:val="28"/>
        </w:rPr>
        <w:t>мые системами электронных денег</w:t>
      </w:r>
      <w:r w:rsidR="00F41CB8">
        <w:rPr>
          <w:rFonts w:ascii="Times New Roman" w:hAnsi="Times New Roman"/>
          <w:color w:val="auto"/>
          <w:sz w:val="28"/>
          <w:szCs w:val="28"/>
        </w:rPr>
        <w:t xml:space="preserve"> </w:t>
      </w:r>
      <w:r w:rsidR="00F41CB8" w:rsidRPr="00653696">
        <w:rPr>
          <w:rFonts w:ascii="Times New Roman" w:hAnsi="Times New Roman"/>
          <w:color w:val="auto"/>
          <w:sz w:val="28"/>
          <w:szCs w:val="28"/>
        </w:rPr>
        <w:t>[</w:t>
      </w:r>
      <w:r w:rsidR="00F41CB8">
        <w:rPr>
          <w:rFonts w:ascii="Times New Roman" w:hAnsi="Times New Roman"/>
          <w:color w:val="auto"/>
          <w:sz w:val="28"/>
          <w:szCs w:val="28"/>
        </w:rPr>
        <w:t>15</w:t>
      </w:r>
      <w:r w:rsidR="00F41CB8" w:rsidRPr="00653696">
        <w:rPr>
          <w:rFonts w:ascii="Times New Roman" w:hAnsi="Times New Roman"/>
          <w:color w:val="auto"/>
          <w:sz w:val="28"/>
          <w:szCs w:val="28"/>
        </w:rPr>
        <w:t>]</w:t>
      </w:r>
    </w:p>
    <w:p w:rsidR="00F41CB8" w:rsidRDefault="00F41CB8" w:rsidP="00F41CB8">
      <w:pPr>
        <w:pStyle w:val="a7"/>
        <w:widowControl w:val="0"/>
        <w:tabs>
          <w:tab w:val="right" w:leader="dot" w:pos="8505"/>
        </w:tabs>
        <w:spacing w:after="0" w:line="360" w:lineRule="auto"/>
        <w:ind w:left="0" w:firstLine="709"/>
        <w:jc w:val="both"/>
        <w:rPr>
          <w:rFonts w:ascii="Times New Roman" w:hAnsi="Times New Roman"/>
          <w:color w:val="auto"/>
          <w:sz w:val="28"/>
          <w:szCs w:val="28"/>
        </w:rPr>
      </w:pPr>
      <w:r w:rsidRPr="00653696">
        <w:rPr>
          <w:rFonts w:ascii="Times New Roman" w:hAnsi="Times New Roman"/>
          <w:color w:val="auto"/>
          <w:sz w:val="28"/>
          <w:szCs w:val="28"/>
        </w:rPr>
        <w:lastRenderedPageBreak/>
        <w:t>Сектор электронных денег – это оживленная и постоянно растущая отрасль, которая не демонстрирует никаких признаков замедления в предстоящем году. С каждым днем ​​все больше людей переходят с наличных денег на электронные деньги [</w:t>
      </w:r>
      <w:r>
        <w:rPr>
          <w:rFonts w:ascii="Times New Roman" w:hAnsi="Times New Roman"/>
          <w:color w:val="auto"/>
          <w:sz w:val="28"/>
          <w:szCs w:val="28"/>
        </w:rPr>
        <w:t>16</w:t>
      </w:r>
      <w:r w:rsidRPr="00653696">
        <w:rPr>
          <w:rFonts w:ascii="Times New Roman" w:hAnsi="Times New Roman"/>
          <w:color w:val="auto"/>
          <w:sz w:val="28"/>
          <w:szCs w:val="28"/>
        </w:rPr>
        <w:t>]</w:t>
      </w:r>
      <w:r>
        <w:rPr>
          <w:rFonts w:ascii="Times New Roman" w:hAnsi="Times New Roman"/>
          <w:color w:val="auto"/>
          <w:sz w:val="28"/>
          <w:szCs w:val="28"/>
        </w:rPr>
        <w:t>.</w:t>
      </w:r>
    </w:p>
    <w:p w:rsidR="00935AA7" w:rsidRPr="00075B8A" w:rsidRDefault="00F41CB8" w:rsidP="00075B8A">
      <w:pPr>
        <w:pStyle w:val="a7"/>
        <w:widowControl w:val="0"/>
        <w:tabs>
          <w:tab w:val="left" w:pos="1134"/>
          <w:tab w:val="right" w:leader="dot" w:pos="8505"/>
        </w:tabs>
        <w:spacing w:after="0" w:line="360" w:lineRule="auto"/>
        <w:ind w:left="0" w:firstLine="709"/>
        <w:jc w:val="both"/>
        <w:rPr>
          <w:rFonts w:ascii="Times New Roman" w:hAnsi="Times New Roman" w:cs="Times New Roman"/>
          <w:color w:val="auto"/>
          <w:sz w:val="28"/>
          <w:szCs w:val="28"/>
        </w:rPr>
      </w:pPr>
      <w:r w:rsidRPr="00075B8A">
        <w:rPr>
          <w:rFonts w:ascii="Times New Roman" w:hAnsi="Times New Roman" w:cs="Times New Roman"/>
          <w:color w:val="auto"/>
          <w:sz w:val="28"/>
          <w:szCs w:val="28"/>
        </w:rPr>
        <w:t xml:space="preserve">Резюмируя </w:t>
      </w:r>
      <w:r w:rsidR="00935AA7" w:rsidRPr="00075B8A">
        <w:rPr>
          <w:rFonts w:ascii="Times New Roman" w:hAnsi="Times New Roman" w:cs="Times New Roman"/>
          <w:color w:val="auto"/>
          <w:sz w:val="28"/>
          <w:szCs w:val="28"/>
        </w:rPr>
        <w:t xml:space="preserve">виды, преимущества, недостатки и возможности </w:t>
      </w:r>
      <w:r w:rsidRPr="00075B8A">
        <w:rPr>
          <w:rFonts w:ascii="Times New Roman" w:hAnsi="Times New Roman" w:cs="Times New Roman"/>
          <w:color w:val="auto"/>
          <w:sz w:val="28"/>
          <w:szCs w:val="28"/>
        </w:rPr>
        <w:t>электронных денег в современной экономике, были сделаны следующие выводы:</w:t>
      </w:r>
    </w:p>
    <w:p w:rsidR="00935AA7" w:rsidRPr="00075B8A" w:rsidRDefault="00935AA7" w:rsidP="00075B8A">
      <w:pPr>
        <w:pStyle w:val="a7"/>
        <w:numPr>
          <w:ilvl w:val="0"/>
          <w:numId w:val="17"/>
        </w:numPr>
        <w:tabs>
          <w:tab w:val="left" w:pos="1134"/>
        </w:tabs>
        <w:spacing w:after="0" w:line="360" w:lineRule="auto"/>
        <w:ind w:left="0" w:firstLine="709"/>
        <w:jc w:val="both"/>
        <w:rPr>
          <w:rFonts w:ascii="Times New Roman" w:hAnsi="Times New Roman" w:cs="Times New Roman"/>
          <w:sz w:val="28"/>
          <w:szCs w:val="28"/>
        </w:rPr>
      </w:pPr>
      <w:r w:rsidRPr="00075B8A">
        <w:rPr>
          <w:rFonts w:ascii="Times New Roman" w:hAnsi="Times New Roman" w:cs="Times New Roman"/>
          <w:sz w:val="28"/>
          <w:szCs w:val="28"/>
        </w:rPr>
        <w:t xml:space="preserve">существуют различные критерии классификации, в соответствии с которыми исследователи различают виды электронных денег. Так, по типу носителей электронных денег различают сетевые деньги и электронный кошелек; в зависимости от степени идентификации пользователя выделяют: анонимные и не анонимные электронные деньги; по форме эмиссии денежных знаков различают </w:t>
      </w:r>
      <w:proofErr w:type="spellStart"/>
      <w:r w:rsidRPr="00075B8A">
        <w:rPr>
          <w:rFonts w:ascii="Times New Roman" w:hAnsi="Times New Roman" w:cs="Times New Roman"/>
          <w:sz w:val="28"/>
          <w:szCs w:val="28"/>
        </w:rPr>
        <w:t>фиатные</w:t>
      </w:r>
      <w:proofErr w:type="spellEnd"/>
      <w:r w:rsidRPr="00075B8A">
        <w:rPr>
          <w:rFonts w:ascii="Times New Roman" w:hAnsi="Times New Roman" w:cs="Times New Roman"/>
          <w:sz w:val="28"/>
          <w:szCs w:val="28"/>
        </w:rPr>
        <w:t xml:space="preserve">, </w:t>
      </w:r>
      <w:proofErr w:type="spellStart"/>
      <w:r w:rsidRPr="00075B8A">
        <w:rPr>
          <w:rFonts w:ascii="Times New Roman" w:hAnsi="Times New Roman" w:cs="Times New Roman"/>
          <w:sz w:val="28"/>
          <w:szCs w:val="28"/>
        </w:rPr>
        <w:t>нефиатные</w:t>
      </w:r>
      <w:proofErr w:type="spellEnd"/>
      <w:r w:rsidRPr="00075B8A">
        <w:rPr>
          <w:rFonts w:ascii="Times New Roman" w:hAnsi="Times New Roman" w:cs="Times New Roman"/>
          <w:sz w:val="28"/>
          <w:szCs w:val="28"/>
        </w:rPr>
        <w:t xml:space="preserve"> и виртуальные (игровые) деньги. Приведенный перечень критериев (признаков) классификации электронных денег не является исчерпывающим,</w:t>
      </w:r>
    </w:p>
    <w:p w:rsidR="00935AA7" w:rsidRPr="00075B8A" w:rsidRDefault="00935AA7" w:rsidP="00075B8A">
      <w:pPr>
        <w:pStyle w:val="a7"/>
        <w:numPr>
          <w:ilvl w:val="0"/>
          <w:numId w:val="17"/>
        </w:numPr>
        <w:tabs>
          <w:tab w:val="left" w:pos="1134"/>
        </w:tabs>
        <w:spacing w:after="0" w:line="360" w:lineRule="auto"/>
        <w:ind w:left="0" w:firstLine="709"/>
        <w:jc w:val="both"/>
        <w:rPr>
          <w:rFonts w:ascii="Times New Roman" w:hAnsi="Times New Roman" w:cs="Times New Roman"/>
          <w:sz w:val="28"/>
          <w:szCs w:val="28"/>
        </w:rPr>
      </w:pPr>
      <w:r w:rsidRPr="00075B8A">
        <w:rPr>
          <w:rFonts w:ascii="Times New Roman" w:hAnsi="Times New Roman" w:cs="Times New Roman"/>
          <w:sz w:val="28"/>
          <w:szCs w:val="28"/>
        </w:rPr>
        <w:t>главными недостатками электронных денег являются следующие: несовершенная законодательная базы; отсутствие возможности проведения расчетов без подключения к интернету; возможность блокировки электронных кошельков электронной платежной системой; в случае утраты пароля или мобильного телефона, восстановить доступ к электронным деньгам проблематично; частые случаи мошенничества; не все магазины принимают электронные деньги. Однако, преимуществ у электронных денег намного больше. И главное из них заключается в удобстве расчетов,</w:t>
      </w:r>
    </w:p>
    <w:p w:rsidR="00935AA7" w:rsidRPr="00075B8A" w:rsidRDefault="00BE1078" w:rsidP="00075B8A">
      <w:pPr>
        <w:pStyle w:val="a7"/>
        <w:numPr>
          <w:ilvl w:val="0"/>
          <w:numId w:val="17"/>
        </w:numPr>
        <w:tabs>
          <w:tab w:val="left" w:pos="1134"/>
        </w:tabs>
        <w:spacing w:after="0" w:line="360" w:lineRule="auto"/>
        <w:ind w:left="0" w:firstLine="709"/>
        <w:jc w:val="both"/>
        <w:rPr>
          <w:rFonts w:ascii="Times New Roman" w:hAnsi="Times New Roman" w:cs="Times New Roman"/>
          <w:sz w:val="28"/>
          <w:szCs w:val="28"/>
        </w:rPr>
      </w:pPr>
      <w:r w:rsidRPr="00075B8A">
        <w:rPr>
          <w:rFonts w:ascii="Times New Roman" w:hAnsi="Times New Roman" w:cs="Times New Roman"/>
          <w:sz w:val="28"/>
          <w:szCs w:val="28"/>
        </w:rPr>
        <w:t>системы электронных денег представляют широкий спектр возможностей, связанных с проведением платежей, а также вводом и выводом средств из системы.</w:t>
      </w:r>
    </w:p>
    <w:p w:rsidR="00956752" w:rsidRPr="00075B8A" w:rsidRDefault="00956752" w:rsidP="00075B8A">
      <w:pPr>
        <w:pStyle w:val="a7"/>
        <w:widowControl w:val="0"/>
        <w:tabs>
          <w:tab w:val="left" w:pos="1134"/>
          <w:tab w:val="right" w:leader="dot" w:pos="8505"/>
        </w:tabs>
        <w:spacing w:after="0" w:line="360" w:lineRule="auto"/>
        <w:ind w:left="0" w:firstLine="709"/>
        <w:jc w:val="both"/>
        <w:rPr>
          <w:rFonts w:ascii="Times New Roman" w:eastAsia="Times New Roman" w:hAnsi="Times New Roman" w:cs="Times New Roman"/>
          <w:color w:val="auto"/>
          <w:sz w:val="28"/>
          <w:szCs w:val="28"/>
        </w:rPr>
      </w:pPr>
    </w:p>
    <w:p w:rsidR="008662F9" w:rsidRPr="00653696" w:rsidRDefault="008662F9">
      <w:pPr>
        <w:pStyle w:val="a7"/>
        <w:tabs>
          <w:tab w:val="right" w:leader="dot" w:pos="8505"/>
        </w:tabs>
        <w:spacing w:after="0" w:line="360" w:lineRule="auto"/>
        <w:ind w:left="0" w:firstLine="709"/>
        <w:rPr>
          <w:rFonts w:ascii="Times New Roman" w:eastAsia="Times New Roman" w:hAnsi="Times New Roman" w:cs="Times New Roman"/>
          <w:color w:val="auto"/>
          <w:sz w:val="28"/>
          <w:szCs w:val="28"/>
        </w:rPr>
      </w:pPr>
    </w:p>
    <w:p w:rsidR="008662F9" w:rsidRPr="00653696" w:rsidRDefault="008662F9">
      <w:pPr>
        <w:pStyle w:val="a7"/>
        <w:tabs>
          <w:tab w:val="right" w:leader="dot" w:pos="8505"/>
        </w:tabs>
        <w:spacing w:after="0" w:line="360" w:lineRule="auto"/>
        <w:ind w:left="0" w:firstLine="709"/>
        <w:rPr>
          <w:rFonts w:ascii="Times New Roman" w:eastAsia="Times New Roman" w:hAnsi="Times New Roman" w:cs="Times New Roman"/>
          <w:color w:val="auto"/>
          <w:sz w:val="28"/>
          <w:szCs w:val="28"/>
        </w:rPr>
      </w:pPr>
    </w:p>
    <w:p w:rsidR="00C85897" w:rsidRDefault="00C85897">
      <w:pPr>
        <w:spacing w:after="0" w:line="240" w:lineRule="auto"/>
        <w:rPr>
          <w:rFonts w:ascii="Times New Roman" w:hAnsi="Times New Roman"/>
          <w:b/>
          <w:bCs/>
          <w:color w:val="auto"/>
          <w:sz w:val="28"/>
          <w:szCs w:val="28"/>
        </w:rPr>
      </w:pPr>
      <w:r>
        <w:rPr>
          <w:rFonts w:ascii="Times New Roman" w:hAnsi="Times New Roman"/>
          <w:b/>
          <w:bCs/>
          <w:color w:val="auto"/>
          <w:sz w:val="28"/>
          <w:szCs w:val="28"/>
        </w:rPr>
        <w:br w:type="page"/>
      </w:r>
    </w:p>
    <w:p w:rsidR="008662F9" w:rsidRPr="00653696" w:rsidRDefault="00753943" w:rsidP="00FD6FF3">
      <w:pPr>
        <w:widowControl w:val="0"/>
        <w:tabs>
          <w:tab w:val="right" w:leader="dot" w:pos="8505"/>
        </w:tabs>
        <w:spacing w:after="0" w:line="360" w:lineRule="auto"/>
        <w:ind w:firstLine="709"/>
        <w:jc w:val="both"/>
        <w:rPr>
          <w:rFonts w:ascii="Times New Roman" w:eastAsia="Times New Roman" w:hAnsi="Times New Roman" w:cs="Times New Roman"/>
          <w:b/>
          <w:bCs/>
          <w:color w:val="auto"/>
          <w:sz w:val="28"/>
          <w:szCs w:val="28"/>
        </w:rPr>
      </w:pPr>
      <w:r w:rsidRPr="00653696">
        <w:rPr>
          <w:rFonts w:ascii="Times New Roman" w:hAnsi="Times New Roman"/>
          <w:b/>
          <w:bCs/>
          <w:color w:val="auto"/>
          <w:sz w:val="28"/>
          <w:szCs w:val="28"/>
        </w:rPr>
        <w:lastRenderedPageBreak/>
        <w:t>3 Электронные деньги в России</w:t>
      </w:r>
    </w:p>
    <w:p w:rsidR="008662F9" w:rsidRPr="00653696" w:rsidRDefault="008662F9" w:rsidP="00FD6FF3">
      <w:pPr>
        <w:widowControl w:val="0"/>
        <w:tabs>
          <w:tab w:val="right" w:leader="dot" w:pos="8505"/>
        </w:tabs>
        <w:spacing w:after="0" w:line="360" w:lineRule="auto"/>
        <w:ind w:firstLine="709"/>
        <w:jc w:val="both"/>
        <w:rPr>
          <w:rFonts w:ascii="Times New Roman" w:eastAsia="Times New Roman" w:hAnsi="Times New Roman" w:cs="Times New Roman"/>
          <w:b/>
          <w:bCs/>
          <w:color w:val="auto"/>
          <w:sz w:val="28"/>
          <w:szCs w:val="28"/>
        </w:rPr>
      </w:pPr>
    </w:p>
    <w:p w:rsidR="008662F9" w:rsidRPr="00653696" w:rsidRDefault="00753943" w:rsidP="00FD6FF3">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3.1 Законодательное регули</w:t>
      </w:r>
      <w:r w:rsidR="00F73384" w:rsidRPr="00653696">
        <w:rPr>
          <w:rFonts w:ascii="Times New Roman" w:hAnsi="Times New Roman"/>
          <w:color w:val="auto"/>
          <w:sz w:val="28"/>
          <w:szCs w:val="28"/>
        </w:rPr>
        <w:t>рование рынка электронных денег</w:t>
      </w:r>
    </w:p>
    <w:p w:rsidR="008662F9" w:rsidRPr="00653696" w:rsidRDefault="008662F9" w:rsidP="00FD6FF3">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p>
    <w:p w:rsidR="008662F9" w:rsidRPr="00653696" w:rsidRDefault="00F624BE" w:rsidP="00FD6FF3">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Pr>
          <w:rFonts w:ascii="Times New Roman" w:hAnsi="Times New Roman"/>
          <w:color w:val="auto"/>
          <w:sz w:val="28"/>
          <w:szCs w:val="28"/>
        </w:rPr>
        <w:t>Н</w:t>
      </w:r>
      <w:r w:rsidRPr="00653696">
        <w:rPr>
          <w:rFonts w:ascii="Times New Roman" w:hAnsi="Times New Roman"/>
          <w:color w:val="auto"/>
          <w:sz w:val="28"/>
          <w:szCs w:val="28"/>
        </w:rPr>
        <w:t>есмотря на то, что на территории страны оборот электронных денег происходил</w:t>
      </w:r>
      <w:r w:rsidR="00586F09">
        <w:rPr>
          <w:rFonts w:ascii="Times New Roman" w:hAnsi="Times New Roman"/>
          <w:color w:val="auto"/>
          <w:sz w:val="28"/>
          <w:szCs w:val="28"/>
        </w:rPr>
        <w:t>,</w:t>
      </w:r>
      <w:r w:rsidRPr="00653696">
        <w:rPr>
          <w:rFonts w:ascii="Times New Roman" w:hAnsi="Times New Roman"/>
          <w:color w:val="auto"/>
          <w:sz w:val="28"/>
          <w:szCs w:val="28"/>
        </w:rPr>
        <w:t xml:space="preserve"> </w:t>
      </w:r>
      <w:r w:rsidR="00586F09">
        <w:rPr>
          <w:rFonts w:ascii="Times New Roman" w:hAnsi="Times New Roman"/>
          <w:color w:val="auto"/>
          <w:sz w:val="28"/>
          <w:szCs w:val="28"/>
        </w:rPr>
        <w:t>в</w:t>
      </w:r>
      <w:r w:rsidR="00753943" w:rsidRPr="00653696">
        <w:rPr>
          <w:rFonts w:ascii="Times New Roman" w:hAnsi="Times New Roman"/>
          <w:color w:val="auto"/>
          <w:sz w:val="28"/>
          <w:szCs w:val="28"/>
        </w:rPr>
        <w:t xml:space="preserve"> Российской Федерации финансово-правовое регулирование такого обращения впервые появилось только в 2011 г., с принятием </w:t>
      </w:r>
      <w:bookmarkStart w:id="7" w:name="_Hlk7963936"/>
      <w:r w:rsidR="00753943" w:rsidRPr="00653696">
        <w:rPr>
          <w:rFonts w:ascii="Times New Roman" w:hAnsi="Times New Roman"/>
          <w:color w:val="auto"/>
          <w:sz w:val="28"/>
          <w:szCs w:val="28"/>
        </w:rPr>
        <w:t>Федерального Закона РФ «О национальной платежной системе»</w:t>
      </w:r>
      <w:bookmarkEnd w:id="7"/>
      <w:r w:rsidR="00753943" w:rsidRPr="00653696">
        <w:rPr>
          <w:rFonts w:ascii="Times New Roman" w:hAnsi="Times New Roman"/>
          <w:color w:val="auto"/>
          <w:sz w:val="28"/>
          <w:szCs w:val="28"/>
        </w:rPr>
        <w:t>, а до того все операции с электронными деньгами регулировались на основании норм гражданского законодательства</w:t>
      </w:r>
      <w:r w:rsidR="00FD6FF3" w:rsidRPr="00653696">
        <w:rPr>
          <w:rFonts w:ascii="Times New Roman" w:hAnsi="Times New Roman"/>
          <w:color w:val="auto"/>
          <w:sz w:val="28"/>
          <w:szCs w:val="28"/>
        </w:rPr>
        <w:t xml:space="preserve"> – </w:t>
      </w:r>
      <w:r w:rsidR="00753943" w:rsidRPr="00653696">
        <w:rPr>
          <w:rFonts w:ascii="Times New Roman" w:hAnsi="Times New Roman"/>
          <w:color w:val="auto"/>
          <w:sz w:val="28"/>
          <w:szCs w:val="28"/>
        </w:rPr>
        <w:t>электронные деньги рассматривались как денежные обязательства, возникающие у кредитной организации, которая имеет соответствующую лицензию Центрального банка РФ, с целью погашения требований юридических и/или физических лиц по оплате товаров, услуг, и существуют в электронной форме.</w:t>
      </w:r>
    </w:p>
    <w:p w:rsidR="008662F9" w:rsidRPr="00653696" w:rsidRDefault="00753943" w:rsidP="00FD6FF3">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С развитием информационных технологий и внедрением расчетов через сеть Интернет, нормы гражданского законодательства уже не могли справиться с функцией финансово-правового регулирования обращения электронных денег, поэтому Центральным банком РФ было принято «Положение об эмиссии банковских карт и об операциях, совершаемых с их использованием»[1</w:t>
      </w:r>
      <w:r w:rsidR="00847A28">
        <w:rPr>
          <w:rFonts w:ascii="Times New Roman" w:hAnsi="Times New Roman"/>
          <w:color w:val="auto"/>
          <w:sz w:val="28"/>
          <w:szCs w:val="28"/>
        </w:rPr>
        <w:t>7</w:t>
      </w:r>
      <w:r w:rsidRPr="00653696">
        <w:rPr>
          <w:rFonts w:ascii="Times New Roman" w:hAnsi="Times New Roman"/>
          <w:color w:val="auto"/>
          <w:sz w:val="28"/>
          <w:szCs w:val="28"/>
        </w:rPr>
        <w:t>], в котором давалось определение предоплаченной банковской карты как банковской карты (с магнитной полосой, карты с микропроцессором, скретч-карты, карты в электронном виде и тому подобное), предназначенной для совершения ее держателем операций, расчеты по которым осуществляются кредитной организацией</w:t>
      </w:r>
      <w:r w:rsidR="00FD6FF3" w:rsidRPr="00653696">
        <w:rPr>
          <w:rFonts w:ascii="Times New Roman" w:hAnsi="Times New Roman"/>
          <w:color w:val="auto"/>
          <w:sz w:val="28"/>
          <w:szCs w:val="28"/>
        </w:rPr>
        <w:t xml:space="preserve"> – </w:t>
      </w:r>
      <w:r w:rsidRPr="00653696">
        <w:rPr>
          <w:rFonts w:ascii="Times New Roman" w:hAnsi="Times New Roman"/>
          <w:color w:val="auto"/>
          <w:sz w:val="28"/>
          <w:szCs w:val="28"/>
        </w:rPr>
        <w:t>эмитентом от собственного имени, и удостоверяет право требования держателем предоплаченной карты к кредитной организации</w:t>
      </w:r>
      <w:r w:rsidR="00FD6FF3" w:rsidRPr="00653696">
        <w:rPr>
          <w:rFonts w:ascii="Times New Roman" w:hAnsi="Times New Roman"/>
          <w:color w:val="auto"/>
          <w:sz w:val="28"/>
          <w:szCs w:val="28"/>
        </w:rPr>
        <w:t xml:space="preserve"> – </w:t>
      </w:r>
      <w:r w:rsidRPr="00653696">
        <w:rPr>
          <w:rFonts w:ascii="Times New Roman" w:hAnsi="Times New Roman"/>
          <w:color w:val="auto"/>
          <w:sz w:val="28"/>
          <w:szCs w:val="28"/>
        </w:rPr>
        <w:t>эмитенту по оплате товаров или выдаче наличных денежных средств.</w:t>
      </w:r>
    </w:p>
    <w:p w:rsidR="008662F9" w:rsidRPr="00F75CDB" w:rsidRDefault="00753943" w:rsidP="00F75CDB">
      <w:pPr>
        <w:pStyle w:val="a7"/>
        <w:widowControl w:val="0"/>
        <w:tabs>
          <w:tab w:val="left" w:pos="1134"/>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F75CDB">
        <w:rPr>
          <w:rFonts w:ascii="Times New Roman" w:hAnsi="Times New Roman" w:cs="Times New Roman"/>
          <w:color w:val="auto"/>
          <w:sz w:val="28"/>
          <w:szCs w:val="28"/>
        </w:rPr>
        <w:t xml:space="preserve">Однако принятие указанного Положения не решало проблем, которые возникали при обращении электронных денег и создавали преимущества для </w:t>
      </w:r>
      <w:r w:rsidRPr="00F75CDB">
        <w:rPr>
          <w:rFonts w:ascii="Times New Roman" w:hAnsi="Times New Roman" w:cs="Times New Roman"/>
          <w:color w:val="auto"/>
          <w:sz w:val="28"/>
          <w:szCs w:val="28"/>
        </w:rPr>
        <w:lastRenderedPageBreak/>
        <w:t xml:space="preserve">банков, поэтому 29.09.2011 </w:t>
      </w:r>
      <w:r w:rsidR="00847A28" w:rsidRPr="00F75CDB">
        <w:rPr>
          <w:rFonts w:ascii="Times New Roman" w:hAnsi="Times New Roman" w:cs="Times New Roman"/>
          <w:color w:val="auto"/>
          <w:sz w:val="28"/>
          <w:szCs w:val="28"/>
        </w:rPr>
        <w:t xml:space="preserve">г. </w:t>
      </w:r>
      <w:r w:rsidRPr="00F75CDB">
        <w:rPr>
          <w:rFonts w:ascii="Times New Roman" w:hAnsi="Times New Roman" w:cs="Times New Roman"/>
          <w:color w:val="auto"/>
          <w:sz w:val="28"/>
          <w:szCs w:val="28"/>
        </w:rPr>
        <w:t>был принят Федеральный закон РФ «О национальной платежной системе», в котором на законодательном уровне были закреплены:</w:t>
      </w:r>
    </w:p>
    <w:p w:rsidR="008662F9" w:rsidRPr="00F75CDB" w:rsidRDefault="00753943" w:rsidP="00F75CDB">
      <w:pPr>
        <w:pStyle w:val="a7"/>
        <w:numPr>
          <w:ilvl w:val="0"/>
          <w:numId w:val="18"/>
        </w:numPr>
        <w:tabs>
          <w:tab w:val="left" w:pos="1134"/>
        </w:tabs>
        <w:spacing w:after="0" w:line="360" w:lineRule="auto"/>
        <w:ind w:left="0" w:firstLine="709"/>
        <w:jc w:val="both"/>
        <w:rPr>
          <w:rFonts w:ascii="Times New Roman" w:hAnsi="Times New Roman" w:cs="Times New Roman"/>
          <w:sz w:val="28"/>
          <w:szCs w:val="28"/>
        </w:rPr>
      </w:pPr>
      <w:r w:rsidRPr="00F75CDB">
        <w:rPr>
          <w:rFonts w:ascii="Times New Roman" w:hAnsi="Times New Roman" w:cs="Times New Roman"/>
          <w:sz w:val="28"/>
          <w:szCs w:val="28"/>
        </w:rPr>
        <w:t>понятие электронных денежных средств</w:t>
      </w:r>
      <w:r w:rsidR="00847A28" w:rsidRPr="00F75CDB">
        <w:rPr>
          <w:rFonts w:ascii="Times New Roman" w:hAnsi="Times New Roman" w:cs="Times New Roman"/>
          <w:sz w:val="28"/>
          <w:szCs w:val="28"/>
        </w:rPr>
        <w:t>,</w:t>
      </w:r>
    </w:p>
    <w:p w:rsidR="008662F9" w:rsidRPr="00F75CDB" w:rsidRDefault="00753943" w:rsidP="00F75CDB">
      <w:pPr>
        <w:pStyle w:val="a7"/>
        <w:numPr>
          <w:ilvl w:val="0"/>
          <w:numId w:val="18"/>
        </w:numPr>
        <w:tabs>
          <w:tab w:val="left" w:pos="1134"/>
        </w:tabs>
        <w:spacing w:after="0" w:line="360" w:lineRule="auto"/>
        <w:ind w:left="0" w:firstLine="709"/>
        <w:jc w:val="both"/>
        <w:rPr>
          <w:rFonts w:ascii="Times New Roman" w:hAnsi="Times New Roman" w:cs="Times New Roman"/>
          <w:sz w:val="28"/>
          <w:szCs w:val="28"/>
        </w:rPr>
      </w:pPr>
      <w:r w:rsidRPr="00F75CDB">
        <w:rPr>
          <w:rFonts w:ascii="Times New Roman" w:hAnsi="Times New Roman" w:cs="Times New Roman"/>
          <w:sz w:val="28"/>
          <w:szCs w:val="28"/>
        </w:rPr>
        <w:t>понятие платежной услуги</w:t>
      </w:r>
      <w:r w:rsidR="00AF36FA" w:rsidRPr="00F75CDB">
        <w:rPr>
          <w:rFonts w:ascii="Times New Roman" w:hAnsi="Times New Roman" w:cs="Times New Roman"/>
          <w:sz w:val="28"/>
          <w:szCs w:val="28"/>
        </w:rPr>
        <w:t>,</w:t>
      </w:r>
      <w:r w:rsidRPr="00F75CDB">
        <w:rPr>
          <w:rFonts w:ascii="Times New Roman" w:hAnsi="Times New Roman" w:cs="Times New Roman"/>
          <w:sz w:val="28"/>
          <w:szCs w:val="28"/>
        </w:rPr>
        <w:t xml:space="preserve"> </w:t>
      </w:r>
    </w:p>
    <w:p w:rsidR="008662F9" w:rsidRPr="00F75CDB" w:rsidRDefault="00753943" w:rsidP="00F75CDB">
      <w:pPr>
        <w:pStyle w:val="a7"/>
        <w:numPr>
          <w:ilvl w:val="0"/>
          <w:numId w:val="18"/>
        </w:numPr>
        <w:tabs>
          <w:tab w:val="left" w:pos="1134"/>
        </w:tabs>
        <w:spacing w:after="0" w:line="360" w:lineRule="auto"/>
        <w:ind w:left="0" w:firstLine="709"/>
        <w:jc w:val="both"/>
        <w:rPr>
          <w:rFonts w:ascii="Times New Roman" w:hAnsi="Times New Roman" w:cs="Times New Roman"/>
          <w:sz w:val="28"/>
          <w:szCs w:val="28"/>
        </w:rPr>
      </w:pPr>
      <w:r w:rsidRPr="00F75CDB">
        <w:rPr>
          <w:rFonts w:ascii="Times New Roman" w:hAnsi="Times New Roman" w:cs="Times New Roman"/>
          <w:sz w:val="28"/>
          <w:szCs w:val="28"/>
        </w:rPr>
        <w:t>обязанность для операторов электронных денег стать кредитными организациями или небанковскими кредитными организациями с правом на перевод денежных средств без открытия банковских счетов и связанных с ними иных банковских операций, для чего необходимо при</w:t>
      </w:r>
      <w:r w:rsidR="00DA4ACC" w:rsidRPr="00F75CDB">
        <w:rPr>
          <w:rFonts w:ascii="Times New Roman" w:hAnsi="Times New Roman" w:cs="Times New Roman"/>
          <w:sz w:val="28"/>
          <w:szCs w:val="28"/>
        </w:rPr>
        <w:t>обрести лицензии Банка России,</w:t>
      </w:r>
    </w:p>
    <w:p w:rsidR="008662F9" w:rsidRPr="00F75CDB" w:rsidRDefault="00753943" w:rsidP="00F75CDB">
      <w:pPr>
        <w:pStyle w:val="a7"/>
        <w:numPr>
          <w:ilvl w:val="0"/>
          <w:numId w:val="18"/>
        </w:numPr>
        <w:tabs>
          <w:tab w:val="left" w:pos="1134"/>
        </w:tabs>
        <w:spacing w:after="0" w:line="360" w:lineRule="auto"/>
        <w:ind w:left="0" w:firstLine="709"/>
        <w:jc w:val="both"/>
        <w:rPr>
          <w:rFonts w:ascii="Times New Roman" w:hAnsi="Times New Roman" w:cs="Times New Roman"/>
          <w:sz w:val="28"/>
          <w:szCs w:val="28"/>
        </w:rPr>
      </w:pPr>
      <w:r w:rsidRPr="00F75CDB">
        <w:rPr>
          <w:rFonts w:ascii="Times New Roman" w:hAnsi="Times New Roman" w:cs="Times New Roman"/>
          <w:sz w:val="28"/>
          <w:szCs w:val="28"/>
        </w:rPr>
        <w:t>виды электронных кошельков физических лиц (</w:t>
      </w:r>
      <w:r w:rsidR="000618A3" w:rsidRPr="00F75CDB">
        <w:rPr>
          <w:rFonts w:ascii="Times New Roman" w:hAnsi="Times New Roman" w:cs="Times New Roman"/>
          <w:sz w:val="28"/>
          <w:szCs w:val="28"/>
        </w:rPr>
        <w:t xml:space="preserve">в настоящее время это </w:t>
      </w:r>
      <w:r w:rsidRPr="00F75CDB">
        <w:rPr>
          <w:rFonts w:ascii="Times New Roman" w:hAnsi="Times New Roman" w:cs="Times New Roman"/>
          <w:sz w:val="28"/>
          <w:szCs w:val="28"/>
        </w:rPr>
        <w:t>персонифицированные</w:t>
      </w:r>
      <w:r w:rsidR="000618A3" w:rsidRPr="00F75CDB">
        <w:rPr>
          <w:rFonts w:ascii="Times New Roman" w:hAnsi="Times New Roman" w:cs="Times New Roman"/>
          <w:sz w:val="28"/>
          <w:szCs w:val="28"/>
        </w:rPr>
        <w:t xml:space="preserve"> и</w:t>
      </w:r>
      <w:r w:rsidRPr="00F75CDB">
        <w:rPr>
          <w:rFonts w:ascii="Times New Roman" w:hAnsi="Times New Roman" w:cs="Times New Roman"/>
          <w:sz w:val="28"/>
          <w:szCs w:val="28"/>
        </w:rPr>
        <w:t xml:space="preserve"> </w:t>
      </w:r>
      <w:proofErr w:type="spellStart"/>
      <w:r w:rsidRPr="00F75CDB">
        <w:rPr>
          <w:rFonts w:ascii="Times New Roman" w:hAnsi="Times New Roman" w:cs="Times New Roman"/>
          <w:sz w:val="28"/>
          <w:szCs w:val="28"/>
        </w:rPr>
        <w:t>неперсонифицированные</w:t>
      </w:r>
      <w:proofErr w:type="spellEnd"/>
      <w:r w:rsidR="000618A3" w:rsidRPr="00F75CDB">
        <w:rPr>
          <w:rFonts w:ascii="Times New Roman" w:hAnsi="Times New Roman" w:cs="Times New Roman"/>
          <w:sz w:val="28"/>
          <w:szCs w:val="28"/>
        </w:rPr>
        <w:t xml:space="preserve"> электронные кошельки</w:t>
      </w:r>
      <w:r w:rsidR="00F75CDB" w:rsidRPr="00F75CDB">
        <w:rPr>
          <w:rFonts w:ascii="Times New Roman" w:hAnsi="Times New Roman" w:cs="Times New Roman"/>
          <w:sz w:val="28"/>
          <w:szCs w:val="28"/>
        </w:rPr>
        <w:t xml:space="preserve"> физических лиц</w:t>
      </w:r>
      <w:r w:rsidRPr="00F75CDB">
        <w:rPr>
          <w:rFonts w:ascii="Times New Roman" w:hAnsi="Times New Roman" w:cs="Times New Roman"/>
          <w:sz w:val="28"/>
          <w:szCs w:val="28"/>
        </w:rPr>
        <w:t xml:space="preserve"> (до </w:t>
      </w:r>
      <w:r w:rsidR="000618A3" w:rsidRPr="00F75CDB">
        <w:rPr>
          <w:rFonts w:ascii="Times New Roman" w:hAnsi="Times New Roman" w:cs="Times New Roman"/>
          <w:sz w:val="28"/>
          <w:szCs w:val="28"/>
        </w:rPr>
        <w:t>60</w:t>
      </w:r>
      <w:r w:rsidRPr="00F75CDB">
        <w:rPr>
          <w:rFonts w:ascii="Times New Roman" w:hAnsi="Times New Roman" w:cs="Times New Roman"/>
          <w:sz w:val="28"/>
          <w:szCs w:val="28"/>
        </w:rPr>
        <w:t xml:space="preserve"> тыс. руб</w:t>
      </w:r>
      <w:r w:rsidR="00DA4ACC" w:rsidRPr="00F75CDB">
        <w:rPr>
          <w:rFonts w:ascii="Times New Roman" w:hAnsi="Times New Roman" w:cs="Times New Roman"/>
          <w:sz w:val="28"/>
          <w:szCs w:val="28"/>
        </w:rPr>
        <w:t xml:space="preserve">. с общей </w:t>
      </w:r>
      <w:r w:rsidRPr="00F75CDB">
        <w:rPr>
          <w:rFonts w:ascii="Times New Roman" w:hAnsi="Times New Roman" w:cs="Times New Roman"/>
          <w:sz w:val="28"/>
          <w:szCs w:val="28"/>
        </w:rPr>
        <w:t>сумм</w:t>
      </w:r>
      <w:r w:rsidR="00DA4ACC" w:rsidRPr="00F75CDB">
        <w:rPr>
          <w:rFonts w:ascii="Times New Roman" w:hAnsi="Times New Roman" w:cs="Times New Roman"/>
          <w:sz w:val="28"/>
          <w:szCs w:val="28"/>
        </w:rPr>
        <w:t>ой</w:t>
      </w:r>
      <w:r w:rsidRPr="00F75CDB">
        <w:rPr>
          <w:rFonts w:ascii="Times New Roman" w:hAnsi="Times New Roman" w:cs="Times New Roman"/>
          <w:sz w:val="28"/>
          <w:szCs w:val="28"/>
        </w:rPr>
        <w:t xml:space="preserve"> электронных денежных средств, перечис</w:t>
      </w:r>
      <w:r w:rsidR="000618A3" w:rsidRPr="00F75CDB">
        <w:rPr>
          <w:rFonts w:ascii="Times New Roman" w:hAnsi="Times New Roman" w:cs="Times New Roman"/>
          <w:sz w:val="28"/>
          <w:szCs w:val="28"/>
        </w:rPr>
        <w:t>ля</w:t>
      </w:r>
      <w:r w:rsidR="00DA4ACC" w:rsidRPr="00F75CDB">
        <w:rPr>
          <w:rFonts w:ascii="Times New Roman" w:hAnsi="Times New Roman" w:cs="Times New Roman"/>
          <w:sz w:val="28"/>
          <w:szCs w:val="28"/>
        </w:rPr>
        <w:t>емых в месяц до</w:t>
      </w:r>
      <w:r w:rsidR="000618A3" w:rsidRPr="00F75CDB">
        <w:rPr>
          <w:rFonts w:ascii="Times New Roman" w:hAnsi="Times New Roman" w:cs="Times New Roman"/>
          <w:sz w:val="28"/>
          <w:szCs w:val="28"/>
        </w:rPr>
        <w:t xml:space="preserve"> 20</w:t>
      </w:r>
      <w:r w:rsidRPr="00F75CDB">
        <w:rPr>
          <w:rFonts w:ascii="Times New Roman" w:hAnsi="Times New Roman" w:cs="Times New Roman"/>
          <w:sz w:val="28"/>
          <w:szCs w:val="28"/>
        </w:rPr>
        <w:t>0 тыс. руб</w:t>
      </w:r>
      <w:r w:rsidR="00DA4ACC" w:rsidRPr="00F75CDB">
        <w:rPr>
          <w:rFonts w:ascii="Times New Roman" w:hAnsi="Times New Roman" w:cs="Times New Roman"/>
          <w:sz w:val="28"/>
          <w:szCs w:val="28"/>
        </w:rPr>
        <w:t>.</w:t>
      </w:r>
      <w:r w:rsidRPr="00F75CDB">
        <w:rPr>
          <w:rFonts w:ascii="Times New Roman" w:hAnsi="Times New Roman" w:cs="Times New Roman"/>
          <w:sz w:val="28"/>
          <w:szCs w:val="28"/>
        </w:rPr>
        <w:t>), юридических лиц и индивидуальных предпринимателей</w:t>
      </w:r>
      <w:r w:rsidR="00F75CDB" w:rsidRPr="00F75CDB">
        <w:rPr>
          <w:rFonts w:ascii="Times New Roman" w:hAnsi="Times New Roman" w:cs="Times New Roman"/>
          <w:sz w:val="28"/>
          <w:szCs w:val="28"/>
        </w:rPr>
        <w:t xml:space="preserve">, т.е. </w:t>
      </w:r>
      <w:r w:rsidRPr="00F75CDB">
        <w:rPr>
          <w:rFonts w:ascii="Times New Roman" w:hAnsi="Times New Roman" w:cs="Times New Roman"/>
          <w:sz w:val="28"/>
          <w:szCs w:val="28"/>
        </w:rPr>
        <w:t xml:space="preserve">корпоративные </w:t>
      </w:r>
      <w:r w:rsidR="00F75CDB" w:rsidRPr="00F75CDB">
        <w:rPr>
          <w:rFonts w:ascii="Times New Roman" w:hAnsi="Times New Roman" w:cs="Times New Roman"/>
          <w:sz w:val="28"/>
          <w:szCs w:val="28"/>
        </w:rPr>
        <w:t xml:space="preserve">электронные кошельки </w:t>
      </w:r>
      <w:r w:rsidRPr="00F75CDB">
        <w:rPr>
          <w:rFonts w:ascii="Times New Roman" w:hAnsi="Times New Roman" w:cs="Times New Roman"/>
          <w:sz w:val="28"/>
          <w:szCs w:val="28"/>
        </w:rPr>
        <w:t>(</w:t>
      </w:r>
      <w:r w:rsidR="00F75CDB" w:rsidRPr="00F75CDB">
        <w:rPr>
          <w:rFonts w:ascii="Times New Roman" w:hAnsi="Times New Roman" w:cs="Times New Roman"/>
          <w:sz w:val="28"/>
          <w:szCs w:val="28"/>
        </w:rPr>
        <w:t xml:space="preserve">остаток денежных средств по которым не превышает </w:t>
      </w:r>
      <w:r w:rsidR="00DA4ACC" w:rsidRPr="00F75CDB">
        <w:rPr>
          <w:rFonts w:ascii="Times New Roman" w:hAnsi="Times New Roman" w:cs="Times New Roman"/>
          <w:sz w:val="28"/>
          <w:szCs w:val="28"/>
        </w:rPr>
        <w:t>6</w:t>
      </w:r>
      <w:r w:rsidRPr="00F75CDB">
        <w:rPr>
          <w:rFonts w:ascii="Times New Roman" w:hAnsi="Times New Roman" w:cs="Times New Roman"/>
          <w:sz w:val="28"/>
          <w:szCs w:val="28"/>
        </w:rPr>
        <w:t>00 тыс. руб</w:t>
      </w:r>
      <w:r w:rsidR="00F73384" w:rsidRPr="00F75CDB">
        <w:rPr>
          <w:rFonts w:ascii="Times New Roman" w:hAnsi="Times New Roman" w:cs="Times New Roman"/>
          <w:sz w:val="28"/>
          <w:szCs w:val="28"/>
        </w:rPr>
        <w:t>.</w:t>
      </w:r>
      <w:r w:rsidRPr="00F75CDB">
        <w:rPr>
          <w:rFonts w:ascii="Times New Roman" w:hAnsi="Times New Roman" w:cs="Times New Roman"/>
          <w:sz w:val="28"/>
          <w:szCs w:val="28"/>
        </w:rPr>
        <w:t>);</w:t>
      </w:r>
    </w:p>
    <w:p w:rsidR="008662F9" w:rsidRPr="00F75CDB" w:rsidRDefault="00753943" w:rsidP="00F75CDB">
      <w:pPr>
        <w:pStyle w:val="a7"/>
        <w:numPr>
          <w:ilvl w:val="0"/>
          <w:numId w:val="18"/>
        </w:numPr>
        <w:tabs>
          <w:tab w:val="left" w:pos="1134"/>
        </w:tabs>
        <w:spacing w:after="0" w:line="360" w:lineRule="auto"/>
        <w:ind w:left="0" w:firstLine="709"/>
        <w:jc w:val="both"/>
        <w:rPr>
          <w:rFonts w:ascii="Times New Roman" w:hAnsi="Times New Roman" w:cs="Times New Roman"/>
          <w:sz w:val="28"/>
          <w:szCs w:val="28"/>
        </w:rPr>
      </w:pPr>
      <w:r w:rsidRPr="00F75CDB">
        <w:rPr>
          <w:rFonts w:ascii="Times New Roman" w:hAnsi="Times New Roman" w:cs="Times New Roman"/>
          <w:sz w:val="28"/>
          <w:szCs w:val="28"/>
        </w:rPr>
        <w:t>правовое регулирование использован</w:t>
      </w:r>
      <w:r w:rsidR="00F75CDB" w:rsidRPr="00F75CDB">
        <w:rPr>
          <w:rFonts w:ascii="Times New Roman" w:hAnsi="Times New Roman" w:cs="Times New Roman"/>
          <w:sz w:val="28"/>
          <w:szCs w:val="28"/>
        </w:rPr>
        <w:t>ия электронных средств платежа,</w:t>
      </w:r>
    </w:p>
    <w:p w:rsidR="008662F9" w:rsidRPr="00F75CDB" w:rsidRDefault="00753943" w:rsidP="00F75CDB">
      <w:pPr>
        <w:pStyle w:val="a7"/>
        <w:numPr>
          <w:ilvl w:val="0"/>
          <w:numId w:val="18"/>
        </w:numPr>
        <w:tabs>
          <w:tab w:val="left" w:pos="1134"/>
        </w:tabs>
        <w:spacing w:after="0" w:line="360" w:lineRule="auto"/>
        <w:ind w:left="0" w:firstLine="709"/>
        <w:jc w:val="both"/>
        <w:rPr>
          <w:rFonts w:ascii="Times New Roman" w:hAnsi="Times New Roman" w:cs="Times New Roman"/>
          <w:sz w:val="28"/>
          <w:szCs w:val="28"/>
        </w:rPr>
      </w:pPr>
      <w:r w:rsidRPr="00F75CDB">
        <w:rPr>
          <w:rFonts w:ascii="Times New Roman" w:hAnsi="Times New Roman" w:cs="Times New Roman"/>
          <w:sz w:val="28"/>
          <w:szCs w:val="28"/>
        </w:rPr>
        <w:t>право кредитора не принимать электронные деньги и отказаться от выполнения обязательств в них.</w:t>
      </w:r>
    </w:p>
    <w:p w:rsidR="008662F9" w:rsidRPr="00B20B40" w:rsidRDefault="00753943" w:rsidP="00B20B40">
      <w:pPr>
        <w:pStyle w:val="a7"/>
        <w:widowControl w:val="0"/>
        <w:tabs>
          <w:tab w:val="left" w:pos="1134"/>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B20B40">
        <w:rPr>
          <w:rFonts w:ascii="Times New Roman" w:hAnsi="Times New Roman" w:cs="Times New Roman"/>
          <w:color w:val="auto"/>
          <w:sz w:val="28"/>
          <w:szCs w:val="28"/>
        </w:rPr>
        <w:t>Главны</w:t>
      </w:r>
      <w:r w:rsidR="00B20B40" w:rsidRPr="00B20B40">
        <w:rPr>
          <w:rFonts w:ascii="Times New Roman" w:hAnsi="Times New Roman" w:cs="Times New Roman"/>
          <w:color w:val="auto"/>
          <w:sz w:val="28"/>
          <w:szCs w:val="28"/>
        </w:rPr>
        <w:t>й</w:t>
      </w:r>
      <w:r w:rsidRPr="00B20B40">
        <w:rPr>
          <w:rFonts w:ascii="Times New Roman" w:hAnsi="Times New Roman" w:cs="Times New Roman"/>
          <w:color w:val="auto"/>
          <w:sz w:val="28"/>
          <w:szCs w:val="28"/>
        </w:rPr>
        <w:t xml:space="preserve"> законодательны</w:t>
      </w:r>
      <w:r w:rsidR="00B20B40" w:rsidRPr="00B20B40">
        <w:rPr>
          <w:rFonts w:ascii="Times New Roman" w:hAnsi="Times New Roman" w:cs="Times New Roman"/>
          <w:color w:val="auto"/>
          <w:sz w:val="28"/>
          <w:szCs w:val="28"/>
        </w:rPr>
        <w:t>й</w:t>
      </w:r>
      <w:r w:rsidRPr="00B20B40">
        <w:rPr>
          <w:rFonts w:ascii="Times New Roman" w:hAnsi="Times New Roman" w:cs="Times New Roman"/>
          <w:color w:val="auto"/>
          <w:sz w:val="28"/>
          <w:szCs w:val="28"/>
        </w:rPr>
        <w:t xml:space="preserve"> акт в сфере </w:t>
      </w:r>
      <w:r w:rsidR="00B20B40" w:rsidRPr="00B20B40">
        <w:rPr>
          <w:rFonts w:ascii="Times New Roman" w:hAnsi="Times New Roman" w:cs="Times New Roman"/>
          <w:color w:val="auto"/>
          <w:sz w:val="28"/>
          <w:szCs w:val="28"/>
        </w:rPr>
        <w:t>регулирования электронных денег</w:t>
      </w:r>
      <w:r w:rsidRPr="00B20B40">
        <w:rPr>
          <w:rFonts w:ascii="Times New Roman" w:hAnsi="Times New Roman" w:cs="Times New Roman"/>
          <w:color w:val="auto"/>
          <w:sz w:val="28"/>
          <w:szCs w:val="28"/>
        </w:rPr>
        <w:t xml:space="preserve"> упорядочил отношения между эмитентами, кредитными учреждениями, потребителям</w:t>
      </w:r>
      <w:r w:rsidR="00B20B40" w:rsidRPr="00B20B40">
        <w:rPr>
          <w:rFonts w:ascii="Times New Roman" w:hAnsi="Times New Roman" w:cs="Times New Roman"/>
          <w:color w:val="auto"/>
          <w:sz w:val="28"/>
          <w:szCs w:val="28"/>
        </w:rPr>
        <w:t xml:space="preserve">и и государством на этом рынке. </w:t>
      </w:r>
      <w:r w:rsidRPr="00B20B40">
        <w:rPr>
          <w:rFonts w:ascii="Times New Roman" w:hAnsi="Times New Roman" w:cs="Times New Roman"/>
          <w:color w:val="auto"/>
          <w:sz w:val="28"/>
          <w:szCs w:val="28"/>
        </w:rPr>
        <w:t>Федеральный Закон «О н</w:t>
      </w:r>
      <w:r w:rsidR="00B20B40" w:rsidRPr="00B20B40">
        <w:rPr>
          <w:rFonts w:ascii="Times New Roman" w:hAnsi="Times New Roman" w:cs="Times New Roman"/>
          <w:color w:val="auto"/>
          <w:sz w:val="28"/>
          <w:szCs w:val="28"/>
        </w:rPr>
        <w:t xml:space="preserve">ациональной платежной системе» </w:t>
      </w:r>
      <w:r w:rsidRPr="00B20B40">
        <w:rPr>
          <w:rFonts w:ascii="Times New Roman" w:hAnsi="Times New Roman" w:cs="Times New Roman"/>
          <w:color w:val="auto"/>
          <w:sz w:val="28"/>
          <w:szCs w:val="28"/>
        </w:rPr>
        <w:t xml:space="preserve">также урегулировал ряд важных моментов относительно рынка электронных денег и моделей работы компаний на этом рынке, а именно: </w:t>
      </w:r>
    </w:p>
    <w:p w:rsidR="008662F9" w:rsidRPr="00B20B40" w:rsidRDefault="00B20B40" w:rsidP="00B20B40">
      <w:pPr>
        <w:pStyle w:val="a7"/>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r w:rsidRPr="00B20B40">
        <w:rPr>
          <w:rFonts w:ascii="Times New Roman" w:hAnsi="Times New Roman" w:cs="Times New Roman"/>
          <w:sz w:val="28"/>
          <w:szCs w:val="28"/>
        </w:rPr>
        <w:t>описал</w:t>
      </w:r>
      <w:r w:rsidR="00753943" w:rsidRPr="00B20B40">
        <w:rPr>
          <w:rFonts w:ascii="Times New Roman" w:hAnsi="Times New Roman" w:cs="Times New Roman"/>
          <w:sz w:val="28"/>
          <w:szCs w:val="28"/>
        </w:rPr>
        <w:t xml:space="preserve"> процедуры перевода</w:t>
      </w:r>
      <w:r w:rsidRPr="00B20B40">
        <w:rPr>
          <w:rFonts w:ascii="Times New Roman" w:hAnsi="Times New Roman" w:cs="Times New Roman"/>
          <w:sz w:val="28"/>
          <w:szCs w:val="28"/>
        </w:rPr>
        <w:t xml:space="preserve"> денежных средств</w:t>
      </w:r>
      <w:r w:rsidR="00753943" w:rsidRPr="00B20B40">
        <w:rPr>
          <w:rFonts w:ascii="Times New Roman" w:hAnsi="Times New Roman" w:cs="Times New Roman"/>
          <w:sz w:val="28"/>
          <w:szCs w:val="28"/>
        </w:rPr>
        <w:t xml:space="preserve">, а также требования к небанковским кредитным институтам (операторов электронных </w:t>
      </w:r>
      <w:r w:rsidRPr="00B20B40">
        <w:rPr>
          <w:rFonts w:ascii="Times New Roman" w:hAnsi="Times New Roman" w:cs="Times New Roman"/>
          <w:sz w:val="28"/>
          <w:szCs w:val="28"/>
        </w:rPr>
        <w:t>денег) относительно их перевода,</w:t>
      </w:r>
    </w:p>
    <w:p w:rsidR="008662F9" w:rsidRPr="00B20B40" w:rsidRDefault="00753943" w:rsidP="00B20B40">
      <w:pPr>
        <w:pStyle w:val="a7"/>
        <w:widowControl w:val="0"/>
        <w:numPr>
          <w:ilvl w:val="0"/>
          <w:numId w:val="18"/>
        </w:numPr>
        <w:tabs>
          <w:tab w:val="left" w:pos="1134"/>
        </w:tabs>
        <w:spacing w:after="0" w:line="360" w:lineRule="auto"/>
        <w:ind w:left="0" w:firstLine="709"/>
        <w:jc w:val="both"/>
        <w:rPr>
          <w:rFonts w:ascii="Times New Roman" w:hAnsi="Times New Roman" w:cs="Times New Roman"/>
          <w:sz w:val="28"/>
          <w:szCs w:val="28"/>
        </w:rPr>
      </w:pPr>
      <w:r w:rsidRPr="00B20B40">
        <w:rPr>
          <w:rFonts w:ascii="Times New Roman" w:hAnsi="Times New Roman" w:cs="Times New Roman"/>
          <w:sz w:val="28"/>
          <w:szCs w:val="28"/>
        </w:rPr>
        <w:lastRenderedPageBreak/>
        <w:t>установ</w:t>
      </w:r>
      <w:r w:rsidR="00B20B40" w:rsidRPr="00B20B40">
        <w:rPr>
          <w:rFonts w:ascii="Times New Roman" w:hAnsi="Times New Roman" w:cs="Times New Roman"/>
          <w:sz w:val="28"/>
          <w:szCs w:val="28"/>
        </w:rPr>
        <w:t xml:space="preserve">ил </w:t>
      </w:r>
      <w:r w:rsidRPr="00B20B40">
        <w:rPr>
          <w:rFonts w:ascii="Times New Roman" w:hAnsi="Times New Roman" w:cs="Times New Roman"/>
          <w:sz w:val="28"/>
          <w:szCs w:val="28"/>
        </w:rPr>
        <w:t>механизм</w:t>
      </w:r>
      <w:r w:rsidR="00B20B40" w:rsidRPr="00B20B40">
        <w:rPr>
          <w:rFonts w:ascii="Times New Roman" w:hAnsi="Times New Roman" w:cs="Times New Roman"/>
          <w:sz w:val="28"/>
          <w:szCs w:val="28"/>
        </w:rPr>
        <w:t>ы взаимодействия</w:t>
      </w:r>
      <w:r w:rsidRPr="00B20B40">
        <w:rPr>
          <w:rFonts w:ascii="Times New Roman" w:hAnsi="Times New Roman" w:cs="Times New Roman"/>
          <w:sz w:val="28"/>
          <w:szCs w:val="28"/>
        </w:rPr>
        <w:t xml:space="preserve"> между компаниями мобильной связи и операторами электронных денег.</w:t>
      </w:r>
    </w:p>
    <w:p w:rsidR="008662F9" w:rsidRPr="00653696" w:rsidRDefault="00753943" w:rsidP="00B20B40">
      <w:pPr>
        <w:pStyle w:val="a7"/>
        <w:widowControl w:val="0"/>
        <w:tabs>
          <w:tab w:val="left" w:pos="1134"/>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B20B40">
        <w:rPr>
          <w:rFonts w:ascii="Times New Roman" w:hAnsi="Times New Roman" w:cs="Times New Roman"/>
          <w:color w:val="auto"/>
          <w:sz w:val="28"/>
          <w:szCs w:val="28"/>
        </w:rPr>
        <w:t>Другим важным</w:t>
      </w:r>
      <w:r w:rsidRPr="00653696">
        <w:rPr>
          <w:rFonts w:ascii="Times New Roman" w:hAnsi="Times New Roman"/>
          <w:color w:val="auto"/>
          <w:sz w:val="28"/>
          <w:szCs w:val="28"/>
        </w:rPr>
        <w:t xml:space="preserve"> законодательным актом в этой сфере является </w:t>
      </w:r>
      <w:bookmarkStart w:id="8" w:name="_Hlk7964114"/>
      <w:r w:rsidRPr="00653696">
        <w:rPr>
          <w:rFonts w:ascii="Times New Roman" w:hAnsi="Times New Roman"/>
          <w:color w:val="auto"/>
          <w:sz w:val="28"/>
          <w:szCs w:val="28"/>
        </w:rPr>
        <w:t>Федеральный Закон «О деятельности по приему платежей физических лиц, осуществляемой платежными агентами»</w:t>
      </w:r>
      <w:bookmarkEnd w:id="8"/>
      <w:r w:rsidR="00AD2BA6">
        <w:rPr>
          <w:rFonts w:ascii="Times New Roman" w:hAnsi="Times New Roman"/>
          <w:color w:val="auto"/>
          <w:sz w:val="28"/>
          <w:szCs w:val="28"/>
        </w:rPr>
        <w:t xml:space="preserve"> </w:t>
      </w:r>
      <w:r w:rsidRPr="00653696">
        <w:rPr>
          <w:rFonts w:ascii="Times New Roman" w:hAnsi="Times New Roman"/>
          <w:color w:val="auto"/>
          <w:sz w:val="28"/>
          <w:szCs w:val="28"/>
        </w:rPr>
        <w:t>[</w:t>
      </w:r>
      <w:r w:rsidR="00AD2BA6">
        <w:rPr>
          <w:rFonts w:ascii="Times New Roman" w:hAnsi="Times New Roman"/>
          <w:color w:val="auto"/>
          <w:sz w:val="28"/>
          <w:szCs w:val="28"/>
        </w:rPr>
        <w:t>18</w:t>
      </w:r>
      <w:r w:rsidRPr="00653696">
        <w:rPr>
          <w:rFonts w:ascii="Times New Roman" w:hAnsi="Times New Roman"/>
          <w:color w:val="auto"/>
          <w:sz w:val="28"/>
          <w:szCs w:val="28"/>
        </w:rPr>
        <w:t>]. Он ввел новый тип юридического лица, а именно</w:t>
      </w:r>
      <w:r w:rsidR="00FD6FF3" w:rsidRPr="00653696">
        <w:rPr>
          <w:rFonts w:ascii="Times New Roman" w:hAnsi="Times New Roman"/>
          <w:color w:val="auto"/>
          <w:sz w:val="28"/>
          <w:szCs w:val="28"/>
        </w:rPr>
        <w:t xml:space="preserve"> – </w:t>
      </w:r>
      <w:r w:rsidRPr="00653696">
        <w:rPr>
          <w:rFonts w:ascii="Times New Roman" w:hAnsi="Times New Roman"/>
          <w:color w:val="auto"/>
          <w:sz w:val="28"/>
          <w:szCs w:val="28"/>
        </w:rPr>
        <w:t xml:space="preserve">«платежного агента», который может предлагать своим клиентам, особенно в сельской местности, осуществлять платежи через платежную инфраструктуру, которая находится за пределами банковской системы. </w:t>
      </w:r>
    </w:p>
    <w:p w:rsidR="008662F9" w:rsidRDefault="00753943" w:rsidP="00FD6FF3">
      <w:pPr>
        <w:pStyle w:val="a7"/>
        <w:widowControl w:val="0"/>
        <w:tabs>
          <w:tab w:val="right" w:leader="dot" w:pos="8505"/>
        </w:tabs>
        <w:spacing w:after="0" w:line="360" w:lineRule="auto"/>
        <w:ind w:left="0" w:firstLine="709"/>
        <w:jc w:val="both"/>
        <w:rPr>
          <w:rFonts w:ascii="Times New Roman" w:hAnsi="Times New Roman"/>
          <w:color w:val="auto"/>
          <w:sz w:val="28"/>
          <w:szCs w:val="28"/>
        </w:rPr>
      </w:pPr>
      <w:r w:rsidRPr="00653696">
        <w:rPr>
          <w:rFonts w:ascii="Times New Roman" w:hAnsi="Times New Roman"/>
          <w:color w:val="auto"/>
          <w:sz w:val="28"/>
          <w:szCs w:val="28"/>
        </w:rPr>
        <w:t>Считается, что такое законодательство станет основой для инновационных решений в сфере розничных платежей, поскольку оно создает четкую юридическую основу для появления и деятельности нового игрока на рынке.</w:t>
      </w:r>
    </w:p>
    <w:p w:rsidR="00D52F83" w:rsidRDefault="00D52F83" w:rsidP="00FD6FF3">
      <w:pPr>
        <w:pStyle w:val="a7"/>
        <w:widowControl w:val="0"/>
        <w:tabs>
          <w:tab w:val="right" w:leader="dot" w:pos="8505"/>
        </w:tabs>
        <w:spacing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 xml:space="preserve">Одной из проблем правового регулирования рынка денежных средств является </w:t>
      </w:r>
      <w:r w:rsidRPr="00D52F83">
        <w:rPr>
          <w:rFonts w:ascii="Times New Roman" w:hAnsi="Times New Roman"/>
          <w:color w:val="auto"/>
          <w:sz w:val="28"/>
          <w:szCs w:val="28"/>
        </w:rPr>
        <w:t xml:space="preserve">отсутствие </w:t>
      </w:r>
      <w:r>
        <w:rPr>
          <w:rFonts w:ascii="Times New Roman" w:hAnsi="Times New Roman"/>
          <w:color w:val="auto"/>
          <w:sz w:val="28"/>
          <w:szCs w:val="28"/>
        </w:rPr>
        <w:t>правовой</w:t>
      </w:r>
      <w:r w:rsidRPr="00D52F83">
        <w:rPr>
          <w:rFonts w:ascii="Times New Roman" w:hAnsi="Times New Roman"/>
          <w:color w:val="auto"/>
          <w:sz w:val="28"/>
          <w:szCs w:val="28"/>
        </w:rPr>
        <w:t xml:space="preserve"> защищенности клиентов в сфере возможного востребования средств, которые размещены в платежной системе, получения какого-либо возмещения при сбоях программ, а также в области нарушения конфиденциальности предоставленных личных данных</w:t>
      </w:r>
      <w:r>
        <w:rPr>
          <w:rFonts w:ascii="Times New Roman" w:hAnsi="Times New Roman"/>
          <w:color w:val="auto"/>
          <w:sz w:val="28"/>
          <w:szCs w:val="28"/>
        </w:rPr>
        <w:t xml:space="preserve"> </w:t>
      </w:r>
      <w:r w:rsidRPr="00653696">
        <w:rPr>
          <w:rFonts w:ascii="Times New Roman" w:hAnsi="Times New Roman"/>
          <w:color w:val="auto"/>
          <w:sz w:val="28"/>
          <w:szCs w:val="28"/>
        </w:rPr>
        <w:t>[</w:t>
      </w:r>
      <w:r>
        <w:rPr>
          <w:rFonts w:ascii="Times New Roman" w:hAnsi="Times New Roman"/>
          <w:color w:val="auto"/>
          <w:sz w:val="28"/>
          <w:szCs w:val="28"/>
        </w:rPr>
        <w:t>19</w:t>
      </w:r>
      <w:r w:rsidRPr="00653696">
        <w:rPr>
          <w:rFonts w:ascii="Times New Roman" w:hAnsi="Times New Roman"/>
          <w:color w:val="auto"/>
          <w:sz w:val="28"/>
          <w:szCs w:val="28"/>
        </w:rPr>
        <w:t>]</w:t>
      </w:r>
      <w:r w:rsidRPr="00D52F83">
        <w:rPr>
          <w:rFonts w:ascii="Times New Roman" w:hAnsi="Times New Roman"/>
          <w:color w:val="auto"/>
          <w:sz w:val="28"/>
          <w:szCs w:val="28"/>
        </w:rPr>
        <w:t>.</w:t>
      </w:r>
    </w:p>
    <w:p w:rsidR="003C3BF5" w:rsidRPr="003C3BF5" w:rsidRDefault="00586F09" w:rsidP="00CB5CAB">
      <w:pPr>
        <w:pStyle w:val="a7"/>
        <w:widowControl w:val="0"/>
        <w:tabs>
          <w:tab w:val="right" w:leader="dot" w:pos="8505"/>
        </w:tabs>
        <w:spacing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Таким образом, основу законодательного регулирования рынка электронных денег в нашей стране составляет гражданское законодательство, Ф</w:t>
      </w:r>
      <w:r w:rsidRPr="00586F09">
        <w:rPr>
          <w:rFonts w:ascii="Times New Roman" w:hAnsi="Times New Roman"/>
          <w:color w:val="auto"/>
          <w:sz w:val="28"/>
          <w:szCs w:val="28"/>
        </w:rPr>
        <w:t>едеральн</w:t>
      </w:r>
      <w:r>
        <w:rPr>
          <w:rFonts w:ascii="Times New Roman" w:hAnsi="Times New Roman"/>
          <w:color w:val="auto"/>
          <w:sz w:val="28"/>
          <w:szCs w:val="28"/>
        </w:rPr>
        <w:t>ый з</w:t>
      </w:r>
      <w:r w:rsidRPr="00586F09">
        <w:rPr>
          <w:rFonts w:ascii="Times New Roman" w:hAnsi="Times New Roman"/>
          <w:color w:val="auto"/>
          <w:sz w:val="28"/>
          <w:szCs w:val="28"/>
        </w:rPr>
        <w:t xml:space="preserve">акон от 27.06.2011 </w:t>
      </w:r>
      <w:r>
        <w:rPr>
          <w:rFonts w:ascii="Times New Roman" w:hAnsi="Times New Roman"/>
          <w:color w:val="auto"/>
          <w:sz w:val="28"/>
          <w:szCs w:val="28"/>
        </w:rPr>
        <w:t>г. №</w:t>
      </w:r>
      <w:r w:rsidRPr="00586F09">
        <w:rPr>
          <w:rFonts w:ascii="Times New Roman" w:hAnsi="Times New Roman"/>
          <w:color w:val="auto"/>
          <w:sz w:val="28"/>
          <w:szCs w:val="28"/>
        </w:rPr>
        <w:t xml:space="preserve"> 161-ФЗ (ред. от 28.11.2018</w:t>
      </w:r>
      <w:r>
        <w:rPr>
          <w:rFonts w:ascii="Times New Roman" w:hAnsi="Times New Roman"/>
          <w:color w:val="auto"/>
          <w:sz w:val="28"/>
          <w:szCs w:val="28"/>
        </w:rPr>
        <w:t xml:space="preserve"> г.</w:t>
      </w:r>
      <w:r w:rsidRPr="00586F09">
        <w:rPr>
          <w:rFonts w:ascii="Times New Roman" w:hAnsi="Times New Roman"/>
          <w:color w:val="auto"/>
          <w:sz w:val="28"/>
          <w:szCs w:val="28"/>
        </w:rPr>
        <w:t>)</w:t>
      </w:r>
      <w:r>
        <w:rPr>
          <w:rFonts w:ascii="Times New Roman" w:hAnsi="Times New Roman"/>
          <w:color w:val="auto"/>
          <w:sz w:val="28"/>
          <w:szCs w:val="28"/>
        </w:rPr>
        <w:t xml:space="preserve"> «</w:t>
      </w:r>
      <w:r w:rsidRPr="00586F09">
        <w:rPr>
          <w:rFonts w:ascii="Times New Roman" w:hAnsi="Times New Roman"/>
          <w:color w:val="auto"/>
          <w:sz w:val="28"/>
          <w:szCs w:val="28"/>
        </w:rPr>
        <w:t>О</w:t>
      </w:r>
      <w:r>
        <w:rPr>
          <w:rFonts w:ascii="Times New Roman" w:hAnsi="Times New Roman"/>
          <w:color w:val="auto"/>
          <w:sz w:val="28"/>
          <w:szCs w:val="28"/>
        </w:rPr>
        <w:t xml:space="preserve"> национальной платежной системе» </w:t>
      </w:r>
      <w:r w:rsidRPr="00586F09">
        <w:rPr>
          <w:rFonts w:ascii="Times New Roman" w:hAnsi="Times New Roman"/>
          <w:color w:val="auto"/>
          <w:sz w:val="28"/>
          <w:szCs w:val="28"/>
        </w:rPr>
        <w:t>(с изм. и доп., вступ. в силу с 01.01.2019</w:t>
      </w:r>
      <w:r>
        <w:rPr>
          <w:rFonts w:ascii="Times New Roman" w:hAnsi="Times New Roman"/>
          <w:color w:val="auto"/>
          <w:sz w:val="28"/>
          <w:szCs w:val="28"/>
        </w:rPr>
        <w:t xml:space="preserve"> г.</w:t>
      </w:r>
      <w:r w:rsidRPr="00586F09">
        <w:rPr>
          <w:rFonts w:ascii="Times New Roman" w:hAnsi="Times New Roman"/>
          <w:color w:val="auto"/>
          <w:sz w:val="28"/>
          <w:szCs w:val="28"/>
        </w:rPr>
        <w:t>)</w:t>
      </w:r>
      <w:r>
        <w:rPr>
          <w:rFonts w:ascii="Times New Roman" w:hAnsi="Times New Roman"/>
          <w:color w:val="auto"/>
          <w:sz w:val="28"/>
          <w:szCs w:val="28"/>
        </w:rPr>
        <w:t xml:space="preserve">, </w:t>
      </w:r>
      <w:r w:rsidR="003C3BF5" w:rsidRPr="003C3BF5">
        <w:rPr>
          <w:rFonts w:ascii="Times New Roman" w:hAnsi="Times New Roman"/>
          <w:color w:val="auto"/>
          <w:sz w:val="28"/>
          <w:szCs w:val="28"/>
        </w:rPr>
        <w:t xml:space="preserve">Федеральный закон от 03.06.2009 </w:t>
      </w:r>
      <w:r w:rsidR="003C3BF5">
        <w:rPr>
          <w:rFonts w:ascii="Times New Roman" w:hAnsi="Times New Roman"/>
          <w:color w:val="auto"/>
          <w:sz w:val="28"/>
          <w:szCs w:val="28"/>
        </w:rPr>
        <w:t>г. №</w:t>
      </w:r>
      <w:r w:rsidR="003C3BF5" w:rsidRPr="003C3BF5">
        <w:rPr>
          <w:rFonts w:ascii="Times New Roman" w:hAnsi="Times New Roman"/>
          <w:color w:val="auto"/>
          <w:sz w:val="28"/>
          <w:szCs w:val="28"/>
        </w:rPr>
        <w:t xml:space="preserve"> 103-ФЗ (ред. от 18.04.2018</w:t>
      </w:r>
      <w:r w:rsidR="003C3BF5">
        <w:rPr>
          <w:rFonts w:ascii="Times New Roman" w:hAnsi="Times New Roman"/>
          <w:color w:val="auto"/>
          <w:sz w:val="28"/>
          <w:szCs w:val="28"/>
        </w:rPr>
        <w:t xml:space="preserve"> г.</w:t>
      </w:r>
      <w:r w:rsidR="003C3BF5" w:rsidRPr="003C3BF5">
        <w:rPr>
          <w:rFonts w:ascii="Times New Roman" w:hAnsi="Times New Roman"/>
          <w:color w:val="auto"/>
          <w:sz w:val="28"/>
          <w:szCs w:val="28"/>
        </w:rPr>
        <w:t>)</w:t>
      </w:r>
      <w:r w:rsidR="003C3BF5">
        <w:rPr>
          <w:rFonts w:ascii="Times New Roman" w:hAnsi="Times New Roman"/>
          <w:color w:val="auto"/>
          <w:sz w:val="28"/>
          <w:szCs w:val="28"/>
        </w:rPr>
        <w:t xml:space="preserve"> «</w:t>
      </w:r>
      <w:r w:rsidR="003C3BF5" w:rsidRPr="003C3BF5">
        <w:rPr>
          <w:rFonts w:ascii="Times New Roman" w:hAnsi="Times New Roman"/>
          <w:color w:val="auto"/>
          <w:sz w:val="28"/>
          <w:szCs w:val="28"/>
        </w:rPr>
        <w:t>О деятельности по приему платежей физических лиц, осу</w:t>
      </w:r>
      <w:r w:rsidR="003C3BF5">
        <w:rPr>
          <w:rFonts w:ascii="Times New Roman" w:hAnsi="Times New Roman"/>
          <w:color w:val="auto"/>
          <w:sz w:val="28"/>
          <w:szCs w:val="28"/>
        </w:rPr>
        <w:t>ществляемой платежными агентами», «</w:t>
      </w:r>
      <w:r w:rsidR="003C3BF5" w:rsidRPr="003C3BF5">
        <w:rPr>
          <w:rFonts w:ascii="Times New Roman" w:hAnsi="Times New Roman"/>
          <w:color w:val="auto"/>
          <w:sz w:val="28"/>
          <w:szCs w:val="28"/>
        </w:rPr>
        <w:t xml:space="preserve">Положение об эмиссии платежных карт и об операциях, </w:t>
      </w:r>
      <w:r w:rsidR="003C3BF5">
        <w:rPr>
          <w:rFonts w:ascii="Times New Roman" w:hAnsi="Times New Roman"/>
          <w:color w:val="auto"/>
          <w:sz w:val="28"/>
          <w:szCs w:val="28"/>
        </w:rPr>
        <w:t xml:space="preserve">совершаемых с их использованием» </w:t>
      </w:r>
      <w:r w:rsidR="003C3BF5" w:rsidRPr="003C3BF5">
        <w:rPr>
          <w:rFonts w:ascii="Times New Roman" w:hAnsi="Times New Roman"/>
          <w:color w:val="auto"/>
          <w:sz w:val="28"/>
          <w:szCs w:val="28"/>
        </w:rPr>
        <w:t xml:space="preserve">(утв. Банком России 24.12.2004 </w:t>
      </w:r>
      <w:r w:rsidR="003C3BF5">
        <w:rPr>
          <w:rFonts w:ascii="Times New Roman" w:hAnsi="Times New Roman"/>
          <w:color w:val="auto"/>
          <w:sz w:val="28"/>
          <w:szCs w:val="28"/>
        </w:rPr>
        <w:t xml:space="preserve">г. № 266-П) (ред. от 14.01.2015) и т.д. </w:t>
      </w:r>
      <w:r w:rsidR="00CB5CAB">
        <w:rPr>
          <w:rFonts w:ascii="Times New Roman" w:hAnsi="Times New Roman"/>
          <w:color w:val="auto"/>
          <w:sz w:val="28"/>
          <w:szCs w:val="28"/>
        </w:rPr>
        <w:t xml:space="preserve">Российское законодательство несовершенно, например, </w:t>
      </w:r>
      <w:r w:rsidR="000D0BBC">
        <w:rPr>
          <w:rFonts w:ascii="Times New Roman" w:hAnsi="Times New Roman"/>
          <w:color w:val="auto"/>
          <w:sz w:val="28"/>
          <w:szCs w:val="28"/>
        </w:rPr>
        <w:t xml:space="preserve">в нем </w:t>
      </w:r>
      <w:r w:rsidR="00CB5CAB" w:rsidRPr="00D52F83">
        <w:rPr>
          <w:rFonts w:ascii="Times New Roman" w:hAnsi="Times New Roman"/>
          <w:color w:val="auto"/>
          <w:sz w:val="28"/>
          <w:szCs w:val="28"/>
        </w:rPr>
        <w:t>отсутств</w:t>
      </w:r>
      <w:r w:rsidR="00CB5CAB">
        <w:rPr>
          <w:rFonts w:ascii="Times New Roman" w:hAnsi="Times New Roman"/>
          <w:color w:val="auto"/>
          <w:sz w:val="28"/>
          <w:szCs w:val="28"/>
        </w:rPr>
        <w:t>у</w:t>
      </w:r>
      <w:r w:rsidR="000D0BBC">
        <w:rPr>
          <w:rFonts w:ascii="Times New Roman" w:hAnsi="Times New Roman"/>
          <w:color w:val="auto"/>
          <w:sz w:val="28"/>
          <w:szCs w:val="28"/>
        </w:rPr>
        <w:t>ю</w:t>
      </w:r>
      <w:r w:rsidR="00CB5CAB">
        <w:rPr>
          <w:rFonts w:ascii="Times New Roman" w:hAnsi="Times New Roman"/>
          <w:color w:val="auto"/>
          <w:sz w:val="28"/>
          <w:szCs w:val="28"/>
        </w:rPr>
        <w:t xml:space="preserve">т </w:t>
      </w:r>
      <w:r w:rsidR="000D0BBC">
        <w:rPr>
          <w:rFonts w:ascii="Times New Roman" w:hAnsi="Times New Roman"/>
          <w:color w:val="auto"/>
          <w:sz w:val="28"/>
          <w:szCs w:val="28"/>
        </w:rPr>
        <w:t xml:space="preserve">нормы, посвященные </w:t>
      </w:r>
      <w:r w:rsidR="00CB5CAB" w:rsidRPr="00D52F83">
        <w:rPr>
          <w:rFonts w:ascii="Times New Roman" w:hAnsi="Times New Roman"/>
          <w:color w:val="auto"/>
          <w:sz w:val="28"/>
          <w:szCs w:val="28"/>
        </w:rPr>
        <w:t>возможно</w:t>
      </w:r>
      <w:r w:rsidR="000D0BBC">
        <w:rPr>
          <w:rFonts w:ascii="Times New Roman" w:hAnsi="Times New Roman"/>
          <w:color w:val="auto"/>
          <w:sz w:val="28"/>
          <w:szCs w:val="28"/>
        </w:rPr>
        <w:t>му</w:t>
      </w:r>
      <w:r w:rsidR="00CB5CAB" w:rsidRPr="00D52F83">
        <w:rPr>
          <w:rFonts w:ascii="Times New Roman" w:hAnsi="Times New Roman"/>
          <w:color w:val="auto"/>
          <w:sz w:val="28"/>
          <w:szCs w:val="28"/>
        </w:rPr>
        <w:t xml:space="preserve"> востребовани</w:t>
      </w:r>
      <w:r w:rsidR="000D0BBC">
        <w:rPr>
          <w:rFonts w:ascii="Times New Roman" w:hAnsi="Times New Roman"/>
          <w:color w:val="auto"/>
          <w:sz w:val="28"/>
          <w:szCs w:val="28"/>
        </w:rPr>
        <w:t>ю</w:t>
      </w:r>
      <w:r w:rsidR="00CB5CAB" w:rsidRPr="00D52F83">
        <w:rPr>
          <w:rFonts w:ascii="Times New Roman" w:hAnsi="Times New Roman"/>
          <w:color w:val="auto"/>
          <w:sz w:val="28"/>
          <w:szCs w:val="28"/>
        </w:rPr>
        <w:t xml:space="preserve"> средств, которые размещены в платежной системе, получения какого-либо возмещения при сбоях программ, </w:t>
      </w:r>
      <w:r w:rsidR="00053A63">
        <w:rPr>
          <w:rFonts w:ascii="Times New Roman" w:hAnsi="Times New Roman"/>
          <w:color w:val="auto"/>
          <w:sz w:val="28"/>
          <w:szCs w:val="28"/>
        </w:rPr>
        <w:t xml:space="preserve">а также </w:t>
      </w:r>
      <w:r w:rsidR="000D0BBC">
        <w:rPr>
          <w:rFonts w:ascii="Times New Roman" w:hAnsi="Times New Roman"/>
          <w:color w:val="auto"/>
          <w:sz w:val="28"/>
          <w:szCs w:val="28"/>
        </w:rPr>
        <w:t xml:space="preserve">в связи с </w:t>
      </w:r>
      <w:r w:rsidR="00CB5CAB" w:rsidRPr="00D52F83">
        <w:rPr>
          <w:rFonts w:ascii="Times New Roman" w:hAnsi="Times New Roman"/>
          <w:color w:val="auto"/>
          <w:sz w:val="28"/>
          <w:szCs w:val="28"/>
        </w:rPr>
        <w:t>нарушени</w:t>
      </w:r>
      <w:r w:rsidR="000D0BBC">
        <w:rPr>
          <w:rFonts w:ascii="Times New Roman" w:hAnsi="Times New Roman"/>
          <w:color w:val="auto"/>
          <w:sz w:val="28"/>
          <w:szCs w:val="28"/>
        </w:rPr>
        <w:t>ем</w:t>
      </w:r>
      <w:r w:rsidR="00CB5CAB" w:rsidRPr="00D52F83">
        <w:rPr>
          <w:rFonts w:ascii="Times New Roman" w:hAnsi="Times New Roman"/>
          <w:color w:val="auto"/>
          <w:sz w:val="28"/>
          <w:szCs w:val="28"/>
        </w:rPr>
        <w:t xml:space="preserve"> конфиденциальности предоставленных личных данных</w:t>
      </w:r>
      <w:r w:rsidR="000D0BBC">
        <w:rPr>
          <w:rFonts w:ascii="Times New Roman" w:hAnsi="Times New Roman"/>
          <w:color w:val="auto"/>
          <w:sz w:val="28"/>
          <w:szCs w:val="28"/>
        </w:rPr>
        <w:t>.</w:t>
      </w:r>
    </w:p>
    <w:p w:rsidR="003C3BF5" w:rsidRPr="003C3BF5" w:rsidRDefault="003C3BF5" w:rsidP="003C3BF5">
      <w:pPr>
        <w:pStyle w:val="a7"/>
        <w:widowControl w:val="0"/>
        <w:tabs>
          <w:tab w:val="right" w:leader="dot" w:pos="8505"/>
        </w:tabs>
        <w:spacing w:after="0" w:line="360" w:lineRule="auto"/>
        <w:ind w:firstLine="709"/>
        <w:jc w:val="both"/>
        <w:rPr>
          <w:rFonts w:ascii="Times New Roman" w:hAnsi="Times New Roman"/>
          <w:color w:val="auto"/>
          <w:sz w:val="28"/>
          <w:szCs w:val="28"/>
        </w:rPr>
      </w:pPr>
    </w:p>
    <w:p w:rsidR="008662F9" w:rsidRPr="00653696" w:rsidRDefault="00F73384" w:rsidP="00F73384">
      <w:pPr>
        <w:spacing w:after="0" w:line="360" w:lineRule="auto"/>
        <w:ind w:firstLine="709"/>
        <w:rPr>
          <w:rFonts w:ascii="Times New Roman" w:hAnsi="Times New Roman" w:cs="Times New Roman"/>
          <w:color w:val="auto"/>
          <w:sz w:val="28"/>
          <w:szCs w:val="28"/>
        </w:rPr>
      </w:pPr>
      <w:r w:rsidRPr="00653696">
        <w:rPr>
          <w:rFonts w:ascii="Times New Roman" w:hAnsi="Times New Roman" w:cs="Times New Roman"/>
          <w:color w:val="auto"/>
          <w:sz w:val="28"/>
          <w:szCs w:val="28"/>
        </w:rPr>
        <w:lastRenderedPageBreak/>
        <w:t>3.2</w:t>
      </w:r>
      <w:r w:rsidR="00753943" w:rsidRPr="00653696">
        <w:rPr>
          <w:rFonts w:ascii="Times New Roman" w:hAnsi="Times New Roman" w:cs="Times New Roman"/>
          <w:color w:val="auto"/>
          <w:sz w:val="28"/>
          <w:szCs w:val="28"/>
        </w:rPr>
        <w:t xml:space="preserve"> Виды электронных платежных систем</w:t>
      </w:r>
    </w:p>
    <w:p w:rsidR="00F73384" w:rsidRDefault="00F73384" w:rsidP="00F73384">
      <w:pPr>
        <w:widowControl w:val="0"/>
        <w:tabs>
          <w:tab w:val="right" w:leader="dot" w:pos="8505"/>
        </w:tabs>
        <w:spacing w:after="0" w:line="360" w:lineRule="auto"/>
        <w:ind w:firstLine="709"/>
        <w:jc w:val="both"/>
        <w:rPr>
          <w:rFonts w:ascii="Times New Roman" w:hAnsi="Times New Roman"/>
          <w:color w:val="auto"/>
          <w:sz w:val="28"/>
          <w:szCs w:val="28"/>
          <w:shd w:val="clear" w:color="auto" w:fill="FFFFFF"/>
        </w:rPr>
      </w:pPr>
    </w:p>
    <w:p w:rsidR="00757D1F" w:rsidRPr="00757D1F" w:rsidRDefault="00757D1F" w:rsidP="00757D1F">
      <w:pPr>
        <w:widowControl w:val="0"/>
        <w:tabs>
          <w:tab w:val="right" w:leader="dot" w:pos="8505"/>
        </w:tabs>
        <w:spacing w:after="0" w:line="360" w:lineRule="auto"/>
        <w:ind w:firstLine="709"/>
        <w:jc w:val="both"/>
        <w:rPr>
          <w:rFonts w:ascii="Times New Roman" w:hAnsi="Times New Roman"/>
          <w:color w:val="auto"/>
          <w:sz w:val="28"/>
          <w:szCs w:val="28"/>
          <w:shd w:val="clear" w:color="auto" w:fill="FFFFFF"/>
        </w:rPr>
      </w:pPr>
      <w:r w:rsidRPr="00757D1F">
        <w:rPr>
          <w:rFonts w:ascii="Times New Roman" w:hAnsi="Times New Roman"/>
          <w:color w:val="auto"/>
          <w:sz w:val="28"/>
          <w:szCs w:val="28"/>
          <w:shd w:val="clear" w:color="auto" w:fill="FFFFFF"/>
        </w:rPr>
        <w:t xml:space="preserve">Растущее использование интернет-банкинга и покупок привело к росту различных </w:t>
      </w:r>
      <w:r w:rsidR="00E258EB">
        <w:rPr>
          <w:rFonts w:ascii="Times New Roman" w:hAnsi="Times New Roman"/>
          <w:color w:val="auto"/>
          <w:sz w:val="28"/>
          <w:szCs w:val="28"/>
          <w:shd w:val="clear" w:color="auto" w:fill="FFFFFF"/>
        </w:rPr>
        <w:t>видов электронных платежных систем</w:t>
      </w:r>
      <w:r w:rsidRPr="00757D1F">
        <w:rPr>
          <w:rFonts w:ascii="Times New Roman" w:hAnsi="Times New Roman"/>
          <w:color w:val="auto"/>
          <w:sz w:val="28"/>
          <w:szCs w:val="28"/>
          <w:shd w:val="clear" w:color="auto" w:fill="FFFFFF"/>
        </w:rPr>
        <w:t>, увелич</w:t>
      </w:r>
      <w:r w:rsidR="00E258EB">
        <w:rPr>
          <w:rFonts w:ascii="Times New Roman" w:hAnsi="Times New Roman"/>
          <w:color w:val="auto"/>
          <w:sz w:val="28"/>
          <w:szCs w:val="28"/>
          <w:shd w:val="clear" w:color="auto" w:fill="FFFFFF"/>
        </w:rPr>
        <w:t>ивающих</w:t>
      </w:r>
      <w:r w:rsidRPr="00757D1F">
        <w:rPr>
          <w:rFonts w:ascii="Times New Roman" w:hAnsi="Times New Roman"/>
          <w:color w:val="auto"/>
          <w:sz w:val="28"/>
          <w:szCs w:val="28"/>
          <w:shd w:val="clear" w:color="auto" w:fill="FFFFFF"/>
        </w:rPr>
        <w:t>, улучш</w:t>
      </w:r>
      <w:r w:rsidR="00E258EB">
        <w:rPr>
          <w:rFonts w:ascii="Times New Roman" w:hAnsi="Times New Roman"/>
          <w:color w:val="auto"/>
          <w:sz w:val="28"/>
          <w:szCs w:val="28"/>
          <w:shd w:val="clear" w:color="auto" w:fill="FFFFFF"/>
        </w:rPr>
        <w:t xml:space="preserve">ающих </w:t>
      </w:r>
      <w:r w:rsidRPr="00757D1F">
        <w:rPr>
          <w:rFonts w:ascii="Times New Roman" w:hAnsi="Times New Roman"/>
          <w:color w:val="auto"/>
          <w:sz w:val="28"/>
          <w:szCs w:val="28"/>
          <w:shd w:val="clear" w:color="auto" w:fill="FFFFFF"/>
        </w:rPr>
        <w:t>и обеспеч</w:t>
      </w:r>
      <w:r w:rsidR="00E258EB">
        <w:rPr>
          <w:rFonts w:ascii="Times New Roman" w:hAnsi="Times New Roman"/>
          <w:color w:val="auto"/>
          <w:sz w:val="28"/>
          <w:szCs w:val="28"/>
          <w:shd w:val="clear" w:color="auto" w:fill="FFFFFF"/>
        </w:rPr>
        <w:t xml:space="preserve">ивающих </w:t>
      </w:r>
      <w:r w:rsidRPr="00757D1F">
        <w:rPr>
          <w:rFonts w:ascii="Times New Roman" w:hAnsi="Times New Roman"/>
          <w:color w:val="auto"/>
          <w:sz w:val="28"/>
          <w:szCs w:val="28"/>
          <w:shd w:val="clear" w:color="auto" w:fill="FFFFFF"/>
        </w:rPr>
        <w:t>безопасны</w:t>
      </w:r>
      <w:r w:rsidR="00E258EB">
        <w:rPr>
          <w:rFonts w:ascii="Times New Roman" w:hAnsi="Times New Roman"/>
          <w:color w:val="auto"/>
          <w:sz w:val="28"/>
          <w:szCs w:val="28"/>
          <w:shd w:val="clear" w:color="auto" w:fill="FFFFFF"/>
        </w:rPr>
        <w:t>е</w:t>
      </w:r>
      <w:r w:rsidRPr="00757D1F">
        <w:rPr>
          <w:rFonts w:ascii="Times New Roman" w:hAnsi="Times New Roman"/>
          <w:color w:val="auto"/>
          <w:sz w:val="28"/>
          <w:szCs w:val="28"/>
          <w:shd w:val="clear" w:color="auto" w:fill="FFFFFF"/>
        </w:rPr>
        <w:t xml:space="preserve"> транзакци</w:t>
      </w:r>
      <w:r w:rsidR="00E258EB">
        <w:rPr>
          <w:rFonts w:ascii="Times New Roman" w:hAnsi="Times New Roman"/>
          <w:color w:val="auto"/>
          <w:sz w:val="28"/>
          <w:szCs w:val="28"/>
          <w:shd w:val="clear" w:color="auto" w:fill="FFFFFF"/>
        </w:rPr>
        <w:t>и</w:t>
      </w:r>
      <w:r w:rsidRPr="00757D1F">
        <w:rPr>
          <w:rFonts w:ascii="Times New Roman" w:hAnsi="Times New Roman"/>
          <w:color w:val="auto"/>
          <w:sz w:val="28"/>
          <w:szCs w:val="28"/>
          <w:shd w:val="clear" w:color="auto" w:fill="FFFFFF"/>
        </w:rPr>
        <w:t xml:space="preserve"> электронных платежей.</w:t>
      </w:r>
    </w:p>
    <w:p w:rsidR="00757D1F" w:rsidRPr="00757D1F" w:rsidRDefault="00757D1F" w:rsidP="00757D1F">
      <w:pPr>
        <w:widowControl w:val="0"/>
        <w:tabs>
          <w:tab w:val="right" w:leader="dot" w:pos="8505"/>
        </w:tabs>
        <w:spacing w:after="0" w:line="360" w:lineRule="auto"/>
        <w:ind w:firstLine="709"/>
        <w:jc w:val="both"/>
        <w:rPr>
          <w:rFonts w:ascii="Times New Roman" w:hAnsi="Times New Roman"/>
          <w:color w:val="auto"/>
          <w:sz w:val="28"/>
          <w:szCs w:val="28"/>
          <w:shd w:val="clear" w:color="auto" w:fill="FFFFFF"/>
        </w:rPr>
      </w:pPr>
      <w:r w:rsidRPr="00757D1F">
        <w:rPr>
          <w:rFonts w:ascii="Times New Roman" w:hAnsi="Times New Roman"/>
          <w:color w:val="auto"/>
          <w:sz w:val="28"/>
          <w:szCs w:val="28"/>
          <w:shd w:val="clear" w:color="auto" w:fill="FFFFFF"/>
        </w:rPr>
        <w:t xml:space="preserve">В настоящее время используются различные </w:t>
      </w:r>
      <w:r w:rsidR="00315DE9">
        <w:rPr>
          <w:rFonts w:ascii="Times New Roman" w:hAnsi="Times New Roman"/>
          <w:color w:val="auto"/>
          <w:sz w:val="28"/>
          <w:szCs w:val="28"/>
          <w:shd w:val="clear" w:color="auto" w:fill="FFFFFF"/>
        </w:rPr>
        <w:t xml:space="preserve">виды </w:t>
      </w:r>
      <w:r w:rsidR="00315DE9" w:rsidRPr="00653696">
        <w:rPr>
          <w:rFonts w:ascii="Times New Roman" w:hAnsi="Times New Roman" w:cs="Times New Roman"/>
          <w:color w:val="auto"/>
          <w:sz w:val="28"/>
          <w:szCs w:val="28"/>
        </w:rPr>
        <w:t>электронных платежных систем</w:t>
      </w:r>
      <w:r w:rsidR="00315DE9">
        <w:rPr>
          <w:rFonts w:ascii="Times New Roman" w:hAnsi="Times New Roman" w:cs="Times New Roman"/>
          <w:color w:val="auto"/>
          <w:sz w:val="28"/>
          <w:szCs w:val="28"/>
        </w:rPr>
        <w:t>:</w:t>
      </w:r>
    </w:p>
    <w:p w:rsidR="00757D1F" w:rsidRPr="00757D1F" w:rsidRDefault="00DA77D5" w:rsidP="00757D1F">
      <w:pPr>
        <w:widowControl w:val="0"/>
        <w:tabs>
          <w:tab w:val="right" w:leader="dot" w:pos="8505"/>
        </w:tabs>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w:t>
      </w:r>
      <w:r w:rsidR="00972959">
        <w:rPr>
          <w:rFonts w:ascii="Times New Roman" w:hAnsi="Times New Roman"/>
          <w:color w:val="auto"/>
          <w:sz w:val="28"/>
          <w:szCs w:val="28"/>
          <w:shd w:val="clear" w:color="auto" w:fill="FFFFFF"/>
        </w:rPr>
        <w:t>к</w:t>
      </w:r>
      <w:r w:rsidR="00757D1F" w:rsidRPr="00757D1F">
        <w:rPr>
          <w:rFonts w:ascii="Times New Roman" w:hAnsi="Times New Roman"/>
          <w:color w:val="auto"/>
          <w:sz w:val="28"/>
          <w:szCs w:val="28"/>
          <w:shd w:val="clear" w:color="auto" w:fill="FFFFFF"/>
        </w:rPr>
        <w:t>редитн</w:t>
      </w:r>
      <w:r w:rsidR="00972959">
        <w:rPr>
          <w:rFonts w:ascii="Times New Roman" w:hAnsi="Times New Roman"/>
          <w:color w:val="auto"/>
          <w:sz w:val="28"/>
          <w:szCs w:val="28"/>
          <w:shd w:val="clear" w:color="auto" w:fill="FFFFFF"/>
        </w:rPr>
        <w:t>ые карточные платежные системы</w:t>
      </w:r>
      <w:r w:rsidR="00315DE9">
        <w:rPr>
          <w:rFonts w:ascii="Times New Roman" w:hAnsi="Times New Roman"/>
          <w:color w:val="auto"/>
          <w:sz w:val="28"/>
          <w:szCs w:val="28"/>
          <w:shd w:val="clear" w:color="auto" w:fill="FFFFFF"/>
        </w:rPr>
        <w:t xml:space="preserve">. </w:t>
      </w:r>
      <w:r w:rsidR="00757D1F" w:rsidRPr="00757D1F">
        <w:rPr>
          <w:rFonts w:ascii="Times New Roman" w:hAnsi="Times New Roman"/>
          <w:color w:val="auto"/>
          <w:sz w:val="28"/>
          <w:szCs w:val="28"/>
          <w:shd w:val="clear" w:color="auto" w:fill="FFFFFF"/>
        </w:rPr>
        <w:t xml:space="preserve">Самая популярная форма оплаты транзакций электронной торговли </w:t>
      </w:r>
      <w:r w:rsidR="00972959">
        <w:rPr>
          <w:rFonts w:ascii="Times New Roman" w:hAnsi="Times New Roman"/>
          <w:color w:val="auto"/>
          <w:sz w:val="28"/>
          <w:szCs w:val="28"/>
          <w:shd w:val="clear" w:color="auto" w:fill="FFFFFF"/>
        </w:rPr>
        <w:t>–</w:t>
      </w:r>
      <w:r w:rsidR="00757D1F" w:rsidRPr="00757D1F">
        <w:rPr>
          <w:rFonts w:ascii="Times New Roman" w:hAnsi="Times New Roman"/>
          <w:color w:val="auto"/>
          <w:sz w:val="28"/>
          <w:szCs w:val="28"/>
          <w:shd w:val="clear" w:color="auto" w:fill="FFFFFF"/>
        </w:rPr>
        <w:t xml:space="preserve"> кредитные карты. </w:t>
      </w:r>
      <w:r w:rsidR="00972959">
        <w:rPr>
          <w:rFonts w:ascii="Times New Roman" w:hAnsi="Times New Roman"/>
          <w:color w:val="auto"/>
          <w:sz w:val="28"/>
          <w:szCs w:val="28"/>
          <w:shd w:val="clear" w:color="auto" w:fill="FFFFFF"/>
        </w:rPr>
        <w:t xml:space="preserve">Этот вид электронных платежных систем </w:t>
      </w:r>
      <w:r w:rsidR="00757D1F" w:rsidRPr="00757D1F">
        <w:rPr>
          <w:rFonts w:ascii="Times New Roman" w:hAnsi="Times New Roman"/>
          <w:color w:val="auto"/>
          <w:sz w:val="28"/>
          <w:szCs w:val="28"/>
          <w:shd w:val="clear" w:color="auto" w:fill="FFFFFF"/>
        </w:rPr>
        <w:t xml:space="preserve">прост в использовании; клиент должен просто ввести номер своей кредитной карты и дату истечения срока действия в соответствующей области на веб-странице продавца. Чтобы улучшить систему безопасности, для онлайн-платежей по кредитным картам были введены усиленные меры безопасности, такие как использование проверочного номера карты (CVN). Система CVN помогает обнаружить мошенничество, сравнивая номер CVN </w:t>
      </w:r>
      <w:r w:rsidR="00C010DA">
        <w:rPr>
          <w:rFonts w:ascii="Times New Roman" w:hAnsi="Times New Roman"/>
          <w:color w:val="auto"/>
          <w:sz w:val="28"/>
          <w:szCs w:val="28"/>
          <w:shd w:val="clear" w:color="auto" w:fill="FFFFFF"/>
        </w:rPr>
        <w:t>с информацией о держателе карты,</w:t>
      </w:r>
    </w:p>
    <w:p w:rsidR="00757D1F" w:rsidRPr="00757D1F" w:rsidRDefault="00DA77D5" w:rsidP="00757D1F">
      <w:pPr>
        <w:widowControl w:val="0"/>
        <w:tabs>
          <w:tab w:val="right" w:leader="dot" w:pos="8505"/>
        </w:tabs>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w:t>
      </w:r>
      <w:r w:rsidR="004D6678">
        <w:rPr>
          <w:rFonts w:ascii="Times New Roman" w:hAnsi="Times New Roman"/>
          <w:color w:val="auto"/>
          <w:sz w:val="28"/>
          <w:szCs w:val="28"/>
          <w:shd w:val="clear" w:color="auto" w:fill="FFFFFF"/>
        </w:rPr>
        <w:t>дебетовые карточные платежные системы.</w:t>
      </w:r>
      <w:r w:rsidR="004D6678" w:rsidRPr="00757D1F">
        <w:rPr>
          <w:rFonts w:ascii="Times New Roman" w:hAnsi="Times New Roman"/>
          <w:color w:val="auto"/>
          <w:sz w:val="28"/>
          <w:szCs w:val="28"/>
          <w:shd w:val="clear" w:color="auto" w:fill="FFFFFF"/>
        </w:rPr>
        <w:t xml:space="preserve"> </w:t>
      </w:r>
      <w:r w:rsidR="00757D1F" w:rsidRPr="00757D1F">
        <w:rPr>
          <w:rFonts w:ascii="Times New Roman" w:hAnsi="Times New Roman"/>
          <w:color w:val="auto"/>
          <w:sz w:val="28"/>
          <w:szCs w:val="28"/>
          <w:shd w:val="clear" w:color="auto" w:fill="FFFFFF"/>
        </w:rPr>
        <w:t>С помощью дебетовой карты клиент может оплачивать приобретенные товары только теми деньгами, которые уже есть на его банковском счете, а не кредитной картой, где суммы, которые тра</w:t>
      </w:r>
      <w:r w:rsidR="002E7F58">
        <w:rPr>
          <w:rFonts w:ascii="Times New Roman" w:hAnsi="Times New Roman"/>
          <w:color w:val="auto"/>
          <w:sz w:val="28"/>
          <w:szCs w:val="28"/>
          <w:shd w:val="clear" w:color="auto" w:fill="FFFFFF"/>
        </w:rPr>
        <w:t>тит покупатель, выставляются ему в кредит</w:t>
      </w:r>
      <w:r w:rsidR="00757D1F" w:rsidRPr="00757D1F">
        <w:rPr>
          <w:rFonts w:ascii="Times New Roman" w:hAnsi="Times New Roman"/>
          <w:color w:val="auto"/>
          <w:sz w:val="28"/>
          <w:szCs w:val="28"/>
          <w:shd w:val="clear" w:color="auto" w:fill="FFFFFF"/>
        </w:rPr>
        <w:t xml:space="preserve">, платежи </w:t>
      </w:r>
      <w:r w:rsidR="002E7F58">
        <w:rPr>
          <w:rFonts w:ascii="Times New Roman" w:hAnsi="Times New Roman"/>
          <w:color w:val="auto"/>
          <w:sz w:val="28"/>
          <w:szCs w:val="28"/>
          <w:shd w:val="clear" w:color="auto" w:fill="FFFFFF"/>
        </w:rPr>
        <w:t xml:space="preserve">по которому </w:t>
      </w:r>
      <w:r w:rsidR="00757D1F" w:rsidRPr="00757D1F">
        <w:rPr>
          <w:rFonts w:ascii="Times New Roman" w:hAnsi="Times New Roman"/>
          <w:color w:val="auto"/>
          <w:sz w:val="28"/>
          <w:szCs w:val="28"/>
          <w:shd w:val="clear" w:color="auto" w:fill="FFFFFF"/>
        </w:rPr>
        <w:t>осуществля</w:t>
      </w:r>
      <w:r w:rsidR="00C010DA">
        <w:rPr>
          <w:rFonts w:ascii="Times New Roman" w:hAnsi="Times New Roman"/>
          <w:color w:val="auto"/>
          <w:sz w:val="28"/>
          <w:szCs w:val="28"/>
          <w:shd w:val="clear" w:color="auto" w:fill="FFFFFF"/>
        </w:rPr>
        <w:t>ются в конец расчетного периода,</w:t>
      </w:r>
    </w:p>
    <w:p w:rsidR="00757D1F" w:rsidRDefault="00DA77D5" w:rsidP="00757D1F">
      <w:pPr>
        <w:widowControl w:val="0"/>
        <w:tabs>
          <w:tab w:val="right" w:leader="dot" w:pos="8505"/>
        </w:tabs>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w:t>
      </w:r>
      <w:r w:rsidR="004D6678">
        <w:rPr>
          <w:rFonts w:ascii="Times New Roman" w:hAnsi="Times New Roman"/>
          <w:color w:val="auto"/>
          <w:sz w:val="28"/>
          <w:szCs w:val="28"/>
          <w:shd w:val="clear" w:color="auto" w:fill="FFFFFF"/>
        </w:rPr>
        <w:t>и</w:t>
      </w:r>
      <w:r w:rsidR="00757D1F" w:rsidRPr="00757D1F">
        <w:rPr>
          <w:rFonts w:ascii="Times New Roman" w:hAnsi="Times New Roman"/>
          <w:color w:val="auto"/>
          <w:sz w:val="28"/>
          <w:szCs w:val="28"/>
          <w:shd w:val="clear" w:color="auto" w:fill="FFFFFF"/>
        </w:rPr>
        <w:t xml:space="preserve">нтеллектуальная </w:t>
      </w:r>
      <w:r w:rsidR="004D6678">
        <w:rPr>
          <w:rFonts w:ascii="Times New Roman" w:hAnsi="Times New Roman"/>
          <w:color w:val="auto"/>
          <w:sz w:val="28"/>
          <w:szCs w:val="28"/>
          <w:shd w:val="clear" w:color="auto" w:fill="FFFFFF"/>
        </w:rPr>
        <w:t xml:space="preserve">платежная система. </w:t>
      </w:r>
      <w:r w:rsidR="002E7F58">
        <w:rPr>
          <w:rFonts w:ascii="Times New Roman" w:hAnsi="Times New Roman"/>
          <w:color w:val="auto"/>
          <w:sz w:val="28"/>
          <w:szCs w:val="28"/>
          <w:shd w:val="clear" w:color="auto" w:fill="FFFFFF"/>
        </w:rPr>
        <w:t xml:space="preserve">В основе интеллектуальной платежной системы лежит </w:t>
      </w:r>
      <w:r w:rsidR="00757D1F" w:rsidRPr="00757D1F">
        <w:rPr>
          <w:rFonts w:ascii="Times New Roman" w:hAnsi="Times New Roman"/>
          <w:color w:val="auto"/>
          <w:sz w:val="28"/>
          <w:szCs w:val="28"/>
          <w:shd w:val="clear" w:color="auto" w:fill="FFFFFF"/>
        </w:rPr>
        <w:t>пластиковая карта с микропроцессором, в которой хранится личная информация клиента, и на которую можно загружать средства для онлайн-транзак</w:t>
      </w:r>
      <w:r w:rsidR="007C3503">
        <w:rPr>
          <w:rFonts w:ascii="Times New Roman" w:hAnsi="Times New Roman"/>
          <w:color w:val="auto"/>
          <w:sz w:val="28"/>
          <w:szCs w:val="28"/>
          <w:shd w:val="clear" w:color="auto" w:fill="FFFFFF"/>
        </w:rPr>
        <w:t>ций и мгновенной оплаты счетов,</w:t>
      </w:r>
    </w:p>
    <w:p w:rsidR="00C14E3F" w:rsidRPr="00757D1F" w:rsidRDefault="00C14E3F" w:rsidP="00C14E3F">
      <w:pPr>
        <w:widowControl w:val="0"/>
        <w:tabs>
          <w:tab w:val="right" w:leader="dot" w:pos="8505"/>
        </w:tabs>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мобильные</w:t>
      </w:r>
      <w:r w:rsidRPr="00757D1F">
        <w:rPr>
          <w:rFonts w:ascii="Times New Roman" w:hAnsi="Times New Roman"/>
          <w:color w:val="auto"/>
          <w:sz w:val="28"/>
          <w:szCs w:val="28"/>
          <w:shd w:val="clear" w:color="auto" w:fill="FFFFFF"/>
        </w:rPr>
        <w:t xml:space="preserve"> платеж</w:t>
      </w:r>
      <w:r>
        <w:rPr>
          <w:rFonts w:ascii="Times New Roman" w:hAnsi="Times New Roman"/>
          <w:color w:val="auto"/>
          <w:sz w:val="28"/>
          <w:szCs w:val="28"/>
          <w:shd w:val="clear" w:color="auto" w:fill="FFFFFF"/>
        </w:rPr>
        <w:t xml:space="preserve">ные системы. </w:t>
      </w:r>
      <w:r w:rsidRPr="00757D1F">
        <w:rPr>
          <w:rFonts w:ascii="Times New Roman" w:hAnsi="Times New Roman"/>
          <w:color w:val="auto"/>
          <w:sz w:val="28"/>
          <w:szCs w:val="28"/>
          <w:shd w:val="clear" w:color="auto" w:fill="FFFFFF"/>
        </w:rPr>
        <w:t>Одним из последних способов осуществления онлайн-платежей являются мобильные телефоны. Вместо того чтобы использовать кредитную карту или наличные деньги, все, что нужно сделать клиенту, это отправить запрос посредством текстового сообщения</w:t>
      </w:r>
      <w:r w:rsidRPr="00DA77D5">
        <w:rPr>
          <w:rFonts w:ascii="Times New Roman" w:hAnsi="Times New Roman"/>
          <w:color w:val="auto"/>
          <w:sz w:val="28"/>
          <w:szCs w:val="28"/>
          <w:shd w:val="clear" w:color="auto" w:fill="FFFFFF"/>
        </w:rPr>
        <w:t xml:space="preserve"> </w:t>
      </w:r>
      <w:r w:rsidRPr="00757D1F">
        <w:rPr>
          <w:rFonts w:ascii="Times New Roman" w:hAnsi="Times New Roman"/>
          <w:color w:val="auto"/>
          <w:sz w:val="28"/>
          <w:szCs w:val="28"/>
          <w:shd w:val="clear" w:color="auto" w:fill="FFFFFF"/>
        </w:rPr>
        <w:t xml:space="preserve">на </w:t>
      </w:r>
      <w:r w:rsidRPr="00757D1F">
        <w:rPr>
          <w:rFonts w:ascii="Times New Roman" w:hAnsi="Times New Roman"/>
          <w:color w:val="auto"/>
          <w:sz w:val="28"/>
          <w:szCs w:val="28"/>
          <w:shd w:val="clear" w:color="auto" w:fill="FFFFFF"/>
        </w:rPr>
        <w:lastRenderedPageBreak/>
        <w:t>оплату</w:t>
      </w:r>
      <w:r w:rsidRPr="00DA77D5">
        <w:rPr>
          <w:rFonts w:ascii="Times New Roman" w:hAnsi="Times New Roman"/>
          <w:color w:val="auto"/>
          <w:sz w:val="28"/>
          <w:szCs w:val="28"/>
          <w:shd w:val="clear" w:color="auto" w:fill="FFFFFF"/>
        </w:rPr>
        <w:t xml:space="preserve"> </w:t>
      </w:r>
      <w:r w:rsidRPr="00757D1F">
        <w:rPr>
          <w:rFonts w:ascii="Times New Roman" w:hAnsi="Times New Roman"/>
          <w:color w:val="auto"/>
          <w:sz w:val="28"/>
          <w:szCs w:val="28"/>
          <w:shd w:val="clear" w:color="auto" w:fill="FFFFFF"/>
        </w:rPr>
        <w:t>услуг с мобильн</w:t>
      </w:r>
      <w:r>
        <w:rPr>
          <w:rFonts w:ascii="Times New Roman" w:hAnsi="Times New Roman"/>
          <w:color w:val="auto"/>
          <w:sz w:val="28"/>
          <w:szCs w:val="28"/>
          <w:shd w:val="clear" w:color="auto" w:fill="FFFFFF"/>
        </w:rPr>
        <w:t>ого счета</w:t>
      </w:r>
      <w:r w:rsidRPr="00DA77D5">
        <w:rPr>
          <w:rFonts w:ascii="Times New Roman" w:hAnsi="Times New Roman"/>
          <w:color w:val="auto"/>
          <w:sz w:val="28"/>
          <w:szCs w:val="28"/>
          <w:shd w:val="clear" w:color="auto" w:fill="FFFFFF"/>
        </w:rPr>
        <w:t xml:space="preserve"> </w:t>
      </w:r>
      <w:r w:rsidRPr="00757D1F">
        <w:rPr>
          <w:rFonts w:ascii="Times New Roman" w:hAnsi="Times New Roman"/>
          <w:color w:val="auto"/>
          <w:sz w:val="28"/>
          <w:szCs w:val="28"/>
          <w:shd w:val="clear" w:color="auto" w:fill="FFFFFF"/>
        </w:rPr>
        <w:t xml:space="preserve">своему поставщику. Чтобы настроить систему мобильных платежей, клиенту просто необходимо загрузить программное обеспечение с веб-сайта своего поставщика </w:t>
      </w:r>
      <w:r>
        <w:rPr>
          <w:rFonts w:ascii="Times New Roman" w:hAnsi="Times New Roman"/>
          <w:color w:val="auto"/>
          <w:sz w:val="28"/>
          <w:szCs w:val="28"/>
          <w:shd w:val="clear" w:color="auto" w:fill="FFFFFF"/>
        </w:rPr>
        <w:t xml:space="preserve">сотовых </w:t>
      </w:r>
      <w:r w:rsidRPr="00757D1F">
        <w:rPr>
          <w:rFonts w:ascii="Times New Roman" w:hAnsi="Times New Roman"/>
          <w:color w:val="auto"/>
          <w:sz w:val="28"/>
          <w:szCs w:val="28"/>
          <w:shd w:val="clear" w:color="auto" w:fill="FFFFFF"/>
        </w:rPr>
        <w:t>услуг, а затем связать данные кредитной карты или мобильного биллинга с программным обеспечение</w:t>
      </w:r>
      <w:r>
        <w:rPr>
          <w:rFonts w:ascii="Times New Roman" w:hAnsi="Times New Roman"/>
          <w:color w:val="auto"/>
          <w:sz w:val="28"/>
          <w:szCs w:val="28"/>
          <w:shd w:val="clear" w:color="auto" w:fill="FFFFFF"/>
        </w:rPr>
        <w:t>м,</w:t>
      </w:r>
    </w:p>
    <w:p w:rsidR="00C14E3F" w:rsidRPr="00653696" w:rsidRDefault="00C14E3F" w:rsidP="00C14E3F">
      <w:pPr>
        <w:widowControl w:val="0"/>
        <w:tabs>
          <w:tab w:val="right" w:leader="dot" w:pos="8505"/>
        </w:tabs>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w:t>
      </w:r>
      <w:r w:rsidRPr="00757D1F">
        <w:rPr>
          <w:rFonts w:ascii="Times New Roman" w:hAnsi="Times New Roman"/>
          <w:color w:val="auto"/>
          <w:sz w:val="28"/>
          <w:szCs w:val="28"/>
          <w:shd w:val="clear" w:color="auto" w:fill="FFFFFF"/>
        </w:rPr>
        <w:t>Amazon Pay</w:t>
      </w:r>
      <w:r>
        <w:rPr>
          <w:rFonts w:ascii="Times New Roman" w:hAnsi="Times New Roman"/>
          <w:color w:val="auto"/>
          <w:sz w:val="28"/>
          <w:szCs w:val="28"/>
          <w:shd w:val="clear" w:color="auto" w:fill="FFFFFF"/>
        </w:rPr>
        <w:t xml:space="preserve"> – это </w:t>
      </w:r>
      <w:r w:rsidRPr="00757D1F">
        <w:rPr>
          <w:rFonts w:ascii="Times New Roman" w:hAnsi="Times New Roman"/>
          <w:color w:val="auto"/>
          <w:sz w:val="28"/>
          <w:szCs w:val="28"/>
          <w:shd w:val="clear" w:color="auto" w:fill="FFFFFF"/>
        </w:rPr>
        <w:t>удобный, безопасный и быстрый спосо</w:t>
      </w:r>
      <w:r>
        <w:rPr>
          <w:rFonts w:ascii="Times New Roman" w:hAnsi="Times New Roman"/>
          <w:color w:val="auto"/>
          <w:sz w:val="28"/>
          <w:szCs w:val="28"/>
          <w:shd w:val="clear" w:color="auto" w:fill="FFFFFF"/>
        </w:rPr>
        <w:t>б оплаты покупок через Интернет</w:t>
      </w:r>
      <w:r w:rsidRPr="00757D1F">
        <w:rPr>
          <w:rFonts w:ascii="Times New Roman" w:hAnsi="Times New Roman"/>
          <w:color w:val="auto"/>
          <w:sz w:val="28"/>
          <w:szCs w:val="28"/>
          <w:shd w:val="clear" w:color="auto" w:fill="FFFFFF"/>
        </w:rPr>
        <w:t xml:space="preserve">. </w:t>
      </w:r>
      <w:r>
        <w:rPr>
          <w:rFonts w:ascii="Times New Roman" w:hAnsi="Times New Roman"/>
          <w:color w:val="auto"/>
          <w:sz w:val="28"/>
          <w:szCs w:val="28"/>
          <w:shd w:val="clear" w:color="auto" w:fill="FFFFFF"/>
        </w:rPr>
        <w:t>Платежная система позволяет и</w:t>
      </w:r>
      <w:r w:rsidRPr="00757D1F">
        <w:rPr>
          <w:rFonts w:ascii="Times New Roman" w:hAnsi="Times New Roman"/>
          <w:color w:val="auto"/>
          <w:sz w:val="28"/>
          <w:szCs w:val="28"/>
          <w:shd w:val="clear" w:color="auto" w:fill="FFFFFF"/>
        </w:rPr>
        <w:t>спольз</w:t>
      </w:r>
      <w:r>
        <w:rPr>
          <w:rFonts w:ascii="Times New Roman" w:hAnsi="Times New Roman"/>
          <w:color w:val="auto"/>
          <w:sz w:val="28"/>
          <w:szCs w:val="28"/>
          <w:shd w:val="clear" w:color="auto" w:fill="FFFFFF"/>
        </w:rPr>
        <w:t xml:space="preserve">овать </w:t>
      </w:r>
      <w:r w:rsidRPr="00757D1F">
        <w:rPr>
          <w:rFonts w:ascii="Times New Roman" w:hAnsi="Times New Roman"/>
          <w:color w:val="auto"/>
          <w:sz w:val="28"/>
          <w:szCs w:val="28"/>
          <w:shd w:val="clear" w:color="auto" w:fill="FFFFFF"/>
        </w:rPr>
        <w:t xml:space="preserve">информацию, которая уже хранится в учетных данных учетной записи </w:t>
      </w:r>
      <w:r>
        <w:rPr>
          <w:rFonts w:ascii="Times New Roman" w:hAnsi="Times New Roman"/>
          <w:color w:val="auto"/>
          <w:sz w:val="28"/>
          <w:szCs w:val="28"/>
          <w:shd w:val="clear" w:color="auto" w:fill="FFFFFF"/>
        </w:rPr>
        <w:t xml:space="preserve">клиента в </w:t>
      </w:r>
      <w:r w:rsidRPr="00757D1F">
        <w:rPr>
          <w:rFonts w:ascii="Times New Roman" w:hAnsi="Times New Roman"/>
          <w:color w:val="auto"/>
          <w:sz w:val="28"/>
          <w:szCs w:val="28"/>
          <w:shd w:val="clear" w:color="auto" w:fill="FFFFFF"/>
        </w:rPr>
        <w:t xml:space="preserve">Amazon, чтобы оплатить </w:t>
      </w:r>
      <w:r>
        <w:rPr>
          <w:rFonts w:ascii="Times New Roman" w:hAnsi="Times New Roman"/>
          <w:color w:val="auto"/>
          <w:sz w:val="28"/>
          <w:szCs w:val="28"/>
          <w:shd w:val="clear" w:color="auto" w:fill="FFFFFF"/>
        </w:rPr>
        <w:t xml:space="preserve">товар </w:t>
      </w:r>
      <w:r w:rsidRPr="00757D1F">
        <w:rPr>
          <w:rFonts w:ascii="Times New Roman" w:hAnsi="Times New Roman"/>
          <w:color w:val="auto"/>
          <w:sz w:val="28"/>
          <w:szCs w:val="28"/>
          <w:shd w:val="clear" w:color="auto" w:fill="FFFFFF"/>
        </w:rPr>
        <w:t xml:space="preserve">на ведущих веб-сайтах и ​​в </w:t>
      </w:r>
      <w:r>
        <w:rPr>
          <w:rFonts w:ascii="Times New Roman" w:hAnsi="Times New Roman"/>
          <w:color w:val="auto"/>
          <w:sz w:val="28"/>
          <w:szCs w:val="28"/>
          <w:shd w:val="clear" w:color="auto" w:fill="FFFFFF"/>
        </w:rPr>
        <w:t>приложениях для продавцов,</w:t>
      </w:r>
    </w:p>
    <w:p w:rsidR="00757D1F" w:rsidRPr="00757D1F" w:rsidRDefault="00DA77D5" w:rsidP="00C14E3F">
      <w:pPr>
        <w:widowControl w:val="0"/>
        <w:tabs>
          <w:tab w:val="right" w:leader="dot" w:pos="8505"/>
        </w:tabs>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w:t>
      </w:r>
      <w:r w:rsidR="009B48A9">
        <w:rPr>
          <w:rFonts w:ascii="Times New Roman" w:hAnsi="Times New Roman"/>
          <w:color w:val="auto"/>
          <w:sz w:val="28"/>
          <w:szCs w:val="28"/>
          <w:shd w:val="clear" w:color="auto" w:fill="FFFFFF"/>
        </w:rPr>
        <w:t>электронны</w:t>
      </w:r>
      <w:r w:rsidR="007C3503">
        <w:rPr>
          <w:rFonts w:ascii="Times New Roman" w:hAnsi="Times New Roman"/>
          <w:color w:val="auto"/>
          <w:sz w:val="28"/>
          <w:szCs w:val="28"/>
          <w:shd w:val="clear" w:color="auto" w:fill="FFFFFF"/>
        </w:rPr>
        <w:t>е</w:t>
      </w:r>
      <w:r w:rsidR="009B48A9">
        <w:rPr>
          <w:rFonts w:ascii="Times New Roman" w:hAnsi="Times New Roman"/>
          <w:color w:val="auto"/>
          <w:sz w:val="28"/>
          <w:szCs w:val="28"/>
          <w:shd w:val="clear" w:color="auto" w:fill="FFFFFF"/>
        </w:rPr>
        <w:t xml:space="preserve"> кошельк</w:t>
      </w:r>
      <w:r w:rsidR="007C3503">
        <w:rPr>
          <w:rFonts w:ascii="Times New Roman" w:hAnsi="Times New Roman"/>
          <w:color w:val="auto"/>
          <w:sz w:val="28"/>
          <w:szCs w:val="28"/>
          <w:shd w:val="clear" w:color="auto" w:fill="FFFFFF"/>
        </w:rPr>
        <w:t>и</w:t>
      </w:r>
      <w:r w:rsidR="009B48A9">
        <w:rPr>
          <w:rFonts w:ascii="Times New Roman" w:hAnsi="Times New Roman"/>
          <w:color w:val="auto"/>
          <w:sz w:val="28"/>
          <w:szCs w:val="28"/>
          <w:shd w:val="clear" w:color="auto" w:fill="FFFFFF"/>
        </w:rPr>
        <w:t xml:space="preserve">, например </w:t>
      </w:r>
      <w:r w:rsidR="00757D1F" w:rsidRPr="00757D1F">
        <w:rPr>
          <w:rFonts w:ascii="Times New Roman" w:hAnsi="Times New Roman"/>
          <w:color w:val="auto"/>
          <w:sz w:val="28"/>
          <w:szCs w:val="28"/>
          <w:shd w:val="clear" w:color="auto" w:fill="FFFFFF"/>
        </w:rPr>
        <w:t>E-</w:t>
      </w:r>
      <w:proofErr w:type="spellStart"/>
      <w:r w:rsidR="00757D1F" w:rsidRPr="00757D1F">
        <w:rPr>
          <w:rFonts w:ascii="Times New Roman" w:hAnsi="Times New Roman"/>
          <w:color w:val="auto"/>
          <w:sz w:val="28"/>
          <w:szCs w:val="28"/>
          <w:shd w:val="clear" w:color="auto" w:fill="FFFFFF"/>
        </w:rPr>
        <w:t>Wallet</w:t>
      </w:r>
      <w:proofErr w:type="spellEnd"/>
      <w:r w:rsidR="009B48A9">
        <w:rPr>
          <w:rFonts w:ascii="Times New Roman" w:hAnsi="Times New Roman"/>
          <w:color w:val="auto"/>
          <w:sz w:val="28"/>
          <w:szCs w:val="28"/>
          <w:shd w:val="clear" w:color="auto" w:fill="FFFFFF"/>
        </w:rPr>
        <w:t xml:space="preserve"> и другие</w:t>
      </w:r>
      <w:r w:rsidR="00C010DA">
        <w:rPr>
          <w:rFonts w:ascii="Times New Roman" w:hAnsi="Times New Roman"/>
          <w:color w:val="auto"/>
          <w:sz w:val="28"/>
          <w:szCs w:val="28"/>
          <w:shd w:val="clear" w:color="auto" w:fill="FFFFFF"/>
        </w:rPr>
        <w:t xml:space="preserve">. </w:t>
      </w:r>
      <w:r w:rsidR="00757D1F" w:rsidRPr="00757D1F">
        <w:rPr>
          <w:rFonts w:ascii="Times New Roman" w:hAnsi="Times New Roman"/>
          <w:color w:val="auto"/>
          <w:sz w:val="28"/>
          <w:szCs w:val="28"/>
          <w:shd w:val="clear" w:color="auto" w:fill="FFFFFF"/>
        </w:rPr>
        <w:t>E-</w:t>
      </w:r>
      <w:proofErr w:type="spellStart"/>
      <w:r w:rsidR="00757D1F" w:rsidRPr="00757D1F">
        <w:rPr>
          <w:rFonts w:ascii="Times New Roman" w:hAnsi="Times New Roman"/>
          <w:color w:val="auto"/>
          <w:sz w:val="28"/>
          <w:szCs w:val="28"/>
          <w:shd w:val="clear" w:color="auto" w:fill="FFFFFF"/>
        </w:rPr>
        <w:t>Wallet</w:t>
      </w:r>
      <w:proofErr w:type="spellEnd"/>
      <w:r w:rsidR="00757D1F" w:rsidRPr="00757D1F">
        <w:rPr>
          <w:rFonts w:ascii="Times New Roman" w:hAnsi="Times New Roman"/>
          <w:color w:val="auto"/>
          <w:sz w:val="28"/>
          <w:szCs w:val="28"/>
          <w:shd w:val="clear" w:color="auto" w:fill="FFFFFF"/>
        </w:rPr>
        <w:t xml:space="preserve"> </w:t>
      </w:r>
      <w:r w:rsidR="00C010DA">
        <w:rPr>
          <w:rFonts w:ascii="Times New Roman" w:hAnsi="Times New Roman"/>
          <w:color w:val="auto"/>
          <w:sz w:val="28"/>
          <w:szCs w:val="28"/>
          <w:shd w:val="clear" w:color="auto" w:fill="FFFFFF"/>
        </w:rPr>
        <w:t>–</w:t>
      </w:r>
      <w:r w:rsidR="00757D1F" w:rsidRPr="00757D1F">
        <w:rPr>
          <w:rFonts w:ascii="Times New Roman" w:hAnsi="Times New Roman"/>
          <w:color w:val="auto"/>
          <w:sz w:val="28"/>
          <w:szCs w:val="28"/>
          <w:shd w:val="clear" w:color="auto" w:fill="FFFFFF"/>
        </w:rPr>
        <w:t xml:space="preserve"> это </w:t>
      </w:r>
      <w:r w:rsidR="009B48A9">
        <w:rPr>
          <w:rFonts w:ascii="Times New Roman" w:hAnsi="Times New Roman"/>
          <w:color w:val="auto"/>
          <w:sz w:val="28"/>
          <w:szCs w:val="28"/>
          <w:shd w:val="clear" w:color="auto" w:fill="FFFFFF"/>
        </w:rPr>
        <w:t xml:space="preserve">электронный кошелек и </w:t>
      </w:r>
      <w:r w:rsidR="00757D1F" w:rsidRPr="00757D1F">
        <w:rPr>
          <w:rFonts w:ascii="Times New Roman" w:hAnsi="Times New Roman"/>
          <w:color w:val="auto"/>
          <w:sz w:val="28"/>
          <w:szCs w:val="28"/>
          <w:shd w:val="clear" w:color="auto" w:fill="FFFFFF"/>
        </w:rPr>
        <w:t xml:space="preserve">предоплаченная учетная запись, которая позволяет клиенту хранить несколько кредитных карт, дебетовых карт и номера банковских счетов в безопасной среде. Это исключает необходимость вводить информацию об учетной записи каждый раз при осуществлении платежей. После того, как клиент зарегистрировался и создал профиль электронного кошелька, он </w:t>
      </w:r>
      <w:r w:rsidR="007C3503">
        <w:rPr>
          <w:rFonts w:ascii="Times New Roman" w:hAnsi="Times New Roman"/>
          <w:color w:val="auto"/>
          <w:sz w:val="28"/>
          <w:szCs w:val="28"/>
          <w:shd w:val="clear" w:color="auto" w:fill="FFFFFF"/>
        </w:rPr>
        <w:t>может быстрее совершать платежи</w:t>
      </w:r>
      <w:r w:rsidR="00C14E3F">
        <w:rPr>
          <w:rFonts w:ascii="Times New Roman" w:hAnsi="Times New Roman"/>
          <w:color w:val="auto"/>
          <w:sz w:val="28"/>
          <w:szCs w:val="28"/>
          <w:shd w:val="clear" w:color="auto" w:fill="FFFFFF"/>
        </w:rPr>
        <w:t xml:space="preserve">. </w:t>
      </w:r>
      <w:r w:rsidR="00C14E3F" w:rsidRPr="00653696">
        <w:rPr>
          <w:rFonts w:ascii="Times New Roman" w:hAnsi="Times New Roman"/>
          <w:color w:val="auto"/>
          <w:sz w:val="28"/>
          <w:szCs w:val="28"/>
        </w:rPr>
        <w:t xml:space="preserve">В РФ одними из наиболее популярных электронных кошельков являются: </w:t>
      </w:r>
      <w:proofErr w:type="spellStart"/>
      <w:r w:rsidR="00C14E3F" w:rsidRPr="00653696">
        <w:rPr>
          <w:rFonts w:ascii="Times New Roman" w:hAnsi="Times New Roman"/>
          <w:color w:val="auto"/>
          <w:sz w:val="28"/>
          <w:szCs w:val="28"/>
        </w:rPr>
        <w:t>Яндекс.Деньги</w:t>
      </w:r>
      <w:proofErr w:type="spellEnd"/>
      <w:r w:rsidR="00C14E3F" w:rsidRPr="00653696">
        <w:rPr>
          <w:rFonts w:ascii="Times New Roman" w:hAnsi="Times New Roman"/>
          <w:color w:val="auto"/>
          <w:sz w:val="28"/>
          <w:szCs w:val="28"/>
        </w:rPr>
        <w:t>, QIWI,</w:t>
      </w:r>
      <w:r w:rsidR="00C14E3F" w:rsidRPr="00653696">
        <w:rPr>
          <w:rFonts w:ascii="Arial" w:hAnsi="Arial"/>
          <w:color w:val="auto"/>
          <w:sz w:val="18"/>
          <w:szCs w:val="18"/>
          <w:u w:color="666666"/>
          <w:shd w:val="clear" w:color="auto" w:fill="EAEBEC"/>
        </w:rPr>
        <w:t xml:space="preserve"> </w:t>
      </w:r>
      <w:proofErr w:type="spellStart"/>
      <w:r w:rsidR="00C14E3F" w:rsidRPr="00653696">
        <w:rPr>
          <w:rFonts w:ascii="Times New Roman" w:hAnsi="Times New Roman"/>
          <w:color w:val="auto"/>
          <w:sz w:val="28"/>
          <w:szCs w:val="28"/>
        </w:rPr>
        <w:t>Webmoney</w:t>
      </w:r>
      <w:proofErr w:type="spellEnd"/>
      <w:r w:rsidR="00C14E3F">
        <w:rPr>
          <w:rFonts w:ascii="Times New Roman" w:hAnsi="Times New Roman"/>
          <w:color w:val="auto"/>
          <w:sz w:val="28"/>
          <w:szCs w:val="28"/>
        </w:rPr>
        <w:t xml:space="preserve"> </w:t>
      </w:r>
      <w:r w:rsidR="00C14E3F" w:rsidRPr="00653696">
        <w:rPr>
          <w:rFonts w:ascii="Times New Roman" w:hAnsi="Times New Roman"/>
          <w:color w:val="auto"/>
          <w:sz w:val="28"/>
          <w:szCs w:val="28"/>
        </w:rPr>
        <w:t>[</w:t>
      </w:r>
      <w:r w:rsidR="00C14E3F">
        <w:rPr>
          <w:rFonts w:ascii="Times New Roman" w:hAnsi="Times New Roman"/>
          <w:color w:val="auto"/>
          <w:sz w:val="28"/>
          <w:szCs w:val="28"/>
        </w:rPr>
        <w:t>20</w:t>
      </w:r>
      <w:r w:rsidR="00C14E3F" w:rsidRPr="00653696">
        <w:rPr>
          <w:rFonts w:ascii="Times New Roman" w:hAnsi="Times New Roman"/>
          <w:color w:val="auto"/>
          <w:sz w:val="28"/>
          <w:szCs w:val="28"/>
        </w:rPr>
        <w:t>]</w:t>
      </w:r>
      <w:r w:rsidR="00C14E3F">
        <w:rPr>
          <w:rFonts w:ascii="Times New Roman" w:hAnsi="Times New Roman"/>
          <w:color w:val="auto"/>
          <w:sz w:val="28"/>
          <w:szCs w:val="28"/>
          <w:shd w:val="clear" w:color="auto" w:fill="FFFFFF"/>
        </w:rPr>
        <w:t xml:space="preserve"> и т.д.</w:t>
      </w:r>
    </w:p>
    <w:p w:rsidR="008662F9" w:rsidRPr="00653696" w:rsidRDefault="00753943" w:rsidP="00FD6FF3">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Яндекс-деньги являются одной из самых универсальных платёжных систем в России</w:t>
      </w:r>
      <w:r w:rsidR="00C14E3F">
        <w:rPr>
          <w:rFonts w:ascii="Times New Roman" w:hAnsi="Times New Roman"/>
          <w:color w:val="auto"/>
          <w:sz w:val="28"/>
          <w:szCs w:val="28"/>
        </w:rPr>
        <w:t xml:space="preserve"> [21</w:t>
      </w:r>
      <w:r w:rsidRPr="00653696">
        <w:rPr>
          <w:rFonts w:ascii="Times New Roman" w:hAnsi="Times New Roman"/>
          <w:color w:val="auto"/>
          <w:sz w:val="28"/>
          <w:szCs w:val="28"/>
        </w:rPr>
        <w:t>]</w:t>
      </w:r>
      <w:r w:rsidR="00C14E3F">
        <w:rPr>
          <w:rFonts w:ascii="Times New Roman" w:hAnsi="Times New Roman"/>
          <w:color w:val="auto"/>
          <w:sz w:val="28"/>
          <w:szCs w:val="28"/>
        </w:rPr>
        <w:t>.</w:t>
      </w:r>
      <w:r w:rsidRPr="00653696">
        <w:rPr>
          <w:rFonts w:ascii="Times New Roman" w:hAnsi="Times New Roman"/>
          <w:color w:val="auto"/>
          <w:sz w:val="28"/>
          <w:szCs w:val="28"/>
        </w:rPr>
        <w:t xml:space="preserve"> Её выбирают пользователи, чей заработок связан с работой в сети Интернет. К основным возможностям системы относят:</w:t>
      </w:r>
    </w:p>
    <w:p w:rsidR="008662F9" w:rsidRPr="00653696" w:rsidRDefault="00D21C47" w:rsidP="00FD6FF3">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Pr>
          <w:rFonts w:ascii="Times New Roman" w:hAnsi="Times New Roman"/>
          <w:color w:val="auto"/>
          <w:sz w:val="28"/>
          <w:szCs w:val="28"/>
        </w:rPr>
        <w:t>–</w:t>
      </w:r>
      <w:r w:rsidR="00753943" w:rsidRPr="00653696">
        <w:rPr>
          <w:rFonts w:ascii="Times New Roman" w:hAnsi="Times New Roman"/>
          <w:color w:val="auto"/>
          <w:sz w:val="28"/>
          <w:szCs w:val="28"/>
        </w:rPr>
        <w:t xml:space="preserve"> оплату различных услуг, в т.</w:t>
      </w:r>
      <w:r>
        <w:rPr>
          <w:rFonts w:ascii="Times New Roman" w:hAnsi="Times New Roman"/>
          <w:color w:val="auto"/>
          <w:sz w:val="28"/>
          <w:szCs w:val="28"/>
        </w:rPr>
        <w:t xml:space="preserve"> </w:t>
      </w:r>
      <w:r w:rsidR="00753943" w:rsidRPr="00653696">
        <w:rPr>
          <w:rFonts w:ascii="Times New Roman" w:hAnsi="Times New Roman"/>
          <w:color w:val="auto"/>
          <w:sz w:val="28"/>
          <w:szCs w:val="28"/>
        </w:rPr>
        <w:t>ч. мобильных телефонов, на</w:t>
      </w:r>
      <w:r>
        <w:rPr>
          <w:rFonts w:ascii="Times New Roman" w:hAnsi="Times New Roman"/>
          <w:color w:val="auto"/>
          <w:sz w:val="28"/>
          <w:szCs w:val="28"/>
        </w:rPr>
        <w:t>логовых и коммунальных платежей,</w:t>
      </w:r>
    </w:p>
    <w:p w:rsidR="008662F9" w:rsidRPr="00653696" w:rsidRDefault="00FD6FF3" w:rsidP="00FD6FF3">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 – </w:t>
      </w:r>
      <w:r w:rsidR="00753943" w:rsidRPr="00653696">
        <w:rPr>
          <w:rFonts w:ascii="Times New Roman" w:hAnsi="Times New Roman"/>
          <w:color w:val="auto"/>
          <w:sz w:val="28"/>
          <w:szCs w:val="28"/>
        </w:rPr>
        <w:t>проведение переводов, в т.</w:t>
      </w:r>
      <w:r w:rsidR="00D21C47">
        <w:rPr>
          <w:rFonts w:ascii="Times New Roman" w:hAnsi="Times New Roman"/>
          <w:color w:val="auto"/>
          <w:sz w:val="28"/>
          <w:szCs w:val="28"/>
        </w:rPr>
        <w:t xml:space="preserve"> </w:t>
      </w:r>
      <w:r w:rsidR="00753943" w:rsidRPr="00653696">
        <w:rPr>
          <w:rFonts w:ascii="Times New Roman" w:hAnsi="Times New Roman"/>
          <w:color w:val="auto"/>
          <w:sz w:val="28"/>
          <w:szCs w:val="28"/>
        </w:rPr>
        <w:t>ч. на пласти</w:t>
      </w:r>
      <w:r w:rsidR="00D21C47">
        <w:rPr>
          <w:rFonts w:ascii="Times New Roman" w:hAnsi="Times New Roman"/>
          <w:color w:val="auto"/>
          <w:sz w:val="28"/>
          <w:szCs w:val="28"/>
        </w:rPr>
        <w:t>ковые карты и банковские счета,</w:t>
      </w:r>
    </w:p>
    <w:p w:rsidR="008662F9" w:rsidRPr="00653696" w:rsidRDefault="00D21C47" w:rsidP="00FD6FF3">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Pr>
          <w:rFonts w:ascii="Times New Roman" w:hAnsi="Times New Roman"/>
          <w:color w:val="auto"/>
          <w:sz w:val="28"/>
          <w:szCs w:val="28"/>
        </w:rPr>
        <w:t>–</w:t>
      </w:r>
      <w:r w:rsidR="00753943" w:rsidRPr="00653696">
        <w:rPr>
          <w:rFonts w:ascii="Times New Roman" w:hAnsi="Times New Roman"/>
          <w:color w:val="auto"/>
          <w:sz w:val="28"/>
          <w:szCs w:val="28"/>
        </w:rPr>
        <w:t xml:space="preserve"> возможность работы с картой </w:t>
      </w:r>
      <w:proofErr w:type="spellStart"/>
      <w:r w:rsidR="00753943" w:rsidRPr="00653696">
        <w:rPr>
          <w:rFonts w:ascii="Times New Roman" w:hAnsi="Times New Roman"/>
          <w:color w:val="auto"/>
          <w:sz w:val="28"/>
          <w:szCs w:val="28"/>
        </w:rPr>
        <w:t>Яндекс.Деньги</w:t>
      </w:r>
      <w:proofErr w:type="spellEnd"/>
      <w:r w:rsidR="00753943" w:rsidRPr="00653696">
        <w:rPr>
          <w:rFonts w:ascii="Times New Roman" w:hAnsi="Times New Roman"/>
          <w:color w:val="auto"/>
          <w:sz w:val="28"/>
          <w:szCs w:val="28"/>
        </w:rPr>
        <w:t xml:space="preserve">. </w:t>
      </w:r>
    </w:p>
    <w:p w:rsidR="008662F9" w:rsidRPr="00653696" w:rsidRDefault="00753943" w:rsidP="00FD6FF3">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Кроме того, с помощью данной системы оплачиваются различные электронные сервисы (покупки на сайтах, оплата программного обеспечения и электронных игр). </w:t>
      </w:r>
    </w:p>
    <w:p w:rsidR="008662F9" w:rsidRPr="00653696" w:rsidRDefault="00753943" w:rsidP="00FD6FF3">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Вторым по популярности платежным сервисом в условиях РФ является </w:t>
      </w:r>
      <w:r w:rsidRPr="00653696">
        <w:rPr>
          <w:rFonts w:ascii="Times New Roman" w:hAnsi="Times New Roman"/>
          <w:color w:val="auto"/>
          <w:sz w:val="28"/>
          <w:szCs w:val="28"/>
          <w:lang w:val="en-US"/>
        </w:rPr>
        <w:lastRenderedPageBreak/>
        <w:t>QIWI</w:t>
      </w:r>
      <w:r w:rsidRPr="00653696">
        <w:rPr>
          <w:rFonts w:ascii="Times New Roman" w:hAnsi="Times New Roman"/>
          <w:color w:val="auto"/>
          <w:sz w:val="28"/>
          <w:szCs w:val="28"/>
        </w:rPr>
        <w:t>– кошелек</w:t>
      </w:r>
      <w:r w:rsidR="00D21C47">
        <w:rPr>
          <w:rFonts w:ascii="Times New Roman" w:hAnsi="Times New Roman"/>
          <w:color w:val="auto"/>
          <w:sz w:val="28"/>
          <w:szCs w:val="28"/>
        </w:rPr>
        <w:t xml:space="preserve"> [22</w:t>
      </w:r>
      <w:r w:rsidRPr="00653696">
        <w:rPr>
          <w:rFonts w:ascii="Times New Roman" w:hAnsi="Times New Roman"/>
          <w:color w:val="auto"/>
          <w:sz w:val="28"/>
          <w:szCs w:val="28"/>
        </w:rPr>
        <w:t>]</w:t>
      </w:r>
      <w:r w:rsidR="00D21C47">
        <w:rPr>
          <w:rFonts w:ascii="Times New Roman" w:hAnsi="Times New Roman"/>
          <w:color w:val="auto"/>
          <w:sz w:val="28"/>
          <w:szCs w:val="28"/>
        </w:rPr>
        <w:t>.</w:t>
      </w:r>
      <w:r w:rsidRPr="00653696">
        <w:rPr>
          <w:rFonts w:ascii="Times New Roman" w:hAnsi="Times New Roman"/>
          <w:color w:val="auto"/>
          <w:sz w:val="28"/>
          <w:szCs w:val="28"/>
        </w:rPr>
        <w:t xml:space="preserve"> Компания основана в 2007</w:t>
      </w:r>
      <w:r w:rsidR="00D21C47">
        <w:rPr>
          <w:rFonts w:ascii="Times New Roman" w:hAnsi="Times New Roman"/>
          <w:color w:val="auto"/>
          <w:sz w:val="28"/>
          <w:szCs w:val="28"/>
        </w:rPr>
        <w:t xml:space="preserve"> </w:t>
      </w:r>
      <w:r w:rsidRPr="00653696">
        <w:rPr>
          <w:rFonts w:ascii="Times New Roman" w:hAnsi="Times New Roman"/>
          <w:color w:val="auto"/>
          <w:sz w:val="28"/>
          <w:szCs w:val="28"/>
        </w:rPr>
        <w:t>г. Основные возможности данной платежной системы сходны с аналогичными в «</w:t>
      </w:r>
      <w:proofErr w:type="spellStart"/>
      <w:r w:rsidRPr="00653696">
        <w:rPr>
          <w:rFonts w:ascii="Times New Roman" w:hAnsi="Times New Roman"/>
          <w:color w:val="auto"/>
          <w:sz w:val="28"/>
          <w:szCs w:val="28"/>
        </w:rPr>
        <w:t>Яндекс.Деньги</w:t>
      </w:r>
      <w:proofErr w:type="spellEnd"/>
      <w:r w:rsidRPr="00653696">
        <w:rPr>
          <w:rFonts w:ascii="Times New Roman" w:hAnsi="Times New Roman"/>
          <w:color w:val="auto"/>
          <w:sz w:val="28"/>
          <w:szCs w:val="28"/>
        </w:rPr>
        <w:t xml:space="preserve">». Компанией также выпускаются пластиковые карты для проведения платежей с технологией бесконтактной оплаты. Банк, курирующий работу системы – </w:t>
      </w:r>
      <w:r w:rsidR="00D21C47">
        <w:rPr>
          <w:rFonts w:ascii="Times New Roman" w:hAnsi="Times New Roman"/>
          <w:color w:val="auto"/>
          <w:sz w:val="28"/>
          <w:szCs w:val="28"/>
        </w:rPr>
        <w:br/>
      </w:r>
      <w:r w:rsidRPr="00653696">
        <w:rPr>
          <w:rFonts w:ascii="Times New Roman" w:hAnsi="Times New Roman"/>
          <w:color w:val="auto"/>
          <w:sz w:val="28"/>
          <w:szCs w:val="28"/>
        </w:rPr>
        <w:t xml:space="preserve">ЗАО «Киви-Банк». </w:t>
      </w:r>
    </w:p>
    <w:p w:rsidR="008662F9" w:rsidRPr="00653696" w:rsidRDefault="00753943" w:rsidP="00FD6FF3">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В настоящее время широкое развитие получили электронные кошельки, интегрированные с аккаунтами в социальных сетях. При этом они пока еще имеют ограниченный функционал, но область их использования постоянно растет. </w:t>
      </w:r>
    </w:p>
    <w:p w:rsidR="008662F9" w:rsidRPr="00653696" w:rsidRDefault="00753943" w:rsidP="00FD6FF3">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Большое количество платежных систем приводит к тому, что пользователю сложно сделать выбор в пользу одной из них. Каждая система имеет свои преимущества и недостатки, которые ограничивают выбор</w:t>
      </w:r>
      <w:r w:rsidR="00F97AFE">
        <w:rPr>
          <w:rFonts w:ascii="Times New Roman" w:hAnsi="Times New Roman"/>
          <w:color w:val="auto"/>
          <w:sz w:val="28"/>
          <w:szCs w:val="28"/>
        </w:rPr>
        <w:t xml:space="preserve"> (рис. 4)</w:t>
      </w:r>
      <w:r w:rsidRPr="00653696">
        <w:rPr>
          <w:rFonts w:ascii="Times New Roman" w:hAnsi="Times New Roman"/>
          <w:color w:val="auto"/>
          <w:sz w:val="28"/>
          <w:szCs w:val="28"/>
        </w:rPr>
        <w:t>. Нужно учитывать наличие ограничений на проводимые операции, размер комиссии, сроки проведения платежей, возможность пополнения и вывода средств.</w:t>
      </w:r>
    </w:p>
    <w:p w:rsidR="008662F9" w:rsidRPr="00653696" w:rsidRDefault="008662F9" w:rsidP="00FD6FF3">
      <w:pPr>
        <w:pStyle w:val="a7"/>
        <w:widowControl w:val="0"/>
        <w:spacing w:after="0" w:line="360" w:lineRule="auto"/>
        <w:ind w:left="0" w:firstLine="709"/>
        <w:jc w:val="both"/>
        <w:rPr>
          <w:rFonts w:ascii="Times New Roman" w:eastAsia="Times New Roman" w:hAnsi="Times New Roman" w:cs="Times New Roman"/>
          <w:color w:val="auto"/>
          <w:sz w:val="28"/>
          <w:szCs w:val="28"/>
        </w:rPr>
      </w:pPr>
    </w:p>
    <w:p w:rsidR="008662F9" w:rsidRPr="00653696" w:rsidRDefault="00753943" w:rsidP="00D21C47">
      <w:pPr>
        <w:pStyle w:val="a7"/>
        <w:widowControl w:val="0"/>
        <w:tabs>
          <w:tab w:val="right" w:leader="dot" w:pos="8505"/>
        </w:tabs>
        <w:spacing w:after="0" w:line="360" w:lineRule="auto"/>
        <w:ind w:left="0"/>
        <w:jc w:val="center"/>
        <w:rPr>
          <w:rFonts w:ascii="Times New Roman" w:eastAsia="Times New Roman" w:hAnsi="Times New Roman" w:cs="Times New Roman"/>
          <w:color w:val="auto"/>
          <w:sz w:val="28"/>
          <w:szCs w:val="28"/>
        </w:rPr>
      </w:pPr>
      <w:r w:rsidRPr="00653696">
        <w:rPr>
          <w:noProof/>
          <w:color w:val="auto"/>
        </w:rPr>
        <w:drawing>
          <wp:inline distT="0" distB="0" distL="0" distR="0" wp14:anchorId="195D2A1A" wp14:editId="2624D5FA">
            <wp:extent cx="5645862" cy="1924050"/>
            <wp:effectExtent l="0" t="0" r="0" b="0"/>
            <wp:docPr id="1073741827" name="officeArt object" descr="Picture 4"/>
            <wp:cNvGraphicFramePr/>
            <a:graphic xmlns:a="http://schemas.openxmlformats.org/drawingml/2006/main">
              <a:graphicData uri="http://schemas.openxmlformats.org/drawingml/2006/picture">
                <pic:pic xmlns:pic="http://schemas.openxmlformats.org/drawingml/2006/picture">
                  <pic:nvPicPr>
                    <pic:cNvPr id="1073741827" name="Picture 4" descr="Picture 4"/>
                    <pic:cNvPicPr>
                      <a:picLocks noChangeAspect="1"/>
                    </pic:cNvPicPr>
                  </pic:nvPicPr>
                  <pic:blipFill>
                    <a:blip r:embed="rId15">
                      <a:extLst/>
                    </a:blip>
                    <a:stretch>
                      <a:fillRect/>
                    </a:stretch>
                  </pic:blipFill>
                  <pic:spPr>
                    <a:xfrm>
                      <a:off x="0" y="0"/>
                      <a:ext cx="5645862" cy="1924050"/>
                    </a:xfrm>
                    <a:prstGeom prst="rect">
                      <a:avLst/>
                    </a:prstGeom>
                    <a:ln w="12700" cap="flat">
                      <a:noFill/>
                      <a:miter lim="400000"/>
                    </a:ln>
                    <a:effectLst/>
                  </pic:spPr>
                </pic:pic>
              </a:graphicData>
            </a:graphic>
          </wp:inline>
        </w:drawing>
      </w:r>
    </w:p>
    <w:p w:rsidR="008662F9" w:rsidRPr="00653696" w:rsidRDefault="008662F9" w:rsidP="00FD6FF3">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p>
    <w:p w:rsidR="008662F9" w:rsidRPr="00653696" w:rsidRDefault="00753943" w:rsidP="00F73384">
      <w:pPr>
        <w:pStyle w:val="a7"/>
        <w:widowControl w:val="0"/>
        <w:tabs>
          <w:tab w:val="right" w:leader="dot" w:pos="8505"/>
        </w:tabs>
        <w:spacing w:after="0" w:line="360" w:lineRule="auto"/>
        <w:ind w:left="0"/>
        <w:jc w:val="center"/>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Рисунок </w:t>
      </w:r>
      <w:r w:rsidR="00F97AFE">
        <w:rPr>
          <w:rFonts w:ascii="Times New Roman" w:hAnsi="Times New Roman"/>
          <w:color w:val="auto"/>
          <w:sz w:val="28"/>
          <w:szCs w:val="28"/>
        </w:rPr>
        <w:t>4</w:t>
      </w:r>
      <w:r w:rsidR="00FD6FF3" w:rsidRPr="00653696">
        <w:rPr>
          <w:rFonts w:ascii="Times New Roman" w:hAnsi="Times New Roman"/>
          <w:color w:val="auto"/>
          <w:sz w:val="28"/>
          <w:szCs w:val="28"/>
        </w:rPr>
        <w:t xml:space="preserve"> – </w:t>
      </w:r>
      <w:r w:rsidRPr="00653696">
        <w:rPr>
          <w:rFonts w:ascii="Times New Roman" w:hAnsi="Times New Roman"/>
          <w:color w:val="auto"/>
          <w:sz w:val="28"/>
          <w:szCs w:val="28"/>
        </w:rPr>
        <w:t>Преимущества и недостатки</w:t>
      </w:r>
      <w:r w:rsidR="00D21C47">
        <w:rPr>
          <w:rFonts w:ascii="Times New Roman" w:hAnsi="Times New Roman"/>
          <w:color w:val="auto"/>
          <w:sz w:val="28"/>
          <w:szCs w:val="28"/>
        </w:rPr>
        <w:t xml:space="preserve"> электронных платежных систем [</w:t>
      </w:r>
      <w:r w:rsidR="00B17107">
        <w:rPr>
          <w:rFonts w:ascii="Times New Roman" w:hAnsi="Times New Roman"/>
          <w:color w:val="auto"/>
          <w:sz w:val="28"/>
          <w:szCs w:val="28"/>
        </w:rPr>
        <w:t>14</w:t>
      </w:r>
      <w:r w:rsidRPr="00653696">
        <w:rPr>
          <w:rFonts w:ascii="Times New Roman" w:hAnsi="Times New Roman"/>
          <w:color w:val="auto"/>
          <w:sz w:val="28"/>
          <w:szCs w:val="28"/>
        </w:rPr>
        <w:t>]</w:t>
      </w:r>
    </w:p>
    <w:p w:rsidR="008662F9" w:rsidRPr="00653696" w:rsidRDefault="008662F9" w:rsidP="00FD6FF3">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p>
    <w:p w:rsidR="008662F9" w:rsidRPr="00653696" w:rsidRDefault="00753943" w:rsidP="00FD6FF3">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Что касается системы на основе микропроцессорных карт, то изначально они были ориентированы на совершение розничных платежей (платежей низкого номинала) в традиционной экономике, системы на основе программных / сетевых продуктов</w:t>
      </w:r>
      <w:r w:rsidR="00FD6FF3" w:rsidRPr="00653696">
        <w:rPr>
          <w:rFonts w:ascii="Times New Roman" w:hAnsi="Times New Roman"/>
          <w:color w:val="auto"/>
          <w:sz w:val="28"/>
          <w:szCs w:val="28"/>
        </w:rPr>
        <w:t xml:space="preserve"> – </w:t>
      </w:r>
      <w:r w:rsidRPr="00653696">
        <w:rPr>
          <w:rFonts w:ascii="Times New Roman" w:hAnsi="Times New Roman"/>
          <w:color w:val="auto"/>
          <w:sz w:val="28"/>
          <w:szCs w:val="28"/>
        </w:rPr>
        <w:t>на совершение платежей низкого номинала в электрон</w:t>
      </w:r>
      <w:r w:rsidRPr="00653696">
        <w:rPr>
          <w:rFonts w:ascii="Times New Roman" w:hAnsi="Times New Roman"/>
          <w:color w:val="auto"/>
          <w:sz w:val="28"/>
          <w:szCs w:val="28"/>
        </w:rPr>
        <w:lastRenderedPageBreak/>
        <w:t>ной коммерции. В настоящее время в связи с инфраструктурными трудностями, связанными с внедрением электронных денег в традиционной экономике, и высокой конкуренцией со стороны других расчетных средств в электронной коммерции наблюдается тенденция к универсализации использования различных типов систем электронных денег. Речь идет о разработке таких систем электронных денег, которые обеспечивали бы перевод денежной стоимости из одного электронного устройства хранения в другое, например, с жесткого диска компьютера на смарт</w:t>
      </w:r>
      <w:r w:rsidR="00FD6FF3" w:rsidRPr="00653696">
        <w:rPr>
          <w:rFonts w:ascii="Times New Roman" w:hAnsi="Times New Roman"/>
          <w:color w:val="auto"/>
          <w:sz w:val="28"/>
          <w:szCs w:val="28"/>
        </w:rPr>
        <w:t xml:space="preserve"> – </w:t>
      </w:r>
      <w:r w:rsidRPr="00653696">
        <w:rPr>
          <w:rFonts w:ascii="Times New Roman" w:hAnsi="Times New Roman"/>
          <w:color w:val="auto"/>
          <w:sz w:val="28"/>
          <w:szCs w:val="28"/>
        </w:rPr>
        <w:t>карту или со смарт</w:t>
      </w:r>
      <w:r w:rsidR="00FD6FF3" w:rsidRPr="00653696">
        <w:rPr>
          <w:rFonts w:ascii="Times New Roman" w:hAnsi="Times New Roman"/>
          <w:color w:val="auto"/>
          <w:sz w:val="28"/>
          <w:szCs w:val="28"/>
        </w:rPr>
        <w:t xml:space="preserve"> – </w:t>
      </w:r>
      <w:r w:rsidRPr="00653696">
        <w:rPr>
          <w:rFonts w:ascii="Times New Roman" w:hAnsi="Times New Roman"/>
          <w:color w:val="auto"/>
          <w:sz w:val="28"/>
          <w:szCs w:val="28"/>
        </w:rPr>
        <w:t>карты в память мобильного телефона и т. д.</w:t>
      </w:r>
      <w:r w:rsidR="00AF4C3E">
        <w:rPr>
          <w:rFonts w:ascii="Times New Roman" w:hAnsi="Times New Roman"/>
          <w:color w:val="auto"/>
          <w:sz w:val="28"/>
          <w:szCs w:val="28"/>
        </w:rPr>
        <w:t xml:space="preserve"> </w:t>
      </w:r>
      <w:r w:rsidRPr="00653696">
        <w:rPr>
          <w:rFonts w:ascii="Times New Roman" w:hAnsi="Times New Roman"/>
          <w:color w:val="auto"/>
          <w:sz w:val="28"/>
          <w:szCs w:val="28"/>
        </w:rPr>
        <w:t>[</w:t>
      </w:r>
      <w:r w:rsidR="00AF4C3E">
        <w:rPr>
          <w:rFonts w:ascii="Times New Roman" w:hAnsi="Times New Roman"/>
          <w:color w:val="auto"/>
          <w:sz w:val="28"/>
          <w:szCs w:val="28"/>
        </w:rPr>
        <w:t>2</w:t>
      </w:r>
      <w:r w:rsidR="00B17107">
        <w:rPr>
          <w:rFonts w:ascii="Times New Roman" w:hAnsi="Times New Roman"/>
          <w:color w:val="auto"/>
          <w:sz w:val="28"/>
          <w:szCs w:val="28"/>
        </w:rPr>
        <w:t>3</w:t>
      </w:r>
      <w:r w:rsidRPr="00653696">
        <w:rPr>
          <w:rFonts w:ascii="Times New Roman" w:hAnsi="Times New Roman"/>
          <w:color w:val="auto"/>
          <w:sz w:val="28"/>
          <w:szCs w:val="28"/>
        </w:rPr>
        <w:t>]</w:t>
      </w:r>
    </w:p>
    <w:p w:rsidR="008662F9" w:rsidRPr="00653696" w:rsidRDefault="00753943" w:rsidP="00FD6FF3">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Так же важно отметить роль интернет-банкинга «Сбербанк онлайн».</w:t>
      </w:r>
      <w:r w:rsidRPr="00653696">
        <w:rPr>
          <w:rFonts w:ascii="Arial" w:hAnsi="Arial"/>
          <w:color w:val="auto"/>
          <w:u w:color="666666"/>
          <w:shd w:val="clear" w:color="auto" w:fill="FFFFFF"/>
        </w:rPr>
        <w:t xml:space="preserve"> </w:t>
      </w:r>
      <w:r w:rsidRPr="00653696">
        <w:rPr>
          <w:rFonts w:ascii="Times New Roman" w:hAnsi="Times New Roman"/>
          <w:color w:val="auto"/>
          <w:sz w:val="28"/>
          <w:szCs w:val="28"/>
        </w:rPr>
        <w:t>Это современная автоматизированная система самообслуживания клиентов Сбербанка России через Интернет при помощи личного кабинета. В личном кабинете системы можно получить подробную информацию по банковским картам и счетам, произвести платеж в более 40 тыс</w:t>
      </w:r>
      <w:r w:rsidR="00AF4C3E">
        <w:rPr>
          <w:rFonts w:ascii="Times New Roman" w:hAnsi="Times New Roman"/>
          <w:color w:val="auto"/>
          <w:sz w:val="28"/>
          <w:szCs w:val="28"/>
        </w:rPr>
        <w:t>.</w:t>
      </w:r>
      <w:r w:rsidRPr="00653696">
        <w:rPr>
          <w:rFonts w:ascii="Times New Roman" w:hAnsi="Times New Roman"/>
          <w:color w:val="auto"/>
          <w:sz w:val="28"/>
          <w:szCs w:val="28"/>
        </w:rPr>
        <w:t xml:space="preserve"> организаций, оплатить коммунальные платежи, совершить перевод средств, оплатить мобильный телефон, Интернет и многое другое</w:t>
      </w:r>
      <w:r w:rsidR="00AF4C3E">
        <w:rPr>
          <w:rFonts w:ascii="Times New Roman" w:hAnsi="Times New Roman"/>
          <w:color w:val="auto"/>
          <w:sz w:val="28"/>
          <w:szCs w:val="28"/>
        </w:rPr>
        <w:t xml:space="preserve"> [2</w:t>
      </w:r>
      <w:r w:rsidR="00B17107">
        <w:rPr>
          <w:rFonts w:ascii="Times New Roman" w:hAnsi="Times New Roman"/>
          <w:color w:val="auto"/>
          <w:sz w:val="28"/>
          <w:szCs w:val="28"/>
        </w:rPr>
        <w:t>4</w:t>
      </w:r>
      <w:r w:rsidRPr="00653696">
        <w:rPr>
          <w:rFonts w:ascii="Times New Roman" w:hAnsi="Times New Roman"/>
          <w:color w:val="auto"/>
          <w:sz w:val="28"/>
          <w:szCs w:val="28"/>
        </w:rPr>
        <w:t>]</w:t>
      </w:r>
      <w:r w:rsidR="00AF4C3E">
        <w:rPr>
          <w:rFonts w:ascii="Times New Roman" w:hAnsi="Times New Roman"/>
          <w:color w:val="auto"/>
          <w:sz w:val="28"/>
          <w:szCs w:val="28"/>
        </w:rPr>
        <w:t>.</w:t>
      </w:r>
    </w:p>
    <w:p w:rsidR="008662F9" w:rsidRPr="00653696" w:rsidRDefault="007B10F4" w:rsidP="00FD6FF3">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Pr>
          <w:rFonts w:ascii="Times New Roman" w:hAnsi="Times New Roman"/>
          <w:color w:val="auto"/>
          <w:sz w:val="28"/>
          <w:szCs w:val="28"/>
        </w:rPr>
        <w:t xml:space="preserve">На рисунке </w:t>
      </w:r>
      <w:r w:rsidR="00F97AFE">
        <w:rPr>
          <w:rFonts w:ascii="Times New Roman" w:hAnsi="Times New Roman"/>
          <w:color w:val="auto"/>
          <w:sz w:val="28"/>
          <w:szCs w:val="28"/>
        </w:rPr>
        <w:t>5</w:t>
      </w:r>
      <w:r>
        <w:rPr>
          <w:rFonts w:ascii="Times New Roman" w:hAnsi="Times New Roman"/>
          <w:color w:val="auto"/>
          <w:sz w:val="28"/>
          <w:szCs w:val="28"/>
        </w:rPr>
        <w:t xml:space="preserve"> изображены данные о проценте </w:t>
      </w:r>
      <w:r w:rsidR="00753943" w:rsidRPr="00653696">
        <w:rPr>
          <w:rFonts w:ascii="Times New Roman" w:hAnsi="Times New Roman"/>
          <w:color w:val="auto"/>
          <w:sz w:val="28"/>
          <w:szCs w:val="28"/>
        </w:rPr>
        <w:t>россиян, совершаю</w:t>
      </w:r>
      <w:r>
        <w:rPr>
          <w:rFonts w:ascii="Times New Roman" w:hAnsi="Times New Roman"/>
          <w:color w:val="auto"/>
          <w:sz w:val="28"/>
          <w:szCs w:val="28"/>
        </w:rPr>
        <w:t>щих</w:t>
      </w:r>
      <w:r w:rsidR="00753943" w:rsidRPr="00653696">
        <w:rPr>
          <w:rFonts w:ascii="Times New Roman" w:hAnsi="Times New Roman"/>
          <w:color w:val="auto"/>
          <w:sz w:val="28"/>
          <w:szCs w:val="28"/>
        </w:rPr>
        <w:t xml:space="preserve"> платежи с использованием электронных платежных систем</w:t>
      </w:r>
      <w:r>
        <w:rPr>
          <w:rFonts w:ascii="Times New Roman" w:hAnsi="Times New Roman"/>
          <w:color w:val="auto"/>
          <w:sz w:val="28"/>
          <w:szCs w:val="28"/>
        </w:rPr>
        <w:t>.</w:t>
      </w:r>
      <w:r w:rsidR="00753943" w:rsidRPr="00653696">
        <w:rPr>
          <w:rFonts w:ascii="Times New Roman" w:hAnsi="Times New Roman"/>
          <w:color w:val="auto"/>
          <w:sz w:val="28"/>
          <w:szCs w:val="28"/>
        </w:rPr>
        <w:t xml:space="preserve"> </w:t>
      </w:r>
    </w:p>
    <w:p w:rsidR="008662F9" w:rsidRPr="00653696" w:rsidRDefault="00753943" w:rsidP="00E677CD">
      <w:pPr>
        <w:pStyle w:val="a7"/>
        <w:widowControl w:val="0"/>
        <w:tabs>
          <w:tab w:val="right" w:leader="dot" w:pos="8505"/>
        </w:tabs>
        <w:spacing w:after="0" w:line="360" w:lineRule="auto"/>
        <w:ind w:left="0"/>
        <w:jc w:val="center"/>
        <w:rPr>
          <w:rFonts w:ascii="Times New Roman" w:eastAsia="Times New Roman" w:hAnsi="Times New Roman" w:cs="Times New Roman"/>
          <w:color w:val="auto"/>
          <w:sz w:val="28"/>
          <w:szCs w:val="28"/>
        </w:rPr>
      </w:pPr>
      <w:r w:rsidRPr="00653696">
        <w:rPr>
          <w:noProof/>
          <w:color w:val="auto"/>
        </w:rPr>
        <w:drawing>
          <wp:inline distT="0" distB="0" distL="0" distR="0" wp14:anchorId="6E31A9F0" wp14:editId="02515F64">
            <wp:extent cx="5762625" cy="2252061"/>
            <wp:effectExtent l="0" t="0" r="0" b="0"/>
            <wp:docPr id="1073741828" name="officeArt object" descr="Picture 6"/>
            <wp:cNvGraphicFramePr/>
            <a:graphic xmlns:a="http://schemas.openxmlformats.org/drawingml/2006/main">
              <a:graphicData uri="http://schemas.openxmlformats.org/drawingml/2006/picture">
                <pic:pic xmlns:pic="http://schemas.openxmlformats.org/drawingml/2006/picture">
                  <pic:nvPicPr>
                    <pic:cNvPr id="1073741828" name="Picture 6" descr="Picture 6"/>
                    <pic:cNvPicPr>
                      <a:picLocks noChangeAspect="1"/>
                    </pic:cNvPicPr>
                  </pic:nvPicPr>
                  <pic:blipFill>
                    <a:blip r:embed="rId16">
                      <a:extLst/>
                    </a:blip>
                    <a:stretch>
                      <a:fillRect/>
                    </a:stretch>
                  </pic:blipFill>
                  <pic:spPr>
                    <a:xfrm>
                      <a:off x="0" y="0"/>
                      <a:ext cx="5762625" cy="2252061"/>
                    </a:xfrm>
                    <a:prstGeom prst="rect">
                      <a:avLst/>
                    </a:prstGeom>
                    <a:ln w="12700" cap="flat">
                      <a:noFill/>
                      <a:miter lim="400000"/>
                    </a:ln>
                    <a:effectLst/>
                  </pic:spPr>
                </pic:pic>
              </a:graphicData>
            </a:graphic>
          </wp:inline>
        </w:drawing>
      </w:r>
    </w:p>
    <w:p w:rsidR="007B10F4" w:rsidRDefault="007B10F4" w:rsidP="00E677CD">
      <w:pPr>
        <w:pStyle w:val="a7"/>
        <w:widowControl w:val="0"/>
        <w:tabs>
          <w:tab w:val="right" w:leader="dot" w:pos="8505"/>
        </w:tabs>
        <w:suppressAutoHyphens/>
        <w:spacing w:after="0" w:line="240" w:lineRule="auto"/>
        <w:ind w:left="0"/>
        <w:jc w:val="center"/>
        <w:rPr>
          <w:rFonts w:ascii="Times New Roman" w:hAnsi="Times New Roman"/>
          <w:color w:val="auto"/>
          <w:sz w:val="28"/>
          <w:szCs w:val="28"/>
        </w:rPr>
      </w:pPr>
    </w:p>
    <w:p w:rsidR="008662F9" w:rsidRPr="00653696" w:rsidRDefault="00753943" w:rsidP="00E677CD">
      <w:pPr>
        <w:pStyle w:val="a7"/>
        <w:widowControl w:val="0"/>
        <w:tabs>
          <w:tab w:val="right" w:leader="dot" w:pos="8505"/>
        </w:tabs>
        <w:suppressAutoHyphens/>
        <w:spacing w:after="0" w:line="240" w:lineRule="auto"/>
        <w:ind w:left="0"/>
        <w:jc w:val="center"/>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Рисунок </w:t>
      </w:r>
      <w:r w:rsidR="00F97AFE">
        <w:rPr>
          <w:rFonts w:ascii="Times New Roman" w:hAnsi="Times New Roman"/>
          <w:color w:val="auto"/>
          <w:sz w:val="28"/>
          <w:szCs w:val="28"/>
        </w:rPr>
        <w:t>5</w:t>
      </w:r>
      <w:r w:rsidR="00FD6FF3" w:rsidRPr="00653696">
        <w:rPr>
          <w:rFonts w:ascii="Times New Roman" w:hAnsi="Times New Roman"/>
          <w:color w:val="auto"/>
          <w:sz w:val="28"/>
          <w:szCs w:val="28"/>
        </w:rPr>
        <w:t xml:space="preserve"> – </w:t>
      </w:r>
      <w:r w:rsidR="00E677CD" w:rsidRPr="00653696">
        <w:rPr>
          <w:rFonts w:ascii="Times New Roman" w:hAnsi="Times New Roman"/>
          <w:color w:val="auto"/>
          <w:sz w:val="28"/>
          <w:szCs w:val="28"/>
        </w:rPr>
        <w:t>%</w:t>
      </w:r>
      <w:r w:rsidRPr="00653696">
        <w:rPr>
          <w:rFonts w:ascii="Times New Roman" w:hAnsi="Times New Roman"/>
          <w:color w:val="auto"/>
          <w:sz w:val="28"/>
          <w:szCs w:val="28"/>
        </w:rPr>
        <w:t xml:space="preserve"> россиян, которые совершают платежи с использованием электронных платежных систем</w:t>
      </w:r>
      <w:r w:rsidR="00E677CD" w:rsidRPr="00653696">
        <w:rPr>
          <w:rFonts w:ascii="Times New Roman" w:hAnsi="Times New Roman"/>
          <w:color w:val="auto"/>
          <w:sz w:val="28"/>
          <w:szCs w:val="28"/>
        </w:rPr>
        <w:t xml:space="preserve"> </w:t>
      </w:r>
      <w:r w:rsidRPr="00653696">
        <w:rPr>
          <w:rFonts w:ascii="Times New Roman" w:hAnsi="Times New Roman"/>
          <w:color w:val="auto"/>
          <w:sz w:val="28"/>
          <w:szCs w:val="28"/>
        </w:rPr>
        <w:t>[</w:t>
      </w:r>
      <w:r w:rsidR="004753E6">
        <w:rPr>
          <w:rFonts w:ascii="Times New Roman" w:hAnsi="Times New Roman"/>
          <w:color w:val="auto"/>
          <w:sz w:val="28"/>
          <w:szCs w:val="28"/>
        </w:rPr>
        <w:t>14</w:t>
      </w:r>
      <w:r w:rsidRPr="00653696">
        <w:rPr>
          <w:rFonts w:ascii="Times New Roman" w:hAnsi="Times New Roman"/>
          <w:color w:val="auto"/>
          <w:sz w:val="28"/>
          <w:szCs w:val="28"/>
        </w:rPr>
        <w:t>]</w:t>
      </w:r>
    </w:p>
    <w:p w:rsidR="008662F9" w:rsidRPr="00653696" w:rsidRDefault="008662F9" w:rsidP="00FD6FF3">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p>
    <w:p w:rsidR="00DD4BA6" w:rsidRPr="00DE4929" w:rsidRDefault="007B10F4" w:rsidP="00DE4929">
      <w:pPr>
        <w:widowControl w:val="0"/>
        <w:tabs>
          <w:tab w:val="right" w:leader="dot" w:pos="8505"/>
        </w:tabs>
        <w:spacing w:after="0" w:line="360" w:lineRule="auto"/>
        <w:ind w:firstLine="709"/>
        <w:jc w:val="both"/>
        <w:rPr>
          <w:rFonts w:ascii="Times New Roman" w:hAnsi="Times New Roman"/>
          <w:color w:val="auto"/>
          <w:sz w:val="28"/>
          <w:szCs w:val="28"/>
          <w:shd w:val="clear" w:color="auto" w:fill="FFFFFF"/>
        </w:rPr>
      </w:pPr>
      <w:r>
        <w:rPr>
          <w:rFonts w:ascii="Times New Roman" w:eastAsia="Times New Roman" w:hAnsi="Times New Roman" w:cs="Times New Roman"/>
          <w:color w:val="auto"/>
          <w:sz w:val="28"/>
          <w:szCs w:val="28"/>
        </w:rPr>
        <w:lastRenderedPageBreak/>
        <w:t>Таким образом,</w:t>
      </w:r>
      <w:r w:rsidR="00DD4BA6">
        <w:rPr>
          <w:rFonts w:ascii="Times New Roman" w:eastAsia="Times New Roman" w:hAnsi="Times New Roman" w:cs="Times New Roman"/>
          <w:color w:val="auto"/>
          <w:sz w:val="28"/>
          <w:szCs w:val="28"/>
        </w:rPr>
        <w:t xml:space="preserve"> в</w:t>
      </w:r>
      <w:r w:rsidR="00DD4BA6" w:rsidRPr="00757D1F">
        <w:rPr>
          <w:rFonts w:ascii="Times New Roman" w:hAnsi="Times New Roman"/>
          <w:color w:val="auto"/>
          <w:sz w:val="28"/>
          <w:szCs w:val="28"/>
          <w:shd w:val="clear" w:color="auto" w:fill="FFFFFF"/>
        </w:rPr>
        <w:t xml:space="preserve"> настоящее время используются различные </w:t>
      </w:r>
      <w:r w:rsidR="00DD4BA6">
        <w:rPr>
          <w:rFonts w:ascii="Times New Roman" w:hAnsi="Times New Roman"/>
          <w:color w:val="auto"/>
          <w:sz w:val="28"/>
          <w:szCs w:val="28"/>
          <w:shd w:val="clear" w:color="auto" w:fill="FFFFFF"/>
        </w:rPr>
        <w:t xml:space="preserve">виды </w:t>
      </w:r>
      <w:r w:rsidR="00DD4BA6" w:rsidRPr="00653696">
        <w:rPr>
          <w:rFonts w:ascii="Times New Roman" w:hAnsi="Times New Roman" w:cs="Times New Roman"/>
          <w:color w:val="auto"/>
          <w:sz w:val="28"/>
          <w:szCs w:val="28"/>
        </w:rPr>
        <w:t>электронных платежных систем</w:t>
      </w:r>
      <w:r w:rsidR="00DD4BA6">
        <w:rPr>
          <w:rFonts w:ascii="Times New Roman" w:hAnsi="Times New Roman" w:cs="Times New Roman"/>
          <w:color w:val="auto"/>
          <w:sz w:val="28"/>
          <w:szCs w:val="28"/>
        </w:rPr>
        <w:t xml:space="preserve">: </w:t>
      </w:r>
      <w:r w:rsidR="00DD4BA6">
        <w:rPr>
          <w:rFonts w:ascii="Times New Roman" w:hAnsi="Times New Roman"/>
          <w:color w:val="auto"/>
          <w:sz w:val="28"/>
          <w:szCs w:val="28"/>
          <w:shd w:val="clear" w:color="auto" w:fill="FFFFFF"/>
        </w:rPr>
        <w:t>к</w:t>
      </w:r>
      <w:r w:rsidR="00DD4BA6" w:rsidRPr="00757D1F">
        <w:rPr>
          <w:rFonts w:ascii="Times New Roman" w:hAnsi="Times New Roman"/>
          <w:color w:val="auto"/>
          <w:sz w:val="28"/>
          <w:szCs w:val="28"/>
          <w:shd w:val="clear" w:color="auto" w:fill="FFFFFF"/>
        </w:rPr>
        <w:t>редитн</w:t>
      </w:r>
      <w:r w:rsidR="00DD4BA6">
        <w:rPr>
          <w:rFonts w:ascii="Times New Roman" w:hAnsi="Times New Roman"/>
          <w:color w:val="auto"/>
          <w:sz w:val="28"/>
          <w:szCs w:val="28"/>
          <w:shd w:val="clear" w:color="auto" w:fill="FFFFFF"/>
        </w:rPr>
        <w:t>ые карточные платежные системы; дебетовые карточные платежные системы; и</w:t>
      </w:r>
      <w:r w:rsidR="00DD4BA6" w:rsidRPr="00757D1F">
        <w:rPr>
          <w:rFonts w:ascii="Times New Roman" w:hAnsi="Times New Roman"/>
          <w:color w:val="auto"/>
          <w:sz w:val="28"/>
          <w:szCs w:val="28"/>
          <w:shd w:val="clear" w:color="auto" w:fill="FFFFFF"/>
        </w:rPr>
        <w:t xml:space="preserve">нтеллектуальная </w:t>
      </w:r>
      <w:r w:rsidR="00DD4BA6">
        <w:rPr>
          <w:rFonts w:ascii="Times New Roman" w:hAnsi="Times New Roman"/>
          <w:color w:val="auto"/>
          <w:sz w:val="28"/>
          <w:szCs w:val="28"/>
          <w:shd w:val="clear" w:color="auto" w:fill="FFFFFF"/>
        </w:rPr>
        <w:t>платежная система; мобильные</w:t>
      </w:r>
      <w:r w:rsidR="00DD4BA6" w:rsidRPr="00757D1F">
        <w:rPr>
          <w:rFonts w:ascii="Times New Roman" w:hAnsi="Times New Roman"/>
          <w:color w:val="auto"/>
          <w:sz w:val="28"/>
          <w:szCs w:val="28"/>
          <w:shd w:val="clear" w:color="auto" w:fill="FFFFFF"/>
        </w:rPr>
        <w:t xml:space="preserve"> платеж</w:t>
      </w:r>
      <w:r w:rsidR="00DD4BA6">
        <w:rPr>
          <w:rFonts w:ascii="Times New Roman" w:hAnsi="Times New Roman"/>
          <w:color w:val="auto"/>
          <w:sz w:val="28"/>
          <w:szCs w:val="28"/>
          <w:shd w:val="clear" w:color="auto" w:fill="FFFFFF"/>
        </w:rPr>
        <w:t xml:space="preserve">ные системы; электронные кошельки, например </w:t>
      </w:r>
      <w:r w:rsidR="00DD4BA6" w:rsidRPr="00757D1F">
        <w:rPr>
          <w:rFonts w:ascii="Times New Roman" w:hAnsi="Times New Roman"/>
          <w:color w:val="auto"/>
          <w:sz w:val="28"/>
          <w:szCs w:val="28"/>
          <w:shd w:val="clear" w:color="auto" w:fill="FFFFFF"/>
        </w:rPr>
        <w:t>E-</w:t>
      </w:r>
      <w:proofErr w:type="spellStart"/>
      <w:r w:rsidR="00DD4BA6" w:rsidRPr="00757D1F">
        <w:rPr>
          <w:rFonts w:ascii="Times New Roman" w:hAnsi="Times New Roman"/>
          <w:color w:val="auto"/>
          <w:sz w:val="28"/>
          <w:szCs w:val="28"/>
          <w:shd w:val="clear" w:color="auto" w:fill="FFFFFF"/>
        </w:rPr>
        <w:t>Wallet</w:t>
      </w:r>
      <w:proofErr w:type="spellEnd"/>
      <w:r w:rsidR="00DE4929">
        <w:rPr>
          <w:rFonts w:ascii="Times New Roman" w:hAnsi="Times New Roman"/>
          <w:color w:val="auto"/>
          <w:sz w:val="28"/>
          <w:szCs w:val="28"/>
          <w:shd w:val="clear" w:color="auto" w:fill="FFFFFF"/>
        </w:rPr>
        <w:t xml:space="preserve">, </w:t>
      </w:r>
      <w:proofErr w:type="spellStart"/>
      <w:r w:rsidR="00DD4BA6" w:rsidRPr="00653696">
        <w:rPr>
          <w:rFonts w:ascii="Times New Roman" w:hAnsi="Times New Roman"/>
          <w:color w:val="auto"/>
          <w:sz w:val="28"/>
          <w:szCs w:val="28"/>
        </w:rPr>
        <w:t>Яндекс.Деньги</w:t>
      </w:r>
      <w:proofErr w:type="spellEnd"/>
      <w:r w:rsidR="00DD4BA6" w:rsidRPr="00653696">
        <w:rPr>
          <w:rFonts w:ascii="Times New Roman" w:hAnsi="Times New Roman"/>
          <w:color w:val="auto"/>
          <w:sz w:val="28"/>
          <w:szCs w:val="28"/>
        </w:rPr>
        <w:t>, QIWI,</w:t>
      </w:r>
      <w:r w:rsidR="00DD4BA6" w:rsidRPr="00653696">
        <w:rPr>
          <w:rFonts w:ascii="Arial" w:hAnsi="Arial"/>
          <w:color w:val="auto"/>
          <w:sz w:val="18"/>
          <w:szCs w:val="18"/>
          <w:u w:color="666666"/>
          <w:shd w:val="clear" w:color="auto" w:fill="EAEBEC"/>
        </w:rPr>
        <w:t xml:space="preserve"> </w:t>
      </w:r>
      <w:proofErr w:type="spellStart"/>
      <w:r w:rsidR="00DD4BA6" w:rsidRPr="00653696">
        <w:rPr>
          <w:rFonts w:ascii="Times New Roman" w:hAnsi="Times New Roman"/>
          <w:color w:val="auto"/>
          <w:sz w:val="28"/>
          <w:szCs w:val="28"/>
        </w:rPr>
        <w:t>Webmoney</w:t>
      </w:r>
      <w:proofErr w:type="spellEnd"/>
      <w:r w:rsidR="00DD4BA6">
        <w:rPr>
          <w:rFonts w:ascii="Times New Roman" w:hAnsi="Times New Roman"/>
          <w:color w:val="auto"/>
          <w:sz w:val="28"/>
          <w:szCs w:val="28"/>
        </w:rPr>
        <w:t xml:space="preserve"> </w:t>
      </w:r>
      <w:r w:rsidR="00DD4BA6">
        <w:rPr>
          <w:rFonts w:ascii="Times New Roman" w:hAnsi="Times New Roman"/>
          <w:color w:val="auto"/>
          <w:sz w:val="28"/>
          <w:szCs w:val="28"/>
          <w:shd w:val="clear" w:color="auto" w:fill="FFFFFF"/>
        </w:rPr>
        <w:t>и т.д.</w:t>
      </w:r>
    </w:p>
    <w:p w:rsidR="007B10F4" w:rsidRPr="00653696" w:rsidRDefault="007B10F4" w:rsidP="00FD6FF3">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p>
    <w:p w:rsidR="008662F9" w:rsidRPr="00653696" w:rsidRDefault="00753943" w:rsidP="00FD6FF3">
      <w:pPr>
        <w:widowControl w:val="0"/>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3.3 Оценка рынка электронных платежных систем в России</w:t>
      </w:r>
    </w:p>
    <w:p w:rsidR="00E677CD" w:rsidRPr="00653696" w:rsidRDefault="00E677CD" w:rsidP="00FD6FF3">
      <w:pPr>
        <w:pStyle w:val="a7"/>
        <w:widowControl w:val="0"/>
        <w:tabs>
          <w:tab w:val="right" w:leader="dot" w:pos="8505"/>
        </w:tabs>
        <w:spacing w:after="0" w:line="360" w:lineRule="auto"/>
        <w:ind w:left="0" w:firstLine="709"/>
        <w:jc w:val="both"/>
        <w:rPr>
          <w:rFonts w:ascii="Times New Roman" w:hAnsi="Times New Roman"/>
          <w:color w:val="auto"/>
          <w:sz w:val="28"/>
          <w:szCs w:val="28"/>
        </w:rPr>
      </w:pPr>
    </w:p>
    <w:p w:rsidR="002319E4" w:rsidRDefault="00753943" w:rsidP="00FD6FF3">
      <w:pPr>
        <w:pStyle w:val="a7"/>
        <w:widowControl w:val="0"/>
        <w:tabs>
          <w:tab w:val="right" w:leader="dot" w:pos="8505"/>
        </w:tabs>
        <w:spacing w:after="0" w:line="360" w:lineRule="auto"/>
        <w:ind w:left="0" w:firstLine="709"/>
        <w:jc w:val="both"/>
        <w:rPr>
          <w:rFonts w:ascii="Times New Roman" w:hAnsi="Times New Roman"/>
          <w:color w:val="auto"/>
          <w:sz w:val="28"/>
          <w:szCs w:val="28"/>
        </w:rPr>
      </w:pPr>
      <w:r w:rsidRPr="00653696">
        <w:rPr>
          <w:rFonts w:ascii="Times New Roman" w:hAnsi="Times New Roman"/>
          <w:color w:val="auto"/>
          <w:sz w:val="28"/>
          <w:szCs w:val="28"/>
        </w:rPr>
        <w:t xml:space="preserve">Электронные платежи уже являются неотъемлемой частью нашей жизни. </w:t>
      </w:r>
      <w:r w:rsidR="002319E4">
        <w:rPr>
          <w:rFonts w:ascii="Times New Roman" w:hAnsi="Times New Roman"/>
          <w:color w:val="auto"/>
          <w:sz w:val="28"/>
          <w:szCs w:val="28"/>
        </w:rPr>
        <w:t xml:space="preserve">Российский </w:t>
      </w:r>
      <w:r w:rsidRPr="00653696">
        <w:rPr>
          <w:rFonts w:ascii="Times New Roman" w:hAnsi="Times New Roman"/>
          <w:color w:val="auto"/>
          <w:sz w:val="28"/>
          <w:szCs w:val="28"/>
        </w:rPr>
        <w:t xml:space="preserve">оборот в области онлайн-покупок </w:t>
      </w:r>
      <w:r w:rsidR="002319E4">
        <w:rPr>
          <w:rFonts w:ascii="Times New Roman" w:hAnsi="Times New Roman"/>
          <w:color w:val="auto"/>
          <w:sz w:val="28"/>
          <w:szCs w:val="28"/>
        </w:rPr>
        <w:t xml:space="preserve">ежегодно увеличивается (рисунок </w:t>
      </w:r>
      <w:r w:rsidR="00F97AFE">
        <w:rPr>
          <w:rFonts w:ascii="Times New Roman" w:hAnsi="Times New Roman"/>
          <w:color w:val="auto"/>
          <w:sz w:val="28"/>
          <w:szCs w:val="28"/>
        </w:rPr>
        <w:t>6</w:t>
      </w:r>
      <w:r w:rsidR="002319E4">
        <w:rPr>
          <w:rFonts w:ascii="Times New Roman" w:hAnsi="Times New Roman"/>
          <w:color w:val="auto"/>
          <w:sz w:val="28"/>
          <w:szCs w:val="28"/>
        </w:rPr>
        <w:t>).</w:t>
      </w:r>
    </w:p>
    <w:p w:rsidR="002319E4" w:rsidRPr="002319E4" w:rsidRDefault="002319E4" w:rsidP="002319E4">
      <w:pPr>
        <w:widowControl w:val="0"/>
        <w:tabs>
          <w:tab w:val="right" w:leader="dot" w:pos="8505"/>
        </w:tabs>
        <w:spacing w:after="0" w:line="360" w:lineRule="auto"/>
        <w:jc w:val="both"/>
        <w:rPr>
          <w:rFonts w:ascii="Times New Roman" w:hAnsi="Times New Roman"/>
          <w:color w:val="auto"/>
          <w:sz w:val="28"/>
          <w:szCs w:val="28"/>
        </w:rPr>
      </w:pPr>
      <w:r>
        <w:rPr>
          <w:rFonts w:ascii="Times New Roman" w:hAnsi="Times New Roman"/>
          <w:noProof/>
          <w:color w:val="auto"/>
          <w:sz w:val="28"/>
          <w:szCs w:val="28"/>
        </w:rPr>
        <w:drawing>
          <wp:inline distT="0" distB="0" distL="0" distR="0">
            <wp:extent cx="59817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319E4" w:rsidRDefault="002319E4" w:rsidP="002319E4">
      <w:pPr>
        <w:pStyle w:val="a7"/>
        <w:widowControl w:val="0"/>
        <w:tabs>
          <w:tab w:val="right" w:leader="dot" w:pos="8505"/>
        </w:tabs>
        <w:spacing w:after="0" w:line="360" w:lineRule="auto"/>
        <w:ind w:left="0"/>
        <w:jc w:val="center"/>
        <w:rPr>
          <w:rFonts w:ascii="Times New Roman" w:hAnsi="Times New Roman"/>
          <w:color w:val="auto"/>
          <w:sz w:val="28"/>
          <w:szCs w:val="28"/>
        </w:rPr>
      </w:pPr>
      <w:r>
        <w:rPr>
          <w:rFonts w:ascii="Times New Roman" w:hAnsi="Times New Roman"/>
          <w:color w:val="auto"/>
          <w:sz w:val="28"/>
          <w:szCs w:val="28"/>
        </w:rPr>
        <w:t xml:space="preserve">Рисунок </w:t>
      </w:r>
      <w:r w:rsidR="00F97AFE">
        <w:rPr>
          <w:rFonts w:ascii="Times New Roman" w:hAnsi="Times New Roman"/>
          <w:color w:val="auto"/>
          <w:sz w:val="28"/>
          <w:szCs w:val="28"/>
        </w:rPr>
        <w:t>6</w:t>
      </w:r>
      <w:r>
        <w:rPr>
          <w:rFonts w:ascii="Times New Roman" w:hAnsi="Times New Roman"/>
          <w:color w:val="auto"/>
          <w:sz w:val="28"/>
          <w:szCs w:val="28"/>
        </w:rPr>
        <w:t xml:space="preserve"> – Динамика оборота российского рынка </w:t>
      </w:r>
      <w:proofErr w:type="spellStart"/>
      <w:r w:rsidR="00340DC8">
        <w:rPr>
          <w:rFonts w:ascii="Times New Roman" w:hAnsi="Times New Roman"/>
          <w:color w:val="auto"/>
          <w:sz w:val="28"/>
          <w:szCs w:val="28"/>
        </w:rPr>
        <w:t>и</w:t>
      </w:r>
      <w:r>
        <w:rPr>
          <w:rFonts w:ascii="Times New Roman" w:hAnsi="Times New Roman"/>
          <w:color w:val="auto"/>
          <w:sz w:val="28"/>
          <w:szCs w:val="28"/>
        </w:rPr>
        <w:t>нтернет-торговли</w:t>
      </w:r>
      <w:proofErr w:type="spellEnd"/>
      <w:r>
        <w:rPr>
          <w:rFonts w:ascii="Times New Roman" w:hAnsi="Times New Roman"/>
          <w:color w:val="auto"/>
          <w:sz w:val="28"/>
          <w:szCs w:val="28"/>
        </w:rPr>
        <w:t xml:space="preserve"> в 2016-2018 гг., трлн руб.</w:t>
      </w:r>
      <w:r w:rsidR="00900434" w:rsidRPr="00900434">
        <w:rPr>
          <w:rFonts w:ascii="Times New Roman" w:hAnsi="Times New Roman"/>
          <w:color w:val="auto"/>
          <w:sz w:val="28"/>
          <w:szCs w:val="28"/>
        </w:rPr>
        <w:t xml:space="preserve"> </w:t>
      </w:r>
      <w:r w:rsidR="00900434" w:rsidRPr="00653696">
        <w:rPr>
          <w:rFonts w:ascii="Times New Roman" w:hAnsi="Times New Roman"/>
          <w:color w:val="auto"/>
          <w:sz w:val="28"/>
          <w:szCs w:val="28"/>
        </w:rPr>
        <w:t>[</w:t>
      </w:r>
      <w:r w:rsidR="00900434">
        <w:rPr>
          <w:rFonts w:ascii="Times New Roman" w:hAnsi="Times New Roman"/>
          <w:color w:val="auto"/>
          <w:sz w:val="28"/>
          <w:szCs w:val="28"/>
        </w:rPr>
        <w:t>25</w:t>
      </w:r>
      <w:r w:rsidR="00900434" w:rsidRPr="00653696">
        <w:rPr>
          <w:rFonts w:ascii="Times New Roman" w:hAnsi="Times New Roman"/>
          <w:color w:val="auto"/>
          <w:sz w:val="28"/>
          <w:szCs w:val="28"/>
        </w:rPr>
        <w:t>]</w:t>
      </w:r>
    </w:p>
    <w:p w:rsidR="002319E4" w:rsidRDefault="002319E4" w:rsidP="00FD6FF3">
      <w:pPr>
        <w:pStyle w:val="a7"/>
        <w:widowControl w:val="0"/>
        <w:tabs>
          <w:tab w:val="right" w:leader="dot" w:pos="8505"/>
        </w:tabs>
        <w:spacing w:after="0" w:line="360" w:lineRule="auto"/>
        <w:ind w:left="0" w:firstLine="709"/>
        <w:jc w:val="both"/>
        <w:rPr>
          <w:rFonts w:ascii="Times New Roman" w:hAnsi="Times New Roman"/>
          <w:color w:val="auto"/>
          <w:sz w:val="28"/>
          <w:szCs w:val="28"/>
        </w:rPr>
      </w:pPr>
    </w:p>
    <w:p w:rsidR="008662F9" w:rsidRPr="00653696" w:rsidRDefault="00753943" w:rsidP="00FD6FF3">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 xml:space="preserve">Такие серьезные обороты имеют место благодаря развитию разнообразных платежных сервисов, которые позволяют совершать покупки в любом месте, где есть Интернет. При этом, платежные системы осуществляют все большую и большую степень защиты вложений населения, что способствует развитию данной сферы экономической деятельности юридических и физических </w:t>
      </w:r>
      <w:r w:rsidRPr="00653696">
        <w:rPr>
          <w:rFonts w:ascii="Times New Roman" w:hAnsi="Times New Roman"/>
          <w:color w:val="auto"/>
          <w:sz w:val="28"/>
          <w:szCs w:val="28"/>
        </w:rPr>
        <w:lastRenderedPageBreak/>
        <w:t>лиц.</w:t>
      </w:r>
    </w:p>
    <w:p w:rsidR="008662F9" w:rsidRPr="00653696" w:rsidRDefault="00753943" w:rsidP="00FD6FF3">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Совершение платежей с помощью пластиковых банковских карт уже стало довольно обычной процедурой и инновационной не является.</w:t>
      </w:r>
    </w:p>
    <w:p w:rsidR="008662F9" w:rsidRPr="00653696" w:rsidRDefault="00753943" w:rsidP="00FD6FF3">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Сегодня оплатить товары и услуги можно не только телефоном, но даже часами. Таким образом, мож</w:t>
      </w:r>
      <w:r w:rsidR="0058158F">
        <w:rPr>
          <w:rFonts w:ascii="Times New Roman" w:hAnsi="Times New Roman"/>
          <w:color w:val="auto"/>
          <w:sz w:val="28"/>
          <w:szCs w:val="28"/>
        </w:rPr>
        <w:t xml:space="preserve">но </w:t>
      </w:r>
      <w:r w:rsidRPr="00653696">
        <w:rPr>
          <w:rFonts w:ascii="Times New Roman" w:hAnsi="Times New Roman"/>
          <w:color w:val="auto"/>
          <w:sz w:val="28"/>
          <w:szCs w:val="28"/>
        </w:rPr>
        <w:t>отметить, что в настоящее время в России начинают развиваться ряд инновационных платежных технологий, уже зарекомендовавших себя в странах Европы и США.</w:t>
      </w:r>
    </w:p>
    <w:p w:rsidR="008662F9" w:rsidRPr="00653696" w:rsidRDefault="00753943" w:rsidP="00FD6FF3">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Стоит отметить, что модернизация платежных систем является одним из главных приоритетов развития для многих банков. В настоящее время инвестиции в платежные технологии стали основным приоритетом для банков независимо от региона мира. Банки поняли необходимость внедрения в системы оплаты инновационных технологий, которые, помимо всего прочего, позволят им диверсифицировать свою деятельность. Кроме того, необходимо сосредоточиться на модернизации инфраструктуры, которая помогала бы гибко подстраиваться под разнообразный спектр платежных технологий, развивающихся сегодня в мире. Сейчас ежегодно при помощи смартфона или планшета осуществляется более 70 миллиардов платежных операций. К концу 2019 году их количество увеличится почти в три раза и достигнет 200 миллиардов транзакций</w:t>
      </w:r>
      <w:r w:rsidR="007C2A37">
        <w:rPr>
          <w:rFonts w:ascii="Times New Roman" w:hAnsi="Times New Roman"/>
          <w:color w:val="auto"/>
          <w:sz w:val="28"/>
          <w:szCs w:val="28"/>
        </w:rPr>
        <w:t xml:space="preserve"> </w:t>
      </w:r>
      <w:r w:rsidR="007C2A37" w:rsidRPr="00653696">
        <w:rPr>
          <w:rFonts w:ascii="Times New Roman" w:hAnsi="Times New Roman"/>
          <w:color w:val="auto"/>
          <w:sz w:val="28"/>
          <w:szCs w:val="28"/>
        </w:rPr>
        <w:t>[</w:t>
      </w:r>
      <w:r w:rsidR="007C2A37">
        <w:rPr>
          <w:rFonts w:ascii="Times New Roman" w:hAnsi="Times New Roman"/>
          <w:color w:val="auto"/>
          <w:sz w:val="28"/>
          <w:szCs w:val="28"/>
        </w:rPr>
        <w:t>2</w:t>
      </w:r>
      <w:r w:rsidR="006D362F">
        <w:rPr>
          <w:rFonts w:ascii="Times New Roman" w:hAnsi="Times New Roman"/>
          <w:color w:val="auto"/>
          <w:sz w:val="28"/>
          <w:szCs w:val="28"/>
        </w:rPr>
        <w:t>6</w:t>
      </w:r>
      <w:r w:rsidR="007C2A37" w:rsidRPr="00653696">
        <w:rPr>
          <w:rFonts w:ascii="Times New Roman" w:hAnsi="Times New Roman"/>
          <w:color w:val="auto"/>
          <w:sz w:val="28"/>
          <w:szCs w:val="28"/>
        </w:rPr>
        <w:t>]</w:t>
      </w:r>
      <w:r w:rsidRPr="00653696">
        <w:rPr>
          <w:rFonts w:ascii="Times New Roman" w:hAnsi="Times New Roman"/>
          <w:color w:val="auto"/>
          <w:sz w:val="28"/>
          <w:szCs w:val="28"/>
        </w:rPr>
        <w:t xml:space="preserve">. </w:t>
      </w:r>
    </w:p>
    <w:p w:rsidR="008662F9" w:rsidRDefault="00753943" w:rsidP="00FD6FF3">
      <w:pPr>
        <w:pStyle w:val="a7"/>
        <w:widowControl w:val="0"/>
        <w:tabs>
          <w:tab w:val="right" w:leader="dot" w:pos="8505"/>
        </w:tabs>
        <w:spacing w:after="0" w:line="360" w:lineRule="auto"/>
        <w:ind w:left="0" w:firstLine="709"/>
        <w:jc w:val="both"/>
        <w:rPr>
          <w:rFonts w:ascii="Times New Roman" w:hAnsi="Times New Roman"/>
          <w:color w:val="auto"/>
          <w:sz w:val="28"/>
          <w:szCs w:val="28"/>
        </w:rPr>
      </w:pPr>
      <w:r w:rsidRPr="00653696">
        <w:rPr>
          <w:rFonts w:ascii="Times New Roman" w:hAnsi="Times New Roman"/>
          <w:color w:val="auto"/>
          <w:sz w:val="28"/>
          <w:szCs w:val="28"/>
        </w:rPr>
        <w:t xml:space="preserve">В целом, в России достаточно широкий выбор платежных решений для интернет-магазинов. Каждое решение нужно оценивать не только по размеру тарифов, но также по сервисному обслуживанию и реальным отзывам клиентов. В нашей стране достаточно большой выбор платежных возможностей, среди которых платежные шлюзы выделяются понятной тарифной системой, широким перечнем способов оплаты, а также имеют сильную сервисную составляющую и высокую безопасность платежей. </w:t>
      </w:r>
    </w:p>
    <w:p w:rsidR="006D362F" w:rsidRDefault="006D362F" w:rsidP="00FD6FF3">
      <w:pPr>
        <w:pStyle w:val="a7"/>
        <w:widowControl w:val="0"/>
        <w:tabs>
          <w:tab w:val="right" w:leader="dot" w:pos="8505"/>
        </w:tabs>
        <w:spacing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 xml:space="preserve">Динамика </w:t>
      </w:r>
      <w:r w:rsidRPr="006D362F">
        <w:rPr>
          <w:rFonts w:ascii="Times New Roman" w:hAnsi="Times New Roman"/>
          <w:color w:val="auto"/>
          <w:sz w:val="28"/>
          <w:szCs w:val="28"/>
        </w:rPr>
        <w:t>операторов электронных денежных средств</w:t>
      </w:r>
      <w:r>
        <w:rPr>
          <w:rFonts w:ascii="Times New Roman" w:hAnsi="Times New Roman"/>
          <w:color w:val="auto"/>
          <w:sz w:val="28"/>
          <w:szCs w:val="28"/>
        </w:rPr>
        <w:t xml:space="preserve"> приведена на рисунке </w:t>
      </w:r>
      <w:r w:rsidR="00F97AFE">
        <w:rPr>
          <w:rFonts w:ascii="Times New Roman" w:hAnsi="Times New Roman"/>
          <w:color w:val="auto"/>
          <w:sz w:val="28"/>
          <w:szCs w:val="28"/>
        </w:rPr>
        <w:t>7</w:t>
      </w:r>
      <w:r>
        <w:rPr>
          <w:rFonts w:ascii="Times New Roman" w:hAnsi="Times New Roman"/>
          <w:color w:val="auto"/>
          <w:sz w:val="28"/>
          <w:szCs w:val="28"/>
        </w:rPr>
        <w:t>.</w:t>
      </w:r>
    </w:p>
    <w:p w:rsidR="006D362F" w:rsidRDefault="006D362F" w:rsidP="00FD6FF3">
      <w:pPr>
        <w:pStyle w:val="a7"/>
        <w:widowControl w:val="0"/>
        <w:tabs>
          <w:tab w:val="right" w:leader="dot" w:pos="8505"/>
        </w:tabs>
        <w:spacing w:after="0" w:line="360" w:lineRule="auto"/>
        <w:ind w:left="0" w:firstLine="709"/>
        <w:jc w:val="both"/>
        <w:rPr>
          <w:rFonts w:ascii="Times New Roman" w:hAnsi="Times New Roman"/>
          <w:color w:val="auto"/>
          <w:sz w:val="28"/>
          <w:szCs w:val="28"/>
        </w:rPr>
      </w:pPr>
    </w:p>
    <w:p w:rsidR="006D362F" w:rsidRDefault="006D362F" w:rsidP="006D362F">
      <w:pPr>
        <w:widowControl w:val="0"/>
        <w:tabs>
          <w:tab w:val="right" w:leader="dot" w:pos="8505"/>
        </w:tabs>
        <w:spacing w:after="0" w:line="360" w:lineRule="auto"/>
        <w:jc w:val="both"/>
        <w:rPr>
          <w:rFonts w:ascii="Times New Roman" w:hAnsi="Times New Roman"/>
          <w:color w:val="auto"/>
          <w:sz w:val="28"/>
          <w:szCs w:val="28"/>
        </w:rPr>
      </w:pPr>
    </w:p>
    <w:p w:rsidR="006D362F" w:rsidRPr="006D362F" w:rsidRDefault="006D362F" w:rsidP="006D362F">
      <w:pPr>
        <w:widowControl w:val="0"/>
        <w:tabs>
          <w:tab w:val="right" w:leader="dot" w:pos="8505"/>
        </w:tabs>
        <w:spacing w:after="0" w:line="360" w:lineRule="auto"/>
        <w:jc w:val="both"/>
        <w:rPr>
          <w:rFonts w:ascii="Times New Roman" w:hAnsi="Times New Roman"/>
          <w:color w:val="auto"/>
          <w:sz w:val="28"/>
          <w:szCs w:val="28"/>
        </w:rPr>
      </w:pPr>
      <w:r>
        <w:rPr>
          <w:rFonts w:ascii="Times New Roman" w:hAnsi="Times New Roman"/>
          <w:noProof/>
          <w:color w:val="auto"/>
          <w:sz w:val="28"/>
          <w:szCs w:val="28"/>
        </w:rPr>
        <w:lastRenderedPageBreak/>
        <w:drawing>
          <wp:inline distT="0" distB="0" distL="0" distR="0" wp14:anchorId="18EFE2ED" wp14:editId="45E15000">
            <wp:extent cx="5935980" cy="3175938"/>
            <wp:effectExtent l="0" t="0" r="7620" b="57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D362F" w:rsidRDefault="006D362F" w:rsidP="006D362F">
      <w:pPr>
        <w:pStyle w:val="a7"/>
        <w:widowControl w:val="0"/>
        <w:tabs>
          <w:tab w:val="right" w:leader="dot" w:pos="8505"/>
        </w:tabs>
        <w:spacing w:after="0" w:line="360" w:lineRule="auto"/>
        <w:ind w:left="0"/>
        <w:jc w:val="center"/>
        <w:rPr>
          <w:rFonts w:ascii="Times New Roman" w:hAnsi="Times New Roman"/>
          <w:color w:val="auto"/>
          <w:sz w:val="28"/>
          <w:szCs w:val="28"/>
        </w:rPr>
      </w:pPr>
      <w:r>
        <w:rPr>
          <w:rFonts w:ascii="Times New Roman" w:hAnsi="Times New Roman"/>
          <w:color w:val="auto"/>
          <w:sz w:val="28"/>
          <w:szCs w:val="28"/>
        </w:rPr>
        <w:t xml:space="preserve">Рисунок </w:t>
      </w:r>
      <w:r w:rsidR="00F97AFE">
        <w:rPr>
          <w:rFonts w:ascii="Times New Roman" w:hAnsi="Times New Roman"/>
          <w:color w:val="auto"/>
          <w:sz w:val="28"/>
          <w:szCs w:val="28"/>
        </w:rPr>
        <w:t>7</w:t>
      </w:r>
      <w:r>
        <w:rPr>
          <w:rFonts w:ascii="Times New Roman" w:hAnsi="Times New Roman"/>
          <w:color w:val="auto"/>
          <w:sz w:val="28"/>
          <w:szCs w:val="28"/>
        </w:rPr>
        <w:t xml:space="preserve"> – Динамика операторов электронных денежных средств в 2016-2018 гг.</w:t>
      </w:r>
      <w:r w:rsidRPr="00900434">
        <w:rPr>
          <w:rFonts w:ascii="Times New Roman" w:hAnsi="Times New Roman"/>
          <w:color w:val="auto"/>
          <w:sz w:val="28"/>
          <w:szCs w:val="28"/>
        </w:rPr>
        <w:t xml:space="preserve"> </w:t>
      </w:r>
      <w:r w:rsidRPr="00653696">
        <w:rPr>
          <w:rFonts w:ascii="Times New Roman" w:hAnsi="Times New Roman"/>
          <w:color w:val="auto"/>
          <w:sz w:val="28"/>
          <w:szCs w:val="28"/>
        </w:rPr>
        <w:t>[</w:t>
      </w:r>
      <w:r>
        <w:rPr>
          <w:rFonts w:ascii="Times New Roman" w:hAnsi="Times New Roman"/>
          <w:color w:val="auto"/>
          <w:sz w:val="28"/>
          <w:szCs w:val="28"/>
        </w:rPr>
        <w:t>27</w:t>
      </w:r>
      <w:r w:rsidRPr="00653696">
        <w:rPr>
          <w:rFonts w:ascii="Times New Roman" w:hAnsi="Times New Roman"/>
          <w:color w:val="auto"/>
          <w:sz w:val="28"/>
          <w:szCs w:val="28"/>
        </w:rPr>
        <w:t>]</w:t>
      </w:r>
    </w:p>
    <w:p w:rsidR="006D362F" w:rsidRDefault="006D362F" w:rsidP="00FD6FF3">
      <w:pPr>
        <w:pStyle w:val="a7"/>
        <w:widowControl w:val="0"/>
        <w:tabs>
          <w:tab w:val="right" w:leader="dot" w:pos="8505"/>
        </w:tabs>
        <w:spacing w:after="0" w:line="360" w:lineRule="auto"/>
        <w:ind w:left="0" w:firstLine="709"/>
        <w:jc w:val="both"/>
        <w:rPr>
          <w:rFonts w:ascii="Times New Roman" w:hAnsi="Times New Roman"/>
          <w:color w:val="auto"/>
          <w:sz w:val="28"/>
          <w:szCs w:val="28"/>
        </w:rPr>
      </w:pPr>
    </w:p>
    <w:p w:rsidR="00340DC8" w:rsidRDefault="00340DC8" w:rsidP="00FD6FF3">
      <w:pPr>
        <w:pStyle w:val="a7"/>
        <w:widowControl w:val="0"/>
        <w:tabs>
          <w:tab w:val="right" w:leader="dot" w:pos="8505"/>
        </w:tabs>
        <w:spacing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 xml:space="preserve">По данным рисунка </w:t>
      </w:r>
      <w:r w:rsidR="00F97AFE">
        <w:rPr>
          <w:rFonts w:ascii="Times New Roman" w:hAnsi="Times New Roman"/>
          <w:color w:val="auto"/>
          <w:sz w:val="28"/>
          <w:szCs w:val="28"/>
        </w:rPr>
        <w:t>7</w:t>
      </w:r>
      <w:r>
        <w:rPr>
          <w:rFonts w:ascii="Times New Roman" w:hAnsi="Times New Roman"/>
          <w:color w:val="auto"/>
          <w:sz w:val="28"/>
          <w:szCs w:val="28"/>
        </w:rPr>
        <w:t xml:space="preserve"> видно, что на протяжении последних трех лет количество операторов электронных денежных средств в РФ снизилось с 99 до 93.</w:t>
      </w:r>
    </w:p>
    <w:p w:rsidR="00340DC8" w:rsidRPr="00653696" w:rsidRDefault="00340DC8" w:rsidP="00340DC8">
      <w:pPr>
        <w:pStyle w:val="a7"/>
        <w:widowControl w:val="0"/>
        <w:tabs>
          <w:tab w:val="right" w:leader="dot" w:pos="8505"/>
        </w:tabs>
        <w:spacing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 xml:space="preserve">Таким образом, в Российской Федерации в 2016-2018 гг. </w:t>
      </w:r>
      <w:r w:rsidR="002553EE">
        <w:rPr>
          <w:rFonts w:ascii="Times New Roman" w:hAnsi="Times New Roman"/>
          <w:color w:val="auto"/>
          <w:sz w:val="28"/>
          <w:szCs w:val="28"/>
        </w:rPr>
        <w:t>количество операторов</w:t>
      </w:r>
      <w:r>
        <w:rPr>
          <w:rFonts w:ascii="Times New Roman" w:hAnsi="Times New Roman"/>
          <w:color w:val="auto"/>
          <w:sz w:val="28"/>
          <w:szCs w:val="28"/>
        </w:rPr>
        <w:t xml:space="preserve"> электронных денежных средств снизилось, а объем оборота российского рынка </w:t>
      </w:r>
      <w:proofErr w:type="spellStart"/>
      <w:r>
        <w:rPr>
          <w:rFonts w:ascii="Times New Roman" w:hAnsi="Times New Roman"/>
          <w:color w:val="auto"/>
          <w:sz w:val="28"/>
          <w:szCs w:val="28"/>
        </w:rPr>
        <w:t>интернет-торговли</w:t>
      </w:r>
      <w:proofErr w:type="spellEnd"/>
      <w:r>
        <w:rPr>
          <w:rFonts w:ascii="Times New Roman" w:hAnsi="Times New Roman"/>
          <w:color w:val="auto"/>
          <w:sz w:val="28"/>
          <w:szCs w:val="28"/>
        </w:rPr>
        <w:t>, напротив, возрос, чему способствовали все виды электронных платежных систем.</w:t>
      </w:r>
      <w:r w:rsidR="005E470F">
        <w:rPr>
          <w:rFonts w:ascii="Times New Roman" w:hAnsi="Times New Roman"/>
          <w:color w:val="auto"/>
          <w:sz w:val="28"/>
          <w:szCs w:val="28"/>
        </w:rPr>
        <w:t xml:space="preserve"> К концу 2018 г. впервые в России доля безналичных платежей оказалась больше, чем </w:t>
      </w:r>
      <w:r w:rsidR="00870B8C">
        <w:rPr>
          <w:rFonts w:ascii="Times New Roman" w:hAnsi="Times New Roman"/>
          <w:color w:val="auto"/>
          <w:sz w:val="28"/>
          <w:szCs w:val="28"/>
        </w:rPr>
        <w:t xml:space="preserve">платежей при помощи </w:t>
      </w:r>
      <w:r w:rsidR="005E470F">
        <w:rPr>
          <w:rFonts w:ascii="Times New Roman" w:hAnsi="Times New Roman"/>
          <w:color w:val="auto"/>
          <w:sz w:val="28"/>
          <w:szCs w:val="28"/>
        </w:rPr>
        <w:t>наличных</w:t>
      </w:r>
      <w:r w:rsidR="00870B8C">
        <w:rPr>
          <w:rFonts w:ascii="Times New Roman" w:hAnsi="Times New Roman"/>
          <w:color w:val="auto"/>
          <w:sz w:val="28"/>
          <w:szCs w:val="28"/>
        </w:rPr>
        <w:t xml:space="preserve"> денежных средств</w:t>
      </w:r>
      <w:r w:rsidR="005E470F">
        <w:rPr>
          <w:rFonts w:ascii="Times New Roman" w:hAnsi="Times New Roman"/>
          <w:color w:val="auto"/>
          <w:sz w:val="28"/>
          <w:szCs w:val="28"/>
        </w:rPr>
        <w:t>.</w:t>
      </w:r>
    </w:p>
    <w:p w:rsidR="00E677CD" w:rsidRPr="00653696" w:rsidRDefault="00E677CD" w:rsidP="00FD6FF3">
      <w:pPr>
        <w:pStyle w:val="a7"/>
        <w:widowControl w:val="0"/>
        <w:tabs>
          <w:tab w:val="right" w:leader="dot" w:pos="8505"/>
        </w:tabs>
        <w:spacing w:after="0" w:line="360" w:lineRule="auto"/>
        <w:ind w:left="0" w:firstLine="709"/>
        <w:jc w:val="both"/>
        <w:rPr>
          <w:rFonts w:ascii="Times New Roman" w:eastAsia="Times New Roman" w:hAnsi="Times New Roman" w:cs="Times New Roman"/>
          <w:color w:val="auto"/>
          <w:sz w:val="28"/>
          <w:szCs w:val="28"/>
        </w:rPr>
      </w:pPr>
    </w:p>
    <w:p w:rsidR="008662F9" w:rsidRPr="00653696" w:rsidRDefault="00753943" w:rsidP="00FD6FF3">
      <w:pPr>
        <w:widowControl w:val="0"/>
        <w:spacing w:after="0" w:line="360" w:lineRule="auto"/>
        <w:ind w:firstLine="709"/>
        <w:jc w:val="both"/>
        <w:rPr>
          <w:rFonts w:ascii="Times New Roman" w:eastAsia="Times New Roman" w:hAnsi="Times New Roman" w:cs="Times New Roman"/>
          <w:color w:val="auto"/>
          <w:sz w:val="28"/>
          <w:szCs w:val="28"/>
        </w:rPr>
      </w:pPr>
      <w:r w:rsidRPr="00653696">
        <w:rPr>
          <w:rFonts w:ascii="Times New Roman" w:hAnsi="Times New Roman"/>
          <w:color w:val="auto"/>
          <w:sz w:val="28"/>
          <w:szCs w:val="28"/>
        </w:rPr>
        <w:t>3.4</w:t>
      </w:r>
      <w:r w:rsidR="00E677CD" w:rsidRPr="00653696">
        <w:rPr>
          <w:rFonts w:ascii="Times New Roman" w:hAnsi="Times New Roman"/>
          <w:color w:val="auto"/>
          <w:sz w:val="28"/>
          <w:szCs w:val="28"/>
        </w:rPr>
        <w:t xml:space="preserve"> </w:t>
      </w:r>
      <w:r w:rsidRPr="00653696">
        <w:rPr>
          <w:rFonts w:ascii="Times New Roman" w:hAnsi="Times New Roman"/>
          <w:color w:val="auto"/>
          <w:sz w:val="28"/>
          <w:szCs w:val="28"/>
        </w:rPr>
        <w:t>Перспективы развития электронных денег</w:t>
      </w:r>
    </w:p>
    <w:p w:rsidR="008662F9" w:rsidRDefault="008662F9" w:rsidP="00FD6FF3">
      <w:pPr>
        <w:widowControl w:val="0"/>
        <w:spacing w:after="0" w:line="360" w:lineRule="auto"/>
        <w:ind w:firstLine="709"/>
        <w:jc w:val="both"/>
        <w:rPr>
          <w:rFonts w:ascii="Times New Roman" w:eastAsia="Times New Roman" w:hAnsi="Times New Roman" w:cs="Times New Roman"/>
          <w:b/>
          <w:bCs/>
          <w:color w:val="auto"/>
          <w:sz w:val="28"/>
          <w:szCs w:val="28"/>
        </w:rPr>
      </w:pPr>
    </w:p>
    <w:p w:rsidR="00052309" w:rsidRPr="006100F1" w:rsidRDefault="00052309" w:rsidP="006100F1">
      <w:pPr>
        <w:widowControl w:val="0"/>
        <w:tabs>
          <w:tab w:val="left" w:pos="1134"/>
        </w:tabs>
        <w:spacing w:after="0" w:line="360" w:lineRule="auto"/>
        <w:ind w:firstLine="709"/>
        <w:jc w:val="both"/>
        <w:rPr>
          <w:rFonts w:ascii="Times New Roman" w:eastAsia="Times New Roman" w:hAnsi="Times New Roman" w:cs="Times New Roman"/>
          <w:b/>
          <w:bCs/>
          <w:color w:val="auto"/>
          <w:sz w:val="28"/>
          <w:szCs w:val="28"/>
        </w:rPr>
      </w:pPr>
      <w:r w:rsidRPr="006100F1">
        <w:rPr>
          <w:rFonts w:ascii="Times New Roman" w:hAnsi="Times New Roman" w:cs="Times New Roman"/>
          <w:color w:val="auto"/>
          <w:sz w:val="28"/>
          <w:szCs w:val="28"/>
        </w:rPr>
        <w:t>Перспективы развития электронных денег связаны с:</w:t>
      </w:r>
    </w:p>
    <w:p w:rsidR="008662F9" w:rsidRPr="006100F1" w:rsidRDefault="00454282" w:rsidP="006100F1">
      <w:pPr>
        <w:pStyle w:val="a7"/>
        <w:numPr>
          <w:ilvl w:val="0"/>
          <w:numId w:val="18"/>
        </w:numPr>
        <w:tabs>
          <w:tab w:val="left" w:pos="1134"/>
        </w:tabs>
        <w:spacing w:after="0" w:line="360" w:lineRule="auto"/>
        <w:ind w:left="0" w:firstLine="709"/>
        <w:jc w:val="both"/>
        <w:rPr>
          <w:rFonts w:ascii="Times New Roman" w:hAnsi="Times New Roman" w:cs="Times New Roman"/>
          <w:sz w:val="28"/>
          <w:szCs w:val="28"/>
        </w:rPr>
      </w:pPr>
      <w:r w:rsidRPr="006100F1">
        <w:rPr>
          <w:rFonts w:ascii="Times New Roman" w:hAnsi="Times New Roman" w:cs="Times New Roman"/>
          <w:sz w:val="28"/>
          <w:szCs w:val="28"/>
        </w:rPr>
        <w:t>в</w:t>
      </w:r>
      <w:r w:rsidR="00F6341B" w:rsidRPr="006100F1">
        <w:rPr>
          <w:rFonts w:ascii="Times New Roman" w:hAnsi="Times New Roman" w:cs="Times New Roman"/>
          <w:sz w:val="28"/>
          <w:szCs w:val="28"/>
        </w:rPr>
        <w:t xml:space="preserve">недрением </w:t>
      </w:r>
      <w:r w:rsidR="00753943" w:rsidRPr="006100F1">
        <w:rPr>
          <w:rFonts w:ascii="Times New Roman" w:hAnsi="Times New Roman" w:cs="Times New Roman"/>
          <w:sz w:val="28"/>
          <w:szCs w:val="28"/>
        </w:rPr>
        <w:t>различны</w:t>
      </w:r>
      <w:r w:rsidR="00F6341B" w:rsidRPr="006100F1">
        <w:rPr>
          <w:rFonts w:ascii="Times New Roman" w:hAnsi="Times New Roman" w:cs="Times New Roman"/>
          <w:sz w:val="28"/>
          <w:szCs w:val="28"/>
        </w:rPr>
        <w:t>х инноваций</w:t>
      </w:r>
      <w:r w:rsidR="00753943" w:rsidRPr="006100F1">
        <w:rPr>
          <w:rFonts w:ascii="Times New Roman" w:hAnsi="Times New Roman" w:cs="Times New Roman"/>
          <w:sz w:val="28"/>
          <w:szCs w:val="28"/>
        </w:rPr>
        <w:t xml:space="preserve"> в развитии электронных денег, результатом внедрения которых я</w:t>
      </w:r>
      <w:r w:rsidR="00F6341B" w:rsidRPr="006100F1">
        <w:rPr>
          <w:rFonts w:ascii="Times New Roman" w:hAnsi="Times New Roman" w:cs="Times New Roman"/>
          <w:sz w:val="28"/>
          <w:szCs w:val="28"/>
        </w:rPr>
        <w:t>вляется расширение возможностей,</w:t>
      </w:r>
    </w:p>
    <w:p w:rsidR="00F6341B" w:rsidRPr="006100F1" w:rsidRDefault="00454282" w:rsidP="006100F1">
      <w:pPr>
        <w:pStyle w:val="a7"/>
        <w:numPr>
          <w:ilvl w:val="0"/>
          <w:numId w:val="18"/>
        </w:numPr>
        <w:tabs>
          <w:tab w:val="left" w:pos="1134"/>
        </w:tabs>
        <w:spacing w:after="0" w:line="360" w:lineRule="auto"/>
        <w:ind w:left="0" w:firstLine="709"/>
        <w:jc w:val="both"/>
        <w:rPr>
          <w:rFonts w:ascii="Times New Roman" w:hAnsi="Times New Roman" w:cs="Times New Roman"/>
          <w:sz w:val="28"/>
          <w:szCs w:val="28"/>
        </w:rPr>
      </w:pPr>
      <w:r w:rsidRPr="006100F1">
        <w:rPr>
          <w:rFonts w:ascii="Times New Roman" w:hAnsi="Times New Roman" w:cs="Times New Roman"/>
          <w:sz w:val="28"/>
          <w:szCs w:val="28"/>
        </w:rPr>
        <w:lastRenderedPageBreak/>
        <w:t>д</w:t>
      </w:r>
      <w:r w:rsidR="00F6341B" w:rsidRPr="006100F1">
        <w:rPr>
          <w:rFonts w:ascii="Times New Roman" w:hAnsi="Times New Roman" w:cs="Times New Roman"/>
          <w:sz w:val="28"/>
          <w:szCs w:val="28"/>
        </w:rPr>
        <w:t xml:space="preserve">альнейшей привязкой </w:t>
      </w:r>
      <w:r w:rsidR="00753943" w:rsidRPr="006100F1">
        <w:rPr>
          <w:rFonts w:ascii="Times New Roman" w:hAnsi="Times New Roman" w:cs="Times New Roman"/>
          <w:sz w:val="28"/>
          <w:szCs w:val="28"/>
        </w:rPr>
        <w:t>к электронным кошелькам номер</w:t>
      </w:r>
      <w:r w:rsidR="00F6341B" w:rsidRPr="006100F1">
        <w:rPr>
          <w:rFonts w:ascii="Times New Roman" w:hAnsi="Times New Roman" w:cs="Times New Roman"/>
          <w:sz w:val="28"/>
          <w:szCs w:val="28"/>
        </w:rPr>
        <w:t>ов</w:t>
      </w:r>
      <w:r w:rsidR="00753943" w:rsidRPr="006100F1">
        <w:rPr>
          <w:rFonts w:ascii="Times New Roman" w:hAnsi="Times New Roman" w:cs="Times New Roman"/>
          <w:sz w:val="28"/>
          <w:szCs w:val="28"/>
        </w:rPr>
        <w:t xml:space="preserve"> мобильных </w:t>
      </w:r>
      <w:r w:rsidR="00F6341B" w:rsidRPr="006100F1">
        <w:rPr>
          <w:rFonts w:ascii="Times New Roman" w:hAnsi="Times New Roman" w:cs="Times New Roman"/>
          <w:sz w:val="28"/>
          <w:szCs w:val="28"/>
        </w:rPr>
        <w:t>телефонов, смартфонов,</w:t>
      </w:r>
    </w:p>
    <w:p w:rsidR="008662F9" w:rsidRPr="006100F1" w:rsidRDefault="00F6341B" w:rsidP="006100F1">
      <w:pPr>
        <w:pStyle w:val="a7"/>
        <w:numPr>
          <w:ilvl w:val="0"/>
          <w:numId w:val="18"/>
        </w:numPr>
        <w:tabs>
          <w:tab w:val="left" w:pos="1134"/>
        </w:tabs>
        <w:spacing w:after="0" w:line="360" w:lineRule="auto"/>
        <w:ind w:left="0" w:firstLine="709"/>
        <w:jc w:val="both"/>
        <w:rPr>
          <w:rFonts w:ascii="Times New Roman" w:hAnsi="Times New Roman" w:cs="Times New Roman"/>
          <w:sz w:val="28"/>
          <w:szCs w:val="28"/>
        </w:rPr>
      </w:pPr>
      <w:r w:rsidRPr="006100F1">
        <w:rPr>
          <w:rFonts w:ascii="Times New Roman" w:hAnsi="Times New Roman" w:cs="Times New Roman"/>
          <w:sz w:val="28"/>
          <w:szCs w:val="28"/>
        </w:rPr>
        <w:t>дальнейшим п</w:t>
      </w:r>
      <w:r w:rsidR="00753943" w:rsidRPr="006100F1">
        <w:rPr>
          <w:rFonts w:ascii="Times New Roman" w:hAnsi="Times New Roman" w:cs="Times New Roman"/>
          <w:sz w:val="28"/>
          <w:szCs w:val="28"/>
        </w:rPr>
        <w:t>рикрепление</w:t>
      </w:r>
      <w:r w:rsidRPr="006100F1">
        <w:rPr>
          <w:rFonts w:ascii="Times New Roman" w:hAnsi="Times New Roman" w:cs="Times New Roman"/>
          <w:sz w:val="28"/>
          <w:szCs w:val="28"/>
        </w:rPr>
        <w:t>м</w:t>
      </w:r>
      <w:r w:rsidR="00753943" w:rsidRPr="006100F1">
        <w:rPr>
          <w:rFonts w:ascii="Times New Roman" w:hAnsi="Times New Roman" w:cs="Times New Roman"/>
          <w:sz w:val="28"/>
          <w:szCs w:val="28"/>
        </w:rPr>
        <w:t xml:space="preserve"> к счетам электронных систем банков</w:t>
      </w:r>
      <w:r w:rsidRPr="006100F1">
        <w:rPr>
          <w:rFonts w:ascii="Times New Roman" w:hAnsi="Times New Roman" w:cs="Times New Roman"/>
          <w:sz w:val="28"/>
          <w:szCs w:val="28"/>
        </w:rPr>
        <w:t>ских карточек,</w:t>
      </w:r>
    </w:p>
    <w:p w:rsidR="00F6341B" w:rsidRPr="006100F1" w:rsidRDefault="00F6341B" w:rsidP="006100F1">
      <w:pPr>
        <w:pStyle w:val="a7"/>
        <w:numPr>
          <w:ilvl w:val="0"/>
          <w:numId w:val="18"/>
        </w:numPr>
        <w:tabs>
          <w:tab w:val="left" w:pos="1134"/>
        </w:tabs>
        <w:spacing w:after="0" w:line="360" w:lineRule="auto"/>
        <w:ind w:left="0" w:firstLine="709"/>
        <w:jc w:val="both"/>
        <w:rPr>
          <w:rFonts w:ascii="Times New Roman" w:hAnsi="Times New Roman" w:cs="Times New Roman"/>
          <w:sz w:val="28"/>
          <w:szCs w:val="28"/>
        </w:rPr>
      </w:pPr>
      <w:r w:rsidRPr="006100F1">
        <w:rPr>
          <w:rFonts w:ascii="Times New Roman" w:hAnsi="Times New Roman" w:cs="Times New Roman"/>
          <w:sz w:val="28"/>
          <w:szCs w:val="28"/>
        </w:rPr>
        <w:t xml:space="preserve">ростом популярности у населения </w:t>
      </w:r>
      <w:r w:rsidR="00753943" w:rsidRPr="006100F1">
        <w:rPr>
          <w:rFonts w:ascii="Times New Roman" w:hAnsi="Times New Roman" w:cs="Times New Roman"/>
          <w:sz w:val="28"/>
          <w:szCs w:val="28"/>
        </w:rPr>
        <w:t>электронн</w:t>
      </w:r>
      <w:r w:rsidRPr="006100F1">
        <w:rPr>
          <w:rFonts w:ascii="Times New Roman" w:hAnsi="Times New Roman" w:cs="Times New Roman"/>
          <w:sz w:val="28"/>
          <w:szCs w:val="28"/>
        </w:rPr>
        <w:t xml:space="preserve">ых </w:t>
      </w:r>
      <w:r w:rsidR="00753943" w:rsidRPr="006100F1">
        <w:rPr>
          <w:rFonts w:ascii="Times New Roman" w:hAnsi="Times New Roman" w:cs="Times New Roman"/>
          <w:sz w:val="28"/>
          <w:szCs w:val="28"/>
        </w:rPr>
        <w:t>карт (виртуальн</w:t>
      </w:r>
      <w:r w:rsidRPr="006100F1">
        <w:rPr>
          <w:rFonts w:ascii="Times New Roman" w:hAnsi="Times New Roman" w:cs="Times New Roman"/>
          <w:sz w:val="28"/>
          <w:szCs w:val="28"/>
        </w:rPr>
        <w:t xml:space="preserve">ых </w:t>
      </w:r>
      <w:r w:rsidR="00753943" w:rsidRPr="006100F1">
        <w:rPr>
          <w:rFonts w:ascii="Times New Roman" w:hAnsi="Times New Roman" w:cs="Times New Roman"/>
          <w:sz w:val="28"/>
          <w:szCs w:val="28"/>
        </w:rPr>
        <w:t>или пластиков</w:t>
      </w:r>
      <w:r w:rsidRPr="006100F1">
        <w:rPr>
          <w:rFonts w:ascii="Times New Roman" w:hAnsi="Times New Roman" w:cs="Times New Roman"/>
          <w:sz w:val="28"/>
          <w:szCs w:val="28"/>
        </w:rPr>
        <w:t>ых</w:t>
      </w:r>
      <w:r w:rsidR="00753943" w:rsidRPr="006100F1">
        <w:rPr>
          <w:rFonts w:ascii="Times New Roman" w:hAnsi="Times New Roman" w:cs="Times New Roman"/>
          <w:sz w:val="28"/>
          <w:szCs w:val="28"/>
        </w:rPr>
        <w:t>)</w:t>
      </w:r>
      <w:r w:rsidRPr="006100F1">
        <w:rPr>
          <w:rFonts w:ascii="Times New Roman" w:hAnsi="Times New Roman" w:cs="Times New Roman"/>
          <w:sz w:val="28"/>
          <w:szCs w:val="28"/>
        </w:rPr>
        <w:t>,</w:t>
      </w:r>
    </w:p>
    <w:p w:rsidR="008662F9" w:rsidRPr="006100F1" w:rsidRDefault="00860059" w:rsidP="006100F1">
      <w:pPr>
        <w:pStyle w:val="a7"/>
        <w:numPr>
          <w:ilvl w:val="0"/>
          <w:numId w:val="18"/>
        </w:numPr>
        <w:tabs>
          <w:tab w:val="left" w:pos="1134"/>
        </w:tabs>
        <w:spacing w:after="0" w:line="360" w:lineRule="auto"/>
        <w:ind w:left="0" w:firstLine="709"/>
        <w:jc w:val="both"/>
        <w:rPr>
          <w:rFonts w:ascii="Times New Roman" w:hAnsi="Times New Roman" w:cs="Times New Roman"/>
          <w:sz w:val="28"/>
          <w:szCs w:val="28"/>
        </w:rPr>
      </w:pPr>
      <w:r w:rsidRPr="006100F1">
        <w:rPr>
          <w:rFonts w:ascii="Times New Roman" w:hAnsi="Times New Roman" w:cs="Times New Roman"/>
          <w:sz w:val="28"/>
          <w:szCs w:val="28"/>
        </w:rPr>
        <w:t>устройств</w:t>
      </w:r>
      <w:r w:rsidR="00454282" w:rsidRPr="006100F1">
        <w:rPr>
          <w:rFonts w:ascii="Times New Roman" w:hAnsi="Times New Roman" w:cs="Times New Roman"/>
          <w:sz w:val="28"/>
          <w:szCs w:val="28"/>
        </w:rPr>
        <w:t>а</w:t>
      </w:r>
      <w:r w:rsidRPr="006100F1">
        <w:rPr>
          <w:rFonts w:ascii="Times New Roman" w:hAnsi="Times New Roman" w:cs="Times New Roman"/>
          <w:sz w:val="28"/>
          <w:szCs w:val="28"/>
        </w:rPr>
        <w:t xml:space="preserve"> на GPRS уйдут в прошлое, возрастет спрос на 3G/4G/5G</w:t>
      </w:r>
      <w:r w:rsidR="00A50305">
        <w:rPr>
          <w:rFonts w:ascii="Times New Roman" w:hAnsi="Times New Roman" w:cs="Times New Roman"/>
          <w:sz w:val="28"/>
          <w:szCs w:val="28"/>
        </w:rPr>
        <w:t xml:space="preserve"> </w:t>
      </w:r>
      <w:r w:rsidR="00A50305" w:rsidRPr="00653696">
        <w:rPr>
          <w:rFonts w:ascii="Times New Roman" w:hAnsi="Times New Roman"/>
          <w:color w:val="auto"/>
          <w:sz w:val="28"/>
          <w:szCs w:val="28"/>
        </w:rPr>
        <w:t>[</w:t>
      </w:r>
      <w:r w:rsidR="00A50305">
        <w:rPr>
          <w:rFonts w:ascii="Times New Roman" w:hAnsi="Times New Roman"/>
          <w:color w:val="auto"/>
          <w:sz w:val="28"/>
          <w:szCs w:val="28"/>
        </w:rPr>
        <w:t>28</w:t>
      </w:r>
      <w:r w:rsidR="00A50305" w:rsidRPr="00653696">
        <w:rPr>
          <w:rFonts w:ascii="Times New Roman" w:hAnsi="Times New Roman"/>
          <w:color w:val="auto"/>
          <w:sz w:val="28"/>
          <w:szCs w:val="28"/>
        </w:rPr>
        <w:t>]</w:t>
      </w:r>
      <w:r w:rsidRPr="006100F1">
        <w:rPr>
          <w:rFonts w:ascii="Times New Roman" w:hAnsi="Times New Roman" w:cs="Times New Roman"/>
          <w:sz w:val="28"/>
          <w:szCs w:val="28"/>
        </w:rPr>
        <w:t>,</w:t>
      </w:r>
    </w:p>
    <w:p w:rsidR="00860059" w:rsidRPr="006100F1" w:rsidRDefault="00860059" w:rsidP="006100F1">
      <w:pPr>
        <w:pStyle w:val="a7"/>
        <w:numPr>
          <w:ilvl w:val="0"/>
          <w:numId w:val="18"/>
        </w:numPr>
        <w:tabs>
          <w:tab w:val="left" w:pos="1134"/>
        </w:tabs>
        <w:spacing w:after="0" w:line="360" w:lineRule="auto"/>
        <w:ind w:left="0" w:firstLine="709"/>
        <w:jc w:val="both"/>
        <w:rPr>
          <w:rFonts w:ascii="Times New Roman" w:hAnsi="Times New Roman" w:cs="Times New Roman"/>
          <w:sz w:val="28"/>
          <w:szCs w:val="28"/>
        </w:rPr>
      </w:pPr>
      <w:r w:rsidRPr="006100F1">
        <w:rPr>
          <w:rFonts w:ascii="Times New Roman" w:hAnsi="Times New Roman" w:cs="Times New Roman"/>
          <w:sz w:val="28"/>
          <w:szCs w:val="28"/>
        </w:rPr>
        <w:t>мобильные платежи/кошельки (</w:t>
      </w:r>
      <w:proofErr w:type="spellStart"/>
      <w:r w:rsidRPr="006100F1">
        <w:rPr>
          <w:rFonts w:ascii="Times New Roman" w:hAnsi="Times New Roman" w:cs="Times New Roman"/>
          <w:sz w:val="28"/>
          <w:szCs w:val="28"/>
        </w:rPr>
        <w:t>Apple</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Pay</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Walmart</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Pay</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Samsung</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Pay</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Android</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Pay</w:t>
      </w:r>
      <w:proofErr w:type="spellEnd"/>
      <w:r w:rsidRPr="006100F1">
        <w:rPr>
          <w:rFonts w:ascii="Times New Roman" w:hAnsi="Times New Roman" w:cs="Times New Roman"/>
          <w:sz w:val="28"/>
          <w:szCs w:val="28"/>
        </w:rPr>
        <w:t>) будут активно набирать обороты</w:t>
      </w:r>
      <w:r w:rsidR="00A50305">
        <w:rPr>
          <w:rFonts w:ascii="Times New Roman" w:hAnsi="Times New Roman" w:cs="Times New Roman"/>
          <w:sz w:val="28"/>
          <w:szCs w:val="28"/>
        </w:rPr>
        <w:t xml:space="preserve"> </w:t>
      </w:r>
      <w:r w:rsidR="00A50305" w:rsidRPr="00653696">
        <w:rPr>
          <w:rFonts w:ascii="Times New Roman" w:hAnsi="Times New Roman"/>
          <w:color w:val="auto"/>
          <w:sz w:val="28"/>
          <w:szCs w:val="28"/>
        </w:rPr>
        <w:t>[</w:t>
      </w:r>
      <w:r w:rsidR="00A50305">
        <w:rPr>
          <w:rFonts w:ascii="Times New Roman" w:hAnsi="Times New Roman"/>
          <w:color w:val="auto"/>
          <w:sz w:val="28"/>
          <w:szCs w:val="28"/>
        </w:rPr>
        <w:t>28</w:t>
      </w:r>
      <w:r w:rsidR="00A50305" w:rsidRPr="00653696">
        <w:rPr>
          <w:rFonts w:ascii="Times New Roman" w:hAnsi="Times New Roman"/>
          <w:color w:val="auto"/>
          <w:sz w:val="28"/>
          <w:szCs w:val="28"/>
        </w:rPr>
        <w:t>]</w:t>
      </w:r>
      <w:r w:rsidRPr="006100F1">
        <w:rPr>
          <w:rFonts w:ascii="Times New Roman" w:hAnsi="Times New Roman" w:cs="Times New Roman"/>
          <w:sz w:val="28"/>
          <w:szCs w:val="28"/>
        </w:rPr>
        <w:t>,</w:t>
      </w:r>
    </w:p>
    <w:p w:rsidR="00860059" w:rsidRPr="006100F1" w:rsidRDefault="00860059" w:rsidP="006100F1">
      <w:pPr>
        <w:pStyle w:val="a7"/>
        <w:numPr>
          <w:ilvl w:val="0"/>
          <w:numId w:val="18"/>
        </w:numPr>
        <w:tabs>
          <w:tab w:val="left" w:pos="1134"/>
        </w:tabs>
        <w:spacing w:after="0" w:line="360" w:lineRule="auto"/>
        <w:ind w:left="0" w:firstLine="709"/>
        <w:jc w:val="both"/>
        <w:rPr>
          <w:rFonts w:ascii="Times New Roman" w:hAnsi="Times New Roman" w:cs="Times New Roman"/>
          <w:sz w:val="28"/>
          <w:szCs w:val="28"/>
        </w:rPr>
      </w:pPr>
      <w:r w:rsidRPr="006100F1">
        <w:rPr>
          <w:rFonts w:ascii="Times New Roman" w:hAnsi="Times New Roman" w:cs="Times New Roman"/>
          <w:sz w:val="28"/>
          <w:szCs w:val="28"/>
        </w:rPr>
        <w:t xml:space="preserve">биометрия (распознавание по лицу или отпечатку пальца) динамично развивается и </w:t>
      </w:r>
      <w:r w:rsidR="00454282" w:rsidRPr="006100F1">
        <w:rPr>
          <w:rFonts w:ascii="Times New Roman" w:hAnsi="Times New Roman" w:cs="Times New Roman"/>
          <w:sz w:val="28"/>
          <w:szCs w:val="28"/>
        </w:rPr>
        <w:t>вскоре см</w:t>
      </w:r>
      <w:r w:rsidRPr="006100F1">
        <w:rPr>
          <w:rFonts w:ascii="Times New Roman" w:hAnsi="Times New Roman" w:cs="Times New Roman"/>
          <w:sz w:val="28"/>
          <w:szCs w:val="28"/>
        </w:rPr>
        <w:t>ожет полностью заменить ввод</w:t>
      </w:r>
      <w:r w:rsidR="00454282" w:rsidRPr="006100F1">
        <w:rPr>
          <w:rFonts w:ascii="Times New Roman" w:hAnsi="Times New Roman" w:cs="Times New Roman"/>
          <w:sz w:val="28"/>
          <w:szCs w:val="28"/>
        </w:rPr>
        <w:t xml:space="preserve"> </w:t>
      </w:r>
      <w:proofErr w:type="spellStart"/>
      <w:r w:rsidR="00454282" w:rsidRPr="006100F1">
        <w:rPr>
          <w:rFonts w:ascii="Times New Roman" w:hAnsi="Times New Roman" w:cs="Times New Roman"/>
          <w:sz w:val="28"/>
          <w:szCs w:val="28"/>
        </w:rPr>
        <w:t>пин</w:t>
      </w:r>
      <w:proofErr w:type="spellEnd"/>
      <w:r w:rsidR="00454282" w:rsidRPr="006100F1">
        <w:rPr>
          <w:rFonts w:ascii="Times New Roman" w:hAnsi="Times New Roman" w:cs="Times New Roman"/>
          <w:sz w:val="28"/>
          <w:szCs w:val="28"/>
        </w:rPr>
        <w:t>-кода для одобрения платежа,</w:t>
      </w:r>
    </w:p>
    <w:p w:rsidR="00401B6F" w:rsidRDefault="00454282" w:rsidP="00401B6F">
      <w:pPr>
        <w:pStyle w:val="a7"/>
        <w:numPr>
          <w:ilvl w:val="0"/>
          <w:numId w:val="18"/>
        </w:numPr>
        <w:tabs>
          <w:tab w:val="left" w:pos="1134"/>
        </w:tabs>
        <w:spacing w:after="0" w:line="360" w:lineRule="auto"/>
        <w:ind w:left="0" w:firstLine="709"/>
        <w:jc w:val="both"/>
        <w:rPr>
          <w:rFonts w:ascii="Times New Roman" w:hAnsi="Times New Roman" w:cs="Times New Roman"/>
          <w:sz w:val="28"/>
          <w:szCs w:val="28"/>
        </w:rPr>
      </w:pPr>
      <w:r w:rsidRPr="006100F1">
        <w:rPr>
          <w:rFonts w:ascii="Times New Roman" w:hAnsi="Times New Roman" w:cs="Times New Roman"/>
          <w:sz w:val="28"/>
          <w:szCs w:val="28"/>
        </w:rPr>
        <w:t xml:space="preserve">искусственный интеллект (программы голосовой помощи, чат боты, программы лояльности) будут все чаще и чаще сопровождать </w:t>
      </w:r>
      <w:r w:rsidR="006100F1" w:rsidRPr="006100F1">
        <w:rPr>
          <w:rFonts w:ascii="Times New Roman" w:hAnsi="Times New Roman" w:cs="Times New Roman"/>
          <w:sz w:val="28"/>
          <w:szCs w:val="28"/>
        </w:rPr>
        <w:t>покупателя в процессе покупки,</w:t>
      </w:r>
    </w:p>
    <w:p w:rsidR="006100F1" w:rsidRPr="00401B6F" w:rsidRDefault="006100F1" w:rsidP="00401B6F">
      <w:pPr>
        <w:pStyle w:val="a7"/>
        <w:numPr>
          <w:ilvl w:val="0"/>
          <w:numId w:val="18"/>
        </w:numPr>
        <w:tabs>
          <w:tab w:val="left" w:pos="1134"/>
        </w:tabs>
        <w:spacing w:after="0" w:line="360" w:lineRule="auto"/>
        <w:ind w:left="0" w:firstLine="709"/>
        <w:jc w:val="both"/>
        <w:rPr>
          <w:rFonts w:ascii="Times New Roman" w:hAnsi="Times New Roman" w:cs="Times New Roman"/>
          <w:sz w:val="28"/>
          <w:szCs w:val="28"/>
        </w:rPr>
      </w:pPr>
      <w:r w:rsidRPr="00401B6F">
        <w:rPr>
          <w:rFonts w:ascii="Times New Roman" w:hAnsi="Times New Roman" w:cs="Times New Roman"/>
          <w:sz w:val="28"/>
          <w:szCs w:val="28"/>
        </w:rPr>
        <w:t>будет совершенствоваться законодательство с области применения электронных денежных средств</w:t>
      </w:r>
      <w:r w:rsidR="00401B6F" w:rsidRPr="00401B6F">
        <w:rPr>
          <w:rFonts w:ascii="Times New Roman" w:hAnsi="Times New Roman" w:cs="Times New Roman"/>
          <w:sz w:val="28"/>
          <w:szCs w:val="28"/>
        </w:rPr>
        <w:t xml:space="preserve"> (возможно, </w:t>
      </w:r>
      <w:r w:rsidR="00401B6F">
        <w:rPr>
          <w:rFonts w:ascii="Times New Roman" w:hAnsi="Times New Roman" w:cs="Times New Roman"/>
          <w:sz w:val="28"/>
          <w:szCs w:val="28"/>
        </w:rPr>
        <w:t>будут добавлены нормы,</w:t>
      </w:r>
      <w:r w:rsidR="00401B6F" w:rsidRPr="00401B6F">
        <w:rPr>
          <w:rFonts w:ascii="Times New Roman" w:hAnsi="Times New Roman"/>
          <w:color w:val="auto"/>
          <w:sz w:val="28"/>
          <w:szCs w:val="28"/>
        </w:rPr>
        <w:t xml:space="preserve"> посвященные востребованию средств, </w:t>
      </w:r>
      <w:r w:rsidR="002F058C">
        <w:rPr>
          <w:rFonts w:ascii="Times New Roman" w:hAnsi="Times New Roman"/>
          <w:color w:val="auto"/>
          <w:sz w:val="28"/>
          <w:szCs w:val="28"/>
        </w:rPr>
        <w:t xml:space="preserve">утерянных </w:t>
      </w:r>
      <w:r w:rsidR="00401B6F" w:rsidRPr="00401B6F">
        <w:rPr>
          <w:rFonts w:ascii="Times New Roman" w:hAnsi="Times New Roman"/>
          <w:color w:val="auto"/>
          <w:sz w:val="28"/>
          <w:szCs w:val="28"/>
        </w:rPr>
        <w:t>в платежной системе при сбоях программ, а также в связи с нарушением конфиденциальности предоставленных личных данных</w:t>
      </w:r>
      <w:r w:rsidR="00401B6F">
        <w:rPr>
          <w:rFonts w:ascii="Times New Roman" w:hAnsi="Times New Roman"/>
          <w:color w:val="auto"/>
          <w:sz w:val="28"/>
          <w:szCs w:val="28"/>
        </w:rPr>
        <w:t>)</w:t>
      </w:r>
      <w:r w:rsidRPr="00401B6F">
        <w:rPr>
          <w:rFonts w:ascii="Times New Roman" w:hAnsi="Times New Roman" w:cs="Times New Roman"/>
          <w:sz w:val="28"/>
          <w:szCs w:val="28"/>
        </w:rPr>
        <w:t>.</w:t>
      </w:r>
    </w:p>
    <w:p w:rsidR="008662F9" w:rsidRDefault="00753943" w:rsidP="00FD6FF3">
      <w:pPr>
        <w:widowControl w:val="0"/>
        <w:tabs>
          <w:tab w:val="right" w:leader="dot" w:pos="8505"/>
        </w:tabs>
        <w:spacing w:after="0" w:line="360" w:lineRule="auto"/>
        <w:ind w:firstLine="709"/>
        <w:jc w:val="both"/>
        <w:rPr>
          <w:rFonts w:ascii="Times New Roman" w:hAnsi="Times New Roman"/>
          <w:color w:val="auto"/>
          <w:sz w:val="28"/>
          <w:szCs w:val="28"/>
        </w:rPr>
      </w:pPr>
      <w:r w:rsidRPr="00653696">
        <w:rPr>
          <w:rFonts w:ascii="Times New Roman" w:hAnsi="Times New Roman"/>
          <w:color w:val="auto"/>
          <w:sz w:val="28"/>
          <w:szCs w:val="28"/>
        </w:rPr>
        <w:t xml:space="preserve">Если говорить о развитии электронных денег </w:t>
      </w:r>
      <w:r w:rsidR="002553EE" w:rsidRPr="00653696">
        <w:rPr>
          <w:rFonts w:ascii="Times New Roman" w:hAnsi="Times New Roman"/>
          <w:color w:val="auto"/>
          <w:sz w:val="28"/>
          <w:szCs w:val="28"/>
        </w:rPr>
        <w:t xml:space="preserve">в мире </w:t>
      </w:r>
      <w:r w:rsidRPr="00653696">
        <w:rPr>
          <w:rFonts w:ascii="Times New Roman" w:hAnsi="Times New Roman"/>
          <w:color w:val="auto"/>
          <w:sz w:val="28"/>
          <w:szCs w:val="28"/>
        </w:rPr>
        <w:t xml:space="preserve">в целом и дальнейших перспективах, </w:t>
      </w:r>
      <w:r w:rsidR="002553EE">
        <w:rPr>
          <w:rFonts w:ascii="Times New Roman" w:hAnsi="Times New Roman"/>
          <w:color w:val="auto"/>
          <w:sz w:val="28"/>
          <w:szCs w:val="28"/>
        </w:rPr>
        <w:t xml:space="preserve">то говорить о </w:t>
      </w:r>
      <w:r w:rsidRPr="00653696">
        <w:rPr>
          <w:rFonts w:ascii="Times New Roman" w:hAnsi="Times New Roman"/>
          <w:color w:val="auto"/>
          <w:sz w:val="28"/>
          <w:szCs w:val="28"/>
        </w:rPr>
        <w:t>полной замен</w:t>
      </w:r>
      <w:r w:rsidR="002553EE">
        <w:rPr>
          <w:rFonts w:ascii="Times New Roman" w:hAnsi="Times New Roman"/>
          <w:color w:val="auto"/>
          <w:sz w:val="28"/>
          <w:szCs w:val="28"/>
        </w:rPr>
        <w:t>е</w:t>
      </w:r>
      <w:r w:rsidRPr="00653696">
        <w:rPr>
          <w:rFonts w:ascii="Times New Roman" w:hAnsi="Times New Roman"/>
          <w:color w:val="auto"/>
          <w:sz w:val="28"/>
          <w:szCs w:val="28"/>
        </w:rPr>
        <w:t xml:space="preserve"> ими классических денег рано. </w:t>
      </w:r>
      <w:r w:rsidR="00C67458">
        <w:rPr>
          <w:rFonts w:ascii="Times New Roman" w:hAnsi="Times New Roman"/>
          <w:color w:val="auto"/>
          <w:sz w:val="28"/>
          <w:szCs w:val="28"/>
        </w:rPr>
        <w:t>Однако, р</w:t>
      </w:r>
      <w:r w:rsidRPr="00653696">
        <w:rPr>
          <w:rFonts w:ascii="Times New Roman" w:hAnsi="Times New Roman"/>
          <w:color w:val="auto"/>
          <w:sz w:val="28"/>
          <w:szCs w:val="28"/>
        </w:rPr>
        <w:t>азви</w:t>
      </w:r>
      <w:r w:rsidR="00C67458">
        <w:rPr>
          <w:rFonts w:ascii="Times New Roman" w:hAnsi="Times New Roman"/>
          <w:color w:val="auto"/>
          <w:sz w:val="28"/>
          <w:szCs w:val="28"/>
        </w:rPr>
        <w:t>тие сети И</w:t>
      </w:r>
      <w:r w:rsidRPr="00653696">
        <w:rPr>
          <w:rFonts w:ascii="Times New Roman" w:hAnsi="Times New Roman"/>
          <w:color w:val="auto"/>
          <w:sz w:val="28"/>
          <w:szCs w:val="28"/>
        </w:rPr>
        <w:t xml:space="preserve">нтернет </w:t>
      </w:r>
      <w:r w:rsidR="00C67458">
        <w:rPr>
          <w:rFonts w:ascii="Times New Roman" w:hAnsi="Times New Roman"/>
          <w:color w:val="auto"/>
          <w:sz w:val="28"/>
          <w:szCs w:val="28"/>
        </w:rPr>
        <w:t>будет способствовать тому, что доля оборотов при помощи электронных денежных средств будет возрастать</w:t>
      </w:r>
      <w:r w:rsidR="002553EE">
        <w:rPr>
          <w:rFonts w:ascii="Times New Roman" w:hAnsi="Times New Roman"/>
          <w:color w:val="auto"/>
          <w:sz w:val="28"/>
          <w:szCs w:val="28"/>
        </w:rPr>
        <w:t>, а удельный вес платежей при помощи наличных денежных средств, соответственно, снижаться.</w:t>
      </w:r>
    </w:p>
    <w:p w:rsidR="002F058C" w:rsidRPr="001A7635" w:rsidRDefault="002553EE" w:rsidP="002F058C">
      <w:pPr>
        <w:widowControl w:val="0"/>
        <w:tabs>
          <w:tab w:val="right" w:leader="dot" w:pos="8505"/>
        </w:tabs>
        <w:spacing w:after="0" w:line="360" w:lineRule="auto"/>
        <w:ind w:firstLine="709"/>
        <w:jc w:val="both"/>
        <w:rPr>
          <w:rFonts w:ascii="Times New Roman" w:hAnsi="Times New Roman" w:cs="Times New Roman"/>
          <w:color w:val="auto"/>
          <w:sz w:val="28"/>
          <w:szCs w:val="28"/>
        </w:rPr>
      </w:pPr>
      <w:r w:rsidRPr="001A7635">
        <w:rPr>
          <w:rFonts w:ascii="Times New Roman" w:hAnsi="Times New Roman" w:cs="Times New Roman"/>
          <w:color w:val="auto"/>
          <w:sz w:val="28"/>
          <w:szCs w:val="28"/>
        </w:rPr>
        <w:t>По итогам третьей главы курсовой работы</w:t>
      </w:r>
      <w:r w:rsidR="002F058C" w:rsidRPr="001A7635">
        <w:rPr>
          <w:rFonts w:ascii="Times New Roman" w:hAnsi="Times New Roman" w:cs="Times New Roman"/>
          <w:color w:val="auto"/>
          <w:sz w:val="28"/>
          <w:szCs w:val="28"/>
        </w:rPr>
        <w:t xml:space="preserve"> были сделаны следующие выводы:</w:t>
      </w:r>
    </w:p>
    <w:p w:rsidR="001A7635" w:rsidRPr="001A7635" w:rsidRDefault="002F058C" w:rsidP="001A7635">
      <w:pPr>
        <w:widowControl w:val="0"/>
        <w:tabs>
          <w:tab w:val="right" w:leader="dot" w:pos="8505"/>
        </w:tabs>
        <w:spacing w:after="0" w:line="360" w:lineRule="auto"/>
        <w:ind w:firstLine="709"/>
        <w:jc w:val="both"/>
        <w:rPr>
          <w:rFonts w:ascii="Times New Roman" w:hAnsi="Times New Roman" w:cs="Times New Roman"/>
          <w:color w:val="auto"/>
          <w:sz w:val="28"/>
          <w:szCs w:val="28"/>
        </w:rPr>
      </w:pPr>
      <w:r w:rsidRPr="001A7635">
        <w:rPr>
          <w:rFonts w:ascii="Times New Roman" w:hAnsi="Times New Roman" w:cs="Times New Roman"/>
          <w:color w:val="auto"/>
          <w:sz w:val="28"/>
          <w:szCs w:val="28"/>
        </w:rPr>
        <w:t xml:space="preserve">– </w:t>
      </w:r>
      <w:r w:rsidR="001A7635">
        <w:rPr>
          <w:rFonts w:ascii="Times New Roman" w:hAnsi="Times New Roman" w:cs="Times New Roman"/>
          <w:sz w:val="28"/>
          <w:szCs w:val="28"/>
        </w:rPr>
        <w:t>о</w:t>
      </w:r>
      <w:r w:rsidRPr="001A7635">
        <w:rPr>
          <w:rFonts w:ascii="Times New Roman" w:hAnsi="Times New Roman" w:cs="Times New Roman"/>
          <w:color w:val="auto"/>
          <w:sz w:val="28"/>
          <w:szCs w:val="28"/>
        </w:rPr>
        <w:t xml:space="preserve">снову законодательного регулирования рынка электронных денег в </w:t>
      </w:r>
      <w:r w:rsidRPr="001A7635">
        <w:rPr>
          <w:rFonts w:ascii="Times New Roman" w:hAnsi="Times New Roman" w:cs="Times New Roman"/>
          <w:color w:val="auto"/>
          <w:sz w:val="28"/>
          <w:szCs w:val="28"/>
        </w:rPr>
        <w:lastRenderedPageBreak/>
        <w:t>нашей стране составляет гражданское законодательство, Федеральный закон от 27.06.2011 г. № 161-ФЗ (ред. от 28.11.2018 г.) «О национальной платежной системе» (с изм. и доп., вступ. в силу с 01.01.2019 г.), Федеральный закон от 03.06.2009 г. № 103-ФЗ (ред. от 18.04.2018 г.) «О деятельности по приему платежей физических лиц, осуществляемой платежными агентами», «Положение об эмиссии платежных карт и об операциях, совершаемых с их использованием» (утв. Банком России 24.12.2004 г. № 266-П) (ред. от 14.01.2015) и т.д.</w:t>
      </w:r>
      <w:r w:rsidR="001A7635" w:rsidRPr="001A7635">
        <w:rPr>
          <w:rFonts w:ascii="Times New Roman" w:hAnsi="Times New Roman" w:cs="Times New Roman"/>
          <w:color w:val="auto"/>
          <w:sz w:val="28"/>
          <w:szCs w:val="28"/>
        </w:rPr>
        <w:t>,</w:t>
      </w:r>
    </w:p>
    <w:p w:rsidR="002F058C" w:rsidRDefault="001A7635" w:rsidP="001A7635">
      <w:pPr>
        <w:widowControl w:val="0"/>
        <w:tabs>
          <w:tab w:val="right" w:leader="dot" w:pos="8505"/>
        </w:tabs>
        <w:spacing w:after="0" w:line="360" w:lineRule="auto"/>
        <w:ind w:firstLine="709"/>
        <w:jc w:val="both"/>
        <w:rPr>
          <w:rFonts w:ascii="Times New Roman" w:hAnsi="Times New Roman" w:cs="Times New Roman"/>
          <w:color w:val="auto"/>
          <w:sz w:val="28"/>
          <w:szCs w:val="28"/>
        </w:rPr>
      </w:pPr>
      <w:r w:rsidRPr="001A7635">
        <w:rPr>
          <w:rFonts w:ascii="Times New Roman" w:hAnsi="Times New Roman" w:cs="Times New Roman"/>
          <w:color w:val="auto"/>
          <w:sz w:val="28"/>
          <w:szCs w:val="28"/>
        </w:rPr>
        <w:t xml:space="preserve">– </w:t>
      </w:r>
      <w:r w:rsidR="005316BD">
        <w:rPr>
          <w:rFonts w:ascii="Times New Roman" w:hAnsi="Times New Roman" w:cs="Times New Roman"/>
          <w:sz w:val="28"/>
          <w:szCs w:val="28"/>
        </w:rPr>
        <w:t>в</w:t>
      </w:r>
      <w:r w:rsidR="002F058C" w:rsidRPr="001A7635">
        <w:rPr>
          <w:rFonts w:ascii="Times New Roman" w:hAnsi="Times New Roman" w:cs="Times New Roman"/>
          <w:color w:val="auto"/>
          <w:sz w:val="28"/>
          <w:szCs w:val="28"/>
        </w:rPr>
        <w:t xml:space="preserve"> Российской Федерации в 2016-2018 гг. количество операторов электронных денежных средств снизилось, а объем оборота российского рынка </w:t>
      </w:r>
      <w:proofErr w:type="spellStart"/>
      <w:r w:rsidR="002F058C" w:rsidRPr="001A7635">
        <w:rPr>
          <w:rFonts w:ascii="Times New Roman" w:hAnsi="Times New Roman" w:cs="Times New Roman"/>
          <w:color w:val="auto"/>
          <w:sz w:val="28"/>
          <w:szCs w:val="28"/>
        </w:rPr>
        <w:t>интернет-торговли</w:t>
      </w:r>
      <w:proofErr w:type="spellEnd"/>
      <w:r w:rsidR="002F058C" w:rsidRPr="001A7635">
        <w:rPr>
          <w:rFonts w:ascii="Times New Roman" w:hAnsi="Times New Roman" w:cs="Times New Roman"/>
          <w:color w:val="auto"/>
          <w:sz w:val="28"/>
          <w:szCs w:val="28"/>
        </w:rPr>
        <w:t>, напротив, возрос, чему способствовали все виды электронных платежных систем. К концу 2018 г. впервые в России доля безналичных платежей оказалась больше, чем платежей при помощи наличных денежных средств</w:t>
      </w:r>
      <w:r>
        <w:rPr>
          <w:rFonts w:ascii="Times New Roman" w:hAnsi="Times New Roman" w:cs="Times New Roman"/>
          <w:color w:val="auto"/>
          <w:sz w:val="28"/>
          <w:szCs w:val="28"/>
        </w:rPr>
        <w:t>,</w:t>
      </w:r>
    </w:p>
    <w:p w:rsidR="00C67458" w:rsidRPr="00653696" w:rsidRDefault="001A7635" w:rsidP="005316BD">
      <w:pPr>
        <w:widowControl w:val="0"/>
        <w:tabs>
          <w:tab w:val="left" w:pos="1134"/>
        </w:tabs>
        <w:spacing w:after="0" w:line="360" w:lineRule="auto"/>
        <w:ind w:firstLine="709"/>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 дальнейшие пе</w:t>
      </w:r>
      <w:r w:rsidRPr="006100F1">
        <w:rPr>
          <w:rFonts w:ascii="Times New Roman" w:hAnsi="Times New Roman" w:cs="Times New Roman"/>
          <w:color w:val="auto"/>
          <w:sz w:val="28"/>
          <w:szCs w:val="28"/>
        </w:rPr>
        <w:t>рспективы разви</w:t>
      </w:r>
      <w:r>
        <w:rPr>
          <w:rFonts w:ascii="Times New Roman" w:hAnsi="Times New Roman" w:cs="Times New Roman"/>
          <w:color w:val="auto"/>
          <w:sz w:val="28"/>
          <w:szCs w:val="28"/>
        </w:rPr>
        <w:t xml:space="preserve">тия электронных денег связаны с </w:t>
      </w:r>
      <w:r w:rsidRPr="006100F1">
        <w:rPr>
          <w:rFonts w:ascii="Times New Roman" w:hAnsi="Times New Roman" w:cs="Times New Roman"/>
          <w:sz w:val="28"/>
          <w:szCs w:val="28"/>
        </w:rPr>
        <w:t>внедрением различных инноваций в развитии электронных денег, привязкой к электронным кошелькам номеров мобильных телефонов, смартфонов,</w:t>
      </w:r>
      <w:r w:rsidR="005316BD">
        <w:rPr>
          <w:rFonts w:ascii="Times New Roman" w:hAnsi="Times New Roman" w:cs="Times New Roman"/>
          <w:sz w:val="28"/>
          <w:szCs w:val="28"/>
        </w:rPr>
        <w:t xml:space="preserve"> </w:t>
      </w:r>
      <w:r w:rsidRPr="006100F1">
        <w:rPr>
          <w:rFonts w:ascii="Times New Roman" w:hAnsi="Times New Roman" w:cs="Times New Roman"/>
          <w:sz w:val="28"/>
          <w:szCs w:val="28"/>
        </w:rPr>
        <w:t>прикреплением к счетам электронных систем банковских карточек,</w:t>
      </w:r>
      <w:r w:rsidR="005316BD">
        <w:rPr>
          <w:rFonts w:ascii="Times New Roman" w:hAnsi="Times New Roman" w:cs="Times New Roman"/>
          <w:sz w:val="28"/>
          <w:szCs w:val="28"/>
        </w:rPr>
        <w:t xml:space="preserve"> </w:t>
      </w:r>
      <w:r w:rsidRPr="006100F1">
        <w:rPr>
          <w:rFonts w:ascii="Times New Roman" w:hAnsi="Times New Roman" w:cs="Times New Roman"/>
          <w:sz w:val="28"/>
          <w:szCs w:val="28"/>
        </w:rPr>
        <w:t>ростом популярности у населения электронных карт (виртуальных или пластиковых),</w:t>
      </w:r>
      <w:r w:rsidR="005316BD">
        <w:rPr>
          <w:rFonts w:ascii="Times New Roman" w:hAnsi="Times New Roman" w:cs="Times New Roman"/>
          <w:sz w:val="28"/>
          <w:szCs w:val="28"/>
        </w:rPr>
        <w:t xml:space="preserve"> </w:t>
      </w:r>
      <w:r w:rsidRPr="005316BD">
        <w:rPr>
          <w:rFonts w:ascii="Times New Roman" w:hAnsi="Times New Roman" w:cs="Times New Roman"/>
          <w:sz w:val="28"/>
          <w:szCs w:val="28"/>
        </w:rPr>
        <w:t>устройства на GPRS уйдут в прошлое, возрастет спрос на 3G/4G/5G,</w:t>
      </w:r>
      <w:r w:rsidR="005316BD">
        <w:rPr>
          <w:rFonts w:ascii="Times New Roman" w:hAnsi="Times New Roman" w:cs="Times New Roman"/>
          <w:sz w:val="28"/>
          <w:szCs w:val="28"/>
        </w:rPr>
        <w:t xml:space="preserve"> </w:t>
      </w:r>
      <w:r w:rsidRPr="006100F1">
        <w:rPr>
          <w:rFonts w:ascii="Times New Roman" w:hAnsi="Times New Roman" w:cs="Times New Roman"/>
          <w:sz w:val="28"/>
          <w:szCs w:val="28"/>
        </w:rPr>
        <w:t>мобильные платежи/кошельки (</w:t>
      </w:r>
      <w:proofErr w:type="spellStart"/>
      <w:r w:rsidRPr="006100F1">
        <w:rPr>
          <w:rFonts w:ascii="Times New Roman" w:hAnsi="Times New Roman" w:cs="Times New Roman"/>
          <w:sz w:val="28"/>
          <w:szCs w:val="28"/>
        </w:rPr>
        <w:t>Apple</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Pay</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Walmart</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Pay</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Samsung</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Pay</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Android</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Pay</w:t>
      </w:r>
      <w:proofErr w:type="spellEnd"/>
      <w:r w:rsidRPr="006100F1">
        <w:rPr>
          <w:rFonts w:ascii="Times New Roman" w:hAnsi="Times New Roman" w:cs="Times New Roman"/>
          <w:sz w:val="28"/>
          <w:szCs w:val="28"/>
        </w:rPr>
        <w:t>) будут активно набирать обороты,</w:t>
      </w:r>
      <w:r w:rsidR="005316BD">
        <w:rPr>
          <w:rFonts w:ascii="Times New Roman" w:hAnsi="Times New Roman" w:cs="Times New Roman"/>
          <w:sz w:val="28"/>
          <w:szCs w:val="28"/>
        </w:rPr>
        <w:t xml:space="preserve"> биометрия </w:t>
      </w:r>
      <w:r w:rsidRPr="006100F1">
        <w:rPr>
          <w:rFonts w:ascii="Times New Roman" w:hAnsi="Times New Roman" w:cs="Times New Roman"/>
          <w:sz w:val="28"/>
          <w:szCs w:val="28"/>
        </w:rPr>
        <w:t xml:space="preserve">вскоре сможет полностью заменить ввод </w:t>
      </w:r>
      <w:proofErr w:type="spellStart"/>
      <w:r w:rsidRPr="006100F1">
        <w:rPr>
          <w:rFonts w:ascii="Times New Roman" w:hAnsi="Times New Roman" w:cs="Times New Roman"/>
          <w:sz w:val="28"/>
          <w:szCs w:val="28"/>
        </w:rPr>
        <w:t>пин</w:t>
      </w:r>
      <w:proofErr w:type="spellEnd"/>
      <w:r w:rsidRPr="006100F1">
        <w:rPr>
          <w:rFonts w:ascii="Times New Roman" w:hAnsi="Times New Roman" w:cs="Times New Roman"/>
          <w:sz w:val="28"/>
          <w:szCs w:val="28"/>
        </w:rPr>
        <w:t>-кода для одобрения платежа,</w:t>
      </w:r>
      <w:r w:rsidR="005316BD">
        <w:rPr>
          <w:rFonts w:ascii="Times New Roman" w:hAnsi="Times New Roman" w:cs="Times New Roman"/>
          <w:sz w:val="28"/>
          <w:szCs w:val="28"/>
        </w:rPr>
        <w:t xml:space="preserve"> </w:t>
      </w:r>
      <w:r w:rsidRPr="006100F1">
        <w:rPr>
          <w:rFonts w:ascii="Times New Roman" w:hAnsi="Times New Roman" w:cs="Times New Roman"/>
          <w:sz w:val="28"/>
          <w:szCs w:val="28"/>
        </w:rPr>
        <w:t>искусственный интеллект (программы голосовой помощи, чат боты, программы лояльности) будут все чаще сопровождать покупателя в процессе покупки,</w:t>
      </w:r>
      <w:r w:rsidR="005316BD">
        <w:rPr>
          <w:rFonts w:ascii="Times New Roman" w:hAnsi="Times New Roman" w:cs="Times New Roman"/>
          <w:sz w:val="28"/>
          <w:szCs w:val="28"/>
        </w:rPr>
        <w:t xml:space="preserve"> </w:t>
      </w:r>
      <w:r w:rsidRPr="00401B6F">
        <w:rPr>
          <w:rFonts w:ascii="Times New Roman" w:hAnsi="Times New Roman" w:cs="Times New Roman"/>
          <w:sz w:val="28"/>
          <w:szCs w:val="28"/>
        </w:rPr>
        <w:t>будет совершенствоваться законодательство с области применения электронных денежных средств</w:t>
      </w:r>
      <w:r w:rsidR="005316BD">
        <w:rPr>
          <w:rFonts w:ascii="Times New Roman" w:hAnsi="Times New Roman" w:cs="Times New Roman"/>
          <w:sz w:val="28"/>
          <w:szCs w:val="28"/>
        </w:rPr>
        <w:t>. В</w:t>
      </w:r>
      <w:r w:rsidRPr="00401B6F">
        <w:rPr>
          <w:rFonts w:ascii="Times New Roman" w:hAnsi="Times New Roman" w:cs="Times New Roman"/>
          <w:sz w:val="28"/>
          <w:szCs w:val="28"/>
        </w:rPr>
        <w:t xml:space="preserve">озможно, </w:t>
      </w:r>
      <w:r>
        <w:rPr>
          <w:rFonts w:ascii="Times New Roman" w:hAnsi="Times New Roman" w:cs="Times New Roman"/>
          <w:sz w:val="28"/>
          <w:szCs w:val="28"/>
        </w:rPr>
        <w:t>будут добавлены нормы,</w:t>
      </w:r>
      <w:r w:rsidRPr="00401B6F">
        <w:rPr>
          <w:rFonts w:ascii="Times New Roman" w:hAnsi="Times New Roman"/>
          <w:color w:val="auto"/>
          <w:sz w:val="28"/>
          <w:szCs w:val="28"/>
        </w:rPr>
        <w:t xml:space="preserve"> посвященные востребованию средств, </w:t>
      </w:r>
      <w:r>
        <w:rPr>
          <w:rFonts w:ascii="Times New Roman" w:hAnsi="Times New Roman"/>
          <w:color w:val="auto"/>
          <w:sz w:val="28"/>
          <w:szCs w:val="28"/>
        </w:rPr>
        <w:t xml:space="preserve">утерянных </w:t>
      </w:r>
      <w:r w:rsidRPr="00401B6F">
        <w:rPr>
          <w:rFonts w:ascii="Times New Roman" w:hAnsi="Times New Roman"/>
          <w:color w:val="auto"/>
          <w:sz w:val="28"/>
          <w:szCs w:val="28"/>
        </w:rPr>
        <w:t>в платежной системе при сбоях программ, а также в связи с нарушением конфиденциальности предоставленных личных данных</w:t>
      </w:r>
      <w:r w:rsidRPr="00401B6F">
        <w:rPr>
          <w:rFonts w:ascii="Times New Roman" w:hAnsi="Times New Roman" w:cs="Times New Roman"/>
          <w:sz w:val="28"/>
          <w:szCs w:val="28"/>
        </w:rPr>
        <w:t>.</w:t>
      </w:r>
    </w:p>
    <w:p w:rsidR="008662F9" w:rsidRPr="00653696" w:rsidRDefault="008662F9">
      <w:pPr>
        <w:tabs>
          <w:tab w:val="right" w:leader="dot" w:pos="8505"/>
        </w:tabs>
        <w:spacing w:after="0" w:line="360" w:lineRule="auto"/>
        <w:ind w:firstLine="709"/>
        <w:jc w:val="center"/>
        <w:rPr>
          <w:rFonts w:ascii="Times New Roman" w:eastAsia="Times New Roman" w:hAnsi="Times New Roman" w:cs="Times New Roman"/>
          <w:b/>
          <w:bCs/>
          <w:color w:val="auto"/>
          <w:sz w:val="28"/>
          <w:szCs w:val="28"/>
        </w:rPr>
      </w:pPr>
    </w:p>
    <w:p w:rsidR="00FD6FF3" w:rsidRPr="00653696" w:rsidRDefault="00FD6FF3">
      <w:pPr>
        <w:spacing w:after="0" w:line="240" w:lineRule="auto"/>
        <w:rPr>
          <w:rFonts w:ascii="Times New Roman" w:hAnsi="Times New Roman"/>
          <w:b/>
          <w:bCs/>
          <w:color w:val="auto"/>
          <w:sz w:val="28"/>
          <w:szCs w:val="28"/>
        </w:rPr>
      </w:pPr>
      <w:r w:rsidRPr="00653696">
        <w:rPr>
          <w:rFonts w:ascii="Times New Roman" w:hAnsi="Times New Roman"/>
          <w:b/>
          <w:bCs/>
          <w:color w:val="auto"/>
          <w:sz w:val="28"/>
          <w:szCs w:val="28"/>
        </w:rPr>
        <w:br w:type="page"/>
      </w:r>
    </w:p>
    <w:p w:rsidR="008662F9" w:rsidRPr="00653696" w:rsidRDefault="00753943">
      <w:pPr>
        <w:tabs>
          <w:tab w:val="right" w:leader="dot" w:pos="8505"/>
        </w:tabs>
        <w:spacing w:after="0" w:line="360" w:lineRule="auto"/>
        <w:ind w:firstLine="709"/>
        <w:jc w:val="center"/>
        <w:rPr>
          <w:rFonts w:ascii="Times New Roman" w:eastAsia="Times New Roman" w:hAnsi="Times New Roman" w:cs="Times New Roman"/>
          <w:b/>
          <w:bCs/>
          <w:color w:val="auto"/>
          <w:sz w:val="28"/>
          <w:szCs w:val="28"/>
        </w:rPr>
      </w:pPr>
      <w:r w:rsidRPr="00653696">
        <w:rPr>
          <w:rFonts w:ascii="Times New Roman" w:hAnsi="Times New Roman"/>
          <w:b/>
          <w:bCs/>
          <w:color w:val="auto"/>
          <w:sz w:val="28"/>
          <w:szCs w:val="28"/>
        </w:rPr>
        <w:lastRenderedPageBreak/>
        <w:t>ЗАКЛЮЧЕНИЕ</w:t>
      </w:r>
    </w:p>
    <w:p w:rsidR="00FD6FF3" w:rsidRDefault="00FD6FF3" w:rsidP="00FD6FF3">
      <w:pPr>
        <w:widowControl w:val="0"/>
        <w:tabs>
          <w:tab w:val="right" w:leader="dot" w:pos="8505"/>
        </w:tabs>
        <w:spacing w:after="0" w:line="360" w:lineRule="auto"/>
        <w:ind w:firstLine="709"/>
        <w:jc w:val="both"/>
        <w:rPr>
          <w:rFonts w:ascii="Times New Roman" w:hAnsi="Times New Roman"/>
          <w:color w:val="auto"/>
          <w:sz w:val="28"/>
          <w:szCs w:val="28"/>
        </w:rPr>
      </w:pPr>
    </w:p>
    <w:p w:rsidR="00C0702F" w:rsidRDefault="007418B5" w:rsidP="007418B5">
      <w:pPr>
        <w:widowControl w:val="0"/>
        <w:tabs>
          <w:tab w:val="right" w:leader="dot" w:pos="850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Цель работы достигнута, а ее задачи решены. Выявлено, что </w:t>
      </w:r>
      <w:r w:rsidRPr="00653696">
        <w:rPr>
          <w:rFonts w:ascii="Times New Roman" w:hAnsi="Times New Roman"/>
          <w:color w:val="auto"/>
          <w:sz w:val="28"/>
          <w:szCs w:val="28"/>
        </w:rPr>
        <w:t xml:space="preserve">электронные деньги – </w:t>
      </w:r>
      <w:r>
        <w:rPr>
          <w:rFonts w:ascii="Times New Roman" w:hAnsi="Times New Roman"/>
          <w:color w:val="auto"/>
          <w:sz w:val="28"/>
          <w:szCs w:val="28"/>
        </w:rPr>
        <w:t xml:space="preserve">это </w:t>
      </w:r>
      <w:r w:rsidRPr="00653696">
        <w:rPr>
          <w:rFonts w:ascii="Times New Roman" w:hAnsi="Times New Roman"/>
          <w:color w:val="auto"/>
          <w:sz w:val="28"/>
          <w:szCs w:val="28"/>
        </w:rPr>
        <w:t>недавнее изобретение, суть которого сводится к тому, что цифровые деньги можно обменять на традиционные наличные деньги; они полностью виртуальные. Электронные деньги существуют только в цифровом формате и в основном основаны на интернете или смарт-картах, в которых записана их сохраненная стоимость. Аналогичными названиями электронных денег являются цифровые деньги, цифровая валюта. Электронные деньги – это неоднозначный и эволюционирующий термин, который употребляется во многих значения, связанных с использованием компьютерных сетей. Существует три подхода к раскрытию сущности электронных денег – европейский, азиатский и американский. В соответствии с европейским подходом электронные деньги – это новая форма денег, которая имеет особый режим эмиссии и обращения; азиатским подходом – это электронное средство платежа, которое хранит денежную стоимость в электронной форме; американским подходом – новый вид платёжных услуг, которые предоставляю</w:t>
      </w:r>
      <w:r w:rsidR="00C0702F">
        <w:rPr>
          <w:rFonts w:ascii="Times New Roman" w:hAnsi="Times New Roman"/>
          <w:color w:val="auto"/>
          <w:sz w:val="28"/>
          <w:szCs w:val="28"/>
        </w:rPr>
        <w:t>т кредитные институты.</w:t>
      </w:r>
    </w:p>
    <w:p w:rsidR="00C0702F" w:rsidRDefault="00C0702F" w:rsidP="00C0702F">
      <w:pPr>
        <w:widowControl w:val="0"/>
        <w:tabs>
          <w:tab w:val="right" w:leader="dot" w:pos="850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С</w:t>
      </w:r>
      <w:r w:rsidR="007418B5" w:rsidRPr="00653696">
        <w:rPr>
          <w:rFonts w:ascii="Times New Roman" w:hAnsi="Times New Roman"/>
          <w:color w:val="auto"/>
          <w:sz w:val="28"/>
          <w:szCs w:val="28"/>
        </w:rPr>
        <w:t>оздание электронных денег сделал возможным компьютерный век. Впервые электронные деньги возникли в США в 1960-х годах. Сегодня они используются всеми странами мира.</w:t>
      </w:r>
    </w:p>
    <w:p w:rsidR="00C0702F" w:rsidRDefault="00C0702F" w:rsidP="00C0702F">
      <w:pPr>
        <w:widowControl w:val="0"/>
        <w:tabs>
          <w:tab w:val="right" w:leader="dot" w:pos="8505"/>
        </w:tabs>
        <w:spacing w:after="0" w:line="360" w:lineRule="auto"/>
        <w:ind w:firstLine="709"/>
        <w:jc w:val="both"/>
        <w:rPr>
          <w:rFonts w:ascii="Times New Roman" w:hAnsi="Times New Roman" w:cs="Times New Roman"/>
          <w:sz w:val="28"/>
          <w:szCs w:val="28"/>
        </w:rPr>
      </w:pPr>
      <w:r>
        <w:rPr>
          <w:rFonts w:ascii="Times New Roman" w:hAnsi="Times New Roman"/>
          <w:color w:val="auto"/>
          <w:sz w:val="28"/>
          <w:szCs w:val="28"/>
        </w:rPr>
        <w:t>С</w:t>
      </w:r>
      <w:r w:rsidRPr="00C0702F">
        <w:rPr>
          <w:rFonts w:ascii="Times New Roman" w:hAnsi="Times New Roman" w:cs="Times New Roman"/>
          <w:sz w:val="28"/>
          <w:szCs w:val="28"/>
        </w:rPr>
        <w:t xml:space="preserve">уществуют различные критерии классификации, в соответствии с которыми исследователи различают виды электронных денег. Так, по типу носителей электронных денег различают сетевые деньги и электронный кошелек; в зависимости от степени идентификации пользователя выделяют: анонимные и не анонимные электронные деньги; по форме эмиссии денежных знаков различают </w:t>
      </w:r>
      <w:proofErr w:type="spellStart"/>
      <w:r w:rsidRPr="00C0702F">
        <w:rPr>
          <w:rFonts w:ascii="Times New Roman" w:hAnsi="Times New Roman" w:cs="Times New Roman"/>
          <w:sz w:val="28"/>
          <w:szCs w:val="28"/>
        </w:rPr>
        <w:t>фиатные</w:t>
      </w:r>
      <w:proofErr w:type="spellEnd"/>
      <w:r w:rsidRPr="00C0702F">
        <w:rPr>
          <w:rFonts w:ascii="Times New Roman" w:hAnsi="Times New Roman" w:cs="Times New Roman"/>
          <w:sz w:val="28"/>
          <w:szCs w:val="28"/>
        </w:rPr>
        <w:t xml:space="preserve">, </w:t>
      </w:r>
      <w:proofErr w:type="spellStart"/>
      <w:r w:rsidRPr="00C0702F">
        <w:rPr>
          <w:rFonts w:ascii="Times New Roman" w:hAnsi="Times New Roman" w:cs="Times New Roman"/>
          <w:sz w:val="28"/>
          <w:szCs w:val="28"/>
        </w:rPr>
        <w:t>нефиатные</w:t>
      </w:r>
      <w:proofErr w:type="spellEnd"/>
      <w:r w:rsidRPr="00C0702F">
        <w:rPr>
          <w:rFonts w:ascii="Times New Roman" w:hAnsi="Times New Roman" w:cs="Times New Roman"/>
          <w:sz w:val="28"/>
          <w:szCs w:val="28"/>
        </w:rPr>
        <w:t xml:space="preserve"> и виртуальные (игровые) деньги. Приведенный перечень критериев (признаков) классификации электронных </w:t>
      </w:r>
      <w:r>
        <w:rPr>
          <w:rFonts w:ascii="Times New Roman" w:hAnsi="Times New Roman" w:cs="Times New Roman"/>
          <w:sz w:val="28"/>
          <w:szCs w:val="28"/>
        </w:rPr>
        <w:t>денег не является исчерпывающим.</w:t>
      </w:r>
    </w:p>
    <w:p w:rsidR="00C0702F" w:rsidRDefault="00C0702F" w:rsidP="00C0702F">
      <w:pPr>
        <w:widowControl w:val="0"/>
        <w:tabs>
          <w:tab w:val="right" w:leader="dot" w:pos="85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075B8A">
        <w:rPr>
          <w:rFonts w:ascii="Times New Roman" w:hAnsi="Times New Roman" w:cs="Times New Roman"/>
          <w:sz w:val="28"/>
          <w:szCs w:val="28"/>
        </w:rPr>
        <w:t>лавными недостатками электронных денег являются следующие: несо</w:t>
      </w:r>
      <w:r w:rsidRPr="00075B8A">
        <w:rPr>
          <w:rFonts w:ascii="Times New Roman" w:hAnsi="Times New Roman" w:cs="Times New Roman"/>
          <w:sz w:val="28"/>
          <w:szCs w:val="28"/>
        </w:rPr>
        <w:lastRenderedPageBreak/>
        <w:t xml:space="preserve">вершенная законодательная базы; отсутствие возможности проведения расчетов без подключения к интернету; возможность блокировки электронных кошельков электронной платежной системой; в случае утраты пароля или мобильного телефона, восстановить доступ к электронным деньгам проблематично; частые случаи мошенничества; не все магазины принимают электронные деньги. Однако, преимуществ у электронных денег намного больше. И главное из них </w:t>
      </w:r>
      <w:r>
        <w:rPr>
          <w:rFonts w:ascii="Times New Roman" w:hAnsi="Times New Roman" w:cs="Times New Roman"/>
          <w:sz w:val="28"/>
          <w:szCs w:val="28"/>
        </w:rPr>
        <w:t>заключается в удобстве расчетов.</w:t>
      </w:r>
    </w:p>
    <w:p w:rsidR="00C0702F" w:rsidRDefault="00C0702F" w:rsidP="00C0702F">
      <w:pPr>
        <w:widowControl w:val="0"/>
        <w:tabs>
          <w:tab w:val="right" w:leader="dot" w:pos="85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075B8A">
        <w:rPr>
          <w:rFonts w:ascii="Times New Roman" w:hAnsi="Times New Roman" w:cs="Times New Roman"/>
          <w:sz w:val="28"/>
          <w:szCs w:val="28"/>
        </w:rPr>
        <w:t>истемы электронных денег представляют широкий спектр возможностей, связанных с проведением платежей, а также вводом и выводом средств из системы.</w:t>
      </w:r>
    </w:p>
    <w:p w:rsidR="00C0702F" w:rsidRPr="001A7635" w:rsidRDefault="00C0702F" w:rsidP="00C0702F">
      <w:pPr>
        <w:widowControl w:val="0"/>
        <w:tabs>
          <w:tab w:val="right" w:leader="dot" w:pos="8505"/>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w:t>
      </w:r>
      <w:r w:rsidRPr="001A7635">
        <w:rPr>
          <w:rFonts w:ascii="Times New Roman" w:hAnsi="Times New Roman" w:cs="Times New Roman"/>
          <w:color w:val="auto"/>
          <w:sz w:val="28"/>
          <w:szCs w:val="28"/>
        </w:rPr>
        <w:t>снову законодательного регулирования рынка электронных денег в нашей стране составляет гражданское законодательство, Федеральный закон от 27.06.2011 г. № 161-ФЗ (ред. от 28.11.2018 г.) «О национальной платежной системе» (с изм. и доп., вступ. в силу с 01.01.2019 г.), Федеральный закон от 03.06.2009 г. № 103-ФЗ (ред. от 18.04.2018 г.) «О деятельности по приему платежей физических лиц, осуществляемой платежными агентами», «Положение об эмиссии платежных карт и об операциях, совершаемых с их использованием» (утв. Банком России 24.12.2004 г. № 266-П) (ред. от 14.01.2015) и т.д.</w:t>
      </w:r>
    </w:p>
    <w:p w:rsidR="00C0702F" w:rsidRDefault="00C0702F" w:rsidP="00C0702F">
      <w:pPr>
        <w:widowControl w:val="0"/>
        <w:tabs>
          <w:tab w:val="right" w:leader="dot" w:pos="8505"/>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1A7635">
        <w:rPr>
          <w:rFonts w:ascii="Times New Roman" w:hAnsi="Times New Roman" w:cs="Times New Roman"/>
          <w:color w:val="auto"/>
          <w:sz w:val="28"/>
          <w:szCs w:val="28"/>
        </w:rPr>
        <w:t xml:space="preserve"> Российской Федерации в 2016-2018 гг. количество операторов электронных денежных средств снизилось, а объем оборота российского рынка </w:t>
      </w:r>
      <w:proofErr w:type="spellStart"/>
      <w:r w:rsidRPr="001A7635">
        <w:rPr>
          <w:rFonts w:ascii="Times New Roman" w:hAnsi="Times New Roman" w:cs="Times New Roman"/>
          <w:color w:val="auto"/>
          <w:sz w:val="28"/>
          <w:szCs w:val="28"/>
        </w:rPr>
        <w:t>интернет-торговли</w:t>
      </w:r>
      <w:proofErr w:type="spellEnd"/>
      <w:r w:rsidRPr="001A7635">
        <w:rPr>
          <w:rFonts w:ascii="Times New Roman" w:hAnsi="Times New Roman" w:cs="Times New Roman"/>
          <w:color w:val="auto"/>
          <w:sz w:val="28"/>
          <w:szCs w:val="28"/>
        </w:rPr>
        <w:t>, напротив, возрос, чему способствовали все виды электронных платежных систем. К концу 2018 г. впервые в России доля безналичных платежей оказалась больше, чем платежей при помощи наличных денежных средств</w:t>
      </w:r>
      <w:r>
        <w:rPr>
          <w:rFonts w:ascii="Times New Roman" w:hAnsi="Times New Roman" w:cs="Times New Roman"/>
          <w:color w:val="auto"/>
          <w:sz w:val="28"/>
          <w:szCs w:val="28"/>
        </w:rPr>
        <w:t>.</w:t>
      </w:r>
    </w:p>
    <w:p w:rsidR="00C0702F" w:rsidRPr="00653696" w:rsidRDefault="00C0702F" w:rsidP="00C0702F">
      <w:pPr>
        <w:widowControl w:val="0"/>
        <w:tabs>
          <w:tab w:val="left" w:pos="1134"/>
        </w:tabs>
        <w:spacing w:after="0" w:line="360" w:lineRule="auto"/>
        <w:ind w:firstLine="709"/>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Дальнейшие пе</w:t>
      </w:r>
      <w:r w:rsidRPr="006100F1">
        <w:rPr>
          <w:rFonts w:ascii="Times New Roman" w:hAnsi="Times New Roman" w:cs="Times New Roman"/>
          <w:color w:val="auto"/>
          <w:sz w:val="28"/>
          <w:szCs w:val="28"/>
        </w:rPr>
        <w:t>рспективы разви</w:t>
      </w:r>
      <w:r>
        <w:rPr>
          <w:rFonts w:ascii="Times New Roman" w:hAnsi="Times New Roman" w:cs="Times New Roman"/>
          <w:color w:val="auto"/>
          <w:sz w:val="28"/>
          <w:szCs w:val="28"/>
        </w:rPr>
        <w:t xml:space="preserve">тия электронных денег связаны с </w:t>
      </w:r>
      <w:r w:rsidRPr="006100F1">
        <w:rPr>
          <w:rFonts w:ascii="Times New Roman" w:hAnsi="Times New Roman" w:cs="Times New Roman"/>
          <w:sz w:val="28"/>
          <w:szCs w:val="28"/>
        </w:rPr>
        <w:t>внедрением различных инноваций в развитии электронных денег, привязкой к электронным кошелькам номеров мобильных телефонов, смартфонов,</w:t>
      </w:r>
      <w:r>
        <w:rPr>
          <w:rFonts w:ascii="Times New Roman" w:hAnsi="Times New Roman" w:cs="Times New Roman"/>
          <w:sz w:val="28"/>
          <w:szCs w:val="28"/>
        </w:rPr>
        <w:t xml:space="preserve"> </w:t>
      </w:r>
      <w:r w:rsidRPr="006100F1">
        <w:rPr>
          <w:rFonts w:ascii="Times New Roman" w:hAnsi="Times New Roman" w:cs="Times New Roman"/>
          <w:sz w:val="28"/>
          <w:szCs w:val="28"/>
        </w:rPr>
        <w:t>прикреплением к счетам электронных систем банковских карточек,</w:t>
      </w:r>
      <w:r>
        <w:rPr>
          <w:rFonts w:ascii="Times New Roman" w:hAnsi="Times New Roman" w:cs="Times New Roman"/>
          <w:sz w:val="28"/>
          <w:szCs w:val="28"/>
        </w:rPr>
        <w:t xml:space="preserve"> </w:t>
      </w:r>
      <w:r w:rsidRPr="006100F1">
        <w:rPr>
          <w:rFonts w:ascii="Times New Roman" w:hAnsi="Times New Roman" w:cs="Times New Roman"/>
          <w:sz w:val="28"/>
          <w:szCs w:val="28"/>
        </w:rPr>
        <w:t>ростом популярности у населения электронных карт (виртуальных или пластиковых),</w:t>
      </w:r>
      <w:r>
        <w:rPr>
          <w:rFonts w:ascii="Times New Roman" w:hAnsi="Times New Roman" w:cs="Times New Roman"/>
          <w:sz w:val="28"/>
          <w:szCs w:val="28"/>
        </w:rPr>
        <w:t xml:space="preserve"> </w:t>
      </w:r>
      <w:r w:rsidRPr="005316BD">
        <w:rPr>
          <w:rFonts w:ascii="Times New Roman" w:hAnsi="Times New Roman" w:cs="Times New Roman"/>
          <w:sz w:val="28"/>
          <w:szCs w:val="28"/>
        </w:rPr>
        <w:lastRenderedPageBreak/>
        <w:t>устройства на GPRS уйдут в прошлое, возрастет спрос на 3G/4G/5G,</w:t>
      </w:r>
      <w:r>
        <w:rPr>
          <w:rFonts w:ascii="Times New Roman" w:hAnsi="Times New Roman" w:cs="Times New Roman"/>
          <w:sz w:val="28"/>
          <w:szCs w:val="28"/>
        </w:rPr>
        <w:t xml:space="preserve"> </w:t>
      </w:r>
      <w:r w:rsidRPr="006100F1">
        <w:rPr>
          <w:rFonts w:ascii="Times New Roman" w:hAnsi="Times New Roman" w:cs="Times New Roman"/>
          <w:sz w:val="28"/>
          <w:szCs w:val="28"/>
        </w:rPr>
        <w:t>мобильные платежи/кошельки (</w:t>
      </w:r>
      <w:proofErr w:type="spellStart"/>
      <w:r w:rsidRPr="006100F1">
        <w:rPr>
          <w:rFonts w:ascii="Times New Roman" w:hAnsi="Times New Roman" w:cs="Times New Roman"/>
          <w:sz w:val="28"/>
          <w:szCs w:val="28"/>
        </w:rPr>
        <w:t>Apple</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Pay</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Walmart</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Pay</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Samsung</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Pay</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Android</w:t>
      </w:r>
      <w:proofErr w:type="spellEnd"/>
      <w:r w:rsidRPr="006100F1">
        <w:rPr>
          <w:rFonts w:ascii="Times New Roman" w:hAnsi="Times New Roman" w:cs="Times New Roman"/>
          <w:sz w:val="28"/>
          <w:szCs w:val="28"/>
        </w:rPr>
        <w:t xml:space="preserve"> </w:t>
      </w:r>
      <w:proofErr w:type="spellStart"/>
      <w:r w:rsidRPr="006100F1">
        <w:rPr>
          <w:rFonts w:ascii="Times New Roman" w:hAnsi="Times New Roman" w:cs="Times New Roman"/>
          <w:sz w:val="28"/>
          <w:szCs w:val="28"/>
        </w:rPr>
        <w:t>Pay</w:t>
      </w:r>
      <w:proofErr w:type="spellEnd"/>
      <w:r w:rsidRPr="006100F1">
        <w:rPr>
          <w:rFonts w:ascii="Times New Roman" w:hAnsi="Times New Roman" w:cs="Times New Roman"/>
          <w:sz w:val="28"/>
          <w:szCs w:val="28"/>
        </w:rPr>
        <w:t>) будут активно набирать обороты,</w:t>
      </w:r>
      <w:r>
        <w:rPr>
          <w:rFonts w:ascii="Times New Roman" w:hAnsi="Times New Roman" w:cs="Times New Roman"/>
          <w:sz w:val="28"/>
          <w:szCs w:val="28"/>
        </w:rPr>
        <w:t xml:space="preserve"> биометрия </w:t>
      </w:r>
      <w:r w:rsidRPr="006100F1">
        <w:rPr>
          <w:rFonts w:ascii="Times New Roman" w:hAnsi="Times New Roman" w:cs="Times New Roman"/>
          <w:sz w:val="28"/>
          <w:szCs w:val="28"/>
        </w:rPr>
        <w:t xml:space="preserve">вскоре сможет полностью заменить ввод </w:t>
      </w:r>
      <w:proofErr w:type="spellStart"/>
      <w:r w:rsidRPr="006100F1">
        <w:rPr>
          <w:rFonts w:ascii="Times New Roman" w:hAnsi="Times New Roman" w:cs="Times New Roman"/>
          <w:sz w:val="28"/>
          <w:szCs w:val="28"/>
        </w:rPr>
        <w:t>пин</w:t>
      </w:r>
      <w:proofErr w:type="spellEnd"/>
      <w:r w:rsidRPr="006100F1">
        <w:rPr>
          <w:rFonts w:ascii="Times New Roman" w:hAnsi="Times New Roman" w:cs="Times New Roman"/>
          <w:sz w:val="28"/>
          <w:szCs w:val="28"/>
        </w:rPr>
        <w:t>-кода для одобрения платежа,</w:t>
      </w:r>
      <w:r>
        <w:rPr>
          <w:rFonts w:ascii="Times New Roman" w:hAnsi="Times New Roman" w:cs="Times New Roman"/>
          <w:sz w:val="28"/>
          <w:szCs w:val="28"/>
        </w:rPr>
        <w:t xml:space="preserve"> </w:t>
      </w:r>
      <w:r w:rsidRPr="006100F1">
        <w:rPr>
          <w:rFonts w:ascii="Times New Roman" w:hAnsi="Times New Roman" w:cs="Times New Roman"/>
          <w:sz w:val="28"/>
          <w:szCs w:val="28"/>
        </w:rPr>
        <w:t>искусственный интеллект (программы голосовой помощи, чат боты, программы лояльности) будут все чаще сопровождать покупателя в процессе покупки,</w:t>
      </w:r>
      <w:r>
        <w:rPr>
          <w:rFonts w:ascii="Times New Roman" w:hAnsi="Times New Roman" w:cs="Times New Roman"/>
          <w:sz w:val="28"/>
          <w:szCs w:val="28"/>
        </w:rPr>
        <w:t xml:space="preserve"> </w:t>
      </w:r>
      <w:r w:rsidRPr="00401B6F">
        <w:rPr>
          <w:rFonts w:ascii="Times New Roman" w:hAnsi="Times New Roman" w:cs="Times New Roman"/>
          <w:sz w:val="28"/>
          <w:szCs w:val="28"/>
        </w:rPr>
        <w:t>будет совершенствоваться законодательство с области применения электронных денежных средств</w:t>
      </w:r>
      <w:r>
        <w:rPr>
          <w:rFonts w:ascii="Times New Roman" w:hAnsi="Times New Roman" w:cs="Times New Roman"/>
          <w:sz w:val="28"/>
          <w:szCs w:val="28"/>
        </w:rPr>
        <w:t>. В</w:t>
      </w:r>
      <w:r w:rsidRPr="00401B6F">
        <w:rPr>
          <w:rFonts w:ascii="Times New Roman" w:hAnsi="Times New Roman" w:cs="Times New Roman"/>
          <w:sz w:val="28"/>
          <w:szCs w:val="28"/>
        </w:rPr>
        <w:t xml:space="preserve">озможно, </w:t>
      </w:r>
      <w:r>
        <w:rPr>
          <w:rFonts w:ascii="Times New Roman" w:hAnsi="Times New Roman" w:cs="Times New Roman"/>
          <w:sz w:val="28"/>
          <w:szCs w:val="28"/>
        </w:rPr>
        <w:t>будут добавлены нормы,</w:t>
      </w:r>
      <w:r w:rsidRPr="00401B6F">
        <w:rPr>
          <w:rFonts w:ascii="Times New Roman" w:hAnsi="Times New Roman"/>
          <w:color w:val="auto"/>
          <w:sz w:val="28"/>
          <w:szCs w:val="28"/>
        </w:rPr>
        <w:t xml:space="preserve"> посвященные востребованию средств, </w:t>
      </w:r>
      <w:r>
        <w:rPr>
          <w:rFonts w:ascii="Times New Roman" w:hAnsi="Times New Roman"/>
          <w:color w:val="auto"/>
          <w:sz w:val="28"/>
          <w:szCs w:val="28"/>
        </w:rPr>
        <w:t xml:space="preserve">утерянных </w:t>
      </w:r>
      <w:r w:rsidRPr="00401B6F">
        <w:rPr>
          <w:rFonts w:ascii="Times New Roman" w:hAnsi="Times New Roman"/>
          <w:color w:val="auto"/>
          <w:sz w:val="28"/>
          <w:szCs w:val="28"/>
        </w:rPr>
        <w:t>в платежной системе при сбоях программ, а также в связи с нарушением конфиденциальности предоставленных личных данных</w:t>
      </w:r>
      <w:r w:rsidRPr="00401B6F">
        <w:rPr>
          <w:rFonts w:ascii="Times New Roman" w:hAnsi="Times New Roman" w:cs="Times New Roman"/>
          <w:sz w:val="28"/>
          <w:szCs w:val="28"/>
        </w:rPr>
        <w:t>.</w:t>
      </w:r>
    </w:p>
    <w:p w:rsidR="008662F9" w:rsidRPr="00653696" w:rsidRDefault="003532B6" w:rsidP="00FD6FF3">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r>
        <w:rPr>
          <w:rFonts w:ascii="Times New Roman" w:hAnsi="Times New Roman"/>
          <w:color w:val="auto"/>
          <w:sz w:val="28"/>
          <w:szCs w:val="28"/>
        </w:rPr>
        <w:t xml:space="preserve">Таким образом, </w:t>
      </w:r>
      <w:r w:rsidR="00753943" w:rsidRPr="00653696">
        <w:rPr>
          <w:rFonts w:ascii="Times New Roman" w:hAnsi="Times New Roman"/>
          <w:color w:val="auto"/>
          <w:sz w:val="28"/>
          <w:szCs w:val="28"/>
        </w:rPr>
        <w:t>электронны</w:t>
      </w:r>
      <w:r>
        <w:rPr>
          <w:rFonts w:ascii="Times New Roman" w:hAnsi="Times New Roman"/>
          <w:color w:val="auto"/>
          <w:sz w:val="28"/>
          <w:szCs w:val="28"/>
        </w:rPr>
        <w:t xml:space="preserve">е платежные </w:t>
      </w:r>
      <w:r w:rsidR="00753943" w:rsidRPr="00653696">
        <w:rPr>
          <w:rFonts w:ascii="Times New Roman" w:hAnsi="Times New Roman"/>
          <w:color w:val="auto"/>
          <w:sz w:val="28"/>
          <w:szCs w:val="28"/>
        </w:rPr>
        <w:t>систем</w:t>
      </w:r>
      <w:r>
        <w:rPr>
          <w:rFonts w:ascii="Times New Roman" w:hAnsi="Times New Roman"/>
          <w:color w:val="auto"/>
          <w:sz w:val="28"/>
          <w:szCs w:val="28"/>
        </w:rPr>
        <w:t>ы имеют большой потенциал для развития</w:t>
      </w:r>
      <w:r w:rsidR="00753943" w:rsidRPr="00653696">
        <w:rPr>
          <w:rFonts w:ascii="Times New Roman" w:hAnsi="Times New Roman"/>
          <w:color w:val="auto"/>
          <w:sz w:val="28"/>
          <w:szCs w:val="28"/>
        </w:rPr>
        <w:t>.</w:t>
      </w:r>
    </w:p>
    <w:p w:rsidR="008662F9" w:rsidRPr="00653696" w:rsidRDefault="008662F9" w:rsidP="00FD6FF3">
      <w:pPr>
        <w:widowControl w:val="0"/>
        <w:tabs>
          <w:tab w:val="right" w:leader="dot" w:pos="8505"/>
        </w:tabs>
        <w:spacing w:after="0" w:line="360" w:lineRule="auto"/>
        <w:ind w:firstLine="709"/>
        <w:jc w:val="both"/>
        <w:rPr>
          <w:rFonts w:ascii="Times New Roman" w:eastAsia="Times New Roman" w:hAnsi="Times New Roman" w:cs="Times New Roman"/>
          <w:color w:val="auto"/>
          <w:sz w:val="28"/>
          <w:szCs w:val="28"/>
        </w:rPr>
      </w:pPr>
    </w:p>
    <w:p w:rsidR="007033F1" w:rsidRPr="00653696" w:rsidRDefault="007033F1">
      <w:pPr>
        <w:spacing w:after="0" w:line="240" w:lineRule="auto"/>
        <w:rPr>
          <w:rFonts w:ascii="Times New Roman" w:hAnsi="Times New Roman"/>
          <w:b/>
          <w:bCs/>
          <w:color w:val="auto"/>
          <w:sz w:val="28"/>
          <w:szCs w:val="28"/>
        </w:rPr>
      </w:pPr>
      <w:r w:rsidRPr="00653696">
        <w:rPr>
          <w:rFonts w:ascii="Times New Roman" w:hAnsi="Times New Roman"/>
          <w:b/>
          <w:bCs/>
          <w:color w:val="auto"/>
          <w:sz w:val="28"/>
          <w:szCs w:val="28"/>
        </w:rPr>
        <w:br w:type="page"/>
      </w:r>
    </w:p>
    <w:p w:rsidR="008662F9" w:rsidRPr="007418B5" w:rsidRDefault="00753943" w:rsidP="007033F1">
      <w:pPr>
        <w:tabs>
          <w:tab w:val="right" w:leader="dot" w:pos="8505"/>
        </w:tabs>
        <w:spacing w:after="0" w:line="360" w:lineRule="auto"/>
        <w:jc w:val="center"/>
        <w:rPr>
          <w:rFonts w:ascii="Times New Roman Полужирный" w:eastAsia="Times New Roman" w:hAnsi="Times New Roman Полужирный" w:cs="Times New Roman"/>
          <w:b/>
          <w:bCs/>
          <w:caps/>
          <w:color w:val="auto"/>
          <w:sz w:val="28"/>
          <w:szCs w:val="28"/>
        </w:rPr>
      </w:pPr>
      <w:r w:rsidRPr="007418B5">
        <w:rPr>
          <w:rFonts w:ascii="Times New Roman Полужирный" w:hAnsi="Times New Roman Полужирный"/>
          <w:b/>
          <w:bCs/>
          <w:caps/>
          <w:color w:val="auto"/>
          <w:sz w:val="28"/>
          <w:szCs w:val="28"/>
        </w:rPr>
        <w:lastRenderedPageBreak/>
        <w:t>Список использованных источников</w:t>
      </w:r>
    </w:p>
    <w:p w:rsidR="008662F9" w:rsidRPr="007418B5" w:rsidRDefault="008662F9" w:rsidP="007033F1">
      <w:pPr>
        <w:widowControl w:val="0"/>
        <w:tabs>
          <w:tab w:val="left" w:pos="1134"/>
        </w:tabs>
        <w:spacing w:after="0" w:line="360" w:lineRule="auto"/>
        <w:ind w:firstLine="709"/>
        <w:jc w:val="both"/>
        <w:rPr>
          <w:rFonts w:ascii="Times New Roman Полужирный" w:hAnsi="Times New Roman Полужирный" w:cs="Times New Roman"/>
          <w:caps/>
          <w:color w:val="auto"/>
          <w:sz w:val="28"/>
          <w:szCs w:val="28"/>
        </w:rPr>
      </w:pPr>
    </w:p>
    <w:p w:rsidR="00753943" w:rsidRPr="007418B5" w:rsidRDefault="00753943" w:rsidP="00753943">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 xml:space="preserve">Научный журнал Успехи современного естествознания. </w:t>
      </w:r>
      <w:bookmarkStart w:id="9" w:name="_Hlk9725170"/>
      <w:r w:rsidR="007033F1"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URL: </w:t>
      </w:r>
      <w:bookmarkEnd w:id="9"/>
      <w:r w:rsidRPr="007418B5">
        <w:rPr>
          <w:rFonts w:ascii="Times New Roman" w:hAnsi="Times New Roman" w:cs="Times New Roman"/>
          <w:color w:val="auto"/>
          <w:sz w:val="28"/>
          <w:szCs w:val="28"/>
        </w:rPr>
        <w:fldChar w:fldCharType="begin"/>
      </w:r>
      <w:r w:rsidRPr="007418B5">
        <w:rPr>
          <w:rFonts w:ascii="Times New Roman" w:hAnsi="Times New Roman" w:cs="Times New Roman"/>
          <w:color w:val="auto"/>
          <w:sz w:val="28"/>
          <w:szCs w:val="28"/>
        </w:rPr>
        <w:instrText xml:space="preserve"> HYPERLINK "https://www.natural-sciences.ru/ru/article/view?id=29952"</w:instrText>
      </w:r>
      <w:r w:rsidRPr="007418B5">
        <w:rPr>
          <w:rFonts w:ascii="Times New Roman" w:hAnsi="Times New Roman" w:cs="Times New Roman"/>
          <w:color w:val="auto"/>
          <w:sz w:val="28"/>
          <w:szCs w:val="28"/>
        </w:rPr>
        <w:fldChar w:fldCharType="separate"/>
      </w:r>
      <w:r w:rsidRPr="007418B5">
        <w:rPr>
          <w:rStyle w:val="a4"/>
          <w:rFonts w:ascii="Times New Roman" w:hAnsi="Times New Roman" w:cs="Times New Roman"/>
          <w:color w:val="auto"/>
          <w:sz w:val="28"/>
          <w:szCs w:val="28"/>
          <w:u w:val="none"/>
        </w:rPr>
        <w:t>https://www.natural-sciences.ru/ru/article/view?id=29952</w:t>
      </w:r>
      <w:r w:rsidRPr="007418B5">
        <w:rPr>
          <w:rFonts w:ascii="Times New Roman" w:hAnsi="Times New Roman" w:cs="Times New Roman"/>
          <w:color w:val="auto"/>
          <w:sz w:val="28"/>
          <w:szCs w:val="28"/>
        </w:rPr>
        <w:fldChar w:fldCharType="end"/>
      </w:r>
      <w:r w:rsidR="00530F94" w:rsidRPr="007418B5">
        <w:rPr>
          <w:rFonts w:ascii="Times New Roman" w:hAnsi="Times New Roman" w:cs="Times New Roman"/>
          <w:color w:val="auto"/>
          <w:sz w:val="28"/>
          <w:szCs w:val="28"/>
        </w:rPr>
        <w:t xml:space="preserve"> (дата обращения: 30.05.2019).</w:t>
      </w:r>
    </w:p>
    <w:p w:rsidR="00865A84" w:rsidRPr="007418B5" w:rsidRDefault="00EA4DF1" w:rsidP="00865A84">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 xml:space="preserve">Официальный сайт Европейского центрального банка. – </w:t>
      </w:r>
      <w:r w:rsidRPr="007418B5">
        <w:rPr>
          <w:rFonts w:ascii="Times New Roman" w:hAnsi="Times New Roman" w:cs="Times New Roman"/>
          <w:color w:val="auto"/>
          <w:sz w:val="28"/>
          <w:szCs w:val="28"/>
          <w:lang w:val="en-US"/>
        </w:rPr>
        <w:t>URL</w:t>
      </w:r>
      <w:r w:rsidRPr="007418B5">
        <w:rPr>
          <w:rFonts w:ascii="Times New Roman" w:hAnsi="Times New Roman" w:cs="Times New Roman"/>
          <w:color w:val="auto"/>
          <w:sz w:val="28"/>
          <w:szCs w:val="28"/>
        </w:rPr>
        <w:t xml:space="preserve">: </w:t>
      </w:r>
      <w:hyperlink r:id="rId19" w:history="1">
        <w:r w:rsidRPr="007418B5">
          <w:rPr>
            <w:rStyle w:val="a4"/>
            <w:rFonts w:ascii="Times New Roman" w:hAnsi="Times New Roman" w:cs="Times New Roman"/>
            <w:color w:val="auto"/>
            <w:sz w:val="28"/>
            <w:szCs w:val="28"/>
            <w:u w:val="none"/>
            <w:shd w:val="clear" w:color="auto" w:fill="FFFFFF"/>
          </w:rPr>
          <w:t>www.ecb.europa.eu</w:t>
        </w:r>
      </w:hyperlink>
      <w:r w:rsidRPr="007418B5">
        <w:rPr>
          <w:rFonts w:ascii="Times New Roman" w:hAnsi="Times New Roman" w:cs="Times New Roman"/>
          <w:color w:val="auto"/>
          <w:sz w:val="28"/>
          <w:szCs w:val="28"/>
          <w:shd w:val="clear" w:color="auto" w:fill="FFFFFF"/>
        </w:rPr>
        <w:t xml:space="preserve"> </w:t>
      </w:r>
      <w:r w:rsidRPr="007418B5">
        <w:rPr>
          <w:rFonts w:ascii="Times New Roman" w:hAnsi="Times New Roman" w:cs="Times New Roman"/>
          <w:color w:val="auto"/>
          <w:sz w:val="28"/>
          <w:szCs w:val="28"/>
        </w:rPr>
        <w:t>(дата обращения: 30.05.2019).</w:t>
      </w:r>
    </w:p>
    <w:p w:rsidR="0096612F" w:rsidRPr="007418B5" w:rsidRDefault="00865A84" w:rsidP="0096612F">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 xml:space="preserve">Официальный сайт Европейского парламента и Совета Европейского союза. – </w:t>
      </w:r>
      <w:r w:rsidRPr="007418B5">
        <w:rPr>
          <w:rFonts w:ascii="Times New Roman" w:hAnsi="Times New Roman" w:cs="Times New Roman"/>
          <w:color w:val="auto"/>
          <w:sz w:val="28"/>
          <w:szCs w:val="28"/>
          <w:lang w:val="en-US"/>
        </w:rPr>
        <w:t>URL</w:t>
      </w:r>
      <w:r w:rsidRPr="007418B5">
        <w:rPr>
          <w:rFonts w:ascii="Times New Roman" w:hAnsi="Times New Roman" w:cs="Times New Roman"/>
          <w:color w:val="auto"/>
          <w:sz w:val="28"/>
          <w:szCs w:val="28"/>
        </w:rPr>
        <w:t xml:space="preserve">: europarl.europa.eu </w:t>
      </w:r>
      <w:hyperlink r:id="rId20" w:history="1"/>
      <w:r w:rsidRPr="007418B5">
        <w:rPr>
          <w:rFonts w:ascii="Times New Roman" w:hAnsi="Times New Roman" w:cs="Times New Roman"/>
          <w:color w:val="auto"/>
          <w:sz w:val="28"/>
          <w:szCs w:val="28"/>
          <w:shd w:val="clear" w:color="auto" w:fill="FFFFFF"/>
        </w:rPr>
        <w:t xml:space="preserve"> </w:t>
      </w:r>
      <w:r w:rsidRPr="007418B5">
        <w:rPr>
          <w:rFonts w:ascii="Times New Roman" w:hAnsi="Times New Roman" w:cs="Times New Roman"/>
          <w:color w:val="auto"/>
          <w:sz w:val="28"/>
          <w:szCs w:val="28"/>
        </w:rPr>
        <w:t>(дата обращения: 30.05.2019).</w:t>
      </w:r>
    </w:p>
    <w:p w:rsidR="0096612F" w:rsidRPr="007418B5" w:rsidRDefault="0096612F" w:rsidP="0096612F">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 xml:space="preserve">Официальный сайт Банка Японии. – </w:t>
      </w:r>
      <w:r w:rsidRPr="007418B5">
        <w:rPr>
          <w:rFonts w:ascii="Times New Roman" w:hAnsi="Times New Roman" w:cs="Times New Roman"/>
          <w:color w:val="auto"/>
          <w:sz w:val="28"/>
          <w:szCs w:val="28"/>
          <w:lang w:val="en-US"/>
        </w:rPr>
        <w:t>URL</w:t>
      </w:r>
      <w:r w:rsidRPr="007418B5">
        <w:rPr>
          <w:rFonts w:ascii="Times New Roman" w:hAnsi="Times New Roman" w:cs="Times New Roman"/>
          <w:color w:val="auto"/>
          <w:sz w:val="28"/>
          <w:szCs w:val="28"/>
        </w:rPr>
        <w:t xml:space="preserve">:  </w:t>
      </w:r>
      <w:hyperlink r:id="rId21" w:history="1">
        <w:r w:rsidRPr="007418B5">
          <w:rPr>
            <w:rStyle w:val="a4"/>
            <w:rFonts w:ascii="Times New Roman" w:hAnsi="Times New Roman" w:cs="Times New Roman"/>
            <w:color w:val="auto"/>
            <w:sz w:val="28"/>
            <w:szCs w:val="28"/>
            <w:u w:val="none"/>
          </w:rPr>
          <w:t>www.boj.or.jp</w:t>
        </w:r>
      </w:hyperlink>
      <w:r w:rsidRPr="007418B5">
        <w:rPr>
          <w:rFonts w:ascii="Times New Roman" w:hAnsi="Times New Roman" w:cs="Times New Roman"/>
          <w:color w:val="auto"/>
          <w:sz w:val="28"/>
          <w:szCs w:val="28"/>
        </w:rPr>
        <w:t xml:space="preserve"> (дата обращения: 30.05.2019).</w:t>
      </w:r>
    </w:p>
    <w:p w:rsidR="008662F9" w:rsidRPr="007418B5" w:rsidRDefault="00753943" w:rsidP="00753943">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Аникина А.С., Новоселова М.А. Безналичные и электронные денежные средства: теоретические и нормативные проблемы их определения // Молодежь в науке: новые аргументы</w:t>
      </w:r>
      <w:r w:rsidR="00530F94"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сборник научных работ V международного молодежного конкурса. </w:t>
      </w:r>
      <w:r w:rsidR="00530F94" w:rsidRPr="007418B5">
        <w:rPr>
          <w:rFonts w:ascii="Times New Roman" w:hAnsi="Times New Roman" w:cs="Times New Roman"/>
          <w:color w:val="auto"/>
          <w:sz w:val="28"/>
          <w:szCs w:val="28"/>
        </w:rPr>
        <w:t xml:space="preserve">– </w:t>
      </w:r>
      <w:r w:rsidRPr="007418B5">
        <w:rPr>
          <w:rFonts w:ascii="Times New Roman" w:hAnsi="Times New Roman" w:cs="Times New Roman"/>
          <w:color w:val="auto"/>
          <w:sz w:val="28"/>
          <w:szCs w:val="28"/>
        </w:rPr>
        <w:t>2016. – С. 82-85</w:t>
      </w:r>
    </w:p>
    <w:p w:rsidR="008662F9" w:rsidRPr="007418B5" w:rsidRDefault="00753943" w:rsidP="007033F1">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 xml:space="preserve">Федеральный закон от 27.06.2011 </w:t>
      </w:r>
      <w:r w:rsidR="00530F94" w:rsidRPr="007418B5">
        <w:rPr>
          <w:rFonts w:ascii="Times New Roman" w:hAnsi="Times New Roman" w:cs="Times New Roman"/>
          <w:color w:val="auto"/>
          <w:sz w:val="28"/>
          <w:szCs w:val="28"/>
        </w:rPr>
        <w:t>г. №</w:t>
      </w:r>
      <w:r w:rsidRPr="007418B5">
        <w:rPr>
          <w:rFonts w:ascii="Times New Roman" w:hAnsi="Times New Roman" w:cs="Times New Roman"/>
          <w:color w:val="auto"/>
          <w:sz w:val="28"/>
          <w:szCs w:val="28"/>
        </w:rPr>
        <w:t xml:space="preserve"> 161-ФЗ (ред. от 28.11.2018) </w:t>
      </w:r>
      <w:r w:rsidR="007033F1"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О национальной платежной системе</w:t>
      </w:r>
      <w:r w:rsidR="007033F1"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(с изм. и доп., вступ. в силу с 01.01.2019)</w:t>
      </w:r>
      <w:r w:rsidR="00530F94"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w:t>
      </w:r>
      <w:r w:rsidR="007033F1"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URL: </w:t>
      </w:r>
      <w:hyperlink r:id="rId22" w:history="1">
        <w:r w:rsidRPr="007418B5">
          <w:rPr>
            <w:rStyle w:val="a4"/>
            <w:rFonts w:ascii="Times New Roman" w:hAnsi="Times New Roman" w:cs="Times New Roman"/>
            <w:color w:val="auto"/>
            <w:sz w:val="28"/>
            <w:szCs w:val="28"/>
            <w:u w:val="none"/>
          </w:rPr>
          <w:t>http://www.consultant.ru/document/cons_doc_LAW_115625/</w:t>
        </w:r>
      </w:hyperlink>
      <w:r w:rsidR="00530F94" w:rsidRPr="007418B5">
        <w:rPr>
          <w:rFonts w:ascii="Times New Roman" w:hAnsi="Times New Roman" w:cs="Times New Roman"/>
          <w:color w:val="auto"/>
          <w:sz w:val="28"/>
          <w:szCs w:val="28"/>
        </w:rPr>
        <w:t xml:space="preserve"> (дата обращения: 30.05.2019).</w:t>
      </w:r>
    </w:p>
    <w:p w:rsidR="004F2375" w:rsidRPr="007418B5" w:rsidRDefault="004F2375" w:rsidP="004F2375">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 xml:space="preserve">Гаврилов Л. П. Инновационные технологии в коммерции и бизнесе: учебник для бакалавров / Л. П. Гаврилов. – М.: Издательство </w:t>
      </w:r>
      <w:proofErr w:type="spellStart"/>
      <w:r w:rsidRPr="007418B5">
        <w:rPr>
          <w:rFonts w:ascii="Times New Roman" w:hAnsi="Times New Roman" w:cs="Times New Roman"/>
          <w:color w:val="auto"/>
          <w:sz w:val="28"/>
          <w:szCs w:val="28"/>
        </w:rPr>
        <w:t>Юрайт</w:t>
      </w:r>
      <w:proofErr w:type="spellEnd"/>
      <w:r w:rsidRPr="007418B5">
        <w:rPr>
          <w:rFonts w:ascii="Times New Roman" w:hAnsi="Times New Roman" w:cs="Times New Roman"/>
          <w:color w:val="auto"/>
          <w:sz w:val="28"/>
          <w:szCs w:val="28"/>
        </w:rPr>
        <w:t>, 2017. –  372 с.</w:t>
      </w:r>
    </w:p>
    <w:p w:rsidR="003D7E54" w:rsidRPr="007418B5" w:rsidRDefault="003D7E54" w:rsidP="007033F1">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 xml:space="preserve">Краткая история электронных денег. – </w:t>
      </w:r>
      <w:r w:rsidRPr="007418B5">
        <w:rPr>
          <w:rFonts w:ascii="Times New Roman" w:hAnsi="Times New Roman" w:cs="Times New Roman"/>
          <w:color w:val="auto"/>
          <w:sz w:val="28"/>
          <w:szCs w:val="28"/>
          <w:lang w:val="en-US"/>
        </w:rPr>
        <w:t>URL</w:t>
      </w:r>
      <w:r w:rsidRPr="007418B5">
        <w:rPr>
          <w:rFonts w:ascii="Times New Roman" w:hAnsi="Times New Roman" w:cs="Times New Roman"/>
          <w:color w:val="auto"/>
          <w:sz w:val="28"/>
          <w:szCs w:val="28"/>
        </w:rPr>
        <w:t xml:space="preserve">: </w:t>
      </w:r>
      <w:hyperlink r:id="rId23" w:history="1">
        <w:r w:rsidRPr="007418B5">
          <w:rPr>
            <w:rStyle w:val="a4"/>
            <w:rFonts w:ascii="Times New Roman" w:hAnsi="Times New Roman" w:cs="Times New Roman"/>
            <w:color w:val="auto"/>
            <w:sz w:val="28"/>
            <w:szCs w:val="28"/>
            <w:u w:val="none"/>
          </w:rPr>
          <w:t>https://www.uberdigit.com/a-brief-history-of-electronic-money/</w:t>
        </w:r>
      </w:hyperlink>
      <w:r w:rsidRPr="007418B5">
        <w:rPr>
          <w:rFonts w:ascii="Times New Roman" w:hAnsi="Times New Roman" w:cs="Times New Roman"/>
          <w:color w:val="auto"/>
          <w:sz w:val="28"/>
          <w:szCs w:val="28"/>
        </w:rPr>
        <w:t xml:space="preserve"> (дата обращения: 30.05.2019).</w:t>
      </w:r>
    </w:p>
    <w:p w:rsidR="008662F9" w:rsidRPr="007418B5" w:rsidRDefault="00753943" w:rsidP="007033F1">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 xml:space="preserve">Криворучко С.В., Лопатин В.А. Электронные деньги: проблемы идентификации // Деньги и кредит. </w:t>
      </w:r>
      <w:r w:rsidR="00271006" w:rsidRPr="007418B5">
        <w:rPr>
          <w:rFonts w:ascii="Times New Roman" w:hAnsi="Times New Roman" w:cs="Times New Roman"/>
          <w:color w:val="auto"/>
          <w:sz w:val="28"/>
          <w:szCs w:val="28"/>
        </w:rPr>
        <w:t xml:space="preserve">– </w:t>
      </w:r>
      <w:r w:rsidRPr="007418B5">
        <w:rPr>
          <w:rFonts w:ascii="Times New Roman" w:hAnsi="Times New Roman" w:cs="Times New Roman"/>
          <w:color w:val="auto"/>
          <w:sz w:val="28"/>
          <w:szCs w:val="28"/>
        </w:rPr>
        <w:t xml:space="preserve">2016. </w:t>
      </w:r>
      <w:r w:rsidR="00271006" w:rsidRPr="007418B5">
        <w:rPr>
          <w:rFonts w:ascii="Times New Roman" w:hAnsi="Times New Roman" w:cs="Times New Roman"/>
          <w:color w:val="auto"/>
          <w:sz w:val="28"/>
          <w:szCs w:val="28"/>
        </w:rPr>
        <w:t xml:space="preserve">– </w:t>
      </w:r>
      <w:r w:rsidRPr="007418B5">
        <w:rPr>
          <w:rFonts w:ascii="Times New Roman" w:hAnsi="Times New Roman" w:cs="Times New Roman"/>
          <w:color w:val="auto"/>
          <w:sz w:val="28"/>
          <w:szCs w:val="28"/>
        </w:rPr>
        <w:t xml:space="preserve">№ 6. </w:t>
      </w:r>
      <w:r w:rsidR="00271006" w:rsidRPr="007418B5">
        <w:rPr>
          <w:rFonts w:ascii="Times New Roman" w:hAnsi="Times New Roman" w:cs="Times New Roman"/>
          <w:color w:val="auto"/>
          <w:sz w:val="28"/>
          <w:szCs w:val="28"/>
        </w:rPr>
        <w:t xml:space="preserve">– </w:t>
      </w:r>
      <w:r w:rsidRPr="007418B5">
        <w:rPr>
          <w:rFonts w:ascii="Times New Roman" w:hAnsi="Times New Roman" w:cs="Times New Roman"/>
          <w:color w:val="auto"/>
          <w:sz w:val="28"/>
          <w:szCs w:val="28"/>
        </w:rPr>
        <w:t>С. 39–44.</w:t>
      </w:r>
    </w:p>
    <w:p w:rsidR="008662F9" w:rsidRPr="007418B5" w:rsidRDefault="00753943" w:rsidP="007033F1">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 xml:space="preserve">Информационный сайт по экономике EK </w:t>
      </w:r>
      <w:proofErr w:type="spellStart"/>
      <w:r w:rsidRPr="007418B5">
        <w:rPr>
          <w:rFonts w:ascii="Times New Roman" w:hAnsi="Times New Roman" w:cs="Times New Roman"/>
          <w:color w:val="auto"/>
          <w:sz w:val="28"/>
          <w:szCs w:val="28"/>
        </w:rPr>
        <w:t>portal</w:t>
      </w:r>
      <w:proofErr w:type="spellEnd"/>
      <w:r w:rsidRPr="007418B5">
        <w:rPr>
          <w:rFonts w:ascii="Times New Roman" w:hAnsi="Times New Roman" w:cs="Times New Roman"/>
          <w:color w:val="auto"/>
          <w:sz w:val="28"/>
          <w:szCs w:val="28"/>
        </w:rPr>
        <w:t>. Электронные деньги. Виды и особенности</w:t>
      </w:r>
      <w:r w:rsidR="00271006" w:rsidRPr="007418B5">
        <w:rPr>
          <w:rFonts w:ascii="Times New Roman" w:hAnsi="Times New Roman" w:cs="Times New Roman"/>
          <w:color w:val="auto"/>
          <w:sz w:val="28"/>
          <w:szCs w:val="28"/>
        </w:rPr>
        <w:t>. –</w:t>
      </w:r>
      <w:r w:rsidRPr="007418B5">
        <w:rPr>
          <w:rFonts w:ascii="Times New Roman" w:hAnsi="Times New Roman" w:cs="Times New Roman"/>
          <w:color w:val="auto"/>
          <w:sz w:val="28"/>
          <w:szCs w:val="28"/>
        </w:rPr>
        <w:t xml:space="preserve"> </w:t>
      </w:r>
      <w:hyperlink r:id="rId24" w:history="1">
        <w:r w:rsidR="00657321" w:rsidRPr="007418B5">
          <w:rPr>
            <w:rStyle w:val="a4"/>
            <w:rFonts w:ascii="Times New Roman" w:hAnsi="Times New Roman" w:cs="Times New Roman"/>
            <w:color w:val="auto"/>
            <w:sz w:val="28"/>
            <w:szCs w:val="28"/>
            <w:u w:val="none"/>
          </w:rPr>
          <w:t>URL: www.ekportal.ru</w:t>
        </w:r>
      </w:hyperlink>
      <w:r w:rsidR="00271006" w:rsidRPr="007418B5">
        <w:rPr>
          <w:rFonts w:ascii="Times New Roman" w:hAnsi="Times New Roman" w:cs="Times New Roman"/>
          <w:color w:val="auto"/>
          <w:sz w:val="28"/>
          <w:szCs w:val="28"/>
        </w:rPr>
        <w:t xml:space="preserve"> (дата обращения: 30.05.2019).</w:t>
      </w:r>
    </w:p>
    <w:p w:rsidR="008662F9" w:rsidRPr="007418B5" w:rsidRDefault="00753943" w:rsidP="007033F1">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lastRenderedPageBreak/>
        <w:t xml:space="preserve">Майнинг криптовалюты Информационно-аналитический портал </w:t>
      </w:r>
      <w:r w:rsidR="007033F1"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URL: </w:t>
      </w:r>
      <w:hyperlink r:id="rId25" w:history="1">
        <w:r w:rsidRPr="007418B5">
          <w:rPr>
            <w:rStyle w:val="a4"/>
            <w:rFonts w:ascii="Times New Roman" w:hAnsi="Times New Roman" w:cs="Times New Roman"/>
            <w:color w:val="auto"/>
            <w:sz w:val="28"/>
            <w:szCs w:val="28"/>
            <w:u w:val="none"/>
          </w:rPr>
          <w:t>https://mining-cryptocurrency.ru/chto-takoe-kriptovalyuta/</w:t>
        </w:r>
      </w:hyperlink>
      <w:r w:rsidR="00271006" w:rsidRPr="007418B5">
        <w:rPr>
          <w:rFonts w:ascii="Times New Roman" w:hAnsi="Times New Roman" w:cs="Times New Roman"/>
          <w:color w:val="auto"/>
          <w:sz w:val="28"/>
          <w:szCs w:val="28"/>
        </w:rPr>
        <w:t xml:space="preserve"> (дата обращения: 30.05.2019).</w:t>
      </w:r>
    </w:p>
    <w:p w:rsidR="008662F9" w:rsidRPr="007418B5" w:rsidRDefault="00753943" w:rsidP="007033F1">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proofErr w:type="spellStart"/>
      <w:r w:rsidRPr="007418B5">
        <w:rPr>
          <w:rFonts w:ascii="Times New Roman" w:hAnsi="Times New Roman" w:cs="Times New Roman"/>
          <w:color w:val="auto"/>
          <w:sz w:val="28"/>
          <w:szCs w:val="28"/>
          <w:lang w:val="en-US"/>
        </w:rPr>
        <w:t>BitcoinNews</w:t>
      </w:r>
      <w:proofErr w:type="spellEnd"/>
      <w:r w:rsidR="00657321"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w:t>
      </w:r>
      <w:r w:rsidR="007033F1"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w:t>
      </w:r>
      <w:r w:rsidRPr="007418B5">
        <w:rPr>
          <w:rFonts w:ascii="Times New Roman" w:hAnsi="Times New Roman" w:cs="Times New Roman"/>
          <w:color w:val="auto"/>
          <w:sz w:val="28"/>
          <w:szCs w:val="28"/>
          <w:lang w:val="en-US"/>
        </w:rPr>
        <w:t>URL</w:t>
      </w:r>
      <w:r w:rsidRPr="007418B5">
        <w:rPr>
          <w:rFonts w:ascii="Times New Roman" w:hAnsi="Times New Roman" w:cs="Times New Roman"/>
          <w:color w:val="auto"/>
          <w:sz w:val="28"/>
          <w:szCs w:val="28"/>
        </w:rPr>
        <w:t xml:space="preserve">: </w:t>
      </w:r>
      <w:hyperlink r:id="rId26" w:history="1">
        <w:r w:rsidRPr="007418B5">
          <w:rPr>
            <w:rStyle w:val="a4"/>
            <w:rFonts w:ascii="Times New Roman" w:hAnsi="Times New Roman" w:cs="Times New Roman"/>
            <w:color w:val="auto"/>
            <w:sz w:val="28"/>
            <w:szCs w:val="28"/>
            <w:u w:val="none"/>
            <w:lang w:val="en-US"/>
          </w:rPr>
          <w:t>https</w:t>
        </w:r>
        <w:r w:rsidRPr="007418B5">
          <w:rPr>
            <w:rStyle w:val="a4"/>
            <w:rFonts w:ascii="Times New Roman" w:hAnsi="Times New Roman" w:cs="Times New Roman"/>
            <w:color w:val="auto"/>
            <w:sz w:val="28"/>
            <w:szCs w:val="28"/>
            <w:u w:val="none"/>
          </w:rPr>
          <w:t>://</w:t>
        </w:r>
        <w:proofErr w:type="spellStart"/>
        <w:r w:rsidRPr="007418B5">
          <w:rPr>
            <w:rStyle w:val="a4"/>
            <w:rFonts w:ascii="Times New Roman" w:hAnsi="Times New Roman" w:cs="Times New Roman"/>
            <w:color w:val="auto"/>
            <w:sz w:val="28"/>
            <w:szCs w:val="28"/>
            <w:u w:val="none"/>
            <w:lang w:val="en-US"/>
          </w:rPr>
          <w:t>bitcoinnews</w:t>
        </w:r>
        <w:proofErr w:type="spellEnd"/>
        <w:r w:rsidRPr="007418B5">
          <w:rPr>
            <w:rStyle w:val="a4"/>
            <w:rFonts w:ascii="Times New Roman" w:hAnsi="Times New Roman" w:cs="Times New Roman"/>
            <w:color w:val="auto"/>
            <w:sz w:val="28"/>
            <w:szCs w:val="28"/>
            <w:u w:val="none"/>
          </w:rPr>
          <w:t>.</w:t>
        </w:r>
        <w:r w:rsidRPr="007418B5">
          <w:rPr>
            <w:rStyle w:val="a4"/>
            <w:rFonts w:ascii="Times New Roman" w:hAnsi="Times New Roman" w:cs="Times New Roman"/>
            <w:color w:val="auto"/>
            <w:sz w:val="28"/>
            <w:szCs w:val="28"/>
            <w:u w:val="none"/>
            <w:lang w:val="en-US"/>
          </w:rPr>
          <w:t>blog</w:t>
        </w:r>
        <w:r w:rsidRPr="007418B5">
          <w:rPr>
            <w:rStyle w:val="a4"/>
            <w:rFonts w:ascii="Times New Roman" w:hAnsi="Times New Roman" w:cs="Times New Roman"/>
            <w:color w:val="auto"/>
            <w:sz w:val="28"/>
            <w:szCs w:val="28"/>
            <w:u w:val="none"/>
          </w:rPr>
          <w:t>/</w:t>
        </w:r>
        <w:r w:rsidRPr="007418B5">
          <w:rPr>
            <w:rStyle w:val="a4"/>
            <w:rFonts w:ascii="Times New Roman" w:hAnsi="Times New Roman" w:cs="Times New Roman"/>
            <w:color w:val="auto"/>
            <w:sz w:val="28"/>
            <w:szCs w:val="28"/>
            <w:u w:val="none"/>
            <w:lang w:val="en-US"/>
          </w:rPr>
          <w:t>cryptocurrencies</w:t>
        </w:r>
      </w:hyperlink>
      <w:r w:rsidR="00271006" w:rsidRPr="007418B5">
        <w:rPr>
          <w:rFonts w:ascii="Times New Roman" w:hAnsi="Times New Roman" w:cs="Times New Roman"/>
          <w:color w:val="auto"/>
          <w:sz w:val="28"/>
          <w:szCs w:val="28"/>
        </w:rPr>
        <w:t xml:space="preserve"> (дата обращения: 30.05.2019).</w:t>
      </w:r>
    </w:p>
    <w:p w:rsidR="008662F9" w:rsidRPr="007418B5" w:rsidRDefault="00753943" w:rsidP="007033F1">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 xml:space="preserve">Мои финансы </w:t>
      </w:r>
      <w:r w:rsidR="007033F1"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сайт о грамотном обращении с деньгами </w:t>
      </w:r>
      <w:r w:rsidR="007033F1"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URL: </w:t>
      </w:r>
      <w:hyperlink r:id="rId27" w:history="1">
        <w:r w:rsidRPr="007418B5">
          <w:rPr>
            <w:rStyle w:val="a4"/>
            <w:rFonts w:ascii="Times New Roman" w:hAnsi="Times New Roman" w:cs="Times New Roman"/>
            <w:color w:val="auto"/>
            <w:sz w:val="28"/>
            <w:szCs w:val="28"/>
            <w:u w:val="none"/>
          </w:rPr>
          <w:t>http://mynances.ru/plyusy-i-minusy-elektronnyx-deneg</w:t>
        </w:r>
      </w:hyperlink>
      <w:r w:rsidRPr="007418B5">
        <w:rPr>
          <w:rFonts w:ascii="Times New Roman" w:hAnsi="Times New Roman" w:cs="Times New Roman"/>
          <w:color w:val="auto"/>
          <w:sz w:val="28"/>
          <w:szCs w:val="28"/>
        </w:rPr>
        <w:t xml:space="preserve"> </w:t>
      </w:r>
      <w:r w:rsidR="00271006" w:rsidRPr="007418B5">
        <w:rPr>
          <w:rFonts w:ascii="Times New Roman" w:hAnsi="Times New Roman" w:cs="Times New Roman"/>
          <w:color w:val="auto"/>
          <w:sz w:val="28"/>
          <w:szCs w:val="28"/>
        </w:rPr>
        <w:t>(дата обращения: 30.05.2019).</w:t>
      </w:r>
    </w:p>
    <w:p w:rsidR="00F41CB8" w:rsidRPr="007418B5" w:rsidRDefault="00753943" w:rsidP="00F41CB8">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Исследовательская компания MEDIA SCOPE</w:t>
      </w:r>
      <w:r w:rsidR="00657321"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w:t>
      </w:r>
      <w:r w:rsidR="007033F1"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URL: </w:t>
      </w:r>
      <w:hyperlink r:id="rId28" w:history="1">
        <w:r w:rsidRPr="007418B5">
          <w:rPr>
            <w:rStyle w:val="a4"/>
            <w:rFonts w:ascii="Times New Roman" w:hAnsi="Times New Roman" w:cs="Times New Roman"/>
            <w:color w:val="auto"/>
            <w:sz w:val="28"/>
            <w:szCs w:val="28"/>
            <w:u w:val="none"/>
          </w:rPr>
          <w:t>https://mediascope.net/news/819432/?sphrase_id=187945</w:t>
        </w:r>
      </w:hyperlink>
      <w:r w:rsidR="00271006" w:rsidRPr="007418B5">
        <w:rPr>
          <w:rFonts w:ascii="Times New Roman" w:hAnsi="Times New Roman" w:cs="Times New Roman"/>
          <w:color w:val="auto"/>
          <w:sz w:val="28"/>
          <w:szCs w:val="28"/>
        </w:rPr>
        <w:t xml:space="preserve"> </w:t>
      </w:r>
      <w:r w:rsidR="00F41CB8" w:rsidRPr="007418B5">
        <w:rPr>
          <w:rFonts w:ascii="Times New Roman" w:hAnsi="Times New Roman" w:cs="Times New Roman"/>
          <w:color w:val="auto"/>
          <w:sz w:val="28"/>
          <w:szCs w:val="28"/>
        </w:rPr>
        <w:t>(дата обращения: 30.05.2019).</w:t>
      </w:r>
    </w:p>
    <w:p w:rsidR="00F41CB8" w:rsidRPr="007418B5" w:rsidRDefault="00F41CB8" w:rsidP="00F41CB8">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 xml:space="preserve">Возможности, предоставляемые системами электронных денег. – URL: </w:t>
      </w:r>
      <w:hyperlink r:id="rId29" w:history="1">
        <w:r w:rsidRPr="007418B5">
          <w:rPr>
            <w:rStyle w:val="a4"/>
            <w:rFonts w:ascii="Times New Roman" w:hAnsi="Times New Roman" w:cs="Times New Roman"/>
            <w:sz w:val="28"/>
            <w:szCs w:val="28"/>
            <w:u w:val="none"/>
          </w:rPr>
          <w:t>http://www.deepfinance.ru/finances-4378-1.html</w:t>
        </w:r>
      </w:hyperlink>
      <w:r w:rsidRPr="007418B5">
        <w:rPr>
          <w:rFonts w:ascii="Times New Roman" w:hAnsi="Times New Roman" w:cs="Times New Roman"/>
          <w:color w:val="auto"/>
          <w:sz w:val="28"/>
          <w:szCs w:val="28"/>
        </w:rPr>
        <w:t xml:space="preserve"> (дата обращения: 30.05.2019).</w:t>
      </w:r>
    </w:p>
    <w:p w:rsidR="008662F9" w:rsidRPr="007418B5" w:rsidRDefault="00753943" w:rsidP="007033F1">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Деньги, кредит, банки</w:t>
      </w:r>
      <w:r w:rsidR="007033F1"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учебник и практикум для академического бакалавриата / Н. Н. Мартыненко [и др</w:t>
      </w:r>
      <w:r w:rsidR="00271006"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под ред. Ю. А. Соколова. </w:t>
      </w:r>
      <w:r w:rsidR="007033F1"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М.</w:t>
      </w:r>
      <w:r w:rsidR="007033F1"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Издательство </w:t>
      </w:r>
      <w:proofErr w:type="spellStart"/>
      <w:r w:rsidRPr="007418B5">
        <w:rPr>
          <w:rFonts w:ascii="Times New Roman" w:hAnsi="Times New Roman" w:cs="Times New Roman"/>
          <w:color w:val="auto"/>
          <w:sz w:val="28"/>
          <w:szCs w:val="28"/>
        </w:rPr>
        <w:t>Юрайт</w:t>
      </w:r>
      <w:proofErr w:type="spellEnd"/>
      <w:r w:rsidRPr="007418B5">
        <w:rPr>
          <w:rFonts w:ascii="Times New Roman" w:hAnsi="Times New Roman" w:cs="Times New Roman"/>
          <w:color w:val="auto"/>
          <w:sz w:val="28"/>
          <w:szCs w:val="28"/>
        </w:rPr>
        <w:t>, 2018</w:t>
      </w:r>
      <w:r w:rsidR="00271006" w:rsidRPr="007418B5">
        <w:rPr>
          <w:rFonts w:ascii="Times New Roman" w:hAnsi="Times New Roman" w:cs="Times New Roman"/>
          <w:color w:val="auto"/>
          <w:sz w:val="28"/>
          <w:szCs w:val="28"/>
        </w:rPr>
        <w:t xml:space="preserve">. – </w:t>
      </w:r>
      <w:r w:rsidRPr="007418B5">
        <w:rPr>
          <w:rFonts w:ascii="Times New Roman" w:hAnsi="Times New Roman" w:cs="Times New Roman"/>
          <w:color w:val="auto"/>
          <w:sz w:val="28"/>
          <w:szCs w:val="28"/>
        </w:rPr>
        <w:t>369</w:t>
      </w:r>
      <w:r w:rsidR="00271006" w:rsidRPr="007418B5">
        <w:rPr>
          <w:rFonts w:ascii="Times New Roman" w:hAnsi="Times New Roman" w:cs="Times New Roman"/>
          <w:color w:val="auto"/>
          <w:sz w:val="28"/>
          <w:szCs w:val="28"/>
        </w:rPr>
        <w:t xml:space="preserve"> с.</w:t>
      </w:r>
      <w:r w:rsidRPr="007418B5">
        <w:rPr>
          <w:rFonts w:ascii="Times New Roman" w:hAnsi="Times New Roman" w:cs="Times New Roman"/>
          <w:color w:val="auto"/>
          <w:sz w:val="28"/>
          <w:szCs w:val="28"/>
        </w:rPr>
        <w:t xml:space="preserve"> </w:t>
      </w:r>
    </w:p>
    <w:p w:rsidR="008662F9" w:rsidRPr="007418B5" w:rsidRDefault="007033F1" w:rsidP="007033F1">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w:t>
      </w:r>
      <w:r w:rsidR="00753943" w:rsidRPr="007418B5">
        <w:rPr>
          <w:rFonts w:ascii="Times New Roman" w:hAnsi="Times New Roman" w:cs="Times New Roman"/>
          <w:color w:val="auto"/>
          <w:sz w:val="28"/>
          <w:szCs w:val="28"/>
        </w:rPr>
        <w:t>Положение об эмиссии платежных карт и об операциях, совершаемых с их использованием</w:t>
      </w:r>
      <w:r w:rsidRPr="007418B5">
        <w:rPr>
          <w:rFonts w:ascii="Times New Roman" w:hAnsi="Times New Roman" w:cs="Times New Roman"/>
          <w:color w:val="auto"/>
          <w:sz w:val="28"/>
          <w:szCs w:val="28"/>
        </w:rPr>
        <w:t>»</w:t>
      </w:r>
      <w:r w:rsidR="00753943" w:rsidRPr="007418B5">
        <w:rPr>
          <w:rFonts w:ascii="Times New Roman" w:hAnsi="Times New Roman" w:cs="Times New Roman"/>
          <w:color w:val="auto"/>
          <w:sz w:val="28"/>
          <w:szCs w:val="28"/>
        </w:rPr>
        <w:t xml:space="preserve"> (утв. Банком России 24.12.2004 </w:t>
      </w:r>
      <w:r w:rsidR="00FD6FF3" w:rsidRPr="007418B5">
        <w:rPr>
          <w:rFonts w:ascii="Times New Roman" w:hAnsi="Times New Roman" w:cs="Times New Roman"/>
          <w:color w:val="auto"/>
          <w:sz w:val="28"/>
          <w:szCs w:val="28"/>
        </w:rPr>
        <w:t>г. №</w:t>
      </w:r>
      <w:r w:rsidR="00753943" w:rsidRPr="007418B5">
        <w:rPr>
          <w:rFonts w:ascii="Times New Roman" w:hAnsi="Times New Roman" w:cs="Times New Roman"/>
          <w:color w:val="auto"/>
          <w:sz w:val="28"/>
          <w:szCs w:val="28"/>
        </w:rPr>
        <w:t xml:space="preserve"> 266-П) (ред. от 14.01.2015</w:t>
      </w:r>
      <w:r w:rsidR="00FD6FF3" w:rsidRPr="007418B5">
        <w:rPr>
          <w:rFonts w:ascii="Times New Roman" w:hAnsi="Times New Roman" w:cs="Times New Roman"/>
          <w:color w:val="auto"/>
          <w:sz w:val="28"/>
          <w:szCs w:val="28"/>
        </w:rPr>
        <w:t xml:space="preserve"> г.</w:t>
      </w:r>
      <w:r w:rsidR="00753943" w:rsidRPr="007418B5">
        <w:rPr>
          <w:rFonts w:ascii="Times New Roman" w:hAnsi="Times New Roman" w:cs="Times New Roman"/>
          <w:color w:val="auto"/>
          <w:sz w:val="28"/>
          <w:szCs w:val="28"/>
        </w:rPr>
        <w:t xml:space="preserve">) (Зарегистрировано в Минюсте России 25.03.2005 </w:t>
      </w:r>
      <w:r w:rsidR="00FD6FF3" w:rsidRPr="007418B5">
        <w:rPr>
          <w:rFonts w:ascii="Times New Roman" w:hAnsi="Times New Roman" w:cs="Times New Roman"/>
          <w:color w:val="auto"/>
          <w:sz w:val="28"/>
          <w:szCs w:val="28"/>
        </w:rPr>
        <w:t>г. №</w:t>
      </w:r>
      <w:r w:rsidR="00753943" w:rsidRPr="007418B5">
        <w:rPr>
          <w:rFonts w:ascii="Times New Roman" w:hAnsi="Times New Roman" w:cs="Times New Roman"/>
          <w:color w:val="auto"/>
          <w:sz w:val="28"/>
          <w:szCs w:val="28"/>
        </w:rPr>
        <w:t xml:space="preserve"> 6431) </w:t>
      </w:r>
      <w:r w:rsidRPr="007418B5">
        <w:rPr>
          <w:rFonts w:ascii="Times New Roman" w:hAnsi="Times New Roman" w:cs="Times New Roman"/>
          <w:color w:val="auto"/>
          <w:sz w:val="28"/>
          <w:szCs w:val="28"/>
        </w:rPr>
        <w:t>–</w:t>
      </w:r>
      <w:r w:rsidR="00753943" w:rsidRPr="007418B5">
        <w:rPr>
          <w:rFonts w:ascii="Times New Roman" w:hAnsi="Times New Roman" w:cs="Times New Roman"/>
          <w:color w:val="auto"/>
          <w:sz w:val="28"/>
          <w:szCs w:val="28"/>
        </w:rPr>
        <w:t xml:space="preserve"> URL: </w:t>
      </w:r>
      <w:hyperlink r:id="rId30" w:history="1">
        <w:r w:rsidR="00753943" w:rsidRPr="007418B5">
          <w:rPr>
            <w:rStyle w:val="a4"/>
            <w:rFonts w:ascii="Times New Roman" w:hAnsi="Times New Roman" w:cs="Times New Roman"/>
            <w:color w:val="auto"/>
            <w:sz w:val="28"/>
            <w:szCs w:val="28"/>
            <w:u w:val="none"/>
          </w:rPr>
          <w:t>http://www.consultant.ru/document/cons_doc_LAW_52513/</w:t>
        </w:r>
      </w:hyperlink>
      <w:r w:rsidR="00271006" w:rsidRPr="007418B5">
        <w:rPr>
          <w:rFonts w:ascii="Times New Roman" w:hAnsi="Times New Roman" w:cs="Times New Roman"/>
          <w:color w:val="auto"/>
          <w:sz w:val="28"/>
          <w:szCs w:val="28"/>
        </w:rPr>
        <w:t xml:space="preserve"> (дата обращения: 30.05.2019).</w:t>
      </w:r>
    </w:p>
    <w:p w:rsidR="008A4639" w:rsidRPr="007418B5" w:rsidRDefault="00753943" w:rsidP="008A4639">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 xml:space="preserve">Федеральный закон </w:t>
      </w:r>
      <w:r w:rsidR="007033F1" w:rsidRPr="007418B5">
        <w:rPr>
          <w:rFonts w:ascii="Times New Roman" w:hAnsi="Times New Roman" w:cs="Times New Roman"/>
          <w:color w:val="auto"/>
          <w:sz w:val="28"/>
          <w:szCs w:val="28"/>
        </w:rPr>
        <w:t>«</w:t>
      </w:r>
      <w:bookmarkStart w:id="10" w:name="_Hlk9727796"/>
      <w:r w:rsidRPr="007418B5">
        <w:rPr>
          <w:rFonts w:ascii="Times New Roman" w:hAnsi="Times New Roman" w:cs="Times New Roman"/>
          <w:color w:val="auto"/>
          <w:sz w:val="28"/>
          <w:szCs w:val="28"/>
        </w:rPr>
        <w:t>О деятельности по приему платежей физических лиц, осуществляемой платежными агентами</w:t>
      </w:r>
      <w:bookmarkEnd w:id="10"/>
      <w:r w:rsidR="007033F1"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от 03.06.2009 </w:t>
      </w:r>
      <w:r w:rsidR="00FD6FF3" w:rsidRPr="007418B5">
        <w:rPr>
          <w:rFonts w:ascii="Times New Roman" w:hAnsi="Times New Roman" w:cs="Times New Roman"/>
          <w:color w:val="auto"/>
          <w:sz w:val="28"/>
          <w:szCs w:val="28"/>
        </w:rPr>
        <w:t>г. №</w:t>
      </w:r>
      <w:r w:rsidRPr="007418B5">
        <w:rPr>
          <w:rFonts w:ascii="Times New Roman" w:hAnsi="Times New Roman" w:cs="Times New Roman"/>
          <w:color w:val="auto"/>
          <w:sz w:val="28"/>
          <w:szCs w:val="28"/>
        </w:rPr>
        <w:t xml:space="preserve"> 103-ФЗ (</w:t>
      </w:r>
      <w:r w:rsidR="00FD6FF3" w:rsidRPr="007418B5">
        <w:rPr>
          <w:rFonts w:ascii="Times New Roman" w:hAnsi="Times New Roman" w:cs="Times New Roman"/>
          <w:color w:val="auto"/>
          <w:sz w:val="28"/>
          <w:szCs w:val="28"/>
        </w:rPr>
        <w:t>ред. от 18.04.2018 г.</w:t>
      </w:r>
      <w:r w:rsidRPr="007418B5">
        <w:rPr>
          <w:rFonts w:ascii="Times New Roman" w:hAnsi="Times New Roman" w:cs="Times New Roman"/>
          <w:color w:val="auto"/>
          <w:sz w:val="28"/>
          <w:szCs w:val="28"/>
        </w:rPr>
        <w:t xml:space="preserve">)   </w:t>
      </w:r>
      <w:r w:rsidR="007033F1"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URL: </w:t>
      </w:r>
      <w:hyperlink r:id="rId31" w:history="1">
        <w:r w:rsidR="00FD6FF3" w:rsidRPr="007418B5">
          <w:rPr>
            <w:rStyle w:val="a4"/>
            <w:rFonts w:ascii="Times New Roman" w:hAnsi="Times New Roman" w:cs="Times New Roman"/>
            <w:color w:val="auto"/>
            <w:sz w:val="28"/>
            <w:szCs w:val="28"/>
            <w:u w:val="none"/>
          </w:rPr>
          <w:t>http://www.consultant.ru/document /cons_doc_LAW_88274/</w:t>
        </w:r>
      </w:hyperlink>
      <w:r w:rsidR="00271006" w:rsidRPr="007418B5">
        <w:rPr>
          <w:rFonts w:ascii="Times New Roman" w:hAnsi="Times New Roman" w:cs="Times New Roman"/>
          <w:color w:val="auto"/>
          <w:sz w:val="28"/>
          <w:szCs w:val="28"/>
        </w:rPr>
        <w:t xml:space="preserve"> (дата обращения: 30.05.2019).</w:t>
      </w:r>
    </w:p>
    <w:p w:rsidR="00053A63" w:rsidRPr="007418B5" w:rsidRDefault="00053A63" w:rsidP="008A4639">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proofErr w:type="spellStart"/>
      <w:r w:rsidRPr="007418B5">
        <w:rPr>
          <w:rFonts w:ascii="Times New Roman" w:hAnsi="Times New Roman" w:cs="Times New Roman"/>
          <w:color w:val="auto"/>
          <w:sz w:val="28"/>
          <w:szCs w:val="28"/>
        </w:rPr>
        <w:t>Ешина</w:t>
      </w:r>
      <w:proofErr w:type="spellEnd"/>
      <w:r w:rsidRPr="007418B5">
        <w:rPr>
          <w:rFonts w:ascii="Times New Roman" w:hAnsi="Times New Roman" w:cs="Times New Roman"/>
          <w:color w:val="auto"/>
          <w:sz w:val="28"/>
          <w:szCs w:val="28"/>
        </w:rPr>
        <w:t xml:space="preserve"> К.А. Современное состояние правого регулирования электронных денег в Российской Федерации</w:t>
      </w:r>
      <w:r w:rsidR="008A4639" w:rsidRPr="007418B5">
        <w:rPr>
          <w:rFonts w:ascii="Times New Roman" w:hAnsi="Times New Roman" w:cs="Times New Roman"/>
          <w:color w:val="auto"/>
          <w:sz w:val="28"/>
          <w:szCs w:val="28"/>
        </w:rPr>
        <w:t xml:space="preserve"> // Материалы IX Международной студенческой научной конференции «Студенческий научный форум». – URL: href="https://scienceforum.ru/2017/article/2017035310</w:t>
      </w:r>
      <w:proofErr w:type="gramStart"/>
      <w:r w:rsidR="008A4639" w:rsidRPr="007418B5">
        <w:rPr>
          <w:rFonts w:ascii="Times New Roman" w:hAnsi="Times New Roman" w:cs="Times New Roman"/>
          <w:color w:val="auto"/>
          <w:sz w:val="28"/>
          <w:szCs w:val="28"/>
        </w:rPr>
        <w:t>"&gt;https://scienceforum.ru/2</w:t>
      </w:r>
      <w:r w:rsidR="008A4639" w:rsidRPr="007418B5">
        <w:rPr>
          <w:rFonts w:ascii="Times New Roman" w:hAnsi="Times New Roman" w:cs="Times New Roman"/>
          <w:color w:val="auto"/>
          <w:sz w:val="28"/>
          <w:szCs w:val="28"/>
        </w:rPr>
        <w:lastRenderedPageBreak/>
        <w:t>017/article/2017035310</w:t>
      </w:r>
      <w:proofErr w:type="gramEnd"/>
      <w:r w:rsidR="008A4639" w:rsidRPr="007418B5">
        <w:rPr>
          <w:rFonts w:ascii="Times New Roman" w:hAnsi="Times New Roman" w:cs="Times New Roman"/>
          <w:color w:val="auto"/>
          <w:sz w:val="28"/>
          <w:szCs w:val="28"/>
        </w:rPr>
        <w:t>&lt;/a&gt; (дата обращения:  01.06.2019 ).</w:t>
      </w:r>
    </w:p>
    <w:p w:rsidR="008662F9" w:rsidRPr="007418B5" w:rsidRDefault="00FD6FF3" w:rsidP="007033F1">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Статистика платежных систем.</w:t>
      </w:r>
      <w:r w:rsidR="00753943" w:rsidRPr="007418B5">
        <w:rPr>
          <w:rFonts w:ascii="Times New Roman" w:hAnsi="Times New Roman" w:cs="Times New Roman"/>
          <w:color w:val="auto"/>
          <w:sz w:val="28"/>
          <w:szCs w:val="28"/>
        </w:rPr>
        <w:t xml:space="preserve"> – </w:t>
      </w:r>
      <w:r w:rsidRPr="007418B5">
        <w:rPr>
          <w:rFonts w:ascii="Times New Roman" w:hAnsi="Times New Roman" w:cs="Times New Roman"/>
          <w:color w:val="auto"/>
          <w:sz w:val="28"/>
          <w:szCs w:val="28"/>
          <w:lang w:val="en-US"/>
        </w:rPr>
        <w:t>URL</w:t>
      </w:r>
      <w:r w:rsidR="00753943" w:rsidRPr="007418B5">
        <w:rPr>
          <w:rFonts w:ascii="Times New Roman" w:hAnsi="Times New Roman" w:cs="Times New Roman"/>
          <w:color w:val="auto"/>
          <w:sz w:val="28"/>
          <w:szCs w:val="28"/>
        </w:rPr>
        <w:t xml:space="preserve">: </w:t>
      </w:r>
      <w:hyperlink r:id="rId32" w:history="1">
        <w:r w:rsidR="00753943" w:rsidRPr="007418B5">
          <w:rPr>
            <w:rStyle w:val="a4"/>
            <w:rFonts w:ascii="Times New Roman" w:hAnsi="Times New Roman" w:cs="Times New Roman"/>
            <w:color w:val="auto"/>
            <w:sz w:val="28"/>
            <w:szCs w:val="28"/>
            <w:u w:val="none"/>
          </w:rPr>
          <w:t>http://www.nationalbank.kz/?docid=275&amp;switch=russian</w:t>
        </w:r>
      </w:hyperlink>
      <w:r w:rsidR="00271006" w:rsidRPr="007418B5">
        <w:rPr>
          <w:rFonts w:ascii="Times New Roman" w:hAnsi="Times New Roman" w:cs="Times New Roman"/>
          <w:color w:val="auto"/>
          <w:sz w:val="28"/>
          <w:szCs w:val="28"/>
        </w:rPr>
        <w:t xml:space="preserve"> (дата обращения: 30.05.2019).</w:t>
      </w:r>
    </w:p>
    <w:p w:rsidR="008662F9" w:rsidRPr="007418B5" w:rsidRDefault="00753943" w:rsidP="007033F1">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 xml:space="preserve">Платёжный сервис </w:t>
      </w:r>
      <w:proofErr w:type="spellStart"/>
      <w:r w:rsidRPr="007418B5">
        <w:rPr>
          <w:rFonts w:ascii="Times New Roman" w:hAnsi="Times New Roman" w:cs="Times New Roman"/>
          <w:color w:val="auto"/>
          <w:sz w:val="28"/>
          <w:szCs w:val="28"/>
        </w:rPr>
        <w:t>Яндекс.Деньги</w:t>
      </w:r>
      <w:proofErr w:type="spellEnd"/>
      <w:r w:rsidR="00FD6FF3" w:rsidRPr="007418B5">
        <w:rPr>
          <w:rFonts w:ascii="Times New Roman" w:hAnsi="Times New Roman" w:cs="Times New Roman"/>
          <w:color w:val="auto"/>
          <w:sz w:val="28"/>
          <w:szCs w:val="28"/>
        </w:rPr>
        <w:t xml:space="preserve">. – </w:t>
      </w:r>
      <w:r w:rsidR="00FD6FF3" w:rsidRPr="007418B5">
        <w:rPr>
          <w:rFonts w:ascii="Times New Roman" w:hAnsi="Times New Roman" w:cs="Times New Roman"/>
          <w:color w:val="auto"/>
          <w:sz w:val="28"/>
          <w:szCs w:val="28"/>
          <w:lang w:val="en-US"/>
        </w:rPr>
        <w:t>URL</w:t>
      </w:r>
      <w:r w:rsidR="00FD6FF3" w:rsidRPr="007418B5">
        <w:rPr>
          <w:rFonts w:ascii="Times New Roman" w:hAnsi="Times New Roman" w:cs="Times New Roman"/>
          <w:color w:val="auto"/>
          <w:sz w:val="28"/>
          <w:szCs w:val="28"/>
        </w:rPr>
        <w:t xml:space="preserve">: </w:t>
      </w:r>
      <w:r w:rsidRPr="007418B5">
        <w:rPr>
          <w:rFonts w:ascii="Times New Roman" w:hAnsi="Times New Roman" w:cs="Times New Roman"/>
          <w:color w:val="auto"/>
          <w:sz w:val="28"/>
          <w:szCs w:val="28"/>
        </w:rPr>
        <w:t xml:space="preserve"> </w:t>
      </w:r>
      <w:hyperlink r:id="rId33" w:history="1">
        <w:r w:rsidRPr="007418B5">
          <w:rPr>
            <w:rStyle w:val="a4"/>
            <w:rFonts w:ascii="Times New Roman" w:hAnsi="Times New Roman" w:cs="Times New Roman"/>
            <w:color w:val="auto"/>
            <w:sz w:val="28"/>
            <w:szCs w:val="28"/>
            <w:u w:val="none"/>
          </w:rPr>
          <w:t>https://money.yandex.ru/start</w:t>
        </w:r>
      </w:hyperlink>
      <w:r w:rsidR="00271006" w:rsidRPr="007418B5">
        <w:rPr>
          <w:rFonts w:ascii="Times New Roman" w:hAnsi="Times New Roman" w:cs="Times New Roman"/>
          <w:color w:val="auto"/>
          <w:sz w:val="28"/>
          <w:szCs w:val="28"/>
        </w:rPr>
        <w:t xml:space="preserve"> (дата обращения: 30.05.2019).</w:t>
      </w:r>
    </w:p>
    <w:p w:rsidR="008662F9" w:rsidRPr="007418B5" w:rsidRDefault="00753943" w:rsidP="007033F1">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Платежный сервис QIWI</w:t>
      </w:r>
      <w:r w:rsidR="00FD6FF3" w:rsidRPr="007418B5">
        <w:rPr>
          <w:rFonts w:ascii="Times New Roman" w:hAnsi="Times New Roman" w:cs="Times New Roman"/>
          <w:color w:val="auto"/>
          <w:sz w:val="28"/>
          <w:szCs w:val="28"/>
        </w:rPr>
        <w:t xml:space="preserve">. – </w:t>
      </w:r>
      <w:r w:rsidR="00FD6FF3" w:rsidRPr="007418B5">
        <w:rPr>
          <w:rFonts w:ascii="Times New Roman" w:hAnsi="Times New Roman" w:cs="Times New Roman"/>
          <w:color w:val="auto"/>
          <w:sz w:val="28"/>
          <w:szCs w:val="28"/>
          <w:lang w:val="en-US"/>
        </w:rPr>
        <w:t>URL</w:t>
      </w:r>
      <w:r w:rsidR="00FD6FF3" w:rsidRPr="007418B5">
        <w:rPr>
          <w:rFonts w:ascii="Times New Roman" w:hAnsi="Times New Roman" w:cs="Times New Roman"/>
          <w:color w:val="auto"/>
          <w:sz w:val="28"/>
          <w:szCs w:val="28"/>
        </w:rPr>
        <w:t xml:space="preserve">: </w:t>
      </w:r>
      <w:hyperlink r:id="rId34" w:history="1">
        <w:r w:rsidRPr="007418B5">
          <w:rPr>
            <w:rStyle w:val="a4"/>
            <w:rFonts w:ascii="Times New Roman" w:hAnsi="Times New Roman" w:cs="Times New Roman"/>
            <w:color w:val="auto"/>
            <w:sz w:val="28"/>
            <w:szCs w:val="28"/>
            <w:u w:val="none"/>
          </w:rPr>
          <w:t>http://earninguide.biz/qiwi.php</w:t>
        </w:r>
      </w:hyperlink>
      <w:r w:rsidR="00271006" w:rsidRPr="007418B5">
        <w:rPr>
          <w:rFonts w:ascii="Times New Roman" w:hAnsi="Times New Roman" w:cs="Times New Roman"/>
          <w:color w:val="auto"/>
          <w:sz w:val="28"/>
          <w:szCs w:val="28"/>
        </w:rPr>
        <w:t xml:space="preserve"> (дата обращения: 30.05.2019).</w:t>
      </w:r>
    </w:p>
    <w:p w:rsidR="008662F9" w:rsidRPr="007418B5" w:rsidRDefault="00753943" w:rsidP="007033F1">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Банки сегодня Информационно-аналитическое финансовое издание</w:t>
      </w:r>
      <w:r w:rsidR="00FD6FF3"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w:t>
      </w:r>
      <w:r w:rsidR="007033F1"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URL: </w:t>
      </w:r>
      <w:hyperlink r:id="rId35" w:history="1">
        <w:r w:rsidRPr="007418B5">
          <w:rPr>
            <w:rStyle w:val="a4"/>
            <w:rFonts w:ascii="Times New Roman" w:hAnsi="Times New Roman" w:cs="Times New Roman"/>
            <w:color w:val="auto"/>
            <w:sz w:val="28"/>
            <w:szCs w:val="28"/>
            <w:u w:val="none"/>
          </w:rPr>
          <w:t>https://bankstoday.net/last-articles/elektronnye-dengi-plyusy-i-minusy-populyarnyh-v-rossii-elektronnyh-platezhnyh-sistem</w:t>
        </w:r>
      </w:hyperlink>
      <w:r w:rsidR="00271006" w:rsidRPr="007418B5">
        <w:rPr>
          <w:rFonts w:ascii="Times New Roman" w:hAnsi="Times New Roman" w:cs="Times New Roman"/>
          <w:color w:val="auto"/>
          <w:sz w:val="28"/>
          <w:szCs w:val="28"/>
        </w:rPr>
        <w:t xml:space="preserve"> (дата обращения: 30.05.2019).</w:t>
      </w:r>
    </w:p>
    <w:p w:rsidR="00900434" w:rsidRPr="007418B5" w:rsidRDefault="00753943" w:rsidP="00900434">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Интернет-банк Сбербанк Онлайн</w:t>
      </w:r>
      <w:r w:rsidR="00FD6FF3" w:rsidRPr="007418B5">
        <w:rPr>
          <w:rFonts w:ascii="Times New Roman" w:hAnsi="Times New Roman" w:cs="Times New Roman"/>
          <w:color w:val="auto"/>
          <w:sz w:val="28"/>
          <w:szCs w:val="28"/>
        </w:rPr>
        <w:t xml:space="preserve">. – </w:t>
      </w:r>
      <w:r w:rsidR="00FD6FF3" w:rsidRPr="007418B5">
        <w:rPr>
          <w:rFonts w:ascii="Times New Roman" w:hAnsi="Times New Roman" w:cs="Times New Roman"/>
          <w:color w:val="auto"/>
          <w:sz w:val="28"/>
          <w:szCs w:val="28"/>
          <w:lang w:val="en-US"/>
        </w:rPr>
        <w:t>URL</w:t>
      </w:r>
      <w:r w:rsidR="00FD6FF3" w:rsidRPr="007418B5">
        <w:rPr>
          <w:rFonts w:ascii="Times New Roman" w:hAnsi="Times New Roman" w:cs="Times New Roman"/>
          <w:color w:val="auto"/>
          <w:sz w:val="28"/>
          <w:szCs w:val="28"/>
        </w:rPr>
        <w:t xml:space="preserve">: </w:t>
      </w:r>
      <w:r w:rsidRPr="007418B5">
        <w:rPr>
          <w:rFonts w:ascii="Times New Roman" w:hAnsi="Times New Roman" w:cs="Times New Roman"/>
          <w:color w:val="auto"/>
          <w:sz w:val="28"/>
          <w:szCs w:val="28"/>
        </w:rPr>
        <w:t xml:space="preserve"> </w:t>
      </w:r>
      <w:hyperlink r:id="rId36" w:history="1">
        <w:r w:rsidRPr="007418B5">
          <w:rPr>
            <w:rStyle w:val="a4"/>
            <w:rFonts w:ascii="Times New Roman" w:hAnsi="Times New Roman" w:cs="Times New Roman"/>
            <w:color w:val="auto"/>
            <w:sz w:val="28"/>
            <w:szCs w:val="28"/>
            <w:u w:val="none"/>
          </w:rPr>
          <w:t>https://www.sberbank.ru/ru/person/dist_services/inner_sbol</w:t>
        </w:r>
      </w:hyperlink>
      <w:r w:rsidR="00271006" w:rsidRPr="007418B5">
        <w:rPr>
          <w:rFonts w:ascii="Times New Roman" w:hAnsi="Times New Roman" w:cs="Times New Roman"/>
          <w:color w:val="auto"/>
          <w:sz w:val="28"/>
          <w:szCs w:val="28"/>
        </w:rPr>
        <w:t xml:space="preserve"> (дата обращения: 30.05.2019).</w:t>
      </w:r>
    </w:p>
    <w:p w:rsidR="000B76FD" w:rsidRPr="007418B5" w:rsidRDefault="00900434" w:rsidP="000B76FD">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 xml:space="preserve">Онлайн-торговля в России выросла до рекордных ₽1,66 трлн. – </w:t>
      </w:r>
      <w:r w:rsidRPr="007418B5">
        <w:rPr>
          <w:rFonts w:ascii="Times New Roman" w:hAnsi="Times New Roman" w:cs="Times New Roman"/>
          <w:color w:val="auto"/>
          <w:sz w:val="28"/>
          <w:szCs w:val="28"/>
          <w:lang w:val="en-US"/>
        </w:rPr>
        <w:t>URL</w:t>
      </w:r>
      <w:r w:rsidRPr="007418B5">
        <w:rPr>
          <w:rFonts w:ascii="Times New Roman" w:hAnsi="Times New Roman" w:cs="Times New Roman"/>
          <w:color w:val="auto"/>
          <w:sz w:val="28"/>
          <w:szCs w:val="28"/>
        </w:rPr>
        <w:t xml:space="preserve">:  </w:t>
      </w:r>
      <w:hyperlink r:id="rId37" w:history="1">
        <w:r w:rsidRPr="007418B5">
          <w:rPr>
            <w:rStyle w:val="a4"/>
            <w:rFonts w:ascii="Times New Roman" w:hAnsi="Times New Roman" w:cs="Times New Roman"/>
            <w:sz w:val="28"/>
            <w:szCs w:val="28"/>
            <w:u w:val="none"/>
          </w:rPr>
          <w:t>https://www.rbc.ru/technology_and_media/03/06/2019/5cf3dab29a79477329e7a402</w:t>
        </w:r>
      </w:hyperlink>
      <w:r w:rsidRPr="007418B5">
        <w:rPr>
          <w:rFonts w:ascii="Times New Roman" w:hAnsi="Times New Roman" w:cs="Times New Roman"/>
          <w:color w:val="auto"/>
          <w:sz w:val="28"/>
          <w:szCs w:val="28"/>
        </w:rPr>
        <w:t xml:space="preserve"> (дата обращения: 30.05.2019).</w:t>
      </w:r>
    </w:p>
    <w:p w:rsidR="000B76FD" w:rsidRPr="007418B5" w:rsidRDefault="000B76FD" w:rsidP="000B76FD">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Сергеева А.М. Инновационные платежные технологии // Материалы VII Международной студенческой научной конференции «Студенческий научный форум». – URL: &lt;a href="https://scienceforum.ru/2015/article/2015017434</w:t>
      </w:r>
      <w:proofErr w:type="gramStart"/>
      <w:r w:rsidRPr="007418B5">
        <w:rPr>
          <w:rFonts w:ascii="Times New Roman" w:hAnsi="Times New Roman" w:cs="Times New Roman"/>
          <w:color w:val="auto"/>
          <w:sz w:val="28"/>
          <w:szCs w:val="28"/>
        </w:rPr>
        <w:t>"&gt;https://scienceforum.ru/2015/article/2015017434</w:t>
      </w:r>
      <w:proofErr w:type="gramEnd"/>
      <w:r w:rsidRPr="007418B5">
        <w:rPr>
          <w:rFonts w:ascii="Times New Roman" w:hAnsi="Times New Roman" w:cs="Times New Roman"/>
          <w:color w:val="auto"/>
          <w:sz w:val="28"/>
          <w:szCs w:val="28"/>
        </w:rPr>
        <w:t>&lt;/a&gt; (да</w:t>
      </w:r>
      <w:r w:rsidR="007C2A37" w:rsidRPr="007418B5">
        <w:rPr>
          <w:rFonts w:ascii="Times New Roman" w:hAnsi="Times New Roman" w:cs="Times New Roman"/>
          <w:color w:val="auto"/>
          <w:sz w:val="28"/>
          <w:szCs w:val="28"/>
        </w:rPr>
        <w:t>та обращения:  02.06.2019 ).</w:t>
      </w:r>
    </w:p>
    <w:p w:rsidR="007418B5" w:rsidRPr="007418B5" w:rsidRDefault="00340DC8" w:rsidP="007418B5">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 xml:space="preserve">Официальный сайт ЦБ РФ. – </w:t>
      </w:r>
      <w:r w:rsidRPr="007418B5">
        <w:rPr>
          <w:rFonts w:ascii="Times New Roman" w:hAnsi="Times New Roman" w:cs="Times New Roman"/>
          <w:color w:val="auto"/>
          <w:sz w:val="28"/>
          <w:szCs w:val="28"/>
          <w:lang w:val="en-US"/>
        </w:rPr>
        <w:t>URL</w:t>
      </w:r>
      <w:r w:rsidRPr="007418B5">
        <w:rPr>
          <w:rFonts w:ascii="Times New Roman" w:hAnsi="Times New Roman" w:cs="Times New Roman"/>
          <w:color w:val="auto"/>
          <w:sz w:val="28"/>
          <w:szCs w:val="28"/>
        </w:rPr>
        <w:t xml:space="preserve">: </w:t>
      </w:r>
      <w:hyperlink r:id="rId38" w:history="1">
        <w:r w:rsidR="00F87FE7" w:rsidRPr="007418B5">
          <w:rPr>
            <w:rStyle w:val="a4"/>
            <w:rFonts w:ascii="Times New Roman" w:hAnsi="Times New Roman" w:cs="Times New Roman"/>
            <w:sz w:val="28"/>
            <w:szCs w:val="28"/>
            <w:u w:val="none"/>
          </w:rPr>
          <w:t>https://www.cbr.ru/</w:t>
        </w:r>
      </w:hyperlink>
      <w:r w:rsidR="00F87FE7" w:rsidRPr="007418B5">
        <w:rPr>
          <w:rFonts w:ascii="Times New Roman" w:hAnsi="Times New Roman" w:cs="Times New Roman"/>
          <w:color w:val="auto"/>
          <w:sz w:val="28"/>
          <w:szCs w:val="28"/>
        </w:rPr>
        <w:t>(дата обращения:  02.06.2019 )</w:t>
      </w:r>
    </w:p>
    <w:p w:rsidR="008662F9" w:rsidRDefault="005316BD" w:rsidP="007418B5">
      <w:pPr>
        <w:pStyle w:val="a7"/>
        <w:widowControl w:val="0"/>
        <w:numPr>
          <w:ilvl w:val="0"/>
          <w:numId w:val="14"/>
        </w:numPr>
        <w:tabs>
          <w:tab w:val="left" w:pos="1134"/>
        </w:tabs>
        <w:spacing w:after="0" w:line="360" w:lineRule="auto"/>
        <w:ind w:left="0" w:firstLine="709"/>
        <w:jc w:val="both"/>
        <w:rPr>
          <w:rFonts w:ascii="Times New Roman" w:hAnsi="Times New Roman" w:cs="Times New Roman"/>
          <w:color w:val="auto"/>
          <w:sz w:val="28"/>
          <w:szCs w:val="28"/>
        </w:rPr>
      </w:pPr>
      <w:r w:rsidRPr="007418B5">
        <w:rPr>
          <w:rFonts w:ascii="Times New Roman" w:hAnsi="Times New Roman" w:cs="Times New Roman"/>
          <w:color w:val="auto"/>
          <w:sz w:val="28"/>
          <w:szCs w:val="28"/>
        </w:rPr>
        <w:t>Электронные платежные системы в России</w:t>
      </w:r>
      <w:r w:rsidR="00753943" w:rsidRPr="007418B5">
        <w:rPr>
          <w:rFonts w:ascii="Times New Roman" w:hAnsi="Times New Roman" w:cs="Times New Roman"/>
          <w:color w:val="auto"/>
          <w:sz w:val="28"/>
          <w:szCs w:val="28"/>
        </w:rPr>
        <w:t xml:space="preserve">. </w:t>
      </w:r>
      <w:r w:rsidR="00FD6FF3" w:rsidRPr="007418B5">
        <w:rPr>
          <w:rFonts w:ascii="Times New Roman" w:hAnsi="Times New Roman" w:cs="Times New Roman"/>
          <w:color w:val="auto"/>
          <w:sz w:val="28"/>
          <w:szCs w:val="28"/>
        </w:rPr>
        <w:t xml:space="preserve">– </w:t>
      </w:r>
      <w:r w:rsidR="00FD6FF3" w:rsidRPr="007418B5">
        <w:rPr>
          <w:rFonts w:ascii="Times New Roman" w:hAnsi="Times New Roman" w:cs="Times New Roman"/>
          <w:color w:val="auto"/>
          <w:sz w:val="28"/>
          <w:szCs w:val="28"/>
          <w:lang w:val="en-US"/>
        </w:rPr>
        <w:t>URL</w:t>
      </w:r>
      <w:r w:rsidR="00FD6FF3" w:rsidRPr="007418B5">
        <w:rPr>
          <w:rFonts w:ascii="Times New Roman" w:hAnsi="Times New Roman" w:cs="Times New Roman"/>
          <w:color w:val="auto"/>
          <w:sz w:val="28"/>
          <w:szCs w:val="28"/>
        </w:rPr>
        <w:t>:</w:t>
      </w:r>
      <w:r w:rsidRPr="007418B5">
        <w:rPr>
          <w:rFonts w:ascii="Times New Roman" w:hAnsi="Times New Roman" w:cs="Times New Roman"/>
          <w:color w:val="auto"/>
          <w:sz w:val="28"/>
          <w:szCs w:val="28"/>
        </w:rPr>
        <w:t xml:space="preserve"> http://www.tadviser.ru/index.php</w:t>
      </w:r>
      <w:r w:rsidR="00271006" w:rsidRPr="007418B5">
        <w:rPr>
          <w:rFonts w:ascii="Times New Roman" w:hAnsi="Times New Roman" w:cs="Times New Roman"/>
          <w:color w:val="auto"/>
          <w:sz w:val="28"/>
          <w:szCs w:val="28"/>
        </w:rPr>
        <w:t xml:space="preserve"> (дата обращения: 30.05.2019).</w:t>
      </w:r>
    </w:p>
    <w:p w:rsidR="00CC01B5" w:rsidRDefault="00CC01B5" w:rsidP="00CC01B5">
      <w:pPr>
        <w:pStyle w:val="a7"/>
        <w:widowControl w:val="0"/>
        <w:tabs>
          <w:tab w:val="left" w:pos="1134"/>
        </w:tabs>
        <w:spacing w:after="0" w:line="360" w:lineRule="auto"/>
        <w:ind w:left="709"/>
        <w:jc w:val="both"/>
        <w:rPr>
          <w:rFonts w:ascii="Times New Roman" w:hAnsi="Times New Roman" w:cs="Times New Roman"/>
          <w:color w:val="auto"/>
          <w:sz w:val="28"/>
          <w:szCs w:val="28"/>
        </w:rPr>
      </w:pPr>
    </w:p>
    <w:p w:rsidR="00CC01B5" w:rsidRDefault="00CC01B5" w:rsidP="00CC01B5">
      <w:pPr>
        <w:pStyle w:val="a7"/>
        <w:widowControl w:val="0"/>
        <w:tabs>
          <w:tab w:val="left" w:pos="1134"/>
        </w:tabs>
        <w:spacing w:after="0" w:line="360" w:lineRule="auto"/>
        <w:ind w:left="709"/>
        <w:jc w:val="both"/>
        <w:rPr>
          <w:rFonts w:ascii="Times New Roman" w:hAnsi="Times New Roman" w:cs="Times New Roman"/>
          <w:color w:val="auto"/>
          <w:sz w:val="28"/>
          <w:szCs w:val="28"/>
        </w:rPr>
      </w:pPr>
    </w:p>
    <w:p w:rsidR="00CC01B5" w:rsidRDefault="00CC01B5" w:rsidP="00CC01B5">
      <w:pPr>
        <w:pStyle w:val="a7"/>
        <w:widowControl w:val="0"/>
        <w:tabs>
          <w:tab w:val="left" w:pos="1134"/>
        </w:tabs>
        <w:spacing w:after="0" w:line="360" w:lineRule="auto"/>
        <w:ind w:left="709"/>
        <w:jc w:val="both"/>
        <w:rPr>
          <w:rFonts w:ascii="Times New Roman" w:hAnsi="Times New Roman" w:cs="Times New Roman"/>
          <w:color w:val="auto"/>
          <w:sz w:val="28"/>
          <w:szCs w:val="28"/>
        </w:rPr>
      </w:pPr>
    </w:p>
    <w:p w:rsidR="00CC01B5" w:rsidRPr="007418B5" w:rsidRDefault="00CC01B5" w:rsidP="00CC01B5">
      <w:pPr>
        <w:pStyle w:val="a7"/>
        <w:widowControl w:val="0"/>
        <w:tabs>
          <w:tab w:val="left" w:pos="1134"/>
        </w:tabs>
        <w:spacing w:after="0" w:line="360" w:lineRule="auto"/>
        <w:ind w:left="709"/>
        <w:jc w:val="both"/>
        <w:rPr>
          <w:rFonts w:ascii="Times New Roman" w:hAnsi="Times New Roman" w:cs="Times New Roman"/>
          <w:color w:val="auto"/>
          <w:sz w:val="28"/>
          <w:szCs w:val="28"/>
        </w:rPr>
      </w:pPr>
      <w:bookmarkStart w:id="11" w:name="_GoBack"/>
      <w:r>
        <w:rPr>
          <w:noProof/>
        </w:rPr>
        <w:lastRenderedPageBreak/>
        <w:drawing>
          <wp:inline distT="0" distB="0" distL="0" distR="0">
            <wp:extent cx="10434677" cy="4730910"/>
            <wp:effectExtent l="0" t="5715"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rot="5400000">
                      <a:off x="0" y="0"/>
                      <a:ext cx="10438086" cy="4732456"/>
                    </a:xfrm>
                    <a:prstGeom prst="rect">
                      <a:avLst/>
                    </a:prstGeom>
                    <a:noFill/>
                    <a:ln>
                      <a:noFill/>
                    </a:ln>
                  </pic:spPr>
                </pic:pic>
              </a:graphicData>
            </a:graphic>
          </wp:inline>
        </w:drawing>
      </w:r>
      <w:bookmarkEnd w:id="11"/>
    </w:p>
    <w:sectPr w:rsidR="00CC01B5" w:rsidRPr="007418B5" w:rsidSect="005C2422">
      <w:footerReference w:type="default" r:id="rId40"/>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160" w:rsidRDefault="00BA7160">
      <w:pPr>
        <w:spacing w:after="0" w:line="240" w:lineRule="auto"/>
      </w:pPr>
      <w:r>
        <w:separator/>
      </w:r>
    </w:p>
  </w:endnote>
  <w:endnote w:type="continuationSeparator" w:id="0">
    <w:p w:rsidR="00BA7160" w:rsidRDefault="00BA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CC"/>
    <w:family w:val="swiss"/>
    <w:pitch w:val="variable"/>
    <w:sig w:usb0="E0002AFF" w:usb1="4000ACFF" w:usb2="00000001" w:usb3="00000000" w:csb0="000001FF" w:csb1="00000000"/>
  </w:font>
  <w:font w:name="Helvetica Neue">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B6F" w:rsidRPr="00633B39" w:rsidRDefault="00401B6F" w:rsidP="00633B39">
    <w:pPr>
      <w:pStyle w:val="a6"/>
      <w:tabs>
        <w:tab w:val="clear" w:pos="9355"/>
        <w:tab w:val="right" w:pos="9329"/>
      </w:tabs>
      <w:spacing w:after="0" w:line="240" w:lineRule="auto"/>
      <w:jc w:val="center"/>
      <w:rPr>
        <w:rFonts w:ascii="Times New Roman" w:hAnsi="Times New Roman" w:cs="Times New Roman"/>
        <w:sz w:val="24"/>
      </w:rPr>
    </w:pPr>
    <w:r w:rsidRPr="00633B39">
      <w:rPr>
        <w:rFonts w:ascii="Times New Roman" w:hAnsi="Times New Roman" w:cs="Times New Roman"/>
        <w:sz w:val="24"/>
      </w:rPr>
      <w:fldChar w:fldCharType="begin"/>
    </w:r>
    <w:r w:rsidRPr="00633B39">
      <w:rPr>
        <w:rFonts w:ascii="Times New Roman" w:hAnsi="Times New Roman" w:cs="Times New Roman"/>
        <w:sz w:val="24"/>
      </w:rPr>
      <w:instrText xml:space="preserve"> PAGE </w:instrText>
    </w:r>
    <w:r w:rsidRPr="00633B39">
      <w:rPr>
        <w:rFonts w:ascii="Times New Roman" w:hAnsi="Times New Roman" w:cs="Times New Roman"/>
        <w:sz w:val="24"/>
      </w:rPr>
      <w:fldChar w:fldCharType="separate"/>
    </w:r>
    <w:r w:rsidR="001D338D">
      <w:rPr>
        <w:rFonts w:ascii="Times New Roman" w:hAnsi="Times New Roman" w:cs="Times New Roman"/>
        <w:noProof/>
        <w:sz w:val="24"/>
      </w:rPr>
      <w:t>15</w:t>
    </w:r>
    <w:r w:rsidRPr="00633B39">
      <w:rPr>
        <w:rFonts w:ascii="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160" w:rsidRDefault="00BA7160">
      <w:pPr>
        <w:spacing w:after="0" w:line="240" w:lineRule="auto"/>
      </w:pPr>
      <w:r>
        <w:separator/>
      </w:r>
    </w:p>
  </w:footnote>
  <w:footnote w:type="continuationSeparator" w:id="0">
    <w:p w:rsidR="00BA7160" w:rsidRDefault="00BA7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53A44"/>
    <w:multiLevelType w:val="hybridMultilevel"/>
    <w:tmpl w:val="06C05D7A"/>
    <w:lvl w:ilvl="0" w:tplc="0C14D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811D2A"/>
    <w:multiLevelType w:val="hybridMultilevel"/>
    <w:tmpl w:val="B64866BA"/>
    <w:numStyleLink w:val="3"/>
  </w:abstractNum>
  <w:abstractNum w:abstractNumId="2" w15:restartNumberingAfterBreak="0">
    <w:nsid w:val="236462BC"/>
    <w:multiLevelType w:val="multilevel"/>
    <w:tmpl w:val="B4D6ED74"/>
    <w:styleLink w:val="1"/>
    <w:lvl w:ilvl="0">
      <w:start w:val="1"/>
      <w:numFmt w:val="decimal"/>
      <w:lvlText w:val="%1."/>
      <w:lvlJc w:val="left"/>
      <w:pPr>
        <w:tabs>
          <w:tab w:val="right" w:leader="dot" w:pos="8505"/>
          <w:tab w:val="left" w:pos="8849"/>
        </w:tabs>
        <w:ind w:left="850"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right" w:leader="dot" w:pos="8505"/>
          <w:tab w:val="left" w:pos="8849"/>
        </w:tabs>
        <w:ind w:left="1000"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right" w:leader="dot" w:pos="8505"/>
          <w:tab w:val="left" w:pos="8849"/>
        </w:tabs>
        <w:ind w:left="860" w:hanging="1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right" w:leader="dot" w:pos="8505"/>
          <w:tab w:val="left" w:pos="8849"/>
        </w:tabs>
        <w:ind w:left="1220" w:hanging="1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right" w:leader="dot" w:pos="8505"/>
          <w:tab w:val="left" w:pos="8849"/>
        </w:tabs>
        <w:ind w:left="1580" w:hanging="1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right" w:leader="dot" w:pos="8505"/>
          <w:tab w:val="left" w:pos="8849"/>
        </w:tabs>
        <w:ind w:left="1940" w:hanging="1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right" w:leader="dot" w:pos="8505"/>
          <w:tab w:val="left" w:pos="8849"/>
        </w:tabs>
        <w:ind w:left="2300" w:hanging="1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right" w:leader="dot" w:pos="8505"/>
          <w:tab w:val="left" w:pos="8849"/>
        </w:tabs>
        <w:ind w:left="2660" w:hanging="1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right" w:leader="dot" w:pos="8505"/>
          <w:tab w:val="left" w:pos="8849"/>
        </w:tabs>
        <w:ind w:left="3020" w:hanging="1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4354D58"/>
    <w:multiLevelType w:val="multilevel"/>
    <w:tmpl w:val="B4D6ED74"/>
    <w:numStyleLink w:val="1"/>
  </w:abstractNum>
  <w:abstractNum w:abstractNumId="4" w15:restartNumberingAfterBreak="0">
    <w:nsid w:val="32466075"/>
    <w:multiLevelType w:val="multilevel"/>
    <w:tmpl w:val="CFCC7C7C"/>
    <w:styleLink w:val="10"/>
    <w:lvl w:ilvl="0">
      <w:start w:val="1"/>
      <w:numFmt w:val="decimal"/>
      <w:suff w:val="nothing"/>
      <w:lvlText w:val="%1."/>
      <w:lvlJc w:val="left"/>
      <w:pPr>
        <w:tabs>
          <w:tab w:val="right" w:leader="dot" w:pos="8505"/>
        </w:tabs>
        <w:ind w:left="851"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right" w:leader="dot" w:pos="8505"/>
        </w:tabs>
        <w:ind w:left="866" w:hanging="15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right" w:leader="dot" w:pos="8505"/>
        </w:tabs>
        <w:ind w:left="1211" w:hanging="50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right" w:leader="dot" w:pos="8505"/>
        </w:tabs>
        <w:ind w:left="1571" w:hanging="86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right" w:leader="dot" w:pos="8505"/>
        </w:tabs>
        <w:ind w:left="1571" w:hanging="86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right" w:leader="dot" w:pos="8505"/>
        </w:tabs>
        <w:ind w:left="1931" w:hanging="122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right" w:leader="dot" w:pos="8505"/>
        </w:tabs>
        <w:ind w:left="1931" w:hanging="122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right" w:leader="dot" w:pos="8505"/>
        </w:tabs>
        <w:ind w:left="2291" w:hanging="158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right" w:leader="dot" w:pos="8505"/>
        </w:tabs>
        <w:ind w:left="2651" w:hanging="194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2F65072"/>
    <w:multiLevelType w:val="hybridMultilevel"/>
    <w:tmpl w:val="107E1AD0"/>
    <w:numStyleLink w:val="a"/>
  </w:abstractNum>
  <w:abstractNum w:abstractNumId="6" w15:restartNumberingAfterBreak="0">
    <w:nsid w:val="34A979A1"/>
    <w:multiLevelType w:val="multilevel"/>
    <w:tmpl w:val="C17A1862"/>
    <w:numStyleLink w:val="2"/>
  </w:abstractNum>
  <w:abstractNum w:abstractNumId="7" w15:restartNumberingAfterBreak="0">
    <w:nsid w:val="4E4D1A95"/>
    <w:multiLevelType w:val="hybridMultilevel"/>
    <w:tmpl w:val="107E1AD0"/>
    <w:styleLink w:val="a"/>
    <w:lvl w:ilvl="0" w:tplc="2348C728">
      <w:start w:val="1"/>
      <w:numFmt w:val="decimal"/>
      <w:lvlText w:val="%1)"/>
      <w:lvlJc w:val="left"/>
      <w:pPr>
        <w:tabs>
          <w:tab w:val="num" w:pos="1104"/>
          <w:tab w:val="right" w:leader="dot" w:pos="8505"/>
        </w:tabs>
        <w:ind w:left="395" w:firstLine="314"/>
      </w:pPr>
      <w:rPr>
        <w:rFonts w:hAnsi="Arial Unicode MS"/>
        <w:caps w:val="0"/>
        <w:smallCaps w:val="0"/>
        <w:strike w:val="0"/>
        <w:dstrike w:val="0"/>
        <w:outline w:val="0"/>
        <w:emboss w:val="0"/>
        <w:imprint w:val="0"/>
        <w:spacing w:val="0"/>
        <w:w w:val="100"/>
        <w:kern w:val="0"/>
        <w:position w:val="0"/>
        <w:highlight w:val="none"/>
        <w:vertAlign w:val="baseline"/>
      </w:rPr>
    </w:lvl>
    <w:lvl w:ilvl="1" w:tplc="FD3437AC">
      <w:start w:val="1"/>
      <w:numFmt w:val="decimal"/>
      <w:lvlText w:val="%2)"/>
      <w:lvlJc w:val="left"/>
      <w:pPr>
        <w:tabs>
          <w:tab w:val="num" w:pos="2104"/>
          <w:tab w:val="right" w:leader="dot" w:pos="8505"/>
        </w:tabs>
        <w:ind w:left="1395" w:firstLine="314"/>
      </w:pPr>
      <w:rPr>
        <w:rFonts w:hAnsi="Arial Unicode MS"/>
        <w:caps w:val="0"/>
        <w:smallCaps w:val="0"/>
        <w:strike w:val="0"/>
        <w:dstrike w:val="0"/>
        <w:outline w:val="0"/>
        <w:emboss w:val="0"/>
        <w:imprint w:val="0"/>
        <w:spacing w:val="0"/>
        <w:w w:val="100"/>
        <w:kern w:val="0"/>
        <w:position w:val="0"/>
        <w:highlight w:val="none"/>
        <w:vertAlign w:val="baseline"/>
      </w:rPr>
    </w:lvl>
    <w:lvl w:ilvl="2" w:tplc="2CBA22A0">
      <w:start w:val="1"/>
      <w:numFmt w:val="decimal"/>
      <w:lvlText w:val="%3)"/>
      <w:lvlJc w:val="left"/>
      <w:pPr>
        <w:tabs>
          <w:tab w:val="num" w:pos="3104"/>
          <w:tab w:val="right" w:leader="dot" w:pos="8505"/>
        </w:tabs>
        <w:ind w:left="2395" w:firstLine="314"/>
      </w:pPr>
      <w:rPr>
        <w:rFonts w:hAnsi="Arial Unicode MS"/>
        <w:caps w:val="0"/>
        <w:smallCaps w:val="0"/>
        <w:strike w:val="0"/>
        <w:dstrike w:val="0"/>
        <w:outline w:val="0"/>
        <w:emboss w:val="0"/>
        <w:imprint w:val="0"/>
        <w:spacing w:val="0"/>
        <w:w w:val="100"/>
        <w:kern w:val="0"/>
        <w:position w:val="0"/>
        <w:highlight w:val="none"/>
        <w:vertAlign w:val="baseline"/>
      </w:rPr>
    </w:lvl>
    <w:lvl w:ilvl="3" w:tplc="B172076C">
      <w:start w:val="1"/>
      <w:numFmt w:val="decimal"/>
      <w:lvlText w:val="%4)"/>
      <w:lvlJc w:val="left"/>
      <w:pPr>
        <w:tabs>
          <w:tab w:val="num" w:pos="4104"/>
          <w:tab w:val="right" w:leader="dot" w:pos="8505"/>
        </w:tabs>
        <w:ind w:left="3395" w:firstLine="314"/>
      </w:pPr>
      <w:rPr>
        <w:rFonts w:hAnsi="Arial Unicode MS"/>
        <w:caps w:val="0"/>
        <w:smallCaps w:val="0"/>
        <w:strike w:val="0"/>
        <w:dstrike w:val="0"/>
        <w:outline w:val="0"/>
        <w:emboss w:val="0"/>
        <w:imprint w:val="0"/>
        <w:spacing w:val="0"/>
        <w:w w:val="100"/>
        <w:kern w:val="0"/>
        <w:position w:val="0"/>
        <w:highlight w:val="none"/>
        <w:vertAlign w:val="baseline"/>
      </w:rPr>
    </w:lvl>
    <w:lvl w:ilvl="4" w:tplc="3330286A">
      <w:start w:val="1"/>
      <w:numFmt w:val="decimal"/>
      <w:lvlText w:val="%5)"/>
      <w:lvlJc w:val="left"/>
      <w:pPr>
        <w:tabs>
          <w:tab w:val="num" w:pos="5104"/>
          <w:tab w:val="right" w:leader="dot" w:pos="8505"/>
        </w:tabs>
        <w:ind w:left="4395" w:firstLine="314"/>
      </w:pPr>
      <w:rPr>
        <w:rFonts w:hAnsi="Arial Unicode MS"/>
        <w:caps w:val="0"/>
        <w:smallCaps w:val="0"/>
        <w:strike w:val="0"/>
        <w:dstrike w:val="0"/>
        <w:outline w:val="0"/>
        <w:emboss w:val="0"/>
        <w:imprint w:val="0"/>
        <w:spacing w:val="0"/>
        <w:w w:val="100"/>
        <w:kern w:val="0"/>
        <w:position w:val="0"/>
        <w:highlight w:val="none"/>
        <w:vertAlign w:val="baseline"/>
      </w:rPr>
    </w:lvl>
    <w:lvl w:ilvl="5" w:tplc="EAF09A1C">
      <w:start w:val="1"/>
      <w:numFmt w:val="decimal"/>
      <w:lvlText w:val="%6)"/>
      <w:lvlJc w:val="left"/>
      <w:pPr>
        <w:tabs>
          <w:tab w:val="num" w:pos="6104"/>
          <w:tab w:val="right" w:leader="dot" w:pos="8505"/>
        </w:tabs>
        <w:ind w:left="5395" w:firstLine="314"/>
      </w:pPr>
      <w:rPr>
        <w:rFonts w:hAnsi="Arial Unicode MS"/>
        <w:caps w:val="0"/>
        <w:smallCaps w:val="0"/>
        <w:strike w:val="0"/>
        <w:dstrike w:val="0"/>
        <w:outline w:val="0"/>
        <w:emboss w:val="0"/>
        <w:imprint w:val="0"/>
        <w:spacing w:val="0"/>
        <w:w w:val="100"/>
        <w:kern w:val="0"/>
        <w:position w:val="0"/>
        <w:highlight w:val="none"/>
        <w:vertAlign w:val="baseline"/>
      </w:rPr>
    </w:lvl>
    <w:lvl w:ilvl="6" w:tplc="9ABEEE1C">
      <w:start w:val="1"/>
      <w:numFmt w:val="decimal"/>
      <w:lvlText w:val="%7)"/>
      <w:lvlJc w:val="left"/>
      <w:pPr>
        <w:tabs>
          <w:tab w:val="num" w:pos="7104"/>
          <w:tab w:val="right" w:leader="dot" w:pos="8505"/>
        </w:tabs>
        <w:ind w:left="6395" w:firstLine="314"/>
      </w:pPr>
      <w:rPr>
        <w:rFonts w:hAnsi="Arial Unicode MS"/>
        <w:caps w:val="0"/>
        <w:smallCaps w:val="0"/>
        <w:strike w:val="0"/>
        <w:dstrike w:val="0"/>
        <w:outline w:val="0"/>
        <w:emboss w:val="0"/>
        <w:imprint w:val="0"/>
        <w:spacing w:val="0"/>
        <w:w w:val="100"/>
        <w:kern w:val="0"/>
        <w:position w:val="0"/>
        <w:highlight w:val="none"/>
        <w:vertAlign w:val="baseline"/>
      </w:rPr>
    </w:lvl>
    <w:lvl w:ilvl="7" w:tplc="4EDCE3B4">
      <w:start w:val="1"/>
      <w:numFmt w:val="decimal"/>
      <w:lvlText w:val="%8)"/>
      <w:lvlJc w:val="left"/>
      <w:pPr>
        <w:tabs>
          <w:tab w:val="num" w:pos="8104"/>
          <w:tab w:val="right" w:leader="dot" w:pos="8505"/>
        </w:tabs>
        <w:ind w:left="7395" w:firstLine="314"/>
      </w:pPr>
      <w:rPr>
        <w:rFonts w:hAnsi="Arial Unicode MS"/>
        <w:caps w:val="0"/>
        <w:smallCaps w:val="0"/>
        <w:strike w:val="0"/>
        <w:dstrike w:val="0"/>
        <w:outline w:val="0"/>
        <w:emboss w:val="0"/>
        <w:imprint w:val="0"/>
        <w:spacing w:val="0"/>
        <w:w w:val="100"/>
        <w:kern w:val="0"/>
        <w:position w:val="0"/>
        <w:highlight w:val="none"/>
        <w:vertAlign w:val="baseline"/>
      </w:rPr>
    </w:lvl>
    <w:lvl w:ilvl="8" w:tplc="114CFC10">
      <w:start w:val="1"/>
      <w:numFmt w:val="decimal"/>
      <w:lvlText w:val="%9)"/>
      <w:lvlJc w:val="left"/>
      <w:pPr>
        <w:tabs>
          <w:tab w:val="right" w:leader="dot" w:pos="8505"/>
          <w:tab w:val="num" w:pos="9104"/>
        </w:tabs>
        <w:ind w:left="8395" w:firstLine="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1BF5964"/>
    <w:multiLevelType w:val="hybridMultilevel"/>
    <w:tmpl w:val="73A877A2"/>
    <w:lvl w:ilvl="0" w:tplc="0C14D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683423"/>
    <w:multiLevelType w:val="multilevel"/>
    <w:tmpl w:val="C17A1862"/>
    <w:styleLink w:val="2"/>
    <w:lvl w:ilvl="0">
      <w:start w:val="1"/>
      <w:numFmt w:val="decimal"/>
      <w:lvlText w:val="%1."/>
      <w:lvlJc w:val="left"/>
      <w:pPr>
        <w:tabs>
          <w:tab w:val="right" w:leader="dot" w:pos="8505"/>
        </w:tabs>
        <w:ind w:left="477" w:hanging="47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right" w:leader="dot" w:pos="8505"/>
        </w:tabs>
        <w:ind w:left="1368" w:hanging="37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right" w:leader="dot" w:pos="8505"/>
        </w:tabs>
        <w:ind w:left="2138"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right" w:leader="dot" w:pos="8505"/>
        </w:tabs>
        <w:ind w:left="3207"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right" w:leader="dot" w:pos="8505"/>
        </w:tabs>
        <w:ind w:left="391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right" w:leader="dot" w:pos="8505"/>
        </w:tabs>
        <w:ind w:left="4985"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right" w:leader="dot" w:pos="8505"/>
        </w:tabs>
        <w:ind w:left="5694"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right" w:leader="dot" w:pos="8505"/>
        </w:tabs>
        <w:ind w:left="6763"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right" w:leader="dot" w:pos="8505"/>
        </w:tabs>
        <w:ind w:left="7832"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3CB4D95"/>
    <w:multiLevelType w:val="hybridMultilevel"/>
    <w:tmpl w:val="E83CD1B0"/>
    <w:lvl w:ilvl="0" w:tplc="0C14D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6138F8"/>
    <w:multiLevelType w:val="multilevel"/>
    <w:tmpl w:val="CFCC7C7C"/>
    <w:numStyleLink w:val="10"/>
  </w:abstractNum>
  <w:abstractNum w:abstractNumId="12" w15:restartNumberingAfterBreak="0">
    <w:nsid w:val="5A7E4B86"/>
    <w:multiLevelType w:val="hybridMultilevel"/>
    <w:tmpl w:val="49FCD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5B6747"/>
    <w:multiLevelType w:val="hybridMultilevel"/>
    <w:tmpl w:val="B64866BA"/>
    <w:styleLink w:val="3"/>
    <w:lvl w:ilvl="0" w:tplc="60CAA0F0">
      <w:start w:val="1"/>
      <w:numFmt w:val="decimal"/>
      <w:lvlText w:val="%1."/>
      <w:lvlJc w:val="left"/>
      <w:pPr>
        <w:tabs>
          <w:tab w:val="right" w:leader="dot" w:pos="8505"/>
        </w:tabs>
        <w:ind w:left="92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6C810A">
      <w:start w:val="1"/>
      <w:numFmt w:val="lowerLetter"/>
      <w:lvlText w:val="%2."/>
      <w:lvlJc w:val="left"/>
      <w:pPr>
        <w:tabs>
          <w:tab w:val="right" w:leader="dot" w:pos="8505"/>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92315A">
      <w:start w:val="1"/>
      <w:numFmt w:val="lowerRoman"/>
      <w:lvlText w:val="%3."/>
      <w:lvlJc w:val="left"/>
      <w:pPr>
        <w:tabs>
          <w:tab w:val="right" w:leader="dot" w:pos="8505"/>
        </w:tabs>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A4A249DA">
      <w:start w:val="1"/>
      <w:numFmt w:val="decimal"/>
      <w:lvlText w:val="%4."/>
      <w:lvlJc w:val="left"/>
      <w:pPr>
        <w:tabs>
          <w:tab w:val="right" w:leader="dot" w:pos="8505"/>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28D6F4">
      <w:start w:val="1"/>
      <w:numFmt w:val="lowerLetter"/>
      <w:lvlText w:val="%5."/>
      <w:lvlJc w:val="left"/>
      <w:pPr>
        <w:tabs>
          <w:tab w:val="right" w:leader="dot" w:pos="8505"/>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545F38">
      <w:start w:val="1"/>
      <w:numFmt w:val="lowerRoman"/>
      <w:lvlText w:val="%6."/>
      <w:lvlJc w:val="left"/>
      <w:pPr>
        <w:tabs>
          <w:tab w:val="right" w:leader="dot" w:pos="8505"/>
        </w:tabs>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530C5F36">
      <w:start w:val="1"/>
      <w:numFmt w:val="decimal"/>
      <w:lvlText w:val="%7."/>
      <w:lvlJc w:val="left"/>
      <w:pPr>
        <w:tabs>
          <w:tab w:val="right" w:leader="dot" w:pos="8505"/>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BAD6CC">
      <w:start w:val="1"/>
      <w:numFmt w:val="lowerLetter"/>
      <w:lvlText w:val="%8."/>
      <w:lvlJc w:val="left"/>
      <w:pPr>
        <w:tabs>
          <w:tab w:val="right" w:leader="dot" w:pos="8505"/>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5F4176A">
      <w:start w:val="1"/>
      <w:numFmt w:val="lowerRoman"/>
      <w:lvlText w:val="%9."/>
      <w:lvlJc w:val="left"/>
      <w:pPr>
        <w:tabs>
          <w:tab w:val="right" w:leader="dot" w:pos="8505"/>
        </w:tabs>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9EB08EE"/>
    <w:multiLevelType w:val="hybridMultilevel"/>
    <w:tmpl w:val="A84E65FE"/>
    <w:lvl w:ilvl="0" w:tplc="0C14D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lvlOverride w:ilvl="0">
      <w:lvl w:ilvl="0">
        <w:start w:val="1"/>
        <w:numFmt w:val="decimal"/>
        <w:lvlText w:val="%1."/>
        <w:lvlJc w:val="left"/>
        <w:pPr>
          <w:tabs>
            <w:tab w:val="right" w:leader="dot" w:pos="8505"/>
            <w:tab w:val="left" w:pos="8849"/>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right" w:leader="dot" w:pos="8505"/>
            <w:tab w:val="left" w:pos="8849"/>
          </w:tabs>
          <w:ind w:left="1000"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right" w:leader="dot" w:pos="8505"/>
            <w:tab w:val="left" w:pos="8849"/>
          </w:tabs>
          <w:ind w:left="86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right" w:leader="dot" w:pos="8505"/>
            <w:tab w:val="left" w:pos="8849"/>
          </w:tabs>
          <w:ind w:left="122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right" w:leader="dot" w:pos="8505"/>
            <w:tab w:val="left" w:pos="8849"/>
          </w:tabs>
          <w:ind w:left="158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right" w:leader="dot" w:pos="8505"/>
            <w:tab w:val="left" w:pos="8849"/>
          </w:tabs>
          <w:ind w:left="194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right" w:leader="dot" w:pos="8505"/>
            <w:tab w:val="left" w:pos="8849"/>
          </w:tabs>
          <w:ind w:left="230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right" w:leader="dot" w:pos="8505"/>
            <w:tab w:val="left" w:pos="8849"/>
          </w:tabs>
          <w:ind w:left="266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right" w:leader="dot" w:pos="8505"/>
            <w:tab w:val="left" w:pos="8849"/>
          </w:tabs>
          <w:ind w:left="3020" w:hanging="1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7"/>
  </w:num>
  <w:num w:numId="5">
    <w:abstractNumId w:val="5"/>
  </w:num>
  <w:num w:numId="6">
    <w:abstractNumId w:val="4"/>
  </w:num>
  <w:num w:numId="7">
    <w:abstractNumId w:val="11"/>
  </w:num>
  <w:num w:numId="8">
    <w:abstractNumId w:val="9"/>
  </w:num>
  <w:num w:numId="9">
    <w:abstractNumId w:val="6"/>
  </w:num>
  <w:num w:numId="10">
    <w:abstractNumId w:val="6"/>
    <w:lvlOverride w:ilvl="1">
      <w:startOverride w:val="2"/>
    </w:lvlOverride>
  </w:num>
  <w:num w:numId="11">
    <w:abstractNumId w:val="13"/>
  </w:num>
  <w:num w:numId="12">
    <w:abstractNumId w:val="1"/>
  </w:num>
  <w:num w:numId="13">
    <w:abstractNumId w:val="1"/>
    <w:lvlOverride w:ilvl="0">
      <w:lvl w:ilvl="0" w:tplc="B0A8B43E">
        <w:start w:val="1"/>
        <w:numFmt w:val="decimal"/>
        <w:lvlText w:val="%1."/>
        <w:lvlJc w:val="left"/>
        <w:pPr>
          <w:tabs>
            <w:tab w:val="right" w:leader="dot" w:pos="8505"/>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C04C4F0">
        <w:start w:val="1"/>
        <w:numFmt w:val="lowerLetter"/>
        <w:lvlText w:val="%2."/>
        <w:lvlJc w:val="left"/>
        <w:pPr>
          <w:tabs>
            <w:tab w:val="right" w:leader="dot" w:pos="8505"/>
          </w:tabs>
          <w:ind w:left="136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D14EDB4">
        <w:start w:val="1"/>
        <w:numFmt w:val="lowerRoman"/>
        <w:lvlText w:val="%3."/>
        <w:lvlJc w:val="left"/>
        <w:pPr>
          <w:tabs>
            <w:tab w:val="right" w:leader="dot" w:pos="8505"/>
          </w:tabs>
          <w:ind w:left="208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A422F0">
        <w:start w:val="1"/>
        <w:numFmt w:val="decimal"/>
        <w:lvlText w:val="%4."/>
        <w:lvlJc w:val="left"/>
        <w:pPr>
          <w:tabs>
            <w:tab w:val="right" w:leader="dot" w:pos="8505"/>
          </w:tabs>
          <w:ind w:left="280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BEE8FEE">
        <w:start w:val="1"/>
        <w:numFmt w:val="lowerLetter"/>
        <w:lvlText w:val="%5."/>
        <w:lvlJc w:val="left"/>
        <w:pPr>
          <w:tabs>
            <w:tab w:val="right" w:leader="dot" w:pos="8505"/>
          </w:tabs>
          <w:ind w:left="352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F8A4DB4">
        <w:start w:val="1"/>
        <w:numFmt w:val="lowerRoman"/>
        <w:lvlText w:val="%6."/>
        <w:lvlJc w:val="left"/>
        <w:pPr>
          <w:tabs>
            <w:tab w:val="right" w:leader="dot" w:pos="8505"/>
          </w:tabs>
          <w:ind w:left="424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73E30B0">
        <w:start w:val="1"/>
        <w:numFmt w:val="decimal"/>
        <w:lvlText w:val="%7."/>
        <w:lvlJc w:val="left"/>
        <w:pPr>
          <w:tabs>
            <w:tab w:val="right" w:leader="dot" w:pos="8505"/>
          </w:tabs>
          <w:ind w:left="496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1FA353A">
        <w:start w:val="1"/>
        <w:numFmt w:val="lowerLetter"/>
        <w:lvlText w:val="%8."/>
        <w:lvlJc w:val="left"/>
        <w:pPr>
          <w:tabs>
            <w:tab w:val="right" w:leader="dot" w:pos="8505"/>
          </w:tabs>
          <w:ind w:left="568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42883EA">
        <w:start w:val="1"/>
        <w:numFmt w:val="lowerRoman"/>
        <w:lvlText w:val="%9."/>
        <w:lvlJc w:val="left"/>
        <w:pPr>
          <w:tabs>
            <w:tab w:val="right" w:leader="dot" w:pos="8505"/>
          </w:tabs>
          <w:ind w:left="6403" w:hanging="3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2"/>
  </w:num>
  <w:num w:numId="15">
    <w:abstractNumId w:val="0"/>
  </w:num>
  <w:num w:numId="16">
    <w:abstractNumId w:val="14"/>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8505"/>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F9"/>
    <w:rsid w:val="00007C1D"/>
    <w:rsid w:val="000176C8"/>
    <w:rsid w:val="00046971"/>
    <w:rsid w:val="00052309"/>
    <w:rsid w:val="00053A63"/>
    <w:rsid w:val="000618A3"/>
    <w:rsid w:val="00075B8A"/>
    <w:rsid w:val="00083AA1"/>
    <w:rsid w:val="00095080"/>
    <w:rsid w:val="000B76FD"/>
    <w:rsid w:val="000D0BBC"/>
    <w:rsid w:val="001522A7"/>
    <w:rsid w:val="001828D1"/>
    <w:rsid w:val="001A69F5"/>
    <w:rsid w:val="001A7635"/>
    <w:rsid w:val="001C2A33"/>
    <w:rsid w:val="001D338D"/>
    <w:rsid w:val="001F08C0"/>
    <w:rsid w:val="00202AA5"/>
    <w:rsid w:val="00227AF7"/>
    <w:rsid w:val="002319E4"/>
    <w:rsid w:val="00233494"/>
    <w:rsid w:val="00235DB3"/>
    <w:rsid w:val="002553EE"/>
    <w:rsid w:val="00271006"/>
    <w:rsid w:val="002D4986"/>
    <w:rsid w:val="002E7F58"/>
    <w:rsid w:val="002F058C"/>
    <w:rsid w:val="0030500E"/>
    <w:rsid w:val="00315DE9"/>
    <w:rsid w:val="003278DF"/>
    <w:rsid w:val="00340DC8"/>
    <w:rsid w:val="00344437"/>
    <w:rsid w:val="003532B6"/>
    <w:rsid w:val="00354288"/>
    <w:rsid w:val="00365C79"/>
    <w:rsid w:val="00366BB6"/>
    <w:rsid w:val="003A1E66"/>
    <w:rsid w:val="003C26EA"/>
    <w:rsid w:val="003C3BF5"/>
    <w:rsid w:val="003D7E54"/>
    <w:rsid w:val="003F0B0C"/>
    <w:rsid w:val="003F2593"/>
    <w:rsid w:val="00401B6F"/>
    <w:rsid w:val="004046ED"/>
    <w:rsid w:val="004272C8"/>
    <w:rsid w:val="00454282"/>
    <w:rsid w:val="004550D8"/>
    <w:rsid w:val="004753E6"/>
    <w:rsid w:val="004761BC"/>
    <w:rsid w:val="004D01C6"/>
    <w:rsid w:val="004D5D22"/>
    <w:rsid w:val="004D5E5F"/>
    <w:rsid w:val="004D6678"/>
    <w:rsid w:val="004E3114"/>
    <w:rsid w:val="004F2375"/>
    <w:rsid w:val="00530F94"/>
    <w:rsid w:val="005316BD"/>
    <w:rsid w:val="00550E0A"/>
    <w:rsid w:val="0057408D"/>
    <w:rsid w:val="0058158F"/>
    <w:rsid w:val="00581F43"/>
    <w:rsid w:val="00586F09"/>
    <w:rsid w:val="005B57F7"/>
    <w:rsid w:val="005C2422"/>
    <w:rsid w:val="005C5E33"/>
    <w:rsid w:val="005E470F"/>
    <w:rsid w:val="006100F1"/>
    <w:rsid w:val="006258B6"/>
    <w:rsid w:val="00633B39"/>
    <w:rsid w:val="00634921"/>
    <w:rsid w:val="00637F8A"/>
    <w:rsid w:val="00642592"/>
    <w:rsid w:val="006501FD"/>
    <w:rsid w:val="00653696"/>
    <w:rsid w:val="00657321"/>
    <w:rsid w:val="00673D59"/>
    <w:rsid w:val="006963C7"/>
    <w:rsid w:val="006A63A8"/>
    <w:rsid w:val="006B536D"/>
    <w:rsid w:val="006D362F"/>
    <w:rsid w:val="006E1A69"/>
    <w:rsid w:val="007033F1"/>
    <w:rsid w:val="007418B5"/>
    <w:rsid w:val="007512F2"/>
    <w:rsid w:val="00753943"/>
    <w:rsid w:val="00757D1F"/>
    <w:rsid w:val="007748B8"/>
    <w:rsid w:val="00786F4E"/>
    <w:rsid w:val="007A33B5"/>
    <w:rsid w:val="007B10F4"/>
    <w:rsid w:val="007B7FAC"/>
    <w:rsid w:val="007C2A37"/>
    <w:rsid w:val="007C3503"/>
    <w:rsid w:val="007E0827"/>
    <w:rsid w:val="007E412A"/>
    <w:rsid w:val="007F18D4"/>
    <w:rsid w:val="008025D1"/>
    <w:rsid w:val="00815D3D"/>
    <w:rsid w:val="008360C4"/>
    <w:rsid w:val="00847A28"/>
    <w:rsid w:val="00860059"/>
    <w:rsid w:val="00865A84"/>
    <w:rsid w:val="008662F9"/>
    <w:rsid w:val="00870B8C"/>
    <w:rsid w:val="008A4639"/>
    <w:rsid w:val="008B60AB"/>
    <w:rsid w:val="00900434"/>
    <w:rsid w:val="00902624"/>
    <w:rsid w:val="00906F4C"/>
    <w:rsid w:val="009239C3"/>
    <w:rsid w:val="00935AA7"/>
    <w:rsid w:val="0094124C"/>
    <w:rsid w:val="00956752"/>
    <w:rsid w:val="00956A1F"/>
    <w:rsid w:val="00963CE3"/>
    <w:rsid w:val="0096612F"/>
    <w:rsid w:val="00972959"/>
    <w:rsid w:val="00994732"/>
    <w:rsid w:val="009B48A9"/>
    <w:rsid w:val="009F6598"/>
    <w:rsid w:val="00A04CDC"/>
    <w:rsid w:val="00A20FC5"/>
    <w:rsid w:val="00A50305"/>
    <w:rsid w:val="00A665C5"/>
    <w:rsid w:val="00A847E4"/>
    <w:rsid w:val="00AB5878"/>
    <w:rsid w:val="00AD2BA6"/>
    <w:rsid w:val="00AE2D6B"/>
    <w:rsid w:val="00AE7A13"/>
    <w:rsid w:val="00AF36FA"/>
    <w:rsid w:val="00AF4C3E"/>
    <w:rsid w:val="00B17107"/>
    <w:rsid w:val="00B20B40"/>
    <w:rsid w:val="00B264BF"/>
    <w:rsid w:val="00B40612"/>
    <w:rsid w:val="00B41EAA"/>
    <w:rsid w:val="00B72B3F"/>
    <w:rsid w:val="00B73F8A"/>
    <w:rsid w:val="00B75854"/>
    <w:rsid w:val="00BA7160"/>
    <w:rsid w:val="00BC550B"/>
    <w:rsid w:val="00BD30D5"/>
    <w:rsid w:val="00BE1078"/>
    <w:rsid w:val="00C010DA"/>
    <w:rsid w:val="00C02877"/>
    <w:rsid w:val="00C0702F"/>
    <w:rsid w:val="00C14E3F"/>
    <w:rsid w:val="00C15A65"/>
    <w:rsid w:val="00C168E1"/>
    <w:rsid w:val="00C16CF5"/>
    <w:rsid w:val="00C25CF5"/>
    <w:rsid w:val="00C33E09"/>
    <w:rsid w:val="00C437D6"/>
    <w:rsid w:val="00C60E11"/>
    <w:rsid w:val="00C67458"/>
    <w:rsid w:val="00C85897"/>
    <w:rsid w:val="00CA17C8"/>
    <w:rsid w:val="00CB5CAB"/>
    <w:rsid w:val="00CC01B5"/>
    <w:rsid w:val="00CD5629"/>
    <w:rsid w:val="00CE4CF3"/>
    <w:rsid w:val="00CF68DD"/>
    <w:rsid w:val="00D13C21"/>
    <w:rsid w:val="00D21C47"/>
    <w:rsid w:val="00D272A8"/>
    <w:rsid w:val="00D52F83"/>
    <w:rsid w:val="00D60547"/>
    <w:rsid w:val="00DA4ACC"/>
    <w:rsid w:val="00DA77D5"/>
    <w:rsid w:val="00DA7BAB"/>
    <w:rsid w:val="00DC3B2A"/>
    <w:rsid w:val="00DC493A"/>
    <w:rsid w:val="00DC6C8D"/>
    <w:rsid w:val="00DD4BA6"/>
    <w:rsid w:val="00DE4929"/>
    <w:rsid w:val="00E16AAD"/>
    <w:rsid w:val="00E258EB"/>
    <w:rsid w:val="00E47BCE"/>
    <w:rsid w:val="00E677CD"/>
    <w:rsid w:val="00E87E9B"/>
    <w:rsid w:val="00EA4DF1"/>
    <w:rsid w:val="00EF6A64"/>
    <w:rsid w:val="00F41CB8"/>
    <w:rsid w:val="00F60F85"/>
    <w:rsid w:val="00F624BE"/>
    <w:rsid w:val="00F6341B"/>
    <w:rsid w:val="00F722CA"/>
    <w:rsid w:val="00F73384"/>
    <w:rsid w:val="00F75CDB"/>
    <w:rsid w:val="00F86D35"/>
    <w:rsid w:val="00F87FE7"/>
    <w:rsid w:val="00F95A85"/>
    <w:rsid w:val="00F97AFE"/>
    <w:rsid w:val="00FB7B8C"/>
    <w:rsid w:val="00FC1336"/>
    <w:rsid w:val="00FD6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4653"/>
  <w15:docId w15:val="{FC0FC298-4D5C-45EB-8B19-44A9C3B7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pPr>
      <w:spacing w:after="160" w:line="259" w:lineRule="auto"/>
    </w:pPr>
    <w:rPr>
      <w:rFonts w:ascii="Calibri" w:eastAsia="Calibri" w:hAnsi="Calibri" w:cs="Calibri"/>
      <w:color w:val="000000"/>
      <w:sz w:val="22"/>
      <w:szCs w:val="2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
    <w:pPr>
      <w:tabs>
        <w:tab w:val="right" w:pos="9020"/>
      </w:tabs>
    </w:pPr>
    <w:rPr>
      <w:rFonts w:ascii="Helvetica Neue" w:hAnsi="Helvetica Neue" w:cs="Arial Unicode MS"/>
      <w:color w:val="000000"/>
      <w:sz w:val="24"/>
      <w:szCs w:val="24"/>
    </w:rPr>
  </w:style>
  <w:style w:type="paragraph" w:styleId="a6">
    <w:name w:val="footer"/>
    <w:pPr>
      <w:tabs>
        <w:tab w:val="center" w:pos="4677"/>
        <w:tab w:val="right" w:pos="9355"/>
      </w:tabs>
      <w:spacing w:after="160" w:line="259" w:lineRule="auto"/>
    </w:pPr>
    <w:rPr>
      <w:rFonts w:ascii="Calibri" w:eastAsia="Calibri" w:hAnsi="Calibri" w:cs="Calibri"/>
      <w:color w:val="000000"/>
      <w:sz w:val="22"/>
      <w:szCs w:val="22"/>
      <w:u w:color="000000"/>
    </w:rPr>
  </w:style>
  <w:style w:type="paragraph" w:styleId="30">
    <w:name w:val="toc 3"/>
    <w:next w:val="a0"/>
    <w:pPr>
      <w:spacing w:after="100" w:line="259" w:lineRule="auto"/>
      <w:ind w:left="440"/>
    </w:pPr>
    <w:rPr>
      <w:rFonts w:ascii="Calibri" w:eastAsia="Calibri" w:hAnsi="Calibri" w:cs="Calibri"/>
      <w:color w:val="000000"/>
      <w:sz w:val="22"/>
      <w:szCs w:val="22"/>
      <w:u w:color="000000"/>
    </w:rPr>
  </w:style>
  <w:style w:type="numbering" w:customStyle="1" w:styleId="1">
    <w:name w:val="Импортированный стиль 1"/>
    <w:pPr>
      <w:numPr>
        <w:numId w:val="1"/>
      </w:numPr>
    </w:pPr>
  </w:style>
  <w:style w:type="paragraph" w:styleId="a7">
    <w:name w:val="List Paragraph"/>
    <w:pPr>
      <w:spacing w:after="160" w:line="259" w:lineRule="auto"/>
      <w:ind w:left="720"/>
    </w:pPr>
    <w:rPr>
      <w:rFonts w:ascii="Calibri" w:eastAsia="Calibri" w:hAnsi="Calibri" w:cs="Calibri"/>
      <w:color w:val="000000"/>
      <w:sz w:val="22"/>
      <w:szCs w:val="22"/>
      <w:u w:color="000000"/>
    </w:rPr>
  </w:style>
  <w:style w:type="numbering" w:customStyle="1" w:styleId="a">
    <w:name w:val="С буквами"/>
    <w:pPr>
      <w:numPr>
        <w:numId w:val="4"/>
      </w:numPr>
    </w:pPr>
  </w:style>
  <w:style w:type="numbering" w:customStyle="1" w:styleId="10">
    <w:name w:val="Импортированный стиль 1.0"/>
    <w:pPr>
      <w:numPr>
        <w:numId w:val="6"/>
      </w:numPr>
    </w:pPr>
  </w:style>
  <w:style w:type="numbering" w:customStyle="1" w:styleId="2">
    <w:name w:val="Импортированный стиль 2"/>
    <w:pPr>
      <w:numPr>
        <w:numId w:val="8"/>
      </w:numPr>
    </w:pPr>
  </w:style>
  <w:style w:type="numbering" w:customStyle="1" w:styleId="3">
    <w:name w:val="Импортированный стиль 3"/>
    <w:pPr>
      <w:numPr>
        <w:numId w:val="11"/>
      </w:numPr>
    </w:pPr>
  </w:style>
  <w:style w:type="character" w:customStyle="1" w:styleId="Hyperlink0">
    <w:name w:val="Hyperlink.0"/>
    <w:basedOn w:val="a4"/>
    <w:rPr>
      <w:color w:val="0000FF"/>
      <w:u w:val="single" w:color="0000FF"/>
    </w:rPr>
  </w:style>
  <w:style w:type="character" w:customStyle="1" w:styleId="Hyperlink1">
    <w:name w:val="Hyperlink.1"/>
    <w:basedOn w:val="Hyperlink0"/>
    <w:rPr>
      <w:color w:val="0000FF"/>
      <w:u w:val="single" w:color="0000FF"/>
      <w:lang w:val="en-US"/>
    </w:rPr>
  </w:style>
  <w:style w:type="character" w:customStyle="1" w:styleId="Hyperlink2">
    <w:name w:val="Hyperlink.2"/>
    <w:basedOn w:val="Hyperlink0"/>
    <w:rPr>
      <w:color w:val="0000FF"/>
      <w:u w:val="single" w:color="0000FF"/>
      <w:lang w:val="ru-RU"/>
    </w:rPr>
  </w:style>
  <w:style w:type="paragraph" w:styleId="a8">
    <w:name w:val="header"/>
    <w:basedOn w:val="a0"/>
    <w:link w:val="a9"/>
    <w:uiPriority w:val="99"/>
    <w:unhideWhenUsed/>
    <w:rsid w:val="00633B39"/>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633B39"/>
    <w:rPr>
      <w:rFonts w:ascii="Calibri" w:eastAsia="Calibri" w:hAnsi="Calibri" w:cs="Calibri"/>
      <w:color w:val="000000"/>
      <w:sz w:val="22"/>
      <w:szCs w:val="22"/>
      <w:u w:color="000000"/>
    </w:rPr>
  </w:style>
  <w:style w:type="paragraph" w:styleId="aa">
    <w:name w:val="Normal (Web)"/>
    <w:basedOn w:val="a0"/>
    <w:uiPriority w:val="99"/>
    <w:semiHidden/>
    <w:unhideWhenUsed/>
    <w:rsid w:val="00FB7B8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370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chart" Target="charts/chart2.xml"/><Relationship Id="rId26" Type="http://schemas.openxmlformats.org/officeDocument/2006/relationships/hyperlink" Target="https://bitcoinnews.blog/cryptocurrencies" TargetMode="External"/><Relationship Id="rId39"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boj.or.jp" TargetMode="External"/><Relationship Id="rId34" Type="http://schemas.openxmlformats.org/officeDocument/2006/relationships/hyperlink" Target="http://earninguide.biz/qiwi.php"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diagramQuickStyle" Target="diagrams/quickStyle1.xml"/><Relationship Id="rId17" Type="http://schemas.openxmlformats.org/officeDocument/2006/relationships/chart" Target="charts/chart1.xml"/><Relationship Id="rId25" Type="http://schemas.openxmlformats.org/officeDocument/2006/relationships/hyperlink" Target="https://mining-cryptocurrency.ru/chto-takoe-kriptovalyuta/" TargetMode="External"/><Relationship Id="rId33" Type="http://schemas.openxmlformats.org/officeDocument/2006/relationships/hyperlink" Target="https://money.yandex.ru/start" TargetMode="External"/><Relationship Id="rId38" Type="http://schemas.openxmlformats.org/officeDocument/2006/relationships/hyperlink" Target="https://www.cbr.ru/"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ecb.europa.eu" TargetMode="External"/><Relationship Id="rId29" Type="http://schemas.openxmlformats.org/officeDocument/2006/relationships/hyperlink" Target="http://www.deepfinance.ru/finances-4378-1.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hyperlink" Target="http://URL:%20www.ekportal.ru" TargetMode="External"/><Relationship Id="rId32" Type="http://schemas.openxmlformats.org/officeDocument/2006/relationships/hyperlink" Target="http://www.nationalbank.kz/?docid=275&amp;switch=russian" TargetMode="External"/><Relationship Id="rId37" Type="http://schemas.openxmlformats.org/officeDocument/2006/relationships/hyperlink" Target="https://www.rbc.ru/technology_and_media/03/06/2019/5cf3dab29a79477329e7a402"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uberdigit.com/a-brief-history-of-electronic-money/" TargetMode="External"/><Relationship Id="rId28" Type="http://schemas.openxmlformats.org/officeDocument/2006/relationships/hyperlink" Target="https://mediascope.net/news/819432/?sphrase_id=187945" TargetMode="External"/><Relationship Id="rId36" Type="http://schemas.openxmlformats.org/officeDocument/2006/relationships/hyperlink" Target="https://www.sberbank.ru/ru/person/dist_services/inner_sbol" TargetMode="External"/><Relationship Id="rId10" Type="http://schemas.openxmlformats.org/officeDocument/2006/relationships/diagramData" Target="diagrams/data1.xml"/><Relationship Id="rId19" Type="http://schemas.openxmlformats.org/officeDocument/2006/relationships/hyperlink" Target="http://www.ecb.europa.eu" TargetMode="External"/><Relationship Id="rId31" Type="http://schemas.openxmlformats.org/officeDocument/2006/relationships/hyperlink" Target="http://www.consultant.ru/document%20/cons_doc_LAW_8827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diagramDrawing" Target="diagrams/drawing1.xml"/><Relationship Id="rId22" Type="http://schemas.openxmlformats.org/officeDocument/2006/relationships/hyperlink" Target="http://www.consultant.ru/document/cons_doc_LAW_115625/" TargetMode="External"/><Relationship Id="rId27" Type="http://schemas.openxmlformats.org/officeDocument/2006/relationships/hyperlink" Target="http://mynances.ru/plyusy-i-minusy-elektronnyx-deneg" TargetMode="External"/><Relationship Id="rId30" Type="http://schemas.openxmlformats.org/officeDocument/2006/relationships/hyperlink" Target="http://www.consultant.ru/document/cons_doc_LAW_52513/" TargetMode="External"/><Relationship Id="rId35" Type="http://schemas.openxmlformats.org/officeDocument/2006/relationships/hyperlink" Target="https://bankstoday.net/last-articles/elektronnye-dengi-plyusy-i-minusy-populyarnyh-v-rossii-elektronnyh-platezhnyh-siste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2016 г.</c:v>
                </c:pt>
              </c:strCache>
            </c:strRef>
          </c:tx>
          <c:spPr>
            <a:solidFill>
              <a:schemeClr val="accent1"/>
            </a:soli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Оборот российского рынка интернет-торговли</c:v>
                </c:pt>
              </c:strCache>
            </c:strRef>
          </c:cat>
          <c:val>
            <c:numRef>
              <c:f>Лист1!$B$2</c:f>
              <c:numCache>
                <c:formatCode>General</c:formatCode>
                <c:ptCount val="1"/>
                <c:pt idx="0">
                  <c:v>0.92</c:v>
                </c:pt>
              </c:numCache>
            </c:numRef>
          </c:val>
          <c:extLst>
            <c:ext xmlns:c16="http://schemas.microsoft.com/office/drawing/2014/chart" uri="{C3380CC4-5D6E-409C-BE32-E72D297353CC}">
              <c16:uniqueId val="{00000000-C213-41E6-9AAE-43327F597737}"/>
            </c:ext>
          </c:extLst>
        </c:ser>
        <c:ser>
          <c:idx val="1"/>
          <c:order val="1"/>
          <c:tx>
            <c:strRef>
              <c:f>Лист1!$C$1</c:f>
              <c:strCache>
                <c:ptCount val="1"/>
                <c:pt idx="0">
                  <c:v>2017 г.</c:v>
                </c:pt>
              </c:strCache>
            </c:strRef>
          </c:tx>
          <c:spPr>
            <a:solidFill>
              <a:schemeClr val="accent2"/>
            </a:soli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Оборот российского рынка интернет-торговли</c:v>
                </c:pt>
              </c:strCache>
            </c:strRef>
          </c:cat>
          <c:val>
            <c:numRef>
              <c:f>Лист1!$C$2</c:f>
              <c:numCache>
                <c:formatCode>General</c:formatCode>
                <c:ptCount val="1"/>
                <c:pt idx="0">
                  <c:v>1.04</c:v>
                </c:pt>
              </c:numCache>
            </c:numRef>
          </c:val>
          <c:extLst>
            <c:ext xmlns:c16="http://schemas.microsoft.com/office/drawing/2014/chart" uri="{C3380CC4-5D6E-409C-BE32-E72D297353CC}">
              <c16:uniqueId val="{00000001-C213-41E6-9AAE-43327F597737}"/>
            </c:ext>
          </c:extLst>
        </c:ser>
        <c:ser>
          <c:idx val="2"/>
          <c:order val="2"/>
          <c:tx>
            <c:strRef>
              <c:f>Лист1!$D$1</c:f>
              <c:strCache>
                <c:ptCount val="1"/>
                <c:pt idx="0">
                  <c:v>2018 г.</c:v>
                </c:pt>
              </c:strCache>
            </c:strRef>
          </c:tx>
          <c:spPr>
            <a:solidFill>
              <a:schemeClr val="accent3"/>
            </a:soli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Оборот российского рынка интернет-торговли</c:v>
                </c:pt>
              </c:strCache>
            </c:strRef>
          </c:cat>
          <c:val>
            <c:numRef>
              <c:f>Лист1!$D$2</c:f>
              <c:numCache>
                <c:formatCode>General</c:formatCode>
                <c:ptCount val="1"/>
                <c:pt idx="0">
                  <c:v>1.66</c:v>
                </c:pt>
              </c:numCache>
            </c:numRef>
          </c:val>
          <c:extLst>
            <c:ext xmlns:c16="http://schemas.microsoft.com/office/drawing/2014/chart" uri="{C3380CC4-5D6E-409C-BE32-E72D297353CC}">
              <c16:uniqueId val="{00000002-C213-41E6-9AAE-43327F597737}"/>
            </c:ext>
          </c:extLst>
        </c:ser>
        <c:dLbls>
          <c:showLegendKey val="0"/>
          <c:showVal val="0"/>
          <c:showCatName val="0"/>
          <c:showSerName val="0"/>
          <c:showPercent val="0"/>
          <c:showBubbleSize val="0"/>
        </c:dLbls>
        <c:gapWidth val="150"/>
        <c:shape val="box"/>
        <c:axId val="1115879312"/>
        <c:axId val="1115879968"/>
        <c:axId val="0"/>
      </c:bar3DChart>
      <c:catAx>
        <c:axId val="1115879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15879968"/>
        <c:crosses val="autoZero"/>
        <c:auto val="1"/>
        <c:lblAlgn val="ctr"/>
        <c:lblOffset val="100"/>
        <c:noMultiLvlLbl val="0"/>
      </c:catAx>
      <c:valAx>
        <c:axId val="11158799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1587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2016 г.</c:v>
                </c:pt>
              </c:strCache>
            </c:strRef>
          </c:tx>
          <c:spPr>
            <a:solidFill>
              <a:schemeClr val="accent1"/>
            </a:soli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Количество операторов электронных денежных средств</c:v>
                </c:pt>
              </c:strCache>
            </c:strRef>
          </c:cat>
          <c:val>
            <c:numRef>
              <c:f>Лист1!$B$2</c:f>
              <c:numCache>
                <c:formatCode>General</c:formatCode>
                <c:ptCount val="1"/>
                <c:pt idx="0">
                  <c:v>99</c:v>
                </c:pt>
              </c:numCache>
            </c:numRef>
          </c:val>
          <c:extLst>
            <c:ext xmlns:c16="http://schemas.microsoft.com/office/drawing/2014/chart" uri="{C3380CC4-5D6E-409C-BE32-E72D297353CC}">
              <c16:uniqueId val="{00000000-AC1F-48E5-8A47-E800BB056303}"/>
            </c:ext>
          </c:extLst>
        </c:ser>
        <c:ser>
          <c:idx val="1"/>
          <c:order val="1"/>
          <c:tx>
            <c:strRef>
              <c:f>Лист1!$C$1</c:f>
              <c:strCache>
                <c:ptCount val="1"/>
                <c:pt idx="0">
                  <c:v>2017 г.</c:v>
                </c:pt>
              </c:strCache>
            </c:strRef>
          </c:tx>
          <c:spPr>
            <a:solidFill>
              <a:schemeClr val="accent2"/>
            </a:soli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Количество операторов электронных денежных средств</c:v>
                </c:pt>
              </c:strCache>
            </c:strRef>
          </c:cat>
          <c:val>
            <c:numRef>
              <c:f>Лист1!$C$2</c:f>
              <c:numCache>
                <c:formatCode>General</c:formatCode>
                <c:ptCount val="1"/>
                <c:pt idx="0">
                  <c:v>93</c:v>
                </c:pt>
              </c:numCache>
            </c:numRef>
          </c:val>
          <c:extLst>
            <c:ext xmlns:c16="http://schemas.microsoft.com/office/drawing/2014/chart" uri="{C3380CC4-5D6E-409C-BE32-E72D297353CC}">
              <c16:uniqueId val="{00000001-AC1F-48E5-8A47-E800BB056303}"/>
            </c:ext>
          </c:extLst>
        </c:ser>
        <c:ser>
          <c:idx val="2"/>
          <c:order val="2"/>
          <c:tx>
            <c:strRef>
              <c:f>Лист1!$D$1</c:f>
              <c:strCache>
                <c:ptCount val="1"/>
                <c:pt idx="0">
                  <c:v>2018 г.</c:v>
                </c:pt>
              </c:strCache>
            </c:strRef>
          </c:tx>
          <c:spPr>
            <a:solidFill>
              <a:schemeClr val="accent3"/>
            </a:soli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Количество операторов электронных денежных средств</c:v>
                </c:pt>
              </c:strCache>
            </c:strRef>
          </c:cat>
          <c:val>
            <c:numRef>
              <c:f>Лист1!$D$2</c:f>
              <c:numCache>
                <c:formatCode>General</c:formatCode>
                <c:ptCount val="1"/>
                <c:pt idx="0">
                  <c:v>93</c:v>
                </c:pt>
              </c:numCache>
            </c:numRef>
          </c:val>
          <c:extLst>
            <c:ext xmlns:c16="http://schemas.microsoft.com/office/drawing/2014/chart" uri="{C3380CC4-5D6E-409C-BE32-E72D297353CC}">
              <c16:uniqueId val="{00000002-AC1F-48E5-8A47-E800BB056303}"/>
            </c:ext>
          </c:extLst>
        </c:ser>
        <c:dLbls>
          <c:showLegendKey val="0"/>
          <c:showVal val="0"/>
          <c:showCatName val="0"/>
          <c:showSerName val="0"/>
          <c:showPercent val="0"/>
          <c:showBubbleSize val="0"/>
        </c:dLbls>
        <c:gapWidth val="150"/>
        <c:shape val="box"/>
        <c:axId val="1115879312"/>
        <c:axId val="1115879968"/>
        <c:axId val="0"/>
      </c:bar3DChart>
      <c:catAx>
        <c:axId val="1115879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15879968"/>
        <c:crosses val="autoZero"/>
        <c:auto val="1"/>
        <c:lblAlgn val="ctr"/>
        <c:lblOffset val="100"/>
        <c:noMultiLvlLbl val="0"/>
      </c:catAx>
      <c:valAx>
        <c:axId val="11158799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1587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0F2341-EADA-47BB-9F68-A718B03D4D7E}" type="doc">
      <dgm:prSet loTypeId="urn:microsoft.com/office/officeart/2005/8/layout/orgChart1" loCatId="hierarchy" qsTypeId="urn:microsoft.com/office/officeart/2005/8/quickstyle/3d3" qsCatId="3D" csTypeId="urn:microsoft.com/office/officeart/2005/8/colors/accent0_1" csCatId="mainScheme" phldr="1"/>
      <dgm:spPr/>
      <dgm:t>
        <a:bodyPr/>
        <a:lstStyle/>
        <a:p>
          <a:endParaRPr lang="ru-RU"/>
        </a:p>
      </dgm:t>
    </dgm:pt>
    <dgm:pt modelId="{DCBA84F1-AB94-4879-BC2B-7EE8C3BDF802}">
      <dgm:prSet phldrT="[Текст]" custT="1"/>
      <dgm:spPr/>
      <dgm:t>
        <a:bodyPr/>
        <a:lstStyle/>
        <a:p>
          <a:r>
            <a:rPr lang="ru-RU" sz="1200">
              <a:latin typeface="Times New Roman" panose="02020603050405020304" pitchFamily="18" charset="0"/>
              <a:cs typeface="Times New Roman" panose="02020603050405020304" pitchFamily="18" charset="0"/>
            </a:rPr>
            <a:t>Возможности</a:t>
          </a:r>
        </a:p>
      </dgm:t>
    </dgm:pt>
    <dgm:pt modelId="{C5AE5624-5680-4654-86BD-3E4FEBBCEB38}" type="parTrans" cxnId="{975B3D0B-E476-4C0C-BD23-CB3303156569}">
      <dgm:prSet/>
      <dgm:spPr/>
      <dgm:t>
        <a:bodyPr/>
        <a:lstStyle/>
        <a:p>
          <a:endParaRPr lang="ru-RU" sz="1200">
            <a:latin typeface="Times New Roman" panose="02020603050405020304" pitchFamily="18" charset="0"/>
            <a:cs typeface="Times New Roman" panose="02020603050405020304" pitchFamily="18" charset="0"/>
          </a:endParaRPr>
        </a:p>
      </dgm:t>
    </dgm:pt>
    <dgm:pt modelId="{1186CE32-6DC8-45A3-8066-8EA35078EB45}" type="sibTrans" cxnId="{975B3D0B-E476-4C0C-BD23-CB3303156569}">
      <dgm:prSet/>
      <dgm:spPr/>
      <dgm:t>
        <a:bodyPr/>
        <a:lstStyle/>
        <a:p>
          <a:endParaRPr lang="ru-RU" sz="1200">
            <a:latin typeface="Times New Roman" panose="02020603050405020304" pitchFamily="18" charset="0"/>
            <a:cs typeface="Times New Roman" panose="02020603050405020304" pitchFamily="18" charset="0"/>
          </a:endParaRPr>
        </a:p>
      </dgm:t>
    </dgm:pt>
    <dgm:pt modelId="{08A9DCA7-A18A-4522-B417-6117F25BF4A7}">
      <dgm:prSet phldrT="[Текст]" custT="1"/>
      <dgm:spPr/>
      <dgm:t>
        <a:bodyPr/>
        <a:lstStyle/>
        <a:p>
          <a:r>
            <a:rPr lang="ru-RU" sz="1200">
              <a:latin typeface="Times New Roman" panose="02020603050405020304" pitchFamily="18" charset="0"/>
              <a:cs typeface="Times New Roman" panose="02020603050405020304" pitchFamily="18" charset="0"/>
            </a:rPr>
            <a:t>Платежи</a:t>
          </a:r>
        </a:p>
      </dgm:t>
    </dgm:pt>
    <dgm:pt modelId="{3BCCD03F-3D11-4A77-8567-4CDBDA96B61A}" type="parTrans" cxnId="{9202626D-2F20-4C36-842E-1234C27290C4}">
      <dgm:prSet/>
      <dgm:spPr/>
      <dgm:t>
        <a:bodyPr/>
        <a:lstStyle/>
        <a:p>
          <a:endParaRPr lang="ru-RU" sz="1200">
            <a:latin typeface="Times New Roman" panose="02020603050405020304" pitchFamily="18" charset="0"/>
            <a:cs typeface="Times New Roman" panose="02020603050405020304" pitchFamily="18" charset="0"/>
          </a:endParaRPr>
        </a:p>
      </dgm:t>
    </dgm:pt>
    <dgm:pt modelId="{7A33BE75-64CF-4C9A-BF13-B448588B388A}" type="sibTrans" cxnId="{9202626D-2F20-4C36-842E-1234C27290C4}">
      <dgm:prSet/>
      <dgm:spPr/>
      <dgm:t>
        <a:bodyPr/>
        <a:lstStyle/>
        <a:p>
          <a:endParaRPr lang="ru-RU" sz="1200">
            <a:latin typeface="Times New Roman" panose="02020603050405020304" pitchFamily="18" charset="0"/>
            <a:cs typeface="Times New Roman" panose="02020603050405020304" pitchFamily="18" charset="0"/>
          </a:endParaRPr>
        </a:p>
      </dgm:t>
    </dgm:pt>
    <dgm:pt modelId="{479DCD8D-C912-4BBB-99E0-BB2A4B6EB5F7}">
      <dgm:prSet phldrT="[Текст]" custT="1"/>
      <dgm:spPr/>
      <dgm:t>
        <a:bodyPr/>
        <a:lstStyle/>
        <a:p>
          <a:r>
            <a:rPr lang="ru-RU" sz="1200" b="0" i="0">
              <a:latin typeface="Times New Roman" panose="02020603050405020304" pitchFamily="18" charset="0"/>
              <a:cs typeface="Times New Roman" panose="02020603050405020304" pitchFamily="18" charset="0"/>
            </a:rPr>
            <a:t>Ввод средств</a:t>
          </a:r>
          <a:endParaRPr lang="ru-RU" sz="1200">
            <a:latin typeface="Times New Roman" panose="02020603050405020304" pitchFamily="18" charset="0"/>
            <a:cs typeface="Times New Roman" panose="02020603050405020304" pitchFamily="18" charset="0"/>
          </a:endParaRPr>
        </a:p>
      </dgm:t>
    </dgm:pt>
    <dgm:pt modelId="{84977C6E-43D6-463F-9B45-F6E1C081E48D}" type="parTrans" cxnId="{AE6DBE5C-572D-48BF-B6AA-29149898095C}">
      <dgm:prSet/>
      <dgm:spPr/>
      <dgm:t>
        <a:bodyPr/>
        <a:lstStyle/>
        <a:p>
          <a:endParaRPr lang="ru-RU" sz="1200">
            <a:latin typeface="Times New Roman" panose="02020603050405020304" pitchFamily="18" charset="0"/>
            <a:cs typeface="Times New Roman" panose="02020603050405020304" pitchFamily="18" charset="0"/>
          </a:endParaRPr>
        </a:p>
      </dgm:t>
    </dgm:pt>
    <dgm:pt modelId="{9BB6F85F-67DB-4F86-AF91-3BE475C1F195}" type="sibTrans" cxnId="{AE6DBE5C-572D-48BF-B6AA-29149898095C}">
      <dgm:prSet/>
      <dgm:spPr/>
      <dgm:t>
        <a:bodyPr/>
        <a:lstStyle/>
        <a:p>
          <a:endParaRPr lang="ru-RU" sz="1200">
            <a:latin typeface="Times New Roman" panose="02020603050405020304" pitchFamily="18" charset="0"/>
            <a:cs typeface="Times New Roman" panose="02020603050405020304" pitchFamily="18" charset="0"/>
          </a:endParaRPr>
        </a:p>
      </dgm:t>
    </dgm:pt>
    <dgm:pt modelId="{24B8F51C-9F7E-4DCE-86CA-8068434326B8}">
      <dgm:prSet phldrT="[Текст]" custT="1"/>
      <dgm:spPr/>
      <dgm:t>
        <a:bodyPr/>
        <a:lstStyle/>
        <a:p>
          <a:r>
            <a:rPr lang="ru-RU" sz="1200">
              <a:latin typeface="Times New Roman" panose="02020603050405020304" pitchFamily="18" charset="0"/>
              <a:cs typeface="Times New Roman" panose="02020603050405020304" pitchFamily="18" charset="0"/>
            </a:rPr>
            <a:t>Вывод средств</a:t>
          </a:r>
        </a:p>
      </dgm:t>
    </dgm:pt>
    <dgm:pt modelId="{5829A648-EC48-46C3-9FEC-C5A4D6E1C56B}" type="parTrans" cxnId="{76F34729-6B48-4AC5-8F3F-E6401EDB5C6A}">
      <dgm:prSet/>
      <dgm:spPr/>
      <dgm:t>
        <a:bodyPr/>
        <a:lstStyle/>
        <a:p>
          <a:endParaRPr lang="ru-RU" sz="1200">
            <a:latin typeface="Times New Roman" panose="02020603050405020304" pitchFamily="18" charset="0"/>
            <a:cs typeface="Times New Roman" panose="02020603050405020304" pitchFamily="18" charset="0"/>
          </a:endParaRPr>
        </a:p>
      </dgm:t>
    </dgm:pt>
    <dgm:pt modelId="{8B548886-E91D-4A9D-9B95-FF922FC433BB}" type="sibTrans" cxnId="{76F34729-6B48-4AC5-8F3F-E6401EDB5C6A}">
      <dgm:prSet/>
      <dgm:spPr/>
      <dgm:t>
        <a:bodyPr/>
        <a:lstStyle/>
        <a:p>
          <a:endParaRPr lang="ru-RU" sz="1200">
            <a:latin typeface="Times New Roman" panose="02020603050405020304" pitchFamily="18" charset="0"/>
            <a:cs typeface="Times New Roman" panose="02020603050405020304" pitchFamily="18" charset="0"/>
          </a:endParaRPr>
        </a:p>
      </dgm:t>
    </dgm:pt>
    <dgm:pt modelId="{B4AA5A78-86D9-4F44-9A9C-6E8D6167EBB6}">
      <dgm:prSet custT="1"/>
      <dgm:spPr/>
      <dgm:t>
        <a:bodyPr/>
        <a:lstStyle/>
        <a:p>
          <a:r>
            <a:rPr lang="ru-RU" sz="1200" b="0" i="0">
              <a:latin typeface="Times New Roman" panose="02020603050405020304" pitchFamily="18" charset="0"/>
              <a:cs typeface="Times New Roman" panose="02020603050405020304" pitchFamily="18" charset="0"/>
            </a:rPr>
            <a:t>Моментальные платежи в пользу получателей, подключенных к платежной системе</a:t>
          </a:r>
          <a:endParaRPr lang="ru-RU" sz="1200">
            <a:latin typeface="Times New Roman" panose="02020603050405020304" pitchFamily="18" charset="0"/>
            <a:cs typeface="Times New Roman" panose="02020603050405020304" pitchFamily="18" charset="0"/>
          </a:endParaRPr>
        </a:p>
      </dgm:t>
    </dgm:pt>
    <dgm:pt modelId="{E2D2EE33-4380-4C97-B533-865D3DDDC3F0}" type="parTrans" cxnId="{A209FD17-7E86-48EB-8518-D8654427E5EA}">
      <dgm:prSet/>
      <dgm:spPr/>
      <dgm:t>
        <a:bodyPr/>
        <a:lstStyle/>
        <a:p>
          <a:endParaRPr lang="ru-RU" sz="1200">
            <a:latin typeface="Times New Roman" panose="02020603050405020304" pitchFamily="18" charset="0"/>
            <a:cs typeface="Times New Roman" panose="02020603050405020304" pitchFamily="18" charset="0"/>
          </a:endParaRPr>
        </a:p>
      </dgm:t>
    </dgm:pt>
    <dgm:pt modelId="{CEA31BE6-AAFE-4637-BB2C-3C40596D3786}" type="sibTrans" cxnId="{A209FD17-7E86-48EB-8518-D8654427E5EA}">
      <dgm:prSet/>
      <dgm:spPr/>
      <dgm:t>
        <a:bodyPr/>
        <a:lstStyle/>
        <a:p>
          <a:endParaRPr lang="ru-RU" sz="1200">
            <a:latin typeface="Times New Roman" panose="02020603050405020304" pitchFamily="18" charset="0"/>
            <a:cs typeface="Times New Roman" panose="02020603050405020304" pitchFamily="18" charset="0"/>
          </a:endParaRPr>
        </a:p>
      </dgm:t>
    </dgm:pt>
    <dgm:pt modelId="{7F07EF71-09DA-4DA4-B880-10A31D6FAEA3}">
      <dgm:prSet custT="1"/>
      <dgm:spPr/>
      <dgm:t>
        <a:bodyPr/>
        <a:lstStyle/>
        <a:p>
          <a:r>
            <a:rPr lang="ru-RU" sz="1200" b="0" i="0">
              <a:latin typeface="Times New Roman" panose="02020603050405020304" pitchFamily="18" charset="0"/>
              <a:cs typeface="Times New Roman" panose="02020603050405020304" pitchFamily="18" charset="0"/>
            </a:rPr>
            <a:t>Платежи в интернет-магазинах</a:t>
          </a:r>
          <a:endParaRPr lang="ru-RU" sz="1200">
            <a:latin typeface="Times New Roman" panose="02020603050405020304" pitchFamily="18" charset="0"/>
            <a:cs typeface="Times New Roman" panose="02020603050405020304" pitchFamily="18" charset="0"/>
          </a:endParaRPr>
        </a:p>
      </dgm:t>
    </dgm:pt>
    <dgm:pt modelId="{799CC781-201D-4EB9-8B32-B452941A64B1}" type="parTrans" cxnId="{EA090E73-75D7-4A5B-AFA9-CAFA915409CF}">
      <dgm:prSet/>
      <dgm:spPr/>
      <dgm:t>
        <a:bodyPr/>
        <a:lstStyle/>
        <a:p>
          <a:endParaRPr lang="ru-RU" sz="1200">
            <a:latin typeface="Times New Roman" panose="02020603050405020304" pitchFamily="18" charset="0"/>
            <a:cs typeface="Times New Roman" panose="02020603050405020304" pitchFamily="18" charset="0"/>
          </a:endParaRPr>
        </a:p>
      </dgm:t>
    </dgm:pt>
    <dgm:pt modelId="{969ADF00-EACC-44EE-A6D2-34F8235FEFDB}" type="sibTrans" cxnId="{EA090E73-75D7-4A5B-AFA9-CAFA915409CF}">
      <dgm:prSet/>
      <dgm:spPr/>
      <dgm:t>
        <a:bodyPr/>
        <a:lstStyle/>
        <a:p>
          <a:endParaRPr lang="ru-RU" sz="1200">
            <a:latin typeface="Times New Roman" panose="02020603050405020304" pitchFamily="18" charset="0"/>
            <a:cs typeface="Times New Roman" panose="02020603050405020304" pitchFamily="18" charset="0"/>
          </a:endParaRPr>
        </a:p>
      </dgm:t>
    </dgm:pt>
    <dgm:pt modelId="{0E4A8DD0-6D2B-4462-AA28-3BA52E481493}">
      <dgm:prSet custT="1"/>
      <dgm:spPr/>
      <dgm:t>
        <a:bodyPr/>
        <a:lstStyle/>
        <a:p>
          <a:r>
            <a:rPr lang="ru-RU" sz="1200" b="0" i="0">
              <a:latin typeface="Times New Roman" panose="02020603050405020304" pitchFamily="18" charset="0"/>
              <a:cs typeface="Times New Roman" panose="02020603050405020304" pitchFamily="18" charset="0"/>
            </a:rPr>
            <a:t>Внесение наличных средств при помощи автоматов приема наличных, оплаты в кассах торговых точек или пунктов приема наличных платежей</a:t>
          </a:r>
          <a:endParaRPr lang="ru-RU" sz="1200">
            <a:latin typeface="Times New Roman" panose="02020603050405020304" pitchFamily="18" charset="0"/>
            <a:cs typeface="Times New Roman" panose="02020603050405020304" pitchFamily="18" charset="0"/>
          </a:endParaRPr>
        </a:p>
      </dgm:t>
    </dgm:pt>
    <dgm:pt modelId="{CF00B7A4-66F9-4132-B9B6-19D86F9528FB}" type="parTrans" cxnId="{98A0AAF5-B72C-41B8-92DB-FE2BC041D8F8}">
      <dgm:prSet/>
      <dgm:spPr/>
      <dgm:t>
        <a:bodyPr/>
        <a:lstStyle/>
        <a:p>
          <a:endParaRPr lang="ru-RU" sz="1200">
            <a:latin typeface="Times New Roman" panose="02020603050405020304" pitchFamily="18" charset="0"/>
            <a:cs typeface="Times New Roman" panose="02020603050405020304" pitchFamily="18" charset="0"/>
          </a:endParaRPr>
        </a:p>
      </dgm:t>
    </dgm:pt>
    <dgm:pt modelId="{2D6D6695-EF59-4523-A190-14F8BCB56FB0}" type="sibTrans" cxnId="{98A0AAF5-B72C-41B8-92DB-FE2BC041D8F8}">
      <dgm:prSet/>
      <dgm:spPr/>
      <dgm:t>
        <a:bodyPr/>
        <a:lstStyle/>
        <a:p>
          <a:endParaRPr lang="ru-RU" sz="1200">
            <a:latin typeface="Times New Roman" panose="02020603050405020304" pitchFamily="18" charset="0"/>
            <a:cs typeface="Times New Roman" panose="02020603050405020304" pitchFamily="18" charset="0"/>
          </a:endParaRPr>
        </a:p>
      </dgm:t>
    </dgm:pt>
    <dgm:pt modelId="{2077431B-DC6F-4544-A201-C087FF1437B5}">
      <dgm:prSet custT="1"/>
      <dgm:spPr/>
      <dgm:t>
        <a:bodyPr/>
        <a:lstStyle/>
        <a:p>
          <a:r>
            <a:rPr lang="ru-RU" sz="1200" b="0" i="0">
              <a:latin typeface="Times New Roman" panose="02020603050405020304" pitchFamily="18" charset="0"/>
              <a:cs typeface="Times New Roman" panose="02020603050405020304" pitchFamily="18" charset="0"/>
            </a:rPr>
            <a:t>Банковский перевод на расчётный счёт оператора системы электронных денег.</a:t>
          </a:r>
          <a:endParaRPr lang="ru-RU" sz="1200">
            <a:latin typeface="Times New Roman" panose="02020603050405020304" pitchFamily="18" charset="0"/>
            <a:cs typeface="Times New Roman" panose="02020603050405020304" pitchFamily="18" charset="0"/>
          </a:endParaRPr>
        </a:p>
      </dgm:t>
    </dgm:pt>
    <dgm:pt modelId="{936A6441-D985-486E-B049-410CD6C68493}" type="parTrans" cxnId="{51ADB9D0-0257-499D-A7D5-AC185C63FDE8}">
      <dgm:prSet/>
      <dgm:spPr/>
      <dgm:t>
        <a:bodyPr/>
        <a:lstStyle/>
        <a:p>
          <a:endParaRPr lang="ru-RU" sz="1200">
            <a:latin typeface="Times New Roman" panose="02020603050405020304" pitchFamily="18" charset="0"/>
            <a:cs typeface="Times New Roman" panose="02020603050405020304" pitchFamily="18" charset="0"/>
          </a:endParaRPr>
        </a:p>
      </dgm:t>
    </dgm:pt>
    <dgm:pt modelId="{BD53B3C0-DB19-4CD2-9F9C-95026B7A61DC}" type="sibTrans" cxnId="{51ADB9D0-0257-499D-A7D5-AC185C63FDE8}">
      <dgm:prSet/>
      <dgm:spPr/>
      <dgm:t>
        <a:bodyPr/>
        <a:lstStyle/>
        <a:p>
          <a:endParaRPr lang="ru-RU" sz="1200">
            <a:latin typeface="Times New Roman" panose="02020603050405020304" pitchFamily="18" charset="0"/>
            <a:cs typeface="Times New Roman" panose="02020603050405020304" pitchFamily="18" charset="0"/>
          </a:endParaRPr>
        </a:p>
      </dgm:t>
    </dgm:pt>
    <dgm:pt modelId="{1D4E5887-9FC8-4701-9749-495E9EB5BCD7}">
      <dgm:prSet custT="1"/>
      <dgm:spPr/>
      <dgm:t>
        <a:bodyPr/>
        <a:lstStyle/>
        <a:p>
          <a:r>
            <a:rPr lang="ru-RU" sz="1200" b="0" i="0">
              <a:latin typeface="Times New Roman" panose="02020603050405020304" pitchFamily="18" charset="0"/>
              <a:cs typeface="Times New Roman" panose="02020603050405020304" pitchFamily="18" charset="0"/>
            </a:rPr>
            <a:t>Оплата кредитной картой</a:t>
          </a:r>
          <a:endParaRPr lang="ru-RU" sz="1200">
            <a:latin typeface="Times New Roman" panose="02020603050405020304" pitchFamily="18" charset="0"/>
            <a:cs typeface="Times New Roman" panose="02020603050405020304" pitchFamily="18" charset="0"/>
          </a:endParaRPr>
        </a:p>
      </dgm:t>
    </dgm:pt>
    <dgm:pt modelId="{0D073E9A-1F07-4933-852F-96F63804AD6D}" type="parTrans" cxnId="{5434C143-3811-4C8F-82D3-595AE70C941B}">
      <dgm:prSet/>
      <dgm:spPr/>
      <dgm:t>
        <a:bodyPr/>
        <a:lstStyle/>
        <a:p>
          <a:endParaRPr lang="ru-RU" sz="1200">
            <a:latin typeface="Times New Roman" panose="02020603050405020304" pitchFamily="18" charset="0"/>
            <a:cs typeface="Times New Roman" panose="02020603050405020304" pitchFamily="18" charset="0"/>
          </a:endParaRPr>
        </a:p>
      </dgm:t>
    </dgm:pt>
    <dgm:pt modelId="{38E72119-080D-4C23-B395-DB2A18E1D8D9}" type="sibTrans" cxnId="{5434C143-3811-4C8F-82D3-595AE70C941B}">
      <dgm:prSet/>
      <dgm:spPr/>
      <dgm:t>
        <a:bodyPr/>
        <a:lstStyle/>
        <a:p>
          <a:endParaRPr lang="ru-RU" sz="1200">
            <a:latin typeface="Times New Roman" panose="02020603050405020304" pitchFamily="18" charset="0"/>
            <a:cs typeface="Times New Roman" panose="02020603050405020304" pitchFamily="18" charset="0"/>
          </a:endParaRPr>
        </a:p>
      </dgm:t>
    </dgm:pt>
    <dgm:pt modelId="{DC6A48BD-273D-44C6-A4A5-9DE170C75801}">
      <dgm:prSet custT="1"/>
      <dgm:spPr/>
      <dgm:t>
        <a:bodyPr/>
        <a:lstStyle/>
        <a:p>
          <a:r>
            <a:rPr lang="ru-RU" sz="1200" b="0" i="0">
              <a:latin typeface="Times New Roman" panose="02020603050405020304" pitchFamily="18" charset="0"/>
              <a:cs typeface="Times New Roman" panose="02020603050405020304" pitchFamily="18" charset="0"/>
            </a:rPr>
            <a:t>Конвертация средств из другой системы электронных денег</a:t>
          </a:r>
          <a:endParaRPr lang="ru-RU" sz="1200">
            <a:latin typeface="Times New Roman" panose="02020603050405020304" pitchFamily="18" charset="0"/>
            <a:cs typeface="Times New Roman" panose="02020603050405020304" pitchFamily="18" charset="0"/>
          </a:endParaRPr>
        </a:p>
      </dgm:t>
    </dgm:pt>
    <dgm:pt modelId="{44C3263D-7F96-4F4B-A127-826530796510}" type="parTrans" cxnId="{08963124-F873-4482-AE0C-042ADBBC894C}">
      <dgm:prSet/>
      <dgm:spPr/>
      <dgm:t>
        <a:bodyPr/>
        <a:lstStyle/>
        <a:p>
          <a:endParaRPr lang="ru-RU" sz="1200">
            <a:latin typeface="Times New Roman" panose="02020603050405020304" pitchFamily="18" charset="0"/>
            <a:cs typeface="Times New Roman" panose="02020603050405020304" pitchFamily="18" charset="0"/>
          </a:endParaRPr>
        </a:p>
      </dgm:t>
    </dgm:pt>
    <dgm:pt modelId="{24436AB7-2FF5-4E64-B6E9-934B5C2BF5D9}" type="sibTrans" cxnId="{08963124-F873-4482-AE0C-042ADBBC894C}">
      <dgm:prSet/>
      <dgm:spPr/>
      <dgm:t>
        <a:bodyPr/>
        <a:lstStyle/>
        <a:p>
          <a:endParaRPr lang="ru-RU" sz="1200">
            <a:latin typeface="Times New Roman" panose="02020603050405020304" pitchFamily="18" charset="0"/>
            <a:cs typeface="Times New Roman" panose="02020603050405020304" pitchFamily="18" charset="0"/>
          </a:endParaRPr>
        </a:p>
      </dgm:t>
    </dgm:pt>
    <dgm:pt modelId="{7345FECC-76FB-4A6A-9C43-C1311D9DD087}">
      <dgm:prSet custT="1"/>
      <dgm:spPr/>
      <dgm:t>
        <a:bodyPr/>
        <a:lstStyle/>
        <a:p>
          <a:r>
            <a:rPr lang="ru-RU" sz="1200" b="0" i="0">
              <a:latin typeface="Times New Roman" panose="02020603050405020304" pitchFamily="18" charset="0"/>
              <a:cs typeface="Times New Roman" panose="02020603050405020304" pitchFamily="18" charset="0"/>
            </a:rPr>
            <a:t>Получение наличных в кассе оператора системы или в пункте выдачи наличных средств</a:t>
          </a:r>
          <a:endParaRPr lang="ru-RU" sz="1200">
            <a:latin typeface="Times New Roman" panose="02020603050405020304" pitchFamily="18" charset="0"/>
            <a:cs typeface="Times New Roman" panose="02020603050405020304" pitchFamily="18" charset="0"/>
          </a:endParaRPr>
        </a:p>
      </dgm:t>
    </dgm:pt>
    <dgm:pt modelId="{78420D73-0439-48CF-AFFE-0AA3130D55CF}" type="parTrans" cxnId="{845378C5-46EF-46B9-BB7A-2E5DC7A7AF44}">
      <dgm:prSet/>
      <dgm:spPr/>
      <dgm:t>
        <a:bodyPr/>
        <a:lstStyle/>
        <a:p>
          <a:endParaRPr lang="ru-RU" sz="1200">
            <a:latin typeface="Times New Roman" panose="02020603050405020304" pitchFamily="18" charset="0"/>
            <a:cs typeface="Times New Roman" panose="02020603050405020304" pitchFamily="18" charset="0"/>
          </a:endParaRPr>
        </a:p>
      </dgm:t>
    </dgm:pt>
    <dgm:pt modelId="{965ECBA3-A324-4C4E-865E-E19243E47700}" type="sibTrans" cxnId="{845378C5-46EF-46B9-BB7A-2E5DC7A7AF44}">
      <dgm:prSet/>
      <dgm:spPr/>
      <dgm:t>
        <a:bodyPr/>
        <a:lstStyle/>
        <a:p>
          <a:endParaRPr lang="ru-RU" sz="1200">
            <a:latin typeface="Times New Roman" panose="02020603050405020304" pitchFamily="18" charset="0"/>
            <a:cs typeface="Times New Roman" panose="02020603050405020304" pitchFamily="18" charset="0"/>
          </a:endParaRPr>
        </a:p>
      </dgm:t>
    </dgm:pt>
    <dgm:pt modelId="{811E2F99-704E-442D-BD76-93460B0A5818}">
      <dgm:prSet custT="1"/>
      <dgm:spPr/>
      <dgm:t>
        <a:bodyPr/>
        <a:lstStyle/>
        <a:p>
          <a:r>
            <a:rPr lang="ru-RU" sz="1200" b="0" i="0">
              <a:latin typeface="Times New Roman" panose="02020603050405020304" pitchFamily="18" charset="0"/>
              <a:cs typeface="Times New Roman" panose="02020603050405020304" pitchFamily="18" charset="0"/>
            </a:rPr>
            <a:t>Получение наличных при помощи автоматов выдачи наличных</a:t>
          </a:r>
          <a:endParaRPr lang="ru-RU" sz="1200">
            <a:latin typeface="Times New Roman" panose="02020603050405020304" pitchFamily="18" charset="0"/>
            <a:cs typeface="Times New Roman" panose="02020603050405020304" pitchFamily="18" charset="0"/>
          </a:endParaRPr>
        </a:p>
      </dgm:t>
    </dgm:pt>
    <dgm:pt modelId="{D57FBDFD-479F-4702-9001-089DCA8D50B3}" type="parTrans" cxnId="{F1A78EDC-2D3A-4648-ABA1-983E1F8060E3}">
      <dgm:prSet/>
      <dgm:spPr/>
      <dgm:t>
        <a:bodyPr/>
        <a:lstStyle/>
        <a:p>
          <a:endParaRPr lang="ru-RU" sz="1200">
            <a:latin typeface="Times New Roman" panose="02020603050405020304" pitchFamily="18" charset="0"/>
            <a:cs typeface="Times New Roman" panose="02020603050405020304" pitchFamily="18" charset="0"/>
          </a:endParaRPr>
        </a:p>
      </dgm:t>
    </dgm:pt>
    <dgm:pt modelId="{C5F94F47-893D-48B9-8D6B-F1770AA4079C}" type="sibTrans" cxnId="{F1A78EDC-2D3A-4648-ABA1-983E1F8060E3}">
      <dgm:prSet/>
      <dgm:spPr/>
      <dgm:t>
        <a:bodyPr/>
        <a:lstStyle/>
        <a:p>
          <a:endParaRPr lang="ru-RU" sz="1200">
            <a:latin typeface="Times New Roman" panose="02020603050405020304" pitchFamily="18" charset="0"/>
            <a:cs typeface="Times New Roman" panose="02020603050405020304" pitchFamily="18" charset="0"/>
          </a:endParaRPr>
        </a:p>
      </dgm:t>
    </dgm:pt>
    <dgm:pt modelId="{27982361-29D3-44D9-A3D7-48786277E2FF}">
      <dgm:prSet custT="1"/>
      <dgm:spPr/>
      <dgm:t>
        <a:bodyPr/>
        <a:lstStyle/>
        <a:p>
          <a:r>
            <a:rPr lang="ru-RU" sz="1200" b="0" i="0">
              <a:latin typeface="Times New Roman" panose="02020603050405020304" pitchFamily="18" charset="0"/>
              <a:cs typeface="Times New Roman" panose="02020603050405020304" pitchFamily="18" charset="0"/>
            </a:rPr>
            <a:t>Почтовый перевод на имя, указанное владельцем электронного кошелька</a:t>
          </a:r>
          <a:endParaRPr lang="ru-RU" sz="1200">
            <a:latin typeface="Times New Roman" panose="02020603050405020304" pitchFamily="18" charset="0"/>
            <a:cs typeface="Times New Roman" panose="02020603050405020304" pitchFamily="18" charset="0"/>
          </a:endParaRPr>
        </a:p>
      </dgm:t>
    </dgm:pt>
    <dgm:pt modelId="{4DBFAF7E-EE6E-4FBA-AF4D-BDA518E8C32E}" type="parTrans" cxnId="{488E9623-1688-4C72-922D-08129BB32AC3}">
      <dgm:prSet/>
      <dgm:spPr/>
      <dgm:t>
        <a:bodyPr/>
        <a:lstStyle/>
        <a:p>
          <a:endParaRPr lang="ru-RU" sz="1200">
            <a:latin typeface="Times New Roman" panose="02020603050405020304" pitchFamily="18" charset="0"/>
            <a:cs typeface="Times New Roman" panose="02020603050405020304" pitchFamily="18" charset="0"/>
          </a:endParaRPr>
        </a:p>
      </dgm:t>
    </dgm:pt>
    <dgm:pt modelId="{A680EC7A-3E06-429B-BCD8-A347B40BB64A}" type="sibTrans" cxnId="{488E9623-1688-4C72-922D-08129BB32AC3}">
      <dgm:prSet/>
      <dgm:spPr/>
      <dgm:t>
        <a:bodyPr/>
        <a:lstStyle/>
        <a:p>
          <a:endParaRPr lang="ru-RU" sz="1200">
            <a:latin typeface="Times New Roman" panose="02020603050405020304" pitchFamily="18" charset="0"/>
            <a:cs typeface="Times New Roman" panose="02020603050405020304" pitchFamily="18" charset="0"/>
          </a:endParaRPr>
        </a:p>
      </dgm:t>
    </dgm:pt>
    <dgm:pt modelId="{A42BD2E2-CAC5-4BCC-BC8D-39A07F603B71}">
      <dgm:prSet custT="1"/>
      <dgm:spPr/>
      <dgm:t>
        <a:bodyPr/>
        <a:lstStyle/>
        <a:p>
          <a:r>
            <a:rPr lang="ru-RU" sz="1200" b="0" i="0">
              <a:latin typeface="Times New Roman" panose="02020603050405020304" pitchFamily="18" charset="0"/>
              <a:cs typeface="Times New Roman" panose="02020603050405020304" pitchFamily="18" charset="0"/>
            </a:rPr>
            <a:t>Банковский перевод на указанный счёт</a:t>
          </a:r>
          <a:endParaRPr lang="ru-RU" sz="1200">
            <a:latin typeface="Times New Roman" panose="02020603050405020304" pitchFamily="18" charset="0"/>
            <a:cs typeface="Times New Roman" panose="02020603050405020304" pitchFamily="18" charset="0"/>
          </a:endParaRPr>
        </a:p>
      </dgm:t>
    </dgm:pt>
    <dgm:pt modelId="{A515FD04-1FEF-45CC-90BA-3E1F089DBAF1}" type="parTrans" cxnId="{3FA414EC-5DC6-4FAB-A876-630CF03FBD2E}">
      <dgm:prSet/>
      <dgm:spPr/>
      <dgm:t>
        <a:bodyPr/>
        <a:lstStyle/>
        <a:p>
          <a:endParaRPr lang="ru-RU" sz="1200">
            <a:latin typeface="Times New Roman" panose="02020603050405020304" pitchFamily="18" charset="0"/>
            <a:cs typeface="Times New Roman" panose="02020603050405020304" pitchFamily="18" charset="0"/>
          </a:endParaRPr>
        </a:p>
      </dgm:t>
    </dgm:pt>
    <dgm:pt modelId="{0646B59D-D457-411B-A46A-D84444D8ACFE}" type="sibTrans" cxnId="{3FA414EC-5DC6-4FAB-A876-630CF03FBD2E}">
      <dgm:prSet/>
      <dgm:spPr/>
      <dgm:t>
        <a:bodyPr/>
        <a:lstStyle/>
        <a:p>
          <a:endParaRPr lang="ru-RU" sz="1200">
            <a:latin typeface="Times New Roman" panose="02020603050405020304" pitchFamily="18" charset="0"/>
            <a:cs typeface="Times New Roman" panose="02020603050405020304" pitchFamily="18" charset="0"/>
          </a:endParaRPr>
        </a:p>
      </dgm:t>
    </dgm:pt>
    <dgm:pt modelId="{CE5E4EAB-784A-4790-8D30-B01464540A5E}">
      <dgm:prSet custT="1"/>
      <dgm:spPr/>
      <dgm:t>
        <a:bodyPr/>
        <a:lstStyle/>
        <a:p>
          <a:r>
            <a:rPr lang="ru-RU" sz="1200" b="0" i="0">
              <a:latin typeface="Times New Roman" panose="02020603050405020304" pitchFamily="18" charset="0"/>
              <a:cs typeface="Times New Roman" panose="02020603050405020304" pitchFamily="18" charset="0"/>
            </a:rPr>
            <a:t>Пополнение счёта кредитной карты при помощи электронных денег</a:t>
          </a:r>
          <a:endParaRPr lang="ru-RU" sz="1200">
            <a:latin typeface="Times New Roman" panose="02020603050405020304" pitchFamily="18" charset="0"/>
            <a:cs typeface="Times New Roman" panose="02020603050405020304" pitchFamily="18" charset="0"/>
          </a:endParaRPr>
        </a:p>
      </dgm:t>
    </dgm:pt>
    <dgm:pt modelId="{F435AF40-0496-4C09-B77E-E3AC7B1E559B}" type="parTrans" cxnId="{A1F0D33C-C660-400C-B0FA-8FF187D34431}">
      <dgm:prSet/>
      <dgm:spPr/>
      <dgm:t>
        <a:bodyPr/>
        <a:lstStyle/>
        <a:p>
          <a:endParaRPr lang="ru-RU" sz="1200">
            <a:latin typeface="Times New Roman" panose="02020603050405020304" pitchFamily="18" charset="0"/>
            <a:cs typeface="Times New Roman" panose="02020603050405020304" pitchFamily="18" charset="0"/>
          </a:endParaRPr>
        </a:p>
      </dgm:t>
    </dgm:pt>
    <dgm:pt modelId="{8794A85B-D980-438F-A59D-E0BEE0746042}" type="sibTrans" cxnId="{A1F0D33C-C660-400C-B0FA-8FF187D34431}">
      <dgm:prSet/>
      <dgm:spPr/>
      <dgm:t>
        <a:bodyPr/>
        <a:lstStyle/>
        <a:p>
          <a:endParaRPr lang="ru-RU" sz="1200">
            <a:latin typeface="Times New Roman" panose="02020603050405020304" pitchFamily="18" charset="0"/>
            <a:cs typeface="Times New Roman" panose="02020603050405020304" pitchFamily="18" charset="0"/>
          </a:endParaRPr>
        </a:p>
      </dgm:t>
    </dgm:pt>
    <dgm:pt modelId="{4414B58F-0042-42EF-B6E0-5C45A01517CF}">
      <dgm:prSet custT="1"/>
      <dgm:spPr/>
      <dgm:t>
        <a:bodyPr/>
        <a:lstStyle/>
        <a:p>
          <a:r>
            <a:rPr lang="ru-RU" sz="1200" b="0" i="0">
              <a:latin typeface="Times New Roman" panose="02020603050405020304" pitchFamily="18" charset="0"/>
              <a:cs typeface="Times New Roman" panose="02020603050405020304" pitchFamily="18" charset="0"/>
            </a:rPr>
            <a:t>Конвертация в электронные деньги других систем</a:t>
          </a:r>
          <a:endParaRPr lang="ru-RU" sz="1200">
            <a:latin typeface="Times New Roman" panose="02020603050405020304" pitchFamily="18" charset="0"/>
            <a:cs typeface="Times New Roman" panose="02020603050405020304" pitchFamily="18" charset="0"/>
          </a:endParaRPr>
        </a:p>
      </dgm:t>
    </dgm:pt>
    <dgm:pt modelId="{A61B29C2-42B3-4D66-A8DD-1973C7689BF5}" type="parTrans" cxnId="{D3896B38-31F3-4D6C-8BE7-DF4957C2AFE9}">
      <dgm:prSet/>
      <dgm:spPr/>
      <dgm:t>
        <a:bodyPr/>
        <a:lstStyle/>
        <a:p>
          <a:endParaRPr lang="ru-RU" sz="1200">
            <a:latin typeface="Times New Roman" panose="02020603050405020304" pitchFamily="18" charset="0"/>
            <a:cs typeface="Times New Roman" panose="02020603050405020304" pitchFamily="18" charset="0"/>
          </a:endParaRPr>
        </a:p>
      </dgm:t>
    </dgm:pt>
    <dgm:pt modelId="{7671618E-86E0-43D3-826E-05F16AEF3FAA}" type="sibTrans" cxnId="{D3896B38-31F3-4D6C-8BE7-DF4957C2AFE9}">
      <dgm:prSet/>
      <dgm:spPr/>
      <dgm:t>
        <a:bodyPr/>
        <a:lstStyle/>
        <a:p>
          <a:endParaRPr lang="ru-RU" sz="1200">
            <a:latin typeface="Times New Roman" panose="02020603050405020304" pitchFamily="18" charset="0"/>
            <a:cs typeface="Times New Roman" panose="02020603050405020304" pitchFamily="18" charset="0"/>
          </a:endParaRPr>
        </a:p>
      </dgm:t>
    </dgm:pt>
    <dgm:pt modelId="{96CEAD37-72A0-4686-8387-CAA7D5FD3163}" type="pres">
      <dgm:prSet presAssocID="{000F2341-EADA-47BB-9F68-A718B03D4D7E}" presName="hierChild1" presStyleCnt="0">
        <dgm:presLayoutVars>
          <dgm:orgChart val="1"/>
          <dgm:chPref val="1"/>
          <dgm:dir/>
          <dgm:animOne val="branch"/>
          <dgm:animLvl val="lvl"/>
          <dgm:resizeHandles/>
        </dgm:presLayoutVars>
      </dgm:prSet>
      <dgm:spPr/>
    </dgm:pt>
    <dgm:pt modelId="{B221711F-45AF-43FB-86DC-D2EB0E4BEC1F}" type="pres">
      <dgm:prSet presAssocID="{DCBA84F1-AB94-4879-BC2B-7EE8C3BDF802}" presName="hierRoot1" presStyleCnt="0">
        <dgm:presLayoutVars>
          <dgm:hierBranch val="init"/>
        </dgm:presLayoutVars>
      </dgm:prSet>
      <dgm:spPr/>
    </dgm:pt>
    <dgm:pt modelId="{54E1FC05-3A54-4455-B5D7-873906AD78A4}" type="pres">
      <dgm:prSet presAssocID="{DCBA84F1-AB94-4879-BC2B-7EE8C3BDF802}" presName="rootComposite1" presStyleCnt="0"/>
      <dgm:spPr/>
    </dgm:pt>
    <dgm:pt modelId="{49D4AB0B-4A3C-4294-9350-CB63C9CE43A6}" type="pres">
      <dgm:prSet presAssocID="{DCBA84F1-AB94-4879-BC2B-7EE8C3BDF802}" presName="rootText1" presStyleLbl="node0" presStyleIdx="0" presStyleCnt="1">
        <dgm:presLayoutVars>
          <dgm:chPref val="3"/>
        </dgm:presLayoutVars>
      </dgm:prSet>
      <dgm:spPr/>
    </dgm:pt>
    <dgm:pt modelId="{4B12D7F5-5221-47CE-AA37-AE867FA9FEA2}" type="pres">
      <dgm:prSet presAssocID="{DCBA84F1-AB94-4879-BC2B-7EE8C3BDF802}" presName="rootConnector1" presStyleLbl="node1" presStyleIdx="0" presStyleCnt="0"/>
      <dgm:spPr/>
    </dgm:pt>
    <dgm:pt modelId="{EB963F70-181A-45D5-878F-0F4E846665F1}" type="pres">
      <dgm:prSet presAssocID="{DCBA84F1-AB94-4879-BC2B-7EE8C3BDF802}" presName="hierChild2" presStyleCnt="0"/>
      <dgm:spPr/>
    </dgm:pt>
    <dgm:pt modelId="{B559BA48-9C2E-4068-A70B-027AD949CFDF}" type="pres">
      <dgm:prSet presAssocID="{3BCCD03F-3D11-4A77-8567-4CDBDA96B61A}" presName="Name37" presStyleLbl="parChTrans1D2" presStyleIdx="0" presStyleCnt="3"/>
      <dgm:spPr/>
    </dgm:pt>
    <dgm:pt modelId="{988CDD5F-A90A-4259-A537-37D34163D81D}" type="pres">
      <dgm:prSet presAssocID="{08A9DCA7-A18A-4522-B417-6117F25BF4A7}" presName="hierRoot2" presStyleCnt="0">
        <dgm:presLayoutVars>
          <dgm:hierBranch val="init"/>
        </dgm:presLayoutVars>
      </dgm:prSet>
      <dgm:spPr/>
    </dgm:pt>
    <dgm:pt modelId="{503E3849-DF09-4725-BC53-F391BF0BCC50}" type="pres">
      <dgm:prSet presAssocID="{08A9DCA7-A18A-4522-B417-6117F25BF4A7}" presName="rootComposite" presStyleCnt="0"/>
      <dgm:spPr/>
    </dgm:pt>
    <dgm:pt modelId="{1278597B-72BB-4AA0-A32B-33C78BCCD10D}" type="pres">
      <dgm:prSet presAssocID="{08A9DCA7-A18A-4522-B417-6117F25BF4A7}" presName="rootText" presStyleLbl="node2" presStyleIdx="0" presStyleCnt="3">
        <dgm:presLayoutVars>
          <dgm:chPref val="3"/>
        </dgm:presLayoutVars>
      </dgm:prSet>
      <dgm:spPr/>
    </dgm:pt>
    <dgm:pt modelId="{65CF3B91-C2B3-4117-A3F2-B016D87A44C1}" type="pres">
      <dgm:prSet presAssocID="{08A9DCA7-A18A-4522-B417-6117F25BF4A7}" presName="rootConnector" presStyleLbl="node2" presStyleIdx="0" presStyleCnt="3"/>
      <dgm:spPr/>
    </dgm:pt>
    <dgm:pt modelId="{F0C39CCB-A860-4AC7-99C0-761C7E29364C}" type="pres">
      <dgm:prSet presAssocID="{08A9DCA7-A18A-4522-B417-6117F25BF4A7}" presName="hierChild4" presStyleCnt="0"/>
      <dgm:spPr/>
    </dgm:pt>
    <dgm:pt modelId="{B6819ABB-FC8E-412B-B239-D4D43A4C0BDD}" type="pres">
      <dgm:prSet presAssocID="{E2D2EE33-4380-4C97-B533-865D3DDDC3F0}" presName="Name37" presStyleLbl="parChTrans1D3" presStyleIdx="0" presStyleCnt="12"/>
      <dgm:spPr/>
    </dgm:pt>
    <dgm:pt modelId="{4135A972-AAEA-41AA-AD6B-F246F1639780}" type="pres">
      <dgm:prSet presAssocID="{B4AA5A78-86D9-4F44-9A9C-6E8D6167EBB6}" presName="hierRoot2" presStyleCnt="0">
        <dgm:presLayoutVars>
          <dgm:hierBranch val="init"/>
        </dgm:presLayoutVars>
      </dgm:prSet>
      <dgm:spPr/>
    </dgm:pt>
    <dgm:pt modelId="{C7709FC8-59D1-41B2-8E2A-5001BCDA9BE0}" type="pres">
      <dgm:prSet presAssocID="{B4AA5A78-86D9-4F44-9A9C-6E8D6167EBB6}" presName="rootComposite" presStyleCnt="0"/>
      <dgm:spPr/>
    </dgm:pt>
    <dgm:pt modelId="{FF09D526-6B4B-4786-8FC4-C69611C3F2FD}" type="pres">
      <dgm:prSet presAssocID="{B4AA5A78-86D9-4F44-9A9C-6E8D6167EBB6}" presName="rootText" presStyleLbl="node3" presStyleIdx="0" presStyleCnt="12">
        <dgm:presLayoutVars>
          <dgm:chPref val="3"/>
        </dgm:presLayoutVars>
      </dgm:prSet>
      <dgm:spPr/>
    </dgm:pt>
    <dgm:pt modelId="{912FE659-38D6-43BE-BF6E-AF2117B44EE5}" type="pres">
      <dgm:prSet presAssocID="{B4AA5A78-86D9-4F44-9A9C-6E8D6167EBB6}" presName="rootConnector" presStyleLbl="node3" presStyleIdx="0" presStyleCnt="12"/>
      <dgm:spPr/>
    </dgm:pt>
    <dgm:pt modelId="{E62CB1FB-A2BC-4481-9366-2BB58AC58546}" type="pres">
      <dgm:prSet presAssocID="{B4AA5A78-86D9-4F44-9A9C-6E8D6167EBB6}" presName="hierChild4" presStyleCnt="0"/>
      <dgm:spPr/>
    </dgm:pt>
    <dgm:pt modelId="{F4C4AED4-DDDC-4594-A3FE-1D3264A6E275}" type="pres">
      <dgm:prSet presAssocID="{B4AA5A78-86D9-4F44-9A9C-6E8D6167EBB6}" presName="hierChild5" presStyleCnt="0"/>
      <dgm:spPr/>
    </dgm:pt>
    <dgm:pt modelId="{546AAE3B-A864-46AA-88CF-85B4F0011B8A}" type="pres">
      <dgm:prSet presAssocID="{799CC781-201D-4EB9-8B32-B452941A64B1}" presName="Name37" presStyleLbl="parChTrans1D3" presStyleIdx="1" presStyleCnt="12"/>
      <dgm:spPr/>
    </dgm:pt>
    <dgm:pt modelId="{333E902B-7350-4D4E-8ACE-8D9F37CEA93A}" type="pres">
      <dgm:prSet presAssocID="{7F07EF71-09DA-4DA4-B880-10A31D6FAEA3}" presName="hierRoot2" presStyleCnt="0">
        <dgm:presLayoutVars>
          <dgm:hierBranch val="init"/>
        </dgm:presLayoutVars>
      </dgm:prSet>
      <dgm:spPr/>
    </dgm:pt>
    <dgm:pt modelId="{E6D343E7-1E1A-41B4-A148-3BA5426AFD85}" type="pres">
      <dgm:prSet presAssocID="{7F07EF71-09DA-4DA4-B880-10A31D6FAEA3}" presName="rootComposite" presStyleCnt="0"/>
      <dgm:spPr/>
    </dgm:pt>
    <dgm:pt modelId="{4F27611C-4DD3-4F61-AB95-F1A2A83DE37E}" type="pres">
      <dgm:prSet presAssocID="{7F07EF71-09DA-4DA4-B880-10A31D6FAEA3}" presName="rootText" presStyleLbl="node3" presStyleIdx="1" presStyleCnt="12">
        <dgm:presLayoutVars>
          <dgm:chPref val="3"/>
        </dgm:presLayoutVars>
      </dgm:prSet>
      <dgm:spPr/>
    </dgm:pt>
    <dgm:pt modelId="{D2B6F514-6B37-420D-B103-6D27B1ACE98F}" type="pres">
      <dgm:prSet presAssocID="{7F07EF71-09DA-4DA4-B880-10A31D6FAEA3}" presName="rootConnector" presStyleLbl="node3" presStyleIdx="1" presStyleCnt="12"/>
      <dgm:spPr/>
    </dgm:pt>
    <dgm:pt modelId="{5C823275-8A2C-4866-82A1-C9BF7205134C}" type="pres">
      <dgm:prSet presAssocID="{7F07EF71-09DA-4DA4-B880-10A31D6FAEA3}" presName="hierChild4" presStyleCnt="0"/>
      <dgm:spPr/>
    </dgm:pt>
    <dgm:pt modelId="{3D199889-1683-4B4D-870B-8F894AD38328}" type="pres">
      <dgm:prSet presAssocID="{7F07EF71-09DA-4DA4-B880-10A31D6FAEA3}" presName="hierChild5" presStyleCnt="0"/>
      <dgm:spPr/>
    </dgm:pt>
    <dgm:pt modelId="{660231F2-B6B4-43FE-B0A8-F1B5E930F743}" type="pres">
      <dgm:prSet presAssocID="{08A9DCA7-A18A-4522-B417-6117F25BF4A7}" presName="hierChild5" presStyleCnt="0"/>
      <dgm:spPr/>
    </dgm:pt>
    <dgm:pt modelId="{9BDDEA37-438E-4D59-B876-44A0449AAC10}" type="pres">
      <dgm:prSet presAssocID="{84977C6E-43D6-463F-9B45-F6E1C081E48D}" presName="Name37" presStyleLbl="parChTrans1D2" presStyleIdx="1" presStyleCnt="3"/>
      <dgm:spPr/>
    </dgm:pt>
    <dgm:pt modelId="{231B5B20-01E5-478F-85B5-850B842283BF}" type="pres">
      <dgm:prSet presAssocID="{479DCD8D-C912-4BBB-99E0-BB2A4B6EB5F7}" presName="hierRoot2" presStyleCnt="0">
        <dgm:presLayoutVars>
          <dgm:hierBranch val="init"/>
        </dgm:presLayoutVars>
      </dgm:prSet>
      <dgm:spPr/>
    </dgm:pt>
    <dgm:pt modelId="{BC613728-6845-4CE8-9A1A-A47CF3E12A62}" type="pres">
      <dgm:prSet presAssocID="{479DCD8D-C912-4BBB-99E0-BB2A4B6EB5F7}" presName="rootComposite" presStyleCnt="0"/>
      <dgm:spPr/>
    </dgm:pt>
    <dgm:pt modelId="{0413B1F7-71DA-4E6A-8DD2-32EFDFEBE352}" type="pres">
      <dgm:prSet presAssocID="{479DCD8D-C912-4BBB-99E0-BB2A4B6EB5F7}" presName="rootText" presStyleLbl="node2" presStyleIdx="1" presStyleCnt="3">
        <dgm:presLayoutVars>
          <dgm:chPref val="3"/>
        </dgm:presLayoutVars>
      </dgm:prSet>
      <dgm:spPr/>
    </dgm:pt>
    <dgm:pt modelId="{13EB418B-9909-4DED-B651-8F4D0AA4A8DF}" type="pres">
      <dgm:prSet presAssocID="{479DCD8D-C912-4BBB-99E0-BB2A4B6EB5F7}" presName="rootConnector" presStyleLbl="node2" presStyleIdx="1" presStyleCnt="3"/>
      <dgm:spPr/>
    </dgm:pt>
    <dgm:pt modelId="{ADEC2044-EADA-4CAD-8A8B-2A04F30A86A1}" type="pres">
      <dgm:prSet presAssocID="{479DCD8D-C912-4BBB-99E0-BB2A4B6EB5F7}" presName="hierChild4" presStyleCnt="0"/>
      <dgm:spPr/>
    </dgm:pt>
    <dgm:pt modelId="{F0936736-F9C7-43CC-8CF5-E50FC202828A}" type="pres">
      <dgm:prSet presAssocID="{CF00B7A4-66F9-4132-B9B6-19D86F9528FB}" presName="Name37" presStyleLbl="parChTrans1D3" presStyleIdx="2" presStyleCnt="12"/>
      <dgm:spPr/>
    </dgm:pt>
    <dgm:pt modelId="{3E17892C-4E7E-4EFC-9C15-9F15428926F6}" type="pres">
      <dgm:prSet presAssocID="{0E4A8DD0-6D2B-4462-AA28-3BA52E481493}" presName="hierRoot2" presStyleCnt="0">
        <dgm:presLayoutVars>
          <dgm:hierBranch val="init"/>
        </dgm:presLayoutVars>
      </dgm:prSet>
      <dgm:spPr/>
    </dgm:pt>
    <dgm:pt modelId="{7FD75CC4-4785-4F51-87A5-AE7A73E952BA}" type="pres">
      <dgm:prSet presAssocID="{0E4A8DD0-6D2B-4462-AA28-3BA52E481493}" presName="rootComposite" presStyleCnt="0"/>
      <dgm:spPr/>
    </dgm:pt>
    <dgm:pt modelId="{BFBCCBE7-23C7-48A4-95D0-19987FB57A6D}" type="pres">
      <dgm:prSet presAssocID="{0E4A8DD0-6D2B-4462-AA28-3BA52E481493}" presName="rootText" presStyleLbl="node3" presStyleIdx="2" presStyleCnt="12" custScaleY="189162">
        <dgm:presLayoutVars>
          <dgm:chPref val="3"/>
        </dgm:presLayoutVars>
      </dgm:prSet>
      <dgm:spPr/>
    </dgm:pt>
    <dgm:pt modelId="{0352021E-40FF-4D54-972D-5D4E61AB1FE4}" type="pres">
      <dgm:prSet presAssocID="{0E4A8DD0-6D2B-4462-AA28-3BA52E481493}" presName="rootConnector" presStyleLbl="node3" presStyleIdx="2" presStyleCnt="12"/>
      <dgm:spPr/>
    </dgm:pt>
    <dgm:pt modelId="{5BFFFA1F-4498-4AC4-BA3F-89FC9A79EE14}" type="pres">
      <dgm:prSet presAssocID="{0E4A8DD0-6D2B-4462-AA28-3BA52E481493}" presName="hierChild4" presStyleCnt="0"/>
      <dgm:spPr/>
    </dgm:pt>
    <dgm:pt modelId="{B9736E91-0E11-47B6-9E30-9E1976233A2B}" type="pres">
      <dgm:prSet presAssocID="{0E4A8DD0-6D2B-4462-AA28-3BA52E481493}" presName="hierChild5" presStyleCnt="0"/>
      <dgm:spPr/>
    </dgm:pt>
    <dgm:pt modelId="{83AA4F7D-BC74-466F-BF0B-C87BD9AC2D98}" type="pres">
      <dgm:prSet presAssocID="{936A6441-D985-486E-B049-410CD6C68493}" presName="Name37" presStyleLbl="parChTrans1D3" presStyleIdx="3" presStyleCnt="12"/>
      <dgm:spPr/>
    </dgm:pt>
    <dgm:pt modelId="{1016C54F-2640-47DE-8EBE-570670669E69}" type="pres">
      <dgm:prSet presAssocID="{2077431B-DC6F-4544-A201-C087FF1437B5}" presName="hierRoot2" presStyleCnt="0">
        <dgm:presLayoutVars>
          <dgm:hierBranch val="init"/>
        </dgm:presLayoutVars>
      </dgm:prSet>
      <dgm:spPr/>
    </dgm:pt>
    <dgm:pt modelId="{7367A74E-5379-4234-A03A-605259159101}" type="pres">
      <dgm:prSet presAssocID="{2077431B-DC6F-4544-A201-C087FF1437B5}" presName="rootComposite" presStyleCnt="0"/>
      <dgm:spPr/>
    </dgm:pt>
    <dgm:pt modelId="{8658B267-ADF3-491D-8CEE-BC744820CD15}" type="pres">
      <dgm:prSet presAssocID="{2077431B-DC6F-4544-A201-C087FF1437B5}" presName="rootText" presStyleLbl="node3" presStyleIdx="3" presStyleCnt="12">
        <dgm:presLayoutVars>
          <dgm:chPref val="3"/>
        </dgm:presLayoutVars>
      </dgm:prSet>
      <dgm:spPr/>
    </dgm:pt>
    <dgm:pt modelId="{D24FA936-2AED-4E35-AB0A-2E6AA47F9F9E}" type="pres">
      <dgm:prSet presAssocID="{2077431B-DC6F-4544-A201-C087FF1437B5}" presName="rootConnector" presStyleLbl="node3" presStyleIdx="3" presStyleCnt="12"/>
      <dgm:spPr/>
    </dgm:pt>
    <dgm:pt modelId="{FB0593A6-5327-4E2E-B351-8A1DC9D909A3}" type="pres">
      <dgm:prSet presAssocID="{2077431B-DC6F-4544-A201-C087FF1437B5}" presName="hierChild4" presStyleCnt="0"/>
      <dgm:spPr/>
    </dgm:pt>
    <dgm:pt modelId="{80A22DDF-F825-4091-8220-A57A3012258B}" type="pres">
      <dgm:prSet presAssocID="{2077431B-DC6F-4544-A201-C087FF1437B5}" presName="hierChild5" presStyleCnt="0"/>
      <dgm:spPr/>
    </dgm:pt>
    <dgm:pt modelId="{979879EA-FE2A-42E8-BCE7-83796EC11C67}" type="pres">
      <dgm:prSet presAssocID="{0D073E9A-1F07-4933-852F-96F63804AD6D}" presName="Name37" presStyleLbl="parChTrans1D3" presStyleIdx="4" presStyleCnt="12"/>
      <dgm:spPr/>
    </dgm:pt>
    <dgm:pt modelId="{3011828E-1A01-4EB4-9F51-4EB6773CB6E7}" type="pres">
      <dgm:prSet presAssocID="{1D4E5887-9FC8-4701-9749-495E9EB5BCD7}" presName="hierRoot2" presStyleCnt="0">
        <dgm:presLayoutVars>
          <dgm:hierBranch val="init"/>
        </dgm:presLayoutVars>
      </dgm:prSet>
      <dgm:spPr/>
    </dgm:pt>
    <dgm:pt modelId="{A413DD76-16F3-4DA5-9FF5-77BA1156BAE5}" type="pres">
      <dgm:prSet presAssocID="{1D4E5887-9FC8-4701-9749-495E9EB5BCD7}" presName="rootComposite" presStyleCnt="0"/>
      <dgm:spPr/>
    </dgm:pt>
    <dgm:pt modelId="{B81A4E0F-450B-44B9-B904-C3472F30FFD4}" type="pres">
      <dgm:prSet presAssocID="{1D4E5887-9FC8-4701-9749-495E9EB5BCD7}" presName="rootText" presStyleLbl="node3" presStyleIdx="4" presStyleCnt="12" custScaleY="69089">
        <dgm:presLayoutVars>
          <dgm:chPref val="3"/>
        </dgm:presLayoutVars>
      </dgm:prSet>
      <dgm:spPr/>
    </dgm:pt>
    <dgm:pt modelId="{871C4D05-88B7-4165-B2B3-3820DD04042A}" type="pres">
      <dgm:prSet presAssocID="{1D4E5887-9FC8-4701-9749-495E9EB5BCD7}" presName="rootConnector" presStyleLbl="node3" presStyleIdx="4" presStyleCnt="12"/>
      <dgm:spPr/>
    </dgm:pt>
    <dgm:pt modelId="{39AF73D9-F1A9-4E47-BEA6-B152651C730C}" type="pres">
      <dgm:prSet presAssocID="{1D4E5887-9FC8-4701-9749-495E9EB5BCD7}" presName="hierChild4" presStyleCnt="0"/>
      <dgm:spPr/>
    </dgm:pt>
    <dgm:pt modelId="{418EC69E-E0F8-46B0-B610-5EFF24A5560D}" type="pres">
      <dgm:prSet presAssocID="{1D4E5887-9FC8-4701-9749-495E9EB5BCD7}" presName="hierChild5" presStyleCnt="0"/>
      <dgm:spPr/>
    </dgm:pt>
    <dgm:pt modelId="{3371A7A7-63EF-435D-BA69-5271D8F50F6A}" type="pres">
      <dgm:prSet presAssocID="{44C3263D-7F96-4F4B-A127-826530796510}" presName="Name37" presStyleLbl="parChTrans1D3" presStyleIdx="5" presStyleCnt="12"/>
      <dgm:spPr/>
    </dgm:pt>
    <dgm:pt modelId="{F224DB6C-BEF9-480A-8786-1A1B7B0232CF}" type="pres">
      <dgm:prSet presAssocID="{DC6A48BD-273D-44C6-A4A5-9DE170C75801}" presName="hierRoot2" presStyleCnt="0">
        <dgm:presLayoutVars>
          <dgm:hierBranch val="init"/>
        </dgm:presLayoutVars>
      </dgm:prSet>
      <dgm:spPr/>
    </dgm:pt>
    <dgm:pt modelId="{EBE36D3C-1459-430D-AFE2-B3EDC5546F8F}" type="pres">
      <dgm:prSet presAssocID="{DC6A48BD-273D-44C6-A4A5-9DE170C75801}" presName="rootComposite" presStyleCnt="0"/>
      <dgm:spPr/>
    </dgm:pt>
    <dgm:pt modelId="{2F8228B3-D72F-4F34-B654-03357A4364FE}" type="pres">
      <dgm:prSet presAssocID="{DC6A48BD-273D-44C6-A4A5-9DE170C75801}" presName="rootText" presStyleLbl="node3" presStyleIdx="5" presStyleCnt="12">
        <dgm:presLayoutVars>
          <dgm:chPref val="3"/>
        </dgm:presLayoutVars>
      </dgm:prSet>
      <dgm:spPr/>
    </dgm:pt>
    <dgm:pt modelId="{073C8EFF-191C-4EA8-BD96-48F7272F591E}" type="pres">
      <dgm:prSet presAssocID="{DC6A48BD-273D-44C6-A4A5-9DE170C75801}" presName="rootConnector" presStyleLbl="node3" presStyleIdx="5" presStyleCnt="12"/>
      <dgm:spPr/>
    </dgm:pt>
    <dgm:pt modelId="{D6604E46-B5EA-48E8-B215-28908B8BBEDB}" type="pres">
      <dgm:prSet presAssocID="{DC6A48BD-273D-44C6-A4A5-9DE170C75801}" presName="hierChild4" presStyleCnt="0"/>
      <dgm:spPr/>
    </dgm:pt>
    <dgm:pt modelId="{1E3F184F-001B-44C2-A342-C762924B6BAE}" type="pres">
      <dgm:prSet presAssocID="{DC6A48BD-273D-44C6-A4A5-9DE170C75801}" presName="hierChild5" presStyleCnt="0"/>
      <dgm:spPr/>
    </dgm:pt>
    <dgm:pt modelId="{BD225EEE-45A6-47B8-8F9A-3F5F894A3EA2}" type="pres">
      <dgm:prSet presAssocID="{479DCD8D-C912-4BBB-99E0-BB2A4B6EB5F7}" presName="hierChild5" presStyleCnt="0"/>
      <dgm:spPr/>
    </dgm:pt>
    <dgm:pt modelId="{F1C3EE8F-9753-4240-9B7C-08E3CF916D60}" type="pres">
      <dgm:prSet presAssocID="{5829A648-EC48-46C3-9FEC-C5A4D6E1C56B}" presName="Name37" presStyleLbl="parChTrans1D2" presStyleIdx="2" presStyleCnt="3"/>
      <dgm:spPr/>
    </dgm:pt>
    <dgm:pt modelId="{703ED9E3-06C1-4F19-9FA5-F30D4846C2AF}" type="pres">
      <dgm:prSet presAssocID="{24B8F51C-9F7E-4DCE-86CA-8068434326B8}" presName="hierRoot2" presStyleCnt="0">
        <dgm:presLayoutVars>
          <dgm:hierBranch val="init"/>
        </dgm:presLayoutVars>
      </dgm:prSet>
      <dgm:spPr/>
    </dgm:pt>
    <dgm:pt modelId="{6453997A-254B-4131-AA63-51A3D6101243}" type="pres">
      <dgm:prSet presAssocID="{24B8F51C-9F7E-4DCE-86CA-8068434326B8}" presName="rootComposite" presStyleCnt="0"/>
      <dgm:spPr/>
    </dgm:pt>
    <dgm:pt modelId="{BA8CA9CB-9B02-46F8-9F8A-EA3806A1F5FD}" type="pres">
      <dgm:prSet presAssocID="{24B8F51C-9F7E-4DCE-86CA-8068434326B8}" presName="rootText" presStyleLbl="node2" presStyleIdx="2" presStyleCnt="3">
        <dgm:presLayoutVars>
          <dgm:chPref val="3"/>
        </dgm:presLayoutVars>
      </dgm:prSet>
      <dgm:spPr/>
    </dgm:pt>
    <dgm:pt modelId="{2A32CF19-64F1-4E62-B516-5535B4F2D385}" type="pres">
      <dgm:prSet presAssocID="{24B8F51C-9F7E-4DCE-86CA-8068434326B8}" presName="rootConnector" presStyleLbl="node2" presStyleIdx="2" presStyleCnt="3"/>
      <dgm:spPr/>
    </dgm:pt>
    <dgm:pt modelId="{209F83A5-709D-4009-9F9B-6896AF154000}" type="pres">
      <dgm:prSet presAssocID="{24B8F51C-9F7E-4DCE-86CA-8068434326B8}" presName="hierChild4" presStyleCnt="0"/>
      <dgm:spPr/>
    </dgm:pt>
    <dgm:pt modelId="{CAB68B2E-D71E-4763-8C3A-23A3CF7A78ED}" type="pres">
      <dgm:prSet presAssocID="{78420D73-0439-48CF-AFFE-0AA3130D55CF}" presName="Name37" presStyleLbl="parChTrans1D3" presStyleIdx="6" presStyleCnt="12"/>
      <dgm:spPr/>
    </dgm:pt>
    <dgm:pt modelId="{B0E55D75-189A-4747-B0E6-51EB02C23EE7}" type="pres">
      <dgm:prSet presAssocID="{7345FECC-76FB-4A6A-9C43-C1311D9DD087}" presName="hierRoot2" presStyleCnt="0">
        <dgm:presLayoutVars>
          <dgm:hierBranch val="init"/>
        </dgm:presLayoutVars>
      </dgm:prSet>
      <dgm:spPr/>
    </dgm:pt>
    <dgm:pt modelId="{9AD7CDD4-C7E5-466E-B589-35EFD7388ABC}" type="pres">
      <dgm:prSet presAssocID="{7345FECC-76FB-4A6A-9C43-C1311D9DD087}" presName="rootComposite" presStyleCnt="0"/>
      <dgm:spPr/>
    </dgm:pt>
    <dgm:pt modelId="{021FC41B-A4DD-42B8-8A6A-FBF93AADB24D}" type="pres">
      <dgm:prSet presAssocID="{7345FECC-76FB-4A6A-9C43-C1311D9DD087}" presName="rootText" presStyleLbl="node3" presStyleIdx="6" presStyleCnt="12">
        <dgm:presLayoutVars>
          <dgm:chPref val="3"/>
        </dgm:presLayoutVars>
      </dgm:prSet>
      <dgm:spPr/>
    </dgm:pt>
    <dgm:pt modelId="{C2B7FB55-7D38-4FA2-A8E3-C4399167F343}" type="pres">
      <dgm:prSet presAssocID="{7345FECC-76FB-4A6A-9C43-C1311D9DD087}" presName="rootConnector" presStyleLbl="node3" presStyleIdx="6" presStyleCnt="12"/>
      <dgm:spPr/>
    </dgm:pt>
    <dgm:pt modelId="{E7C1FC18-3817-4E40-AC61-4FEC7EDF822F}" type="pres">
      <dgm:prSet presAssocID="{7345FECC-76FB-4A6A-9C43-C1311D9DD087}" presName="hierChild4" presStyleCnt="0"/>
      <dgm:spPr/>
    </dgm:pt>
    <dgm:pt modelId="{7F80C196-E82E-426B-A28E-E7C21704E47F}" type="pres">
      <dgm:prSet presAssocID="{7345FECC-76FB-4A6A-9C43-C1311D9DD087}" presName="hierChild5" presStyleCnt="0"/>
      <dgm:spPr/>
    </dgm:pt>
    <dgm:pt modelId="{83B81FB5-9756-43CB-85AC-8102EF08FF2A}" type="pres">
      <dgm:prSet presAssocID="{D57FBDFD-479F-4702-9001-089DCA8D50B3}" presName="Name37" presStyleLbl="parChTrans1D3" presStyleIdx="7" presStyleCnt="12"/>
      <dgm:spPr/>
    </dgm:pt>
    <dgm:pt modelId="{F4514661-16BE-4356-858C-AB7EBAC99901}" type="pres">
      <dgm:prSet presAssocID="{811E2F99-704E-442D-BD76-93460B0A5818}" presName="hierRoot2" presStyleCnt="0">
        <dgm:presLayoutVars>
          <dgm:hierBranch val="init"/>
        </dgm:presLayoutVars>
      </dgm:prSet>
      <dgm:spPr/>
    </dgm:pt>
    <dgm:pt modelId="{AB5A263A-8666-4A6D-B01B-214BC5D1CB3B}" type="pres">
      <dgm:prSet presAssocID="{811E2F99-704E-442D-BD76-93460B0A5818}" presName="rootComposite" presStyleCnt="0"/>
      <dgm:spPr/>
    </dgm:pt>
    <dgm:pt modelId="{2F70B4B0-00FD-4B43-95EA-90C6EDD49C72}" type="pres">
      <dgm:prSet presAssocID="{811E2F99-704E-442D-BD76-93460B0A5818}" presName="rootText" presStyleLbl="node3" presStyleIdx="7" presStyleCnt="12">
        <dgm:presLayoutVars>
          <dgm:chPref val="3"/>
        </dgm:presLayoutVars>
      </dgm:prSet>
      <dgm:spPr/>
    </dgm:pt>
    <dgm:pt modelId="{C8F0EE53-ED28-4B9F-BCEC-282F4BB1D842}" type="pres">
      <dgm:prSet presAssocID="{811E2F99-704E-442D-BD76-93460B0A5818}" presName="rootConnector" presStyleLbl="node3" presStyleIdx="7" presStyleCnt="12"/>
      <dgm:spPr/>
    </dgm:pt>
    <dgm:pt modelId="{7FEF7BA8-D7BA-436B-842A-23820B4574E5}" type="pres">
      <dgm:prSet presAssocID="{811E2F99-704E-442D-BD76-93460B0A5818}" presName="hierChild4" presStyleCnt="0"/>
      <dgm:spPr/>
    </dgm:pt>
    <dgm:pt modelId="{F8118A1D-A36F-4324-B353-7686E8944899}" type="pres">
      <dgm:prSet presAssocID="{811E2F99-704E-442D-BD76-93460B0A5818}" presName="hierChild5" presStyleCnt="0"/>
      <dgm:spPr/>
    </dgm:pt>
    <dgm:pt modelId="{B235470E-F2E6-42AC-B5B4-14A91EEF39BD}" type="pres">
      <dgm:prSet presAssocID="{4DBFAF7E-EE6E-4FBA-AF4D-BDA518E8C32E}" presName="Name37" presStyleLbl="parChTrans1D3" presStyleIdx="8" presStyleCnt="12"/>
      <dgm:spPr/>
    </dgm:pt>
    <dgm:pt modelId="{80954F42-23D8-4BF0-B344-2D84A3FD2265}" type="pres">
      <dgm:prSet presAssocID="{27982361-29D3-44D9-A3D7-48786277E2FF}" presName="hierRoot2" presStyleCnt="0">
        <dgm:presLayoutVars>
          <dgm:hierBranch val="init"/>
        </dgm:presLayoutVars>
      </dgm:prSet>
      <dgm:spPr/>
    </dgm:pt>
    <dgm:pt modelId="{64D8DF18-1F45-40C8-AB33-0CBDC23F9A09}" type="pres">
      <dgm:prSet presAssocID="{27982361-29D3-44D9-A3D7-48786277E2FF}" presName="rootComposite" presStyleCnt="0"/>
      <dgm:spPr/>
    </dgm:pt>
    <dgm:pt modelId="{1AE34AF0-0BEF-4A8C-BF3B-276E1E15F5F7}" type="pres">
      <dgm:prSet presAssocID="{27982361-29D3-44D9-A3D7-48786277E2FF}" presName="rootText" presStyleLbl="node3" presStyleIdx="8" presStyleCnt="12">
        <dgm:presLayoutVars>
          <dgm:chPref val="3"/>
        </dgm:presLayoutVars>
      </dgm:prSet>
      <dgm:spPr/>
    </dgm:pt>
    <dgm:pt modelId="{2555C2DD-4ED9-4E0D-A463-7E0F61A1E5D8}" type="pres">
      <dgm:prSet presAssocID="{27982361-29D3-44D9-A3D7-48786277E2FF}" presName="rootConnector" presStyleLbl="node3" presStyleIdx="8" presStyleCnt="12"/>
      <dgm:spPr/>
    </dgm:pt>
    <dgm:pt modelId="{F126CAA8-DEB3-4102-A933-5BAECC98ECCC}" type="pres">
      <dgm:prSet presAssocID="{27982361-29D3-44D9-A3D7-48786277E2FF}" presName="hierChild4" presStyleCnt="0"/>
      <dgm:spPr/>
    </dgm:pt>
    <dgm:pt modelId="{C601E6BF-F2FA-442F-BA6A-03A2DFDF5BC1}" type="pres">
      <dgm:prSet presAssocID="{27982361-29D3-44D9-A3D7-48786277E2FF}" presName="hierChild5" presStyleCnt="0"/>
      <dgm:spPr/>
    </dgm:pt>
    <dgm:pt modelId="{CA089012-CCB2-416E-95BA-196562ADD6C4}" type="pres">
      <dgm:prSet presAssocID="{A515FD04-1FEF-45CC-90BA-3E1F089DBAF1}" presName="Name37" presStyleLbl="parChTrans1D3" presStyleIdx="9" presStyleCnt="12"/>
      <dgm:spPr/>
    </dgm:pt>
    <dgm:pt modelId="{0C6E0F9C-CDA2-4934-8C2C-C16A2DA1323C}" type="pres">
      <dgm:prSet presAssocID="{A42BD2E2-CAC5-4BCC-BC8D-39A07F603B71}" presName="hierRoot2" presStyleCnt="0">
        <dgm:presLayoutVars>
          <dgm:hierBranch val="init"/>
        </dgm:presLayoutVars>
      </dgm:prSet>
      <dgm:spPr/>
    </dgm:pt>
    <dgm:pt modelId="{D480E97C-D8E4-495B-8A57-E792D59E6B78}" type="pres">
      <dgm:prSet presAssocID="{A42BD2E2-CAC5-4BCC-BC8D-39A07F603B71}" presName="rootComposite" presStyleCnt="0"/>
      <dgm:spPr/>
    </dgm:pt>
    <dgm:pt modelId="{261F0D80-D43F-4153-861F-42AA9EB7BB0B}" type="pres">
      <dgm:prSet presAssocID="{A42BD2E2-CAC5-4BCC-BC8D-39A07F603B71}" presName="rootText" presStyleLbl="node3" presStyleIdx="9" presStyleCnt="12" custScaleY="70635">
        <dgm:presLayoutVars>
          <dgm:chPref val="3"/>
        </dgm:presLayoutVars>
      </dgm:prSet>
      <dgm:spPr/>
    </dgm:pt>
    <dgm:pt modelId="{58B55650-58DB-4676-AD42-C4A482BA6D34}" type="pres">
      <dgm:prSet presAssocID="{A42BD2E2-CAC5-4BCC-BC8D-39A07F603B71}" presName="rootConnector" presStyleLbl="node3" presStyleIdx="9" presStyleCnt="12"/>
      <dgm:spPr/>
    </dgm:pt>
    <dgm:pt modelId="{60DF0A28-F856-48E0-819B-54FEA43B09E9}" type="pres">
      <dgm:prSet presAssocID="{A42BD2E2-CAC5-4BCC-BC8D-39A07F603B71}" presName="hierChild4" presStyleCnt="0"/>
      <dgm:spPr/>
    </dgm:pt>
    <dgm:pt modelId="{5788A0D1-7449-4732-ADFC-2754F21BB187}" type="pres">
      <dgm:prSet presAssocID="{A42BD2E2-CAC5-4BCC-BC8D-39A07F603B71}" presName="hierChild5" presStyleCnt="0"/>
      <dgm:spPr/>
    </dgm:pt>
    <dgm:pt modelId="{1EDC8A3D-9255-45C2-BCC6-4CC7D91BEB7D}" type="pres">
      <dgm:prSet presAssocID="{F435AF40-0496-4C09-B77E-E3AC7B1E559B}" presName="Name37" presStyleLbl="parChTrans1D3" presStyleIdx="10" presStyleCnt="12"/>
      <dgm:spPr/>
    </dgm:pt>
    <dgm:pt modelId="{C3156DAB-76FE-49EB-A3A8-56876374F823}" type="pres">
      <dgm:prSet presAssocID="{CE5E4EAB-784A-4790-8D30-B01464540A5E}" presName="hierRoot2" presStyleCnt="0">
        <dgm:presLayoutVars>
          <dgm:hierBranch val="init"/>
        </dgm:presLayoutVars>
      </dgm:prSet>
      <dgm:spPr/>
    </dgm:pt>
    <dgm:pt modelId="{C1FE5417-7196-4E7E-A077-05A4F0D637D7}" type="pres">
      <dgm:prSet presAssocID="{CE5E4EAB-784A-4790-8D30-B01464540A5E}" presName="rootComposite" presStyleCnt="0"/>
      <dgm:spPr/>
    </dgm:pt>
    <dgm:pt modelId="{22817B8F-A68E-4F3E-8B85-AF00C66A349E}" type="pres">
      <dgm:prSet presAssocID="{CE5E4EAB-784A-4790-8D30-B01464540A5E}" presName="rootText" presStyleLbl="node3" presStyleIdx="10" presStyleCnt="12">
        <dgm:presLayoutVars>
          <dgm:chPref val="3"/>
        </dgm:presLayoutVars>
      </dgm:prSet>
      <dgm:spPr/>
    </dgm:pt>
    <dgm:pt modelId="{A8D037FA-5785-47C5-9A5D-981C8C2B4CB8}" type="pres">
      <dgm:prSet presAssocID="{CE5E4EAB-784A-4790-8D30-B01464540A5E}" presName="rootConnector" presStyleLbl="node3" presStyleIdx="10" presStyleCnt="12"/>
      <dgm:spPr/>
    </dgm:pt>
    <dgm:pt modelId="{4168EC44-289D-476C-8C9A-E77F5F2BA31D}" type="pres">
      <dgm:prSet presAssocID="{CE5E4EAB-784A-4790-8D30-B01464540A5E}" presName="hierChild4" presStyleCnt="0"/>
      <dgm:spPr/>
    </dgm:pt>
    <dgm:pt modelId="{23A7A95E-C441-4E5F-8BAB-060664A554B6}" type="pres">
      <dgm:prSet presAssocID="{CE5E4EAB-784A-4790-8D30-B01464540A5E}" presName="hierChild5" presStyleCnt="0"/>
      <dgm:spPr/>
    </dgm:pt>
    <dgm:pt modelId="{4001AADB-BBFF-41F9-BA03-E20B7C0CA3BD}" type="pres">
      <dgm:prSet presAssocID="{A61B29C2-42B3-4D66-A8DD-1973C7689BF5}" presName="Name37" presStyleLbl="parChTrans1D3" presStyleIdx="11" presStyleCnt="12"/>
      <dgm:spPr/>
    </dgm:pt>
    <dgm:pt modelId="{B76CAF4A-8FB2-4DF4-9659-F8654FEBB0B7}" type="pres">
      <dgm:prSet presAssocID="{4414B58F-0042-42EF-B6E0-5C45A01517CF}" presName="hierRoot2" presStyleCnt="0">
        <dgm:presLayoutVars>
          <dgm:hierBranch val="init"/>
        </dgm:presLayoutVars>
      </dgm:prSet>
      <dgm:spPr/>
    </dgm:pt>
    <dgm:pt modelId="{1AC229B8-EA8F-47C1-9E99-F2F70D3A01A6}" type="pres">
      <dgm:prSet presAssocID="{4414B58F-0042-42EF-B6E0-5C45A01517CF}" presName="rootComposite" presStyleCnt="0"/>
      <dgm:spPr/>
    </dgm:pt>
    <dgm:pt modelId="{75DA76EE-3A0C-46A1-8768-54F8852D32B7}" type="pres">
      <dgm:prSet presAssocID="{4414B58F-0042-42EF-B6E0-5C45A01517CF}" presName="rootText" presStyleLbl="node3" presStyleIdx="11" presStyleCnt="12" custScaleY="66297">
        <dgm:presLayoutVars>
          <dgm:chPref val="3"/>
        </dgm:presLayoutVars>
      </dgm:prSet>
      <dgm:spPr/>
    </dgm:pt>
    <dgm:pt modelId="{C8180F70-D117-46F6-A807-274752455B15}" type="pres">
      <dgm:prSet presAssocID="{4414B58F-0042-42EF-B6E0-5C45A01517CF}" presName="rootConnector" presStyleLbl="node3" presStyleIdx="11" presStyleCnt="12"/>
      <dgm:spPr/>
    </dgm:pt>
    <dgm:pt modelId="{0C95FE86-D7AF-45E4-9D6B-9D6450BAEEE6}" type="pres">
      <dgm:prSet presAssocID="{4414B58F-0042-42EF-B6E0-5C45A01517CF}" presName="hierChild4" presStyleCnt="0"/>
      <dgm:spPr/>
    </dgm:pt>
    <dgm:pt modelId="{02635B91-4220-4EA7-8029-AB978C50717C}" type="pres">
      <dgm:prSet presAssocID="{4414B58F-0042-42EF-B6E0-5C45A01517CF}" presName="hierChild5" presStyleCnt="0"/>
      <dgm:spPr/>
    </dgm:pt>
    <dgm:pt modelId="{F5571257-B977-4AA7-8EAE-BCA10EC34C50}" type="pres">
      <dgm:prSet presAssocID="{24B8F51C-9F7E-4DCE-86CA-8068434326B8}" presName="hierChild5" presStyleCnt="0"/>
      <dgm:spPr/>
    </dgm:pt>
    <dgm:pt modelId="{C7E9D150-FFE6-4C6A-89A4-2DF05DDEEC97}" type="pres">
      <dgm:prSet presAssocID="{DCBA84F1-AB94-4879-BC2B-7EE8C3BDF802}" presName="hierChild3" presStyleCnt="0"/>
      <dgm:spPr/>
    </dgm:pt>
  </dgm:ptLst>
  <dgm:cxnLst>
    <dgm:cxn modelId="{6F7D6D00-2303-4FC7-86DF-DE884497F450}" type="presOf" srcId="{24B8F51C-9F7E-4DCE-86CA-8068434326B8}" destId="{BA8CA9CB-9B02-46F8-9F8A-EA3806A1F5FD}" srcOrd="0" destOrd="0" presId="urn:microsoft.com/office/officeart/2005/8/layout/orgChart1"/>
    <dgm:cxn modelId="{67E51109-9F60-4C34-A1AB-342CBE11978C}" type="presOf" srcId="{000F2341-EADA-47BB-9F68-A718B03D4D7E}" destId="{96CEAD37-72A0-4686-8387-CAA7D5FD3163}" srcOrd="0" destOrd="0" presId="urn:microsoft.com/office/officeart/2005/8/layout/orgChart1"/>
    <dgm:cxn modelId="{C8B4BD09-CAA6-456E-A3D0-9F5FC473009A}" type="presOf" srcId="{0E4A8DD0-6D2B-4462-AA28-3BA52E481493}" destId="{0352021E-40FF-4D54-972D-5D4E61AB1FE4}" srcOrd="1" destOrd="0" presId="urn:microsoft.com/office/officeart/2005/8/layout/orgChart1"/>
    <dgm:cxn modelId="{D445330B-F896-4B7B-8C25-0BF4C8ED2A83}" type="presOf" srcId="{E2D2EE33-4380-4C97-B533-865D3DDDC3F0}" destId="{B6819ABB-FC8E-412B-B239-D4D43A4C0BDD}" srcOrd="0" destOrd="0" presId="urn:microsoft.com/office/officeart/2005/8/layout/orgChart1"/>
    <dgm:cxn modelId="{975B3D0B-E476-4C0C-BD23-CB3303156569}" srcId="{000F2341-EADA-47BB-9F68-A718B03D4D7E}" destId="{DCBA84F1-AB94-4879-BC2B-7EE8C3BDF802}" srcOrd="0" destOrd="0" parTransId="{C5AE5624-5680-4654-86BD-3E4FEBBCEB38}" sibTransId="{1186CE32-6DC8-45A3-8066-8EA35078EB45}"/>
    <dgm:cxn modelId="{57CA5611-1FE3-431A-B6D9-D9D432A37F47}" type="presOf" srcId="{B4AA5A78-86D9-4F44-9A9C-6E8D6167EBB6}" destId="{912FE659-38D6-43BE-BF6E-AF2117B44EE5}" srcOrd="1" destOrd="0" presId="urn:microsoft.com/office/officeart/2005/8/layout/orgChart1"/>
    <dgm:cxn modelId="{98831A14-5CF3-46B9-ACEE-E7FC32FD5918}" type="presOf" srcId="{A42BD2E2-CAC5-4BCC-BC8D-39A07F603B71}" destId="{261F0D80-D43F-4153-861F-42AA9EB7BB0B}" srcOrd="0" destOrd="0" presId="urn:microsoft.com/office/officeart/2005/8/layout/orgChart1"/>
    <dgm:cxn modelId="{62DC9515-9C8B-483F-9CA6-E8082EEB4C65}" type="presOf" srcId="{A42BD2E2-CAC5-4BCC-BC8D-39A07F603B71}" destId="{58B55650-58DB-4676-AD42-C4A482BA6D34}" srcOrd="1" destOrd="0" presId="urn:microsoft.com/office/officeart/2005/8/layout/orgChart1"/>
    <dgm:cxn modelId="{A209FD17-7E86-48EB-8518-D8654427E5EA}" srcId="{08A9DCA7-A18A-4522-B417-6117F25BF4A7}" destId="{B4AA5A78-86D9-4F44-9A9C-6E8D6167EBB6}" srcOrd="0" destOrd="0" parTransId="{E2D2EE33-4380-4C97-B533-865D3DDDC3F0}" sibTransId="{CEA31BE6-AAFE-4637-BB2C-3C40596D3786}"/>
    <dgm:cxn modelId="{B692BD1C-8662-427D-953C-F3964BB8CE7B}" type="presOf" srcId="{D57FBDFD-479F-4702-9001-089DCA8D50B3}" destId="{83B81FB5-9756-43CB-85AC-8102EF08FF2A}" srcOrd="0" destOrd="0" presId="urn:microsoft.com/office/officeart/2005/8/layout/orgChart1"/>
    <dgm:cxn modelId="{CCA02B22-B214-400B-8F9E-80A8A3EE3517}" type="presOf" srcId="{7F07EF71-09DA-4DA4-B880-10A31D6FAEA3}" destId="{4F27611C-4DD3-4F61-AB95-F1A2A83DE37E}" srcOrd="0" destOrd="0" presId="urn:microsoft.com/office/officeart/2005/8/layout/orgChart1"/>
    <dgm:cxn modelId="{488E9623-1688-4C72-922D-08129BB32AC3}" srcId="{24B8F51C-9F7E-4DCE-86CA-8068434326B8}" destId="{27982361-29D3-44D9-A3D7-48786277E2FF}" srcOrd="2" destOrd="0" parTransId="{4DBFAF7E-EE6E-4FBA-AF4D-BDA518E8C32E}" sibTransId="{A680EC7A-3E06-429B-BCD8-A347B40BB64A}"/>
    <dgm:cxn modelId="{08963124-F873-4482-AE0C-042ADBBC894C}" srcId="{479DCD8D-C912-4BBB-99E0-BB2A4B6EB5F7}" destId="{DC6A48BD-273D-44C6-A4A5-9DE170C75801}" srcOrd="3" destOrd="0" parTransId="{44C3263D-7F96-4F4B-A127-826530796510}" sibTransId="{24436AB7-2FF5-4E64-B6E9-934B5C2BF5D9}"/>
    <dgm:cxn modelId="{76F34729-6B48-4AC5-8F3F-E6401EDB5C6A}" srcId="{DCBA84F1-AB94-4879-BC2B-7EE8C3BDF802}" destId="{24B8F51C-9F7E-4DCE-86CA-8068434326B8}" srcOrd="2" destOrd="0" parTransId="{5829A648-EC48-46C3-9FEC-C5A4D6E1C56B}" sibTransId="{8B548886-E91D-4A9D-9B95-FF922FC433BB}"/>
    <dgm:cxn modelId="{D458CC30-25E7-4244-9A75-BAAB0A2F70B0}" type="presOf" srcId="{4414B58F-0042-42EF-B6E0-5C45A01517CF}" destId="{75DA76EE-3A0C-46A1-8768-54F8852D32B7}" srcOrd="0" destOrd="0" presId="urn:microsoft.com/office/officeart/2005/8/layout/orgChart1"/>
    <dgm:cxn modelId="{123B1E31-E1CC-4174-B4AD-B9642839D10F}" type="presOf" srcId="{44C3263D-7F96-4F4B-A127-826530796510}" destId="{3371A7A7-63EF-435D-BA69-5271D8F50F6A}" srcOrd="0" destOrd="0" presId="urn:microsoft.com/office/officeart/2005/8/layout/orgChart1"/>
    <dgm:cxn modelId="{99F31233-D089-4B36-8F59-9C7B25CC35FD}" type="presOf" srcId="{7345FECC-76FB-4A6A-9C43-C1311D9DD087}" destId="{C2B7FB55-7D38-4FA2-A8E3-C4399167F343}" srcOrd="1" destOrd="0" presId="urn:microsoft.com/office/officeart/2005/8/layout/orgChart1"/>
    <dgm:cxn modelId="{EC5D2436-70C8-4C4C-B96E-515CE4709055}" type="presOf" srcId="{811E2F99-704E-442D-BD76-93460B0A5818}" destId="{C8F0EE53-ED28-4B9F-BCEC-282F4BB1D842}" srcOrd="1" destOrd="0" presId="urn:microsoft.com/office/officeart/2005/8/layout/orgChart1"/>
    <dgm:cxn modelId="{D3896B38-31F3-4D6C-8BE7-DF4957C2AFE9}" srcId="{24B8F51C-9F7E-4DCE-86CA-8068434326B8}" destId="{4414B58F-0042-42EF-B6E0-5C45A01517CF}" srcOrd="5" destOrd="0" parTransId="{A61B29C2-42B3-4D66-A8DD-1973C7689BF5}" sibTransId="{7671618E-86E0-43D3-826E-05F16AEF3FAA}"/>
    <dgm:cxn modelId="{B5025039-8417-499F-AC80-DA8A6D10078E}" type="presOf" srcId="{479DCD8D-C912-4BBB-99E0-BB2A4B6EB5F7}" destId="{0413B1F7-71DA-4E6A-8DD2-32EFDFEBE352}" srcOrd="0" destOrd="0" presId="urn:microsoft.com/office/officeart/2005/8/layout/orgChart1"/>
    <dgm:cxn modelId="{A1F0D33C-C660-400C-B0FA-8FF187D34431}" srcId="{24B8F51C-9F7E-4DCE-86CA-8068434326B8}" destId="{CE5E4EAB-784A-4790-8D30-B01464540A5E}" srcOrd="4" destOrd="0" parTransId="{F435AF40-0496-4C09-B77E-E3AC7B1E559B}" sibTransId="{8794A85B-D980-438F-A59D-E0BEE0746042}"/>
    <dgm:cxn modelId="{AE6DBE5C-572D-48BF-B6AA-29149898095C}" srcId="{DCBA84F1-AB94-4879-BC2B-7EE8C3BDF802}" destId="{479DCD8D-C912-4BBB-99E0-BB2A4B6EB5F7}" srcOrd="1" destOrd="0" parTransId="{84977C6E-43D6-463F-9B45-F6E1C081E48D}" sibTransId="{9BB6F85F-67DB-4F86-AF91-3BE475C1F195}"/>
    <dgm:cxn modelId="{4A39105E-D854-41A3-9337-AA68A59287E5}" type="presOf" srcId="{2077431B-DC6F-4544-A201-C087FF1437B5}" destId="{8658B267-ADF3-491D-8CEE-BC744820CD15}" srcOrd="0" destOrd="0" presId="urn:microsoft.com/office/officeart/2005/8/layout/orgChart1"/>
    <dgm:cxn modelId="{75507661-4FEC-470A-9EA3-D292346735BB}" type="presOf" srcId="{0E4A8DD0-6D2B-4462-AA28-3BA52E481493}" destId="{BFBCCBE7-23C7-48A4-95D0-19987FB57A6D}" srcOrd="0" destOrd="0" presId="urn:microsoft.com/office/officeart/2005/8/layout/orgChart1"/>
    <dgm:cxn modelId="{A6198361-9AD9-4004-88BC-07E1A7A42D9C}" type="presOf" srcId="{B4AA5A78-86D9-4F44-9A9C-6E8D6167EBB6}" destId="{FF09D526-6B4B-4786-8FC4-C69611C3F2FD}" srcOrd="0" destOrd="0" presId="urn:microsoft.com/office/officeart/2005/8/layout/orgChart1"/>
    <dgm:cxn modelId="{5434C143-3811-4C8F-82D3-595AE70C941B}" srcId="{479DCD8D-C912-4BBB-99E0-BB2A4B6EB5F7}" destId="{1D4E5887-9FC8-4701-9749-495E9EB5BCD7}" srcOrd="2" destOrd="0" parTransId="{0D073E9A-1F07-4933-852F-96F63804AD6D}" sibTransId="{38E72119-080D-4C23-B395-DB2A18E1D8D9}"/>
    <dgm:cxn modelId="{D3653F45-08CA-48D7-BFE0-D7E16C553552}" type="presOf" srcId="{CF00B7A4-66F9-4132-B9B6-19D86F9528FB}" destId="{F0936736-F9C7-43CC-8CF5-E50FC202828A}" srcOrd="0" destOrd="0" presId="urn:microsoft.com/office/officeart/2005/8/layout/orgChart1"/>
    <dgm:cxn modelId="{E464BC46-6AD1-4680-AE64-F42C6D9A1687}" type="presOf" srcId="{5829A648-EC48-46C3-9FEC-C5A4D6E1C56B}" destId="{F1C3EE8F-9753-4240-9B7C-08E3CF916D60}" srcOrd="0" destOrd="0" presId="urn:microsoft.com/office/officeart/2005/8/layout/orgChart1"/>
    <dgm:cxn modelId="{10AE3B6A-724F-4F8A-92F7-1B51EA523BD8}" type="presOf" srcId="{CE5E4EAB-784A-4790-8D30-B01464540A5E}" destId="{22817B8F-A68E-4F3E-8B85-AF00C66A349E}" srcOrd="0" destOrd="0" presId="urn:microsoft.com/office/officeart/2005/8/layout/orgChart1"/>
    <dgm:cxn modelId="{92EEA06A-EDCE-4999-BC18-5C4690B2EB44}" type="presOf" srcId="{4414B58F-0042-42EF-B6E0-5C45A01517CF}" destId="{C8180F70-D117-46F6-A807-274752455B15}" srcOrd="1" destOrd="0" presId="urn:microsoft.com/office/officeart/2005/8/layout/orgChart1"/>
    <dgm:cxn modelId="{9202626D-2F20-4C36-842E-1234C27290C4}" srcId="{DCBA84F1-AB94-4879-BC2B-7EE8C3BDF802}" destId="{08A9DCA7-A18A-4522-B417-6117F25BF4A7}" srcOrd="0" destOrd="0" parTransId="{3BCCD03F-3D11-4A77-8567-4CDBDA96B61A}" sibTransId="{7A33BE75-64CF-4C9A-BF13-B448588B388A}"/>
    <dgm:cxn modelId="{3F2F6B4E-193F-4FF0-84AC-9C56760AB744}" type="presOf" srcId="{DCBA84F1-AB94-4879-BC2B-7EE8C3BDF802}" destId="{49D4AB0B-4A3C-4294-9350-CB63C9CE43A6}" srcOrd="0" destOrd="0" presId="urn:microsoft.com/office/officeart/2005/8/layout/orgChart1"/>
    <dgm:cxn modelId="{EEC4734F-256C-4776-807D-4407A2283D95}" type="presOf" srcId="{78420D73-0439-48CF-AFFE-0AA3130D55CF}" destId="{CAB68B2E-D71E-4763-8C3A-23A3CF7A78ED}" srcOrd="0" destOrd="0" presId="urn:microsoft.com/office/officeart/2005/8/layout/orgChart1"/>
    <dgm:cxn modelId="{12E6EB71-F5DD-4091-995B-80CB0246E9D7}" type="presOf" srcId="{7345FECC-76FB-4A6A-9C43-C1311D9DD087}" destId="{021FC41B-A4DD-42B8-8A6A-FBF93AADB24D}" srcOrd="0" destOrd="0" presId="urn:microsoft.com/office/officeart/2005/8/layout/orgChart1"/>
    <dgm:cxn modelId="{EA090E73-75D7-4A5B-AFA9-CAFA915409CF}" srcId="{08A9DCA7-A18A-4522-B417-6117F25BF4A7}" destId="{7F07EF71-09DA-4DA4-B880-10A31D6FAEA3}" srcOrd="1" destOrd="0" parTransId="{799CC781-201D-4EB9-8B32-B452941A64B1}" sibTransId="{969ADF00-EACC-44EE-A6D2-34F8235FEFDB}"/>
    <dgm:cxn modelId="{A0DF6954-EE7B-4E50-9864-4F88F52B243C}" type="presOf" srcId="{CE5E4EAB-784A-4790-8D30-B01464540A5E}" destId="{A8D037FA-5785-47C5-9A5D-981C8C2B4CB8}" srcOrd="1" destOrd="0" presId="urn:microsoft.com/office/officeart/2005/8/layout/orgChart1"/>
    <dgm:cxn modelId="{C41A0D56-7ED6-4CF7-B12D-0C1CE6AD1823}" type="presOf" srcId="{A61B29C2-42B3-4D66-A8DD-1973C7689BF5}" destId="{4001AADB-BBFF-41F9-BA03-E20B7C0CA3BD}" srcOrd="0" destOrd="0" presId="urn:microsoft.com/office/officeart/2005/8/layout/orgChart1"/>
    <dgm:cxn modelId="{42B8B777-29E7-4E7B-A2AC-17320D0C0052}" type="presOf" srcId="{DCBA84F1-AB94-4879-BC2B-7EE8C3BDF802}" destId="{4B12D7F5-5221-47CE-AA37-AE867FA9FEA2}" srcOrd="1" destOrd="0" presId="urn:microsoft.com/office/officeart/2005/8/layout/orgChart1"/>
    <dgm:cxn modelId="{5964FB57-C3FB-4438-BF64-DA30E3A6D1F4}" type="presOf" srcId="{27982361-29D3-44D9-A3D7-48786277E2FF}" destId="{2555C2DD-4ED9-4E0D-A463-7E0F61A1E5D8}" srcOrd="1" destOrd="0" presId="urn:microsoft.com/office/officeart/2005/8/layout/orgChart1"/>
    <dgm:cxn modelId="{9901D87A-7FE4-48B5-B033-34F5B147AA3F}" type="presOf" srcId="{4DBFAF7E-EE6E-4FBA-AF4D-BDA518E8C32E}" destId="{B235470E-F2E6-42AC-B5B4-14A91EEF39BD}" srcOrd="0" destOrd="0" presId="urn:microsoft.com/office/officeart/2005/8/layout/orgChart1"/>
    <dgm:cxn modelId="{396D947F-5740-46B9-BD49-CE0F6DE072D3}" type="presOf" srcId="{F435AF40-0496-4C09-B77E-E3AC7B1E559B}" destId="{1EDC8A3D-9255-45C2-BCC6-4CC7D91BEB7D}" srcOrd="0" destOrd="0" presId="urn:microsoft.com/office/officeart/2005/8/layout/orgChart1"/>
    <dgm:cxn modelId="{8BAC728E-5F81-455C-B716-C34DC02835C6}" type="presOf" srcId="{84977C6E-43D6-463F-9B45-F6E1C081E48D}" destId="{9BDDEA37-438E-4D59-B876-44A0449AAC10}" srcOrd="0" destOrd="0" presId="urn:microsoft.com/office/officeart/2005/8/layout/orgChart1"/>
    <dgm:cxn modelId="{E1C5DD8F-D9E7-44CD-B005-FCFD49C68DE2}" type="presOf" srcId="{24B8F51C-9F7E-4DCE-86CA-8068434326B8}" destId="{2A32CF19-64F1-4E62-B516-5535B4F2D385}" srcOrd="1" destOrd="0" presId="urn:microsoft.com/office/officeart/2005/8/layout/orgChart1"/>
    <dgm:cxn modelId="{EED39494-5748-447D-8664-95C481E593FD}" type="presOf" srcId="{3BCCD03F-3D11-4A77-8567-4CDBDA96B61A}" destId="{B559BA48-9C2E-4068-A70B-027AD949CFDF}" srcOrd="0" destOrd="0" presId="urn:microsoft.com/office/officeart/2005/8/layout/orgChart1"/>
    <dgm:cxn modelId="{2E432A95-B72B-4C16-9A89-7FD9F296FD9D}" type="presOf" srcId="{1D4E5887-9FC8-4701-9749-495E9EB5BCD7}" destId="{871C4D05-88B7-4165-B2B3-3820DD04042A}" srcOrd="1" destOrd="0" presId="urn:microsoft.com/office/officeart/2005/8/layout/orgChart1"/>
    <dgm:cxn modelId="{C4F7629F-9ACF-42B3-9321-F757DAA96F3C}" type="presOf" srcId="{A515FD04-1FEF-45CC-90BA-3E1F089DBAF1}" destId="{CA089012-CCB2-416E-95BA-196562ADD6C4}" srcOrd="0" destOrd="0" presId="urn:microsoft.com/office/officeart/2005/8/layout/orgChart1"/>
    <dgm:cxn modelId="{D84AACA1-C160-4DB7-804D-5F38735A2533}" type="presOf" srcId="{479DCD8D-C912-4BBB-99E0-BB2A4B6EB5F7}" destId="{13EB418B-9909-4DED-B651-8F4D0AA4A8DF}" srcOrd="1" destOrd="0" presId="urn:microsoft.com/office/officeart/2005/8/layout/orgChart1"/>
    <dgm:cxn modelId="{1E056AA2-0A03-4986-AA1C-B55D8031C3E3}" type="presOf" srcId="{1D4E5887-9FC8-4701-9749-495E9EB5BCD7}" destId="{B81A4E0F-450B-44B9-B904-C3472F30FFD4}" srcOrd="0" destOrd="0" presId="urn:microsoft.com/office/officeart/2005/8/layout/orgChart1"/>
    <dgm:cxn modelId="{2001D0A3-64BB-4B94-8989-D7047B0DE76A}" type="presOf" srcId="{08A9DCA7-A18A-4522-B417-6117F25BF4A7}" destId="{65CF3B91-C2B3-4117-A3F2-B016D87A44C1}" srcOrd="1" destOrd="0" presId="urn:microsoft.com/office/officeart/2005/8/layout/orgChart1"/>
    <dgm:cxn modelId="{0D5140B0-B521-4971-A05A-7256278DE9C3}" type="presOf" srcId="{936A6441-D985-486E-B049-410CD6C68493}" destId="{83AA4F7D-BC74-466F-BF0B-C87BD9AC2D98}" srcOrd="0" destOrd="0" presId="urn:microsoft.com/office/officeart/2005/8/layout/orgChart1"/>
    <dgm:cxn modelId="{AFFB3DB5-BE40-4FBE-AD9C-B9BCBCCC2DBC}" type="presOf" srcId="{799CC781-201D-4EB9-8B32-B452941A64B1}" destId="{546AAE3B-A864-46AA-88CF-85B4F0011B8A}" srcOrd="0" destOrd="0" presId="urn:microsoft.com/office/officeart/2005/8/layout/orgChart1"/>
    <dgm:cxn modelId="{845378C5-46EF-46B9-BB7A-2E5DC7A7AF44}" srcId="{24B8F51C-9F7E-4DCE-86CA-8068434326B8}" destId="{7345FECC-76FB-4A6A-9C43-C1311D9DD087}" srcOrd="0" destOrd="0" parTransId="{78420D73-0439-48CF-AFFE-0AA3130D55CF}" sibTransId="{965ECBA3-A324-4C4E-865E-E19243E47700}"/>
    <dgm:cxn modelId="{4074C2C6-791D-49D6-9C38-C2CBE5F16A60}" type="presOf" srcId="{7F07EF71-09DA-4DA4-B880-10A31D6FAEA3}" destId="{D2B6F514-6B37-420D-B103-6D27B1ACE98F}" srcOrd="1" destOrd="0" presId="urn:microsoft.com/office/officeart/2005/8/layout/orgChart1"/>
    <dgm:cxn modelId="{94F320C7-4252-4F04-AFED-26CA612FBCE3}" type="presOf" srcId="{811E2F99-704E-442D-BD76-93460B0A5818}" destId="{2F70B4B0-00FD-4B43-95EA-90C6EDD49C72}" srcOrd="0" destOrd="0" presId="urn:microsoft.com/office/officeart/2005/8/layout/orgChart1"/>
    <dgm:cxn modelId="{53C66CC7-B709-4FFD-BFC6-20D9D7761555}" type="presOf" srcId="{2077431B-DC6F-4544-A201-C087FF1437B5}" destId="{D24FA936-2AED-4E35-AB0A-2E6AA47F9F9E}" srcOrd="1" destOrd="0" presId="urn:microsoft.com/office/officeart/2005/8/layout/orgChart1"/>
    <dgm:cxn modelId="{51ADB9D0-0257-499D-A7D5-AC185C63FDE8}" srcId="{479DCD8D-C912-4BBB-99E0-BB2A4B6EB5F7}" destId="{2077431B-DC6F-4544-A201-C087FF1437B5}" srcOrd="1" destOrd="0" parTransId="{936A6441-D985-486E-B049-410CD6C68493}" sibTransId="{BD53B3C0-DB19-4CD2-9F9C-95026B7A61DC}"/>
    <dgm:cxn modelId="{9BF95BD1-036D-4F29-8A35-692DC5B60165}" type="presOf" srcId="{DC6A48BD-273D-44C6-A4A5-9DE170C75801}" destId="{2F8228B3-D72F-4F34-B654-03357A4364FE}" srcOrd="0" destOrd="0" presId="urn:microsoft.com/office/officeart/2005/8/layout/orgChart1"/>
    <dgm:cxn modelId="{B3ACAEDB-D746-47AF-91F1-CEEAA8C5F597}" type="presOf" srcId="{27982361-29D3-44D9-A3D7-48786277E2FF}" destId="{1AE34AF0-0BEF-4A8C-BF3B-276E1E15F5F7}" srcOrd="0" destOrd="0" presId="urn:microsoft.com/office/officeart/2005/8/layout/orgChart1"/>
    <dgm:cxn modelId="{F1A78EDC-2D3A-4648-ABA1-983E1F8060E3}" srcId="{24B8F51C-9F7E-4DCE-86CA-8068434326B8}" destId="{811E2F99-704E-442D-BD76-93460B0A5818}" srcOrd="1" destOrd="0" parTransId="{D57FBDFD-479F-4702-9001-089DCA8D50B3}" sibTransId="{C5F94F47-893D-48B9-8D6B-F1770AA4079C}"/>
    <dgm:cxn modelId="{DC8E99E7-5498-4C82-B160-2DDF749739C7}" type="presOf" srcId="{0D073E9A-1F07-4933-852F-96F63804AD6D}" destId="{979879EA-FE2A-42E8-BCE7-83796EC11C67}" srcOrd="0" destOrd="0" presId="urn:microsoft.com/office/officeart/2005/8/layout/orgChart1"/>
    <dgm:cxn modelId="{A995FDEA-CF73-4838-9727-8144B31E1432}" type="presOf" srcId="{DC6A48BD-273D-44C6-A4A5-9DE170C75801}" destId="{073C8EFF-191C-4EA8-BD96-48F7272F591E}" srcOrd="1" destOrd="0" presId="urn:microsoft.com/office/officeart/2005/8/layout/orgChart1"/>
    <dgm:cxn modelId="{3FA414EC-5DC6-4FAB-A876-630CF03FBD2E}" srcId="{24B8F51C-9F7E-4DCE-86CA-8068434326B8}" destId="{A42BD2E2-CAC5-4BCC-BC8D-39A07F603B71}" srcOrd="3" destOrd="0" parTransId="{A515FD04-1FEF-45CC-90BA-3E1F089DBAF1}" sibTransId="{0646B59D-D457-411B-A46A-D84444D8ACFE}"/>
    <dgm:cxn modelId="{308AEDF0-5B06-4337-AEF3-FC081A081B15}" type="presOf" srcId="{08A9DCA7-A18A-4522-B417-6117F25BF4A7}" destId="{1278597B-72BB-4AA0-A32B-33C78BCCD10D}" srcOrd="0" destOrd="0" presId="urn:microsoft.com/office/officeart/2005/8/layout/orgChart1"/>
    <dgm:cxn modelId="{98A0AAF5-B72C-41B8-92DB-FE2BC041D8F8}" srcId="{479DCD8D-C912-4BBB-99E0-BB2A4B6EB5F7}" destId="{0E4A8DD0-6D2B-4462-AA28-3BA52E481493}" srcOrd="0" destOrd="0" parTransId="{CF00B7A4-66F9-4132-B9B6-19D86F9528FB}" sibTransId="{2D6D6695-EF59-4523-A190-14F8BCB56FB0}"/>
    <dgm:cxn modelId="{747A5910-FAC3-4575-BA00-5779639FBA14}" type="presParOf" srcId="{96CEAD37-72A0-4686-8387-CAA7D5FD3163}" destId="{B221711F-45AF-43FB-86DC-D2EB0E4BEC1F}" srcOrd="0" destOrd="0" presId="urn:microsoft.com/office/officeart/2005/8/layout/orgChart1"/>
    <dgm:cxn modelId="{919F65E5-3AC3-4281-A3BC-FB014277185A}" type="presParOf" srcId="{B221711F-45AF-43FB-86DC-D2EB0E4BEC1F}" destId="{54E1FC05-3A54-4455-B5D7-873906AD78A4}" srcOrd="0" destOrd="0" presId="urn:microsoft.com/office/officeart/2005/8/layout/orgChart1"/>
    <dgm:cxn modelId="{369814EC-CFD2-4937-90DB-32D681C851CB}" type="presParOf" srcId="{54E1FC05-3A54-4455-B5D7-873906AD78A4}" destId="{49D4AB0B-4A3C-4294-9350-CB63C9CE43A6}" srcOrd="0" destOrd="0" presId="urn:microsoft.com/office/officeart/2005/8/layout/orgChart1"/>
    <dgm:cxn modelId="{481C863E-FDD0-440F-82BC-7A007CFD6269}" type="presParOf" srcId="{54E1FC05-3A54-4455-B5D7-873906AD78A4}" destId="{4B12D7F5-5221-47CE-AA37-AE867FA9FEA2}" srcOrd="1" destOrd="0" presId="urn:microsoft.com/office/officeart/2005/8/layout/orgChart1"/>
    <dgm:cxn modelId="{BF569D18-E617-44CD-966E-22E0BE35F1C4}" type="presParOf" srcId="{B221711F-45AF-43FB-86DC-D2EB0E4BEC1F}" destId="{EB963F70-181A-45D5-878F-0F4E846665F1}" srcOrd="1" destOrd="0" presId="urn:microsoft.com/office/officeart/2005/8/layout/orgChart1"/>
    <dgm:cxn modelId="{0941EB46-A7B7-402B-9683-CBDDDB4D505B}" type="presParOf" srcId="{EB963F70-181A-45D5-878F-0F4E846665F1}" destId="{B559BA48-9C2E-4068-A70B-027AD949CFDF}" srcOrd="0" destOrd="0" presId="urn:microsoft.com/office/officeart/2005/8/layout/orgChart1"/>
    <dgm:cxn modelId="{26877FDB-9254-48EA-AC26-054F04DB535A}" type="presParOf" srcId="{EB963F70-181A-45D5-878F-0F4E846665F1}" destId="{988CDD5F-A90A-4259-A537-37D34163D81D}" srcOrd="1" destOrd="0" presId="urn:microsoft.com/office/officeart/2005/8/layout/orgChart1"/>
    <dgm:cxn modelId="{718E600C-719A-4E5C-8FF3-7A96FFD38AD1}" type="presParOf" srcId="{988CDD5F-A90A-4259-A537-37D34163D81D}" destId="{503E3849-DF09-4725-BC53-F391BF0BCC50}" srcOrd="0" destOrd="0" presId="urn:microsoft.com/office/officeart/2005/8/layout/orgChart1"/>
    <dgm:cxn modelId="{D12CDB0E-2FEE-432E-BEE8-A3C1CFAD796C}" type="presParOf" srcId="{503E3849-DF09-4725-BC53-F391BF0BCC50}" destId="{1278597B-72BB-4AA0-A32B-33C78BCCD10D}" srcOrd="0" destOrd="0" presId="urn:microsoft.com/office/officeart/2005/8/layout/orgChart1"/>
    <dgm:cxn modelId="{61B73235-FD0A-4499-A205-2C777D71E8FA}" type="presParOf" srcId="{503E3849-DF09-4725-BC53-F391BF0BCC50}" destId="{65CF3B91-C2B3-4117-A3F2-B016D87A44C1}" srcOrd="1" destOrd="0" presId="urn:microsoft.com/office/officeart/2005/8/layout/orgChart1"/>
    <dgm:cxn modelId="{DC06ADA7-D3FC-48A5-B43A-CE590DB33C70}" type="presParOf" srcId="{988CDD5F-A90A-4259-A537-37D34163D81D}" destId="{F0C39CCB-A860-4AC7-99C0-761C7E29364C}" srcOrd="1" destOrd="0" presId="urn:microsoft.com/office/officeart/2005/8/layout/orgChart1"/>
    <dgm:cxn modelId="{B52A122C-B4EE-4956-AEB7-E1CA9FA283BD}" type="presParOf" srcId="{F0C39CCB-A860-4AC7-99C0-761C7E29364C}" destId="{B6819ABB-FC8E-412B-B239-D4D43A4C0BDD}" srcOrd="0" destOrd="0" presId="urn:microsoft.com/office/officeart/2005/8/layout/orgChart1"/>
    <dgm:cxn modelId="{8357F1CF-1A7B-47A4-9833-AE273742199C}" type="presParOf" srcId="{F0C39CCB-A860-4AC7-99C0-761C7E29364C}" destId="{4135A972-AAEA-41AA-AD6B-F246F1639780}" srcOrd="1" destOrd="0" presId="urn:microsoft.com/office/officeart/2005/8/layout/orgChart1"/>
    <dgm:cxn modelId="{96A753F4-B716-4DB4-9580-0B11D330E757}" type="presParOf" srcId="{4135A972-AAEA-41AA-AD6B-F246F1639780}" destId="{C7709FC8-59D1-41B2-8E2A-5001BCDA9BE0}" srcOrd="0" destOrd="0" presId="urn:microsoft.com/office/officeart/2005/8/layout/orgChart1"/>
    <dgm:cxn modelId="{4F25F271-6CAA-475F-A2FF-CD936EEF2209}" type="presParOf" srcId="{C7709FC8-59D1-41B2-8E2A-5001BCDA9BE0}" destId="{FF09D526-6B4B-4786-8FC4-C69611C3F2FD}" srcOrd="0" destOrd="0" presId="urn:microsoft.com/office/officeart/2005/8/layout/orgChart1"/>
    <dgm:cxn modelId="{4EF1A4FB-6535-461A-A580-E5D35D4A37F0}" type="presParOf" srcId="{C7709FC8-59D1-41B2-8E2A-5001BCDA9BE0}" destId="{912FE659-38D6-43BE-BF6E-AF2117B44EE5}" srcOrd="1" destOrd="0" presId="urn:microsoft.com/office/officeart/2005/8/layout/orgChart1"/>
    <dgm:cxn modelId="{B3AECFDE-84A8-4655-9363-E260C75AC3C6}" type="presParOf" srcId="{4135A972-AAEA-41AA-AD6B-F246F1639780}" destId="{E62CB1FB-A2BC-4481-9366-2BB58AC58546}" srcOrd="1" destOrd="0" presId="urn:microsoft.com/office/officeart/2005/8/layout/orgChart1"/>
    <dgm:cxn modelId="{0213A054-41C3-4E7F-A32A-399A813CFE1B}" type="presParOf" srcId="{4135A972-AAEA-41AA-AD6B-F246F1639780}" destId="{F4C4AED4-DDDC-4594-A3FE-1D3264A6E275}" srcOrd="2" destOrd="0" presId="urn:microsoft.com/office/officeart/2005/8/layout/orgChart1"/>
    <dgm:cxn modelId="{3C05A5F5-F81F-40ED-9080-6397CF05DFF0}" type="presParOf" srcId="{F0C39CCB-A860-4AC7-99C0-761C7E29364C}" destId="{546AAE3B-A864-46AA-88CF-85B4F0011B8A}" srcOrd="2" destOrd="0" presId="urn:microsoft.com/office/officeart/2005/8/layout/orgChart1"/>
    <dgm:cxn modelId="{A8EF5D30-5DE0-4B47-B953-012FCD500E0E}" type="presParOf" srcId="{F0C39CCB-A860-4AC7-99C0-761C7E29364C}" destId="{333E902B-7350-4D4E-8ACE-8D9F37CEA93A}" srcOrd="3" destOrd="0" presId="urn:microsoft.com/office/officeart/2005/8/layout/orgChart1"/>
    <dgm:cxn modelId="{6FCF8937-0036-41E9-BE73-75DC2B7E90A3}" type="presParOf" srcId="{333E902B-7350-4D4E-8ACE-8D9F37CEA93A}" destId="{E6D343E7-1E1A-41B4-A148-3BA5426AFD85}" srcOrd="0" destOrd="0" presId="urn:microsoft.com/office/officeart/2005/8/layout/orgChart1"/>
    <dgm:cxn modelId="{B0DECCF2-F7A7-4CE6-8F77-70E97BAFA62C}" type="presParOf" srcId="{E6D343E7-1E1A-41B4-A148-3BA5426AFD85}" destId="{4F27611C-4DD3-4F61-AB95-F1A2A83DE37E}" srcOrd="0" destOrd="0" presId="urn:microsoft.com/office/officeart/2005/8/layout/orgChart1"/>
    <dgm:cxn modelId="{1CD27B02-53A4-4AC4-977C-FB1208333564}" type="presParOf" srcId="{E6D343E7-1E1A-41B4-A148-3BA5426AFD85}" destId="{D2B6F514-6B37-420D-B103-6D27B1ACE98F}" srcOrd="1" destOrd="0" presId="urn:microsoft.com/office/officeart/2005/8/layout/orgChart1"/>
    <dgm:cxn modelId="{485C25E3-1637-45FA-AF48-9D674538D695}" type="presParOf" srcId="{333E902B-7350-4D4E-8ACE-8D9F37CEA93A}" destId="{5C823275-8A2C-4866-82A1-C9BF7205134C}" srcOrd="1" destOrd="0" presId="urn:microsoft.com/office/officeart/2005/8/layout/orgChart1"/>
    <dgm:cxn modelId="{A0215B0A-F743-46C4-898D-5D85F4FB169F}" type="presParOf" srcId="{333E902B-7350-4D4E-8ACE-8D9F37CEA93A}" destId="{3D199889-1683-4B4D-870B-8F894AD38328}" srcOrd="2" destOrd="0" presId="urn:microsoft.com/office/officeart/2005/8/layout/orgChart1"/>
    <dgm:cxn modelId="{292E62C4-619A-4E00-AAC7-BD7A9089491A}" type="presParOf" srcId="{988CDD5F-A90A-4259-A537-37D34163D81D}" destId="{660231F2-B6B4-43FE-B0A8-F1B5E930F743}" srcOrd="2" destOrd="0" presId="urn:microsoft.com/office/officeart/2005/8/layout/orgChart1"/>
    <dgm:cxn modelId="{631A713E-D506-4518-8C30-3FD633C16ACE}" type="presParOf" srcId="{EB963F70-181A-45D5-878F-0F4E846665F1}" destId="{9BDDEA37-438E-4D59-B876-44A0449AAC10}" srcOrd="2" destOrd="0" presId="urn:microsoft.com/office/officeart/2005/8/layout/orgChart1"/>
    <dgm:cxn modelId="{B90617CF-B79D-4562-A4CA-C0F346FD4EF2}" type="presParOf" srcId="{EB963F70-181A-45D5-878F-0F4E846665F1}" destId="{231B5B20-01E5-478F-85B5-850B842283BF}" srcOrd="3" destOrd="0" presId="urn:microsoft.com/office/officeart/2005/8/layout/orgChart1"/>
    <dgm:cxn modelId="{333E780A-7685-4598-A404-2EA9635E4F1A}" type="presParOf" srcId="{231B5B20-01E5-478F-85B5-850B842283BF}" destId="{BC613728-6845-4CE8-9A1A-A47CF3E12A62}" srcOrd="0" destOrd="0" presId="urn:microsoft.com/office/officeart/2005/8/layout/orgChart1"/>
    <dgm:cxn modelId="{9D2FB840-6797-4B49-A65F-24562B740732}" type="presParOf" srcId="{BC613728-6845-4CE8-9A1A-A47CF3E12A62}" destId="{0413B1F7-71DA-4E6A-8DD2-32EFDFEBE352}" srcOrd="0" destOrd="0" presId="urn:microsoft.com/office/officeart/2005/8/layout/orgChart1"/>
    <dgm:cxn modelId="{6B2911E5-7DAC-4316-8FCB-BCFC764CF932}" type="presParOf" srcId="{BC613728-6845-4CE8-9A1A-A47CF3E12A62}" destId="{13EB418B-9909-4DED-B651-8F4D0AA4A8DF}" srcOrd="1" destOrd="0" presId="urn:microsoft.com/office/officeart/2005/8/layout/orgChart1"/>
    <dgm:cxn modelId="{6E37CC71-D099-4EEB-9E78-620856E8588B}" type="presParOf" srcId="{231B5B20-01E5-478F-85B5-850B842283BF}" destId="{ADEC2044-EADA-4CAD-8A8B-2A04F30A86A1}" srcOrd="1" destOrd="0" presId="urn:microsoft.com/office/officeart/2005/8/layout/orgChart1"/>
    <dgm:cxn modelId="{CEA20E42-0543-4BFD-9A33-1B6468671D17}" type="presParOf" srcId="{ADEC2044-EADA-4CAD-8A8B-2A04F30A86A1}" destId="{F0936736-F9C7-43CC-8CF5-E50FC202828A}" srcOrd="0" destOrd="0" presId="urn:microsoft.com/office/officeart/2005/8/layout/orgChart1"/>
    <dgm:cxn modelId="{6A33C514-A757-4127-A2F3-84E61735A698}" type="presParOf" srcId="{ADEC2044-EADA-4CAD-8A8B-2A04F30A86A1}" destId="{3E17892C-4E7E-4EFC-9C15-9F15428926F6}" srcOrd="1" destOrd="0" presId="urn:microsoft.com/office/officeart/2005/8/layout/orgChart1"/>
    <dgm:cxn modelId="{E8744BFA-431F-490A-8E9F-7953933587D3}" type="presParOf" srcId="{3E17892C-4E7E-4EFC-9C15-9F15428926F6}" destId="{7FD75CC4-4785-4F51-87A5-AE7A73E952BA}" srcOrd="0" destOrd="0" presId="urn:microsoft.com/office/officeart/2005/8/layout/orgChart1"/>
    <dgm:cxn modelId="{951B7C1E-1239-45DA-9446-D07AE1C2E224}" type="presParOf" srcId="{7FD75CC4-4785-4F51-87A5-AE7A73E952BA}" destId="{BFBCCBE7-23C7-48A4-95D0-19987FB57A6D}" srcOrd="0" destOrd="0" presId="urn:microsoft.com/office/officeart/2005/8/layout/orgChart1"/>
    <dgm:cxn modelId="{45F03588-DBB5-424D-BD05-37E59760E8FB}" type="presParOf" srcId="{7FD75CC4-4785-4F51-87A5-AE7A73E952BA}" destId="{0352021E-40FF-4D54-972D-5D4E61AB1FE4}" srcOrd="1" destOrd="0" presId="urn:microsoft.com/office/officeart/2005/8/layout/orgChart1"/>
    <dgm:cxn modelId="{47E55F03-9CDD-4E50-A194-F904A29F59A0}" type="presParOf" srcId="{3E17892C-4E7E-4EFC-9C15-9F15428926F6}" destId="{5BFFFA1F-4498-4AC4-BA3F-89FC9A79EE14}" srcOrd="1" destOrd="0" presId="urn:microsoft.com/office/officeart/2005/8/layout/orgChart1"/>
    <dgm:cxn modelId="{C5EB2D85-1271-4325-8060-909872F92F5B}" type="presParOf" srcId="{3E17892C-4E7E-4EFC-9C15-9F15428926F6}" destId="{B9736E91-0E11-47B6-9E30-9E1976233A2B}" srcOrd="2" destOrd="0" presId="urn:microsoft.com/office/officeart/2005/8/layout/orgChart1"/>
    <dgm:cxn modelId="{8A617D94-87A2-4A54-B597-7A24CE681F45}" type="presParOf" srcId="{ADEC2044-EADA-4CAD-8A8B-2A04F30A86A1}" destId="{83AA4F7D-BC74-466F-BF0B-C87BD9AC2D98}" srcOrd="2" destOrd="0" presId="urn:microsoft.com/office/officeart/2005/8/layout/orgChart1"/>
    <dgm:cxn modelId="{CB5A57B6-DB59-48E4-8D86-AA40C6DDE59F}" type="presParOf" srcId="{ADEC2044-EADA-4CAD-8A8B-2A04F30A86A1}" destId="{1016C54F-2640-47DE-8EBE-570670669E69}" srcOrd="3" destOrd="0" presId="urn:microsoft.com/office/officeart/2005/8/layout/orgChart1"/>
    <dgm:cxn modelId="{663B1A33-9697-4E13-86C0-B9D6B5B49EEA}" type="presParOf" srcId="{1016C54F-2640-47DE-8EBE-570670669E69}" destId="{7367A74E-5379-4234-A03A-605259159101}" srcOrd="0" destOrd="0" presId="urn:microsoft.com/office/officeart/2005/8/layout/orgChart1"/>
    <dgm:cxn modelId="{02B59D04-F65E-4632-B1AB-B80AD5FDC680}" type="presParOf" srcId="{7367A74E-5379-4234-A03A-605259159101}" destId="{8658B267-ADF3-491D-8CEE-BC744820CD15}" srcOrd="0" destOrd="0" presId="urn:microsoft.com/office/officeart/2005/8/layout/orgChart1"/>
    <dgm:cxn modelId="{84550B0B-2E16-4127-A501-0667767D2C4F}" type="presParOf" srcId="{7367A74E-5379-4234-A03A-605259159101}" destId="{D24FA936-2AED-4E35-AB0A-2E6AA47F9F9E}" srcOrd="1" destOrd="0" presId="urn:microsoft.com/office/officeart/2005/8/layout/orgChart1"/>
    <dgm:cxn modelId="{D7E65450-34F8-4DA4-B1E5-6B93BFDFB2A4}" type="presParOf" srcId="{1016C54F-2640-47DE-8EBE-570670669E69}" destId="{FB0593A6-5327-4E2E-B351-8A1DC9D909A3}" srcOrd="1" destOrd="0" presId="urn:microsoft.com/office/officeart/2005/8/layout/orgChart1"/>
    <dgm:cxn modelId="{3438E041-890E-44FF-98B1-394CE0E2CA87}" type="presParOf" srcId="{1016C54F-2640-47DE-8EBE-570670669E69}" destId="{80A22DDF-F825-4091-8220-A57A3012258B}" srcOrd="2" destOrd="0" presId="urn:microsoft.com/office/officeart/2005/8/layout/orgChart1"/>
    <dgm:cxn modelId="{60B418C9-0E7F-4D61-BC08-6871B8A2AABF}" type="presParOf" srcId="{ADEC2044-EADA-4CAD-8A8B-2A04F30A86A1}" destId="{979879EA-FE2A-42E8-BCE7-83796EC11C67}" srcOrd="4" destOrd="0" presId="urn:microsoft.com/office/officeart/2005/8/layout/orgChart1"/>
    <dgm:cxn modelId="{AAF91265-2FC8-4686-9326-07886866A55A}" type="presParOf" srcId="{ADEC2044-EADA-4CAD-8A8B-2A04F30A86A1}" destId="{3011828E-1A01-4EB4-9F51-4EB6773CB6E7}" srcOrd="5" destOrd="0" presId="urn:microsoft.com/office/officeart/2005/8/layout/orgChart1"/>
    <dgm:cxn modelId="{845D31DF-DCFB-443E-97FD-90DA961E0BB5}" type="presParOf" srcId="{3011828E-1A01-4EB4-9F51-4EB6773CB6E7}" destId="{A413DD76-16F3-4DA5-9FF5-77BA1156BAE5}" srcOrd="0" destOrd="0" presId="urn:microsoft.com/office/officeart/2005/8/layout/orgChart1"/>
    <dgm:cxn modelId="{43C072B2-7880-4F16-B95B-C470923C61AF}" type="presParOf" srcId="{A413DD76-16F3-4DA5-9FF5-77BA1156BAE5}" destId="{B81A4E0F-450B-44B9-B904-C3472F30FFD4}" srcOrd="0" destOrd="0" presId="urn:microsoft.com/office/officeart/2005/8/layout/orgChart1"/>
    <dgm:cxn modelId="{2BE0F15E-AC2E-4CD7-98F8-6AA8A17235EC}" type="presParOf" srcId="{A413DD76-16F3-4DA5-9FF5-77BA1156BAE5}" destId="{871C4D05-88B7-4165-B2B3-3820DD04042A}" srcOrd="1" destOrd="0" presId="urn:microsoft.com/office/officeart/2005/8/layout/orgChart1"/>
    <dgm:cxn modelId="{2A9BA1CA-D5D8-4EA7-A78F-164E2F6CEEF4}" type="presParOf" srcId="{3011828E-1A01-4EB4-9F51-4EB6773CB6E7}" destId="{39AF73D9-F1A9-4E47-BEA6-B152651C730C}" srcOrd="1" destOrd="0" presId="urn:microsoft.com/office/officeart/2005/8/layout/orgChart1"/>
    <dgm:cxn modelId="{8005DBF8-061B-49B2-9728-CFCF263BD8E6}" type="presParOf" srcId="{3011828E-1A01-4EB4-9F51-4EB6773CB6E7}" destId="{418EC69E-E0F8-46B0-B610-5EFF24A5560D}" srcOrd="2" destOrd="0" presId="urn:microsoft.com/office/officeart/2005/8/layout/orgChart1"/>
    <dgm:cxn modelId="{5D091F00-B9A3-4DEA-A4B8-F9F6DC6D6568}" type="presParOf" srcId="{ADEC2044-EADA-4CAD-8A8B-2A04F30A86A1}" destId="{3371A7A7-63EF-435D-BA69-5271D8F50F6A}" srcOrd="6" destOrd="0" presId="urn:microsoft.com/office/officeart/2005/8/layout/orgChart1"/>
    <dgm:cxn modelId="{E2BD7945-EACD-4F54-B2FF-086B68C17CFC}" type="presParOf" srcId="{ADEC2044-EADA-4CAD-8A8B-2A04F30A86A1}" destId="{F224DB6C-BEF9-480A-8786-1A1B7B0232CF}" srcOrd="7" destOrd="0" presId="urn:microsoft.com/office/officeart/2005/8/layout/orgChart1"/>
    <dgm:cxn modelId="{43E979FE-9EE1-494E-B17F-7DE7BDA092F2}" type="presParOf" srcId="{F224DB6C-BEF9-480A-8786-1A1B7B0232CF}" destId="{EBE36D3C-1459-430D-AFE2-B3EDC5546F8F}" srcOrd="0" destOrd="0" presId="urn:microsoft.com/office/officeart/2005/8/layout/orgChart1"/>
    <dgm:cxn modelId="{4B4C378B-B844-4046-842B-A24E02CED719}" type="presParOf" srcId="{EBE36D3C-1459-430D-AFE2-B3EDC5546F8F}" destId="{2F8228B3-D72F-4F34-B654-03357A4364FE}" srcOrd="0" destOrd="0" presId="urn:microsoft.com/office/officeart/2005/8/layout/orgChart1"/>
    <dgm:cxn modelId="{0C4D5010-33F0-485A-B393-669974949C22}" type="presParOf" srcId="{EBE36D3C-1459-430D-AFE2-B3EDC5546F8F}" destId="{073C8EFF-191C-4EA8-BD96-48F7272F591E}" srcOrd="1" destOrd="0" presId="urn:microsoft.com/office/officeart/2005/8/layout/orgChart1"/>
    <dgm:cxn modelId="{20C8019F-19F2-4A23-B563-1648FC966065}" type="presParOf" srcId="{F224DB6C-BEF9-480A-8786-1A1B7B0232CF}" destId="{D6604E46-B5EA-48E8-B215-28908B8BBEDB}" srcOrd="1" destOrd="0" presId="urn:microsoft.com/office/officeart/2005/8/layout/orgChart1"/>
    <dgm:cxn modelId="{5B37AC8B-DD51-419A-935D-479DEE613A6A}" type="presParOf" srcId="{F224DB6C-BEF9-480A-8786-1A1B7B0232CF}" destId="{1E3F184F-001B-44C2-A342-C762924B6BAE}" srcOrd="2" destOrd="0" presId="urn:microsoft.com/office/officeart/2005/8/layout/orgChart1"/>
    <dgm:cxn modelId="{1CC820AC-641B-424D-B7D0-9BBE3B2FBE5E}" type="presParOf" srcId="{231B5B20-01E5-478F-85B5-850B842283BF}" destId="{BD225EEE-45A6-47B8-8F9A-3F5F894A3EA2}" srcOrd="2" destOrd="0" presId="urn:microsoft.com/office/officeart/2005/8/layout/orgChart1"/>
    <dgm:cxn modelId="{6F1F3563-A7FA-42B7-9116-13E0B1BDABF9}" type="presParOf" srcId="{EB963F70-181A-45D5-878F-0F4E846665F1}" destId="{F1C3EE8F-9753-4240-9B7C-08E3CF916D60}" srcOrd="4" destOrd="0" presId="urn:microsoft.com/office/officeart/2005/8/layout/orgChart1"/>
    <dgm:cxn modelId="{BB410971-F7F1-4618-AB33-E5BA3CD9C224}" type="presParOf" srcId="{EB963F70-181A-45D5-878F-0F4E846665F1}" destId="{703ED9E3-06C1-4F19-9FA5-F30D4846C2AF}" srcOrd="5" destOrd="0" presId="urn:microsoft.com/office/officeart/2005/8/layout/orgChart1"/>
    <dgm:cxn modelId="{95BBBB7B-DCA8-4854-86D1-BA8935AB923E}" type="presParOf" srcId="{703ED9E3-06C1-4F19-9FA5-F30D4846C2AF}" destId="{6453997A-254B-4131-AA63-51A3D6101243}" srcOrd="0" destOrd="0" presId="urn:microsoft.com/office/officeart/2005/8/layout/orgChart1"/>
    <dgm:cxn modelId="{F665D7B3-7310-4C9F-9668-9E713F013176}" type="presParOf" srcId="{6453997A-254B-4131-AA63-51A3D6101243}" destId="{BA8CA9CB-9B02-46F8-9F8A-EA3806A1F5FD}" srcOrd="0" destOrd="0" presId="urn:microsoft.com/office/officeart/2005/8/layout/orgChart1"/>
    <dgm:cxn modelId="{BA52F3B8-0A25-481B-9E8D-5663AF462A7F}" type="presParOf" srcId="{6453997A-254B-4131-AA63-51A3D6101243}" destId="{2A32CF19-64F1-4E62-B516-5535B4F2D385}" srcOrd="1" destOrd="0" presId="urn:microsoft.com/office/officeart/2005/8/layout/orgChart1"/>
    <dgm:cxn modelId="{CA3FA290-EAA8-4C03-81E7-E79BE5530945}" type="presParOf" srcId="{703ED9E3-06C1-4F19-9FA5-F30D4846C2AF}" destId="{209F83A5-709D-4009-9F9B-6896AF154000}" srcOrd="1" destOrd="0" presId="urn:microsoft.com/office/officeart/2005/8/layout/orgChart1"/>
    <dgm:cxn modelId="{27686D8E-709C-4417-AB5B-F8FF347D7CBB}" type="presParOf" srcId="{209F83A5-709D-4009-9F9B-6896AF154000}" destId="{CAB68B2E-D71E-4763-8C3A-23A3CF7A78ED}" srcOrd="0" destOrd="0" presId="urn:microsoft.com/office/officeart/2005/8/layout/orgChart1"/>
    <dgm:cxn modelId="{D9B60D37-FC20-4347-A084-47964205FA2A}" type="presParOf" srcId="{209F83A5-709D-4009-9F9B-6896AF154000}" destId="{B0E55D75-189A-4747-B0E6-51EB02C23EE7}" srcOrd="1" destOrd="0" presId="urn:microsoft.com/office/officeart/2005/8/layout/orgChart1"/>
    <dgm:cxn modelId="{105F65D3-427E-4641-A145-9CC97ED48B77}" type="presParOf" srcId="{B0E55D75-189A-4747-B0E6-51EB02C23EE7}" destId="{9AD7CDD4-C7E5-466E-B589-35EFD7388ABC}" srcOrd="0" destOrd="0" presId="urn:microsoft.com/office/officeart/2005/8/layout/orgChart1"/>
    <dgm:cxn modelId="{B7D4EC87-2298-4575-873E-E9C9995C1B19}" type="presParOf" srcId="{9AD7CDD4-C7E5-466E-B589-35EFD7388ABC}" destId="{021FC41B-A4DD-42B8-8A6A-FBF93AADB24D}" srcOrd="0" destOrd="0" presId="urn:microsoft.com/office/officeart/2005/8/layout/orgChart1"/>
    <dgm:cxn modelId="{A8C04D93-CF24-43D4-A625-29B7F7B63B0C}" type="presParOf" srcId="{9AD7CDD4-C7E5-466E-B589-35EFD7388ABC}" destId="{C2B7FB55-7D38-4FA2-A8E3-C4399167F343}" srcOrd="1" destOrd="0" presId="urn:microsoft.com/office/officeart/2005/8/layout/orgChart1"/>
    <dgm:cxn modelId="{D8AC7E28-E9DC-4CE9-ACA4-6A560EC96859}" type="presParOf" srcId="{B0E55D75-189A-4747-B0E6-51EB02C23EE7}" destId="{E7C1FC18-3817-4E40-AC61-4FEC7EDF822F}" srcOrd="1" destOrd="0" presId="urn:microsoft.com/office/officeart/2005/8/layout/orgChart1"/>
    <dgm:cxn modelId="{5357D7AC-1F1B-4B3B-A1B5-ADBEFB6F8E89}" type="presParOf" srcId="{B0E55D75-189A-4747-B0E6-51EB02C23EE7}" destId="{7F80C196-E82E-426B-A28E-E7C21704E47F}" srcOrd="2" destOrd="0" presId="urn:microsoft.com/office/officeart/2005/8/layout/orgChart1"/>
    <dgm:cxn modelId="{006217B8-C1B8-4D01-A7FF-A022AEF318DA}" type="presParOf" srcId="{209F83A5-709D-4009-9F9B-6896AF154000}" destId="{83B81FB5-9756-43CB-85AC-8102EF08FF2A}" srcOrd="2" destOrd="0" presId="urn:microsoft.com/office/officeart/2005/8/layout/orgChart1"/>
    <dgm:cxn modelId="{0173B185-42D4-48A6-B445-A721B580E112}" type="presParOf" srcId="{209F83A5-709D-4009-9F9B-6896AF154000}" destId="{F4514661-16BE-4356-858C-AB7EBAC99901}" srcOrd="3" destOrd="0" presId="urn:microsoft.com/office/officeart/2005/8/layout/orgChart1"/>
    <dgm:cxn modelId="{A002726E-97E8-4851-AED8-9DCE30FB4C51}" type="presParOf" srcId="{F4514661-16BE-4356-858C-AB7EBAC99901}" destId="{AB5A263A-8666-4A6D-B01B-214BC5D1CB3B}" srcOrd="0" destOrd="0" presId="urn:microsoft.com/office/officeart/2005/8/layout/orgChart1"/>
    <dgm:cxn modelId="{D2DA5422-1D67-4A10-81EE-0C8BE105326D}" type="presParOf" srcId="{AB5A263A-8666-4A6D-B01B-214BC5D1CB3B}" destId="{2F70B4B0-00FD-4B43-95EA-90C6EDD49C72}" srcOrd="0" destOrd="0" presId="urn:microsoft.com/office/officeart/2005/8/layout/orgChart1"/>
    <dgm:cxn modelId="{67C7B79B-851A-4373-B85A-DADE6074E9F6}" type="presParOf" srcId="{AB5A263A-8666-4A6D-B01B-214BC5D1CB3B}" destId="{C8F0EE53-ED28-4B9F-BCEC-282F4BB1D842}" srcOrd="1" destOrd="0" presId="urn:microsoft.com/office/officeart/2005/8/layout/orgChart1"/>
    <dgm:cxn modelId="{74BF1684-565C-4E8B-84A4-A1BAE40C2ED3}" type="presParOf" srcId="{F4514661-16BE-4356-858C-AB7EBAC99901}" destId="{7FEF7BA8-D7BA-436B-842A-23820B4574E5}" srcOrd="1" destOrd="0" presId="urn:microsoft.com/office/officeart/2005/8/layout/orgChart1"/>
    <dgm:cxn modelId="{62282988-59C0-4814-8F7C-CDE4171B190D}" type="presParOf" srcId="{F4514661-16BE-4356-858C-AB7EBAC99901}" destId="{F8118A1D-A36F-4324-B353-7686E8944899}" srcOrd="2" destOrd="0" presId="urn:microsoft.com/office/officeart/2005/8/layout/orgChart1"/>
    <dgm:cxn modelId="{BAEF2801-88AB-40ED-B024-80334D207286}" type="presParOf" srcId="{209F83A5-709D-4009-9F9B-6896AF154000}" destId="{B235470E-F2E6-42AC-B5B4-14A91EEF39BD}" srcOrd="4" destOrd="0" presId="urn:microsoft.com/office/officeart/2005/8/layout/orgChart1"/>
    <dgm:cxn modelId="{7A55D711-5740-4193-AB13-234C007EECF4}" type="presParOf" srcId="{209F83A5-709D-4009-9F9B-6896AF154000}" destId="{80954F42-23D8-4BF0-B344-2D84A3FD2265}" srcOrd="5" destOrd="0" presId="urn:microsoft.com/office/officeart/2005/8/layout/orgChart1"/>
    <dgm:cxn modelId="{16C63A1E-CA28-40E8-B5B0-1B67302A88C7}" type="presParOf" srcId="{80954F42-23D8-4BF0-B344-2D84A3FD2265}" destId="{64D8DF18-1F45-40C8-AB33-0CBDC23F9A09}" srcOrd="0" destOrd="0" presId="urn:microsoft.com/office/officeart/2005/8/layout/orgChart1"/>
    <dgm:cxn modelId="{A6440B9C-44F7-4F18-B92F-68BBB051DDA9}" type="presParOf" srcId="{64D8DF18-1F45-40C8-AB33-0CBDC23F9A09}" destId="{1AE34AF0-0BEF-4A8C-BF3B-276E1E15F5F7}" srcOrd="0" destOrd="0" presId="urn:microsoft.com/office/officeart/2005/8/layout/orgChart1"/>
    <dgm:cxn modelId="{052A8DD3-D2CA-4125-B560-90E60FF687BD}" type="presParOf" srcId="{64D8DF18-1F45-40C8-AB33-0CBDC23F9A09}" destId="{2555C2DD-4ED9-4E0D-A463-7E0F61A1E5D8}" srcOrd="1" destOrd="0" presId="urn:microsoft.com/office/officeart/2005/8/layout/orgChart1"/>
    <dgm:cxn modelId="{FF0C26E6-432E-4D5B-9D72-440A83EF337D}" type="presParOf" srcId="{80954F42-23D8-4BF0-B344-2D84A3FD2265}" destId="{F126CAA8-DEB3-4102-A933-5BAECC98ECCC}" srcOrd="1" destOrd="0" presId="urn:microsoft.com/office/officeart/2005/8/layout/orgChart1"/>
    <dgm:cxn modelId="{14C3C9C1-9C28-46C2-A294-313DE443D96C}" type="presParOf" srcId="{80954F42-23D8-4BF0-B344-2D84A3FD2265}" destId="{C601E6BF-F2FA-442F-BA6A-03A2DFDF5BC1}" srcOrd="2" destOrd="0" presId="urn:microsoft.com/office/officeart/2005/8/layout/orgChart1"/>
    <dgm:cxn modelId="{7C086C16-423A-40B3-A3EC-46EA9660C045}" type="presParOf" srcId="{209F83A5-709D-4009-9F9B-6896AF154000}" destId="{CA089012-CCB2-416E-95BA-196562ADD6C4}" srcOrd="6" destOrd="0" presId="urn:microsoft.com/office/officeart/2005/8/layout/orgChart1"/>
    <dgm:cxn modelId="{07358F14-B318-499A-BC79-3EEC6134A730}" type="presParOf" srcId="{209F83A5-709D-4009-9F9B-6896AF154000}" destId="{0C6E0F9C-CDA2-4934-8C2C-C16A2DA1323C}" srcOrd="7" destOrd="0" presId="urn:microsoft.com/office/officeart/2005/8/layout/orgChart1"/>
    <dgm:cxn modelId="{581D37E2-A013-4929-BF2E-104299AD0C71}" type="presParOf" srcId="{0C6E0F9C-CDA2-4934-8C2C-C16A2DA1323C}" destId="{D480E97C-D8E4-495B-8A57-E792D59E6B78}" srcOrd="0" destOrd="0" presId="urn:microsoft.com/office/officeart/2005/8/layout/orgChart1"/>
    <dgm:cxn modelId="{7CB79E89-565A-4A97-9CD8-F185FD6EE244}" type="presParOf" srcId="{D480E97C-D8E4-495B-8A57-E792D59E6B78}" destId="{261F0D80-D43F-4153-861F-42AA9EB7BB0B}" srcOrd="0" destOrd="0" presId="urn:microsoft.com/office/officeart/2005/8/layout/orgChart1"/>
    <dgm:cxn modelId="{516BE59D-AE81-403A-A1BC-7833F631D1C2}" type="presParOf" srcId="{D480E97C-D8E4-495B-8A57-E792D59E6B78}" destId="{58B55650-58DB-4676-AD42-C4A482BA6D34}" srcOrd="1" destOrd="0" presId="urn:microsoft.com/office/officeart/2005/8/layout/orgChart1"/>
    <dgm:cxn modelId="{E4D73E93-4148-4D6A-AB2C-EFCAF6698417}" type="presParOf" srcId="{0C6E0F9C-CDA2-4934-8C2C-C16A2DA1323C}" destId="{60DF0A28-F856-48E0-819B-54FEA43B09E9}" srcOrd="1" destOrd="0" presId="urn:microsoft.com/office/officeart/2005/8/layout/orgChart1"/>
    <dgm:cxn modelId="{74A55050-A758-48FE-95F2-CCB37DABD8EF}" type="presParOf" srcId="{0C6E0F9C-CDA2-4934-8C2C-C16A2DA1323C}" destId="{5788A0D1-7449-4732-ADFC-2754F21BB187}" srcOrd="2" destOrd="0" presId="urn:microsoft.com/office/officeart/2005/8/layout/orgChart1"/>
    <dgm:cxn modelId="{DE26756F-3EFB-467E-AF0E-EED608B3D7CD}" type="presParOf" srcId="{209F83A5-709D-4009-9F9B-6896AF154000}" destId="{1EDC8A3D-9255-45C2-BCC6-4CC7D91BEB7D}" srcOrd="8" destOrd="0" presId="urn:microsoft.com/office/officeart/2005/8/layout/orgChart1"/>
    <dgm:cxn modelId="{19079C25-A94D-49EA-9627-A0CBDAC8C602}" type="presParOf" srcId="{209F83A5-709D-4009-9F9B-6896AF154000}" destId="{C3156DAB-76FE-49EB-A3A8-56876374F823}" srcOrd="9" destOrd="0" presId="urn:microsoft.com/office/officeart/2005/8/layout/orgChart1"/>
    <dgm:cxn modelId="{CB9D6182-CC12-4E2C-BE16-2DAD11588320}" type="presParOf" srcId="{C3156DAB-76FE-49EB-A3A8-56876374F823}" destId="{C1FE5417-7196-4E7E-A077-05A4F0D637D7}" srcOrd="0" destOrd="0" presId="urn:microsoft.com/office/officeart/2005/8/layout/orgChart1"/>
    <dgm:cxn modelId="{C270D073-83FC-414F-965C-37B43E025A97}" type="presParOf" srcId="{C1FE5417-7196-4E7E-A077-05A4F0D637D7}" destId="{22817B8F-A68E-4F3E-8B85-AF00C66A349E}" srcOrd="0" destOrd="0" presId="urn:microsoft.com/office/officeart/2005/8/layout/orgChart1"/>
    <dgm:cxn modelId="{49F5060F-AD81-41FA-9D7C-3A1E02552168}" type="presParOf" srcId="{C1FE5417-7196-4E7E-A077-05A4F0D637D7}" destId="{A8D037FA-5785-47C5-9A5D-981C8C2B4CB8}" srcOrd="1" destOrd="0" presId="urn:microsoft.com/office/officeart/2005/8/layout/orgChart1"/>
    <dgm:cxn modelId="{B0CBD55C-0174-4B12-9E7F-F6CCEA421422}" type="presParOf" srcId="{C3156DAB-76FE-49EB-A3A8-56876374F823}" destId="{4168EC44-289D-476C-8C9A-E77F5F2BA31D}" srcOrd="1" destOrd="0" presId="urn:microsoft.com/office/officeart/2005/8/layout/orgChart1"/>
    <dgm:cxn modelId="{06667083-1F17-469A-B93C-6A79007F285E}" type="presParOf" srcId="{C3156DAB-76FE-49EB-A3A8-56876374F823}" destId="{23A7A95E-C441-4E5F-8BAB-060664A554B6}" srcOrd="2" destOrd="0" presId="urn:microsoft.com/office/officeart/2005/8/layout/orgChart1"/>
    <dgm:cxn modelId="{9021B7A7-206E-4778-9F42-522ADD14265B}" type="presParOf" srcId="{209F83A5-709D-4009-9F9B-6896AF154000}" destId="{4001AADB-BBFF-41F9-BA03-E20B7C0CA3BD}" srcOrd="10" destOrd="0" presId="urn:microsoft.com/office/officeart/2005/8/layout/orgChart1"/>
    <dgm:cxn modelId="{8DE95AF1-D591-4440-B984-235A3DC0B1DF}" type="presParOf" srcId="{209F83A5-709D-4009-9F9B-6896AF154000}" destId="{B76CAF4A-8FB2-4DF4-9659-F8654FEBB0B7}" srcOrd="11" destOrd="0" presId="urn:microsoft.com/office/officeart/2005/8/layout/orgChart1"/>
    <dgm:cxn modelId="{67ECACC6-4E1B-476A-A6CF-60846E2AE97E}" type="presParOf" srcId="{B76CAF4A-8FB2-4DF4-9659-F8654FEBB0B7}" destId="{1AC229B8-EA8F-47C1-9E99-F2F70D3A01A6}" srcOrd="0" destOrd="0" presId="urn:microsoft.com/office/officeart/2005/8/layout/orgChart1"/>
    <dgm:cxn modelId="{21C00EAB-F650-48C7-98D7-43A1EB5F17EA}" type="presParOf" srcId="{1AC229B8-EA8F-47C1-9E99-F2F70D3A01A6}" destId="{75DA76EE-3A0C-46A1-8768-54F8852D32B7}" srcOrd="0" destOrd="0" presId="urn:microsoft.com/office/officeart/2005/8/layout/orgChart1"/>
    <dgm:cxn modelId="{2800C569-0817-481C-8709-2409F7884439}" type="presParOf" srcId="{1AC229B8-EA8F-47C1-9E99-F2F70D3A01A6}" destId="{C8180F70-D117-46F6-A807-274752455B15}" srcOrd="1" destOrd="0" presId="urn:microsoft.com/office/officeart/2005/8/layout/orgChart1"/>
    <dgm:cxn modelId="{FBD16BE0-B1CC-4B7B-8065-14525F5A2035}" type="presParOf" srcId="{B76CAF4A-8FB2-4DF4-9659-F8654FEBB0B7}" destId="{0C95FE86-D7AF-45E4-9D6B-9D6450BAEEE6}" srcOrd="1" destOrd="0" presId="urn:microsoft.com/office/officeart/2005/8/layout/orgChart1"/>
    <dgm:cxn modelId="{B8103654-5944-477D-9786-2210AB2CDFF1}" type="presParOf" srcId="{B76CAF4A-8FB2-4DF4-9659-F8654FEBB0B7}" destId="{02635B91-4220-4EA7-8029-AB978C50717C}" srcOrd="2" destOrd="0" presId="urn:microsoft.com/office/officeart/2005/8/layout/orgChart1"/>
    <dgm:cxn modelId="{20A84BD0-BF93-4E88-A2C9-44F8A4F735AC}" type="presParOf" srcId="{703ED9E3-06C1-4F19-9FA5-F30D4846C2AF}" destId="{F5571257-B977-4AA7-8EAE-BCA10EC34C50}" srcOrd="2" destOrd="0" presId="urn:microsoft.com/office/officeart/2005/8/layout/orgChart1"/>
    <dgm:cxn modelId="{B9217907-15DA-4F89-998C-569E626A1EC4}" type="presParOf" srcId="{B221711F-45AF-43FB-86DC-D2EB0E4BEC1F}" destId="{C7E9D150-FFE6-4C6A-89A4-2DF05DDEEC97}"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01AADB-BBFF-41F9-BA03-E20B7C0CA3BD}">
      <dsp:nvSpPr>
        <dsp:cNvPr id="0" name=""/>
        <dsp:cNvSpPr/>
      </dsp:nvSpPr>
      <dsp:spPr>
        <a:xfrm>
          <a:off x="3971652" y="1785654"/>
          <a:ext cx="221031" cy="5568400"/>
        </a:xfrm>
        <a:custGeom>
          <a:avLst/>
          <a:gdLst/>
          <a:ahLst/>
          <a:cxnLst/>
          <a:rect l="0" t="0" r="0" b="0"/>
          <a:pathLst>
            <a:path>
              <a:moveTo>
                <a:pt x="0" y="0"/>
              </a:moveTo>
              <a:lnTo>
                <a:pt x="0" y="5568400"/>
              </a:lnTo>
              <a:lnTo>
                <a:pt x="221031" y="5568400"/>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EDC8A3D-9255-45C2-BCC6-4CC7D91BEB7D}">
      <dsp:nvSpPr>
        <dsp:cNvPr id="0" name=""/>
        <dsp:cNvSpPr/>
      </dsp:nvSpPr>
      <dsp:spPr>
        <a:xfrm>
          <a:off x="3971652" y="1785654"/>
          <a:ext cx="221031" cy="4646341"/>
        </a:xfrm>
        <a:custGeom>
          <a:avLst/>
          <a:gdLst/>
          <a:ahLst/>
          <a:cxnLst/>
          <a:rect l="0" t="0" r="0" b="0"/>
          <a:pathLst>
            <a:path>
              <a:moveTo>
                <a:pt x="0" y="0"/>
              </a:moveTo>
              <a:lnTo>
                <a:pt x="0" y="4646341"/>
              </a:lnTo>
              <a:lnTo>
                <a:pt x="221031" y="4646341"/>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A089012-CCB2-416E-95BA-196562ADD6C4}">
      <dsp:nvSpPr>
        <dsp:cNvPr id="0" name=""/>
        <dsp:cNvSpPr/>
      </dsp:nvSpPr>
      <dsp:spPr>
        <a:xfrm>
          <a:off x="3971652" y="1785654"/>
          <a:ext cx="221031" cy="3708301"/>
        </a:xfrm>
        <a:custGeom>
          <a:avLst/>
          <a:gdLst/>
          <a:ahLst/>
          <a:cxnLst/>
          <a:rect l="0" t="0" r="0" b="0"/>
          <a:pathLst>
            <a:path>
              <a:moveTo>
                <a:pt x="0" y="0"/>
              </a:moveTo>
              <a:lnTo>
                <a:pt x="0" y="3708301"/>
              </a:lnTo>
              <a:lnTo>
                <a:pt x="221031" y="3708301"/>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235470E-F2E6-42AC-B5B4-14A91EEF39BD}">
      <dsp:nvSpPr>
        <dsp:cNvPr id="0" name=""/>
        <dsp:cNvSpPr/>
      </dsp:nvSpPr>
      <dsp:spPr>
        <a:xfrm>
          <a:off x="3971652" y="1785654"/>
          <a:ext cx="221031" cy="2770262"/>
        </a:xfrm>
        <a:custGeom>
          <a:avLst/>
          <a:gdLst/>
          <a:ahLst/>
          <a:cxnLst/>
          <a:rect l="0" t="0" r="0" b="0"/>
          <a:pathLst>
            <a:path>
              <a:moveTo>
                <a:pt x="0" y="0"/>
              </a:moveTo>
              <a:lnTo>
                <a:pt x="0" y="2770262"/>
              </a:lnTo>
              <a:lnTo>
                <a:pt x="221031" y="2770262"/>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3B81FB5-9756-43CB-85AC-8102EF08FF2A}">
      <dsp:nvSpPr>
        <dsp:cNvPr id="0" name=""/>
        <dsp:cNvSpPr/>
      </dsp:nvSpPr>
      <dsp:spPr>
        <a:xfrm>
          <a:off x="3971652" y="1785654"/>
          <a:ext cx="221031" cy="1724046"/>
        </a:xfrm>
        <a:custGeom>
          <a:avLst/>
          <a:gdLst/>
          <a:ahLst/>
          <a:cxnLst/>
          <a:rect l="0" t="0" r="0" b="0"/>
          <a:pathLst>
            <a:path>
              <a:moveTo>
                <a:pt x="0" y="0"/>
              </a:moveTo>
              <a:lnTo>
                <a:pt x="0" y="1724046"/>
              </a:lnTo>
              <a:lnTo>
                <a:pt x="221031" y="1724046"/>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AB68B2E-D71E-4763-8C3A-23A3CF7A78ED}">
      <dsp:nvSpPr>
        <dsp:cNvPr id="0" name=""/>
        <dsp:cNvSpPr/>
      </dsp:nvSpPr>
      <dsp:spPr>
        <a:xfrm>
          <a:off x="3971652" y="1785654"/>
          <a:ext cx="221031" cy="677830"/>
        </a:xfrm>
        <a:custGeom>
          <a:avLst/>
          <a:gdLst/>
          <a:ahLst/>
          <a:cxnLst/>
          <a:rect l="0" t="0" r="0" b="0"/>
          <a:pathLst>
            <a:path>
              <a:moveTo>
                <a:pt x="0" y="0"/>
              </a:moveTo>
              <a:lnTo>
                <a:pt x="0" y="677830"/>
              </a:lnTo>
              <a:lnTo>
                <a:pt x="221031" y="677830"/>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1C3EE8F-9753-4240-9B7C-08E3CF916D60}">
      <dsp:nvSpPr>
        <dsp:cNvPr id="0" name=""/>
        <dsp:cNvSpPr/>
      </dsp:nvSpPr>
      <dsp:spPr>
        <a:xfrm>
          <a:off x="2778082" y="739438"/>
          <a:ext cx="1782987" cy="309444"/>
        </a:xfrm>
        <a:custGeom>
          <a:avLst/>
          <a:gdLst/>
          <a:ahLst/>
          <a:cxnLst/>
          <a:rect l="0" t="0" r="0" b="0"/>
          <a:pathLst>
            <a:path>
              <a:moveTo>
                <a:pt x="0" y="0"/>
              </a:moveTo>
              <a:lnTo>
                <a:pt x="0" y="154722"/>
              </a:lnTo>
              <a:lnTo>
                <a:pt x="1782987" y="154722"/>
              </a:lnTo>
              <a:lnTo>
                <a:pt x="1782987" y="309444"/>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371A7A7-63EF-435D-BA69-5271D8F50F6A}">
      <dsp:nvSpPr>
        <dsp:cNvPr id="0" name=""/>
        <dsp:cNvSpPr/>
      </dsp:nvSpPr>
      <dsp:spPr>
        <a:xfrm>
          <a:off x="2188664" y="1785654"/>
          <a:ext cx="221031" cy="4245655"/>
        </a:xfrm>
        <a:custGeom>
          <a:avLst/>
          <a:gdLst/>
          <a:ahLst/>
          <a:cxnLst/>
          <a:rect l="0" t="0" r="0" b="0"/>
          <a:pathLst>
            <a:path>
              <a:moveTo>
                <a:pt x="0" y="0"/>
              </a:moveTo>
              <a:lnTo>
                <a:pt x="0" y="4245655"/>
              </a:lnTo>
              <a:lnTo>
                <a:pt x="221031" y="4245655"/>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79879EA-FE2A-42E8-BCE7-83796EC11C67}">
      <dsp:nvSpPr>
        <dsp:cNvPr id="0" name=""/>
        <dsp:cNvSpPr/>
      </dsp:nvSpPr>
      <dsp:spPr>
        <a:xfrm>
          <a:off x="2188664" y="1785654"/>
          <a:ext cx="221031" cy="3313311"/>
        </a:xfrm>
        <a:custGeom>
          <a:avLst/>
          <a:gdLst/>
          <a:ahLst/>
          <a:cxnLst/>
          <a:rect l="0" t="0" r="0" b="0"/>
          <a:pathLst>
            <a:path>
              <a:moveTo>
                <a:pt x="0" y="0"/>
              </a:moveTo>
              <a:lnTo>
                <a:pt x="0" y="3313311"/>
              </a:lnTo>
              <a:lnTo>
                <a:pt x="221031" y="3313311"/>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3AA4F7D-BC74-466F-BF0B-C87BD9AC2D98}">
      <dsp:nvSpPr>
        <dsp:cNvPr id="0" name=""/>
        <dsp:cNvSpPr/>
      </dsp:nvSpPr>
      <dsp:spPr>
        <a:xfrm>
          <a:off x="2188664" y="1785654"/>
          <a:ext cx="221031" cy="2380966"/>
        </a:xfrm>
        <a:custGeom>
          <a:avLst/>
          <a:gdLst/>
          <a:ahLst/>
          <a:cxnLst/>
          <a:rect l="0" t="0" r="0" b="0"/>
          <a:pathLst>
            <a:path>
              <a:moveTo>
                <a:pt x="0" y="0"/>
              </a:moveTo>
              <a:lnTo>
                <a:pt x="0" y="2380966"/>
              </a:lnTo>
              <a:lnTo>
                <a:pt x="221031" y="2380966"/>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0936736-F9C7-43CC-8CF5-E50FC202828A}">
      <dsp:nvSpPr>
        <dsp:cNvPr id="0" name=""/>
        <dsp:cNvSpPr/>
      </dsp:nvSpPr>
      <dsp:spPr>
        <a:xfrm>
          <a:off x="2188664" y="1785654"/>
          <a:ext cx="221031" cy="1006290"/>
        </a:xfrm>
        <a:custGeom>
          <a:avLst/>
          <a:gdLst/>
          <a:ahLst/>
          <a:cxnLst/>
          <a:rect l="0" t="0" r="0" b="0"/>
          <a:pathLst>
            <a:path>
              <a:moveTo>
                <a:pt x="0" y="0"/>
              </a:moveTo>
              <a:lnTo>
                <a:pt x="0" y="1006290"/>
              </a:lnTo>
              <a:lnTo>
                <a:pt x="221031" y="1006290"/>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BDDEA37-438E-4D59-B876-44A0449AAC10}">
      <dsp:nvSpPr>
        <dsp:cNvPr id="0" name=""/>
        <dsp:cNvSpPr/>
      </dsp:nvSpPr>
      <dsp:spPr>
        <a:xfrm>
          <a:off x="2732362" y="739438"/>
          <a:ext cx="91440" cy="309444"/>
        </a:xfrm>
        <a:custGeom>
          <a:avLst/>
          <a:gdLst/>
          <a:ahLst/>
          <a:cxnLst/>
          <a:rect l="0" t="0" r="0" b="0"/>
          <a:pathLst>
            <a:path>
              <a:moveTo>
                <a:pt x="45720" y="0"/>
              </a:moveTo>
              <a:lnTo>
                <a:pt x="45720" y="309444"/>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46AAE3B-A864-46AA-88CF-85B4F0011B8A}">
      <dsp:nvSpPr>
        <dsp:cNvPr id="0" name=""/>
        <dsp:cNvSpPr/>
      </dsp:nvSpPr>
      <dsp:spPr>
        <a:xfrm>
          <a:off x="405676" y="1785654"/>
          <a:ext cx="221031" cy="1724046"/>
        </a:xfrm>
        <a:custGeom>
          <a:avLst/>
          <a:gdLst/>
          <a:ahLst/>
          <a:cxnLst/>
          <a:rect l="0" t="0" r="0" b="0"/>
          <a:pathLst>
            <a:path>
              <a:moveTo>
                <a:pt x="0" y="0"/>
              </a:moveTo>
              <a:lnTo>
                <a:pt x="0" y="1724046"/>
              </a:lnTo>
              <a:lnTo>
                <a:pt x="221031" y="1724046"/>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6819ABB-FC8E-412B-B239-D4D43A4C0BDD}">
      <dsp:nvSpPr>
        <dsp:cNvPr id="0" name=""/>
        <dsp:cNvSpPr/>
      </dsp:nvSpPr>
      <dsp:spPr>
        <a:xfrm>
          <a:off x="405676" y="1785654"/>
          <a:ext cx="221031" cy="677830"/>
        </a:xfrm>
        <a:custGeom>
          <a:avLst/>
          <a:gdLst/>
          <a:ahLst/>
          <a:cxnLst/>
          <a:rect l="0" t="0" r="0" b="0"/>
          <a:pathLst>
            <a:path>
              <a:moveTo>
                <a:pt x="0" y="0"/>
              </a:moveTo>
              <a:lnTo>
                <a:pt x="0" y="677830"/>
              </a:lnTo>
              <a:lnTo>
                <a:pt x="221031" y="677830"/>
              </a:lnTo>
            </a:path>
          </a:pathLst>
        </a:custGeom>
        <a:noFill/>
        <a:ln w="25400" cap="flat" cmpd="sng" algn="ctr">
          <a:solidFill>
            <a:schemeClr val="dk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559BA48-9C2E-4068-A70B-027AD949CFDF}">
      <dsp:nvSpPr>
        <dsp:cNvPr id="0" name=""/>
        <dsp:cNvSpPr/>
      </dsp:nvSpPr>
      <dsp:spPr>
        <a:xfrm>
          <a:off x="995094" y="739438"/>
          <a:ext cx="1782987" cy="309444"/>
        </a:xfrm>
        <a:custGeom>
          <a:avLst/>
          <a:gdLst/>
          <a:ahLst/>
          <a:cxnLst/>
          <a:rect l="0" t="0" r="0" b="0"/>
          <a:pathLst>
            <a:path>
              <a:moveTo>
                <a:pt x="1782987" y="0"/>
              </a:moveTo>
              <a:lnTo>
                <a:pt x="1782987" y="154722"/>
              </a:lnTo>
              <a:lnTo>
                <a:pt x="0" y="154722"/>
              </a:lnTo>
              <a:lnTo>
                <a:pt x="0" y="309444"/>
              </a:lnTo>
            </a:path>
          </a:pathLst>
        </a:custGeom>
        <a:noFill/>
        <a:ln w="25400" cap="flat" cmpd="sng" algn="ctr">
          <a:solidFill>
            <a:schemeClr val="dk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9D4AB0B-4A3C-4294-9350-CB63C9CE43A6}">
      <dsp:nvSpPr>
        <dsp:cNvPr id="0" name=""/>
        <dsp:cNvSpPr/>
      </dsp:nvSpPr>
      <dsp:spPr>
        <a:xfrm>
          <a:off x="2041310" y="2666"/>
          <a:ext cx="1473543" cy="73677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Возможности</a:t>
          </a:r>
        </a:p>
      </dsp:txBody>
      <dsp:txXfrm>
        <a:off x="2041310" y="2666"/>
        <a:ext cx="1473543" cy="736771"/>
      </dsp:txXfrm>
    </dsp:sp>
    <dsp:sp modelId="{1278597B-72BB-4AA0-A32B-33C78BCCD10D}">
      <dsp:nvSpPr>
        <dsp:cNvPr id="0" name=""/>
        <dsp:cNvSpPr/>
      </dsp:nvSpPr>
      <dsp:spPr>
        <a:xfrm>
          <a:off x="258322" y="1048882"/>
          <a:ext cx="1473543" cy="73677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Платежи</a:t>
          </a:r>
        </a:p>
      </dsp:txBody>
      <dsp:txXfrm>
        <a:off x="258322" y="1048882"/>
        <a:ext cx="1473543" cy="736771"/>
      </dsp:txXfrm>
    </dsp:sp>
    <dsp:sp modelId="{FF09D526-6B4B-4786-8FC4-C69611C3F2FD}">
      <dsp:nvSpPr>
        <dsp:cNvPr id="0" name=""/>
        <dsp:cNvSpPr/>
      </dsp:nvSpPr>
      <dsp:spPr>
        <a:xfrm>
          <a:off x="626708" y="2095098"/>
          <a:ext cx="1473543" cy="73677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0" i="0" kern="1200">
              <a:latin typeface="Times New Roman" panose="02020603050405020304" pitchFamily="18" charset="0"/>
              <a:cs typeface="Times New Roman" panose="02020603050405020304" pitchFamily="18" charset="0"/>
            </a:rPr>
            <a:t>Моментальные платежи в пользу получателей, подключенных к платежной системе</a:t>
          </a:r>
          <a:endParaRPr lang="ru-RU" sz="1200" kern="1200">
            <a:latin typeface="Times New Roman" panose="02020603050405020304" pitchFamily="18" charset="0"/>
            <a:cs typeface="Times New Roman" panose="02020603050405020304" pitchFamily="18" charset="0"/>
          </a:endParaRPr>
        </a:p>
      </dsp:txBody>
      <dsp:txXfrm>
        <a:off x="626708" y="2095098"/>
        <a:ext cx="1473543" cy="736771"/>
      </dsp:txXfrm>
    </dsp:sp>
    <dsp:sp modelId="{4F27611C-4DD3-4F61-AB95-F1A2A83DE37E}">
      <dsp:nvSpPr>
        <dsp:cNvPr id="0" name=""/>
        <dsp:cNvSpPr/>
      </dsp:nvSpPr>
      <dsp:spPr>
        <a:xfrm>
          <a:off x="626708" y="3141314"/>
          <a:ext cx="1473543" cy="73677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0" i="0" kern="1200">
              <a:latin typeface="Times New Roman" panose="02020603050405020304" pitchFamily="18" charset="0"/>
              <a:cs typeface="Times New Roman" panose="02020603050405020304" pitchFamily="18" charset="0"/>
            </a:rPr>
            <a:t>Платежи в интернет-магазинах</a:t>
          </a:r>
          <a:endParaRPr lang="ru-RU" sz="1200" kern="1200">
            <a:latin typeface="Times New Roman" panose="02020603050405020304" pitchFamily="18" charset="0"/>
            <a:cs typeface="Times New Roman" panose="02020603050405020304" pitchFamily="18" charset="0"/>
          </a:endParaRPr>
        </a:p>
      </dsp:txBody>
      <dsp:txXfrm>
        <a:off x="626708" y="3141314"/>
        <a:ext cx="1473543" cy="736771"/>
      </dsp:txXfrm>
    </dsp:sp>
    <dsp:sp modelId="{0413B1F7-71DA-4E6A-8DD2-32EFDFEBE352}">
      <dsp:nvSpPr>
        <dsp:cNvPr id="0" name=""/>
        <dsp:cNvSpPr/>
      </dsp:nvSpPr>
      <dsp:spPr>
        <a:xfrm>
          <a:off x="2041310" y="1048882"/>
          <a:ext cx="1473543" cy="73677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0" i="0" kern="1200">
              <a:latin typeface="Times New Roman" panose="02020603050405020304" pitchFamily="18" charset="0"/>
              <a:cs typeface="Times New Roman" panose="02020603050405020304" pitchFamily="18" charset="0"/>
            </a:rPr>
            <a:t>Ввод средств</a:t>
          </a:r>
          <a:endParaRPr lang="ru-RU" sz="1200" kern="1200">
            <a:latin typeface="Times New Roman" panose="02020603050405020304" pitchFamily="18" charset="0"/>
            <a:cs typeface="Times New Roman" panose="02020603050405020304" pitchFamily="18" charset="0"/>
          </a:endParaRPr>
        </a:p>
      </dsp:txBody>
      <dsp:txXfrm>
        <a:off x="2041310" y="1048882"/>
        <a:ext cx="1473543" cy="736771"/>
      </dsp:txXfrm>
    </dsp:sp>
    <dsp:sp modelId="{BFBCCBE7-23C7-48A4-95D0-19987FB57A6D}">
      <dsp:nvSpPr>
        <dsp:cNvPr id="0" name=""/>
        <dsp:cNvSpPr/>
      </dsp:nvSpPr>
      <dsp:spPr>
        <a:xfrm>
          <a:off x="2409696" y="2095098"/>
          <a:ext cx="1473543" cy="1393692"/>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0" i="0" kern="1200">
              <a:latin typeface="Times New Roman" panose="02020603050405020304" pitchFamily="18" charset="0"/>
              <a:cs typeface="Times New Roman" panose="02020603050405020304" pitchFamily="18" charset="0"/>
            </a:rPr>
            <a:t>Внесение наличных средств при помощи автоматов приема наличных, оплаты в кассах торговых точек или пунктов приема наличных платежей</a:t>
          </a:r>
          <a:endParaRPr lang="ru-RU" sz="1200" kern="1200">
            <a:latin typeface="Times New Roman" panose="02020603050405020304" pitchFamily="18" charset="0"/>
            <a:cs typeface="Times New Roman" panose="02020603050405020304" pitchFamily="18" charset="0"/>
          </a:endParaRPr>
        </a:p>
      </dsp:txBody>
      <dsp:txXfrm>
        <a:off x="2409696" y="2095098"/>
        <a:ext cx="1473543" cy="1393692"/>
      </dsp:txXfrm>
    </dsp:sp>
    <dsp:sp modelId="{8658B267-ADF3-491D-8CEE-BC744820CD15}">
      <dsp:nvSpPr>
        <dsp:cNvPr id="0" name=""/>
        <dsp:cNvSpPr/>
      </dsp:nvSpPr>
      <dsp:spPr>
        <a:xfrm>
          <a:off x="2409696" y="3798235"/>
          <a:ext cx="1473543" cy="73677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0" i="0" kern="1200">
              <a:latin typeface="Times New Roman" panose="02020603050405020304" pitchFamily="18" charset="0"/>
              <a:cs typeface="Times New Roman" panose="02020603050405020304" pitchFamily="18" charset="0"/>
            </a:rPr>
            <a:t>Банковский перевод на расчётный счёт оператора системы электронных денег.</a:t>
          </a:r>
          <a:endParaRPr lang="ru-RU" sz="1200" kern="1200">
            <a:latin typeface="Times New Roman" panose="02020603050405020304" pitchFamily="18" charset="0"/>
            <a:cs typeface="Times New Roman" panose="02020603050405020304" pitchFamily="18" charset="0"/>
          </a:endParaRPr>
        </a:p>
      </dsp:txBody>
      <dsp:txXfrm>
        <a:off x="2409696" y="3798235"/>
        <a:ext cx="1473543" cy="736771"/>
      </dsp:txXfrm>
    </dsp:sp>
    <dsp:sp modelId="{B81A4E0F-450B-44B9-B904-C3472F30FFD4}">
      <dsp:nvSpPr>
        <dsp:cNvPr id="0" name=""/>
        <dsp:cNvSpPr/>
      </dsp:nvSpPr>
      <dsp:spPr>
        <a:xfrm>
          <a:off x="2409696" y="4844451"/>
          <a:ext cx="1473543" cy="509028"/>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0" i="0" kern="1200">
              <a:latin typeface="Times New Roman" panose="02020603050405020304" pitchFamily="18" charset="0"/>
              <a:cs typeface="Times New Roman" panose="02020603050405020304" pitchFamily="18" charset="0"/>
            </a:rPr>
            <a:t>Оплата кредитной картой</a:t>
          </a:r>
          <a:endParaRPr lang="ru-RU" sz="1200" kern="1200">
            <a:latin typeface="Times New Roman" panose="02020603050405020304" pitchFamily="18" charset="0"/>
            <a:cs typeface="Times New Roman" panose="02020603050405020304" pitchFamily="18" charset="0"/>
          </a:endParaRPr>
        </a:p>
      </dsp:txBody>
      <dsp:txXfrm>
        <a:off x="2409696" y="4844451"/>
        <a:ext cx="1473543" cy="509028"/>
      </dsp:txXfrm>
    </dsp:sp>
    <dsp:sp modelId="{2F8228B3-D72F-4F34-B654-03357A4364FE}">
      <dsp:nvSpPr>
        <dsp:cNvPr id="0" name=""/>
        <dsp:cNvSpPr/>
      </dsp:nvSpPr>
      <dsp:spPr>
        <a:xfrm>
          <a:off x="2409696" y="5662923"/>
          <a:ext cx="1473543" cy="73677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0" i="0" kern="1200">
              <a:latin typeface="Times New Roman" panose="02020603050405020304" pitchFamily="18" charset="0"/>
              <a:cs typeface="Times New Roman" panose="02020603050405020304" pitchFamily="18" charset="0"/>
            </a:rPr>
            <a:t>Конвертация средств из другой системы электронных денег</a:t>
          </a:r>
          <a:endParaRPr lang="ru-RU" sz="1200" kern="1200">
            <a:latin typeface="Times New Roman" panose="02020603050405020304" pitchFamily="18" charset="0"/>
            <a:cs typeface="Times New Roman" panose="02020603050405020304" pitchFamily="18" charset="0"/>
          </a:endParaRPr>
        </a:p>
      </dsp:txBody>
      <dsp:txXfrm>
        <a:off x="2409696" y="5662923"/>
        <a:ext cx="1473543" cy="736771"/>
      </dsp:txXfrm>
    </dsp:sp>
    <dsp:sp modelId="{BA8CA9CB-9B02-46F8-9F8A-EA3806A1F5FD}">
      <dsp:nvSpPr>
        <dsp:cNvPr id="0" name=""/>
        <dsp:cNvSpPr/>
      </dsp:nvSpPr>
      <dsp:spPr>
        <a:xfrm>
          <a:off x="3824298" y="1048882"/>
          <a:ext cx="1473543" cy="73677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Вывод средств</a:t>
          </a:r>
        </a:p>
      </dsp:txBody>
      <dsp:txXfrm>
        <a:off x="3824298" y="1048882"/>
        <a:ext cx="1473543" cy="736771"/>
      </dsp:txXfrm>
    </dsp:sp>
    <dsp:sp modelId="{021FC41B-A4DD-42B8-8A6A-FBF93AADB24D}">
      <dsp:nvSpPr>
        <dsp:cNvPr id="0" name=""/>
        <dsp:cNvSpPr/>
      </dsp:nvSpPr>
      <dsp:spPr>
        <a:xfrm>
          <a:off x="4192684" y="2095098"/>
          <a:ext cx="1473543" cy="73677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0" i="0" kern="1200">
              <a:latin typeface="Times New Roman" panose="02020603050405020304" pitchFamily="18" charset="0"/>
              <a:cs typeface="Times New Roman" panose="02020603050405020304" pitchFamily="18" charset="0"/>
            </a:rPr>
            <a:t>Получение наличных в кассе оператора системы или в пункте выдачи наличных средств</a:t>
          </a:r>
          <a:endParaRPr lang="ru-RU" sz="1200" kern="1200">
            <a:latin typeface="Times New Roman" panose="02020603050405020304" pitchFamily="18" charset="0"/>
            <a:cs typeface="Times New Roman" panose="02020603050405020304" pitchFamily="18" charset="0"/>
          </a:endParaRPr>
        </a:p>
      </dsp:txBody>
      <dsp:txXfrm>
        <a:off x="4192684" y="2095098"/>
        <a:ext cx="1473543" cy="736771"/>
      </dsp:txXfrm>
    </dsp:sp>
    <dsp:sp modelId="{2F70B4B0-00FD-4B43-95EA-90C6EDD49C72}">
      <dsp:nvSpPr>
        <dsp:cNvPr id="0" name=""/>
        <dsp:cNvSpPr/>
      </dsp:nvSpPr>
      <dsp:spPr>
        <a:xfrm>
          <a:off x="4192684" y="3141314"/>
          <a:ext cx="1473543" cy="73677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0" i="0" kern="1200">
              <a:latin typeface="Times New Roman" panose="02020603050405020304" pitchFamily="18" charset="0"/>
              <a:cs typeface="Times New Roman" panose="02020603050405020304" pitchFamily="18" charset="0"/>
            </a:rPr>
            <a:t>Получение наличных при помощи автоматов выдачи наличных</a:t>
          </a:r>
          <a:endParaRPr lang="ru-RU" sz="1200" kern="1200">
            <a:latin typeface="Times New Roman" panose="02020603050405020304" pitchFamily="18" charset="0"/>
            <a:cs typeface="Times New Roman" panose="02020603050405020304" pitchFamily="18" charset="0"/>
          </a:endParaRPr>
        </a:p>
      </dsp:txBody>
      <dsp:txXfrm>
        <a:off x="4192684" y="3141314"/>
        <a:ext cx="1473543" cy="736771"/>
      </dsp:txXfrm>
    </dsp:sp>
    <dsp:sp modelId="{1AE34AF0-0BEF-4A8C-BF3B-276E1E15F5F7}">
      <dsp:nvSpPr>
        <dsp:cNvPr id="0" name=""/>
        <dsp:cNvSpPr/>
      </dsp:nvSpPr>
      <dsp:spPr>
        <a:xfrm>
          <a:off x="4192684" y="4187530"/>
          <a:ext cx="1473543" cy="73677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0" i="0" kern="1200">
              <a:latin typeface="Times New Roman" panose="02020603050405020304" pitchFamily="18" charset="0"/>
              <a:cs typeface="Times New Roman" panose="02020603050405020304" pitchFamily="18" charset="0"/>
            </a:rPr>
            <a:t>Почтовый перевод на имя, указанное владельцем электронного кошелька</a:t>
          </a:r>
          <a:endParaRPr lang="ru-RU" sz="1200" kern="1200">
            <a:latin typeface="Times New Roman" panose="02020603050405020304" pitchFamily="18" charset="0"/>
            <a:cs typeface="Times New Roman" panose="02020603050405020304" pitchFamily="18" charset="0"/>
          </a:endParaRPr>
        </a:p>
      </dsp:txBody>
      <dsp:txXfrm>
        <a:off x="4192684" y="4187530"/>
        <a:ext cx="1473543" cy="736771"/>
      </dsp:txXfrm>
    </dsp:sp>
    <dsp:sp modelId="{261F0D80-D43F-4153-861F-42AA9EB7BB0B}">
      <dsp:nvSpPr>
        <dsp:cNvPr id="0" name=""/>
        <dsp:cNvSpPr/>
      </dsp:nvSpPr>
      <dsp:spPr>
        <a:xfrm>
          <a:off x="4192684" y="5233746"/>
          <a:ext cx="1473543" cy="520418"/>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0" i="0" kern="1200">
              <a:latin typeface="Times New Roman" panose="02020603050405020304" pitchFamily="18" charset="0"/>
              <a:cs typeface="Times New Roman" panose="02020603050405020304" pitchFamily="18" charset="0"/>
            </a:rPr>
            <a:t>Банковский перевод на указанный счёт</a:t>
          </a:r>
          <a:endParaRPr lang="ru-RU" sz="1200" kern="1200">
            <a:latin typeface="Times New Roman" panose="02020603050405020304" pitchFamily="18" charset="0"/>
            <a:cs typeface="Times New Roman" panose="02020603050405020304" pitchFamily="18" charset="0"/>
          </a:endParaRPr>
        </a:p>
      </dsp:txBody>
      <dsp:txXfrm>
        <a:off x="4192684" y="5233746"/>
        <a:ext cx="1473543" cy="520418"/>
      </dsp:txXfrm>
    </dsp:sp>
    <dsp:sp modelId="{22817B8F-A68E-4F3E-8B85-AF00C66A349E}">
      <dsp:nvSpPr>
        <dsp:cNvPr id="0" name=""/>
        <dsp:cNvSpPr/>
      </dsp:nvSpPr>
      <dsp:spPr>
        <a:xfrm>
          <a:off x="4192684" y="6063609"/>
          <a:ext cx="1473543" cy="736771"/>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0" i="0" kern="1200">
              <a:latin typeface="Times New Roman" panose="02020603050405020304" pitchFamily="18" charset="0"/>
              <a:cs typeface="Times New Roman" panose="02020603050405020304" pitchFamily="18" charset="0"/>
            </a:rPr>
            <a:t>Пополнение счёта кредитной карты при помощи электронных денег</a:t>
          </a:r>
          <a:endParaRPr lang="ru-RU" sz="1200" kern="1200">
            <a:latin typeface="Times New Roman" panose="02020603050405020304" pitchFamily="18" charset="0"/>
            <a:cs typeface="Times New Roman" panose="02020603050405020304" pitchFamily="18" charset="0"/>
          </a:endParaRPr>
        </a:p>
      </dsp:txBody>
      <dsp:txXfrm>
        <a:off x="4192684" y="6063609"/>
        <a:ext cx="1473543" cy="736771"/>
      </dsp:txXfrm>
    </dsp:sp>
    <dsp:sp modelId="{75DA76EE-3A0C-46A1-8768-54F8852D32B7}">
      <dsp:nvSpPr>
        <dsp:cNvPr id="0" name=""/>
        <dsp:cNvSpPr/>
      </dsp:nvSpPr>
      <dsp:spPr>
        <a:xfrm>
          <a:off x="4192684" y="7109825"/>
          <a:ext cx="1473543" cy="488457"/>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0" i="0" kern="1200">
              <a:latin typeface="Times New Roman" panose="02020603050405020304" pitchFamily="18" charset="0"/>
              <a:cs typeface="Times New Roman" panose="02020603050405020304" pitchFamily="18" charset="0"/>
            </a:rPr>
            <a:t>Конвертация в электронные деньги других систем</a:t>
          </a:r>
          <a:endParaRPr lang="ru-RU" sz="1200" kern="1200">
            <a:latin typeface="Times New Roman" panose="02020603050405020304" pitchFamily="18" charset="0"/>
            <a:cs typeface="Times New Roman" panose="02020603050405020304" pitchFamily="18" charset="0"/>
          </a:endParaRPr>
        </a:p>
      </dsp:txBody>
      <dsp:txXfrm>
        <a:off x="4192684" y="7109825"/>
        <a:ext cx="1473543" cy="4884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40</Pages>
  <Words>8744</Words>
  <Characters>49843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Наталья Витальевна Черномурова</cp:lastModifiedBy>
  <cp:revision>33</cp:revision>
  <dcterms:created xsi:type="dcterms:W3CDTF">2019-06-06T05:40:00Z</dcterms:created>
  <dcterms:modified xsi:type="dcterms:W3CDTF">2019-06-10T11:42:00Z</dcterms:modified>
</cp:coreProperties>
</file>