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22D" w:rsidRDefault="0021222D" w:rsidP="0021222D">
      <w:pPr>
        <w:suppressAutoHyphens/>
        <w:spacing w:after="0" w:line="240" w:lineRule="auto"/>
        <w:ind w:left="-142"/>
        <w:jc w:val="center"/>
        <w:rPr>
          <w:rFonts w:ascii="Times New Roman" w:hAnsi="Times New Roman"/>
          <w:sz w:val="24"/>
          <w:szCs w:val="24"/>
        </w:rPr>
      </w:pPr>
      <w:r>
        <w:rPr>
          <w:rFonts w:ascii="Times New Roman" w:hAnsi="Times New Roman"/>
          <w:sz w:val="24"/>
          <w:szCs w:val="24"/>
        </w:rPr>
        <w:t>МИНИСТЕРСТВО НАУКИ И ВЫСШЕГО ОБРАЗОВАНИЯ РОССИЙСКОЙ ФЕДЕРАЦИИ</w:t>
      </w:r>
    </w:p>
    <w:p w:rsidR="0021222D" w:rsidRPr="00C471B9" w:rsidRDefault="0021222D" w:rsidP="0021222D">
      <w:pPr>
        <w:spacing w:after="0" w:line="240" w:lineRule="auto"/>
        <w:jc w:val="center"/>
        <w:rPr>
          <w:rFonts w:ascii="Times New Roman" w:hAnsi="Times New Roman"/>
          <w:sz w:val="24"/>
          <w:szCs w:val="24"/>
        </w:rPr>
      </w:pPr>
      <w:r w:rsidRPr="00C471B9">
        <w:rPr>
          <w:rFonts w:ascii="Times New Roman" w:hAnsi="Times New Roman"/>
          <w:sz w:val="24"/>
          <w:szCs w:val="24"/>
        </w:rPr>
        <w:t xml:space="preserve">Федеральное государственное бюджетное образовательное                </w:t>
      </w:r>
    </w:p>
    <w:p w:rsidR="00D05523" w:rsidRDefault="0021222D" w:rsidP="0021222D">
      <w:pPr>
        <w:spacing w:after="0" w:line="240" w:lineRule="auto"/>
        <w:jc w:val="center"/>
        <w:rPr>
          <w:rFonts w:ascii="Times New Roman" w:hAnsi="Times New Roman"/>
          <w:sz w:val="24"/>
          <w:szCs w:val="24"/>
        </w:rPr>
      </w:pPr>
      <w:r w:rsidRPr="00C471B9">
        <w:rPr>
          <w:rFonts w:ascii="Times New Roman" w:hAnsi="Times New Roman"/>
          <w:sz w:val="24"/>
          <w:szCs w:val="24"/>
        </w:rPr>
        <w:t xml:space="preserve"> учреждение высшего образования                                                                        </w:t>
      </w:r>
    </w:p>
    <w:p w:rsidR="0021222D" w:rsidRDefault="0021222D" w:rsidP="0021222D">
      <w:pPr>
        <w:spacing w:after="0" w:line="240" w:lineRule="auto"/>
        <w:jc w:val="center"/>
        <w:rPr>
          <w:rFonts w:ascii="Times New Roman" w:hAnsi="Times New Roman"/>
          <w:sz w:val="28"/>
          <w:szCs w:val="28"/>
        </w:rPr>
      </w:pPr>
      <w:r>
        <w:rPr>
          <w:rFonts w:ascii="Times New Roman" w:hAnsi="Times New Roman"/>
          <w:b/>
          <w:sz w:val="28"/>
          <w:szCs w:val="28"/>
        </w:rPr>
        <w:t xml:space="preserve">«КУБАНСКИЙ ГОСУДАРСТВЕННЫЙ </w:t>
      </w:r>
      <w:r w:rsidR="00BC5927">
        <w:rPr>
          <w:rFonts w:ascii="Times New Roman" w:hAnsi="Times New Roman"/>
          <w:b/>
          <w:sz w:val="28"/>
          <w:szCs w:val="28"/>
        </w:rPr>
        <w:t>УНИВЕРСИТЕТ»</w:t>
      </w:r>
      <w:r w:rsidR="00BC5927">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b/>
          <w:sz w:val="28"/>
          <w:szCs w:val="28"/>
        </w:rPr>
        <w:t xml:space="preserve">(«ФГБОУ ВО </w:t>
      </w:r>
      <w:proofErr w:type="spellStart"/>
      <w:r>
        <w:rPr>
          <w:rFonts w:ascii="Times New Roman" w:hAnsi="Times New Roman"/>
          <w:b/>
          <w:sz w:val="28"/>
          <w:szCs w:val="28"/>
        </w:rPr>
        <w:t>КубГУ</w:t>
      </w:r>
      <w:proofErr w:type="spellEnd"/>
      <w:r>
        <w:rPr>
          <w:rFonts w:ascii="Times New Roman" w:hAnsi="Times New Roman"/>
          <w:b/>
          <w:sz w:val="28"/>
          <w:szCs w:val="28"/>
        </w:rPr>
        <w:t>»)</w:t>
      </w:r>
    </w:p>
    <w:p w:rsidR="0021222D" w:rsidRDefault="0021222D" w:rsidP="0021222D">
      <w:pPr>
        <w:spacing w:after="0" w:line="240" w:lineRule="auto"/>
        <w:jc w:val="center"/>
        <w:rPr>
          <w:rFonts w:ascii="Times New Roman" w:hAnsi="Times New Roman"/>
          <w:b/>
          <w:sz w:val="28"/>
          <w:szCs w:val="28"/>
        </w:rPr>
      </w:pPr>
      <w:r>
        <w:rPr>
          <w:rFonts w:ascii="Times New Roman" w:hAnsi="Times New Roman"/>
          <w:b/>
          <w:sz w:val="28"/>
          <w:szCs w:val="28"/>
        </w:rPr>
        <w:t xml:space="preserve">Факультет юридический им. А. А. Хмырова                                                                                 </w:t>
      </w:r>
    </w:p>
    <w:p w:rsidR="0021222D" w:rsidRDefault="00C471B9" w:rsidP="00C471B9">
      <w:pPr>
        <w:spacing w:after="0" w:line="240" w:lineRule="auto"/>
        <w:jc w:val="center"/>
        <w:rPr>
          <w:rFonts w:ascii="Times New Roman" w:hAnsi="Times New Roman"/>
          <w:b/>
          <w:sz w:val="28"/>
          <w:szCs w:val="28"/>
        </w:rPr>
      </w:pPr>
      <w:r>
        <w:rPr>
          <w:rFonts w:ascii="Times New Roman" w:hAnsi="Times New Roman"/>
          <w:b/>
          <w:sz w:val="28"/>
          <w:szCs w:val="28"/>
        </w:rPr>
        <w:t>Кафедра административного и финансового права</w:t>
      </w:r>
    </w:p>
    <w:p w:rsidR="0021222D" w:rsidRDefault="0021222D" w:rsidP="0021222D">
      <w:pPr>
        <w:spacing w:after="0" w:line="360" w:lineRule="auto"/>
        <w:rPr>
          <w:rFonts w:ascii="Times New Roman" w:hAnsi="Times New Roman"/>
          <w:sz w:val="28"/>
          <w:szCs w:val="28"/>
        </w:rPr>
      </w:pPr>
    </w:p>
    <w:p w:rsidR="0021222D" w:rsidRDefault="0021222D" w:rsidP="0021222D">
      <w:pPr>
        <w:spacing w:after="0" w:line="360" w:lineRule="auto"/>
        <w:jc w:val="center"/>
        <w:rPr>
          <w:rFonts w:ascii="Times New Roman" w:hAnsi="Times New Roman"/>
          <w:sz w:val="28"/>
          <w:szCs w:val="28"/>
        </w:rPr>
      </w:pPr>
    </w:p>
    <w:p w:rsidR="0021222D" w:rsidRDefault="0021222D" w:rsidP="0021222D">
      <w:pPr>
        <w:spacing w:after="0" w:line="360" w:lineRule="auto"/>
        <w:jc w:val="center"/>
        <w:rPr>
          <w:rFonts w:ascii="Times New Roman" w:hAnsi="Times New Roman"/>
          <w:sz w:val="28"/>
          <w:szCs w:val="28"/>
        </w:rPr>
      </w:pPr>
    </w:p>
    <w:p w:rsidR="0021222D" w:rsidRDefault="0021222D" w:rsidP="0021222D">
      <w:pPr>
        <w:spacing w:after="0" w:line="360" w:lineRule="auto"/>
        <w:jc w:val="center"/>
        <w:rPr>
          <w:rFonts w:ascii="Times New Roman" w:hAnsi="Times New Roman"/>
          <w:b/>
          <w:sz w:val="28"/>
          <w:szCs w:val="28"/>
        </w:rPr>
      </w:pPr>
    </w:p>
    <w:p w:rsidR="0021222D" w:rsidRDefault="0021222D" w:rsidP="00C471B9">
      <w:pPr>
        <w:tabs>
          <w:tab w:val="left" w:pos="3135"/>
          <w:tab w:val="center" w:pos="4677"/>
        </w:tabs>
        <w:spacing w:after="0" w:line="360" w:lineRule="auto"/>
        <w:jc w:val="center"/>
        <w:rPr>
          <w:rFonts w:ascii="Times New Roman" w:hAnsi="Times New Roman"/>
          <w:b/>
          <w:sz w:val="28"/>
          <w:szCs w:val="28"/>
        </w:rPr>
      </w:pPr>
      <w:r>
        <w:rPr>
          <w:rFonts w:ascii="Times New Roman" w:hAnsi="Times New Roman"/>
          <w:b/>
          <w:sz w:val="28"/>
          <w:szCs w:val="28"/>
        </w:rPr>
        <w:t>КУРСОВАЯ РАБОТА</w:t>
      </w:r>
    </w:p>
    <w:p w:rsidR="0021222D" w:rsidRDefault="0021222D" w:rsidP="00C471B9">
      <w:pPr>
        <w:spacing w:after="0" w:line="360" w:lineRule="auto"/>
        <w:jc w:val="center"/>
        <w:rPr>
          <w:rFonts w:ascii="Times New Roman" w:hAnsi="Times New Roman"/>
          <w:b/>
          <w:sz w:val="28"/>
          <w:szCs w:val="28"/>
        </w:rPr>
      </w:pPr>
    </w:p>
    <w:p w:rsidR="00D05523" w:rsidRDefault="00C471B9" w:rsidP="00C471B9">
      <w:pPr>
        <w:spacing w:after="0" w:line="360" w:lineRule="auto"/>
        <w:jc w:val="center"/>
        <w:rPr>
          <w:rFonts w:ascii="Times New Roman" w:hAnsi="Times New Roman"/>
          <w:b/>
          <w:sz w:val="28"/>
          <w:szCs w:val="28"/>
        </w:rPr>
      </w:pPr>
      <w:r>
        <w:rPr>
          <w:rFonts w:ascii="Times New Roman" w:hAnsi="Times New Roman"/>
          <w:b/>
          <w:sz w:val="28"/>
          <w:szCs w:val="28"/>
        </w:rPr>
        <w:t xml:space="preserve">ВИДЫ СПЕЦИАЛЬНЫХ ЗВАНИЙ, ЧИНОВ И РАНГОВ </w:t>
      </w:r>
    </w:p>
    <w:p w:rsidR="0021222D" w:rsidRDefault="00C471B9" w:rsidP="00C471B9">
      <w:pPr>
        <w:spacing w:after="0" w:line="360" w:lineRule="auto"/>
        <w:jc w:val="center"/>
        <w:rPr>
          <w:rFonts w:ascii="Times New Roman" w:hAnsi="Times New Roman"/>
          <w:b/>
          <w:sz w:val="28"/>
          <w:szCs w:val="28"/>
        </w:rPr>
      </w:pPr>
      <w:r>
        <w:rPr>
          <w:rFonts w:ascii="Times New Roman" w:hAnsi="Times New Roman"/>
          <w:b/>
          <w:sz w:val="28"/>
          <w:szCs w:val="28"/>
        </w:rPr>
        <w:t>ГОСУДАРСТВЕННЫХ СЛУЖАЩИХ</w:t>
      </w:r>
    </w:p>
    <w:p w:rsidR="00C471B9" w:rsidRDefault="00C471B9" w:rsidP="0021222D">
      <w:pPr>
        <w:spacing w:after="0" w:line="360" w:lineRule="auto"/>
        <w:rPr>
          <w:rFonts w:ascii="Times New Roman" w:hAnsi="Times New Roman"/>
          <w:sz w:val="28"/>
          <w:szCs w:val="28"/>
        </w:rPr>
      </w:pPr>
    </w:p>
    <w:p w:rsidR="0021222D" w:rsidRDefault="0021222D" w:rsidP="0021222D">
      <w:pPr>
        <w:spacing w:after="0" w:line="240" w:lineRule="auto"/>
        <w:ind w:right="-1"/>
        <w:jc w:val="both"/>
        <w:rPr>
          <w:rFonts w:ascii="Times New Roman" w:hAnsi="Times New Roman"/>
          <w:sz w:val="28"/>
          <w:szCs w:val="28"/>
          <w:u w:val="single"/>
        </w:rPr>
      </w:pPr>
      <w:r>
        <w:rPr>
          <w:rFonts w:ascii="Times New Roman" w:hAnsi="Times New Roman"/>
          <w:sz w:val="28"/>
          <w:szCs w:val="28"/>
        </w:rPr>
        <w:t xml:space="preserve">Работу </w:t>
      </w:r>
      <w:r w:rsidRPr="0021222D">
        <w:rPr>
          <w:rFonts w:ascii="Times New Roman" w:hAnsi="Times New Roman"/>
          <w:sz w:val="28"/>
          <w:szCs w:val="28"/>
        </w:rPr>
        <w:t>выполнила</w:t>
      </w:r>
      <w:r w:rsidR="00FB5A8D">
        <w:rPr>
          <w:rFonts w:ascii="Times New Roman" w:hAnsi="Times New Roman"/>
          <w:sz w:val="28"/>
          <w:szCs w:val="28"/>
        </w:rPr>
        <w:ptab w:relativeTo="margin" w:alignment="right" w:leader="underscore"/>
      </w:r>
      <w:r w:rsidRPr="0021222D">
        <w:rPr>
          <w:rFonts w:ascii="Times New Roman" w:hAnsi="Times New Roman"/>
          <w:sz w:val="28"/>
          <w:szCs w:val="28"/>
        </w:rPr>
        <w:t>Э</w:t>
      </w:r>
      <w:r>
        <w:rPr>
          <w:rFonts w:ascii="Times New Roman" w:hAnsi="Times New Roman"/>
          <w:sz w:val="28"/>
          <w:szCs w:val="28"/>
        </w:rPr>
        <w:t>.Б. Сангаджиева</w:t>
      </w:r>
    </w:p>
    <w:p w:rsidR="0021222D" w:rsidRDefault="0021222D" w:rsidP="0021222D">
      <w:pPr>
        <w:spacing w:after="0" w:line="360" w:lineRule="auto"/>
        <w:jc w:val="both"/>
        <w:rPr>
          <w:rFonts w:ascii="Times New Roman" w:hAnsi="Times New Roman"/>
          <w:sz w:val="24"/>
          <w:szCs w:val="24"/>
        </w:rPr>
      </w:pPr>
      <w:r>
        <w:rPr>
          <w:rFonts w:ascii="Times New Roman" w:hAnsi="Times New Roman"/>
          <w:sz w:val="24"/>
          <w:szCs w:val="24"/>
        </w:rPr>
        <w:t xml:space="preserve">                                                                  (подпись, дата</w:t>
      </w:r>
      <w:r>
        <w:rPr>
          <w:rFonts w:ascii="Times New Roman" w:hAnsi="Times New Roman"/>
        </w:rPr>
        <w:t>)</w:t>
      </w:r>
    </w:p>
    <w:p w:rsidR="0021222D" w:rsidRPr="00757B2F" w:rsidRDefault="0021222D" w:rsidP="0021222D">
      <w:pPr>
        <w:spacing w:after="0" w:line="240" w:lineRule="auto"/>
        <w:jc w:val="both"/>
        <w:rPr>
          <w:rFonts w:ascii="Times New Roman" w:hAnsi="Times New Roman"/>
          <w:sz w:val="28"/>
          <w:szCs w:val="28"/>
          <w:u w:val="single"/>
        </w:rPr>
      </w:pPr>
      <w:r w:rsidRPr="00757B2F">
        <w:rPr>
          <w:rFonts w:ascii="Times New Roman" w:hAnsi="Times New Roman"/>
          <w:sz w:val="28"/>
          <w:szCs w:val="28"/>
        </w:rPr>
        <w:t>Специальность</w:t>
      </w:r>
      <w:r w:rsidRPr="00757B2F">
        <w:rPr>
          <w:rFonts w:ascii="Times New Roman" w:hAnsi="Times New Roman"/>
          <w:sz w:val="28"/>
          <w:szCs w:val="28"/>
          <w:u w:val="single"/>
        </w:rPr>
        <w:t xml:space="preserve">   40.05.02   Правоохранительная деятельность ОФО </w:t>
      </w:r>
      <w:r w:rsidRPr="00757B2F">
        <w:rPr>
          <w:rFonts w:ascii="Times New Roman" w:hAnsi="Times New Roman"/>
          <w:sz w:val="28"/>
          <w:szCs w:val="28"/>
        </w:rPr>
        <w:t>курс</w:t>
      </w:r>
      <w:r w:rsidR="00C471B9" w:rsidRPr="00757B2F">
        <w:rPr>
          <w:rFonts w:ascii="Times New Roman" w:hAnsi="Times New Roman"/>
          <w:sz w:val="28"/>
          <w:szCs w:val="28"/>
          <w:u w:val="single"/>
        </w:rPr>
        <w:t xml:space="preserve">      2</w:t>
      </w:r>
      <w:r w:rsidRPr="00757B2F">
        <w:rPr>
          <w:rFonts w:ascii="Times New Roman" w:hAnsi="Times New Roman"/>
          <w:sz w:val="28"/>
          <w:szCs w:val="28"/>
          <w:u w:val="single"/>
        </w:rPr>
        <w:t xml:space="preserve">        </w:t>
      </w:r>
    </w:p>
    <w:p w:rsidR="0021222D" w:rsidRDefault="0021222D" w:rsidP="0021222D">
      <w:pPr>
        <w:spacing w:after="0" w:line="360" w:lineRule="auto"/>
        <w:ind w:right="3259"/>
        <w:jc w:val="both"/>
        <w:rPr>
          <w:rFonts w:ascii="Times New Roman" w:hAnsi="Times New Roman"/>
        </w:rPr>
      </w:pPr>
      <w:r>
        <w:rPr>
          <w:rFonts w:ascii="Times New Roman" w:hAnsi="Times New Roman"/>
        </w:rPr>
        <w:t xml:space="preserve">                                                                       (</w:t>
      </w:r>
      <w:r>
        <w:rPr>
          <w:rFonts w:ascii="Times New Roman" w:hAnsi="Times New Roman"/>
          <w:sz w:val="24"/>
          <w:szCs w:val="24"/>
        </w:rPr>
        <w:t>код, наименование)</w:t>
      </w:r>
    </w:p>
    <w:p w:rsidR="0021222D" w:rsidRPr="00757B2F" w:rsidRDefault="00757B2F" w:rsidP="00C516D5">
      <w:pPr>
        <w:tabs>
          <w:tab w:val="left" w:pos="7088"/>
        </w:tabs>
        <w:spacing w:after="0" w:line="360" w:lineRule="auto"/>
        <w:ind w:right="1984"/>
        <w:jc w:val="both"/>
        <w:rPr>
          <w:rFonts w:ascii="Times New Roman" w:hAnsi="Times New Roman"/>
          <w:sz w:val="28"/>
          <w:szCs w:val="28"/>
          <w:u w:val="single"/>
        </w:rPr>
      </w:pPr>
      <w:r w:rsidRPr="00757B2F">
        <w:rPr>
          <w:rFonts w:ascii="Times New Roman" w:hAnsi="Times New Roman"/>
          <w:sz w:val="28"/>
          <w:szCs w:val="28"/>
        </w:rPr>
        <w:t>Специализация</w:t>
      </w:r>
      <w:r w:rsidR="00034356">
        <w:rPr>
          <w:rFonts w:ascii="Times New Roman" w:hAnsi="Times New Roman"/>
          <w:sz w:val="28"/>
          <w:szCs w:val="28"/>
          <w:u w:val="single"/>
        </w:rPr>
        <w:t xml:space="preserve">                  </w:t>
      </w:r>
      <w:r w:rsidR="00C516D5">
        <w:rPr>
          <w:rFonts w:ascii="Times New Roman" w:hAnsi="Times New Roman"/>
          <w:sz w:val="28"/>
          <w:szCs w:val="28"/>
          <w:u w:val="single"/>
        </w:rPr>
        <w:t xml:space="preserve">  </w:t>
      </w:r>
      <w:r w:rsidR="0021222D" w:rsidRPr="00757B2F">
        <w:rPr>
          <w:rFonts w:ascii="Times New Roman" w:hAnsi="Times New Roman"/>
          <w:sz w:val="28"/>
          <w:szCs w:val="28"/>
          <w:u w:val="single"/>
        </w:rPr>
        <w:t xml:space="preserve">Административная деятельность                      </w:t>
      </w:r>
    </w:p>
    <w:p w:rsidR="0021222D" w:rsidRDefault="0021222D" w:rsidP="0021222D">
      <w:pPr>
        <w:spacing w:after="0" w:line="240" w:lineRule="auto"/>
        <w:jc w:val="both"/>
        <w:rPr>
          <w:rFonts w:ascii="Times New Roman" w:hAnsi="Times New Roman"/>
          <w:sz w:val="28"/>
          <w:szCs w:val="28"/>
        </w:rPr>
      </w:pPr>
      <w:r>
        <w:rPr>
          <w:rFonts w:ascii="Times New Roman" w:hAnsi="Times New Roman"/>
          <w:sz w:val="28"/>
          <w:szCs w:val="28"/>
        </w:rPr>
        <w:t xml:space="preserve">Научный руководитель                                                        </w:t>
      </w:r>
    </w:p>
    <w:p w:rsidR="0021222D" w:rsidRPr="0021222D" w:rsidRDefault="0021222D" w:rsidP="0021222D">
      <w:pPr>
        <w:spacing w:after="0" w:line="240" w:lineRule="auto"/>
        <w:ind w:right="283"/>
        <w:jc w:val="both"/>
        <w:rPr>
          <w:rFonts w:ascii="Times New Roman" w:hAnsi="Times New Roman"/>
          <w:sz w:val="28"/>
          <w:szCs w:val="28"/>
        </w:rPr>
      </w:pPr>
      <w:r>
        <w:rPr>
          <w:rFonts w:ascii="Times New Roman" w:hAnsi="Times New Roman"/>
          <w:sz w:val="28"/>
          <w:szCs w:val="28"/>
        </w:rPr>
        <w:t xml:space="preserve">Канд. </w:t>
      </w:r>
      <w:proofErr w:type="spellStart"/>
      <w:r>
        <w:rPr>
          <w:rFonts w:ascii="Times New Roman" w:hAnsi="Times New Roman"/>
          <w:sz w:val="28"/>
          <w:szCs w:val="28"/>
        </w:rPr>
        <w:t>юрид</w:t>
      </w:r>
      <w:proofErr w:type="spellEnd"/>
      <w:r>
        <w:rPr>
          <w:rFonts w:ascii="Times New Roman" w:hAnsi="Times New Roman"/>
          <w:sz w:val="28"/>
          <w:szCs w:val="28"/>
        </w:rPr>
        <w:t xml:space="preserve">. наук, </w:t>
      </w:r>
      <w:r w:rsidRPr="0021222D">
        <w:rPr>
          <w:rFonts w:ascii="Times New Roman" w:hAnsi="Times New Roman"/>
          <w:sz w:val="28"/>
          <w:szCs w:val="28"/>
        </w:rPr>
        <w:t>доцент</w:t>
      </w:r>
      <w:r w:rsidRPr="0021222D">
        <w:rPr>
          <w:rFonts w:ascii="Times New Roman" w:hAnsi="Times New Roman"/>
          <w:sz w:val="28"/>
          <w:szCs w:val="28"/>
        </w:rPr>
        <w:ptab w:relativeTo="margin" w:alignment="right" w:leader="underscore"/>
      </w:r>
      <w:r w:rsidR="00C471B9">
        <w:rPr>
          <w:rFonts w:ascii="Times New Roman" w:hAnsi="Times New Roman"/>
          <w:sz w:val="28"/>
          <w:szCs w:val="28"/>
        </w:rPr>
        <w:t>Л. Е. Калинина</w:t>
      </w:r>
      <w:r w:rsidRPr="0021222D">
        <w:rPr>
          <w:rFonts w:ascii="Times New Roman" w:hAnsi="Times New Roman"/>
          <w:sz w:val="28"/>
          <w:szCs w:val="28"/>
        </w:rPr>
        <w:t xml:space="preserve"> </w:t>
      </w:r>
    </w:p>
    <w:p w:rsidR="0021222D" w:rsidRPr="0021222D" w:rsidRDefault="0021222D" w:rsidP="0021222D">
      <w:pPr>
        <w:spacing w:after="0"/>
        <w:jc w:val="both"/>
        <w:rPr>
          <w:rFonts w:ascii="Times New Roman" w:hAnsi="Times New Roman"/>
          <w:sz w:val="24"/>
          <w:szCs w:val="24"/>
        </w:rPr>
      </w:pPr>
      <w:r w:rsidRPr="0021222D">
        <w:rPr>
          <w:rFonts w:ascii="Times New Roman" w:hAnsi="Times New Roman"/>
          <w:sz w:val="24"/>
          <w:szCs w:val="24"/>
        </w:rPr>
        <w:t xml:space="preserve">                                                                  (подпись, дата)</w:t>
      </w:r>
    </w:p>
    <w:p w:rsidR="0021222D" w:rsidRPr="0021222D" w:rsidRDefault="0021222D" w:rsidP="0021222D">
      <w:pPr>
        <w:spacing w:after="0" w:line="240" w:lineRule="auto"/>
        <w:jc w:val="both"/>
        <w:rPr>
          <w:rFonts w:ascii="Times New Roman" w:hAnsi="Times New Roman"/>
          <w:sz w:val="28"/>
          <w:szCs w:val="28"/>
        </w:rPr>
      </w:pPr>
      <w:proofErr w:type="spellStart"/>
      <w:r w:rsidRPr="0021222D">
        <w:rPr>
          <w:rFonts w:ascii="Times New Roman" w:hAnsi="Times New Roman"/>
          <w:sz w:val="28"/>
          <w:szCs w:val="28"/>
        </w:rPr>
        <w:t>Нормоконтролер</w:t>
      </w:r>
      <w:proofErr w:type="spellEnd"/>
    </w:p>
    <w:p w:rsidR="0021222D" w:rsidRPr="0021222D" w:rsidRDefault="0021222D" w:rsidP="0021222D">
      <w:pPr>
        <w:spacing w:after="0" w:line="240" w:lineRule="auto"/>
        <w:ind w:right="283"/>
        <w:jc w:val="both"/>
        <w:rPr>
          <w:rFonts w:ascii="Times New Roman" w:hAnsi="Times New Roman"/>
          <w:sz w:val="28"/>
          <w:szCs w:val="28"/>
        </w:rPr>
      </w:pPr>
      <w:r w:rsidRPr="0021222D">
        <w:rPr>
          <w:rFonts w:ascii="Times New Roman" w:hAnsi="Times New Roman"/>
          <w:sz w:val="28"/>
          <w:szCs w:val="28"/>
        </w:rPr>
        <w:t xml:space="preserve">Канд. </w:t>
      </w:r>
      <w:proofErr w:type="spellStart"/>
      <w:r w:rsidRPr="0021222D">
        <w:rPr>
          <w:rFonts w:ascii="Times New Roman" w:hAnsi="Times New Roman"/>
          <w:sz w:val="28"/>
          <w:szCs w:val="28"/>
        </w:rPr>
        <w:t>юрид</w:t>
      </w:r>
      <w:proofErr w:type="spellEnd"/>
      <w:r w:rsidRPr="0021222D">
        <w:rPr>
          <w:rFonts w:ascii="Times New Roman" w:hAnsi="Times New Roman"/>
          <w:sz w:val="28"/>
          <w:szCs w:val="28"/>
        </w:rPr>
        <w:t>. наук, доцент</w:t>
      </w:r>
      <w:r w:rsidRPr="0021222D">
        <w:rPr>
          <w:rFonts w:ascii="Times New Roman" w:hAnsi="Times New Roman"/>
          <w:sz w:val="28"/>
          <w:szCs w:val="28"/>
        </w:rPr>
        <w:ptab w:relativeTo="margin" w:alignment="right" w:leader="underscore"/>
      </w:r>
      <w:r w:rsidR="00C471B9">
        <w:rPr>
          <w:rFonts w:ascii="Times New Roman" w:hAnsi="Times New Roman"/>
          <w:sz w:val="28"/>
          <w:szCs w:val="28"/>
        </w:rPr>
        <w:t>Л. Е. Калинина</w:t>
      </w:r>
    </w:p>
    <w:p w:rsidR="0021222D" w:rsidRPr="0021222D" w:rsidRDefault="0021222D" w:rsidP="00C516D5">
      <w:pPr>
        <w:spacing w:line="240" w:lineRule="auto"/>
        <w:jc w:val="both"/>
        <w:rPr>
          <w:rFonts w:ascii="Times New Roman" w:hAnsi="Times New Roman"/>
          <w:sz w:val="24"/>
          <w:szCs w:val="24"/>
        </w:rPr>
      </w:pPr>
      <w:r w:rsidRPr="0021222D">
        <w:rPr>
          <w:rFonts w:ascii="Times New Roman" w:hAnsi="Times New Roman"/>
          <w:sz w:val="24"/>
          <w:szCs w:val="24"/>
        </w:rPr>
        <w:t xml:space="preserve">                                                                  (подпись, дата)    </w:t>
      </w:r>
    </w:p>
    <w:p w:rsidR="0021222D" w:rsidRDefault="0021222D" w:rsidP="0021222D">
      <w:pPr>
        <w:spacing w:line="240" w:lineRule="auto"/>
        <w:jc w:val="both"/>
        <w:rPr>
          <w:rFonts w:ascii="Times New Roman" w:hAnsi="Times New Roman"/>
          <w:sz w:val="28"/>
          <w:szCs w:val="28"/>
        </w:rPr>
      </w:pPr>
    </w:p>
    <w:p w:rsidR="0021222D" w:rsidRDefault="0021222D" w:rsidP="0021222D">
      <w:pPr>
        <w:spacing w:line="240" w:lineRule="auto"/>
        <w:jc w:val="both"/>
        <w:rPr>
          <w:rFonts w:ascii="Times New Roman" w:hAnsi="Times New Roman"/>
          <w:sz w:val="28"/>
          <w:szCs w:val="28"/>
        </w:rPr>
      </w:pPr>
    </w:p>
    <w:p w:rsidR="0021222D" w:rsidRDefault="0021222D" w:rsidP="0021222D">
      <w:pPr>
        <w:spacing w:line="240" w:lineRule="auto"/>
        <w:jc w:val="both"/>
        <w:rPr>
          <w:rFonts w:ascii="Times New Roman" w:hAnsi="Times New Roman"/>
          <w:sz w:val="28"/>
          <w:szCs w:val="28"/>
        </w:rPr>
      </w:pPr>
    </w:p>
    <w:p w:rsidR="0021222D" w:rsidRDefault="0021222D" w:rsidP="0021222D">
      <w:pPr>
        <w:spacing w:line="240" w:lineRule="auto"/>
        <w:jc w:val="center"/>
        <w:rPr>
          <w:rFonts w:ascii="Times New Roman" w:hAnsi="Times New Roman"/>
          <w:sz w:val="28"/>
          <w:szCs w:val="28"/>
        </w:rPr>
      </w:pPr>
    </w:p>
    <w:p w:rsidR="00C471B9" w:rsidRDefault="00C471B9" w:rsidP="0021222D">
      <w:pPr>
        <w:spacing w:line="240" w:lineRule="auto"/>
        <w:jc w:val="center"/>
        <w:rPr>
          <w:rFonts w:ascii="Times New Roman" w:hAnsi="Times New Roman"/>
          <w:sz w:val="28"/>
          <w:szCs w:val="28"/>
        </w:rPr>
      </w:pPr>
    </w:p>
    <w:p w:rsidR="00C471B9" w:rsidRDefault="00C471B9" w:rsidP="0021222D">
      <w:pPr>
        <w:spacing w:line="240" w:lineRule="auto"/>
        <w:jc w:val="center"/>
        <w:rPr>
          <w:rFonts w:ascii="Times New Roman" w:hAnsi="Times New Roman"/>
          <w:sz w:val="28"/>
          <w:szCs w:val="28"/>
        </w:rPr>
      </w:pPr>
    </w:p>
    <w:p w:rsidR="0021222D" w:rsidRDefault="0021222D" w:rsidP="0021222D">
      <w:pPr>
        <w:spacing w:line="240" w:lineRule="auto"/>
        <w:jc w:val="center"/>
        <w:rPr>
          <w:rFonts w:ascii="Times New Roman" w:hAnsi="Times New Roman"/>
          <w:sz w:val="28"/>
          <w:szCs w:val="28"/>
        </w:rPr>
      </w:pPr>
      <w:r>
        <w:rPr>
          <w:rFonts w:ascii="Times New Roman" w:hAnsi="Times New Roman"/>
          <w:sz w:val="28"/>
          <w:szCs w:val="28"/>
        </w:rPr>
        <w:t xml:space="preserve">Краснодар </w:t>
      </w:r>
    </w:p>
    <w:p w:rsidR="0021222D" w:rsidRDefault="00C471B9" w:rsidP="0021222D">
      <w:pPr>
        <w:spacing w:line="240" w:lineRule="auto"/>
        <w:jc w:val="center"/>
        <w:rPr>
          <w:rFonts w:ascii="Times New Roman" w:hAnsi="Times New Roman"/>
          <w:sz w:val="28"/>
          <w:szCs w:val="28"/>
        </w:rPr>
      </w:pPr>
      <w:r>
        <w:rPr>
          <w:rFonts w:ascii="Times New Roman" w:hAnsi="Times New Roman"/>
          <w:sz w:val="28"/>
          <w:szCs w:val="28"/>
        </w:rPr>
        <w:t>2020</w:t>
      </w:r>
    </w:p>
    <w:p w:rsidR="009A65AF" w:rsidRDefault="009A65AF" w:rsidP="0021222D">
      <w:pPr>
        <w:spacing w:line="240" w:lineRule="auto"/>
        <w:jc w:val="center"/>
        <w:rPr>
          <w:rFonts w:ascii="Times New Roman" w:hAnsi="Times New Roman"/>
          <w:sz w:val="28"/>
          <w:szCs w:val="28"/>
        </w:rPr>
      </w:pPr>
      <w:r>
        <w:rPr>
          <w:rFonts w:ascii="Times New Roman" w:hAnsi="Times New Roman"/>
          <w:sz w:val="28"/>
          <w:szCs w:val="28"/>
        </w:rPr>
        <w:lastRenderedPageBreak/>
        <w:t>СОДЕРЖАНИЕ</w:t>
      </w:r>
    </w:p>
    <w:p w:rsidR="009A65AF" w:rsidRDefault="009A65AF" w:rsidP="0021222D">
      <w:pPr>
        <w:spacing w:line="240" w:lineRule="auto"/>
        <w:jc w:val="center"/>
        <w:rPr>
          <w:rFonts w:ascii="Times New Roman" w:hAnsi="Times New Roman"/>
          <w:sz w:val="28"/>
          <w:szCs w:val="28"/>
        </w:rPr>
      </w:pPr>
    </w:p>
    <w:p w:rsidR="009A65AF" w:rsidRDefault="009A65AF" w:rsidP="00FC1318">
      <w:pPr>
        <w:spacing w:after="0" w:line="360" w:lineRule="auto"/>
        <w:jc w:val="both"/>
        <w:rPr>
          <w:rFonts w:ascii="Times New Roman" w:hAnsi="Times New Roman"/>
          <w:sz w:val="28"/>
          <w:szCs w:val="28"/>
        </w:rPr>
      </w:pPr>
      <w:r>
        <w:rPr>
          <w:rFonts w:ascii="Times New Roman" w:hAnsi="Times New Roman"/>
          <w:sz w:val="28"/>
          <w:szCs w:val="28"/>
        </w:rPr>
        <w:t>Введение</w:t>
      </w:r>
      <w:r w:rsidR="00E532EE">
        <w:rPr>
          <w:rFonts w:ascii="Times New Roman" w:hAnsi="Times New Roman"/>
          <w:sz w:val="28"/>
          <w:szCs w:val="28"/>
        </w:rPr>
        <w:ptab w:relativeTo="margin" w:alignment="right" w:leader="dot"/>
      </w:r>
      <w:r w:rsidR="00E532EE">
        <w:rPr>
          <w:rFonts w:ascii="Times New Roman" w:hAnsi="Times New Roman"/>
          <w:sz w:val="28"/>
          <w:szCs w:val="28"/>
        </w:rPr>
        <w:t>3</w:t>
      </w:r>
    </w:p>
    <w:p w:rsidR="00F55E33" w:rsidRDefault="00FC1318" w:rsidP="00FC1318">
      <w:pPr>
        <w:spacing w:after="0" w:line="360" w:lineRule="auto"/>
        <w:jc w:val="both"/>
        <w:rPr>
          <w:rFonts w:ascii="Times New Roman" w:hAnsi="Times New Roman"/>
          <w:sz w:val="28"/>
          <w:szCs w:val="28"/>
        </w:rPr>
      </w:pPr>
      <w:r>
        <w:rPr>
          <w:rFonts w:ascii="Times New Roman" w:hAnsi="Times New Roman"/>
          <w:sz w:val="28"/>
          <w:szCs w:val="28"/>
        </w:rPr>
        <w:t>1 Специальные звания, чины и ранги как правовая категория</w:t>
      </w:r>
      <w:r w:rsidR="00E532EE">
        <w:rPr>
          <w:rFonts w:ascii="Times New Roman" w:hAnsi="Times New Roman"/>
          <w:sz w:val="28"/>
          <w:szCs w:val="28"/>
        </w:rPr>
        <w:ptab w:relativeTo="margin" w:alignment="right" w:leader="dot"/>
      </w:r>
      <w:r w:rsidR="00E532EE">
        <w:rPr>
          <w:rFonts w:ascii="Times New Roman" w:hAnsi="Times New Roman"/>
          <w:sz w:val="28"/>
          <w:szCs w:val="28"/>
        </w:rPr>
        <w:t>5</w:t>
      </w:r>
    </w:p>
    <w:p w:rsidR="00FC1318" w:rsidRDefault="00580AB8" w:rsidP="00580AB8">
      <w:pPr>
        <w:spacing w:after="0" w:line="360" w:lineRule="auto"/>
        <w:jc w:val="both"/>
        <w:rPr>
          <w:rFonts w:ascii="Times New Roman" w:hAnsi="Times New Roman"/>
          <w:sz w:val="28"/>
          <w:szCs w:val="28"/>
        </w:rPr>
      </w:pPr>
      <w:r>
        <w:rPr>
          <w:rFonts w:ascii="Times New Roman" w:hAnsi="Times New Roman"/>
          <w:sz w:val="28"/>
          <w:szCs w:val="28"/>
        </w:rPr>
        <w:t xml:space="preserve">  </w:t>
      </w:r>
      <w:r w:rsidR="00FC1318">
        <w:rPr>
          <w:rFonts w:ascii="Times New Roman" w:hAnsi="Times New Roman"/>
          <w:sz w:val="28"/>
          <w:szCs w:val="28"/>
        </w:rPr>
        <w:t>1.1 История развития законодательства, закрепляющего специальные звания, чины и ранги</w:t>
      </w:r>
      <w:r w:rsidR="00E532EE">
        <w:rPr>
          <w:rFonts w:ascii="Times New Roman" w:hAnsi="Times New Roman"/>
          <w:sz w:val="28"/>
          <w:szCs w:val="28"/>
        </w:rPr>
        <w:ptab w:relativeTo="margin" w:alignment="right" w:leader="dot"/>
      </w:r>
      <w:r w:rsidR="00E532EE">
        <w:rPr>
          <w:rFonts w:ascii="Times New Roman" w:hAnsi="Times New Roman"/>
          <w:sz w:val="28"/>
          <w:szCs w:val="28"/>
        </w:rPr>
        <w:t>5</w:t>
      </w:r>
    </w:p>
    <w:p w:rsidR="00FC1318" w:rsidRDefault="00580AB8" w:rsidP="00580AB8">
      <w:pPr>
        <w:spacing w:after="0" w:line="360" w:lineRule="auto"/>
        <w:jc w:val="both"/>
        <w:rPr>
          <w:rFonts w:ascii="Times New Roman" w:hAnsi="Times New Roman"/>
          <w:sz w:val="28"/>
          <w:szCs w:val="28"/>
        </w:rPr>
      </w:pPr>
      <w:r>
        <w:rPr>
          <w:rFonts w:ascii="Times New Roman" w:hAnsi="Times New Roman"/>
          <w:sz w:val="28"/>
          <w:szCs w:val="28"/>
        </w:rPr>
        <w:t xml:space="preserve">  </w:t>
      </w:r>
      <w:r w:rsidR="00FC1318">
        <w:rPr>
          <w:rFonts w:ascii="Times New Roman" w:hAnsi="Times New Roman"/>
          <w:sz w:val="28"/>
          <w:szCs w:val="28"/>
        </w:rPr>
        <w:t>1.2 Понятие и области применения специального звания, чина и ранга</w:t>
      </w:r>
      <w:r w:rsidR="00C516D5">
        <w:rPr>
          <w:rFonts w:ascii="Times New Roman" w:hAnsi="Times New Roman"/>
          <w:sz w:val="28"/>
          <w:szCs w:val="28"/>
        </w:rPr>
        <w:ptab w:relativeTo="margin" w:alignment="right" w:leader="dot"/>
      </w:r>
      <w:r>
        <w:rPr>
          <w:rFonts w:ascii="Times New Roman" w:hAnsi="Times New Roman"/>
          <w:sz w:val="28"/>
          <w:szCs w:val="28"/>
        </w:rPr>
        <w:t>10</w:t>
      </w:r>
    </w:p>
    <w:p w:rsidR="00FC1318" w:rsidRDefault="00FC1318" w:rsidP="00FC1318">
      <w:pPr>
        <w:spacing w:after="0" w:line="360" w:lineRule="auto"/>
        <w:jc w:val="both"/>
        <w:rPr>
          <w:rFonts w:ascii="Times New Roman" w:hAnsi="Times New Roman"/>
          <w:sz w:val="28"/>
          <w:szCs w:val="28"/>
        </w:rPr>
      </w:pPr>
      <w:r>
        <w:rPr>
          <w:rFonts w:ascii="Times New Roman" w:hAnsi="Times New Roman"/>
          <w:sz w:val="28"/>
          <w:szCs w:val="28"/>
        </w:rPr>
        <w:t xml:space="preserve">2 </w:t>
      </w:r>
      <w:r w:rsidR="00AC7CB4">
        <w:rPr>
          <w:rFonts w:ascii="Times New Roman" w:hAnsi="Times New Roman"/>
          <w:sz w:val="28"/>
          <w:szCs w:val="28"/>
        </w:rPr>
        <w:t>Правовой статус лиц, имеющих специальные звания, чины и ранги</w:t>
      </w:r>
      <w:r w:rsidR="00C516D5">
        <w:rPr>
          <w:rFonts w:ascii="Times New Roman" w:hAnsi="Times New Roman"/>
          <w:sz w:val="28"/>
          <w:szCs w:val="28"/>
        </w:rPr>
        <w:ptab w:relativeTo="margin" w:alignment="right" w:leader="dot"/>
      </w:r>
      <w:r w:rsidR="00C516D5">
        <w:rPr>
          <w:rFonts w:ascii="Times New Roman" w:hAnsi="Times New Roman"/>
          <w:sz w:val="28"/>
          <w:szCs w:val="28"/>
        </w:rPr>
        <w:t>1</w:t>
      </w:r>
      <w:r w:rsidR="00580AB8">
        <w:rPr>
          <w:rFonts w:ascii="Times New Roman" w:hAnsi="Times New Roman"/>
          <w:sz w:val="28"/>
          <w:szCs w:val="28"/>
        </w:rPr>
        <w:t>5</w:t>
      </w:r>
    </w:p>
    <w:p w:rsidR="00F55E33" w:rsidRDefault="00580AB8" w:rsidP="00580AB8">
      <w:pPr>
        <w:spacing w:after="0" w:line="360" w:lineRule="auto"/>
        <w:jc w:val="both"/>
        <w:rPr>
          <w:rFonts w:ascii="Times New Roman" w:hAnsi="Times New Roman"/>
          <w:sz w:val="28"/>
          <w:szCs w:val="28"/>
        </w:rPr>
      </w:pPr>
      <w:r>
        <w:rPr>
          <w:rFonts w:ascii="Times New Roman" w:hAnsi="Times New Roman"/>
          <w:sz w:val="28"/>
          <w:szCs w:val="28"/>
        </w:rPr>
        <w:t xml:space="preserve">  </w:t>
      </w:r>
      <w:r w:rsidR="00FC1318">
        <w:rPr>
          <w:rFonts w:ascii="Times New Roman" w:hAnsi="Times New Roman"/>
          <w:sz w:val="28"/>
          <w:szCs w:val="28"/>
        </w:rPr>
        <w:t xml:space="preserve">2.1 </w:t>
      </w:r>
      <w:r w:rsidR="00AC7CB4">
        <w:rPr>
          <w:rFonts w:ascii="Times New Roman" w:hAnsi="Times New Roman"/>
          <w:sz w:val="28"/>
          <w:szCs w:val="28"/>
        </w:rPr>
        <w:t>Влияние специальных званий, чинов и рангов на статус должностных лиц</w:t>
      </w:r>
      <w:r w:rsidR="00C516D5">
        <w:rPr>
          <w:rFonts w:ascii="Times New Roman" w:hAnsi="Times New Roman"/>
          <w:sz w:val="28"/>
          <w:szCs w:val="28"/>
        </w:rPr>
        <w:ptab w:relativeTo="margin" w:alignment="right" w:leader="dot"/>
      </w:r>
      <w:r w:rsidR="00C516D5">
        <w:rPr>
          <w:rFonts w:ascii="Times New Roman" w:hAnsi="Times New Roman"/>
          <w:sz w:val="28"/>
          <w:szCs w:val="28"/>
        </w:rPr>
        <w:t>1</w:t>
      </w:r>
      <w:r>
        <w:rPr>
          <w:rFonts w:ascii="Times New Roman" w:hAnsi="Times New Roman"/>
          <w:sz w:val="28"/>
          <w:szCs w:val="28"/>
        </w:rPr>
        <w:t>5</w:t>
      </w:r>
    </w:p>
    <w:p w:rsidR="00FC1318" w:rsidRDefault="00580AB8" w:rsidP="00580AB8">
      <w:pPr>
        <w:spacing w:after="0" w:line="360" w:lineRule="auto"/>
        <w:jc w:val="both"/>
        <w:rPr>
          <w:rFonts w:ascii="Times New Roman" w:hAnsi="Times New Roman"/>
          <w:sz w:val="28"/>
          <w:szCs w:val="28"/>
        </w:rPr>
      </w:pPr>
      <w:r>
        <w:rPr>
          <w:rFonts w:ascii="Times New Roman" w:hAnsi="Times New Roman"/>
          <w:sz w:val="28"/>
          <w:szCs w:val="28"/>
        </w:rPr>
        <w:t xml:space="preserve">  </w:t>
      </w:r>
      <w:r w:rsidR="00FC1318">
        <w:rPr>
          <w:rFonts w:ascii="Times New Roman" w:hAnsi="Times New Roman"/>
          <w:sz w:val="28"/>
          <w:szCs w:val="28"/>
        </w:rPr>
        <w:t xml:space="preserve">2.2 </w:t>
      </w:r>
      <w:r w:rsidR="00AC7CB4">
        <w:rPr>
          <w:rFonts w:ascii="Times New Roman" w:hAnsi="Times New Roman"/>
          <w:sz w:val="28"/>
          <w:szCs w:val="28"/>
        </w:rPr>
        <w:t>Особенности привлечения лиц, имеющих специальные звания, чины и ранги к юридической ответственности</w:t>
      </w:r>
      <w:r w:rsidR="00C516D5">
        <w:rPr>
          <w:rFonts w:ascii="Times New Roman" w:hAnsi="Times New Roman"/>
          <w:sz w:val="28"/>
          <w:szCs w:val="28"/>
        </w:rPr>
        <w:ptab w:relativeTo="margin" w:alignment="right" w:leader="dot"/>
      </w:r>
      <w:r>
        <w:rPr>
          <w:rFonts w:ascii="Times New Roman" w:hAnsi="Times New Roman"/>
          <w:sz w:val="28"/>
          <w:szCs w:val="28"/>
        </w:rPr>
        <w:t>19</w:t>
      </w:r>
    </w:p>
    <w:p w:rsidR="00F55E33" w:rsidRDefault="00FC1318" w:rsidP="009A65AF">
      <w:pPr>
        <w:spacing w:line="240" w:lineRule="auto"/>
        <w:jc w:val="both"/>
        <w:rPr>
          <w:rFonts w:ascii="Times New Roman" w:hAnsi="Times New Roman"/>
          <w:sz w:val="28"/>
          <w:szCs w:val="28"/>
        </w:rPr>
      </w:pPr>
      <w:r>
        <w:rPr>
          <w:rFonts w:ascii="Times New Roman" w:hAnsi="Times New Roman"/>
          <w:sz w:val="28"/>
          <w:szCs w:val="28"/>
        </w:rPr>
        <w:t>Заключение</w:t>
      </w:r>
      <w:r w:rsidR="00C516D5">
        <w:rPr>
          <w:rFonts w:ascii="Times New Roman" w:hAnsi="Times New Roman"/>
          <w:sz w:val="28"/>
          <w:szCs w:val="28"/>
        </w:rPr>
        <w:ptab w:relativeTo="margin" w:alignment="right" w:leader="dot"/>
      </w:r>
      <w:r w:rsidR="00D05523">
        <w:rPr>
          <w:rFonts w:ascii="Times New Roman" w:hAnsi="Times New Roman"/>
          <w:sz w:val="28"/>
          <w:szCs w:val="28"/>
        </w:rPr>
        <w:t>2</w:t>
      </w:r>
      <w:r w:rsidR="00BC5927">
        <w:rPr>
          <w:rFonts w:ascii="Times New Roman" w:hAnsi="Times New Roman"/>
          <w:sz w:val="28"/>
          <w:szCs w:val="28"/>
        </w:rPr>
        <w:t>5</w:t>
      </w:r>
    </w:p>
    <w:p w:rsidR="00FC1318" w:rsidRDefault="00FC1318" w:rsidP="009A65AF">
      <w:pPr>
        <w:spacing w:line="240" w:lineRule="auto"/>
        <w:jc w:val="both"/>
        <w:rPr>
          <w:rFonts w:ascii="Times New Roman" w:hAnsi="Times New Roman"/>
          <w:sz w:val="28"/>
          <w:szCs w:val="28"/>
        </w:rPr>
      </w:pPr>
      <w:r>
        <w:rPr>
          <w:rFonts w:ascii="Times New Roman" w:hAnsi="Times New Roman"/>
          <w:sz w:val="28"/>
          <w:szCs w:val="28"/>
        </w:rPr>
        <w:t>Список использованных источников</w:t>
      </w:r>
      <w:r w:rsidR="00C516D5">
        <w:rPr>
          <w:rFonts w:ascii="Times New Roman" w:hAnsi="Times New Roman"/>
          <w:sz w:val="28"/>
          <w:szCs w:val="28"/>
        </w:rPr>
        <w:ptab w:relativeTo="margin" w:alignment="right" w:leader="dot"/>
      </w:r>
      <w:r w:rsidR="0020461D">
        <w:rPr>
          <w:rFonts w:ascii="Times New Roman" w:hAnsi="Times New Roman"/>
          <w:sz w:val="28"/>
          <w:szCs w:val="28"/>
        </w:rPr>
        <w:t>2</w:t>
      </w:r>
      <w:r w:rsidR="00BC5927">
        <w:rPr>
          <w:rFonts w:ascii="Times New Roman" w:hAnsi="Times New Roman"/>
          <w:sz w:val="28"/>
          <w:szCs w:val="28"/>
        </w:rPr>
        <w:t>7</w:t>
      </w:r>
    </w:p>
    <w:p w:rsidR="00FC1318" w:rsidRDefault="00FC1318" w:rsidP="009A65AF">
      <w:pPr>
        <w:spacing w:line="240" w:lineRule="auto"/>
        <w:jc w:val="both"/>
        <w:rPr>
          <w:rFonts w:ascii="Times New Roman" w:hAnsi="Times New Roman"/>
          <w:sz w:val="28"/>
          <w:szCs w:val="28"/>
        </w:rPr>
      </w:pPr>
    </w:p>
    <w:p w:rsidR="00C90131" w:rsidRDefault="00C90131">
      <w:pPr>
        <w:rPr>
          <w:rFonts w:ascii="Times New Roman" w:hAnsi="Times New Roman"/>
          <w:sz w:val="28"/>
          <w:szCs w:val="28"/>
        </w:rPr>
      </w:pPr>
      <w:r>
        <w:rPr>
          <w:rFonts w:ascii="Times New Roman" w:hAnsi="Times New Roman"/>
          <w:sz w:val="28"/>
          <w:szCs w:val="28"/>
        </w:rPr>
        <w:br w:type="page"/>
      </w:r>
    </w:p>
    <w:p w:rsidR="00FC1318" w:rsidRDefault="00E532EE" w:rsidP="00FC1318">
      <w:pPr>
        <w:spacing w:line="240" w:lineRule="auto"/>
        <w:jc w:val="center"/>
        <w:rPr>
          <w:rFonts w:ascii="Times New Roman" w:hAnsi="Times New Roman"/>
          <w:sz w:val="28"/>
          <w:szCs w:val="28"/>
        </w:rPr>
      </w:pPr>
      <w:r>
        <w:rPr>
          <w:rFonts w:ascii="Times New Roman" w:hAnsi="Times New Roman"/>
          <w:sz w:val="28"/>
          <w:szCs w:val="28"/>
        </w:rPr>
        <w:lastRenderedPageBreak/>
        <w:t>ВВЕДЕНИЕ</w:t>
      </w:r>
    </w:p>
    <w:p w:rsidR="00146509" w:rsidRDefault="00146509" w:rsidP="00FC1318">
      <w:pPr>
        <w:spacing w:line="240" w:lineRule="auto"/>
        <w:jc w:val="center"/>
        <w:rPr>
          <w:rFonts w:ascii="Times New Roman" w:hAnsi="Times New Roman"/>
          <w:sz w:val="28"/>
          <w:szCs w:val="28"/>
        </w:rPr>
      </w:pPr>
    </w:p>
    <w:p w:rsidR="00A31076" w:rsidRDefault="00304756" w:rsidP="00304756">
      <w:pPr>
        <w:spacing w:after="0" w:line="360" w:lineRule="auto"/>
        <w:ind w:firstLine="709"/>
        <w:jc w:val="both"/>
        <w:rPr>
          <w:rFonts w:ascii="Times New Roman" w:hAnsi="Times New Roman"/>
          <w:sz w:val="28"/>
          <w:szCs w:val="28"/>
        </w:rPr>
      </w:pPr>
      <w:r>
        <w:rPr>
          <w:rFonts w:ascii="Times New Roman" w:hAnsi="Times New Roman"/>
          <w:sz w:val="28"/>
          <w:szCs w:val="28"/>
        </w:rPr>
        <w:t>О</w:t>
      </w:r>
      <w:r w:rsidR="001D2741">
        <w:rPr>
          <w:rFonts w:ascii="Times New Roman" w:hAnsi="Times New Roman"/>
          <w:sz w:val="28"/>
          <w:szCs w:val="28"/>
        </w:rPr>
        <w:t>бщественные</w:t>
      </w:r>
      <w:r w:rsidR="00D91BFB">
        <w:rPr>
          <w:rFonts w:ascii="Times New Roman" w:hAnsi="Times New Roman"/>
          <w:sz w:val="28"/>
          <w:szCs w:val="28"/>
        </w:rPr>
        <w:t xml:space="preserve"> отношения, связанные с институтом специального звания, чина и ранга в Российской Федерации регу</w:t>
      </w:r>
      <w:r w:rsidR="00E01407">
        <w:rPr>
          <w:rFonts w:ascii="Times New Roman" w:hAnsi="Times New Roman"/>
          <w:sz w:val="28"/>
          <w:szCs w:val="28"/>
        </w:rPr>
        <w:t xml:space="preserve">лируются значительным </w:t>
      </w:r>
      <w:r w:rsidR="00D91BFB">
        <w:rPr>
          <w:rFonts w:ascii="Times New Roman" w:hAnsi="Times New Roman"/>
          <w:sz w:val="28"/>
          <w:szCs w:val="28"/>
        </w:rPr>
        <w:t xml:space="preserve">количеством правовых актов, </w:t>
      </w:r>
      <w:r w:rsidR="00E01407">
        <w:rPr>
          <w:rFonts w:ascii="Times New Roman" w:hAnsi="Times New Roman"/>
          <w:sz w:val="28"/>
          <w:szCs w:val="28"/>
        </w:rPr>
        <w:t xml:space="preserve">объем которых постоянно </w:t>
      </w:r>
      <w:r>
        <w:rPr>
          <w:rFonts w:ascii="Times New Roman" w:hAnsi="Times New Roman"/>
          <w:sz w:val="28"/>
          <w:szCs w:val="28"/>
        </w:rPr>
        <w:t xml:space="preserve">увеличивается </w:t>
      </w:r>
      <w:r w:rsidR="00E01407">
        <w:rPr>
          <w:rFonts w:ascii="Times New Roman" w:hAnsi="Times New Roman"/>
          <w:sz w:val="28"/>
          <w:szCs w:val="28"/>
        </w:rPr>
        <w:t xml:space="preserve">и </w:t>
      </w:r>
      <w:r w:rsidR="00D91BFB">
        <w:rPr>
          <w:rFonts w:ascii="Times New Roman" w:hAnsi="Times New Roman"/>
          <w:sz w:val="28"/>
          <w:szCs w:val="28"/>
        </w:rPr>
        <w:t xml:space="preserve">содержание которых в настоящее время подвергается существенным изменениям. </w:t>
      </w:r>
      <w:r>
        <w:rPr>
          <w:rFonts w:ascii="Times New Roman" w:hAnsi="Times New Roman"/>
          <w:sz w:val="28"/>
          <w:szCs w:val="28"/>
        </w:rPr>
        <w:t xml:space="preserve">Сейчас </w:t>
      </w:r>
      <w:r w:rsidR="00E01407">
        <w:rPr>
          <w:rFonts w:ascii="Times New Roman" w:hAnsi="Times New Roman"/>
          <w:sz w:val="28"/>
          <w:szCs w:val="28"/>
        </w:rPr>
        <w:t>все больше государственных и негосударственных структур устанавливают для своих сотрудников специальные звания и классные чины.</w:t>
      </w:r>
      <w:r>
        <w:rPr>
          <w:rFonts w:ascii="Times New Roman" w:hAnsi="Times New Roman"/>
          <w:sz w:val="28"/>
          <w:szCs w:val="28"/>
        </w:rPr>
        <w:t xml:space="preserve"> И поскольку о</w:t>
      </w:r>
      <w:r w:rsidR="00A31076">
        <w:rPr>
          <w:rFonts w:ascii="Times New Roman" w:hAnsi="Times New Roman"/>
          <w:sz w:val="28"/>
          <w:szCs w:val="28"/>
        </w:rPr>
        <w:t>дним из элементов прохождения государственной службы является присвоение первого или очередного с</w:t>
      </w:r>
      <w:r>
        <w:rPr>
          <w:rFonts w:ascii="Times New Roman" w:hAnsi="Times New Roman"/>
          <w:sz w:val="28"/>
          <w:szCs w:val="28"/>
        </w:rPr>
        <w:t xml:space="preserve">пециального звания, </w:t>
      </w:r>
      <w:r w:rsidR="00DB0E67">
        <w:rPr>
          <w:rFonts w:ascii="Times New Roman" w:hAnsi="Times New Roman"/>
          <w:sz w:val="28"/>
          <w:szCs w:val="28"/>
        </w:rPr>
        <w:t xml:space="preserve">классного </w:t>
      </w:r>
      <w:r>
        <w:rPr>
          <w:rFonts w:ascii="Times New Roman" w:hAnsi="Times New Roman"/>
          <w:sz w:val="28"/>
          <w:szCs w:val="28"/>
        </w:rPr>
        <w:t xml:space="preserve">чина и </w:t>
      </w:r>
      <w:r w:rsidR="00DB0E67">
        <w:rPr>
          <w:rFonts w:ascii="Times New Roman" w:hAnsi="Times New Roman"/>
          <w:sz w:val="28"/>
          <w:szCs w:val="28"/>
        </w:rPr>
        <w:t xml:space="preserve">дипломатического </w:t>
      </w:r>
      <w:r>
        <w:rPr>
          <w:rFonts w:ascii="Times New Roman" w:hAnsi="Times New Roman"/>
          <w:sz w:val="28"/>
          <w:szCs w:val="28"/>
        </w:rPr>
        <w:t xml:space="preserve">ранга, то выбранная мной тема в процессе развития административного права никогда не утратит своей значимости. </w:t>
      </w:r>
      <w:r w:rsidR="007252EF">
        <w:rPr>
          <w:rFonts w:ascii="Times New Roman" w:hAnsi="Times New Roman"/>
          <w:sz w:val="28"/>
          <w:szCs w:val="28"/>
        </w:rPr>
        <w:t>Все это определяет актуальность данной темы</w:t>
      </w:r>
      <w:r>
        <w:rPr>
          <w:rFonts w:ascii="Times New Roman" w:hAnsi="Times New Roman"/>
          <w:sz w:val="28"/>
          <w:szCs w:val="28"/>
        </w:rPr>
        <w:t xml:space="preserve"> для ее всестороннего исследования</w:t>
      </w:r>
      <w:r w:rsidR="007252EF">
        <w:rPr>
          <w:rFonts w:ascii="Times New Roman" w:hAnsi="Times New Roman"/>
          <w:sz w:val="28"/>
          <w:szCs w:val="28"/>
        </w:rPr>
        <w:t>.</w:t>
      </w:r>
    </w:p>
    <w:p w:rsidR="001D2741" w:rsidRDefault="001D2741" w:rsidP="00304756">
      <w:pPr>
        <w:spacing w:after="0" w:line="360" w:lineRule="auto"/>
        <w:ind w:firstLine="709"/>
        <w:jc w:val="both"/>
        <w:rPr>
          <w:rFonts w:ascii="Times New Roman" w:hAnsi="Times New Roman"/>
          <w:sz w:val="28"/>
          <w:szCs w:val="28"/>
        </w:rPr>
      </w:pPr>
      <w:r>
        <w:rPr>
          <w:rFonts w:ascii="Times New Roman" w:hAnsi="Times New Roman"/>
          <w:sz w:val="28"/>
          <w:szCs w:val="28"/>
        </w:rPr>
        <w:t>Эта тема получила широкую разработку в трудах</w:t>
      </w:r>
      <w:r w:rsidR="00B51C46">
        <w:rPr>
          <w:rFonts w:ascii="Times New Roman" w:hAnsi="Times New Roman"/>
          <w:sz w:val="28"/>
          <w:szCs w:val="28"/>
        </w:rPr>
        <w:t xml:space="preserve"> таких авторов как: </w:t>
      </w:r>
      <w:proofErr w:type="spellStart"/>
      <w:r w:rsidR="00CF2081">
        <w:rPr>
          <w:rFonts w:ascii="Times New Roman" w:hAnsi="Times New Roman"/>
          <w:sz w:val="28"/>
          <w:szCs w:val="28"/>
        </w:rPr>
        <w:t>Башуров</w:t>
      </w:r>
      <w:proofErr w:type="spellEnd"/>
      <w:r w:rsidR="00CF2081">
        <w:rPr>
          <w:rFonts w:ascii="Times New Roman" w:hAnsi="Times New Roman"/>
          <w:sz w:val="28"/>
          <w:szCs w:val="28"/>
        </w:rPr>
        <w:t xml:space="preserve"> В. Б.,</w:t>
      </w:r>
      <w:r w:rsidR="00FB5A8D">
        <w:rPr>
          <w:rFonts w:ascii="Times New Roman" w:hAnsi="Times New Roman"/>
          <w:sz w:val="28"/>
          <w:szCs w:val="28"/>
        </w:rPr>
        <w:t xml:space="preserve"> </w:t>
      </w:r>
      <w:r w:rsidR="001F4627">
        <w:rPr>
          <w:rFonts w:ascii="Times New Roman" w:hAnsi="Times New Roman"/>
          <w:sz w:val="28"/>
          <w:szCs w:val="28"/>
        </w:rPr>
        <w:t>Елфимова Е. В.,</w:t>
      </w:r>
      <w:r w:rsidR="00D05523">
        <w:rPr>
          <w:rFonts w:ascii="Times New Roman" w:hAnsi="Times New Roman"/>
          <w:sz w:val="28"/>
          <w:szCs w:val="28"/>
        </w:rPr>
        <w:t xml:space="preserve"> </w:t>
      </w:r>
      <w:proofErr w:type="spellStart"/>
      <w:r w:rsidR="00D05523">
        <w:rPr>
          <w:rFonts w:ascii="Times New Roman" w:hAnsi="Times New Roman"/>
          <w:sz w:val="28"/>
          <w:szCs w:val="28"/>
        </w:rPr>
        <w:t>Ковтков</w:t>
      </w:r>
      <w:proofErr w:type="spellEnd"/>
      <w:r w:rsidR="00D05523">
        <w:rPr>
          <w:rFonts w:ascii="Times New Roman" w:hAnsi="Times New Roman"/>
          <w:sz w:val="28"/>
          <w:szCs w:val="28"/>
        </w:rPr>
        <w:t xml:space="preserve"> Д. И., </w:t>
      </w:r>
      <w:r w:rsidR="00D05523" w:rsidRPr="00D05523">
        <w:rPr>
          <w:rFonts w:ascii="Times New Roman" w:hAnsi="Times New Roman"/>
          <w:sz w:val="28"/>
          <w:szCs w:val="28"/>
        </w:rPr>
        <w:t>Кононенко И.Л.</w:t>
      </w:r>
      <w:r w:rsidR="00D05523">
        <w:rPr>
          <w:rFonts w:ascii="Times New Roman" w:hAnsi="Times New Roman"/>
          <w:sz w:val="28"/>
          <w:szCs w:val="28"/>
        </w:rPr>
        <w:t xml:space="preserve"> и др. </w:t>
      </w:r>
    </w:p>
    <w:p w:rsidR="005253D3" w:rsidRDefault="007252EF" w:rsidP="00C11F95">
      <w:pPr>
        <w:spacing w:after="0" w:line="360" w:lineRule="auto"/>
        <w:ind w:firstLine="709"/>
        <w:jc w:val="both"/>
        <w:rPr>
          <w:rFonts w:ascii="Times New Roman" w:hAnsi="Times New Roman"/>
          <w:sz w:val="28"/>
          <w:szCs w:val="28"/>
        </w:rPr>
      </w:pPr>
      <w:r>
        <w:rPr>
          <w:rFonts w:ascii="Times New Roman" w:hAnsi="Times New Roman"/>
          <w:sz w:val="28"/>
          <w:szCs w:val="28"/>
        </w:rPr>
        <w:t>Ц</w:t>
      </w:r>
      <w:r w:rsidR="005253D3">
        <w:rPr>
          <w:rFonts w:ascii="Times New Roman" w:hAnsi="Times New Roman"/>
          <w:sz w:val="28"/>
          <w:szCs w:val="28"/>
        </w:rPr>
        <w:t>елью данной курсовой работы</w:t>
      </w:r>
      <w:r>
        <w:rPr>
          <w:rFonts w:ascii="Times New Roman" w:hAnsi="Times New Roman"/>
          <w:sz w:val="28"/>
          <w:szCs w:val="28"/>
        </w:rPr>
        <w:t xml:space="preserve"> является тщательное и детальное изучение</w:t>
      </w:r>
      <w:r w:rsidR="00FD71B9">
        <w:rPr>
          <w:rFonts w:ascii="Times New Roman" w:hAnsi="Times New Roman"/>
          <w:sz w:val="28"/>
          <w:szCs w:val="28"/>
        </w:rPr>
        <w:t xml:space="preserve"> и анализ</w:t>
      </w:r>
      <w:r>
        <w:rPr>
          <w:rFonts w:ascii="Times New Roman" w:hAnsi="Times New Roman"/>
          <w:sz w:val="28"/>
          <w:szCs w:val="28"/>
        </w:rPr>
        <w:t xml:space="preserve"> </w:t>
      </w:r>
      <w:r w:rsidR="00DB0E67">
        <w:rPr>
          <w:rFonts w:ascii="Times New Roman" w:hAnsi="Times New Roman"/>
          <w:sz w:val="28"/>
          <w:szCs w:val="28"/>
        </w:rPr>
        <w:t xml:space="preserve">норм </w:t>
      </w:r>
      <w:r>
        <w:rPr>
          <w:rFonts w:ascii="Times New Roman" w:hAnsi="Times New Roman"/>
          <w:sz w:val="28"/>
          <w:szCs w:val="28"/>
        </w:rPr>
        <w:t xml:space="preserve">института специального звания, чина и ранга, а также определение </w:t>
      </w:r>
      <w:r w:rsidR="00DB0E67">
        <w:rPr>
          <w:rFonts w:ascii="Times New Roman" w:hAnsi="Times New Roman"/>
          <w:sz w:val="28"/>
          <w:szCs w:val="28"/>
        </w:rPr>
        <w:t xml:space="preserve">их </w:t>
      </w:r>
      <w:r>
        <w:rPr>
          <w:rFonts w:ascii="Times New Roman" w:hAnsi="Times New Roman"/>
          <w:sz w:val="28"/>
          <w:szCs w:val="28"/>
        </w:rPr>
        <w:t>современного состояния и перспектив развития</w:t>
      </w:r>
      <w:r w:rsidR="005253D3">
        <w:rPr>
          <w:rFonts w:ascii="Times New Roman" w:hAnsi="Times New Roman"/>
          <w:sz w:val="28"/>
          <w:szCs w:val="28"/>
        </w:rPr>
        <w:t>.</w:t>
      </w:r>
    </w:p>
    <w:p w:rsidR="005253D3" w:rsidRDefault="005253D3" w:rsidP="00C11F95">
      <w:pPr>
        <w:spacing w:after="0" w:line="360" w:lineRule="auto"/>
        <w:ind w:firstLine="709"/>
        <w:jc w:val="both"/>
        <w:rPr>
          <w:rFonts w:ascii="Times New Roman" w:hAnsi="Times New Roman"/>
          <w:sz w:val="28"/>
          <w:szCs w:val="28"/>
        </w:rPr>
      </w:pPr>
      <w:r>
        <w:rPr>
          <w:rFonts w:ascii="Times New Roman" w:hAnsi="Times New Roman"/>
          <w:sz w:val="28"/>
          <w:szCs w:val="28"/>
        </w:rPr>
        <w:t>Для достижения поставленной цели в р</w:t>
      </w:r>
      <w:r w:rsidR="007252EF">
        <w:rPr>
          <w:rFonts w:ascii="Times New Roman" w:hAnsi="Times New Roman"/>
          <w:sz w:val="28"/>
          <w:szCs w:val="28"/>
        </w:rPr>
        <w:t>амках данной работы необходимо решить</w:t>
      </w:r>
      <w:r>
        <w:rPr>
          <w:rFonts w:ascii="Times New Roman" w:hAnsi="Times New Roman"/>
          <w:sz w:val="28"/>
          <w:szCs w:val="28"/>
        </w:rPr>
        <w:t xml:space="preserve"> ряд задач, а именно:</w:t>
      </w:r>
    </w:p>
    <w:p w:rsidR="005253D3" w:rsidRDefault="005253D3" w:rsidP="004B18C0">
      <w:pPr>
        <w:pStyle w:val="a8"/>
        <w:numPr>
          <w:ilvl w:val="0"/>
          <w:numId w:val="5"/>
        </w:numPr>
        <w:spacing w:after="0" w:line="360" w:lineRule="auto"/>
        <w:ind w:left="0" w:firstLine="709"/>
        <w:jc w:val="both"/>
        <w:rPr>
          <w:rFonts w:ascii="Times New Roman" w:hAnsi="Times New Roman"/>
          <w:sz w:val="28"/>
          <w:szCs w:val="28"/>
        </w:rPr>
      </w:pPr>
      <w:r w:rsidRPr="007252EF">
        <w:rPr>
          <w:rFonts w:ascii="Times New Roman" w:hAnsi="Times New Roman"/>
          <w:sz w:val="28"/>
          <w:szCs w:val="28"/>
        </w:rPr>
        <w:t>изучить историю развития законодательства, закрепляющего специальные звания, чины и ранги;</w:t>
      </w:r>
    </w:p>
    <w:p w:rsidR="005253D3" w:rsidRDefault="005253D3" w:rsidP="004B18C0">
      <w:pPr>
        <w:pStyle w:val="a8"/>
        <w:numPr>
          <w:ilvl w:val="0"/>
          <w:numId w:val="5"/>
        </w:numPr>
        <w:spacing w:after="0" w:line="360" w:lineRule="auto"/>
        <w:ind w:left="0" w:firstLine="709"/>
        <w:jc w:val="both"/>
        <w:rPr>
          <w:rFonts w:ascii="Times New Roman" w:hAnsi="Times New Roman"/>
          <w:sz w:val="28"/>
          <w:szCs w:val="28"/>
        </w:rPr>
      </w:pPr>
      <w:r w:rsidRPr="007252EF">
        <w:rPr>
          <w:rFonts w:ascii="Times New Roman" w:hAnsi="Times New Roman"/>
          <w:sz w:val="28"/>
          <w:szCs w:val="28"/>
        </w:rPr>
        <w:t xml:space="preserve">определить понятия </w:t>
      </w:r>
      <w:r w:rsidR="00C11F95" w:rsidRPr="007252EF">
        <w:rPr>
          <w:rFonts w:ascii="Times New Roman" w:hAnsi="Times New Roman"/>
          <w:sz w:val="28"/>
          <w:szCs w:val="28"/>
        </w:rPr>
        <w:t xml:space="preserve">«звание», «чин», «ранг» </w:t>
      </w:r>
      <w:r w:rsidRPr="007252EF">
        <w:rPr>
          <w:rFonts w:ascii="Times New Roman" w:hAnsi="Times New Roman"/>
          <w:sz w:val="28"/>
          <w:szCs w:val="28"/>
        </w:rPr>
        <w:t>и выявить области применения специального звания, чина и ранга;</w:t>
      </w:r>
    </w:p>
    <w:p w:rsidR="00A22361" w:rsidRDefault="00A22361" w:rsidP="004B18C0">
      <w:pPr>
        <w:pStyle w:val="a8"/>
        <w:numPr>
          <w:ilvl w:val="0"/>
          <w:numId w:val="5"/>
        </w:numPr>
        <w:spacing w:after="0" w:line="360" w:lineRule="auto"/>
        <w:ind w:left="0" w:firstLine="709"/>
        <w:jc w:val="both"/>
        <w:rPr>
          <w:rFonts w:ascii="Times New Roman" w:hAnsi="Times New Roman"/>
          <w:sz w:val="28"/>
          <w:szCs w:val="28"/>
        </w:rPr>
      </w:pPr>
      <w:r w:rsidRPr="007252EF">
        <w:rPr>
          <w:rFonts w:ascii="Times New Roman" w:hAnsi="Times New Roman"/>
          <w:sz w:val="28"/>
          <w:szCs w:val="28"/>
        </w:rPr>
        <w:t xml:space="preserve">изучить влияние специальных званий, чинов и рангов на </w:t>
      </w:r>
      <w:r w:rsidR="00DB0E67">
        <w:rPr>
          <w:rFonts w:ascii="Times New Roman" w:hAnsi="Times New Roman"/>
          <w:sz w:val="28"/>
          <w:szCs w:val="28"/>
        </w:rPr>
        <w:t xml:space="preserve">правовой </w:t>
      </w:r>
      <w:r w:rsidRPr="007252EF">
        <w:rPr>
          <w:rFonts w:ascii="Times New Roman" w:hAnsi="Times New Roman"/>
          <w:sz w:val="28"/>
          <w:szCs w:val="28"/>
        </w:rPr>
        <w:t>статус должностных лиц</w:t>
      </w:r>
      <w:r w:rsidR="005253D3" w:rsidRPr="007252EF">
        <w:rPr>
          <w:rFonts w:ascii="Times New Roman" w:hAnsi="Times New Roman"/>
          <w:sz w:val="28"/>
          <w:szCs w:val="28"/>
        </w:rPr>
        <w:t>;</w:t>
      </w:r>
    </w:p>
    <w:p w:rsidR="00A22361" w:rsidRPr="007252EF" w:rsidRDefault="00A22361" w:rsidP="004B18C0">
      <w:pPr>
        <w:pStyle w:val="a8"/>
        <w:numPr>
          <w:ilvl w:val="0"/>
          <w:numId w:val="5"/>
        </w:numPr>
        <w:spacing w:after="0" w:line="360" w:lineRule="auto"/>
        <w:ind w:left="0" w:firstLine="709"/>
        <w:jc w:val="both"/>
        <w:rPr>
          <w:rFonts w:ascii="Times New Roman" w:hAnsi="Times New Roman"/>
          <w:sz w:val="28"/>
          <w:szCs w:val="28"/>
        </w:rPr>
      </w:pPr>
      <w:r w:rsidRPr="007252EF">
        <w:rPr>
          <w:rFonts w:ascii="Times New Roman" w:hAnsi="Times New Roman"/>
          <w:sz w:val="28"/>
          <w:szCs w:val="28"/>
        </w:rPr>
        <w:t>определить особенности привлечения лиц, имеющих специальные звания, чины и ранги к юридической ответственности.</w:t>
      </w:r>
    </w:p>
    <w:p w:rsidR="005253D3" w:rsidRDefault="005253D3" w:rsidP="00C11F95">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Объектом исследования выступают общественные отношения,</w:t>
      </w:r>
      <w:r w:rsidR="004B18C0">
        <w:rPr>
          <w:rFonts w:ascii="Times New Roman" w:hAnsi="Times New Roman"/>
          <w:sz w:val="28"/>
          <w:szCs w:val="28"/>
        </w:rPr>
        <w:t xml:space="preserve"> </w:t>
      </w:r>
      <w:r w:rsidR="0026116A">
        <w:rPr>
          <w:rFonts w:ascii="Times New Roman" w:hAnsi="Times New Roman"/>
          <w:sz w:val="28"/>
          <w:szCs w:val="28"/>
        </w:rPr>
        <w:t xml:space="preserve">возникающие, изменяющиеся и прекращающиеся в процессе применения соответствующих норм служебного права. </w:t>
      </w:r>
    </w:p>
    <w:p w:rsidR="0026116A" w:rsidRDefault="005253D3" w:rsidP="00C11F95">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Предметом же служат </w:t>
      </w:r>
      <w:r w:rsidR="00A91EC9">
        <w:rPr>
          <w:rFonts w:ascii="Times New Roman" w:hAnsi="Times New Roman"/>
          <w:sz w:val="28"/>
          <w:szCs w:val="28"/>
        </w:rPr>
        <w:t xml:space="preserve">конкретные </w:t>
      </w:r>
      <w:r w:rsidR="0026116A">
        <w:rPr>
          <w:rFonts w:ascii="Times New Roman" w:hAnsi="Times New Roman"/>
          <w:sz w:val="28"/>
          <w:szCs w:val="28"/>
        </w:rPr>
        <w:t>правовые нормы</w:t>
      </w:r>
      <w:r w:rsidR="00D974C7">
        <w:rPr>
          <w:rFonts w:ascii="Times New Roman" w:hAnsi="Times New Roman"/>
          <w:sz w:val="28"/>
          <w:szCs w:val="28"/>
        </w:rPr>
        <w:t xml:space="preserve">, </w:t>
      </w:r>
      <w:r w:rsidR="001D2741">
        <w:rPr>
          <w:rFonts w:ascii="Times New Roman" w:hAnsi="Times New Roman"/>
          <w:sz w:val="28"/>
          <w:szCs w:val="28"/>
        </w:rPr>
        <w:t>закрепляющ</w:t>
      </w:r>
      <w:r w:rsidR="0026116A">
        <w:rPr>
          <w:rFonts w:ascii="Times New Roman" w:hAnsi="Times New Roman"/>
          <w:sz w:val="28"/>
          <w:szCs w:val="28"/>
        </w:rPr>
        <w:t>ие виды</w:t>
      </w:r>
      <w:r w:rsidR="001D2741">
        <w:rPr>
          <w:rFonts w:ascii="Times New Roman" w:hAnsi="Times New Roman"/>
          <w:sz w:val="28"/>
          <w:szCs w:val="28"/>
        </w:rPr>
        <w:t xml:space="preserve"> </w:t>
      </w:r>
      <w:r w:rsidR="0026116A">
        <w:rPr>
          <w:rFonts w:ascii="Times New Roman" w:hAnsi="Times New Roman"/>
          <w:sz w:val="28"/>
          <w:szCs w:val="28"/>
        </w:rPr>
        <w:t>специальных званий, чинов и рангов, порядок их присвоения</w:t>
      </w:r>
      <w:r w:rsidR="00860D89">
        <w:rPr>
          <w:rFonts w:ascii="Times New Roman" w:hAnsi="Times New Roman"/>
          <w:sz w:val="28"/>
          <w:szCs w:val="28"/>
        </w:rPr>
        <w:t>,</w:t>
      </w:r>
      <w:r w:rsidR="0026116A">
        <w:rPr>
          <w:rFonts w:ascii="Times New Roman" w:hAnsi="Times New Roman"/>
          <w:sz w:val="28"/>
          <w:szCs w:val="28"/>
        </w:rPr>
        <w:t xml:space="preserve"> а также содержащие положения от ответственности лиц, которым они присвоены. </w:t>
      </w:r>
    </w:p>
    <w:p w:rsidR="004B18C0" w:rsidRDefault="004B18C0" w:rsidP="00C11F95">
      <w:pPr>
        <w:spacing w:after="0" w:line="360" w:lineRule="auto"/>
        <w:ind w:firstLine="709"/>
        <w:jc w:val="both"/>
        <w:rPr>
          <w:rFonts w:ascii="Times New Roman" w:hAnsi="Times New Roman"/>
          <w:sz w:val="28"/>
          <w:szCs w:val="28"/>
        </w:rPr>
      </w:pPr>
      <w:r w:rsidRPr="004B18C0">
        <w:rPr>
          <w:rFonts w:ascii="Times New Roman" w:hAnsi="Times New Roman"/>
          <w:sz w:val="28"/>
          <w:szCs w:val="28"/>
        </w:rPr>
        <w:t xml:space="preserve">Для достижения указанной цели и решения поставленных задач в данной работе использованы следующие методы научного познания: формально – юридический, сравнительно – правовой, </w:t>
      </w:r>
      <w:r w:rsidR="00C6478B">
        <w:rPr>
          <w:rFonts w:ascii="Times New Roman" w:hAnsi="Times New Roman"/>
          <w:sz w:val="28"/>
          <w:szCs w:val="28"/>
        </w:rPr>
        <w:t xml:space="preserve">системно – структурный, </w:t>
      </w:r>
      <w:proofErr w:type="spellStart"/>
      <w:r w:rsidR="00C6478B">
        <w:rPr>
          <w:rFonts w:ascii="Times New Roman" w:hAnsi="Times New Roman"/>
          <w:sz w:val="28"/>
          <w:szCs w:val="28"/>
        </w:rPr>
        <w:t>историко</w:t>
      </w:r>
      <w:proofErr w:type="spellEnd"/>
      <w:r w:rsidR="00C6478B">
        <w:rPr>
          <w:rFonts w:ascii="Times New Roman" w:hAnsi="Times New Roman"/>
          <w:sz w:val="28"/>
          <w:szCs w:val="28"/>
        </w:rPr>
        <w:t xml:space="preserve"> – правовой</w:t>
      </w:r>
      <w:r w:rsidR="00DB0E67">
        <w:rPr>
          <w:rFonts w:ascii="Times New Roman" w:hAnsi="Times New Roman"/>
          <w:sz w:val="28"/>
          <w:szCs w:val="28"/>
        </w:rPr>
        <w:t xml:space="preserve"> и др</w:t>
      </w:r>
      <w:r w:rsidRPr="004B18C0">
        <w:rPr>
          <w:rFonts w:ascii="Times New Roman" w:hAnsi="Times New Roman"/>
          <w:sz w:val="28"/>
          <w:szCs w:val="28"/>
        </w:rPr>
        <w:t>.</w:t>
      </w:r>
    </w:p>
    <w:p w:rsidR="00D974C7" w:rsidRDefault="00D974C7" w:rsidP="005C4C89">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Нормативную основу работы составили акты российского законодательства такие как: </w:t>
      </w:r>
      <w:r w:rsidR="005C4C89">
        <w:rPr>
          <w:rFonts w:ascii="Times New Roman" w:hAnsi="Times New Roman"/>
          <w:sz w:val="28"/>
          <w:szCs w:val="28"/>
        </w:rPr>
        <w:t>Федеральный закон «О системе государственной службы Российской Федерации», «О государственной гражданской службе Российской Федерации», «О</w:t>
      </w:r>
      <w:r w:rsidR="005C4C89" w:rsidRPr="005C4C89">
        <w:rPr>
          <w:rFonts w:ascii="Times New Roman" w:hAnsi="Times New Roman"/>
          <w:sz w:val="28"/>
          <w:szCs w:val="28"/>
        </w:rPr>
        <w:t>б особенностях прохождения</w:t>
      </w:r>
      <w:r w:rsidR="005C4C89">
        <w:rPr>
          <w:rFonts w:ascii="Times New Roman" w:hAnsi="Times New Roman"/>
          <w:sz w:val="28"/>
          <w:szCs w:val="28"/>
        </w:rPr>
        <w:t xml:space="preserve"> ф</w:t>
      </w:r>
      <w:r w:rsidR="005C4C89" w:rsidRPr="005C4C89">
        <w:rPr>
          <w:rFonts w:ascii="Times New Roman" w:hAnsi="Times New Roman"/>
          <w:sz w:val="28"/>
          <w:szCs w:val="28"/>
        </w:rPr>
        <w:t>едеральной государственной гражданской службы в системе</w:t>
      </w:r>
      <w:r w:rsidR="005C4C89">
        <w:rPr>
          <w:rFonts w:ascii="Times New Roman" w:hAnsi="Times New Roman"/>
          <w:sz w:val="28"/>
          <w:szCs w:val="28"/>
        </w:rPr>
        <w:t xml:space="preserve"> Министерства иностранных дел Российской Ф</w:t>
      </w:r>
      <w:r w:rsidR="005C4C89" w:rsidRPr="005C4C89">
        <w:rPr>
          <w:rFonts w:ascii="Times New Roman" w:hAnsi="Times New Roman"/>
          <w:sz w:val="28"/>
          <w:szCs w:val="28"/>
        </w:rPr>
        <w:t>едерации</w:t>
      </w:r>
      <w:r w:rsidR="005C4C89">
        <w:rPr>
          <w:rFonts w:ascii="Times New Roman" w:hAnsi="Times New Roman"/>
          <w:sz w:val="28"/>
          <w:szCs w:val="28"/>
        </w:rPr>
        <w:t>», «</w:t>
      </w:r>
      <w:r w:rsidR="005C4C89" w:rsidRPr="005C4C89">
        <w:rPr>
          <w:rFonts w:ascii="Times New Roman" w:hAnsi="Times New Roman"/>
          <w:sz w:val="28"/>
          <w:szCs w:val="28"/>
        </w:rPr>
        <w:t>О службе в органах внутренних дел</w:t>
      </w:r>
      <w:r w:rsidR="005C4C89">
        <w:rPr>
          <w:rFonts w:ascii="Times New Roman" w:hAnsi="Times New Roman"/>
          <w:sz w:val="28"/>
          <w:szCs w:val="28"/>
        </w:rPr>
        <w:t xml:space="preserve"> Российской Ф</w:t>
      </w:r>
      <w:r w:rsidR="005C4C89" w:rsidRPr="005C4C89">
        <w:rPr>
          <w:rFonts w:ascii="Times New Roman" w:hAnsi="Times New Roman"/>
          <w:sz w:val="28"/>
          <w:szCs w:val="28"/>
        </w:rPr>
        <w:t>едерации и внесении изменений в отдельные</w:t>
      </w:r>
      <w:r w:rsidR="005C4C89">
        <w:rPr>
          <w:rFonts w:ascii="Times New Roman" w:hAnsi="Times New Roman"/>
          <w:sz w:val="28"/>
          <w:szCs w:val="28"/>
        </w:rPr>
        <w:t xml:space="preserve"> законодательные акты Российской Ф</w:t>
      </w:r>
      <w:r w:rsidR="005C4C89" w:rsidRPr="005C4C89">
        <w:rPr>
          <w:rFonts w:ascii="Times New Roman" w:hAnsi="Times New Roman"/>
          <w:sz w:val="28"/>
          <w:szCs w:val="28"/>
        </w:rPr>
        <w:t>едерации</w:t>
      </w:r>
      <w:r w:rsidR="005C4C89">
        <w:rPr>
          <w:rFonts w:ascii="Times New Roman" w:hAnsi="Times New Roman"/>
          <w:sz w:val="28"/>
          <w:szCs w:val="28"/>
        </w:rPr>
        <w:t xml:space="preserve">», а также некоторые другие. </w:t>
      </w:r>
    </w:p>
    <w:p w:rsidR="00D974C7" w:rsidRDefault="00D974C7" w:rsidP="00C11F95">
      <w:pPr>
        <w:spacing w:after="0" w:line="360" w:lineRule="auto"/>
        <w:ind w:firstLine="709"/>
        <w:jc w:val="both"/>
        <w:rPr>
          <w:rFonts w:ascii="Times New Roman" w:hAnsi="Times New Roman"/>
          <w:sz w:val="28"/>
          <w:szCs w:val="28"/>
        </w:rPr>
      </w:pPr>
      <w:r>
        <w:rPr>
          <w:rFonts w:ascii="Times New Roman" w:hAnsi="Times New Roman"/>
          <w:sz w:val="28"/>
          <w:szCs w:val="28"/>
        </w:rPr>
        <w:t>В качестве эмпирического материала использовались официальные данные, научные статьи, монографи</w:t>
      </w:r>
      <w:r w:rsidR="00FA09D1">
        <w:rPr>
          <w:rFonts w:ascii="Times New Roman" w:hAnsi="Times New Roman"/>
          <w:sz w:val="28"/>
          <w:szCs w:val="28"/>
        </w:rPr>
        <w:t xml:space="preserve">и, учебники, а также </w:t>
      </w:r>
      <w:r>
        <w:rPr>
          <w:rFonts w:ascii="Times New Roman" w:hAnsi="Times New Roman"/>
          <w:sz w:val="28"/>
          <w:szCs w:val="28"/>
        </w:rPr>
        <w:t xml:space="preserve">другие материалы. </w:t>
      </w:r>
    </w:p>
    <w:p w:rsidR="003707CA" w:rsidRDefault="0020461D" w:rsidP="00C11F95">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Структура курсовой работы определяется поставленными в ней целями и задачами. Она </w:t>
      </w:r>
      <w:r w:rsidR="00D974C7">
        <w:rPr>
          <w:rFonts w:ascii="Times New Roman" w:hAnsi="Times New Roman"/>
          <w:sz w:val="28"/>
          <w:szCs w:val="28"/>
        </w:rPr>
        <w:t>состоит из введения, двух разделов</w:t>
      </w:r>
      <w:r>
        <w:rPr>
          <w:rFonts w:ascii="Times New Roman" w:hAnsi="Times New Roman"/>
          <w:sz w:val="28"/>
          <w:szCs w:val="28"/>
        </w:rPr>
        <w:t xml:space="preserve">, включающих 4 подраздела, заключения и списка использованных источников. </w:t>
      </w:r>
    </w:p>
    <w:p w:rsidR="0020461D" w:rsidRDefault="0020461D" w:rsidP="0020461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Объем работы составляет – </w:t>
      </w:r>
      <w:r w:rsidR="00D05523">
        <w:rPr>
          <w:rFonts w:ascii="Times New Roman" w:hAnsi="Times New Roman"/>
          <w:sz w:val="28"/>
          <w:szCs w:val="28"/>
        </w:rPr>
        <w:t>3</w:t>
      </w:r>
      <w:r w:rsidR="00C2061C">
        <w:rPr>
          <w:rFonts w:ascii="Times New Roman" w:hAnsi="Times New Roman"/>
          <w:sz w:val="28"/>
          <w:szCs w:val="28"/>
        </w:rPr>
        <w:t>2</w:t>
      </w:r>
      <w:r w:rsidR="003707CA">
        <w:rPr>
          <w:rFonts w:ascii="Times New Roman" w:hAnsi="Times New Roman"/>
          <w:sz w:val="28"/>
          <w:szCs w:val="28"/>
        </w:rPr>
        <w:t xml:space="preserve"> страниц</w:t>
      </w:r>
      <w:r w:rsidR="00C2061C">
        <w:rPr>
          <w:rFonts w:ascii="Times New Roman" w:hAnsi="Times New Roman"/>
          <w:sz w:val="28"/>
          <w:szCs w:val="28"/>
        </w:rPr>
        <w:t>ы</w:t>
      </w:r>
      <w:r w:rsidR="003707CA">
        <w:rPr>
          <w:rFonts w:ascii="Times New Roman" w:hAnsi="Times New Roman"/>
          <w:sz w:val="28"/>
          <w:szCs w:val="28"/>
        </w:rPr>
        <w:t xml:space="preserve">. Для ее написания было использовано </w:t>
      </w:r>
      <w:r w:rsidR="00F3331D">
        <w:rPr>
          <w:rFonts w:ascii="Times New Roman" w:hAnsi="Times New Roman"/>
          <w:sz w:val="28"/>
          <w:szCs w:val="28"/>
        </w:rPr>
        <w:t>3</w:t>
      </w:r>
      <w:r w:rsidR="00C2061C">
        <w:rPr>
          <w:rFonts w:ascii="Times New Roman" w:hAnsi="Times New Roman"/>
          <w:sz w:val="28"/>
          <w:szCs w:val="28"/>
        </w:rPr>
        <w:t>6</w:t>
      </w:r>
      <w:r w:rsidR="003707CA">
        <w:rPr>
          <w:rFonts w:ascii="Times New Roman" w:hAnsi="Times New Roman"/>
          <w:sz w:val="28"/>
          <w:szCs w:val="28"/>
        </w:rPr>
        <w:t xml:space="preserve"> источник</w:t>
      </w:r>
      <w:r w:rsidR="00C2061C">
        <w:rPr>
          <w:rFonts w:ascii="Times New Roman" w:hAnsi="Times New Roman"/>
          <w:sz w:val="28"/>
          <w:szCs w:val="28"/>
        </w:rPr>
        <w:t>ов</w:t>
      </w:r>
      <w:r w:rsidR="003707CA">
        <w:rPr>
          <w:rFonts w:ascii="Times New Roman" w:hAnsi="Times New Roman"/>
          <w:sz w:val="28"/>
          <w:szCs w:val="28"/>
        </w:rPr>
        <w:t>.</w:t>
      </w:r>
    </w:p>
    <w:p w:rsidR="00B85776" w:rsidRDefault="00B85776" w:rsidP="0060426F">
      <w:pPr>
        <w:spacing w:line="240" w:lineRule="auto"/>
        <w:jc w:val="both"/>
        <w:rPr>
          <w:rFonts w:ascii="Times New Roman" w:hAnsi="Times New Roman"/>
          <w:sz w:val="28"/>
          <w:szCs w:val="28"/>
        </w:rPr>
      </w:pPr>
    </w:p>
    <w:p w:rsidR="00B85776" w:rsidRDefault="00B85776" w:rsidP="0060426F">
      <w:pPr>
        <w:spacing w:line="240" w:lineRule="auto"/>
        <w:jc w:val="both"/>
        <w:rPr>
          <w:rFonts w:ascii="Times New Roman" w:hAnsi="Times New Roman"/>
          <w:sz w:val="28"/>
          <w:szCs w:val="28"/>
        </w:rPr>
      </w:pPr>
    </w:p>
    <w:p w:rsidR="00B85776" w:rsidRDefault="00B85776" w:rsidP="0060426F">
      <w:pPr>
        <w:spacing w:line="240" w:lineRule="auto"/>
        <w:jc w:val="both"/>
        <w:rPr>
          <w:rFonts w:ascii="Times New Roman" w:hAnsi="Times New Roman"/>
          <w:sz w:val="28"/>
          <w:szCs w:val="28"/>
        </w:rPr>
      </w:pPr>
    </w:p>
    <w:p w:rsidR="003707CA" w:rsidRDefault="003707CA" w:rsidP="0060426F">
      <w:pPr>
        <w:spacing w:line="240" w:lineRule="auto"/>
        <w:jc w:val="both"/>
        <w:rPr>
          <w:rFonts w:ascii="Times New Roman" w:hAnsi="Times New Roman"/>
          <w:sz w:val="28"/>
          <w:szCs w:val="28"/>
        </w:rPr>
        <w:sectPr w:rsidR="003707CA" w:rsidSect="00C94776">
          <w:footerReference w:type="default" r:id="rId8"/>
          <w:footnotePr>
            <w:numRestart w:val="eachPage"/>
          </w:footnotePr>
          <w:pgSz w:w="11906" w:h="16838"/>
          <w:pgMar w:top="1134" w:right="850" w:bottom="1134" w:left="1701" w:header="708" w:footer="708" w:gutter="0"/>
          <w:cols w:space="708"/>
          <w:titlePg/>
          <w:docGrid w:linePitch="360"/>
        </w:sectPr>
      </w:pPr>
    </w:p>
    <w:p w:rsidR="00FC1318" w:rsidRDefault="00E532EE" w:rsidP="00E532EE">
      <w:pPr>
        <w:spacing w:after="0" w:line="360" w:lineRule="auto"/>
        <w:ind w:firstLine="709"/>
        <w:rPr>
          <w:rFonts w:ascii="Times New Roman" w:hAnsi="Times New Roman"/>
          <w:sz w:val="28"/>
          <w:szCs w:val="28"/>
        </w:rPr>
      </w:pPr>
      <w:r>
        <w:rPr>
          <w:rFonts w:ascii="Times New Roman" w:hAnsi="Times New Roman"/>
          <w:sz w:val="28"/>
          <w:szCs w:val="28"/>
        </w:rPr>
        <w:lastRenderedPageBreak/>
        <w:t>1 Специальные звания, чины и ранги как правовая категория</w:t>
      </w:r>
    </w:p>
    <w:p w:rsidR="00E532EE" w:rsidRDefault="00E532EE" w:rsidP="00E532EE">
      <w:pPr>
        <w:spacing w:after="0" w:line="360" w:lineRule="auto"/>
        <w:ind w:firstLine="709"/>
        <w:rPr>
          <w:rFonts w:ascii="Times New Roman" w:hAnsi="Times New Roman"/>
          <w:sz w:val="28"/>
          <w:szCs w:val="28"/>
        </w:rPr>
      </w:pPr>
    </w:p>
    <w:p w:rsidR="00E532EE" w:rsidRDefault="00E532EE" w:rsidP="00E532EE">
      <w:pPr>
        <w:spacing w:after="0" w:line="360" w:lineRule="auto"/>
        <w:ind w:firstLine="709"/>
        <w:rPr>
          <w:rFonts w:ascii="Times New Roman" w:hAnsi="Times New Roman"/>
          <w:sz w:val="28"/>
          <w:szCs w:val="28"/>
        </w:rPr>
      </w:pPr>
      <w:r>
        <w:rPr>
          <w:rFonts w:ascii="Times New Roman" w:hAnsi="Times New Roman"/>
          <w:sz w:val="28"/>
          <w:szCs w:val="28"/>
        </w:rPr>
        <w:t>1.1 История развития законодательства, закрепляющего специальные звания, чины и ранги</w:t>
      </w:r>
    </w:p>
    <w:p w:rsidR="004B6BB4" w:rsidRDefault="004B6BB4" w:rsidP="00E532EE">
      <w:pPr>
        <w:spacing w:after="0" w:line="360" w:lineRule="auto"/>
        <w:ind w:firstLine="709"/>
        <w:rPr>
          <w:rFonts w:ascii="Times New Roman" w:hAnsi="Times New Roman"/>
          <w:sz w:val="28"/>
          <w:szCs w:val="28"/>
        </w:rPr>
      </w:pPr>
    </w:p>
    <w:p w:rsidR="000A4CD4" w:rsidRDefault="000A4CD4" w:rsidP="00EC1819">
      <w:pPr>
        <w:spacing w:after="0" w:line="360" w:lineRule="auto"/>
        <w:ind w:firstLine="709"/>
        <w:jc w:val="both"/>
        <w:rPr>
          <w:rFonts w:ascii="Times New Roman" w:hAnsi="Times New Roman"/>
          <w:sz w:val="28"/>
          <w:szCs w:val="28"/>
        </w:rPr>
      </w:pPr>
      <w:r w:rsidRPr="000A4CD4">
        <w:rPr>
          <w:rFonts w:ascii="Times New Roman" w:hAnsi="Times New Roman"/>
          <w:sz w:val="28"/>
          <w:szCs w:val="28"/>
        </w:rPr>
        <w:t>История развития института специального звания, классного чина и ранга неразрывно связана с историей государственной службой  России, так как все виды правовых благ, появляющиеся у лица в результате присвоения специального звания, чина или ранга являются производными от нее и зависят от вида государственной службы, занимаемой должности, что в целом определяет положение в государстве каждого, кто состоит на государственной службе. Чинами и званиями государство отмечает степень участия граждан, государственных служащих в общественной и государственной жизни страны.</w:t>
      </w:r>
    </w:p>
    <w:p w:rsidR="00FD3D54" w:rsidRDefault="00FD3D54" w:rsidP="00EC1819">
      <w:pPr>
        <w:spacing w:after="0" w:line="360" w:lineRule="auto"/>
        <w:ind w:firstLine="709"/>
        <w:jc w:val="both"/>
        <w:rPr>
          <w:rFonts w:ascii="Times New Roman" w:hAnsi="Times New Roman"/>
          <w:sz w:val="28"/>
          <w:szCs w:val="28"/>
        </w:rPr>
      </w:pPr>
      <w:r w:rsidRPr="00FD3D54">
        <w:rPr>
          <w:rFonts w:ascii="Times New Roman" w:hAnsi="Times New Roman"/>
          <w:sz w:val="28"/>
          <w:szCs w:val="28"/>
        </w:rPr>
        <w:t xml:space="preserve">Возникновение в России государственной службы и </w:t>
      </w:r>
      <w:r w:rsidR="00175993" w:rsidRPr="00FD3D54">
        <w:rPr>
          <w:rFonts w:ascii="Times New Roman" w:hAnsi="Times New Roman"/>
          <w:sz w:val="28"/>
          <w:szCs w:val="28"/>
        </w:rPr>
        <w:t>появление,</w:t>
      </w:r>
      <w:r w:rsidRPr="00FD3D54">
        <w:rPr>
          <w:rFonts w:ascii="Times New Roman" w:hAnsi="Times New Roman"/>
          <w:sz w:val="28"/>
          <w:szCs w:val="28"/>
        </w:rPr>
        <w:t xml:space="preserve"> в связи с этим определенного порядка </w:t>
      </w:r>
      <w:r w:rsidR="009426F2">
        <w:rPr>
          <w:rFonts w:ascii="Times New Roman" w:hAnsi="Times New Roman"/>
          <w:sz w:val="28"/>
          <w:szCs w:val="28"/>
        </w:rPr>
        <w:t>получения чинов, званий</w:t>
      </w:r>
      <w:r w:rsidR="0039463B">
        <w:rPr>
          <w:rFonts w:ascii="Times New Roman" w:hAnsi="Times New Roman"/>
          <w:sz w:val="28"/>
          <w:szCs w:val="28"/>
        </w:rPr>
        <w:t xml:space="preserve"> и рангов</w:t>
      </w:r>
      <w:r w:rsidR="009426F2">
        <w:rPr>
          <w:rFonts w:ascii="Times New Roman" w:hAnsi="Times New Roman"/>
          <w:sz w:val="28"/>
          <w:szCs w:val="28"/>
        </w:rPr>
        <w:t>,</w:t>
      </w:r>
      <w:r w:rsidRPr="00FD3D54">
        <w:rPr>
          <w:rFonts w:ascii="Times New Roman" w:hAnsi="Times New Roman"/>
          <w:sz w:val="28"/>
          <w:szCs w:val="28"/>
        </w:rPr>
        <w:t xml:space="preserve"> а также лишение их имеют глубокие исторические корни.</w:t>
      </w:r>
    </w:p>
    <w:p w:rsidR="009426F2" w:rsidRDefault="009426F2" w:rsidP="009426F2">
      <w:pPr>
        <w:spacing w:after="0" w:line="360" w:lineRule="auto"/>
        <w:ind w:firstLine="709"/>
        <w:jc w:val="both"/>
        <w:rPr>
          <w:rFonts w:ascii="Times New Roman" w:hAnsi="Times New Roman"/>
          <w:sz w:val="28"/>
          <w:szCs w:val="28"/>
        </w:rPr>
      </w:pPr>
      <w:r w:rsidRPr="009426F2">
        <w:rPr>
          <w:rFonts w:ascii="Times New Roman" w:hAnsi="Times New Roman"/>
          <w:sz w:val="28"/>
          <w:szCs w:val="28"/>
        </w:rPr>
        <w:t>Широкое распространение они получили уже во времена правления Петра I, при котором появились такие акты, как Воинский артикул (1715 г.) и Табель о рангах (1722 г.), в которых закреплялись воинские звания и чины.</w:t>
      </w:r>
    </w:p>
    <w:p w:rsidR="00B35455" w:rsidRDefault="00B35455" w:rsidP="00EC1819">
      <w:pPr>
        <w:spacing w:after="0" w:line="360" w:lineRule="auto"/>
        <w:ind w:firstLine="709"/>
        <w:jc w:val="both"/>
        <w:rPr>
          <w:rFonts w:ascii="Times New Roman" w:hAnsi="Times New Roman"/>
          <w:sz w:val="28"/>
          <w:szCs w:val="28"/>
        </w:rPr>
      </w:pPr>
      <w:r>
        <w:rPr>
          <w:rFonts w:ascii="Times New Roman" w:hAnsi="Times New Roman"/>
          <w:sz w:val="28"/>
          <w:szCs w:val="28"/>
        </w:rPr>
        <w:t>Законодательство, закрепляющее специальные звания, чины и ранги очень объемно. С исторической точки зрения, оно включает в себя акты, действовавшие в Российской империи, в СССР, а такж</w:t>
      </w:r>
      <w:r w:rsidR="000512E5">
        <w:rPr>
          <w:rFonts w:ascii="Times New Roman" w:hAnsi="Times New Roman"/>
          <w:sz w:val="28"/>
          <w:szCs w:val="28"/>
        </w:rPr>
        <w:t xml:space="preserve">е акты современного российского правотворчества. </w:t>
      </w:r>
    </w:p>
    <w:p w:rsidR="000512E5" w:rsidRPr="00C75092" w:rsidRDefault="00C75092" w:rsidP="00EC1819">
      <w:pPr>
        <w:spacing w:after="0" w:line="360" w:lineRule="auto"/>
        <w:ind w:firstLine="709"/>
        <w:jc w:val="both"/>
        <w:rPr>
          <w:rFonts w:ascii="Times New Roman" w:hAnsi="Times New Roman"/>
          <w:sz w:val="28"/>
          <w:szCs w:val="28"/>
        </w:rPr>
      </w:pPr>
      <w:r>
        <w:rPr>
          <w:rFonts w:ascii="Times New Roman" w:hAnsi="Times New Roman"/>
          <w:sz w:val="28"/>
          <w:szCs w:val="28"/>
        </w:rPr>
        <w:t>Впервые н</w:t>
      </w:r>
      <w:r w:rsidR="000512E5">
        <w:rPr>
          <w:rFonts w:ascii="Times New Roman" w:hAnsi="Times New Roman"/>
          <w:sz w:val="28"/>
          <w:szCs w:val="28"/>
        </w:rPr>
        <w:t xml:space="preserve">еобходимость в </w:t>
      </w:r>
      <w:r>
        <w:rPr>
          <w:rFonts w:ascii="Times New Roman" w:hAnsi="Times New Roman"/>
          <w:sz w:val="28"/>
          <w:szCs w:val="28"/>
        </w:rPr>
        <w:t xml:space="preserve">законодательном закреплении системы чинов возникла в период правления Петра </w:t>
      </w:r>
      <w:r>
        <w:rPr>
          <w:rFonts w:ascii="Times New Roman" w:hAnsi="Times New Roman"/>
          <w:sz w:val="28"/>
          <w:szCs w:val="28"/>
          <w:lang w:val="en-US"/>
        </w:rPr>
        <w:t>I</w:t>
      </w:r>
      <w:r>
        <w:rPr>
          <w:rFonts w:ascii="Times New Roman" w:hAnsi="Times New Roman"/>
          <w:sz w:val="28"/>
          <w:szCs w:val="28"/>
        </w:rPr>
        <w:t xml:space="preserve">, который </w:t>
      </w:r>
      <w:r w:rsidR="00EC1819">
        <w:rPr>
          <w:rFonts w:ascii="Times New Roman" w:hAnsi="Times New Roman"/>
          <w:sz w:val="28"/>
          <w:szCs w:val="28"/>
        </w:rPr>
        <w:t xml:space="preserve">путем </w:t>
      </w:r>
      <w:r w:rsidR="00175993">
        <w:rPr>
          <w:rFonts w:ascii="Times New Roman" w:hAnsi="Times New Roman"/>
          <w:sz w:val="28"/>
          <w:szCs w:val="28"/>
        </w:rPr>
        <w:t>проведения реформ</w:t>
      </w:r>
      <w:r w:rsidR="00EC1819">
        <w:rPr>
          <w:rFonts w:ascii="Times New Roman" w:hAnsi="Times New Roman"/>
          <w:sz w:val="28"/>
          <w:szCs w:val="28"/>
        </w:rPr>
        <w:t xml:space="preserve"> внес значительные изменения в сферу </w:t>
      </w:r>
      <w:r>
        <w:rPr>
          <w:rFonts w:ascii="Times New Roman" w:hAnsi="Times New Roman"/>
          <w:sz w:val="28"/>
          <w:szCs w:val="28"/>
        </w:rPr>
        <w:t>государственного управления.</w:t>
      </w:r>
    </w:p>
    <w:p w:rsidR="00B35455" w:rsidRDefault="00B35455" w:rsidP="00EC1819">
      <w:pPr>
        <w:spacing w:after="0" w:line="360" w:lineRule="auto"/>
        <w:ind w:firstLine="709"/>
        <w:jc w:val="both"/>
        <w:rPr>
          <w:rFonts w:ascii="Times New Roman" w:hAnsi="Times New Roman"/>
          <w:sz w:val="28"/>
          <w:szCs w:val="28"/>
        </w:rPr>
      </w:pPr>
      <w:r w:rsidRPr="00B35455">
        <w:rPr>
          <w:rFonts w:ascii="Times New Roman" w:hAnsi="Times New Roman"/>
          <w:sz w:val="28"/>
          <w:szCs w:val="28"/>
        </w:rPr>
        <w:t>Деятельность Петра I потребовала модернизации всего чин</w:t>
      </w:r>
      <w:r>
        <w:rPr>
          <w:rFonts w:ascii="Times New Roman" w:hAnsi="Times New Roman"/>
          <w:sz w:val="28"/>
          <w:szCs w:val="28"/>
        </w:rPr>
        <w:t xml:space="preserve">овничьего аппарата государства. </w:t>
      </w:r>
      <w:r w:rsidRPr="00B35455">
        <w:rPr>
          <w:rFonts w:ascii="Times New Roman" w:hAnsi="Times New Roman"/>
          <w:sz w:val="28"/>
          <w:szCs w:val="28"/>
        </w:rPr>
        <w:t>На основе глу</w:t>
      </w:r>
      <w:r>
        <w:rPr>
          <w:rFonts w:ascii="Times New Roman" w:hAnsi="Times New Roman"/>
          <w:sz w:val="28"/>
          <w:szCs w:val="28"/>
        </w:rPr>
        <w:t xml:space="preserve">бокого анализа существовавших в </w:t>
      </w:r>
      <w:r w:rsidRPr="00B35455">
        <w:rPr>
          <w:rFonts w:ascii="Times New Roman" w:hAnsi="Times New Roman"/>
          <w:sz w:val="28"/>
          <w:szCs w:val="28"/>
        </w:rPr>
        <w:t>то время евр</w:t>
      </w:r>
      <w:r>
        <w:rPr>
          <w:rFonts w:ascii="Times New Roman" w:hAnsi="Times New Roman"/>
          <w:sz w:val="28"/>
          <w:szCs w:val="28"/>
        </w:rPr>
        <w:t xml:space="preserve">опейских систем чинов и званий, </w:t>
      </w:r>
      <w:r w:rsidRPr="00B35455">
        <w:rPr>
          <w:rFonts w:ascii="Times New Roman" w:hAnsi="Times New Roman"/>
          <w:sz w:val="28"/>
          <w:szCs w:val="28"/>
        </w:rPr>
        <w:t xml:space="preserve">при учете отечественного опыта </w:t>
      </w:r>
      <w:r w:rsidRPr="00B35455">
        <w:rPr>
          <w:rFonts w:ascii="Times New Roman" w:hAnsi="Times New Roman"/>
          <w:sz w:val="28"/>
          <w:szCs w:val="28"/>
        </w:rPr>
        <w:lastRenderedPageBreak/>
        <w:t>была разработана Табель о ранг</w:t>
      </w:r>
      <w:r w:rsidR="00EC1819">
        <w:rPr>
          <w:rFonts w:ascii="Times New Roman" w:hAnsi="Times New Roman"/>
          <w:sz w:val="28"/>
          <w:szCs w:val="28"/>
        </w:rPr>
        <w:t>ах</w:t>
      </w:r>
      <w:r>
        <w:rPr>
          <w:rFonts w:ascii="Times New Roman" w:hAnsi="Times New Roman"/>
          <w:sz w:val="28"/>
          <w:szCs w:val="28"/>
        </w:rPr>
        <w:t xml:space="preserve">. Табель о рангах 1722 г. </w:t>
      </w:r>
      <w:r w:rsidRPr="00B35455">
        <w:rPr>
          <w:rFonts w:ascii="Times New Roman" w:hAnsi="Times New Roman"/>
          <w:sz w:val="28"/>
          <w:szCs w:val="28"/>
        </w:rPr>
        <w:t>впервые устанавливает систему чинов государственных служащих – военных, штатских и придворных. Следует отметить, что чины зародились</w:t>
      </w:r>
      <w:r>
        <w:rPr>
          <w:rFonts w:ascii="Times New Roman" w:hAnsi="Times New Roman"/>
          <w:sz w:val="28"/>
          <w:szCs w:val="28"/>
        </w:rPr>
        <w:t xml:space="preserve"> </w:t>
      </w:r>
      <w:r w:rsidRPr="00B35455">
        <w:rPr>
          <w:rFonts w:ascii="Times New Roman" w:hAnsi="Times New Roman"/>
          <w:sz w:val="28"/>
          <w:szCs w:val="28"/>
        </w:rPr>
        <w:t xml:space="preserve">в России задолго до 1722 г., </w:t>
      </w:r>
      <w:r>
        <w:rPr>
          <w:rFonts w:ascii="Times New Roman" w:hAnsi="Times New Roman"/>
          <w:sz w:val="28"/>
          <w:szCs w:val="28"/>
        </w:rPr>
        <w:t xml:space="preserve">но система чинов и </w:t>
      </w:r>
      <w:r w:rsidRPr="00B35455">
        <w:rPr>
          <w:rFonts w:ascii="Times New Roman" w:hAnsi="Times New Roman"/>
          <w:sz w:val="28"/>
          <w:szCs w:val="28"/>
        </w:rPr>
        <w:t>ее правовая основа закрепляются именно Петром I в Табели о рангах</w:t>
      </w:r>
      <w:r>
        <w:rPr>
          <w:rStyle w:val="a7"/>
          <w:rFonts w:ascii="Times New Roman" w:hAnsi="Times New Roman"/>
          <w:sz w:val="28"/>
          <w:szCs w:val="28"/>
        </w:rPr>
        <w:footnoteReference w:id="1"/>
      </w:r>
      <w:r w:rsidR="00971E1D">
        <w:rPr>
          <w:rFonts w:ascii="Times New Roman" w:hAnsi="Times New Roman"/>
          <w:sz w:val="28"/>
          <w:szCs w:val="28"/>
        </w:rPr>
        <w:t>.</w:t>
      </w:r>
    </w:p>
    <w:p w:rsidR="00CF47DC" w:rsidRDefault="00B35455" w:rsidP="00897E7F">
      <w:pPr>
        <w:spacing w:after="0" w:line="360" w:lineRule="auto"/>
        <w:ind w:firstLine="709"/>
        <w:jc w:val="both"/>
        <w:rPr>
          <w:rFonts w:ascii="Times New Roman" w:hAnsi="Times New Roman"/>
          <w:sz w:val="28"/>
          <w:szCs w:val="28"/>
        </w:rPr>
      </w:pPr>
      <w:r w:rsidRPr="00445762">
        <w:rPr>
          <w:rFonts w:ascii="Times New Roman" w:hAnsi="Times New Roman"/>
          <w:sz w:val="28"/>
          <w:szCs w:val="28"/>
        </w:rPr>
        <w:t>Звания в России был</w:t>
      </w:r>
      <w:r>
        <w:rPr>
          <w:rFonts w:ascii="Times New Roman" w:hAnsi="Times New Roman"/>
          <w:sz w:val="28"/>
          <w:szCs w:val="28"/>
        </w:rPr>
        <w:t xml:space="preserve">и введены в XVI веке. Исходя из </w:t>
      </w:r>
      <w:r w:rsidRPr="00445762">
        <w:rPr>
          <w:rFonts w:ascii="Times New Roman" w:hAnsi="Times New Roman"/>
          <w:sz w:val="28"/>
          <w:szCs w:val="28"/>
        </w:rPr>
        <w:t xml:space="preserve">историко-правовых </w:t>
      </w:r>
      <w:r>
        <w:rPr>
          <w:rFonts w:ascii="Times New Roman" w:hAnsi="Times New Roman"/>
          <w:sz w:val="28"/>
          <w:szCs w:val="28"/>
        </w:rPr>
        <w:t xml:space="preserve">документов этого периода в 1550 </w:t>
      </w:r>
      <w:r w:rsidRPr="00445762">
        <w:rPr>
          <w:rFonts w:ascii="Times New Roman" w:hAnsi="Times New Roman"/>
          <w:sz w:val="28"/>
          <w:szCs w:val="28"/>
        </w:rPr>
        <w:t xml:space="preserve">году с появлением регулярного войска стрельцов, были установлены следующие виды званий: стрелец, десятник, пятидесятник, сотник, </w:t>
      </w:r>
      <w:proofErr w:type="spellStart"/>
      <w:r w:rsidRPr="00445762">
        <w:rPr>
          <w:rFonts w:ascii="Times New Roman" w:hAnsi="Times New Roman"/>
          <w:sz w:val="28"/>
          <w:szCs w:val="28"/>
        </w:rPr>
        <w:t>полуголова</w:t>
      </w:r>
      <w:proofErr w:type="spellEnd"/>
      <w:r w:rsidRPr="00445762">
        <w:rPr>
          <w:rFonts w:ascii="Times New Roman" w:hAnsi="Times New Roman"/>
          <w:sz w:val="28"/>
          <w:szCs w:val="28"/>
        </w:rPr>
        <w:t>, голова приказа, стрелецкий голо</w:t>
      </w:r>
      <w:r>
        <w:rPr>
          <w:rFonts w:ascii="Times New Roman" w:hAnsi="Times New Roman"/>
          <w:sz w:val="28"/>
          <w:szCs w:val="28"/>
        </w:rPr>
        <w:t>ва.</w:t>
      </w:r>
      <w:r w:rsidRPr="00B35455">
        <w:rPr>
          <w:rFonts w:ascii="Times New Roman" w:hAnsi="Times New Roman"/>
          <w:sz w:val="28"/>
          <w:szCs w:val="28"/>
        </w:rPr>
        <w:t xml:space="preserve"> </w:t>
      </w:r>
      <w:r>
        <w:rPr>
          <w:rFonts w:ascii="Times New Roman" w:hAnsi="Times New Roman"/>
          <w:sz w:val="28"/>
          <w:szCs w:val="28"/>
        </w:rPr>
        <w:t>В 1722 году Петр I ввел Та</w:t>
      </w:r>
      <w:r w:rsidRPr="00445762">
        <w:rPr>
          <w:rFonts w:ascii="Times New Roman" w:hAnsi="Times New Roman"/>
          <w:sz w:val="28"/>
          <w:szCs w:val="28"/>
        </w:rPr>
        <w:t>бель о рангах, кот</w:t>
      </w:r>
      <w:r>
        <w:rPr>
          <w:rFonts w:ascii="Times New Roman" w:hAnsi="Times New Roman"/>
          <w:sz w:val="28"/>
          <w:szCs w:val="28"/>
        </w:rPr>
        <w:t xml:space="preserve">орым установил соответствие XIV </w:t>
      </w:r>
      <w:r w:rsidRPr="00445762">
        <w:rPr>
          <w:rFonts w:ascii="Times New Roman" w:hAnsi="Times New Roman"/>
          <w:sz w:val="28"/>
          <w:szCs w:val="28"/>
        </w:rPr>
        <w:t>рангов гражданских ч</w:t>
      </w:r>
      <w:r>
        <w:rPr>
          <w:rFonts w:ascii="Times New Roman" w:hAnsi="Times New Roman"/>
          <w:sz w:val="28"/>
          <w:szCs w:val="28"/>
        </w:rPr>
        <w:t xml:space="preserve">инов, воинских и морских званий </w:t>
      </w:r>
      <w:r w:rsidRPr="00445762">
        <w:rPr>
          <w:rFonts w:ascii="Times New Roman" w:hAnsi="Times New Roman"/>
          <w:sz w:val="28"/>
          <w:szCs w:val="28"/>
        </w:rPr>
        <w:t>и рангов придворны</w:t>
      </w:r>
      <w:r>
        <w:rPr>
          <w:rFonts w:ascii="Times New Roman" w:hAnsi="Times New Roman"/>
          <w:sz w:val="28"/>
          <w:szCs w:val="28"/>
        </w:rPr>
        <w:t xml:space="preserve">х сословий. Эта система чинов и </w:t>
      </w:r>
      <w:r w:rsidRPr="00445762">
        <w:rPr>
          <w:rFonts w:ascii="Times New Roman" w:hAnsi="Times New Roman"/>
          <w:sz w:val="28"/>
          <w:szCs w:val="28"/>
        </w:rPr>
        <w:t>званий в полици</w:t>
      </w:r>
      <w:r>
        <w:rPr>
          <w:rFonts w:ascii="Times New Roman" w:hAnsi="Times New Roman"/>
          <w:sz w:val="28"/>
          <w:szCs w:val="28"/>
        </w:rPr>
        <w:t xml:space="preserve">и просуществовала до 1917 года. </w:t>
      </w:r>
      <w:r w:rsidRPr="00445762">
        <w:rPr>
          <w:rFonts w:ascii="Times New Roman" w:hAnsi="Times New Roman"/>
          <w:sz w:val="28"/>
          <w:szCs w:val="28"/>
        </w:rPr>
        <w:t>Следует отметить, что до XX века были не предусмотрены доплаты за наличие звания. Институт материального стимул</w:t>
      </w:r>
      <w:r>
        <w:rPr>
          <w:rFonts w:ascii="Times New Roman" w:hAnsi="Times New Roman"/>
          <w:sz w:val="28"/>
          <w:szCs w:val="28"/>
        </w:rPr>
        <w:t xml:space="preserve">ирования при повышении в звании </w:t>
      </w:r>
      <w:r w:rsidRPr="00445762">
        <w:rPr>
          <w:rFonts w:ascii="Times New Roman" w:hAnsi="Times New Roman"/>
          <w:sz w:val="28"/>
          <w:szCs w:val="28"/>
        </w:rPr>
        <w:t xml:space="preserve">появился только </w:t>
      </w:r>
      <w:r>
        <w:rPr>
          <w:rFonts w:ascii="Times New Roman" w:hAnsi="Times New Roman"/>
          <w:sz w:val="28"/>
          <w:szCs w:val="28"/>
        </w:rPr>
        <w:t>в советской милиции</w:t>
      </w:r>
      <w:r w:rsidR="00971E1D">
        <w:rPr>
          <w:rStyle w:val="a7"/>
          <w:rFonts w:ascii="Times New Roman" w:hAnsi="Times New Roman"/>
          <w:sz w:val="28"/>
          <w:szCs w:val="28"/>
        </w:rPr>
        <w:footnoteReference w:id="2"/>
      </w:r>
      <w:r w:rsidR="00971E1D">
        <w:rPr>
          <w:rFonts w:ascii="Times New Roman" w:hAnsi="Times New Roman"/>
          <w:sz w:val="28"/>
          <w:szCs w:val="28"/>
        </w:rPr>
        <w:t>.</w:t>
      </w:r>
    </w:p>
    <w:p w:rsidR="004B6BB4" w:rsidRDefault="004B6BB4" w:rsidP="00897E7F">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Введение чинов дало неоднозначные результаты. С одной стороны, </w:t>
      </w:r>
      <w:r w:rsidR="000227A3">
        <w:rPr>
          <w:rFonts w:ascii="Times New Roman" w:hAnsi="Times New Roman"/>
          <w:sz w:val="28"/>
          <w:szCs w:val="28"/>
        </w:rPr>
        <w:t>была приведена в порядок система государственн</w:t>
      </w:r>
      <w:r w:rsidR="00C11F95">
        <w:rPr>
          <w:rFonts w:ascii="Times New Roman" w:hAnsi="Times New Roman"/>
          <w:sz w:val="28"/>
          <w:szCs w:val="28"/>
        </w:rPr>
        <w:t>о</w:t>
      </w:r>
      <w:r w:rsidR="00CF47DC">
        <w:rPr>
          <w:rFonts w:ascii="Times New Roman" w:hAnsi="Times New Roman"/>
          <w:sz w:val="28"/>
          <w:szCs w:val="28"/>
        </w:rPr>
        <w:t>й службы в Российской империи и</w:t>
      </w:r>
      <w:r w:rsidR="000227A3">
        <w:rPr>
          <w:rFonts w:ascii="Times New Roman" w:hAnsi="Times New Roman"/>
          <w:sz w:val="28"/>
          <w:szCs w:val="28"/>
        </w:rPr>
        <w:t xml:space="preserve"> систематизирован административный аппарат государства, а с другой сло</w:t>
      </w:r>
      <w:r w:rsidR="00EE4D68">
        <w:rPr>
          <w:rFonts w:ascii="Times New Roman" w:hAnsi="Times New Roman"/>
          <w:sz w:val="28"/>
          <w:szCs w:val="28"/>
        </w:rPr>
        <w:t xml:space="preserve">жилась традиция чинопочитания, </w:t>
      </w:r>
      <w:proofErr w:type="spellStart"/>
      <w:r w:rsidR="000227A3">
        <w:rPr>
          <w:rFonts w:ascii="Times New Roman" w:hAnsi="Times New Roman"/>
          <w:sz w:val="28"/>
          <w:szCs w:val="28"/>
        </w:rPr>
        <w:t>чинопреклонения</w:t>
      </w:r>
      <w:proofErr w:type="spellEnd"/>
      <w:r w:rsidR="00EE4D68">
        <w:rPr>
          <w:rFonts w:ascii="Times New Roman" w:hAnsi="Times New Roman"/>
          <w:sz w:val="28"/>
          <w:szCs w:val="28"/>
        </w:rPr>
        <w:t>, а также раболепия перед начальством</w:t>
      </w:r>
      <w:r w:rsidR="000227A3">
        <w:rPr>
          <w:rFonts w:ascii="Times New Roman" w:hAnsi="Times New Roman"/>
          <w:sz w:val="28"/>
          <w:szCs w:val="28"/>
        </w:rPr>
        <w:t xml:space="preserve">. </w:t>
      </w:r>
    </w:p>
    <w:p w:rsidR="00FD2385" w:rsidRDefault="00897E7F" w:rsidP="00141F9A">
      <w:pPr>
        <w:spacing w:after="0" w:line="360" w:lineRule="auto"/>
        <w:ind w:firstLine="709"/>
        <w:jc w:val="both"/>
        <w:rPr>
          <w:rFonts w:ascii="Times New Roman" w:hAnsi="Times New Roman"/>
          <w:sz w:val="28"/>
          <w:szCs w:val="28"/>
        </w:rPr>
      </w:pPr>
      <w:r>
        <w:rPr>
          <w:rFonts w:ascii="Times New Roman" w:hAnsi="Times New Roman"/>
          <w:sz w:val="28"/>
          <w:szCs w:val="28"/>
        </w:rPr>
        <w:t>Табель о рангах, с некоторыми изменениями, действовал вплоть до 1917 года.</w:t>
      </w:r>
      <w:r w:rsidR="00141F9A">
        <w:rPr>
          <w:rFonts w:ascii="Times New Roman" w:hAnsi="Times New Roman"/>
          <w:sz w:val="28"/>
          <w:szCs w:val="28"/>
        </w:rPr>
        <w:t xml:space="preserve"> </w:t>
      </w:r>
      <w:r w:rsidR="00FD2385">
        <w:rPr>
          <w:rFonts w:ascii="Times New Roman" w:hAnsi="Times New Roman"/>
          <w:sz w:val="28"/>
          <w:szCs w:val="28"/>
        </w:rPr>
        <w:t xml:space="preserve">Дальнейшее развитие законодательство, закрепляющее специальные звания, чины и ранги получило в </w:t>
      </w:r>
      <w:r>
        <w:rPr>
          <w:rFonts w:ascii="Times New Roman" w:hAnsi="Times New Roman"/>
          <w:sz w:val="28"/>
          <w:szCs w:val="28"/>
        </w:rPr>
        <w:t>актах советского</w:t>
      </w:r>
      <w:r w:rsidR="00154419">
        <w:rPr>
          <w:rFonts w:ascii="Times New Roman" w:hAnsi="Times New Roman"/>
          <w:sz w:val="28"/>
          <w:szCs w:val="28"/>
        </w:rPr>
        <w:t xml:space="preserve"> правотворчества</w:t>
      </w:r>
      <w:r>
        <w:rPr>
          <w:rFonts w:ascii="Times New Roman" w:hAnsi="Times New Roman"/>
          <w:sz w:val="28"/>
          <w:szCs w:val="28"/>
        </w:rPr>
        <w:t xml:space="preserve">. </w:t>
      </w:r>
    </w:p>
    <w:p w:rsidR="00C50413" w:rsidRDefault="00EE4D68" w:rsidP="00472A4A">
      <w:pPr>
        <w:spacing w:after="0" w:line="360" w:lineRule="auto"/>
        <w:ind w:firstLine="709"/>
        <w:jc w:val="both"/>
        <w:rPr>
          <w:rFonts w:ascii="Times New Roman" w:hAnsi="Times New Roman"/>
          <w:sz w:val="28"/>
          <w:szCs w:val="28"/>
        </w:rPr>
      </w:pPr>
      <w:r>
        <w:rPr>
          <w:rFonts w:ascii="Times New Roman" w:hAnsi="Times New Roman"/>
          <w:sz w:val="28"/>
          <w:szCs w:val="28"/>
        </w:rPr>
        <w:t>После Октябрьской революции 1917 года все законодательство царского и имперского времени было отменено.</w:t>
      </w:r>
      <w:r w:rsidR="00C50413">
        <w:rPr>
          <w:rFonts w:ascii="Times New Roman" w:hAnsi="Times New Roman"/>
          <w:sz w:val="28"/>
          <w:szCs w:val="28"/>
        </w:rPr>
        <w:t xml:space="preserve"> </w:t>
      </w:r>
      <w:r w:rsidR="00C50413" w:rsidRPr="00C50413">
        <w:rPr>
          <w:rFonts w:ascii="Times New Roman" w:hAnsi="Times New Roman"/>
          <w:sz w:val="28"/>
          <w:szCs w:val="28"/>
        </w:rPr>
        <w:t>Государственная служба дореволюционной России была ликвидирована Декретом ВЦИК и СНК от 11 нояб</w:t>
      </w:r>
      <w:r w:rsidR="00C50413" w:rsidRPr="00C50413">
        <w:rPr>
          <w:rFonts w:ascii="Times New Roman" w:hAnsi="Times New Roman"/>
          <w:sz w:val="28"/>
          <w:szCs w:val="28"/>
        </w:rPr>
        <w:lastRenderedPageBreak/>
        <w:t xml:space="preserve">ря 1917 г. </w:t>
      </w:r>
      <w:r w:rsidR="00C50413">
        <w:rPr>
          <w:rFonts w:ascii="Times New Roman" w:hAnsi="Times New Roman"/>
          <w:sz w:val="28"/>
          <w:szCs w:val="28"/>
        </w:rPr>
        <w:t>«</w:t>
      </w:r>
      <w:r w:rsidR="00C50413" w:rsidRPr="00C50413">
        <w:rPr>
          <w:rFonts w:ascii="Times New Roman" w:hAnsi="Times New Roman"/>
          <w:sz w:val="28"/>
          <w:szCs w:val="28"/>
        </w:rPr>
        <w:t>Об уничтожении сословий и гражданских чи</w:t>
      </w:r>
      <w:r w:rsidR="00C50413">
        <w:rPr>
          <w:rFonts w:ascii="Times New Roman" w:hAnsi="Times New Roman"/>
          <w:sz w:val="28"/>
          <w:szCs w:val="28"/>
        </w:rPr>
        <w:t>н</w:t>
      </w:r>
      <w:r w:rsidR="00C50413" w:rsidRPr="00C50413">
        <w:rPr>
          <w:rFonts w:ascii="Times New Roman" w:hAnsi="Times New Roman"/>
          <w:sz w:val="28"/>
          <w:szCs w:val="28"/>
        </w:rPr>
        <w:t>ов</w:t>
      </w:r>
      <w:r w:rsidR="00C50413">
        <w:rPr>
          <w:rFonts w:ascii="Times New Roman" w:hAnsi="Times New Roman"/>
          <w:sz w:val="28"/>
          <w:szCs w:val="28"/>
        </w:rPr>
        <w:t>»</w:t>
      </w:r>
      <w:r w:rsidR="00C50413" w:rsidRPr="00C50413">
        <w:rPr>
          <w:rFonts w:ascii="Times New Roman" w:hAnsi="Times New Roman"/>
          <w:sz w:val="28"/>
          <w:szCs w:val="28"/>
        </w:rPr>
        <w:t>.</w:t>
      </w:r>
      <w:r w:rsidR="00C50413">
        <w:rPr>
          <w:rFonts w:ascii="Times New Roman" w:hAnsi="Times New Roman"/>
          <w:sz w:val="28"/>
          <w:szCs w:val="28"/>
        </w:rPr>
        <w:t xml:space="preserve">  «</w:t>
      </w:r>
      <w:r w:rsidR="00C50413" w:rsidRPr="00C50413">
        <w:rPr>
          <w:rFonts w:ascii="Times New Roman" w:hAnsi="Times New Roman"/>
          <w:sz w:val="28"/>
          <w:szCs w:val="28"/>
        </w:rPr>
        <w:t>Все существовавшие доныне в России</w:t>
      </w:r>
      <w:r w:rsidR="00C50413">
        <w:rPr>
          <w:rFonts w:ascii="Times New Roman" w:hAnsi="Times New Roman"/>
          <w:sz w:val="28"/>
          <w:szCs w:val="28"/>
        </w:rPr>
        <w:t>…</w:t>
      </w:r>
      <w:r w:rsidR="00C50413" w:rsidRPr="00C50413">
        <w:rPr>
          <w:rFonts w:ascii="Times New Roman" w:hAnsi="Times New Roman"/>
          <w:sz w:val="28"/>
          <w:szCs w:val="28"/>
        </w:rPr>
        <w:t>гражданские чины упраздняются.</w:t>
      </w:r>
      <w:r w:rsidR="00C50413">
        <w:rPr>
          <w:rFonts w:ascii="Times New Roman" w:hAnsi="Times New Roman"/>
          <w:sz w:val="28"/>
          <w:szCs w:val="28"/>
        </w:rPr>
        <w:t xml:space="preserve"> </w:t>
      </w:r>
      <w:r w:rsidR="00C50413" w:rsidRPr="00C50413">
        <w:rPr>
          <w:rFonts w:ascii="Times New Roman" w:hAnsi="Times New Roman"/>
          <w:sz w:val="28"/>
          <w:szCs w:val="28"/>
        </w:rPr>
        <w:t>Всякие звания и наименование гражданских чинов уничтожаются и устанавливается одно общее для всего населения России наименование — граждан Российской Республики</w:t>
      </w:r>
      <w:r w:rsidR="00C50413">
        <w:rPr>
          <w:rFonts w:ascii="Times New Roman" w:hAnsi="Times New Roman"/>
          <w:sz w:val="28"/>
          <w:szCs w:val="28"/>
        </w:rPr>
        <w:t xml:space="preserve">», </w:t>
      </w:r>
      <w:r w:rsidR="008150E3">
        <w:rPr>
          <w:rFonts w:ascii="Times New Roman" w:hAnsi="Times New Roman"/>
          <w:sz w:val="28"/>
          <w:szCs w:val="28"/>
        </w:rPr>
        <w:t>— это</w:t>
      </w:r>
      <w:r w:rsidR="00C50413">
        <w:rPr>
          <w:rFonts w:ascii="Times New Roman" w:hAnsi="Times New Roman"/>
          <w:sz w:val="28"/>
          <w:szCs w:val="28"/>
        </w:rPr>
        <w:t xml:space="preserve"> основные положения указанного Декрета.</w:t>
      </w:r>
    </w:p>
    <w:p w:rsidR="0060426F" w:rsidRDefault="00EE4D68" w:rsidP="00472A4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3A63EE" w:rsidRPr="003A63EE">
        <w:rPr>
          <w:rFonts w:ascii="Times New Roman" w:hAnsi="Times New Roman"/>
          <w:sz w:val="28"/>
          <w:szCs w:val="28"/>
        </w:rPr>
        <w:t>При советской власти так и не было принято специального закона о государственной службе</w:t>
      </w:r>
      <w:r w:rsidR="003A63EE">
        <w:rPr>
          <w:rFonts w:ascii="Times New Roman" w:hAnsi="Times New Roman"/>
          <w:sz w:val="28"/>
          <w:szCs w:val="28"/>
        </w:rPr>
        <w:t xml:space="preserve"> и </w:t>
      </w:r>
      <w:r w:rsidR="003A63EE" w:rsidRPr="003A63EE">
        <w:rPr>
          <w:rFonts w:ascii="Times New Roman" w:hAnsi="Times New Roman"/>
          <w:sz w:val="28"/>
          <w:szCs w:val="28"/>
        </w:rPr>
        <w:t xml:space="preserve">официально термина </w:t>
      </w:r>
      <w:r w:rsidR="00971E1D">
        <w:rPr>
          <w:rFonts w:ascii="Times New Roman" w:hAnsi="Times New Roman"/>
          <w:sz w:val="28"/>
          <w:szCs w:val="28"/>
        </w:rPr>
        <w:t>«</w:t>
      </w:r>
      <w:r w:rsidR="003A63EE" w:rsidRPr="003A63EE">
        <w:rPr>
          <w:rFonts w:ascii="Times New Roman" w:hAnsi="Times New Roman"/>
          <w:sz w:val="28"/>
          <w:szCs w:val="28"/>
        </w:rPr>
        <w:t>государственная служба</w:t>
      </w:r>
      <w:r w:rsidR="00971E1D">
        <w:rPr>
          <w:rFonts w:ascii="Times New Roman" w:hAnsi="Times New Roman"/>
          <w:sz w:val="28"/>
          <w:szCs w:val="28"/>
        </w:rPr>
        <w:t>»</w:t>
      </w:r>
      <w:r w:rsidR="003A63EE" w:rsidRPr="003A63EE">
        <w:rPr>
          <w:rFonts w:ascii="Times New Roman" w:hAnsi="Times New Roman"/>
          <w:sz w:val="28"/>
          <w:szCs w:val="28"/>
        </w:rPr>
        <w:t xml:space="preserve"> не существовало. Детально в СССР регулировалась лишь служба в армии и органах </w:t>
      </w:r>
      <w:r w:rsidR="003A63EE">
        <w:rPr>
          <w:rFonts w:ascii="Times New Roman" w:hAnsi="Times New Roman"/>
          <w:sz w:val="28"/>
          <w:szCs w:val="28"/>
        </w:rPr>
        <w:t xml:space="preserve">НКВД, а в последствие </w:t>
      </w:r>
      <w:r w:rsidR="003A63EE" w:rsidRPr="003A63EE">
        <w:rPr>
          <w:rFonts w:ascii="Times New Roman" w:hAnsi="Times New Roman"/>
          <w:sz w:val="28"/>
          <w:szCs w:val="28"/>
        </w:rPr>
        <w:t>МВД.</w:t>
      </w:r>
      <w:r w:rsidR="003A63EE">
        <w:rPr>
          <w:rFonts w:ascii="Times New Roman" w:hAnsi="Times New Roman"/>
          <w:sz w:val="28"/>
          <w:szCs w:val="28"/>
        </w:rPr>
        <w:t xml:space="preserve"> </w:t>
      </w:r>
      <w:r w:rsidR="0060426F">
        <w:rPr>
          <w:rFonts w:ascii="Times New Roman" w:hAnsi="Times New Roman"/>
          <w:sz w:val="28"/>
          <w:szCs w:val="28"/>
        </w:rPr>
        <w:t>В советский период развития законодательства, закрепляющего специальные звания чины и ранги были приняты следующие акты</w:t>
      </w:r>
      <w:r w:rsidR="00141F9A">
        <w:rPr>
          <w:rFonts w:ascii="Times New Roman" w:hAnsi="Times New Roman"/>
          <w:sz w:val="28"/>
          <w:szCs w:val="28"/>
        </w:rPr>
        <w:t>:</w:t>
      </w:r>
      <w:r w:rsidR="0060426F">
        <w:rPr>
          <w:rFonts w:ascii="Times New Roman" w:hAnsi="Times New Roman"/>
          <w:sz w:val="28"/>
          <w:szCs w:val="28"/>
        </w:rPr>
        <w:t xml:space="preserve"> </w:t>
      </w:r>
      <w:r w:rsidR="00C05D29">
        <w:rPr>
          <w:rFonts w:ascii="Times New Roman" w:hAnsi="Times New Roman"/>
          <w:sz w:val="28"/>
          <w:szCs w:val="28"/>
        </w:rPr>
        <w:t xml:space="preserve">Постановление ЦИК СССР № 19, СНК СССР № </w:t>
      </w:r>
      <w:r w:rsidR="00E85066">
        <w:rPr>
          <w:rFonts w:ascii="Times New Roman" w:hAnsi="Times New Roman"/>
          <w:sz w:val="28"/>
          <w:szCs w:val="28"/>
        </w:rPr>
        <w:t xml:space="preserve">2135 от 22.09.1935 </w:t>
      </w:r>
      <w:r w:rsidR="00141F9A">
        <w:rPr>
          <w:rFonts w:ascii="Times New Roman" w:hAnsi="Times New Roman"/>
          <w:sz w:val="28"/>
          <w:szCs w:val="28"/>
        </w:rPr>
        <w:t>«</w:t>
      </w:r>
      <w:r w:rsidR="00E85066" w:rsidRPr="00E85066">
        <w:rPr>
          <w:rFonts w:ascii="Times New Roman" w:hAnsi="Times New Roman"/>
          <w:sz w:val="28"/>
          <w:szCs w:val="28"/>
        </w:rPr>
        <w:t>О введении персональных военных званий начальствующего состава Рабоче-Крестьянской Красной Армии и об утверждении Положения о прохождении службы командным и начальствующим составом Ра</w:t>
      </w:r>
      <w:r w:rsidR="00141F9A">
        <w:rPr>
          <w:rFonts w:ascii="Times New Roman" w:hAnsi="Times New Roman"/>
          <w:sz w:val="28"/>
          <w:szCs w:val="28"/>
        </w:rPr>
        <w:t>боче-Крестьянской Красной Армии»</w:t>
      </w:r>
      <w:r w:rsidR="00E85066">
        <w:rPr>
          <w:rFonts w:ascii="Times New Roman" w:hAnsi="Times New Roman"/>
          <w:sz w:val="28"/>
          <w:szCs w:val="28"/>
        </w:rPr>
        <w:t xml:space="preserve">, </w:t>
      </w:r>
      <w:r w:rsidR="00E85066" w:rsidRPr="00E85066">
        <w:rPr>
          <w:rFonts w:ascii="Times New Roman" w:hAnsi="Times New Roman"/>
          <w:sz w:val="28"/>
          <w:szCs w:val="28"/>
        </w:rPr>
        <w:t>Указ Президиума ВС</w:t>
      </w:r>
      <w:r w:rsidR="00F91211">
        <w:rPr>
          <w:rFonts w:ascii="Times New Roman" w:hAnsi="Times New Roman"/>
          <w:sz w:val="28"/>
          <w:szCs w:val="28"/>
        </w:rPr>
        <w:t xml:space="preserve"> СССР от 18.11.1971 №</w:t>
      </w:r>
      <w:r w:rsidR="00E85066">
        <w:rPr>
          <w:rFonts w:ascii="Times New Roman" w:hAnsi="Times New Roman"/>
          <w:sz w:val="28"/>
          <w:szCs w:val="28"/>
        </w:rPr>
        <w:t xml:space="preserve"> 2319-VIII </w:t>
      </w:r>
      <w:r w:rsidR="00141F9A">
        <w:rPr>
          <w:rFonts w:ascii="Times New Roman" w:hAnsi="Times New Roman"/>
          <w:sz w:val="28"/>
          <w:szCs w:val="28"/>
        </w:rPr>
        <w:t>«</w:t>
      </w:r>
      <w:r w:rsidR="00E85066" w:rsidRPr="00E85066">
        <w:rPr>
          <w:rFonts w:ascii="Times New Roman" w:hAnsi="Times New Roman"/>
          <w:sz w:val="28"/>
          <w:szCs w:val="28"/>
        </w:rPr>
        <w:t>О воинских званиях офицерско</w:t>
      </w:r>
      <w:r w:rsidR="00141F9A">
        <w:rPr>
          <w:rFonts w:ascii="Times New Roman" w:hAnsi="Times New Roman"/>
          <w:sz w:val="28"/>
          <w:szCs w:val="28"/>
        </w:rPr>
        <w:t>го состава Вооруженных Сил СССР»</w:t>
      </w:r>
      <w:r w:rsidR="00154419">
        <w:rPr>
          <w:rFonts w:ascii="Times New Roman" w:hAnsi="Times New Roman"/>
          <w:sz w:val="28"/>
          <w:szCs w:val="28"/>
        </w:rPr>
        <w:t>.</w:t>
      </w:r>
    </w:p>
    <w:p w:rsidR="00154419" w:rsidRDefault="00154419" w:rsidP="00472A4A">
      <w:pPr>
        <w:spacing w:after="0" w:line="360" w:lineRule="auto"/>
        <w:ind w:firstLine="709"/>
        <w:jc w:val="both"/>
        <w:rPr>
          <w:rFonts w:ascii="Times New Roman" w:hAnsi="Times New Roman"/>
          <w:sz w:val="28"/>
          <w:szCs w:val="28"/>
        </w:rPr>
      </w:pPr>
      <w:r>
        <w:rPr>
          <w:rFonts w:ascii="Times New Roman" w:hAnsi="Times New Roman"/>
          <w:sz w:val="28"/>
          <w:szCs w:val="28"/>
        </w:rPr>
        <w:t>Первыми актами, содержащими положения о званиях, чинах и рангах, которые были приняты в современной России, являются Федеральные законы «О воинской обязанности и военной службе» от 28 марта</w:t>
      </w:r>
      <w:r w:rsidRPr="00154419">
        <w:rPr>
          <w:rFonts w:ascii="Times New Roman" w:hAnsi="Times New Roman"/>
          <w:sz w:val="28"/>
          <w:szCs w:val="28"/>
        </w:rPr>
        <w:t xml:space="preserve"> 1998</w:t>
      </w:r>
      <w:r>
        <w:rPr>
          <w:rFonts w:ascii="Times New Roman" w:hAnsi="Times New Roman"/>
          <w:sz w:val="28"/>
          <w:szCs w:val="28"/>
        </w:rPr>
        <w:t xml:space="preserve"> г., «О системе государственной службы» от 27 мая 2003 г. и «О государственной гражданской службе» от 27 июля 2004 г.</w:t>
      </w:r>
    </w:p>
    <w:p w:rsidR="002C3E3F" w:rsidRDefault="00B1020A" w:rsidP="003B51E2">
      <w:pPr>
        <w:spacing w:after="0" w:line="360" w:lineRule="auto"/>
        <w:ind w:firstLine="709"/>
        <w:jc w:val="both"/>
        <w:rPr>
          <w:rFonts w:ascii="Times New Roman" w:hAnsi="Times New Roman"/>
          <w:sz w:val="28"/>
          <w:szCs w:val="28"/>
        </w:rPr>
      </w:pPr>
      <w:r>
        <w:rPr>
          <w:rFonts w:ascii="Times New Roman" w:hAnsi="Times New Roman"/>
          <w:sz w:val="28"/>
          <w:szCs w:val="28"/>
        </w:rPr>
        <w:t>Тщательно п</w:t>
      </w:r>
      <w:r w:rsidR="00C64227">
        <w:rPr>
          <w:rFonts w:ascii="Times New Roman" w:hAnsi="Times New Roman"/>
          <w:sz w:val="28"/>
          <w:szCs w:val="28"/>
        </w:rPr>
        <w:t>роанализировав историю развития з</w:t>
      </w:r>
      <w:r w:rsidR="00D23D2F">
        <w:rPr>
          <w:rFonts w:ascii="Times New Roman" w:hAnsi="Times New Roman"/>
          <w:sz w:val="28"/>
          <w:szCs w:val="28"/>
        </w:rPr>
        <w:t>аконодате</w:t>
      </w:r>
      <w:r w:rsidR="00C64227">
        <w:rPr>
          <w:rFonts w:ascii="Times New Roman" w:hAnsi="Times New Roman"/>
          <w:sz w:val="28"/>
          <w:szCs w:val="28"/>
        </w:rPr>
        <w:t>льства, закрепляющего</w:t>
      </w:r>
      <w:r w:rsidR="00D23D2F">
        <w:rPr>
          <w:rFonts w:ascii="Times New Roman" w:hAnsi="Times New Roman"/>
          <w:sz w:val="28"/>
          <w:szCs w:val="28"/>
        </w:rPr>
        <w:t xml:space="preserve"> специальные звания, чины и ранги</w:t>
      </w:r>
      <w:r w:rsidR="00E1392F">
        <w:rPr>
          <w:rFonts w:ascii="Times New Roman" w:hAnsi="Times New Roman"/>
          <w:sz w:val="28"/>
          <w:szCs w:val="28"/>
        </w:rPr>
        <w:t xml:space="preserve"> </w:t>
      </w:r>
      <w:r w:rsidR="00262ACF">
        <w:rPr>
          <w:rFonts w:ascii="Times New Roman" w:hAnsi="Times New Roman"/>
          <w:sz w:val="28"/>
          <w:szCs w:val="28"/>
        </w:rPr>
        <w:t>можно прийти к выводу</w:t>
      </w:r>
      <w:r w:rsidR="00F3331D">
        <w:rPr>
          <w:rFonts w:ascii="Times New Roman" w:hAnsi="Times New Roman"/>
          <w:sz w:val="28"/>
          <w:szCs w:val="28"/>
        </w:rPr>
        <w:t>,</w:t>
      </w:r>
      <w:r w:rsidR="00262ACF">
        <w:rPr>
          <w:rFonts w:ascii="Times New Roman" w:hAnsi="Times New Roman"/>
          <w:sz w:val="28"/>
          <w:szCs w:val="28"/>
        </w:rPr>
        <w:t xml:space="preserve"> что ее началом и отправной точкой служат правовые акты, появившиеся во время правления Петра </w:t>
      </w:r>
      <w:r w:rsidR="00262ACF">
        <w:rPr>
          <w:rFonts w:ascii="Times New Roman" w:hAnsi="Times New Roman"/>
          <w:sz w:val="28"/>
          <w:szCs w:val="28"/>
          <w:lang w:val="en-US"/>
        </w:rPr>
        <w:t>I</w:t>
      </w:r>
      <w:r w:rsidR="00262ACF" w:rsidRPr="00262ACF">
        <w:rPr>
          <w:rFonts w:ascii="Times New Roman" w:hAnsi="Times New Roman"/>
          <w:sz w:val="28"/>
          <w:szCs w:val="28"/>
        </w:rPr>
        <w:t xml:space="preserve"> – </w:t>
      </w:r>
      <w:r w:rsidR="00262ACF">
        <w:rPr>
          <w:rFonts w:ascii="Times New Roman" w:hAnsi="Times New Roman"/>
          <w:sz w:val="28"/>
          <w:szCs w:val="28"/>
        </w:rPr>
        <w:t>это Табель о рангах и</w:t>
      </w:r>
      <w:r w:rsidR="00C50413">
        <w:rPr>
          <w:rFonts w:ascii="Times New Roman" w:hAnsi="Times New Roman"/>
          <w:sz w:val="28"/>
          <w:szCs w:val="28"/>
        </w:rPr>
        <w:t xml:space="preserve"> Воинский Артикул</w:t>
      </w:r>
      <w:r w:rsidR="00262ACF">
        <w:rPr>
          <w:rFonts w:ascii="Times New Roman" w:hAnsi="Times New Roman"/>
          <w:sz w:val="28"/>
          <w:szCs w:val="28"/>
        </w:rPr>
        <w:t xml:space="preserve">. </w:t>
      </w:r>
      <w:r w:rsidR="003B51E2" w:rsidRPr="003B51E2">
        <w:rPr>
          <w:rFonts w:ascii="Times New Roman" w:hAnsi="Times New Roman"/>
          <w:sz w:val="28"/>
          <w:szCs w:val="28"/>
        </w:rPr>
        <w:t>Правовой основой и высшей точкой деятельности Петра в сфере</w:t>
      </w:r>
      <w:r w:rsidR="003B51E2">
        <w:rPr>
          <w:rFonts w:ascii="Times New Roman" w:hAnsi="Times New Roman"/>
          <w:sz w:val="28"/>
          <w:szCs w:val="28"/>
        </w:rPr>
        <w:t xml:space="preserve"> г</w:t>
      </w:r>
      <w:r w:rsidR="003B51E2" w:rsidRPr="003B51E2">
        <w:rPr>
          <w:rFonts w:ascii="Times New Roman" w:hAnsi="Times New Roman"/>
          <w:sz w:val="28"/>
          <w:szCs w:val="28"/>
        </w:rPr>
        <w:t>осударственной службы явилась «Табель о рангах всех чинов воинских, статских и придворных, которые в котором классе чины», которая ввела принципиально новую классификацию служилого сословия</w:t>
      </w:r>
      <w:r w:rsidR="003B51E2">
        <w:rPr>
          <w:rFonts w:ascii="Times New Roman" w:hAnsi="Times New Roman"/>
          <w:sz w:val="28"/>
          <w:szCs w:val="28"/>
        </w:rPr>
        <w:t xml:space="preserve">. </w:t>
      </w:r>
      <w:r w:rsidR="002C3E3F" w:rsidRPr="002C3E3F">
        <w:rPr>
          <w:rFonts w:ascii="Times New Roman" w:hAnsi="Times New Roman"/>
          <w:sz w:val="28"/>
          <w:szCs w:val="28"/>
        </w:rPr>
        <w:t xml:space="preserve">Определим несомненные новшества Табели. </w:t>
      </w:r>
      <w:r w:rsidR="002C3E3F" w:rsidRPr="002C3E3F">
        <w:rPr>
          <w:rFonts w:ascii="Times New Roman" w:hAnsi="Times New Roman"/>
          <w:sz w:val="28"/>
          <w:szCs w:val="28"/>
        </w:rPr>
        <w:lastRenderedPageBreak/>
        <w:t xml:space="preserve">Во-первых, она предусматривала три основных рода службы: воинскую статскую (штатскую), придворную, деля каждую из них на 14 рангов — классов. Во-вторых, одним из главных, абсолютно новых организационных принципов государственной службы, в том числе и гражданской, являлась необходимость пройти ее снизу вверх целиком, начиная с выслуги низшего классного чина. В-третьих, в каждом классе следовало прослужить определенный минимум лет (в низших классах, как правило, три-четыре года), но за особые заслуги этот срок мог быть сокращен. </w:t>
      </w:r>
    </w:p>
    <w:p w:rsidR="003B51E2" w:rsidRDefault="002C3E3F" w:rsidP="003B51E2">
      <w:pPr>
        <w:spacing w:after="0" w:line="360" w:lineRule="auto"/>
        <w:ind w:firstLine="709"/>
        <w:jc w:val="both"/>
        <w:rPr>
          <w:rFonts w:ascii="Times New Roman" w:hAnsi="Times New Roman"/>
          <w:sz w:val="28"/>
          <w:szCs w:val="28"/>
        </w:rPr>
      </w:pPr>
      <w:r w:rsidRPr="002C3E3F">
        <w:rPr>
          <w:rFonts w:ascii="Times New Roman" w:hAnsi="Times New Roman"/>
          <w:sz w:val="28"/>
          <w:szCs w:val="28"/>
        </w:rPr>
        <w:t>Таким образом, Табель ликвидировала существующее ранее деление правящего класса-сословия на чины и изолированность одного чина от другого. Появилась единая лестница служебных чинов. На первое место выдвинулся четкий порядок подчиненности низших управленческих звеньев высшим, и именно должность служила основанием для производства в следующий чин. Закрепив иерархию всех чинов, Табель установила строгое соблюдение принципа их старшинства и связанного с ним чинопочитания. Табель окончательно устранила возможность распределения служебных должностей исходя из происхождения и знатности, что в период местничества приводило к путанице и конфликтам</w:t>
      </w:r>
      <w:r>
        <w:rPr>
          <w:rStyle w:val="a7"/>
          <w:rFonts w:ascii="Times New Roman" w:hAnsi="Times New Roman"/>
          <w:sz w:val="28"/>
          <w:szCs w:val="28"/>
        </w:rPr>
        <w:footnoteReference w:id="3"/>
      </w:r>
      <w:r w:rsidR="00971E1D">
        <w:rPr>
          <w:rFonts w:ascii="Times New Roman" w:hAnsi="Times New Roman"/>
          <w:sz w:val="28"/>
          <w:szCs w:val="28"/>
        </w:rPr>
        <w:t>.</w:t>
      </w:r>
    </w:p>
    <w:p w:rsidR="00B1020A" w:rsidRPr="00FD518E" w:rsidRDefault="003A63EE" w:rsidP="00897E7F">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советский период истории нашей страны о развитии законодательства, закрепляющего специальные звания, чины и ранги можно говорить лишь в части, относящейся к военным званиям. Таким образом, история </w:t>
      </w:r>
      <w:r w:rsidR="00FD518E">
        <w:rPr>
          <w:rFonts w:ascii="Times New Roman" w:hAnsi="Times New Roman"/>
          <w:sz w:val="28"/>
          <w:szCs w:val="28"/>
        </w:rPr>
        <w:t xml:space="preserve">развития </w:t>
      </w:r>
      <w:r>
        <w:rPr>
          <w:rFonts w:ascii="Times New Roman" w:hAnsi="Times New Roman"/>
          <w:sz w:val="28"/>
          <w:szCs w:val="28"/>
        </w:rPr>
        <w:t xml:space="preserve">данного института в </w:t>
      </w:r>
      <w:r w:rsidR="00FD518E">
        <w:rPr>
          <w:rFonts w:ascii="Times New Roman" w:hAnsi="Times New Roman"/>
          <w:sz w:val="28"/>
          <w:szCs w:val="28"/>
        </w:rPr>
        <w:t xml:space="preserve">период существования СССР приостановилась и ее дальнейшее развитие имело место лишь с 90-х гг. </w:t>
      </w:r>
      <w:r w:rsidR="00FD518E">
        <w:rPr>
          <w:rFonts w:ascii="Times New Roman" w:hAnsi="Times New Roman"/>
          <w:sz w:val="28"/>
          <w:szCs w:val="28"/>
          <w:lang w:val="en-US"/>
        </w:rPr>
        <w:t>XX</w:t>
      </w:r>
      <w:r w:rsidR="00FD518E" w:rsidRPr="00FD518E">
        <w:rPr>
          <w:rFonts w:ascii="Times New Roman" w:hAnsi="Times New Roman"/>
          <w:sz w:val="28"/>
          <w:szCs w:val="28"/>
        </w:rPr>
        <w:t xml:space="preserve"> </w:t>
      </w:r>
      <w:r w:rsidR="00FD518E">
        <w:rPr>
          <w:rFonts w:ascii="Times New Roman" w:hAnsi="Times New Roman"/>
          <w:sz w:val="28"/>
          <w:szCs w:val="28"/>
        </w:rPr>
        <w:t>в</w:t>
      </w:r>
      <w:r w:rsidR="008E7ADF">
        <w:rPr>
          <w:rFonts w:ascii="Times New Roman" w:hAnsi="Times New Roman"/>
          <w:sz w:val="28"/>
          <w:szCs w:val="28"/>
        </w:rPr>
        <w:t>., т. к</w:t>
      </w:r>
      <w:r w:rsidR="008E7ADF" w:rsidRPr="008E7ADF">
        <w:rPr>
          <w:rFonts w:ascii="Times New Roman" w:hAnsi="Times New Roman"/>
          <w:sz w:val="28"/>
          <w:szCs w:val="28"/>
        </w:rPr>
        <w:t xml:space="preserve">. </w:t>
      </w:r>
      <w:r w:rsidR="008E7ADF">
        <w:rPr>
          <w:rFonts w:ascii="Times New Roman" w:hAnsi="Times New Roman"/>
          <w:sz w:val="28"/>
          <w:szCs w:val="28"/>
        </w:rPr>
        <w:t xml:space="preserve">в этот период </w:t>
      </w:r>
      <w:r w:rsidR="008E7ADF" w:rsidRPr="008E7ADF">
        <w:rPr>
          <w:rFonts w:ascii="Times New Roman" w:hAnsi="Times New Roman"/>
          <w:sz w:val="28"/>
          <w:szCs w:val="28"/>
        </w:rPr>
        <w:t xml:space="preserve">начался политический кризис, положивший начало ликвидации советской государственности </w:t>
      </w:r>
      <w:r w:rsidR="006E46BB">
        <w:rPr>
          <w:rFonts w:ascii="Times New Roman" w:hAnsi="Times New Roman"/>
          <w:sz w:val="28"/>
          <w:szCs w:val="28"/>
        </w:rPr>
        <w:t>и послуживший началом существования государства Российская Федерация.</w:t>
      </w:r>
    </w:p>
    <w:p w:rsidR="00E532EE" w:rsidRDefault="000A4CD4" w:rsidP="00E532EE">
      <w:pPr>
        <w:spacing w:after="0" w:line="360" w:lineRule="auto"/>
        <w:ind w:firstLine="709"/>
        <w:rPr>
          <w:rFonts w:ascii="Times New Roman" w:hAnsi="Times New Roman"/>
          <w:sz w:val="28"/>
          <w:szCs w:val="28"/>
        </w:rPr>
      </w:pPr>
      <w:r w:rsidRPr="000A4CD4">
        <w:rPr>
          <w:rFonts w:ascii="Times New Roman" w:hAnsi="Times New Roman"/>
          <w:sz w:val="28"/>
          <w:szCs w:val="28"/>
        </w:rPr>
        <w:t>Тщательно изучив законодательство, закрепляющее специальные звания, чины и ранги, можно прийти к выводу о том, что оно имеет многовеко</w:t>
      </w:r>
      <w:r w:rsidRPr="000A4CD4">
        <w:rPr>
          <w:rFonts w:ascii="Times New Roman" w:hAnsi="Times New Roman"/>
          <w:sz w:val="28"/>
          <w:szCs w:val="28"/>
        </w:rPr>
        <w:lastRenderedPageBreak/>
        <w:t>вую историю и представлено большим количеством актов, которые во многом определили развитие системы государственной службы в России.</w:t>
      </w:r>
      <w:r>
        <w:rPr>
          <w:rFonts w:ascii="Times New Roman" w:hAnsi="Times New Roman"/>
          <w:sz w:val="28"/>
          <w:szCs w:val="28"/>
        </w:rPr>
        <w:t xml:space="preserve"> </w:t>
      </w:r>
      <w:r w:rsidRPr="000A4CD4">
        <w:rPr>
          <w:rFonts w:ascii="Times New Roman" w:hAnsi="Times New Roman"/>
          <w:sz w:val="28"/>
          <w:szCs w:val="28"/>
        </w:rPr>
        <w:t>Многие их них служат основой для современного российского законодательства в данной сфере, что говорит о важности изучения и учета правовых актов прошлых лет.</w:t>
      </w:r>
    </w:p>
    <w:p w:rsidR="00E532EE" w:rsidRDefault="00E532EE" w:rsidP="00E532EE">
      <w:pPr>
        <w:spacing w:line="240" w:lineRule="auto"/>
        <w:rPr>
          <w:rFonts w:ascii="Times New Roman" w:hAnsi="Times New Roman"/>
          <w:sz w:val="28"/>
          <w:szCs w:val="28"/>
        </w:rPr>
      </w:pPr>
    </w:p>
    <w:p w:rsidR="00FC1318" w:rsidRDefault="00FC1318" w:rsidP="009A65AF">
      <w:pPr>
        <w:spacing w:line="240" w:lineRule="auto"/>
        <w:jc w:val="both"/>
        <w:rPr>
          <w:rFonts w:ascii="Times New Roman" w:hAnsi="Times New Roman"/>
          <w:sz w:val="28"/>
          <w:szCs w:val="28"/>
        </w:rPr>
      </w:pPr>
    </w:p>
    <w:p w:rsidR="00F55E33" w:rsidRDefault="00F55E33" w:rsidP="009A65AF">
      <w:pPr>
        <w:spacing w:line="240" w:lineRule="auto"/>
        <w:jc w:val="both"/>
        <w:rPr>
          <w:rFonts w:ascii="Times New Roman" w:hAnsi="Times New Roman"/>
          <w:sz w:val="28"/>
          <w:szCs w:val="28"/>
        </w:rPr>
      </w:pPr>
    </w:p>
    <w:p w:rsidR="002D139E" w:rsidRDefault="002D139E">
      <w:pPr>
        <w:rPr>
          <w:rFonts w:ascii="Times New Roman" w:hAnsi="Times New Roman"/>
          <w:sz w:val="28"/>
          <w:szCs w:val="28"/>
        </w:rPr>
      </w:pPr>
      <w:r>
        <w:rPr>
          <w:rFonts w:ascii="Times New Roman" w:hAnsi="Times New Roman"/>
          <w:sz w:val="28"/>
          <w:szCs w:val="28"/>
        </w:rPr>
        <w:br w:type="page"/>
      </w:r>
    </w:p>
    <w:p w:rsidR="00F55E33" w:rsidRDefault="00C64227" w:rsidP="00BC5927">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1.2 П</w:t>
      </w:r>
      <w:r w:rsidR="0014487C">
        <w:rPr>
          <w:rFonts w:ascii="Times New Roman" w:hAnsi="Times New Roman"/>
          <w:sz w:val="28"/>
          <w:szCs w:val="28"/>
        </w:rPr>
        <w:t>онятие и области применения специального звания</w:t>
      </w:r>
      <w:r w:rsidR="00737D05">
        <w:rPr>
          <w:rFonts w:ascii="Times New Roman" w:hAnsi="Times New Roman"/>
          <w:sz w:val="28"/>
          <w:szCs w:val="28"/>
        </w:rPr>
        <w:t>,</w:t>
      </w:r>
      <w:r w:rsidR="0014487C">
        <w:rPr>
          <w:rFonts w:ascii="Times New Roman" w:hAnsi="Times New Roman"/>
          <w:sz w:val="28"/>
          <w:szCs w:val="28"/>
        </w:rPr>
        <w:t xml:space="preserve"> чина и ранга.</w:t>
      </w:r>
    </w:p>
    <w:p w:rsidR="0014487C" w:rsidRDefault="0014487C" w:rsidP="002D139E">
      <w:pPr>
        <w:spacing w:after="0" w:line="360" w:lineRule="auto"/>
        <w:ind w:firstLine="709"/>
        <w:jc w:val="both"/>
        <w:rPr>
          <w:rFonts w:ascii="Times New Roman" w:hAnsi="Times New Roman"/>
          <w:sz w:val="28"/>
          <w:szCs w:val="28"/>
        </w:rPr>
      </w:pPr>
    </w:p>
    <w:p w:rsidR="00D26A38" w:rsidRDefault="00D26A38" w:rsidP="002D139E">
      <w:pPr>
        <w:spacing w:after="0" w:line="360" w:lineRule="auto"/>
        <w:ind w:firstLine="709"/>
        <w:jc w:val="both"/>
        <w:rPr>
          <w:rFonts w:ascii="Times New Roman" w:hAnsi="Times New Roman"/>
          <w:sz w:val="28"/>
          <w:szCs w:val="28"/>
        </w:rPr>
      </w:pPr>
      <w:r w:rsidRPr="00D26A38">
        <w:rPr>
          <w:rFonts w:ascii="Times New Roman" w:hAnsi="Times New Roman"/>
          <w:sz w:val="28"/>
          <w:szCs w:val="28"/>
        </w:rPr>
        <w:t xml:space="preserve">  В актах служебного законодательства Российской </w:t>
      </w:r>
      <w:r w:rsidR="008E7ADF">
        <w:rPr>
          <w:rFonts w:ascii="Times New Roman" w:hAnsi="Times New Roman"/>
          <w:sz w:val="28"/>
          <w:szCs w:val="28"/>
        </w:rPr>
        <w:t>Ф</w:t>
      </w:r>
      <w:r w:rsidRPr="00D26A38">
        <w:rPr>
          <w:rFonts w:ascii="Times New Roman" w:hAnsi="Times New Roman"/>
          <w:sz w:val="28"/>
          <w:szCs w:val="28"/>
        </w:rPr>
        <w:t xml:space="preserve">едерации не дается определение понятиям специального звания, чина и ранга. Для того, чтобы </w:t>
      </w:r>
      <w:r w:rsidR="00FD518E" w:rsidRPr="00D26A38">
        <w:rPr>
          <w:rFonts w:ascii="Times New Roman" w:hAnsi="Times New Roman"/>
          <w:sz w:val="28"/>
          <w:szCs w:val="28"/>
        </w:rPr>
        <w:t>понять,</w:t>
      </w:r>
      <w:r w:rsidRPr="00D26A38">
        <w:rPr>
          <w:rFonts w:ascii="Times New Roman" w:hAnsi="Times New Roman"/>
          <w:sz w:val="28"/>
          <w:szCs w:val="28"/>
        </w:rPr>
        <w:t xml:space="preserve"> что же такое специальное звание, чин и ранг необходимо обратится к теории административного права. </w:t>
      </w:r>
    </w:p>
    <w:p w:rsidR="00317E58" w:rsidRDefault="008F08DC" w:rsidP="00D10264">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настоящее время </w:t>
      </w:r>
      <w:r w:rsidR="00DE1E50">
        <w:rPr>
          <w:rFonts w:ascii="Times New Roman" w:hAnsi="Times New Roman"/>
          <w:sz w:val="28"/>
          <w:szCs w:val="28"/>
        </w:rPr>
        <w:t xml:space="preserve">существует огромное количество государственных структур и органов власти, в которых предусмотрено присвоение сотрудникам специальных званий, чинов либо рангов. </w:t>
      </w:r>
    </w:p>
    <w:p w:rsidR="00317E58" w:rsidRDefault="00317E58" w:rsidP="00D10264">
      <w:pPr>
        <w:spacing w:after="0" w:line="360" w:lineRule="auto"/>
        <w:ind w:firstLine="709"/>
        <w:jc w:val="both"/>
        <w:rPr>
          <w:rFonts w:ascii="Times New Roman" w:hAnsi="Times New Roman"/>
          <w:sz w:val="28"/>
          <w:szCs w:val="28"/>
        </w:rPr>
      </w:pPr>
      <w:r>
        <w:rPr>
          <w:rFonts w:ascii="Times New Roman" w:hAnsi="Times New Roman"/>
          <w:sz w:val="28"/>
          <w:szCs w:val="28"/>
        </w:rPr>
        <w:t>Г</w:t>
      </w:r>
      <w:r w:rsidRPr="00317E58">
        <w:rPr>
          <w:rFonts w:ascii="Times New Roman" w:hAnsi="Times New Roman"/>
          <w:sz w:val="28"/>
          <w:szCs w:val="28"/>
        </w:rPr>
        <w:t>ражданам, проходящим федеральную государственную службу, присваиваются классные чины, дипломатические ранги, воинские и специальные звания.</w:t>
      </w:r>
    </w:p>
    <w:p w:rsidR="00D10264" w:rsidRDefault="00DE1E50" w:rsidP="00D10264">
      <w:pPr>
        <w:spacing w:after="0" w:line="360" w:lineRule="auto"/>
        <w:ind w:firstLine="709"/>
        <w:jc w:val="both"/>
        <w:rPr>
          <w:rFonts w:ascii="Times New Roman" w:hAnsi="Times New Roman"/>
          <w:sz w:val="28"/>
          <w:szCs w:val="28"/>
        </w:rPr>
      </w:pPr>
      <w:r>
        <w:rPr>
          <w:rFonts w:ascii="Times New Roman" w:hAnsi="Times New Roman"/>
          <w:sz w:val="28"/>
          <w:szCs w:val="28"/>
        </w:rPr>
        <w:t>В соответствии со ст. 11 Федерального закона «О государственной гражданской службе Российской Федерации» ф</w:t>
      </w:r>
      <w:r w:rsidRPr="002D139E">
        <w:rPr>
          <w:rFonts w:ascii="Times New Roman" w:hAnsi="Times New Roman"/>
          <w:sz w:val="28"/>
          <w:szCs w:val="28"/>
        </w:rPr>
        <w:t>едеральному гражданскому служащему присваивается классный чин государственной гражданской службы Российской Федерации</w:t>
      </w:r>
      <w:r>
        <w:rPr>
          <w:rFonts w:ascii="Times New Roman" w:hAnsi="Times New Roman"/>
          <w:sz w:val="28"/>
          <w:szCs w:val="28"/>
        </w:rPr>
        <w:t>,</w:t>
      </w:r>
      <w:r w:rsidRPr="002D139E">
        <w:rPr>
          <w:rFonts w:ascii="Times New Roman" w:hAnsi="Times New Roman"/>
          <w:sz w:val="28"/>
          <w:szCs w:val="28"/>
        </w:rPr>
        <w:t xml:space="preserve"> или классный чин юстиции, или дипломатический ранг. Гражданскому служащему субъекта Российской Федерации присваивается классный чин гражданской службы субъекта Российской Федерации.</w:t>
      </w:r>
      <w:r>
        <w:rPr>
          <w:rFonts w:ascii="Times New Roman" w:hAnsi="Times New Roman"/>
          <w:sz w:val="28"/>
          <w:szCs w:val="28"/>
        </w:rPr>
        <w:t xml:space="preserve"> </w:t>
      </w:r>
    </w:p>
    <w:p w:rsidR="00175993" w:rsidRDefault="00175993" w:rsidP="00D10264">
      <w:pPr>
        <w:spacing w:after="0" w:line="360" w:lineRule="auto"/>
        <w:ind w:firstLine="709"/>
        <w:jc w:val="both"/>
        <w:rPr>
          <w:rFonts w:ascii="Times New Roman" w:hAnsi="Times New Roman"/>
          <w:sz w:val="28"/>
          <w:szCs w:val="28"/>
        </w:rPr>
      </w:pPr>
      <w:r>
        <w:rPr>
          <w:rFonts w:ascii="Times New Roman" w:hAnsi="Times New Roman"/>
          <w:sz w:val="28"/>
          <w:szCs w:val="28"/>
        </w:rPr>
        <w:t>Классные чины имеют некоторые признаки. Классные чины присваиваются гражданским служащим:</w:t>
      </w:r>
    </w:p>
    <w:p w:rsidR="00175993" w:rsidRDefault="00175993" w:rsidP="00D10264">
      <w:pPr>
        <w:spacing w:after="0" w:line="360" w:lineRule="auto"/>
        <w:ind w:firstLine="709"/>
        <w:jc w:val="both"/>
        <w:rPr>
          <w:rFonts w:ascii="Times New Roman" w:hAnsi="Times New Roman"/>
          <w:sz w:val="28"/>
          <w:szCs w:val="28"/>
        </w:rPr>
      </w:pPr>
      <w:r>
        <w:rPr>
          <w:rFonts w:ascii="Times New Roman" w:hAnsi="Times New Roman"/>
          <w:sz w:val="28"/>
          <w:szCs w:val="28"/>
        </w:rPr>
        <w:t>- персонально;</w:t>
      </w:r>
    </w:p>
    <w:p w:rsidR="00175993" w:rsidRDefault="00175993" w:rsidP="00D10264">
      <w:pPr>
        <w:spacing w:after="0" w:line="360" w:lineRule="auto"/>
        <w:ind w:firstLine="709"/>
        <w:jc w:val="both"/>
        <w:rPr>
          <w:rFonts w:ascii="Times New Roman" w:hAnsi="Times New Roman"/>
          <w:sz w:val="28"/>
          <w:szCs w:val="28"/>
        </w:rPr>
      </w:pPr>
      <w:r>
        <w:rPr>
          <w:rFonts w:ascii="Times New Roman" w:hAnsi="Times New Roman"/>
          <w:sz w:val="28"/>
          <w:szCs w:val="28"/>
        </w:rPr>
        <w:t>- с соблюдением последовательности;</w:t>
      </w:r>
    </w:p>
    <w:p w:rsidR="00175993" w:rsidRDefault="00175993" w:rsidP="00D1026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175993">
        <w:rPr>
          <w:rFonts w:ascii="Times New Roman" w:hAnsi="Times New Roman"/>
          <w:sz w:val="28"/>
          <w:szCs w:val="28"/>
        </w:rPr>
        <w:t>в соответствии с замещаемой должностью гражданской службы</w:t>
      </w:r>
      <w:r>
        <w:rPr>
          <w:rFonts w:ascii="Times New Roman" w:hAnsi="Times New Roman"/>
          <w:sz w:val="28"/>
          <w:szCs w:val="28"/>
        </w:rPr>
        <w:t>;</w:t>
      </w:r>
    </w:p>
    <w:p w:rsidR="00175993" w:rsidRDefault="00175993" w:rsidP="00D1026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175993">
        <w:rPr>
          <w:rFonts w:ascii="Times New Roman" w:hAnsi="Times New Roman"/>
          <w:sz w:val="28"/>
          <w:szCs w:val="28"/>
        </w:rPr>
        <w:t>с учетом профессионального уровня</w:t>
      </w:r>
      <w:r>
        <w:rPr>
          <w:rFonts w:ascii="Times New Roman" w:hAnsi="Times New Roman"/>
          <w:sz w:val="28"/>
          <w:szCs w:val="28"/>
        </w:rPr>
        <w:t>;</w:t>
      </w:r>
    </w:p>
    <w:p w:rsidR="00175993" w:rsidRPr="00737D05" w:rsidRDefault="00175993" w:rsidP="00D10264">
      <w:pPr>
        <w:spacing w:after="0" w:line="360" w:lineRule="auto"/>
        <w:ind w:firstLine="709"/>
        <w:jc w:val="both"/>
        <w:rPr>
          <w:rFonts w:ascii="Times New Roman" w:hAnsi="Times New Roman"/>
          <w:sz w:val="28"/>
          <w:szCs w:val="28"/>
        </w:rPr>
      </w:pPr>
      <w:r>
        <w:rPr>
          <w:rFonts w:ascii="Times New Roman" w:hAnsi="Times New Roman"/>
          <w:sz w:val="28"/>
          <w:szCs w:val="28"/>
        </w:rPr>
        <w:t xml:space="preserve">- с учетом </w:t>
      </w:r>
      <w:r w:rsidRPr="00175993">
        <w:rPr>
          <w:rFonts w:ascii="Times New Roman" w:hAnsi="Times New Roman"/>
          <w:sz w:val="28"/>
          <w:szCs w:val="28"/>
        </w:rPr>
        <w:t>продолжительности гражданской службы в предыдущем классном чине и в замещаемой должности гражданской службы.</w:t>
      </w:r>
    </w:p>
    <w:p w:rsidR="009C0094" w:rsidRDefault="00DE1E50" w:rsidP="00DE1E50">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Федеральным гражданским служащим присваивается классный чин </w:t>
      </w:r>
      <w:r w:rsidR="00047101">
        <w:rPr>
          <w:rFonts w:ascii="Times New Roman" w:hAnsi="Times New Roman"/>
          <w:sz w:val="28"/>
          <w:szCs w:val="28"/>
        </w:rPr>
        <w:t xml:space="preserve">гражданской службы </w:t>
      </w:r>
      <w:r>
        <w:rPr>
          <w:rFonts w:ascii="Times New Roman" w:hAnsi="Times New Roman"/>
          <w:sz w:val="28"/>
          <w:szCs w:val="28"/>
        </w:rPr>
        <w:t>в зависимости от принадлежности</w:t>
      </w:r>
      <w:r w:rsidR="00655E1E">
        <w:rPr>
          <w:rFonts w:ascii="Times New Roman" w:hAnsi="Times New Roman"/>
          <w:sz w:val="28"/>
          <w:szCs w:val="28"/>
        </w:rPr>
        <w:t xml:space="preserve"> их должности к </w:t>
      </w:r>
      <w:r w:rsidR="00655E1E">
        <w:rPr>
          <w:rFonts w:ascii="Times New Roman" w:hAnsi="Times New Roman"/>
          <w:sz w:val="28"/>
          <w:szCs w:val="28"/>
        </w:rPr>
        <w:lastRenderedPageBreak/>
        <w:t>определенной гру</w:t>
      </w:r>
      <w:r>
        <w:rPr>
          <w:rFonts w:ascii="Times New Roman" w:hAnsi="Times New Roman"/>
          <w:sz w:val="28"/>
          <w:szCs w:val="28"/>
        </w:rPr>
        <w:t>ппе должностей: вы</w:t>
      </w:r>
      <w:r w:rsidR="00655E1E">
        <w:rPr>
          <w:rFonts w:ascii="Times New Roman" w:hAnsi="Times New Roman"/>
          <w:sz w:val="28"/>
          <w:szCs w:val="28"/>
        </w:rPr>
        <w:t>с</w:t>
      </w:r>
      <w:r w:rsidR="00047101">
        <w:rPr>
          <w:rFonts w:ascii="Times New Roman" w:hAnsi="Times New Roman"/>
          <w:sz w:val="28"/>
          <w:szCs w:val="28"/>
        </w:rPr>
        <w:t>шей, главной, ведущей, старшей либо</w:t>
      </w:r>
      <w:r w:rsidR="00655E1E">
        <w:rPr>
          <w:rFonts w:ascii="Times New Roman" w:hAnsi="Times New Roman"/>
          <w:sz w:val="28"/>
          <w:szCs w:val="28"/>
        </w:rPr>
        <w:t xml:space="preserve"> младшей. </w:t>
      </w:r>
    </w:p>
    <w:p w:rsidR="00CF2081" w:rsidRDefault="00CF2081" w:rsidP="00CF2081">
      <w:pPr>
        <w:spacing w:after="0" w:line="360" w:lineRule="auto"/>
        <w:ind w:firstLine="709"/>
        <w:jc w:val="both"/>
        <w:rPr>
          <w:rFonts w:ascii="Times New Roman" w:hAnsi="Times New Roman"/>
          <w:sz w:val="28"/>
          <w:szCs w:val="28"/>
        </w:rPr>
      </w:pPr>
      <w:r>
        <w:rPr>
          <w:rFonts w:ascii="Times New Roman" w:hAnsi="Times New Roman"/>
          <w:sz w:val="28"/>
          <w:szCs w:val="28"/>
        </w:rPr>
        <w:t>К</w:t>
      </w:r>
      <w:r w:rsidRPr="00CF2081">
        <w:rPr>
          <w:rFonts w:ascii="Times New Roman" w:hAnsi="Times New Roman"/>
          <w:sz w:val="28"/>
          <w:szCs w:val="28"/>
        </w:rPr>
        <w:t>лассные чины, введенные взамен существовавших ранее квалификационных разрядов, выступают не тол</w:t>
      </w:r>
      <w:r>
        <w:rPr>
          <w:rFonts w:ascii="Times New Roman" w:hAnsi="Times New Roman"/>
          <w:sz w:val="28"/>
          <w:szCs w:val="28"/>
        </w:rPr>
        <w:t xml:space="preserve">ько данью возрождения традиций, </w:t>
      </w:r>
      <w:r w:rsidRPr="00CF2081">
        <w:rPr>
          <w:rFonts w:ascii="Times New Roman" w:hAnsi="Times New Roman"/>
          <w:sz w:val="28"/>
          <w:szCs w:val="28"/>
        </w:rPr>
        <w:t>но и элементом, отражающим профессиональный уровень, выслугу лет и правовое положение лица, замещающего должность гражданской</w:t>
      </w:r>
      <w:r>
        <w:rPr>
          <w:rFonts w:ascii="Times New Roman" w:hAnsi="Times New Roman"/>
          <w:sz w:val="28"/>
          <w:szCs w:val="28"/>
        </w:rPr>
        <w:t xml:space="preserve"> </w:t>
      </w:r>
      <w:r w:rsidRPr="00CF2081">
        <w:rPr>
          <w:rFonts w:ascii="Times New Roman" w:hAnsi="Times New Roman"/>
          <w:sz w:val="28"/>
          <w:szCs w:val="28"/>
        </w:rPr>
        <w:t>службы в иерархии должностей</w:t>
      </w:r>
      <w:r>
        <w:rPr>
          <w:rStyle w:val="a7"/>
          <w:rFonts w:ascii="Times New Roman" w:hAnsi="Times New Roman"/>
          <w:sz w:val="28"/>
          <w:szCs w:val="28"/>
        </w:rPr>
        <w:footnoteReference w:id="4"/>
      </w:r>
      <w:r w:rsidR="00971E1D">
        <w:rPr>
          <w:rFonts w:ascii="Times New Roman" w:hAnsi="Times New Roman"/>
          <w:sz w:val="28"/>
          <w:szCs w:val="28"/>
        </w:rPr>
        <w:t>.</w:t>
      </w:r>
    </w:p>
    <w:p w:rsidR="008E7ADF" w:rsidRDefault="00655E1E" w:rsidP="00B0494B">
      <w:pPr>
        <w:spacing w:after="0" w:line="360" w:lineRule="auto"/>
        <w:ind w:firstLine="709"/>
        <w:jc w:val="both"/>
        <w:rPr>
          <w:rFonts w:ascii="Times New Roman" w:hAnsi="Times New Roman"/>
          <w:sz w:val="28"/>
          <w:szCs w:val="28"/>
        </w:rPr>
      </w:pPr>
      <w:r w:rsidRPr="00655E1E">
        <w:rPr>
          <w:rFonts w:ascii="Times New Roman" w:hAnsi="Times New Roman"/>
          <w:sz w:val="28"/>
          <w:szCs w:val="28"/>
        </w:rPr>
        <w:t>Классные чины юстиции присваиваются федеральным гражданским служащим, замещающим должности гражданской службы</w:t>
      </w:r>
      <w:r>
        <w:rPr>
          <w:rFonts w:ascii="Times New Roman" w:hAnsi="Times New Roman"/>
          <w:sz w:val="28"/>
          <w:szCs w:val="28"/>
        </w:rPr>
        <w:t xml:space="preserve"> </w:t>
      </w:r>
      <w:r w:rsidRPr="00655E1E">
        <w:rPr>
          <w:rFonts w:ascii="Times New Roman" w:hAnsi="Times New Roman"/>
          <w:sz w:val="28"/>
          <w:szCs w:val="28"/>
        </w:rPr>
        <w:t>в федеральных государственных органах и их территориальных органах (органах), а также в аппаратах федеральных судов.</w:t>
      </w:r>
      <w:r>
        <w:rPr>
          <w:rFonts w:ascii="Times New Roman" w:hAnsi="Times New Roman"/>
          <w:sz w:val="28"/>
          <w:szCs w:val="28"/>
        </w:rPr>
        <w:t xml:space="preserve"> </w:t>
      </w:r>
      <w:r w:rsidR="00C82ECC">
        <w:rPr>
          <w:rFonts w:ascii="Times New Roman" w:hAnsi="Times New Roman"/>
          <w:sz w:val="28"/>
          <w:szCs w:val="28"/>
        </w:rPr>
        <w:t xml:space="preserve">Перечень федеральных государственных органов, где служащим присваиваются дипломатические ранги, определен Указом Президента РФ от 19 ноября 2007 г. № 1554. В соответствии с ним к таким органам относятся: </w:t>
      </w:r>
    </w:p>
    <w:p w:rsidR="008E7ADF" w:rsidRDefault="008E7ADF" w:rsidP="00B0494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C82ECC" w:rsidRPr="008E7ADF">
        <w:rPr>
          <w:rFonts w:ascii="Times New Roman" w:hAnsi="Times New Roman"/>
          <w:sz w:val="28"/>
          <w:szCs w:val="28"/>
        </w:rPr>
        <w:t>Министерство юстиции Российской Федерации</w:t>
      </w:r>
      <w:r>
        <w:rPr>
          <w:rFonts w:ascii="Times New Roman" w:hAnsi="Times New Roman"/>
          <w:sz w:val="28"/>
          <w:szCs w:val="28"/>
        </w:rPr>
        <w:t>;</w:t>
      </w:r>
    </w:p>
    <w:p w:rsidR="008E7ADF" w:rsidRDefault="008E7ADF" w:rsidP="00B0494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C82ECC" w:rsidRPr="008E7ADF">
        <w:rPr>
          <w:rFonts w:ascii="Times New Roman" w:hAnsi="Times New Roman"/>
          <w:sz w:val="28"/>
          <w:szCs w:val="28"/>
        </w:rPr>
        <w:t>Федеральная служба судебных приставов</w:t>
      </w:r>
      <w:r>
        <w:rPr>
          <w:rFonts w:ascii="Times New Roman" w:hAnsi="Times New Roman"/>
          <w:sz w:val="28"/>
          <w:szCs w:val="28"/>
        </w:rPr>
        <w:t>;</w:t>
      </w:r>
      <w:r w:rsidR="00C82ECC" w:rsidRPr="008E7ADF">
        <w:rPr>
          <w:rFonts w:ascii="Times New Roman" w:hAnsi="Times New Roman"/>
          <w:sz w:val="28"/>
          <w:szCs w:val="28"/>
        </w:rPr>
        <w:t xml:space="preserve"> </w:t>
      </w:r>
    </w:p>
    <w:p w:rsidR="008E7ADF" w:rsidRDefault="008E7ADF" w:rsidP="00B0494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C82ECC" w:rsidRPr="008E7ADF">
        <w:rPr>
          <w:rFonts w:ascii="Times New Roman" w:hAnsi="Times New Roman"/>
          <w:sz w:val="28"/>
          <w:szCs w:val="28"/>
        </w:rPr>
        <w:t>Федеральная регистрационная служба</w:t>
      </w:r>
      <w:r>
        <w:rPr>
          <w:rFonts w:ascii="Times New Roman" w:hAnsi="Times New Roman"/>
          <w:sz w:val="28"/>
          <w:szCs w:val="28"/>
        </w:rPr>
        <w:t>;</w:t>
      </w:r>
    </w:p>
    <w:p w:rsidR="008E7ADF" w:rsidRDefault="008E7ADF" w:rsidP="00B0494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C82ECC" w:rsidRPr="008E7ADF">
        <w:rPr>
          <w:rFonts w:ascii="Times New Roman" w:hAnsi="Times New Roman"/>
          <w:sz w:val="28"/>
          <w:szCs w:val="28"/>
        </w:rPr>
        <w:t>Федеральная служба исполнения наказаний</w:t>
      </w:r>
      <w:r>
        <w:rPr>
          <w:rFonts w:ascii="Times New Roman" w:hAnsi="Times New Roman"/>
          <w:sz w:val="28"/>
          <w:szCs w:val="28"/>
        </w:rPr>
        <w:t>;</w:t>
      </w:r>
      <w:r w:rsidR="00C82ECC" w:rsidRPr="008E7ADF">
        <w:rPr>
          <w:rFonts w:ascii="Times New Roman" w:hAnsi="Times New Roman"/>
          <w:sz w:val="28"/>
          <w:szCs w:val="28"/>
        </w:rPr>
        <w:t xml:space="preserve"> </w:t>
      </w:r>
    </w:p>
    <w:p w:rsidR="00B0494B" w:rsidRDefault="008E7ADF" w:rsidP="00B0494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C82ECC" w:rsidRPr="008E7ADF">
        <w:rPr>
          <w:rFonts w:ascii="Times New Roman" w:hAnsi="Times New Roman"/>
          <w:sz w:val="28"/>
          <w:szCs w:val="28"/>
        </w:rPr>
        <w:t>Судебный департамент при Верховном Суде Российской Федерации</w:t>
      </w:r>
      <w:r w:rsidR="00B0494B">
        <w:rPr>
          <w:rFonts w:ascii="Times New Roman" w:hAnsi="Times New Roman"/>
          <w:sz w:val="28"/>
          <w:szCs w:val="28"/>
        </w:rPr>
        <w:t>;</w:t>
      </w:r>
    </w:p>
    <w:p w:rsidR="008E7ADF" w:rsidRDefault="00B0494B" w:rsidP="00B0494B">
      <w:pPr>
        <w:spacing w:after="0" w:line="360" w:lineRule="auto"/>
        <w:ind w:firstLine="709"/>
        <w:jc w:val="both"/>
        <w:rPr>
          <w:rFonts w:ascii="Times New Roman" w:hAnsi="Times New Roman"/>
          <w:sz w:val="28"/>
          <w:szCs w:val="28"/>
        </w:rPr>
      </w:pPr>
      <w:r>
        <w:rPr>
          <w:rFonts w:ascii="Times New Roman" w:hAnsi="Times New Roman"/>
          <w:sz w:val="28"/>
          <w:szCs w:val="28"/>
        </w:rPr>
        <w:t>-</w:t>
      </w:r>
      <w:r w:rsidR="00C82ECC" w:rsidRPr="008E7ADF">
        <w:rPr>
          <w:rFonts w:ascii="Times New Roman" w:hAnsi="Times New Roman"/>
          <w:sz w:val="28"/>
          <w:szCs w:val="28"/>
        </w:rPr>
        <w:t xml:space="preserve"> управления (отделы) Судебного департамента при Верховном Суде Российской Федерации в субъектах Российской Федерации.</w:t>
      </w:r>
      <w:r w:rsidR="006B5BAB" w:rsidRPr="008E7ADF">
        <w:rPr>
          <w:rFonts w:ascii="Times New Roman" w:hAnsi="Times New Roman"/>
          <w:sz w:val="28"/>
          <w:szCs w:val="28"/>
        </w:rPr>
        <w:t xml:space="preserve"> </w:t>
      </w:r>
    </w:p>
    <w:p w:rsidR="00B0494B" w:rsidRDefault="006B5BAB" w:rsidP="008E7ADF">
      <w:pPr>
        <w:spacing w:after="0" w:line="360" w:lineRule="auto"/>
        <w:ind w:firstLine="709"/>
        <w:jc w:val="both"/>
        <w:rPr>
          <w:rFonts w:ascii="Times New Roman" w:hAnsi="Times New Roman"/>
          <w:sz w:val="28"/>
          <w:szCs w:val="28"/>
        </w:rPr>
      </w:pPr>
      <w:r w:rsidRPr="008E7ADF">
        <w:rPr>
          <w:rFonts w:ascii="Times New Roman" w:hAnsi="Times New Roman"/>
          <w:sz w:val="28"/>
          <w:szCs w:val="28"/>
        </w:rPr>
        <w:t xml:space="preserve">Лицам, проходящим государственную службу в данных органах, присваиваются в соответствии с их квалификацией и замещаемой должностью федеральной государственной гражданской службы следующие классные чины юстиции: </w:t>
      </w:r>
    </w:p>
    <w:p w:rsidR="00B0494B" w:rsidRDefault="00B0494B" w:rsidP="008E7ADF">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6B5BAB" w:rsidRPr="008E7ADF">
        <w:rPr>
          <w:rFonts w:ascii="Times New Roman" w:hAnsi="Times New Roman"/>
          <w:sz w:val="28"/>
          <w:szCs w:val="28"/>
        </w:rPr>
        <w:t>юрист 3</w:t>
      </w:r>
      <w:r w:rsidR="008E7ADF">
        <w:rPr>
          <w:rFonts w:ascii="Times New Roman" w:hAnsi="Times New Roman"/>
          <w:sz w:val="28"/>
          <w:szCs w:val="28"/>
        </w:rPr>
        <w:t>, 2</w:t>
      </w:r>
      <w:r>
        <w:rPr>
          <w:rFonts w:ascii="Times New Roman" w:hAnsi="Times New Roman"/>
          <w:sz w:val="28"/>
          <w:szCs w:val="28"/>
        </w:rPr>
        <w:t xml:space="preserve"> или </w:t>
      </w:r>
      <w:r w:rsidR="008E7ADF">
        <w:rPr>
          <w:rFonts w:ascii="Times New Roman" w:hAnsi="Times New Roman"/>
          <w:sz w:val="28"/>
          <w:szCs w:val="28"/>
        </w:rPr>
        <w:t xml:space="preserve">1 </w:t>
      </w:r>
      <w:r w:rsidR="006B5BAB" w:rsidRPr="008E7ADF">
        <w:rPr>
          <w:rFonts w:ascii="Times New Roman" w:hAnsi="Times New Roman"/>
          <w:sz w:val="28"/>
          <w:szCs w:val="28"/>
        </w:rPr>
        <w:t>класса</w:t>
      </w:r>
      <w:r>
        <w:rPr>
          <w:rFonts w:ascii="Times New Roman" w:hAnsi="Times New Roman"/>
          <w:sz w:val="28"/>
          <w:szCs w:val="28"/>
        </w:rPr>
        <w:t>;</w:t>
      </w:r>
    </w:p>
    <w:p w:rsidR="00B0494B" w:rsidRDefault="00B0494B" w:rsidP="008E7ADF">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6B5BAB" w:rsidRPr="008E7ADF">
        <w:rPr>
          <w:rFonts w:ascii="Times New Roman" w:hAnsi="Times New Roman"/>
          <w:sz w:val="28"/>
          <w:szCs w:val="28"/>
        </w:rPr>
        <w:t>советник юстиции 3</w:t>
      </w:r>
      <w:r w:rsidR="008E7ADF">
        <w:rPr>
          <w:rFonts w:ascii="Times New Roman" w:hAnsi="Times New Roman"/>
          <w:sz w:val="28"/>
          <w:szCs w:val="28"/>
        </w:rPr>
        <w:t>, 2</w:t>
      </w:r>
      <w:r>
        <w:rPr>
          <w:rFonts w:ascii="Times New Roman" w:hAnsi="Times New Roman"/>
          <w:sz w:val="28"/>
          <w:szCs w:val="28"/>
        </w:rPr>
        <w:t xml:space="preserve"> или </w:t>
      </w:r>
      <w:r w:rsidR="008E7ADF">
        <w:rPr>
          <w:rFonts w:ascii="Times New Roman" w:hAnsi="Times New Roman"/>
          <w:sz w:val="28"/>
          <w:szCs w:val="28"/>
        </w:rPr>
        <w:t xml:space="preserve">1 </w:t>
      </w:r>
      <w:r w:rsidR="006B5BAB" w:rsidRPr="008E7ADF">
        <w:rPr>
          <w:rFonts w:ascii="Times New Roman" w:hAnsi="Times New Roman"/>
          <w:sz w:val="28"/>
          <w:szCs w:val="28"/>
        </w:rPr>
        <w:t>класса</w:t>
      </w:r>
      <w:r>
        <w:rPr>
          <w:rFonts w:ascii="Times New Roman" w:hAnsi="Times New Roman"/>
          <w:sz w:val="28"/>
          <w:szCs w:val="28"/>
        </w:rPr>
        <w:t>;</w:t>
      </w:r>
    </w:p>
    <w:p w:rsidR="00B0494B" w:rsidRDefault="00B0494B" w:rsidP="008E7ADF">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006B5BAB" w:rsidRPr="008E7ADF">
        <w:rPr>
          <w:rFonts w:ascii="Times New Roman" w:hAnsi="Times New Roman"/>
          <w:sz w:val="28"/>
          <w:szCs w:val="28"/>
        </w:rPr>
        <w:t>государственный советник юстиции Российской Федерации 3</w:t>
      </w:r>
      <w:r>
        <w:rPr>
          <w:rFonts w:ascii="Times New Roman" w:hAnsi="Times New Roman"/>
          <w:sz w:val="28"/>
          <w:szCs w:val="28"/>
        </w:rPr>
        <w:t xml:space="preserve">, 2 или 1 </w:t>
      </w:r>
      <w:r w:rsidR="006B5BAB" w:rsidRPr="008E7ADF">
        <w:rPr>
          <w:rFonts w:ascii="Times New Roman" w:hAnsi="Times New Roman"/>
          <w:sz w:val="28"/>
          <w:szCs w:val="28"/>
        </w:rPr>
        <w:t>класса</w:t>
      </w:r>
      <w:r>
        <w:rPr>
          <w:rFonts w:ascii="Times New Roman" w:hAnsi="Times New Roman"/>
          <w:sz w:val="28"/>
          <w:szCs w:val="28"/>
        </w:rPr>
        <w:t>;</w:t>
      </w:r>
    </w:p>
    <w:p w:rsidR="00B0494B" w:rsidRDefault="006B5BAB" w:rsidP="008E7ADF">
      <w:pPr>
        <w:spacing w:after="0" w:line="360" w:lineRule="auto"/>
        <w:ind w:firstLine="709"/>
        <w:jc w:val="both"/>
        <w:rPr>
          <w:rFonts w:ascii="Times New Roman" w:hAnsi="Times New Roman"/>
          <w:sz w:val="28"/>
          <w:szCs w:val="28"/>
        </w:rPr>
      </w:pPr>
      <w:r w:rsidRPr="008E7ADF">
        <w:rPr>
          <w:rFonts w:ascii="Times New Roman" w:hAnsi="Times New Roman"/>
          <w:sz w:val="28"/>
          <w:szCs w:val="28"/>
        </w:rPr>
        <w:t>действительный государственный советник юстиции Российской Федерации 3</w:t>
      </w:r>
      <w:r w:rsidR="00B0494B">
        <w:rPr>
          <w:rFonts w:ascii="Times New Roman" w:hAnsi="Times New Roman"/>
          <w:sz w:val="28"/>
          <w:szCs w:val="28"/>
        </w:rPr>
        <w:t xml:space="preserve">, 2 или 1 </w:t>
      </w:r>
      <w:r w:rsidRPr="008E7ADF">
        <w:rPr>
          <w:rFonts w:ascii="Times New Roman" w:hAnsi="Times New Roman"/>
          <w:sz w:val="28"/>
          <w:szCs w:val="28"/>
        </w:rPr>
        <w:t>класса</w:t>
      </w:r>
      <w:r w:rsidR="00B0494B">
        <w:rPr>
          <w:rFonts w:ascii="Times New Roman" w:hAnsi="Times New Roman"/>
          <w:sz w:val="28"/>
          <w:szCs w:val="28"/>
        </w:rPr>
        <w:t>;</w:t>
      </w:r>
    </w:p>
    <w:p w:rsidR="006B5BAB" w:rsidRPr="008E7ADF" w:rsidRDefault="00B0494B" w:rsidP="008E7ADF">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6B5BAB" w:rsidRPr="008E7ADF">
        <w:rPr>
          <w:rFonts w:ascii="Times New Roman" w:hAnsi="Times New Roman"/>
          <w:sz w:val="28"/>
          <w:szCs w:val="28"/>
        </w:rPr>
        <w:t>действительный государственный советник юстиции Российской Федерации.</w:t>
      </w:r>
    </w:p>
    <w:p w:rsidR="00B0494B" w:rsidRDefault="006B5BAB" w:rsidP="00FD6ADD">
      <w:pPr>
        <w:spacing w:after="0" w:line="360" w:lineRule="auto"/>
        <w:ind w:firstLine="709"/>
        <w:jc w:val="both"/>
        <w:rPr>
          <w:rFonts w:ascii="Times New Roman" w:hAnsi="Times New Roman"/>
          <w:sz w:val="28"/>
          <w:szCs w:val="28"/>
        </w:rPr>
      </w:pPr>
      <w:r w:rsidRPr="006B5BAB">
        <w:rPr>
          <w:rFonts w:ascii="Times New Roman" w:hAnsi="Times New Roman"/>
          <w:sz w:val="28"/>
          <w:szCs w:val="28"/>
        </w:rPr>
        <w:t>Дипломатические ранги присваиваются федеральным гражданским служащим в соответствии с Федеральны</w:t>
      </w:r>
      <w:r>
        <w:rPr>
          <w:rFonts w:ascii="Times New Roman" w:hAnsi="Times New Roman"/>
          <w:sz w:val="28"/>
          <w:szCs w:val="28"/>
        </w:rPr>
        <w:t>м законом от 27 июля 2010 года № 205-ФЗ «</w:t>
      </w:r>
      <w:r w:rsidRPr="006B5BAB">
        <w:rPr>
          <w:rFonts w:ascii="Times New Roman" w:hAnsi="Times New Roman"/>
          <w:sz w:val="28"/>
          <w:szCs w:val="28"/>
        </w:rPr>
        <w:t>Об особенностях прохождения федеральной государственной гражданской службы в системе Министерства иност</w:t>
      </w:r>
      <w:r>
        <w:rPr>
          <w:rFonts w:ascii="Times New Roman" w:hAnsi="Times New Roman"/>
          <w:sz w:val="28"/>
          <w:szCs w:val="28"/>
        </w:rPr>
        <w:t>ранных дел Российской Федерации»</w:t>
      </w:r>
      <w:r w:rsidR="00B0494B">
        <w:rPr>
          <w:rFonts w:ascii="Times New Roman" w:hAnsi="Times New Roman"/>
          <w:sz w:val="28"/>
          <w:szCs w:val="28"/>
        </w:rPr>
        <w:t xml:space="preserve"> и </w:t>
      </w:r>
      <w:r w:rsidR="00B0494B" w:rsidRPr="00B0494B">
        <w:rPr>
          <w:rFonts w:ascii="Times New Roman" w:hAnsi="Times New Roman"/>
          <w:sz w:val="28"/>
          <w:szCs w:val="28"/>
        </w:rPr>
        <w:t>Указ</w:t>
      </w:r>
      <w:r w:rsidR="00B0494B">
        <w:rPr>
          <w:rFonts w:ascii="Times New Roman" w:hAnsi="Times New Roman"/>
          <w:sz w:val="28"/>
          <w:szCs w:val="28"/>
        </w:rPr>
        <w:t xml:space="preserve">ом </w:t>
      </w:r>
      <w:r w:rsidR="00B0494B" w:rsidRPr="00B0494B">
        <w:rPr>
          <w:rFonts w:ascii="Times New Roman" w:hAnsi="Times New Roman"/>
          <w:sz w:val="28"/>
          <w:szCs w:val="28"/>
        </w:rPr>
        <w:t xml:space="preserve"> Президента РФ от 15 октября 1999 г. № 1371</w:t>
      </w:r>
      <w:r w:rsidR="00B0494B">
        <w:rPr>
          <w:rFonts w:ascii="Times New Roman" w:hAnsi="Times New Roman"/>
          <w:sz w:val="28"/>
          <w:szCs w:val="28"/>
        </w:rPr>
        <w:t xml:space="preserve"> «</w:t>
      </w:r>
      <w:r w:rsidR="00B0494B" w:rsidRPr="00B0494B">
        <w:rPr>
          <w:rFonts w:ascii="Times New Roman" w:hAnsi="Times New Roman"/>
          <w:sz w:val="28"/>
          <w:szCs w:val="28"/>
        </w:rPr>
        <w:t>О порядке присвоения и сохранения дипломатических рангов и об установлении месячных окладов федеральным государственным гражданским служащим в соответствии с присвоенными им дипломатическими рангами</w:t>
      </w:r>
      <w:r w:rsidR="00B0494B">
        <w:rPr>
          <w:rFonts w:ascii="Times New Roman" w:hAnsi="Times New Roman"/>
          <w:sz w:val="28"/>
          <w:szCs w:val="28"/>
        </w:rPr>
        <w:t>».</w:t>
      </w:r>
    </w:p>
    <w:p w:rsidR="00B0494B" w:rsidRDefault="006B5BAB" w:rsidP="00FD6ADD">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соответствии с ч. 1 ст. 3 </w:t>
      </w:r>
      <w:r w:rsidR="00CE5806">
        <w:rPr>
          <w:rFonts w:ascii="Times New Roman" w:hAnsi="Times New Roman"/>
          <w:sz w:val="28"/>
          <w:szCs w:val="28"/>
        </w:rPr>
        <w:t xml:space="preserve">упомянутого </w:t>
      </w:r>
      <w:r w:rsidR="00B0494B">
        <w:rPr>
          <w:rFonts w:ascii="Times New Roman" w:hAnsi="Times New Roman"/>
          <w:sz w:val="28"/>
          <w:szCs w:val="28"/>
        </w:rPr>
        <w:t xml:space="preserve">закона </w:t>
      </w:r>
      <w:r w:rsidR="00B0494B" w:rsidRPr="00CE5806">
        <w:rPr>
          <w:rFonts w:ascii="Times New Roman" w:hAnsi="Times New Roman"/>
          <w:sz w:val="28"/>
          <w:szCs w:val="28"/>
        </w:rPr>
        <w:t>дипломатическим</w:t>
      </w:r>
      <w:r w:rsidR="00CE5806" w:rsidRPr="00CE5806">
        <w:rPr>
          <w:rFonts w:ascii="Times New Roman" w:hAnsi="Times New Roman"/>
          <w:sz w:val="28"/>
          <w:szCs w:val="28"/>
        </w:rPr>
        <w:t xml:space="preserve"> работникам в соответствии с их квалификацией и замещаемой должностью федеральной государственной гражданской службы присваиваются следующие дипломатические ранги:</w:t>
      </w:r>
      <w:bookmarkStart w:id="0" w:name="dst100020"/>
      <w:bookmarkEnd w:id="0"/>
      <w:r w:rsidR="00FD6ADD">
        <w:rPr>
          <w:rFonts w:ascii="Times New Roman" w:hAnsi="Times New Roman"/>
          <w:sz w:val="28"/>
          <w:szCs w:val="28"/>
        </w:rPr>
        <w:t xml:space="preserve"> </w:t>
      </w:r>
    </w:p>
    <w:p w:rsidR="00B0494B" w:rsidRDefault="00B0494B" w:rsidP="00FD6AD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CE5806" w:rsidRPr="00CE5806">
        <w:rPr>
          <w:rFonts w:ascii="Times New Roman" w:hAnsi="Times New Roman"/>
          <w:sz w:val="28"/>
          <w:szCs w:val="28"/>
        </w:rPr>
        <w:t>Чрезвычайный и Полномочный Посол</w:t>
      </w:r>
      <w:bookmarkStart w:id="1" w:name="dst100021"/>
      <w:bookmarkEnd w:id="1"/>
      <w:r>
        <w:rPr>
          <w:rFonts w:ascii="Times New Roman" w:hAnsi="Times New Roman"/>
          <w:sz w:val="28"/>
          <w:szCs w:val="28"/>
        </w:rPr>
        <w:t>;</w:t>
      </w:r>
      <w:r w:rsidR="00FD6ADD">
        <w:rPr>
          <w:rFonts w:ascii="Times New Roman" w:hAnsi="Times New Roman"/>
          <w:sz w:val="28"/>
          <w:szCs w:val="28"/>
        </w:rPr>
        <w:t xml:space="preserve"> </w:t>
      </w:r>
    </w:p>
    <w:p w:rsidR="00B0494B" w:rsidRDefault="00B0494B" w:rsidP="00FD6AD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CE5806" w:rsidRPr="00CE5806">
        <w:rPr>
          <w:rFonts w:ascii="Times New Roman" w:hAnsi="Times New Roman"/>
          <w:sz w:val="28"/>
          <w:szCs w:val="28"/>
        </w:rPr>
        <w:t>Чрезвычайный и Полномочный Посланник 1</w:t>
      </w:r>
      <w:r>
        <w:rPr>
          <w:rFonts w:ascii="Times New Roman" w:hAnsi="Times New Roman"/>
          <w:sz w:val="28"/>
          <w:szCs w:val="28"/>
        </w:rPr>
        <w:t xml:space="preserve">, 2 </w:t>
      </w:r>
      <w:r w:rsidR="00CE5806" w:rsidRPr="00CE5806">
        <w:rPr>
          <w:rFonts w:ascii="Times New Roman" w:hAnsi="Times New Roman"/>
          <w:sz w:val="28"/>
          <w:szCs w:val="28"/>
        </w:rPr>
        <w:t>класса</w:t>
      </w:r>
      <w:bookmarkStart w:id="2" w:name="dst100022"/>
      <w:bookmarkEnd w:id="2"/>
      <w:r>
        <w:rPr>
          <w:rFonts w:ascii="Times New Roman" w:hAnsi="Times New Roman"/>
          <w:sz w:val="28"/>
          <w:szCs w:val="28"/>
        </w:rPr>
        <w:t>;</w:t>
      </w:r>
    </w:p>
    <w:p w:rsidR="00B0494B" w:rsidRDefault="00B0494B" w:rsidP="00FD6AD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CE5806" w:rsidRPr="00CE5806">
        <w:rPr>
          <w:rFonts w:ascii="Times New Roman" w:hAnsi="Times New Roman"/>
          <w:sz w:val="28"/>
          <w:szCs w:val="28"/>
        </w:rPr>
        <w:t>советник 1</w:t>
      </w:r>
      <w:r>
        <w:rPr>
          <w:rFonts w:ascii="Times New Roman" w:hAnsi="Times New Roman"/>
          <w:sz w:val="28"/>
          <w:szCs w:val="28"/>
        </w:rPr>
        <w:t xml:space="preserve">, 2 </w:t>
      </w:r>
      <w:r w:rsidR="00CE5806" w:rsidRPr="00CE5806">
        <w:rPr>
          <w:rFonts w:ascii="Times New Roman" w:hAnsi="Times New Roman"/>
          <w:sz w:val="28"/>
          <w:szCs w:val="28"/>
        </w:rPr>
        <w:t>класса</w:t>
      </w:r>
      <w:bookmarkStart w:id="3" w:name="dst100024"/>
      <w:bookmarkEnd w:id="3"/>
      <w:r>
        <w:rPr>
          <w:rFonts w:ascii="Times New Roman" w:hAnsi="Times New Roman"/>
          <w:sz w:val="28"/>
          <w:szCs w:val="28"/>
        </w:rPr>
        <w:t>;</w:t>
      </w:r>
    </w:p>
    <w:p w:rsidR="00B0494B" w:rsidRDefault="00B0494B" w:rsidP="00FD6AD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CE5806" w:rsidRPr="00CE5806">
        <w:rPr>
          <w:rFonts w:ascii="Times New Roman" w:hAnsi="Times New Roman"/>
          <w:sz w:val="28"/>
          <w:szCs w:val="28"/>
        </w:rPr>
        <w:t>первый секретарь 1</w:t>
      </w:r>
      <w:r>
        <w:rPr>
          <w:rFonts w:ascii="Times New Roman" w:hAnsi="Times New Roman"/>
          <w:sz w:val="28"/>
          <w:szCs w:val="28"/>
        </w:rPr>
        <w:t>, 2</w:t>
      </w:r>
      <w:r w:rsidR="00CE5806" w:rsidRPr="00CE5806">
        <w:rPr>
          <w:rFonts w:ascii="Times New Roman" w:hAnsi="Times New Roman"/>
          <w:sz w:val="28"/>
          <w:szCs w:val="28"/>
        </w:rPr>
        <w:t xml:space="preserve"> класса</w:t>
      </w:r>
      <w:bookmarkStart w:id="4" w:name="dst100026"/>
      <w:bookmarkEnd w:id="4"/>
      <w:r>
        <w:rPr>
          <w:rFonts w:ascii="Times New Roman" w:hAnsi="Times New Roman"/>
          <w:sz w:val="28"/>
          <w:szCs w:val="28"/>
        </w:rPr>
        <w:t>;</w:t>
      </w:r>
    </w:p>
    <w:p w:rsidR="00B0494B" w:rsidRDefault="00B0494B" w:rsidP="00FD6AD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CE5806" w:rsidRPr="00CE5806">
        <w:rPr>
          <w:rFonts w:ascii="Times New Roman" w:hAnsi="Times New Roman"/>
          <w:sz w:val="28"/>
          <w:szCs w:val="28"/>
        </w:rPr>
        <w:t>второй секретарь 1</w:t>
      </w:r>
      <w:r>
        <w:rPr>
          <w:rFonts w:ascii="Times New Roman" w:hAnsi="Times New Roman"/>
          <w:sz w:val="28"/>
          <w:szCs w:val="28"/>
        </w:rPr>
        <w:t xml:space="preserve">, 2 </w:t>
      </w:r>
      <w:r w:rsidR="00CE5806" w:rsidRPr="00CE5806">
        <w:rPr>
          <w:rFonts w:ascii="Times New Roman" w:hAnsi="Times New Roman"/>
          <w:sz w:val="28"/>
          <w:szCs w:val="28"/>
        </w:rPr>
        <w:t>класса</w:t>
      </w:r>
      <w:bookmarkStart w:id="5" w:name="dst100028"/>
      <w:bookmarkEnd w:id="5"/>
      <w:r>
        <w:rPr>
          <w:rFonts w:ascii="Times New Roman" w:hAnsi="Times New Roman"/>
          <w:sz w:val="28"/>
          <w:szCs w:val="28"/>
        </w:rPr>
        <w:t>;</w:t>
      </w:r>
    </w:p>
    <w:p w:rsidR="00B0494B" w:rsidRDefault="00B0494B" w:rsidP="00FD6AD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CE5806" w:rsidRPr="00CE5806">
        <w:rPr>
          <w:rFonts w:ascii="Times New Roman" w:hAnsi="Times New Roman"/>
          <w:sz w:val="28"/>
          <w:szCs w:val="28"/>
        </w:rPr>
        <w:t>третий секретарь</w:t>
      </w:r>
      <w:bookmarkStart w:id="6" w:name="dst100030"/>
      <w:bookmarkEnd w:id="6"/>
      <w:r>
        <w:rPr>
          <w:rFonts w:ascii="Times New Roman" w:hAnsi="Times New Roman"/>
          <w:sz w:val="28"/>
          <w:szCs w:val="28"/>
        </w:rPr>
        <w:t>;</w:t>
      </w:r>
    </w:p>
    <w:p w:rsidR="00B0494B" w:rsidRDefault="00B0494B" w:rsidP="00FD6AD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CE5806" w:rsidRPr="00CE5806">
        <w:rPr>
          <w:rFonts w:ascii="Times New Roman" w:hAnsi="Times New Roman"/>
          <w:sz w:val="28"/>
          <w:szCs w:val="28"/>
        </w:rPr>
        <w:t>атташе.</w:t>
      </w:r>
      <w:r w:rsidR="00047101">
        <w:rPr>
          <w:rFonts w:ascii="Times New Roman" w:hAnsi="Times New Roman"/>
          <w:sz w:val="28"/>
          <w:szCs w:val="28"/>
        </w:rPr>
        <w:t xml:space="preserve"> </w:t>
      </w:r>
    </w:p>
    <w:p w:rsidR="00CE5806" w:rsidRPr="00CE5806" w:rsidRDefault="00047101" w:rsidP="00FD6ADD">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Дипломатические ранги присваиваются Министром иностранных дел РФ, за исключением дипломатических рангов </w:t>
      </w:r>
      <w:r w:rsidRPr="00047101">
        <w:rPr>
          <w:rFonts w:ascii="Times New Roman" w:hAnsi="Times New Roman"/>
          <w:sz w:val="28"/>
          <w:szCs w:val="28"/>
        </w:rPr>
        <w:t>Чрезвычайного и Полномочного Посла, Чрезвычайного и Полномочного Посланника 1 класса и Чрезвычайного и Полномочного Посланника 2 класса</w:t>
      </w:r>
      <w:r>
        <w:rPr>
          <w:rFonts w:ascii="Times New Roman" w:hAnsi="Times New Roman"/>
          <w:sz w:val="28"/>
          <w:szCs w:val="28"/>
        </w:rPr>
        <w:t xml:space="preserve">, которые присваиваются Президентом РФ по представлению Министра иностранных дел РФ. </w:t>
      </w:r>
    </w:p>
    <w:p w:rsidR="00451EE6" w:rsidRDefault="00DE1E50" w:rsidP="00451EE6">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Анализ современного служебного законодательства позволяет выявить, те органы власти</w:t>
      </w:r>
      <w:r w:rsidR="00D409E7">
        <w:rPr>
          <w:rFonts w:ascii="Times New Roman" w:hAnsi="Times New Roman"/>
          <w:sz w:val="28"/>
          <w:szCs w:val="28"/>
        </w:rPr>
        <w:t xml:space="preserve"> и властные структуры</w:t>
      </w:r>
      <w:r>
        <w:rPr>
          <w:rFonts w:ascii="Times New Roman" w:hAnsi="Times New Roman"/>
          <w:sz w:val="28"/>
          <w:szCs w:val="28"/>
        </w:rPr>
        <w:t xml:space="preserve">, в которых их сотрудникам присваиваются специальные звания. К </w:t>
      </w:r>
      <w:r w:rsidR="00D409E7">
        <w:rPr>
          <w:rFonts w:ascii="Times New Roman" w:hAnsi="Times New Roman"/>
          <w:sz w:val="28"/>
          <w:szCs w:val="28"/>
        </w:rPr>
        <w:t xml:space="preserve">ним </w:t>
      </w:r>
      <w:r>
        <w:rPr>
          <w:rFonts w:ascii="Times New Roman" w:hAnsi="Times New Roman"/>
          <w:sz w:val="28"/>
          <w:szCs w:val="28"/>
        </w:rPr>
        <w:t xml:space="preserve">относятся: </w:t>
      </w:r>
      <w:r w:rsidR="00B0494B">
        <w:rPr>
          <w:rFonts w:ascii="Times New Roman" w:hAnsi="Times New Roman"/>
          <w:sz w:val="28"/>
          <w:szCs w:val="28"/>
        </w:rPr>
        <w:t>С</w:t>
      </w:r>
      <w:r>
        <w:rPr>
          <w:rFonts w:ascii="Times New Roman" w:hAnsi="Times New Roman"/>
          <w:sz w:val="28"/>
          <w:szCs w:val="28"/>
        </w:rPr>
        <w:t xml:space="preserve">ледственный комитет, </w:t>
      </w:r>
      <w:r w:rsidR="00D409E7">
        <w:rPr>
          <w:rFonts w:ascii="Times New Roman" w:hAnsi="Times New Roman"/>
          <w:sz w:val="28"/>
          <w:szCs w:val="28"/>
        </w:rPr>
        <w:t xml:space="preserve">органы </w:t>
      </w:r>
      <w:r w:rsidR="00D409E7" w:rsidRPr="00D409E7">
        <w:rPr>
          <w:rFonts w:ascii="Times New Roman" w:hAnsi="Times New Roman"/>
          <w:sz w:val="28"/>
          <w:szCs w:val="28"/>
        </w:rPr>
        <w:t>внутренних дел, войск</w:t>
      </w:r>
      <w:r w:rsidR="00D409E7">
        <w:rPr>
          <w:rFonts w:ascii="Times New Roman" w:hAnsi="Times New Roman"/>
          <w:sz w:val="28"/>
          <w:szCs w:val="28"/>
        </w:rPr>
        <w:t>а</w:t>
      </w:r>
      <w:r w:rsidR="00D409E7" w:rsidRPr="00D409E7">
        <w:rPr>
          <w:rFonts w:ascii="Times New Roman" w:hAnsi="Times New Roman"/>
          <w:sz w:val="28"/>
          <w:szCs w:val="28"/>
        </w:rPr>
        <w:t xml:space="preserve"> национальной гвард</w:t>
      </w:r>
      <w:r w:rsidR="00D409E7">
        <w:rPr>
          <w:rFonts w:ascii="Times New Roman" w:hAnsi="Times New Roman"/>
          <w:sz w:val="28"/>
          <w:szCs w:val="28"/>
        </w:rPr>
        <w:t>ии Российской Федерации</w:t>
      </w:r>
      <w:r w:rsidR="00784675">
        <w:rPr>
          <w:rStyle w:val="a7"/>
          <w:rFonts w:ascii="Times New Roman" w:hAnsi="Times New Roman"/>
          <w:sz w:val="28"/>
          <w:szCs w:val="28"/>
        </w:rPr>
        <w:footnoteReference w:id="5"/>
      </w:r>
      <w:r w:rsidR="00971E1D">
        <w:rPr>
          <w:rFonts w:ascii="Times New Roman" w:hAnsi="Times New Roman"/>
          <w:sz w:val="28"/>
          <w:szCs w:val="28"/>
        </w:rPr>
        <w:t>,</w:t>
      </w:r>
      <w:r w:rsidR="00D409E7">
        <w:rPr>
          <w:rFonts w:ascii="Times New Roman" w:hAnsi="Times New Roman"/>
          <w:sz w:val="28"/>
          <w:szCs w:val="28"/>
        </w:rPr>
        <w:t xml:space="preserve"> органы и учреждения</w:t>
      </w:r>
      <w:r w:rsidR="00D409E7" w:rsidRPr="00D409E7">
        <w:rPr>
          <w:rFonts w:ascii="Times New Roman" w:hAnsi="Times New Roman"/>
          <w:sz w:val="28"/>
          <w:szCs w:val="28"/>
        </w:rPr>
        <w:t xml:space="preserve"> уголовно-исполни</w:t>
      </w:r>
      <w:r w:rsidR="00D409E7">
        <w:rPr>
          <w:rFonts w:ascii="Times New Roman" w:hAnsi="Times New Roman"/>
          <w:sz w:val="28"/>
          <w:szCs w:val="28"/>
        </w:rPr>
        <w:t>тельной системы</w:t>
      </w:r>
      <w:r w:rsidR="005D7CC7">
        <w:rPr>
          <w:rStyle w:val="a7"/>
          <w:rFonts w:ascii="Times New Roman" w:hAnsi="Times New Roman"/>
          <w:sz w:val="28"/>
          <w:szCs w:val="28"/>
        </w:rPr>
        <w:footnoteReference w:id="6"/>
      </w:r>
      <w:r w:rsidR="00971E1D">
        <w:rPr>
          <w:rFonts w:ascii="Times New Roman" w:hAnsi="Times New Roman"/>
          <w:sz w:val="28"/>
          <w:szCs w:val="28"/>
        </w:rPr>
        <w:t>,</w:t>
      </w:r>
      <w:r w:rsidR="00D409E7">
        <w:rPr>
          <w:rFonts w:ascii="Times New Roman" w:hAnsi="Times New Roman"/>
          <w:sz w:val="28"/>
          <w:szCs w:val="28"/>
        </w:rPr>
        <w:t xml:space="preserve"> Государственная противопожарная служба</w:t>
      </w:r>
      <w:r w:rsidR="009A5325">
        <w:rPr>
          <w:rStyle w:val="a7"/>
          <w:rFonts w:ascii="Times New Roman" w:hAnsi="Times New Roman"/>
          <w:sz w:val="28"/>
          <w:szCs w:val="28"/>
        </w:rPr>
        <w:footnoteReference w:id="7"/>
      </w:r>
      <w:r w:rsidR="00D409E7">
        <w:rPr>
          <w:rFonts w:ascii="Times New Roman" w:hAnsi="Times New Roman"/>
          <w:sz w:val="28"/>
          <w:szCs w:val="28"/>
        </w:rPr>
        <w:t xml:space="preserve"> и таможенные органы.</w:t>
      </w:r>
      <w:r w:rsidR="006E46BB">
        <w:rPr>
          <w:rFonts w:ascii="Times New Roman" w:hAnsi="Times New Roman"/>
          <w:sz w:val="28"/>
          <w:szCs w:val="28"/>
        </w:rPr>
        <w:t xml:space="preserve"> </w:t>
      </w:r>
      <w:r w:rsidR="00451EE6">
        <w:rPr>
          <w:rFonts w:ascii="Times New Roman" w:hAnsi="Times New Roman"/>
          <w:sz w:val="28"/>
          <w:szCs w:val="28"/>
        </w:rPr>
        <w:t xml:space="preserve">Например, </w:t>
      </w:r>
      <w:r w:rsidR="00863181">
        <w:rPr>
          <w:rFonts w:ascii="Times New Roman" w:hAnsi="Times New Roman"/>
          <w:sz w:val="28"/>
          <w:szCs w:val="28"/>
        </w:rPr>
        <w:t>г</w:t>
      </w:r>
      <w:r w:rsidR="00451EE6" w:rsidRPr="00451EE6">
        <w:rPr>
          <w:rFonts w:ascii="Times New Roman" w:hAnsi="Times New Roman"/>
          <w:sz w:val="28"/>
          <w:szCs w:val="28"/>
        </w:rPr>
        <w:t>ражданам, принятым на службу в таможенные органы, и сотрудникам таможенных органов присваиваются следующие специальные звания сотрудников таможенных органов</w:t>
      </w:r>
      <w:r w:rsidR="00451EE6">
        <w:rPr>
          <w:rFonts w:ascii="Times New Roman" w:hAnsi="Times New Roman"/>
          <w:sz w:val="28"/>
          <w:szCs w:val="28"/>
        </w:rPr>
        <w:t>:</w:t>
      </w:r>
    </w:p>
    <w:p w:rsidR="00863181" w:rsidRDefault="00863181" w:rsidP="00863181">
      <w:pPr>
        <w:spacing w:after="0" w:line="360" w:lineRule="auto"/>
        <w:ind w:left="1069"/>
        <w:jc w:val="both"/>
        <w:rPr>
          <w:rFonts w:ascii="Times New Roman" w:hAnsi="Times New Roman"/>
          <w:sz w:val="28"/>
          <w:szCs w:val="28"/>
        </w:rPr>
      </w:pPr>
      <w:r>
        <w:rPr>
          <w:rFonts w:ascii="Times New Roman" w:hAnsi="Times New Roman"/>
          <w:sz w:val="28"/>
          <w:szCs w:val="28"/>
        </w:rPr>
        <w:t xml:space="preserve">- </w:t>
      </w:r>
      <w:r w:rsidR="00637437" w:rsidRPr="00863181">
        <w:rPr>
          <w:rFonts w:ascii="Times New Roman" w:hAnsi="Times New Roman"/>
          <w:sz w:val="28"/>
          <w:szCs w:val="28"/>
        </w:rPr>
        <w:t>прапорщик таможенной службы;</w:t>
      </w:r>
    </w:p>
    <w:p w:rsidR="00863181" w:rsidRDefault="00863181" w:rsidP="00863181">
      <w:pPr>
        <w:spacing w:after="0" w:line="360" w:lineRule="auto"/>
        <w:ind w:left="1069"/>
        <w:jc w:val="both"/>
        <w:rPr>
          <w:rFonts w:ascii="Times New Roman" w:hAnsi="Times New Roman"/>
          <w:sz w:val="28"/>
          <w:szCs w:val="28"/>
        </w:rPr>
      </w:pPr>
      <w:r>
        <w:rPr>
          <w:rFonts w:ascii="Times New Roman" w:hAnsi="Times New Roman"/>
          <w:sz w:val="28"/>
          <w:szCs w:val="28"/>
        </w:rPr>
        <w:t xml:space="preserve">- </w:t>
      </w:r>
      <w:r w:rsidR="00637437" w:rsidRPr="00863181">
        <w:rPr>
          <w:rFonts w:ascii="Times New Roman" w:hAnsi="Times New Roman"/>
          <w:sz w:val="28"/>
          <w:szCs w:val="28"/>
        </w:rPr>
        <w:t>старший прапорщик таможенной службы;</w:t>
      </w:r>
    </w:p>
    <w:p w:rsidR="00863181" w:rsidRDefault="00863181" w:rsidP="00863181">
      <w:pPr>
        <w:spacing w:after="0" w:line="360" w:lineRule="auto"/>
        <w:ind w:left="1069"/>
        <w:jc w:val="both"/>
        <w:rPr>
          <w:rFonts w:ascii="Times New Roman" w:hAnsi="Times New Roman"/>
          <w:sz w:val="28"/>
          <w:szCs w:val="28"/>
        </w:rPr>
      </w:pPr>
      <w:r>
        <w:rPr>
          <w:rFonts w:ascii="Times New Roman" w:hAnsi="Times New Roman"/>
          <w:sz w:val="28"/>
          <w:szCs w:val="28"/>
        </w:rPr>
        <w:t xml:space="preserve">- </w:t>
      </w:r>
      <w:r w:rsidR="00637437" w:rsidRPr="00863181">
        <w:rPr>
          <w:rFonts w:ascii="Times New Roman" w:hAnsi="Times New Roman"/>
          <w:sz w:val="28"/>
          <w:szCs w:val="28"/>
        </w:rPr>
        <w:t>младший лейтенант таможенной службы;</w:t>
      </w:r>
    </w:p>
    <w:p w:rsidR="00863181" w:rsidRDefault="00863181" w:rsidP="00863181">
      <w:pPr>
        <w:spacing w:after="0" w:line="360" w:lineRule="auto"/>
        <w:ind w:left="1069"/>
        <w:jc w:val="both"/>
        <w:rPr>
          <w:rFonts w:ascii="Times New Roman" w:hAnsi="Times New Roman"/>
          <w:sz w:val="28"/>
          <w:szCs w:val="28"/>
        </w:rPr>
      </w:pPr>
      <w:r>
        <w:rPr>
          <w:rFonts w:ascii="Times New Roman" w:hAnsi="Times New Roman"/>
          <w:sz w:val="28"/>
          <w:szCs w:val="28"/>
        </w:rPr>
        <w:t xml:space="preserve">- </w:t>
      </w:r>
      <w:r w:rsidR="00637437" w:rsidRPr="00863181">
        <w:rPr>
          <w:rFonts w:ascii="Times New Roman" w:hAnsi="Times New Roman"/>
          <w:sz w:val="28"/>
          <w:szCs w:val="28"/>
        </w:rPr>
        <w:t>лейтенант таможенной службы;</w:t>
      </w:r>
    </w:p>
    <w:p w:rsidR="00863181" w:rsidRDefault="00863181" w:rsidP="00863181">
      <w:pPr>
        <w:spacing w:after="0" w:line="360" w:lineRule="auto"/>
        <w:ind w:left="1069"/>
        <w:jc w:val="both"/>
        <w:rPr>
          <w:rFonts w:ascii="Times New Roman" w:hAnsi="Times New Roman"/>
          <w:sz w:val="28"/>
          <w:szCs w:val="28"/>
        </w:rPr>
      </w:pPr>
      <w:r>
        <w:rPr>
          <w:rFonts w:ascii="Times New Roman" w:hAnsi="Times New Roman"/>
          <w:sz w:val="28"/>
          <w:szCs w:val="28"/>
        </w:rPr>
        <w:t xml:space="preserve">- </w:t>
      </w:r>
      <w:r w:rsidR="00637437" w:rsidRPr="00863181">
        <w:rPr>
          <w:rFonts w:ascii="Times New Roman" w:hAnsi="Times New Roman"/>
          <w:sz w:val="28"/>
          <w:szCs w:val="28"/>
        </w:rPr>
        <w:t>старший лейтенант таможенной службы;</w:t>
      </w:r>
    </w:p>
    <w:p w:rsidR="00863181" w:rsidRDefault="00863181" w:rsidP="00863181">
      <w:pPr>
        <w:spacing w:after="0" w:line="360" w:lineRule="auto"/>
        <w:ind w:left="1069"/>
        <w:jc w:val="both"/>
        <w:rPr>
          <w:rFonts w:ascii="Times New Roman" w:hAnsi="Times New Roman"/>
          <w:sz w:val="28"/>
          <w:szCs w:val="28"/>
        </w:rPr>
      </w:pPr>
      <w:r>
        <w:rPr>
          <w:rFonts w:ascii="Times New Roman" w:hAnsi="Times New Roman"/>
          <w:sz w:val="28"/>
          <w:szCs w:val="28"/>
        </w:rPr>
        <w:t xml:space="preserve">- </w:t>
      </w:r>
      <w:r w:rsidR="00637437" w:rsidRPr="00863181">
        <w:rPr>
          <w:rFonts w:ascii="Times New Roman" w:hAnsi="Times New Roman"/>
          <w:sz w:val="28"/>
          <w:szCs w:val="28"/>
        </w:rPr>
        <w:t>капитан таможенной службы;</w:t>
      </w:r>
    </w:p>
    <w:p w:rsidR="00863181" w:rsidRDefault="00863181" w:rsidP="00863181">
      <w:pPr>
        <w:spacing w:after="0" w:line="360" w:lineRule="auto"/>
        <w:ind w:left="1069"/>
        <w:jc w:val="both"/>
        <w:rPr>
          <w:rFonts w:ascii="Times New Roman" w:hAnsi="Times New Roman"/>
          <w:sz w:val="28"/>
          <w:szCs w:val="28"/>
        </w:rPr>
      </w:pPr>
      <w:r>
        <w:rPr>
          <w:rFonts w:ascii="Times New Roman" w:hAnsi="Times New Roman"/>
          <w:sz w:val="28"/>
          <w:szCs w:val="28"/>
        </w:rPr>
        <w:t xml:space="preserve">- </w:t>
      </w:r>
      <w:r w:rsidR="00637437" w:rsidRPr="00863181">
        <w:rPr>
          <w:rFonts w:ascii="Times New Roman" w:hAnsi="Times New Roman"/>
          <w:sz w:val="28"/>
          <w:szCs w:val="28"/>
        </w:rPr>
        <w:t>майор таможенной службы;</w:t>
      </w:r>
    </w:p>
    <w:p w:rsidR="00863181" w:rsidRDefault="00863181" w:rsidP="00863181">
      <w:pPr>
        <w:spacing w:after="0" w:line="360" w:lineRule="auto"/>
        <w:ind w:left="1069"/>
        <w:jc w:val="both"/>
        <w:rPr>
          <w:rFonts w:ascii="Times New Roman" w:hAnsi="Times New Roman"/>
          <w:sz w:val="28"/>
          <w:szCs w:val="28"/>
        </w:rPr>
      </w:pPr>
      <w:r>
        <w:rPr>
          <w:rFonts w:ascii="Times New Roman" w:hAnsi="Times New Roman"/>
          <w:sz w:val="28"/>
          <w:szCs w:val="28"/>
        </w:rPr>
        <w:t xml:space="preserve">- </w:t>
      </w:r>
      <w:r w:rsidR="00637437" w:rsidRPr="00863181">
        <w:rPr>
          <w:rFonts w:ascii="Times New Roman" w:hAnsi="Times New Roman"/>
          <w:sz w:val="28"/>
          <w:szCs w:val="28"/>
        </w:rPr>
        <w:t>подполковник таможенной службы;</w:t>
      </w:r>
    </w:p>
    <w:p w:rsidR="00863181" w:rsidRDefault="00863181" w:rsidP="00863181">
      <w:pPr>
        <w:spacing w:after="0" w:line="360" w:lineRule="auto"/>
        <w:ind w:left="1069"/>
        <w:jc w:val="both"/>
        <w:rPr>
          <w:rFonts w:ascii="Times New Roman" w:hAnsi="Times New Roman"/>
          <w:sz w:val="28"/>
          <w:szCs w:val="28"/>
        </w:rPr>
      </w:pPr>
      <w:r>
        <w:rPr>
          <w:rFonts w:ascii="Times New Roman" w:hAnsi="Times New Roman"/>
          <w:sz w:val="28"/>
          <w:szCs w:val="28"/>
        </w:rPr>
        <w:t xml:space="preserve">- </w:t>
      </w:r>
      <w:r w:rsidR="00637437" w:rsidRPr="00863181">
        <w:rPr>
          <w:rFonts w:ascii="Times New Roman" w:hAnsi="Times New Roman"/>
          <w:sz w:val="28"/>
          <w:szCs w:val="28"/>
        </w:rPr>
        <w:t>полковник таможенной службы;</w:t>
      </w:r>
    </w:p>
    <w:p w:rsidR="00863181" w:rsidRDefault="00863181" w:rsidP="00863181">
      <w:pPr>
        <w:spacing w:after="0" w:line="360" w:lineRule="auto"/>
        <w:ind w:left="1069"/>
        <w:jc w:val="both"/>
        <w:rPr>
          <w:rFonts w:ascii="Times New Roman" w:hAnsi="Times New Roman"/>
          <w:sz w:val="28"/>
          <w:szCs w:val="28"/>
        </w:rPr>
      </w:pPr>
      <w:r>
        <w:rPr>
          <w:rFonts w:ascii="Times New Roman" w:hAnsi="Times New Roman"/>
          <w:sz w:val="28"/>
          <w:szCs w:val="28"/>
        </w:rPr>
        <w:t xml:space="preserve">- </w:t>
      </w:r>
      <w:r w:rsidR="00637437" w:rsidRPr="00863181">
        <w:rPr>
          <w:rFonts w:ascii="Times New Roman" w:hAnsi="Times New Roman"/>
          <w:sz w:val="28"/>
          <w:szCs w:val="28"/>
        </w:rPr>
        <w:t>генерал-майор таможенной службы;</w:t>
      </w:r>
    </w:p>
    <w:p w:rsidR="00863181" w:rsidRDefault="00863181" w:rsidP="00863181">
      <w:pPr>
        <w:spacing w:after="0" w:line="360" w:lineRule="auto"/>
        <w:ind w:left="1069"/>
        <w:jc w:val="both"/>
        <w:rPr>
          <w:rFonts w:ascii="Times New Roman" w:hAnsi="Times New Roman"/>
          <w:sz w:val="28"/>
          <w:szCs w:val="28"/>
        </w:rPr>
      </w:pPr>
      <w:r>
        <w:rPr>
          <w:rFonts w:ascii="Times New Roman" w:hAnsi="Times New Roman"/>
          <w:sz w:val="28"/>
          <w:szCs w:val="28"/>
        </w:rPr>
        <w:t xml:space="preserve">- </w:t>
      </w:r>
      <w:r w:rsidR="00637437" w:rsidRPr="00863181">
        <w:rPr>
          <w:rFonts w:ascii="Times New Roman" w:hAnsi="Times New Roman"/>
          <w:sz w:val="28"/>
          <w:szCs w:val="28"/>
        </w:rPr>
        <w:t>генерал-лейтенант таможенной службы;</w:t>
      </w:r>
    </w:p>
    <w:p w:rsidR="00863181" w:rsidRDefault="00863181" w:rsidP="00863181">
      <w:pPr>
        <w:spacing w:after="0" w:line="360" w:lineRule="auto"/>
        <w:ind w:left="1069"/>
        <w:jc w:val="both"/>
        <w:rPr>
          <w:rFonts w:ascii="Times New Roman" w:hAnsi="Times New Roman"/>
          <w:sz w:val="28"/>
          <w:szCs w:val="28"/>
        </w:rPr>
      </w:pPr>
      <w:r>
        <w:rPr>
          <w:rFonts w:ascii="Times New Roman" w:hAnsi="Times New Roman"/>
          <w:sz w:val="28"/>
          <w:szCs w:val="28"/>
        </w:rPr>
        <w:t xml:space="preserve">- </w:t>
      </w:r>
      <w:r w:rsidR="00637437" w:rsidRPr="00863181">
        <w:rPr>
          <w:rFonts w:ascii="Times New Roman" w:hAnsi="Times New Roman"/>
          <w:sz w:val="28"/>
          <w:szCs w:val="28"/>
        </w:rPr>
        <w:t>генерал-полковник таможенной службы;</w:t>
      </w:r>
    </w:p>
    <w:p w:rsidR="00637437" w:rsidRPr="00863181" w:rsidRDefault="00863181" w:rsidP="00863181">
      <w:pPr>
        <w:spacing w:after="0" w:line="360" w:lineRule="auto"/>
        <w:ind w:left="1069"/>
        <w:jc w:val="both"/>
        <w:rPr>
          <w:rFonts w:ascii="Times New Roman" w:hAnsi="Times New Roman"/>
          <w:sz w:val="28"/>
          <w:szCs w:val="28"/>
        </w:rPr>
      </w:pPr>
      <w:r>
        <w:rPr>
          <w:rFonts w:ascii="Times New Roman" w:hAnsi="Times New Roman"/>
          <w:sz w:val="28"/>
          <w:szCs w:val="28"/>
        </w:rPr>
        <w:lastRenderedPageBreak/>
        <w:t xml:space="preserve">- </w:t>
      </w:r>
      <w:r w:rsidR="00637437" w:rsidRPr="00863181">
        <w:rPr>
          <w:rFonts w:ascii="Times New Roman" w:hAnsi="Times New Roman"/>
          <w:sz w:val="28"/>
          <w:szCs w:val="28"/>
        </w:rPr>
        <w:t>действительный государственный советник таможенной служ</w:t>
      </w:r>
      <w:r w:rsidR="00771822">
        <w:rPr>
          <w:rFonts w:ascii="Times New Roman" w:hAnsi="Times New Roman"/>
          <w:sz w:val="28"/>
          <w:szCs w:val="28"/>
        </w:rPr>
        <w:t xml:space="preserve">бы </w:t>
      </w:r>
      <w:r w:rsidR="00637437" w:rsidRPr="00863181">
        <w:rPr>
          <w:rFonts w:ascii="Times New Roman" w:hAnsi="Times New Roman"/>
          <w:sz w:val="28"/>
          <w:szCs w:val="28"/>
        </w:rPr>
        <w:t>Российской Федерации</w:t>
      </w:r>
      <w:r w:rsidR="00771822">
        <w:rPr>
          <w:rStyle w:val="a7"/>
          <w:rFonts w:ascii="Times New Roman" w:hAnsi="Times New Roman"/>
          <w:sz w:val="28"/>
          <w:szCs w:val="28"/>
        </w:rPr>
        <w:footnoteReference w:id="8"/>
      </w:r>
      <w:r w:rsidR="00971E1D">
        <w:rPr>
          <w:rFonts w:ascii="Times New Roman" w:hAnsi="Times New Roman"/>
          <w:sz w:val="28"/>
          <w:szCs w:val="28"/>
        </w:rPr>
        <w:t>.</w:t>
      </w:r>
    </w:p>
    <w:p w:rsidR="00A3413B" w:rsidRDefault="00262ACF" w:rsidP="000A4CD4">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w:t>
      </w:r>
      <w:r w:rsidR="00102A85">
        <w:rPr>
          <w:rFonts w:ascii="Times New Roman" w:hAnsi="Times New Roman"/>
          <w:sz w:val="28"/>
          <w:szCs w:val="28"/>
        </w:rPr>
        <w:t xml:space="preserve">образом сфера применения специального звания, чина и ранга широка и представлена всеми существующими видами государственной службы. В частности, классные чины присваиваются государственным гражданским служащим, </w:t>
      </w:r>
      <w:r w:rsidR="00734411">
        <w:rPr>
          <w:rFonts w:ascii="Times New Roman" w:hAnsi="Times New Roman"/>
          <w:sz w:val="28"/>
          <w:szCs w:val="28"/>
        </w:rPr>
        <w:t xml:space="preserve">дипломатические ранги –дипломатическим работникам, </w:t>
      </w:r>
      <w:r w:rsidR="00102A85">
        <w:rPr>
          <w:rFonts w:ascii="Times New Roman" w:hAnsi="Times New Roman"/>
          <w:sz w:val="28"/>
          <w:szCs w:val="28"/>
        </w:rPr>
        <w:t>воинские звания – военнослужащим, а специальные звания – служащим органов внутренних дел, Следственного комитета, органов и учреждений уголовно-исполнительной системы, таможенных органов</w:t>
      </w:r>
      <w:r w:rsidR="00F31F75">
        <w:rPr>
          <w:rFonts w:ascii="Times New Roman" w:hAnsi="Times New Roman"/>
          <w:sz w:val="28"/>
          <w:szCs w:val="28"/>
        </w:rPr>
        <w:t>,</w:t>
      </w:r>
      <w:r w:rsidR="00102A85">
        <w:rPr>
          <w:rFonts w:ascii="Times New Roman" w:hAnsi="Times New Roman"/>
          <w:sz w:val="28"/>
          <w:szCs w:val="28"/>
        </w:rPr>
        <w:t xml:space="preserve"> </w:t>
      </w:r>
      <w:r w:rsidR="000A4CD4">
        <w:rPr>
          <w:rFonts w:ascii="Times New Roman" w:hAnsi="Times New Roman"/>
          <w:sz w:val="28"/>
          <w:szCs w:val="28"/>
        </w:rPr>
        <w:t xml:space="preserve">а также </w:t>
      </w:r>
      <w:r w:rsidR="00165F8E">
        <w:rPr>
          <w:rFonts w:ascii="Times New Roman" w:hAnsi="Times New Roman"/>
          <w:sz w:val="28"/>
          <w:szCs w:val="28"/>
        </w:rPr>
        <w:t>Государственной противопожарной службы</w:t>
      </w:r>
      <w:r w:rsidR="000A4CD4">
        <w:rPr>
          <w:rFonts w:ascii="Times New Roman" w:hAnsi="Times New Roman"/>
          <w:sz w:val="28"/>
          <w:szCs w:val="28"/>
        </w:rPr>
        <w:t>.</w:t>
      </w:r>
    </w:p>
    <w:p w:rsidR="00734411" w:rsidRDefault="00734411" w:rsidP="000A4CD4">
      <w:pPr>
        <w:spacing w:after="0" w:line="360" w:lineRule="auto"/>
        <w:ind w:firstLine="709"/>
        <w:jc w:val="both"/>
        <w:rPr>
          <w:rFonts w:ascii="Times New Roman" w:hAnsi="Times New Roman"/>
          <w:sz w:val="28"/>
          <w:szCs w:val="28"/>
        </w:rPr>
        <w:sectPr w:rsidR="00734411" w:rsidSect="00FC1318">
          <w:footnotePr>
            <w:numRestart w:val="eachPage"/>
          </w:footnotePr>
          <w:type w:val="oddPage"/>
          <w:pgSz w:w="11906" w:h="16838"/>
          <w:pgMar w:top="1134" w:right="850" w:bottom="1134" w:left="1701" w:header="708" w:footer="708" w:gutter="0"/>
          <w:cols w:space="708"/>
          <w:docGrid w:linePitch="360"/>
        </w:sectPr>
      </w:pPr>
    </w:p>
    <w:p w:rsidR="00FD2385" w:rsidRDefault="00FD2385" w:rsidP="00034356">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2 </w:t>
      </w:r>
      <w:r w:rsidR="00D83258">
        <w:rPr>
          <w:rFonts w:ascii="Times New Roman" w:hAnsi="Times New Roman"/>
          <w:sz w:val="28"/>
          <w:szCs w:val="28"/>
        </w:rPr>
        <w:t>Правовое положение лиц, имеющих специальное звание, чин или ранг</w:t>
      </w:r>
    </w:p>
    <w:p w:rsidR="00CE5599" w:rsidRDefault="00FD2385" w:rsidP="00034356">
      <w:pPr>
        <w:spacing w:after="0" w:line="360" w:lineRule="auto"/>
        <w:ind w:firstLine="709"/>
        <w:jc w:val="both"/>
        <w:rPr>
          <w:rFonts w:ascii="Times New Roman" w:hAnsi="Times New Roman"/>
          <w:sz w:val="28"/>
          <w:szCs w:val="28"/>
        </w:rPr>
      </w:pPr>
      <w:r>
        <w:rPr>
          <w:rFonts w:ascii="Times New Roman" w:hAnsi="Times New Roman"/>
          <w:sz w:val="28"/>
          <w:szCs w:val="28"/>
        </w:rPr>
        <w:t xml:space="preserve">2.1 </w:t>
      </w:r>
      <w:r w:rsidR="00D83258">
        <w:rPr>
          <w:rFonts w:ascii="Times New Roman" w:hAnsi="Times New Roman"/>
          <w:sz w:val="28"/>
          <w:szCs w:val="28"/>
        </w:rPr>
        <w:t>Влияние специальных званий, чинов и рангов на статус должностных лиц</w:t>
      </w:r>
    </w:p>
    <w:p w:rsidR="00034356" w:rsidRDefault="00034356" w:rsidP="00034356">
      <w:pPr>
        <w:spacing w:after="0" w:line="360" w:lineRule="auto"/>
        <w:ind w:firstLine="709"/>
        <w:jc w:val="both"/>
        <w:rPr>
          <w:rFonts w:ascii="Times New Roman" w:hAnsi="Times New Roman"/>
          <w:sz w:val="28"/>
          <w:szCs w:val="28"/>
        </w:rPr>
      </w:pPr>
    </w:p>
    <w:p w:rsidR="007D6F4C" w:rsidRDefault="007D6F4C" w:rsidP="00D409E7">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Правовой статус должностных лиц </w:t>
      </w:r>
      <w:r w:rsidR="004F05ED">
        <w:rPr>
          <w:rFonts w:ascii="Times New Roman" w:hAnsi="Times New Roman"/>
          <w:sz w:val="28"/>
          <w:szCs w:val="28"/>
        </w:rPr>
        <w:t xml:space="preserve">представляет собой комплекс из прав и обязанностей, гарантий и ответственности, который приобретается гражданином с момента замещения им должности государственной службы. </w:t>
      </w:r>
      <w:r>
        <w:rPr>
          <w:rFonts w:ascii="Times New Roman" w:hAnsi="Times New Roman"/>
          <w:sz w:val="28"/>
          <w:szCs w:val="28"/>
        </w:rPr>
        <w:t xml:space="preserve"> </w:t>
      </w:r>
      <w:r w:rsidR="004F05ED">
        <w:rPr>
          <w:rFonts w:ascii="Times New Roman" w:hAnsi="Times New Roman"/>
          <w:sz w:val="28"/>
          <w:szCs w:val="28"/>
        </w:rPr>
        <w:t xml:space="preserve">Он определяется видом государственной службы, конкретным органом власти, </w:t>
      </w:r>
      <w:r w:rsidR="00A713D7">
        <w:rPr>
          <w:rFonts w:ascii="Times New Roman" w:hAnsi="Times New Roman"/>
          <w:sz w:val="28"/>
          <w:szCs w:val="28"/>
        </w:rPr>
        <w:t xml:space="preserve">где гражданин проходит службу, </w:t>
      </w:r>
      <w:r w:rsidR="004F05ED">
        <w:rPr>
          <w:rFonts w:ascii="Times New Roman" w:hAnsi="Times New Roman"/>
          <w:sz w:val="28"/>
          <w:szCs w:val="28"/>
        </w:rPr>
        <w:t xml:space="preserve">занимаемой должностью, а также стажем службы. На правовое положение данных лиц влияет и факт наличия </w:t>
      </w:r>
      <w:r w:rsidR="00175993">
        <w:rPr>
          <w:rFonts w:ascii="Times New Roman" w:hAnsi="Times New Roman"/>
          <w:sz w:val="28"/>
          <w:szCs w:val="28"/>
        </w:rPr>
        <w:t xml:space="preserve">у них определенных </w:t>
      </w:r>
      <w:r w:rsidR="004F05ED">
        <w:rPr>
          <w:rFonts w:ascii="Times New Roman" w:hAnsi="Times New Roman"/>
          <w:sz w:val="28"/>
          <w:szCs w:val="28"/>
        </w:rPr>
        <w:t xml:space="preserve">специального звания, чина и ранга. </w:t>
      </w:r>
    </w:p>
    <w:p w:rsidR="00A713D7" w:rsidRDefault="008F08DC" w:rsidP="00D409E7">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соответствии с ч. 1 ст. 13 ФЗ «О системе государственной службы РФ» гражданам, проходящим федеральную государственную службу, присваиваются классные чины, дипломатические ранги, воинские и специальные звания, </w:t>
      </w:r>
      <w:r w:rsidR="00836F22">
        <w:rPr>
          <w:rFonts w:ascii="Times New Roman" w:hAnsi="Times New Roman"/>
          <w:sz w:val="28"/>
          <w:szCs w:val="28"/>
        </w:rPr>
        <w:t xml:space="preserve">а </w:t>
      </w:r>
      <w:r w:rsidRPr="008F08DC">
        <w:rPr>
          <w:rFonts w:ascii="Times New Roman" w:hAnsi="Times New Roman"/>
          <w:sz w:val="28"/>
          <w:szCs w:val="28"/>
        </w:rPr>
        <w:t>для граждан, проходящих государственную гражданскую службу субъектов Российской Федерации, устанавливаются классные чины.</w:t>
      </w:r>
    </w:p>
    <w:p w:rsidR="008F08DC" w:rsidRDefault="008F08DC" w:rsidP="00D409E7">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Порядок присвоения специальных званий, чинов и рангов закреплен в федеральных законах, регулирующих конкретные виды государственной службы и ряде других нормативных актов. </w:t>
      </w:r>
    </w:p>
    <w:p w:rsidR="00273605" w:rsidRDefault="00797087" w:rsidP="00D409E7">
      <w:pPr>
        <w:spacing w:after="0" w:line="360" w:lineRule="auto"/>
        <w:ind w:firstLine="709"/>
        <w:jc w:val="both"/>
        <w:rPr>
          <w:rFonts w:ascii="Times New Roman" w:hAnsi="Times New Roman"/>
          <w:sz w:val="28"/>
          <w:szCs w:val="28"/>
        </w:rPr>
      </w:pPr>
      <w:r>
        <w:rPr>
          <w:rFonts w:ascii="Times New Roman" w:hAnsi="Times New Roman"/>
          <w:sz w:val="28"/>
          <w:szCs w:val="28"/>
        </w:rPr>
        <w:t>Влияние специальных званий на правовой статус должностных лиц, возможно рассмотреть на примере конкретного вида государственной службы. В данной работе в качестве таково</w:t>
      </w:r>
      <w:r w:rsidR="00607925">
        <w:rPr>
          <w:rFonts w:ascii="Times New Roman" w:hAnsi="Times New Roman"/>
          <w:sz w:val="28"/>
          <w:szCs w:val="28"/>
        </w:rPr>
        <w:t>й</w:t>
      </w:r>
      <w:r>
        <w:rPr>
          <w:rFonts w:ascii="Times New Roman" w:hAnsi="Times New Roman"/>
          <w:sz w:val="28"/>
          <w:szCs w:val="28"/>
        </w:rPr>
        <w:t xml:space="preserve"> взята служба в органах внутренних дел. </w:t>
      </w:r>
    </w:p>
    <w:p w:rsidR="00286C33" w:rsidRDefault="001B67FB" w:rsidP="00286C33">
      <w:pPr>
        <w:spacing w:after="0" w:line="360" w:lineRule="auto"/>
        <w:ind w:firstLine="709"/>
        <w:jc w:val="both"/>
        <w:rPr>
          <w:rFonts w:ascii="Times New Roman" w:hAnsi="Times New Roman"/>
          <w:sz w:val="28"/>
          <w:szCs w:val="28"/>
        </w:rPr>
      </w:pPr>
      <w:r>
        <w:rPr>
          <w:rFonts w:ascii="Times New Roman" w:hAnsi="Times New Roman"/>
          <w:sz w:val="28"/>
          <w:szCs w:val="28"/>
        </w:rPr>
        <w:t>Согласно ст. 8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с</w:t>
      </w:r>
      <w:r w:rsidR="009160D7" w:rsidRPr="009160D7">
        <w:rPr>
          <w:rFonts w:ascii="Times New Roman" w:hAnsi="Times New Roman"/>
          <w:sz w:val="28"/>
          <w:szCs w:val="28"/>
        </w:rPr>
        <w:t>пециальные звания, установленные по должностям в органах внутренних дел</w:t>
      </w:r>
      <w:r w:rsidR="009160D7">
        <w:rPr>
          <w:rFonts w:ascii="Times New Roman" w:hAnsi="Times New Roman"/>
          <w:sz w:val="28"/>
          <w:szCs w:val="28"/>
        </w:rPr>
        <w:t xml:space="preserve">, присваиваются в зависимости от принадлежности конкретной должности к определенному составу, а также к роду службы. Так различают рядовой, младший начальствующий, средний </w:t>
      </w:r>
      <w:r w:rsidR="009160D7">
        <w:rPr>
          <w:rFonts w:ascii="Times New Roman" w:hAnsi="Times New Roman"/>
          <w:sz w:val="28"/>
          <w:szCs w:val="28"/>
        </w:rPr>
        <w:lastRenderedPageBreak/>
        <w:t xml:space="preserve">начальствующий, старший начальствующий, высший начальствующий составы. Также специальные звания делятся на звания полиции, внутренней службы и юстиции. </w:t>
      </w:r>
      <w:r w:rsidR="00830D57">
        <w:rPr>
          <w:rFonts w:ascii="Times New Roman" w:hAnsi="Times New Roman"/>
          <w:sz w:val="28"/>
          <w:szCs w:val="28"/>
        </w:rPr>
        <w:t>Правой статус</w:t>
      </w:r>
      <w:r w:rsidR="00830D57" w:rsidRPr="00830D57">
        <w:rPr>
          <w:rFonts w:ascii="Times New Roman" w:hAnsi="Times New Roman"/>
          <w:sz w:val="28"/>
          <w:szCs w:val="28"/>
        </w:rPr>
        <w:t xml:space="preserve"> сотрудника органов внутренних дел, которому присвоено специальное звание полиции, определя</w:t>
      </w:r>
      <w:r w:rsidR="00830D57">
        <w:rPr>
          <w:rFonts w:ascii="Times New Roman" w:hAnsi="Times New Roman"/>
          <w:sz w:val="28"/>
          <w:szCs w:val="28"/>
        </w:rPr>
        <w:t>ются также Федеральным законом «О полиции»</w:t>
      </w:r>
      <w:r w:rsidR="00830D57" w:rsidRPr="00830D57">
        <w:rPr>
          <w:rFonts w:ascii="Times New Roman" w:hAnsi="Times New Roman"/>
          <w:sz w:val="28"/>
          <w:szCs w:val="28"/>
        </w:rPr>
        <w:t>.</w:t>
      </w:r>
    </w:p>
    <w:p w:rsidR="00286C33" w:rsidRDefault="0040301B" w:rsidP="00286C33">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Специальные звания по критерию присвоения конкретными должностными лицами согласно Федеральному закону </w:t>
      </w:r>
      <w:r w:rsidR="00C8331E">
        <w:rPr>
          <w:rFonts w:ascii="Times New Roman" w:hAnsi="Times New Roman"/>
          <w:sz w:val="28"/>
          <w:szCs w:val="28"/>
        </w:rPr>
        <w:t xml:space="preserve">«О службе в органах внутренних дел» </w:t>
      </w:r>
      <w:r>
        <w:rPr>
          <w:rFonts w:ascii="Times New Roman" w:hAnsi="Times New Roman"/>
          <w:sz w:val="28"/>
          <w:szCs w:val="28"/>
        </w:rPr>
        <w:t>можно подразделить на следующие категории:</w:t>
      </w:r>
    </w:p>
    <w:p w:rsidR="0040301B" w:rsidRDefault="0040301B" w:rsidP="00286C33">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присваиваемые </w:t>
      </w:r>
      <w:r w:rsidRPr="0040301B">
        <w:rPr>
          <w:rFonts w:ascii="Times New Roman" w:hAnsi="Times New Roman"/>
          <w:sz w:val="28"/>
          <w:szCs w:val="28"/>
        </w:rPr>
        <w:t>Президентом Российской Федерации</w:t>
      </w:r>
      <w:r>
        <w:rPr>
          <w:rFonts w:ascii="Times New Roman" w:hAnsi="Times New Roman"/>
          <w:sz w:val="28"/>
          <w:szCs w:val="28"/>
        </w:rPr>
        <w:t xml:space="preserve"> - с</w:t>
      </w:r>
      <w:r w:rsidRPr="0040301B">
        <w:rPr>
          <w:rFonts w:ascii="Times New Roman" w:hAnsi="Times New Roman"/>
          <w:sz w:val="28"/>
          <w:szCs w:val="28"/>
        </w:rPr>
        <w:t xml:space="preserve">пециальные звания </w:t>
      </w:r>
      <w:r>
        <w:rPr>
          <w:rFonts w:ascii="Times New Roman" w:hAnsi="Times New Roman"/>
          <w:sz w:val="28"/>
          <w:szCs w:val="28"/>
        </w:rPr>
        <w:t>высшего начальствующего состава;</w:t>
      </w:r>
    </w:p>
    <w:p w:rsidR="0040301B" w:rsidRDefault="0040301B" w:rsidP="00286C33">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40301B">
        <w:rPr>
          <w:rFonts w:ascii="Times New Roman" w:hAnsi="Times New Roman"/>
          <w:sz w:val="28"/>
          <w:szCs w:val="28"/>
        </w:rPr>
        <w:t>присваива</w:t>
      </w:r>
      <w:r>
        <w:rPr>
          <w:rFonts w:ascii="Times New Roman" w:hAnsi="Times New Roman"/>
          <w:sz w:val="28"/>
          <w:szCs w:val="28"/>
        </w:rPr>
        <w:t>емые министром внутренних дел Российской Федерации - с</w:t>
      </w:r>
      <w:r w:rsidRPr="0040301B">
        <w:rPr>
          <w:rFonts w:ascii="Times New Roman" w:hAnsi="Times New Roman"/>
          <w:sz w:val="28"/>
          <w:szCs w:val="28"/>
        </w:rPr>
        <w:t>пециальные звания, соответствующие должностям среднего и старшего начальствующего состава, гражданам, впервые принимаемым на службу в органы внутренних дел, сотрудникам, впервые назначаемым на должности среднего или старшего начальствующего состава, а также очередные специальные звания полковника полиции, полковника внутре</w:t>
      </w:r>
      <w:r w:rsidR="00E9068A">
        <w:rPr>
          <w:rFonts w:ascii="Times New Roman" w:hAnsi="Times New Roman"/>
          <w:sz w:val="28"/>
          <w:szCs w:val="28"/>
        </w:rPr>
        <w:t>нней службы, полковника юстиции;</w:t>
      </w:r>
    </w:p>
    <w:p w:rsidR="00E9068A" w:rsidRDefault="00E9068A" w:rsidP="00286C33">
      <w:pPr>
        <w:spacing w:after="0" w:line="360" w:lineRule="auto"/>
        <w:ind w:firstLine="709"/>
        <w:jc w:val="both"/>
        <w:rPr>
          <w:rFonts w:ascii="Times New Roman" w:hAnsi="Times New Roman"/>
          <w:sz w:val="28"/>
          <w:szCs w:val="28"/>
        </w:rPr>
      </w:pPr>
      <w:r>
        <w:rPr>
          <w:rFonts w:ascii="Times New Roman" w:hAnsi="Times New Roman"/>
          <w:sz w:val="28"/>
          <w:szCs w:val="28"/>
        </w:rPr>
        <w:t>- присваиваемые</w:t>
      </w:r>
      <w:r w:rsidRPr="00E9068A">
        <w:rPr>
          <w:rFonts w:ascii="Times New Roman" w:hAnsi="Times New Roman"/>
          <w:sz w:val="28"/>
          <w:szCs w:val="28"/>
        </w:rPr>
        <w:t xml:space="preserve"> уполномоченными руководителями</w:t>
      </w:r>
      <w:r>
        <w:rPr>
          <w:rFonts w:ascii="Times New Roman" w:hAnsi="Times New Roman"/>
          <w:sz w:val="28"/>
          <w:szCs w:val="28"/>
        </w:rPr>
        <w:t xml:space="preserve"> - о</w:t>
      </w:r>
      <w:r w:rsidRPr="00E9068A">
        <w:rPr>
          <w:rFonts w:ascii="Times New Roman" w:hAnsi="Times New Roman"/>
          <w:sz w:val="28"/>
          <w:szCs w:val="28"/>
        </w:rPr>
        <w:t>чередные специальные звания, соответствующие должностям среднего и старшего начальствующего состава, до подполковника полиции, подполковника внутренней службы, подполковника юстиции включительно, а также первые и очередные специальные звания, соответствующие должностям рядового состава и мл</w:t>
      </w:r>
      <w:r>
        <w:rPr>
          <w:rFonts w:ascii="Times New Roman" w:hAnsi="Times New Roman"/>
          <w:sz w:val="28"/>
          <w:szCs w:val="28"/>
        </w:rPr>
        <w:t>адшего начальствующего состава.</w:t>
      </w:r>
    </w:p>
    <w:p w:rsidR="001B67FB" w:rsidRDefault="001B67FB" w:rsidP="00C8331E">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соответствии с ч. 1 ст. 16 </w:t>
      </w:r>
      <w:r w:rsidR="00286C33">
        <w:rPr>
          <w:rFonts w:ascii="Times New Roman" w:hAnsi="Times New Roman"/>
          <w:sz w:val="28"/>
          <w:szCs w:val="28"/>
        </w:rPr>
        <w:t>Федерального закона «</w:t>
      </w:r>
      <w:r w:rsidR="00286C33" w:rsidRPr="00286C33">
        <w:rPr>
          <w:rFonts w:ascii="Times New Roman" w:hAnsi="Times New Roman"/>
          <w:sz w:val="28"/>
          <w:szCs w:val="28"/>
        </w:rPr>
        <w:t>О службе в органах внутренних де</w:t>
      </w:r>
      <w:r w:rsidR="00C8331E">
        <w:rPr>
          <w:rFonts w:ascii="Times New Roman" w:hAnsi="Times New Roman"/>
          <w:sz w:val="28"/>
          <w:szCs w:val="28"/>
        </w:rPr>
        <w:t>л</w:t>
      </w:r>
      <w:r w:rsidR="00286C33">
        <w:rPr>
          <w:rFonts w:ascii="Times New Roman" w:hAnsi="Times New Roman"/>
          <w:sz w:val="28"/>
          <w:szCs w:val="28"/>
        </w:rPr>
        <w:t xml:space="preserve">» </w:t>
      </w:r>
      <w:r>
        <w:rPr>
          <w:rFonts w:ascii="Times New Roman" w:hAnsi="Times New Roman"/>
          <w:sz w:val="28"/>
          <w:szCs w:val="28"/>
        </w:rPr>
        <w:t>в</w:t>
      </w:r>
      <w:r w:rsidRPr="001B67FB">
        <w:rPr>
          <w:rFonts w:ascii="Times New Roman" w:hAnsi="Times New Roman"/>
          <w:sz w:val="28"/>
          <w:szCs w:val="28"/>
        </w:rPr>
        <w:t xml:space="preserve"> целях отражения принадлежности сотрудника органов внутренних дел к службе в органах внутренних дел для него устанавливаются форменная одежда и знаки различия по специальным званиям.</w:t>
      </w:r>
      <w:r>
        <w:rPr>
          <w:rFonts w:ascii="Times New Roman" w:hAnsi="Times New Roman"/>
          <w:sz w:val="28"/>
          <w:szCs w:val="28"/>
        </w:rPr>
        <w:t xml:space="preserve"> </w:t>
      </w:r>
      <w:r w:rsidR="00C8331E">
        <w:rPr>
          <w:rFonts w:ascii="Times New Roman" w:hAnsi="Times New Roman"/>
          <w:sz w:val="28"/>
          <w:szCs w:val="28"/>
        </w:rPr>
        <w:t>О</w:t>
      </w:r>
      <w:r>
        <w:rPr>
          <w:rFonts w:ascii="Times New Roman" w:hAnsi="Times New Roman"/>
          <w:sz w:val="28"/>
          <w:szCs w:val="28"/>
        </w:rPr>
        <w:t>писание</w:t>
      </w:r>
      <w:r w:rsidRPr="001B67FB">
        <w:rPr>
          <w:rFonts w:ascii="Times New Roman" w:hAnsi="Times New Roman"/>
          <w:sz w:val="28"/>
          <w:szCs w:val="28"/>
        </w:rPr>
        <w:t xml:space="preserve"> форменной одежды и знаков различия по </w:t>
      </w:r>
      <w:r w:rsidR="002F6F55">
        <w:rPr>
          <w:rFonts w:ascii="Times New Roman" w:hAnsi="Times New Roman"/>
          <w:sz w:val="28"/>
          <w:szCs w:val="28"/>
        </w:rPr>
        <w:t>специальным званиям утверждено</w:t>
      </w:r>
      <w:r w:rsidRPr="001B67FB">
        <w:rPr>
          <w:rFonts w:ascii="Times New Roman" w:hAnsi="Times New Roman"/>
          <w:sz w:val="28"/>
          <w:szCs w:val="28"/>
        </w:rPr>
        <w:t xml:space="preserve"> </w:t>
      </w:r>
      <w:r w:rsidR="002F6F55">
        <w:rPr>
          <w:rFonts w:ascii="Times New Roman" w:hAnsi="Times New Roman"/>
          <w:sz w:val="28"/>
          <w:szCs w:val="28"/>
        </w:rPr>
        <w:t>Постановлением Правительства Российской Федерации от 13 октября 2011 г. № 835  «О</w:t>
      </w:r>
      <w:r w:rsidR="002F6F55" w:rsidRPr="001B67FB">
        <w:rPr>
          <w:rFonts w:ascii="Times New Roman" w:hAnsi="Times New Roman"/>
          <w:sz w:val="28"/>
          <w:szCs w:val="28"/>
        </w:rPr>
        <w:t xml:space="preserve"> форменной одежде, знаках р</w:t>
      </w:r>
      <w:r w:rsidRPr="001B67FB">
        <w:rPr>
          <w:rFonts w:ascii="Times New Roman" w:hAnsi="Times New Roman"/>
          <w:sz w:val="28"/>
          <w:szCs w:val="28"/>
        </w:rPr>
        <w:t>азл</w:t>
      </w:r>
      <w:r w:rsidR="002F6F55">
        <w:rPr>
          <w:rFonts w:ascii="Times New Roman" w:hAnsi="Times New Roman"/>
          <w:sz w:val="28"/>
          <w:szCs w:val="28"/>
        </w:rPr>
        <w:t>ичия и нормах снабжения веще</w:t>
      </w:r>
      <w:r w:rsidR="002F6F55">
        <w:rPr>
          <w:rFonts w:ascii="Times New Roman" w:hAnsi="Times New Roman"/>
          <w:sz w:val="28"/>
          <w:szCs w:val="28"/>
        </w:rPr>
        <w:lastRenderedPageBreak/>
        <w:t xml:space="preserve">вым </w:t>
      </w:r>
      <w:r w:rsidRPr="001B67FB">
        <w:rPr>
          <w:rFonts w:ascii="Times New Roman" w:hAnsi="Times New Roman"/>
          <w:sz w:val="28"/>
          <w:szCs w:val="28"/>
        </w:rPr>
        <w:t>имуществом сот</w:t>
      </w:r>
      <w:r w:rsidR="002F6F55">
        <w:rPr>
          <w:rFonts w:ascii="Times New Roman" w:hAnsi="Times New Roman"/>
          <w:sz w:val="28"/>
          <w:szCs w:val="28"/>
        </w:rPr>
        <w:t>рудников органов внутренних дел Российской Ф</w:t>
      </w:r>
      <w:r w:rsidR="002F6F55" w:rsidRPr="001B67FB">
        <w:rPr>
          <w:rFonts w:ascii="Times New Roman" w:hAnsi="Times New Roman"/>
          <w:sz w:val="28"/>
          <w:szCs w:val="28"/>
        </w:rPr>
        <w:t>едерации</w:t>
      </w:r>
      <w:r w:rsidR="002F6F55">
        <w:rPr>
          <w:rFonts w:ascii="Times New Roman" w:hAnsi="Times New Roman"/>
          <w:sz w:val="28"/>
          <w:szCs w:val="28"/>
        </w:rPr>
        <w:t>»</w:t>
      </w:r>
      <w:r w:rsidR="003A58D9">
        <w:rPr>
          <w:rFonts w:ascii="Times New Roman" w:hAnsi="Times New Roman"/>
          <w:sz w:val="28"/>
          <w:szCs w:val="28"/>
        </w:rPr>
        <w:t xml:space="preserve">. Согласно данному акту </w:t>
      </w:r>
      <w:r w:rsidR="003A58D9" w:rsidRPr="003A58D9">
        <w:rPr>
          <w:rFonts w:ascii="Times New Roman" w:hAnsi="Times New Roman"/>
          <w:sz w:val="28"/>
          <w:szCs w:val="28"/>
        </w:rPr>
        <w:t>специаль</w:t>
      </w:r>
      <w:r w:rsidR="003A58D9">
        <w:rPr>
          <w:rFonts w:ascii="Times New Roman" w:hAnsi="Times New Roman"/>
          <w:sz w:val="28"/>
          <w:szCs w:val="28"/>
        </w:rPr>
        <w:t xml:space="preserve">ным элементом одежды, предназначенным для размещения </w:t>
      </w:r>
      <w:r w:rsidR="003A58D9" w:rsidRPr="003A58D9">
        <w:rPr>
          <w:rFonts w:ascii="Times New Roman" w:hAnsi="Times New Roman"/>
          <w:sz w:val="28"/>
          <w:szCs w:val="28"/>
        </w:rPr>
        <w:t>зн</w:t>
      </w:r>
      <w:r w:rsidR="003A58D9">
        <w:rPr>
          <w:rFonts w:ascii="Times New Roman" w:hAnsi="Times New Roman"/>
          <w:sz w:val="28"/>
          <w:szCs w:val="28"/>
        </w:rPr>
        <w:t xml:space="preserve">аков различия по специальным </w:t>
      </w:r>
      <w:r w:rsidR="003A58D9" w:rsidRPr="003A58D9">
        <w:rPr>
          <w:rFonts w:ascii="Times New Roman" w:hAnsi="Times New Roman"/>
          <w:sz w:val="28"/>
          <w:szCs w:val="28"/>
        </w:rPr>
        <w:t>званиям</w:t>
      </w:r>
      <w:r w:rsidR="003A58D9">
        <w:rPr>
          <w:rFonts w:ascii="Times New Roman" w:hAnsi="Times New Roman"/>
          <w:sz w:val="28"/>
          <w:szCs w:val="28"/>
        </w:rPr>
        <w:t>, является погоны</w:t>
      </w:r>
      <w:r w:rsidR="003A58D9" w:rsidRPr="003A58D9">
        <w:rPr>
          <w:rFonts w:ascii="Times New Roman" w:hAnsi="Times New Roman"/>
          <w:sz w:val="28"/>
          <w:szCs w:val="28"/>
        </w:rPr>
        <w:t>.</w:t>
      </w:r>
    </w:p>
    <w:p w:rsidR="003A58D9" w:rsidRDefault="00D76DA6" w:rsidP="00C8331E">
      <w:pPr>
        <w:spacing w:after="0" w:line="360" w:lineRule="auto"/>
        <w:ind w:firstLine="709"/>
        <w:jc w:val="both"/>
        <w:rPr>
          <w:rFonts w:ascii="Times New Roman" w:hAnsi="Times New Roman"/>
          <w:sz w:val="28"/>
          <w:szCs w:val="28"/>
        </w:rPr>
      </w:pPr>
      <w:r>
        <w:rPr>
          <w:rFonts w:ascii="Times New Roman" w:hAnsi="Times New Roman"/>
          <w:sz w:val="28"/>
          <w:szCs w:val="28"/>
        </w:rPr>
        <w:t>Знаками различия сотрудников органов внутренних дел Российской Федерации являются вышитые и металлические (неметаллические) звезды золотистого (серебристого) цвета и пластинки (полоски) золотистого (серебристого) цвета.</w:t>
      </w:r>
      <w:r w:rsidR="00830D57">
        <w:rPr>
          <w:rFonts w:ascii="Times New Roman" w:hAnsi="Times New Roman"/>
          <w:sz w:val="28"/>
          <w:szCs w:val="28"/>
        </w:rPr>
        <w:t xml:space="preserve"> </w:t>
      </w:r>
    </w:p>
    <w:p w:rsidR="00342D24" w:rsidRDefault="00342D24" w:rsidP="00C8331E">
      <w:pPr>
        <w:spacing w:after="0" w:line="360" w:lineRule="auto"/>
        <w:ind w:firstLine="709"/>
        <w:jc w:val="both"/>
        <w:rPr>
          <w:rFonts w:ascii="Times New Roman" w:hAnsi="Times New Roman"/>
          <w:sz w:val="28"/>
          <w:szCs w:val="28"/>
        </w:rPr>
      </w:pPr>
      <w:r w:rsidRPr="00342D24">
        <w:rPr>
          <w:rFonts w:ascii="Times New Roman" w:hAnsi="Times New Roman"/>
          <w:sz w:val="28"/>
          <w:szCs w:val="28"/>
        </w:rPr>
        <w:t>Специальное звание присваивается сотруднику органов внутренних дел пожизненно. При увольнении со службы в органах внутренних дел к имеющемуся специальному звани</w:t>
      </w:r>
      <w:r>
        <w:rPr>
          <w:rFonts w:ascii="Times New Roman" w:hAnsi="Times New Roman"/>
          <w:sz w:val="28"/>
          <w:szCs w:val="28"/>
        </w:rPr>
        <w:t>ю сотрудника добавляются слова «в отставке»</w:t>
      </w:r>
      <w:r w:rsidRPr="00342D24">
        <w:rPr>
          <w:rFonts w:ascii="Times New Roman" w:hAnsi="Times New Roman"/>
          <w:sz w:val="28"/>
          <w:szCs w:val="28"/>
        </w:rPr>
        <w:t>.</w:t>
      </w:r>
      <w:r>
        <w:rPr>
          <w:rFonts w:ascii="Times New Roman" w:hAnsi="Times New Roman"/>
          <w:sz w:val="28"/>
          <w:szCs w:val="28"/>
        </w:rPr>
        <w:t xml:space="preserve"> </w:t>
      </w:r>
    </w:p>
    <w:p w:rsidR="00342D24" w:rsidRDefault="00342D24" w:rsidP="00C8331E">
      <w:pPr>
        <w:spacing w:after="0" w:line="360" w:lineRule="auto"/>
        <w:ind w:firstLine="709"/>
        <w:jc w:val="both"/>
        <w:rPr>
          <w:rFonts w:ascii="Times New Roman" w:hAnsi="Times New Roman"/>
          <w:sz w:val="28"/>
          <w:szCs w:val="28"/>
        </w:rPr>
      </w:pPr>
      <w:r>
        <w:rPr>
          <w:rFonts w:ascii="Times New Roman" w:hAnsi="Times New Roman"/>
          <w:sz w:val="28"/>
          <w:szCs w:val="28"/>
        </w:rPr>
        <w:t>Для каждого вида специальных званий устанавливается определенный срок выслуги: от одного года до пяти лет. Исключения составляют специальные звания старшины полиции (внутренней службы,</w:t>
      </w:r>
      <w:r w:rsidRPr="00342D24">
        <w:rPr>
          <w:rFonts w:ascii="Times New Roman" w:hAnsi="Times New Roman"/>
          <w:sz w:val="28"/>
          <w:szCs w:val="28"/>
        </w:rPr>
        <w:t xml:space="preserve"> </w:t>
      </w:r>
      <w:r>
        <w:rPr>
          <w:rFonts w:ascii="Times New Roman" w:hAnsi="Times New Roman"/>
          <w:sz w:val="28"/>
          <w:szCs w:val="28"/>
        </w:rPr>
        <w:t xml:space="preserve">юстиции) </w:t>
      </w:r>
      <w:r w:rsidR="0096158A">
        <w:rPr>
          <w:rFonts w:ascii="Times New Roman" w:hAnsi="Times New Roman"/>
          <w:sz w:val="28"/>
          <w:szCs w:val="28"/>
        </w:rPr>
        <w:t>старшего прапорщика полиции (</w:t>
      </w:r>
      <w:r w:rsidRPr="00342D24">
        <w:rPr>
          <w:rFonts w:ascii="Times New Roman" w:hAnsi="Times New Roman"/>
          <w:sz w:val="28"/>
          <w:szCs w:val="28"/>
        </w:rPr>
        <w:t>внутренней службы, юстиции</w:t>
      </w:r>
      <w:r w:rsidR="0096158A">
        <w:rPr>
          <w:rFonts w:ascii="Times New Roman" w:hAnsi="Times New Roman"/>
          <w:sz w:val="28"/>
          <w:szCs w:val="28"/>
        </w:rPr>
        <w:t>), полковника полиции (</w:t>
      </w:r>
      <w:r w:rsidRPr="00342D24">
        <w:rPr>
          <w:rFonts w:ascii="Times New Roman" w:hAnsi="Times New Roman"/>
          <w:sz w:val="28"/>
          <w:szCs w:val="28"/>
        </w:rPr>
        <w:t>внутренней службы, юстиции</w:t>
      </w:r>
      <w:r w:rsidR="0096158A">
        <w:rPr>
          <w:rFonts w:ascii="Times New Roman" w:hAnsi="Times New Roman"/>
          <w:sz w:val="28"/>
          <w:szCs w:val="28"/>
        </w:rPr>
        <w:t>)</w:t>
      </w:r>
      <w:r>
        <w:rPr>
          <w:rFonts w:ascii="Times New Roman" w:hAnsi="Times New Roman"/>
          <w:sz w:val="28"/>
          <w:szCs w:val="28"/>
        </w:rPr>
        <w:t xml:space="preserve">. Данный срок исчисляется со дня присвоения сотруднику </w:t>
      </w:r>
      <w:r w:rsidR="0096158A">
        <w:rPr>
          <w:rFonts w:ascii="Times New Roman" w:hAnsi="Times New Roman"/>
          <w:sz w:val="28"/>
          <w:szCs w:val="28"/>
        </w:rPr>
        <w:t xml:space="preserve">органов внутренних дел </w:t>
      </w:r>
      <w:r>
        <w:rPr>
          <w:rFonts w:ascii="Times New Roman" w:hAnsi="Times New Roman"/>
          <w:sz w:val="28"/>
          <w:szCs w:val="28"/>
        </w:rPr>
        <w:t xml:space="preserve">соответствующего специального звания. </w:t>
      </w:r>
    </w:p>
    <w:p w:rsidR="005169D3" w:rsidRDefault="005169D3" w:rsidP="00342D24">
      <w:pPr>
        <w:spacing w:after="0" w:line="360" w:lineRule="auto"/>
        <w:ind w:firstLine="709"/>
        <w:jc w:val="both"/>
        <w:rPr>
          <w:rFonts w:ascii="Times New Roman" w:hAnsi="Times New Roman"/>
          <w:sz w:val="28"/>
          <w:szCs w:val="28"/>
        </w:rPr>
      </w:pPr>
      <w:r>
        <w:rPr>
          <w:rFonts w:ascii="Times New Roman" w:hAnsi="Times New Roman"/>
          <w:sz w:val="28"/>
          <w:szCs w:val="28"/>
        </w:rPr>
        <w:t>Также вид присвоенного специального звания влияет на размер денежного довольствия сотрудников органов внутренних дел, т. е на основное средство</w:t>
      </w:r>
      <w:r w:rsidRPr="005169D3">
        <w:rPr>
          <w:rFonts w:ascii="Times New Roman" w:hAnsi="Times New Roman"/>
          <w:sz w:val="28"/>
          <w:szCs w:val="28"/>
        </w:rPr>
        <w:t xml:space="preserve"> их материального обеспечения и стимулирования выполнения ими служебных обязанностей.</w:t>
      </w:r>
      <w:r>
        <w:rPr>
          <w:rFonts w:ascii="Times New Roman" w:hAnsi="Times New Roman"/>
          <w:sz w:val="28"/>
          <w:szCs w:val="28"/>
        </w:rPr>
        <w:t xml:space="preserve"> </w:t>
      </w:r>
      <w:r w:rsidRPr="005169D3">
        <w:rPr>
          <w:rFonts w:ascii="Times New Roman" w:hAnsi="Times New Roman"/>
          <w:sz w:val="28"/>
          <w:szCs w:val="28"/>
        </w:rPr>
        <w:t xml:space="preserve">Денежное довольствие сотрудников </w:t>
      </w:r>
      <w:r>
        <w:rPr>
          <w:rFonts w:ascii="Times New Roman" w:hAnsi="Times New Roman"/>
          <w:sz w:val="28"/>
          <w:szCs w:val="28"/>
        </w:rPr>
        <w:t xml:space="preserve">помимо </w:t>
      </w:r>
      <w:r w:rsidRPr="005169D3">
        <w:rPr>
          <w:rFonts w:ascii="Times New Roman" w:hAnsi="Times New Roman"/>
          <w:sz w:val="28"/>
          <w:szCs w:val="28"/>
        </w:rPr>
        <w:t>месячного оклада в соотв</w:t>
      </w:r>
      <w:r>
        <w:rPr>
          <w:rFonts w:ascii="Times New Roman" w:hAnsi="Times New Roman"/>
          <w:sz w:val="28"/>
          <w:szCs w:val="28"/>
        </w:rPr>
        <w:t xml:space="preserve">етствии с замещаемой должностью, </w:t>
      </w:r>
      <w:r w:rsidRPr="005169D3">
        <w:rPr>
          <w:rFonts w:ascii="Times New Roman" w:hAnsi="Times New Roman"/>
          <w:sz w:val="28"/>
          <w:szCs w:val="28"/>
        </w:rPr>
        <w:t>ежемесячных и иных дополнительных выплат</w:t>
      </w:r>
      <w:r>
        <w:rPr>
          <w:rFonts w:ascii="Times New Roman" w:hAnsi="Times New Roman"/>
          <w:sz w:val="28"/>
          <w:szCs w:val="28"/>
        </w:rPr>
        <w:t>,</w:t>
      </w:r>
      <w:r w:rsidRPr="005169D3">
        <w:rPr>
          <w:rFonts w:ascii="Times New Roman" w:hAnsi="Times New Roman"/>
          <w:sz w:val="28"/>
          <w:szCs w:val="28"/>
        </w:rPr>
        <w:t xml:space="preserve"> состоит и</w:t>
      </w:r>
      <w:r>
        <w:rPr>
          <w:rFonts w:ascii="Times New Roman" w:hAnsi="Times New Roman"/>
          <w:sz w:val="28"/>
          <w:szCs w:val="28"/>
        </w:rPr>
        <w:t>з</w:t>
      </w:r>
      <w:r w:rsidRPr="005169D3">
        <w:rPr>
          <w:rFonts w:ascii="Times New Roman" w:hAnsi="Times New Roman"/>
          <w:sz w:val="28"/>
          <w:szCs w:val="28"/>
        </w:rPr>
        <w:t xml:space="preserve"> месячного оклада в соответствии с </w:t>
      </w:r>
      <w:r>
        <w:rPr>
          <w:rFonts w:ascii="Times New Roman" w:hAnsi="Times New Roman"/>
          <w:sz w:val="28"/>
          <w:szCs w:val="28"/>
        </w:rPr>
        <w:t>присвоенным специальным званием</w:t>
      </w:r>
      <w:r>
        <w:rPr>
          <w:rStyle w:val="a7"/>
          <w:rFonts w:ascii="Times New Roman" w:hAnsi="Times New Roman"/>
          <w:sz w:val="28"/>
          <w:szCs w:val="28"/>
        </w:rPr>
        <w:footnoteReference w:id="9"/>
      </w:r>
      <w:r w:rsidR="00971E1D">
        <w:rPr>
          <w:rFonts w:ascii="Times New Roman" w:hAnsi="Times New Roman"/>
          <w:sz w:val="28"/>
          <w:szCs w:val="28"/>
        </w:rPr>
        <w:t>.</w:t>
      </w:r>
    </w:p>
    <w:p w:rsidR="00F55E33" w:rsidRDefault="001E7EEA" w:rsidP="0090519C">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Размер такого оклада определен Правительством Российской Федерации для каждого вида специального звания, за исключением званий старшего сержанта </w:t>
      </w:r>
      <w:r w:rsidRPr="001E7EEA">
        <w:rPr>
          <w:rFonts w:ascii="Times New Roman" w:hAnsi="Times New Roman"/>
          <w:sz w:val="28"/>
          <w:szCs w:val="28"/>
        </w:rPr>
        <w:t>поли</w:t>
      </w:r>
      <w:r>
        <w:rPr>
          <w:rFonts w:ascii="Times New Roman" w:hAnsi="Times New Roman"/>
          <w:sz w:val="28"/>
          <w:szCs w:val="28"/>
        </w:rPr>
        <w:t xml:space="preserve">ции, внутренней службы, юстиции, сержанта </w:t>
      </w:r>
      <w:r w:rsidRPr="001E7EEA">
        <w:rPr>
          <w:rFonts w:ascii="Times New Roman" w:hAnsi="Times New Roman"/>
          <w:sz w:val="28"/>
          <w:szCs w:val="28"/>
        </w:rPr>
        <w:t>поли</w:t>
      </w:r>
      <w:r>
        <w:rPr>
          <w:rFonts w:ascii="Times New Roman" w:hAnsi="Times New Roman"/>
          <w:sz w:val="28"/>
          <w:szCs w:val="28"/>
        </w:rPr>
        <w:t>ции, внут</w:t>
      </w:r>
      <w:r>
        <w:rPr>
          <w:rFonts w:ascii="Times New Roman" w:hAnsi="Times New Roman"/>
          <w:sz w:val="28"/>
          <w:szCs w:val="28"/>
        </w:rPr>
        <w:lastRenderedPageBreak/>
        <w:t>ренней службы, юстиции, младшего сержанта</w:t>
      </w:r>
      <w:r w:rsidRPr="001E7EEA">
        <w:rPr>
          <w:rFonts w:ascii="Times New Roman" w:hAnsi="Times New Roman"/>
          <w:sz w:val="28"/>
          <w:szCs w:val="28"/>
        </w:rPr>
        <w:t xml:space="preserve"> поли</w:t>
      </w:r>
      <w:r>
        <w:rPr>
          <w:rFonts w:ascii="Times New Roman" w:hAnsi="Times New Roman"/>
          <w:sz w:val="28"/>
          <w:szCs w:val="28"/>
        </w:rPr>
        <w:t>ции, внутренней службы, юстиции, а также рядового</w:t>
      </w:r>
      <w:r w:rsidRPr="001E7EEA">
        <w:rPr>
          <w:rFonts w:ascii="Times New Roman" w:hAnsi="Times New Roman"/>
          <w:sz w:val="28"/>
          <w:szCs w:val="28"/>
        </w:rPr>
        <w:t xml:space="preserve"> полиции, внутренней службы, юстиции</w:t>
      </w:r>
      <w:r>
        <w:rPr>
          <w:rFonts w:ascii="Times New Roman" w:hAnsi="Times New Roman"/>
          <w:sz w:val="28"/>
          <w:szCs w:val="28"/>
        </w:rPr>
        <w:t xml:space="preserve">. Таким образом, за данные звания оклад не предусмотрен. </w:t>
      </w:r>
      <w:r w:rsidR="0090519C">
        <w:rPr>
          <w:rFonts w:ascii="Times New Roman" w:hAnsi="Times New Roman"/>
          <w:sz w:val="28"/>
          <w:szCs w:val="28"/>
        </w:rPr>
        <w:t>За оставшиеся вышестоящие специальные звания оклад определен в размере от 5 тыс. рублей – за специальное звание прапорщика полиции, внутренней службы, юстиции, до 27 тыс. рублей – за специальное звание Генерала полиции Российской Федерации</w:t>
      </w:r>
      <w:r w:rsidR="0090519C">
        <w:rPr>
          <w:rStyle w:val="a7"/>
          <w:rFonts w:ascii="Times New Roman" w:hAnsi="Times New Roman"/>
          <w:sz w:val="28"/>
          <w:szCs w:val="28"/>
        </w:rPr>
        <w:footnoteReference w:id="10"/>
      </w:r>
      <w:r w:rsidR="00971E1D">
        <w:rPr>
          <w:rFonts w:ascii="Times New Roman" w:hAnsi="Times New Roman"/>
          <w:sz w:val="28"/>
          <w:szCs w:val="28"/>
        </w:rPr>
        <w:t>.</w:t>
      </w:r>
    </w:p>
    <w:p w:rsidR="0090519C" w:rsidRDefault="00CF2081" w:rsidP="0090519C">
      <w:pPr>
        <w:spacing w:after="0" w:line="360" w:lineRule="auto"/>
        <w:ind w:firstLine="709"/>
        <w:jc w:val="both"/>
        <w:rPr>
          <w:rFonts w:ascii="Times New Roman" w:hAnsi="Times New Roman"/>
          <w:sz w:val="28"/>
          <w:szCs w:val="28"/>
        </w:rPr>
      </w:pPr>
      <w:r w:rsidRPr="00CF2081">
        <w:rPr>
          <w:rFonts w:ascii="Times New Roman" w:hAnsi="Times New Roman"/>
          <w:sz w:val="28"/>
          <w:szCs w:val="28"/>
        </w:rPr>
        <w:t>В Российской империи чин, как военный, так и гражданский (статский), давал право на замещение должностей государственной службы, а также на совокупность прав, льгот и гарантий, предоставляемых как в связи с занимаемой должностью, так и в связи с присвоенным чином. Некоторые из предоставляемых в связи с наличие чина права, льготы и гарантии сохранялись за человеком, его имевшим, и после его отставки с государственной службы. В настоящее время по действующему законодательству классный чин либо дипломатический ранг, присвоенные гражданину, также предоставляют ему после увольнения с гражданской службы</w:t>
      </w:r>
      <w:r>
        <w:rPr>
          <w:rFonts w:ascii="Times New Roman" w:hAnsi="Times New Roman"/>
          <w:sz w:val="28"/>
          <w:szCs w:val="28"/>
        </w:rPr>
        <w:t xml:space="preserve"> </w:t>
      </w:r>
      <w:r w:rsidRPr="00CF2081">
        <w:rPr>
          <w:rFonts w:ascii="Times New Roman" w:hAnsi="Times New Roman"/>
          <w:sz w:val="28"/>
          <w:szCs w:val="28"/>
        </w:rPr>
        <w:t>ряд прав и гарантий</w:t>
      </w:r>
      <w:r>
        <w:rPr>
          <w:rStyle w:val="a7"/>
          <w:rFonts w:ascii="Times New Roman" w:hAnsi="Times New Roman"/>
          <w:sz w:val="28"/>
          <w:szCs w:val="28"/>
        </w:rPr>
        <w:footnoteReference w:id="11"/>
      </w:r>
      <w:r w:rsidR="00971E1D">
        <w:rPr>
          <w:rFonts w:ascii="Times New Roman" w:hAnsi="Times New Roman"/>
          <w:sz w:val="28"/>
          <w:szCs w:val="28"/>
        </w:rPr>
        <w:t>.</w:t>
      </w:r>
      <w:r w:rsidR="00C8331E">
        <w:rPr>
          <w:rFonts w:ascii="Times New Roman" w:hAnsi="Times New Roman"/>
          <w:sz w:val="28"/>
          <w:szCs w:val="28"/>
        </w:rPr>
        <w:t xml:space="preserve"> </w:t>
      </w:r>
    </w:p>
    <w:p w:rsidR="003349C0" w:rsidRDefault="00C8331E" w:rsidP="0091529C">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проанализировав влияние спец</w:t>
      </w:r>
      <w:r w:rsidR="00376315">
        <w:rPr>
          <w:rFonts w:ascii="Times New Roman" w:hAnsi="Times New Roman"/>
          <w:sz w:val="28"/>
          <w:szCs w:val="28"/>
        </w:rPr>
        <w:t>и</w:t>
      </w:r>
      <w:r>
        <w:rPr>
          <w:rFonts w:ascii="Times New Roman" w:hAnsi="Times New Roman"/>
          <w:sz w:val="28"/>
          <w:szCs w:val="28"/>
        </w:rPr>
        <w:t>альных званий, чинов и рангов на статус должностных лиц можно прийти к выводу</w:t>
      </w:r>
      <w:r w:rsidR="007E5CD7">
        <w:rPr>
          <w:rFonts w:ascii="Times New Roman" w:hAnsi="Times New Roman"/>
          <w:sz w:val="28"/>
          <w:szCs w:val="28"/>
        </w:rPr>
        <w:t xml:space="preserve">, что </w:t>
      </w:r>
      <w:r w:rsidR="00275766">
        <w:rPr>
          <w:rFonts w:ascii="Times New Roman" w:hAnsi="Times New Roman"/>
          <w:sz w:val="28"/>
          <w:szCs w:val="28"/>
        </w:rPr>
        <w:t>наличие определенного специального звания, чина и ранга безусловно находит свое отражение в правовом статусе должностного лица, обладающего им</w:t>
      </w:r>
      <w:r w:rsidR="0091529C">
        <w:rPr>
          <w:rFonts w:ascii="Times New Roman" w:hAnsi="Times New Roman"/>
          <w:sz w:val="28"/>
          <w:szCs w:val="28"/>
        </w:rPr>
        <w:t>, а именно в</w:t>
      </w:r>
      <w:r w:rsidR="00FD3AA6">
        <w:rPr>
          <w:rFonts w:ascii="Times New Roman" w:hAnsi="Times New Roman"/>
          <w:sz w:val="28"/>
          <w:szCs w:val="28"/>
        </w:rPr>
        <w:t xml:space="preserve"> </w:t>
      </w:r>
      <w:r w:rsidR="003349C0">
        <w:rPr>
          <w:rFonts w:ascii="Times New Roman" w:hAnsi="Times New Roman"/>
          <w:sz w:val="28"/>
          <w:szCs w:val="28"/>
        </w:rPr>
        <w:t xml:space="preserve">объеме его прав и должностных обязанностей, </w:t>
      </w:r>
      <w:r w:rsidR="00FD3AA6">
        <w:rPr>
          <w:rFonts w:ascii="Times New Roman" w:hAnsi="Times New Roman"/>
          <w:sz w:val="28"/>
          <w:szCs w:val="28"/>
        </w:rPr>
        <w:t>порядке</w:t>
      </w:r>
      <w:r w:rsidR="003349C0">
        <w:rPr>
          <w:rFonts w:ascii="Times New Roman" w:hAnsi="Times New Roman"/>
          <w:sz w:val="28"/>
          <w:szCs w:val="28"/>
        </w:rPr>
        <w:t xml:space="preserve"> </w:t>
      </w:r>
      <w:r w:rsidR="00FD3AA6">
        <w:rPr>
          <w:rFonts w:ascii="Times New Roman" w:hAnsi="Times New Roman"/>
          <w:sz w:val="28"/>
          <w:szCs w:val="28"/>
        </w:rPr>
        <w:t>привлечения к юридической ответственности,</w:t>
      </w:r>
      <w:r w:rsidR="003349C0">
        <w:rPr>
          <w:rFonts w:ascii="Times New Roman" w:hAnsi="Times New Roman"/>
          <w:sz w:val="28"/>
          <w:szCs w:val="28"/>
        </w:rPr>
        <w:t xml:space="preserve"> </w:t>
      </w:r>
      <w:bookmarkStart w:id="7" w:name="_Hlk42872258"/>
      <w:r w:rsidR="003349C0">
        <w:rPr>
          <w:rFonts w:ascii="Times New Roman" w:hAnsi="Times New Roman"/>
          <w:sz w:val="28"/>
          <w:szCs w:val="28"/>
        </w:rPr>
        <w:t>а также влияет на р</w:t>
      </w:r>
      <w:r w:rsidR="00FD3AA6">
        <w:rPr>
          <w:rFonts w:ascii="Times New Roman" w:hAnsi="Times New Roman"/>
          <w:sz w:val="28"/>
          <w:szCs w:val="28"/>
        </w:rPr>
        <w:t>азмер денежного довольствия,</w:t>
      </w:r>
      <w:r w:rsidR="003349C0">
        <w:rPr>
          <w:rFonts w:ascii="Times New Roman" w:hAnsi="Times New Roman"/>
          <w:sz w:val="28"/>
          <w:szCs w:val="28"/>
        </w:rPr>
        <w:t xml:space="preserve"> </w:t>
      </w:r>
      <w:r w:rsidR="00FD3AA6">
        <w:rPr>
          <w:rFonts w:ascii="Times New Roman" w:hAnsi="Times New Roman"/>
          <w:sz w:val="28"/>
          <w:szCs w:val="28"/>
        </w:rPr>
        <w:t>форменн</w:t>
      </w:r>
      <w:r w:rsidR="003349C0">
        <w:rPr>
          <w:rFonts w:ascii="Times New Roman" w:hAnsi="Times New Roman"/>
          <w:sz w:val="28"/>
          <w:szCs w:val="28"/>
        </w:rPr>
        <w:t>ую</w:t>
      </w:r>
      <w:r w:rsidR="00FD3AA6">
        <w:rPr>
          <w:rFonts w:ascii="Times New Roman" w:hAnsi="Times New Roman"/>
          <w:sz w:val="28"/>
          <w:szCs w:val="28"/>
        </w:rPr>
        <w:t xml:space="preserve"> одежд</w:t>
      </w:r>
      <w:r w:rsidR="003349C0">
        <w:rPr>
          <w:rFonts w:ascii="Times New Roman" w:hAnsi="Times New Roman"/>
          <w:sz w:val="28"/>
          <w:szCs w:val="28"/>
        </w:rPr>
        <w:t>у</w:t>
      </w:r>
      <w:r w:rsidR="00FD3AA6">
        <w:rPr>
          <w:rFonts w:ascii="Times New Roman" w:hAnsi="Times New Roman"/>
          <w:sz w:val="28"/>
          <w:szCs w:val="28"/>
        </w:rPr>
        <w:t xml:space="preserve"> и знак</w:t>
      </w:r>
      <w:r w:rsidR="003349C0">
        <w:rPr>
          <w:rFonts w:ascii="Times New Roman" w:hAnsi="Times New Roman"/>
          <w:sz w:val="28"/>
          <w:szCs w:val="28"/>
        </w:rPr>
        <w:t>и</w:t>
      </w:r>
      <w:r w:rsidR="00FD3AA6">
        <w:rPr>
          <w:rFonts w:ascii="Times New Roman" w:hAnsi="Times New Roman"/>
          <w:sz w:val="28"/>
          <w:szCs w:val="28"/>
        </w:rPr>
        <w:t xml:space="preserve"> различия</w:t>
      </w:r>
      <w:r w:rsidR="003349C0">
        <w:rPr>
          <w:rFonts w:ascii="Times New Roman" w:hAnsi="Times New Roman"/>
          <w:sz w:val="28"/>
          <w:szCs w:val="28"/>
        </w:rPr>
        <w:t xml:space="preserve">, </w:t>
      </w:r>
      <w:r w:rsidR="00290D47">
        <w:rPr>
          <w:rFonts w:ascii="Times New Roman" w:hAnsi="Times New Roman"/>
          <w:sz w:val="28"/>
          <w:szCs w:val="28"/>
        </w:rPr>
        <w:t xml:space="preserve">и на </w:t>
      </w:r>
      <w:r w:rsidR="003349C0">
        <w:rPr>
          <w:rFonts w:ascii="Times New Roman" w:hAnsi="Times New Roman"/>
          <w:sz w:val="28"/>
          <w:szCs w:val="28"/>
        </w:rPr>
        <w:t xml:space="preserve">принадлежность к различным составам </w:t>
      </w:r>
      <w:r w:rsidR="00DE3991">
        <w:rPr>
          <w:rFonts w:ascii="Times New Roman" w:hAnsi="Times New Roman"/>
          <w:sz w:val="28"/>
          <w:szCs w:val="28"/>
        </w:rPr>
        <w:t xml:space="preserve">и группам </w:t>
      </w:r>
      <w:r w:rsidR="003349C0">
        <w:rPr>
          <w:rFonts w:ascii="Times New Roman" w:hAnsi="Times New Roman"/>
          <w:sz w:val="28"/>
          <w:szCs w:val="28"/>
        </w:rPr>
        <w:t xml:space="preserve">должностей государственной службы. </w:t>
      </w:r>
    </w:p>
    <w:bookmarkEnd w:id="7"/>
    <w:p w:rsidR="00ED0C8D" w:rsidRDefault="003349C0" w:rsidP="0091529C">
      <w:pPr>
        <w:spacing w:after="0" w:line="360" w:lineRule="auto"/>
        <w:ind w:firstLine="709"/>
        <w:jc w:val="both"/>
        <w:rPr>
          <w:rFonts w:ascii="Times New Roman" w:hAnsi="Times New Roman"/>
          <w:sz w:val="28"/>
          <w:szCs w:val="28"/>
        </w:rPr>
        <w:sectPr w:rsidR="00ED0C8D" w:rsidSect="00A3413B">
          <w:footnotePr>
            <w:numRestart w:val="eachPage"/>
          </w:footnotePr>
          <w:pgSz w:w="11906" w:h="16838"/>
          <w:pgMar w:top="1134" w:right="850" w:bottom="1134" w:left="1701" w:header="708" w:footer="708" w:gutter="0"/>
          <w:cols w:space="708"/>
          <w:docGrid w:linePitch="360"/>
        </w:sectPr>
      </w:pPr>
      <w:r>
        <w:rPr>
          <w:rFonts w:ascii="Times New Roman" w:hAnsi="Times New Roman"/>
          <w:sz w:val="28"/>
          <w:szCs w:val="28"/>
        </w:rPr>
        <w:t xml:space="preserve"> </w:t>
      </w:r>
    </w:p>
    <w:p w:rsidR="00AC7CB4" w:rsidRDefault="00D33C09" w:rsidP="00D33C0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2.2 </w:t>
      </w:r>
      <w:r w:rsidR="00AC7CB4">
        <w:rPr>
          <w:rFonts w:ascii="Times New Roman" w:hAnsi="Times New Roman"/>
          <w:sz w:val="28"/>
          <w:szCs w:val="28"/>
        </w:rPr>
        <w:t>Особенности привлечения лиц, имеющих специальные звания, чины и ранги к юридической ответственности.</w:t>
      </w:r>
    </w:p>
    <w:p w:rsidR="00D83258" w:rsidRDefault="00D83258" w:rsidP="00D33C09">
      <w:pPr>
        <w:spacing w:after="0" w:line="360" w:lineRule="auto"/>
        <w:ind w:firstLine="709"/>
        <w:jc w:val="both"/>
        <w:rPr>
          <w:rFonts w:ascii="Times New Roman" w:hAnsi="Times New Roman"/>
          <w:sz w:val="28"/>
          <w:szCs w:val="28"/>
        </w:rPr>
      </w:pPr>
    </w:p>
    <w:p w:rsidR="00FC7E60" w:rsidRDefault="00FC7E60" w:rsidP="00FC7E60">
      <w:pPr>
        <w:spacing w:after="0" w:line="360" w:lineRule="auto"/>
        <w:ind w:firstLine="709"/>
        <w:jc w:val="both"/>
        <w:rPr>
          <w:rFonts w:ascii="Times New Roman" w:hAnsi="Times New Roman"/>
          <w:sz w:val="28"/>
          <w:szCs w:val="28"/>
        </w:rPr>
      </w:pPr>
      <w:r>
        <w:rPr>
          <w:rFonts w:ascii="Times New Roman" w:hAnsi="Times New Roman"/>
          <w:sz w:val="28"/>
          <w:szCs w:val="28"/>
        </w:rPr>
        <w:t>Государственные служащие</w:t>
      </w:r>
      <w:r w:rsidR="005C4C89">
        <w:rPr>
          <w:rFonts w:ascii="Times New Roman" w:hAnsi="Times New Roman"/>
          <w:sz w:val="28"/>
          <w:szCs w:val="28"/>
        </w:rPr>
        <w:t>, имеющие специальные звания, чины и ранги могут</w:t>
      </w:r>
      <w:r w:rsidR="00854407">
        <w:rPr>
          <w:rFonts w:ascii="Times New Roman" w:hAnsi="Times New Roman"/>
          <w:sz w:val="28"/>
          <w:szCs w:val="28"/>
        </w:rPr>
        <w:t>,</w:t>
      </w:r>
      <w:r w:rsidR="005C4C89">
        <w:rPr>
          <w:rFonts w:ascii="Times New Roman" w:hAnsi="Times New Roman"/>
          <w:sz w:val="28"/>
          <w:szCs w:val="28"/>
        </w:rPr>
        <w:t xml:space="preserve"> как специальные субъекты привлекаться к административной, уголовной, </w:t>
      </w:r>
      <w:r w:rsidR="00616794">
        <w:rPr>
          <w:rFonts w:ascii="Times New Roman" w:hAnsi="Times New Roman"/>
          <w:sz w:val="28"/>
          <w:szCs w:val="28"/>
        </w:rPr>
        <w:t xml:space="preserve">материальной, </w:t>
      </w:r>
      <w:r w:rsidR="005C4C89">
        <w:rPr>
          <w:rFonts w:ascii="Times New Roman" w:hAnsi="Times New Roman"/>
          <w:sz w:val="28"/>
          <w:szCs w:val="28"/>
        </w:rPr>
        <w:t>а также к дисциплинарной ответственности.</w:t>
      </w:r>
      <w:r w:rsidR="00854407">
        <w:rPr>
          <w:rFonts w:ascii="Times New Roman" w:hAnsi="Times New Roman"/>
          <w:sz w:val="28"/>
          <w:szCs w:val="28"/>
        </w:rPr>
        <w:t xml:space="preserve"> </w:t>
      </w:r>
    </w:p>
    <w:p w:rsidR="00214C6B" w:rsidRDefault="00854407" w:rsidP="00FC7E60">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Например, в уголовном праве существуют </w:t>
      </w:r>
      <w:r w:rsidR="00214C6B">
        <w:rPr>
          <w:rFonts w:ascii="Times New Roman" w:hAnsi="Times New Roman"/>
          <w:sz w:val="28"/>
          <w:szCs w:val="28"/>
        </w:rPr>
        <w:t xml:space="preserve">такой вид наказания, который может применяться в отношении государственных служащих – это лишение специального, воинского или почетного звания, классного чина и государственных наград (ст. 48 УК РФ). Также в Уголовном Кодексе </w:t>
      </w:r>
      <w:r w:rsidR="00F21878">
        <w:rPr>
          <w:rFonts w:ascii="Times New Roman" w:hAnsi="Times New Roman"/>
          <w:sz w:val="28"/>
          <w:szCs w:val="28"/>
        </w:rPr>
        <w:t xml:space="preserve">Российской Федерации </w:t>
      </w:r>
      <w:r w:rsidR="00214C6B">
        <w:rPr>
          <w:rFonts w:ascii="Times New Roman" w:hAnsi="Times New Roman"/>
          <w:sz w:val="28"/>
          <w:szCs w:val="28"/>
        </w:rPr>
        <w:t>имеются специальные виды наказаний, которые применяются исключительно к военнослужащим</w:t>
      </w:r>
      <w:r w:rsidR="00D94EFA">
        <w:rPr>
          <w:rFonts w:ascii="Times New Roman" w:hAnsi="Times New Roman"/>
          <w:sz w:val="28"/>
          <w:szCs w:val="28"/>
        </w:rPr>
        <w:t xml:space="preserve">, т. е. к лицам, имеющим воинские звания </w:t>
      </w:r>
      <w:r>
        <w:rPr>
          <w:rFonts w:ascii="Times New Roman" w:hAnsi="Times New Roman"/>
          <w:sz w:val="28"/>
          <w:szCs w:val="28"/>
        </w:rPr>
        <w:t>– это ограни</w:t>
      </w:r>
      <w:r w:rsidR="00611219">
        <w:rPr>
          <w:rFonts w:ascii="Times New Roman" w:hAnsi="Times New Roman"/>
          <w:sz w:val="28"/>
          <w:szCs w:val="28"/>
        </w:rPr>
        <w:t>чение по военной службе и содер</w:t>
      </w:r>
      <w:r>
        <w:rPr>
          <w:rFonts w:ascii="Times New Roman" w:hAnsi="Times New Roman"/>
          <w:sz w:val="28"/>
          <w:szCs w:val="28"/>
        </w:rPr>
        <w:t>ж</w:t>
      </w:r>
      <w:r w:rsidR="00611219">
        <w:rPr>
          <w:rFonts w:ascii="Times New Roman" w:hAnsi="Times New Roman"/>
          <w:sz w:val="28"/>
          <w:szCs w:val="28"/>
        </w:rPr>
        <w:t>а</w:t>
      </w:r>
      <w:r>
        <w:rPr>
          <w:rFonts w:ascii="Times New Roman" w:hAnsi="Times New Roman"/>
          <w:sz w:val="28"/>
          <w:szCs w:val="28"/>
        </w:rPr>
        <w:t>ние в дисциплинарной воинской части</w:t>
      </w:r>
      <w:r w:rsidR="00611219">
        <w:rPr>
          <w:rFonts w:ascii="Times New Roman" w:hAnsi="Times New Roman"/>
          <w:sz w:val="28"/>
          <w:szCs w:val="28"/>
        </w:rPr>
        <w:t xml:space="preserve">, которые предусмотрены </w:t>
      </w:r>
      <w:r w:rsidR="00214C6B">
        <w:rPr>
          <w:rFonts w:ascii="Times New Roman" w:hAnsi="Times New Roman"/>
          <w:sz w:val="28"/>
          <w:szCs w:val="28"/>
        </w:rPr>
        <w:t xml:space="preserve">в </w:t>
      </w:r>
      <w:r w:rsidR="00611219">
        <w:rPr>
          <w:rFonts w:ascii="Times New Roman" w:hAnsi="Times New Roman"/>
          <w:sz w:val="28"/>
          <w:szCs w:val="28"/>
        </w:rPr>
        <w:t>ст. 51</w:t>
      </w:r>
      <w:r w:rsidR="00214C6B">
        <w:rPr>
          <w:rFonts w:ascii="Times New Roman" w:hAnsi="Times New Roman"/>
          <w:sz w:val="28"/>
          <w:szCs w:val="28"/>
        </w:rPr>
        <w:t xml:space="preserve"> и</w:t>
      </w:r>
      <w:r w:rsidR="00611219">
        <w:rPr>
          <w:rFonts w:ascii="Times New Roman" w:hAnsi="Times New Roman"/>
          <w:sz w:val="28"/>
          <w:szCs w:val="28"/>
        </w:rPr>
        <w:t xml:space="preserve"> 55 УК РФ соответственно</w:t>
      </w:r>
      <w:r>
        <w:rPr>
          <w:rFonts w:ascii="Times New Roman" w:hAnsi="Times New Roman"/>
          <w:sz w:val="28"/>
          <w:szCs w:val="28"/>
        </w:rPr>
        <w:t xml:space="preserve">. </w:t>
      </w:r>
    </w:p>
    <w:p w:rsidR="00A461DA" w:rsidRDefault="00214C6B" w:rsidP="00A461DA">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w:t>
      </w:r>
      <w:r w:rsidR="00196A40">
        <w:rPr>
          <w:rFonts w:ascii="Times New Roman" w:hAnsi="Times New Roman"/>
          <w:sz w:val="28"/>
          <w:szCs w:val="28"/>
        </w:rPr>
        <w:t xml:space="preserve">отличие </w:t>
      </w:r>
      <w:r>
        <w:rPr>
          <w:rFonts w:ascii="Times New Roman" w:hAnsi="Times New Roman"/>
          <w:sz w:val="28"/>
          <w:szCs w:val="28"/>
        </w:rPr>
        <w:t>от уголовного права, в праве административном</w:t>
      </w:r>
      <w:r w:rsidR="00520598">
        <w:rPr>
          <w:rFonts w:ascii="Times New Roman" w:hAnsi="Times New Roman"/>
          <w:sz w:val="28"/>
          <w:szCs w:val="28"/>
        </w:rPr>
        <w:t xml:space="preserve"> у </w:t>
      </w:r>
      <w:r w:rsidR="00196A40">
        <w:rPr>
          <w:rFonts w:ascii="Times New Roman" w:hAnsi="Times New Roman"/>
          <w:sz w:val="28"/>
          <w:szCs w:val="28"/>
        </w:rPr>
        <w:t>военнослужащих и у</w:t>
      </w:r>
      <w:r w:rsidR="00F903B8">
        <w:rPr>
          <w:rFonts w:ascii="Times New Roman" w:hAnsi="Times New Roman"/>
          <w:sz w:val="28"/>
          <w:szCs w:val="28"/>
        </w:rPr>
        <w:t>,</w:t>
      </w:r>
      <w:r w:rsidR="00196A40">
        <w:rPr>
          <w:rFonts w:ascii="Times New Roman" w:hAnsi="Times New Roman"/>
          <w:sz w:val="28"/>
          <w:szCs w:val="28"/>
        </w:rPr>
        <w:t xml:space="preserve"> имеющих специальные звания</w:t>
      </w:r>
      <w:r w:rsidR="00F903B8">
        <w:rPr>
          <w:rFonts w:ascii="Times New Roman" w:hAnsi="Times New Roman"/>
          <w:sz w:val="28"/>
          <w:szCs w:val="28"/>
        </w:rPr>
        <w:t>,</w:t>
      </w:r>
      <w:r>
        <w:rPr>
          <w:rFonts w:ascii="Times New Roman" w:hAnsi="Times New Roman"/>
          <w:sz w:val="28"/>
          <w:szCs w:val="28"/>
        </w:rPr>
        <w:t xml:space="preserve"> </w:t>
      </w:r>
      <w:r w:rsidR="00196A40">
        <w:rPr>
          <w:rFonts w:ascii="Times New Roman" w:hAnsi="Times New Roman"/>
          <w:sz w:val="28"/>
          <w:szCs w:val="28"/>
        </w:rPr>
        <w:t xml:space="preserve">сотрудников </w:t>
      </w:r>
      <w:r w:rsidR="00196A40" w:rsidRPr="00196A40">
        <w:rPr>
          <w:rFonts w:ascii="Times New Roman" w:hAnsi="Times New Roman"/>
          <w:sz w:val="28"/>
          <w:szCs w:val="28"/>
        </w:rPr>
        <w:t>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Государственной противопожарной службы и таможенных органов</w:t>
      </w:r>
      <w:r w:rsidR="00F903B8">
        <w:rPr>
          <w:rFonts w:ascii="Times New Roman" w:hAnsi="Times New Roman"/>
          <w:sz w:val="28"/>
          <w:szCs w:val="28"/>
        </w:rPr>
        <w:t xml:space="preserve"> имеется соответствующий иммунитет от административной юрисдикции. В соответствии с</w:t>
      </w:r>
      <w:r w:rsidR="008E2BBA">
        <w:rPr>
          <w:rFonts w:ascii="Times New Roman" w:hAnsi="Times New Roman"/>
          <w:sz w:val="28"/>
          <w:szCs w:val="28"/>
        </w:rPr>
        <w:t xml:space="preserve"> ч. 1</w:t>
      </w:r>
      <w:r w:rsidR="00F903B8">
        <w:rPr>
          <w:rFonts w:ascii="Times New Roman" w:hAnsi="Times New Roman"/>
          <w:sz w:val="28"/>
          <w:szCs w:val="28"/>
        </w:rPr>
        <w:t xml:space="preserve"> ст. 2.5 КоАП </w:t>
      </w:r>
      <w:r w:rsidR="007649BB">
        <w:rPr>
          <w:rFonts w:ascii="Times New Roman" w:hAnsi="Times New Roman"/>
          <w:sz w:val="28"/>
          <w:szCs w:val="28"/>
        </w:rPr>
        <w:t xml:space="preserve">за административные </w:t>
      </w:r>
      <w:r w:rsidR="00A20704">
        <w:rPr>
          <w:rFonts w:ascii="Times New Roman" w:hAnsi="Times New Roman"/>
          <w:sz w:val="28"/>
          <w:szCs w:val="28"/>
        </w:rPr>
        <w:t xml:space="preserve">правонарушения указанные лица несут дисциплинарную ответственность. Исключение составляют </w:t>
      </w:r>
      <w:r w:rsidR="008E2BBA">
        <w:rPr>
          <w:rFonts w:ascii="Times New Roman" w:hAnsi="Times New Roman"/>
          <w:sz w:val="28"/>
          <w:szCs w:val="28"/>
        </w:rPr>
        <w:t xml:space="preserve">некоторые составы правонарушений, за которые данные субъекты несут административную ответственность на общих основаниях. </w:t>
      </w:r>
      <w:r w:rsidR="009C7CE2">
        <w:rPr>
          <w:rFonts w:ascii="Times New Roman" w:hAnsi="Times New Roman"/>
          <w:sz w:val="28"/>
          <w:szCs w:val="28"/>
        </w:rPr>
        <w:t>Список таких составов закреплен в ч. 2 упомянутой статьи КоАП. В основном, к ним относятся правонарушения связанные с подготовкой и про</w:t>
      </w:r>
      <w:r w:rsidR="00B9396D">
        <w:rPr>
          <w:rFonts w:ascii="Times New Roman" w:hAnsi="Times New Roman"/>
          <w:sz w:val="28"/>
          <w:szCs w:val="28"/>
        </w:rPr>
        <w:t>ведением выборов и референдума, с заключением государственного контракта и исполнением государственного заказа, а также правонарушения в области охраны окружающей среды и природопользования, в области дорожного движения</w:t>
      </w:r>
      <w:r w:rsidR="00A461DA">
        <w:rPr>
          <w:rFonts w:ascii="Times New Roman" w:hAnsi="Times New Roman"/>
          <w:sz w:val="28"/>
          <w:szCs w:val="28"/>
        </w:rPr>
        <w:t xml:space="preserve">, в области финансов, налогов и сборов, страхования, рынка ценных </w:t>
      </w:r>
      <w:r w:rsidR="00A461DA">
        <w:rPr>
          <w:rFonts w:ascii="Times New Roman" w:hAnsi="Times New Roman"/>
          <w:sz w:val="28"/>
          <w:szCs w:val="28"/>
        </w:rPr>
        <w:lastRenderedPageBreak/>
        <w:t xml:space="preserve">бумаг, добычи, производства, использования и обращения драгоценных металлов и драгоценных камней, в области таможенного дела и некоторые другие. </w:t>
      </w:r>
      <w:r w:rsidR="00FC7E60">
        <w:rPr>
          <w:rFonts w:ascii="Times New Roman" w:hAnsi="Times New Roman"/>
          <w:sz w:val="28"/>
          <w:szCs w:val="28"/>
        </w:rPr>
        <w:t>За все остальные административные правонарушения, которые могут быть совершены государственными служащими, имеющими с</w:t>
      </w:r>
      <w:r w:rsidR="003B7EAD">
        <w:rPr>
          <w:rFonts w:ascii="Times New Roman" w:hAnsi="Times New Roman"/>
          <w:sz w:val="28"/>
          <w:szCs w:val="28"/>
        </w:rPr>
        <w:t xml:space="preserve">пециальные звания, чины и ранги, данные лица </w:t>
      </w:r>
      <w:r w:rsidR="00FC7E60">
        <w:rPr>
          <w:rFonts w:ascii="Times New Roman" w:hAnsi="Times New Roman"/>
          <w:sz w:val="28"/>
          <w:szCs w:val="28"/>
        </w:rPr>
        <w:t>привлекаются к дисциплинарной ответственности.</w:t>
      </w:r>
      <w:r w:rsidR="003B51E2">
        <w:rPr>
          <w:rFonts w:ascii="Times New Roman" w:hAnsi="Times New Roman"/>
          <w:sz w:val="28"/>
          <w:szCs w:val="28"/>
        </w:rPr>
        <w:t xml:space="preserve"> </w:t>
      </w:r>
    </w:p>
    <w:p w:rsidR="00210AA6" w:rsidRDefault="00210AA6" w:rsidP="00A461DA">
      <w:pPr>
        <w:spacing w:after="0" w:line="360" w:lineRule="auto"/>
        <w:ind w:firstLine="709"/>
        <w:jc w:val="both"/>
        <w:rPr>
          <w:rFonts w:ascii="Times New Roman" w:hAnsi="Times New Roman"/>
          <w:sz w:val="28"/>
          <w:szCs w:val="28"/>
        </w:rPr>
      </w:pPr>
      <w:r w:rsidRPr="00210AA6">
        <w:rPr>
          <w:rFonts w:ascii="Times New Roman" w:hAnsi="Times New Roman"/>
          <w:sz w:val="28"/>
          <w:szCs w:val="28"/>
        </w:rPr>
        <w:t>В юридической литературе отмечается разноуровневый характер ответственности государственных гражданских служащих со ссылкой на двухуровневое построение системы государственной гражданской службы. Например, А. В. Чуев отмечает, что «административная ответственность всех государственных гражданских служащих наступает по КоАП РФ, а государственных служащих субъектов Российской Федерации - и по принимаемым в соответствии с ним законам субъектов Российской Федерации об административных правонарушениях. Это обусловлено тем, что административное законодательство в соответствии с ч. 1 ст. 72 Конституции РФ отнесено к предметам совместного ведения Российской Федерации и субъектов Федерации»</w:t>
      </w:r>
      <w:r>
        <w:rPr>
          <w:rStyle w:val="a7"/>
          <w:rFonts w:ascii="Times New Roman" w:hAnsi="Times New Roman"/>
          <w:sz w:val="28"/>
          <w:szCs w:val="28"/>
        </w:rPr>
        <w:footnoteReference w:id="12"/>
      </w:r>
      <w:r w:rsidR="00971E1D">
        <w:rPr>
          <w:rFonts w:ascii="Times New Roman" w:hAnsi="Times New Roman"/>
          <w:sz w:val="28"/>
          <w:szCs w:val="28"/>
        </w:rPr>
        <w:t>.</w:t>
      </w:r>
    </w:p>
    <w:p w:rsidR="00883F9C" w:rsidRDefault="003B7EAD" w:rsidP="00883F9C">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привлечении рассматриваемых лиц к дисциплинарной ответственности </w:t>
      </w:r>
      <w:r w:rsidR="0050724C">
        <w:rPr>
          <w:rFonts w:ascii="Times New Roman" w:hAnsi="Times New Roman"/>
          <w:sz w:val="28"/>
          <w:szCs w:val="28"/>
        </w:rPr>
        <w:t>т</w:t>
      </w:r>
      <w:r w:rsidR="002E3192">
        <w:rPr>
          <w:rFonts w:ascii="Times New Roman" w:hAnsi="Times New Roman"/>
          <w:sz w:val="28"/>
          <w:szCs w:val="28"/>
        </w:rPr>
        <w:t>акже</w:t>
      </w:r>
      <w:r w:rsidR="0050724C">
        <w:rPr>
          <w:rFonts w:ascii="Times New Roman" w:hAnsi="Times New Roman"/>
          <w:sz w:val="28"/>
          <w:szCs w:val="28"/>
        </w:rPr>
        <w:t xml:space="preserve"> присутствуют некоторые особенности.</w:t>
      </w:r>
      <w:r w:rsidR="00C72A73">
        <w:rPr>
          <w:rFonts w:ascii="Times New Roman" w:hAnsi="Times New Roman"/>
          <w:sz w:val="28"/>
          <w:szCs w:val="28"/>
        </w:rPr>
        <w:t xml:space="preserve"> Во-первых, для различных видов государственной службы имеется собственная правовая основа привлечения к такой ответственности</w:t>
      </w:r>
      <w:r w:rsidR="00616794">
        <w:rPr>
          <w:rFonts w:ascii="Times New Roman" w:hAnsi="Times New Roman"/>
          <w:sz w:val="28"/>
          <w:szCs w:val="28"/>
        </w:rPr>
        <w:t>, то есть, н</w:t>
      </w:r>
      <w:r w:rsidR="00C72A73">
        <w:rPr>
          <w:rFonts w:ascii="Times New Roman" w:hAnsi="Times New Roman"/>
          <w:sz w:val="28"/>
          <w:szCs w:val="28"/>
        </w:rPr>
        <w:t>ет единого акта, который применя</w:t>
      </w:r>
      <w:r w:rsidR="001D0876">
        <w:rPr>
          <w:rFonts w:ascii="Times New Roman" w:hAnsi="Times New Roman"/>
          <w:sz w:val="28"/>
          <w:szCs w:val="28"/>
        </w:rPr>
        <w:t>лся бы ко всем видам государственных служащих. Так, н</w:t>
      </w:r>
      <w:r w:rsidR="00C72A73">
        <w:rPr>
          <w:rFonts w:ascii="Times New Roman" w:hAnsi="Times New Roman"/>
          <w:sz w:val="28"/>
          <w:szCs w:val="28"/>
        </w:rPr>
        <w:t xml:space="preserve">апример, в отношении </w:t>
      </w:r>
      <w:r w:rsidR="007D3F89">
        <w:rPr>
          <w:rFonts w:ascii="Times New Roman" w:hAnsi="Times New Roman"/>
          <w:sz w:val="28"/>
          <w:szCs w:val="28"/>
        </w:rPr>
        <w:t>государственных гражданских</w:t>
      </w:r>
      <w:r w:rsidR="00077E52">
        <w:rPr>
          <w:rFonts w:ascii="Times New Roman" w:hAnsi="Times New Roman"/>
          <w:sz w:val="28"/>
          <w:szCs w:val="28"/>
        </w:rPr>
        <w:t xml:space="preserve"> служащих </w:t>
      </w:r>
      <w:r w:rsidR="001D0876">
        <w:rPr>
          <w:rFonts w:ascii="Times New Roman" w:hAnsi="Times New Roman"/>
          <w:sz w:val="28"/>
          <w:szCs w:val="28"/>
        </w:rPr>
        <w:t xml:space="preserve">такой правовой основой </w:t>
      </w:r>
      <w:r w:rsidR="00077E52">
        <w:rPr>
          <w:rFonts w:ascii="Times New Roman" w:hAnsi="Times New Roman"/>
          <w:sz w:val="28"/>
          <w:szCs w:val="28"/>
        </w:rPr>
        <w:t>является Ф</w:t>
      </w:r>
      <w:r w:rsidR="007D3F89">
        <w:rPr>
          <w:rFonts w:ascii="Times New Roman" w:hAnsi="Times New Roman"/>
          <w:sz w:val="28"/>
          <w:szCs w:val="28"/>
        </w:rPr>
        <w:t>едеральный закон «О государственной гражданской службе РФ»</w:t>
      </w:r>
      <w:r w:rsidR="001D0876">
        <w:rPr>
          <w:rFonts w:ascii="Times New Roman" w:hAnsi="Times New Roman"/>
          <w:sz w:val="28"/>
          <w:szCs w:val="28"/>
        </w:rPr>
        <w:t>.</w:t>
      </w:r>
      <w:r w:rsidR="00616794">
        <w:rPr>
          <w:rFonts w:ascii="Times New Roman" w:hAnsi="Times New Roman"/>
          <w:sz w:val="28"/>
          <w:szCs w:val="28"/>
        </w:rPr>
        <w:t xml:space="preserve"> А дисциплинарная ответственность военнослужащих определена в общевоинских уставах Вооруженных сил РФ, утвержденных Указом Президента РФ от 10.11.2007 № 1495. </w:t>
      </w:r>
      <w:r w:rsidR="000771F2">
        <w:rPr>
          <w:rFonts w:ascii="Times New Roman" w:hAnsi="Times New Roman"/>
          <w:sz w:val="28"/>
          <w:szCs w:val="28"/>
        </w:rPr>
        <w:t xml:space="preserve">Дисциплинарная ответственность служащих иных видов </w:t>
      </w:r>
      <w:r w:rsidR="000771F2">
        <w:rPr>
          <w:rFonts w:ascii="Times New Roman" w:hAnsi="Times New Roman"/>
          <w:sz w:val="28"/>
          <w:szCs w:val="28"/>
        </w:rPr>
        <w:lastRenderedPageBreak/>
        <w:t xml:space="preserve">государственной службы регулируется </w:t>
      </w:r>
      <w:r w:rsidR="000233E4">
        <w:rPr>
          <w:rFonts w:ascii="Times New Roman" w:hAnsi="Times New Roman"/>
          <w:sz w:val="28"/>
          <w:szCs w:val="28"/>
        </w:rPr>
        <w:t xml:space="preserve">соответствующими нормативными актами, такими как </w:t>
      </w:r>
      <w:r w:rsidR="00714757">
        <w:rPr>
          <w:rFonts w:ascii="Times New Roman" w:hAnsi="Times New Roman"/>
          <w:sz w:val="28"/>
          <w:szCs w:val="28"/>
        </w:rPr>
        <w:t>Федеральный закон «О Следственном комитете РФ», «О прокуратуре РФ», Дисциплинарный устав органов внутренних дел</w:t>
      </w:r>
      <w:r w:rsidR="00883F9C">
        <w:rPr>
          <w:rFonts w:ascii="Times New Roman" w:hAnsi="Times New Roman"/>
          <w:sz w:val="28"/>
          <w:szCs w:val="28"/>
        </w:rPr>
        <w:t>, а также рядом других.</w:t>
      </w:r>
    </w:p>
    <w:p w:rsidR="008C6E52" w:rsidRDefault="00616794" w:rsidP="00E8063D">
      <w:pPr>
        <w:spacing w:after="0" w:line="360" w:lineRule="auto"/>
        <w:ind w:firstLine="709"/>
        <w:jc w:val="both"/>
        <w:rPr>
          <w:rFonts w:ascii="Times New Roman" w:hAnsi="Times New Roman"/>
          <w:sz w:val="28"/>
          <w:szCs w:val="28"/>
        </w:rPr>
      </w:pPr>
      <w:r>
        <w:rPr>
          <w:rFonts w:ascii="Times New Roman" w:hAnsi="Times New Roman"/>
          <w:sz w:val="28"/>
          <w:szCs w:val="28"/>
        </w:rPr>
        <w:t>Во-вторых, имеются существенные отл</w:t>
      </w:r>
      <w:r w:rsidR="00883F9C">
        <w:rPr>
          <w:rFonts w:ascii="Times New Roman" w:hAnsi="Times New Roman"/>
          <w:sz w:val="28"/>
          <w:szCs w:val="28"/>
        </w:rPr>
        <w:t>ичие</w:t>
      </w:r>
      <w:r w:rsidR="00FE0BEF">
        <w:rPr>
          <w:rFonts w:ascii="Times New Roman" w:hAnsi="Times New Roman"/>
          <w:sz w:val="28"/>
          <w:szCs w:val="28"/>
        </w:rPr>
        <w:t xml:space="preserve"> в видах </w:t>
      </w:r>
      <w:r w:rsidR="00883F9C">
        <w:rPr>
          <w:rFonts w:ascii="Times New Roman" w:hAnsi="Times New Roman"/>
          <w:sz w:val="28"/>
          <w:szCs w:val="28"/>
        </w:rPr>
        <w:t xml:space="preserve">дисциплинарных взысканий, а также в порядке их применения. Например, в соответствии с ч. 1 ст. 57 </w:t>
      </w:r>
      <w:r w:rsidR="008C6E52">
        <w:rPr>
          <w:rFonts w:ascii="Times New Roman" w:hAnsi="Times New Roman"/>
          <w:sz w:val="28"/>
          <w:szCs w:val="28"/>
        </w:rPr>
        <w:t xml:space="preserve">Федерального закона «О государственной гражданской службе» </w:t>
      </w:r>
      <w:r w:rsidR="00883F9C">
        <w:rPr>
          <w:rFonts w:ascii="Times New Roman" w:hAnsi="Times New Roman"/>
          <w:sz w:val="28"/>
          <w:szCs w:val="28"/>
        </w:rPr>
        <w:t xml:space="preserve">к гражданским служащим могут применяться всего четыре вида дисциплинарных взысканий: замечание, выговор, предупреждение о неполном служебном соответствии, увольнение с гражданской службы. </w:t>
      </w:r>
      <w:r w:rsidR="008C6E52">
        <w:rPr>
          <w:rFonts w:ascii="Times New Roman" w:hAnsi="Times New Roman"/>
          <w:sz w:val="28"/>
          <w:szCs w:val="28"/>
        </w:rPr>
        <w:t>Для военнослужащих дисциплинарные взыскания дифференцированы в зависимости от занимаемой ими должности. По этому критерию выделяют дисциплинарные взыскания, применяемые: 1) к солдатам, матросам, сержантам и старшинам; 2) к прапорщикам и мичманам; 3) к офицерам.</w:t>
      </w:r>
      <w:r w:rsidR="002B4D95">
        <w:rPr>
          <w:rFonts w:ascii="Times New Roman" w:hAnsi="Times New Roman"/>
          <w:sz w:val="28"/>
          <w:szCs w:val="28"/>
        </w:rPr>
        <w:t xml:space="preserve"> Они имеют различия в количестве возможных для применения взысканиях, а также в порядке их исполнения и применения. Например, только в отношении солдат, матросов, сержантов и старшин может применят</w:t>
      </w:r>
      <w:r w:rsidR="00891DE3">
        <w:rPr>
          <w:rFonts w:ascii="Times New Roman" w:hAnsi="Times New Roman"/>
          <w:sz w:val="28"/>
          <w:szCs w:val="28"/>
        </w:rPr>
        <w:t>ь</w:t>
      </w:r>
      <w:r w:rsidR="002B4D95">
        <w:rPr>
          <w:rFonts w:ascii="Times New Roman" w:hAnsi="Times New Roman"/>
          <w:sz w:val="28"/>
          <w:szCs w:val="28"/>
        </w:rPr>
        <w:t xml:space="preserve">ся такой вид взыскания как снижение в воинском звании. </w:t>
      </w:r>
      <w:r w:rsidR="00426B68">
        <w:rPr>
          <w:rFonts w:ascii="Times New Roman" w:hAnsi="Times New Roman"/>
          <w:sz w:val="28"/>
          <w:szCs w:val="28"/>
        </w:rPr>
        <w:t>Аналогичный вид дисциплинарного взыскания, а именно понижение в специальном звании применяется и в отношении сотрудников Следственного комитета</w:t>
      </w:r>
      <w:r w:rsidR="00426B68">
        <w:rPr>
          <w:rStyle w:val="a7"/>
          <w:rFonts w:ascii="Times New Roman" w:hAnsi="Times New Roman"/>
          <w:sz w:val="28"/>
          <w:szCs w:val="28"/>
        </w:rPr>
        <w:footnoteReference w:id="13"/>
      </w:r>
      <w:r w:rsidR="00426B68">
        <w:rPr>
          <w:rFonts w:ascii="Times New Roman" w:hAnsi="Times New Roman"/>
          <w:sz w:val="28"/>
          <w:szCs w:val="28"/>
        </w:rPr>
        <w:t xml:space="preserve">. Для сотрудников органов прокуратуры предусмотрен такой вид </w:t>
      </w:r>
      <w:r w:rsidR="00AA61DD">
        <w:rPr>
          <w:rFonts w:ascii="Times New Roman" w:hAnsi="Times New Roman"/>
          <w:sz w:val="28"/>
          <w:szCs w:val="28"/>
        </w:rPr>
        <w:t>взыскания как понижение в классном чине. Его, как и все другие дисциплинарные взыскания, закрепленные в п.1 ст. 41.7 Федерального закона «О прокуратуре Российской Федерации» имеет право применить Генеральный прокурор Российской Федерации</w:t>
      </w:r>
      <w:r w:rsidR="002145BF">
        <w:rPr>
          <w:rFonts w:ascii="Times New Roman" w:hAnsi="Times New Roman"/>
          <w:sz w:val="28"/>
          <w:szCs w:val="28"/>
        </w:rPr>
        <w:t xml:space="preserve">. Исключением из этого права является понижение в классном чине, который был присвоен прокурорскому работнику </w:t>
      </w:r>
      <w:r w:rsidR="002145BF" w:rsidRPr="002145BF">
        <w:rPr>
          <w:rFonts w:ascii="Times New Roman" w:hAnsi="Times New Roman"/>
          <w:sz w:val="28"/>
          <w:szCs w:val="28"/>
        </w:rPr>
        <w:t>Президентом Российской Федерации</w:t>
      </w:r>
      <w:r w:rsidR="002145BF">
        <w:rPr>
          <w:rFonts w:ascii="Times New Roman" w:hAnsi="Times New Roman"/>
          <w:sz w:val="28"/>
          <w:szCs w:val="28"/>
        </w:rPr>
        <w:t>.</w:t>
      </w:r>
    </w:p>
    <w:p w:rsidR="002B4D95" w:rsidRDefault="002B4D95" w:rsidP="002B4D95">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Также следует заметить, что в ч. 1 ст. 13 Федерального закона «О системе государственной службы Российской Федерации» </w:t>
      </w:r>
      <w:r w:rsidR="009E17C1">
        <w:rPr>
          <w:rFonts w:ascii="Times New Roman" w:hAnsi="Times New Roman"/>
          <w:sz w:val="28"/>
          <w:szCs w:val="28"/>
        </w:rPr>
        <w:t xml:space="preserve">прямо предусмотрено правило о том, что </w:t>
      </w:r>
      <w:r w:rsidR="00891DE3">
        <w:rPr>
          <w:rFonts w:ascii="Times New Roman" w:hAnsi="Times New Roman"/>
          <w:sz w:val="28"/>
          <w:szCs w:val="28"/>
        </w:rPr>
        <w:t>присвоенный классный чин, дипломатический  ранг, воинское и специальное звание</w:t>
      </w:r>
      <w:r w:rsidR="009E17C1" w:rsidRPr="009E17C1">
        <w:rPr>
          <w:rFonts w:ascii="Times New Roman" w:hAnsi="Times New Roman"/>
          <w:sz w:val="28"/>
          <w:szCs w:val="28"/>
        </w:rPr>
        <w:t xml:space="preserve"> при освобождении от замещаемой должности федеральной государственной службы или увольнении с федеральной государственной службы </w:t>
      </w:r>
      <w:r w:rsidR="00891DE3">
        <w:rPr>
          <w:rFonts w:ascii="Times New Roman" w:hAnsi="Times New Roman"/>
          <w:sz w:val="28"/>
          <w:szCs w:val="28"/>
        </w:rPr>
        <w:t>сохраняется</w:t>
      </w:r>
      <w:r w:rsidR="009E17C1" w:rsidRPr="009E17C1">
        <w:rPr>
          <w:rFonts w:ascii="Times New Roman" w:hAnsi="Times New Roman"/>
          <w:sz w:val="28"/>
          <w:szCs w:val="28"/>
        </w:rPr>
        <w:t>.</w:t>
      </w:r>
      <w:r w:rsidR="00891DE3">
        <w:rPr>
          <w:rFonts w:ascii="Times New Roman" w:hAnsi="Times New Roman"/>
          <w:sz w:val="28"/>
          <w:szCs w:val="28"/>
        </w:rPr>
        <w:t xml:space="preserve"> А л</w:t>
      </w:r>
      <w:r w:rsidR="00891DE3" w:rsidRPr="00891DE3">
        <w:rPr>
          <w:rFonts w:ascii="Times New Roman" w:hAnsi="Times New Roman"/>
          <w:sz w:val="28"/>
          <w:szCs w:val="28"/>
        </w:rPr>
        <w:t xml:space="preserve">ишение присвоенного классного чина, дипломатического ранга, воинского и специального </w:t>
      </w:r>
      <w:r w:rsidR="00C94776">
        <w:rPr>
          <w:rFonts w:ascii="Times New Roman" w:hAnsi="Times New Roman"/>
          <w:sz w:val="28"/>
          <w:szCs w:val="28"/>
        </w:rPr>
        <w:t xml:space="preserve">звания возможно </w:t>
      </w:r>
      <w:r w:rsidR="00F21878">
        <w:rPr>
          <w:rFonts w:ascii="Times New Roman" w:hAnsi="Times New Roman"/>
          <w:sz w:val="28"/>
          <w:szCs w:val="28"/>
        </w:rPr>
        <w:t xml:space="preserve">только </w:t>
      </w:r>
      <w:r w:rsidR="00C94776">
        <w:rPr>
          <w:rFonts w:ascii="Times New Roman" w:hAnsi="Times New Roman"/>
          <w:sz w:val="28"/>
          <w:szCs w:val="28"/>
        </w:rPr>
        <w:t xml:space="preserve">по решению суда, т. </w:t>
      </w:r>
      <w:r w:rsidR="00F21878">
        <w:rPr>
          <w:rFonts w:ascii="Times New Roman" w:hAnsi="Times New Roman"/>
          <w:sz w:val="28"/>
          <w:szCs w:val="28"/>
        </w:rPr>
        <w:t>е. классный чин, дипломатический ранг, воинское и специальное звание фактически</w:t>
      </w:r>
      <w:r w:rsidR="00C94776">
        <w:rPr>
          <w:rFonts w:ascii="Times New Roman" w:hAnsi="Times New Roman"/>
          <w:sz w:val="28"/>
          <w:szCs w:val="28"/>
        </w:rPr>
        <w:t xml:space="preserve"> присваивается гражданам пожизненно.</w:t>
      </w:r>
      <w:r w:rsidR="00891DE3">
        <w:rPr>
          <w:rFonts w:ascii="Times New Roman" w:hAnsi="Times New Roman"/>
          <w:sz w:val="28"/>
          <w:szCs w:val="28"/>
        </w:rPr>
        <w:t xml:space="preserve"> Это подтверждает факт того, что лишение специального звания, чина и ранга не предусмотрено как дисциплинарное взыскание </w:t>
      </w:r>
      <w:r w:rsidR="00F21878">
        <w:rPr>
          <w:rFonts w:ascii="Times New Roman" w:hAnsi="Times New Roman"/>
          <w:sz w:val="28"/>
          <w:szCs w:val="28"/>
        </w:rPr>
        <w:t xml:space="preserve">к какому-либо </w:t>
      </w:r>
      <w:r w:rsidR="00DC1F1E">
        <w:rPr>
          <w:rFonts w:ascii="Times New Roman" w:hAnsi="Times New Roman"/>
          <w:sz w:val="28"/>
          <w:szCs w:val="28"/>
        </w:rPr>
        <w:t>виду государственных служащих</w:t>
      </w:r>
      <w:r w:rsidR="00E8063D">
        <w:rPr>
          <w:rFonts w:ascii="Times New Roman" w:hAnsi="Times New Roman"/>
          <w:sz w:val="28"/>
          <w:szCs w:val="28"/>
        </w:rPr>
        <w:t>. Т</w:t>
      </w:r>
      <w:r w:rsidR="00891DE3">
        <w:rPr>
          <w:rFonts w:ascii="Times New Roman" w:hAnsi="Times New Roman"/>
          <w:sz w:val="28"/>
          <w:szCs w:val="28"/>
        </w:rPr>
        <w:t>акой вид наказания может присутствовать только в санкциях статей Уголовног</w:t>
      </w:r>
      <w:r w:rsidR="00E8063D">
        <w:rPr>
          <w:rFonts w:ascii="Times New Roman" w:hAnsi="Times New Roman"/>
          <w:sz w:val="28"/>
          <w:szCs w:val="28"/>
        </w:rPr>
        <w:t xml:space="preserve">о кодекса Российской Федерации, в качестве дополнительного вида наказания. </w:t>
      </w:r>
      <w:r w:rsidR="00DC1F1E" w:rsidRPr="00DC1F1E">
        <w:rPr>
          <w:rFonts w:ascii="Times New Roman" w:hAnsi="Times New Roman"/>
          <w:sz w:val="28"/>
          <w:szCs w:val="28"/>
        </w:rPr>
        <w:t>Назначение рассматриваемого наказания влечет за собой ряд существенных правовых последствий, заключающихся в лишении осужденного всех прав и льгот, предусмотренных д</w:t>
      </w:r>
      <w:r w:rsidR="00DC1F1E">
        <w:rPr>
          <w:rFonts w:ascii="Times New Roman" w:hAnsi="Times New Roman"/>
          <w:sz w:val="28"/>
          <w:szCs w:val="28"/>
        </w:rPr>
        <w:t>ля лиц, имеющих специальное,</w:t>
      </w:r>
      <w:r w:rsidR="00F21878">
        <w:rPr>
          <w:rFonts w:ascii="Times New Roman" w:hAnsi="Times New Roman"/>
          <w:sz w:val="28"/>
          <w:szCs w:val="28"/>
        </w:rPr>
        <w:t xml:space="preserve"> </w:t>
      </w:r>
      <w:r w:rsidR="00DC1F1E">
        <w:rPr>
          <w:rFonts w:ascii="Times New Roman" w:hAnsi="Times New Roman"/>
          <w:sz w:val="28"/>
          <w:szCs w:val="28"/>
        </w:rPr>
        <w:t>воинское звание и классный чин.</w:t>
      </w:r>
    </w:p>
    <w:p w:rsidR="003C2221" w:rsidRPr="00F9642E" w:rsidRDefault="00E9068A" w:rsidP="003C2221">
      <w:pPr>
        <w:spacing w:after="0" w:line="360" w:lineRule="auto"/>
        <w:ind w:firstLine="709"/>
        <w:jc w:val="both"/>
        <w:rPr>
          <w:rFonts w:ascii="Times New Roman" w:hAnsi="Times New Roman"/>
          <w:color w:val="FF0000"/>
          <w:sz w:val="28"/>
          <w:szCs w:val="28"/>
        </w:rPr>
      </w:pPr>
      <w:r>
        <w:rPr>
          <w:rFonts w:ascii="Times New Roman" w:hAnsi="Times New Roman"/>
          <w:sz w:val="28"/>
          <w:szCs w:val="28"/>
        </w:rPr>
        <w:t xml:space="preserve">Некоторые авторы, говоря о дисциплинарных взысканиях связанных с понижением в специальном, воинском звании, классном чине, обращают внимание на то, что </w:t>
      </w:r>
      <w:r w:rsidR="00F54E41">
        <w:rPr>
          <w:rFonts w:ascii="Times New Roman" w:hAnsi="Times New Roman"/>
          <w:sz w:val="28"/>
          <w:szCs w:val="28"/>
        </w:rPr>
        <w:t xml:space="preserve">порядок применения данного взыскания сначала предусматривает лишение имеющегося у государственного служащего специального, воинского звания, классного чина, а потом присвоение другого – на ступень ниже. Такой точки зрения, в частности, придерживаются </w:t>
      </w:r>
      <w:proofErr w:type="spellStart"/>
      <w:r w:rsidR="00F54E41">
        <w:rPr>
          <w:rFonts w:ascii="Times New Roman" w:hAnsi="Times New Roman"/>
          <w:sz w:val="28"/>
          <w:szCs w:val="28"/>
        </w:rPr>
        <w:t>Маю</w:t>
      </w:r>
      <w:r w:rsidR="00BC5927">
        <w:rPr>
          <w:rFonts w:ascii="Times New Roman" w:hAnsi="Times New Roman"/>
          <w:sz w:val="28"/>
          <w:szCs w:val="28"/>
        </w:rPr>
        <w:t>ров</w:t>
      </w:r>
      <w:proofErr w:type="spellEnd"/>
      <w:r w:rsidR="00F54E41">
        <w:rPr>
          <w:rFonts w:ascii="Times New Roman" w:hAnsi="Times New Roman"/>
          <w:sz w:val="28"/>
          <w:szCs w:val="28"/>
        </w:rPr>
        <w:t xml:space="preserve"> Н. П., </w:t>
      </w:r>
      <w:proofErr w:type="spellStart"/>
      <w:r w:rsidR="00F54E41">
        <w:rPr>
          <w:rFonts w:ascii="Times New Roman" w:hAnsi="Times New Roman"/>
          <w:sz w:val="28"/>
          <w:szCs w:val="28"/>
        </w:rPr>
        <w:t>Бялт</w:t>
      </w:r>
      <w:proofErr w:type="spellEnd"/>
      <w:r w:rsidR="00F54E41">
        <w:rPr>
          <w:rFonts w:ascii="Times New Roman" w:hAnsi="Times New Roman"/>
          <w:sz w:val="28"/>
          <w:szCs w:val="28"/>
        </w:rPr>
        <w:t xml:space="preserve"> В. С., </w:t>
      </w:r>
      <w:proofErr w:type="spellStart"/>
      <w:r w:rsidR="00F54E41">
        <w:rPr>
          <w:rFonts w:ascii="Times New Roman" w:hAnsi="Times New Roman"/>
          <w:sz w:val="28"/>
          <w:szCs w:val="28"/>
        </w:rPr>
        <w:t>Гибов</w:t>
      </w:r>
      <w:proofErr w:type="spellEnd"/>
      <w:r w:rsidR="00F54E41">
        <w:rPr>
          <w:rFonts w:ascii="Times New Roman" w:hAnsi="Times New Roman"/>
          <w:sz w:val="28"/>
          <w:szCs w:val="28"/>
        </w:rPr>
        <w:t xml:space="preserve"> В. В. Они считают, что в данной ситуации можно в определенной мере говорить о лишении специального, воинского звания, классного чина не в судебном, а в административном порядке</w:t>
      </w:r>
      <w:r w:rsidR="00C966CA">
        <w:rPr>
          <w:rFonts w:ascii="Times New Roman" w:hAnsi="Times New Roman"/>
          <w:sz w:val="28"/>
          <w:szCs w:val="28"/>
        </w:rPr>
        <w:t xml:space="preserve">. </w:t>
      </w:r>
      <w:r w:rsidR="00C966CA" w:rsidRPr="00D94EFA">
        <w:rPr>
          <w:rFonts w:ascii="Times New Roman" w:hAnsi="Times New Roman"/>
          <w:color w:val="000000" w:themeColor="text1"/>
          <w:sz w:val="28"/>
          <w:szCs w:val="28"/>
        </w:rPr>
        <w:t>С этой точки зрения, возникает неопределенность в вопросе соответствия рассматриваемых норм норме, содержащейся в ст. 13 Федерального закона «О системе государственной службы Российской Федерации», которая закрепляет ис</w:t>
      </w:r>
      <w:r w:rsidR="00C966CA" w:rsidRPr="00D94EFA">
        <w:rPr>
          <w:rFonts w:ascii="Times New Roman" w:hAnsi="Times New Roman"/>
          <w:color w:val="000000" w:themeColor="text1"/>
          <w:sz w:val="28"/>
          <w:szCs w:val="28"/>
        </w:rPr>
        <w:lastRenderedPageBreak/>
        <w:t>ключительно судебный порядок лишения присвоенного классного чина, дипломатического ранга, воинского и специального звания.</w:t>
      </w:r>
      <w:r w:rsidR="00F9642E">
        <w:rPr>
          <w:rFonts w:ascii="Times New Roman" w:hAnsi="Times New Roman"/>
          <w:color w:val="FF0000"/>
          <w:sz w:val="28"/>
          <w:szCs w:val="28"/>
        </w:rPr>
        <w:t xml:space="preserve"> </w:t>
      </w:r>
    </w:p>
    <w:p w:rsidR="00E52FC0" w:rsidRPr="00E52FC0" w:rsidRDefault="0044225D" w:rsidP="00E67E42">
      <w:pPr>
        <w:spacing w:after="0" w:line="360" w:lineRule="auto"/>
        <w:ind w:firstLine="709"/>
        <w:jc w:val="both"/>
        <w:rPr>
          <w:rFonts w:ascii="Times New Roman" w:hAnsi="Times New Roman"/>
          <w:sz w:val="28"/>
          <w:szCs w:val="28"/>
        </w:rPr>
      </w:pPr>
      <w:r w:rsidRPr="0044225D">
        <w:rPr>
          <w:rFonts w:ascii="Times New Roman" w:hAnsi="Times New Roman"/>
          <w:sz w:val="28"/>
          <w:szCs w:val="28"/>
        </w:rPr>
        <w:t>Порядок и условия привлечения служащих к материальной ответственности также различаются по видам государственной службы.</w:t>
      </w:r>
      <w:r w:rsidR="00AE6976">
        <w:rPr>
          <w:rFonts w:ascii="Times New Roman" w:hAnsi="Times New Roman"/>
          <w:sz w:val="28"/>
          <w:szCs w:val="28"/>
        </w:rPr>
        <w:t xml:space="preserve"> Например, </w:t>
      </w:r>
      <w:r w:rsidR="00E52FC0">
        <w:rPr>
          <w:rFonts w:ascii="Times New Roman" w:hAnsi="Times New Roman"/>
          <w:sz w:val="28"/>
          <w:szCs w:val="28"/>
        </w:rPr>
        <w:t xml:space="preserve">Федеральный закон «О материальной ответственности военнослужащих» устанавливает </w:t>
      </w:r>
      <w:r w:rsidR="00E52FC0" w:rsidRPr="00E52FC0">
        <w:rPr>
          <w:rFonts w:ascii="Times New Roman" w:hAnsi="Times New Roman"/>
          <w:sz w:val="28"/>
          <w:szCs w:val="28"/>
        </w:rPr>
        <w:t>условия и размеры материальной ответственности военнослужащих за ущерб, причиненный ими при исполнении обязанностей военной службы имуществу воинской части, а также определяет порядок возмещения причиненного ущерба</w:t>
      </w:r>
      <w:r w:rsidR="00E52FC0">
        <w:rPr>
          <w:rFonts w:ascii="Times New Roman" w:hAnsi="Times New Roman"/>
          <w:sz w:val="28"/>
          <w:szCs w:val="28"/>
        </w:rPr>
        <w:t xml:space="preserve">. </w:t>
      </w:r>
      <w:r w:rsidR="00210AA6">
        <w:rPr>
          <w:rFonts w:ascii="Times New Roman" w:hAnsi="Times New Roman"/>
          <w:sz w:val="28"/>
          <w:szCs w:val="28"/>
        </w:rPr>
        <w:t>Г</w:t>
      </w:r>
      <w:r w:rsidR="00E52FC0" w:rsidRPr="00E52FC0">
        <w:rPr>
          <w:rFonts w:ascii="Times New Roman" w:hAnsi="Times New Roman"/>
          <w:sz w:val="28"/>
          <w:szCs w:val="28"/>
        </w:rPr>
        <w:t xml:space="preserve">ражданские служащие </w:t>
      </w:r>
      <w:r w:rsidR="00E52FC0">
        <w:rPr>
          <w:rFonts w:ascii="Times New Roman" w:hAnsi="Times New Roman"/>
          <w:sz w:val="28"/>
          <w:szCs w:val="28"/>
        </w:rPr>
        <w:t xml:space="preserve">и служащие иных видов государственной службы </w:t>
      </w:r>
      <w:r w:rsidR="00E52FC0" w:rsidRPr="00E52FC0">
        <w:rPr>
          <w:rFonts w:ascii="Times New Roman" w:hAnsi="Times New Roman"/>
          <w:sz w:val="28"/>
          <w:szCs w:val="28"/>
        </w:rPr>
        <w:t xml:space="preserve">несут </w:t>
      </w:r>
      <w:r w:rsidR="00E52FC0">
        <w:rPr>
          <w:rFonts w:ascii="Times New Roman" w:hAnsi="Times New Roman"/>
          <w:sz w:val="28"/>
          <w:szCs w:val="28"/>
        </w:rPr>
        <w:t xml:space="preserve">материальную ответственность </w:t>
      </w:r>
      <w:r w:rsidR="00E52FC0" w:rsidRPr="00E52FC0">
        <w:rPr>
          <w:rFonts w:ascii="Times New Roman" w:hAnsi="Times New Roman"/>
          <w:sz w:val="28"/>
          <w:szCs w:val="28"/>
        </w:rPr>
        <w:t>в соответствии с гл. 39 Т</w:t>
      </w:r>
      <w:r w:rsidR="00E52FC0">
        <w:rPr>
          <w:rFonts w:ascii="Times New Roman" w:hAnsi="Times New Roman"/>
          <w:sz w:val="28"/>
          <w:szCs w:val="28"/>
        </w:rPr>
        <w:t xml:space="preserve">рудового </w:t>
      </w:r>
      <w:r w:rsidR="00E52FC0" w:rsidRPr="00E52FC0">
        <w:rPr>
          <w:rFonts w:ascii="Times New Roman" w:hAnsi="Times New Roman"/>
          <w:sz w:val="28"/>
          <w:szCs w:val="28"/>
        </w:rPr>
        <w:t>К</w:t>
      </w:r>
      <w:r w:rsidR="00E52FC0">
        <w:rPr>
          <w:rFonts w:ascii="Times New Roman" w:hAnsi="Times New Roman"/>
          <w:sz w:val="28"/>
          <w:szCs w:val="28"/>
        </w:rPr>
        <w:t>одекса</w:t>
      </w:r>
      <w:r w:rsidR="00E52FC0" w:rsidRPr="00E52FC0">
        <w:rPr>
          <w:rFonts w:ascii="Times New Roman" w:hAnsi="Times New Roman"/>
          <w:sz w:val="28"/>
          <w:szCs w:val="28"/>
        </w:rPr>
        <w:t xml:space="preserve"> Р</w:t>
      </w:r>
      <w:r w:rsidR="00E52FC0">
        <w:rPr>
          <w:rFonts w:ascii="Times New Roman" w:hAnsi="Times New Roman"/>
          <w:sz w:val="28"/>
          <w:szCs w:val="28"/>
        </w:rPr>
        <w:t xml:space="preserve">оссийской </w:t>
      </w:r>
      <w:r w:rsidR="00E52FC0" w:rsidRPr="00E52FC0">
        <w:rPr>
          <w:rFonts w:ascii="Times New Roman" w:hAnsi="Times New Roman"/>
          <w:sz w:val="28"/>
          <w:szCs w:val="28"/>
        </w:rPr>
        <w:t>Ф</w:t>
      </w:r>
      <w:r w:rsidR="00E52FC0">
        <w:rPr>
          <w:rFonts w:ascii="Times New Roman" w:hAnsi="Times New Roman"/>
          <w:sz w:val="28"/>
          <w:szCs w:val="28"/>
        </w:rPr>
        <w:t>едерации</w:t>
      </w:r>
      <w:r w:rsidR="00E52FC0" w:rsidRPr="00E52FC0">
        <w:rPr>
          <w:rFonts w:ascii="Times New Roman" w:hAnsi="Times New Roman"/>
          <w:sz w:val="28"/>
          <w:szCs w:val="28"/>
        </w:rPr>
        <w:t>.</w:t>
      </w:r>
      <w:r w:rsidR="00E52FC0" w:rsidRPr="00E52FC0">
        <w:t xml:space="preserve"> </w:t>
      </w:r>
      <w:r w:rsidR="00E52FC0" w:rsidRPr="00E52FC0">
        <w:rPr>
          <w:rFonts w:ascii="Times New Roman" w:hAnsi="Times New Roman"/>
          <w:sz w:val="28"/>
          <w:szCs w:val="28"/>
        </w:rPr>
        <w:t xml:space="preserve">Распространение норм трудового законодательства, регулирующих материальную ответственность, на гражданских служащих и </w:t>
      </w:r>
      <w:r w:rsidR="00210AA6">
        <w:rPr>
          <w:rFonts w:ascii="Times New Roman" w:hAnsi="Times New Roman"/>
          <w:sz w:val="28"/>
          <w:szCs w:val="28"/>
        </w:rPr>
        <w:t xml:space="preserve">служащих иных видов государственной службы </w:t>
      </w:r>
      <w:r w:rsidR="00E52FC0" w:rsidRPr="00E52FC0">
        <w:rPr>
          <w:rFonts w:ascii="Times New Roman" w:hAnsi="Times New Roman"/>
          <w:sz w:val="28"/>
          <w:szCs w:val="28"/>
        </w:rPr>
        <w:t>связано с тем, что в служебном законодательстве отсутству</w:t>
      </w:r>
      <w:r w:rsidR="00210AA6">
        <w:rPr>
          <w:rFonts w:ascii="Times New Roman" w:hAnsi="Times New Roman"/>
          <w:sz w:val="28"/>
          <w:szCs w:val="28"/>
        </w:rPr>
        <w:t>ют</w:t>
      </w:r>
      <w:r w:rsidR="00E52FC0" w:rsidRPr="00E52FC0">
        <w:rPr>
          <w:rFonts w:ascii="Times New Roman" w:hAnsi="Times New Roman"/>
          <w:sz w:val="28"/>
          <w:szCs w:val="28"/>
        </w:rPr>
        <w:t xml:space="preserve"> специальны</w:t>
      </w:r>
      <w:r w:rsidR="00210AA6">
        <w:rPr>
          <w:rFonts w:ascii="Times New Roman" w:hAnsi="Times New Roman"/>
          <w:sz w:val="28"/>
          <w:szCs w:val="28"/>
        </w:rPr>
        <w:t>е</w:t>
      </w:r>
      <w:r w:rsidR="00E52FC0" w:rsidRPr="00E52FC0">
        <w:rPr>
          <w:rFonts w:ascii="Times New Roman" w:hAnsi="Times New Roman"/>
          <w:sz w:val="28"/>
          <w:szCs w:val="28"/>
        </w:rPr>
        <w:t xml:space="preserve"> нормативны</w:t>
      </w:r>
      <w:r w:rsidR="00210AA6">
        <w:rPr>
          <w:rFonts w:ascii="Times New Roman" w:hAnsi="Times New Roman"/>
          <w:sz w:val="28"/>
          <w:szCs w:val="28"/>
        </w:rPr>
        <w:t>е</w:t>
      </w:r>
      <w:r w:rsidR="00E52FC0" w:rsidRPr="00E52FC0">
        <w:rPr>
          <w:rFonts w:ascii="Times New Roman" w:hAnsi="Times New Roman"/>
          <w:sz w:val="28"/>
          <w:szCs w:val="28"/>
        </w:rPr>
        <w:t xml:space="preserve"> правово</w:t>
      </w:r>
      <w:r w:rsidR="00210AA6">
        <w:rPr>
          <w:rFonts w:ascii="Times New Roman" w:hAnsi="Times New Roman"/>
          <w:sz w:val="28"/>
          <w:szCs w:val="28"/>
        </w:rPr>
        <w:t>е</w:t>
      </w:r>
      <w:r w:rsidR="00E52FC0" w:rsidRPr="00E52FC0">
        <w:rPr>
          <w:rFonts w:ascii="Times New Roman" w:hAnsi="Times New Roman"/>
          <w:sz w:val="28"/>
          <w:szCs w:val="28"/>
        </w:rPr>
        <w:t xml:space="preserve"> акт</w:t>
      </w:r>
      <w:r w:rsidR="00210AA6">
        <w:rPr>
          <w:rFonts w:ascii="Times New Roman" w:hAnsi="Times New Roman"/>
          <w:sz w:val="28"/>
          <w:szCs w:val="28"/>
        </w:rPr>
        <w:t>ы</w:t>
      </w:r>
      <w:r w:rsidR="00E52FC0" w:rsidRPr="00E52FC0">
        <w:rPr>
          <w:rFonts w:ascii="Times New Roman" w:hAnsi="Times New Roman"/>
          <w:sz w:val="28"/>
          <w:szCs w:val="28"/>
        </w:rPr>
        <w:t xml:space="preserve"> о материальной ответственности </w:t>
      </w:r>
      <w:r w:rsidR="00210AA6">
        <w:rPr>
          <w:rFonts w:ascii="Times New Roman" w:hAnsi="Times New Roman"/>
          <w:sz w:val="28"/>
          <w:szCs w:val="28"/>
        </w:rPr>
        <w:t xml:space="preserve">таких служащих. </w:t>
      </w:r>
      <w:r w:rsidR="00E52FC0" w:rsidRPr="00E52FC0">
        <w:rPr>
          <w:rFonts w:ascii="Times New Roman" w:hAnsi="Times New Roman"/>
          <w:sz w:val="28"/>
          <w:szCs w:val="28"/>
        </w:rPr>
        <w:t xml:space="preserve">На военнослужащих </w:t>
      </w:r>
      <w:r w:rsidR="00210AA6">
        <w:rPr>
          <w:rFonts w:ascii="Times New Roman" w:hAnsi="Times New Roman"/>
          <w:sz w:val="28"/>
          <w:szCs w:val="28"/>
        </w:rPr>
        <w:t xml:space="preserve">же </w:t>
      </w:r>
      <w:r w:rsidR="00E52FC0" w:rsidRPr="00E52FC0">
        <w:rPr>
          <w:rFonts w:ascii="Times New Roman" w:hAnsi="Times New Roman"/>
          <w:sz w:val="28"/>
          <w:szCs w:val="28"/>
        </w:rPr>
        <w:t>законодательство о труде не распространяется</w:t>
      </w:r>
      <w:r w:rsidR="00210AA6">
        <w:rPr>
          <w:rFonts w:ascii="Times New Roman" w:hAnsi="Times New Roman"/>
          <w:sz w:val="28"/>
          <w:szCs w:val="28"/>
        </w:rPr>
        <w:t>.</w:t>
      </w:r>
    </w:p>
    <w:p w:rsidR="00762004" w:rsidRDefault="00E1392F" w:rsidP="00E67E42">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в отно</w:t>
      </w:r>
      <w:r w:rsidR="00273605">
        <w:rPr>
          <w:rFonts w:ascii="Times New Roman" w:hAnsi="Times New Roman"/>
          <w:sz w:val="28"/>
          <w:szCs w:val="28"/>
        </w:rPr>
        <w:t xml:space="preserve">шении лиц, имеющих специальные звания, чины и ранги существуют некоторые особенности их привлечения </w:t>
      </w:r>
      <w:r w:rsidR="00210AA6">
        <w:rPr>
          <w:rFonts w:ascii="Times New Roman" w:hAnsi="Times New Roman"/>
          <w:sz w:val="28"/>
          <w:szCs w:val="28"/>
        </w:rPr>
        <w:t>ответственности.</w:t>
      </w:r>
      <w:r w:rsidR="00A7101F">
        <w:rPr>
          <w:rFonts w:ascii="Times New Roman" w:hAnsi="Times New Roman"/>
          <w:sz w:val="28"/>
          <w:szCs w:val="28"/>
        </w:rPr>
        <w:t xml:space="preserve"> </w:t>
      </w:r>
      <w:r w:rsidR="00F41D41">
        <w:rPr>
          <w:rFonts w:ascii="Times New Roman" w:hAnsi="Times New Roman"/>
          <w:sz w:val="28"/>
          <w:szCs w:val="28"/>
        </w:rPr>
        <w:t>Данные особенности можно классифицировать в зависимости от вида юридической ответственности. Так</w:t>
      </w:r>
      <w:r w:rsidR="002E3192">
        <w:rPr>
          <w:rFonts w:ascii="Times New Roman" w:hAnsi="Times New Roman"/>
          <w:sz w:val="28"/>
          <w:szCs w:val="28"/>
        </w:rPr>
        <w:t xml:space="preserve">, особенностью привлечения данных лиц к уголовной ответственности является тот факт, что в уголовном законе имеются специальные виды наказаний, применяемые исключительно к этой категории лиц. </w:t>
      </w:r>
    </w:p>
    <w:p w:rsidR="008D201B" w:rsidRDefault="00350F73" w:rsidP="00E67E42">
      <w:pPr>
        <w:spacing w:after="0" w:line="360" w:lineRule="auto"/>
        <w:ind w:firstLine="709"/>
        <w:jc w:val="both"/>
        <w:rPr>
          <w:rFonts w:ascii="Times New Roman" w:hAnsi="Times New Roman"/>
          <w:sz w:val="28"/>
          <w:szCs w:val="28"/>
        </w:rPr>
      </w:pPr>
      <w:r>
        <w:rPr>
          <w:rFonts w:ascii="Times New Roman" w:hAnsi="Times New Roman"/>
          <w:sz w:val="28"/>
          <w:szCs w:val="28"/>
        </w:rPr>
        <w:t>В</w:t>
      </w:r>
      <w:r w:rsidR="008D201B">
        <w:rPr>
          <w:rFonts w:ascii="Times New Roman" w:hAnsi="Times New Roman"/>
          <w:sz w:val="28"/>
          <w:szCs w:val="28"/>
        </w:rPr>
        <w:t xml:space="preserve"> соответствии с КоАП</w:t>
      </w:r>
      <w:r>
        <w:rPr>
          <w:rFonts w:ascii="Times New Roman" w:hAnsi="Times New Roman"/>
          <w:sz w:val="28"/>
          <w:szCs w:val="28"/>
        </w:rPr>
        <w:t xml:space="preserve"> РФ военнослужащие и лица, имеющие специальные звания за совершение правонарушений, предусмотренных Кодексом, привлекаются к дисциплинарной ответственности. Таким образом, особенностью привлечения данных лиц к административной ответственности является наличие у них иммунитета от административной юрисдикции. </w:t>
      </w:r>
    </w:p>
    <w:p w:rsidR="008A6CF4" w:rsidRDefault="00BF19B9" w:rsidP="008A6CF4">
      <w:pPr>
        <w:spacing w:after="0" w:line="360" w:lineRule="auto"/>
        <w:ind w:firstLine="709"/>
        <w:jc w:val="both"/>
        <w:rPr>
          <w:rFonts w:ascii="Times New Roman" w:hAnsi="Times New Roman"/>
          <w:sz w:val="28"/>
          <w:szCs w:val="28"/>
        </w:rPr>
      </w:pPr>
      <w:r>
        <w:rPr>
          <w:rFonts w:ascii="Times New Roman" w:hAnsi="Times New Roman"/>
          <w:sz w:val="28"/>
          <w:szCs w:val="28"/>
        </w:rPr>
        <w:t>В привлечении лиц, имеющих специальные звания</w:t>
      </w:r>
      <w:r w:rsidR="00E67E42">
        <w:rPr>
          <w:rFonts w:ascii="Times New Roman" w:hAnsi="Times New Roman"/>
          <w:sz w:val="28"/>
          <w:szCs w:val="28"/>
        </w:rPr>
        <w:t xml:space="preserve">, чины и ранги </w:t>
      </w:r>
      <w:r>
        <w:rPr>
          <w:rFonts w:ascii="Times New Roman" w:hAnsi="Times New Roman"/>
          <w:sz w:val="28"/>
          <w:szCs w:val="28"/>
        </w:rPr>
        <w:t xml:space="preserve">к дисциплинарной ответственности, также имеются некоторые особенности. </w:t>
      </w:r>
      <w:r w:rsidR="00E67E42">
        <w:rPr>
          <w:rFonts w:ascii="Times New Roman" w:hAnsi="Times New Roman"/>
          <w:sz w:val="28"/>
          <w:szCs w:val="28"/>
        </w:rPr>
        <w:lastRenderedPageBreak/>
        <w:t>Это, например</w:t>
      </w:r>
      <w:r>
        <w:rPr>
          <w:rFonts w:ascii="Times New Roman" w:hAnsi="Times New Roman"/>
          <w:sz w:val="28"/>
          <w:szCs w:val="28"/>
        </w:rPr>
        <w:t>, отсутствие единой правовой основы привлечения к такой ответственности</w:t>
      </w:r>
      <w:r w:rsidR="00E67E42">
        <w:rPr>
          <w:rFonts w:ascii="Times New Roman" w:hAnsi="Times New Roman"/>
          <w:sz w:val="28"/>
          <w:szCs w:val="28"/>
        </w:rPr>
        <w:t xml:space="preserve">, а также существенные отличия в видах дисциплинарных взысканий и порядке их применения. Правовая основа и порядок привлечения лиц, имеющих специальные звания, чины и ранги также различаются в зависимости от вида государственной службы. Данная особенность присуща </w:t>
      </w:r>
      <w:r w:rsidR="008A6CF4">
        <w:rPr>
          <w:rFonts w:ascii="Times New Roman" w:hAnsi="Times New Roman"/>
          <w:sz w:val="28"/>
          <w:szCs w:val="28"/>
        </w:rPr>
        <w:t xml:space="preserve">как </w:t>
      </w:r>
      <w:r w:rsidR="00E67E42">
        <w:rPr>
          <w:rFonts w:ascii="Times New Roman" w:hAnsi="Times New Roman"/>
          <w:sz w:val="28"/>
          <w:szCs w:val="28"/>
        </w:rPr>
        <w:t>материальной ответс</w:t>
      </w:r>
      <w:r w:rsidR="008A6CF4">
        <w:rPr>
          <w:rFonts w:ascii="Times New Roman" w:hAnsi="Times New Roman"/>
          <w:sz w:val="28"/>
          <w:szCs w:val="28"/>
        </w:rPr>
        <w:t xml:space="preserve">твенности, так и дисциплинарной. </w:t>
      </w:r>
    </w:p>
    <w:p w:rsidR="00BF19B9" w:rsidRDefault="00E67E42" w:rsidP="00E67E42">
      <w:pPr>
        <w:spacing w:after="0" w:line="360" w:lineRule="auto"/>
        <w:ind w:firstLine="709"/>
        <w:jc w:val="both"/>
        <w:rPr>
          <w:rFonts w:ascii="Times New Roman" w:hAnsi="Times New Roman"/>
          <w:sz w:val="28"/>
          <w:szCs w:val="28"/>
        </w:rPr>
        <w:sectPr w:rsidR="00BF19B9" w:rsidSect="00A3413B">
          <w:footnotePr>
            <w:numRestart w:val="eachPage"/>
          </w:footnotePr>
          <w:pgSz w:w="11906" w:h="16838"/>
          <w:pgMar w:top="1134" w:right="850" w:bottom="1134" w:left="1701" w:header="708" w:footer="708" w:gutter="0"/>
          <w:cols w:space="708"/>
          <w:docGrid w:linePitch="360"/>
        </w:sectPr>
      </w:pPr>
      <w:r>
        <w:rPr>
          <w:rFonts w:ascii="Times New Roman" w:hAnsi="Times New Roman"/>
          <w:sz w:val="28"/>
          <w:szCs w:val="28"/>
        </w:rPr>
        <w:t xml:space="preserve"> </w:t>
      </w:r>
    </w:p>
    <w:p w:rsidR="000D70E0" w:rsidRDefault="00C6478B" w:rsidP="00C6478B">
      <w:pPr>
        <w:spacing w:after="0" w:line="360" w:lineRule="auto"/>
        <w:ind w:firstLine="709"/>
        <w:jc w:val="center"/>
        <w:rPr>
          <w:rFonts w:ascii="Times New Roman" w:hAnsi="Times New Roman"/>
          <w:sz w:val="28"/>
          <w:szCs w:val="28"/>
        </w:rPr>
      </w:pPr>
      <w:r>
        <w:rPr>
          <w:rFonts w:ascii="Times New Roman" w:hAnsi="Times New Roman"/>
          <w:sz w:val="28"/>
          <w:szCs w:val="28"/>
        </w:rPr>
        <w:lastRenderedPageBreak/>
        <w:t>ЗАКЛЮЧЕНИЕ</w:t>
      </w:r>
    </w:p>
    <w:p w:rsidR="00C6478B" w:rsidRDefault="00C6478B" w:rsidP="00C6478B">
      <w:pPr>
        <w:spacing w:after="0" w:line="360" w:lineRule="auto"/>
        <w:ind w:firstLine="709"/>
        <w:jc w:val="center"/>
        <w:rPr>
          <w:rFonts w:ascii="Times New Roman" w:hAnsi="Times New Roman"/>
          <w:sz w:val="28"/>
          <w:szCs w:val="28"/>
        </w:rPr>
      </w:pPr>
    </w:p>
    <w:p w:rsidR="003349C0" w:rsidRDefault="00C6478B" w:rsidP="003349C0">
      <w:pPr>
        <w:spacing w:after="0" w:line="360" w:lineRule="auto"/>
        <w:ind w:firstLine="709"/>
        <w:jc w:val="both"/>
        <w:rPr>
          <w:rFonts w:ascii="Times New Roman" w:hAnsi="Times New Roman"/>
          <w:sz w:val="28"/>
          <w:szCs w:val="28"/>
        </w:rPr>
      </w:pPr>
      <w:r>
        <w:rPr>
          <w:rFonts w:ascii="Times New Roman" w:hAnsi="Times New Roman"/>
          <w:sz w:val="28"/>
          <w:szCs w:val="28"/>
        </w:rPr>
        <w:t>В результате проведенного исследования цель, которая была поставлена достигнута: тщательно и детально изучен</w:t>
      </w:r>
      <w:r w:rsidRPr="00C6478B">
        <w:rPr>
          <w:rFonts w:ascii="Times New Roman" w:hAnsi="Times New Roman"/>
          <w:sz w:val="28"/>
          <w:szCs w:val="28"/>
        </w:rPr>
        <w:t xml:space="preserve"> и </w:t>
      </w:r>
      <w:r>
        <w:rPr>
          <w:rFonts w:ascii="Times New Roman" w:hAnsi="Times New Roman"/>
          <w:sz w:val="28"/>
          <w:szCs w:val="28"/>
        </w:rPr>
        <w:t>про</w:t>
      </w:r>
      <w:r w:rsidRPr="00C6478B">
        <w:rPr>
          <w:rFonts w:ascii="Times New Roman" w:hAnsi="Times New Roman"/>
          <w:sz w:val="28"/>
          <w:szCs w:val="28"/>
        </w:rPr>
        <w:t>анализ</w:t>
      </w:r>
      <w:r>
        <w:rPr>
          <w:rFonts w:ascii="Times New Roman" w:hAnsi="Times New Roman"/>
          <w:sz w:val="28"/>
          <w:szCs w:val="28"/>
        </w:rPr>
        <w:t>ирован институт</w:t>
      </w:r>
      <w:r w:rsidRPr="00C6478B">
        <w:rPr>
          <w:rFonts w:ascii="Times New Roman" w:hAnsi="Times New Roman"/>
          <w:sz w:val="28"/>
          <w:szCs w:val="28"/>
        </w:rPr>
        <w:t xml:space="preserve"> специального звания, </w:t>
      </w:r>
      <w:r>
        <w:rPr>
          <w:rFonts w:ascii="Times New Roman" w:hAnsi="Times New Roman"/>
          <w:sz w:val="28"/>
          <w:szCs w:val="28"/>
        </w:rPr>
        <w:t>чина и ранга, а также определено его современного состояние</w:t>
      </w:r>
      <w:r w:rsidRPr="00C6478B">
        <w:rPr>
          <w:rFonts w:ascii="Times New Roman" w:hAnsi="Times New Roman"/>
          <w:sz w:val="28"/>
          <w:szCs w:val="28"/>
        </w:rPr>
        <w:t xml:space="preserve"> и перспектив</w:t>
      </w:r>
      <w:r>
        <w:rPr>
          <w:rFonts w:ascii="Times New Roman" w:hAnsi="Times New Roman"/>
          <w:sz w:val="28"/>
          <w:szCs w:val="28"/>
        </w:rPr>
        <w:t>ы</w:t>
      </w:r>
      <w:r w:rsidRPr="00C6478B">
        <w:rPr>
          <w:rFonts w:ascii="Times New Roman" w:hAnsi="Times New Roman"/>
          <w:sz w:val="28"/>
          <w:szCs w:val="28"/>
        </w:rPr>
        <w:t xml:space="preserve"> развития.</w:t>
      </w:r>
      <w:r>
        <w:rPr>
          <w:rFonts w:ascii="Times New Roman" w:hAnsi="Times New Roman"/>
          <w:sz w:val="28"/>
          <w:szCs w:val="28"/>
        </w:rPr>
        <w:t xml:space="preserve"> </w:t>
      </w:r>
    </w:p>
    <w:p w:rsidR="00E74254" w:rsidRDefault="00C6478B" w:rsidP="003349C0">
      <w:pPr>
        <w:spacing w:after="0" w:line="360" w:lineRule="auto"/>
        <w:ind w:firstLine="709"/>
        <w:jc w:val="both"/>
        <w:rPr>
          <w:rFonts w:ascii="Times New Roman" w:hAnsi="Times New Roman"/>
          <w:sz w:val="28"/>
          <w:szCs w:val="28"/>
        </w:rPr>
      </w:pPr>
      <w:r w:rsidRPr="00C6478B">
        <w:rPr>
          <w:rFonts w:ascii="Times New Roman" w:hAnsi="Times New Roman"/>
          <w:sz w:val="28"/>
          <w:szCs w:val="28"/>
        </w:rPr>
        <w:t>В про</w:t>
      </w:r>
      <w:r>
        <w:rPr>
          <w:rFonts w:ascii="Times New Roman" w:hAnsi="Times New Roman"/>
          <w:sz w:val="28"/>
          <w:szCs w:val="28"/>
        </w:rPr>
        <w:t>цессе достижения данной цели</w:t>
      </w:r>
      <w:r w:rsidR="003349C0">
        <w:rPr>
          <w:rFonts w:ascii="Times New Roman" w:hAnsi="Times New Roman"/>
          <w:sz w:val="28"/>
          <w:szCs w:val="28"/>
        </w:rPr>
        <w:t xml:space="preserve"> была </w:t>
      </w:r>
      <w:r>
        <w:rPr>
          <w:rFonts w:ascii="Times New Roman" w:hAnsi="Times New Roman"/>
          <w:sz w:val="28"/>
          <w:szCs w:val="28"/>
        </w:rPr>
        <w:t>изучена история</w:t>
      </w:r>
      <w:r w:rsidRPr="00C6478B">
        <w:rPr>
          <w:rFonts w:ascii="Times New Roman" w:hAnsi="Times New Roman"/>
          <w:sz w:val="28"/>
          <w:szCs w:val="28"/>
        </w:rPr>
        <w:t xml:space="preserve"> развития законодательства, закрепляющего специальные звания, чины и ранги</w:t>
      </w:r>
      <w:r w:rsidR="003349C0">
        <w:rPr>
          <w:rFonts w:ascii="Times New Roman" w:hAnsi="Times New Roman"/>
          <w:sz w:val="28"/>
          <w:szCs w:val="28"/>
        </w:rPr>
        <w:t xml:space="preserve">, </w:t>
      </w:r>
      <w:r>
        <w:rPr>
          <w:rFonts w:ascii="Times New Roman" w:hAnsi="Times New Roman"/>
          <w:sz w:val="28"/>
          <w:szCs w:val="28"/>
        </w:rPr>
        <w:t>определены</w:t>
      </w:r>
      <w:r w:rsidRPr="00C6478B">
        <w:rPr>
          <w:rFonts w:ascii="Times New Roman" w:hAnsi="Times New Roman"/>
          <w:sz w:val="28"/>
          <w:szCs w:val="28"/>
        </w:rPr>
        <w:t xml:space="preserve"> понятия </w:t>
      </w:r>
      <w:r w:rsidR="00BE388B">
        <w:rPr>
          <w:rFonts w:ascii="Times New Roman" w:hAnsi="Times New Roman"/>
          <w:sz w:val="28"/>
          <w:szCs w:val="28"/>
        </w:rPr>
        <w:t xml:space="preserve">специального звания, классного чина и дипломатического ранга </w:t>
      </w:r>
      <w:r>
        <w:rPr>
          <w:rFonts w:ascii="Times New Roman" w:hAnsi="Times New Roman"/>
          <w:sz w:val="28"/>
          <w:szCs w:val="28"/>
        </w:rPr>
        <w:t>и выявлены</w:t>
      </w:r>
      <w:r w:rsidRPr="00C6478B">
        <w:rPr>
          <w:rFonts w:ascii="Times New Roman" w:hAnsi="Times New Roman"/>
          <w:sz w:val="28"/>
          <w:szCs w:val="28"/>
        </w:rPr>
        <w:t xml:space="preserve"> области </w:t>
      </w:r>
      <w:r w:rsidR="00BE388B">
        <w:rPr>
          <w:rFonts w:ascii="Times New Roman" w:hAnsi="Times New Roman"/>
          <w:sz w:val="28"/>
          <w:szCs w:val="28"/>
        </w:rPr>
        <w:t>их примен</w:t>
      </w:r>
      <w:r w:rsidR="003349C0">
        <w:rPr>
          <w:rFonts w:ascii="Times New Roman" w:hAnsi="Times New Roman"/>
          <w:sz w:val="28"/>
          <w:szCs w:val="28"/>
        </w:rPr>
        <w:t xml:space="preserve">ения, а также изучено </w:t>
      </w:r>
      <w:r w:rsidRPr="00C6478B">
        <w:rPr>
          <w:rFonts w:ascii="Times New Roman" w:hAnsi="Times New Roman"/>
          <w:sz w:val="28"/>
          <w:szCs w:val="28"/>
        </w:rPr>
        <w:t>влияние специальных званий, чинов и рангов на статус должностных ли</w:t>
      </w:r>
      <w:r w:rsidR="003349C0">
        <w:rPr>
          <w:rFonts w:ascii="Times New Roman" w:hAnsi="Times New Roman"/>
          <w:sz w:val="28"/>
          <w:szCs w:val="28"/>
        </w:rPr>
        <w:t xml:space="preserve">ц и </w:t>
      </w:r>
      <w:r>
        <w:rPr>
          <w:rFonts w:ascii="Times New Roman" w:hAnsi="Times New Roman"/>
          <w:sz w:val="28"/>
          <w:szCs w:val="28"/>
        </w:rPr>
        <w:t>определены</w:t>
      </w:r>
      <w:r w:rsidRPr="00C6478B">
        <w:rPr>
          <w:rFonts w:ascii="Times New Roman" w:hAnsi="Times New Roman"/>
          <w:sz w:val="28"/>
          <w:szCs w:val="28"/>
        </w:rPr>
        <w:t xml:space="preserve"> особенности привлечения лиц, </w:t>
      </w:r>
      <w:r w:rsidR="007E5CD7" w:rsidRPr="00C6478B">
        <w:rPr>
          <w:rFonts w:ascii="Times New Roman" w:hAnsi="Times New Roman"/>
          <w:sz w:val="28"/>
          <w:szCs w:val="28"/>
        </w:rPr>
        <w:t xml:space="preserve">имеющих </w:t>
      </w:r>
      <w:r w:rsidR="007E5CD7">
        <w:rPr>
          <w:rFonts w:ascii="Times New Roman" w:hAnsi="Times New Roman"/>
          <w:sz w:val="28"/>
          <w:szCs w:val="28"/>
        </w:rPr>
        <w:t>специальные звания, чины и ранги к юридической ответственности.</w:t>
      </w:r>
    </w:p>
    <w:p w:rsidR="009B05DA" w:rsidRDefault="007E5CD7" w:rsidP="00F41D41">
      <w:pPr>
        <w:spacing w:after="0" w:line="360" w:lineRule="auto"/>
        <w:ind w:firstLine="709"/>
        <w:jc w:val="both"/>
        <w:rPr>
          <w:rFonts w:ascii="Times New Roman" w:hAnsi="Times New Roman"/>
          <w:sz w:val="28"/>
          <w:szCs w:val="28"/>
        </w:rPr>
      </w:pPr>
      <w:r w:rsidRPr="007E5CD7">
        <w:rPr>
          <w:rFonts w:ascii="Times New Roman" w:hAnsi="Times New Roman"/>
          <w:sz w:val="28"/>
          <w:szCs w:val="28"/>
        </w:rPr>
        <w:t>Подводя итог всему выше</w:t>
      </w:r>
      <w:r w:rsidR="00734411">
        <w:rPr>
          <w:rFonts w:ascii="Times New Roman" w:hAnsi="Times New Roman"/>
          <w:sz w:val="28"/>
          <w:szCs w:val="28"/>
        </w:rPr>
        <w:t>изложенному</w:t>
      </w:r>
      <w:r w:rsidRPr="007E5CD7">
        <w:rPr>
          <w:rFonts w:ascii="Times New Roman" w:hAnsi="Times New Roman"/>
          <w:sz w:val="28"/>
          <w:szCs w:val="28"/>
        </w:rPr>
        <w:t>, можно сделать вывод, что</w:t>
      </w:r>
      <w:r>
        <w:rPr>
          <w:rFonts w:ascii="Times New Roman" w:hAnsi="Times New Roman"/>
          <w:sz w:val="28"/>
          <w:szCs w:val="28"/>
        </w:rPr>
        <w:t xml:space="preserve"> специальные звания, чины и ранги </w:t>
      </w:r>
      <w:r w:rsidR="00482710">
        <w:rPr>
          <w:rFonts w:ascii="Times New Roman" w:hAnsi="Times New Roman"/>
          <w:sz w:val="28"/>
          <w:szCs w:val="28"/>
        </w:rPr>
        <w:t>являются одним из важнейших элементов прохождения государственной службы</w:t>
      </w:r>
      <w:r w:rsidR="00EF0527">
        <w:rPr>
          <w:rFonts w:ascii="Times New Roman" w:hAnsi="Times New Roman"/>
          <w:sz w:val="28"/>
          <w:szCs w:val="28"/>
        </w:rPr>
        <w:t xml:space="preserve">, влияют на статус должностного лица и определяют особенности привлечения лиц, имеющих специальные звания, чины и ранги к юридической ответственности. </w:t>
      </w:r>
      <w:r w:rsidR="00CD41AF">
        <w:rPr>
          <w:rFonts w:ascii="Times New Roman" w:hAnsi="Times New Roman"/>
          <w:sz w:val="28"/>
          <w:szCs w:val="28"/>
        </w:rPr>
        <w:t>Таким образом мной были сделаны следующие выводы:</w:t>
      </w:r>
    </w:p>
    <w:p w:rsidR="009B05DA" w:rsidRDefault="00CD41AF" w:rsidP="00BE6387">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Во – первых, в </w:t>
      </w:r>
      <w:r w:rsidR="00F41D41">
        <w:rPr>
          <w:rFonts w:ascii="Times New Roman" w:hAnsi="Times New Roman"/>
          <w:sz w:val="28"/>
          <w:szCs w:val="28"/>
        </w:rPr>
        <w:t xml:space="preserve">процессе изучения истории развития законодательства, закрепляющего специальные звания чины и ранги, стало ясно, что начиная с времени правления Петра </w:t>
      </w:r>
      <w:r w:rsidR="00F41D41">
        <w:rPr>
          <w:rFonts w:ascii="Times New Roman" w:hAnsi="Times New Roman"/>
          <w:sz w:val="28"/>
          <w:szCs w:val="28"/>
          <w:lang w:val="en-US"/>
        </w:rPr>
        <w:t>I</w:t>
      </w:r>
      <w:r w:rsidR="00F41D41" w:rsidRPr="00C9149D">
        <w:rPr>
          <w:rFonts w:ascii="Times New Roman" w:hAnsi="Times New Roman"/>
          <w:sz w:val="28"/>
          <w:szCs w:val="28"/>
        </w:rPr>
        <w:t xml:space="preserve"> </w:t>
      </w:r>
      <w:r w:rsidR="00F41D41">
        <w:rPr>
          <w:rFonts w:ascii="Times New Roman" w:hAnsi="Times New Roman"/>
          <w:sz w:val="28"/>
          <w:szCs w:val="28"/>
        </w:rPr>
        <w:t xml:space="preserve">специальным званиям чинам и рангам уделялось большое внимание в части их правового закрепления. Однако, такая ситуация продолжалась лишь до начала </w:t>
      </w:r>
      <w:r w:rsidR="00F41D41">
        <w:rPr>
          <w:rFonts w:ascii="Times New Roman" w:hAnsi="Times New Roman"/>
          <w:sz w:val="28"/>
          <w:szCs w:val="28"/>
          <w:lang w:val="en-US"/>
        </w:rPr>
        <w:t>XX</w:t>
      </w:r>
      <w:r w:rsidR="00F41D41" w:rsidRPr="00F41D41">
        <w:rPr>
          <w:rFonts w:ascii="Times New Roman" w:hAnsi="Times New Roman"/>
          <w:sz w:val="28"/>
          <w:szCs w:val="28"/>
        </w:rPr>
        <w:t xml:space="preserve"> </w:t>
      </w:r>
      <w:r w:rsidR="00F41D41">
        <w:rPr>
          <w:rFonts w:ascii="Times New Roman" w:hAnsi="Times New Roman"/>
          <w:sz w:val="28"/>
          <w:szCs w:val="28"/>
        </w:rPr>
        <w:t>в. т.е. до образования советского государства. В СССР не принимались акты, содержащие положения о специальных званиях, чинах и рангах.</w:t>
      </w:r>
      <w:r w:rsidR="00515691">
        <w:rPr>
          <w:rFonts w:ascii="Times New Roman" w:hAnsi="Times New Roman"/>
          <w:sz w:val="28"/>
          <w:szCs w:val="28"/>
        </w:rPr>
        <w:t xml:space="preserve"> </w:t>
      </w:r>
      <w:r w:rsidR="00F41D41">
        <w:rPr>
          <w:rFonts w:ascii="Times New Roman" w:hAnsi="Times New Roman"/>
          <w:sz w:val="28"/>
          <w:szCs w:val="28"/>
        </w:rPr>
        <w:t>Исключения состав</w:t>
      </w:r>
      <w:r w:rsidR="00515691">
        <w:rPr>
          <w:rFonts w:ascii="Times New Roman" w:hAnsi="Times New Roman"/>
          <w:sz w:val="28"/>
          <w:szCs w:val="28"/>
        </w:rPr>
        <w:t>или</w:t>
      </w:r>
      <w:r w:rsidR="00F41D41">
        <w:rPr>
          <w:rFonts w:ascii="Times New Roman" w:hAnsi="Times New Roman"/>
          <w:sz w:val="28"/>
          <w:szCs w:val="28"/>
        </w:rPr>
        <w:t xml:space="preserve"> акты, закрепляющие виды воинских званий Красной Армии и Военно-Морского Флота СССР. </w:t>
      </w:r>
      <w:r w:rsidR="00515691">
        <w:rPr>
          <w:rFonts w:ascii="Times New Roman" w:hAnsi="Times New Roman"/>
          <w:sz w:val="28"/>
          <w:szCs w:val="28"/>
        </w:rPr>
        <w:t>Развитие законодательства, закрепляющего специальные звания, чины и ранги продолжилось только после распада СССР</w:t>
      </w:r>
      <w:r w:rsidR="00C43865">
        <w:rPr>
          <w:rFonts w:ascii="Times New Roman" w:hAnsi="Times New Roman"/>
          <w:sz w:val="28"/>
          <w:szCs w:val="28"/>
        </w:rPr>
        <w:t xml:space="preserve">. </w:t>
      </w:r>
      <w:r w:rsidR="00BE6387">
        <w:rPr>
          <w:rFonts w:ascii="Times New Roman" w:hAnsi="Times New Roman"/>
          <w:sz w:val="28"/>
          <w:szCs w:val="28"/>
        </w:rPr>
        <w:t xml:space="preserve">Это привело к тому, что </w:t>
      </w:r>
      <w:r w:rsidR="00BF0F44">
        <w:rPr>
          <w:rFonts w:ascii="Times New Roman" w:hAnsi="Times New Roman"/>
          <w:sz w:val="28"/>
          <w:szCs w:val="28"/>
        </w:rPr>
        <w:t xml:space="preserve">в настоящее время </w:t>
      </w:r>
      <w:r w:rsidR="00BE6387">
        <w:rPr>
          <w:rFonts w:ascii="Times New Roman" w:hAnsi="Times New Roman"/>
          <w:sz w:val="28"/>
          <w:szCs w:val="28"/>
        </w:rPr>
        <w:t>с</w:t>
      </w:r>
      <w:r w:rsidR="00482710">
        <w:rPr>
          <w:rFonts w:ascii="Times New Roman" w:hAnsi="Times New Roman"/>
          <w:sz w:val="28"/>
          <w:szCs w:val="28"/>
        </w:rPr>
        <w:t>реди актов российского законодательства немало тех, которые содер</w:t>
      </w:r>
      <w:r w:rsidR="00482710">
        <w:rPr>
          <w:rFonts w:ascii="Times New Roman" w:hAnsi="Times New Roman"/>
          <w:sz w:val="28"/>
          <w:szCs w:val="28"/>
        </w:rPr>
        <w:lastRenderedPageBreak/>
        <w:t>жат отдельные положения о специальных званиях, чинах и рангах</w:t>
      </w:r>
      <w:r w:rsidR="00BF0F44">
        <w:rPr>
          <w:rFonts w:ascii="Times New Roman" w:hAnsi="Times New Roman"/>
          <w:sz w:val="28"/>
          <w:szCs w:val="28"/>
        </w:rPr>
        <w:t>, т. е. данный институт получил широкую правовую регламентацию.</w:t>
      </w:r>
    </w:p>
    <w:p w:rsidR="00D94EFA" w:rsidRDefault="00CD41AF" w:rsidP="00BE6387">
      <w:pPr>
        <w:spacing w:after="0" w:line="360" w:lineRule="auto"/>
        <w:ind w:firstLine="709"/>
        <w:jc w:val="both"/>
        <w:rPr>
          <w:rFonts w:ascii="Times New Roman" w:hAnsi="Times New Roman"/>
          <w:sz w:val="28"/>
          <w:szCs w:val="28"/>
        </w:rPr>
      </w:pPr>
      <w:r>
        <w:rPr>
          <w:rFonts w:ascii="Times New Roman" w:hAnsi="Times New Roman"/>
          <w:sz w:val="28"/>
          <w:szCs w:val="28"/>
        </w:rPr>
        <w:t>Во – вторых, установлено, что с</w:t>
      </w:r>
      <w:r w:rsidR="00BB298B">
        <w:rPr>
          <w:rFonts w:ascii="Times New Roman" w:hAnsi="Times New Roman"/>
          <w:sz w:val="28"/>
          <w:szCs w:val="28"/>
        </w:rPr>
        <w:t>пециальные звания, чины и ранги имеют обширную область применения и используются</w:t>
      </w:r>
      <w:r w:rsidR="00BE388B">
        <w:rPr>
          <w:rFonts w:ascii="Times New Roman" w:hAnsi="Times New Roman"/>
          <w:sz w:val="28"/>
          <w:szCs w:val="28"/>
        </w:rPr>
        <w:t xml:space="preserve"> </w:t>
      </w:r>
      <w:r w:rsidR="00BB298B">
        <w:rPr>
          <w:rFonts w:ascii="Times New Roman" w:hAnsi="Times New Roman"/>
          <w:sz w:val="28"/>
          <w:szCs w:val="28"/>
        </w:rPr>
        <w:t>во всех видах государственной службы Российской Федерации</w:t>
      </w:r>
      <w:r w:rsidR="00BF0F44">
        <w:rPr>
          <w:rFonts w:ascii="Times New Roman" w:hAnsi="Times New Roman"/>
          <w:sz w:val="28"/>
          <w:szCs w:val="28"/>
        </w:rPr>
        <w:t>: классные чины используются в государственной гражданской службе</w:t>
      </w:r>
      <w:r w:rsidR="00DE3991">
        <w:rPr>
          <w:rFonts w:ascii="Times New Roman" w:hAnsi="Times New Roman"/>
          <w:sz w:val="28"/>
          <w:szCs w:val="28"/>
        </w:rPr>
        <w:t>, дипломатические ранги – в дипломатической службе</w:t>
      </w:r>
      <w:r w:rsidR="00BF0F44">
        <w:rPr>
          <w:rFonts w:ascii="Times New Roman" w:hAnsi="Times New Roman"/>
          <w:sz w:val="28"/>
          <w:szCs w:val="28"/>
        </w:rPr>
        <w:t>, воинские звания – в военной</w:t>
      </w:r>
      <w:r w:rsidR="00DE3991">
        <w:rPr>
          <w:rFonts w:ascii="Times New Roman" w:hAnsi="Times New Roman"/>
          <w:sz w:val="28"/>
          <w:szCs w:val="28"/>
        </w:rPr>
        <w:t xml:space="preserve"> службе</w:t>
      </w:r>
      <w:r w:rsidR="00BF0F44">
        <w:rPr>
          <w:rFonts w:ascii="Times New Roman" w:hAnsi="Times New Roman"/>
          <w:sz w:val="28"/>
          <w:szCs w:val="28"/>
        </w:rPr>
        <w:t>, а специальные звания – в</w:t>
      </w:r>
      <w:r w:rsidR="00DE3991">
        <w:rPr>
          <w:rFonts w:ascii="Times New Roman" w:hAnsi="Times New Roman"/>
          <w:sz w:val="28"/>
          <w:szCs w:val="28"/>
        </w:rPr>
        <w:t xml:space="preserve"> государственной службе иных видов.</w:t>
      </w:r>
    </w:p>
    <w:p w:rsidR="00850B9F" w:rsidRDefault="00850B9F" w:rsidP="00DE3991">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w:t>
      </w:r>
      <w:r w:rsidR="00CD41AF">
        <w:rPr>
          <w:rFonts w:ascii="Times New Roman" w:hAnsi="Times New Roman"/>
          <w:sz w:val="28"/>
          <w:szCs w:val="28"/>
        </w:rPr>
        <w:t xml:space="preserve">ходе </w:t>
      </w:r>
      <w:r>
        <w:rPr>
          <w:rFonts w:ascii="Times New Roman" w:hAnsi="Times New Roman"/>
          <w:sz w:val="28"/>
          <w:szCs w:val="28"/>
        </w:rPr>
        <w:t>изучения данной темы также был</w:t>
      </w:r>
      <w:r w:rsidR="00CD41AF">
        <w:rPr>
          <w:rFonts w:ascii="Times New Roman" w:hAnsi="Times New Roman"/>
          <w:sz w:val="28"/>
          <w:szCs w:val="28"/>
        </w:rPr>
        <w:t>о</w:t>
      </w:r>
      <w:r>
        <w:rPr>
          <w:rFonts w:ascii="Times New Roman" w:hAnsi="Times New Roman"/>
          <w:sz w:val="28"/>
          <w:szCs w:val="28"/>
        </w:rPr>
        <w:t xml:space="preserve"> </w:t>
      </w:r>
      <w:r w:rsidR="00BE388B">
        <w:rPr>
          <w:rFonts w:ascii="Times New Roman" w:hAnsi="Times New Roman"/>
          <w:sz w:val="28"/>
          <w:szCs w:val="28"/>
        </w:rPr>
        <w:t xml:space="preserve">рассмотрено </w:t>
      </w:r>
      <w:r>
        <w:rPr>
          <w:rFonts w:ascii="Times New Roman" w:hAnsi="Times New Roman"/>
          <w:sz w:val="28"/>
          <w:szCs w:val="28"/>
        </w:rPr>
        <w:t>влияни</w:t>
      </w:r>
      <w:r w:rsidR="00BE388B">
        <w:rPr>
          <w:rFonts w:ascii="Times New Roman" w:hAnsi="Times New Roman"/>
          <w:sz w:val="28"/>
          <w:szCs w:val="28"/>
        </w:rPr>
        <w:t>е</w:t>
      </w:r>
      <w:r>
        <w:rPr>
          <w:rFonts w:ascii="Times New Roman" w:hAnsi="Times New Roman"/>
          <w:sz w:val="28"/>
          <w:szCs w:val="28"/>
        </w:rPr>
        <w:t xml:space="preserve"> специальных званий, чинов и рангов на статус должностных лиц. Относительно этого мной был сделан вывод о том, что наличи</w:t>
      </w:r>
      <w:r w:rsidR="00D94EFA">
        <w:rPr>
          <w:rFonts w:ascii="Times New Roman" w:hAnsi="Times New Roman"/>
          <w:sz w:val="28"/>
          <w:szCs w:val="28"/>
        </w:rPr>
        <w:t xml:space="preserve">е </w:t>
      </w:r>
      <w:r>
        <w:rPr>
          <w:rFonts w:ascii="Times New Roman" w:hAnsi="Times New Roman"/>
          <w:sz w:val="28"/>
          <w:szCs w:val="28"/>
        </w:rPr>
        <w:t xml:space="preserve">специальных званий, чинов и рангов является неотъемлемой частью правового статуса должностных лиц. </w:t>
      </w:r>
      <w:r w:rsidR="00167E65">
        <w:rPr>
          <w:rFonts w:ascii="Times New Roman" w:hAnsi="Times New Roman"/>
          <w:sz w:val="28"/>
          <w:szCs w:val="28"/>
        </w:rPr>
        <w:t xml:space="preserve">Их наличие </w:t>
      </w:r>
      <w:r w:rsidR="00DE3991" w:rsidRPr="00DE3991">
        <w:rPr>
          <w:rFonts w:ascii="Times New Roman" w:hAnsi="Times New Roman"/>
          <w:sz w:val="28"/>
          <w:szCs w:val="28"/>
        </w:rPr>
        <w:t>влия</w:t>
      </w:r>
      <w:r w:rsidR="00167E65">
        <w:rPr>
          <w:rFonts w:ascii="Times New Roman" w:hAnsi="Times New Roman"/>
          <w:sz w:val="28"/>
          <w:szCs w:val="28"/>
        </w:rPr>
        <w:t>е</w:t>
      </w:r>
      <w:r w:rsidR="00DE3991" w:rsidRPr="00DE3991">
        <w:rPr>
          <w:rFonts w:ascii="Times New Roman" w:hAnsi="Times New Roman"/>
          <w:sz w:val="28"/>
          <w:szCs w:val="28"/>
        </w:rPr>
        <w:t>т на размер денежного довольствия, форменную одежду и знаки различия</w:t>
      </w:r>
      <w:r w:rsidR="00DE3991">
        <w:rPr>
          <w:rFonts w:ascii="Times New Roman" w:hAnsi="Times New Roman"/>
          <w:sz w:val="28"/>
          <w:szCs w:val="28"/>
        </w:rPr>
        <w:t xml:space="preserve"> должностного лица</w:t>
      </w:r>
      <w:r w:rsidR="00DE3991" w:rsidRPr="00DE3991">
        <w:rPr>
          <w:rFonts w:ascii="Times New Roman" w:hAnsi="Times New Roman"/>
          <w:sz w:val="28"/>
          <w:szCs w:val="28"/>
        </w:rPr>
        <w:t xml:space="preserve"> и на </w:t>
      </w:r>
      <w:r w:rsidR="00DE3991">
        <w:rPr>
          <w:rFonts w:ascii="Times New Roman" w:hAnsi="Times New Roman"/>
          <w:sz w:val="28"/>
          <w:szCs w:val="28"/>
        </w:rPr>
        <w:t xml:space="preserve">его </w:t>
      </w:r>
      <w:r w:rsidR="00DE3991" w:rsidRPr="00DE3991">
        <w:rPr>
          <w:rFonts w:ascii="Times New Roman" w:hAnsi="Times New Roman"/>
          <w:sz w:val="28"/>
          <w:szCs w:val="28"/>
        </w:rPr>
        <w:t>принадлежность к различным составам и группам должностей государственной службы.</w:t>
      </w:r>
      <w:r w:rsidR="00DE3991">
        <w:rPr>
          <w:rFonts w:ascii="Times New Roman" w:hAnsi="Times New Roman"/>
          <w:sz w:val="28"/>
          <w:szCs w:val="28"/>
        </w:rPr>
        <w:t xml:space="preserve"> Также </w:t>
      </w:r>
      <w:r w:rsidR="00167E65">
        <w:rPr>
          <w:rFonts w:ascii="Times New Roman" w:hAnsi="Times New Roman"/>
          <w:sz w:val="28"/>
          <w:szCs w:val="28"/>
        </w:rPr>
        <w:t xml:space="preserve">имеющиеся </w:t>
      </w:r>
      <w:r w:rsidR="00DE3991">
        <w:rPr>
          <w:rFonts w:ascii="Times New Roman" w:hAnsi="Times New Roman"/>
          <w:sz w:val="28"/>
          <w:szCs w:val="28"/>
        </w:rPr>
        <w:t>у лиц специальн</w:t>
      </w:r>
      <w:r w:rsidR="00167E65">
        <w:rPr>
          <w:rFonts w:ascii="Times New Roman" w:hAnsi="Times New Roman"/>
          <w:sz w:val="28"/>
          <w:szCs w:val="28"/>
        </w:rPr>
        <w:t>ые</w:t>
      </w:r>
      <w:r w:rsidR="00DE3991">
        <w:rPr>
          <w:rFonts w:ascii="Times New Roman" w:hAnsi="Times New Roman"/>
          <w:sz w:val="28"/>
          <w:szCs w:val="28"/>
        </w:rPr>
        <w:t xml:space="preserve"> звания, чин</w:t>
      </w:r>
      <w:r w:rsidR="00167E65">
        <w:rPr>
          <w:rFonts w:ascii="Times New Roman" w:hAnsi="Times New Roman"/>
          <w:sz w:val="28"/>
          <w:szCs w:val="28"/>
        </w:rPr>
        <w:t>ы</w:t>
      </w:r>
      <w:r w:rsidR="00DE3991">
        <w:rPr>
          <w:rFonts w:ascii="Times New Roman" w:hAnsi="Times New Roman"/>
          <w:sz w:val="28"/>
          <w:szCs w:val="28"/>
        </w:rPr>
        <w:t xml:space="preserve"> или ранг</w:t>
      </w:r>
      <w:r w:rsidR="00167E65">
        <w:rPr>
          <w:rFonts w:ascii="Times New Roman" w:hAnsi="Times New Roman"/>
          <w:sz w:val="28"/>
          <w:szCs w:val="28"/>
        </w:rPr>
        <w:t>и</w:t>
      </w:r>
      <w:r w:rsidR="00DE3991">
        <w:rPr>
          <w:rFonts w:ascii="Times New Roman" w:hAnsi="Times New Roman"/>
          <w:sz w:val="28"/>
          <w:szCs w:val="28"/>
        </w:rPr>
        <w:t xml:space="preserve"> </w:t>
      </w:r>
      <w:r>
        <w:rPr>
          <w:rFonts w:ascii="Times New Roman" w:hAnsi="Times New Roman"/>
          <w:sz w:val="28"/>
          <w:szCs w:val="28"/>
        </w:rPr>
        <w:t xml:space="preserve">во многом </w:t>
      </w:r>
      <w:r w:rsidR="00EF1636">
        <w:rPr>
          <w:rFonts w:ascii="Times New Roman" w:hAnsi="Times New Roman"/>
          <w:sz w:val="28"/>
          <w:szCs w:val="28"/>
        </w:rPr>
        <w:t>определя</w:t>
      </w:r>
      <w:r w:rsidR="00167E65">
        <w:rPr>
          <w:rFonts w:ascii="Times New Roman" w:hAnsi="Times New Roman"/>
          <w:sz w:val="28"/>
          <w:szCs w:val="28"/>
        </w:rPr>
        <w:t>ю</w:t>
      </w:r>
      <w:r w:rsidR="00EF1636">
        <w:rPr>
          <w:rFonts w:ascii="Times New Roman" w:hAnsi="Times New Roman"/>
          <w:sz w:val="28"/>
          <w:szCs w:val="28"/>
        </w:rPr>
        <w:t xml:space="preserve">т объем </w:t>
      </w:r>
      <w:r w:rsidR="00167E65">
        <w:rPr>
          <w:rFonts w:ascii="Times New Roman" w:hAnsi="Times New Roman"/>
          <w:sz w:val="28"/>
          <w:szCs w:val="28"/>
        </w:rPr>
        <w:t>их</w:t>
      </w:r>
      <w:r w:rsidR="00DE3991">
        <w:rPr>
          <w:rFonts w:ascii="Times New Roman" w:hAnsi="Times New Roman"/>
          <w:sz w:val="28"/>
          <w:szCs w:val="28"/>
        </w:rPr>
        <w:t xml:space="preserve"> </w:t>
      </w:r>
      <w:r w:rsidR="00EF1636">
        <w:rPr>
          <w:rFonts w:ascii="Times New Roman" w:hAnsi="Times New Roman"/>
          <w:sz w:val="28"/>
          <w:szCs w:val="28"/>
        </w:rPr>
        <w:t xml:space="preserve">прав и обязанностей, а также гарантий и ответственности. Привлечение должностных лиц к последней имеет свои особенности. В уголовной ответственности – это специальные виды наказаний, применяемые к </w:t>
      </w:r>
      <w:r w:rsidR="008D201B">
        <w:rPr>
          <w:rFonts w:ascii="Times New Roman" w:hAnsi="Times New Roman"/>
          <w:sz w:val="28"/>
          <w:szCs w:val="28"/>
        </w:rPr>
        <w:t xml:space="preserve">рассматриваемым лицам, в административной – это имеющийся у них иммунитет, </w:t>
      </w:r>
      <w:r w:rsidR="008A6CF4">
        <w:rPr>
          <w:rFonts w:ascii="Times New Roman" w:hAnsi="Times New Roman"/>
          <w:sz w:val="28"/>
          <w:szCs w:val="28"/>
        </w:rPr>
        <w:t xml:space="preserve">в дисциплинарной и материальной – это отсутствие </w:t>
      </w:r>
      <w:r w:rsidR="000504D8">
        <w:rPr>
          <w:rFonts w:ascii="Times New Roman" w:hAnsi="Times New Roman"/>
          <w:sz w:val="28"/>
          <w:szCs w:val="28"/>
        </w:rPr>
        <w:t>единой правовой основы привлечения лиц, име</w:t>
      </w:r>
      <w:r w:rsidR="00BC5927">
        <w:rPr>
          <w:rFonts w:ascii="Times New Roman" w:hAnsi="Times New Roman"/>
          <w:sz w:val="28"/>
          <w:szCs w:val="28"/>
        </w:rPr>
        <w:t>ющих специальные звания, ч</w:t>
      </w:r>
      <w:bookmarkStart w:id="8" w:name="_GoBack"/>
      <w:bookmarkEnd w:id="8"/>
      <w:r w:rsidR="00BC5927">
        <w:rPr>
          <w:rFonts w:ascii="Times New Roman" w:hAnsi="Times New Roman"/>
          <w:sz w:val="28"/>
          <w:szCs w:val="28"/>
        </w:rPr>
        <w:t xml:space="preserve">ины и ранги к </w:t>
      </w:r>
      <w:r w:rsidR="00647F05">
        <w:rPr>
          <w:rFonts w:ascii="Times New Roman" w:hAnsi="Times New Roman"/>
          <w:sz w:val="28"/>
          <w:szCs w:val="28"/>
        </w:rPr>
        <w:t xml:space="preserve">данным видам </w:t>
      </w:r>
      <w:r w:rsidR="00BC5927">
        <w:rPr>
          <w:rFonts w:ascii="Times New Roman" w:hAnsi="Times New Roman"/>
          <w:sz w:val="28"/>
          <w:szCs w:val="28"/>
        </w:rPr>
        <w:t xml:space="preserve">ответственности. </w:t>
      </w:r>
    </w:p>
    <w:p w:rsidR="00EF1636" w:rsidRDefault="00EF1636" w:rsidP="00BE6387">
      <w:pPr>
        <w:spacing w:after="0" w:line="360" w:lineRule="auto"/>
        <w:ind w:firstLine="709"/>
        <w:jc w:val="both"/>
        <w:rPr>
          <w:rFonts w:ascii="Times New Roman" w:hAnsi="Times New Roman"/>
          <w:sz w:val="28"/>
          <w:szCs w:val="28"/>
        </w:rPr>
      </w:pPr>
    </w:p>
    <w:p w:rsidR="00850B9F" w:rsidRDefault="00850B9F" w:rsidP="00BE6387">
      <w:pPr>
        <w:spacing w:after="0" w:line="360" w:lineRule="auto"/>
        <w:ind w:firstLine="709"/>
        <w:jc w:val="both"/>
        <w:rPr>
          <w:rFonts w:ascii="Times New Roman" w:hAnsi="Times New Roman"/>
          <w:sz w:val="28"/>
          <w:szCs w:val="28"/>
        </w:rPr>
      </w:pPr>
    </w:p>
    <w:p w:rsidR="00D05523" w:rsidRDefault="00D05523" w:rsidP="00DB0E67">
      <w:pPr>
        <w:spacing w:line="240" w:lineRule="auto"/>
        <w:jc w:val="both"/>
        <w:rPr>
          <w:rFonts w:ascii="Times New Roman" w:hAnsi="Times New Roman"/>
          <w:sz w:val="28"/>
          <w:szCs w:val="28"/>
        </w:rPr>
      </w:pPr>
    </w:p>
    <w:p w:rsidR="00BE6387" w:rsidRDefault="00BE6387" w:rsidP="00DB0E67">
      <w:pPr>
        <w:spacing w:line="240" w:lineRule="auto"/>
        <w:jc w:val="both"/>
        <w:rPr>
          <w:rFonts w:ascii="Times New Roman" w:hAnsi="Times New Roman"/>
          <w:sz w:val="28"/>
          <w:szCs w:val="28"/>
        </w:rPr>
        <w:sectPr w:rsidR="00BE6387" w:rsidSect="00A3413B">
          <w:footnotePr>
            <w:numRestart w:val="eachPage"/>
          </w:footnotePr>
          <w:pgSz w:w="11906" w:h="16838"/>
          <w:pgMar w:top="1134" w:right="850" w:bottom="1134" w:left="1701" w:header="708" w:footer="708" w:gutter="0"/>
          <w:cols w:space="708"/>
          <w:docGrid w:linePitch="360"/>
        </w:sectPr>
      </w:pPr>
    </w:p>
    <w:p w:rsidR="00D05523" w:rsidRPr="00D05523" w:rsidRDefault="00D05523" w:rsidP="00D05523">
      <w:pPr>
        <w:spacing w:after="0" w:line="360" w:lineRule="auto"/>
        <w:ind w:firstLine="709"/>
        <w:contextualSpacing/>
        <w:jc w:val="center"/>
        <w:rPr>
          <w:rFonts w:ascii="Times New Roman" w:eastAsiaTheme="minorHAnsi" w:hAnsi="Times New Roman"/>
          <w:sz w:val="28"/>
          <w:szCs w:val="28"/>
        </w:rPr>
      </w:pPr>
      <w:r w:rsidRPr="00D05523">
        <w:rPr>
          <w:rFonts w:ascii="Times New Roman" w:eastAsiaTheme="minorHAnsi" w:hAnsi="Times New Roman"/>
          <w:sz w:val="28"/>
          <w:szCs w:val="28"/>
        </w:rPr>
        <w:lastRenderedPageBreak/>
        <w:t>СПИСОК ИСПОЛЬЗОВАННЫХ ИСТОЧНИКОВ</w:t>
      </w:r>
    </w:p>
    <w:p w:rsidR="00D05523" w:rsidRPr="00D05523" w:rsidRDefault="00D05523" w:rsidP="00D05523">
      <w:pPr>
        <w:spacing w:after="0" w:line="360" w:lineRule="auto"/>
        <w:ind w:firstLine="709"/>
        <w:jc w:val="center"/>
        <w:rPr>
          <w:rFonts w:ascii="Times New Roman" w:eastAsiaTheme="minorHAnsi" w:hAnsi="Times New Roman"/>
          <w:sz w:val="28"/>
          <w:szCs w:val="28"/>
        </w:rPr>
      </w:pPr>
    </w:p>
    <w:p w:rsidR="00D05523" w:rsidRPr="00D05523" w:rsidRDefault="00D05523" w:rsidP="00D05523">
      <w:pPr>
        <w:spacing w:after="0" w:line="360" w:lineRule="auto"/>
        <w:ind w:firstLine="709"/>
        <w:contextualSpacing/>
        <w:jc w:val="center"/>
        <w:rPr>
          <w:rFonts w:ascii="Times New Roman" w:eastAsiaTheme="minorHAnsi" w:hAnsi="Times New Roman"/>
          <w:sz w:val="28"/>
          <w:szCs w:val="28"/>
        </w:rPr>
      </w:pPr>
      <w:r w:rsidRPr="00D05523">
        <w:rPr>
          <w:rFonts w:ascii="Times New Roman" w:eastAsiaTheme="minorHAnsi" w:hAnsi="Times New Roman"/>
          <w:sz w:val="28"/>
          <w:szCs w:val="28"/>
        </w:rPr>
        <w:t>Нормативные правовые акты</w:t>
      </w:r>
    </w:p>
    <w:p w:rsidR="00D05523" w:rsidRPr="00D05523" w:rsidRDefault="00D05523" w:rsidP="00D05523">
      <w:pPr>
        <w:spacing w:after="0" w:line="360" w:lineRule="auto"/>
        <w:ind w:firstLine="709"/>
        <w:jc w:val="both"/>
        <w:rPr>
          <w:rFonts w:ascii="Times New Roman" w:eastAsiaTheme="minorHAnsi" w:hAnsi="Times New Roman"/>
          <w:sz w:val="28"/>
          <w:szCs w:val="28"/>
        </w:rPr>
      </w:pPr>
    </w:p>
    <w:p w:rsidR="00D05523" w:rsidRPr="00D05523" w:rsidRDefault="00D05523" w:rsidP="00D05523">
      <w:pPr>
        <w:numPr>
          <w:ilvl w:val="0"/>
          <w:numId w:val="7"/>
        </w:numPr>
        <w:spacing w:after="0" w:line="360" w:lineRule="auto"/>
        <w:ind w:left="0" w:firstLine="709"/>
        <w:contextualSpacing/>
        <w:jc w:val="both"/>
        <w:rPr>
          <w:rFonts w:ascii="Times New Roman" w:eastAsiaTheme="minorHAnsi" w:hAnsi="Times New Roman"/>
          <w:sz w:val="28"/>
          <w:szCs w:val="28"/>
        </w:rPr>
      </w:pPr>
      <w:r w:rsidRPr="00D05523">
        <w:rPr>
          <w:rFonts w:ascii="Times New Roman" w:eastAsiaTheme="minorHAnsi" w:hAnsi="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Собрание законодательства РФ, 04.08.2014, № 31, ст. 4398.</w:t>
      </w:r>
    </w:p>
    <w:p w:rsidR="00530D08" w:rsidRPr="00530D08" w:rsidRDefault="00D05523" w:rsidP="00530D08">
      <w:pPr>
        <w:numPr>
          <w:ilvl w:val="0"/>
          <w:numId w:val="7"/>
        </w:numPr>
        <w:spacing w:after="0" w:line="360" w:lineRule="auto"/>
        <w:ind w:left="0" w:firstLine="709"/>
        <w:contextualSpacing/>
        <w:jc w:val="both"/>
        <w:rPr>
          <w:rFonts w:ascii="Times New Roman" w:eastAsiaTheme="minorHAnsi" w:hAnsi="Times New Roman"/>
          <w:color w:val="000000" w:themeColor="text1"/>
          <w:sz w:val="28"/>
          <w:szCs w:val="28"/>
        </w:rPr>
      </w:pPr>
      <w:r w:rsidRPr="00D05523">
        <w:rPr>
          <w:rFonts w:ascii="Times New Roman" w:eastAsiaTheme="minorHAnsi" w:hAnsi="Times New Roman"/>
          <w:sz w:val="28"/>
          <w:szCs w:val="28"/>
        </w:rPr>
        <w:t xml:space="preserve">Кодекс Российской Федерации об административных правонарушениях от 30.12.2001 № 195-ФЗ (ред. от 27.12.2019) (с изм. и доп., вступ. в силу с 01.02.2020) // </w:t>
      </w:r>
      <w:bookmarkStart w:id="9" w:name="_Hlk41256760"/>
      <w:bookmarkStart w:id="10" w:name="_Hlk41256846"/>
      <w:r w:rsidRPr="00D05523">
        <w:rPr>
          <w:rFonts w:ascii="Times New Roman" w:eastAsiaTheme="minorHAnsi" w:hAnsi="Times New Roman"/>
          <w:sz w:val="28"/>
          <w:szCs w:val="28"/>
        </w:rPr>
        <w:t xml:space="preserve">СПС «КонсультантПлюс». </w:t>
      </w:r>
      <w:bookmarkEnd w:id="9"/>
      <w:r w:rsidRPr="00D05523">
        <w:rPr>
          <w:rFonts w:ascii="Times New Roman" w:eastAsiaTheme="minorHAnsi" w:hAnsi="Times New Roman"/>
          <w:sz w:val="28"/>
          <w:szCs w:val="28"/>
        </w:rPr>
        <w:t xml:space="preserve">– </w:t>
      </w:r>
      <w:r w:rsidRPr="00D05523">
        <w:rPr>
          <w:rFonts w:ascii="Times New Roman" w:eastAsiaTheme="minorHAnsi" w:hAnsi="Times New Roman"/>
          <w:sz w:val="28"/>
          <w:szCs w:val="28"/>
          <w:lang w:val="en-US"/>
        </w:rPr>
        <w:t>URL</w:t>
      </w:r>
      <w:r w:rsidRPr="00D05523">
        <w:rPr>
          <w:rFonts w:ascii="Times New Roman" w:eastAsiaTheme="minorHAnsi" w:hAnsi="Times New Roman"/>
          <w:sz w:val="28"/>
          <w:szCs w:val="28"/>
        </w:rPr>
        <w:t xml:space="preserve">: </w:t>
      </w:r>
      <w:bookmarkEnd w:id="10"/>
      <w:r w:rsidR="00530D08" w:rsidRPr="00530D08">
        <w:rPr>
          <w:rFonts w:ascii="Times New Roman" w:eastAsiaTheme="minorHAnsi" w:hAnsi="Times New Roman"/>
          <w:color w:val="000000" w:themeColor="text1"/>
          <w:sz w:val="28"/>
          <w:szCs w:val="28"/>
        </w:rPr>
        <w:fldChar w:fldCharType="begin"/>
      </w:r>
      <w:r w:rsidR="00530D08" w:rsidRPr="00530D08">
        <w:rPr>
          <w:rFonts w:ascii="Times New Roman" w:eastAsiaTheme="minorHAnsi" w:hAnsi="Times New Roman"/>
          <w:color w:val="000000" w:themeColor="text1"/>
          <w:sz w:val="28"/>
          <w:szCs w:val="28"/>
        </w:rPr>
        <w:instrText xml:space="preserve"> HYPERLINK "http://www.consultant.ru/document/cons_doc_LAW_34661/" </w:instrText>
      </w:r>
      <w:r w:rsidR="00530D08" w:rsidRPr="00530D08">
        <w:rPr>
          <w:rFonts w:ascii="Times New Roman" w:eastAsiaTheme="minorHAnsi" w:hAnsi="Times New Roman"/>
          <w:color w:val="000000" w:themeColor="text1"/>
          <w:sz w:val="28"/>
          <w:szCs w:val="28"/>
        </w:rPr>
        <w:fldChar w:fldCharType="separate"/>
      </w:r>
      <w:r w:rsidR="00530D08" w:rsidRPr="00530D08">
        <w:rPr>
          <w:rStyle w:val="a3"/>
          <w:rFonts w:ascii="Times New Roman" w:eastAsiaTheme="minorHAnsi" w:hAnsi="Times New Roman"/>
          <w:color w:val="000000" w:themeColor="text1"/>
          <w:sz w:val="28"/>
          <w:szCs w:val="28"/>
          <w:u w:val="none"/>
        </w:rPr>
        <w:t>http://www.consultant.ru/document/cons_doc_LAW_34661/</w:t>
      </w:r>
      <w:r w:rsidR="00530D08" w:rsidRPr="00530D08">
        <w:rPr>
          <w:rFonts w:ascii="Times New Roman" w:eastAsiaTheme="minorHAnsi" w:hAnsi="Times New Roman"/>
          <w:color w:val="000000" w:themeColor="text1"/>
          <w:sz w:val="28"/>
          <w:szCs w:val="28"/>
        </w:rPr>
        <w:fldChar w:fldCharType="end"/>
      </w:r>
      <w:r w:rsidR="00530D08" w:rsidRPr="00530D08">
        <w:rPr>
          <w:rFonts w:ascii="Times New Roman" w:eastAsiaTheme="minorHAnsi" w:hAnsi="Times New Roman"/>
          <w:color w:val="000000" w:themeColor="text1"/>
          <w:sz w:val="28"/>
          <w:szCs w:val="28"/>
        </w:rPr>
        <w:t>.</w:t>
      </w:r>
    </w:p>
    <w:p w:rsidR="00530D08" w:rsidRPr="00530D08" w:rsidRDefault="00530D08" w:rsidP="00530D08">
      <w:pPr>
        <w:numPr>
          <w:ilvl w:val="0"/>
          <w:numId w:val="7"/>
        </w:numPr>
        <w:spacing w:after="0" w:line="360" w:lineRule="auto"/>
        <w:ind w:left="0" w:firstLine="709"/>
        <w:contextualSpacing/>
        <w:jc w:val="both"/>
        <w:rPr>
          <w:rFonts w:ascii="Times New Roman" w:eastAsiaTheme="minorHAnsi" w:hAnsi="Times New Roman"/>
          <w:sz w:val="28"/>
          <w:szCs w:val="28"/>
        </w:rPr>
      </w:pPr>
      <w:r w:rsidRPr="00530D08">
        <w:rPr>
          <w:rFonts w:ascii="Times New Roman" w:eastAsiaTheme="minorHAnsi" w:hAnsi="Times New Roman"/>
          <w:sz w:val="28"/>
          <w:szCs w:val="28"/>
        </w:rPr>
        <w:t>Уголовный кодекс Российской Федерации от 13.06.1996 № 63-ФЗ (ред. от 07.04.2020) (с изм. и доп., вступ. в силу с 12.04.2020) // СПС «КонсультантПлюс». – URL: http://www.consultant.ru/document/cons_doc_LAW_10699/.</w:t>
      </w:r>
    </w:p>
    <w:p w:rsidR="00D05523" w:rsidRPr="00D05523" w:rsidRDefault="00D05523" w:rsidP="00D05523">
      <w:pPr>
        <w:numPr>
          <w:ilvl w:val="0"/>
          <w:numId w:val="7"/>
        </w:numPr>
        <w:spacing w:after="0" w:line="360" w:lineRule="auto"/>
        <w:ind w:left="0" w:firstLine="709"/>
        <w:contextualSpacing/>
        <w:jc w:val="both"/>
        <w:rPr>
          <w:rFonts w:ascii="Times New Roman" w:eastAsiaTheme="minorHAnsi" w:hAnsi="Times New Roman"/>
          <w:sz w:val="28"/>
          <w:szCs w:val="28"/>
        </w:rPr>
      </w:pPr>
      <w:r w:rsidRPr="00D05523">
        <w:rPr>
          <w:rFonts w:ascii="Times New Roman" w:eastAsiaTheme="minorHAnsi" w:hAnsi="Times New Roman"/>
          <w:sz w:val="28"/>
          <w:szCs w:val="28"/>
        </w:rPr>
        <w:t xml:space="preserve">О системе государственной службы Российской Федерации: Федеральный закон от 27.05.2003 № 58-ФЗ // </w:t>
      </w:r>
      <w:bookmarkStart w:id="11" w:name="_Hlk41256944"/>
      <w:r w:rsidRPr="00D05523">
        <w:rPr>
          <w:rFonts w:ascii="Times New Roman" w:eastAsiaTheme="minorHAnsi" w:hAnsi="Times New Roman"/>
          <w:sz w:val="28"/>
          <w:szCs w:val="28"/>
        </w:rPr>
        <w:t>СПС «КонсультантПлюс». – URL:</w:t>
      </w:r>
      <w:bookmarkEnd w:id="11"/>
      <w:r w:rsidRPr="00D05523">
        <w:rPr>
          <w:rFonts w:ascii="Times New Roman" w:eastAsiaTheme="minorHAnsi" w:hAnsi="Times New Roman"/>
          <w:sz w:val="28"/>
          <w:szCs w:val="28"/>
        </w:rPr>
        <w:t xml:space="preserve"> http://www.consultant.ru/document/cons_doc_LAW_42413/.</w:t>
      </w:r>
    </w:p>
    <w:p w:rsidR="00D05523" w:rsidRPr="00D05523" w:rsidRDefault="00D05523" w:rsidP="00D05523">
      <w:pPr>
        <w:numPr>
          <w:ilvl w:val="0"/>
          <w:numId w:val="7"/>
        </w:numPr>
        <w:spacing w:after="0" w:line="360" w:lineRule="auto"/>
        <w:ind w:left="0" w:firstLine="709"/>
        <w:contextualSpacing/>
        <w:jc w:val="both"/>
        <w:rPr>
          <w:rFonts w:ascii="Times New Roman" w:eastAsiaTheme="minorHAnsi" w:hAnsi="Times New Roman"/>
          <w:sz w:val="28"/>
          <w:szCs w:val="28"/>
        </w:rPr>
      </w:pPr>
      <w:r w:rsidRPr="00D05523">
        <w:rPr>
          <w:rFonts w:ascii="Times New Roman" w:eastAsiaTheme="minorHAnsi" w:hAnsi="Times New Roman"/>
          <w:sz w:val="28"/>
          <w:szCs w:val="28"/>
        </w:rPr>
        <w:t xml:space="preserve">О государственной гражданской службе Российской Федерации: Федеральный закон от 27.07.2004 № 79-ФЗ // </w:t>
      </w:r>
      <w:bookmarkStart w:id="12" w:name="_Hlk41257031"/>
      <w:r w:rsidRPr="00D05523">
        <w:rPr>
          <w:rFonts w:ascii="Times New Roman" w:eastAsiaTheme="minorHAnsi" w:hAnsi="Times New Roman"/>
          <w:sz w:val="28"/>
          <w:szCs w:val="28"/>
        </w:rPr>
        <w:t xml:space="preserve">СПС «КонсультантПлюс». – URL: </w:t>
      </w:r>
      <w:bookmarkEnd w:id="12"/>
      <w:r w:rsidRPr="00D05523">
        <w:rPr>
          <w:rFonts w:ascii="Times New Roman" w:eastAsiaTheme="minorHAnsi" w:hAnsi="Times New Roman"/>
          <w:sz w:val="28"/>
          <w:szCs w:val="28"/>
        </w:rPr>
        <w:t>http://www.consultant.ru/document/cons_doc_LAW_48601/.</w:t>
      </w:r>
    </w:p>
    <w:p w:rsidR="00D05523" w:rsidRPr="00D05523" w:rsidRDefault="00D05523" w:rsidP="00D05523">
      <w:pPr>
        <w:numPr>
          <w:ilvl w:val="0"/>
          <w:numId w:val="7"/>
        </w:numPr>
        <w:spacing w:after="0" w:line="360" w:lineRule="auto"/>
        <w:ind w:left="0" w:firstLine="709"/>
        <w:contextualSpacing/>
        <w:jc w:val="both"/>
        <w:rPr>
          <w:rFonts w:ascii="Times New Roman" w:eastAsiaTheme="minorHAnsi" w:hAnsi="Times New Roman"/>
          <w:sz w:val="28"/>
          <w:szCs w:val="28"/>
        </w:rPr>
      </w:pPr>
      <w:r w:rsidRPr="00D05523">
        <w:rPr>
          <w:rFonts w:ascii="Times New Roman" w:eastAsiaTheme="minorHAnsi" w:hAnsi="Times New Roman"/>
          <w:sz w:val="28"/>
          <w:szCs w:val="28"/>
        </w:rPr>
        <w:t xml:space="preserve">О воинской обязанности и военной службе: Федеральный закон от 28.03.1998 № 53-ФЗ (ред. от 29.05.2019) (с изм. и доп., вступ. в силу с 01.09.2019) // </w:t>
      </w:r>
      <w:bookmarkStart w:id="13" w:name="_Hlk41257098"/>
      <w:r w:rsidRPr="00D05523">
        <w:rPr>
          <w:rFonts w:ascii="Times New Roman" w:eastAsiaTheme="minorHAnsi" w:hAnsi="Times New Roman"/>
          <w:sz w:val="28"/>
          <w:szCs w:val="28"/>
        </w:rPr>
        <w:t xml:space="preserve">СПС «КонсультантПлюс». – URL: </w:t>
      </w:r>
      <w:bookmarkEnd w:id="13"/>
      <w:r w:rsidRPr="00D05523">
        <w:rPr>
          <w:rFonts w:ascii="Times New Roman" w:eastAsiaTheme="minorHAnsi" w:hAnsi="Times New Roman"/>
          <w:sz w:val="28"/>
          <w:szCs w:val="28"/>
        </w:rPr>
        <w:t>http://www.consultant.ru/document/cons_doc_LAW_18260/.</w:t>
      </w:r>
    </w:p>
    <w:p w:rsidR="00D05523" w:rsidRPr="00D05523" w:rsidRDefault="00D05523" w:rsidP="00D05523">
      <w:pPr>
        <w:numPr>
          <w:ilvl w:val="0"/>
          <w:numId w:val="7"/>
        </w:numPr>
        <w:spacing w:after="0" w:line="360" w:lineRule="auto"/>
        <w:ind w:left="0" w:firstLine="709"/>
        <w:contextualSpacing/>
        <w:jc w:val="both"/>
        <w:rPr>
          <w:rFonts w:ascii="Times New Roman" w:eastAsiaTheme="minorHAnsi" w:hAnsi="Times New Roman"/>
          <w:sz w:val="28"/>
          <w:szCs w:val="28"/>
        </w:rPr>
      </w:pPr>
      <w:r w:rsidRPr="00D05523">
        <w:rPr>
          <w:rFonts w:ascii="Times New Roman" w:eastAsiaTheme="minorHAnsi" w:hAnsi="Times New Roman"/>
          <w:sz w:val="28"/>
          <w:szCs w:val="28"/>
        </w:rPr>
        <w:t>Об особенностях прохождения федеральной государственной гражданской службы в системе Министерства иностранных дел Российской Федерации: Федеральный закон от 27 июля 2010 г. № 205-ФЗ // СПС «Кон</w:t>
      </w:r>
      <w:r w:rsidRPr="00D05523">
        <w:rPr>
          <w:rFonts w:ascii="Times New Roman" w:eastAsiaTheme="minorHAnsi" w:hAnsi="Times New Roman"/>
          <w:sz w:val="28"/>
          <w:szCs w:val="28"/>
        </w:rPr>
        <w:lastRenderedPageBreak/>
        <w:t>сультантПлюс». – URL: http://www.consultant.ru/document/cons_doc_LAW_103018/.</w:t>
      </w:r>
    </w:p>
    <w:p w:rsidR="00D05523" w:rsidRPr="00D05523" w:rsidRDefault="00D05523" w:rsidP="00D05523">
      <w:pPr>
        <w:numPr>
          <w:ilvl w:val="0"/>
          <w:numId w:val="7"/>
        </w:numPr>
        <w:spacing w:after="0" w:line="360" w:lineRule="auto"/>
        <w:ind w:left="0" w:firstLine="709"/>
        <w:contextualSpacing/>
        <w:jc w:val="both"/>
        <w:rPr>
          <w:rFonts w:ascii="Times New Roman" w:eastAsiaTheme="minorHAnsi" w:hAnsi="Times New Roman"/>
          <w:sz w:val="28"/>
          <w:szCs w:val="28"/>
        </w:rPr>
      </w:pPr>
      <w:r w:rsidRPr="00D05523">
        <w:rPr>
          <w:rFonts w:ascii="Times New Roman" w:eastAsiaTheme="minorHAnsi" w:hAnsi="Times New Roman"/>
          <w:sz w:val="28"/>
          <w:szCs w:val="28"/>
        </w:rPr>
        <w:t xml:space="preserve">О службе в органах внутренних дел Российской Федерации и внесении изменений в отдельные законодательные акты Российской Федерации: Федеральный закон от 30.11.2011 № 342-ФЗ (ред. от 16.12.2019) // </w:t>
      </w:r>
      <w:bookmarkStart w:id="14" w:name="_Hlk41257455"/>
      <w:r w:rsidRPr="00D05523">
        <w:rPr>
          <w:rFonts w:ascii="Times New Roman" w:eastAsiaTheme="minorHAnsi" w:hAnsi="Times New Roman"/>
          <w:sz w:val="28"/>
          <w:szCs w:val="28"/>
        </w:rPr>
        <w:t xml:space="preserve">СПС «КонсультантПлюс». – URL: </w:t>
      </w:r>
      <w:bookmarkEnd w:id="14"/>
      <w:r w:rsidRPr="00D05523">
        <w:rPr>
          <w:rFonts w:ascii="Times New Roman" w:eastAsiaTheme="minorHAnsi" w:hAnsi="Times New Roman"/>
          <w:sz w:val="28"/>
          <w:szCs w:val="28"/>
        </w:rPr>
        <w:t>http://www.consultant.ru/document/cons_doc_LAW_103018/.</w:t>
      </w:r>
    </w:p>
    <w:p w:rsidR="00D05523" w:rsidRPr="00D05523" w:rsidRDefault="00D05523" w:rsidP="00D05523">
      <w:pPr>
        <w:numPr>
          <w:ilvl w:val="0"/>
          <w:numId w:val="7"/>
        </w:numPr>
        <w:spacing w:after="0" w:line="360" w:lineRule="auto"/>
        <w:ind w:left="0" w:firstLine="709"/>
        <w:contextualSpacing/>
        <w:jc w:val="both"/>
        <w:rPr>
          <w:rFonts w:ascii="Times New Roman" w:eastAsiaTheme="minorHAnsi" w:hAnsi="Times New Roman"/>
          <w:sz w:val="28"/>
          <w:szCs w:val="28"/>
        </w:rPr>
      </w:pPr>
      <w:r w:rsidRPr="00D05523">
        <w:rPr>
          <w:rFonts w:ascii="Times New Roman" w:eastAsiaTheme="minorHAnsi" w:hAnsi="Times New Roman"/>
          <w:sz w:val="28"/>
          <w:szCs w:val="28"/>
        </w:rPr>
        <w:t xml:space="preserve">О Следственном комитете Российской Федерации: Федеральный закон от 28.12.2010 № 403-ФЗ (ред. от 27.12.2019) // </w:t>
      </w:r>
      <w:bookmarkStart w:id="15" w:name="_Hlk41257530"/>
      <w:r w:rsidRPr="00D05523">
        <w:rPr>
          <w:rFonts w:ascii="Times New Roman" w:eastAsiaTheme="minorHAnsi" w:hAnsi="Times New Roman"/>
          <w:sz w:val="28"/>
          <w:szCs w:val="28"/>
        </w:rPr>
        <w:t xml:space="preserve">СПС «КонсультантПлюс». – URL: </w:t>
      </w:r>
      <w:bookmarkEnd w:id="15"/>
      <w:r w:rsidRPr="00D05523">
        <w:rPr>
          <w:rFonts w:ascii="Times New Roman" w:eastAsiaTheme="minorHAnsi" w:hAnsi="Times New Roman"/>
          <w:sz w:val="28"/>
          <w:szCs w:val="28"/>
        </w:rPr>
        <w:t>http://www.consultant.ru/document/cons_doc_LAW_108565/.</w:t>
      </w:r>
    </w:p>
    <w:p w:rsidR="00D05523" w:rsidRPr="00D05523" w:rsidRDefault="00D05523" w:rsidP="00D05523">
      <w:pPr>
        <w:numPr>
          <w:ilvl w:val="0"/>
          <w:numId w:val="7"/>
        </w:numPr>
        <w:spacing w:after="0" w:line="360" w:lineRule="auto"/>
        <w:ind w:left="0" w:firstLine="709"/>
        <w:contextualSpacing/>
        <w:jc w:val="both"/>
        <w:rPr>
          <w:rFonts w:ascii="Times New Roman" w:eastAsiaTheme="minorHAnsi" w:hAnsi="Times New Roman"/>
          <w:sz w:val="28"/>
          <w:szCs w:val="28"/>
        </w:rPr>
      </w:pPr>
      <w:r w:rsidRPr="00D05523">
        <w:rPr>
          <w:rFonts w:ascii="Times New Roman" w:eastAsiaTheme="minorHAnsi" w:hAnsi="Times New Roman"/>
          <w:sz w:val="28"/>
          <w:szCs w:val="28"/>
        </w:rPr>
        <w:t xml:space="preserve">О прокуратуре Российской Федерации: Федеральный закон от 17.01.1992 № 2202-1 (ред. от 06.02.2020) // </w:t>
      </w:r>
      <w:bookmarkStart w:id="16" w:name="_Hlk41257592"/>
      <w:r w:rsidRPr="00D05523">
        <w:rPr>
          <w:rFonts w:ascii="Times New Roman" w:eastAsiaTheme="minorHAnsi" w:hAnsi="Times New Roman"/>
          <w:sz w:val="28"/>
          <w:szCs w:val="28"/>
        </w:rPr>
        <w:t xml:space="preserve">СПС «КонсультантПлюс». – URL: </w:t>
      </w:r>
      <w:bookmarkEnd w:id="16"/>
      <w:r w:rsidRPr="00D05523">
        <w:rPr>
          <w:rFonts w:ascii="Times New Roman" w:eastAsiaTheme="minorHAnsi" w:hAnsi="Times New Roman"/>
          <w:sz w:val="28"/>
          <w:szCs w:val="28"/>
        </w:rPr>
        <w:t>http://www.consultant.ru/document/cons_doc_LAW_262/.</w:t>
      </w:r>
    </w:p>
    <w:p w:rsidR="00D05523" w:rsidRDefault="00D05523" w:rsidP="00D05523">
      <w:pPr>
        <w:numPr>
          <w:ilvl w:val="0"/>
          <w:numId w:val="7"/>
        </w:numPr>
        <w:spacing w:after="0" w:line="360" w:lineRule="auto"/>
        <w:ind w:left="0" w:firstLine="709"/>
        <w:contextualSpacing/>
        <w:jc w:val="both"/>
        <w:rPr>
          <w:rFonts w:ascii="Times New Roman" w:eastAsiaTheme="minorHAnsi" w:hAnsi="Times New Roman"/>
          <w:sz w:val="28"/>
          <w:szCs w:val="28"/>
        </w:rPr>
      </w:pPr>
      <w:r w:rsidRPr="00D05523">
        <w:rPr>
          <w:rFonts w:ascii="Times New Roman" w:eastAsiaTheme="minorHAnsi" w:hAnsi="Times New Roman"/>
          <w:sz w:val="28"/>
          <w:szCs w:val="28"/>
        </w:rPr>
        <w:t xml:space="preserve">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Федеральный закон от 19.07.2011 № 247-ФЗ (ред. от 01.03.2020) // </w:t>
      </w:r>
      <w:bookmarkStart w:id="17" w:name="_Hlk41334529"/>
      <w:r w:rsidRPr="00D05523">
        <w:rPr>
          <w:rFonts w:ascii="Times New Roman" w:eastAsiaTheme="minorHAnsi" w:hAnsi="Times New Roman"/>
          <w:sz w:val="28"/>
          <w:szCs w:val="28"/>
        </w:rPr>
        <w:t xml:space="preserve">СПС «КонсультантПлюс». – URL: </w:t>
      </w:r>
      <w:bookmarkEnd w:id="17"/>
      <w:r w:rsidRPr="00D05523">
        <w:rPr>
          <w:rFonts w:ascii="Times New Roman" w:eastAsiaTheme="minorHAnsi" w:hAnsi="Times New Roman"/>
          <w:sz w:val="28"/>
          <w:szCs w:val="28"/>
        </w:rPr>
        <w:t>http://www.consultant.ru/document/cons_doc_LAW_116988/.</w:t>
      </w:r>
    </w:p>
    <w:p w:rsidR="009A5325" w:rsidRDefault="009A5325" w:rsidP="009A5325">
      <w:pPr>
        <w:numPr>
          <w:ilvl w:val="0"/>
          <w:numId w:val="7"/>
        </w:numPr>
        <w:spacing w:after="0" w:line="360" w:lineRule="auto"/>
        <w:ind w:left="0" w:firstLine="709"/>
        <w:contextualSpacing/>
        <w:jc w:val="both"/>
        <w:rPr>
          <w:rFonts w:ascii="Times New Roman" w:eastAsiaTheme="minorHAnsi" w:hAnsi="Times New Roman"/>
          <w:sz w:val="28"/>
          <w:szCs w:val="28"/>
        </w:rPr>
      </w:pPr>
      <w:bookmarkStart w:id="18" w:name="_Hlk42353697"/>
      <w:r w:rsidRPr="009A5325">
        <w:rPr>
          <w:rFonts w:ascii="Times New Roman" w:eastAsiaTheme="minorHAnsi" w:hAnsi="Times New Roman"/>
          <w:sz w:val="28"/>
          <w:szCs w:val="28"/>
        </w:rPr>
        <w: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w:t>
      </w:r>
      <w:r>
        <w:rPr>
          <w:rFonts w:ascii="Times New Roman" w:eastAsiaTheme="minorHAnsi" w:hAnsi="Times New Roman"/>
          <w:sz w:val="28"/>
          <w:szCs w:val="28"/>
        </w:rPr>
        <w:t xml:space="preserve">: </w:t>
      </w:r>
      <w:r w:rsidRPr="009A5325">
        <w:rPr>
          <w:rFonts w:ascii="Times New Roman" w:eastAsiaTheme="minorHAnsi" w:hAnsi="Times New Roman"/>
          <w:sz w:val="28"/>
          <w:szCs w:val="28"/>
        </w:rPr>
        <w:t xml:space="preserve">Федеральный закон от 23.05.2016 </w:t>
      </w:r>
      <w:r w:rsidR="00560F5D">
        <w:rPr>
          <w:rFonts w:ascii="Times New Roman" w:eastAsiaTheme="minorHAnsi" w:hAnsi="Times New Roman"/>
          <w:sz w:val="28"/>
          <w:szCs w:val="28"/>
        </w:rPr>
        <w:t>№</w:t>
      </w:r>
      <w:r w:rsidRPr="009A5325">
        <w:rPr>
          <w:rFonts w:ascii="Times New Roman" w:eastAsiaTheme="minorHAnsi" w:hAnsi="Times New Roman"/>
          <w:sz w:val="28"/>
          <w:szCs w:val="28"/>
        </w:rPr>
        <w:t xml:space="preserve"> 141-ФЗ</w:t>
      </w:r>
      <w:r>
        <w:rPr>
          <w:rFonts w:ascii="Times New Roman" w:eastAsiaTheme="minorHAnsi" w:hAnsi="Times New Roman"/>
          <w:sz w:val="28"/>
          <w:szCs w:val="28"/>
        </w:rPr>
        <w:t xml:space="preserve"> </w:t>
      </w:r>
      <w:r w:rsidRPr="009A5325">
        <w:rPr>
          <w:rFonts w:ascii="Times New Roman" w:eastAsiaTheme="minorHAnsi" w:hAnsi="Times New Roman"/>
          <w:sz w:val="28"/>
          <w:szCs w:val="28"/>
        </w:rPr>
        <w:t>(ред. от 16.12.2019)</w:t>
      </w:r>
      <w:r>
        <w:rPr>
          <w:rFonts w:ascii="Times New Roman" w:eastAsiaTheme="minorHAnsi" w:hAnsi="Times New Roman"/>
          <w:sz w:val="28"/>
          <w:szCs w:val="28"/>
        </w:rPr>
        <w:t xml:space="preserve"> </w:t>
      </w:r>
      <w:r w:rsidRPr="009A5325">
        <w:rPr>
          <w:rFonts w:ascii="Times New Roman" w:eastAsiaTheme="minorHAnsi" w:hAnsi="Times New Roman"/>
          <w:sz w:val="28"/>
          <w:szCs w:val="28"/>
        </w:rPr>
        <w:t>(с изм. и доп., вступ. в силу с 01.01.2020)</w:t>
      </w:r>
      <w:r>
        <w:rPr>
          <w:rFonts w:ascii="Times New Roman" w:eastAsiaTheme="minorHAnsi" w:hAnsi="Times New Roman"/>
          <w:sz w:val="28"/>
          <w:szCs w:val="28"/>
        </w:rPr>
        <w:t xml:space="preserve"> // </w:t>
      </w:r>
      <w:bookmarkStart w:id="19" w:name="_Hlk42363034"/>
      <w:r w:rsidRPr="009A5325">
        <w:rPr>
          <w:rFonts w:ascii="Times New Roman" w:eastAsiaTheme="minorHAnsi" w:hAnsi="Times New Roman"/>
          <w:sz w:val="28"/>
          <w:szCs w:val="28"/>
        </w:rPr>
        <w:t>СПС «КонсультантПлюс». – URL:</w:t>
      </w:r>
      <w:r>
        <w:rPr>
          <w:rFonts w:ascii="Times New Roman" w:eastAsiaTheme="minorHAnsi" w:hAnsi="Times New Roman"/>
          <w:sz w:val="28"/>
          <w:szCs w:val="28"/>
        </w:rPr>
        <w:t xml:space="preserve"> </w:t>
      </w:r>
      <w:bookmarkEnd w:id="19"/>
      <w:r w:rsidRPr="009A5325">
        <w:rPr>
          <w:rFonts w:ascii="Times New Roman" w:eastAsiaTheme="minorHAnsi" w:hAnsi="Times New Roman"/>
          <w:sz w:val="28"/>
          <w:szCs w:val="28"/>
        </w:rPr>
        <w:t>http://www.consultant.ru/document/cons_doc_LAW_198195/</w:t>
      </w:r>
      <w:r>
        <w:rPr>
          <w:rFonts w:ascii="Times New Roman" w:eastAsiaTheme="minorHAnsi" w:hAnsi="Times New Roman"/>
          <w:sz w:val="28"/>
          <w:szCs w:val="28"/>
        </w:rPr>
        <w:t>.</w:t>
      </w:r>
    </w:p>
    <w:p w:rsidR="00560F5D" w:rsidRPr="00560F5D" w:rsidRDefault="00560F5D" w:rsidP="00560F5D">
      <w:pPr>
        <w:numPr>
          <w:ilvl w:val="0"/>
          <w:numId w:val="7"/>
        </w:numPr>
        <w:spacing w:after="0" w:line="360" w:lineRule="auto"/>
        <w:ind w:left="0" w:firstLine="709"/>
        <w:contextualSpacing/>
        <w:jc w:val="both"/>
        <w:rPr>
          <w:rFonts w:ascii="Times New Roman" w:eastAsiaTheme="minorHAnsi" w:hAnsi="Times New Roman"/>
          <w:sz w:val="28"/>
          <w:szCs w:val="28"/>
        </w:rPr>
      </w:pPr>
      <w:r w:rsidRPr="00560F5D">
        <w:rPr>
          <w:rFonts w:ascii="Times New Roman" w:eastAsiaTheme="minorHAnsi" w:hAnsi="Times New Roman"/>
          <w:sz w:val="28"/>
          <w:szCs w:val="28"/>
        </w:rPr>
        <w:t xml:space="preserve">О службе в уголовно-исполнительной системе Российской Федерации и о внесении изменений в Закон Российской Федерации </w:t>
      </w:r>
      <w:r w:rsidR="00936597">
        <w:rPr>
          <w:rFonts w:ascii="Times New Roman" w:eastAsiaTheme="minorHAnsi" w:hAnsi="Times New Roman"/>
          <w:sz w:val="28"/>
          <w:szCs w:val="28"/>
        </w:rPr>
        <w:t>«О</w:t>
      </w:r>
      <w:r w:rsidRPr="00560F5D">
        <w:rPr>
          <w:rFonts w:ascii="Times New Roman" w:eastAsiaTheme="minorHAnsi" w:hAnsi="Times New Roman"/>
          <w:sz w:val="28"/>
          <w:szCs w:val="28"/>
        </w:rPr>
        <w:t>б учреждениях и органах, исполняющих уголовные наказания в виде лишения свободы</w:t>
      </w:r>
      <w:r w:rsidR="00936597">
        <w:rPr>
          <w:rFonts w:ascii="Times New Roman" w:eastAsiaTheme="minorHAnsi" w:hAnsi="Times New Roman"/>
          <w:sz w:val="28"/>
          <w:szCs w:val="28"/>
        </w:rPr>
        <w:t>»</w:t>
      </w:r>
      <w:r>
        <w:rPr>
          <w:rFonts w:ascii="Times New Roman" w:eastAsiaTheme="minorHAnsi" w:hAnsi="Times New Roman"/>
          <w:sz w:val="28"/>
          <w:szCs w:val="28"/>
        </w:rPr>
        <w:t xml:space="preserve">: </w:t>
      </w:r>
      <w:r w:rsidRPr="00560F5D">
        <w:rPr>
          <w:rFonts w:ascii="Times New Roman" w:eastAsiaTheme="minorHAnsi" w:hAnsi="Times New Roman"/>
          <w:sz w:val="28"/>
          <w:szCs w:val="28"/>
        </w:rPr>
        <w:t xml:space="preserve">Федеральный закон от 19.07.2018 </w:t>
      </w:r>
      <w:r>
        <w:rPr>
          <w:rFonts w:ascii="Times New Roman" w:eastAsiaTheme="minorHAnsi" w:hAnsi="Times New Roman"/>
          <w:sz w:val="28"/>
          <w:szCs w:val="28"/>
        </w:rPr>
        <w:t>№</w:t>
      </w:r>
      <w:r w:rsidRPr="00560F5D">
        <w:rPr>
          <w:rFonts w:ascii="Times New Roman" w:eastAsiaTheme="minorHAnsi" w:hAnsi="Times New Roman"/>
          <w:sz w:val="28"/>
          <w:szCs w:val="28"/>
        </w:rPr>
        <w:t xml:space="preserve"> 197-ФЗ</w:t>
      </w:r>
      <w:r>
        <w:rPr>
          <w:rFonts w:ascii="Times New Roman" w:eastAsiaTheme="minorHAnsi" w:hAnsi="Times New Roman"/>
          <w:sz w:val="28"/>
          <w:szCs w:val="28"/>
        </w:rPr>
        <w:t xml:space="preserve"> </w:t>
      </w:r>
      <w:r w:rsidRPr="00560F5D">
        <w:rPr>
          <w:rFonts w:ascii="Times New Roman" w:eastAsiaTheme="minorHAnsi" w:hAnsi="Times New Roman"/>
          <w:sz w:val="28"/>
          <w:szCs w:val="28"/>
        </w:rPr>
        <w:t>(ред. от 16.12.2019)</w:t>
      </w:r>
      <w:r>
        <w:rPr>
          <w:rFonts w:ascii="Times New Roman" w:eastAsiaTheme="minorHAnsi" w:hAnsi="Times New Roman"/>
          <w:sz w:val="28"/>
          <w:szCs w:val="28"/>
        </w:rPr>
        <w:t xml:space="preserve"> </w:t>
      </w:r>
      <w:r w:rsidRPr="00560F5D">
        <w:rPr>
          <w:rFonts w:ascii="Times New Roman" w:eastAsiaTheme="minorHAnsi" w:hAnsi="Times New Roman"/>
          <w:sz w:val="28"/>
          <w:szCs w:val="28"/>
        </w:rPr>
        <w:t>(с изм. и доп., вступ. в силу с 01.01.2020)</w:t>
      </w:r>
      <w:r>
        <w:rPr>
          <w:rFonts w:ascii="Times New Roman" w:eastAsiaTheme="minorHAnsi" w:hAnsi="Times New Roman"/>
          <w:sz w:val="28"/>
          <w:szCs w:val="28"/>
        </w:rPr>
        <w:t xml:space="preserve"> // </w:t>
      </w:r>
      <w:r w:rsidR="00936597" w:rsidRPr="00936597">
        <w:rPr>
          <w:rFonts w:ascii="Times New Roman" w:eastAsiaTheme="minorHAnsi" w:hAnsi="Times New Roman"/>
          <w:sz w:val="28"/>
          <w:szCs w:val="28"/>
        </w:rPr>
        <w:t>СПС «КонсультантПлюс». – URL:</w:t>
      </w:r>
      <w:r w:rsidR="00936597">
        <w:rPr>
          <w:rFonts w:ascii="Times New Roman" w:eastAsiaTheme="minorHAnsi" w:hAnsi="Times New Roman"/>
          <w:sz w:val="28"/>
          <w:szCs w:val="28"/>
        </w:rPr>
        <w:t xml:space="preserve"> </w:t>
      </w:r>
      <w:r w:rsidR="00936597" w:rsidRPr="00936597">
        <w:rPr>
          <w:rFonts w:ascii="Times New Roman" w:eastAsiaTheme="minorHAnsi" w:hAnsi="Times New Roman"/>
          <w:sz w:val="28"/>
          <w:szCs w:val="28"/>
        </w:rPr>
        <w:t>http://www.consultant.ru/document/cons_doc_LAW_302867/</w:t>
      </w:r>
      <w:r w:rsidR="00936597">
        <w:rPr>
          <w:rFonts w:ascii="Times New Roman" w:eastAsiaTheme="minorHAnsi" w:hAnsi="Times New Roman"/>
          <w:sz w:val="28"/>
          <w:szCs w:val="28"/>
        </w:rPr>
        <w:t>.</w:t>
      </w:r>
    </w:p>
    <w:bookmarkEnd w:id="18"/>
    <w:p w:rsidR="00D05523" w:rsidRDefault="00D05523" w:rsidP="00D05523">
      <w:pPr>
        <w:numPr>
          <w:ilvl w:val="0"/>
          <w:numId w:val="7"/>
        </w:numPr>
        <w:spacing w:after="0" w:line="360" w:lineRule="auto"/>
        <w:ind w:left="0" w:firstLine="709"/>
        <w:contextualSpacing/>
        <w:jc w:val="both"/>
        <w:rPr>
          <w:rFonts w:ascii="Times New Roman" w:eastAsiaTheme="minorHAnsi" w:hAnsi="Times New Roman"/>
          <w:sz w:val="28"/>
          <w:szCs w:val="28"/>
        </w:rPr>
      </w:pPr>
      <w:r w:rsidRPr="00D05523">
        <w:rPr>
          <w:rFonts w:ascii="Times New Roman" w:eastAsiaTheme="minorHAnsi" w:hAnsi="Times New Roman"/>
          <w:sz w:val="28"/>
          <w:szCs w:val="28"/>
        </w:rPr>
        <w:lastRenderedPageBreak/>
        <w:t xml:space="preserve">О материальной ответственности военнослужащих: Федеральный закон от 12.07.1999 № 161-ФЗ (ред. от 01.04.2020) // </w:t>
      </w:r>
      <w:bookmarkStart w:id="20" w:name="_Hlk41341757"/>
      <w:r w:rsidRPr="00D05523">
        <w:rPr>
          <w:rFonts w:ascii="Times New Roman" w:eastAsiaTheme="minorHAnsi" w:hAnsi="Times New Roman"/>
          <w:sz w:val="28"/>
          <w:szCs w:val="28"/>
        </w:rPr>
        <w:t xml:space="preserve">СПС «КонсультантПлюс». – URL: </w:t>
      </w:r>
      <w:bookmarkEnd w:id="20"/>
      <w:r w:rsidRPr="00D05523">
        <w:rPr>
          <w:rFonts w:ascii="Times New Roman" w:eastAsiaTheme="minorHAnsi" w:hAnsi="Times New Roman"/>
          <w:sz w:val="28"/>
          <w:szCs w:val="28"/>
        </w:rPr>
        <w:t>http://www.consultant.ru/document/cons_doc_LAW_23741/.</w:t>
      </w:r>
    </w:p>
    <w:p w:rsidR="00771822" w:rsidRDefault="00771822" w:rsidP="00771822">
      <w:pPr>
        <w:numPr>
          <w:ilvl w:val="0"/>
          <w:numId w:val="7"/>
        </w:numPr>
        <w:spacing w:after="0" w:line="360" w:lineRule="auto"/>
        <w:ind w:left="0" w:firstLine="709"/>
        <w:contextualSpacing/>
        <w:jc w:val="both"/>
        <w:rPr>
          <w:rFonts w:ascii="Times New Roman" w:eastAsiaTheme="minorHAnsi" w:hAnsi="Times New Roman"/>
          <w:sz w:val="28"/>
          <w:szCs w:val="28"/>
        </w:rPr>
      </w:pPr>
      <w:r w:rsidRPr="00771822">
        <w:rPr>
          <w:rFonts w:ascii="Times New Roman" w:eastAsiaTheme="minorHAnsi" w:hAnsi="Times New Roman"/>
          <w:sz w:val="28"/>
          <w:szCs w:val="28"/>
        </w:rPr>
        <w:t>О службе в таможенных органах Российской Федерации</w:t>
      </w:r>
      <w:r>
        <w:rPr>
          <w:rFonts w:ascii="Times New Roman" w:eastAsiaTheme="minorHAnsi" w:hAnsi="Times New Roman"/>
          <w:sz w:val="28"/>
          <w:szCs w:val="28"/>
        </w:rPr>
        <w:t xml:space="preserve">: </w:t>
      </w:r>
      <w:r w:rsidRPr="00771822">
        <w:rPr>
          <w:rFonts w:ascii="Times New Roman" w:eastAsiaTheme="minorHAnsi" w:hAnsi="Times New Roman"/>
          <w:sz w:val="28"/>
          <w:szCs w:val="28"/>
        </w:rPr>
        <w:t xml:space="preserve">Федеральный закон от 21.07.1997 </w:t>
      </w:r>
      <w:r>
        <w:rPr>
          <w:rFonts w:ascii="Times New Roman" w:eastAsiaTheme="minorHAnsi" w:hAnsi="Times New Roman"/>
          <w:sz w:val="28"/>
          <w:szCs w:val="28"/>
        </w:rPr>
        <w:t>№</w:t>
      </w:r>
      <w:r w:rsidRPr="00771822">
        <w:rPr>
          <w:rFonts w:ascii="Times New Roman" w:eastAsiaTheme="minorHAnsi" w:hAnsi="Times New Roman"/>
          <w:sz w:val="28"/>
          <w:szCs w:val="28"/>
        </w:rPr>
        <w:t xml:space="preserve"> 114-ФЗ</w:t>
      </w:r>
      <w:r>
        <w:rPr>
          <w:rFonts w:ascii="Times New Roman" w:eastAsiaTheme="minorHAnsi" w:hAnsi="Times New Roman"/>
          <w:sz w:val="28"/>
          <w:szCs w:val="28"/>
        </w:rPr>
        <w:t xml:space="preserve"> </w:t>
      </w:r>
      <w:r w:rsidRPr="00771822">
        <w:rPr>
          <w:rFonts w:ascii="Times New Roman" w:eastAsiaTheme="minorHAnsi" w:hAnsi="Times New Roman"/>
          <w:sz w:val="28"/>
          <w:szCs w:val="28"/>
        </w:rPr>
        <w:t>(ред. от 16.12.2019)</w:t>
      </w:r>
      <w:r>
        <w:rPr>
          <w:rFonts w:ascii="Times New Roman" w:eastAsiaTheme="minorHAnsi" w:hAnsi="Times New Roman"/>
          <w:sz w:val="28"/>
          <w:szCs w:val="28"/>
        </w:rPr>
        <w:t xml:space="preserve"> </w:t>
      </w:r>
      <w:r w:rsidRPr="00771822">
        <w:rPr>
          <w:rFonts w:ascii="Times New Roman" w:eastAsiaTheme="minorHAnsi" w:hAnsi="Times New Roman"/>
          <w:sz w:val="28"/>
          <w:szCs w:val="28"/>
        </w:rPr>
        <w:t>(с изм. и доп., вступ. в силу с 01.01.2020)</w:t>
      </w:r>
      <w:r>
        <w:rPr>
          <w:rFonts w:ascii="Times New Roman" w:eastAsiaTheme="minorHAnsi" w:hAnsi="Times New Roman"/>
          <w:sz w:val="28"/>
          <w:szCs w:val="28"/>
        </w:rPr>
        <w:t xml:space="preserve"> // </w:t>
      </w:r>
      <w:bookmarkStart w:id="21" w:name="_Hlk42368955"/>
      <w:r w:rsidRPr="00771822">
        <w:rPr>
          <w:rFonts w:ascii="Times New Roman" w:eastAsiaTheme="minorHAnsi" w:hAnsi="Times New Roman"/>
          <w:sz w:val="28"/>
          <w:szCs w:val="28"/>
        </w:rPr>
        <w:t>СПС «КонсультантПлюс». – URL:</w:t>
      </w:r>
      <w:r>
        <w:rPr>
          <w:rFonts w:ascii="Times New Roman" w:eastAsiaTheme="minorHAnsi" w:hAnsi="Times New Roman"/>
          <w:sz w:val="28"/>
          <w:szCs w:val="28"/>
        </w:rPr>
        <w:t xml:space="preserve"> </w:t>
      </w:r>
      <w:bookmarkEnd w:id="21"/>
      <w:r w:rsidRPr="00771822">
        <w:rPr>
          <w:rFonts w:ascii="Times New Roman" w:eastAsiaTheme="minorHAnsi" w:hAnsi="Times New Roman"/>
          <w:sz w:val="28"/>
          <w:szCs w:val="28"/>
        </w:rPr>
        <w:t>http://www.consultant.ru/document/cons_doc_LAW_15264/</w:t>
      </w:r>
      <w:r>
        <w:rPr>
          <w:rFonts w:ascii="Times New Roman" w:eastAsiaTheme="minorHAnsi" w:hAnsi="Times New Roman"/>
          <w:sz w:val="28"/>
          <w:szCs w:val="28"/>
        </w:rPr>
        <w:t>.</w:t>
      </w:r>
    </w:p>
    <w:p w:rsidR="00530D08" w:rsidRPr="00530D08" w:rsidRDefault="00530D08" w:rsidP="00530D08">
      <w:pPr>
        <w:numPr>
          <w:ilvl w:val="0"/>
          <w:numId w:val="7"/>
        </w:numPr>
        <w:spacing w:after="0" w:line="360" w:lineRule="auto"/>
        <w:ind w:left="0" w:firstLine="709"/>
        <w:contextualSpacing/>
        <w:jc w:val="both"/>
        <w:rPr>
          <w:rFonts w:ascii="Times New Roman" w:eastAsiaTheme="minorHAnsi" w:hAnsi="Times New Roman"/>
          <w:sz w:val="28"/>
          <w:szCs w:val="28"/>
        </w:rPr>
      </w:pPr>
      <w:r w:rsidRPr="00530D08">
        <w:rPr>
          <w:rFonts w:ascii="Times New Roman" w:eastAsiaTheme="minorHAnsi" w:hAnsi="Times New Roman"/>
          <w:sz w:val="28"/>
          <w:szCs w:val="28"/>
        </w:rPr>
        <w:t>О войсках национальной гвардии Российской Федерации</w:t>
      </w:r>
      <w:r>
        <w:rPr>
          <w:rFonts w:ascii="Times New Roman" w:eastAsiaTheme="minorHAnsi" w:hAnsi="Times New Roman"/>
          <w:sz w:val="28"/>
          <w:szCs w:val="28"/>
        </w:rPr>
        <w:t>:</w:t>
      </w:r>
      <w:r w:rsidRPr="00530D08">
        <w:rPr>
          <w:rFonts w:ascii="Times New Roman" w:eastAsiaTheme="minorHAnsi" w:hAnsi="Times New Roman"/>
          <w:sz w:val="28"/>
          <w:szCs w:val="28"/>
        </w:rPr>
        <w:t xml:space="preserve"> Федеральный закон от 03.07.2016 </w:t>
      </w:r>
      <w:r>
        <w:rPr>
          <w:rFonts w:ascii="Times New Roman" w:eastAsiaTheme="minorHAnsi" w:hAnsi="Times New Roman"/>
          <w:sz w:val="28"/>
          <w:szCs w:val="28"/>
        </w:rPr>
        <w:t>№</w:t>
      </w:r>
      <w:r w:rsidRPr="00530D08">
        <w:rPr>
          <w:rFonts w:ascii="Times New Roman" w:eastAsiaTheme="minorHAnsi" w:hAnsi="Times New Roman"/>
          <w:sz w:val="28"/>
          <w:szCs w:val="28"/>
        </w:rPr>
        <w:t xml:space="preserve"> 226-ФЗ</w:t>
      </w:r>
      <w:r>
        <w:rPr>
          <w:rFonts w:ascii="Times New Roman" w:eastAsiaTheme="minorHAnsi" w:hAnsi="Times New Roman"/>
          <w:sz w:val="28"/>
          <w:szCs w:val="28"/>
        </w:rPr>
        <w:t xml:space="preserve"> </w:t>
      </w:r>
      <w:r w:rsidRPr="00530D08">
        <w:rPr>
          <w:rFonts w:ascii="Times New Roman" w:eastAsiaTheme="minorHAnsi" w:hAnsi="Times New Roman"/>
          <w:sz w:val="28"/>
          <w:szCs w:val="28"/>
        </w:rPr>
        <w:t>(ред. от 18.03.2020)</w:t>
      </w:r>
      <w:r>
        <w:rPr>
          <w:rFonts w:ascii="Times New Roman" w:eastAsiaTheme="minorHAnsi" w:hAnsi="Times New Roman"/>
          <w:sz w:val="28"/>
          <w:szCs w:val="28"/>
        </w:rPr>
        <w:t xml:space="preserve"> // </w:t>
      </w:r>
      <w:r w:rsidRPr="00530D08">
        <w:rPr>
          <w:rFonts w:ascii="Times New Roman" w:eastAsiaTheme="minorHAnsi" w:hAnsi="Times New Roman"/>
          <w:sz w:val="28"/>
          <w:szCs w:val="28"/>
        </w:rPr>
        <w:t>СПС «КонсультантПлюс». – URL:</w:t>
      </w:r>
      <w:r>
        <w:rPr>
          <w:rFonts w:ascii="Times New Roman" w:eastAsiaTheme="minorHAnsi" w:hAnsi="Times New Roman"/>
          <w:sz w:val="28"/>
          <w:szCs w:val="28"/>
        </w:rPr>
        <w:t xml:space="preserve"> </w:t>
      </w:r>
      <w:r w:rsidRPr="00530D08">
        <w:rPr>
          <w:rFonts w:ascii="Times New Roman" w:eastAsiaTheme="minorHAnsi" w:hAnsi="Times New Roman"/>
          <w:sz w:val="28"/>
          <w:szCs w:val="28"/>
        </w:rPr>
        <w:t>http://www.consultant.ru/document/cons_doc_LAW_200506/</w:t>
      </w:r>
      <w:r>
        <w:rPr>
          <w:rFonts w:ascii="Times New Roman" w:eastAsiaTheme="minorHAnsi" w:hAnsi="Times New Roman"/>
          <w:sz w:val="28"/>
          <w:szCs w:val="28"/>
        </w:rPr>
        <w:t>.</w:t>
      </w:r>
    </w:p>
    <w:p w:rsidR="00D05523" w:rsidRPr="00D05523" w:rsidRDefault="00D05523" w:rsidP="00D05523">
      <w:pPr>
        <w:numPr>
          <w:ilvl w:val="0"/>
          <w:numId w:val="7"/>
        </w:numPr>
        <w:spacing w:after="0" w:line="360" w:lineRule="auto"/>
        <w:ind w:left="0" w:firstLine="709"/>
        <w:contextualSpacing/>
        <w:jc w:val="both"/>
        <w:rPr>
          <w:rFonts w:ascii="Times New Roman" w:eastAsiaTheme="minorHAnsi" w:hAnsi="Times New Roman"/>
          <w:sz w:val="28"/>
          <w:szCs w:val="28"/>
        </w:rPr>
      </w:pPr>
      <w:r w:rsidRPr="00D05523">
        <w:rPr>
          <w:rFonts w:ascii="Times New Roman" w:eastAsiaTheme="minorHAnsi" w:hAnsi="Times New Roman"/>
          <w:sz w:val="28"/>
          <w:szCs w:val="28"/>
        </w:rPr>
        <w:t>О порядке присвоения и сохранения дипломатических рангов и об установлении месячных окладов федеральным государственным гражданским служащим в соответствии с присвоенными им дипломатическими рангами: Указ Президента РФ от 15.10.1999 № 1371 (ред. от 25.07.2006, с изм. от 19.09.2019) // СПС «КонсультантПлюс». – URL: http://www.consultant.ru/document/cons_doc_LAW_24639/.</w:t>
      </w:r>
    </w:p>
    <w:p w:rsidR="00D05523" w:rsidRPr="00D05523" w:rsidRDefault="00D05523" w:rsidP="00D05523">
      <w:pPr>
        <w:numPr>
          <w:ilvl w:val="0"/>
          <w:numId w:val="7"/>
        </w:numPr>
        <w:spacing w:after="0" w:line="360" w:lineRule="auto"/>
        <w:ind w:left="0" w:firstLine="709"/>
        <w:contextualSpacing/>
        <w:jc w:val="both"/>
        <w:rPr>
          <w:rFonts w:ascii="Times New Roman" w:eastAsiaTheme="minorHAnsi" w:hAnsi="Times New Roman"/>
          <w:sz w:val="28"/>
          <w:szCs w:val="28"/>
        </w:rPr>
      </w:pPr>
      <w:r w:rsidRPr="00D05523">
        <w:rPr>
          <w:rFonts w:ascii="Times New Roman" w:eastAsiaTheme="minorHAnsi" w:hAnsi="Times New Roman"/>
          <w:sz w:val="28"/>
          <w:szCs w:val="28"/>
        </w:rPr>
        <w:t>Вопросы прохождения военной службы (вместе с Положением о порядке прохождения военной службы): Указ Президента РФ от 16.09.1999 № 1237 (ред. от 21.02.2019) // СПС «КонсультантПлюс». – URL:</w:t>
      </w:r>
      <w:r w:rsidR="000504D8" w:rsidRPr="000504D8">
        <w:t xml:space="preserve"> </w:t>
      </w:r>
      <w:r w:rsidR="000504D8" w:rsidRPr="000504D8">
        <w:rPr>
          <w:rFonts w:ascii="Times New Roman" w:eastAsiaTheme="minorHAnsi" w:hAnsi="Times New Roman"/>
          <w:sz w:val="28"/>
          <w:szCs w:val="28"/>
        </w:rPr>
        <w:t>http://www.consultant.ru/document/cons_doc_LAW_24400/</w:t>
      </w:r>
      <w:r w:rsidR="000504D8">
        <w:rPr>
          <w:rFonts w:ascii="Times New Roman" w:eastAsiaTheme="minorHAnsi" w:hAnsi="Times New Roman"/>
          <w:sz w:val="28"/>
          <w:szCs w:val="28"/>
        </w:rPr>
        <w:t>.</w:t>
      </w:r>
    </w:p>
    <w:p w:rsidR="00D05523" w:rsidRPr="00D05523" w:rsidRDefault="00D05523" w:rsidP="00D05523">
      <w:pPr>
        <w:numPr>
          <w:ilvl w:val="0"/>
          <w:numId w:val="7"/>
        </w:numPr>
        <w:spacing w:after="0" w:line="360" w:lineRule="auto"/>
        <w:ind w:left="0" w:firstLine="709"/>
        <w:contextualSpacing/>
        <w:jc w:val="both"/>
        <w:rPr>
          <w:rFonts w:ascii="Times New Roman" w:eastAsiaTheme="minorHAnsi" w:hAnsi="Times New Roman"/>
          <w:sz w:val="28"/>
          <w:szCs w:val="28"/>
        </w:rPr>
      </w:pPr>
      <w:r w:rsidRPr="00D05523">
        <w:rPr>
          <w:rFonts w:ascii="Times New Roman" w:eastAsiaTheme="minorHAnsi" w:hAnsi="Times New Roman"/>
          <w:sz w:val="28"/>
          <w:szCs w:val="28"/>
        </w:rPr>
        <w:t xml:space="preserve">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 Указ Президента РФ от 01.02.2005 № 113 (ред. от 30.09.2013) // </w:t>
      </w:r>
      <w:bookmarkStart w:id="22" w:name="_Hlk41341887"/>
      <w:r w:rsidRPr="00D05523">
        <w:rPr>
          <w:rFonts w:ascii="Times New Roman" w:eastAsiaTheme="minorHAnsi" w:hAnsi="Times New Roman"/>
          <w:sz w:val="28"/>
          <w:szCs w:val="28"/>
        </w:rPr>
        <w:t xml:space="preserve">СПС «КонсультантПлюс». – URL: </w:t>
      </w:r>
      <w:bookmarkEnd w:id="22"/>
      <w:r w:rsidRPr="00D05523">
        <w:rPr>
          <w:rFonts w:ascii="Times New Roman" w:eastAsiaTheme="minorHAnsi" w:hAnsi="Times New Roman"/>
          <w:sz w:val="28"/>
          <w:szCs w:val="28"/>
        </w:rPr>
        <w:t>http://www.consultant.ru/document/cons_doc_LAW_51534/.</w:t>
      </w:r>
    </w:p>
    <w:p w:rsidR="00D05523" w:rsidRPr="00D05523" w:rsidRDefault="00D05523" w:rsidP="00D05523">
      <w:pPr>
        <w:numPr>
          <w:ilvl w:val="0"/>
          <w:numId w:val="7"/>
        </w:numPr>
        <w:spacing w:after="0" w:line="360" w:lineRule="auto"/>
        <w:ind w:left="0" w:firstLine="709"/>
        <w:contextualSpacing/>
        <w:jc w:val="both"/>
        <w:rPr>
          <w:rFonts w:ascii="Times New Roman" w:eastAsiaTheme="minorHAnsi" w:hAnsi="Times New Roman"/>
          <w:sz w:val="28"/>
          <w:szCs w:val="28"/>
        </w:rPr>
      </w:pPr>
      <w:r w:rsidRPr="00D05523">
        <w:rPr>
          <w:rFonts w:ascii="Times New Roman" w:eastAsiaTheme="minorHAnsi" w:hAnsi="Times New Roman"/>
          <w:sz w:val="28"/>
          <w:szCs w:val="28"/>
        </w:rPr>
        <w:t>О порядке присвоения и сохранения классных чинов юстиции лицам, замещающим государственные должности Российской Федерации и должности федеральной государственной гражданской службы, и установлении федеральным государственным гражданским служащим месячных окла</w:t>
      </w:r>
      <w:r w:rsidRPr="00D05523">
        <w:rPr>
          <w:rFonts w:ascii="Times New Roman" w:eastAsiaTheme="minorHAnsi" w:hAnsi="Times New Roman"/>
          <w:sz w:val="28"/>
          <w:szCs w:val="28"/>
        </w:rPr>
        <w:lastRenderedPageBreak/>
        <w:t>дов за классный чин в соответствии с присвоенными им классными чинами юстиции: Указ Президента РФ от 19.11.2007 № 1554 (ред. от 31.12.2019) // СПС «КонсультантПлюс». – URL:</w:t>
      </w:r>
      <w:r w:rsidRPr="00D05523">
        <w:rPr>
          <w:rFonts w:asciiTheme="minorHAnsi" w:eastAsiaTheme="minorHAnsi" w:hAnsiTheme="minorHAnsi" w:cstheme="minorBidi"/>
        </w:rPr>
        <w:t xml:space="preserve"> </w:t>
      </w:r>
      <w:r w:rsidRPr="00D05523">
        <w:rPr>
          <w:rFonts w:ascii="Times New Roman" w:eastAsiaTheme="minorHAnsi" w:hAnsi="Times New Roman"/>
          <w:sz w:val="28"/>
          <w:szCs w:val="28"/>
        </w:rPr>
        <w:t>http://www.consultant.ru/document/cons_doc_LAW_72653/.</w:t>
      </w:r>
    </w:p>
    <w:p w:rsidR="00D05523" w:rsidRPr="00A21CD5" w:rsidRDefault="00D05523" w:rsidP="00A21CD5">
      <w:pPr>
        <w:numPr>
          <w:ilvl w:val="0"/>
          <w:numId w:val="7"/>
        </w:numPr>
        <w:spacing w:after="0" w:line="360" w:lineRule="auto"/>
        <w:ind w:left="0" w:firstLine="709"/>
        <w:contextualSpacing/>
        <w:jc w:val="both"/>
        <w:rPr>
          <w:rFonts w:ascii="Times New Roman" w:eastAsiaTheme="minorHAnsi" w:hAnsi="Times New Roman"/>
          <w:sz w:val="28"/>
          <w:szCs w:val="28"/>
        </w:rPr>
      </w:pPr>
      <w:r w:rsidRPr="00D05523">
        <w:rPr>
          <w:rFonts w:ascii="Times New Roman" w:eastAsiaTheme="minorHAnsi" w:hAnsi="Times New Roman"/>
          <w:sz w:val="28"/>
          <w:szCs w:val="28"/>
        </w:rPr>
        <w:t xml:space="preserve">Вопросы деятельности Следственного комитета Российской Федерации (вместе с Положением о Следственном комитете Российской Федерации): Указ Президента РФ от 14.01.2011 № 38 (ред. от 02.09.2019) // </w:t>
      </w:r>
    </w:p>
    <w:p w:rsidR="00D05523" w:rsidRPr="00D05523" w:rsidRDefault="00D05523" w:rsidP="00D05523">
      <w:pPr>
        <w:numPr>
          <w:ilvl w:val="0"/>
          <w:numId w:val="7"/>
        </w:numPr>
        <w:spacing w:after="0" w:line="360" w:lineRule="auto"/>
        <w:ind w:left="0" w:firstLine="709"/>
        <w:contextualSpacing/>
        <w:jc w:val="both"/>
        <w:rPr>
          <w:rFonts w:ascii="Times New Roman" w:eastAsiaTheme="minorHAnsi" w:hAnsi="Times New Roman"/>
          <w:sz w:val="28"/>
          <w:szCs w:val="28"/>
        </w:rPr>
      </w:pPr>
      <w:r w:rsidRPr="00D05523">
        <w:rPr>
          <w:rFonts w:ascii="Times New Roman" w:eastAsiaTheme="minorHAnsi" w:hAnsi="Times New Roman"/>
          <w:sz w:val="28"/>
          <w:szCs w:val="28"/>
        </w:rPr>
        <w:t xml:space="preserve">Об установлении окладов месячного денежного содержания сотрудников органов внутренних дел Российской Федерации: Постановление Правительства РФ от 03.11.2011 № 878 (ред. от 15.08.2019) // СПС «КонсультантПлюс». – </w:t>
      </w:r>
      <w:r w:rsidRPr="00D05523">
        <w:rPr>
          <w:rFonts w:ascii="Times New Roman" w:eastAsiaTheme="minorHAnsi" w:hAnsi="Times New Roman"/>
          <w:sz w:val="28"/>
          <w:szCs w:val="28"/>
          <w:lang w:val="en-US"/>
        </w:rPr>
        <w:t>URL</w:t>
      </w:r>
      <w:r w:rsidRPr="00D05523">
        <w:rPr>
          <w:rFonts w:ascii="Times New Roman" w:eastAsiaTheme="minorHAnsi" w:hAnsi="Times New Roman"/>
          <w:sz w:val="28"/>
          <w:szCs w:val="28"/>
        </w:rPr>
        <w:t>: http://www.consultant.ru/document/cons_doc_LAW_121399/.</w:t>
      </w:r>
    </w:p>
    <w:p w:rsidR="00D05523" w:rsidRPr="00D05523" w:rsidRDefault="00D05523" w:rsidP="00D05523">
      <w:pPr>
        <w:spacing w:after="0" w:line="360" w:lineRule="auto"/>
        <w:ind w:firstLine="709"/>
        <w:jc w:val="both"/>
        <w:rPr>
          <w:rFonts w:ascii="Times New Roman" w:eastAsiaTheme="minorHAnsi" w:hAnsi="Times New Roman"/>
          <w:sz w:val="28"/>
          <w:szCs w:val="28"/>
        </w:rPr>
      </w:pPr>
    </w:p>
    <w:p w:rsidR="00D05523" w:rsidRPr="00D05523" w:rsidRDefault="00D05523" w:rsidP="00D05523">
      <w:pPr>
        <w:spacing w:after="0" w:line="360" w:lineRule="auto"/>
        <w:ind w:firstLine="709"/>
        <w:jc w:val="center"/>
        <w:rPr>
          <w:rFonts w:ascii="Times New Roman" w:eastAsiaTheme="minorHAnsi" w:hAnsi="Times New Roman"/>
          <w:sz w:val="28"/>
          <w:szCs w:val="28"/>
        </w:rPr>
      </w:pPr>
      <w:r w:rsidRPr="00D05523">
        <w:rPr>
          <w:rFonts w:ascii="Times New Roman" w:eastAsiaTheme="minorHAnsi" w:hAnsi="Times New Roman"/>
          <w:sz w:val="28"/>
          <w:szCs w:val="28"/>
        </w:rPr>
        <w:t>Монографии</w:t>
      </w:r>
      <w:r w:rsidR="001E30B8">
        <w:rPr>
          <w:rFonts w:ascii="Times New Roman" w:eastAsiaTheme="minorHAnsi" w:hAnsi="Times New Roman"/>
          <w:sz w:val="28"/>
          <w:szCs w:val="28"/>
        </w:rPr>
        <w:t>, учебники, учебные пособия</w:t>
      </w:r>
    </w:p>
    <w:p w:rsidR="00D05523" w:rsidRPr="00D05523" w:rsidRDefault="00D05523" w:rsidP="00D05523">
      <w:pPr>
        <w:spacing w:after="0" w:line="360" w:lineRule="auto"/>
        <w:ind w:firstLine="709"/>
        <w:jc w:val="both"/>
        <w:rPr>
          <w:rFonts w:ascii="Times New Roman" w:eastAsiaTheme="minorHAnsi" w:hAnsi="Times New Roman"/>
          <w:sz w:val="28"/>
          <w:szCs w:val="28"/>
        </w:rPr>
      </w:pPr>
    </w:p>
    <w:p w:rsidR="00D05523" w:rsidRDefault="00D05523" w:rsidP="00D05523">
      <w:pPr>
        <w:numPr>
          <w:ilvl w:val="0"/>
          <w:numId w:val="7"/>
        </w:numPr>
        <w:spacing w:after="0" w:line="360" w:lineRule="auto"/>
        <w:ind w:left="0" w:firstLine="709"/>
        <w:contextualSpacing/>
        <w:jc w:val="both"/>
        <w:rPr>
          <w:rFonts w:ascii="Times New Roman" w:eastAsiaTheme="minorHAnsi" w:hAnsi="Times New Roman"/>
          <w:sz w:val="28"/>
          <w:szCs w:val="28"/>
        </w:rPr>
      </w:pPr>
      <w:proofErr w:type="spellStart"/>
      <w:r w:rsidRPr="00D05523">
        <w:rPr>
          <w:rFonts w:ascii="Times New Roman" w:eastAsiaTheme="minorHAnsi" w:hAnsi="Times New Roman"/>
          <w:sz w:val="28"/>
          <w:szCs w:val="28"/>
        </w:rPr>
        <w:t>Башуров</w:t>
      </w:r>
      <w:proofErr w:type="spellEnd"/>
      <w:r w:rsidRPr="00D05523">
        <w:rPr>
          <w:rFonts w:ascii="Times New Roman" w:eastAsiaTheme="minorHAnsi" w:hAnsi="Times New Roman"/>
          <w:sz w:val="28"/>
          <w:szCs w:val="28"/>
        </w:rPr>
        <w:t xml:space="preserve"> В. Б. Присвоение классных чинов государственной гражданской службы. Административно-правовой аспект: </w:t>
      </w:r>
      <w:proofErr w:type="spellStart"/>
      <w:r w:rsidRPr="00D05523">
        <w:rPr>
          <w:rFonts w:ascii="Times New Roman" w:eastAsiaTheme="minorHAnsi" w:hAnsi="Times New Roman"/>
          <w:sz w:val="28"/>
          <w:szCs w:val="28"/>
        </w:rPr>
        <w:t>моногр</w:t>
      </w:r>
      <w:proofErr w:type="spellEnd"/>
      <w:r w:rsidRPr="00D05523">
        <w:rPr>
          <w:rFonts w:ascii="Times New Roman" w:eastAsiaTheme="minorHAnsi" w:hAnsi="Times New Roman"/>
          <w:sz w:val="28"/>
          <w:szCs w:val="28"/>
        </w:rPr>
        <w:t xml:space="preserve">. </w:t>
      </w:r>
      <w:proofErr w:type="spellStart"/>
      <w:r w:rsidRPr="00D05523">
        <w:rPr>
          <w:rFonts w:ascii="Times New Roman" w:eastAsiaTheme="minorHAnsi" w:hAnsi="Times New Roman"/>
          <w:sz w:val="28"/>
          <w:szCs w:val="28"/>
          <w:lang w:val="en-US"/>
        </w:rPr>
        <w:t>Saarbruhen</w:t>
      </w:r>
      <w:proofErr w:type="spellEnd"/>
      <w:r w:rsidRPr="00D05523">
        <w:rPr>
          <w:rFonts w:ascii="Times New Roman" w:eastAsiaTheme="minorHAnsi" w:hAnsi="Times New Roman"/>
          <w:sz w:val="28"/>
          <w:szCs w:val="28"/>
        </w:rPr>
        <w:t xml:space="preserve">: </w:t>
      </w:r>
      <w:r w:rsidRPr="00D05523">
        <w:rPr>
          <w:rFonts w:ascii="Times New Roman" w:eastAsiaTheme="minorHAnsi" w:hAnsi="Times New Roman"/>
          <w:sz w:val="28"/>
          <w:szCs w:val="28"/>
          <w:lang w:val="en-US"/>
        </w:rPr>
        <w:t>LAP</w:t>
      </w:r>
      <w:r w:rsidRPr="00D05523">
        <w:rPr>
          <w:rFonts w:ascii="Times New Roman" w:eastAsiaTheme="minorHAnsi" w:hAnsi="Times New Roman"/>
          <w:sz w:val="28"/>
          <w:szCs w:val="28"/>
        </w:rPr>
        <w:t xml:space="preserve"> </w:t>
      </w:r>
      <w:r w:rsidRPr="00D05523">
        <w:rPr>
          <w:rFonts w:ascii="Times New Roman" w:eastAsiaTheme="minorHAnsi" w:hAnsi="Times New Roman"/>
          <w:sz w:val="28"/>
          <w:szCs w:val="28"/>
          <w:lang w:val="en-US"/>
        </w:rPr>
        <w:t>LAMBERT</w:t>
      </w:r>
      <w:r w:rsidRPr="00D05523">
        <w:rPr>
          <w:rFonts w:ascii="Times New Roman" w:eastAsiaTheme="minorHAnsi" w:hAnsi="Times New Roman"/>
          <w:sz w:val="28"/>
          <w:szCs w:val="28"/>
        </w:rPr>
        <w:t xml:space="preserve"> </w:t>
      </w:r>
      <w:r w:rsidRPr="00D05523">
        <w:rPr>
          <w:rFonts w:ascii="Times New Roman" w:eastAsiaTheme="minorHAnsi" w:hAnsi="Times New Roman"/>
          <w:sz w:val="28"/>
          <w:szCs w:val="28"/>
          <w:lang w:val="en-US"/>
        </w:rPr>
        <w:t>Academic</w:t>
      </w:r>
      <w:r w:rsidRPr="00D05523">
        <w:rPr>
          <w:rFonts w:ascii="Times New Roman" w:eastAsiaTheme="minorHAnsi" w:hAnsi="Times New Roman"/>
          <w:sz w:val="28"/>
          <w:szCs w:val="28"/>
        </w:rPr>
        <w:t xml:space="preserve"> </w:t>
      </w:r>
      <w:r w:rsidRPr="00D05523">
        <w:rPr>
          <w:rFonts w:ascii="Times New Roman" w:eastAsiaTheme="minorHAnsi" w:hAnsi="Times New Roman"/>
          <w:sz w:val="28"/>
          <w:szCs w:val="28"/>
          <w:lang w:val="en-US"/>
        </w:rPr>
        <w:t>Publishing</w:t>
      </w:r>
      <w:r w:rsidRPr="00D05523">
        <w:rPr>
          <w:rFonts w:ascii="Times New Roman" w:eastAsiaTheme="minorHAnsi" w:hAnsi="Times New Roman"/>
          <w:sz w:val="28"/>
          <w:szCs w:val="28"/>
        </w:rPr>
        <w:t xml:space="preserve"> </w:t>
      </w:r>
      <w:r w:rsidRPr="00D05523">
        <w:rPr>
          <w:rFonts w:ascii="Times New Roman" w:eastAsiaTheme="minorHAnsi" w:hAnsi="Times New Roman"/>
          <w:sz w:val="28"/>
          <w:szCs w:val="28"/>
          <w:lang w:val="en-US"/>
        </w:rPr>
        <w:t>GmbH</w:t>
      </w:r>
      <w:r w:rsidRPr="00D05523">
        <w:rPr>
          <w:rFonts w:ascii="Times New Roman" w:eastAsiaTheme="minorHAnsi" w:hAnsi="Times New Roman"/>
          <w:sz w:val="28"/>
          <w:szCs w:val="28"/>
        </w:rPr>
        <w:t xml:space="preserve"> &amp; </w:t>
      </w:r>
      <w:r w:rsidRPr="00D05523">
        <w:rPr>
          <w:rFonts w:ascii="Times New Roman" w:eastAsiaTheme="minorHAnsi" w:hAnsi="Times New Roman"/>
          <w:sz w:val="28"/>
          <w:szCs w:val="28"/>
          <w:lang w:val="en-US"/>
        </w:rPr>
        <w:t>Co</w:t>
      </w:r>
      <w:r w:rsidRPr="00D05523">
        <w:rPr>
          <w:rFonts w:ascii="Times New Roman" w:eastAsiaTheme="minorHAnsi" w:hAnsi="Times New Roman"/>
          <w:sz w:val="28"/>
          <w:szCs w:val="28"/>
        </w:rPr>
        <w:t>. KG, 2012. 113 с.</w:t>
      </w:r>
    </w:p>
    <w:p w:rsidR="001E30B8" w:rsidRPr="001E30B8" w:rsidRDefault="001E30B8" w:rsidP="001E30B8">
      <w:pPr>
        <w:numPr>
          <w:ilvl w:val="0"/>
          <w:numId w:val="7"/>
        </w:numPr>
        <w:spacing w:after="0" w:line="360" w:lineRule="auto"/>
        <w:ind w:left="0" w:firstLine="709"/>
        <w:contextualSpacing/>
        <w:jc w:val="both"/>
        <w:rPr>
          <w:rFonts w:ascii="Times New Roman" w:eastAsiaTheme="minorHAnsi" w:hAnsi="Times New Roman"/>
          <w:sz w:val="28"/>
          <w:szCs w:val="28"/>
        </w:rPr>
      </w:pPr>
      <w:proofErr w:type="spellStart"/>
      <w:r w:rsidRPr="001E30B8">
        <w:rPr>
          <w:rFonts w:ascii="Times New Roman" w:eastAsiaTheme="minorHAnsi" w:hAnsi="Times New Roman"/>
          <w:sz w:val="28"/>
          <w:szCs w:val="28"/>
        </w:rPr>
        <w:t>Россинский</w:t>
      </w:r>
      <w:proofErr w:type="spellEnd"/>
      <w:r w:rsidRPr="001E30B8">
        <w:rPr>
          <w:rFonts w:ascii="Times New Roman" w:eastAsiaTheme="minorHAnsi" w:hAnsi="Times New Roman"/>
          <w:sz w:val="28"/>
          <w:szCs w:val="28"/>
        </w:rPr>
        <w:t xml:space="preserve"> Б.В. Административное право: учебник/ Б.В. </w:t>
      </w:r>
      <w:proofErr w:type="spellStart"/>
      <w:r w:rsidRPr="001E30B8">
        <w:rPr>
          <w:rFonts w:ascii="Times New Roman" w:eastAsiaTheme="minorHAnsi" w:hAnsi="Times New Roman"/>
          <w:sz w:val="28"/>
          <w:szCs w:val="28"/>
        </w:rPr>
        <w:t>Россинский</w:t>
      </w:r>
      <w:proofErr w:type="spellEnd"/>
      <w:r w:rsidRPr="001E30B8">
        <w:rPr>
          <w:rFonts w:ascii="Times New Roman" w:eastAsiaTheme="minorHAnsi" w:hAnsi="Times New Roman"/>
          <w:sz w:val="28"/>
          <w:szCs w:val="28"/>
        </w:rPr>
        <w:t xml:space="preserve">, Ю.Н. </w:t>
      </w:r>
      <w:proofErr w:type="spellStart"/>
      <w:r w:rsidRPr="001E30B8">
        <w:rPr>
          <w:rFonts w:ascii="Times New Roman" w:eastAsiaTheme="minorHAnsi" w:hAnsi="Times New Roman"/>
          <w:sz w:val="28"/>
          <w:szCs w:val="28"/>
        </w:rPr>
        <w:t>Старилов</w:t>
      </w:r>
      <w:proofErr w:type="spellEnd"/>
      <w:r w:rsidRPr="001E30B8">
        <w:rPr>
          <w:rFonts w:ascii="Times New Roman" w:eastAsiaTheme="minorHAnsi" w:hAnsi="Times New Roman"/>
          <w:sz w:val="28"/>
          <w:szCs w:val="28"/>
        </w:rPr>
        <w:t>. – 4-изд., пересмотр</w:t>
      </w:r>
      <w:proofErr w:type="gramStart"/>
      <w:r w:rsidRPr="001E30B8">
        <w:rPr>
          <w:rFonts w:ascii="Times New Roman" w:eastAsiaTheme="minorHAnsi" w:hAnsi="Times New Roman"/>
          <w:sz w:val="28"/>
          <w:szCs w:val="28"/>
        </w:rPr>
        <w:t>.</w:t>
      </w:r>
      <w:proofErr w:type="gramEnd"/>
      <w:r w:rsidRPr="001E30B8">
        <w:rPr>
          <w:rFonts w:ascii="Times New Roman" w:eastAsiaTheme="minorHAnsi" w:hAnsi="Times New Roman"/>
          <w:sz w:val="28"/>
          <w:szCs w:val="28"/>
        </w:rPr>
        <w:t xml:space="preserve"> и доп. – М.: Норма, 2010.</w:t>
      </w:r>
    </w:p>
    <w:p w:rsidR="001E30B8" w:rsidRPr="001E30B8" w:rsidRDefault="001E30B8" w:rsidP="001E30B8">
      <w:pPr>
        <w:numPr>
          <w:ilvl w:val="0"/>
          <w:numId w:val="7"/>
        </w:numPr>
        <w:spacing w:after="0" w:line="360" w:lineRule="auto"/>
        <w:ind w:left="0" w:firstLine="709"/>
        <w:contextualSpacing/>
        <w:jc w:val="both"/>
        <w:rPr>
          <w:rFonts w:ascii="Times New Roman" w:eastAsiaTheme="minorHAnsi" w:hAnsi="Times New Roman"/>
          <w:sz w:val="28"/>
          <w:szCs w:val="28"/>
        </w:rPr>
      </w:pPr>
      <w:proofErr w:type="spellStart"/>
      <w:r w:rsidRPr="001E30B8">
        <w:rPr>
          <w:rFonts w:ascii="Times New Roman" w:eastAsiaTheme="minorHAnsi" w:hAnsi="Times New Roman"/>
          <w:sz w:val="28"/>
          <w:szCs w:val="28"/>
        </w:rPr>
        <w:t>Лупарев</w:t>
      </w:r>
      <w:proofErr w:type="spellEnd"/>
      <w:r w:rsidRPr="001E30B8">
        <w:rPr>
          <w:rFonts w:ascii="Times New Roman" w:eastAsiaTheme="minorHAnsi" w:hAnsi="Times New Roman"/>
          <w:sz w:val="28"/>
          <w:szCs w:val="28"/>
        </w:rPr>
        <w:t xml:space="preserve"> Е.Б. Административное право: учебное пособие/ Краснодар: Кубанский гос. ун-т. -2016.  </w:t>
      </w:r>
    </w:p>
    <w:p w:rsidR="00D05523" w:rsidRPr="00D05523" w:rsidRDefault="00D05523" w:rsidP="00D05523">
      <w:pPr>
        <w:spacing w:after="0" w:line="360" w:lineRule="auto"/>
        <w:ind w:firstLine="709"/>
        <w:contextualSpacing/>
        <w:jc w:val="both"/>
        <w:rPr>
          <w:rFonts w:ascii="Times New Roman" w:eastAsiaTheme="minorHAnsi" w:hAnsi="Times New Roman"/>
          <w:sz w:val="28"/>
          <w:szCs w:val="28"/>
        </w:rPr>
      </w:pPr>
    </w:p>
    <w:p w:rsidR="00D05523" w:rsidRPr="00D05523" w:rsidRDefault="00D05523" w:rsidP="00D05523">
      <w:pPr>
        <w:spacing w:after="0" w:line="360" w:lineRule="auto"/>
        <w:ind w:firstLine="709"/>
        <w:contextualSpacing/>
        <w:jc w:val="center"/>
        <w:rPr>
          <w:rFonts w:ascii="Times New Roman" w:eastAsiaTheme="minorHAnsi" w:hAnsi="Times New Roman"/>
          <w:sz w:val="28"/>
          <w:szCs w:val="28"/>
        </w:rPr>
      </w:pPr>
      <w:r w:rsidRPr="00D05523">
        <w:rPr>
          <w:rFonts w:ascii="Times New Roman" w:eastAsiaTheme="minorHAnsi" w:hAnsi="Times New Roman"/>
          <w:sz w:val="28"/>
          <w:szCs w:val="28"/>
        </w:rPr>
        <w:t>Научные статьи</w:t>
      </w:r>
    </w:p>
    <w:p w:rsidR="00D05523" w:rsidRPr="00D05523" w:rsidRDefault="00D05523" w:rsidP="00D05523">
      <w:pPr>
        <w:spacing w:after="0" w:line="360" w:lineRule="auto"/>
        <w:ind w:firstLine="709"/>
        <w:jc w:val="both"/>
        <w:rPr>
          <w:rFonts w:ascii="Times New Roman" w:eastAsiaTheme="minorHAnsi" w:hAnsi="Times New Roman"/>
          <w:sz w:val="28"/>
          <w:szCs w:val="28"/>
        </w:rPr>
      </w:pPr>
    </w:p>
    <w:p w:rsidR="00D05523" w:rsidRPr="00D05523" w:rsidRDefault="00D05523" w:rsidP="00D05523">
      <w:pPr>
        <w:numPr>
          <w:ilvl w:val="0"/>
          <w:numId w:val="7"/>
        </w:numPr>
        <w:spacing w:after="0" w:line="360" w:lineRule="auto"/>
        <w:ind w:left="0" w:firstLine="709"/>
        <w:contextualSpacing/>
        <w:jc w:val="both"/>
        <w:rPr>
          <w:rFonts w:ascii="Times New Roman" w:eastAsiaTheme="minorHAnsi" w:hAnsi="Times New Roman"/>
          <w:sz w:val="28"/>
          <w:szCs w:val="28"/>
        </w:rPr>
      </w:pPr>
      <w:proofErr w:type="spellStart"/>
      <w:r w:rsidRPr="00D05523">
        <w:rPr>
          <w:rFonts w:ascii="Times New Roman" w:eastAsiaTheme="minorHAnsi" w:hAnsi="Times New Roman"/>
          <w:sz w:val="28"/>
          <w:szCs w:val="28"/>
        </w:rPr>
        <w:t>Вакилев</w:t>
      </w:r>
      <w:proofErr w:type="spellEnd"/>
      <w:r w:rsidRPr="00D05523">
        <w:rPr>
          <w:rFonts w:ascii="Times New Roman" w:eastAsiaTheme="minorHAnsi" w:hAnsi="Times New Roman"/>
          <w:sz w:val="28"/>
          <w:szCs w:val="28"/>
        </w:rPr>
        <w:t xml:space="preserve"> Тимур </w:t>
      </w:r>
      <w:proofErr w:type="spellStart"/>
      <w:r w:rsidRPr="00D05523">
        <w:rPr>
          <w:rFonts w:ascii="Times New Roman" w:eastAsiaTheme="minorHAnsi" w:hAnsi="Times New Roman"/>
          <w:sz w:val="28"/>
          <w:szCs w:val="28"/>
        </w:rPr>
        <w:t>Рамилевич</w:t>
      </w:r>
      <w:proofErr w:type="spellEnd"/>
      <w:r w:rsidRPr="00D05523">
        <w:rPr>
          <w:rFonts w:ascii="Times New Roman" w:eastAsiaTheme="minorHAnsi" w:hAnsi="Times New Roman"/>
          <w:sz w:val="28"/>
          <w:szCs w:val="28"/>
        </w:rPr>
        <w:t xml:space="preserve"> Табель о рангах и система чинов в Российской империи // Вестник </w:t>
      </w:r>
      <w:proofErr w:type="spellStart"/>
      <w:r w:rsidRPr="00D05523">
        <w:rPr>
          <w:rFonts w:ascii="Times New Roman" w:eastAsiaTheme="minorHAnsi" w:hAnsi="Times New Roman"/>
          <w:sz w:val="28"/>
          <w:szCs w:val="28"/>
        </w:rPr>
        <w:t>ПензГУ</w:t>
      </w:r>
      <w:proofErr w:type="spellEnd"/>
      <w:r w:rsidRPr="00D05523">
        <w:rPr>
          <w:rFonts w:ascii="Times New Roman" w:eastAsiaTheme="minorHAnsi" w:hAnsi="Times New Roman"/>
          <w:sz w:val="28"/>
          <w:szCs w:val="28"/>
        </w:rPr>
        <w:t xml:space="preserve">. 2014. №2 (6). </w:t>
      </w:r>
    </w:p>
    <w:p w:rsidR="00D05523" w:rsidRPr="00D05523" w:rsidRDefault="00D05523" w:rsidP="00D05523">
      <w:pPr>
        <w:numPr>
          <w:ilvl w:val="0"/>
          <w:numId w:val="7"/>
        </w:numPr>
        <w:spacing w:after="0" w:line="360" w:lineRule="auto"/>
        <w:ind w:left="0" w:firstLine="709"/>
        <w:contextualSpacing/>
        <w:jc w:val="both"/>
        <w:rPr>
          <w:rFonts w:ascii="Times New Roman" w:eastAsiaTheme="minorHAnsi" w:hAnsi="Times New Roman"/>
          <w:sz w:val="28"/>
          <w:szCs w:val="28"/>
        </w:rPr>
      </w:pPr>
      <w:r w:rsidRPr="00D05523">
        <w:rPr>
          <w:rFonts w:ascii="Times New Roman" w:eastAsiaTheme="minorHAnsi" w:hAnsi="Times New Roman"/>
          <w:sz w:val="28"/>
          <w:szCs w:val="28"/>
        </w:rPr>
        <w:lastRenderedPageBreak/>
        <w:t>Виноградов Алексей Павлович История чинов и званий как вспомогательная историческая дисциплина // Ярославский педагогический вестник. 2011. №4.</w:t>
      </w:r>
    </w:p>
    <w:p w:rsidR="00D05523" w:rsidRPr="00D05523" w:rsidRDefault="00D05523" w:rsidP="00D05523">
      <w:pPr>
        <w:numPr>
          <w:ilvl w:val="0"/>
          <w:numId w:val="7"/>
        </w:numPr>
        <w:spacing w:after="0" w:line="360" w:lineRule="auto"/>
        <w:ind w:left="0" w:firstLine="709"/>
        <w:contextualSpacing/>
        <w:jc w:val="both"/>
        <w:rPr>
          <w:rFonts w:ascii="Times New Roman" w:eastAsiaTheme="minorHAnsi" w:hAnsi="Times New Roman"/>
          <w:sz w:val="28"/>
          <w:szCs w:val="28"/>
        </w:rPr>
      </w:pPr>
      <w:proofErr w:type="spellStart"/>
      <w:r w:rsidRPr="00D05523">
        <w:rPr>
          <w:rFonts w:ascii="Times New Roman" w:eastAsiaTheme="minorHAnsi" w:hAnsi="Times New Roman"/>
          <w:sz w:val="28"/>
          <w:szCs w:val="28"/>
        </w:rPr>
        <w:t>Маюров</w:t>
      </w:r>
      <w:proofErr w:type="spellEnd"/>
      <w:r w:rsidRPr="00D05523">
        <w:rPr>
          <w:rFonts w:ascii="Times New Roman" w:eastAsiaTheme="minorHAnsi" w:hAnsi="Times New Roman"/>
          <w:sz w:val="28"/>
          <w:szCs w:val="28"/>
        </w:rPr>
        <w:t xml:space="preserve"> Николай Петрович, </w:t>
      </w:r>
      <w:proofErr w:type="spellStart"/>
      <w:r w:rsidRPr="00D05523">
        <w:rPr>
          <w:rFonts w:ascii="Times New Roman" w:eastAsiaTheme="minorHAnsi" w:hAnsi="Times New Roman"/>
          <w:sz w:val="28"/>
          <w:szCs w:val="28"/>
        </w:rPr>
        <w:t>Бялт</w:t>
      </w:r>
      <w:proofErr w:type="spellEnd"/>
      <w:r w:rsidRPr="00D05523">
        <w:rPr>
          <w:rFonts w:ascii="Times New Roman" w:eastAsiaTheme="minorHAnsi" w:hAnsi="Times New Roman"/>
          <w:sz w:val="28"/>
          <w:szCs w:val="28"/>
        </w:rPr>
        <w:t xml:space="preserve"> Виктор Сергеевич, </w:t>
      </w:r>
      <w:proofErr w:type="spellStart"/>
      <w:r w:rsidRPr="00D05523">
        <w:rPr>
          <w:rFonts w:ascii="Times New Roman" w:eastAsiaTheme="minorHAnsi" w:hAnsi="Times New Roman"/>
          <w:sz w:val="28"/>
          <w:szCs w:val="28"/>
        </w:rPr>
        <w:t>Гибов</w:t>
      </w:r>
      <w:proofErr w:type="spellEnd"/>
      <w:r w:rsidRPr="00D05523">
        <w:rPr>
          <w:rFonts w:ascii="Times New Roman" w:eastAsiaTheme="minorHAnsi" w:hAnsi="Times New Roman"/>
          <w:sz w:val="28"/>
          <w:szCs w:val="28"/>
        </w:rPr>
        <w:t xml:space="preserve"> Владимир Васильевич О порядке присвоения специальных званий сотрудникам органов внутренних дел Российской Федерации: историко-правовое исследование // Пробелы в российском законодательстве. 2013. №4.</w:t>
      </w:r>
    </w:p>
    <w:p w:rsidR="00D05523" w:rsidRPr="00D05523" w:rsidRDefault="00D05523" w:rsidP="00D05523">
      <w:pPr>
        <w:numPr>
          <w:ilvl w:val="0"/>
          <w:numId w:val="7"/>
        </w:numPr>
        <w:spacing w:after="0" w:line="360" w:lineRule="auto"/>
        <w:ind w:left="0" w:firstLine="709"/>
        <w:contextualSpacing/>
        <w:jc w:val="both"/>
        <w:rPr>
          <w:rFonts w:ascii="Times New Roman" w:eastAsiaTheme="minorHAnsi" w:hAnsi="Times New Roman"/>
          <w:sz w:val="28"/>
          <w:szCs w:val="28"/>
        </w:rPr>
      </w:pPr>
      <w:r w:rsidRPr="00D05523">
        <w:rPr>
          <w:rFonts w:ascii="Times New Roman" w:eastAsiaTheme="minorHAnsi" w:hAnsi="Times New Roman"/>
          <w:sz w:val="28"/>
          <w:szCs w:val="28"/>
        </w:rPr>
        <w:t xml:space="preserve">Майоров Владимир Иванович Рецензия на монографию Владимира Борисовича </w:t>
      </w:r>
      <w:proofErr w:type="spellStart"/>
      <w:r w:rsidRPr="00D05523">
        <w:rPr>
          <w:rFonts w:ascii="Times New Roman" w:eastAsiaTheme="minorHAnsi" w:hAnsi="Times New Roman"/>
          <w:sz w:val="28"/>
          <w:szCs w:val="28"/>
        </w:rPr>
        <w:t>Башурова</w:t>
      </w:r>
      <w:proofErr w:type="spellEnd"/>
      <w:r w:rsidRPr="00D05523">
        <w:rPr>
          <w:rFonts w:ascii="Times New Roman" w:eastAsiaTheme="minorHAnsi" w:hAnsi="Times New Roman"/>
          <w:sz w:val="28"/>
          <w:szCs w:val="28"/>
        </w:rPr>
        <w:t xml:space="preserve"> «Присвоение классных чинов государственной гражданской службы. Административно-правовой аспект» // Сибирское юридическое обозрение. 2018. №2. </w:t>
      </w:r>
    </w:p>
    <w:p w:rsidR="00D05523" w:rsidRPr="00D05523" w:rsidRDefault="00D05523" w:rsidP="00D05523">
      <w:pPr>
        <w:numPr>
          <w:ilvl w:val="0"/>
          <w:numId w:val="7"/>
        </w:numPr>
        <w:spacing w:after="0" w:line="360" w:lineRule="auto"/>
        <w:ind w:left="0" w:firstLine="709"/>
        <w:contextualSpacing/>
        <w:jc w:val="both"/>
        <w:rPr>
          <w:rFonts w:ascii="Times New Roman" w:eastAsiaTheme="minorHAnsi" w:hAnsi="Times New Roman"/>
          <w:sz w:val="28"/>
          <w:szCs w:val="28"/>
        </w:rPr>
      </w:pPr>
      <w:proofErr w:type="spellStart"/>
      <w:r w:rsidRPr="00D05523">
        <w:rPr>
          <w:rFonts w:ascii="Times New Roman" w:eastAsiaTheme="minorHAnsi" w:hAnsi="Times New Roman"/>
          <w:sz w:val="28"/>
          <w:szCs w:val="28"/>
        </w:rPr>
        <w:t>Ковтков</w:t>
      </w:r>
      <w:proofErr w:type="spellEnd"/>
      <w:r w:rsidRPr="00D05523">
        <w:rPr>
          <w:rFonts w:ascii="Times New Roman" w:eastAsiaTheme="minorHAnsi" w:hAnsi="Times New Roman"/>
          <w:sz w:val="28"/>
          <w:szCs w:val="28"/>
        </w:rPr>
        <w:t xml:space="preserve"> Дмитрий Иванович К вопросу о лишении гражданского служащего классного чина и восстановлении в нем // Журнал российского права. 2018. №2 (254). </w:t>
      </w:r>
    </w:p>
    <w:p w:rsidR="00D05523" w:rsidRPr="00D05523" w:rsidRDefault="00D05523" w:rsidP="00D05523">
      <w:pPr>
        <w:numPr>
          <w:ilvl w:val="0"/>
          <w:numId w:val="7"/>
        </w:numPr>
        <w:spacing w:after="0" w:line="360" w:lineRule="auto"/>
        <w:ind w:left="0" w:firstLine="709"/>
        <w:contextualSpacing/>
        <w:jc w:val="both"/>
        <w:rPr>
          <w:rFonts w:ascii="Times New Roman" w:eastAsiaTheme="minorHAnsi" w:hAnsi="Times New Roman"/>
          <w:sz w:val="28"/>
          <w:szCs w:val="28"/>
        </w:rPr>
      </w:pPr>
      <w:r w:rsidRPr="00D05523">
        <w:rPr>
          <w:rFonts w:ascii="Times New Roman" w:eastAsiaTheme="minorHAnsi" w:hAnsi="Times New Roman"/>
          <w:sz w:val="28"/>
          <w:szCs w:val="28"/>
        </w:rPr>
        <w:t xml:space="preserve">Елфимова Елена Владимировна Совершенствование соотношения чинов, званий и рангов в системе государственной службы Российской Федерации // Социум и власть. 2013. №3 (41). </w:t>
      </w:r>
    </w:p>
    <w:p w:rsidR="00D05523" w:rsidRPr="00D05523" w:rsidRDefault="00D05523" w:rsidP="00D05523">
      <w:pPr>
        <w:numPr>
          <w:ilvl w:val="0"/>
          <w:numId w:val="7"/>
        </w:numPr>
        <w:spacing w:after="0" w:line="360" w:lineRule="auto"/>
        <w:ind w:left="0" w:firstLine="709"/>
        <w:contextualSpacing/>
        <w:jc w:val="both"/>
        <w:rPr>
          <w:rFonts w:ascii="Times New Roman" w:eastAsiaTheme="minorHAnsi" w:hAnsi="Times New Roman"/>
          <w:sz w:val="28"/>
          <w:szCs w:val="28"/>
        </w:rPr>
      </w:pPr>
      <w:proofErr w:type="spellStart"/>
      <w:r w:rsidRPr="00D05523">
        <w:rPr>
          <w:rFonts w:ascii="Times New Roman" w:eastAsiaTheme="minorHAnsi" w:hAnsi="Times New Roman"/>
          <w:sz w:val="28"/>
          <w:szCs w:val="28"/>
        </w:rPr>
        <w:t>Шободоева</w:t>
      </w:r>
      <w:proofErr w:type="spellEnd"/>
      <w:r w:rsidRPr="00D05523">
        <w:rPr>
          <w:rFonts w:ascii="Times New Roman" w:eastAsiaTheme="minorHAnsi" w:hAnsi="Times New Roman"/>
          <w:sz w:val="28"/>
          <w:szCs w:val="28"/>
        </w:rPr>
        <w:t xml:space="preserve"> Анна Владимировна Государственная гражданская служба России XVIII века и особенности ее правового регулирования // </w:t>
      </w:r>
      <w:proofErr w:type="spellStart"/>
      <w:r w:rsidRPr="00D05523">
        <w:rPr>
          <w:rFonts w:ascii="Times New Roman" w:eastAsiaTheme="minorHAnsi" w:hAnsi="Times New Roman"/>
          <w:sz w:val="28"/>
          <w:szCs w:val="28"/>
        </w:rPr>
        <w:t>Baikal</w:t>
      </w:r>
      <w:proofErr w:type="spellEnd"/>
      <w:r w:rsidRPr="00D05523">
        <w:rPr>
          <w:rFonts w:ascii="Times New Roman" w:eastAsiaTheme="minorHAnsi" w:hAnsi="Times New Roman"/>
          <w:sz w:val="28"/>
          <w:szCs w:val="28"/>
        </w:rPr>
        <w:t xml:space="preserve"> </w:t>
      </w:r>
      <w:proofErr w:type="spellStart"/>
      <w:r w:rsidRPr="00D05523">
        <w:rPr>
          <w:rFonts w:ascii="Times New Roman" w:eastAsiaTheme="minorHAnsi" w:hAnsi="Times New Roman"/>
          <w:sz w:val="28"/>
          <w:szCs w:val="28"/>
        </w:rPr>
        <w:t>Research</w:t>
      </w:r>
      <w:proofErr w:type="spellEnd"/>
      <w:r w:rsidRPr="00D05523">
        <w:rPr>
          <w:rFonts w:ascii="Times New Roman" w:eastAsiaTheme="minorHAnsi" w:hAnsi="Times New Roman"/>
          <w:sz w:val="28"/>
          <w:szCs w:val="28"/>
        </w:rPr>
        <w:t xml:space="preserve"> </w:t>
      </w:r>
      <w:proofErr w:type="spellStart"/>
      <w:r w:rsidRPr="00D05523">
        <w:rPr>
          <w:rFonts w:ascii="Times New Roman" w:eastAsiaTheme="minorHAnsi" w:hAnsi="Times New Roman"/>
          <w:sz w:val="28"/>
          <w:szCs w:val="28"/>
        </w:rPr>
        <w:t>Journal</w:t>
      </w:r>
      <w:proofErr w:type="spellEnd"/>
      <w:r w:rsidRPr="00D05523">
        <w:rPr>
          <w:rFonts w:ascii="Times New Roman" w:eastAsiaTheme="minorHAnsi" w:hAnsi="Times New Roman"/>
          <w:sz w:val="28"/>
          <w:szCs w:val="28"/>
        </w:rPr>
        <w:t xml:space="preserve">. 2013. №1. </w:t>
      </w:r>
    </w:p>
    <w:p w:rsidR="00D05523" w:rsidRPr="00D05523" w:rsidRDefault="00D05523" w:rsidP="00D05523">
      <w:pPr>
        <w:numPr>
          <w:ilvl w:val="0"/>
          <w:numId w:val="7"/>
        </w:numPr>
        <w:spacing w:after="0" w:line="360" w:lineRule="auto"/>
        <w:ind w:left="0" w:firstLine="709"/>
        <w:contextualSpacing/>
        <w:jc w:val="both"/>
        <w:rPr>
          <w:rFonts w:ascii="Times New Roman" w:eastAsiaTheme="minorHAnsi" w:hAnsi="Times New Roman"/>
          <w:sz w:val="28"/>
          <w:szCs w:val="28"/>
        </w:rPr>
      </w:pPr>
      <w:r w:rsidRPr="00D05523">
        <w:rPr>
          <w:rFonts w:ascii="Times New Roman" w:eastAsiaTheme="minorHAnsi" w:hAnsi="Times New Roman"/>
          <w:sz w:val="28"/>
          <w:szCs w:val="28"/>
        </w:rPr>
        <w:t>Алаев И. В., Кизилов В. В. Задачи и принципы законодательства об административной ответственности государственных гражданских служащих // Актуальные вопросы публичного права. 2012. № 1 (1).</w:t>
      </w:r>
    </w:p>
    <w:p w:rsidR="00D05523" w:rsidRPr="00D05523" w:rsidRDefault="00D05523" w:rsidP="00D05523">
      <w:pPr>
        <w:numPr>
          <w:ilvl w:val="0"/>
          <w:numId w:val="7"/>
        </w:numPr>
        <w:spacing w:after="0" w:line="360" w:lineRule="auto"/>
        <w:ind w:left="0" w:firstLine="709"/>
        <w:contextualSpacing/>
        <w:jc w:val="both"/>
        <w:rPr>
          <w:rFonts w:ascii="Times New Roman" w:eastAsiaTheme="minorHAnsi" w:hAnsi="Times New Roman"/>
          <w:sz w:val="28"/>
          <w:szCs w:val="28"/>
        </w:rPr>
      </w:pPr>
      <w:proofErr w:type="spellStart"/>
      <w:r w:rsidRPr="00D05523">
        <w:rPr>
          <w:rFonts w:ascii="Times New Roman" w:eastAsiaTheme="minorHAnsi" w:hAnsi="Times New Roman"/>
          <w:sz w:val="28"/>
          <w:szCs w:val="28"/>
        </w:rPr>
        <w:t>Байкеева</w:t>
      </w:r>
      <w:proofErr w:type="spellEnd"/>
      <w:r w:rsidRPr="00D05523">
        <w:rPr>
          <w:rFonts w:ascii="Times New Roman" w:eastAsiaTheme="minorHAnsi" w:hAnsi="Times New Roman"/>
          <w:sz w:val="28"/>
          <w:szCs w:val="28"/>
        </w:rPr>
        <w:t xml:space="preserve"> С. Е. Эволюция законодательства о гражданском чинопроизводстве в системе государственной службы Российской империи // Вестник Санкт-Петербургского университета МВД России. 2007. №4. </w:t>
      </w:r>
    </w:p>
    <w:p w:rsidR="00D05523" w:rsidRPr="00D05523" w:rsidRDefault="00D05523" w:rsidP="00D05523">
      <w:pPr>
        <w:numPr>
          <w:ilvl w:val="0"/>
          <w:numId w:val="7"/>
        </w:numPr>
        <w:spacing w:after="0" w:line="360" w:lineRule="auto"/>
        <w:ind w:left="0" w:firstLine="709"/>
        <w:contextualSpacing/>
        <w:jc w:val="both"/>
        <w:rPr>
          <w:rFonts w:ascii="Times New Roman" w:eastAsiaTheme="minorHAnsi" w:hAnsi="Times New Roman"/>
          <w:sz w:val="28"/>
          <w:szCs w:val="28"/>
        </w:rPr>
      </w:pPr>
      <w:r w:rsidRPr="00D05523">
        <w:rPr>
          <w:rFonts w:ascii="Times New Roman" w:eastAsiaTheme="minorHAnsi" w:hAnsi="Times New Roman"/>
          <w:sz w:val="28"/>
          <w:szCs w:val="28"/>
        </w:rPr>
        <w:t xml:space="preserve">Елфимова Елена Владимировна Совершенствование законодательства в сфере государственной службы Российской Федерации // Вестник Уральского юридического института МВД России. 2014. №1. </w:t>
      </w:r>
    </w:p>
    <w:p w:rsidR="00D05523" w:rsidRPr="00D05523" w:rsidRDefault="00D05523" w:rsidP="00D05523">
      <w:pPr>
        <w:numPr>
          <w:ilvl w:val="0"/>
          <w:numId w:val="7"/>
        </w:numPr>
        <w:spacing w:after="0" w:line="360" w:lineRule="auto"/>
        <w:ind w:left="0" w:firstLine="709"/>
        <w:contextualSpacing/>
        <w:jc w:val="both"/>
        <w:rPr>
          <w:rFonts w:ascii="Times New Roman" w:eastAsiaTheme="minorHAnsi" w:hAnsi="Times New Roman"/>
          <w:sz w:val="28"/>
          <w:szCs w:val="28"/>
        </w:rPr>
      </w:pPr>
      <w:r w:rsidRPr="00D05523">
        <w:rPr>
          <w:rFonts w:ascii="Times New Roman" w:eastAsiaTheme="minorHAnsi" w:hAnsi="Times New Roman"/>
          <w:sz w:val="28"/>
          <w:szCs w:val="28"/>
        </w:rPr>
        <w:lastRenderedPageBreak/>
        <w:t xml:space="preserve">Кононенко И.Л. Об особенностях административной ответственности лиц, имеющих специальные звания сотрудников органов внутренних дел // Интеллектуальный потенциал XXI века: ступени познания. 2014. №23. </w:t>
      </w:r>
    </w:p>
    <w:p w:rsidR="009405DA" w:rsidRDefault="009405DA" w:rsidP="00D05523">
      <w:pPr>
        <w:spacing w:after="0" w:line="360" w:lineRule="auto"/>
        <w:ind w:firstLine="709"/>
        <w:jc w:val="both"/>
        <w:rPr>
          <w:rFonts w:ascii="Times New Roman" w:hAnsi="Times New Roman"/>
          <w:sz w:val="28"/>
          <w:szCs w:val="28"/>
        </w:rPr>
      </w:pPr>
    </w:p>
    <w:sectPr w:rsidR="009405DA">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272" w:rsidRDefault="00267272" w:rsidP="00445762">
      <w:pPr>
        <w:spacing w:after="0" w:line="240" w:lineRule="auto"/>
      </w:pPr>
      <w:r>
        <w:separator/>
      </w:r>
    </w:p>
  </w:endnote>
  <w:endnote w:type="continuationSeparator" w:id="0">
    <w:p w:rsidR="00267272" w:rsidRDefault="00267272" w:rsidP="00445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3029821"/>
      <w:docPartObj>
        <w:docPartGallery w:val="Page Numbers (Bottom of Page)"/>
        <w:docPartUnique/>
      </w:docPartObj>
    </w:sdtPr>
    <w:sdtEndPr>
      <w:rPr>
        <w:rFonts w:ascii="Times New Roman" w:hAnsi="Times New Roman"/>
        <w:sz w:val="24"/>
        <w:szCs w:val="24"/>
      </w:rPr>
    </w:sdtEndPr>
    <w:sdtContent>
      <w:p w:rsidR="00DB0E67" w:rsidRPr="00DB0E67" w:rsidRDefault="00DB0E67">
        <w:pPr>
          <w:pStyle w:val="ac"/>
          <w:jc w:val="center"/>
          <w:rPr>
            <w:rFonts w:ascii="Times New Roman" w:hAnsi="Times New Roman"/>
            <w:sz w:val="24"/>
            <w:szCs w:val="24"/>
          </w:rPr>
        </w:pPr>
        <w:r w:rsidRPr="00DB0E67">
          <w:rPr>
            <w:rFonts w:ascii="Times New Roman" w:hAnsi="Times New Roman"/>
            <w:sz w:val="24"/>
            <w:szCs w:val="24"/>
          </w:rPr>
          <w:fldChar w:fldCharType="begin"/>
        </w:r>
        <w:r w:rsidRPr="00DB0E67">
          <w:rPr>
            <w:rFonts w:ascii="Times New Roman" w:hAnsi="Times New Roman"/>
            <w:sz w:val="24"/>
            <w:szCs w:val="24"/>
          </w:rPr>
          <w:instrText>PAGE   \* MERGEFORMAT</w:instrText>
        </w:r>
        <w:r w:rsidRPr="00DB0E67">
          <w:rPr>
            <w:rFonts w:ascii="Times New Roman" w:hAnsi="Times New Roman"/>
            <w:sz w:val="24"/>
            <w:szCs w:val="24"/>
          </w:rPr>
          <w:fldChar w:fldCharType="separate"/>
        </w:r>
        <w:r w:rsidR="00F9642E">
          <w:rPr>
            <w:rFonts w:ascii="Times New Roman" w:hAnsi="Times New Roman"/>
            <w:noProof/>
            <w:sz w:val="24"/>
            <w:szCs w:val="24"/>
          </w:rPr>
          <w:t>24</w:t>
        </w:r>
        <w:r w:rsidRPr="00DB0E67">
          <w:rPr>
            <w:rFonts w:ascii="Times New Roman" w:hAnsi="Times New Roman"/>
            <w:sz w:val="24"/>
            <w:szCs w:val="24"/>
          </w:rPr>
          <w:fldChar w:fldCharType="end"/>
        </w:r>
      </w:p>
    </w:sdtContent>
  </w:sdt>
  <w:p w:rsidR="00C94776" w:rsidRDefault="00C9477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272" w:rsidRDefault="00267272" w:rsidP="00445762">
      <w:pPr>
        <w:spacing w:after="0" w:line="240" w:lineRule="auto"/>
      </w:pPr>
      <w:r>
        <w:separator/>
      </w:r>
    </w:p>
  </w:footnote>
  <w:footnote w:type="continuationSeparator" w:id="0">
    <w:p w:rsidR="00267272" w:rsidRDefault="00267272" w:rsidP="00445762">
      <w:pPr>
        <w:spacing w:after="0" w:line="240" w:lineRule="auto"/>
      </w:pPr>
      <w:r>
        <w:continuationSeparator/>
      </w:r>
    </w:p>
  </w:footnote>
  <w:footnote w:id="1">
    <w:p w:rsidR="00B35455" w:rsidRPr="0023605C" w:rsidRDefault="00B35455" w:rsidP="0023605C">
      <w:pPr>
        <w:pStyle w:val="a5"/>
        <w:ind w:firstLine="709"/>
        <w:rPr>
          <w:rFonts w:ascii="Times New Roman" w:hAnsi="Times New Roman"/>
          <w:sz w:val="24"/>
          <w:szCs w:val="24"/>
        </w:rPr>
      </w:pPr>
      <w:r w:rsidRPr="0023605C">
        <w:rPr>
          <w:rStyle w:val="a7"/>
          <w:rFonts w:ascii="Times New Roman" w:hAnsi="Times New Roman"/>
          <w:sz w:val="24"/>
          <w:szCs w:val="24"/>
        </w:rPr>
        <w:footnoteRef/>
      </w:r>
      <w:r w:rsidRPr="0023605C">
        <w:rPr>
          <w:rFonts w:ascii="Times New Roman" w:hAnsi="Times New Roman"/>
          <w:sz w:val="24"/>
          <w:szCs w:val="24"/>
        </w:rPr>
        <w:t xml:space="preserve"> Виноградов Алексей Павлович История чинов и званий как вспомогательная историческая дисциплина // Ярославский педагогический ве</w:t>
      </w:r>
      <w:r w:rsidR="00B1020A">
        <w:rPr>
          <w:rFonts w:ascii="Times New Roman" w:hAnsi="Times New Roman"/>
          <w:sz w:val="24"/>
          <w:szCs w:val="24"/>
        </w:rPr>
        <w:t>стник. 2011. №4.</w:t>
      </w:r>
    </w:p>
  </w:footnote>
  <w:footnote w:id="2">
    <w:p w:rsidR="00971E1D" w:rsidRPr="00971E1D" w:rsidRDefault="00971E1D" w:rsidP="00971E1D">
      <w:pPr>
        <w:pStyle w:val="a5"/>
        <w:ind w:firstLine="709"/>
        <w:rPr>
          <w:rFonts w:ascii="Times New Roman" w:hAnsi="Times New Roman"/>
          <w:sz w:val="24"/>
          <w:szCs w:val="24"/>
        </w:rPr>
      </w:pPr>
      <w:r w:rsidRPr="00971E1D">
        <w:rPr>
          <w:rStyle w:val="a7"/>
          <w:rFonts w:ascii="Times New Roman" w:hAnsi="Times New Roman"/>
          <w:sz w:val="24"/>
          <w:szCs w:val="24"/>
        </w:rPr>
        <w:footnoteRef/>
      </w:r>
      <w:r w:rsidRPr="00971E1D">
        <w:rPr>
          <w:rFonts w:ascii="Times New Roman" w:hAnsi="Times New Roman"/>
          <w:sz w:val="24"/>
          <w:szCs w:val="24"/>
        </w:rPr>
        <w:t xml:space="preserve"> </w:t>
      </w:r>
      <w:proofErr w:type="spellStart"/>
      <w:r w:rsidRPr="00971E1D">
        <w:rPr>
          <w:rFonts w:ascii="Times New Roman" w:hAnsi="Times New Roman"/>
          <w:sz w:val="24"/>
          <w:szCs w:val="24"/>
        </w:rPr>
        <w:t>Маюров</w:t>
      </w:r>
      <w:proofErr w:type="spellEnd"/>
      <w:r w:rsidRPr="00971E1D">
        <w:rPr>
          <w:rFonts w:ascii="Times New Roman" w:hAnsi="Times New Roman"/>
          <w:sz w:val="24"/>
          <w:szCs w:val="24"/>
        </w:rPr>
        <w:t xml:space="preserve"> Николай Петрович, </w:t>
      </w:r>
      <w:proofErr w:type="spellStart"/>
      <w:r w:rsidRPr="00971E1D">
        <w:rPr>
          <w:rFonts w:ascii="Times New Roman" w:hAnsi="Times New Roman"/>
          <w:sz w:val="24"/>
          <w:szCs w:val="24"/>
        </w:rPr>
        <w:t>Бялт</w:t>
      </w:r>
      <w:proofErr w:type="spellEnd"/>
      <w:r w:rsidRPr="00971E1D">
        <w:rPr>
          <w:rFonts w:ascii="Times New Roman" w:hAnsi="Times New Roman"/>
          <w:sz w:val="24"/>
          <w:szCs w:val="24"/>
        </w:rPr>
        <w:t xml:space="preserve"> Виктор Сергеевич, </w:t>
      </w:r>
      <w:proofErr w:type="spellStart"/>
      <w:r w:rsidRPr="00971E1D">
        <w:rPr>
          <w:rFonts w:ascii="Times New Roman" w:hAnsi="Times New Roman"/>
          <w:sz w:val="24"/>
          <w:szCs w:val="24"/>
        </w:rPr>
        <w:t>Гибов</w:t>
      </w:r>
      <w:proofErr w:type="spellEnd"/>
      <w:r w:rsidRPr="00971E1D">
        <w:rPr>
          <w:rFonts w:ascii="Times New Roman" w:hAnsi="Times New Roman"/>
          <w:sz w:val="24"/>
          <w:szCs w:val="24"/>
        </w:rPr>
        <w:t xml:space="preserve"> Владимир Васильевич О порядке присвоения специальных званий сотрудникам органов внутренних дел Российской Федерации: историко-правовое исследование // Пробелы в российском законодательстве. 2013. №4.</w:t>
      </w:r>
    </w:p>
  </w:footnote>
  <w:footnote w:id="3">
    <w:p w:rsidR="002C3E3F" w:rsidRPr="00D05523" w:rsidRDefault="002C3E3F" w:rsidP="00D05523">
      <w:pPr>
        <w:pStyle w:val="a5"/>
        <w:ind w:firstLine="709"/>
        <w:rPr>
          <w:rFonts w:ascii="Times New Roman" w:hAnsi="Times New Roman"/>
          <w:sz w:val="24"/>
          <w:szCs w:val="24"/>
        </w:rPr>
      </w:pPr>
      <w:r w:rsidRPr="00D05523">
        <w:rPr>
          <w:rStyle w:val="a7"/>
          <w:rFonts w:ascii="Times New Roman" w:hAnsi="Times New Roman"/>
          <w:sz w:val="24"/>
          <w:szCs w:val="24"/>
        </w:rPr>
        <w:footnoteRef/>
      </w:r>
      <w:r w:rsidRPr="00D05523">
        <w:rPr>
          <w:rFonts w:ascii="Times New Roman" w:hAnsi="Times New Roman"/>
          <w:sz w:val="24"/>
          <w:szCs w:val="24"/>
        </w:rPr>
        <w:t xml:space="preserve"> </w:t>
      </w:r>
      <w:proofErr w:type="spellStart"/>
      <w:r w:rsidRPr="00D05523">
        <w:rPr>
          <w:rFonts w:ascii="Times New Roman" w:hAnsi="Times New Roman"/>
          <w:sz w:val="24"/>
          <w:szCs w:val="24"/>
        </w:rPr>
        <w:t>Шободоева</w:t>
      </w:r>
      <w:proofErr w:type="spellEnd"/>
      <w:r w:rsidRPr="00D05523">
        <w:rPr>
          <w:rFonts w:ascii="Times New Roman" w:hAnsi="Times New Roman"/>
          <w:sz w:val="24"/>
          <w:szCs w:val="24"/>
        </w:rPr>
        <w:t xml:space="preserve"> Анна Владимировна Государственная гражданская служба России XVIII века и особенности ее правового регулирования // </w:t>
      </w:r>
      <w:proofErr w:type="spellStart"/>
      <w:r w:rsidRPr="00D05523">
        <w:rPr>
          <w:rFonts w:ascii="Times New Roman" w:hAnsi="Times New Roman"/>
          <w:sz w:val="24"/>
          <w:szCs w:val="24"/>
        </w:rPr>
        <w:t>Baikal</w:t>
      </w:r>
      <w:proofErr w:type="spellEnd"/>
      <w:r w:rsidRPr="00D05523">
        <w:rPr>
          <w:rFonts w:ascii="Times New Roman" w:hAnsi="Times New Roman"/>
          <w:sz w:val="24"/>
          <w:szCs w:val="24"/>
        </w:rPr>
        <w:t xml:space="preserve"> </w:t>
      </w:r>
      <w:proofErr w:type="spellStart"/>
      <w:r w:rsidRPr="00D05523">
        <w:rPr>
          <w:rFonts w:ascii="Times New Roman" w:hAnsi="Times New Roman"/>
          <w:sz w:val="24"/>
          <w:szCs w:val="24"/>
        </w:rPr>
        <w:t>Research</w:t>
      </w:r>
      <w:proofErr w:type="spellEnd"/>
      <w:r w:rsidRPr="00D05523">
        <w:rPr>
          <w:rFonts w:ascii="Times New Roman" w:hAnsi="Times New Roman"/>
          <w:sz w:val="24"/>
          <w:szCs w:val="24"/>
        </w:rPr>
        <w:t xml:space="preserve"> </w:t>
      </w:r>
      <w:proofErr w:type="spellStart"/>
      <w:r w:rsidRPr="00D05523">
        <w:rPr>
          <w:rFonts w:ascii="Times New Roman" w:hAnsi="Times New Roman"/>
          <w:sz w:val="24"/>
          <w:szCs w:val="24"/>
        </w:rPr>
        <w:t>Journal</w:t>
      </w:r>
      <w:proofErr w:type="spellEnd"/>
      <w:r w:rsidRPr="00D05523">
        <w:rPr>
          <w:rFonts w:ascii="Times New Roman" w:hAnsi="Times New Roman"/>
          <w:sz w:val="24"/>
          <w:szCs w:val="24"/>
        </w:rPr>
        <w:t>. 2013. №1.</w:t>
      </w:r>
    </w:p>
  </w:footnote>
  <w:footnote w:id="4">
    <w:p w:rsidR="00CF2081" w:rsidRPr="00B0494B" w:rsidRDefault="00CF2081" w:rsidP="00B0494B">
      <w:pPr>
        <w:pStyle w:val="a5"/>
        <w:ind w:firstLine="709"/>
        <w:rPr>
          <w:rFonts w:ascii="Times New Roman" w:hAnsi="Times New Roman"/>
          <w:sz w:val="24"/>
          <w:szCs w:val="24"/>
        </w:rPr>
      </w:pPr>
      <w:r w:rsidRPr="00B0494B">
        <w:rPr>
          <w:rStyle w:val="a7"/>
          <w:rFonts w:ascii="Times New Roman" w:hAnsi="Times New Roman"/>
          <w:sz w:val="24"/>
          <w:szCs w:val="24"/>
        </w:rPr>
        <w:footnoteRef/>
      </w:r>
      <w:r w:rsidRPr="00B0494B">
        <w:rPr>
          <w:rFonts w:ascii="Times New Roman" w:hAnsi="Times New Roman"/>
          <w:sz w:val="24"/>
          <w:szCs w:val="24"/>
        </w:rPr>
        <w:t xml:space="preserve"> Майоров Владимир Иванович Рецензия на монографию Владимира Борисовича </w:t>
      </w:r>
      <w:proofErr w:type="spellStart"/>
      <w:r w:rsidRPr="00B0494B">
        <w:rPr>
          <w:rFonts w:ascii="Times New Roman" w:hAnsi="Times New Roman"/>
          <w:sz w:val="24"/>
          <w:szCs w:val="24"/>
        </w:rPr>
        <w:t>Башурова</w:t>
      </w:r>
      <w:proofErr w:type="spellEnd"/>
      <w:r w:rsidRPr="00B0494B">
        <w:rPr>
          <w:rFonts w:ascii="Times New Roman" w:hAnsi="Times New Roman"/>
          <w:sz w:val="24"/>
          <w:szCs w:val="24"/>
        </w:rPr>
        <w:t xml:space="preserve"> "Присвоение классных чинов государственной гражданской службы. Административно-правовой аспект" // Сибирское юридическое обозрение. 2018. №2.</w:t>
      </w:r>
    </w:p>
  </w:footnote>
  <w:footnote w:id="5">
    <w:p w:rsidR="00784675" w:rsidRPr="00784675" w:rsidRDefault="00784675" w:rsidP="00784675">
      <w:pPr>
        <w:pStyle w:val="a5"/>
        <w:ind w:firstLine="709"/>
        <w:rPr>
          <w:rFonts w:ascii="Times New Roman" w:hAnsi="Times New Roman"/>
          <w:sz w:val="24"/>
          <w:szCs w:val="24"/>
        </w:rPr>
      </w:pPr>
      <w:r w:rsidRPr="00784675">
        <w:rPr>
          <w:rStyle w:val="a7"/>
          <w:rFonts w:ascii="Times New Roman" w:hAnsi="Times New Roman"/>
          <w:sz w:val="24"/>
          <w:szCs w:val="24"/>
        </w:rPr>
        <w:footnoteRef/>
      </w:r>
      <w:r w:rsidRPr="00784675">
        <w:rPr>
          <w:rFonts w:ascii="Times New Roman" w:hAnsi="Times New Roman"/>
          <w:sz w:val="24"/>
          <w:szCs w:val="24"/>
        </w:rPr>
        <w:t xml:space="preserve"> О войсках национальной гвардии Российской Федерации: Федеральный закон от 03.07.2016 № 226-ФЗ (ред. от 18.03.2020) // СПС «КонсультантПлюс». – URL: http://www.consultant.ru/document/cons_doc_LAW_200506/.</w:t>
      </w:r>
    </w:p>
  </w:footnote>
  <w:footnote w:id="6">
    <w:p w:rsidR="005D7CC7" w:rsidRPr="005D7CC7" w:rsidRDefault="005D7CC7" w:rsidP="005D7CC7">
      <w:pPr>
        <w:pStyle w:val="a5"/>
        <w:ind w:firstLine="709"/>
        <w:rPr>
          <w:rFonts w:ascii="Times New Roman" w:hAnsi="Times New Roman"/>
          <w:sz w:val="24"/>
          <w:szCs w:val="24"/>
        </w:rPr>
      </w:pPr>
      <w:r w:rsidRPr="005D7CC7">
        <w:rPr>
          <w:rStyle w:val="a7"/>
          <w:rFonts w:ascii="Times New Roman" w:hAnsi="Times New Roman"/>
          <w:sz w:val="24"/>
          <w:szCs w:val="24"/>
        </w:rPr>
        <w:footnoteRef/>
      </w:r>
      <w:r w:rsidRPr="005D7CC7">
        <w:rPr>
          <w:rFonts w:ascii="Times New Roman" w:hAnsi="Times New Roman"/>
          <w:sz w:val="24"/>
          <w:szCs w:val="24"/>
        </w:rPr>
        <w:t xml:space="preserve"> О службе в уголовно-исполнительной системе Российской Федерации и о внесении изменений в Закон Российской Федерации «Об учреждениях и органах, исполняющих уголовные наказания в виде лишения свободы»: Федеральный закон от 19.07.2018 № 197-ФЗ (ред. от 16.12.2019) (с изм. и доп., вступ. в силу с 01.01.2020) // СПС «КонсультантПлюс». – URL: http://www.consultant.ru/document/cons_doc_LAW_302867/.</w:t>
      </w:r>
    </w:p>
  </w:footnote>
  <w:footnote w:id="7">
    <w:p w:rsidR="009A5325" w:rsidRPr="009A5325" w:rsidRDefault="009A5325" w:rsidP="009A5325">
      <w:pPr>
        <w:pStyle w:val="a5"/>
        <w:ind w:firstLine="709"/>
        <w:rPr>
          <w:rFonts w:ascii="Times New Roman" w:hAnsi="Times New Roman"/>
          <w:sz w:val="24"/>
          <w:szCs w:val="24"/>
        </w:rPr>
      </w:pPr>
      <w:r w:rsidRPr="009A5325">
        <w:rPr>
          <w:rStyle w:val="a7"/>
          <w:rFonts w:ascii="Times New Roman" w:hAnsi="Times New Roman"/>
          <w:sz w:val="24"/>
          <w:szCs w:val="24"/>
        </w:rPr>
        <w:footnoteRef/>
      </w:r>
      <w:r w:rsidRPr="009A5325">
        <w:rPr>
          <w:rStyle w:val="a7"/>
          <w:rFonts w:ascii="Times New Roman" w:hAnsi="Times New Roman"/>
          <w:sz w:val="24"/>
          <w:szCs w:val="24"/>
        </w:rPr>
        <w:t xml:space="preserve"> </w:t>
      </w:r>
      <w:r w:rsidRPr="009A5325">
        <w:rPr>
          <w:rFonts w:ascii="Times New Roman" w:hAnsi="Times New Roman"/>
          <w:sz w:val="24"/>
          <w:szCs w:val="24"/>
        </w:rPr>
        <w:t xml:space="preserve">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Федеральный закон от 23.05.2016 </w:t>
      </w:r>
      <w:r w:rsidR="005D7CC7">
        <w:rPr>
          <w:rFonts w:ascii="Times New Roman" w:hAnsi="Times New Roman"/>
          <w:sz w:val="24"/>
          <w:szCs w:val="24"/>
        </w:rPr>
        <w:t>№</w:t>
      </w:r>
      <w:r w:rsidRPr="009A5325">
        <w:rPr>
          <w:rFonts w:ascii="Times New Roman" w:hAnsi="Times New Roman"/>
          <w:sz w:val="24"/>
          <w:szCs w:val="24"/>
        </w:rPr>
        <w:t xml:space="preserve"> 141-ФЗ (ред. от 16.12.2019) (с изм. и доп., вступ. в силу с 01.01.2020) // СПС «КонсультантПлюс». – URL: http://www.consultant.ru/document/cons_doc_LAW_198195/.</w:t>
      </w:r>
    </w:p>
  </w:footnote>
  <w:footnote w:id="8">
    <w:p w:rsidR="00771822" w:rsidRPr="009A5325" w:rsidRDefault="00771822" w:rsidP="00971E1D">
      <w:pPr>
        <w:pStyle w:val="a5"/>
        <w:ind w:firstLine="709"/>
        <w:rPr>
          <w:rFonts w:ascii="Times New Roman" w:hAnsi="Times New Roman"/>
          <w:sz w:val="24"/>
          <w:szCs w:val="24"/>
        </w:rPr>
      </w:pPr>
      <w:r w:rsidRPr="009A5325">
        <w:rPr>
          <w:rStyle w:val="a7"/>
          <w:rFonts w:ascii="Times New Roman" w:hAnsi="Times New Roman"/>
          <w:sz w:val="24"/>
          <w:szCs w:val="24"/>
        </w:rPr>
        <w:footnoteRef/>
      </w:r>
      <w:r w:rsidRPr="009A5325">
        <w:rPr>
          <w:rFonts w:ascii="Times New Roman" w:hAnsi="Times New Roman"/>
          <w:sz w:val="24"/>
          <w:szCs w:val="24"/>
        </w:rPr>
        <w:t xml:space="preserve"> О службе в таможенных органах Российской Федерации: Федеральный закон от 21.07.1997 № 114-ФЗ (ред. от 16.12.2019) (с изм. и доп., вступ. в силу с 01.01.2020) // СПС «КонсультантПлюс». – URL: http://www.consultant.ru/document/cons_doc_LAW_15264/.</w:t>
      </w:r>
    </w:p>
  </w:footnote>
  <w:footnote w:id="9">
    <w:p w:rsidR="005169D3" w:rsidRPr="00442DEE" w:rsidRDefault="005169D3" w:rsidP="00CF2081">
      <w:pPr>
        <w:spacing w:after="0" w:line="240" w:lineRule="auto"/>
        <w:ind w:firstLine="709"/>
        <w:jc w:val="both"/>
        <w:rPr>
          <w:rFonts w:ascii="Times New Roman" w:eastAsia="Times New Roman" w:hAnsi="Times New Roman"/>
          <w:sz w:val="24"/>
          <w:szCs w:val="24"/>
          <w:lang w:eastAsia="ru-RU"/>
        </w:rPr>
      </w:pPr>
      <w:r>
        <w:rPr>
          <w:rStyle w:val="a7"/>
        </w:rPr>
        <w:footnoteRef/>
      </w:r>
      <w:r>
        <w:t xml:space="preserve"> </w:t>
      </w:r>
      <w:r w:rsidR="00442DEE" w:rsidRPr="005169D3">
        <w:rPr>
          <w:rFonts w:ascii="Times New Roman" w:eastAsia="Times New Roman" w:hAnsi="Times New Roman"/>
          <w:sz w:val="24"/>
          <w:szCs w:val="24"/>
          <w:lang w:eastAsia="ru-RU"/>
        </w:rPr>
        <w:t>О социальных гарантиях сотрудникам некоторых федеральных органов исполнительной вл</w:t>
      </w:r>
      <w:r w:rsidR="00442DEE">
        <w:rPr>
          <w:rFonts w:ascii="Times New Roman" w:eastAsia="Times New Roman" w:hAnsi="Times New Roman"/>
          <w:sz w:val="24"/>
          <w:szCs w:val="24"/>
          <w:lang w:eastAsia="ru-RU"/>
        </w:rPr>
        <w:t>асти и внесе</w:t>
      </w:r>
      <w:r w:rsidR="00442DEE" w:rsidRPr="005169D3">
        <w:rPr>
          <w:rFonts w:ascii="Times New Roman" w:eastAsia="Times New Roman" w:hAnsi="Times New Roman"/>
          <w:sz w:val="24"/>
          <w:szCs w:val="24"/>
          <w:lang w:eastAsia="ru-RU"/>
        </w:rPr>
        <w:t>нии изменений в отдельные законодате</w:t>
      </w:r>
      <w:r w:rsidR="00442DEE">
        <w:rPr>
          <w:rFonts w:ascii="Times New Roman" w:eastAsia="Times New Roman" w:hAnsi="Times New Roman"/>
          <w:sz w:val="24"/>
          <w:szCs w:val="24"/>
          <w:lang w:eastAsia="ru-RU"/>
        </w:rPr>
        <w:t>льные акты Российской Федерации:</w:t>
      </w:r>
      <w:r w:rsidR="00442DEE" w:rsidRPr="005169D3">
        <w:rPr>
          <w:rFonts w:ascii="Times New Roman" w:eastAsia="Times New Roman" w:hAnsi="Times New Roman"/>
          <w:sz w:val="24"/>
          <w:szCs w:val="24"/>
          <w:lang w:eastAsia="ru-RU"/>
        </w:rPr>
        <w:t xml:space="preserve"> </w:t>
      </w:r>
      <w:r w:rsidRPr="005169D3">
        <w:rPr>
          <w:rFonts w:ascii="Times New Roman" w:eastAsia="Times New Roman" w:hAnsi="Times New Roman"/>
          <w:sz w:val="24"/>
          <w:szCs w:val="24"/>
          <w:lang w:eastAsia="ru-RU"/>
        </w:rPr>
        <w:t>Ф</w:t>
      </w:r>
      <w:r>
        <w:rPr>
          <w:rFonts w:ascii="Times New Roman" w:eastAsia="Times New Roman" w:hAnsi="Times New Roman"/>
          <w:sz w:val="24"/>
          <w:szCs w:val="24"/>
          <w:lang w:eastAsia="ru-RU"/>
        </w:rPr>
        <w:t>едеральный закон от 30.12.2012 №</w:t>
      </w:r>
      <w:r w:rsidRPr="005169D3">
        <w:rPr>
          <w:rFonts w:ascii="Times New Roman" w:eastAsia="Times New Roman" w:hAnsi="Times New Roman"/>
          <w:sz w:val="24"/>
          <w:szCs w:val="24"/>
          <w:lang w:eastAsia="ru-RU"/>
        </w:rPr>
        <w:t xml:space="preserve"> 283-ФЗ</w:t>
      </w:r>
      <w:r>
        <w:rPr>
          <w:rFonts w:ascii="Verdana" w:eastAsia="Times New Roman" w:hAnsi="Verdana"/>
          <w:sz w:val="21"/>
          <w:szCs w:val="21"/>
          <w:lang w:eastAsia="ru-RU"/>
        </w:rPr>
        <w:t xml:space="preserve"> </w:t>
      </w:r>
      <w:r w:rsidRPr="005169D3">
        <w:rPr>
          <w:rFonts w:ascii="Times New Roman" w:eastAsia="Times New Roman" w:hAnsi="Times New Roman"/>
          <w:sz w:val="24"/>
          <w:szCs w:val="24"/>
          <w:lang w:eastAsia="ru-RU"/>
        </w:rPr>
        <w:t>(ред. от 01.03.2020)</w:t>
      </w:r>
      <w:r>
        <w:rPr>
          <w:rFonts w:ascii="Verdana" w:eastAsia="Times New Roman" w:hAnsi="Verdana"/>
          <w:sz w:val="21"/>
          <w:szCs w:val="21"/>
          <w:lang w:eastAsia="ru-RU"/>
        </w:rPr>
        <w:t xml:space="preserve"> </w:t>
      </w:r>
      <w:r w:rsidR="00442DEE" w:rsidRPr="00442DEE">
        <w:rPr>
          <w:rFonts w:ascii="Times New Roman" w:eastAsia="Times New Roman" w:hAnsi="Times New Roman"/>
          <w:sz w:val="24"/>
          <w:szCs w:val="24"/>
          <w:lang w:eastAsia="ru-RU"/>
        </w:rPr>
        <w:t>// СПС «КонсультантПлюс». – URL: http://www.consultant.ru/document/cons_doc_LAW_116988/.</w:t>
      </w:r>
    </w:p>
  </w:footnote>
  <w:footnote w:id="10">
    <w:p w:rsidR="0090519C" w:rsidRPr="00CF2081" w:rsidRDefault="0090519C" w:rsidP="00CF2081">
      <w:pPr>
        <w:pStyle w:val="a5"/>
        <w:ind w:firstLine="709"/>
        <w:rPr>
          <w:rFonts w:ascii="Times New Roman" w:eastAsia="Times New Roman" w:hAnsi="Times New Roman"/>
          <w:sz w:val="24"/>
          <w:szCs w:val="24"/>
          <w:lang w:eastAsia="ru-RU"/>
        </w:rPr>
      </w:pPr>
      <w:r w:rsidRPr="00CF2081">
        <w:rPr>
          <w:rFonts w:ascii="Times New Roman" w:eastAsia="Times New Roman" w:hAnsi="Times New Roman"/>
          <w:sz w:val="24"/>
          <w:szCs w:val="24"/>
          <w:lang w:eastAsia="ru-RU"/>
        </w:rPr>
        <w:footnoteRef/>
      </w:r>
      <w:r w:rsidRPr="00CF2081">
        <w:rPr>
          <w:rFonts w:ascii="Times New Roman" w:eastAsia="Times New Roman" w:hAnsi="Times New Roman"/>
          <w:sz w:val="24"/>
          <w:szCs w:val="24"/>
          <w:lang w:eastAsia="ru-RU"/>
        </w:rPr>
        <w:t xml:space="preserve"> </w:t>
      </w:r>
      <w:r w:rsidR="00442DEE" w:rsidRPr="00CF2081">
        <w:rPr>
          <w:rFonts w:ascii="Times New Roman" w:eastAsia="Times New Roman" w:hAnsi="Times New Roman"/>
          <w:sz w:val="24"/>
          <w:szCs w:val="24"/>
          <w:lang w:eastAsia="ru-RU"/>
        </w:rPr>
        <w:t>Об установлении окладов месячного денежного содержания сотрудников органов внутренних дел Российско</w:t>
      </w:r>
      <w:r w:rsidR="00442DEE">
        <w:rPr>
          <w:rFonts w:ascii="Times New Roman" w:eastAsia="Times New Roman" w:hAnsi="Times New Roman"/>
          <w:sz w:val="24"/>
          <w:szCs w:val="24"/>
          <w:lang w:eastAsia="ru-RU"/>
        </w:rPr>
        <w:t xml:space="preserve">й Федерации: </w:t>
      </w:r>
      <w:r w:rsidRPr="00CF2081">
        <w:rPr>
          <w:rFonts w:ascii="Times New Roman" w:eastAsia="Times New Roman" w:hAnsi="Times New Roman"/>
          <w:sz w:val="24"/>
          <w:szCs w:val="24"/>
          <w:lang w:eastAsia="ru-RU"/>
        </w:rPr>
        <w:t xml:space="preserve">Постановление </w:t>
      </w:r>
      <w:r w:rsidR="00CF2081">
        <w:rPr>
          <w:rFonts w:ascii="Times New Roman" w:eastAsia="Times New Roman" w:hAnsi="Times New Roman"/>
          <w:sz w:val="24"/>
          <w:szCs w:val="24"/>
          <w:lang w:eastAsia="ru-RU"/>
        </w:rPr>
        <w:t>Правительства РФ от 03.11.2011 №</w:t>
      </w:r>
      <w:r w:rsidRPr="00CF2081">
        <w:rPr>
          <w:rFonts w:ascii="Times New Roman" w:eastAsia="Times New Roman" w:hAnsi="Times New Roman"/>
          <w:sz w:val="24"/>
          <w:szCs w:val="24"/>
          <w:lang w:eastAsia="ru-RU"/>
        </w:rPr>
        <w:t xml:space="preserve"> 878</w:t>
      </w:r>
      <w:r w:rsidR="00CF2081">
        <w:rPr>
          <w:rFonts w:ascii="Times New Roman" w:eastAsia="Times New Roman" w:hAnsi="Times New Roman"/>
          <w:sz w:val="24"/>
          <w:szCs w:val="24"/>
          <w:lang w:eastAsia="ru-RU"/>
        </w:rPr>
        <w:t xml:space="preserve"> </w:t>
      </w:r>
      <w:r w:rsidRPr="00CF2081">
        <w:rPr>
          <w:rFonts w:ascii="Times New Roman" w:eastAsia="Times New Roman" w:hAnsi="Times New Roman"/>
          <w:sz w:val="24"/>
          <w:szCs w:val="24"/>
          <w:lang w:eastAsia="ru-RU"/>
        </w:rPr>
        <w:t>(ред. от 15.08.2019)</w:t>
      </w:r>
      <w:r w:rsidR="00CF2081">
        <w:rPr>
          <w:rFonts w:ascii="Times New Roman" w:eastAsia="Times New Roman" w:hAnsi="Times New Roman"/>
          <w:sz w:val="24"/>
          <w:szCs w:val="24"/>
          <w:lang w:eastAsia="ru-RU"/>
        </w:rPr>
        <w:t xml:space="preserve"> </w:t>
      </w:r>
      <w:r w:rsidR="00442DEE" w:rsidRPr="00442DEE">
        <w:rPr>
          <w:rFonts w:ascii="Times New Roman" w:eastAsia="Times New Roman" w:hAnsi="Times New Roman"/>
          <w:sz w:val="24"/>
          <w:szCs w:val="24"/>
          <w:lang w:eastAsia="ru-RU"/>
        </w:rPr>
        <w:t>// СПС «КонсультантПлюс». – URL: http://www.consultant.ru/document/cons_doc_LAW_121399/.</w:t>
      </w:r>
    </w:p>
  </w:footnote>
  <w:footnote w:id="11">
    <w:p w:rsidR="00CF2081" w:rsidRPr="00CF2081" w:rsidRDefault="00CF2081" w:rsidP="00CF2081">
      <w:pPr>
        <w:pStyle w:val="a5"/>
        <w:ind w:firstLine="709"/>
        <w:rPr>
          <w:rFonts w:ascii="Times New Roman" w:eastAsia="Times New Roman" w:hAnsi="Times New Roman"/>
          <w:sz w:val="24"/>
          <w:szCs w:val="24"/>
          <w:lang w:eastAsia="ru-RU"/>
        </w:rPr>
      </w:pPr>
      <w:r w:rsidRPr="00CF2081">
        <w:rPr>
          <w:rFonts w:ascii="Times New Roman" w:eastAsia="Times New Roman" w:hAnsi="Times New Roman"/>
          <w:sz w:val="24"/>
          <w:szCs w:val="24"/>
          <w:lang w:eastAsia="ru-RU"/>
        </w:rPr>
        <w:footnoteRef/>
      </w:r>
      <w:r w:rsidRPr="00CF2081">
        <w:rPr>
          <w:rFonts w:ascii="Times New Roman" w:eastAsia="Times New Roman" w:hAnsi="Times New Roman"/>
          <w:sz w:val="24"/>
          <w:szCs w:val="24"/>
          <w:lang w:eastAsia="ru-RU"/>
        </w:rPr>
        <w:t xml:space="preserve"> </w:t>
      </w:r>
      <w:proofErr w:type="spellStart"/>
      <w:r w:rsidRPr="00CF2081">
        <w:rPr>
          <w:rFonts w:ascii="Times New Roman" w:eastAsia="Times New Roman" w:hAnsi="Times New Roman"/>
          <w:sz w:val="24"/>
          <w:szCs w:val="24"/>
          <w:lang w:eastAsia="ru-RU"/>
        </w:rPr>
        <w:t>Ковтков</w:t>
      </w:r>
      <w:proofErr w:type="spellEnd"/>
      <w:r w:rsidRPr="00CF2081">
        <w:rPr>
          <w:rFonts w:ascii="Times New Roman" w:eastAsia="Times New Roman" w:hAnsi="Times New Roman"/>
          <w:sz w:val="24"/>
          <w:szCs w:val="24"/>
          <w:lang w:eastAsia="ru-RU"/>
        </w:rPr>
        <w:t xml:space="preserve"> Дмитрий Иванович К вопросу о лишении гражданского служащего классного чина и восстановлении в нем // Журнал российского права. 2018. №2 (254).</w:t>
      </w:r>
    </w:p>
  </w:footnote>
  <w:footnote w:id="12">
    <w:p w:rsidR="00210AA6" w:rsidRPr="00537490" w:rsidRDefault="00210AA6" w:rsidP="00537490">
      <w:pPr>
        <w:pStyle w:val="a5"/>
        <w:ind w:firstLine="709"/>
        <w:rPr>
          <w:rFonts w:ascii="Times New Roman" w:hAnsi="Times New Roman"/>
          <w:sz w:val="24"/>
          <w:szCs w:val="24"/>
        </w:rPr>
      </w:pPr>
      <w:r w:rsidRPr="00537490">
        <w:rPr>
          <w:rFonts w:ascii="Times New Roman" w:hAnsi="Times New Roman"/>
          <w:sz w:val="24"/>
          <w:szCs w:val="24"/>
        </w:rPr>
        <w:footnoteRef/>
      </w:r>
      <w:r w:rsidRPr="00537490">
        <w:rPr>
          <w:rFonts w:ascii="Times New Roman" w:hAnsi="Times New Roman"/>
          <w:sz w:val="24"/>
          <w:szCs w:val="24"/>
        </w:rPr>
        <w:t xml:space="preserve"> </w:t>
      </w:r>
      <w:r w:rsidR="0059443D" w:rsidRPr="00537490">
        <w:rPr>
          <w:rFonts w:ascii="Times New Roman" w:hAnsi="Times New Roman"/>
          <w:sz w:val="24"/>
          <w:szCs w:val="24"/>
        </w:rPr>
        <w:t>Алаев И. В., Кизилов В. В. Задачи и принципы законодательства об административной ответственности государственных гражданских служащих // Актуальные вопросы публичного права. 2012. № 1.</w:t>
      </w:r>
    </w:p>
  </w:footnote>
  <w:footnote w:id="13">
    <w:p w:rsidR="00426B68" w:rsidRPr="008B5AD1" w:rsidRDefault="00426B68" w:rsidP="008B5AD1">
      <w:pPr>
        <w:spacing w:after="0" w:line="360" w:lineRule="auto"/>
        <w:ind w:firstLine="709"/>
        <w:jc w:val="both"/>
        <w:rPr>
          <w:rFonts w:ascii="Times New Roman" w:hAnsi="Times New Roman"/>
          <w:sz w:val="24"/>
          <w:szCs w:val="28"/>
        </w:rPr>
      </w:pPr>
      <w:r w:rsidRPr="008B5AD1">
        <w:rPr>
          <w:rFonts w:ascii="Times New Roman" w:hAnsi="Times New Roman"/>
          <w:sz w:val="24"/>
          <w:szCs w:val="28"/>
        </w:rPr>
        <w:footnoteRef/>
      </w:r>
      <w:r w:rsidRPr="008B5AD1">
        <w:rPr>
          <w:rFonts w:ascii="Times New Roman" w:hAnsi="Times New Roman"/>
          <w:sz w:val="24"/>
          <w:szCs w:val="28"/>
        </w:rPr>
        <w:t xml:space="preserve"> </w:t>
      </w:r>
      <w:r w:rsidR="00442DEE" w:rsidRPr="008B5AD1">
        <w:rPr>
          <w:rFonts w:ascii="Times New Roman" w:hAnsi="Times New Roman"/>
          <w:sz w:val="24"/>
          <w:szCs w:val="28"/>
        </w:rPr>
        <w:t>О Следственно</w:t>
      </w:r>
      <w:r w:rsidR="00442DEE">
        <w:rPr>
          <w:rFonts w:ascii="Times New Roman" w:hAnsi="Times New Roman"/>
          <w:sz w:val="24"/>
          <w:szCs w:val="28"/>
        </w:rPr>
        <w:t xml:space="preserve">м комитете Российской Федерации: </w:t>
      </w:r>
      <w:r w:rsidRPr="008B5AD1">
        <w:rPr>
          <w:rFonts w:ascii="Times New Roman" w:hAnsi="Times New Roman"/>
          <w:sz w:val="24"/>
          <w:szCs w:val="28"/>
        </w:rPr>
        <w:t>Ф</w:t>
      </w:r>
      <w:r w:rsidR="008B5AD1">
        <w:rPr>
          <w:rFonts w:ascii="Times New Roman" w:hAnsi="Times New Roman"/>
          <w:sz w:val="24"/>
          <w:szCs w:val="28"/>
        </w:rPr>
        <w:t>едеральный закон от 28.12.2010 №</w:t>
      </w:r>
      <w:r w:rsidRPr="008B5AD1">
        <w:rPr>
          <w:rFonts w:ascii="Times New Roman" w:hAnsi="Times New Roman"/>
          <w:sz w:val="24"/>
          <w:szCs w:val="28"/>
        </w:rPr>
        <w:t xml:space="preserve"> 403-ФЗ</w:t>
      </w:r>
      <w:r w:rsidR="008B5AD1">
        <w:rPr>
          <w:rFonts w:ascii="Times New Roman" w:hAnsi="Times New Roman"/>
          <w:sz w:val="24"/>
          <w:szCs w:val="28"/>
        </w:rPr>
        <w:t xml:space="preserve"> </w:t>
      </w:r>
      <w:r w:rsidRPr="008B5AD1">
        <w:rPr>
          <w:rFonts w:ascii="Times New Roman" w:hAnsi="Times New Roman"/>
          <w:sz w:val="24"/>
          <w:szCs w:val="28"/>
        </w:rPr>
        <w:t>(ред. от 27.12.2019)</w:t>
      </w:r>
      <w:r w:rsidR="008B5AD1">
        <w:rPr>
          <w:rFonts w:ascii="Times New Roman" w:hAnsi="Times New Roman"/>
          <w:sz w:val="24"/>
          <w:szCs w:val="28"/>
        </w:rPr>
        <w:t xml:space="preserve"> </w:t>
      </w:r>
      <w:r w:rsidR="00442DEE" w:rsidRPr="00442DEE">
        <w:rPr>
          <w:rFonts w:ascii="Times New Roman" w:hAnsi="Times New Roman"/>
          <w:sz w:val="24"/>
          <w:szCs w:val="28"/>
        </w:rPr>
        <w:t>// СПС «КонсультантПлюс». – URL: http://www.consultant.ru/document/cons_doc_LAW_108565/.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9092E"/>
    <w:multiLevelType w:val="hybridMultilevel"/>
    <w:tmpl w:val="A544B526"/>
    <w:lvl w:ilvl="0" w:tplc="DC5082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8D06F4"/>
    <w:multiLevelType w:val="hybridMultilevel"/>
    <w:tmpl w:val="D35AD2F2"/>
    <w:lvl w:ilvl="0" w:tplc="16A89E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B879DC"/>
    <w:multiLevelType w:val="hybridMultilevel"/>
    <w:tmpl w:val="7504B2E8"/>
    <w:lvl w:ilvl="0" w:tplc="DC50828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DA22EC6"/>
    <w:multiLevelType w:val="hybridMultilevel"/>
    <w:tmpl w:val="613A6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9C0D5D"/>
    <w:multiLevelType w:val="hybridMultilevel"/>
    <w:tmpl w:val="A94E93F6"/>
    <w:lvl w:ilvl="0" w:tplc="04190005">
      <w:start w:val="1"/>
      <w:numFmt w:val="bullet"/>
      <w:lvlText w:val=""/>
      <w:lvlJc w:val="left"/>
      <w:pPr>
        <w:ind w:left="1095" w:hanging="360"/>
      </w:pPr>
      <w:rPr>
        <w:rFonts w:ascii="Wingdings" w:hAnsi="Wingdings"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5" w15:restartNumberingAfterBreak="0">
    <w:nsid w:val="710401DF"/>
    <w:multiLevelType w:val="hybridMultilevel"/>
    <w:tmpl w:val="CFE08156"/>
    <w:lvl w:ilvl="0" w:tplc="B0181062">
      <w:start w:val="1"/>
      <w:numFmt w:val="decimal"/>
      <w:lvlText w:val="%1"/>
      <w:lvlJc w:val="left"/>
      <w:pPr>
        <w:ind w:left="0" w:firstLine="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DB728AD"/>
    <w:multiLevelType w:val="hybridMultilevel"/>
    <w:tmpl w:val="3F18E5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7FFA6E1E"/>
    <w:multiLevelType w:val="hybridMultilevel"/>
    <w:tmpl w:val="9AF895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4"/>
  </w:num>
  <w:num w:numId="3">
    <w:abstractNumId w:val="3"/>
  </w:num>
  <w:num w:numId="4">
    <w:abstractNumId w:val="0"/>
  </w:num>
  <w:num w:numId="5">
    <w:abstractNumId w:val="7"/>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08"/>
  <w:autoHyphenation/>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222D"/>
    <w:rsid w:val="00004DA6"/>
    <w:rsid w:val="0002146F"/>
    <w:rsid w:val="000227A3"/>
    <w:rsid w:val="000233E4"/>
    <w:rsid w:val="00023F05"/>
    <w:rsid w:val="00034356"/>
    <w:rsid w:val="00037778"/>
    <w:rsid w:val="00047101"/>
    <w:rsid w:val="000504D8"/>
    <w:rsid w:val="000512E5"/>
    <w:rsid w:val="000574D8"/>
    <w:rsid w:val="000771F2"/>
    <w:rsid w:val="00077E52"/>
    <w:rsid w:val="00085883"/>
    <w:rsid w:val="00091A2C"/>
    <w:rsid w:val="000A1F46"/>
    <w:rsid w:val="000A4CD4"/>
    <w:rsid w:val="000A5EE5"/>
    <w:rsid w:val="000B03D9"/>
    <w:rsid w:val="000B2FB7"/>
    <w:rsid w:val="000C3184"/>
    <w:rsid w:val="000C7723"/>
    <w:rsid w:val="000D60B0"/>
    <w:rsid w:val="000D70E0"/>
    <w:rsid w:val="000E7FFA"/>
    <w:rsid w:val="00102A85"/>
    <w:rsid w:val="00141F9A"/>
    <w:rsid w:val="0014487C"/>
    <w:rsid w:val="00146509"/>
    <w:rsid w:val="00153902"/>
    <w:rsid w:val="00154419"/>
    <w:rsid w:val="00165F8E"/>
    <w:rsid w:val="00167E65"/>
    <w:rsid w:val="00175993"/>
    <w:rsid w:val="00186139"/>
    <w:rsid w:val="00196A40"/>
    <w:rsid w:val="001B3E85"/>
    <w:rsid w:val="001B61A3"/>
    <w:rsid w:val="001B67FB"/>
    <w:rsid w:val="001C73B6"/>
    <w:rsid w:val="001D0876"/>
    <w:rsid w:val="001D2741"/>
    <w:rsid w:val="001D5164"/>
    <w:rsid w:val="001D77D3"/>
    <w:rsid w:val="001E30B8"/>
    <w:rsid w:val="001E7EEA"/>
    <w:rsid w:val="001F4627"/>
    <w:rsid w:val="00201641"/>
    <w:rsid w:val="0020461D"/>
    <w:rsid w:val="00210AA6"/>
    <w:rsid w:val="0021222D"/>
    <w:rsid w:val="002145BF"/>
    <w:rsid w:val="00214C6B"/>
    <w:rsid w:val="00215BF9"/>
    <w:rsid w:val="00230269"/>
    <w:rsid w:val="0023605C"/>
    <w:rsid w:val="00236842"/>
    <w:rsid w:val="00244A02"/>
    <w:rsid w:val="00254FC7"/>
    <w:rsid w:val="0026116A"/>
    <w:rsid w:val="00262ACF"/>
    <w:rsid w:val="00267272"/>
    <w:rsid w:val="00273605"/>
    <w:rsid w:val="0027418C"/>
    <w:rsid w:val="00275766"/>
    <w:rsid w:val="00286C33"/>
    <w:rsid w:val="00290D47"/>
    <w:rsid w:val="002A1FF4"/>
    <w:rsid w:val="002B4D95"/>
    <w:rsid w:val="002B555A"/>
    <w:rsid w:val="002B5F4C"/>
    <w:rsid w:val="002C242A"/>
    <w:rsid w:val="002C2520"/>
    <w:rsid w:val="002C3E3F"/>
    <w:rsid w:val="002D139E"/>
    <w:rsid w:val="002D2949"/>
    <w:rsid w:val="002E3192"/>
    <w:rsid w:val="002E3379"/>
    <w:rsid w:val="002E453E"/>
    <w:rsid w:val="002F0F5B"/>
    <w:rsid w:val="002F6F55"/>
    <w:rsid w:val="00304756"/>
    <w:rsid w:val="0031352C"/>
    <w:rsid w:val="00317E58"/>
    <w:rsid w:val="003349C0"/>
    <w:rsid w:val="00342D24"/>
    <w:rsid w:val="00344485"/>
    <w:rsid w:val="00350F73"/>
    <w:rsid w:val="00353449"/>
    <w:rsid w:val="00354C0A"/>
    <w:rsid w:val="003707CA"/>
    <w:rsid w:val="00376315"/>
    <w:rsid w:val="0039463B"/>
    <w:rsid w:val="00394E6A"/>
    <w:rsid w:val="003A58D9"/>
    <w:rsid w:val="003A63EE"/>
    <w:rsid w:val="003B51E2"/>
    <w:rsid w:val="003B7EAD"/>
    <w:rsid w:val="003C2090"/>
    <w:rsid w:val="003C2221"/>
    <w:rsid w:val="003F49D0"/>
    <w:rsid w:val="0040301B"/>
    <w:rsid w:val="00406EE4"/>
    <w:rsid w:val="00416DB4"/>
    <w:rsid w:val="00426B68"/>
    <w:rsid w:val="00430388"/>
    <w:rsid w:val="00430B34"/>
    <w:rsid w:val="0044225D"/>
    <w:rsid w:val="00442DEE"/>
    <w:rsid w:val="00445762"/>
    <w:rsid w:val="00451EE6"/>
    <w:rsid w:val="00461AAD"/>
    <w:rsid w:val="00472520"/>
    <w:rsid w:val="00472A4A"/>
    <w:rsid w:val="00482710"/>
    <w:rsid w:val="00490956"/>
    <w:rsid w:val="004B18C0"/>
    <w:rsid w:val="004B610B"/>
    <w:rsid w:val="004B6BB4"/>
    <w:rsid w:val="004F05ED"/>
    <w:rsid w:val="0050724C"/>
    <w:rsid w:val="00515691"/>
    <w:rsid w:val="005169D3"/>
    <w:rsid w:val="00520598"/>
    <w:rsid w:val="005253D3"/>
    <w:rsid w:val="00530D08"/>
    <w:rsid w:val="00537490"/>
    <w:rsid w:val="00540228"/>
    <w:rsid w:val="0054488F"/>
    <w:rsid w:val="005523AD"/>
    <w:rsid w:val="00557672"/>
    <w:rsid w:val="00560F5D"/>
    <w:rsid w:val="005654FE"/>
    <w:rsid w:val="00580AB8"/>
    <w:rsid w:val="0059443D"/>
    <w:rsid w:val="00594D54"/>
    <w:rsid w:val="0059724B"/>
    <w:rsid w:val="00597FCA"/>
    <w:rsid w:val="005A2D55"/>
    <w:rsid w:val="005B6C5B"/>
    <w:rsid w:val="005C4C89"/>
    <w:rsid w:val="005D1E15"/>
    <w:rsid w:val="005D7CC7"/>
    <w:rsid w:val="0060426F"/>
    <w:rsid w:val="00607925"/>
    <w:rsid w:val="00611219"/>
    <w:rsid w:val="00616794"/>
    <w:rsid w:val="00617452"/>
    <w:rsid w:val="00631A7E"/>
    <w:rsid w:val="00636819"/>
    <w:rsid w:val="00637437"/>
    <w:rsid w:val="00641315"/>
    <w:rsid w:val="00647F05"/>
    <w:rsid w:val="00650AC3"/>
    <w:rsid w:val="00651EC6"/>
    <w:rsid w:val="00655E1E"/>
    <w:rsid w:val="00665F6E"/>
    <w:rsid w:val="006A2906"/>
    <w:rsid w:val="006A45F5"/>
    <w:rsid w:val="006B02E4"/>
    <w:rsid w:val="006B053C"/>
    <w:rsid w:val="006B4F8D"/>
    <w:rsid w:val="006B5BAB"/>
    <w:rsid w:val="006C5D08"/>
    <w:rsid w:val="006E46BB"/>
    <w:rsid w:val="006E7E11"/>
    <w:rsid w:val="00705C2A"/>
    <w:rsid w:val="007109D9"/>
    <w:rsid w:val="00711365"/>
    <w:rsid w:val="007129AB"/>
    <w:rsid w:val="0071325C"/>
    <w:rsid w:val="00714757"/>
    <w:rsid w:val="007156AC"/>
    <w:rsid w:val="007252EF"/>
    <w:rsid w:val="00734411"/>
    <w:rsid w:val="00735D64"/>
    <w:rsid w:val="00737D05"/>
    <w:rsid w:val="00757B2F"/>
    <w:rsid w:val="00762004"/>
    <w:rsid w:val="007649BB"/>
    <w:rsid w:val="007657CB"/>
    <w:rsid w:val="00771822"/>
    <w:rsid w:val="00784675"/>
    <w:rsid w:val="007927ED"/>
    <w:rsid w:val="00796D4D"/>
    <w:rsid w:val="00797087"/>
    <w:rsid w:val="007B503D"/>
    <w:rsid w:val="007B784B"/>
    <w:rsid w:val="007D3F89"/>
    <w:rsid w:val="007D6F4C"/>
    <w:rsid w:val="007E3AB7"/>
    <w:rsid w:val="007E5CD7"/>
    <w:rsid w:val="007F1B4A"/>
    <w:rsid w:val="008150E3"/>
    <w:rsid w:val="00830D57"/>
    <w:rsid w:val="00833310"/>
    <w:rsid w:val="00836F22"/>
    <w:rsid w:val="00850B9F"/>
    <w:rsid w:val="00854407"/>
    <w:rsid w:val="00860D89"/>
    <w:rsid w:val="00861450"/>
    <w:rsid w:val="00862950"/>
    <w:rsid w:val="00863181"/>
    <w:rsid w:val="008632B1"/>
    <w:rsid w:val="00883F9C"/>
    <w:rsid w:val="008901AA"/>
    <w:rsid w:val="00891DE3"/>
    <w:rsid w:val="00897E7F"/>
    <w:rsid w:val="008A0DDA"/>
    <w:rsid w:val="008A1279"/>
    <w:rsid w:val="008A6CF4"/>
    <w:rsid w:val="008B5AD1"/>
    <w:rsid w:val="008B7FBC"/>
    <w:rsid w:val="008C0C81"/>
    <w:rsid w:val="008C5428"/>
    <w:rsid w:val="008C6AF7"/>
    <w:rsid w:val="008C6E52"/>
    <w:rsid w:val="008D201B"/>
    <w:rsid w:val="008D58B3"/>
    <w:rsid w:val="008E2BBA"/>
    <w:rsid w:val="008E7ADF"/>
    <w:rsid w:val="008F08DC"/>
    <w:rsid w:val="0090519C"/>
    <w:rsid w:val="0091529C"/>
    <w:rsid w:val="00915C1E"/>
    <w:rsid w:val="00915DAE"/>
    <w:rsid w:val="009160D7"/>
    <w:rsid w:val="00936597"/>
    <w:rsid w:val="009405DA"/>
    <w:rsid w:val="009426F2"/>
    <w:rsid w:val="00946240"/>
    <w:rsid w:val="0096158A"/>
    <w:rsid w:val="0096727F"/>
    <w:rsid w:val="009678F1"/>
    <w:rsid w:val="00971E1D"/>
    <w:rsid w:val="009A5325"/>
    <w:rsid w:val="009A65AF"/>
    <w:rsid w:val="009B05DA"/>
    <w:rsid w:val="009B2E1D"/>
    <w:rsid w:val="009B5D86"/>
    <w:rsid w:val="009C0094"/>
    <w:rsid w:val="009C295E"/>
    <w:rsid w:val="009C7CE2"/>
    <w:rsid w:val="009E17C1"/>
    <w:rsid w:val="009F3124"/>
    <w:rsid w:val="00A11027"/>
    <w:rsid w:val="00A20704"/>
    <w:rsid w:val="00A21CD5"/>
    <w:rsid w:val="00A22361"/>
    <w:rsid w:val="00A31076"/>
    <w:rsid w:val="00A31607"/>
    <w:rsid w:val="00A3413B"/>
    <w:rsid w:val="00A34967"/>
    <w:rsid w:val="00A461DA"/>
    <w:rsid w:val="00A7101F"/>
    <w:rsid w:val="00A713D7"/>
    <w:rsid w:val="00A777A3"/>
    <w:rsid w:val="00A81710"/>
    <w:rsid w:val="00A8454D"/>
    <w:rsid w:val="00A91EC9"/>
    <w:rsid w:val="00AA61DD"/>
    <w:rsid w:val="00AB1B7F"/>
    <w:rsid w:val="00AC413D"/>
    <w:rsid w:val="00AC7CB4"/>
    <w:rsid w:val="00AE31D9"/>
    <w:rsid w:val="00AE6976"/>
    <w:rsid w:val="00AF4439"/>
    <w:rsid w:val="00B0494B"/>
    <w:rsid w:val="00B04997"/>
    <w:rsid w:val="00B1020A"/>
    <w:rsid w:val="00B213AF"/>
    <w:rsid w:val="00B35455"/>
    <w:rsid w:val="00B5130C"/>
    <w:rsid w:val="00B51C46"/>
    <w:rsid w:val="00B85776"/>
    <w:rsid w:val="00B9396D"/>
    <w:rsid w:val="00BB0814"/>
    <w:rsid w:val="00BB298B"/>
    <w:rsid w:val="00BC5927"/>
    <w:rsid w:val="00BE388B"/>
    <w:rsid w:val="00BE6387"/>
    <w:rsid w:val="00BF0F44"/>
    <w:rsid w:val="00BF19B9"/>
    <w:rsid w:val="00C05D29"/>
    <w:rsid w:val="00C06BF0"/>
    <w:rsid w:val="00C11F95"/>
    <w:rsid w:val="00C2061C"/>
    <w:rsid w:val="00C211C7"/>
    <w:rsid w:val="00C31DF9"/>
    <w:rsid w:val="00C43865"/>
    <w:rsid w:val="00C471B9"/>
    <w:rsid w:val="00C50413"/>
    <w:rsid w:val="00C516D5"/>
    <w:rsid w:val="00C64227"/>
    <w:rsid w:val="00C6478B"/>
    <w:rsid w:val="00C70F28"/>
    <w:rsid w:val="00C72A73"/>
    <w:rsid w:val="00C75092"/>
    <w:rsid w:val="00C8026E"/>
    <w:rsid w:val="00C82ECC"/>
    <w:rsid w:val="00C8331E"/>
    <w:rsid w:val="00C90131"/>
    <w:rsid w:val="00C9149D"/>
    <w:rsid w:val="00C94776"/>
    <w:rsid w:val="00C966CA"/>
    <w:rsid w:val="00CB3996"/>
    <w:rsid w:val="00CB69BC"/>
    <w:rsid w:val="00CD41AF"/>
    <w:rsid w:val="00CE5599"/>
    <w:rsid w:val="00CE5806"/>
    <w:rsid w:val="00CF13A5"/>
    <w:rsid w:val="00CF2081"/>
    <w:rsid w:val="00CF47DC"/>
    <w:rsid w:val="00D02FE1"/>
    <w:rsid w:val="00D034E9"/>
    <w:rsid w:val="00D05523"/>
    <w:rsid w:val="00D073F2"/>
    <w:rsid w:val="00D10264"/>
    <w:rsid w:val="00D1282A"/>
    <w:rsid w:val="00D23D2F"/>
    <w:rsid w:val="00D26A38"/>
    <w:rsid w:val="00D316D4"/>
    <w:rsid w:val="00D33C09"/>
    <w:rsid w:val="00D35168"/>
    <w:rsid w:val="00D409E7"/>
    <w:rsid w:val="00D465DF"/>
    <w:rsid w:val="00D76DA6"/>
    <w:rsid w:val="00D83258"/>
    <w:rsid w:val="00D91BFB"/>
    <w:rsid w:val="00D91E8E"/>
    <w:rsid w:val="00D94EFA"/>
    <w:rsid w:val="00D974C7"/>
    <w:rsid w:val="00DB0E67"/>
    <w:rsid w:val="00DB1FF6"/>
    <w:rsid w:val="00DC1F1E"/>
    <w:rsid w:val="00DE1DD1"/>
    <w:rsid w:val="00DE1E50"/>
    <w:rsid w:val="00DE3991"/>
    <w:rsid w:val="00E01407"/>
    <w:rsid w:val="00E1392F"/>
    <w:rsid w:val="00E13A42"/>
    <w:rsid w:val="00E2085A"/>
    <w:rsid w:val="00E341E1"/>
    <w:rsid w:val="00E47A10"/>
    <w:rsid w:val="00E52FC0"/>
    <w:rsid w:val="00E532EE"/>
    <w:rsid w:val="00E54F61"/>
    <w:rsid w:val="00E67E42"/>
    <w:rsid w:val="00E74254"/>
    <w:rsid w:val="00E7799D"/>
    <w:rsid w:val="00E8063D"/>
    <w:rsid w:val="00E85066"/>
    <w:rsid w:val="00E9068A"/>
    <w:rsid w:val="00EA7667"/>
    <w:rsid w:val="00EB0147"/>
    <w:rsid w:val="00EB2361"/>
    <w:rsid w:val="00EB6CD4"/>
    <w:rsid w:val="00EC1819"/>
    <w:rsid w:val="00ED0C8D"/>
    <w:rsid w:val="00ED2C0E"/>
    <w:rsid w:val="00EE4D68"/>
    <w:rsid w:val="00EF0527"/>
    <w:rsid w:val="00EF1636"/>
    <w:rsid w:val="00F07241"/>
    <w:rsid w:val="00F14DAC"/>
    <w:rsid w:val="00F162D2"/>
    <w:rsid w:val="00F21878"/>
    <w:rsid w:val="00F27BFD"/>
    <w:rsid w:val="00F31F75"/>
    <w:rsid w:val="00F3331D"/>
    <w:rsid w:val="00F41D41"/>
    <w:rsid w:val="00F51855"/>
    <w:rsid w:val="00F54E41"/>
    <w:rsid w:val="00F55E33"/>
    <w:rsid w:val="00F75E24"/>
    <w:rsid w:val="00F903B8"/>
    <w:rsid w:val="00F91211"/>
    <w:rsid w:val="00F9642E"/>
    <w:rsid w:val="00FA09D1"/>
    <w:rsid w:val="00FA2AFC"/>
    <w:rsid w:val="00FB5A8D"/>
    <w:rsid w:val="00FC1318"/>
    <w:rsid w:val="00FC7E60"/>
    <w:rsid w:val="00FD2385"/>
    <w:rsid w:val="00FD3AA6"/>
    <w:rsid w:val="00FD3D54"/>
    <w:rsid w:val="00FD518E"/>
    <w:rsid w:val="00FD6ADD"/>
    <w:rsid w:val="00FD71B9"/>
    <w:rsid w:val="00FE0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46969"/>
  <w15:docId w15:val="{BA8E521B-8686-49A8-8234-F45BF51C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1222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CE5599"/>
  </w:style>
  <w:style w:type="character" w:styleId="a3">
    <w:name w:val="Hyperlink"/>
    <w:basedOn w:val="a0"/>
    <w:uiPriority w:val="99"/>
    <w:unhideWhenUsed/>
    <w:rsid w:val="00CE5599"/>
    <w:rPr>
      <w:color w:val="0000FF"/>
      <w:u w:val="single"/>
    </w:rPr>
  </w:style>
  <w:style w:type="character" w:customStyle="1" w:styleId="nobr">
    <w:name w:val="nobr"/>
    <w:basedOn w:val="a0"/>
    <w:rsid w:val="00CE5599"/>
  </w:style>
  <w:style w:type="table" w:styleId="a4">
    <w:name w:val="Table Grid"/>
    <w:basedOn w:val="a1"/>
    <w:uiPriority w:val="59"/>
    <w:unhideWhenUsed/>
    <w:rsid w:val="00792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445762"/>
    <w:pPr>
      <w:spacing w:after="0" w:line="240" w:lineRule="auto"/>
    </w:pPr>
    <w:rPr>
      <w:sz w:val="20"/>
      <w:szCs w:val="20"/>
    </w:rPr>
  </w:style>
  <w:style w:type="character" w:customStyle="1" w:styleId="a6">
    <w:name w:val="Текст сноски Знак"/>
    <w:basedOn w:val="a0"/>
    <w:link w:val="a5"/>
    <w:uiPriority w:val="99"/>
    <w:semiHidden/>
    <w:rsid w:val="00445762"/>
    <w:rPr>
      <w:rFonts w:ascii="Calibri" w:eastAsia="Calibri" w:hAnsi="Calibri" w:cs="Times New Roman"/>
      <w:sz w:val="20"/>
      <w:szCs w:val="20"/>
    </w:rPr>
  </w:style>
  <w:style w:type="character" w:styleId="a7">
    <w:name w:val="footnote reference"/>
    <w:basedOn w:val="a0"/>
    <w:uiPriority w:val="99"/>
    <w:semiHidden/>
    <w:unhideWhenUsed/>
    <w:rsid w:val="00445762"/>
    <w:rPr>
      <w:vertAlign w:val="superscript"/>
    </w:rPr>
  </w:style>
  <w:style w:type="paragraph" w:styleId="a8">
    <w:name w:val="List Paragraph"/>
    <w:basedOn w:val="a"/>
    <w:uiPriority w:val="34"/>
    <w:qFormat/>
    <w:rsid w:val="006E7E11"/>
    <w:pPr>
      <w:ind w:left="720"/>
      <w:contextualSpacing/>
    </w:pPr>
  </w:style>
  <w:style w:type="paragraph" w:styleId="a9">
    <w:name w:val="Normal (Web)"/>
    <w:basedOn w:val="a"/>
    <w:uiPriority w:val="99"/>
    <w:semiHidden/>
    <w:unhideWhenUsed/>
    <w:rsid w:val="006B5BAB"/>
    <w:rPr>
      <w:rFonts w:ascii="Times New Roman" w:hAnsi="Times New Roman"/>
      <w:sz w:val="24"/>
      <w:szCs w:val="24"/>
    </w:rPr>
  </w:style>
  <w:style w:type="paragraph" w:styleId="aa">
    <w:name w:val="header"/>
    <w:basedOn w:val="a"/>
    <w:link w:val="ab"/>
    <w:uiPriority w:val="99"/>
    <w:unhideWhenUsed/>
    <w:rsid w:val="00C9477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94776"/>
    <w:rPr>
      <w:rFonts w:ascii="Calibri" w:eastAsia="Calibri" w:hAnsi="Calibri" w:cs="Times New Roman"/>
    </w:rPr>
  </w:style>
  <w:style w:type="paragraph" w:styleId="ac">
    <w:name w:val="footer"/>
    <w:basedOn w:val="a"/>
    <w:link w:val="ad"/>
    <w:uiPriority w:val="99"/>
    <w:unhideWhenUsed/>
    <w:rsid w:val="00C9477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94776"/>
    <w:rPr>
      <w:rFonts w:ascii="Calibri" w:eastAsia="Calibri" w:hAnsi="Calibri" w:cs="Times New Roman"/>
    </w:rPr>
  </w:style>
  <w:style w:type="character" w:styleId="ae">
    <w:name w:val="Unresolved Mention"/>
    <w:basedOn w:val="a0"/>
    <w:uiPriority w:val="99"/>
    <w:semiHidden/>
    <w:unhideWhenUsed/>
    <w:rsid w:val="00771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28647">
      <w:bodyDiv w:val="1"/>
      <w:marLeft w:val="0"/>
      <w:marRight w:val="0"/>
      <w:marTop w:val="0"/>
      <w:marBottom w:val="0"/>
      <w:divBdr>
        <w:top w:val="none" w:sz="0" w:space="0" w:color="auto"/>
        <w:left w:val="none" w:sz="0" w:space="0" w:color="auto"/>
        <w:bottom w:val="none" w:sz="0" w:space="0" w:color="auto"/>
        <w:right w:val="none" w:sz="0" w:space="0" w:color="auto"/>
      </w:divBdr>
      <w:divsChild>
        <w:div w:id="2115440037">
          <w:marLeft w:val="0"/>
          <w:marRight w:val="0"/>
          <w:marTop w:val="120"/>
          <w:marBottom w:val="0"/>
          <w:divBdr>
            <w:top w:val="none" w:sz="0" w:space="0" w:color="auto"/>
            <w:left w:val="none" w:sz="0" w:space="0" w:color="auto"/>
            <w:bottom w:val="none" w:sz="0" w:space="0" w:color="auto"/>
            <w:right w:val="none" w:sz="0" w:space="0" w:color="auto"/>
          </w:divBdr>
        </w:div>
        <w:div w:id="40329733">
          <w:marLeft w:val="0"/>
          <w:marRight w:val="0"/>
          <w:marTop w:val="120"/>
          <w:marBottom w:val="0"/>
          <w:divBdr>
            <w:top w:val="none" w:sz="0" w:space="0" w:color="auto"/>
            <w:left w:val="none" w:sz="0" w:space="0" w:color="auto"/>
            <w:bottom w:val="none" w:sz="0" w:space="0" w:color="auto"/>
            <w:right w:val="none" w:sz="0" w:space="0" w:color="auto"/>
          </w:divBdr>
        </w:div>
        <w:div w:id="13654925">
          <w:marLeft w:val="0"/>
          <w:marRight w:val="0"/>
          <w:marTop w:val="120"/>
          <w:marBottom w:val="0"/>
          <w:divBdr>
            <w:top w:val="none" w:sz="0" w:space="0" w:color="auto"/>
            <w:left w:val="none" w:sz="0" w:space="0" w:color="auto"/>
            <w:bottom w:val="none" w:sz="0" w:space="0" w:color="auto"/>
            <w:right w:val="none" w:sz="0" w:space="0" w:color="auto"/>
          </w:divBdr>
        </w:div>
        <w:div w:id="1531188873">
          <w:marLeft w:val="0"/>
          <w:marRight w:val="0"/>
          <w:marTop w:val="120"/>
          <w:marBottom w:val="0"/>
          <w:divBdr>
            <w:top w:val="none" w:sz="0" w:space="0" w:color="auto"/>
            <w:left w:val="none" w:sz="0" w:space="0" w:color="auto"/>
            <w:bottom w:val="none" w:sz="0" w:space="0" w:color="auto"/>
            <w:right w:val="none" w:sz="0" w:space="0" w:color="auto"/>
          </w:divBdr>
        </w:div>
        <w:div w:id="144054333">
          <w:marLeft w:val="0"/>
          <w:marRight w:val="0"/>
          <w:marTop w:val="120"/>
          <w:marBottom w:val="0"/>
          <w:divBdr>
            <w:top w:val="none" w:sz="0" w:space="0" w:color="auto"/>
            <w:left w:val="none" w:sz="0" w:space="0" w:color="auto"/>
            <w:bottom w:val="none" w:sz="0" w:space="0" w:color="auto"/>
            <w:right w:val="none" w:sz="0" w:space="0" w:color="auto"/>
          </w:divBdr>
        </w:div>
        <w:div w:id="1508860313">
          <w:marLeft w:val="0"/>
          <w:marRight w:val="0"/>
          <w:marTop w:val="120"/>
          <w:marBottom w:val="0"/>
          <w:divBdr>
            <w:top w:val="none" w:sz="0" w:space="0" w:color="auto"/>
            <w:left w:val="none" w:sz="0" w:space="0" w:color="auto"/>
            <w:bottom w:val="none" w:sz="0" w:space="0" w:color="auto"/>
            <w:right w:val="none" w:sz="0" w:space="0" w:color="auto"/>
          </w:divBdr>
        </w:div>
        <w:div w:id="1152450615">
          <w:marLeft w:val="0"/>
          <w:marRight w:val="0"/>
          <w:marTop w:val="120"/>
          <w:marBottom w:val="0"/>
          <w:divBdr>
            <w:top w:val="none" w:sz="0" w:space="0" w:color="auto"/>
            <w:left w:val="none" w:sz="0" w:space="0" w:color="auto"/>
            <w:bottom w:val="none" w:sz="0" w:space="0" w:color="auto"/>
            <w:right w:val="none" w:sz="0" w:space="0" w:color="auto"/>
          </w:divBdr>
        </w:div>
        <w:div w:id="1428847042">
          <w:marLeft w:val="0"/>
          <w:marRight w:val="0"/>
          <w:marTop w:val="120"/>
          <w:marBottom w:val="0"/>
          <w:divBdr>
            <w:top w:val="none" w:sz="0" w:space="0" w:color="auto"/>
            <w:left w:val="none" w:sz="0" w:space="0" w:color="auto"/>
            <w:bottom w:val="none" w:sz="0" w:space="0" w:color="auto"/>
            <w:right w:val="none" w:sz="0" w:space="0" w:color="auto"/>
          </w:divBdr>
        </w:div>
        <w:div w:id="629749623">
          <w:marLeft w:val="0"/>
          <w:marRight w:val="0"/>
          <w:marTop w:val="120"/>
          <w:marBottom w:val="0"/>
          <w:divBdr>
            <w:top w:val="none" w:sz="0" w:space="0" w:color="auto"/>
            <w:left w:val="none" w:sz="0" w:space="0" w:color="auto"/>
            <w:bottom w:val="none" w:sz="0" w:space="0" w:color="auto"/>
            <w:right w:val="none" w:sz="0" w:space="0" w:color="auto"/>
          </w:divBdr>
        </w:div>
        <w:div w:id="1634485408">
          <w:marLeft w:val="0"/>
          <w:marRight w:val="0"/>
          <w:marTop w:val="120"/>
          <w:marBottom w:val="0"/>
          <w:divBdr>
            <w:top w:val="none" w:sz="0" w:space="0" w:color="auto"/>
            <w:left w:val="none" w:sz="0" w:space="0" w:color="auto"/>
            <w:bottom w:val="none" w:sz="0" w:space="0" w:color="auto"/>
            <w:right w:val="none" w:sz="0" w:space="0" w:color="auto"/>
          </w:divBdr>
        </w:div>
        <w:div w:id="1317953930">
          <w:marLeft w:val="0"/>
          <w:marRight w:val="0"/>
          <w:marTop w:val="120"/>
          <w:marBottom w:val="0"/>
          <w:divBdr>
            <w:top w:val="none" w:sz="0" w:space="0" w:color="auto"/>
            <w:left w:val="none" w:sz="0" w:space="0" w:color="auto"/>
            <w:bottom w:val="none" w:sz="0" w:space="0" w:color="auto"/>
            <w:right w:val="none" w:sz="0" w:space="0" w:color="auto"/>
          </w:divBdr>
        </w:div>
        <w:div w:id="555514455">
          <w:marLeft w:val="0"/>
          <w:marRight w:val="0"/>
          <w:marTop w:val="120"/>
          <w:marBottom w:val="0"/>
          <w:divBdr>
            <w:top w:val="none" w:sz="0" w:space="0" w:color="auto"/>
            <w:left w:val="none" w:sz="0" w:space="0" w:color="auto"/>
            <w:bottom w:val="none" w:sz="0" w:space="0" w:color="auto"/>
            <w:right w:val="none" w:sz="0" w:space="0" w:color="auto"/>
          </w:divBdr>
        </w:div>
      </w:divsChild>
    </w:div>
    <w:div w:id="673069140">
      <w:bodyDiv w:val="1"/>
      <w:marLeft w:val="0"/>
      <w:marRight w:val="0"/>
      <w:marTop w:val="0"/>
      <w:marBottom w:val="0"/>
      <w:divBdr>
        <w:top w:val="none" w:sz="0" w:space="0" w:color="auto"/>
        <w:left w:val="none" w:sz="0" w:space="0" w:color="auto"/>
        <w:bottom w:val="none" w:sz="0" w:space="0" w:color="auto"/>
        <w:right w:val="none" w:sz="0" w:space="0" w:color="auto"/>
      </w:divBdr>
    </w:div>
    <w:div w:id="760300025">
      <w:bodyDiv w:val="1"/>
      <w:marLeft w:val="0"/>
      <w:marRight w:val="0"/>
      <w:marTop w:val="0"/>
      <w:marBottom w:val="0"/>
      <w:divBdr>
        <w:top w:val="none" w:sz="0" w:space="0" w:color="auto"/>
        <w:left w:val="none" w:sz="0" w:space="0" w:color="auto"/>
        <w:bottom w:val="none" w:sz="0" w:space="0" w:color="auto"/>
        <w:right w:val="none" w:sz="0" w:space="0" w:color="auto"/>
      </w:divBdr>
    </w:div>
    <w:div w:id="787627155">
      <w:bodyDiv w:val="1"/>
      <w:marLeft w:val="0"/>
      <w:marRight w:val="0"/>
      <w:marTop w:val="0"/>
      <w:marBottom w:val="0"/>
      <w:divBdr>
        <w:top w:val="none" w:sz="0" w:space="0" w:color="auto"/>
        <w:left w:val="none" w:sz="0" w:space="0" w:color="auto"/>
        <w:bottom w:val="none" w:sz="0" w:space="0" w:color="auto"/>
        <w:right w:val="none" w:sz="0" w:space="0" w:color="auto"/>
      </w:divBdr>
    </w:div>
    <w:div w:id="1028025638">
      <w:bodyDiv w:val="1"/>
      <w:marLeft w:val="0"/>
      <w:marRight w:val="0"/>
      <w:marTop w:val="0"/>
      <w:marBottom w:val="0"/>
      <w:divBdr>
        <w:top w:val="none" w:sz="0" w:space="0" w:color="auto"/>
        <w:left w:val="none" w:sz="0" w:space="0" w:color="auto"/>
        <w:bottom w:val="none" w:sz="0" w:space="0" w:color="auto"/>
        <w:right w:val="none" w:sz="0" w:space="0" w:color="auto"/>
      </w:divBdr>
    </w:div>
    <w:div w:id="1097941443">
      <w:bodyDiv w:val="1"/>
      <w:marLeft w:val="0"/>
      <w:marRight w:val="0"/>
      <w:marTop w:val="0"/>
      <w:marBottom w:val="0"/>
      <w:divBdr>
        <w:top w:val="none" w:sz="0" w:space="0" w:color="auto"/>
        <w:left w:val="none" w:sz="0" w:space="0" w:color="auto"/>
        <w:bottom w:val="none" w:sz="0" w:space="0" w:color="auto"/>
        <w:right w:val="none" w:sz="0" w:space="0" w:color="auto"/>
      </w:divBdr>
      <w:divsChild>
        <w:div w:id="2141847892">
          <w:marLeft w:val="0"/>
          <w:marRight w:val="0"/>
          <w:marTop w:val="120"/>
          <w:marBottom w:val="0"/>
          <w:divBdr>
            <w:top w:val="none" w:sz="0" w:space="0" w:color="auto"/>
            <w:left w:val="none" w:sz="0" w:space="0" w:color="auto"/>
            <w:bottom w:val="none" w:sz="0" w:space="0" w:color="auto"/>
            <w:right w:val="none" w:sz="0" w:space="0" w:color="auto"/>
          </w:divBdr>
        </w:div>
        <w:div w:id="1963881854">
          <w:marLeft w:val="0"/>
          <w:marRight w:val="0"/>
          <w:marTop w:val="120"/>
          <w:marBottom w:val="0"/>
          <w:divBdr>
            <w:top w:val="none" w:sz="0" w:space="0" w:color="auto"/>
            <w:left w:val="none" w:sz="0" w:space="0" w:color="auto"/>
            <w:bottom w:val="none" w:sz="0" w:space="0" w:color="auto"/>
            <w:right w:val="none" w:sz="0" w:space="0" w:color="auto"/>
          </w:divBdr>
        </w:div>
        <w:div w:id="87653774">
          <w:marLeft w:val="0"/>
          <w:marRight w:val="0"/>
          <w:marTop w:val="120"/>
          <w:marBottom w:val="0"/>
          <w:divBdr>
            <w:top w:val="none" w:sz="0" w:space="0" w:color="auto"/>
            <w:left w:val="none" w:sz="0" w:space="0" w:color="auto"/>
            <w:bottom w:val="none" w:sz="0" w:space="0" w:color="auto"/>
            <w:right w:val="none" w:sz="0" w:space="0" w:color="auto"/>
          </w:divBdr>
        </w:div>
        <w:div w:id="1765877218">
          <w:marLeft w:val="0"/>
          <w:marRight w:val="0"/>
          <w:marTop w:val="120"/>
          <w:marBottom w:val="0"/>
          <w:divBdr>
            <w:top w:val="none" w:sz="0" w:space="0" w:color="auto"/>
            <w:left w:val="none" w:sz="0" w:space="0" w:color="auto"/>
            <w:bottom w:val="none" w:sz="0" w:space="0" w:color="auto"/>
            <w:right w:val="none" w:sz="0" w:space="0" w:color="auto"/>
          </w:divBdr>
        </w:div>
        <w:div w:id="1737435393">
          <w:marLeft w:val="0"/>
          <w:marRight w:val="0"/>
          <w:marTop w:val="120"/>
          <w:marBottom w:val="0"/>
          <w:divBdr>
            <w:top w:val="none" w:sz="0" w:space="0" w:color="auto"/>
            <w:left w:val="none" w:sz="0" w:space="0" w:color="auto"/>
            <w:bottom w:val="none" w:sz="0" w:space="0" w:color="auto"/>
            <w:right w:val="none" w:sz="0" w:space="0" w:color="auto"/>
          </w:divBdr>
        </w:div>
        <w:div w:id="267396506">
          <w:marLeft w:val="0"/>
          <w:marRight w:val="0"/>
          <w:marTop w:val="120"/>
          <w:marBottom w:val="0"/>
          <w:divBdr>
            <w:top w:val="none" w:sz="0" w:space="0" w:color="auto"/>
            <w:left w:val="none" w:sz="0" w:space="0" w:color="auto"/>
            <w:bottom w:val="none" w:sz="0" w:space="0" w:color="auto"/>
            <w:right w:val="none" w:sz="0" w:space="0" w:color="auto"/>
          </w:divBdr>
        </w:div>
        <w:div w:id="156387088">
          <w:marLeft w:val="0"/>
          <w:marRight w:val="0"/>
          <w:marTop w:val="120"/>
          <w:marBottom w:val="0"/>
          <w:divBdr>
            <w:top w:val="none" w:sz="0" w:space="0" w:color="auto"/>
            <w:left w:val="none" w:sz="0" w:space="0" w:color="auto"/>
            <w:bottom w:val="none" w:sz="0" w:space="0" w:color="auto"/>
            <w:right w:val="none" w:sz="0" w:space="0" w:color="auto"/>
          </w:divBdr>
        </w:div>
        <w:div w:id="1482431228">
          <w:marLeft w:val="0"/>
          <w:marRight w:val="0"/>
          <w:marTop w:val="120"/>
          <w:marBottom w:val="0"/>
          <w:divBdr>
            <w:top w:val="none" w:sz="0" w:space="0" w:color="auto"/>
            <w:left w:val="none" w:sz="0" w:space="0" w:color="auto"/>
            <w:bottom w:val="none" w:sz="0" w:space="0" w:color="auto"/>
            <w:right w:val="none" w:sz="0" w:space="0" w:color="auto"/>
          </w:divBdr>
        </w:div>
        <w:div w:id="1169641996">
          <w:marLeft w:val="0"/>
          <w:marRight w:val="0"/>
          <w:marTop w:val="120"/>
          <w:marBottom w:val="0"/>
          <w:divBdr>
            <w:top w:val="none" w:sz="0" w:space="0" w:color="auto"/>
            <w:left w:val="none" w:sz="0" w:space="0" w:color="auto"/>
            <w:bottom w:val="none" w:sz="0" w:space="0" w:color="auto"/>
            <w:right w:val="none" w:sz="0" w:space="0" w:color="auto"/>
          </w:divBdr>
        </w:div>
        <w:div w:id="682974626">
          <w:marLeft w:val="0"/>
          <w:marRight w:val="0"/>
          <w:marTop w:val="120"/>
          <w:marBottom w:val="0"/>
          <w:divBdr>
            <w:top w:val="none" w:sz="0" w:space="0" w:color="auto"/>
            <w:left w:val="none" w:sz="0" w:space="0" w:color="auto"/>
            <w:bottom w:val="none" w:sz="0" w:space="0" w:color="auto"/>
            <w:right w:val="none" w:sz="0" w:space="0" w:color="auto"/>
          </w:divBdr>
        </w:div>
        <w:div w:id="590046033">
          <w:marLeft w:val="0"/>
          <w:marRight w:val="0"/>
          <w:marTop w:val="120"/>
          <w:marBottom w:val="0"/>
          <w:divBdr>
            <w:top w:val="none" w:sz="0" w:space="0" w:color="auto"/>
            <w:left w:val="none" w:sz="0" w:space="0" w:color="auto"/>
            <w:bottom w:val="none" w:sz="0" w:space="0" w:color="auto"/>
            <w:right w:val="none" w:sz="0" w:space="0" w:color="auto"/>
          </w:divBdr>
        </w:div>
        <w:div w:id="1080516823">
          <w:marLeft w:val="0"/>
          <w:marRight w:val="0"/>
          <w:marTop w:val="120"/>
          <w:marBottom w:val="0"/>
          <w:divBdr>
            <w:top w:val="none" w:sz="0" w:space="0" w:color="auto"/>
            <w:left w:val="none" w:sz="0" w:space="0" w:color="auto"/>
            <w:bottom w:val="none" w:sz="0" w:space="0" w:color="auto"/>
            <w:right w:val="none" w:sz="0" w:space="0" w:color="auto"/>
          </w:divBdr>
        </w:div>
      </w:divsChild>
    </w:div>
    <w:div w:id="1135951783">
      <w:bodyDiv w:val="1"/>
      <w:marLeft w:val="0"/>
      <w:marRight w:val="0"/>
      <w:marTop w:val="0"/>
      <w:marBottom w:val="0"/>
      <w:divBdr>
        <w:top w:val="none" w:sz="0" w:space="0" w:color="auto"/>
        <w:left w:val="none" w:sz="0" w:space="0" w:color="auto"/>
        <w:bottom w:val="none" w:sz="0" w:space="0" w:color="auto"/>
        <w:right w:val="none" w:sz="0" w:space="0" w:color="auto"/>
      </w:divBdr>
      <w:divsChild>
        <w:div w:id="1538270619">
          <w:marLeft w:val="0"/>
          <w:marRight w:val="0"/>
          <w:marTop w:val="120"/>
          <w:marBottom w:val="0"/>
          <w:divBdr>
            <w:top w:val="none" w:sz="0" w:space="0" w:color="auto"/>
            <w:left w:val="none" w:sz="0" w:space="0" w:color="auto"/>
            <w:bottom w:val="none" w:sz="0" w:space="0" w:color="auto"/>
            <w:right w:val="none" w:sz="0" w:space="0" w:color="auto"/>
          </w:divBdr>
        </w:div>
      </w:divsChild>
    </w:div>
    <w:div w:id="1212571702">
      <w:bodyDiv w:val="1"/>
      <w:marLeft w:val="0"/>
      <w:marRight w:val="0"/>
      <w:marTop w:val="0"/>
      <w:marBottom w:val="0"/>
      <w:divBdr>
        <w:top w:val="none" w:sz="0" w:space="0" w:color="auto"/>
        <w:left w:val="none" w:sz="0" w:space="0" w:color="auto"/>
        <w:bottom w:val="none" w:sz="0" w:space="0" w:color="auto"/>
        <w:right w:val="none" w:sz="0" w:space="0" w:color="auto"/>
      </w:divBdr>
    </w:div>
    <w:div w:id="1368793260">
      <w:bodyDiv w:val="1"/>
      <w:marLeft w:val="0"/>
      <w:marRight w:val="0"/>
      <w:marTop w:val="0"/>
      <w:marBottom w:val="0"/>
      <w:divBdr>
        <w:top w:val="none" w:sz="0" w:space="0" w:color="auto"/>
        <w:left w:val="none" w:sz="0" w:space="0" w:color="auto"/>
        <w:bottom w:val="none" w:sz="0" w:space="0" w:color="auto"/>
        <w:right w:val="none" w:sz="0" w:space="0" w:color="auto"/>
      </w:divBdr>
      <w:divsChild>
        <w:div w:id="141392214">
          <w:marLeft w:val="0"/>
          <w:marRight w:val="0"/>
          <w:marTop w:val="120"/>
          <w:marBottom w:val="0"/>
          <w:divBdr>
            <w:top w:val="none" w:sz="0" w:space="0" w:color="auto"/>
            <w:left w:val="none" w:sz="0" w:space="0" w:color="auto"/>
            <w:bottom w:val="none" w:sz="0" w:space="0" w:color="auto"/>
            <w:right w:val="none" w:sz="0" w:space="0" w:color="auto"/>
          </w:divBdr>
        </w:div>
        <w:div w:id="155073951">
          <w:marLeft w:val="0"/>
          <w:marRight w:val="0"/>
          <w:marTop w:val="120"/>
          <w:marBottom w:val="0"/>
          <w:divBdr>
            <w:top w:val="none" w:sz="0" w:space="0" w:color="auto"/>
            <w:left w:val="none" w:sz="0" w:space="0" w:color="auto"/>
            <w:bottom w:val="none" w:sz="0" w:space="0" w:color="auto"/>
            <w:right w:val="none" w:sz="0" w:space="0" w:color="auto"/>
          </w:divBdr>
        </w:div>
        <w:div w:id="40835692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30663-D441-4145-BA6B-9A9D385B4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1799</TotalTime>
  <Pages>32</Pages>
  <Words>7026</Words>
  <Characters>40049</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Эвелина Сангаджиева</cp:lastModifiedBy>
  <cp:revision>74</cp:revision>
  <dcterms:created xsi:type="dcterms:W3CDTF">2020-06-01T11:12:00Z</dcterms:created>
  <dcterms:modified xsi:type="dcterms:W3CDTF">2020-06-19T17:38:00Z</dcterms:modified>
</cp:coreProperties>
</file>