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D1" w:rsidRDefault="000F3CD1" w:rsidP="000F3CD1">
      <w:pPr>
        <w:spacing w:after="0" w:line="240" w:lineRule="auto"/>
        <w:ind w:left="-284" w:right="-285"/>
        <w:jc w:val="center"/>
        <w:rPr>
          <w:rFonts w:ascii="Times New Roman" w:eastAsia="Calibri" w:hAnsi="Times New Roman" w:cs="Times New Roman"/>
          <w:caps/>
          <w:sz w:val="24"/>
          <w:szCs w:val="28"/>
        </w:rPr>
      </w:pPr>
      <w:r>
        <w:rPr>
          <w:rFonts w:ascii="Times New Roman" w:eastAsia="Calibri" w:hAnsi="Times New Roman" w:cs="Times New Roman"/>
          <w:caps/>
          <w:noProof/>
          <w:sz w:val="24"/>
          <w:szCs w:val="28"/>
          <w:lang w:eastAsia="ru-RU"/>
        </w:rPr>
        <w:drawing>
          <wp:inline distT="0" distB="0" distL="0" distR="0">
            <wp:extent cx="5838190" cy="9341485"/>
            <wp:effectExtent l="19050" t="0" r="0" b="0"/>
            <wp:docPr id="1" name="Рисунок 0" descr="EB1TLjaC6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1TLjaC6PY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8190" cy="934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6960" w:rsidRPr="00286960">
        <w:rPr>
          <w:rFonts w:ascii="Times New Roman" w:eastAsia="Calibri" w:hAnsi="Times New Roman" w:cs="Times New Roman"/>
          <w:caps/>
          <w:sz w:val="24"/>
          <w:szCs w:val="28"/>
        </w:rPr>
        <w:t>Ми</w:t>
      </w:r>
    </w:p>
    <w:p w:rsidR="00AB1DA6" w:rsidRPr="000F3CD1" w:rsidRDefault="00AB1DA6" w:rsidP="000F3CD1">
      <w:pPr>
        <w:spacing w:after="0" w:line="240" w:lineRule="auto"/>
        <w:ind w:left="-284" w:right="-285"/>
        <w:jc w:val="center"/>
        <w:rPr>
          <w:sz w:val="28"/>
        </w:rPr>
      </w:pPr>
      <w:r w:rsidRPr="00FB6CC0">
        <w:rPr>
          <w:b/>
          <w:sz w:val="28"/>
        </w:rPr>
        <w:lastRenderedPageBreak/>
        <w:t>С</w:t>
      </w:r>
      <w:r w:rsidRPr="00FB6CC0">
        <w:rPr>
          <w:b/>
          <w:sz w:val="28"/>
        </w:rPr>
        <w:t>О</w:t>
      </w:r>
      <w:r w:rsidRPr="00FB6CC0">
        <w:rPr>
          <w:b/>
          <w:sz w:val="28"/>
        </w:rPr>
        <w:t>ДЕРЖАНИЕ</w:t>
      </w:r>
    </w:p>
    <w:p w:rsidR="00AB1DA6" w:rsidRDefault="00AB1DA6" w:rsidP="00FB6CC0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AB1DA6" w:rsidRDefault="00D42861" w:rsidP="00D42861">
      <w:pPr>
        <w:pStyle w:val="a3"/>
        <w:tabs>
          <w:tab w:val="left" w:pos="567"/>
          <w:tab w:val="left" w:leader="dot" w:pos="9639"/>
        </w:tabs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Введение</w:t>
      </w:r>
      <w:r>
        <w:rPr>
          <w:sz w:val="28"/>
        </w:rPr>
        <w:tab/>
      </w:r>
      <w:r w:rsidR="00CA76A7">
        <w:rPr>
          <w:sz w:val="28"/>
        </w:rPr>
        <w:t>3</w:t>
      </w:r>
    </w:p>
    <w:p w:rsidR="00AB1DA6" w:rsidRDefault="005636E8" w:rsidP="00D42861">
      <w:pPr>
        <w:pStyle w:val="a3"/>
        <w:numPr>
          <w:ilvl w:val="0"/>
          <w:numId w:val="1"/>
        </w:numPr>
        <w:tabs>
          <w:tab w:val="left" w:pos="567"/>
          <w:tab w:val="left" w:leader="dot" w:pos="9639"/>
        </w:tabs>
        <w:spacing w:before="0" w:beforeAutospacing="0" w:after="0" w:afterAutospacing="0" w:line="360" w:lineRule="auto"/>
        <w:ind w:left="567" w:hanging="567"/>
        <w:jc w:val="both"/>
        <w:rPr>
          <w:sz w:val="28"/>
        </w:rPr>
      </w:pPr>
      <w:r w:rsidRPr="005636E8">
        <w:rPr>
          <w:sz w:val="28"/>
        </w:rPr>
        <w:t xml:space="preserve">Теоретические </w:t>
      </w:r>
      <w:r w:rsidR="0072072A">
        <w:rPr>
          <w:sz w:val="28"/>
        </w:rPr>
        <w:t xml:space="preserve">и методические </w:t>
      </w:r>
      <w:r w:rsidRPr="005636E8">
        <w:rPr>
          <w:sz w:val="28"/>
        </w:rPr>
        <w:t xml:space="preserve">аспекты </w:t>
      </w:r>
      <w:r w:rsidR="0072072A">
        <w:rPr>
          <w:sz w:val="28"/>
        </w:rPr>
        <w:t xml:space="preserve">исследования </w:t>
      </w:r>
      <w:r w:rsidRPr="005636E8">
        <w:rPr>
          <w:sz w:val="28"/>
        </w:rPr>
        <w:t>себестоимости пр</w:t>
      </w:r>
      <w:r w:rsidRPr="005636E8">
        <w:rPr>
          <w:sz w:val="28"/>
        </w:rPr>
        <w:t>о</w:t>
      </w:r>
      <w:r w:rsidRPr="005636E8">
        <w:rPr>
          <w:sz w:val="28"/>
        </w:rPr>
        <w:t>дукц</w:t>
      </w:r>
      <w:r w:rsidR="00AB1DA6">
        <w:rPr>
          <w:sz w:val="28"/>
        </w:rPr>
        <w:t>ии и эффективности производства</w:t>
      </w:r>
      <w:r w:rsidR="00D42861">
        <w:rPr>
          <w:sz w:val="28"/>
        </w:rPr>
        <w:tab/>
      </w:r>
      <w:r w:rsidR="00CA76A7">
        <w:rPr>
          <w:sz w:val="28"/>
        </w:rPr>
        <w:t>5</w:t>
      </w:r>
    </w:p>
    <w:p w:rsidR="00AB1DA6" w:rsidRDefault="005636E8" w:rsidP="00D42861">
      <w:pPr>
        <w:pStyle w:val="a3"/>
        <w:numPr>
          <w:ilvl w:val="1"/>
          <w:numId w:val="2"/>
        </w:numPr>
        <w:tabs>
          <w:tab w:val="left" w:pos="1134"/>
          <w:tab w:val="left" w:leader="dot" w:pos="9639"/>
        </w:tabs>
        <w:spacing w:before="0" w:beforeAutospacing="0" w:after="0" w:afterAutospacing="0" w:line="360" w:lineRule="auto"/>
        <w:ind w:left="567" w:firstLine="0"/>
        <w:jc w:val="both"/>
        <w:rPr>
          <w:sz w:val="28"/>
        </w:rPr>
      </w:pPr>
      <w:r w:rsidRPr="005636E8">
        <w:rPr>
          <w:sz w:val="28"/>
        </w:rPr>
        <w:t>Сущность себестоимости про</w:t>
      </w:r>
      <w:r w:rsidR="00AB1DA6">
        <w:rPr>
          <w:sz w:val="28"/>
        </w:rPr>
        <w:t>дукции и основные пути снижения</w:t>
      </w:r>
      <w:r w:rsidR="00D42861">
        <w:rPr>
          <w:sz w:val="28"/>
        </w:rPr>
        <w:tab/>
      </w:r>
      <w:r w:rsidR="00CA76A7">
        <w:rPr>
          <w:sz w:val="28"/>
        </w:rPr>
        <w:t>5</w:t>
      </w:r>
    </w:p>
    <w:p w:rsidR="00BD4502" w:rsidRDefault="005636E8" w:rsidP="00916179">
      <w:pPr>
        <w:pStyle w:val="a3"/>
        <w:numPr>
          <w:ilvl w:val="1"/>
          <w:numId w:val="2"/>
        </w:numPr>
        <w:tabs>
          <w:tab w:val="left" w:pos="1134"/>
          <w:tab w:val="left" w:leader="dot" w:pos="9639"/>
        </w:tabs>
        <w:spacing w:before="0" w:beforeAutospacing="0" w:after="0" w:afterAutospacing="0" w:line="360" w:lineRule="auto"/>
        <w:ind w:left="1134" w:hanging="567"/>
        <w:jc w:val="both"/>
        <w:rPr>
          <w:sz w:val="28"/>
        </w:rPr>
      </w:pPr>
      <w:r w:rsidRPr="005636E8">
        <w:rPr>
          <w:sz w:val="28"/>
        </w:rPr>
        <w:t xml:space="preserve">Понятие эффективности производства, задачи и особенности </w:t>
      </w:r>
    </w:p>
    <w:p w:rsidR="00FB6CC0" w:rsidRDefault="005636E8" w:rsidP="00BD4502">
      <w:pPr>
        <w:pStyle w:val="a3"/>
        <w:tabs>
          <w:tab w:val="left" w:pos="1134"/>
          <w:tab w:val="left" w:leader="dot" w:pos="9639"/>
        </w:tabs>
        <w:spacing w:before="0" w:beforeAutospacing="0" w:after="0" w:afterAutospacing="0" w:line="360" w:lineRule="auto"/>
        <w:ind w:left="1134"/>
        <w:jc w:val="both"/>
        <w:rPr>
          <w:sz w:val="28"/>
        </w:rPr>
      </w:pPr>
      <w:r w:rsidRPr="005636E8">
        <w:rPr>
          <w:sz w:val="28"/>
        </w:rPr>
        <w:t>построения системы показателей экономиче</w:t>
      </w:r>
      <w:r w:rsidR="00D42861">
        <w:rPr>
          <w:sz w:val="28"/>
        </w:rPr>
        <w:t>ской эффективности пр</w:t>
      </w:r>
      <w:r w:rsidR="00D42861">
        <w:rPr>
          <w:sz w:val="28"/>
        </w:rPr>
        <w:t>о</w:t>
      </w:r>
      <w:r w:rsidR="00D42861">
        <w:rPr>
          <w:sz w:val="28"/>
        </w:rPr>
        <w:t>изводства</w:t>
      </w:r>
      <w:r w:rsidR="00D42861">
        <w:rPr>
          <w:sz w:val="28"/>
        </w:rPr>
        <w:tab/>
      </w:r>
      <w:r w:rsidR="00CA76A7">
        <w:rPr>
          <w:sz w:val="28"/>
        </w:rPr>
        <w:t>10</w:t>
      </w:r>
    </w:p>
    <w:p w:rsidR="00FB6CC0" w:rsidRPr="00FB6CC0" w:rsidRDefault="0072072A" w:rsidP="00916179">
      <w:pPr>
        <w:pStyle w:val="a3"/>
        <w:numPr>
          <w:ilvl w:val="1"/>
          <w:numId w:val="2"/>
        </w:numPr>
        <w:tabs>
          <w:tab w:val="left" w:pos="1134"/>
          <w:tab w:val="left" w:leader="dot" w:pos="9639"/>
        </w:tabs>
        <w:spacing w:before="0" w:beforeAutospacing="0" w:after="0" w:afterAutospacing="0" w:line="360" w:lineRule="auto"/>
        <w:ind w:left="1134" w:hanging="567"/>
        <w:jc w:val="both"/>
        <w:rPr>
          <w:sz w:val="28"/>
        </w:rPr>
      </w:pPr>
      <w:r w:rsidRPr="00FB6CC0">
        <w:rPr>
          <w:sz w:val="28"/>
        </w:rPr>
        <w:t>Методические подходы к исследованию себестоимости продукции и эффективности производства</w:t>
      </w:r>
      <w:r w:rsidR="00D42861">
        <w:rPr>
          <w:sz w:val="28"/>
        </w:rPr>
        <w:tab/>
      </w:r>
      <w:r w:rsidR="00CA76A7">
        <w:rPr>
          <w:sz w:val="28"/>
        </w:rPr>
        <w:t>15</w:t>
      </w:r>
    </w:p>
    <w:p w:rsidR="00AB1DA6" w:rsidRPr="00FB6CC0" w:rsidRDefault="0072072A" w:rsidP="00CA76A7">
      <w:pPr>
        <w:pStyle w:val="a3"/>
        <w:numPr>
          <w:ilvl w:val="0"/>
          <w:numId w:val="2"/>
        </w:numPr>
        <w:tabs>
          <w:tab w:val="left" w:pos="567"/>
          <w:tab w:val="left" w:leader="dot" w:pos="9639"/>
        </w:tabs>
        <w:spacing w:before="0" w:beforeAutospacing="0" w:after="0" w:afterAutospacing="0" w:line="360" w:lineRule="auto"/>
        <w:ind w:left="567" w:hanging="567"/>
        <w:jc w:val="both"/>
        <w:rPr>
          <w:sz w:val="28"/>
        </w:rPr>
      </w:pPr>
      <w:r w:rsidRPr="00FB6CC0">
        <w:rPr>
          <w:sz w:val="28"/>
        </w:rPr>
        <w:t>Исследование сложившейся системы снижения себестоимости продукции и роста эффектив</w:t>
      </w:r>
      <w:r w:rsidR="00AB1DA6" w:rsidRPr="00FB6CC0">
        <w:rPr>
          <w:sz w:val="28"/>
        </w:rPr>
        <w:t xml:space="preserve">ности производства в </w:t>
      </w:r>
      <w:r w:rsidR="002B059C">
        <w:rPr>
          <w:sz w:val="28"/>
        </w:rPr>
        <w:t xml:space="preserve">ЗАО </w:t>
      </w:r>
      <w:r w:rsidR="00D42861">
        <w:rPr>
          <w:sz w:val="28"/>
        </w:rPr>
        <w:t>«</w:t>
      </w:r>
      <w:r w:rsidR="002B059C" w:rsidRPr="002B059C">
        <w:rPr>
          <w:sz w:val="28"/>
        </w:rPr>
        <w:t>Александрия</w:t>
      </w:r>
      <w:r w:rsidR="00D42861">
        <w:rPr>
          <w:sz w:val="28"/>
        </w:rPr>
        <w:t>»</w:t>
      </w:r>
      <w:r w:rsidR="00D42861">
        <w:rPr>
          <w:sz w:val="28"/>
        </w:rPr>
        <w:tab/>
      </w:r>
      <w:r w:rsidR="00CA76A7">
        <w:rPr>
          <w:sz w:val="28"/>
        </w:rPr>
        <w:t>23</w:t>
      </w:r>
    </w:p>
    <w:p w:rsidR="00AB1DA6" w:rsidRDefault="0072072A" w:rsidP="00BD4502">
      <w:pPr>
        <w:pStyle w:val="a3"/>
        <w:numPr>
          <w:ilvl w:val="1"/>
          <w:numId w:val="3"/>
        </w:numPr>
        <w:tabs>
          <w:tab w:val="left" w:pos="1134"/>
          <w:tab w:val="left" w:leader="dot" w:pos="9639"/>
        </w:tabs>
        <w:spacing w:before="0" w:beforeAutospacing="0" w:after="0" w:afterAutospacing="0" w:line="360" w:lineRule="auto"/>
        <w:ind w:left="1134" w:hanging="567"/>
        <w:jc w:val="both"/>
        <w:rPr>
          <w:sz w:val="28"/>
        </w:rPr>
      </w:pPr>
      <w:r w:rsidRPr="00AB1DA6">
        <w:rPr>
          <w:sz w:val="28"/>
        </w:rPr>
        <w:t xml:space="preserve">Анализ и планирования </w:t>
      </w:r>
      <w:r w:rsidR="005636E8" w:rsidRPr="00AB1DA6">
        <w:rPr>
          <w:sz w:val="28"/>
        </w:rPr>
        <w:t>себестоимости</w:t>
      </w:r>
      <w:r w:rsidR="00AB1DA6">
        <w:rPr>
          <w:sz w:val="28"/>
        </w:rPr>
        <w:t xml:space="preserve"> продукции и путей ее сниж</w:t>
      </w:r>
      <w:r w:rsidR="00AB1DA6">
        <w:rPr>
          <w:sz w:val="28"/>
        </w:rPr>
        <w:t>е</w:t>
      </w:r>
      <w:r w:rsidR="00AB1DA6">
        <w:rPr>
          <w:sz w:val="28"/>
        </w:rPr>
        <w:t xml:space="preserve">ния </w:t>
      </w:r>
      <w:r w:rsidR="002B059C" w:rsidRPr="002B059C">
        <w:rPr>
          <w:sz w:val="28"/>
        </w:rPr>
        <w:t xml:space="preserve">ЗАО </w:t>
      </w:r>
      <w:r w:rsidR="00D42861">
        <w:rPr>
          <w:sz w:val="28"/>
        </w:rPr>
        <w:t>«</w:t>
      </w:r>
      <w:r w:rsidR="002B059C" w:rsidRPr="002B059C">
        <w:rPr>
          <w:sz w:val="28"/>
        </w:rPr>
        <w:t>Александрия</w:t>
      </w:r>
      <w:r w:rsidR="00D42861">
        <w:rPr>
          <w:sz w:val="28"/>
        </w:rPr>
        <w:t>»</w:t>
      </w:r>
      <w:r w:rsidR="00D42861">
        <w:rPr>
          <w:sz w:val="28"/>
        </w:rPr>
        <w:tab/>
      </w:r>
      <w:r w:rsidR="00CA76A7">
        <w:rPr>
          <w:sz w:val="28"/>
        </w:rPr>
        <w:t>23</w:t>
      </w:r>
    </w:p>
    <w:p w:rsidR="005636E8" w:rsidRPr="00AB1DA6" w:rsidRDefault="0072072A" w:rsidP="00BD4502">
      <w:pPr>
        <w:pStyle w:val="a3"/>
        <w:numPr>
          <w:ilvl w:val="1"/>
          <w:numId w:val="3"/>
        </w:numPr>
        <w:tabs>
          <w:tab w:val="left" w:pos="1134"/>
          <w:tab w:val="left" w:leader="dot" w:pos="9639"/>
        </w:tabs>
        <w:spacing w:before="0" w:beforeAutospacing="0" w:after="0" w:afterAutospacing="0" w:line="360" w:lineRule="auto"/>
        <w:ind w:left="1134" w:hanging="425"/>
        <w:jc w:val="both"/>
        <w:rPr>
          <w:sz w:val="28"/>
        </w:rPr>
      </w:pPr>
      <w:r w:rsidRPr="00AB1DA6">
        <w:rPr>
          <w:sz w:val="28"/>
        </w:rPr>
        <w:t xml:space="preserve">Анализ динамики и структуры основных показателей эффективности производства в </w:t>
      </w:r>
      <w:r w:rsidR="002B059C" w:rsidRPr="002B059C">
        <w:rPr>
          <w:sz w:val="28"/>
        </w:rPr>
        <w:t xml:space="preserve">ЗАО </w:t>
      </w:r>
      <w:r w:rsidR="00D42861">
        <w:rPr>
          <w:sz w:val="28"/>
        </w:rPr>
        <w:t>«</w:t>
      </w:r>
      <w:r w:rsidR="002B059C" w:rsidRPr="002B059C">
        <w:rPr>
          <w:sz w:val="28"/>
        </w:rPr>
        <w:t>Александрия</w:t>
      </w:r>
      <w:r w:rsidR="00D42861">
        <w:rPr>
          <w:sz w:val="28"/>
        </w:rPr>
        <w:t>»</w:t>
      </w:r>
      <w:r w:rsidR="00D42861">
        <w:rPr>
          <w:sz w:val="28"/>
        </w:rPr>
        <w:tab/>
      </w:r>
      <w:r w:rsidR="00CA76A7">
        <w:rPr>
          <w:sz w:val="28"/>
        </w:rPr>
        <w:t>28</w:t>
      </w:r>
    </w:p>
    <w:p w:rsidR="00FB6CC0" w:rsidRDefault="0072072A" w:rsidP="00D42861">
      <w:pPr>
        <w:pStyle w:val="a3"/>
        <w:numPr>
          <w:ilvl w:val="0"/>
          <w:numId w:val="3"/>
        </w:numPr>
        <w:tabs>
          <w:tab w:val="left" w:pos="567"/>
          <w:tab w:val="left" w:leader="dot" w:pos="9639"/>
        </w:tabs>
        <w:spacing w:before="0" w:beforeAutospacing="0" w:after="0" w:afterAutospacing="0" w:line="360" w:lineRule="auto"/>
        <w:ind w:left="567" w:hanging="567"/>
        <w:jc w:val="both"/>
        <w:rPr>
          <w:sz w:val="28"/>
        </w:rPr>
      </w:pPr>
      <w:r>
        <w:rPr>
          <w:sz w:val="28"/>
        </w:rPr>
        <w:t>Предложения и рекомендации</w:t>
      </w:r>
      <w:r w:rsidR="005636E8" w:rsidRPr="005636E8">
        <w:rPr>
          <w:sz w:val="28"/>
        </w:rPr>
        <w:t xml:space="preserve"> по снижению себестоимости продукции и </w:t>
      </w:r>
      <w:r>
        <w:rPr>
          <w:sz w:val="28"/>
        </w:rPr>
        <w:t xml:space="preserve">обеспечения </w:t>
      </w:r>
      <w:r w:rsidR="005636E8" w:rsidRPr="005636E8">
        <w:rPr>
          <w:sz w:val="28"/>
        </w:rPr>
        <w:t>ро</w:t>
      </w:r>
      <w:r>
        <w:rPr>
          <w:sz w:val="28"/>
        </w:rPr>
        <w:t>с</w:t>
      </w:r>
      <w:r w:rsidR="005636E8" w:rsidRPr="005636E8">
        <w:rPr>
          <w:sz w:val="28"/>
        </w:rPr>
        <w:t xml:space="preserve">та эффективности предприятия </w:t>
      </w:r>
      <w:r w:rsidR="002B059C" w:rsidRPr="002B059C">
        <w:rPr>
          <w:sz w:val="28"/>
        </w:rPr>
        <w:t xml:space="preserve">ЗАО </w:t>
      </w:r>
      <w:r w:rsidR="00D42861">
        <w:rPr>
          <w:sz w:val="28"/>
        </w:rPr>
        <w:t>«</w:t>
      </w:r>
      <w:r w:rsidR="002B059C" w:rsidRPr="002B059C">
        <w:rPr>
          <w:sz w:val="28"/>
        </w:rPr>
        <w:t>Александрия</w:t>
      </w:r>
      <w:r w:rsidR="00D42861">
        <w:rPr>
          <w:sz w:val="28"/>
        </w:rPr>
        <w:t>»</w:t>
      </w:r>
      <w:r w:rsidR="00D42861">
        <w:rPr>
          <w:sz w:val="28"/>
        </w:rPr>
        <w:tab/>
      </w:r>
      <w:r w:rsidR="00CA76A7">
        <w:rPr>
          <w:sz w:val="28"/>
        </w:rPr>
        <w:t>36</w:t>
      </w:r>
    </w:p>
    <w:p w:rsidR="003F279E" w:rsidRDefault="00D42861" w:rsidP="003F279E">
      <w:pPr>
        <w:pStyle w:val="a3"/>
        <w:tabs>
          <w:tab w:val="left" w:pos="567"/>
          <w:tab w:val="left" w:leader="dot" w:pos="9639"/>
        </w:tabs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Заключение</w:t>
      </w:r>
      <w:r>
        <w:rPr>
          <w:sz w:val="28"/>
        </w:rPr>
        <w:tab/>
      </w:r>
      <w:r w:rsidR="00CA76A7">
        <w:rPr>
          <w:sz w:val="28"/>
        </w:rPr>
        <w:t>39</w:t>
      </w:r>
      <w:r w:rsidR="005636E8" w:rsidRPr="005636E8">
        <w:rPr>
          <w:sz w:val="28"/>
        </w:rPr>
        <w:br/>
        <w:t>Список использованных источников</w:t>
      </w:r>
      <w:r>
        <w:rPr>
          <w:sz w:val="28"/>
        </w:rPr>
        <w:tab/>
      </w:r>
      <w:r w:rsidR="00CA76A7">
        <w:rPr>
          <w:sz w:val="28"/>
        </w:rPr>
        <w:t>41</w:t>
      </w:r>
    </w:p>
    <w:p w:rsidR="003F279E" w:rsidRPr="003F279E" w:rsidRDefault="003F279E" w:rsidP="003F279E">
      <w:pPr>
        <w:pStyle w:val="a3"/>
        <w:tabs>
          <w:tab w:val="left" w:pos="567"/>
          <w:tab w:val="left" w:leader="dot" w:pos="9639"/>
        </w:tabs>
        <w:spacing w:before="0" w:beforeAutospacing="0" w:after="0" w:afterAutospacing="0" w:line="360" w:lineRule="auto"/>
        <w:jc w:val="both"/>
        <w:rPr>
          <w:sz w:val="28"/>
        </w:rPr>
      </w:pPr>
      <w:r w:rsidRPr="003F279E">
        <w:rPr>
          <w:sz w:val="28"/>
        </w:rPr>
        <w:t>Приложение А «</w:t>
      </w:r>
      <w:r w:rsidRPr="003F279E">
        <w:rPr>
          <w:bCs/>
          <w:sz w:val="28"/>
        </w:rPr>
        <w:t>Бухгалтерский баланс ЗАО «Александрия»»</w:t>
      </w:r>
      <w:r w:rsidRPr="003F279E">
        <w:rPr>
          <w:bCs/>
          <w:sz w:val="28"/>
        </w:rPr>
        <w:tab/>
      </w:r>
      <w:r w:rsidR="00CF4FD7">
        <w:rPr>
          <w:bCs/>
          <w:sz w:val="28"/>
        </w:rPr>
        <w:t>44</w:t>
      </w:r>
    </w:p>
    <w:p w:rsidR="003F279E" w:rsidRPr="003F279E" w:rsidRDefault="003F279E" w:rsidP="00D42861">
      <w:pPr>
        <w:pStyle w:val="a3"/>
        <w:tabs>
          <w:tab w:val="left" w:pos="567"/>
          <w:tab w:val="left" w:leader="dot" w:pos="9639"/>
        </w:tabs>
        <w:spacing w:before="0" w:beforeAutospacing="0" w:after="0" w:afterAutospacing="0" w:line="360" w:lineRule="auto"/>
        <w:jc w:val="both"/>
        <w:rPr>
          <w:sz w:val="28"/>
        </w:rPr>
      </w:pPr>
    </w:p>
    <w:p w:rsidR="00FB6CC0" w:rsidRDefault="00FB6CC0" w:rsidP="00AB1DA6">
      <w:pPr>
        <w:pStyle w:val="a3"/>
        <w:tabs>
          <w:tab w:val="left" w:pos="567"/>
        </w:tabs>
        <w:spacing w:before="0" w:beforeAutospacing="0" w:after="0" w:afterAutospacing="0" w:line="360" w:lineRule="auto"/>
        <w:rPr>
          <w:sz w:val="28"/>
        </w:rPr>
      </w:pPr>
    </w:p>
    <w:p w:rsidR="00FB6CC0" w:rsidRDefault="00FB6CC0" w:rsidP="00AB1DA6">
      <w:pPr>
        <w:pStyle w:val="a3"/>
        <w:tabs>
          <w:tab w:val="left" w:pos="567"/>
        </w:tabs>
        <w:spacing w:before="0" w:beforeAutospacing="0" w:after="0" w:afterAutospacing="0" w:line="360" w:lineRule="auto"/>
        <w:rPr>
          <w:sz w:val="28"/>
        </w:rPr>
      </w:pPr>
    </w:p>
    <w:p w:rsidR="00FB6CC0" w:rsidRDefault="00FB6CC0" w:rsidP="00AB1DA6">
      <w:pPr>
        <w:pStyle w:val="a3"/>
        <w:tabs>
          <w:tab w:val="left" w:pos="567"/>
        </w:tabs>
        <w:spacing w:before="0" w:beforeAutospacing="0" w:after="0" w:afterAutospacing="0" w:line="360" w:lineRule="auto"/>
        <w:rPr>
          <w:sz w:val="28"/>
        </w:rPr>
      </w:pPr>
    </w:p>
    <w:p w:rsidR="00FB6CC0" w:rsidRDefault="00FB6CC0" w:rsidP="00AB1DA6">
      <w:pPr>
        <w:pStyle w:val="a3"/>
        <w:tabs>
          <w:tab w:val="left" w:pos="567"/>
        </w:tabs>
        <w:spacing w:before="0" w:beforeAutospacing="0" w:after="0" w:afterAutospacing="0" w:line="360" w:lineRule="auto"/>
        <w:rPr>
          <w:sz w:val="28"/>
        </w:rPr>
      </w:pPr>
    </w:p>
    <w:p w:rsidR="00FB6CC0" w:rsidRDefault="00FB6CC0" w:rsidP="00AB1DA6">
      <w:pPr>
        <w:pStyle w:val="a3"/>
        <w:tabs>
          <w:tab w:val="left" w:pos="567"/>
        </w:tabs>
        <w:spacing w:before="0" w:beforeAutospacing="0" w:after="0" w:afterAutospacing="0" w:line="360" w:lineRule="auto"/>
        <w:rPr>
          <w:sz w:val="28"/>
        </w:rPr>
      </w:pPr>
    </w:p>
    <w:p w:rsidR="00BD4502" w:rsidRDefault="00BD4502" w:rsidP="00AB1DA6">
      <w:pPr>
        <w:pStyle w:val="a3"/>
        <w:tabs>
          <w:tab w:val="left" w:pos="567"/>
        </w:tabs>
        <w:spacing w:before="0" w:beforeAutospacing="0" w:after="0" w:afterAutospacing="0" w:line="360" w:lineRule="auto"/>
        <w:rPr>
          <w:sz w:val="28"/>
        </w:rPr>
      </w:pPr>
    </w:p>
    <w:p w:rsidR="007C7ABA" w:rsidRDefault="00427051" w:rsidP="00AB1DA6">
      <w:pPr>
        <w:pStyle w:val="a3"/>
        <w:tabs>
          <w:tab w:val="left" w:pos="567"/>
        </w:tabs>
        <w:spacing w:before="0" w:beforeAutospacing="0" w:after="0" w:afterAutospacing="0" w:line="360" w:lineRule="auto"/>
        <w:rPr>
          <w:sz w:val="28"/>
        </w:rPr>
      </w:pPr>
      <w:r>
        <w:rPr>
          <w:noProof/>
          <w:sz w:val="28"/>
        </w:rPr>
        <w:pict>
          <v:rect id="Прямоугольник 19" o:spid="_x0000_s1027" style="position:absolute;margin-left:157.5pt;margin-top:2pt;width:193.25pt;height:75.8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" fillcolor="white [3201]" strokecolor="white [3212]" strokeweight="2pt"/>
        </w:pict>
      </w:r>
    </w:p>
    <w:p w:rsidR="00FB6CC0" w:rsidRPr="00FB6CC0" w:rsidRDefault="00FB6CC0" w:rsidP="00FB6CC0">
      <w:pPr>
        <w:pStyle w:val="a3"/>
        <w:tabs>
          <w:tab w:val="left" w:pos="567"/>
        </w:tabs>
        <w:spacing w:before="0" w:beforeAutospacing="0" w:after="0" w:afterAutospacing="0" w:line="360" w:lineRule="auto"/>
        <w:jc w:val="center"/>
        <w:rPr>
          <w:b/>
          <w:sz w:val="28"/>
        </w:rPr>
      </w:pPr>
      <w:r w:rsidRPr="00FB6CC0">
        <w:rPr>
          <w:b/>
          <w:sz w:val="28"/>
        </w:rPr>
        <w:lastRenderedPageBreak/>
        <w:t>ВВЕДЕНИЕ</w:t>
      </w:r>
    </w:p>
    <w:p w:rsidR="00E44984" w:rsidRDefault="00E44984" w:rsidP="00E44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984" w:rsidRPr="00381482" w:rsidRDefault="00E44984" w:rsidP="00E44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82">
        <w:rPr>
          <w:rFonts w:ascii="Times New Roman" w:hAnsi="Times New Roman" w:cs="Times New Roman"/>
          <w:sz w:val="28"/>
          <w:szCs w:val="28"/>
        </w:rPr>
        <w:t>Получение наибольш</w:t>
      </w:r>
      <w:r w:rsidR="00381482">
        <w:rPr>
          <w:rFonts w:ascii="Times New Roman" w:hAnsi="Times New Roman" w:cs="Times New Roman"/>
          <w:sz w:val="28"/>
          <w:szCs w:val="28"/>
        </w:rPr>
        <w:t>его эффекта с наименьшими издержками</w:t>
      </w:r>
      <w:r w:rsidRPr="00381482">
        <w:rPr>
          <w:rFonts w:ascii="Times New Roman" w:hAnsi="Times New Roman" w:cs="Times New Roman"/>
          <w:sz w:val="28"/>
          <w:szCs w:val="28"/>
        </w:rPr>
        <w:t xml:space="preserve">, экономия трудовых, материальных и  финансовых ресурсов зависят от того, как </w:t>
      </w:r>
      <w:r w:rsidR="00381482">
        <w:rPr>
          <w:rFonts w:ascii="Times New Roman" w:hAnsi="Times New Roman" w:cs="Times New Roman"/>
          <w:sz w:val="28"/>
          <w:szCs w:val="28"/>
        </w:rPr>
        <w:t>происх</w:t>
      </w:r>
      <w:r w:rsidR="00381482">
        <w:rPr>
          <w:rFonts w:ascii="Times New Roman" w:hAnsi="Times New Roman" w:cs="Times New Roman"/>
          <w:sz w:val="28"/>
          <w:szCs w:val="28"/>
        </w:rPr>
        <w:t>о</w:t>
      </w:r>
      <w:r w:rsidR="00381482">
        <w:rPr>
          <w:rFonts w:ascii="Times New Roman" w:hAnsi="Times New Roman" w:cs="Times New Roman"/>
          <w:sz w:val="28"/>
          <w:szCs w:val="28"/>
        </w:rPr>
        <w:t xml:space="preserve">дит </w:t>
      </w:r>
      <w:r w:rsidRPr="00381482">
        <w:rPr>
          <w:rFonts w:ascii="Times New Roman" w:hAnsi="Times New Roman" w:cs="Times New Roman"/>
          <w:sz w:val="28"/>
          <w:szCs w:val="28"/>
        </w:rPr>
        <w:t>реш</w:t>
      </w:r>
      <w:r w:rsidR="00381482">
        <w:rPr>
          <w:rFonts w:ascii="Times New Roman" w:hAnsi="Times New Roman" w:cs="Times New Roman"/>
          <w:sz w:val="28"/>
          <w:szCs w:val="28"/>
        </w:rPr>
        <w:t>ение организацией вопросов</w:t>
      </w:r>
      <w:r w:rsidRPr="00381482">
        <w:rPr>
          <w:rFonts w:ascii="Times New Roman" w:hAnsi="Times New Roman" w:cs="Times New Roman"/>
          <w:sz w:val="28"/>
          <w:szCs w:val="28"/>
        </w:rPr>
        <w:t xml:space="preserve"> снижения себестои</w:t>
      </w:r>
      <w:r w:rsidR="00381482">
        <w:rPr>
          <w:rFonts w:ascii="Times New Roman" w:hAnsi="Times New Roman" w:cs="Times New Roman"/>
          <w:sz w:val="28"/>
          <w:szCs w:val="28"/>
        </w:rPr>
        <w:t>мости товаров</w:t>
      </w:r>
      <w:r w:rsidRPr="00381482">
        <w:rPr>
          <w:rFonts w:ascii="Times New Roman" w:hAnsi="Times New Roman" w:cs="Times New Roman"/>
          <w:sz w:val="28"/>
          <w:szCs w:val="28"/>
        </w:rPr>
        <w:t>.</w:t>
      </w:r>
    </w:p>
    <w:p w:rsidR="00E44984" w:rsidRPr="00397F72" w:rsidRDefault="00397F72" w:rsidP="00E44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</w:t>
      </w:r>
      <w:r w:rsidR="00E44984" w:rsidRPr="00397F72">
        <w:rPr>
          <w:rFonts w:ascii="Times New Roman" w:hAnsi="Times New Roman" w:cs="Times New Roman"/>
          <w:sz w:val="28"/>
          <w:szCs w:val="28"/>
        </w:rPr>
        <w:t> задачей  анализа являются: проверка обоснованности плана по себестоимости, прогрессивности  норм затрат; оценка выполнения плана  и изучение причин отклонений от него, динамических изменений; выявление резервов снижения себестоимости; изыскание путей их мобилизации.</w:t>
      </w:r>
    </w:p>
    <w:p w:rsidR="00E44984" w:rsidRPr="00397F72" w:rsidRDefault="00E44984" w:rsidP="00E44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F72">
        <w:rPr>
          <w:rFonts w:ascii="Times New Roman" w:hAnsi="Times New Roman" w:cs="Times New Roman"/>
          <w:sz w:val="28"/>
          <w:szCs w:val="28"/>
        </w:rPr>
        <w:t>В условиях товарно</w:t>
      </w:r>
      <w:r w:rsidR="00397F72">
        <w:rPr>
          <w:rFonts w:ascii="Times New Roman" w:hAnsi="Times New Roman" w:cs="Times New Roman"/>
          <w:sz w:val="28"/>
          <w:szCs w:val="28"/>
        </w:rPr>
        <w:t>–</w:t>
      </w:r>
      <w:r w:rsidRPr="00397F72">
        <w:rPr>
          <w:rFonts w:ascii="Times New Roman" w:hAnsi="Times New Roman" w:cs="Times New Roman"/>
          <w:sz w:val="28"/>
          <w:szCs w:val="28"/>
        </w:rPr>
        <w:t>денежных отношений и хозяйственной обособленн</w:t>
      </w:r>
      <w:r w:rsidRPr="00397F72">
        <w:rPr>
          <w:rFonts w:ascii="Times New Roman" w:hAnsi="Times New Roman" w:cs="Times New Roman"/>
          <w:sz w:val="28"/>
          <w:szCs w:val="28"/>
        </w:rPr>
        <w:t>о</w:t>
      </w:r>
      <w:r w:rsidR="00397F72">
        <w:rPr>
          <w:rFonts w:ascii="Times New Roman" w:hAnsi="Times New Roman" w:cs="Times New Roman"/>
          <w:sz w:val="28"/>
          <w:szCs w:val="28"/>
        </w:rPr>
        <w:t>сти организации</w:t>
      </w:r>
      <w:r w:rsidRPr="00397F72">
        <w:rPr>
          <w:rFonts w:ascii="Times New Roman" w:hAnsi="Times New Roman" w:cs="Times New Roman"/>
          <w:sz w:val="28"/>
          <w:szCs w:val="28"/>
        </w:rPr>
        <w:t xml:space="preserve"> неизбежно сохраняютс</w:t>
      </w:r>
      <w:r w:rsidR="00397F72">
        <w:rPr>
          <w:rFonts w:ascii="Times New Roman" w:hAnsi="Times New Roman" w:cs="Times New Roman"/>
          <w:sz w:val="28"/>
          <w:szCs w:val="28"/>
        </w:rPr>
        <w:t>я различия между общественными пр</w:t>
      </w:r>
      <w:r w:rsidR="00397F72">
        <w:rPr>
          <w:rFonts w:ascii="Times New Roman" w:hAnsi="Times New Roman" w:cs="Times New Roman"/>
          <w:sz w:val="28"/>
          <w:szCs w:val="28"/>
        </w:rPr>
        <w:t>о</w:t>
      </w:r>
      <w:r w:rsidR="00397F72">
        <w:rPr>
          <w:rFonts w:ascii="Times New Roman" w:hAnsi="Times New Roman" w:cs="Times New Roman"/>
          <w:sz w:val="28"/>
          <w:szCs w:val="28"/>
        </w:rPr>
        <w:t>изводственными затратами и затратами организации</w:t>
      </w:r>
      <w:r w:rsidR="00AF7697">
        <w:rPr>
          <w:rFonts w:ascii="Times New Roman" w:hAnsi="Times New Roman" w:cs="Times New Roman"/>
          <w:sz w:val="28"/>
          <w:szCs w:val="28"/>
        </w:rPr>
        <w:t>. Общие</w:t>
      </w:r>
      <w:r w:rsidR="00397F72" w:rsidRPr="00397F72">
        <w:rPr>
          <w:rFonts w:ascii="Times New Roman" w:hAnsi="Times New Roman" w:cs="Times New Roman"/>
          <w:sz w:val="28"/>
          <w:szCs w:val="28"/>
        </w:rPr>
        <w:t>производ</w:t>
      </w:r>
      <w:r w:rsidR="00397F72">
        <w:rPr>
          <w:rFonts w:ascii="Times New Roman" w:hAnsi="Times New Roman" w:cs="Times New Roman"/>
          <w:sz w:val="28"/>
          <w:szCs w:val="28"/>
        </w:rPr>
        <w:t>ственные</w:t>
      </w:r>
      <w:r w:rsidR="00397F72" w:rsidRPr="00397F72">
        <w:rPr>
          <w:rFonts w:ascii="Times New Roman" w:hAnsi="Times New Roman" w:cs="Times New Roman"/>
          <w:sz w:val="28"/>
          <w:szCs w:val="28"/>
        </w:rPr>
        <w:t xml:space="preserve"> затратами </w:t>
      </w:r>
      <w:r w:rsidR="00397F72">
        <w:rPr>
          <w:rFonts w:ascii="Times New Roman" w:hAnsi="Times New Roman" w:cs="Times New Roman"/>
          <w:sz w:val="28"/>
          <w:szCs w:val="28"/>
        </w:rPr>
        <w:t>–</w:t>
      </w:r>
      <w:r w:rsidRPr="00397F72">
        <w:rPr>
          <w:rFonts w:ascii="Times New Roman" w:hAnsi="Times New Roman" w:cs="Times New Roman"/>
          <w:sz w:val="28"/>
          <w:szCs w:val="28"/>
        </w:rPr>
        <w:t xml:space="preserve"> это совокупность живого и овеществленного труда, </w:t>
      </w:r>
      <w:r w:rsidR="00397F72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397F72">
        <w:rPr>
          <w:rFonts w:ascii="Times New Roman" w:hAnsi="Times New Roman" w:cs="Times New Roman"/>
          <w:sz w:val="28"/>
          <w:szCs w:val="28"/>
        </w:rPr>
        <w:t>нах</w:t>
      </w:r>
      <w:r w:rsidRPr="00397F72">
        <w:rPr>
          <w:rFonts w:ascii="Times New Roman" w:hAnsi="Times New Roman" w:cs="Times New Roman"/>
          <w:sz w:val="28"/>
          <w:szCs w:val="28"/>
        </w:rPr>
        <w:t>о</w:t>
      </w:r>
      <w:r w:rsidRPr="00397F72">
        <w:rPr>
          <w:rFonts w:ascii="Times New Roman" w:hAnsi="Times New Roman" w:cs="Times New Roman"/>
          <w:sz w:val="28"/>
          <w:szCs w:val="28"/>
        </w:rPr>
        <w:t>д</w:t>
      </w:r>
      <w:r w:rsidR="00397F72">
        <w:rPr>
          <w:rFonts w:ascii="Times New Roman" w:hAnsi="Times New Roman" w:cs="Times New Roman"/>
          <w:sz w:val="28"/>
          <w:szCs w:val="28"/>
        </w:rPr>
        <w:t>и</w:t>
      </w:r>
      <w:r w:rsidRPr="00397F72">
        <w:rPr>
          <w:rFonts w:ascii="Times New Roman" w:hAnsi="Times New Roman" w:cs="Times New Roman"/>
          <w:sz w:val="28"/>
          <w:szCs w:val="28"/>
        </w:rPr>
        <w:t xml:space="preserve"> выраже</w:t>
      </w:r>
      <w:r w:rsidR="00397F72">
        <w:rPr>
          <w:rFonts w:ascii="Times New Roman" w:hAnsi="Times New Roman" w:cs="Times New Roman"/>
          <w:sz w:val="28"/>
          <w:szCs w:val="28"/>
        </w:rPr>
        <w:t>ние в цене товара</w:t>
      </w:r>
      <w:r w:rsidRPr="00397F72">
        <w:rPr>
          <w:rFonts w:ascii="Times New Roman" w:hAnsi="Times New Roman" w:cs="Times New Roman"/>
          <w:sz w:val="28"/>
          <w:szCs w:val="28"/>
        </w:rPr>
        <w:t xml:space="preserve">. </w:t>
      </w:r>
      <w:r w:rsidR="00397F72">
        <w:rPr>
          <w:rFonts w:ascii="Times New Roman" w:hAnsi="Times New Roman" w:cs="Times New Roman"/>
          <w:sz w:val="28"/>
          <w:szCs w:val="28"/>
        </w:rPr>
        <w:t>Затраты организации</w:t>
      </w:r>
      <w:r w:rsidRPr="00397F72">
        <w:rPr>
          <w:rFonts w:ascii="Times New Roman" w:hAnsi="Times New Roman" w:cs="Times New Roman"/>
          <w:sz w:val="28"/>
          <w:szCs w:val="28"/>
        </w:rPr>
        <w:t xml:space="preserve"> состоят из всей суммы </w:t>
      </w:r>
      <w:r w:rsidR="00397F72">
        <w:rPr>
          <w:rFonts w:ascii="Times New Roman" w:hAnsi="Times New Roman" w:cs="Times New Roman"/>
          <w:sz w:val="28"/>
          <w:szCs w:val="28"/>
        </w:rPr>
        <w:t>пр</w:t>
      </w:r>
      <w:r w:rsidR="00397F72">
        <w:rPr>
          <w:rFonts w:ascii="Times New Roman" w:hAnsi="Times New Roman" w:cs="Times New Roman"/>
          <w:sz w:val="28"/>
          <w:szCs w:val="28"/>
        </w:rPr>
        <w:t>о</w:t>
      </w:r>
      <w:r w:rsidR="00397F72">
        <w:rPr>
          <w:rFonts w:ascii="Times New Roman" w:hAnsi="Times New Roman" w:cs="Times New Roman"/>
          <w:sz w:val="28"/>
          <w:szCs w:val="28"/>
        </w:rPr>
        <w:t xml:space="preserve">изводственных </w:t>
      </w:r>
      <w:r w:rsidRPr="00397F72">
        <w:rPr>
          <w:rFonts w:ascii="Times New Roman" w:hAnsi="Times New Roman" w:cs="Times New Roman"/>
          <w:sz w:val="28"/>
          <w:szCs w:val="28"/>
        </w:rPr>
        <w:t>расхо</w:t>
      </w:r>
      <w:r w:rsidR="00397F72">
        <w:rPr>
          <w:rFonts w:ascii="Times New Roman" w:hAnsi="Times New Roman" w:cs="Times New Roman"/>
          <w:sz w:val="28"/>
          <w:szCs w:val="28"/>
        </w:rPr>
        <w:t>дов</w:t>
      </w:r>
      <w:r w:rsidRPr="00397F72">
        <w:rPr>
          <w:rFonts w:ascii="Times New Roman" w:hAnsi="Times New Roman" w:cs="Times New Roman"/>
          <w:sz w:val="28"/>
          <w:szCs w:val="28"/>
        </w:rPr>
        <w:t xml:space="preserve"> на </w:t>
      </w:r>
      <w:r w:rsidR="00397F72">
        <w:rPr>
          <w:rFonts w:ascii="Times New Roman" w:hAnsi="Times New Roman" w:cs="Times New Roman"/>
          <w:sz w:val="28"/>
          <w:szCs w:val="28"/>
        </w:rPr>
        <w:t>создание товара и его последующую продажу. Да</w:t>
      </w:r>
      <w:r w:rsidR="00397F72">
        <w:rPr>
          <w:rFonts w:ascii="Times New Roman" w:hAnsi="Times New Roman" w:cs="Times New Roman"/>
          <w:sz w:val="28"/>
          <w:szCs w:val="28"/>
        </w:rPr>
        <w:t>н</w:t>
      </w:r>
      <w:r w:rsidR="00397F72">
        <w:rPr>
          <w:rFonts w:ascii="Times New Roman" w:hAnsi="Times New Roman" w:cs="Times New Roman"/>
          <w:sz w:val="28"/>
          <w:szCs w:val="28"/>
        </w:rPr>
        <w:t>ные затраты</w:t>
      </w:r>
      <w:r w:rsidRPr="00397F72">
        <w:rPr>
          <w:rFonts w:ascii="Times New Roman" w:hAnsi="Times New Roman" w:cs="Times New Roman"/>
          <w:sz w:val="28"/>
          <w:szCs w:val="28"/>
        </w:rPr>
        <w:t xml:space="preserve">, </w:t>
      </w:r>
      <w:r w:rsidR="00397F72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397F72">
        <w:rPr>
          <w:rFonts w:ascii="Times New Roman" w:hAnsi="Times New Roman" w:cs="Times New Roman"/>
          <w:sz w:val="28"/>
          <w:szCs w:val="28"/>
        </w:rPr>
        <w:t>выражен</w:t>
      </w:r>
      <w:r w:rsidR="00397F72">
        <w:rPr>
          <w:rFonts w:ascii="Times New Roman" w:hAnsi="Times New Roman" w:cs="Times New Roman"/>
          <w:sz w:val="28"/>
          <w:szCs w:val="28"/>
        </w:rPr>
        <w:t>ы</w:t>
      </w:r>
      <w:r w:rsidRPr="00397F72">
        <w:rPr>
          <w:rFonts w:ascii="Times New Roman" w:hAnsi="Times New Roman" w:cs="Times New Roman"/>
          <w:sz w:val="28"/>
          <w:szCs w:val="28"/>
        </w:rPr>
        <w:t xml:space="preserve"> в денежной форме, называются себестоим</w:t>
      </w:r>
      <w:r w:rsidRPr="00397F72">
        <w:rPr>
          <w:rFonts w:ascii="Times New Roman" w:hAnsi="Times New Roman" w:cs="Times New Roman"/>
          <w:sz w:val="28"/>
          <w:szCs w:val="28"/>
        </w:rPr>
        <w:t>о</w:t>
      </w:r>
      <w:r w:rsidRPr="00397F72">
        <w:rPr>
          <w:rFonts w:ascii="Times New Roman" w:hAnsi="Times New Roman" w:cs="Times New Roman"/>
          <w:sz w:val="28"/>
          <w:szCs w:val="28"/>
        </w:rPr>
        <w:t>стью и являются ча</w:t>
      </w:r>
      <w:r w:rsidR="00397F72">
        <w:rPr>
          <w:rFonts w:ascii="Times New Roman" w:hAnsi="Times New Roman" w:cs="Times New Roman"/>
          <w:sz w:val="28"/>
          <w:szCs w:val="28"/>
        </w:rPr>
        <w:t>стью цены товара. В нее включают цена</w:t>
      </w:r>
      <w:r w:rsidRPr="00397F72">
        <w:rPr>
          <w:rFonts w:ascii="Times New Roman" w:hAnsi="Times New Roman" w:cs="Times New Roman"/>
          <w:sz w:val="28"/>
          <w:szCs w:val="28"/>
        </w:rPr>
        <w:t xml:space="preserve"> сырья, материалов, топлива, электроэнергии и других предметов труда, амортизаци</w:t>
      </w:r>
      <w:r w:rsidR="00397F72">
        <w:rPr>
          <w:rFonts w:ascii="Times New Roman" w:hAnsi="Times New Roman" w:cs="Times New Roman"/>
          <w:sz w:val="28"/>
          <w:szCs w:val="28"/>
        </w:rPr>
        <w:t>я, зарплата пр</w:t>
      </w:r>
      <w:r w:rsidR="00397F72">
        <w:rPr>
          <w:rFonts w:ascii="Times New Roman" w:hAnsi="Times New Roman" w:cs="Times New Roman"/>
          <w:sz w:val="28"/>
          <w:szCs w:val="28"/>
        </w:rPr>
        <w:t>о</w:t>
      </w:r>
      <w:r w:rsidR="00397F72">
        <w:rPr>
          <w:rFonts w:ascii="Times New Roman" w:hAnsi="Times New Roman" w:cs="Times New Roman"/>
          <w:sz w:val="28"/>
          <w:szCs w:val="28"/>
        </w:rPr>
        <w:t>изводственный сотрудников</w:t>
      </w:r>
      <w:r w:rsidRPr="00397F72">
        <w:rPr>
          <w:rFonts w:ascii="Times New Roman" w:hAnsi="Times New Roman" w:cs="Times New Roman"/>
          <w:sz w:val="28"/>
          <w:szCs w:val="28"/>
        </w:rPr>
        <w:t xml:space="preserve"> и про</w:t>
      </w:r>
      <w:r w:rsidR="00397F72">
        <w:rPr>
          <w:rFonts w:ascii="Times New Roman" w:hAnsi="Times New Roman" w:cs="Times New Roman"/>
          <w:sz w:val="28"/>
          <w:szCs w:val="28"/>
        </w:rPr>
        <w:t>чие финансовые издержки</w:t>
      </w:r>
      <w:r w:rsidRPr="00397F72">
        <w:rPr>
          <w:rFonts w:ascii="Times New Roman" w:hAnsi="Times New Roman" w:cs="Times New Roman"/>
          <w:sz w:val="28"/>
          <w:szCs w:val="28"/>
        </w:rPr>
        <w:t>. Снижение себ</w:t>
      </w:r>
      <w:r w:rsidRPr="00397F72">
        <w:rPr>
          <w:rFonts w:ascii="Times New Roman" w:hAnsi="Times New Roman" w:cs="Times New Roman"/>
          <w:sz w:val="28"/>
          <w:szCs w:val="28"/>
        </w:rPr>
        <w:t>е</w:t>
      </w:r>
      <w:r w:rsidRPr="00397F72">
        <w:rPr>
          <w:rFonts w:ascii="Times New Roman" w:hAnsi="Times New Roman" w:cs="Times New Roman"/>
          <w:sz w:val="28"/>
          <w:szCs w:val="28"/>
        </w:rPr>
        <w:t>стоимо</w:t>
      </w:r>
      <w:r w:rsidR="00397F72">
        <w:rPr>
          <w:rFonts w:ascii="Times New Roman" w:hAnsi="Times New Roman" w:cs="Times New Roman"/>
          <w:sz w:val="28"/>
          <w:szCs w:val="28"/>
        </w:rPr>
        <w:t>сти товаров подразумевает</w:t>
      </w:r>
      <w:r w:rsidRPr="00397F72">
        <w:rPr>
          <w:rFonts w:ascii="Times New Roman" w:hAnsi="Times New Roman" w:cs="Times New Roman"/>
          <w:sz w:val="28"/>
          <w:szCs w:val="28"/>
        </w:rPr>
        <w:t xml:space="preserve"> экономию овеществленного и живого труда и явля</w:t>
      </w:r>
      <w:r w:rsidR="00397F72">
        <w:rPr>
          <w:rFonts w:ascii="Times New Roman" w:hAnsi="Times New Roman" w:cs="Times New Roman"/>
          <w:sz w:val="28"/>
          <w:szCs w:val="28"/>
        </w:rPr>
        <w:t>ется важным</w:t>
      </w:r>
      <w:r w:rsidRPr="00397F72">
        <w:rPr>
          <w:rFonts w:ascii="Times New Roman" w:hAnsi="Times New Roman" w:cs="Times New Roman"/>
          <w:sz w:val="28"/>
          <w:szCs w:val="28"/>
        </w:rPr>
        <w:t xml:space="preserve"> фактором повышения </w:t>
      </w:r>
      <w:r w:rsidR="00397F72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397F72">
        <w:rPr>
          <w:rFonts w:ascii="Times New Roman" w:hAnsi="Times New Roman" w:cs="Times New Roman"/>
          <w:sz w:val="28"/>
          <w:szCs w:val="28"/>
        </w:rPr>
        <w:t>эффективно</w:t>
      </w:r>
      <w:r w:rsidR="003E2A91">
        <w:rPr>
          <w:rFonts w:ascii="Times New Roman" w:hAnsi="Times New Roman" w:cs="Times New Roman"/>
          <w:sz w:val="28"/>
          <w:szCs w:val="28"/>
        </w:rPr>
        <w:t xml:space="preserve">сти и эконмического </w:t>
      </w:r>
      <w:r w:rsidRPr="00397F72">
        <w:rPr>
          <w:rFonts w:ascii="Times New Roman" w:hAnsi="Times New Roman" w:cs="Times New Roman"/>
          <w:sz w:val="28"/>
          <w:szCs w:val="28"/>
        </w:rPr>
        <w:t>ро</w:t>
      </w:r>
      <w:r w:rsidR="003E2A91">
        <w:rPr>
          <w:rFonts w:ascii="Times New Roman" w:hAnsi="Times New Roman" w:cs="Times New Roman"/>
          <w:sz w:val="28"/>
          <w:szCs w:val="28"/>
        </w:rPr>
        <w:t>ста</w:t>
      </w:r>
      <w:r w:rsidRPr="00397F72">
        <w:rPr>
          <w:rFonts w:ascii="Times New Roman" w:hAnsi="Times New Roman" w:cs="Times New Roman"/>
          <w:sz w:val="28"/>
          <w:szCs w:val="28"/>
        </w:rPr>
        <w:t>. Таким образом, актуальность темы исследования выст</w:t>
      </w:r>
      <w:r w:rsidRPr="00397F72">
        <w:rPr>
          <w:rFonts w:ascii="Times New Roman" w:hAnsi="Times New Roman" w:cs="Times New Roman"/>
          <w:sz w:val="28"/>
          <w:szCs w:val="28"/>
        </w:rPr>
        <w:t>у</w:t>
      </w:r>
      <w:r w:rsidRPr="00397F72">
        <w:rPr>
          <w:rFonts w:ascii="Times New Roman" w:hAnsi="Times New Roman" w:cs="Times New Roman"/>
          <w:sz w:val="28"/>
          <w:szCs w:val="28"/>
        </w:rPr>
        <w:t>пает поиск путей снижения себестоимости продукции на сегодня трудно пер</w:t>
      </w:r>
      <w:r w:rsidRPr="00397F72">
        <w:rPr>
          <w:rFonts w:ascii="Times New Roman" w:hAnsi="Times New Roman" w:cs="Times New Roman"/>
          <w:sz w:val="28"/>
          <w:szCs w:val="28"/>
        </w:rPr>
        <w:t>е</w:t>
      </w:r>
      <w:r w:rsidRPr="00397F72">
        <w:rPr>
          <w:rFonts w:ascii="Times New Roman" w:hAnsi="Times New Roman" w:cs="Times New Roman"/>
          <w:sz w:val="28"/>
          <w:szCs w:val="28"/>
        </w:rPr>
        <w:t>оценить [3].</w:t>
      </w:r>
    </w:p>
    <w:p w:rsidR="00E44984" w:rsidRPr="00C746C1" w:rsidRDefault="002122F9" w:rsidP="00E44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6C1">
        <w:rPr>
          <w:rFonts w:ascii="Times New Roman" w:hAnsi="Times New Roman" w:cs="Times New Roman"/>
          <w:sz w:val="28"/>
          <w:szCs w:val="28"/>
        </w:rPr>
        <w:t xml:space="preserve">Так </w:t>
      </w:r>
      <w:r w:rsidR="00E44984" w:rsidRPr="00C746C1">
        <w:rPr>
          <w:rFonts w:ascii="Times New Roman" w:hAnsi="Times New Roman" w:cs="Times New Roman"/>
          <w:sz w:val="28"/>
          <w:szCs w:val="28"/>
        </w:rPr>
        <w:t xml:space="preserve">же </w:t>
      </w:r>
      <w:r w:rsidR="00C746C1">
        <w:rPr>
          <w:rFonts w:ascii="Times New Roman" w:hAnsi="Times New Roman" w:cs="Times New Roman"/>
          <w:sz w:val="28"/>
          <w:szCs w:val="28"/>
        </w:rPr>
        <w:t>важных</w:t>
      </w:r>
      <w:r w:rsidR="00E44984" w:rsidRPr="00C746C1">
        <w:rPr>
          <w:rFonts w:ascii="Times New Roman" w:hAnsi="Times New Roman" w:cs="Times New Roman"/>
          <w:sz w:val="28"/>
          <w:szCs w:val="28"/>
        </w:rPr>
        <w:t xml:space="preserve"> качественно</w:t>
      </w:r>
      <w:r w:rsidR="00C746C1">
        <w:rPr>
          <w:rFonts w:ascii="Times New Roman" w:hAnsi="Times New Roman" w:cs="Times New Roman"/>
          <w:sz w:val="28"/>
          <w:szCs w:val="28"/>
        </w:rPr>
        <w:t xml:space="preserve">й характеристикой деятельностиорганизации </w:t>
      </w:r>
      <w:r w:rsidR="00E44984" w:rsidRPr="00C746C1">
        <w:rPr>
          <w:rFonts w:ascii="Times New Roman" w:hAnsi="Times New Roman" w:cs="Times New Roman"/>
          <w:sz w:val="28"/>
          <w:szCs w:val="28"/>
        </w:rPr>
        <w:t>на всех уровнях является – эффективность производства</w:t>
      </w:r>
      <w:r w:rsidR="007A3103">
        <w:rPr>
          <w:rFonts w:ascii="Times New Roman" w:hAnsi="Times New Roman" w:cs="Times New Roman"/>
          <w:sz w:val="28"/>
          <w:szCs w:val="28"/>
        </w:rPr>
        <w:t>, которая показывает на</w:t>
      </w:r>
      <w:r w:rsidR="00C746C1">
        <w:rPr>
          <w:rFonts w:ascii="Times New Roman" w:hAnsi="Times New Roman" w:cs="Times New Roman"/>
          <w:sz w:val="28"/>
          <w:szCs w:val="28"/>
        </w:rPr>
        <w:t>сколько эффективно налажен процесс производства того или иного товара</w:t>
      </w:r>
      <w:r w:rsidR="00E44984" w:rsidRPr="00C746C1">
        <w:rPr>
          <w:rFonts w:ascii="Times New Roman" w:hAnsi="Times New Roman" w:cs="Times New Roman"/>
          <w:sz w:val="28"/>
          <w:szCs w:val="28"/>
        </w:rPr>
        <w:t>.</w:t>
      </w:r>
    </w:p>
    <w:p w:rsidR="00E44984" w:rsidRPr="00C746C1" w:rsidRDefault="00C746C1" w:rsidP="00E44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затрат организации, рациональное примен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E44984" w:rsidRPr="00C746C1">
        <w:rPr>
          <w:rFonts w:ascii="Times New Roman" w:hAnsi="Times New Roman" w:cs="Times New Roman"/>
          <w:sz w:val="28"/>
          <w:szCs w:val="28"/>
        </w:rPr>
        <w:t> материальных ресурсов, до</w:t>
      </w:r>
      <w:r>
        <w:rPr>
          <w:rFonts w:ascii="Times New Roman" w:hAnsi="Times New Roman" w:cs="Times New Roman"/>
          <w:sz w:val="28"/>
          <w:szCs w:val="28"/>
        </w:rPr>
        <w:t xml:space="preserve">стижение высокого  </w:t>
      </w:r>
      <w:r w:rsidR="00E44984" w:rsidRPr="00C746C1">
        <w:rPr>
          <w:rFonts w:ascii="Times New Roman" w:hAnsi="Times New Roman" w:cs="Times New Roman"/>
          <w:sz w:val="28"/>
          <w:szCs w:val="28"/>
        </w:rPr>
        <w:t>экономич</w:t>
      </w:r>
      <w:r w:rsidR="00E44984" w:rsidRPr="00C746C1">
        <w:rPr>
          <w:rFonts w:ascii="Times New Roman" w:hAnsi="Times New Roman" w:cs="Times New Roman"/>
          <w:sz w:val="28"/>
          <w:szCs w:val="28"/>
        </w:rPr>
        <w:t>е</w:t>
      </w:r>
      <w:r w:rsidR="00E44984" w:rsidRPr="00C746C1">
        <w:rPr>
          <w:rFonts w:ascii="Times New Roman" w:hAnsi="Times New Roman" w:cs="Times New Roman"/>
          <w:sz w:val="28"/>
          <w:szCs w:val="28"/>
        </w:rPr>
        <w:t>ских показателей и, прежде все</w:t>
      </w:r>
      <w:r>
        <w:rPr>
          <w:rFonts w:ascii="Times New Roman" w:hAnsi="Times New Roman" w:cs="Times New Roman"/>
          <w:sz w:val="28"/>
          <w:szCs w:val="28"/>
        </w:rPr>
        <w:t xml:space="preserve">го увеличение трудовой </w:t>
      </w:r>
      <w:r w:rsidR="00E44984" w:rsidRPr="00C746C1">
        <w:rPr>
          <w:rFonts w:ascii="Times New Roman" w:hAnsi="Times New Roman" w:cs="Times New Roman"/>
          <w:sz w:val="28"/>
          <w:szCs w:val="28"/>
        </w:rPr>
        <w:t xml:space="preserve"> производительности 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производственной </w:t>
      </w:r>
      <w:r w:rsidR="00E44984" w:rsidRPr="00C746C1">
        <w:rPr>
          <w:rFonts w:ascii="Times New Roman" w:hAnsi="Times New Roman" w:cs="Times New Roman"/>
          <w:sz w:val="28"/>
          <w:szCs w:val="28"/>
        </w:rPr>
        <w:t>эффективно</w:t>
      </w:r>
      <w:r>
        <w:rPr>
          <w:rFonts w:ascii="Times New Roman" w:hAnsi="Times New Roman" w:cs="Times New Roman"/>
          <w:sz w:val="28"/>
          <w:szCs w:val="28"/>
        </w:rPr>
        <w:t>сти, и на этой базе уменьшение</w:t>
      </w:r>
      <w:r w:rsidR="00E44984" w:rsidRPr="00C746C1">
        <w:rPr>
          <w:rFonts w:ascii="Times New Roman" w:hAnsi="Times New Roman" w:cs="Times New Roman"/>
          <w:sz w:val="28"/>
          <w:szCs w:val="28"/>
        </w:rPr>
        <w:t xml:space="preserve"> себестоимо</w:t>
      </w:r>
      <w:r>
        <w:rPr>
          <w:rFonts w:ascii="Times New Roman" w:hAnsi="Times New Roman" w:cs="Times New Roman"/>
          <w:sz w:val="28"/>
          <w:szCs w:val="28"/>
        </w:rPr>
        <w:t>сти является</w:t>
      </w:r>
      <w:r w:rsidR="00E44984" w:rsidRPr="00C746C1">
        <w:rPr>
          <w:rFonts w:ascii="Times New Roman" w:hAnsi="Times New Roman" w:cs="Times New Roman"/>
          <w:sz w:val="28"/>
          <w:szCs w:val="28"/>
        </w:rPr>
        <w:t xml:space="preserve"> наибо</w:t>
      </w:r>
      <w:r>
        <w:rPr>
          <w:rFonts w:ascii="Times New Roman" w:hAnsi="Times New Roman" w:cs="Times New Roman"/>
          <w:sz w:val="28"/>
          <w:szCs w:val="28"/>
        </w:rPr>
        <w:t>лее важной</w:t>
      </w:r>
      <w:r w:rsidR="00E44984" w:rsidRPr="00C746C1">
        <w:rPr>
          <w:rFonts w:ascii="Times New Roman" w:hAnsi="Times New Roman" w:cs="Times New Roman"/>
          <w:sz w:val="28"/>
          <w:szCs w:val="28"/>
        </w:rPr>
        <w:t xml:space="preserve"> и актуаль</w:t>
      </w:r>
      <w:r>
        <w:rPr>
          <w:rFonts w:ascii="Times New Roman" w:hAnsi="Times New Roman" w:cs="Times New Roman"/>
          <w:sz w:val="28"/>
          <w:szCs w:val="28"/>
        </w:rPr>
        <w:t>ной проблемой сотрудниковпроизводс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венного </w:t>
      </w:r>
      <w:r w:rsidR="00E44984" w:rsidRPr="00C746C1">
        <w:rPr>
          <w:rFonts w:ascii="Times New Roman" w:hAnsi="Times New Roman" w:cs="Times New Roman"/>
          <w:sz w:val="28"/>
          <w:szCs w:val="28"/>
        </w:rPr>
        <w:t>управле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E44984" w:rsidRPr="00C746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22F9" w:rsidRPr="00C746C1" w:rsidRDefault="002122F9" w:rsidP="00E44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6C1">
        <w:rPr>
          <w:rFonts w:ascii="Times New Roman" w:hAnsi="Times New Roman" w:cs="Times New Roman"/>
          <w:sz w:val="28"/>
          <w:szCs w:val="28"/>
        </w:rPr>
        <w:t>Источниками информации для написания работы послужили периодич</w:t>
      </w:r>
      <w:r w:rsidRPr="00C746C1">
        <w:rPr>
          <w:rFonts w:ascii="Times New Roman" w:hAnsi="Times New Roman" w:cs="Times New Roman"/>
          <w:sz w:val="28"/>
          <w:szCs w:val="28"/>
        </w:rPr>
        <w:t>е</w:t>
      </w:r>
      <w:r w:rsidRPr="00C746C1">
        <w:rPr>
          <w:rFonts w:ascii="Times New Roman" w:hAnsi="Times New Roman" w:cs="Times New Roman"/>
          <w:sz w:val="28"/>
          <w:szCs w:val="28"/>
        </w:rPr>
        <w:t>ские издания, статьи и научные работы как отечественных, так и зарубежных авторов по данной тематике.</w:t>
      </w:r>
    </w:p>
    <w:p w:rsidR="00373446" w:rsidRPr="00876480" w:rsidRDefault="00373446" w:rsidP="0037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80">
        <w:rPr>
          <w:rFonts w:ascii="Times New Roman" w:hAnsi="Times New Roman" w:cs="Times New Roman"/>
          <w:sz w:val="28"/>
          <w:szCs w:val="28"/>
        </w:rPr>
        <w:t xml:space="preserve">Предметом курсовой работы </w:t>
      </w:r>
      <w:r w:rsidR="002E6442">
        <w:rPr>
          <w:rFonts w:ascii="Times New Roman" w:hAnsi="Times New Roman" w:cs="Times New Roman"/>
          <w:sz w:val="28"/>
          <w:szCs w:val="28"/>
        </w:rPr>
        <w:t>является исследование экономических</w:t>
      </w:r>
      <w:r w:rsidR="002E6442" w:rsidRPr="002E6442">
        <w:rPr>
          <w:rFonts w:ascii="Times New Roman" w:hAnsi="Times New Roman" w:cs="Times New Roman"/>
          <w:sz w:val="28"/>
          <w:szCs w:val="28"/>
        </w:rPr>
        <w:t xml:space="preserve"> о</w:t>
      </w:r>
      <w:r w:rsidR="002E6442" w:rsidRPr="002E6442">
        <w:rPr>
          <w:rFonts w:ascii="Times New Roman" w:hAnsi="Times New Roman" w:cs="Times New Roman"/>
          <w:sz w:val="28"/>
          <w:szCs w:val="28"/>
        </w:rPr>
        <w:t>т</w:t>
      </w:r>
      <w:r w:rsidR="002E6442" w:rsidRPr="002E6442">
        <w:rPr>
          <w:rFonts w:ascii="Times New Roman" w:hAnsi="Times New Roman" w:cs="Times New Roman"/>
          <w:sz w:val="28"/>
          <w:szCs w:val="28"/>
        </w:rPr>
        <w:t>ноше</w:t>
      </w:r>
      <w:r w:rsidR="002E6442">
        <w:rPr>
          <w:rFonts w:ascii="Times New Roman" w:hAnsi="Times New Roman" w:cs="Times New Roman"/>
          <w:sz w:val="28"/>
          <w:szCs w:val="28"/>
        </w:rPr>
        <w:t>ний</w:t>
      </w:r>
      <w:r w:rsidR="002E6442" w:rsidRPr="002E6442">
        <w:rPr>
          <w:rFonts w:ascii="Times New Roman" w:hAnsi="Times New Roman" w:cs="Times New Roman"/>
          <w:sz w:val="28"/>
          <w:szCs w:val="28"/>
        </w:rPr>
        <w:t>, которые складываются по поводу научно–технического потенциала предприятия</w:t>
      </w:r>
      <w:r w:rsidRPr="00876480">
        <w:rPr>
          <w:rFonts w:ascii="Times New Roman" w:hAnsi="Times New Roman" w:cs="Times New Roman"/>
          <w:sz w:val="28"/>
          <w:szCs w:val="28"/>
        </w:rPr>
        <w:t>.</w:t>
      </w:r>
    </w:p>
    <w:p w:rsidR="00373446" w:rsidRDefault="00373446" w:rsidP="0037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BD1">
        <w:rPr>
          <w:rFonts w:ascii="Times New Roman" w:hAnsi="Times New Roman" w:cs="Times New Roman"/>
          <w:sz w:val="28"/>
          <w:szCs w:val="28"/>
        </w:rPr>
        <w:t>В качестве объекта курсовой рабо</w:t>
      </w:r>
      <w:r w:rsidR="00872BD1">
        <w:rPr>
          <w:rFonts w:ascii="Times New Roman" w:hAnsi="Times New Roman" w:cs="Times New Roman"/>
          <w:sz w:val="28"/>
          <w:szCs w:val="28"/>
        </w:rPr>
        <w:t>ты выступает себестоимость товаров</w:t>
      </w:r>
      <w:r w:rsidRPr="00872BD1">
        <w:rPr>
          <w:rFonts w:ascii="Times New Roman" w:hAnsi="Times New Roman" w:cs="Times New Roman"/>
          <w:sz w:val="28"/>
          <w:szCs w:val="28"/>
        </w:rPr>
        <w:t>, пу</w:t>
      </w:r>
      <w:r w:rsidR="00872BD1">
        <w:rPr>
          <w:rFonts w:ascii="Times New Roman" w:hAnsi="Times New Roman" w:cs="Times New Roman"/>
          <w:sz w:val="28"/>
          <w:szCs w:val="28"/>
        </w:rPr>
        <w:t>ти ее уменьшения</w:t>
      </w:r>
      <w:r w:rsidRPr="00872BD1">
        <w:rPr>
          <w:rFonts w:ascii="Times New Roman" w:hAnsi="Times New Roman" w:cs="Times New Roman"/>
          <w:sz w:val="28"/>
          <w:szCs w:val="28"/>
        </w:rPr>
        <w:t xml:space="preserve"> и </w:t>
      </w:r>
      <w:r w:rsidR="00872BD1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Pr="00872BD1">
        <w:rPr>
          <w:rFonts w:ascii="Times New Roman" w:hAnsi="Times New Roman" w:cs="Times New Roman"/>
          <w:sz w:val="28"/>
          <w:szCs w:val="28"/>
        </w:rPr>
        <w:t>эффек</w:t>
      </w:r>
      <w:r w:rsidR="00872BD1">
        <w:rPr>
          <w:rFonts w:ascii="Times New Roman" w:hAnsi="Times New Roman" w:cs="Times New Roman"/>
          <w:sz w:val="28"/>
          <w:szCs w:val="28"/>
        </w:rPr>
        <w:t xml:space="preserve">тивности </w:t>
      </w:r>
      <w:r w:rsidRPr="00872BD1">
        <w:rPr>
          <w:rFonts w:ascii="Times New Roman" w:hAnsi="Times New Roman" w:cs="Times New Roman"/>
          <w:sz w:val="28"/>
          <w:szCs w:val="28"/>
        </w:rPr>
        <w:t>производства</w:t>
      </w:r>
      <w:r w:rsidR="002875F1" w:rsidRPr="002875F1">
        <w:rPr>
          <w:rFonts w:ascii="Times New Roman" w:hAnsi="Times New Roman" w:cs="Times New Roman"/>
          <w:sz w:val="28"/>
          <w:szCs w:val="28"/>
        </w:rPr>
        <w:t>на предприятии ЗАО «Александрия»</w:t>
      </w:r>
      <w:r w:rsidRPr="00872BD1">
        <w:rPr>
          <w:rFonts w:ascii="Times New Roman" w:hAnsi="Times New Roman" w:cs="Times New Roman"/>
          <w:sz w:val="28"/>
          <w:szCs w:val="28"/>
        </w:rPr>
        <w:t>.</w:t>
      </w:r>
    </w:p>
    <w:p w:rsidR="00E44984" w:rsidRPr="002440E2" w:rsidRDefault="00E44984" w:rsidP="00E44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0E2">
        <w:rPr>
          <w:rFonts w:ascii="Times New Roman" w:hAnsi="Times New Roman" w:cs="Times New Roman"/>
          <w:sz w:val="28"/>
          <w:szCs w:val="28"/>
        </w:rPr>
        <w:t>Цель</w:t>
      </w:r>
      <w:r w:rsidR="002440E2">
        <w:rPr>
          <w:rFonts w:ascii="Times New Roman" w:hAnsi="Times New Roman" w:cs="Times New Roman"/>
          <w:sz w:val="28"/>
          <w:szCs w:val="28"/>
        </w:rPr>
        <w:t>ю курсовой работы является изучение возможных путей уменьшения</w:t>
      </w:r>
      <w:r w:rsidRPr="002440E2">
        <w:rPr>
          <w:rFonts w:ascii="Times New Roman" w:hAnsi="Times New Roman" w:cs="Times New Roman"/>
          <w:sz w:val="28"/>
          <w:szCs w:val="28"/>
        </w:rPr>
        <w:t xml:space="preserve"> себестоимо</w:t>
      </w:r>
      <w:r w:rsidR="002440E2">
        <w:rPr>
          <w:rFonts w:ascii="Times New Roman" w:hAnsi="Times New Roman" w:cs="Times New Roman"/>
          <w:sz w:val="28"/>
          <w:szCs w:val="28"/>
        </w:rPr>
        <w:t>сти товаров</w:t>
      </w:r>
      <w:r w:rsidRPr="002440E2">
        <w:rPr>
          <w:rFonts w:ascii="Times New Roman" w:hAnsi="Times New Roman" w:cs="Times New Roman"/>
          <w:sz w:val="28"/>
          <w:szCs w:val="28"/>
        </w:rPr>
        <w:t xml:space="preserve"> и анализ факторов роста </w:t>
      </w:r>
      <w:r w:rsidR="002440E2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2440E2">
        <w:rPr>
          <w:rFonts w:ascii="Times New Roman" w:hAnsi="Times New Roman" w:cs="Times New Roman"/>
          <w:sz w:val="28"/>
          <w:szCs w:val="28"/>
        </w:rPr>
        <w:t>эффекти</w:t>
      </w:r>
      <w:r w:rsidRPr="002440E2">
        <w:rPr>
          <w:rFonts w:ascii="Times New Roman" w:hAnsi="Times New Roman" w:cs="Times New Roman"/>
          <w:sz w:val="28"/>
          <w:szCs w:val="28"/>
        </w:rPr>
        <w:t>в</w:t>
      </w:r>
      <w:r w:rsidRPr="002440E2">
        <w:rPr>
          <w:rFonts w:ascii="Times New Roman" w:hAnsi="Times New Roman" w:cs="Times New Roman"/>
          <w:sz w:val="28"/>
          <w:szCs w:val="28"/>
        </w:rPr>
        <w:t>но</w:t>
      </w:r>
      <w:r w:rsidR="002440E2">
        <w:rPr>
          <w:rFonts w:ascii="Times New Roman" w:hAnsi="Times New Roman" w:cs="Times New Roman"/>
          <w:sz w:val="28"/>
          <w:szCs w:val="28"/>
        </w:rPr>
        <w:t>сти</w:t>
      </w:r>
      <w:r w:rsidRPr="002440E2">
        <w:rPr>
          <w:rFonts w:ascii="Times New Roman" w:hAnsi="Times New Roman" w:cs="Times New Roman"/>
          <w:sz w:val="28"/>
          <w:szCs w:val="28"/>
        </w:rPr>
        <w:t>.</w:t>
      </w:r>
    </w:p>
    <w:p w:rsidR="00E44984" w:rsidRPr="00FD4486" w:rsidRDefault="00E94558" w:rsidP="00E44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Поставленная цель </w:t>
      </w:r>
      <w:r w:rsidR="00E44984" w:rsidRPr="00FD4486">
        <w:rPr>
          <w:rFonts w:ascii="Times New Roman" w:hAnsi="Times New Roman" w:cs="Times New Roman"/>
          <w:sz w:val="28"/>
          <w:szCs w:val="28"/>
        </w:rPr>
        <w:t>обусло</w:t>
      </w:r>
      <w:r>
        <w:rPr>
          <w:rFonts w:ascii="Times New Roman" w:hAnsi="Times New Roman" w:cs="Times New Roman"/>
          <w:sz w:val="28"/>
          <w:szCs w:val="28"/>
        </w:rPr>
        <w:t xml:space="preserve">вила необходимость решения некоторых </w:t>
      </w:r>
      <w:r w:rsidR="00E44984" w:rsidRPr="00FD4486">
        <w:rPr>
          <w:rFonts w:ascii="Times New Roman" w:hAnsi="Times New Roman" w:cs="Times New Roman"/>
          <w:sz w:val="28"/>
          <w:szCs w:val="28"/>
        </w:rPr>
        <w:t>зад</w:t>
      </w:r>
      <w:r w:rsidR="002875F1">
        <w:rPr>
          <w:rFonts w:ascii="Times New Roman" w:hAnsi="Times New Roman" w:cs="Times New Roman"/>
          <w:sz w:val="28"/>
          <w:szCs w:val="28"/>
        </w:rPr>
        <w:t>а</w:t>
      </w:r>
      <w:r w:rsidR="002875F1">
        <w:rPr>
          <w:rFonts w:ascii="Times New Roman" w:hAnsi="Times New Roman" w:cs="Times New Roman"/>
          <w:sz w:val="28"/>
          <w:szCs w:val="28"/>
        </w:rPr>
        <w:t>чи</w:t>
      </w:r>
      <w:r w:rsidR="00E44984" w:rsidRPr="00FD4486">
        <w:rPr>
          <w:rFonts w:ascii="Times New Roman" w:hAnsi="Times New Roman" w:cs="Times New Roman"/>
          <w:sz w:val="28"/>
          <w:szCs w:val="28"/>
        </w:rPr>
        <w:t>:</w:t>
      </w:r>
    </w:p>
    <w:p w:rsidR="00E44984" w:rsidRPr="00E213B3" w:rsidRDefault="00E44984" w:rsidP="00C33121">
      <w:pPr>
        <w:numPr>
          <w:ilvl w:val="0"/>
          <w:numId w:val="32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B3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E213B3" w:rsidRPr="00E213B3">
        <w:rPr>
          <w:rFonts w:ascii="Times New Roman" w:hAnsi="Times New Roman" w:cs="Times New Roman"/>
          <w:sz w:val="28"/>
          <w:szCs w:val="28"/>
        </w:rPr>
        <w:t>теоретические и методические аспекты понятий себестоим</w:t>
      </w:r>
      <w:r w:rsidR="00E213B3" w:rsidRPr="00E213B3">
        <w:rPr>
          <w:rFonts w:ascii="Times New Roman" w:hAnsi="Times New Roman" w:cs="Times New Roman"/>
          <w:sz w:val="28"/>
          <w:szCs w:val="28"/>
        </w:rPr>
        <w:t>о</w:t>
      </w:r>
      <w:r w:rsidR="00E213B3" w:rsidRPr="00E213B3">
        <w:rPr>
          <w:rFonts w:ascii="Times New Roman" w:hAnsi="Times New Roman" w:cs="Times New Roman"/>
          <w:sz w:val="28"/>
          <w:szCs w:val="28"/>
        </w:rPr>
        <w:t>сти продукции и эффективности производства</w:t>
      </w:r>
      <w:r w:rsidRPr="00E213B3">
        <w:rPr>
          <w:rFonts w:ascii="Times New Roman" w:hAnsi="Times New Roman" w:cs="Times New Roman"/>
          <w:sz w:val="28"/>
          <w:szCs w:val="28"/>
        </w:rPr>
        <w:t>;</w:t>
      </w:r>
    </w:p>
    <w:p w:rsidR="00E44984" w:rsidRPr="00E213B3" w:rsidRDefault="00E213B3" w:rsidP="00C33121">
      <w:pPr>
        <w:numPr>
          <w:ilvl w:val="0"/>
          <w:numId w:val="32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B3">
        <w:rPr>
          <w:rFonts w:ascii="Times New Roman" w:hAnsi="Times New Roman" w:cs="Times New Roman"/>
          <w:sz w:val="28"/>
          <w:szCs w:val="28"/>
        </w:rPr>
        <w:t>исследовать сложившуюся систему  себестоимости продукции и роста эффективности производства в ЗАО «Александрия»</w:t>
      </w:r>
      <w:r w:rsidR="00E44984" w:rsidRPr="00E213B3">
        <w:rPr>
          <w:rFonts w:ascii="Times New Roman" w:hAnsi="Times New Roman" w:cs="Times New Roman"/>
          <w:sz w:val="28"/>
          <w:szCs w:val="28"/>
        </w:rPr>
        <w:t>;</w:t>
      </w:r>
    </w:p>
    <w:p w:rsidR="00E44984" w:rsidRPr="00E213B3" w:rsidRDefault="00E44984" w:rsidP="00C33121">
      <w:pPr>
        <w:numPr>
          <w:ilvl w:val="0"/>
          <w:numId w:val="32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B3">
        <w:rPr>
          <w:rFonts w:ascii="Times New Roman" w:hAnsi="Times New Roman" w:cs="Times New Roman"/>
          <w:sz w:val="28"/>
          <w:szCs w:val="28"/>
        </w:rPr>
        <w:t xml:space="preserve">наработать </w:t>
      </w:r>
      <w:r w:rsidR="00E213B3" w:rsidRPr="00E213B3">
        <w:rPr>
          <w:rFonts w:ascii="Times New Roman" w:hAnsi="Times New Roman" w:cs="Times New Roman"/>
          <w:sz w:val="28"/>
          <w:szCs w:val="28"/>
        </w:rPr>
        <w:t>предложений и рекомендаций по снижению себестоимости продукции и обеспечения роста эффективности предприятия ЗАО «Алексан</w:t>
      </w:r>
      <w:r w:rsidR="00E213B3" w:rsidRPr="00E213B3">
        <w:rPr>
          <w:rFonts w:ascii="Times New Roman" w:hAnsi="Times New Roman" w:cs="Times New Roman"/>
          <w:sz w:val="28"/>
          <w:szCs w:val="28"/>
        </w:rPr>
        <w:t>д</w:t>
      </w:r>
      <w:r w:rsidR="00E213B3" w:rsidRPr="00E213B3">
        <w:rPr>
          <w:rFonts w:ascii="Times New Roman" w:hAnsi="Times New Roman" w:cs="Times New Roman"/>
          <w:sz w:val="28"/>
          <w:szCs w:val="28"/>
        </w:rPr>
        <w:t>рия»</w:t>
      </w:r>
      <w:r w:rsidRPr="00E213B3">
        <w:rPr>
          <w:rFonts w:ascii="Times New Roman" w:hAnsi="Times New Roman" w:cs="Times New Roman"/>
          <w:sz w:val="28"/>
          <w:szCs w:val="28"/>
        </w:rPr>
        <w:t>.</w:t>
      </w:r>
    </w:p>
    <w:p w:rsidR="00E44984" w:rsidRDefault="00E44984" w:rsidP="00C74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состоит за введения 3 глав, заключения и списка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зуемых источников.</w:t>
      </w:r>
    </w:p>
    <w:p w:rsidR="00397F72" w:rsidRDefault="00397F72" w:rsidP="002875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F1" w:rsidRDefault="002875F1" w:rsidP="002875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F72" w:rsidRPr="00C746C1" w:rsidRDefault="00397F72" w:rsidP="00C74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CC0" w:rsidRPr="00B24110" w:rsidRDefault="00FB6CC0" w:rsidP="00760F9D">
      <w:pPr>
        <w:pStyle w:val="a3"/>
        <w:numPr>
          <w:ilvl w:val="1"/>
          <w:numId w:val="32"/>
        </w:numPr>
        <w:tabs>
          <w:tab w:val="left" w:pos="709"/>
        </w:tabs>
        <w:spacing w:before="0" w:beforeAutospacing="0" w:after="0" w:afterAutospacing="0" w:line="360" w:lineRule="auto"/>
        <w:ind w:left="709" w:hanging="425"/>
        <w:jc w:val="both"/>
        <w:rPr>
          <w:b/>
          <w:sz w:val="28"/>
        </w:rPr>
      </w:pPr>
      <w:r w:rsidRPr="00B24110">
        <w:rPr>
          <w:b/>
          <w:sz w:val="28"/>
        </w:rPr>
        <w:lastRenderedPageBreak/>
        <w:t>Теоретические и методические аспекты исследования себестоимости продукции и эффективности производства</w:t>
      </w:r>
    </w:p>
    <w:p w:rsidR="00B24110" w:rsidRDefault="00B24110" w:rsidP="00C5355A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8"/>
        </w:rPr>
      </w:pPr>
    </w:p>
    <w:p w:rsidR="00B24110" w:rsidRPr="00913A3B" w:rsidRDefault="00FB6CC0" w:rsidP="00B24110">
      <w:pPr>
        <w:pStyle w:val="a3"/>
        <w:numPr>
          <w:ilvl w:val="1"/>
          <w:numId w:val="4"/>
        </w:numPr>
        <w:tabs>
          <w:tab w:val="left" w:pos="1276"/>
        </w:tabs>
        <w:spacing w:before="0" w:beforeAutospacing="0" w:after="0" w:afterAutospacing="0" w:line="360" w:lineRule="auto"/>
        <w:ind w:left="1134" w:hanging="425"/>
        <w:jc w:val="both"/>
        <w:rPr>
          <w:b/>
          <w:sz w:val="28"/>
        </w:rPr>
      </w:pPr>
      <w:r w:rsidRPr="00913A3B">
        <w:rPr>
          <w:b/>
          <w:sz w:val="28"/>
        </w:rPr>
        <w:t>Сущность себестоимости продукции и основные пути снижения</w:t>
      </w:r>
    </w:p>
    <w:p w:rsidR="00B24110" w:rsidRDefault="00B24110" w:rsidP="00B24110">
      <w:pPr>
        <w:pStyle w:val="a3"/>
        <w:tabs>
          <w:tab w:val="left" w:pos="1276"/>
        </w:tabs>
        <w:spacing w:before="0" w:beforeAutospacing="0" w:after="0" w:afterAutospacing="0" w:line="360" w:lineRule="auto"/>
        <w:ind w:left="1134" w:hanging="425"/>
        <w:jc w:val="both"/>
        <w:rPr>
          <w:sz w:val="28"/>
        </w:rPr>
      </w:pPr>
    </w:p>
    <w:p w:rsidR="00024118" w:rsidRPr="005843ED" w:rsidRDefault="005843ED" w:rsidP="00024118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В экономической теории</w:t>
      </w:r>
      <w:r w:rsidR="00024118" w:rsidRPr="005843ED">
        <w:rPr>
          <w:sz w:val="28"/>
        </w:rPr>
        <w:t xml:space="preserve"> себестоим</w:t>
      </w:r>
      <w:r>
        <w:rPr>
          <w:sz w:val="28"/>
        </w:rPr>
        <w:t>ость является одной из главных х</w:t>
      </w:r>
      <w:r>
        <w:rPr>
          <w:sz w:val="28"/>
        </w:rPr>
        <w:t>а</w:t>
      </w:r>
      <w:r>
        <w:rPr>
          <w:sz w:val="28"/>
        </w:rPr>
        <w:t>рактеристик</w:t>
      </w:r>
      <w:r w:rsidR="00024118" w:rsidRPr="005843ED">
        <w:rPr>
          <w:sz w:val="28"/>
        </w:rPr>
        <w:t xml:space="preserve"> финансово</w:t>
      </w:r>
      <w:r w:rsidR="00876994" w:rsidRPr="005843ED">
        <w:rPr>
          <w:sz w:val="28"/>
        </w:rPr>
        <w:t>–</w:t>
      </w:r>
      <w:r w:rsidR="00024118" w:rsidRPr="005843ED">
        <w:rPr>
          <w:sz w:val="28"/>
        </w:rPr>
        <w:t xml:space="preserve">хозяйственной </w:t>
      </w:r>
      <w:r>
        <w:rPr>
          <w:sz w:val="28"/>
        </w:rPr>
        <w:t>деятельности компании</w:t>
      </w:r>
      <w:r w:rsidR="00024118" w:rsidRPr="005843ED">
        <w:rPr>
          <w:sz w:val="28"/>
        </w:rPr>
        <w:t>. Име</w:t>
      </w:r>
      <w:r>
        <w:rPr>
          <w:sz w:val="28"/>
        </w:rPr>
        <w:t>нно она в большой</w:t>
      </w:r>
      <w:r w:rsidR="00024118" w:rsidRPr="005843ED">
        <w:rPr>
          <w:sz w:val="28"/>
        </w:rPr>
        <w:t xml:space="preserve"> степени предопреде</w:t>
      </w:r>
      <w:r>
        <w:rPr>
          <w:sz w:val="28"/>
        </w:rPr>
        <w:t>ляет прибыльность деятельности и формирует прибыль компании</w:t>
      </w:r>
      <w:r w:rsidR="00024118" w:rsidRPr="005843ED">
        <w:rPr>
          <w:sz w:val="28"/>
        </w:rPr>
        <w:t>.</w:t>
      </w:r>
    </w:p>
    <w:p w:rsidR="00024118" w:rsidRPr="008E3981" w:rsidRDefault="008E3981" w:rsidP="00024118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Себестоимость продукции представляет собой</w:t>
      </w:r>
      <w:r w:rsidR="00024118" w:rsidRPr="008E3981">
        <w:rPr>
          <w:sz w:val="28"/>
        </w:rPr>
        <w:t xml:space="preserve"> затраты на производство и </w:t>
      </w:r>
      <w:r>
        <w:rPr>
          <w:sz w:val="28"/>
        </w:rPr>
        <w:t>последующую продажи товаров</w:t>
      </w:r>
      <w:r w:rsidR="00024118" w:rsidRPr="008E3981">
        <w:rPr>
          <w:sz w:val="28"/>
        </w:rPr>
        <w:t xml:space="preserve">, </w:t>
      </w:r>
      <w:r>
        <w:rPr>
          <w:sz w:val="28"/>
        </w:rPr>
        <w:t>которая выражена в стоимостной</w:t>
      </w:r>
      <w:r w:rsidR="00024118" w:rsidRPr="008E3981">
        <w:rPr>
          <w:sz w:val="28"/>
        </w:rPr>
        <w:t xml:space="preserve"> форме.</w:t>
      </w:r>
    </w:p>
    <w:p w:rsidR="00024118" w:rsidRPr="00FC0247" w:rsidRDefault="00024118" w:rsidP="00024118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C0247">
        <w:rPr>
          <w:sz w:val="28"/>
        </w:rPr>
        <w:t xml:space="preserve">Иначе говоря, себестоимость представляет собой денежное выражение </w:t>
      </w:r>
      <w:r w:rsidR="00FC0247">
        <w:rPr>
          <w:sz w:val="28"/>
        </w:rPr>
        <w:t>производственных факторов</w:t>
      </w:r>
      <w:r w:rsidRPr="00FC0247">
        <w:rPr>
          <w:sz w:val="28"/>
        </w:rPr>
        <w:t>, которые могут или должны бы</w:t>
      </w:r>
      <w:r w:rsidR="00FC0247">
        <w:rPr>
          <w:sz w:val="28"/>
        </w:rPr>
        <w:t>ть затрачены на производство товаров и их</w:t>
      </w:r>
      <w:r w:rsidRPr="00FC0247">
        <w:rPr>
          <w:sz w:val="28"/>
        </w:rPr>
        <w:t xml:space="preserve"> последующий сбыт. Ее величина оп</w:t>
      </w:r>
      <w:r w:rsidR="00FC0247">
        <w:rPr>
          <w:sz w:val="28"/>
        </w:rPr>
        <w:t>ределяется ра</w:t>
      </w:r>
      <w:r w:rsidR="00FC0247">
        <w:rPr>
          <w:sz w:val="28"/>
        </w:rPr>
        <w:t>с</w:t>
      </w:r>
      <w:r w:rsidR="00FC0247">
        <w:rPr>
          <w:sz w:val="28"/>
        </w:rPr>
        <w:t>ходами предприятия</w:t>
      </w:r>
      <w:r w:rsidRPr="00FC0247">
        <w:rPr>
          <w:sz w:val="28"/>
        </w:rPr>
        <w:t xml:space="preserve">. </w:t>
      </w:r>
    </w:p>
    <w:p w:rsidR="00024118" w:rsidRPr="00FC0247" w:rsidRDefault="00FC0247" w:rsidP="00024118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 сегодняшний день </w:t>
      </w:r>
      <w:r w:rsidR="00024118" w:rsidRPr="00FC0247">
        <w:rPr>
          <w:sz w:val="28"/>
        </w:rPr>
        <w:t>себестоимость</w:t>
      </w:r>
      <w:r>
        <w:rPr>
          <w:sz w:val="28"/>
        </w:rPr>
        <w:t xml:space="preserve"> продукции считается одним из ва</w:t>
      </w:r>
      <w:r>
        <w:rPr>
          <w:sz w:val="28"/>
        </w:rPr>
        <w:t>ж</w:t>
      </w:r>
      <w:r>
        <w:rPr>
          <w:sz w:val="28"/>
        </w:rPr>
        <w:t>нейших</w:t>
      </w:r>
      <w:r w:rsidR="00024118" w:rsidRPr="00FC0247">
        <w:rPr>
          <w:sz w:val="28"/>
        </w:rPr>
        <w:t xml:space="preserve"> синтетических показателей деят</w:t>
      </w:r>
      <w:r>
        <w:rPr>
          <w:sz w:val="28"/>
        </w:rPr>
        <w:t>ельности организации</w:t>
      </w:r>
      <w:r w:rsidR="00024118" w:rsidRPr="00FC0247">
        <w:rPr>
          <w:sz w:val="28"/>
        </w:rPr>
        <w:t>. Свое отражение в ней находят все стороны производственно</w:t>
      </w:r>
      <w:r w:rsidR="00876994" w:rsidRPr="00FC0247">
        <w:rPr>
          <w:sz w:val="28"/>
        </w:rPr>
        <w:t>–</w:t>
      </w:r>
      <w:r w:rsidR="00024118" w:rsidRPr="00FC0247">
        <w:rPr>
          <w:sz w:val="28"/>
        </w:rPr>
        <w:t>хозяйс</w:t>
      </w:r>
      <w:r>
        <w:rPr>
          <w:sz w:val="28"/>
        </w:rPr>
        <w:t>твенной деятельности ко</w:t>
      </w:r>
      <w:r>
        <w:rPr>
          <w:sz w:val="28"/>
        </w:rPr>
        <w:t>м</w:t>
      </w:r>
      <w:r>
        <w:rPr>
          <w:sz w:val="28"/>
        </w:rPr>
        <w:t>пании, включая качество производимых товаров и услуг</w:t>
      </w:r>
      <w:r w:rsidR="00024118" w:rsidRPr="00FC0247">
        <w:rPr>
          <w:sz w:val="28"/>
        </w:rPr>
        <w:t xml:space="preserve">, уровень применяемых технологий и степень использования финансовых, материальных и трудовых ресурсов. </w:t>
      </w:r>
    </w:p>
    <w:p w:rsidR="00D11D99" w:rsidRDefault="00283A06" w:rsidP="00D11D99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Главной</w:t>
      </w:r>
      <w:r w:rsidR="00024118" w:rsidRPr="00283A06">
        <w:rPr>
          <w:sz w:val="28"/>
        </w:rPr>
        <w:t xml:space="preserve"> целью исчисления (каль</w:t>
      </w:r>
      <w:r>
        <w:rPr>
          <w:sz w:val="28"/>
        </w:rPr>
        <w:t>куляции) себестоимости товаров являе</w:t>
      </w:r>
      <w:r>
        <w:rPr>
          <w:sz w:val="28"/>
        </w:rPr>
        <w:t>т</w:t>
      </w:r>
      <w:r>
        <w:rPr>
          <w:sz w:val="28"/>
        </w:rPr>
        <w:t>ся</w:t>
      </w:r>
      <w:r w:rsidR="00024118" w:rsidRPr="00283A06">
        <w:rPr>
          <w:sz w:val="28"/>
        </w:rPr>
        <w:t xml:space="preserve"> оценка рентабельности производства в целом и отдел</w:t>
      </w:r>
      <w:r>
        <w:rPr>
          <w:sz w:val="28"/>
        </w:rPr>
        <w:t>ьных видов выпуска</w:t>
      </w:r>
      <w:r>
        <w:rPr>
          <w:sz w:val="28"/>
        </w:rPr>
        <w:t>е</w:t>
      </w:r>
      <w:r>
        <w:rPr>
          <w:sz w:val="28"/>
        </w:rPr>
        <w:t>мых товаров</w:t>
      </w:r>
      <w:r w:rsidR="00024118" w:rsidRPr="00283A06">
        <w:rPr>
          <w:sz w:val="28"/>
        </w:rPr>
        <w:t xml:space="preserve"> в частности. Помимо этого себестоимость продукции позвол</w:t>
      </w:r>
      <w:r>
        <w:rPr>
          <w:sz w:val="28"/>
        </w:rPr>
        <w:t>яет устанавливать отпускную стоимость на продукцию</w:t>
      </w:r>
      <w:r w:rsidR="00024118" w:rsidRPr="00283A06">
        <w:rPr>
          <w:sz w:val="28"/>
        </w:rPr>
        <w:t xml:space="preserve"> (включая оптовые), вести внутрипроизводственный хозрасчет и даже исчислять национальный дохо</w:t>
      </w:r>
      <w:r>
        <w:rPr>
          <w:sz w:val="28"/>
        </w:rPr>
        <w:t>д в масштабах целой страны</w:t>
      </w:r>
      <w:r w:rsidR="00286E39" w:rsidRPr="00286E39">
        <w:rPr>
          <w:sz w:val="28"/>
        </w:rPr>
        <w:t>[</w:t>
      </w:r>
      <w:r w:rsidR="0082171B">
        <w:rPr>
          <w:sz w:val="28"/>
        </w:rPr>
        <w:t>7]</w:t>
      </w:r>
      <w:r w:rsidR="00024118" w:rsidRPr="00283A06">
        <w:rPr>
          <w:sz w:val="28"/>
        </w:rPr>
        <w:t>.</w:t>
      </w:r>
    </w:p>
    <w:p w:rsidR="00024118" w:rsidRPr="00D11D99" w:rsidRDefault="00D11D99" w:rsidP="00D11D99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Сегодня </w:t>
      </w:r>
      <w:r w:rsidR="00024118" w:rsidRPr="00D11D99">
        <w:rPr>
          <w:sz w:val="28"/>
        </w:rPr>
        <w:t>с</w:t>
      </w:r>
      <w:r>
        <w:rPr>
          <w:sz w:val="28"/>
        </w:rPr>
        <w:t>уществует порядка шести главных</w:t>
      </w:r>
      <w:r w:rsidR="00024118" w:rsidRPr="00D11D99">
        <w:rPr>
          <w:sz w:val="28"/>
        </w:rPr>
        <w:t xml:space="preserve"> методов калькуляции себ</w:t>
      </w:r>
      <w:r w:rsidR="00024118" w:rsidRPr="00D11D99">
        <w:rPr>
          <w:sz w:val="28"/>
        </w:rPr>
        <w:t>е</w:t>
      </w:r>
      <w:r w:rsidR="00024118" w:rsidRPr="00D11D99">
        <w:rPr>
          <w:sz w:val="28"/>
        </w:rPr>
        <w:t xml:space="preserve">стоимости. В общем виде они представлены на рисунке 1. </w:t>
      </w:r>
    </w:p>
    <w:p w:rsidR="00024118" w:rsidRPr="0034214C" w:rsidRDefault="00024118" w:rsidP="00024118">
      <w:pPr>
        <w:pStyle w:val="a3"/>
        <w:tabs>
          <w:tab w:val="left" w:pos="1276"/>
        </w:tabs>
        <w:spacing w:line="360" w:lineRule="auto"/>
        <w:ind w:firstLine="709"/>
        <w:jc w:val="center"/>
        <w:rPr>
          <w:sz w:val="28"/>
          <w:highlight w:val="yellow"/>
        </w:rPr>
      </w:pPr>
      <w:r w:rsidRPr="002A342C">
        <w:rPr>
          <w:noProof/>
          <w:sz w:val="28"/>
        </w:rPr>
        <w:lastRenderedPageBreak/>
        <w:drawing>
          <wp:inline distT="0" distB="0" distL="0" distR="0">
            <wp:extent cx="4299284" cy="2505448"/>
            <wp:effectExtent l="0" t="0" r="6350" b="9525"/>
            <wp:docPr id="18" name="Рисунок 18" descr="Основные способы исчисления себестоимости продукции. Автор24 — интернет-биржа студенческих раб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Основные способы исчисления себестоимости продукции. Автор24 — интернет-биржа студенческих рабо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304" cy="2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18" w:rsidRPr="0034214C" w:rsidRDefault="00024118" w:rsidP="00024118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highlight w:val="yellow"/>
        </w:rPr>
      </w:pPr>
      <w:r w:rsidRPr="002A342C">
        <w:rPr>
          <w:sz w:val="28"/>
        </w:rPr>
        <w:t>Рисунок 1 – Основные способы исчисления себестоимости продукции</w:t>
      </w:r>
      <w:r w:rsidR="0064617F" w:rsidRPr="0064617F">
        <w:rPr>
          <w:sz w:val="28"/>
        </w:rPr>
        <w:t xml:space="preserve"> [7]</w:t>
      </w:r>
      <w:r w:rsidRPr="002A342C">
        <w:rPr>
          <w:sz w:val="28"/>
        </w:rPr>
        <w:t>.</w:t>
      </w:r>
      <w:r w:rsidRPr="0034214C">
        <w:rPr>
          <w:sz w:val="28"/>
          <w:highlight w:val="yellow"/>
        </w:rPr>
        <w:br/>
      </w:r>
    </w:p>
    <w:p w:rsidR="00024118" w:rsidRPr="00D11D99" w:rsidRDefault="00024118" w:rsidP="00024118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11D99">
        <w:rPr>
          <w:sz w:val="28"/>
        </w:rPr>
        <w:t>Каждый из представленных методов исчисления себестоимости имеет свои особенности. Выбор в пользу того или иного из них определяется особе</w:t>
      </w:r>
      <w:r w:rsidRPr="00D11D99">
        <w:rPr>
          <w:sz w:val="28"/>
        </w:rPr>
        <w:t>н</w:t>
      </w:r>
      <w:r w:rsidRPr="00D11D99">
        <w:rPr>
          <w:sz w:val="28"/>
        </w:rPr>
        <w:t>нос</w:t>
      </w:r>
      <w:r w:rsidR="00D11D99">
        <w:rPr>
          <w:sz w:val="28"/>
        </w:rPr>
        <w:t>тями предприятия</w:t>
      </w:r>
      <w:r w:rsidRPr="00D11D99">
        <w:rPr>
          <w:sz w:val="28"/>
        </w:rPr>
        <w:t>. Так или иначе калькулирование себестоимости позвол</w:t>
      </w:r>
      <w:r w:rsidRPr="00D11D99">
        <w:rPr>
          <w:sz w:val="28"/>
        </w:rPr>
        <w:t>я</w:t>
      </w:r>
      <w:r w:rsidRPr="00D11D99">
        <w:rPr>
          <w:sz w:val="28"/>
        </w:rPr>
        <w:t xml:space="preserve">ет определить величину затрат, </w:t>
      </w:r>
      <w:r w:rsidR="00D11D99">
        <w:rPr>
          <w:sz w:val="28"/>
        </w:rPr>
        <w:t xml:space="preserve">которые необходимы или уже понесены для создания одного </w:t>
      </w:r>
      <w:r w:rsidRPr="00D11D99">
        <w:rPr>
          <w:sz w:val="28"/>
        </w:rPr>
        <w:t>и</w:t>
      </w:r>
      <w:r w:rsidR="00D11D99">
        <w:rPr>
          <w:sz w:val="28"/>
        </w:rPr>
        <w:t>ли всего объема товаров</w:t>
      </w:r>
      <w:r w:rsidRPr="00D11D99">
        <w:rPr>
          <w:sz w:val="28"/>
        </w:rPr>
        <w:t xml:space="preserve">. </w:t>
      </w:r>
    </w:p>
    <w:p w:rsidR="00024118" w:rsidRPr="00B7359D" w:rsidRDefault="00B7359D" w:rsidP="00024118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Важную</w:t>
      </w:r>
      <w:r w:rsidR="00024118" w:rsidRPr="00B7359D">
        <w:rPr>
          <w:sz w:val="28"/>
        </w:rPr>
        <w:t xml:space="preserve"> роль себестоимости заключается в том, что она выступает в к</w:t>
      </w:r>
      <w:r w:rsidR="00024118" w:rsidRPr="00B7359D">
        <w:rPr>
          <w:sz w:val="28"/>
        </w:rPr>
        <w:t>а</w:t>
      </w:r>
      <w:r w:rsidR="00024118" w:rsidRPr="00B7359D">
        <w:rPr>
          <w:sz w:val="28"/>
        </w:rPr>
        <w:t>честв</w:t>
      </w:r>
      <w:r>
        <w:rPr>
          <w:sz w:val="28"/>
        </w:rPr>
        <w:t>е одного из главных факторов расчета дохода</w:t>
      </w:r>
      <w:r w:rsidR="00024118" w:rsidRPr="00B7359D">
        <w:rPr>
          <w:sz w:val="28"/>
        </w:rPr>
        <w:t>. Если при прочих ра</w:t>
      </w:r>
      <w:r>
        <w:rPr>
          <w:sz w:val="28"/>
        </w:rPr>
        <w:t>вных условиях ее величина увеличивается, то доход от создания и продажи товаров неизменно уменьшиться. Таким образом, между доходом</w:t>
      </w:r>
      <w:r w:rsidR="00024118" w:rsidRPr="00B7359D">
        <w:rPr>
          <w:sz w:val="28"/>
        </w:rPr>
        <w:t xml:space="preserve"> и себестоимостью н</w:t>
      </w:r>
      <w:r w:rsidR="00024118" w:rsidRPr="00B7359D">
        <w:rPr>
          <w:sz w:val="28"/>
        </w:rPr>
        <w:t>а</w:t>
      </w:r>
      <w:r w:rsidR="00024118" w:rsidRPr="00B7359D">
        <w:rPr>
          <w:sz w:val="28"/>
        </w:rPr>
        <w:t xml:space="preserve">блюдается устойчивая </w:t>
      </w:r>
      <w:r>
        <w:rPr>
          <w:sz w:val="28"/>
        </w:rPr>
        <w:t xml:space="preserve">обратно пропорциональная </w:t>
      </w:r>
      <w:r w:rsidR="00024118" w:rsidRPr="00B7359D">
        <w:rPr>
          <w:sz w:val="28"/>
        </w:rPr>
        <w:t>связь.</w:t>
      </w:r>
    </w:p>
    <w:p w:rsidR="00024118" w:rsidRPr="00024118" w:rsidRDefault="00024118" w:rsidP="00024118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7359D">
        <w:rPr>
          <w:sz w:val="28"/>
        </w:rPr>
        <w:t xml:space="preserve">Учитывая ту роль, которая себестоимость играет в хозяйственной </w:t>
      </w:r>
      <w:r w:rsidR="00B7359D">
        <w:rPr>
          <w:sz w:val="28"/>
        </w:rPr>
        <w:t>прои</w:t>
      </w:r>
      <w:r w:rsidR="00B7359D">
        <w:rPr>
          <w:sz w:val="28"/>
        </w:rPr>
        <w:t>з</w:t>
      </w:r>
      <w:r w:rsidR="00B7359D">
        <w:rPr>
          <w:sz w:val="28"/>
        </w:rPr>
        <w:t>водственной деятельности</w:t>
      </w:r>
      <w:r w:rsidRPr="00B7359D">
        <w:rPr>
          <w:sz w:val="28"/>
        </w:rPr>
        <w:t>, ее анализу в управлен</w:t>
      </w:r>
      <w:r w:rsidR="00B7359D">
        <w:rPr>
          <w:sz w:val="28"/>
        </w:rPr>
        <w:t>ческом процессе отводится особое место</w:t>
      </w:r>
      <w:r w:rsidRPr="00B7359D">
        <w:rPr>
          <w:sz w:val="28"/>
        </w:rPr>
        <w:t>.</w:t>
      </w:r>
    </w:p>
    <w:p w:rsidR="00024118" w:rsidRPr="0031531D" w:rsidRDefault="0031531D" w:rsidP="00024118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Анализ себестоимости товаров</w:t>
      </w:r>
      <w:r w:rsidR="00024118" w:rsidRPr="0031531D">
        <w:rPr>
          <w:sz w:val="28"/>
        </w:rPr>
        <w:t xml:space="preserve"> предполагает нео</w:t>
      </w:r>
      <w:r>
        <w:rPr>
          <w:sz w:val="28"/>
        </w:rPr>
        <w:t>бходимость расчета в</w:t>
      </w:r>
      <w:r>
        <w:rPr>
          <w:sz w:val="28"/>
        </w:rPr>
        <w:t>е</w:t>
      </w:r>
      <w:r>
        <w:rPr>
          <w:sz w:val="28"/>
        </w:rPr>
        <w:t>личины издержек на создание и продажу товаров, определение факторов, кот</w:t>
      </w:r>
      <w:r>
        <w:rPr>
          <w:sz w:val="28"/>
        </w:rPr>
        <w:t>о</w:t>
      </w:r>
      <w:r>
        <w:rPr>
          <w:sz w:val="28"/>
        </w:rPr>
        <w:t>рые оказывают влияние</w:t>
      </w:r>
      <w:r w:rsidR="00024118" w:rsidRPr="0031531D">
        <w:rPr>
          <w:sz w:val="28"/>
        </w:rPr>
        <w:t>, а такж</w:t>
      </w:r>
      <w:r>
        <w:rPr>
          <w:sz w:val="28"/>
        </w:rPr>
        <w:t>е</w:t>
      </w:r>
      <w:r w:rsidR="00D903E4">
        <w:rPr>
          <w:sz w:val="28"/>
        </w:rPr>
        <w:t xml:space="preserve"> поиск</w:t>
      </w:r>
      <w:r>
        <w:rPr>
          <w:sz w:val="28"/>
        </w:rPr>
        <w:t xml:space="preserve"> способов ее уменьшения</w:t>
      </w:r>
      <w:r w:rsidR="0064617F" w:rsidRPr="0064617F">
        <w:rPr>
          <w:sz w:val="28"/>
        </w:rPr>
        <w:t xml:space="preserve"> [11]</w:t>
      </w:r>
      <w:r w:rsidR="00024118" w:rsidRPr="0031531D">
        <w:rPr>
          <w:sz w:val="28"/>
        </w:rPr>
        <w:t xml:space="preserve">. </w:t>
      </w:r>
    </w:p>
    <w:p w:rsidR="00024118" w:rsidRPr="00721E2F" w:rsidRDefault="00721E2F" w:rsidP="00024118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Важной</w:t>
      </w:r>
      <w:r w:rsidR="00024118" w:rsidRPr="00721E2F">
        <w:rPr>
          <w:sz w:val="28"/>
        </w:rPr>
        <w:t xml:space="preserve"> целью подобного анализа считается определение вероятности повышения </w:t>
      </w:r>
      <w:r>
        <w:rPr>
          <w:sz w:val="28"/>
        </w:rPr>
        <w:t>эффективности работы организации</w:t>
      </w:r>
      <w:r w:rsidR="00024118" w:rsidRPr="00721E2F">
        <w:rPr>
          <w:sz w:val="28"/>
        </w:rPr>
        <w:t xml:space="preserve"> посредством более целесоо</w:t>
      </w:r>
      <w:r w:rsidR="00024118" w:rsidRPr="00721E2F">
        <w:rPr>
          <w:sz w:val="28"/>
        </w:rPr>
        <w:t>б</w:t>
      </w:r>
      <w:r w:rsidR="00024118" w:rsidRPr="00721E2F">
        <w:rPr>
          <w:sz w:val="28"/>
        </w:rPr>
        <w:lastRenderedPageBreak/>
        <w:t xml:space="preserve">разного расходования и использования </w:t>
      </w:r>
      <w:r>
        <w:rPr>
          <w:sz w:val="28"/>
        </w:rPr>
        <w:t>материальных, трудовых и финанс</w:t>
      </w:r>
      <w:r>
        <w:rPr>
          <w:sz w:val="28"/>
        </w:rPr>
        <w:t>о</w:t>
      </w:r>
      <w:r>
        <w:rPr>
          <w:sz w:val="28"/>
        </w:rPr>
        <w:t>вых</w:t>
      </w:r>
      <w:r w:rsidR="00024118" w:rsidRPr="00721E2F">
        <w:rPr>
          <w:sz w:val="28"/>
        </w:rPr>
        <w:t xml:space="preserve">ресурсов. </w:t>
      </w:r>
    </w:p>
    <w:p w:rsidR="00024118" w:rsidRPr="008B3EBD" w:rsidRDefault="00024118" w:rsidP="00024118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B3EBD">
        <w:rPr>
          <w:sz w:val="28"/>
        </w:rPr>
        <w:t>Задачи анализа себестоимости продукции сводятся к: объективной оценке выполнения планов по себестоимости; оценке интенсивности и правильности бизнес</w:t>
      </w:r>
      <w:r w:rsidR="00876994" w:rsidRPr="008B3EBD">
        <w:rPr>
          <w:sz w:val="28"/>
        </w:rPr>
        <w:t>–</w:t>
      </w:r>
      <w:r w:rsidRPr="008B3EBD">
        <w:rPr>
          <w:sz w:val="28"/>
        </w:rPr>
        <w:t>плана по себестоимости продукции; исследованию причин, приведших к отклонению фактических показателей от плановых; выявлению резервов с</w:t>
      </w:r>
      <w:r w:rsidRPr="008B3EBD">
        <w:rPr>
          <w:sz w:val="28"/>
        </w:rPr>
        <w:t>о</w:t>
      </w:r>
      <w:r w:rsidRPr="008B3EBD">
        <w:rPr>
          <w:sz w:val="28"/>
        </w:rPr>
        <w:t>кращения производственных затрат на выпуск и реализацию продукции; соде</w:t>
      </w:r>
      <w:r w:rsidRPr="008B3EBD">
        <w:rPr>
          <w:sz w:val="28"/>
        </w:rPr>
        <w:t>й</w:t>
      </w:r>
      <w:r w:rsidRPr="008B3EBD">
        <w:rPr>
          <w:sz w:val="28"/>
        </w:rPr>
        <w:t>ствию в определении оптимальности величины плановых калькуляция на виды продукции и отдельные изделия; обеспечению центров ответственности по з</w:t>
      </w:r>
      <w:r w:rsidRPr="008B3EBD">
        <w:rPr>
          <w:sz w:val="28"/>
        </w:rPr>
        <w:t>а</w:t>
      </w:r>
      <w:r w:rsidRPr="008B3EBD">
        <w:rPr>
          <w:sz w:val="28"/>
        </w:rPr>
        <w:t>тратам аналитической информацией, необходимой для обеспечения операти</w:t>
      </w:r>
      <w:r w:rsidRPr="008B3EBD">
        <w:rPr>
          <w:sz w:val="28"/>
        </w:rPr>
        <w:t>в</w:t>
      </w:r>
      <w:r w:rsidRPr="008B3EBD">
        <w:rPr>
          <w:sz w:val="28"/>
        </w:rPr>
        <w:t>ности управления формированием себестоимости.</w:t>
      </w:r>
    </w:p>
    <w:p w:rsidR="00024118" w:rsidRPr="008B3EBD" w:rsidRDefault="00024118" w:rsidP="00024118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B3EBD">
        <w:rPr>
          <w:sz w:val="28"/>
        </w:rPr>
        <w:t>Представленные выше задачи и их характер указывают на большую пра</w:t>
      </w:r>
      <w:r w:rsidRPr="008B3EBD">
        <w:rPr>
          <w:sz w:val="28"/>
        </w:rPr>
        <w:t>к</w:t>
      </w:r>
      <w:r w:rsidRPr="008B3EBD">
        <w:rPr>
          <w:sz w:val="28"/>
        </w:rPr>
        <w:t>тическую значимость анализа себестоимости продукции в хозяйственной де</w:t>
      </w:r>
      <w:r w:rsidRPr="008B3EBD">
        <w:rPr>
          <w:sz w:val="28"/>
        </w:rPr>
        <w:t>я</w:t>
      </w:r>
      <w:r w:rsidRPr="008B3EBD">
        <w:rPr>
          <w:sz w:val="28"/>
        </w:rPr>
        <w:t xml:space="preserve">тельности предприятия. Сам по себе подобный анализ отличается наличием объекта и субъекта. </w:t>
      </w:r>
    </w:p>
    <w:p w:rsidR="00024118" w:rsidRPr="008B3EBD" w:rsidRDefault="00024118" w:rsidP="00024118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B3EBD">
        <w:rPr>
          <w:sz w:val="28"/>
        </w:rPr>
        <w:t>В роль объекта анализа в данном случае выступает</w:t>
      </w:r>
      <w:r w:rsidR="008B3EBD">
        <w:rPr>
          <w:sz w:val="28"/>
        </w:rPr>
        <w:t xml:space="preserve"> весь объем произв</w:t>
      </w:r>
      <w:r w:rsidR="008B3EBD">
        <w:rPr>
          <w:sz w:val="28"/>
        </w:rPr>
        <w:t>о</w:t>
      </w:r>
      <w:r w:rsidR="008B3EBD">
        <w:rPr>
          <w:sz w:val="28"/>
        </w:rPr>
        <w:t>димой организацией товаров</w:t>
      </w:r>
      <w:r w:rsidRPr="008B3EBD">
        <w:rPr>
          <w:sz w:val="28"/>
        </w:rPr>
        <w:t>, ее реализованная часть, отдельные изделия, те</w:t>
      </w:r>
      <w:r w:rsidRPr="008B3EBD">
        <w:rPr>
          <w:sz w:val="28"/>
        </w:rPr>
        <w:t>х</w:t>
      </w:r>
      <w:r w:rsidRPr="008B3EBD">
        <w:rPr>
          <w:sz w:val="28"/>
        </w:rPr>
        <w:t xml:space="preserve">нологические процесса, виды производств, работы и услуги. </w:t>
      </w:r>
    </w:p>
    <w:p w:rsidR="00024118" w:rsidRPr="008B3EBD" w:rsidRDefault="00024118" w:rsidP="00024118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B3EBD">
        <w:rPr>
          <w:sz w:val="28"/>
        </w:rPr>
        <w:t>Субъектом анализа выступают работники финансово</w:t>
      </w:r>
      <w:r w:rsidR="00876994" w:rsidRPr="008B3EBD">
        <w:rPr>
          <w:sz w:val="28"/>
        </w:rPr>
        <w:t>–</w:t>
      </w:r>
      <w:r w:rsidRPr="008B3EBD">
        <w:rPr>
          <w:sz w:val="28"/>
        </w:rPr>
        <w:t>экономических служб предприятия, а также сторонние аналитики, заинтересованные в резул</w:t>
      </w:r>
      <w:r w:rsidRPr="008B3EBD">
        <w:rPr>
          <w:sz w:val="28"/>
        </w:rPr>
        <w:t>ь</w:t>
      </w:r>
      <w:r w:rsidRPr="008B3EBD">
        <w:rPr>
          <w:sz w:val="28"/>
        </w:rPr>
        <w:t>татах анализа</w:t>
      </w:r>
      <w:r w:rsidR="0064617F" w:rsidRPr="0064617F">
        <w:rPr>
          <w:sz w:val="28"/>
        </w:rPr>
        <w:t xml:space="preserve"> [11]</w:t>
      </w:r>
      <w:r w:rsidRPr="008B3EBD">
        <w:rPr>
          <w:sz w:val="28"/>
        </w:rPr>
        <w:t xml:space="preserve">. </w:t>
      </w:r>
    </w:p>
    <w:p w:rsidR="00024118" w:rsidRDefault="00024118" w:rsidP="00024118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B3EBD">
        <w:rPr>
          <w:sz w:val="28"/>
        </w:rPr>
        <w:t>Информационная основа анализа себестоимости продукции представлена совокупностью внешних и внутренних источников. К первым относятся дейс</w:t>
      </w:r>
      <w:r w:rsidRPr="008B3EBD">
        <w:rPr>
          <w:sz w:val="28"/>
        </w:rPr>
        <w:t>т</w:t>
      </w:r>
      <w:r w:rsidRPr="008B3EBD">
        <w:rPr>
          <w:sz w:val="28"/>
        </w:rPr>
        <w:t>вующие нормативно</w:t>
      </w:r>
      <w:r w:rsidR="00876994" w:rsidRPr="008B3EBD">
        <w:rPr>
          <w:sz w:val="28"/>
        </w:rPr>
        <w:t>–</w:t>
      </w:r>
      <w:r w:rsidRPr="008B3EBD">
        <w:rPr>
          <w:sz w:val="28"/>
        </w:rPr>
        <w:t>правовые документы, положения и иная информация. Внутренние источники представлены данными оперативного, управленческого и бухгалтерского учета.</w:t>
      </w:r>
    </w:p>
    <w:p w:rsidR="00897444" w:rsidRPr="00897444" w:rsidRDefault="00897444" w:rsidP="00897444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97444">
        <w:rPr>
          <w:sz w:val="28"/>
        </w:rPr>
        <w:t>От размера себестоимости напрямую зависят размер сбытовой наценки и возможный объем продаж. В рыночных условиях компания не может формир</w:t>
      </w:r>
      <w:r w:rsidRPr="00897444">
        <w:rPr>
          <w:sz w:val="28"/>
        </w:rPr>
        <w:t>о</w:t>
      </w:r>
      <w:r w:rsidRPr="00897444">
        <w:rPr>
          <w:sz w:val="28"/>
        </w:rPr>
        <w:t>вать цену реализации своей продукции путём простого добавления к произво</w:t>
      </w:r>
      <w:r w:rsidRPr="00897444">
        <w:rPr>
          <w:sz w:val="28"/>
        </w:rPr>
        <w:t>д</w:t>
      </w:r>
      <w:r w:rsidRPr="00897444">
        <w:rPr>
          <w:sz w:val="28"/>
        </w:rPr>
        <w:lastRenderedPageBreak/>
        <w:t>ственной себестоимости необходимой ей сбытовой наценки, а вынуждена огр</w:t>
      </w:r>
      <w:r w:rsidRPr="00897444">
        <w:rPr>
          <w:sz w:val="28"/>
        </w:rPr>
        <w:t>а</w:t>
      </w:r>
      <w:r w:rsidRPr="00897444">
        <w:rPr>
          <w:sz w:val="28"/>
        </w:rPr>
        <w:t>ничивать предельную цену реализации среднерыночным уровнем цен.</w:t>
      </w:r>
    </w:p>
    <w:p w:rsidR="00897444" w:rsidRPr="00897444" w:rsidRDefault="00897444" w:rsidP="00897444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97444">
        <w:rPr>
          <w:sz w:val="28"/>
        </w:rPr>
        <w:t>Конкурентное преимущество всегда будет у тех производителей, чья с</w:t>
      </w:r>
      <w:r w:rsidRPr="00897444">
        <w:rPr>
          <w:sz w:val="28"/>
        </w:rPr>
        <w:t>е</w:t>
      </w:r>
      <w:r w:rsidRPr="00897444">
        <w:rPr>
          <w:sz w:val="28"/>
        </w:rPr>
        <w:t>бестоимость выпуска продукции оказывается ниже чем у конкурентов. И н</w:t>
      </w:r>
      <w:r w:rsidRPr="00897444">
        <w:rPr>
          <w:sz w:val="28"/>
        </w:rPr>
        <w:t>а</w:t>
      </w:r>
      <w:r w:rsidRPr="00897444">
        <w:rPr>
          <w:sz w:val="28"/>
        </w:rPr>
        <w:t>оборот, компании с наиболее высокой себестоимостью производства проду</w:t>
      </w:r>
      <w:r w:rsidRPr="00897444">
        <w:rPr>
          <w:sz w:val="28"/>
        </w:rPr>
        <w:t>к</w:t>
      </w:r>
      <w:r w:rsidRPr="00897444">
        <w:rPr>
          <w:sz w:val="28"/>
        </w:rPr>
        <w:t>ции, всегда будут испытывать трудности со сбытом продукции и финансовой устойчивостью, потому что их небольшой размер сбытовой наценки не позв</w:t>
      </w:r>
      <w:r w:rsidRPr="00897444">
        <w:rPr>
          <w:sz w:val="28"/>
        </w:rPr>
        <w:t>о</w:t>
      </w:r>
      <w:r w:rsidRPr="00897444">
        <w:rPr>
          <w:sz w:val="28"/>
        </w:rPr>
        <w:t>лит получать доходы, достаточные для покрытия всех затрат и получения пр</w:t>
      </w:r>
      <w:r w:rsidRPr="00897444">
        <w:rPr>
          <w:sz w:val="28"/>
        </w:rPr>
        <w:t>и</w:t>
      </w:r>
      <w:r w:rsidRPr="00897444">
        <w:rPr>
          <w:sz w:val="28"/>
        </w:rPr>
        <w:t>были.  Исходя из этого</w:t>
      </w:r>
      <w:r w:rsidR="006F41F8">
        <w:rPr>
          <w:sz w:val="28"/>
        </w:rPr>
        <w:t>,</w:t>
      </w:r>
      <w:r w:rsidRPr="00897444">
        <w:rPr>
          <w:sz w:val="28"/>
        </w:rPr>
        <w:t xml:space="preserve"> можно </w:t>
      </w:r>
      <w:r w:rsidR="008B4CC0" w:rsidRPr="00897444">
        <w:rPr>
          <w:sz w:val="28"/>
        </w:rPr>
        <w:t>сказать,</w:t>
      </w:r>
      <w:r w:rsidRPr="00897444">
        <w:rPr>
          <w:sz w:val="28"/>
        </w:rPr>
        <w:t xml:space="preserve"> что главной целью снижения себесто</w:t>
      </w:r>
      <w:r w:rsidRPr="00897444">
        <w:rPr>
          <w:sz w:val="28"/>
        </w:rPr>
        <w:t>и</w:t>
      </w:r>
      <w:r w:rsidRPr="00897444">
        <w:rPr>
          <w:sz w:val="28"/>
        </w:rPr>
        <w:t>мости производства продукции является поддержание конкурентоспособности компании на рынке сбыта и обеспечение необходимого ей для развития размера прибыли.</w:t>
      </w:r>
    </w:p>
    <w:p w:rsidR="00024118" w:rsidRPr="000C3F03" w:rsidRDefault="00897444" w:rsidP="00024118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3F03">
        <w:rPr>
          <w:sz w:val="28"/>
        </w:rPr>
        <w:t>Можно выделить следующие эффективные методы снижения себесто</w:t>
      </w:r>
      <w:r w:rsidRPr="000C3F03">
        <w:rPr>
          <w:sz w:val="28"/>
        </w:rPr>
        <w:t>и</w:t>
      </w:r>
      <w:r w:rsidRPr="000C3F03">
        <w:rPr>
          <w:sz w:val="28"/>
        </w:rPr>
        <w:t>мости:</w:t>
      </w:r>
    </w:p>
    <w:p w:rsidR="00897444" w:rsidRPr="000C3F03" w:rsidRDefault="00897444" w:rsidP="00897444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r w:rsidRPr="000C3F03">
        <w:rPr>
          <w:bCs/>
          <w:sz w:val="28"/>
        </w:rPr>
        <w:t xml:space="preserve">1. Увеличение </w:t>
      </w:r>
      <w:r w:rsidR="000C3F03">
        <w:rPr>
          <w:bCs/>
          <w:sz w:val="28"/>
        </w:rPr>
        <w:t>производственных объемов.</w:t>
      </w:r>
    </w:p>
    <w:p w:rsidR="00897444" w:rsidRPr="000C3F03" w:rsidRDefault="00897444" w:rsidP="00897444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3F03">
        <w:rPr>
          <w:sz w:val="28"/>
        </w:rPr>
        <w:t xml:space="preserve">Увеличение объемов производства </w:t>
      </w:r>
      <w:r w:rsidR="000C3F03">
        <w:rPr>
          <w:sz w:val="28"/>
        </w:rPr>
        <w:t>является самым очевидным и дейс</w:t>
      </w:r>
      <w:r w:rsidR="000C3F03">
        <w:rPr>
          <w:sz w:val="28"/>
        </w:rPr>
        <w:t>т</w:t>
      </w:r>
      <w:r w:rsidR="000C3F03">
        <w:rPr>
          <w:sz w:val="28"/>
        </w:rPr>
        <w:t>венным</w:t>
      </w:r>
      <w:r w:rsidRPr="000C3F03">
        <w:rPr>
          <w:sz w:val="28"/>
        </w:rPr>
        <w:t xml:space="preserve"> способ</w:t>
      </w:r>
      <w:r w:rsidR="000C3F03">
        <w:rPr>
          <w:sz w:val="28"/>
        </w:rPr>
        <w:t>ом уменьшить себестоимость товаров. Поскольку все затраты производства можно разделить на переменные или постоянные</w:t>
      </w:r>
      <w:r w:rsidRPr="000C3F03">
        <w:rPr>
          <w:sz w:val="28"/>
        </w:rPr>
        <w:t>.</w:t>
      </w:r>
    </w:p>
    <w:p w:rsidR="00897444" w:rsidRPr="000C3F03" w:rsidRDefault="00897444" w:rsidP="00897444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C3F03">
        <w:rPr>
          <w:sz w:val="28"/>
        </w:rPr>
        <w:t xml:space="preserve">Переменные расходы </w:t>
      </w:r>
      <w:r w:rsidR="000C3F03">
        <w:rPr>
          <w:sz w:val="28"/>
        </w:rPr>
        <w:t>изменяются в некоторой</w:t>
      </w:r>
      <w:r w:rsidRPr="000C3F03">
        <w:rPr>
          <w:sz w:val="28"/>
        </w:rPr>
        <w:t xml:space="preserve"> пропорции вместе с дин</w:t>
      </w:r>
      <w:r w:rsidRPr="000C3F03">
        <w:rPr>
          <w:sz w:val="28"/>
        </w:rPr>
        <w:t>а</w:t>
      </w:r>
      <w:r w:rsidRPr="000C3F03">
        <w:rPr>
          <w:sz w:val="28"/>
        </w:rPr>
        <w:t xml:space="preserve">микой </w:t>
      </w:r>
      <w:r w:rsidR="000C3F03">
        <w:rPr>
          <w:sz w:val="28"/>
        </w:rPr>
        <w:t>производственного объема</w:t>
      </w:r>
      <w:r w:rsidRPr="000C3F03">
        <w:rPr>
          <w:sz w:val="28"/>
        </w:rPr>
        <w:t xml:space="preserve">: производство увеличивается </w:t>
      </w:r>
      <w:r w:rsidR="00BB39E0" w:rsidRPr="000C3F03">
        <w:rPr>
          <w:sz w:val="28"/>
        </w:rPr>
        <w:t>–</w:t>
      </w:r>
      <w:r w:rsidR="000C3F03">
        <w:rPr>
          <w:sz w:val="28"/>
        </w:rPr>
        <w:t xml:space="preserve"> увеличиваю</w:t>
      </w:r>
      <w:r w:rsidR="000C3F03">
        <w:rPr>
          <w:sz w:val="28"/>
        </w:rPr>
        <w:t>т</w:t>
      </w:r>
      <w:r w:rsidR="000C3F03">
        <w:rPr>
          <w:sz w:val="28"/>
        </w:rPr>
        <w:t>ся</w:t>
      </w:r>
      <w:r w:rsidRPr="000C3F03">
        <w:rPr>
          <w:sz w:val="28"/>
        </w:rPr>
        <w:t xml:space="preserve"> и затраты, производство уменьшается </w:t>
      </w:r>
      <w:r w:rsidR="00BB39E0" w:rsidRPr="000C3F03">
        <w:rPr>
          <w:sz w:val="28"/>
        </w:rPr>
        <w:t>–</w:t>
      </w:r>
      <w:r w:rsidR="000C3F03">
        <w:rPr>
          <w:sz w:val="28"/>
        </w:rPr>
        <w:t xml:space="preserve"> затраты снижаются</w:t>
      </w:r>
      <w:r w:rsidRPr="000C3F03">
        <w:rPr>
          <w:sz w:val="28"/>
        </w:rPr>
        <w:t>.</w:t>
      </w:r>
    </w:p>
    <w:p w:rsidR="00897444" w:rsidRPr="008904F8" w:rsidRDefault="008904F8" w:rsidP="00897444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Примером переменных затратявляются</w:t>
      </w:r>
      <w:r w:rsidR="00897444" w:rsidRPr="008904F8">
        <w:rPr>
          <w:sz w:val="28"/>
        </w:rPr>
        <w:t xml:space="preserve"> расход сырья </w:t>
      </w:r>
      <w:r>
        <w:rPr>
          <w:sz w:val="28"/>
        </w:rPr>
        <w:t>и материалов на производство продукции</w:t>
      </w:r>
      <w:r w:rsidR="00897444" w:rsidRPr="008904F8">
        <w:rPr>
          <w:sz w:val="28"/>
        </w:rPr>
        <w:t>, зар</w:t>
      </w:r>
      <w:r>
        <w:rPr>
          <w:sz w:val="28"/>
        </w:rPr>
        <w:t>аботная плата производственных сотрудников</w:t>
      </w:r>
      <w:r w:rsidR="00897444" w:rsidRPr="008904F8">
        <w:rPr>
          <w:sz w:val="28"/>
        </w:rPr>
        <w:t>, расход энергоресурс</w:t>
      </w:r>
      <w:r>
        <w:rPr>
          <w:sz w:val="28"/>
        </w:rPr>
        <w:t xml:space="preserve">ов при деятельности </w:t>
      </w:r>
      <w:r w:rsidR="00897444" w:rsidRPr="008904F8">
        <w:rPr>
          <w:sz w:val="28"/>
        </w:rPr>
        <w:t>оборудования</w:t>
      </w:r>
      <w:r>
        <w:rPr>
          <w:sz w:val="28"/>
        </w:rPr>
        <w:t xml:space="preserve"> на производстве</w:t>
      </w:r>
      <w:r w:rsidR="00897444" w:rsidRPr="008904F8">
        <w:rPr>
          <w:sz w:val="28"/>
        </w:rPr>
        <w:t>.</w:t>
      </w:r>
    </w:p>
    <w:p w:rsidR="00897444" w:rsidRPr="00956CF9" w:rsidRDefault="00956CF9" w:rsidP="00897444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Постоянные расходы не сильно</w:t>
      </w:r>
      <w:r w:rsidR="00897444" w:rsidRPr="00956CF9">
        <w:rPr>
          <w:sz w:val="28"/>
        </w:rPr>
        <w:t xml:space="preserve"> зависят от </w:t>
      </w:r>
      <w:r>
        <w:rPr>
          <w:sz w:val="28"/>
        </w:rPr>
        <w:t>производственной динамики</w:t>
      </w:r>
      <w:r w:rsidR="00897444" w:rsidRPr="00956CF9">
        <w:rPr>
          <w:sz w:val="28"/>
        </w:rPr>
        <w:t xml:space="preserve">, они </w:t>
      </w:r>
      <w:r>
        <w:rPr>
          <w:sz w:val="28"/>
        </w:rPr>
        <w:t>являются нужными</w:t>
      </w:r>
      <w:r w:rsidR="00897444" w:rsidRPr="00956CF9">
        <w:rPr>
          <w:sz w:val="28"/>
        </w:rPr>
        <w:t xml:space="preserve"> вне зависимост</w:t>
      </w:r>
      <w:r>
        <w:rPr>
          <w:sz w:val="28"/>
        </w:rPr>
        <w:t>и от того, какой объем готовых товаров выпускается</w:t>
      </w:r>
      <w:r w:rsidR="00897444" w:rsidRPr="00956CF9">
        <w:rPr>
          <w:sz w:val="28"/>
        </w:rPr>
        <w:t xml:space="preserve"> в отчетном период</w:t>
      </w:r>
      <w:r>
        <w:rPr>
          <w:sz w:val="28"/>
        </w:rPr>
        <w:t>е (амортизация</w:t>
      </w:r>
      <w:r w:rsidR="00897444" w:rsidRPr="00956CF9">
        <w:rPr>
          <w:sz w:val="28"/>
        </w:rPr>
        <w:t xml:space="preserve"> оборудования</w:t>
      </w:r>
      <w:r>
        <w:rPr>
          <w:sz w:val="28"/>
        </w:rPr>
        <w:t xml:space="preserve"> на производстве</w:t>
      </w:r>
      <w:r w:rsidR="00897444" w:rsidRPr="00956CF9">
        <w:rPr>
          <w:sz w:val="28"/>
        </w:rPr>
        <w:t>, расходы на ремон</w:t>
      </w:r>
      <w:r>
        <w:rPr>
          <w:sz w:val="28"/>
        </w:rPr>
        <w:t>т и содержание предприятия</w:t>
      </w:r>
      <w:r w:rsidR="00897444" w:rsidRPr="00956CF9">
        <w:rPr>
          <w:sz w:val="28"/>
        </w:rPr>
        <w:t>, расходы эне</w:t>
      </w:r>
      <w:r>
        <w:rPr>
          <w:sz w:val="28"/>
        </w:rPr>
        <w:t>ргоресурсов для о</w:t>
      </w:r>
      <w:r>
        <w:rPr>
          <w:sz w:val="28"/>
        </w:rPr>
        <w:t>р</w:t>
      </w:r>
      <w:r>
        <w:rPr>
          <w:sz w:val="28"/>
        </w:rPr>
        <w:t>ганизации</w:t>
      </w:r>
      <w:r w:rsidR="00897444" w:rsidRPr="00956CF9">
        <w:rPr>
          <w:sz w:val="28"/>
        </w:rPr>
        <w:t xml:space="preserve"> и т. п.).</w:t>
      </w:r>
    </w:p>
    <w:p w:rsidR="00897444" w:rsidRPr="00AD4E0F" w:rsidRDefault="00897444" w:rsidP="00897444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</w:rPr>
      </w:pPr>
      <w:r w:rsidRPr="00AD4E0F">
        <w:rPr>
          <w:bCs/>
          <w:sz w:val="28"/>
        </w:rPr>
        <w:t xml:space="preserve">Повышение </w:t>
      </w:r>
      <w:r w:rsidR="00AD4E0F">
        <w:rPr>
          <w:bCs/>
          <w:sz w:val="28"/>
        </w:rPr>
        <w:t xml:space="preserve">трудовой </w:t>
      </w:r>
      <w:r w:rsidRPr="00AD4E0F">
        <w:rPr>
          <w:bCs/>
          <w:sz w:val="28"/>
        </w:rPr>
        <w:t>про</w:t>
      </w:r>
      <w:r w:rsidR="00AD4E0F">
        <w:rPr>
          <w:bCs/>
          <w:sz w:val="28"/>
        </w:rPr>
        <w:t>изводительности.</w:t>
      </w:r>
    </w:p>
    <w:p w:rsidR="00897444" w:rsidRPr="00AD4E0F" w:rsidRDefault="00897444" w:rsidP="00897444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r w:rsidRPr="00AD4E0F">
        <w:rPr>
          <w:bCs/>
          <w:sz w:val="28"/>
        </w:rPr>
        <w:lastRenderedPageBreak/>
        <w:t>Может выражаться в росте интенс</w:t>
      </w:r>
      <w:r w:rsidR="00AD4E0F">
        <w:rPr>
          <w:bCs/>
          <w:sz w:val="28"/>
        </w:rPr>
        <w:t>ивности через мотивацию сотрудников и через увеличение трудовой</w:t>
      </w:r>
      <w:r w:rsidRPr="00AD4E0F">
        <w:rPr>
          <w:bCs/>
          <w:sz w:val="28"/>
        </w:rPr>
        <w:t xml:space="preserve"> производительности через модернизацию обор</w:t>
      </w:r>
      <w:r w:rsidRPr="00AD4E0F">
        <w:rPr>
          <w:bCs/>
          <w:sz w:val="28"/>
        </w:rPr>
        <w:t>у</w:t>
      </w:r>
      <w:r w:rsidRPr="00AD4E0F">
        <w:rPr>
          <w:bCs/>
          <w:sz w:val="28"/>
        </w:rPr>
        <w:t>дования.</w:t>
      </w:r>
    </w:p>
    <w:p w:rsidR="00897444" w:rsidRPr="00C465B0" w:rsidRDefault="00C465B0" w:rsidP="00897444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3. Минимизация операционных производственных издержек.</w:t>
      </w:r>
    </w:p>
    <w:p w:rsidR="00897444" w:rsidRPr="008B1399" w:rsidRDefault="00897444" w:rsidP="00897444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B1399">
        <w:rPr>
          <w:sz w:val="28"/>
        </w:rPr>
        <w:t>Наибольший эффект</w:t>
      </w:r>
      <w:r w:rsidR="008B1399">
        <w:rPr>
          <w:sz w:val="28"/>
        </w:rPr>
        <w:t xml:space="preserve">ивность показывает снижение прямых </w:t>
      </w:r>
      <w:r w:rsidRPr="008B1399">
        <w:rPr>
          <w:sz w:val="28"/>
        </w:rPr>
        <w:t xml:space="preserve">расходов </w:t>
      </w:r>
      <w:r w:rsidR="008B1399">
        <w:rPr>
          <w:sz w:val="28"/>
        </w:rPr>
        <w:t>о</w:t>
      </w:r>
      <w:r w:rsidR="008B1399">
        <w:rPr>
          <w:sz w:val="28"/>
        </w:rPr>
        <w:t>р</w:t>
      </w:r>
      <w:r w:rsidR="008B1399">
        <w:rPr>
          <w:sz w:val="28"/>
        </w:rPr>
        <w:t xml:space="preserve">ганизации </w:t>
      </w:r>
      <w:r w:rsidR="00BB39E0" w:rsidRPr="008B1399">
        <w:rPr>
          <w:sz w:val="28"/>
        </w:rPr>
        <w:t>–</w:t>
      </w:r>
      <w:r w:rsidRPr="008B1399">
        <w:rPr>
          <w:sz w:val="28"/>
        </w:rPr>
        <w:t xml:space="preserve"> затрат на энергоресурсы при работе</w:t>
      </w:r>
      <w:r w:rsidR="008B1399">
        <w:rPr>
          <w:sz w:val="28"/>
        </w:rPr>
        <w:t xml:space="preserve"> предприятия, расходов по з</w:t>
      </w:r>
      <w:r w:rsidR="008B1399">
        <w:rPr>
          <w:sz w:val="28"/>
        </w:rPr>
        <w:t>а</w:t>
      </w:r>
      <w:r w:rsidR="008B1399">
        <w:rPr>
          <w:sz w:val="28"/>
        </w:rPr>
        <w:t>работной плате производственных сотрудников</w:t>
      </w:r>
      <w:r w:rsidRPr="008B1399">
        <w:rPr>
          <w:sz w:val="28"/>
        </w:rPr>
        <w:t xml:space="preserve"> и расходы по содерж</w:t>
      </w:r>
      <w:r w:rsidR="008B1399">
        <w:rPr>
          <w:sz w:val="28"/>
        </w:rPr>
        <w:t xml:space="preserve">анию и ремонту </w:t>
      </w:r>
      <w:r w:rsidRPr="008B1399">
        <w:rPr>
          <w:sz w:val="28"/>
        </w:rPr>
        <w:t>основных средств</w:t>
      </w:r>
      <w:r w:rsidR="008B1399">
        <w:rPr>
          <w:sz w:val="28"/>
        </w:rPr>
        <w:t xml:space="preserve"> производства</w:t>
      </w:r>
      <w:r w:rsidRPr="008B1399">
        <w:rPr>
          <w:sz w:val="28"/>
        </w:rPr>
        <w:t>.</w:t>
      </w:r>
    </w:p>
    <w:p w:rsidR="00897444" w:rsidRPr="008B1399" w:rsidRDefault="008B1399" w:rsidP="00897444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4. Снижение стоимости закупки на сырье и полуфабрикаты.</w:t>
      </w:r>
    </w:p>
    <w:p w:rsidR="00897444" w:rsidRPr="009440A1" w:rsidRDefault="009440A1" w:rsidP="00897444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Удельный вес </w:t>
      </w:r>
      <w:r w:rsidR="00897444" w:rsidRPr="009440A1">
        <w:rPr>
          <w:sz w:val="28"/>
        </w:rPr>
        <w:t xml:space="preserve">затрат </w:t>
      </w:r>
      <w:r>
        <w:rPr>
          <w:sz w:val="28"/>
        </w:rPr>
        <w:t xml:space="preserve">на сырье </w:t>
      </w:r>
      <w:r w:rsidR="00897444" w:rsidRPr="009440A1">
        <w:rPr>
          <w:sz w:val="28"/>
        </w:rPr>
        <w:t>в ц</w:t>
      </w:r>
      <w:r>
        <w:rPr>
          <w:sz w:val="28"/>
        </w:rPr>
        <w:t>еховой себестоимости большом колич</w:t>
      </w:r>
      <w:r>
        <w:rPr>
          <w:sz w:val="28"/>
        </w:rPr>
        <w:t>е</w:t>
      </w:r>
      <w:r>
        <w:rPr>
          <w:sz w:val="28"/>
        </w:rPr>
        <w:t>стве производственных организаций</w:t>
      </w:r>
      <w:r w:rsidR="00897444" w:rsidRPr="009440A1">
        <w:rPr>
          <w:sz w:val="28"/>
        </w:rPr>
        <w:t xml:space="preserve"> достаточно велик (как правило, от 50 до 80 %)</w:t>
      </w:r>
      <w:r>
        <w:rPr>
          <w:sz w:val="28"/>
        </w:rPr>
        <w:t>. К тому же в состав цены закупки сырья и полуфабрикатов кроме стоим</w:t>
      </w:r>
      <w:r>
        <w:rPr>
          <w:sz w:val="28"/>
        </w:rPr>
        <w:t>о</w:t>
      </w:r>
      <w:r>
        <w:rPr>
          <w:sz w:val="28"/>
        </w:rPr>
        <w:t>стипокупки</w:t>
      </w:r>
      <w:r w:rsidR="00897444" w:rsidRPr="009440A1">
        <w:rPr>
          <w:sz w:val="28"/>
        </w:rPr>
        <w:t xml:space="preserve"> их у поставщиков, в</w:t>
      </w:r>
      <w:r>
        <w:rPr>
          <w:sz w:val="28"/>
        </w:rPr>
        <w:t>ключают затраты</w:t>
      </w:r>
      <w:r w:rsidR="00897444" w:rsidRPr="009440A1">
        <w:rPr>
          <w:sz w:val="28"/>
        </w:rPr>
        <w:t xml:space="preserve"> на доставку от склада п</w:t>
      </w:r>
      <w:r w:rsidR="00897444" w:rsidRPr="009440A1">
        <w:rPr>
          <w:sz w:val="28"/>
        </w:rPr>
        <w:t>о</w:t>
      </w:r>
      <w:r w:rsidR="00897444" w:rsidRPr="009440A1">
        <w:rPr>
          <w:sz w:val="28"/>
        </w:rPr>
        <w:t xml:space="preserve">ставщика до склада покупателя. Обычно </w:t>
      </w:r>
      <w:r>
        <w:rPr>
          <w:sz w:val="28"/>
        </w:rPr>
        <w:t>закупочные расходы насырья и пол</w:t>
      </w:r>
      <w:r>
        <w:rPr>
          <w:sz w:val="28"/>
        </w:rPr>
        <w:t>у</w:t>
      </w:r>
      <w:r>
        <w:rPr>
          <w:sz w:val="28"/>
        </w:rPr>
        <w:t>фабрикаты снижают</w:t>
      </w:r>
      <w:r w:rsidR="00897444" w:rsidRPr="009440A1">
        <w:rPr>
          <w:sz w:val="28"/>
        </w:rPr>
        <w:t xml:space="preserve"> по двум направлениям:</w:t>
      </w:r>
    </w:p>
    <w:p w:rsidR="00897444" w:rsidRPr="004A091E" w:rsidRDefault="004A091E" w:rsidP="008B1399">
      <w:pPr>
        <w:pStyle w:val="a3"/>
        <w:numPr>
          <w:ilvl w:val="0"/>
          <w:numId w:val="2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>
        <w:rPr>
          <w:sz w:val="28"/>
        </w:rPr>
        <w:t>уменьшение средней закупочной стоимости закупки сырья и пол</w:t>
      </w:r>
      <w:r>
        <w:rPr>
          <w:sz w:val="28"/>
        </w:rPr>
        <w:t>у</w:t>
      </w:r>
      <w:r>
        <w:rPr>
          <w:sz w:val="28"/>
        </w:rPr>
        <w:t>фабрикатов</w:t>
      </w:r>
      <w:r w:rsidR="00897444" w:rsidRPr="004A091E">
        <w:rPr>
          <w:sz w:val="28"/>
        </w:rPr>
        <w:t xml:space="preserve"> у поставщиков;</w:t>
      </w:r>
    </w:p>
    <w:p w:rsidR="00897444" w:rsidRPr="004A091E" w:rsidRDefault="004A091E" w:rsidP="008B1399">
      <w:pPr>
        <w:pStyle w:val="a3"/>
        <w:numPr>
          <w:ilvl w:val="0"/>
          <w:numId w:val="2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>
        <w:rPr>
          <w:sz w:val="28"/>
        </w:rPr>
        <w:t>снижение транспортных издержек</w:t>
      </w:r>
      <w:r w:rsidR="00897444" w:rsidRPr="004A091E">
        <w:rPr>
          <w:sz w:val="28"/>
        </w:rPr>
        <w:t xml:space="preserve"> по дост</w:t>
      </w:r>
      <w:r>
        <w:rPr>
          <w:sz w:val="28"/>
        </w:rPr>
        <w:t>авке покупаемыху поста</w:t>
      </w:r>
      <w:r>
        <w:rPr>
          <w:sz w:val="28"/>
        </w:rPr>
        <w:t>в</w:t>
      </w:r>
      <w:r>
        <w:rPr>
          <w:sz w:val="28"/>
        </w:rPr>
        <w:t>щиков сырья и полуфабрикатов</w:t>
      </w:r>
      <w:r w:rsidR="00897444" w:rsidRPr="004A091E">
        <w:rPr>
          <w:sz w:val="28"/>
        </w:rPr>
        <w:t>.</w:t>
      </w:r>
    </w:p>
    <w:p w:rsidR="00897444" w:rsidRPr="00491A39" w:rsidRDefault="00491A39" w:rsidP="00897444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Для снижения закупочной цены сырья и полуфабрикатов у поставщиков, организация может параллельно применять</w:t>
      </w:r>
      <w:r w:rsidR="00897444" w:rsidRPr="00491A39">
        <w:rPr>
          <w:sz w:val="28"/>
        </w:rPr>
        <w:t xml:space="preserve"> несколько методов </w:t>
      </w:r>
      <w:r w:rsidR="00BB39E0" w:rsidRPr="00491A39">
        <w:rPr>
          <w:sz w:val="28"/>
        </w:rPr>
        <w:t>–</w:t>
      </w:r>
      <w:r>
        <w:rPr>
          <w:sz w:val="28"/>
        </w:rPr>
        <w:t xml:space="preserve"> поиск более выгодной цены</w:t>
      </w:r>
      <w:r w:rsidR="00897444" w:rsidRPr="00491A39">
        <w:rPr>
          <w:sz w:val="28"/>
        </w:rPr>
        <w:t xml:space="preserve"> предложений н</w:t>
      </w:r>
      <w:r>
        <w:rPr>
          <w:sz w:val="28"/>
        </w:rPr>
        <w:t>а рынке, использовать скидки</w:t>
      </w:r>
      <w:r w:rsidR="00897444" w:rsidRPr="00491A39">
        <w:rPr>
          <w:sz w:val="28"/>
        </w:rPr>
        <w:t xml:space="preserve"> и </w:t>
      </w:r>
      <w:r>
        <w:rPr>
          <w:sz w:val="28"/>
        </w:rPr>
        <w:t>бонусные</w:t>
      </w:r>
      <w:r w:rsidR="00897444" w:rsidRPr="00491A39">
        <w:rPr>
          <w:sz w:val="28"/>
        </w:rPr>
        <w:t xml:space="preserve"> пр</w:t>
      </w:r>
      <w:r w:rsidR="00897444" w:rsidRPr="00491A39">
        <w:rPr>
          <w:sz w:val="28"/>
        </w:rPr>
        <w:t>о</w:t>
      </w:r>
      <w:r w:rsidR="00897444" w:rsidRPr="00491A39">
        <w:rPr>
          <w:sz w:val="28"/>
        </w:rPr>
        <w:t>грамм</w:t>
      </w:r>
      <w:r>
        <w:rPr>
          <w:sz w:val="28"/>
        </w:rPr>
        <w:t>ы у имеющихся поставщиков, а также организацию</w:t>
      </w:r>
      <w:r w:rsidR="00897444" w:rsidRPr="00491A39">
        <w:rPr>
          <w:sz w:val="28"/>
        </w:rPr>
        <w:t xml:space="preserve"> зак</w:t>
      </w:r>
      <w:r>
        <w:rPr>
          <w:sz w:val="28"/>
        </w:rPr>
        <w:t>упок с дружес</w:t>
      </w:r>
      <w:r>
        <w:rPr>
          <w:sz w:val="28"/>
        </w:rPr>
        <w:t>т</w:t>
      </w:r>
      <w:r>
        <w:rPr>
          <w:sz w:val="28"/>
        </w:rPr>
        <w:t>венными организациями</w:t>
      </w:r>
      <w:r w:rsidR="00897444" w:rsidRPr="00491A39">
        <w:rPr>
          <w:sz w:val="28"/>
        </w:rPr>
        <w:t xml:space="preserve"> (в рамках агентского договора или договора совмес</w:t>
      </w:r>
      <w:r w:rsidR="00897444" w:rsidRPr="00491A39">
        <w:rPr>
          <w:sz w:val="28"/>
        </w:rPr>
        <w:t>т</w:t>
      </w:r>
      <w:r w:rsidR="00897444" w:rsidRPr="00491A39">
        <w:rPr>
          <w:sz w:val="28"/>
        </w:rPr>
        <w:t>ной деятельности).</w:t>
      </w:r>
    </w:p>
    <w:p w:rsidR="00897444" w:rsidRPr="00BA5DD9" w:rsidRDefault="00BA5DD9" w:rsidP="00897444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5. Снижение технологических затрат и </w:t>
      </w:r>
      <w:r w:rsidR="00897444" w:rsidRPr="00BA5DD9">
        <w:rPr>
          <w:bCs/>
          <w:sz w:val="28"/>
        </w:rPr>
        <w:t>брака</w:t>
      </w:r>
      <w:r>
        <w:rPr>
          <w:bCs/>
          <w:sz w:val="28"/>
        </w:rPr>
        <w:t xml:space="preserve"> в производстве</w:t>
      </w:r>
      <w:r w:rsidRPr="00BA5DD9">
        <w:rPr>
          <w:bCs/>
          <w:sz w:val="28"/>
        </w:rPr>
        <w:t>.</w:t>
      </w:r>
    </w:p>
    <w:p w:rsidR="00897444" w:rsidRPr="00AD6782" w:rsidRDefault="00AD6782" w:rsidP="00897444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Технологические затратыпредставляют собой</w:t>
      </w:r>
      <w:r w:rsidR="00897444" w:rsidRPr="00AD6782">
        <w:rPr>
          <w:sz w:val="28"/>
        </w:rPr>
        <w:t xml:space="preserve"> безвозвратные </w:t>
      </w:r>
      <w:r>
        <w:rPr>
          <w:sz w:val="28"/>
        </w:rPr>
        <w:t>потери с</w:t>
      </w:r>
      <w:r>
        <w:rPr>
          <w:sz w:val="28"/>
        </w:rPr>
        <w:t>ы</w:t>
      </w:r>
      <w:r>
        <w:rPr>
          <w:sz w:val="28"/>
        </w:rPr>
        <w:t>рья и полуфабрикатов</w:t>
      </w:r>
      <w:r w:rsidR="00897444" w:rsidRPr="00AD6782">
        <w:rPr>
          <w:sz w:val="28"/>
        </w:rPr>
        <w:t xml:space="preserve">, </w:t>
      </w:r>
      <w:r>
        <w:rPr>
          <w:sz w:val="28"/>
        </w:rPr>
        <w:t>образующихся</w:t>
      </w:r>
      <w:r w:rsidR="00897444" w:rsidRPr="00AD6782">
        <w:rPr>
          <w:sz w:val="28"/>
        </w:rPr>
        <w:t xml:space="preserve"> в</w:t>
      </w:r>
      <w:r>
        <w:rPr>
          <w:sz w:val="28"/>
        </w:rPr>
        <w:t xml:space="preserve"> процессе производства товаров</w:t>
      </w:r>
      <w:r w:rsidR="00897444" w:rsidRPr="00AD6782">
        <w:rPr>
          <w:sz w:val="28"/>
        </w:rPr>
        <w:t>, пер</w:t>
      </w:r>
      <w:r w:rsidR="00897444" w:rsidRPr="00AD6782">
        <w:rPr>
          <w:sz w:val="28"/>
        </w:rPr>
        <w:t>е</w:t>
      </w:r>
      <w:r w:rsidR="00897444" w:rsidRPr="00AD6782">
        <w:rPr>
          <w:sz w:val="28"/>
        </w:rPr>
        <w:t>настро</w:t>
      </w:r>
      <w:r>
        <w:rPr>
          <w:sz w:val="28"/>
        </w:rPr>
        <w:t xml:space="preserve">йке и наладке </w:t>
      </w:r>
      <w:r w:rsidR="00897444" w:rsidRPr="00AD6782">
        <w:rPr>
          <w:sz w:val="28"/>
        </w:rPr>
        <w:t>оборудования</w:t>
      </w:r>
      <w:r>
        <w:rPr>
          <w:sz w:val="28"/>
        </w:rPr>
        <w:t xml:space="preserve"> на производстве</w:t>
      </w:r>
      <w:r w:rsidR="00897444" w:rsidRPr="00AD6782">
        <w:rPr>
          <w:sz w:val="28"/>
        </w:rPr>
        <w:t xml:space="preserve">, а также в процессе ремонта и проверки работоспособности </w:t>
      </w:r>
      <w:r>
        <w:rPr>
          <w:sz w:val="28"/>
        </w:rPr>
        <w:t xml:space="preserve">данного </w:t>
      </w:r>
      <w:r w:rsidR="00897444" w:rsidRPr="00AD6782">
        <w:rPr>
          <w:sz w:val="28"/>
        </w:rPr>
        <w:t xml:space="preserve">оборудования. Причины брака </w:t>
      </w:r>
      <w:r>
        <w:rPr>
          <w:sz w:val="28"/>
        </w:rPr>
        <w:t>на пр</w:t>
      </w:r>
      <w:r>
        <w:rPr>
          <w:sz w:val="28"/>
        </w:rPr>
        <w:t>о</w:t>
      </w:r>
      <w:r>
        <w:rPr>
          <w:sz w:val="28"/>
        </w:rPr>
        <w:lastRenderedPageBreak/>
        <w:t>изводстве являются низкая квалификация сотрудников, низкое качество сырья и полуфабрикатов, технические проблемы в деятельности организации</w:t>
      </w:r>
      <w:r w:rsidR="00897444" w:rsidRPr="00AD6782">
        <w:rPr>
          <w:sz w:val="28"/>
        </w:rPr>
        <w:t>.</w:t>
      </w:r>
    </w:p>
    <w:p w:rsidR="00897444" w:rsidRPr="00536FAB" w:rsidRDefault="00536FAB" w:rsidP="00897444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6. Оптимизация </w:t>
      </w:r>
      <w:r w:rsidR="00897444" w:rsidRPr="00536FAB">
        <w:rPr>
          <w:bCs/>
          <w:sz w:val="28"/>
        </w:rPr>
        <w:t>процессов</w:t>
      </w:r>
      <w:r>
        <w:rPr>
          <w:bCs/>
          <w:sz w:val="28"/>
        </w:rPr>
        <w:t xml:space="preserve"> производства.</w:t>
      </w:r>
    </w:p>
    <w:p w:rsidR="00897444" w:rsidRPr="00536FAB" w:rsidRDefault="00536FAB" w:rsidP="00897444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Данный </w:t>
      </w:r>
      <w:r w:rsidR="00897444" w:rsidRPr="00536FAB">
        <w:rPr>
          <w:sz w:val="28"/>
        </w:rPr>
        <w:t>способ,</w:t>
      </w:r>
      <w:r>
        <w:rPr>
          <w:sz w:val="28"/>
        </w:rPr>
        <w:t xml:space="preserve"> конечно, требует гораздо значительного</w:t>
      </w:r>
      <w:r w:rsidR="00897444" w:rsidRPr="00536FAB">
        <w:rPr>
          <w:sz w:val="28"/>
        </w:rPr>
        <w:t xml:space="preserve"> предварительн</w:t>
      </w:r>
      <w:r w:rsidR="00897444" w:rsidRPr="00536FAB">
        <w:rPr>
          <w:sz w:val="28"/>
        </w:rPr>
        <w:t>о</w:t>
      </w:r>
      <w:r w:rsidR="00897444" w:rsidRPr="00536FAB">
        <w:rPr>
          <w:sz w:val="28"/>
        </w:rPr>
        <w:t>го анализа ситуации</w:t>
      </w:r>
      <w:r>
        <w:rPr>
          <w:sz w:val="28"/>
        </w:rPr>
        <w:t xml:space="preserve"> и более трудоемкий относительно других, поскольку и</w:t>
      </w:r>
      <w:r>
        <w:rPr>
          <w:sz w:val="28"/>
        </w:rPr>
        <w:t>з</w:t>
      </w:r>
      <w:r>
        <w:rPr>
          <w:sz w:val="28"/>
        </w:rPr>
        <w:t>держки</w:t>
      </w:r>
      <w:r w:rsidR="00897444" w:rsidRPr="00536FAB">
        <w:rPr>
          <w:sz w:val="28"/>
        </w:rPr>
        <w:t xml:space="preserve"> и излишние затр</w:t>
      </w:r>
      <w:r>
        <w:rPr>
          <w:sz w:val="28"/>
        </w:rPr>
        <w:t>аты в результате неправильного функционирования</w:t>
      </w:r>
      <w:r w:rsidR="00897444" w:rsidRPr="00536FAB">
        <w:rPr>
          <w:sz w:val="28"/>
        </w:rPr>
        <w:t xml:space="preserve"> процессов нельзя выявить просто на основани</w:t>
      </w:r>
      <w:r>
        <w:rPr>
          <w:sz w:val="28"/>
        </w:rPr>
        <w:t>и данных отчетов о производстве товаров</w:t>
      </w:r>
      <w:r w:rsidR="00322CEA" w:rsidRPr="00322CEA">
        <w:rPr>
          <w:sz w:val="28"/>
        </w:rPr>
        <w:t xml:space="preserve"> [14]</w:t>
      </w:r>
      <w:r w:rsidR="00897444" w:rsidRPr="00536FAB">
        <w:rPr>
          <w:sz w:val="28"/>
        </w:rPr>
        <w:t>.</w:t>
      </w:r>
    </w:p>
    <w:p w:rsidR="00897444" w:rsidRPr="00897444" w:rsidRDefault="00536FAB" w:rsidP="00897444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91FBA">
        <w:rPr>
          <w:sz w:val="28"/>
        </w:rPr>
        <w:t>Таким образом все перечисленные методы могут оказать значительный эффект на производства, но в</w:t>
      </w:r>
      <w:r w:rsidR="00897444" w:rsidRPr="00691FBA">
        <w:rPr>
          <w:sz w:val="28"/>
        </w:rPr>
        <w:t xml:space="preserve"> то же время </w:t>
      </w:r>
      <w:r w:rsidR="00691FBA">
        <w:rPr>
          <w:sz w:val="28"/>
        </w:rPr>
        <w:t>положительный эффект по уменьш</w:t>
      </w:r>
      <w:r w:rsidR="00691FBA">
        <w:rPr>
          <w:sz w:val="28"/>
        </w:rPr>
        <w:t>е</w:t>
      </w:r>
      <w:r w:rsidR="00691FBA">
        <w:rPr>
          <w:sz w:val="28"/>
        </w:rPr>
        <w:t>нию</w:t>
      </w:r>
      <w:r w:rsidR="00897444" w:rsidRPr="00691FBA">
        <w:rPr>
          <w:sz w:val="28"/>
        </w:rPr>
        <w:t xml:space="preserve"> себестоимости</w:t>
      </w:r>
      <w:r w:rsidR="00691FBA">
        <w:rPr>
          <w:sz w:val="28"/>
        </w:rPr>
        <w:t xml:space="preserve"> товаров</w:t>
      </w:r>
      <w:r w:rsidR="00897444" w:rsidRPr="00691FBA">
        <w:rPr>
          <w:sz w:val="28"/>
        </w:rPr>
        <w:t xml:space="preserve"> в результа</w:t>
      </w:r>
      <w:r w:rsidR="00691FBA">
        <w:rPr>
          <w:sz w:val="28"/>
        </w:rPr>
        <w:t xml:space="preserve">те оптимизации </w:t>
      </w:r>
      <w:r w:rsidR="00897444" w:rsidRPr="00691FBA">
        <w:rPr>
          <w:sz w:val="28"/>
        </w:rPr>
        <w:t>процессов</w:t>
      </w:r>
      <w:r w:rsidR="00691FBA">
        <w:rPr>
          <w:sz w:val="28"/>
        </w:rPr>
        <w:t xml:space="preserve"> производства может оказаться достаточным и даже превосходящим остальные методы</w:t>
      </w:r>
      <w:r w:rsidR="00897444" w:rsidRPr="00691FBA">
        <w:rPr>
          <w:sz w:val="28"/>
        </w:rPr>
        <w:t xml:space="preserve">. </w:t>
      </w:r>
      <w:r w:rsidR="00691FBA">
        <w:rPr>
          <w:sz w:val="28"/>
        </w:rPr>
        <w:t>К т</w:t>
      </w:r>
      <w:r w:rsidR="00691FBA">
        <w:rPr>
          <w:sz w:val="28"/>
        </w:rPr>
        <w:t>о</w:t>
      </w:r>
      <w:r w:rsidR="00691FBA">
        <w:rPr>
          <w:sz w:val="28"/>
        </w:rPr>
        <w:t>му же если в результате данной работы у организации действительно увелич</w:t>
      </w:r>
      <w:r w:rsidR="00691FBA">
        <w:rPr>
          <w:sz w:val="28"/>
        </w:rPr>
        <w:t>и</w:t>
      </w:r>
      <w:r w:rsidR="00691FBA">
        <w:rPr>
          <w:sz w:val="28"/>
        </w:rPr>
        <w:t>ваются</w:t>
      </w:r>
      <w:r w:rsidR="00897444" w:rsidRPr="00691FBA">
        <w:rPr>
          <w:sz w:val="28"/>
        </w:rPr>
        <w:t xml:space="preserve"> эффективность процессов, то почти всегда она при</w:t>
      </w:r>
      <w:r w:rsidR="00691FBA">
        <w:rPr>
          <w:sz w:val="28"/>
        </w:rPr>
        <w:t>водит к дополн</w:t>
      </w:r>
      <w:r w:rsidR="00691FBA">
        <w:rPr>
          <w:sz w:val="28"/>
        </w:rPr>
        <w:t>и</w:t>
      </w:r>
      <w:r w:rsidR="00691FBA">
        <w:rPr>
          <w:sz w:val="28"/>
        </w:rPr>
        <w:t>тельному уменьшению себестоимости и по другим направлениям</w:t>
      </w:r>
      <w:r w:rsidR="00897444" w:rsidRPr="00691FBA">
        <w:rPr>
          <w:sz w:val="28"/>
        </w:rPr>
        <w:t>.</w:t>
      </w:r>
      <w:r w:rsidR="00897444" w:rsidRPr="00897444">
        <w:rPr>
          <w:sz w:val="28"/>
        </w:rPr>
        <w:t> </w:t>
      </w:r>
    </w:p>
    <w:p w:rsidR="00024118" w:rsidRDefault="00024118" w:rsidP="00C5355A">
      <w:pPr>
        <w:pStyle w:val="a3"/>
        <w:tabs>
          <w:tab w:val="left" w:pos="1276"/>
        </w:tabs>
        <w:spacing w:before="0" w:beforeAutospacing="0" w:after="0" w:afterAutospacing="0"/>
        <w:jc w:val="both"/>
        <w:rPr>
          <w:sz w:val="28"/>
        </w:rPr>
      </w:pPr>
    </w:p>
    <w:p w:rsidR="00B24110" w:rsidRPr="00024118" w:rsidRDefault="00FB6CC0" w:rsidP="007C7754">
      <w:pPr>
        <w:pStyle w:val="a3"/>
        <w:numPr>
          <w:ilvl w:val="1"/>
          <w:numId w:val="38"/>
        </w:numPr>
        <w:tabs>
          <w:tab w:val="left" w:pos="1276"/>
        </w:tabs>
        <w:spacing w:before="0" w:beforeAutospacing="0" w:after="0" w:afterAutospacing="0" w:line="360" w:lineRule="auto"/>
        <w:ind w:left="1134" w:hanging="425"/>
        <w:jc w:val="both"/>
        <w:rPr>
          <w:b/>
          <w:sz w:val="28"/>
        </w:rPr>
      </w:pPr>
      <w:r w:rsidRPr="00024118">
        <w:rPr>
          <w:b/>
          <w:sz w:val="28"/>
        </w:rPr>
        <w:t>Понятие эффективности производства, задачи и особенности п</w:t>
      </w:r>
      <w:r w:rsidRPr="00024118">
        <w:rPr>
          <w:b/>
          <w:sz w:val="28"/>
        </w:rPr>
        <w:t>о</w:t>
      </w:r>
      <w:r w:rsidRPr="00024118">
        <w:rPr>
          <w:b/>
          <w:sz w:val="28"/>
        </w:rPr>
        <w:t>строения системы показателей экономической эффективности производства</w:t>
      </w:r>
    </w:p>
    <w:p w:rsidR="00723273" w:rsidRDefault="00723273" w:rsidP="00C5355A">
      <w:pPr>
        <w:tabs>
          <w:tab w:val="left" w:pos="1276"/>
        </w:tabs>
        <w:spacing w:after="0" w:line="240" w:lineRule="auto"/>
        <w:rPr>
          <w:sz w:val="28"/>
        </w:rPr>
      </w:pPr>
    </w:p>
    <w:p w:rsidR="00723273" w:rsidRPr="006057E0" w:rsidRDefault="006057E0" w:rsidP="007232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Важным в экономическом </w:t>
      </w:r>
      <w:r w:rsidR="00723273" w:rsidRPr="006057E0">
        <w:rPr>
          <w:rFonts w:ascii="Times New Roman" w:hAnsi="Times New Roman" w:cs="Times New Roman"/>
          <w:sz w:val="28"/>
        </w:rPr>
        <w:t>прогре</w:t>
      </w:r>
      <w:r>
        <w:rPr>
          <w:rFonts w:ascii="Times New Roman" w:hAnsi="Times New Roman" w:cs="Times New Roman"/>
          <w:sz w:val="28"/>
        </w:rPr>
        <w:t>ссе предприятия</w:t>
      </w:r>
      <w:r w:rsidRPr="006057E0">
        <w:rPr>
          <w:rFonts w:ascii="Times New Roman" w:hAnsi="Times New Roman" w:cs="Times New Roman"/>
          <w:sz w:val="28"/>
        </w:rPr>
        <w:t xml:space="preserve"> лежит повышение э</w:t>
      </w:r>
      <w:r w:rsidRPr="006057E0">
        <w:rPr>
          <w:rFonts w:ascii="Times New Roman" w:hAnsi="Times New Roman" w:cs="Times New Roman"/>
          <w:sz w:val="28"/>
        </w:rPr>
        <w:t>ф</w:t>
      </w:r>
      <w:r w:rsidRPr="006057E0">
        <w:rPr>
          <w:rFonts w:ascii="Times New Roman" w:hAnsi="Times New Roman" w:cs="Times New Roman"/>
          <w:sz w:val="28"/>
        </w:rPr>
        <w:t>фективнос</w:t>
      </w:r>
      <w:r w:rsidR="00723273" w:rsidRPr="006057E0">
        <w:rPr>
          <w:rFonts w:ascii="Times New Roman" w:hAnsi="Times New Roman" w:cs="Times New Roman"/>
          <w:sz w:val="28"/>
        </w:rPr>
        <w:t>ти производства.</w:t>
      </w:r>
    </w:p>
    <w:p w:rsidR="00723273" w:rsidRPr="006057E0" w:rsidRDefault="00723273" w:rsidP="007232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57E0">
        <w:rPr>
          <w:rFonts w:ascii="Times New Roman" w:hAnsi="Times New Roman" w:cs="Times New Roman"/>
          <w:sz w:val="28"/>
        </w:rPr>
        <w:t xml:space="preserve">Эффективность </w:t>
      </w:r>
      <w:r w:rsidR="006057E0">
        <w:rPr>
          <w:rFonts w:ascii="Times New Roman" w:hAnsi="Times New Roman" w:cs="Times New Roman"/>
          <w:sz w:val="28"/>
        </w:rPr>
        <w:t>производства представляет собой соотношение итогового</w:t>
      </w:r>
      <w:r w:rsidRPr="006057E0">
        <w:rPr>
          <w:rFonts w:ascii="Times New Roman" w:hAnsi="Times New Roman" w:cs="Times New Roman"/>
          <w:sz w:val="28"/>
        </w:rPr>
        <w:t xml:space="preserve"> ре</w:t>
      </w:r>
      <w:r w:rsidR="006057E0">
        <w:rPr>
          <w:rFonts w:ascii="Times New Roman" w:hAnsi="Times New Roman" w:cs="Times New Roman"/>
          <w:sz w:val="28"/>
        </w:rPr>
        <w:t xml:space="preserve">зультата производства </w:t>
      </w:r>
      <w:r w:rsidR="00BB39E0">
        <w:rPr>
          <w:rFonts w:ascii="Times New Roman" w:hAnsi="Times New Roman" w:cs="Times New Roman"/>
          <w:sz w:val="28"/>
        </w:rPr>
        <w:t>–</w:t>
      </w:r>
      <w:r w:rsidR="006057E0">
        <w:rPr>
          <w:rFonts w:ascii="Times New Roman" w:hAnsi="Times New Roman" w:cs="Times New Roman"/>
          <w:sz w:val="28"/>
        </w:rPr>
        <w:t xml:space="preserve"> товара</w:t>
      </w:r>
      <w:r w:rsidRPr="006057E0">
        <w:rPr>
          <w:rFonts w:ascii="Times New Roman" w:hAnsi="Times New Roman" w:cs="Times New Roman"/>
          <w:sz w:val="28"/>
        </w:rPr>
        <w:t xml:space="preserve"> и затрат со</w:t>
      </w:r>
      <w:r w:rsidR="006057E0">
        <w:rPr>
          <w:rFonts w:ascii="Times New Roman" w:hAnsi="Times New Roman" w:cs="Times New Roman"/>
          <w:sz w:val="28"/>
        </w:rPr>
        <w:t>вокупного труда на его изготовл</w:t>
      </w:r>
      <w:r w:rsidR="006057E0">
        <w:rPr>
          <w:rFonts w:ascii="Times New Roman" w:hAnsi="Times New Roman" w:cs="Times New Roman"/>
          <w:sz w:val="28"/>
        </w:rPr>
        <w:t>е</w:t>
      </w:r>
      <w:r w:rsidR="006057E0">
        <w:rPr>
          <w:rFonts w:ascii="Times New Roman" w:hAnsi="Times New Roman" w:cs="Times New Roman"/>
          <w:sz w:val="28"/>
        </w:rPr>
        <w:t>ния. Так стоит сказать, что</w:t>
      </w:r>
      <w:r w:rsidRPr="006057E0">
        <w:rPr>
          <w:rFonts w:ascii="Times New Roman" w:hAnsi="Times New Roman" w:cs="Times New Roman"/>
          <w:sz w:val="28"/>
        </w:rPr>
        <w:t xml:space="preserve"> критерием эфф</w:t>
      </w:r>
      <w:r w:rsidR="006057E0">
        <w:rPr>
          <w:rFonts w:ascii="Times New Roman" w:hAnsi="Times New Roman" w:cs="Times New Roman"/>
          <w:sz w:val="28"/>
        </w:rPr>
        <w:t>ективности производства выступает достижение высокого результата с минимальными издержками</w:t>
      </w:r>
      <w:r w:rsidRPr="006057E0">
        <w:rPr>
          <w:rFonts w:ascii="Times New Roman" w:hAnsi="Times New Roman" w:cs="Times New Roman"/>
          <w:sz w:val="28"/>
        </w:rPr>
        <w:t>.</w:t>
      </w:r>
    </w:p>
    <w:p w:rsidR="00723273" w:rsidRPr="00CC6BE4" w:rsidRDefault="00CC6BE4" w:rsidP="007232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оценивания</w:t>
      </w:r>
      <w:r w:rsidR="00723273" w:rsidRPr="00CC6BE4">
        <w:rPr>
          <w:rFonts w:ascii="Times New Roman" w:hAnsi="Times New Roman" w:cs="Times New Roman"/>
          <w:sz w:val="28"/>
        </w:rPr>
        <w:t xml:space="preserve"> показателей эффе</w:t>
      </w:r>
      <w:r>
        <w:rPr>
          <w:rFonts w:ascii="Times New Roman" w:hAnsi="Times New Roman" w:cs="Times New Roman"/>
          <w:sz w:val="28"/>
        </w:rPr>
        <w:t>ктивности производства пом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гает увидеть, насколько финальный результат, такой как продукция</w:t>
      </w:r>
      <w:r w:rsidR="00723273" w:rsidRPr="00CC6BE4">
        <w:rPr>
          <w:rFonts w:ascii="Times New Roman" w:hAnsi="Times New Roman" w:cs="Times New Roman"/>
          <w:sz w:val="28"/>
        </w:rPr>
        <w:t xml:space="preserve"> или услуга, соответствует заранее просчит</w:t>
      </w:r>
      <w:r>
        <w:rPr>
          <w:rFonts w:ascii="Times New Roman" w:hAnsi="Times New Roman" w:cs="Times New Roman"/>
          <w:sz w:val="28"/>
        </w:rPr>
        <w:t xml:space="preserve">анному </w:t>
      </w:r>
      <w:r w:rsidR="00723273" w:rsidRPr="00CC6BE4">
        <w:rPr>
          <w:rFonts w:ascii="Times New Roman" w:hAnsi="Times New Roman" w:cs="Times New Roman"/>
          <w:sz w:val="28"/>
        </w:rPr>
        <w:t>плану.</w:t>
      </w:r>
    </w:p>
    <w:p w:rsidR="00723273" w:rsidRPr="001D7BE9" w:rsidRDefault="00723273" w:rsidP="007232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7BE9">
        <w:rPr>
          <w:rFonts w:ascii="Times New Roman" w:hAnsi="Times New Roman" w:cs="Times New Roman"/>
          <w:sz w:val="28"/>
        </w:rPr>
        <w:lastRenderedPageBreak/>
        <w:t xml:space="preserve">Эффективность производства </w:t>
      </w:r>
      <w:r w:rsidR="001D7BE9">
        <w:rPr>
          <w:rFonts w:ascii="Times New Roman" w:hAnsi="Times New Roman" w:cs="Times New Roman"/>
          <w:sz w:val="28"/>
        </w:rPr>
        <w:t>– это отражение финальных</w:t>
      </w:r>
      <w:r w:rsidRPr="001D7BE9">
        <w:rPr>
          <w:rFonts w:ascii="Times New Roman" w:hAnsi="Times New Roman" w:cs="Times New Roman"/>
          <w:sz w:val="28"/>
        </w:rPr>
        <w:t xml:space="preserve"> результатов использования всех ресур</w:t>
      </w:r>
      <w:r w:rsidR="001D7BE9">
        <w:rPr>
          <w:rFonts w:ascii="Times New Roman" w:hAnsi="Times New Roman" w:cs="Times New Roman"/>
          <w:sz w:val="28"/>
        </w:rPr>
        <w:t>сов производства за некоторых временной отрезок</w:t>
      </w:r>
      <w:r w:rsidR="00F62AC8" w:rsidRPr="00F62AC8">
        <w:rPr>
          <w:rFonts w:ascii="Times New Roman" w:hAnsi="Times New Roman" w:cs="Times New Roman"/>
          <w:sz w:val="28"/>
        </w:rPr>
        <w:t xml:space="preserve"> [17]</w:t>
      </w:r>
      <w:r w:rsidRPr="001D7BE9">
        <w:rPr>
          <w:rFonts w:ascii="Times New Roman" w:hAnsi="Times New Roman" w:cs="Times New Roman"/>
          <w:sz w:val="28"/>
        </w:rPr>
        <w:t>.</w:t>
      </w:r>
    </w:p>
    <w:p w:rsidR="00723273" w:rsidRPr="006A6733" w:rsidRDefault="00723273" w:rsidP="007232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A6733">
        <w:rPr>
          <w:rFonts w:ascii="Times New Roman" w:hAnsi="Times New Roman" w:cs="Times New Roman"/>
          <w:sz w:val="28"/>
        </w:rPr>
        <w:t xml:space="preserve">Эффективность производства </w:t>
      </w:r>
      <w:r w:rsidR="006A6733">
        <w:rPr>
          <w:rFonts w:ascii="Times New Roman" w:hAnsi="Times New Roman" w:cs="Times New Roman"/>
          <w:sz w:val="28"/>
        </w:rPr>
        <w:t>можно характеризовать повышениемраб</w:t>
      </w:r>
      <w:r w:rsidR="006A6733">
        <w:rPr>
          <w:rFonts w:ascii="Times New Roman" w:hAnsi="Times New Roman" w:cs="Times New Roman"/>
          <w:sz w:val="28"/>
        </w:rPr>
        <w:t>о</w:t>
      </w:r>
      <w:r w:rsidR="006A6733">
        <w:rPr>
          <w:rFonts w:ascii="Times New Roman" w:hAnsi="Times New Roman" w:cs="Times New Roman"/>
          <w:sz w:val="28"/>
        </w:rPr>
        <w:t xml:space="preserve">чей </w:t>
      </w:r>
      <w:r w:rsidRPr="006A6733">
        <w:rPr>
          <w:rFonts w:ascii="Times New Roman" w:hAnsi="Times New Roman" w:cs="Times New Roman"/>
          <w:sz w:val="28"/>
        </w:rPr>
        <w:t>производительности</w:t>
      </w:r>
      <w:r w:rsidR="006A6733">
        <w:rPr>
          <w:rFonts w:ascii="Times New Roman" w:hAnsi="Times New Roman" w:cs="Times New Roman"/>
          <w:sz w:val="28"/>
        </w:rPr>
        <w:t>, наиболее полным</w:t>
      </w:r>
      <w:r w:rsidRPr="006A6733">
        <w:rPr>
          <w:rFonts w:ascii="Times New Roman" w:hAnsi="Times New Roman" w:cs="Times New Roman"/>
          <w:sz w:val="28"/>
        </w:rPr>
        <w:t xml:space="preserve"> использование</w:t>
      </w:r>
      <w:r w:rsidR="006A6733">
        <w:rPr>
          <w:rFonts w:ascii="Times New Roman" w:hAnsi="Times New Roman" w:cs="Times New Roman"/>
          <w:sz w:val="28"/>
        </w:rPr>
        <w:t>ммощностей прои</w:t>
      </w:r>
      <w:r w:rsidR="006A6733">
        <w:rPr>
          <w:rFonts w:ascii="Times New Roman" w:hAnsi="Times New Roman" w:cs="Times New Roman"/>
          <w:sz w:val="28"/>
        </w:rPr>
        <w:t>з</w:t>
      </w:r>
      <w:r w:rsidR="006A6733">
        <w:rPr>
          <w:rFonts w:ascii="Times New Roman" w:hAnsi="Times New Roman" w:cs="Times New Roman"/>
          <w:sz w:val="28"/>
        </w:rPr>
        <w:t>водства</w:t>
      </w:r>
      <w:r w:rsidRPr="006A6733">
        <w:rPr>
          <w:rFonts w:ascii="Times New Roman" w:hAnsi="Times New Roman" w:cs="Times New Roman"/>
          <w:sz w:val="28"/>
        </w:rPr>
        <w:t>, сырьевых и материальных ресурсов, достижение</w:t>
      </w:r>
      <w:r w:rsidR="006A6733">
        <w:rPr>
          <w:rFonts w:ascii="Times New Roman" w:hAnsi="Times New Roman" w:cs="Times New Roman"/>
          <w:sz w:val="28"/>
        </w:rPr>
        <w:t>м высоких результ</w:t>
      </w:r>
      <w:r w:rsidR="006A6733">
        <w:rPr>
          <w:rFonts w:ascii="Times New Roman" w:hAnsi="Times New Roman" w:cs="Times New Roman"/>
          <w:sz w:val="28"/>
        </w:rPr>
        <w:t>а</w:t>
      </w:r>
      <w:r w:rsidR="006A6733">
        <w:rPr>
          <w:rFonts w:ascii="Times New Roman" w:hAnsi="Times New Roman" w:cs="Times New Roman"/>
          <w:sz w:val="28"/>
        </w:rPr>
        <w:t>тов при минимальных издержках</w:t>
      </w:r>
      <w:r w:rsidRPr="006A6733">
        <w:rPr>
          <w:rFonts w:ascii="Times New Roman" w:hAnsi="Times New Roman" w:cs="Times New Roman"/>
          <w:sz w:val="28"/>
        </w:rPr>
        <w:t>.</w:t>
      </w:r>
    </w:p>
    <w:p w:rsidR="00723273" w:rsidRPr="007B4664" w:rsidRDefault="00723273" w:rsidP="007232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B4664">
        <w:rPr>
          <w:rFonts w:ascii="Times New Roman" w:hAnsi="Times New Roman" w:cs="Times New Roman"/>
          <w:sz w:val="28"/>
        </w:rPr>
        <w:t xml:space="preserve">Оценка экономической эффективности </w:t>
      </w:r>
      <w:r w:rsidR="007B4664">
        <w:rPr>
          <w:rFonts w:ascii="Times New Roman" w:hAnsi="Times New Roman" w:cs="Times New Roman"/>
          <w:sz w:val="28"/>
        </w:rPr>
        <w:t>осуществляет путем отношени</w:t>
      </w:r>
      <w:r w:rsidR="007B4664">
        <w:rPr>
          <w:rFonts w:ascii="Times New Roman" w:hAnsi="Times New Roman" w:cs="Times New Roman"/>
          <w:sz w:val="28"/>
        </w:rPr>
        <w:t>я</w:t>
      </w:r>
      <w:r w:rsidR="007B4664">
        <w:rPr>
          <w:rFonts w:ascii="Times New Roman" w:hAnsi="Times New Roman" w:cs="Times New Roman"/>
          <w:sz w:val="28"/>
        </w:rPr>
        <w:t>производственных результатов</w:t>
      </w:r>
      <w:r w:rsidRPr="007B4664">
        <w:rPr>
          <w:rFonts w:ascii="Times New Roman" w:hAnsi="Times New Roman" w:cs="Times New Roman"/>
          <w:sz w:val="28"/>
        </w:rPr>
        <w:t xml:space="preserve"> с затратами:</w:t>
      </w:r>
    </w:p>
    <w:p w:rsidR="00723273" w:rsidRPr="007B4664" w:rsidRDefault="00723273" w:rsidP="007232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B4664">
        <w:rPr>
          <w:rFonts w:ascii="Times New Roman" w:hAnsi="Times New Roman" w:cs="Times New Roman"/>
          <w:sz w:val="28"/>
        </w:rPr>
        <w:t xml:space="preserve">Под </w:t>
      </w:r>
      <w:r w:rsidR="007B4664">
        <w:rPr>
          <w:rFonts w:ascii="Times New Roman" w:hAnsi="Times New Roman" w:cs="Times New Roman"/>
          <w:sz w:val="28"/>
        </w:rPr>
        <w:t>производственным</w:t>
      </w:r>
      <w:r w:rsidRPr="007B4664">
        <w:rPr>
          <w:rFonts w:ascii="Times New Roman" w:hAnsi="Times New Roman" w:cs="Times New Roman"/>
          <w:sz w:val="28"/>
        </w:rPr>
        <w:t xml:space="preserve">результатами </w:t>
      </w:r>
      <w:r w:rsidR="007B4664">
        <w:rPr>
          <w:rFonts w:ascii="Times New Roman" w:hAnsi="Times New Roman" w:cs="Times New Roman"/>
          <w:sz w:val="28"/>
        </w:rPr>
        <w:t>стоит понимать его полезный ф</w:t>
      </w:r>
      <w:r w:rsidR="007B4664">
        <w:rPr>
          <w:rFonts w:ascii="Times New Roman" w:hAnsi="Times New Roman" w:cs="Times New Roman"/>
          <w:sz w:val="28"/>
        </w:rPr>
        <w:t>и</w:t>
      </w:r>
      <w:r w:rsidR="007B4664">
        <w:rPr>
          <w:rFonts w:ascii="Times New Roman" w:hAnsi="Times New Roman" w:cs="Times New Roman"/>
          <w:sz w:val="28"/>
        </w:rPr>
        <w:t>нальных</w:t>
      </w:r>
      <w:r w:rsidRPr="007B4664">
        <w:rPr>
          <w:rFonts w:ascii="Times New Roman" w:hAnsi="Times New Roman" w:cs="Times New Roman"/>
          <w:sz w:val="28"/>
        </w:rPr>
        <w:t xml:space="preserve"> результат в виде:</w:t>
      </w:r>
    </w:p>
    <w:p w:rsidR="00723273" w:rsidRPr="007B4664" w:rsidRDefault="00723273" w:rsidP="007232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B4664">
        <w:rPr>
          <w:rFonts w:ascii="Times New Roman" w:hAnsi="Times New Roman" w:cs="Times New Roman"/>
          <w:sz w:val="28"/>
        </w:rPr>
        <w:t xml:space="preserve">1) материализированного результата процесса производства, </w:t>
      </w:r>
      <w:r w:rsidR="007B4664">
        <w:rPr>
          <w:rFonts w:ascii="Times New Roman" w:hAnsi="Times New Roman" w:cs="Times New Roman"/>
          <w:sz w:val="28"/>
        </w:rPr>
        <w:t>который и</w:t>
      </w:r>
      <w:r w:rsidR="007B4664">
        <w:rPr>
          <w:rFonts w:ascii="Times New Roman" w:hAnsi="Times New Roman" w:cs="Times New Roman"/>
          <w:sz w:val="28"/>
        </w:rPr>
        <w:t>з</w:t>
      </w:r>
      <w:r w:rsidR="007B4664">
        <w:rPr>
          <w:rFonts w:ascii="Times New Roman" w:hAnsi="Times New Roman" w:cs="Times New Roman"/>
          <w:sz w:val="28"/>
        </w:rPr>
        <w:t>меряется объемом товаров</w:t>
      </w:r>
      <w:r w:rsidRPr="007B4664">
        <w:rPr>
          <w:rFonts w:ascii="Times New Roman" w:hAnsi="Times New Roman" w:cs="Times New Roman"/>
          <w:sz w:val="28"/>
        </w:rPr>
        <w:t xml:space="preserve"> в натуральной и стоимостной формах;</w:t>
      </w:r>
    </w:p>
    <w:p w:rsidR="00723273" w:rsidRPr="003031D0" w:rsidRDefault="00723273" w:rsidP="007232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B4664">
        <w:rPr>
          <w:rFonts w:ascii="Times New Roman" w:hAnsi="Times New Roman" w:cs="Times New Roman"/>
          <w:sz w:val="28"/>
        </w:rPr>
        <w:t xml:space="preserve">2) народнохозяйственного результата </w:t>
      </w:r>
      <w:r w:rsidR="007B4664">
        <w:rPr>
          <w:rFonts w:ascii="Times New Roman" w:hAnsi="Times New Roman" w:cs="Times New Roman"/>
          <w:sz w:val="28"/>
        </w:rPr>
        <w:t>производственной деятельности</w:t>
      </w:r>
      <w:r w:rsidRPr="007B4664">
        <w:rPr>
          <w:rFonts w:ascii="Times New Roman" w:hAnsi="Times New Roman" w:cs="Times New Roman"/>
          <w:sz w:val="28"/>
        </w:rPr>
        <w:t xml:space="preserve">, </w:t>
      </w:r>
      <w:r w:rsidR="007B4664">
        <w:rPr>
          <w:rFonts w:ascii="Times New Roman" w:hAnsi="Times New Roman" w:cs="Times New Roman"/>
          <w:sz w:val="28"/>
        </w:rPr>
        <w:t>включающая</w:t>
      </w:r>
      <w:r w:rsidRPr="007B4664">
        <w:rPr>
          <w:rFonts w:ascii="Times New Roman" w:hAnsi="Times New Roman" w:cs="Times New Roman"/>
          <w:sz w:val="28"/>
        </w:rPr>
        <w:t xml:space="preserve"> не только ко</w:t>
      </w:r>
      <w:r w:rsidR="007B4664">
        <w:rPr>
          <w:rFonts w:ascii="Times New Roman" w:hAnsi="Times New Roman" w:cs="Times New Roman"/>
          <w:sz w:val="28"/>
        </w:rPr>
        <w:t>личество произведенных товаров, но и включает</w:t>
      </w:r>
      <w:r w:rsidRPr="007B4664">
        <w:rPr>
          <w:rFonts w:ascii="Times New Roman" w:hAnsi="Times New Roman" w:cs="Times New Roman"/>
          <w:sz w:val="28"/>
        </w:rPr>
        <w:t xml:space="preserve"> ее потребительскую стоимость</w:t>
      </w:r>
      <w:r w:rsidR="00751746">
        <w:rPr>
          <w:rFonts w:ascii="Times New Roman" w:hAnsi="Times New Roman" w:cs="Times New Roman"/>
          <w:sz w:val="28"/>
        </w:rPr>
        <w:t xml:space="preserve"> [13</w:t>
      </w:r>
      <w:r w:rsidR="003031D0" w:rsidRPr="003031D0">
        <w:rPr>
          <w:rFonts w:ascii="Times New Roman" w:hAnsi="Times New Roman" w:cs="Times New Roman"/>
          <w:sz w:val="28"/>
        </w:rPr>
        <w:t>]</w:t>
      </w:r>
      <w:r w:rsidRPr="007B4664">
        <w:rPr>
          <w:rFonts w:ascii="Times New Roman" w:hAnsi="Times New Roman" w:cs="Times New Roman"/>
          <w:sz w:val="28"/>
        </w:rPr>
        <w:t>.</w:t>
      </w:r>
    </w:p>
    <w:p w:rsidR="00723273" w:rsidRPr="00876994" w:rsidRDefault="002D4C82" w:rsidP="007232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Итоговым</w:t>
      </w:r>
      <w:r w:rsidR="00723273" w:rsidRPr="002D4C82">
        <w:rPr>
          <w:rFonts w:ascii="Times New Roman" w:hAnsi="Times New Roman" w:cs="Times New Roman"/>
          <w:sz w:val="28"/>
        </w:rPr>
        <w:t xml:space="preserve"> результатом производственно</w:t>
      </w:r>
      <w:r w:rsidR="00876994">
        <w:rPr>
          <w:rFonts w:ascii="Times New Roman" w:hAnsi="Times New Roman" w:cs="Times New Roman"/>
          <w:sz w:val="28"/>
        </w:rPr>
        <w:t>–</w:t>
      </w:r>
      <w:r w:rsidR="00723273" w:rsidRPr="002D4C82">
        <w:rPr>
          <w:rFonts w:ascii="Times New Roman" w:hAnsi="Times New Roman" w:cs="Times New Roman"/>
          <w:sz w:val="28"/>
        </w:rPr>
        <w:t>хозяйс</w:t>
      </w:r>
      <w:r>
        <w:rPr>
          <w:rFonts w:ascii="Times New Roman" w:hAnsi="Times New Roman" w:cs="Times New Roman"/>
          <w:sz w:val="28"/>
        </w:rPr>
        <w:t>твенной деятельности компании за некоторых временнойотрезок является выражение количества чи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того товара</w:t>
      </w:r>
      <w:r w:rsidR="00723273" w:rsidRPr="002D4C82">
        <w:rPr>
          <w:rFonts w:ascii="Times New Roman" w:hAnsi="Times New Roman" w:cs="Times New Roman"/>
          <w:sz w:val="28"/>
        </w:rPr>
        <w:t>, т.е. вновь</w:t>
      </w:r>
      <w:r>
        <w:rPr>
          <w:rFonts w:ascii="Times New Roman" w:hAnsi="Times New Roman" w:cs="Times New Roman"/>
          <w:sz w:val="28"/>
        </w:rPr>
        <w:t xml:space="preserve"> созданная стоимость, а итоговым</w:t>
      </w:r>
      <w:r w:rsidR="00723273" w:rsidRPr="002D4C82">
        <w:rPr>
          <w:rFonts w:ascii="Times New Roman" w:hAnsi="Times New Roman" w:cs="Times New Roman"/>
          <w:sz w:val="28"/>
        </w:rPr>
        <w:t xml:space="preserve"> финансовым </w:t>
      </w:r>
      <w:r w:rsidR="00723273" w:rsidRPr="00876994">
        <w:rPr>
          <w:rFonts w:ascii="Times New Roman" w:hAnsi="Times New Roman" w:cs="Times New Roman"/>
          <w:sz w:val="28"/>
        </w:rPr>
        <w:t>результ</w:t>
      </w:r>
      <w:r w:rsidRPr="00876994">
        <w:rPr>
          <w:rFonts w:ascii="Times New Roman" w:hAnsi="Times New Roman" w:cs="Times New Roman"/>
          <w:sz w:val="28"/>
        </w:rPr>
        <w:t>а</w:t>
      </w:r>
      <w:r w:rsidRPr="00876994">
        <w:rPr>
          <w:rFonts w:ascii="Times New Roman" w:hAnsi="Times New Roman" w:cs="Times New Roman"/>
          <w:sz w:val="28"/>
        </w:rPr>
        <w:t>том коммерческой деятельности является</w:t>
      </w:r>
      <w:r w:rsidR="00723273" w:rsidRPr="00876994">
        <w:rPr>
          <w:rFonts w:ascii="Times New Roman" w:hAnsi="Times New Roman" w:cs="Times New Roman"/>
          <w:sz w:val="28"/>
        </w:rPr>
        <w:t xml:space="preserve"> прибыль.</w:t>
      </w:r>
    </w:p>
    <w:p w:rsidR="00723273" w:rsidRPr="00876994" w:rsidRDefault="00876994" w:rsidP="007232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Классификацию эффективности</w:t>
      </w:r>
      <w:r w:rsidR="00723273" w:rsidRPr="00876994">
        <w:rPr>
          <w:rFonts w:ascii="Times New Roman" w:hAnsi="Times New Roman" w:cs="Times New Roman"/>
          <w:sz w:val="28"/>
        </w:rPr>
        <w:t xml:space="preserve"> про</w:t>
      </w:r>
      <w:r>
        <w:rPr>
          <w:rFonts w:ascii="Times New Roman" w:hAnsi="Times New Roman" w:cs="Times New Roman"/>
          <w:sz w:val="28"/>
        </w:rPr>
        <w:t>изводства можно</w:t>
      </w:r>
      <w:r w:rsidR="00723273" w:rsidRPr="00876994">
        <w:rPr>
          <w:rFonts w:ascii="Times New Roman" w:hAnsi="Times New Roman" w:cs="Times New Roman"/>
          <w:sz w:val="28"/>
        </w:rPr>
        <w:t xml:space="preserve"> по отдел</w:t>
      </w:r>
      <w:r>
        <w:rPr>
          <w:rFonts w:ascii="Times New Roman" w:hAnsi="Times New Roman" w:cs="Times New Roman"/>
          <w:sz w:val="28"/>
        </w:rPr>
        <w:t>ьным кр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териям</w:t>
      </w:r>
      <w:r w:rsidR="00723273" w:rsidRPr="00876994">
        <w:rPr>
          <w:rFonts w:ascii="Times New Roman" w:hAnsi="Times New Roman" w:cs="Times New Roman"/>
          <w:sz w:val="28"/>
        </w:rPr>
        <w:t>:</w:t>
      </w:r>
    </w:p>
    <w:p w:rsidR="00723273" w:rsidRPr="00876994" w:rsidRDefault="00723273" w:rsidP="00876994">
      <w:pPr>
        <w:pStyle w:val="a4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76994">
        <w:rPr>
          <w:rFonts w:ascii="Times New Roman" w:hAnsi="Times New Roman" w:cs="Times New Roman"/>
          <w:sz w:val="28"/>
        </w:rPr>
        <w:t xml:space="preserve">по последствиям </w:t>
      </w:r>
      <w:r w:rsidR="00876994">
        <w:rPr>
          <w:rFonts w:ascii="Times New Roman" w:hAnsi="Times New Roman" w:cs="Times New Roman"/>
          <w:sz w:val="28"/>
        </w:rPr>
        <w:t xml:space="preserve">– </w:t>
      </w:r>
      <w:r w:rsidRPr="00876994">
        <w:rPr>
          <w:rFonts w:ascii="Times New Roman" w:hAnsi="Times New Roman" w:cs="Times New Roman"/>
          <w:sz w:val="28"/>
        </w:rPr>
        <w:t>экономическая, социальная и экологическая;</w:t>
      </w:r>
    </w:p>
    <w:p w:rsidR="00723273" w:rsidRPr="00876994" w:rsidRDefault="00876994" w:rsidP="00876994">
      <w:pPr>
        <w:pStyle w:val="a4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получаемому эффекту</w:t>
      </w:r>
      <w:r w:rsidRPr="00876994">
        <w:rPr>
          <w:rFonts w:ascii="Times New Roman" w:hAnsi="Times New Roman" w:cs="Times New Roman"/>
          <w:sz w:val="28"/>
        </w:rPr>
        <w:t>–</w:t>
      </w:r>
      <w:r w:rsidR="00723273" w:rsidRPr="00876994">
        <w:rPr>
          <w:rFonts w:ascii="Times New Roman" w:hAnsi="Times New Roman" w:cs="Times New Roman"/>
          <w:sz w:val="28"/>
        </w:rPr>
        <w:t>локальная (хозрасчетная) и народнохозя</w:t>
      </w:r>
      <w:r w:rsidR="00723273" w:rsidRPr="00876994">
        <w:rPr>
          <w:rFonts w:ascii="Times New Roman" w:hAnsi="Times New Roman" w:cs="Times New Roman"/>
          <w:sz w:val="28"/>
        </w:rPr>
        <w:t>й</w:t>
      </w:r>
      <w:r w:rsidR="00723273" w:rsidRPr="00876994">
        <w:rPr>
          <w:rFonts w:ascii="Times New Roman" w:hAnsi="Times New Roman" w:cs="Times New Roman"/>
          <w:sz w:val="28"/>
        </w:rPr>
        <w:t>ственная;</w:t>
      </w:r>
    </w:p>
    <w:p w:rsidR="00723273" w:rsidRPr="00876994" w:rsidRDefault="00876994" w:rsidP="00876994">
      <w:pPr>
        <w:pStyle w:val="a4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степени повторяемости</w:t>
      </w:r>
      <w:r w:rsidRPr="00876994">
        <w:rPr>
          <w:rFonts w:ascii="Times New Roman" w:hAnsi="Times New Roman" w:cs="Times New Roman"/>
          <w:sz w:val="28"/>
        </w:rPr>
        <w:t>–</w:t>
      </w:r>
      <w:r w:rsidR="00723273" w:rsidRPr="00876994">
        <w:rPr>
          <w:rFonts w:ascii="Times New Roman" w:hAnsi="Times New Roman" w:cs="Times New Roman"/>
          <w:sz w:val="28"/>
        </w:rPr>
        <w:t xml:space="preserve"> первичная (одноразовый эффект) и мул</w:t>
      </w:r>
      <w:r w:rsidR="00723273" w:rsidRPr="00876994">
        <w:rPr>
          <w:rFonts w:ascii="Times New Roman" w:hAnsi="Times New Roman" w:cs="Times New Roman"/>
          <w:sz w:val="28"/>
        </w:rPr>
        <w:t>ь</w:t>
      </w:r>
      <w:r w:rsidR="00723273" w:rsidRPr="00876994">
        <w:rPr>
          <w:rFonts w:ascii="Times New Roman" w:hAnsi="Times New Roman" w:cs="Times New Roman"/>
          <w:sz w:val="28"/>
        </w:rPr>
        <w:t>типликационная (многократно</w:t>
      </w:r>
      <w:r w:rsidRPr="00876994">
        <w:rPr>
          <w:rFonts w:ascii="Times New Roman" w:hAnsi="Times New Roman" w:cs="Times New Roman"/>
          <w:sz w:val="28"/>
        </w:rPr>
        <w:t>–</w:t>
      </w:r>
      <w:r w:rsidR="00723273" w:rsidRPr="00876994">
        <w:rPr>
          <w:rFonts w:ascii="Times New Roman" w:hAnsi="Times New Roman" w:cs="Times New Roman"/>
          <w:sz w:val="28"/>
        </w:rPr>
        <w:t>повторяющаяся);</w:t>
      </w:r>
    </w:p>
    <w:p w:rsidR="00723273" w:rsidRPr="00876994" w:rsidRDefault="00876994" w:rsidP="00876994">
      <w:pPr>
        <w:pStyle w:val="a4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определяемой цели</w:t>
      </w:r>
      <w:r w:rsidRPr="00876994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абсолютная, которая показывает</w:t>
      </w:r>
      <w:r w:rsidR="00723273" w:rsidRPr="00876994">
        <w:rPr>
          <w:rFonts w:ascii="Times New Roman" w:hAnsi="Times New Roman" w:cs="Times New Roman"/>
          <w:sz w:val="28"/>
        </w:rPr>
        <w:t xml:space="preserve"> общую вел</w:t>
      </w:r>
      <w:r w:rsidR="00723273" w:rsidRPr="00876994">
        <w:rPr>
          <w:rFonts w:ascii="Times New Roman" w:hAnsi="Times New Roman" w:cs="Times New Roman"/>
          <w:sz w:val="28"/>
        </w:rPr>
        <w:t>и</w:t>
      </w:r>
      <w:r w:rsidR="00723273" w:rsidRPr="00876994">
        <w:rPr>
          <w:rFonts w:ascii="Times New Roman" w:hAnsi="Times New Roman" w:cs="Times New Roman"/>
          <w:sz w:val="28"/>
        </w:rPr>
        <w:t>чину эффекта или в расчете</w:t>
      </w:r>
      <w:r>
        <w:rPr>
          <w:rFonts w:ascii="Times New Roman" w:hAnsi="Times New Roman" w:cs="Times New Roman"/>
          <w:sz w:val="28"/>
        </w:rPr>
        <w:t xml:space="preserve"> на единицу затрат или ресурсов, и сравнительная, </w:t>
      </w:r>
      <w:r>
        <w:rPr>
          <w:rFonts w:ascii="Times New Roman" w:hAnsi="Times New Roman" w:cs="Times New Roman"/>
          <w:sz w:val="28"/>
        </w:rPr>
        <w:lastRenderedPageBreak/>
        <w:t xml:space="preserve">отражающая последствия </w:t>
      </w:r>
      <w:r w:rsidR="00723273" w:rsidRPr="00876994">
        <w:rPr>
          <w:rFonts w:ascii="Times New Roman" w:hAnsi="Times New Roman" w:cs="Times New Roman"/>
          <w:sz w:val="28"/>
        </w:rPr>
        <w:t>при выборе оптимального ва</w:t>
      </w:r>
      <w:r>
        <w:rPr>
          <w:rFonts w:ascii="Times New Roman" w:hAnsi="Times New Roman" w:cs="Times New Roman"/>
          <w:sz w:val="28"/>
        </w:rPr>
        <w:t>рианта из нескольких 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риантов решений</w:t>
      </w:r>
      <w:r w:rsidR="00065496" w:rsidRPr="00065496">
        <w:rPr>
          <w:rFonts w:ascii="Times New Roman" w:hAnsi="Times New Roman" w:cs="Times New Roman"/>
          <w:sz w:val="28"/>
        </w:rPr>
        <w:t xml:space="preserve"> [1]</w:t>
      </w:r>
      <w:r w:rsidR="00723273" w:rsidRPr="00876994">
        <w:rPr>
          <w:rFonts w:ascii="Times New Roman" w:hAnsi="Times New Roman" w:cs="Times New Roman"/>
          <w:sz w:val="28"/>
        </w:rPr>
        <w:t>.</w:t>
      </w:r>
    </w:p>
    <w:p w:rsidR="00723273" w:rsidRPr="00EA3312" w:rsidRDefault="00723273" w:rsidP="007232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3312">
        <w:rPr>
          <w:rFonts w:ascii="Times New Roman" w:hAnsi="Times New Roman" w:cs="Times New Roman"/>
          <w:sz w:val="28"/>
        </w:rPr>
        <w:t>Все</w:t>
      </w:r>
      <w:r w:rsidR="00EA3312">
        <w:rPr>
          <w:rFonts w:ascii="Times New Roman" w:hAnsi="Times New Roman" w:cs="Times New Roman"/>
          <w:sz w:val="28"/>
        </w:rPr>
        <w:t xml:space="preserve"> в совокупности </w:t>
      </w:r>
      <w:r w:rsidRPr="00EA3312">
        <w:rPr>
          <w:rFonts w:ascii="Times New Roman" w:hAnsi="Times New Roman" w:cs="Times New Roman"/>
          <w:sz w:val="28"/>
        </w:rPr>
        <w:t>виды эффективности формируют общую интеграл</w:t>
      </w:r>
      <w:r w:rsidRPr="00EA3312">
        <w:rPr>
          <w:rFonts w:ascii="Times New Roman" w:hAnsi="Times New Roman" w:cs="Times New Roman"/>
          <w:sz w:val="28"/>
        </w:rPr>
        <w:t>ь</w:t>
      </w:r>
      <w:r w:rsidRPr="00EA3312">
        <w:rPr>
          <w:rFonts w:ascii="Times New Roman" w:hAnsi="Times New Roman" w:cs="Times New Roman"/>
          <w:sz w:val="28"/>
        </w:rPr>
        <w:t xml:space="preserve">ную эффективность </w:t>
      </w:r>
      <w:r w:rsidR="00EA3312">
        <w:rPr>
          <w:rFonts w:ascii="Times New Roman" w:hAnsi="Times New Roman" w:cs="Times New Roman"/>
          <w:sz w:val="28"/>
        </w:rPr>
        <w:t>производственной деятельности</w:t>
      </w:r>
      <w:r w:rsidRPr="00EA3312">
        <w:rPr>
          <w:rFonts w:ascii="Times New Roman" w:hAnsi="Times New Roman" w:cs="Times New Roman"/>
          <w:sz w:val="28"/>
        </w:rPr>
        <w:t>.</w:t>
      </w:r>
    </w:p>
    <w:p w:rsidR="00723273" w:rsidRPr="00896204" w:rsidRDefault="00723273" w:rsidP="007232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6204">
        <w:rPr>
          <w:rFonts w:ascii="Times New Roman" w:hAnsi="Times New Roman" w:cs="Times New Roman"/>
          <w:sz w:val="28"/>
        </w:rPr>
        <w:t xml:space="preserve">Измерение </w:t>
      </w:r>
      <w:r w:rsidR="00896204">
        <w:rPr>
          <w:rFonts w:ascii="Times New Roman" w:hAnsi="Times New Roman" w:cs="Times New Roman"/>
          <w:sz w:val="28"/>
        </w:rPr>
        <w:t>производственной эффективности подразумевает</w:t>
      </w:r>
      <w:r w:rsidRPr="00896204">
        <w:rPr>
          <w:rFonts w:ascii="Times New Roman" w:hAnsi="Times New Roman" w:cs="Times New Roman"/>
          <w:sz w:val="28"/>
        </w:rPr>
        <w:t xml:space="preserve"> установл</w:t>
      </w:r>
      <w:r w:rsidRPr="00896204">
        <w:rPr>
          <w:rFonts w:ascii="Times New Roman" w:hAnsi="Times New Roman" w:cs="Times New Roman"/>
          <w:sz w:val="28"/>
        </w:rPr>
        <w:t>е</w:t>
      </w:r>
      <w:r w:rsidRPr="00896204">
        <w:rPr>
          <w:rFonts w:ascii="Times New Roman" w:hAnsi="Times New Roman" w:cs="Times New Roman"/>
          <w:sz w:val="28"/>
        </w:rPr>
        <w:t>ние критерия экономической эффективн</w:t>
      </w:r>
      <w:r w:rsidR="00896204">
        <w:rPr>
          <w:rFonts w:ascii="Times New Roman" w:hAnsi="Times New Roman" w:cs="Times New Roman"/>
          <w:sz w:val="28"/>
        </w:rPr>
        <w:t>ости, который должен быть одинак</w:t>
      </w:r>
      <w:r w:rsidR="00896204">
        <w:rPr>
          <w:rFonts w:ascii="Times New Roman" w:hAnsi="Times New Roman" w:cs="Times New Roman"/>
          <w:sz w:val="28"/>
        </w:rPr>
        <w:t>о</w:t>
      </w:r>
      <w:r w:rsidR="00896204">
        <w:rPr>
          <w:rFonts w:ascii="Times New Roman" w:hAnsi="Times New Roman" w:cs="Times New Roman"/>
          <w:sz w:val="28"/>
        </w:rPr>
        <w:t>вый</w:t>
      </w:r>
      <w:r w:rsidRPr="00896204">
        <w:rPr>
          <w:rFonts w:ascii="Times New Roman" w:hAnsi="Times New Roman" w:cs="Times New Roman"/>
          <w:sz w:val="28"/>
        </w:rPr>
        <w:t xml:space="preserve"> для всех звеньев экономики </w:t>
      </w:r>
      <w:r w:rsidR="00876994" w:rsidRPr="00896204">
        <w:rPr>
          <w:rFonts w:ascii="Times New Roman" w:hAnsi="Times New Roman" w:cs="Times New Roman"/>
          <w:sz w:val="28"/>
        </w:rPr>
        <w:t>–</w:t>
      </w:r>
      <w:r w:rsidR="00896204">
        <w:rPr>
          <w:rFonts w:ascii="Times New Roman" w:hAnsi="Times New Roman" w:cs="Times New Roman"/>
          <w:sz w:val="28"/>
        </w:rPr>
        <w:t xml:space="preserve"> от фирм</w:t>
      </w:r>
      <w:r w:rsidRPr="00896204">
        <w:rPr>
          <w:rFonts w:ascii="Times New Roman" w:hAnsi="Times New Roman" w:cs="Times New Roman"/>
          <w:sz w:val="28"/>
        </w:rPr>
        <w:t xml:space="preserve"> до народного хозяйства в целом. Т</w:t>
      </w:r>
      <w:r w:rsidRPr="00896204">
        <w:rPr>
          <w:rFonts w:ascii="Times New Roman" w:hAnsi="Times New Roman" w:cs="Times New Roman"/>
          <w:sz w:val="28"/>
        </w:rPr>
        <w:t>а</w:t>
      </w:r>
      <w:r w:rsidRPr="00896204">
        <w:rPr>
          <w:rFonts w:ascii="Times New Roman" w:hAnsi="Times New Roman" w:cs="Times New Roman"/>
          <w:sz w:val="28"/>
        </w:rPr>
        <w:t>ким образом</w:t>
      </w:r>
      <w:r w:rsidR="00896204">
        <w:rPr>
          <w:rFonts w:ascii="Times New Roman" w:hAnsi="Times New Roman" w:cs="Times New Roman"/>
          <w:sz w:val="28"/>
        </w:rPr>
        <w:t>, важным</w:t>
      </w:r>
      <w:r w:rsidRPr="00896204">
        <w:rPr>
          <w:rFonts w:ascii="Times New Roman" w:hAnsi="Times New Roman" w:cs="Times New Roman"/>
          <w:sz w:val="28"/>
        </w:rPr>
        <w:t xml:space="preserve"> критерием экономической </w:t>
      </w:r>
      <w:r w:rsidR="00896204">
        <w:rPr>
          <w:rFonts w:ascii="Times New Roman" w:hAnsi="Times New Roman" w:cs="Times New Roman"/>
          <w:sz w:val="28"/>
        </w:rPr>
        <w:t>производственной эффекти</w:t>
      </w:r>
      <w:r w:rsidR="00896204">
        <w:rPr>
          <w:rFonts w:ascii="Times New Roman" w:hAnsi="Times New Roman" w:cs="Times New Roman"/>
          <w:sz w:val="28"/>
        </w:rPr>
        <w:t>в</w:t>
      </w:r>
      <w:r w:rsidR="00896204">
        <w:rPr>
          <w:rFonts w:ascii="Times New Roman" w:hAnsi="Times New Roman" w:cs="Times New Roman"/>
          <w:sz w:val="28"/>
        </w:rPr>
        <w:t>ности</w:t>
      </w:r>
      <w:r w:rsidRPr="00896204">
        <w:rPr>
          <w:rFonts w:ascii="Times New Roman" w:hAnsi="Times New Roman" w:cs="Times New Roman"/>
          <w:sz w:val="28"/>
        </w:rPr>
        <w:t xml:space="preserve"> является рост </w:t>
      </w:r>
      <w:r w:rsidR="00896204">
        <w:rPr>
          <w:rFonts w:ascii="Times New Roman" w:hAnsi="Times New Roman" w:cs="Times New Roman"/>
          <w:sz w:val="28"/>
        </w:rPr>
        <w:t xml:space="preserve">трудовой </w:t>
      </w:r>
      <w:r w:rsidRPr="00896204">
        <w:rPr>
          <w:rFonts w:ascii="Times New Roman" w:hAnsi="Times New Roman" w:cs="Times New Roman"/>
          <w:sz w:val="28"/>
        </w:rPr>
        <w:t>п</w:t>
      </w:r>
      <w:r w:rsidR="00896204">
        <w:rPr>
          <w:rFonts w:ascii="Times New Roman" w:hAnsi="Times New Roman" w:cs="Times New Roman"/>
          <w:sz w:val="28"/>
        </w:rPr>
        <w:t>роизводительности</w:t>
      </w:r>
      <w:r w:rsidRPr="00896204">
        <w:rPr>
          <w:rFonts w:ascii="Times New Roman" w:hAnsi="Times New Roman" w:cs="Times New Roman"/>
          <w:sz w:val="28"/>
        </w:rPr>
        <w:t>.</w:t>
      </w:r>
    </w:p>
    <w:p w:rsidR="00723273" w:rsidRPr="00364E9E" w:rsidRDefault="00364E9E" w:rsidP="007232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сегодняшний день</w:t>
      </w:r>
      <w:r w:rsidR="00723273" w:rsidRPr="00364E9E">
        <w:rPr>
          <w:rFonts w:ascii="Times New Roman" w:hAnsi="Times New Roman" w:cs="Times New Roman"/>
          <w:sz w:val="28"/>
        </w:rPr>
        <w:t xml:space="preserve"> экономическая </w:t>
      </w:r>
      <w:r>
        <w:rPr>
          <w:rFonts w:ascii="Times New Roman" w:hAnsi="Times New Roman" w:cs="Times New Roman"/>
          <w:sz w:val="28"/>
        </w:rPr>
        <w:t xml:space="preserve">производственная </w:t>
      </w:r>
      <w:r w:rsidR="00723273" w:rsidRPr="00364E9E">
        <w:rPr>
          <w:rFonts w:ascii="Times New Roman" w:hAnsi="Times New Roman" w:cs="Times New Roman"/>
          <w:sz w:val="28"/>
        </w:rPr>
        <w:t xml:space="preserve">эффективность </w:t>
      </w:r>
      <w:r>
        <w:rPr>
          <w:rFonts w:ascii="Times New Roman" w:hAnsi="Times New Roman" w:cs="Times New Roman"/>
          <w:sz w:val="28"/>
        </w:rPr>
        <w:t>может оцениваться на основе этого</w:t>
      </w:r>
      <w:r w:rsidR="00723273" w:rsidRPr="00364E9E">
        <w:rPr>
          <w:rFonts w:ascii="Times New Roman" w:hAnsi="Times New Roman" w:cs="Times New Roman"/>
          <w:sz w:val="28"/>
        </w:rPr>
        <w:t xml:space="preserve"> критерия, </w:t>
      </w:r>
      <w:r>
        <w:rPr>
          <w:rFonts w:ascii="Times New Roman" w:hAnsi="Times New Roman" w:cs="Times New Roman"/>
          <w:sz w:val="28"/>
        </w:rPr>
        <w:t>который выражается в максим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зации </w:t>
      </w:r>
      <w:r w:rsidR="006A3504">
        <w:rPr>
          <w:rFonts w:ascii="Times New Roman" w:hAnsi="Times New Roman" w:cs="Times New Roman"/>
          <w:sz w:val="28"/>
        </w:rPr>
        <w:t>увеличения</w:t>
      </w:r>
      <w:r w:rsidR="00723273" w:rsidRPr="00364E9E">
        <w:rPr>
          <w:rFonts w:ascii="Times New Roman" w:hAnsi="Times New Roman" w:cs="Times New Roman"/>
          <w:sz w:val="28"/>
        </w:rPr>
        <w:t xml:space="preserve"> национального дохода (чистой продукции) на </w:t>
      </w:r>
      <w:r>
        <w:rPr>
          <w:rFonts w:ascii="Times New Roman" w:hAnsi="Times New Roman" w:cs="Times New Roman"/>
          <w:sz w:val="28"/>
        </w:rPr>
        <w:t>трудовую ед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ницу</w:t>
      </w:r>
      <w:r w:rsidR="00723273" w:rsidRPr="00364E9E">
        <w:rPr>
          <w:rFonts w:ascii="Times New Roman" w:hAnsi="Times New Roman" w:cs="Times New Roman"/>
          <w:sz w:val="28"/>
        </w:rPr>
        <w:t>.</w:t>
      </w:r>
    </w:p>
    <w:p w:rsidR="00723273" w:rsidRPr="006A3504" w:rsidRDefault="00723273" w:rsidP="007232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A3504">
        <w:rPr>
          <w:rFonts w:ascii="Times New Roman" w:hAnsi="Times New Roman" w:cs="Times New Roman"/>
          <w:sz w:val="28"/>
        </w:rPr>
        <w:t xml:space="preserve">На уровне </w:t>
      </w:r>
      <w:r w:rsidR="006A3504">
        <w:rPr>
          <w:rFonts w:ascii="Times New Roman" w:hAnsi="Times New Roman" w:cs="Times New Roman"/>
          <w:sz w:val="28"/>
        </w:rPr>
        <w:t>компании</w:t>
      </w:r>
      <w:r w:rsidRPr="006A3504">
        <w:rPr>
          <w:rFonts w:ascii="Times New Roman" w:hAnsi="Times New Roman" w:cs="Times New Roman"/>
          <w:sz w:val="28"/>
        </w:rPr>
        <w:t xml:space="preserve"> формой единого критерия эффективности его де</w:t>
      </w:r>
      <w:r w:rsidRPr="006A3504">
        <w:rPr>
          <w:rFonts w:ascii="Times New Roman" w:hAnsi="Times New Roman" w:cs="Times New Roman"/>
          <w:sz w:val="28"/>
        </w:rPr>
        <w:t>я</w:t>
      </w:r>
      <w:r w:rsidRPr="006A3504">
        <w:rPr>
          <w:rFonts w:ascii="Times New Roman" w:hAnsi="Times New Roman" w:cs="Times New Roman"/>
          <w:sz w:val="28"/>
        </w:rPr>
        <w:t xml:space="preserve">тельности </w:t>
      </w:r>
      <w:r w:rsidR="006A3504">
        <w:rPr>
          <w:rFonts w:ascii="Times New Roman" w:hAnsi="Times New Roman" w:cs="Times New Roman"/>
          <w:sz w:val="28"/>
        </w:rPr>
        <w:t>может выступать повышения</w:t>
      </w:r>
      <w:r w:rsidRPr="006A3504">
        <w:rPr>
          <w:rFonts w:ascii="Times New Roman" w:hAnsi="Times New Roman" w:cs="Times New Roman"/>
          <w:sz w:val="28"/>
        </w:rPr>
        <w:t xml:space="preserve"> прибыли.</w:t>
      </w:r>
    </w:p>
    <w:p w:rsidR="00723273" w:rsidRPr="00CD0DD5" w:rsidRDefault="00723273" w:rsidP="007232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0DD5">
        <w:rPr>
          <w:rFonts w:ascii="Times New Roman" w:hAnsi="Times New Roman" w:cs="Times New Roman"/>
          <w:sz w:val="28"/>
        </w:rPr>
        <w:t xml:space="preserve">Эффективность производства </w:t>
      </w:r>
      <w:r w:rsidR="00CD0DD5">
        <w:rPr>
          <w:rFonts w:ascii="Times New Roman" w:hAnsi="Times New Roman" w:cs="Times New Roman"/>
          <w:sz w:val="28"/>
        </w:rPr>
        <w:t xml:space="preserve">может находить </w:t>
      </w:r>
      <w:r w:rsidRPr="00CD0DD5">
        <w:rPr>
          <w:rFonts w:ascii="Times New Roman" w:hAnsi="Times New Roman" w:cs="Times New Roman"/>
          <w:sz w:val="28"/>
        </w:rPr>
        <w:t>конкретное количестве</w:t>
      </w:r>
      <w:r w:rsidRPr="00CD0DD5">
        <w:rPr>
          <w:rFonts w:ascii="Times New Roman" w:hAnsi="Times New Roman" w:cs="Times New Roman"/>
          <w:sz w:val="28"/>
        </w:rPr>
        <w:t>н</w:t>
      </w:r>
      <w:r w:rsidR="00CD0DD5">
        <w:rPr>
          <w:rFonts w:ascii="Times New Roman" w:hAnsi="Times New Roman" w:cs="Times New Roman"/>
          <w:sz w:val="28"/>
        </w:rPr>
        <w:t>ное выражение в определенной</w:t>
      </w:r>
      <w:r w:rsidRPr="00CD0DD5">
        <w:rPr>
          <w:rFonts w:ascii="Times New Roman" w:hAnsi="Times New Roman" w:cs="Times New Roman"/>
          <w:sz w:val="28"/>
        </w:rPr>
        <w:t xml:space="preserve"> системе показателей,</w:t>
      </w:r>
      <w:r w:rsidR="00CD0DD5">
        <w:rPr>
          <w:rFonts w:ascii="Times New Roman" w:hAnsi="Times New Roman" w:cs="Times New Roman"/>
          <w:sz w:val="28"/>
        </w:rPr>
        <w:t xml:space="preserve"> которые  характеризуются эффективность применения главных элементов </w:t>
      </w:r>
      <w:r w:rsidRPr="00CD0DD5">
        <w:rPr>
          <w:rFonts w:ascii="Times New Roman" w:hAnsi="Times New Roman" w:cs="Times New Roman"/>
          <w:sz w:val="28"/>
        </w:rPr>
        <w:t>процесса</w:t>
      </w:r>
      <w:r w:rsidR="00CD0DD5">
        <w:rPr>
          <w:rFonts w:ascii="Times New Roman" w:hAnsi="Times New Roman" w:cs="Times New Roman"/>
          <w:sz w:val="28"/>
        </w:rPr>
        <w:t xml:space="preserve"> производства</w:t>
      </w:r>
      <w:r w:rsidRPr="00CD0DD5">
        <w:rPr>
          <w:rFonts w:ascii="Times New Roman" w:hAnsi="Times New Roman" w:cs="Times New Roman"/>
          <w:sz w:val="28"/>
        </w:rPr>
        <w:t>. Сист</w:t>
      </w:r>
      <w:r w:rsidRPr="00CD0DD5">
        <w:rPr>
          <w:rFonts w:ascii="Times New Roman" w:hAnsi="Times New Roman" w:cs="Times New Roman"/>
          <w:sz w:val="28"/>
        </w:rPr>
        <w:t>е</w:t>
      </w:r>
      <w:r w:rsidRPr="00CD0DD5">
        <w:rPr>
          <w:rFonts w:ascii="Times New Roman" w:hAnsi="Times New Roman" w:cs="Times New Roman"/>
          <w:sz w:val="28"/>
        </w:rPr>
        <w:t xml:space="preserve">ма показателей экономической </w:t>
      </w:r>
      <w:r w:rsidR="00CD0DD5">
        <w:rPr>
          <w:rFonts w:ascii="Times New Roman" w:hAnsi="Times New Roman" w:cs="Times New Roman"/>
          <w:sz w:val="28"/>
        </w:rPr>
        <w:t>производственной эффективности должна ор</w:t>
      </w:r>
      <w:r w:rsidR="00CD0DD5">
        <w:rPr>
          <w:rFonts w:ascii="Times New Roman" w:hAnsi="Times New Roman" w:cs="Times New Roman"/>
          <w:sz w:val="28"/>
        </w:rPr>
        <w:t>и</w:t>
      </w:r>
      <w:r w:rsidR="00CD0DD5">
        <w:rPr>
          <w:rFonts w:ascii="Times New Roman" w:hAnsi="Times New Roman" w:cs="Times New Roman"/>
          <w:sz w:val="28"/>
        </w:rPr>
        <w:t>ентироваться на следующие принципы</w:t>
      </w:r>
      <w:r w:rsidRPr="00CD0DD5">
        <w:rPr>
          <w:rFonts w:ascii="Times New Roman" w:hAnsi="Times New Roman" w:cs="Times New Roman"/>
          <w:sz w:val="28"/>
        </w:rPr>
        <w:t>:</w:t>
      </w:r>
    </w:p>
    <w:p w:rsidR="00723273" w:rsidRPr="004C40B0" w:rsidRDefault="004C40B0" w:rsidP="004C40B0">
      <w:pPr>
        <w:pStyle w:val="a4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обеспечивать </w:t>
      </w:r>
      <w:r w:rsidR="00723273" w:rsidRPr="004C40B0">
        <w:rPr>
          <w:rFonts w:ascii="Times New Roman" w:hAnsi="Times New Roman" w:cs="Times New Roman"/>
          <w:sz w:val="28"/>
        </w:rPr>
        <w:t xml:space="preserve">связь критерия и системы </w:t>
      </w:r>
      <w:r>
        <w:rPr>
          <w:rFonts w:ascii="Times New Roman" w:hAnsi="Times New Roman" w:cs="Times New Roman"/>
          <w:sz w:val="28"/>
        </w:rPr>
        <w:t>определенных</w:t>
      </w:r>
      <w:r w:rsidR="00723273" w:rsidRPr="004C40B0">
        <w:rPr>
          <w:rFonts w:ascii="Times New Roman" w:hAnsi="Times New Roman" w:cs="Times New Roman"/>
          <w:sz w:val="28"/>
        </w:rPr>
        <w:t xml:space="preserve"> показателей </w:t>
      </w:r>
      <w:r>
        <w:rPr>
          <w:rFonts w:ascii="Times New Roman" w:hAnsi="Times New Roman" w:cs="Times New Roman"/>
          <w:sz w:val="28"/>
        </w:rPr>
        <w:t>производственной эффективности</w:t>
      </w:r>
      <w:r w:rsidR="00723273" w:rsidRPr="004C40B0">
        <w:rPr>
          <w:rFonts w:ascii="Times New Roman" w:hAnsi="Times New Roman" w:cs="Times New Roman"/>
          <w:sz w:val="28"/>
        </w:rPr>
        <w:t>;</w:t>
      </w:r>
    </w:p>
    <w:p w:rsidR="00723273" w:rsidRPr="004C40B0" w:rsidRDefault="004C40B0" w:rsidP="004C40B0">
      <w:pPr>
        <w:pStyle w:val="a4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найти уровень эффективности применения всех видов, используемых</w:t>
      </w:r>
      <w:r w:rsidR="00723273" w:rsidRPr="004C40B0">
        <w:rPr>
          <w:rFonts w:ascii="Times New Roman" w:hAnsi="Times New Roman" w:cs="Times New Roman"/>
          <w:sz w:val="28"/>
        </w:rPr>
        <w:t xml:space="preserve"> в производстве ресурсов;</w:t>
      </w:r>
    </w:p>
    <w:p w:rsidR="00723273" w:rsidRPr="00411248" w:rsidRDefault="00411248" w:rsidP="004C40B0">
      <w:pPr>
        <w:pStyle w:val="a4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обеспечивать расчетпроизводственной эффективности на различны</w:t>
      </w:r>
      <w:r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>управленческих уровнях</w:t>
      </w:r>
      <w:r w:rsidR="00723273" w:rsidRPr="00411248">
        <w:rPr>
          <w:rFonts w:ascii="Times New Roman" w:hAnsi="Times New Roman" w:cs="Times New Roman"/>
          <w:sz w:val="28"/>
        </w:rPr>
        <w:t>;</w:t>
      </w:r>
    </w:p>
    <w:p w:rsidR="00723273" w:rsidRPr="00523CF5" w:rsidRDefault="00523CF5" w:rsidP="004C40B0">
      <w:pPr>
        <w:pStyle w:val="a4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проводить стимулирование мобилизации</w:t>
      </w:r>
      <w:r w:rsidR="00723273" w:rsidRPr="00523CF5">
        <w:rPr>
          <w:rFonts w:ascii="Times New Roman" w:hAnsi="Times New Roman" w:cs="Times New Roman"/>
          <w:sz w:val="28"/>
        </w:rPr>
        <w:t xml:space="preserve"> внутрипроизводственных резервов повышения </w:t>
      </w:r>
      <w:r>
        <w:rPr>
          <w:rFonts w:ascii="Times New Roman" w:hAnsi="Times New Roman" w:cs="Times New Roman"/>
          <w:sz w:val="28"/>
        </w:rPr>
        <w:t xml:space="preserve">производственной </w:t>
      </w:r>
      <w:r w:rsidR="00723273" w:rsidRPr="00523CF5">
        <w:rPr>
          <w:rFonts w:ascii="Times New Roman" w:hAnsi="Times New Roman" w:cs="Times New Roman"/>
          <w:sz w:val="28"/>
        </w:rPr>
        <w:t>эффективности</w:t>
      </w:r>
      <w:r w:rsidR="00065496" w:rsidRPr="00065496">
        <w:rPr>
          <w:rFonts w:ascii="Times New Roman" w:hAnsi="Times New Roman" w:cs="Times New Roman"/>
          <w:sz w:val="28"/>
        </w:rPr>
        <w:t xml:space="preserve"> [1]</w:t>
      </w:r>
      <w:r w:rsidR="00723273" w:rsidRPr="00523CF5">
        <w:rPr>
          <w:rFonts w:ascii="Times New Roman" w:hAnsi="Times New Roman" w:cs="Times New Roman"/>
          <w:sz w:val="28"/>
        </w:rPr>
        <w:t>.</w:t>
      </w:r>
    </w:p>
    <w:p w:rsidR="00723273" w:rsidRPr="00995991" w:rsidRDefault="00995991" w:rsidP="007232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Учитывая указанные принципы можно выделить следующуюсистему</w:t>
      </w:r>
      <w:r w:rsidR="00723273" w:rsidRPr="00995991">
        <w:rPr>
          <w:rFonts w:ascii="Times New Roman" w:hAnsi="Times New Roman" w:cs="Times New Roman"/>
          <w:sz w:val="28"/>
        </w:rPr>
        <w:t xml:space="preserve"> п</w:t>
      </w:r>
      <w:r w:rsidR="00723273" w:rsidRPr="00995991">
        <w:rPr>
          <w:rFonts w:ascii="Times New Roman" w:hAnsi="Times New Roman" w:cs="Times New Roman"/>
          <w:sz w:val="28"/>
        </w:rPr>
        <w:t>о</w:t>
      </w:r>
      <w:r w:rsidR="00723273" w:rsidRPr="00995991">
        <w:rPr>
          <w:rFonts w:ascii="Times New Roman" w:hAnsi="Times New Roman" w:cs="Times New Roman"/>
          <w:sz w:val="28"/>
        </w:rPr>
        <w:t>казат</w:t>
      </w:r>
      <w:r>
        <w:rPr>
          <w:rFonts w:ascii="Times New Roman" w:hAnsi="Times New Roman" w:cs="Times New Roman"/>
          <w:sz w:val="28"/>
        </w:rPr>
        <w:t>елей эффективности производства:</w:t>
      </w:r>
    </w:p>
    <w:p w:rsidR="00723273" w:rsidRPr="00995991" w:rsidRDefault="00723273" w:rsidP="007232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5991">
        <w:rPr>
          <w:rFonts w:ascii="Times New Roman" w:hAnsi="Times New Roman" w:cs="Times New Roman"/>
          <w:sz w:val="28"/>
        </w:rPr>
        <w:lastRenderedPageBreak/>
        <w:t>1) обобщающие показатели:</w:t>
      </w:r>
    </w:p>
    <w:p w:rsidR="00723273" w:rsidRPr="00995991" w:rsidRDefault="00995991" w:rsidP="004C40B0">
      <w:pPr>
        <w:pStyle w:val="a4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производство чистого товара</w:t>
      </w:r>
      <w:r w:rsidR="00723273" w:rsidRPr="00995991">
        <w:rPr>
          <w:rFonts w:ascii="Times New Roman" w:hAnsi="Times New Roman" w:cs="Times New Roman"/>
          <w:sz w:val="28"/>
        </w:rPr>
        <w:t xml:space="preserve"> на единицу </w:t>
      </w:r>
      <w:r>
        <w:rPr>
          <w:rFonts w:ascii="Times New Roman" w:hAnsi="Times New Roman" w:cs="Times New Roman"/>
          <w:sz w:val="28"/>
        </w:rPr>
        <w:t>сырьевых затрат</w:t>
      </w:r>
      <w:r w:rsidR="00723273" w:rsidRPr="00995991">
        <w:rPr>
          <w:rFonts w:ascii="Times New Roman" w:hAnsi="Times New Roman" w:cs="Times New Roman"/>
          <w:sz w:val="28"/>
        </w:rPr>
        <w:t>;</w:t>
      </w:r>
    </w:p>
    <w:p w:rsidR="00723273" w:rsidRPr="00995991" w:rsidRDefault="00995991" w:rsidP="004C40B0">
      <w:pPr>
        <w:pStyle w:val="a4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прибыль на единицу общих издержек</w:t>
      </w:r>
      <w:r w:rsidR="00723273" w:rsidRPr="00995991">
        <w:rPr>
          <w:rFonts w:ascii="Times New Roman" w:hAnsi="Times New Roman" w:cs="Times New Roman"/>
          <w:sz w:val="28"/>
        </w:rPr>
        <w:t>;</w:t>
      </w:r>
    </w:p>
    <w:p w:rsidR="00723273" w:rsidRPr="00F326F7" w:rsidRDefault="00F326F7" w:rsidP="004C40B0">
      <w:pPr>
        <w:pStyle w:val="a4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производственную рентабельность</w:t>
      </w:r>
      <w:r w:rsidR="00723273" w:rsidRPr="00F326F7">
        <w:rPr>
          <w:rFonts w:ascii="Times New Roman" w:hAnsi="Times New Roman" w:cs="Times New Roman"/>
          <w:sz w:val="28"/>
        </w:rPr>
        <w:t>;</w:t>
      </w:r>
    </w:p>
    <w:p w:rsidR="00723273" w:rsidRPr="00527718" w:rsidRDefault="00723273" w:rsidP="004C40B0">
      <w:pPr>
        <w:pStyle w:val="a4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27718">
        <w:rPr>
          <w:rFonts w:ascii="Times New Roman" w:hAnsi="Times New Roman" w:cs="Times New Roman"/>
          <w:sz w:val="28"/>
        </w:rPr>
        <w:t>затраты на 1 рубль продукции;</w:t>
      </w:r>
    </w:p>
    <w:p w:rsidR="00723273" w:rsidRPr="00303AF2" w:rsidRDefault="00723273" w:rsidP="004C40B0">
      <w:pPr>
        <w:pStyle w:val="a4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03AF2">
        <w:rPr>
          <w:rFonts w:ascii="Times New Roman" w:hAnsi="Times New Roman" w:cs="Times New Roman"/>
          <w:sz w:val="28"/>
        </w:rPr>
        <w:t>доля прироста</w:t>
      </w:r>
      <w:r w:rsidR="00303AF2">
        <w:rPr>
          <w:rFonts w:ascii="Times New Roman" w:hAnsi="Times New Roman" w:cs="Times New Roman"/>
          <w:sz w:val="28"/>
        </w:rPr>
        <w:t xml:space="preserve"> товаров</w:t>
      </w:r>
      <w:r w:rsidRPr="00303AF2">
        <w:rPr>
          <w:rFonts w:ascii="Times New Roman" w:hAnsi="Times New Roman" w:cs="Times New Roman"/>
          <w:sz w:val="28"/>
        </w:rPr>
        <w:t xml:space="preserve"> за счет </w:t>
      </w:r>
      <w:r w:rsidR="00303AF2">
        <w:rPr>
          <w:rFonts w:ascii="Times New Roman" w:hAnsi="Times New Roman" w:cs="Times New Roman"/>
          <w:sz w:val="28"/>
        </w:rPr>
        <w:t>производственной интенсификации</w:t>
      </w:r>
      <w:r w:rsidRPr="00303AF2">
        <w:rPr>
          <w:rFonts w:ascii="Times New Roman" w:hAnsi="Times New Roman" w:cs="Times New Roman"/>
          <w:sz w:val="28"/>
        </w:rPr>
        <w:t>;</w:t>
      </w:r>
    </w:p>
    <w:p w:rsidR="00723273" w:rsidRPr="006E4BB0" w:rsidRDefault="00723273" w:rsidP="004C40B0">
      <w:pPr>
        <w:pStyle w:val="a4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E4BB0">
        <w:rPr>
          <w:rFonts w:ascii="Times New Roman" w:hAnsi="Times New Roman" w:cs="Times New Roman"/>
          <w:sz w:val="28"/>
        </w:rPr>
        <w:t>народнохозяйственный эффект</w:t>
      </w:r>
      <w:r w:rsidR="006E4BB0">
        <w:rPr>
          <w:rFonts w:ascii="Times New Roman" w:hAnsi="Times New Roman" w:cs="Times New Roman"/>
          <w:sz w:val="28"/>
        </w:rPr>
        <w:t xml:space="preserve"> применения единицы товара</w:t>
      </w:r>
      <w:r w:rsidRPr="006E4BB0">
        <w:rPr>
          <w:rFonts w:ascii="Times New Roman" w:hAnsi="Times New Roman" w:cs="Times New Roman"/>
          <w:sz w:val="28"/>
        </w:rPr>
        <w:t>;</w:t>
      </w:r>
    </w:p>
    <w:p w:rsidR="00723273" w:rsidRPr="00DD3001" w:rsidRDefault="00723273" w:rsidP="007232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3001">
        <w:rPr>
          <w:rFonts w:ascii="Times New Roman" w:hAnsi="Times New Roman" w:cs="Times New Roman"/>
          <w:sz w:val="28"/>
        </w:rPr>
        <w:t xml:space="preserve">2) показатели </w:t>
      </w:r>
      <w:r w:rsidR="00DD3001">
        <w:rPr>
          <w:rFonts w:ascii="Times New Roman" w:hAnsi="Times New Roman" w:cs="Times New Roman"/>
          <w:sz w:val="28"/>
        </w:rPr>
        <w:t>трудовой эффективности</w:t>
      </w:r>
      <w:r w:rsidRPr="00DD3001">
        <w:rPr>
          <w:rFonts w:ascii="Times New Roman" w:hAnsi="Times New Roman" w:cs="Times New Roman"/>
          <w:sz w:val="28"/>
        </w:rPr>
        <w:t xml:space="preserve"> (персонала):</w:t>
      </w:r>
    </w:p>
    <w:p w:rsidR="00723273" w:rsidRPr="00DD3001" w:rsidRDefault="00723273" w:rsidP="004C40B0">
      <w:pPr>
        <w:pStyle w:val="a4"/>
        <w:numPr>
          <w:ilvl w:val="0"/>
          <w:numId w:val="1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D3001">
        <w:rPr>
          <w:rFonts w:ascii="Times New Roman" w:hAnsi="Times New Roman" w:cs="Times New Roman"/>
          <w:sz w:val="28"/>
        </w:rPr>
        <w:t xml:space="preserve">темп роста </w:t>
      </w:r>
      <w:r w:rsidR="00DD3001">
        <w:rPr>
          <w:rFonts w:ascii="Times New Roman" w:hAnsi="Times New Roman" w:cs="Times New Roman"/>
          <w:sz w:val="28"/>
        </w:rPr>
        <w:t>трудовой производительности</w:t>
      </w:r>
      <w:r w:rsidRPr="00DD3001">
        <w:rPr>
          <w:rFonts w:ascii="Times New Roman" w:hAnsi="Times New Roman" w:cs="Times New Roman"/>
          <w:sz w:val="28"/>
        </w:rPr>
        <w:t>;</w:t>
      </w:r>
    </w:p>
    <w:p w:rsidR="00723273" w:rsidRPr="00DD3001" w:rsidRDefault="00723273" w:rsidP="004C40B0">
      <w:pPr>
        <w:pStyle w:val="a4"/>
        <w:numPr>
          <w:ilvl w:val="0"/>
          <w:numId w:val="1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D3001">
        <w:rPr>
          <w:rFonts w:ascii="Times New Roman" w:hAnsi="Times New Roman" w:cs="Times New Roman"/>
          <w:sz w:val="28"/>
        </w:rPr>
        <w:t xml:space="preserve">доля прироста </w:t>
      </w:r>
      <w:r w:rsidR="00DD3001">
        <w:rPr>
          <w:rFonts w:ascii="Times New Roman" w:hAnsi="Times New Roman" w:cs="Times New Roman"/>
          <w:sz w:val="28"/>
        </w:rPr>
        <w:t>товаров за счет повышения трудовойпроизводительн</w:t>
      </w:r>
      <w:r w:rsidR="00DD3001">
        <w:rPr>
          <w:rFonts w:ascii="Times New Roman" w:hAnsi="Times New Roman" w:cs="Times New Roman"/>
          <w:sz w:val="28"/>
        </w:rPr>
        <w:t>о</w:t>
      </w:r>
      <w:r w:rsidR="00DD3001">
        <w:rPr>
          <w:rFonts w:ascii="Times New Roman" w:hAnsi="Times New Roman" w:cs="Times New Roman"/>
          <w:sz w:val="28"/>
        </w:rPr>
        <w:t>сти</w:t>
      </w:r>
      <w:r w:rsidRPr="00DD3001">
        <w:rPr>
          <w:rFonts w:ascii="Times New Roman" w:hAnsi="Times New Roman" w:cs="Times New Roman"/>
          <w:sz w:val="28"/>
        </w:rPr>
        <w:t>;</w:t>
      </w:r>
    </w:p>
    <w:p w:rsidR="00723273" w:rsidRPr="00D10B33" w:rsidRDefault="00723273" w:rsidP="004C40B0">
      <w:pPr>
        <w:pStyle w:val="a4"/>
        <w:numPr>
          <w:ilvl w:val="0"/>
          <w:numId w:val="1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10B33">
        <w:rPr>
          <w:rFonts w:ascii="Times New Roman" w:hAnsi="Times New Roman" w:cs="Times New Roman"/>
          <w:sz w:val="28"/>
        </w:rPr>
        <w:t>абсолютное и относи</w:t>
      </w:r>
      <w:r w:rsidR="00D10B33">
        <w:rPr>
          <w:rFonts w:ascii="Times New Roman" w:hAnsi="Times New Roman" w:cs="Times New Roman"/>
          <w:sz w:val="28"/>
        </w:rPr>
        <w:t>тельное высвобождение сотрудников</w:t>
      </w:r>
      <w:r w:rsidRPr="00D10B33">
        <w:rPr>
          <w:rFonts w:ascii="Times New Roman" w:hAnsi="Times New Roman" w:cs="Times New Roman"/>
          <w:sz w:val="28"/>
        </w:rPr>
        <w:t>;</w:t>
      </w:r>
    </w:p>
    <w:p w:rsidR="00723273" w:rsidRPr="00D10B33" w:rsidRDefault="00723273" w:rsidP="004C40B0">
      <w:pPr>
        <w:pStyle w:val="a4"/>
        <w:numPr>
          <w:ilvl w:val="0"/>
          <w:numId w:val="1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10B33">
        <w:rPr>
          <w:rFonts w:ascii="Times New Roman" w:hAnsi="Times New Roman" w:cs="Times New Roman"/>
          <w:sz w:val="28"/>
        </w:rPr>
        <w:t>коэффициент использования полезного фонда рабочего времени;</w:t>
      </w:r>
    </w:p>
    <w:p w:rsidR="00723273" w:rsidRPr="00D10B33" w:rsidRDefault="00723273" w:rsidP="004C40B0">
      <w:pPr>
        <w:pStyle w:val="a4"/>
        <w:numPr>
          <w:ilvl w:val="0"/>
          <w:numId w:val="1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10B33">
        <w:rPr>
          <w:rFonts w:ascii="Times New Roman" w:hAnsi="Times New Roman" w:cs="Times New Roman"/>
          <w:sz w:val="28"/>
        </w:rPr>
        <w:t xml:space="preserve">трудоемкость </w:t>
      </w:r>
      <w:r w:rsidR="00D10B33">
        <w:rPr>
          <w:rFonts w:ascii="Times New Roman" w:hAnsi="Times New Roman" w:cs="Times New Roman"/>
          <w:sz w:val="28"/>
        </w:rPr>
        <w:t>продуктовой единицы</w:t>
      </w:r>
      <w:r w:rsidRPr="00D10B33">
        <w:rPr>
          <w:rFonts w:ascii="Times New Roman" w:hAnsi="Times New Roman" w:cs="Times New Roman"/>
          <w:sz w:val="28"/>
        </w:rPr>
        <w:t>;</w:t>
      </w:r>
    </w:p>
    <w:p w:rsidR="00723273" w:rsidRPr="00D10B33" w:rsidRDefault="00723273" w:rsidP="004C40B0">
      <w:pPr>
        <w:pStyle w:val="a4"/>
        <w:numPr>
          <w:ilvl w:val="0"/>
          <w:numId w:val="1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10B33">
        <w:rPr>
          <w:rFonts w:ascii="Times New Roman" w:hAnsi="Times New Roman" w:cs="Times New Roman"/>
          <w:sz w:val="28"/>
        </w:rPr>
        <w:t>зарплатоемкость</w:t>
      </w:r>
      <w:r w:rsidR="00D10B33">
        <w:rPr>
          <w:rFonts w:ascii="Times New Roman" w:hAnsi="Times New Roman" w:cs="Times New Roman"/>
          <w:sz w:val="28"/>
        </w:rPr>
        <w:t>продуктовой единицы</w:t>
      </w:r>
      <w:r w:rsidRPr="00D10B33">
        <w:rPr>
          <w:rFonts w:ascii="Times New Roman" w:hAnsi="Times New Roman" w:cs="Times New Roman"/>
          <w:sz w:val="28"/>
        </w:rPr>
        <w:t>;</w:t>
      </w:r>
    </w:p>
    <w:p w:rsidR="00723273" w:rsidRPr="009949AE" w:rsidRDefault="004C40B0" w:rsidP="007232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9AE">
        <w:rPr>
          <w:rFonts w:ascii="Times New Roman" w:hAnsi="Times New Roman" w:cs="Times New Roman"/>
          <w:sz w:val="28"/>
        </w:rPr>
        <w:t>3</w:t>
      </w:r>
      <w:r w:rsidR="009949AE">
        <w:rPr>
          <w:rFonts w:ascii="Times New Roman" w:hAnsi="Times New Roman" w:cs="Times New Roman"/>
          <w:sz w:val="28"/>
        </w:rPr>
        <w:t>) показатели эффективного применения</w:t>
      </w:r>
      <w:r w:rsidR="00723273" w:rsidRPr="009949AE">
        <w:rPr>
          <w:rFonts w:ascii="Times New Roman" w:hAnsi="Times New Roman" w:cs="Times New Roman"/>
          <w:sz w:val="28"/>
        </w:rPr>
        <w:t xml:space="preserve"> фондов</w:t>
      </w:r>
      <w:r w:rsidR="009949AE">
        <w:rPr>
          <w:rFonts w:ascii="Times New Roman" w:hAnsi="Times New Roman" w:cs="Times New Roman"/>
          <w:sz w:val="28"/>
        </w:rPr>
        <w:t xml:space="preserve"> производства</w:t>
      </w:r>
      <w:r w:rsidR="00723273" w:rsidRPr="009949AE">
        <w:rPr>
          <w:rFonts w:ascii="Times New Roman" w:hAnsi="Times New Roman" w:cs="Times New Roman"/>
          <w:sz w:val="28"/>
        </w:rPr>
        <w:t>:</w:t>
      </w:r>
    </w:p>
    <w:p w:rsidR="00723273" w:rsidRPr="009949AE" w:rsidRDefault="009949AE" w:rsidP="004C40B0">
      <w:pPr>
        <w:pStyle w:val="a4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обобщенная</w:t>
      </w:r>
      <w:r w:rsidR="00723273" w:rsidRPr="009949AE">
        <w:rPr>
          <w:rFonts w:ascii="Times New Roman" w:hAnsi="Times New Roman" w:cs="Times New Roman"/>
          <w:sz w:val="28"/>
        </w:rPr>
        <w:t xml:space="preserve"> фондоотдача;</w:t>
      </w:r>
    </w:p>
    <w:p w:rsidR="00723273" w:rsidRPr="009949AE" w:rsidRDefault="00723273" w:rsidP="004C40B0">
      <w:pPr>
        <w:pStyle w:val="a4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949AE">
        <w:rPr>
          <w:rFonts w:ascii="Times New Roman" w:hAnsi="Times New Roman" w:cs="Times New Roman"/>
          <w:sz w:val="28"/>
        </w:rPr>
        <w:t>фондоотдача активной части основных фондов;</w:t>
      </w:r>
    </w:p>
    <w:p w:rsidR="00723273" w:rsidRPr="009949AE" w:rsidRDefault="00723273" w:rsidP="004C40B0">
      <w:pPr>
        <w:pStyle w:val="a4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949AE">
        <w:rPr>
          <w:rFonts w:ascii="Times New Roman" w:hAnsi="Times New Roman" w:cs="Times New Roman"/>
          <w:sz w:val="28"/>
        </w:rPr>
        <w:t>рентабельность основных фондов;</w:t>
      </w:r>
    </w:p>
    <w:p w:rsidR="00723273" w:rsidRPr="009949AE" w:rsidRDefault="00723273" w:rsidP="004C40B0">
      <w:pPr>
        <w:pStyle w:val="a4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949AE">
        <w:rPr>
          <w:rFonts w:ascii="Times New Roman" w:hAnsi="Times New Roman" w:cs="Times New Roman"/>
          <w:sz w:val="28"/>
        </w:rPr>
        <w:t>фондоемкость</w:t>
      </w:r>
      <w:r w:rsidR="009949AE">
        <w:rPr>
          <w:rFonts w:ascii="Times New Roman" w:hAnsi="Times New Roman" w:cs="Times New Roman"/>
          <w:sz w:val="28"/>
        </w:rPr>
        <w:t>продуктовой единицы</w:t>
      </w:r>
      <w:r w:rsidRPr="009949AE">
        <w:rPr>
          <w:rFonts w:ascii="Times New Roman" w:hAnsi="Times New Roman" w:cs="Times New Roman"/>
          <w:sz w:val="28"/>
        </w:rPr>
        <w:t>;</w:t>
      </w:r>
    </w:p>
    <w:p w:rsidR="00723273" w:rsidRPr="001D241F" w:rsidRDefault="00723273" w:rsidP="004C40B0">
      <w:pPr>
        <w:pStyle w:val="a4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D241F">
        <w:rPr>
          <w:rFonts w:ascii="Times New Roman" w:hAnsi="Times New Roman" w:cs="Times New Roman"/>
          <w:sz w:val="28"/>
        </w:rPr>
        <w:t>материалоемкость</w:t>
      </w:r>
      <w:r w:rsidR="001D241F">
        <w:rPr>
          <w:rFonts w:ascii="Times New Roman" w:hAnsi="Times New Roman" w:cs="Times New Roman"/>
          <w:sz w:val="28"/>
        </w:rPr>
        <w:t xml:space="preserve"> производимого товара</w:t>
      </w:r>
      <w:r w:rsidRPr="001D241F">
        <w:rPr>
          <w:rFonts w:ascii="Times New Roman" w:hAnsi="Times New Roman" w:cs="Times New Roman"/>
          <w:sz w:val="28"/>
        </w:rPr>
        <w:t>;</w:t>
      </w:r>
    </w:p>
    <w:p w:rsidR="00723273" w:rsidRPr="0085013C" w:rsidRDefault="00723273" w:rsidP="004C40B0">
      <w:pPr>
        <w:pStyle w:val="a4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5013C">
        <w:rPr>
          <w:rFonts w:ascii="Times New Roman" w:hAnsi="Times New Roman" w:cs="Times New Roman"/>
          <w:sz w:val="28"/>
        </w:rPr>
        <w:t xml:space="preserve">коэффициент использования </w:t>
      </w:r>
      <w:r w:rsidR="001D241F" w:rsidRPr="0085013C">
        <w:rPr>
          <w:rFonts w:ascii="Times New Roman" w:hAnsi="Times New Roman" w:cs="Times New Roman"/>
          <w:sz w:val="28"/>
        </w:rPr>
        <w:t xml:space="preserve">важных </w:t>
      </w:r>
      <w:r w:rsidRPr="0085013C">
        <w:rPr>
          <w:rFonts w:ascii="Times New Roman" w:hAnsi="Times New Roman" w:cs="Times New Roman"/>
          <w:sz w:val="28"/>
        </w:rPr>
        <w:t>видов сырья и материалов;</w:t>
      </w:r>
    </w:p>
    <w:p w:rsidR="00723273" w:rsidRPr="0085013C" w:rsidRDefault="0085013C" w:rsidP="007232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показатели эффективного реализации</w:t>
      </w:r>
      <w:r w:rsidR="00723273" w:rsidRPr="0085013C">
        <w:rPr>
          <w:rFonts w:ascii="Times New Roman" w:hAnsi="Times New Roman" w:cs="Times New Roman"/>
          <w:sz w:val="28"/>
        </w:rPr>
        <w:t xml:space="preserve"> финансовых средств:</w:t>
      </w:r>
    </w:p>
    <w:p w:rsidR="00723273" w:rsidRPr="0085013C" w:rsidRDefault="00723273" w:rsidP="004C40B0">
      <w:pPr>
        <w:pStyle w:val="a4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5013C">
        <w:rPr>
          <w:rFonts w:ascii="Times New Roman" w:hAnsi="Times New Roman" w:cs="Times New Roman"/>
          <w:sz w:val="28"/>
        </w:rPr>
        <w:t>оборачиваемость оборотных средств;</w:t>
      </w:r>
    </w:p>
    <w:p w:rsidR="00723273" w:rsidRPr="0085013C" w:rsidRDefault="00723273" w:rsidP="004C40B0">
      <w:pPr>
        <w:pStyle w:val="a4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5013C">
        <w:rPr>
          <w:rFonts w:ascii="Times New Roman" w:hAnsi="Times New Roman" w:cs="Times New Roman"/>
          <w:sz w:val="28"/>
        </w:rPr>
        <w:t>рентабельность оборотных средств;</w:t>
      </w:r>
    </w:p>
    <w:p w:rsidR="00723273" w:rsidRPr="0085013C" w:rsidRDefault="00723273" w:rsidP="004C40B0">
      <w:pPr>
        <w:pStyle w:val="a4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5013C">
        <w:rPr>
          <w:rFonts w:ascii="Times New Roman" w:hAnsi="Times New Roman" w:cs="Times New Roman"/>
          <w:sz w:val="28"/>
        </w:rPr>
        <w:t>относительное высвобождение оборотных средств;</w:t>
      </w:r>
    </w:p>
    <w:p w:rsidR="00723273" w:rsidRPr="0085013C" w:rsidRDefault="00723273" w:rsidP="004C40B0">
      <w:pPr>
        <w:pStyle w:val="a4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5013C">
        <w:rPr>
          <w:rFonts w:ascii="Times New Roman" w:hAnsi="Times New Roman" w:cs="Times New Roman"/>
          <w:sz w:val="28"/>
        </w:rPr>
        <w:t>удельные капитальные вложения (на единицу прироста мощности или продукции);</w:t>
      </w:r>
    </w:p>
    <w:p w:rsidR="00723273" w:rsidRPr="0085013C" w:rsidRDefault="00723273" w:rsidP="004C40B0">
      <w:pPr>
        <w:pStyle w:val="a4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5013C">
        <w:rPr>
          <w:rFonts w:ascii="Times New Roman" w:hAnsi="Times New Roman" w:cs="Times New Roman"/>
          <w:sz w:val="28"/>
        </w:rPr>
        <w:t>рентабельность капитальных вложений;</w:t>
      </w:r>
    </w:p>
    <w:p w:rsidR="00723273" w:rsidRPr="0085013C" w:rsidRDefault="00723273" w:rsidP="004C40B0">
      <w:pPr>
        <w:pStyle w:val="a4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5013C">
        <w:rPr>
          <w:rFonts w:ascii="Times New Roman" w:hAnsi="Times New Roman" w:cs="Times New Roman"/>
          <w:sz w:val="28"/>
        </w:rPr>
        <w:lastRenderedPageBreak/>
        <w:t>срок окупаемости капитальных вложений и др</w:t>
      </w:r>
      <w:r w:rsidR="00065496" w:rsidRPr="00065496">
        <w:rPr>
          <w:rFonts w:ascii="Times New Roman" w:hAnsi="Times New Roman" w:cs="Times New Roman"/>
          <w:sz w:val="28"/>
        </w:rPr>
        <w:t xml:space="preserve"> [1]</w:t>
      </w:r>
      <w:r w:rsidRPr="0085013C">
        <w:rPr>
          <w:rFonts w:ascii="Times New Roman" w:hAnsi="Times New Roman" w:cs="Times New Roman"/>
          <w:sz w:val="28"/>
        </w:rPr>
        <w:t>.</w:t>
      </w:r>
    </w:p>
    <w:p w:rsidR="00723273" w:rsidRPr="009B2BCC" w:rsidRDefault="009B2BCC" w:rsidP="007232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факторы</w:t>
      </w:r>
      <w:r w:rsidR="00723273" w:rsidRPr="009B2BCC">
        <w:rPr>
          <w:rFonts w:ascii="Times New Roman" w:hAnsi="Times New Roman" w:cs="Times New Roman"/>
          <w:sz w:val="28"/>
        </w:rPr>
        <w:t xml:space="preserve"> роста эффективност</w:t>
      </w:r>
      <w:r>
        <w:rPr>
          <w:rFonts w:ascii="Times New Roman" w:hAnsi="Times New Roman" w:cs="Times New Roman"/>
          <w:sz w:val="28"/>
        </w:rPr>
        <w:t>и можно классифицировать по следу</w:t>
      </w:r>
      <w:r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щим</w:t>
      </w:r>
      <w:r w:rsidR="00723273" w:rsidRPr="009B2BCC">
        <w:rPr>
          <w:rFonts w:ascii="Times New Roman" w:hAnsi="Times New Roman" w:cs="Times New Roman"/>
          <w:sz w:val="28"/>
        </w:rPr>
        <w:t xml:space="preserve"> признакам:</w:t>
      </w:r>
    </w:p>
    <w:p w:rsidR="00723273" w:rsidRPr="009B2BCC" w:rsidRDefault="00723273" w:rsidP="004C40B0">
      <w:pPr>
        <w:pStyle w:val="a4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B2BCC">
        <w:rPr>
          <w:rFonts w:ascii="Times New Roman" w:hAnsi="Times New Roman" w:cs="Times New Roman"/>
          <w:sz w:val="28"/>
        </w:rPr>
        <w:t>источникам по</w:t>
      </w:r>
      <w:r w:rsidR="009B2BCC">
        <w:rPr>
          <w:rFonts w:ascii="Times New Roman" w:hAnsi="Times New Roman" w:cs="Times New Roman"/>
          <w:sz w:val="28"/>
        </w:rPr>
        <w:t>вышения эффективности, важными из которых являе</w:t>
      </w:r>
      <w:r w:rsidR="009B2BCC">
        <w:rPr>
          <w:rFonts w:ascii="Times New Roman" w:hAnsi="Times New Roman" w:cs="Times New Roman"/>
          <w:sz w:val="28"/>
        </w:rPr>
        <w:t>т</w:t>
      </w:r>
      <w:r w:rsidR="009B2BCC">
        <w:rPr>
          <w:rFonts w:ascii="Times New Roman" w:hAnsi="Times New Roman" w:cs="Times New Roman"/>
          <w:sz w:val="28"/>
        </w:rPr>
        <w:t>ся: уменьшение</w:t>
      </w:r>
      <w:r w:rsidRPr="009B2BCC">
        <w:rPr>
          <w:rFonts w:ascii="Times New Roman" w:hAnsi="Times New Roman" w:cs="Times New Roman"/>
          <w:sz w:val="28"/>
        </w:rPr>
        <w:t>трудо</w:t>
      </w:r>
      <w:r w:rsidR="00876994" w:rsidRPr="009B2BCC">
        <w:rPr>
          <w:rFonts w:ascii="Times New Roman" w:hAnsi="Times New Roman" w:cs="Times New Roman"/>
          <w:sz w:val="28"/>
        </w:rPr>
        <w:t>–</w:t>
      </w:r>
      <w:r w:rsidRPr="009B2BCC">
        <w:rPr>
          <w:rFonts w:ascii="Times New Roman" w:hAnsi="Times New Roman" w:cs="Times New Roman"/>
          <w:sz w:val="28"/>
        </w:rPr>
        <w:t>, материало</w:t>
      </w:r>
      <w:r w:rsidR="00876994" w:rsidRPr="009B2BCC">
        <w:rPr>
          <w:rFonts w:ascii="Times New Roman" w:hAnsi="Times New Roman" w:cs="Times New Roman"/>
          <w:sz w:val="28"/>
        </w:rPr>
        <w:t>–</w:t>
      </w:r>
      <w:r w:rsidRPr="009B2BCC">
        <w:rPr>
          <w:rFonts w:ascii="Times New Roman" w:hAnsi="Times New Roman" w:cs="Times New Roman"/>
          <w:sz w:val="28"/>
        </w:rPr>
        <w:t>, фондо</w:t>
      </w:r>
      <w:r w:rsidR="00876994" w:rsidRPr="009B2BCC">
        <w:rPr>
          <w:rFonts w:ascii="Times New Roman" w:hAnsi="Times New Roman" w:cs="Times New Roman"/>
          <w:sz w:val="28"/>
        </w:rPr>
        <w:t>–</w:t>
      </w:r>
      <w:r w:rsidRPr="009B2BCC">
        <w:rPr>
          <w:rFonts w:ascii="Times New Roman" w:hAnsi="Times New Roman" w:cs="Times New Roman"/>
          <w:sz w:val="28"/>
        </w:rPr>
        <w:t xml:space="preserve"> и капита</w:t>
      </w:r>
      <w:r w:rsidR="009B2BCC">
        <w:rPr>
          <w:rFonts w:ascii="Times New Roman" w:hAnsi="Times New Roman" w:cs="Times New Roman"/>
          <w:sz w:val="28"/>
        </w:rPr>
        <w:t>лоемкости производства товаров, эффективное применение</w:t>
      </w:r>
      <w:r w:rsidRPr="009B2BCC">
        <w:rPr>
          <w:rFonts w:ascii="Times New Roman" w:hAnsi="Times New Roman" w:cs="Times New Roman"/>
          <w:sz w:val="28"/>
        </w:rPr>
        <w:t xml:space="preserve"> природных ресурс</w:t>
      </w:r>
      <w:r w:rsidR="009B2BCC">
        <w:rPr>
          <w:rFonts w:ascii="Times New Roman" w:hAnsi="Times New Roman" w:cs="Times New Roman"/>
          <w:sz w:val="28"/>
        </w:rPr>
        <w:t>ов, экономия времени и увеличение</w:t>
      </w:r>
      <w:r w:rsidRPr="009B2BCC">
        <w:rPr>
          <w:rFonts w:ascii="Times New Roman" w:hAnsi="Times New Roman" w:cs="Times New Roman"/>
          <w:sz w:val="28"/>
        </w:rPr>
        <w:t xml:space="preserve"> качества продукции;</w:t>
      </w:r>
    </w:p>
    <w:p w:rsidR="00723273" w:rsidRPr="002B0702" w:rsidRDefault="002B0702" w:rsidP="004C40B0">
      <w:pPr>
        <w:pStyle w:val="a4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важным</w:t>
      </w:r>
      <w:r w:rsidR="00723273" w:rsidRPr="002B0702">
        <w:rPr>
          <w:rFonts w:ascii="Times New Roman" w:hAnsi="Times New Roman" w:cs="Times New Roman"/>
          <w:sz w:val="28"/>
        </w:rPr>
        <w:t xml:space="preserve"> направлен</w:t>
      </w:r>
      <w:r>
        <w:rPr>
          <w:rFonts w:ascii="Times New Roman" w:hAnsi="Times New Roman" w:cs="Times New Roman"/>
          <w:sz w:val="28"/>
        </w:rPr>
        <w:t>иям развития и модернизацией</w:t>
      </w:r>
      <w:r w:rsidR="00723273" w:rsidRPr="002B0702">
        <w:rPr>
          <w:rFonts w:ascii="Times New Roman" w:hAnsi="Times New Roman" w:cs="Times New Roman"/>
          <w:sz w:val="28"/>
        </w:rPr>
        <w:t xml:space="preserve"> производства, к к</w:t>
      </w:r>
      <w:r w:rsidR="00723273" w:rsidRPr="002B0702">
        <w:rPr>
          <w:rFonts w:ascii="Times New Roman" w:hAnsi="Times New Roman" w:cs="Times New Roman"/>
          <w:sz w:val="28"/>
        </w:rPr>
        <w:t>о</w:t>
      </w:r>
      <w:r w:rsidR="00723273" w:rsidRPr="002B0702">
        <w:rPr>
          <w:rFonts w:ascii="Times New Roman" w:hAnsi="Times New Roman" w:cs="Times New Roman"/>
          <w:sz w:val="28"/>
        </w:rPr>
        <w:t xml:space="preserve">торым </w:t>
      </w:r>
      <w:r>
        <w:rPr>
          <w:rFonts w:ascii="Times New Roman" w:hAnsi="Times New Roman" w:cs="Times New Roman"/>
          <w:sz w:val="28"/>
        </w:rPr>
        <w:t>можно отнести: повышение</w:t>
      </w:r>
      <w:r w:rsidR="00723273" w:rsidRPr="002B0702">
        <w:rPr>
          <w:rFonts w:ascii="Times New Roman" w:hAnsi="Times New Roman" w:cs="Times New Roman"/>
          <w:sz w:val="28"/>
        </w:rPr>
        <w:t xml:space="preserve"> научно</w:t>
      </w:r>
      <w:r w:rsidR="00876994" w:rsidRPr="002B0702">
        <w:rPr>
          <w:rFonts w:ascii="Times New Roman" w:hAnsi="Times New Roman" w:cs="Times New Roman"/>
          <w:sz w:val="28"/>
        </w:rPr>
        <w:t>–</w:t>
      </w:r>
      <w:r w:rsidR="00723273" w:rsidRPr="002B0702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ехнического прогресса, увелич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ние</w:t>
      </w:r>
      <w:r w:rsidR="00723273" w:rsidRPr="002B0702">
        <w:rPr>
          <w:rFonts w:ascii="Times New Roman" w:hAnsi="Times New Roman" w:cs="Times New Roman"/>
          <w:sz w:val="28"/>
        </w:rPr>
        <w:t>технико</w:t>
      </w:r>
      <w:r w:rsidR="00876994" w:rsidRPr="002B0702">
        <w:rPr>
          <w:rFonts w:ascii="Times New Roman" w:hAnsi="Times New Roman" w:cs="Times New Roman"/>
          <w:sz w:val="28"/>
        </w:rPr>
        <w:t>–</w:t>
      </w:r>
      <w:r w:rsidR="00723273" w:rsidRPr="002B0702">
        <w:rPr>
          <w:rFonts w:ascii="Times New Roman" w:hAnsi="Times New Roman" w:cs="Times New Roman"/>
          <w:sz w:val="28"/>
        </w:rPr>
        <w:t xml:space="preserve">экономического </w:t>
      </w:r>
      <w:r>
        <w:rPr>
          <w:rFonts w:ascii="Times New Roman" w:hAnsi="Times New Roman" w:cs="Times New Roman"/>
          <w:sz w:val="28"/>
        </w:rPr>
        <w:t>производственного уровня; изменениепроизводс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венной структуры, адаптация</w:t>
      </w:r>
      <w:r w:rsidR="00723273" w:rsidRPr="002B0702">
        <w:rPr>
          <w:rFonts w:ascii="Times New Roman" w:hAnsi="Times New Roman" w:cs="Times New Roman"/>
          <w:sz w:val="28"/>
        </w:rPr>
        <w:t xml:space="preserve"> организационных сист</w:t>
      </w:r>
      <w:r>
        <w:rPr>
          <w:rFonts w:ascii="Times New Roman" w:hAnsi="Times New Roman" w:cs="Times New Roman"/>
          <w:sz w:val="28"/>
        </w:rPr>
        <w:t>ем управления; изменение</w:t>
      </w:r>
      <w:r w:rsidR="00723273" w:rsidRPr="002B0702">
        <w:rPr>
          <w:rFonts w:ascii="Times New Roman" w:hAnsi="Times New Roman" w:cs="Times New Roman"/>
          <w:sz w:val="28"/>
        </w:rPr>
        <w:t xml:space="preserve"> форм и методов </w:t>
      </w:r>
      <w:r>
        <w:rPr>
          <w:rFonts w:ascii="Times New Roman" w:hAnsi="Times New Roman" w:cs="Times New Roman"/>
          <w:sz w:val="28"/>
        </w:rPr>
        <w:t>производственной организации</w:t>
      </w:r>
      <w:r w:rsidR="00723273" w:rsidRPr="002B0702">
        <w:rPr>
          <w:rFonts w:ascii="Times New Roman" w:hAnsi="Times New Roman" w:cs="Times New Roman"/>
          <w:sz w:val="28"/>
        </w:rPr>
        <w:t>, планирования, мотивации, трудовой деятельности и др.;</w:t>
      </w:r>
    </w:p>
    <w:p w:rsidR="00723273" w:rsidRPr="00421C1D" w:rsidRDefault="00421C1D" w:rsidP="004C40B0">
      <w:pPr>
        <w:pStyle w:val="a4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уровню применения</w:t>
      </w:r>
      <w:r w:rsidR="00723273" w:rsidRPr="00421C1D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>системе управления предприятия</w:t>
      </w:r>
      <w:r w:rsidR="00723273" w:rsidRPr="00421C1D">
        <w:rPr>
          <w:rFonts w:ascii="Times New Roman" w:hAnsi="Times New Roman" w:cs="Times New Roman"/>
          <w:sz w:val="28"/>
        </w:rPr>
        <w:t>, в зависим</w:t>
      </w:r>
      <w:r w:rsidR="00723273" w:rsidRPr="00421C1D">
        <w:rPr>
          <w:rFonts w:ascii="Times New Roman" w:hAnsi="Times New Roman" w:cs="Times New Roman"/>
          <w:sz w:val="28"/>
        </w:rPr>
        <w:t>о</w:t>
      </w:r>
      <w:r w:rsidR="00723273" w:rsidRPr="00421C1D">
        <w:rPr>
          <w:rFonts w:ascii="Times New Roman" w:hAnsi="Times New Roman" w:cs="Times New Roman"/>
          <w:sz w:val="28"/>
        </w:rPr>
        <w:t>сти от</w:t>
      </w:r>
      <w:r>
        <w:rPr>
          <w:rFonts w:ascii="Times New Roman" w:hAnsi="Times New Roman" w:cs="Times New Roman"/>
          <w:sz w:val="28"/>
        </w:rPr>
        <w:t xml:space="preserve"> которого факторы разделяются</w:t>
      </w:r>
      <w:r w:rsidR="00723273" w:rsidRPr="00421C1D">
        <w:rPr>
          <w:rFonts w:ascii="Times New Roman" w:hAnsi="Times New Roman" w:cs="Times New Roman"/>
          <w:sz w:val="28"/>
        </w:rPr>
        <w:t>на:</w:t>
      </w:r>
    </w:p>
    <w:p w:rsidR="00723273" w:rsidRPr="00987919" w:rsidRDefault="00723273" w:rsidP="007232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7919">
        <w:rPr>
          <w:rFonts w:ascii="Times New Roman" w:hAnsi="Times New Roman" w:cs="Times New Roman"/>
          <w:sz w:val="28"/>
        </w:rPr>
        <w:t xml:space="preserve">а) внутренние (внутрипроизводственные), </w:t>
      </w:r>
      <w:r w:rsidR="00987919">
        <w:rPr>
          <w:rFonts w:ascii="Times New Roman" w:hAnsi="Times New Roman" w:cs="Times New Roman"/>
          <w:sz w:val="28"/>
        </w:rPr>
        <w:t>важными из которых выступ</w:t>
      </w:r>
      <w:r w:rsidR="00987919">
        <w:rPr>
          <w:rFonts w:ascii="Times New Roman" w:hAnsi="Times New Roman" w:cs="Times New Roman"/>
          <w:sz w:val="28"/>
        </w:rPr>
        <w:t>а</w:t>
      </w:r>
      <w:r w:rsidR="00987919">
        <w:rPr>
          <w:rFonts w:ascii="Times New Roman" w:hAnsi="Times New Roman" w:cs="Times New Roman"/>
          <w:sz w:val="28"/>
        </w:rPr>
        <w:t>ют: освоение новой номенклатуры товаров</w:t>
      </w:r>
      <w:r w:rsidRPr="00987919">
        <w:rPr>
          <w:rFonts w:ascii="Times New Roman" w:hAnsi="Times New Roman" w:cs="Times New Roman"/>
          <w:sz w:val="28"/>
        </w:rPr>
        <w:t xml:space="preserve">; механизация и </w:t>
      </w:r>
      <w:r w:rsidR="00987919">
        <w:rPr>
          <w:rFonts w:ascii="Times New Roman" w:hAnsi="Times New Roman" w:cs="Times New Roman"/>
          <w:sz w:val="28"/>
        </w:rPr>
        <w:t>автоматизация; из</w:t>
      </w:r>
      <w:r w:rsidR="00987919">
        <w:rPr>
          <w:rFonts w:ascii="Times New Roman" w:hAnsi="Times New Roman" w:cs="Times New Roman"/>
          <w:sz w:val="28"/>
        </w:rPr>
        <w:t>у</w:t>
      </w:r>
      <w:r w:rsidR="00987919">
        <w:rPr>
          <w:rFonts w:ascii="Times New Roman" w:hAnsi="Times New Roman" w:cs="Times New Roman"/>
          <w:sz w:val="28"/>
        </w:rPr>
        <w:t>чение</w:t>
      </w:r>
      <w:r w:rsidRPr="00987919">
        <w:rPr>
          <w:rFonts w:ascii="Times New Roman" w:hAnsi="Times New Roman" w:cs="Times New Roman"/>
          <w:sz w:val="28"/>
        </w:rPr>
        <w:t xml:space="preserve"> прог</w:t>
      </w:r>
      <w:r w:rsidR="00987919">
        <w:rPr>
          <w:rFonts w:ascii="Times New Roman" w:hAnsi="Times New Roman" w:cs="Times New Roman"/>
          <w:sz w:val="28"/>
        </w:rPr>
        <w:t>рессивной технологии и нового</w:t>
      </w:r>
      <w:r w:rsidRPr="00987919">
        <w:rPr>
          <w:rFonts w:ascii="Times New Roman" w:hAnsi="Times New Roman" w:cs="Times New Roman"/>
          <w:sz w:val="28"/>
        </w:rPr>
        <w:t xml:space="preserve"> обору</w:t>
      </w:r>
      <w:r w:rsidR="00987919">
        <w:rPr>
          <w:rFonts w:ascii="Times New Roman" w:hAnsi="Times New Roman" w:cs="Times New Roman"/>
          <w:sz w:val="28"/>
        </w:rPr>
        <w:t>дования; улучшение примен</w:t>
      </w:r>
      <w:r w:rsidR="00987919">
        <w:rPr>
          <w:rFonts w:ascii="Times New Roman" w:hAnsi="Times New Roman" w:cs="Times New Roman"/>
          <w:sz w:val="28"/>
        </w:rPr>
        <w:t>е</w:t>
      </w:r>
      <w:r w:rsidR="00987919">
        <w:rPr>
          <w:rFonts w:ascii="Times New Roman" w:hAnsi="Times New Roman" w:cs="Times New Roman"/>
          <w:sz w:val="28"/>
        </w:rPr>
        <w:t>ния</w:t>
      </w:r>
      <w:r w:rsidRPr="00987919">
        <w:rPr>
          <w:rFonts w:ascii="Times New Roman" w:hAnsi="Times New Roman" w:cs="Times New Roman"/>
          <w:sz w:val="28"/>
        </w:rPr>
        <w:t xml:space="preserve"> сырья, материалов, топлива, энергии; совершенствование </w:t>
      </w:r>
      <w:r w:rsidR="00987919">
        <w:rPr>
          <w:rFonts w:ascii="Times New Roman" w:hAnsi="Times New Roman" w:cs="Times New Roman"/>
          <w:sz w:val="28"/>
        </w:rPr>
        <w:t xml:space="preserve">управленческого </w:t>
      </w:r>
      <w:r w:rsidRPr="00987919">
        <w:rPr>
          <w:rFonts w:ascii="Times New Roman" w:hAnsi="Times New Roman" w:cs="Times New Roman"/>
          <w:sz w:val="28"/>
        </w:rPr>
        <w:t>стиля и др.;</w:t>
      </w:r>
    </w:p>
    <w:p w:rsidR="00723273" w:rsidRDefault="00723273" w:rsidP="007232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7919">
        <w:rPr>
          <w:rFonts w:ascii="Times New Roman" w:hAnsi="Times New Roman" w:cs="Times New Roman"/>
          <w:sz w:val="28"/>
        </w:rPr>
        <w:t xml:space="preserve">б) внешние </w:t>
      </w:r>
      <w:r w:rsidR="00987919">
        <w:rPr>
          <w:rFonts w:ascii="Times New Roman" w:hAnsi="Times New Roman" w:cs="Times New Roman"/>
          <w:sz w:val="28"/>
        </w:rPr>
        <w:t>представляющие собой, изменение</w:t>
      </w:r>
      <w:r w:rsidRPr="00987919">
        <w:rPr>
          <w:rFonts w:ascii="Times New Roman" w:hAnsi="Times New Roman" w:cs="Times New Roman"/>
          <w:sz w:val="28"/>
        </w:rPr>
        <w:t xml:space="preserve"> отраслевой структуры промышленности и производства, государственная </w:t>
      </w:r>
      <w:r w:rsidR="00987919">
        <w:rPr>
          <w:rFonts w:ascii="Times New Roman" w:hAnsi="Times New Roman" w:cs="Times New Roman"/>
          <w:sz w:val="28"/>
        </w:rPr>
        <w:t>политика в области экон</w:t>
      </w:r>
      <w:r w:rsidR="00987919">
        <w:rPr>
          <w:rFonts w:ascii="Times New Roman" w:hAnsi="Times New Roman" w:cs="Times New Roman"/>
          <w:sz w:val="28"/>
        </w:rPr>
        <w:t>о</w:t>
      </w:r>
      <w:r w:rsidR="00987919">
        <w:rPr>
          <w:rFonts w:ascii="Times New Roman" w:hAnsi="Times New Roman" w:cs="Times New Roman"/>
          <w:sz w:val="28"/>
        </w:rPr>
        <w:t xml:space="preserve">мики и социального развития, выстраивание рыночных отношений и </w:t>
      </w:r>
      <w:r w:rsidRPr="00987919">
        <w:rPr>
          <w:rFonts w:ascii="Times New Roman" w:hAnsi="Times New Roman" w:cs="Times New Roman"/>
          <w:sz w:val="28"/>
        </w:rPr>
        <w:t>инфр</w:t>
      </w:r>
      <w:r w:rsidRPr="00987919">
        <w:rPr>
          <w:rFonts w:ascii="Times New Roman" w:hAnsi="Times New Roman" w:cs="Times New Roman"/>
          <w:sz w:val="28"/>
        </w:rPr>
        <w:t>а</w:t>
      </w:r>
      <w:r w:rsidRPr="00987919">
        <w:rPr>
          <w:rFonts w:ascii="Times New Roman" w:hAnsi="Times New Roman" w:cs="Times New Roman"/>
          <w:sz w:val="28"/>
        </w:rPr>
        <w:t xml:space="preserve">структуры </w:t>
      </w:r>
      <w:r w:rsidR="00987919">
        <w:rPr>
          <w:rFonts w:ascii="Times New Roman" w:hAnsi="Times New Roman" w:cs="Times New Roman"/>
          <w:sz w:val="28"/>
        </w:rPr>
        <w:t xml:space="preserve">рынка </w:t>
      </w:r>
      <w:r w:rsidRPr="00987919">
        <w:rPr>
          <w:rFonts w:ascii="Times New Roman" w:hAnsi="Times New Roman" w:cs="Times New Roman"/>
          <w:sz w:val="28"/>
        </w:rPr>
        <w:t>и другие факторы</w:t>
      </w:r>
      <w:r w:rsidR="00065496" w:rsidRPr="00065496">
        <w:rPr>
          <w:rFonts w:ascii="Times New Roman" w:hAnsi="Times New Roman" w:cs="Times New Roman"/>
          <w:sz w:val="28"/>
        </w:rPr>
        <w:t xml:space="preserve"> [1</w:t>
      </w:r>
      <w:r w:rsidR="00751746" w:rsidRPr="00751746">
        <w:rPr>
          <w:rFonts w:ascii="Times New Roman" w:hAnsi="Times New Roman" w:cs="Times New Roman"/>
          <w:sz w:val="28"/>
        </w:rPr>
        <w:t>8</w:t>
      </w:r>
      <w:r w:rsidR="00065496" w:rsidRPr="00065496">
        <w:rPr>
          <w:rFonts w:ascii="Times New Roman" w:hAnsi="Times New Roman" w:cs="Times New Roman"/>
          <w:sz w:val="28"/>
        </w:rPr>
        <w:t>]</w:t>
      </w:r>
      <w:r w:rsidRPr="00987919">
        <w:rPr>
          <w:rFonts w:ascii="Times New Roman" w:hAnsi="Times New Roman" w:cs="Times New Roman"/>
          <w:sz w:val="28"/>
        </w:rPr>
        <w:t>.</w:t>
      </w:r>
    </w:p>
    <w:p w:rsidR="001A3376" w:rsidRPr="001A3376" w:rsidRDefault="001A3376" w:rsidP="001A337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3376">
        <w:rPr>
          <w:rFonts w:ascii="Times New Roman" w:hAnsi="Times New Roman" w:cs="Times New Roman"/>
          <w:sz w:val="28"/>
        </w:rPr>
        <w:t xml:space="preserve">Таким образом, эффективность </w:t>
      </w:r>
      <w:r>
        <w:rPr>
          <w:rFonts w:ascii="Times New Roman" w:hAnsi="Times New Roman" w:cs="Times New Roman"/>
          <w:sz w:val="28"/>
        </w:rPr>
        <w:t>производства –</w:t>
      </w:r>
      <w:r w:rsidRPr="001A3376">
        <w:rPr>
          <w:rFonts w:ascii="Times New Roman" w:hAnsi="Times New Roman" w:cs="Times New Roman"/>
          <w:sz w:val="28"/>
        </w:rPr>
        <w:t xml:space="preserve"> одно из наиболее общих и обобщаю</w:t>
      </w:r>
      <w:r>
        <w:rPr>
          <w:rFonts w:ascii="Times New Roman" w:hAnsi="Times New Roman" w:cs="Times New Roman"/>
          <w:sz w:val="28"/>
        </w:rPr>
        <w:t>щих экономических понятий –</w:t>
      </w:r>
      <w:r w:rsidRPr="001A3376">
        <w:rPr>
          <w:rFonts w:ascii="Times New Roman" w:hAnsi="Times New Roman" w:cs="Times New Roman"/>
          <w:sz w:val="28"/>
        </w:rPr>
        <w:t xml:space="preserve"> сложная социально-экономическая к</w:t>
      </w:r>
      <w:r w:rsidRPr="001A3376">
        <w:rPr>
          <w:rFonts w:ascii="Times New Roman" w:hAnsi="Times New Roman" w:cs="Times New Roman"/>
          <w:sz w:val="28"/>
        </w:rPr>
        <w:t>а</w:t>
      </w:r>
      <w:r w:rsidRPr="001A3376">
        <w:rPr>
          <w:rFonts w:ascii="Times New Roman" w:hAnsi="Times New Roman" w:cs="Times New Roman"/>
          <w:sz w:val="28"/>
        </w:rPr>
        <w:t xml:space="preserve">тегория воспроизводства, </w:t>
      </w:r>
      <w:r>
        <w:rPr>
          <w:rFonts w:ascii="Times New Roman" w:hAnsi="Times New Roman" w:cs="Times New Roman"/>
          <w:sz w:val="28"/>
        </w:rPr>
        <w:t>которая отражает</w:t>
      </w:r>
      <w:r w:rsidRPr="001A3376">
        <w:rPr>
          <w:rFonts w:ascii="Times New Roman" w:hAnsi="Times New Roman" w:cs="Times New Roman"/>
          <w:sz w:val="28"/>
        </w:rPr>
        <w:t xml:space="preserve"> процесс развития производител</w:t>
      </w:r>
      <w:r w:rsidRPr="001A3376">
        <w:rPr>
          <w:rFonts w:ascii="Times New Roman" w:hAnsi="Times New Roman" w:cs="Times New Roman"/>
          <w:sz w:val="28"/>
        </w:rPr>
        <w:t>ь</w:t>
      </w:r>
      <w:r w:rsidRPr="001A3376">
        <w:rPr>
          <w:rFonts w:ascii="Times New Roman" w:hAnsi="Times New Roman" w:cs="Times New Roman"/>
          <w:sz w:val="28"/>
        </w:rPr>
        <w:t>ных сил в тесном контакте с производственными отношениями.</w:t>
      </w:r>
    </w:p>
    <w:p w:rsidR="001A3376" w:rsidRPr="00723273" w:rsidRDefault="001A3376" w:rsidP="007232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65496" w:rsidRPr="00751746" w:rsidRDefault="00065496" w:rsidP="002C063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6CC0" w:rsidRPr="0000011D" w:rsidRDefault="00FB6CC0" w:rsidP="00993568">
      <w:pPr>
        <w:pStyle w:val="a3"/>
        <w:numPr>
          <w:ilvl w:val="1"/>
          <w:numId w:val="1"/>
        </w:numPr>
        <w:tabs>
          <w:tab w:val="left" w:pos="1276"/>
        </w:tabs>
        <w:spacing w:before="0" w:beforeAutospacing="0" w:after="0" w:afterAutospacing="0" w:line="360" w:lineRule="auto"/>
        <w:ind w:left="1276" w:hanging="567"/>
        <w:jc w:val="both"/>
        <w:rPr>
          <w:b/>
          <w:sz w:val="28"/>
        </w:rPr>
      </w:pPr>
      <w:r w:rsidRPr="0000011D">
        <w:rPr>
          <w:b/>
          <w:sz w:val="28"/>
        </w:rPr>
        <w:lastRenderedPageBreak/>
        <w:t>Методические подходы к исследованию себестоимости проду</w:t>
      </w:r>
      <w:r w:rsidRPr="0000011D">
        <w:rPr>
          <w:b/>
          <w:sz w:val="28"/>
        </w:rPr>
        <w:t>к</w:t>
      </w:r>
      <w:r w:rsidRPr="0000011D">
        <w:rPr>
          <w:b/>
          <w:sz w:val="28"/>
        </w:rPr>
        <w:t>ции и эффективности производства</w:t>
      </w:r>
    </w:p>
    <w:p w:rsidR="00C4008B" w:rsidRDefault="00C4008B" w:rsidP="00535B18">
      <w:pPr>
        <w:spacing w:after="0" w:line="240" w:lineRule="auto"/>
      </w:pPr>
    </w:p>
    <w:p w:rsidR="00C4008B" w:rsidRPr="00C4008B" w:rsidRDefault="00C4008B" w:rsidP="00C4008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8B">
        <w:rPr>
          <w:rFonts w:ascii="Times New Roman" w:hAnsi="Times New Roman" w:cs="Times New Roman"/>
          <w:sz w:val="28"/>
          <w:szCs w:val="28"/>
        </w:rPr>
        <w:t>Обязательным условием для производства анализа себестоимости являе</w:t>
      </w:r>
      <w:r w:rsidRPr="00C4008B">
        <w:rPr>
          <w:rFonts w:ascii="Times New Roman" w:hAnsi="Times New Roman" w:cs="Times New Roman"/>
          <w:sz w:val="28"/>
          <w:szCs w:val="28"/>
        </w:rPr>
        <w:t>т</w:t>
      </w:r>
      <w:r w:rsidRPr="00C4008B">
        <w:rPr>
          <w:rFonts w:ascii="Times New Roman" w:hAnsi="Times New Roman" w:cs="Times New Roman"/>
          <w:sz w:val="28"/>
          <w:szCs w:val="28"/>
        </w:rPr>
        <w:t>ся разделение всей суммы издержек на категории, в зависимости от происхо</w:t>
      </w:r>
      <w:r w:rsidRPr="00C4008B">
        <w:rPr>
          <w:rFonts w:ascii="Times New Roman" w:hAnsi="Times New Roman" w:cs="Times New Roman"/>
          <w:sz w:val="28"/>
          <w:szCs w:val="28"/>
        </w:rPr>
        <w:t>ж</w:t>
      </w:r>
      <w:r w:rsidRPr="00C4008B">
        <w:rPr>
          <w:rFonts w:ascii="Times New Roman" w:hAnsi="Times New Roman" w:cs="Times New Roman"/>
          <w:sz w:val="28"/>
          <w:szCs w:val="28"/>
        </w:rPr>
        <w:t>дения и направления расходов.</w:t>
      </w:r>
    </w:p>
    <w:p w:rsidR="00C4008B" w:rsidRPr="00C4008B" w:rsidRDefault="00C4008B" w:rsidP="00C4008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8B">
        <w:rPr>
          <w:rFonts w:ascii="Times New Roman" w:hAnsi="Times New Roman" w:cs="Times New Roman"/>
          <w:sz w:val="28"/>
          <w:szCs w:val="28"/>
        </w:rPr>
        <w:t>Специфика и сложность аналитических расчетов диктуется потребност</w:t>
      </w:r>
      <w:r w:rsidRPr="00C4008B">
        <w:rPr>
          <w:rFonts w:ascii="Times New Roman" w:hAnsi="Times New Roman" w:cs="Times New Roman"/>
          <w:sz w:val="28"/>
          <w:szCs w:val="28"/>
        </w:rPr>
        <w:t>я</w:t>
      </w:r>
      <w:r w:rsidRPr="00C4008B">
        <w:rPr>
          <w:rFonts w:ascii="Times New Roman" w:hAnsi="Times New Roman" w:cs="Times New Roman"/>
          <w:sz w:val="28"/>
          <w:szCs w:val="28"/>
        </w:rPr>
        <w:t xml:space="preserve">ми получателей результатов анализа. Но в </w:t>
      </w:r>
      <w:r w:rsidR="00D42861">
        <w:rPr>
          <w:rFonts w:ascii="Times New Roman" w:hAnsi="Times New Roman" w:cs="Times New Roman"/>
          <w:sz w:val="28"/>
          <w:szCs w:val="28"/>
        </w:rPr>
        <w:t>«</w:t>
      </w:r>
      <w:r w:rsidRPr="00C4008B">
        <w:rPr>
          <w:rFonts w:ascii="Times New Roman" w:hAnsi="Times New Roman" w:cs="Times New Roman"/>
          <w:sz w:val="28"/>
          <w:szCs w:val="28"/>
        </w:rPr>
        <w:t>общем случае</w:t>
      </w:r>
      <w:r w:rsidR="00D42861">
        <w:rPr>
          <w:rFonts w:ascii="Times New Roman" w:hAnsi="Times New Roman" w:cs="Times New Roman"/>
          <w:sz w:val="28"/>
          <w:szCs w:val="28"/>
        </w:rPr>
        <w:t>»</w:t>
      </w:r>
      <w:r w:rsidRPr="00C4008B">
        <w:rPr>
          <w:rFonts w:ascii="Times New Roman" w:hAnsi="Times New Roman" w:cs="Times New Roman"/>
          <w:sz w:val="28"/>
          <w:szCs w:val="28"/>
        </w:rPr>
        <w:t xml:space="preserve"> процесс можно ра</w:t>
      </w:r>
      <w:r w:rsidRPr="00C4008B">
        <w:rPr>
          <w:rFonts w:ascii="Times New Roman" w:hAnsi="Times New Roman" w:cs="Times New Roman"/>
          <w:sz w:val="28"/>
          <w:szCs w:val="28"/>
        </w:rPr>
        <w:t>з</w:t>
      </w:r>
      <w:r w:rsidRPr="00C4008B">
        <w:rPr>
          <w:rFonts w:ascii="Times New Roman" w:hAnsi="Times New Roman" w:cs="Times New Roman"/>
          <w:sz w:val="28"/>
          <w:szCs w:val="28"/>
        </w:rPr>
        <w:t>делить на несколько этапов:</w:t>
      </w:r>
    </w:p>
    <w:p w:rsidR="00C4008B" w:rsidRPr="00372212" w:rsidRDefault="00372212" w:rsidP="00372212">
      <w:pPr>
        <w:pStyle w:val="a4"/>
        <w:numPr>
          <w:ilvl w:val="0"/>
          <w:numId w:val="19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008B" w:rsidRPr="00372212">
        <w:rPr>
          <w:rFonts w:ascii="Times New Roman" w:hAnsi="Times New Roman" w:cs="Times New Roman"/>
          <w:sz w:val="28"/>
          <w:szCs w:val="28"/>
        </w:rPr>
        <w:t>ыделение отдельных статей расходов;</w:t>
      </w:r>
    </w:p>
    <w:p w:rsidR="00C4008B" w:rsidRPr="00372212" w:rsidRDefault="00372212" w:rsidP="00372212">
      <w:pPr>
        <w:pStyle w:val="a4"/>
        <w:numPr>
          <w:ilvl w:val="0"/>
          <w:numId w:val="19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008B" w:rsidRPr="00372212">
        <w:rPr>
          <w:rFonts w:ascii="Times New Roman" w:hAnsi="Times New Roman" w:cs="Times New Roman"/>
          <w:sz w:val="28"/>
          <w:szCs w:val="28"/>
        </w:rPr>
        <w:t>ыявление их взаимосвязей и распределение по категориям, в соо</w:t>
      </w:r>
      <w:r w:rsidR="00C4008B" w:rsidRPr="00372212">
        <w:rPr>
          <w:rFonts w:ascii="Times New Roman" w:hAnsi="Times New Roman" w:cs="Times New Roman"/>
          <w:sz w:val="28"/>
          <w:szCs w:val="28"/>
        </w:rPr>
        <w:t>т</w:t>
      </w:r>
      <w:r w:rsidR="00C4008B" w:rsidRPr="00372212">
        <w:rPr>
          <w:rFonts w:ascii="Times New Roman" w:hAnsi="Times New Roman" w:cs="Times New Roman"/>
          <w:sz w:val="28"/>
          <w:szCs w:val="28"/>
        </w:rPr>
        <w:t>ветствии с применяемыми методами анализа;</w:t>
      </w:r>
    </w:p>
    <w:p w:rsidR="00C4008B" w:rsidRPr="00372212" w:rsidRDefault="00372212" w:rsidP="00372212">
      <w:pPr>
        <w:pStyle w:val="a4"/>
        <w:numPr>
          <w:ilvl w:val="0"/>
          <w:numId w:val="19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4008B" w:rsidRPr="00372212">
        <w:rPr>
          <w:rFonts w:ascii="Times New Roman" w:hAnsi="Times New Roman" w:cs="Times New Roman"/>
          <w:sz w:val="28"/>
          <w:szCs w:val="28"/>
        </w:rPr>
        <w:t>асчет влияния конкретных статей расходов на конечный результат;</w:t>
      </w:r>
    </w:p>
    <w:p w:rsidR="00C4008B" w:rsidRPr="00372212" w:rsidRDefault="00372212" w:rsidP="00372212">
      <w:pPr>
        <w:pStyle w:val="a4"/>
        <w:numPr>
          <w:ilvl w:val="0"/>
          <w:numId w:val="19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008B" w:rsidRPr="00372212">
        <w:rPr>
          <w:rFonts w:ascii="Times New Roman" w:hAnsi="Times New Roman" w:cs="Times New Roman"/>
          <w:sz w:val="28"/>
          <w:szCs w:val="28"/>
        </w:rPr>
        <w:t>ыработка рекомендаций по снижению себестоимости</w:t>
      </w:r>
      <w:r w:rsidR="00DB454F" w:rsidRPr="00DB454F">
        <w:rPr>
          <w:rFonts w:ascii="Times New Roman" w:hAnsi="Times New Roman" w:cs="Times New Roman"/>
          <w:sz w:val="28"/>
          <w:szCs w:val="28"/>
        </w:rPr>
        <w:t xml:space="preserve"> [2]</w:t>
      </w:r>
      <w:r w:rsidR="00C4008B" w:rsidRPr="00372212">
        <w:rPr>
          <w:rFonts w:ascii="Times New Roman" w:hAnsi="Times New Roman" w:cs="Times New Roman"/>
          <w:sz w:val="28"/>
          <w:szCs w:val="28"/>
        </w:rPr>
        <w:t>.</w:t>
      </w:r>
    </w:p>
    <w:p w:rsidR="00C4008B" w:rsidRPr="00C4008B" w:rsidRDefault="00C4008B" w:rsidP="00C4008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8B">
        <w:rPr>
          <w:rFonts w:ascii="Times New Roman" w:hAnsi="Times New Roman" w:cs="Times New Roman"/>
          <w:sz w:val="28"/>
          <w:szCs w:val="28"/>
        </w:rPr>
        <w:t>Структурировать себестоимость можно по экономическому содержанию затрат и по способу отнесения затрат на себестоимость. Различие между этими методами заключается, большей частью, в способе разделения конкретных и</w:t>
      </w:r>
      <w:r w:rsidRPr="00C4008B">
        <w:rPr>
          <w:rFonts w:ascii="Times New Roman" w:hAnsi="Times New Roman" w:cs="Times New Roman"/>
          <w:sz w:val="28"/>
          <w:szCs w:val="28"/>
        </w:rPr>
        <w:t>з</w:t>
      </w:r>
      <w:r w:rsidRPr="00C4008B">
        <w:rPr>
          <w:rFonts w:ascii="Times New Roman" w:hAnsi="Times New Roman" w:cs="Times New Roman"/>
          <w:sz w:val="28"/>
          <w:szCs w:val="28"/>
        </w:rPr>
        <w:t>держек по категориям. Но первичные статьи затрат зависят от фактически пр</w:t>
      </w:r>
      <w:r w:rsidRPr="00C4008B">
        <w:rPr>
          <w:rFonts w:ascii="Times New Roman" w:hAnsi="Times New Roman" w:cs="Times New Roman"/>
          <w:sz w:val="28"/>
          <w:szCs w:val="28"/>
        </w:rPr>
        <w:t>о</w:t>
      </w:r>
      <w:r w:rsidRPr="00C4008B">
        <w:rPr>
          <w:rFonts w:ascii="Times New Roman" w:hAnsi="Times New Roman" w:cs="Times New Roman"/>
          <w:sz w:val="28"/>
          <w:szCs w:val="28"/>
        </w:rPr>
        <w:t>изведенных расходов.</w:t>
      </w:r>
    </w:p>
    <w:p w:rsidR="00C4008B" w:rsidRPr="00C4008B" w:rsidRDefault="00C4008B" w:rsidP="00C4008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8B">
        <w:rPr>
          <w:rFonts w:ascii="Times New Roman" w:hAnsi="Times New Roman" w:cs="Times New Roman"/>
          <w:sz w:val="28"/>
          <w:szCs w:val="28"/>
        </w:rPr>
        <w:t>Несмотря на различия производственных систем, какая бы методика ан</w:t>
      </w:r>
      <w:r w:rsidRPr="00C4008B">
        <w:rPr>
          <w:rFonts w:ascii="Times New Roman" w:hAnsi="Times New Roman" w:cs="Times New Roman"/>
          <w:sz w:val="28"/>
          <w:szCs w:val="28"/>
        </w:rPr>
        <w:t>а</w:t>
      </w:r>
      <w:r w:rsidRPr="00C4008B">
        <w:rPr>
          <w:rFonts w:ascii="Times New Roman" w:hAnsi="Times New Roman" w:cs="Times New Roman"/>
          <w:sz w:val="28"/>
          <w:szCs w:val="28"/>
        </w:rPr>
        <w:t>лиза не была выбрана, в себестоимости продукции практически всегда выдел</w:t>
      </w:r>
      <w:r w:rsidRPr="00C4008B">
        <w:rPr>
          <w:rFonts w:ascii="Times New Roman" w:hAnsi="Times New Roman" w:cs="Times New Roman"/>
          <w:sz w:val="28"/>
          <w:szCs w:val="28"/>
        </w:rPr>
        <w:t>я</w:t>
      </w:r>
      <w:r w:rsidRPr="00C4008B">
        <w:rPr>
          <w:rFonts w:ascii="Times New Roman" w:hAnsi="Times New Roman" w:cs="Times New Roman"/>
          <w:sz w:val="28"/>
          <w:szCs w:val="28"/>
        </w:rPr>
        <w:t>ют такие направления расходов:</w:t>
      </w:r>
    </w:p>
    <w:p w:rsidR="00C4008B" w:rsidRPr="00372212" w:rsidRDefault="00372212" w:rsidP="00372212">
      <w:pPr>
        <w:pStyle w:val="a4"/>
        <w:numPr>
          <w:ilvl w:val="0"/>
          <w:numId w:val="18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008B" w:rsidRPr="00372212">
        <w:rPr>
          <w:rFonts w:ascii="Times New Roman" w:hAnsi="Times New Roman" w:cs="Times New Roman"/>
          <w:sz w:val="28"/>
          <w:szCs w:val="28"/>
        </w:rPr>
        <w:t>плата труда (ОТ);</w:t>
      </w:r>
    </w:p>
    <w:p w:rsidR="00C4008B" w:rsidRPr="00372212" w:rsidRDefault="00372212" w:rsidP="00372212">
      <w:pPr>
        <w:pStyle w:val="a4"/>
        <w:numPr>
          <w:ilvl w:val="0"/>
          <w:numId w:val="18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4008B" w:rsidRPr="00372212">
        <w:rPr>
          <w:rFonts w:ascii="Times New Roman" w:hAnsi="Times New Roman" w:cs="Times New Roman"/>
          <w:sz w:val="28"/>
          <w:szCs w:val="28"/>
        </w:rPr>
        <w:t>ырье, материалы, комплектующие (С);</w:t>
      </w:r>
    </w:p>
    <w:p w:rsidR="00C4008B" w:rsidRPr="00372212" w:rsidRDefault="00372212" w:rsidP="00372212">
      <w:pPr>
        <w:pStyle w:val="a4"/>
        <w:numPr>
          <w:ilvl w:val="0"/>
          <w:numId w:val="18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4008B" w:rsidRPr="00372212">
        <w:rPr>
          <w:rFonts w:ascii="Times New Roman" w:hAnsi="Times New Roman" w:cs="Times New Roman"/>
          <w:sz w:val="28"/>
          <w:szCs w:val="28"/>
        </w:rPr>
        <w:t>нергоносители (Э).</w:t>
      </w:r>
    </w:p>
    <w:p w:rsidR="00C4008B" w:rsidRPr="00372212" w:rsidRDefault="00372212" w:rsidP="00372212">
      <w:pPr>
        <w:pStyle w:val="a4"/>
        <w:numPr>
          <w:ilvl w:val="0"/>
          <w:numId w:val="18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4008B" w:rsidRPr="00372212">
        <w:rPr>
          <w:rFonts w:ascii="Times New Roman" w:hAnsi="Times New Roman" w:cs="Times New Roman"/>
          <w:sz w:val="28"/>
          <w:szCs w:val="28"/>
        </w:rPr>
        <w:t>оммерческие расходы (КР) – здесь имеются ввиду затраты на рекл</w:t>
      </w:r>
      <w:r w:rsidR="00C4008B" w:rsidRPr="00372212">
        <w:rPr>
          <w:rFonts w:ascii="Times New Roman" w:hAnsi="Times New Roman" w:cs="Times New Roman"/>
          <w:sz w:val="28"/>
          <w:szCs w:val="28"/>
        </w:rPr>
        <w:t>а</w:t>
      </w:r>
      <w:r w:rsidR="00C4008B" w:rsidRPr="00372212">
        <w:rPr>
          <w:rFonts w:ascii="Times New Roman" w:hAnsi="Times New Roman" w:cs="Times New Roman"/>
          <w:sz w:val="28"/>
          <w:szCs w:val="28"/>
        </w:rPr>
        <w:t>му, продвижение товара, организацию продаж и послепродажное сопровожд</w:t>
      </w:r>
      <w:r w:rsidR="00C4008B" w:rsidRPr="00372212">
        <w:rPr>
          <w:rFonts w:ascii="Times New Roman" w:hAnsi="Times New Roman" w:cs="Times New Roman"/>
          <w:sz w:val="28"/>
          <w:szCs w:val="28"/>
        </w:rPr>
        <w:t>е</w:t>
      </w:r>
      <w:r w:rsidR="00C4008B" w:rsidRPr="00372212">
        <w:rPr>
          <w:rFonts w:ascii="Times New Roman" w:hAnsi="Times New Roman" w:cs="Times New Roman"/>
          <w:sz w:val="28"/>
          <w:szCs w:val="28"/>
        </w:rPr>
        <w:t>ние;</w:t>
      </w:r>
    </w:p>
    <w:p w:rsidR="00C4008B" w:rsidRPr="00372212" w:rsidRDefault="00372212" w:rsidP="00372212">
      <w:pPr>
        <w:pStyle w:val="a4"/>
        <w:numPr>
          <w:ilvl w:val="0"/>
          <w:numId w:val="18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4008B" w:rsidRPr="00372212">
        <w:rPr>
          <w:rFonts w:ascii="Times New Roman" w:hAnsi="Times New Roman" w:cs="Times New Roman"/>
          <w:sz w:val="28"/>
          <w:szCs w:val="28"/>
        </w:rPr>
        <w:t>алоги, а также социальные и другие обязательные выплаты (Н)</w:t>
      </w:r>
      <w:r w:rsidR="00DB454F" w:rsidRPr="00DB454F">
        <w:rPr>
          <w:rFonts w:ascii="Times New Roman" w:hAnsi="Times New Roman" w:cs="Times New Roman"/>
          <w:sz w:val="28"/>
          <w:szCs w:val="28"/>
        </w:rPr>
        <w:t xml:space="preserve"> [10]</w:t>
      </w:r>
      <w:r w:rsidR="00C4008B" w:rsidRPr="00372212">
        <w:rPr>
          <w:rFonts w:ascii="Times New Roman" w:hAnsi="Times New Roman" w:cs="Times New Roman"/>
          <w:sz w:val="28"/>
          <w:szCs w:val="28"/>
        </w:rPr>
        <w:t>.   </w:t>
      </w:r>
    </w:p>
    <w:p w:rsidR="00C4008B" w:rsidRPr="00C4008B" w:rsidRDefault="00C4008B" w:rsidP="00C4008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8B">
        <w:rPr>
          <w:rFonts w:ascii="Times New Roman" w:hAnsi="Times New Roman" w:cs="Times New Roman"/>
          <w:sz w:val="28"/>
          <w:szCs w:val="28"/>
        </w:rPr>
        <w:lastRenderedPageBreak/>
        <w:t>При таком подходе формула себестоимости (С), приобретает следующий вид:</w:t>
      </w:r>
    </w:p>
    <w:p w:rsidR="00C4008B" w:rsidRPr="00C4008B" w:rsidRDefault="0000011D" w:rsidP="00DA758F">
      <w:pPr>
        <w:tabs>
          <w:tab w:val="left" w:pos="1134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= ОТ + С + Э + КР + Н (1)</w:t>
      </w:r>
    </w:p>
    <w:p w:rsidR="00C4008B" w:rsidRPr="00C4008B" w:rsidRDefault="00C4008B" w:rsidP="00C4008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8B">
        <w:rPr>
          <w:rFonts w:ascii="Times New Roman" w:hAnsi="Times New Roman" w:cs="Times New Roman"/>
          <w:sz w:val="28"/>
          <w:szCs w:val="28"/>
        </w:rPr>
        <w:t>В большинстве случаев объем производства конечного продукта может существенно различаться. Исходя из этого, все издержки делятся на:</w:t>
      </w:r>
    </w:p>
    <w:p w:rsidR="00C4008B" w:rsidRPr="00C4008B" w:rsidRDefault="00372212" w:rsidP="00372212">
      <w:pPr>
        <w:numPr>
          <w:ilvl w:val="0"/>
          <w:numId w:val="17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008B" w:rsidRPr="00C4008B">
        <w:rPr>
          <w:rFonts w:ascii="Times New Roman" w:hAnsi="Times New Roman" w:cs="Times New Roman"/>
          <w:sz w:val="28"/>
          <w:szCs w:val="28"/>
        </w:rPr>
        <w:t>остоянные – не зависящие по величине от масштабов производства;</w:t>
      </w:r>
    </w:p>
    <w:p w:rsidR="00C4008B" w:rsidRPr="00C4008B" w:rsidRDefault="00372212" w:rsidP="00372212">
      <w:pPr>
        <w:numPr>
          <w:ilvl w:val="0"/>
          <w:numId w:val="17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008B" w:rsidRPr="00C4008B">
        <w:rPr>
          <w:rFonts w:ascii="Times New Roman" w:hAnsi="Times New Roman" w:cs="Times New Roman"/>
          <w:sz w:val="28"/>
          <w:szCs w:val="28"/>
        </w:rPr>
        <w:t>еременные – находящиеся в прямой связи с количеством произв</w:t>
      </w:r>
      <w:r w:rsidR="00C4008B" w:rsidRPr="00C4008B">
        <w:rPr>
          <w:rFonts w:ascii="Times New Roman" w:hAnsi="Times New Roman" w:cs="Times New Roman"/>
          <w:sz w:val="28"/>
          <w:szCs w:val="28"/>
        </w:rPr>
        <w:t>е</w:t>
      </w:r>
      <w:r w:rsidR="00C4008B" w:rsidRPr="00C4008B">
        <w:rPr>
          <w:rFonts w:ascii="Times New Roman" w:hAnsi="Times New Roman" w:cs="Times New Roman"/>
          <w:sz w:val="28"/>
          <w:szCs w:val="28"/>
        </w:rPr>
        <w:t>денных единиц.</w:t>
      </w:r>
    </w:p>
    <w:p w:rsidR="00C4008B" w:rsidRPr="00C4008B" w:rsidRDefault="00C4008B" w:rsidP="00C4008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8B">
        <w:rPr>
          <w:rFonts w:ascii="Times New Roman" w:hAnsi="Times New Roman" w:cs="Times New Roman"/>
          <w:sz w:val="28"/>
          <w:szCs w:val="28"/>
        </w:rPr>
        <w:t>Тогда формула общей себестоимости будет выглядеть так:</w:t>
      </w:r>
    </w:p>
    <w:p w:rsidR="00C4008B" w:rsidRPr="0000011D" w:rsidRDefault="00C4008B" w:rsidP="009A2D35">
      <w:pPr>
        <w:tabs>
          <w:tab w:val="left" w:pos="1134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011D">
        <w:rPr>
          <w:rFonts w:ascii="Times New Roman" w:hAnsi="Times New Roman" w:cs="Times New Roman"/>
          <w:bCs/>
          <w:sz w:val="28"/>
          <w:szCs w:val="28"/>
        </w:rPr>
        <w:t>Себестоимость  = Постоянные</w:t>
      </w:r>
      <w:r w:rsidR="0000011D" w:rsidRPr="0000011D">
        <w:rPr>
          <w:rFonts w:ascii="Times New Roman" w:hAnsi="Times New Roman" w:cs="Times New Roman"/>
          <w:bCs/>
          <w:sz w:val="28"/>
          <w:szCs w:val="28"/>
        </w:rPr>
        <w:t xml:space="preserve"> издержки + Переменные издержки (2)</w:t>
      </w:r>
    </w:p>
    <w:p w:rsidR="00C4008B" w:rsidRPr="00C4008B" w:rsidRDefault="00C4008B" w:rsidP="00C4008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8B">
        <w:rPr>
          <w:rFonts w:ascii="Times New Roman" w:hAnsi="Times New Roman" w:cs="Times New Roman"/>
          <w:sz w:val="28"/>
          <w:szCs w:val="28"/>
        </w:rPr>
        <w:t>К постоянным издержкам относят общие расходы на организацию, рук</w:t>
      </w:r>
      <w:r w:rsidRPr="00C4008B">
        <w:rPr>
          <w:rFonts w:ascii="Times New Roman" w:hAnsi="Times New Roman" w:cs="Times New Roman"/>
          <w:sz w:val="28"/>
          <w:szCs w:val="28"/>
        </w:rPr>
        <w:t>о</w:t>
      </w:r>
      <w:r w:rsidRPr="00C4008B">
        <w:rPr>
          <w:rFonts w:ascii="Times New Roman" w:hAnsi="Times New Roman" w:cs="Times New Roman"/>
          <w:sz w:val="28"/>
          <w:szCs w:val="28"/>
        </w:rPr>
        <w:t>водство, исследовательские работы, рекламу и пр., которые предприятие несет при любом объеме выпуска.</w:t>
      </w:r>
    </w:p>
    <w:p w:rsidR="00C4008B" w:rsidRPr="00C4008B" w:rsidRDefault="00C4008B" w:rsidP="00C4008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8B">
        <w:rPr>
          <w:rFonts w:ascii="Times New Roman" w:hAnsi="Times New Roman" w:cs="Times New Roman"/>
          <w:sz w:val="28"/>
          <w:szCs w:val="28"/>
        </w:rPr>
        <w:t>Переменные – это, большей частью, расходы труда, материалов и энергии на изготовление единицы или определенного количества продукции.</w:t>
      </w:r>
    </w:p>
    <w:p w:rsidR="00C4008B" w:rsidRPr="00C4008B" w:rsidRDefault="00C4008B" w:rsidP="00C4008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8B">
        <w:rPr>
          <w:rFonts w:ascii="Times New Roman" w:hAnsi="Times New Roman" w:cs="Times New Roman"/>
          <w:sz w:val="28"/>
          <w:szCs w:val="28"/>
        </w:rPr>
        <w:t>Переменные издержки полностью переходят в себестоимость продукции за один технологический цикл.</w:t>
      </w:r>
    </w:p>
    <w:p w:rsidR="00C4008B" w:rsidRPr="00C4008B" w:rsidRDefault="00C4008B" w:rsidP="00C4008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8B">
        <w:rPr>
          <w:rFonts w:ascii="Times New Roman" w:hAnsi="Times New Roman" w:cs="Times New Roman"/>
          <w:sz w:val="28"/>
          <w:szCs w:val="28"/>
        </w:rPr>
        <w:t>Величину постоянных приходится распределять на всю продукцию. Пр</w:t>
      </w:r>
      <w:r w:rsidRPr="00C4008B">
        <w:rPr>
          <w:rFonts w:ascii="Times New Roman" w:hAnsi="Times New Roman" w:cs="Times New Roman"/>
          <w:sz w:val="28"/>
          <w:szCs w:val="28"/>
        </w:rPr>
        <w:t>о</w:t>
      </w:r>
      <w:r w:rsidRPr="00C4008B">
        <w:rPr>
          <w:rFonts w:ascii="Times New Roman" w:hAnsi="Times New Roman" w:cs="Times New Roman"/>
          <w:sz w:val="28"/>
          <w:szCs w:val="28"/>
        </w:rPr>
        <w:t>порции распределения зависят от методики анализа себестоимости</w:t>
      </w:r>
      <w:r w:rsidR="00DB454F" w:rsidRPr="00DB454F">
        <w:rPr>
          <w:rFonts w:ascii="Times New Roman" w:hAnsi="Times New Roman" w:cs="Times New Roman"/>
          <w:sz w:val="28"/>
          <w:szCs w:val="28"/>
        </w:rPr>
        <w:t xml:space="preserve"> [15]</w:t>
      </w:r>
      <w:r w:rsidRPr="00C4008B">
        <w:rPr>
          <w:rFonts w:ascii="Times New Roman" w:hAnsi="Times New Roman" w:cs="Times New Roman"/>
          <w:sz w:val="28"/>
          <w:szCs w:val="28"/>
        </w:rPr>
        <w:t>.</w:t>
      </w:r>
    </w:p>
    <w:p w:rsidR="00C4008B" w:rsidRPr="00C4008B" w:rsidRDefault="00C4008B" w:rsidP="00C4008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8B">
        <w:rPr>
          <w:rFonts w:ascii="Times New Roman" w:hAnsi="Times New Roman" w:cs="Times New Roman"/>
          <w:sz w:val="28"/>
          <w:szCs w:val="28"/>
        </w:rPr>
        <w:t>От производственных объемов также прямо зависит величина предел</w:t>
      </w:r>
      <w:r w:rsidRPr="00C4008B">
        <w:rPr>
          <w:rFonts w:ascii="Times New Roman" w:hAnsi="Times New Roman" w:cs="Times New Roman"/>
          <w:sz w:val="28"/>
          <w:szCs w:val="28"/>
        </w:rPr>
        <w:t>ь</w:t>
      </w:r>
      <w:r w:rsidRPr="00C4008B">
        <w:rPr>
          <w:rFonts w:ascii="Times New Roman" w:hAnsi="Times New Roman" w:cs="Times New Roman"/>
          <w:sz w:val="28"/>
          <w:szCs w:val="28"/>
        </w:rPr>
        <w:t>ных издержек. Так называют изменяющуюся стоимость производства каждой дополнительной единицы продукции. Пока она падает, рост объема выпуска представляется экономически выгодным. Если величина предельных издержек начинает возрастать – вопрос расширения объемов производства теряет свою однозначность и переходит в область экономической стратегии предприятия.</w:t>
      </w:r>
    </w:p>
    <w:p w:rsidR="00C4008B" w:rsidRDefault="00C4008B" w:rsidP="00C4008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8B">
        <w:rPr>
          <w:rFonts w:ascii="Times New Roman" w:hAnsi="Times New Roman" w:cs="Times New Roman"/>
          <w:sz w:val="28"/>
          <w:szCs w:val="28"/>
        </w:rPr>
        <w:t>Это общие сведения о структуре себестоимости. В реальности каждая операция в хозяйственной системе имеет свою расходную часть, т.е. цену, к</w:t>
      </w:r>
      <w:r w:rsidRPr="00C4008B">
        <w:rPr>
          <w:rFonts w:ascii="Times New Roman" w:hAnsi="Times New Roman" w:cs="Times New Roman"/>
          <w:sz w:val="28"/>
          <w:szCs w:val="28"/>
        </w:rPr>
        <w:t>о</w:t>
      </w:r>
      <w:r w:rsidRPr="00C4008B">
        <w:rPr>
          <w:rFonts w:ascii="Times New Roman" w:hAnsi="Times New Roman" w:cs="Times New Roman"/>
          <w:sz w:val="28"/>
          <w:szCs w:val="28"/>
        </w:rPr>
        <w:t>торая будет учтена в себестоимости продукции. В РБ методика анализа себ</w:t>
      </w:r>
      <w:r w:rsidRPr="00C4008B">
        <w:rPr>
          <w:rFonts w:ascii="Times New Roman" w:hAnsi="Times New Roman" w:cs="Times New Roman"/>
          <w:sz w:val="28"/>
          <w:szCs w:val="28"/>
        </w:rPr>
        <w:t>е</w:t>
      </w:r>
      <w:r w:rsidRPr="00C4008B">
        <w:rPr>
          <w:rFonts w:ascii="Times New Roman" w:hAnsi="Times New Roman" w:cs="Times New Roman"/>
          <w:sz w:val="28"/>
          <w:szCs w:val="28"/>
        </w:rPr>
        <w:t xml:space="preserve">стоимости продукции большинства предприятий определяется законодательно, </w:t>
      </w:r>
      <w:r w:rsidRPr="00C4008B">
        <w:rPr>
          <w:rFonts w:ascii="Times New Roman" w:hAnsi="Times New Roman" w:cs="Times New Roman"/>
          <w:sz w:val="28"/>
          <w:szCs w:val="28"/>
        </w:rPr>
        <w:lastRenderedPageBreak/>
        <w:t>т.к. результаты такого анализа прямо влияют на величину налогооблагаемой базы.</w:t>
      </w:r>
    </w:p>
    <w:p w:rsidR="0016585B" w:rsidRPr="006E0FEA" w:rsidRDefault="0016585B" w:rsidP="0016585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EA">
        <w:rPr>
          <w:rFonts w:ascii="Times New Roman" w:hAnsi="Times New Roman" w:cs="Times New Roman"/>
          <w:sz w:val="28"/>
          <w:szCs w:val="28"/>
        </w:rPr>
        <w:t xml:space="preserve">Показатели экономической эффективности </w:t>
      </w:r>
      <w:r w:rsidR="006E0FEA">
        <w:rPr>
          <w:rFonts w:ascii="Times New Roman" w:hAnsi="Times New Roman" w:cs="Times New Roman"/>
          <w:sz w:val="28"/>
          <w:szCs w:val="28"/>
        </w:rPr>
        <w:t>отражены в большом колич</w:t>
      </w:r>
      <w:r w:rsidR="006E0FEA">
        <w:rPr>
          <w:rFonts w:ascii="Times New Roman" w:hAnsi="Times New Roman" w:cs="Times New Roman"/>
          <w:sz w:val="28"/>
          <w:szCs w:val="28"/>
        </w:rPr>
        <w:t>е</w:t>
      </w:r>
      <w:r w:rsidR="006E0FEA">
        <w:rPr>
          <w:rFonts w:ascii="Times New Roman" w:hAnsi="Times New Roman" w:cs="Times New Roman"/>
          <w:sz w:val="28"/>
          <w:szCs w:val="28"/>
        </w:rPr>
        <w:t>стве</w:t>
      </w:r>
      <w:r w:rsidRPr="006E0FEA">
        <w:rPr>
          <w:rFonts w:ascii="Times New Roman" w:hAnsi="Times New Roman" w:cs="Times New Roman"/>
          <w:sz w:val="28"/>
          <w:szCs w:val="28"/>
        </w:rPr>
        <w:t xml:space="preserve"> работ в об</w:t>
      </w:r>
      <w:r w:rsidR="006E0FEA">
        <w:rPr>
          <w:rFonts w:ascii="Times New Roman" w:hAnsi="Times New Roman" w:cs="Times New Roman"/>
          <w:sz w:val="28"/>
          <w:szCs w:val="28"/>
        </w:rPr>
        <w:t xml:space="preserve">ласти экономического анализа, </w:t>
      </w:r>
      <w:r w:rsidRPr="006E0FEA">
        <w:rPr>
          <w:rFonts w:ascii="Times New Roman" w:hAnsi="Times New Roman" w:cs="Times New Roman"/>
          <w:sz w:val="28"/>
          <w:szCs w:val="28"/>
        </w:rPr>
        <w:t>финансового</w:t>
      </w:r>
      <w:r w:rsidR="006E0FEA">
        <w:rPr>
          <w:rFonts w:ascii="Times New Roman" w:hAnsi="Times New Roman" w:cs="Times New Roman"/>
          <w:sz w:val="28"/>
          <w:szCs w:val="28"/>
        </w:rPr>
        <w:t xml:space="preserve"> анализа и анализа производственной деятельности. Существует большое количество </w:t>
      </w:r>
      <w:r w:rsidRPr="006E0FEA">
        <w:rPr>
          <w:rFonts w:ascii="Times New Roman" w:hAnsi="Times New Roman" w:cs="Times New Roman"/>
          <w:sz w:val="28"/>
          <w:szCs w:val="28"/>
        </w:rPr>
        <w:t>исследов</w:t>
      </w:r>
      <w:r w:rsidRPr="006E0FEA">
        <w:rPr>
          <w:rFonts w:ascii="Times New Roman" w:hAnsi="Times New Roman" w:cs="Times New Roman"/>
          <w:sz w:val="28"/>
          <w:szCs w:val="28"/>
        </w:rPr>
        <w:t>а</w:t>
      </w:r>
      <w:r w:rsidRPr="006E0FEA">
        <w:rPr>
          <w:rFonts w:ascii="Times New Roman" w:hAnsi="Times New Roman" w:cs="Times New Roman"/>
          <w:sz w:val="28"/>
          <w:szCs w:val="28"/>
        </w:rPr>
        <w:t>ний и</w:t>
      </w:r>
      <w:r w:rsidR="006E0FEA">
        <w:rPr>
          <w:rFonts w:ascii="Times New Roman" w:hAnsi="Times New Roman" w:cs="Times New Roman"/>
          <w:sz w:val="28"/>
          <w:szCs w:val="28"/>
        </w:rPr>
        <w:t xml:space="preserve"> публикаций в данной области</w:t>
      </w:r>
      <w:r w:rsidRPr="006E0FEA">
        <w:rPr>
          <w:rFonts w:ascii="Times New Roman" w:hAnsi="Times New Roman" w:cs="Times New Roman"/>
          <w:sz w:val="28"/>
          <w:szCs w:val="28"/>
        </w:rPr>
        <w:t>. Механизмы и</w:t>
      </w:r>
      <w:r w:rsidR="006E0FEA">
        <w:rPr>
          <w:rFonts w:ascii="Times New Roman" w:hAnsi="Times New Roman" w:cs="Times New Roman"/>
          <w:sz w:val="28"/>
          <w:szCs w:val="28"/>
        </w:rPr>
        <w:t xml:space="preserve"> методы экономического анализа находиться на высоком уровне совершенства и анализа, но нет одного мнения </w:t>
      </w:r>
      <w:r w:rsidRPr="006E0FEA">
        <w:rPr>
          <w:rFonts w:ascii="Times New Roman" w:hAnsi="Times New Roman" w:cs="Times New Roman"/>
          <w:sz w:val="28"/>
          <w:szCs w:val="28"/>
        </w:rPr>
        <w:t>на методы оценки и показатели эффективности</w:t>
      </w:r>
      <w:r w:rsidR="006E0FEA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Pr="006E0FEA">
        <w:rPr>
          <w:rFonts w:ascii="Times New Roman" w:hAnsi="Times New Roman" w:cs="Times New Roman"/>
          <w:sz w:val="28"/>
          <w:szCs w:val="28"/>
        </w:rPr>
        <w:t xml:space="preserve"> совреме</w:t>
      </w:r>
      <w:r w:rsidRPr="006E0FEA">
        <w:rPr>
          <w:rFonts w:ascii="Times New Roman" w:hAnsi="Times New Roman" w:cs="Times New Roman"/>
          <w:sz w:val="28"/>
          <w:szCs w:val="28"/>
        </w:rPr>
        <w:t>н</w:t>
      </w:r>
      <w:r w:rsidRPr="006E0FEA">
        <w:rPr>
          <w:rFonts w:ascii="Times New Roman" w:hAnsi="Times New Roman" w:cs="Times New Roman"/>
          <w:sz w:val="28"/>
          <w:szCs w:val="28"/>
        </w:rPr>
        <w:t xml:space="preserve">ные исследователи. </w:t>
      </w:r>
    </w:p>
    <w:p w:rsidR="005A2573" w:rsidRPr="00724BDB" w:rsidRDefault="00724BDB" w:rsidP="005A25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рассмотренияэкономической </w:t>
      </w:r>
      <w:r w:rsidR="005A2573" w:rsidRPr="00724BDB">
        <w:rPr>
          <w:rFonts w:ascii="Times New Roman" w:hAnsi="Times New Roman" w:cs="Times New Roman"/>
          <w:sz w:val="28"/>
          <w:szCs w:val="28"/>
        </w:rPr>
        <w:t>лите</w:t>
      </w:r>
      <w:r>
        <w:rPr>
          <w:rFonts w:ascii="Times New Roman" w:hAnsi="Times New Roman" w:cs="Times New Roman"/>
          <w:sz w:val="28"/>
          <w:szCs w:val="28"/>
        </w:rPr>
        <w:t xml:space="preserve">ратуры в области </w:t>
      </w:r>
      <w:r w:rsidR="005A2573" w:rsidRPr="00724BDB">
        <w:rPr>
          <w:rFonts w:ascii="Times New Roman" w:hAnsi="Times New Roman" w:cs="Times New Roman"/>
          <w:sz w:val="28"/>
          <w:szCs w:val="28"/>
        </w:rPr>
        <w:t>анализа,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вывод, что все методологии можно разделить</w:t>
      </w:r>
      <w:r w:rsidR="005A2573" w:rsidRPr="00724BDB">
        <w:rPr>
          <w:rFonts w:ascii="Times New Roman" w:hAnsi="Times New Roman" w:cs="Times New Roman"/>
          <w:sz w:val="28"/>
          <w:szCs w:val="28"/>
        </w:rPr>
        <w:t xml:space="preserve"> на три</w:t>
      </w:r>
      <w:r>
        <w:rPr>
          <w:rFonts w:ascii="Times New Roman" w:hAnsi="Times New Roman" w:cs="Times New Roman"/>
          <w:sz w:val="28"/>
          <w:szCs w:val="28"/>
        </w:rPr>
        <w:t xml:space="preserve"> группы,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торыемогут определять</w:t>
      </w:r>
      <w:r w:rsidR="005A2573" w:rsidRPr="00724BDB">
        <w:rPr>
          <w:rFonts w:ascii="Times New Roman" w:hAnsi="Times New Roman" w:cs="Times New Roman"/>
          <w:sz w:val="28"/>
          <w:szCs w:val="28"/>
        </w:rPr>
        <w:t xml:space="preserve"> методы оценки экономической эффективности с пом</w:t>
      </w:r>
      <w:r w:rsidR="005A2573" w:rsidRPr="00724BDB">
        <w:rPr>
          <w:rFonts w:ascii="Times New Roman" w:hAnsi="Times New Roman" w:cs="Times New Roman"/>
          <w:sz w:val="28"/>
          <w:szCs w:val="28"/>
        </w:rPr>
        <w:t>о</w:t>
      </w:r>
      <w:r w:rsidR="005A2573" w:rsidRPr="00724BDB">
        <w:rPr>
          <w:rFonts w:ascii="Times New Roman" w:hAnsi="Times New Roman" w:cs="Times New Roman"/>
          <w:sz w:val="28"/>
          <w:szCs w:val="28"/>
        </w:rPr>
        <w:t xml:space="preserve">щью: </w:t>
      </w:r>
    </w:p>
    <w:p w:rsidR="005A2573" w:rsidRPr="00724BDB" w:rsidRDefault="005A2573" w:rsidP="005A25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DB">
        <w:rPr>
          <w:rFonts w:ascii="Times New Roman" w:hAnsi="Times New Roman" w:cs="Times New Roman"/>
          <w:sz w:val="28"/>
          <w:szCs w:val="28"/>
        </w:rPr>
        <w:t xml:space="preserve">‒ </w:t>
      </w:r>
      <w:r w:rsidR="00724BDB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724BDB">
        <w:rPr>
          <w:rFonts w:ascii="Times New Roman" w:hAnsi="Times New Roman" w:cs="Times New Roman"/>
          <w:sz w:val="28"/>
          <w:szCs w:val="28"/>
        </w:rPr>
        <w:t xml:space="preserve">показателей; </w:t>
      </w:r>
    </w:p>
    <w:p w:rsidR="005A2573" w:rsidRPr="00724BDB" w:rsidRDefault="005A2573" w:rsidP="005A25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DB">
        <w:rPr>
          <w:rFonts w:ascii="Times New Roman" w:hAnsi="Times New Roman" w:cs="Times New Roman"/>
          <w:sz w:val="28"/>
          <w:szCs w:val="28"/>
        </w:rPr>
        <w:t>‒</w:t>
      </w:r>
      <w:r w:rsidR="00724BDB">
        <w:rPr>
          <w:rFonts w:ascii="Times New Roman" w:hAnsi="Times New Roman" w:cs="Times New Roman"/>
          <w:sz w:val="28"/>
          <w:szCs w:val="28"/>
        </w:rPr>
        <w:t xml:space="preserve"> комплексного анализа </w:t>
      </w:r>
      <w:r w:rsidRPr="00724BDB">
        <w:rPr>
          <w:rFonts w:ascii="Times New Roman" w:hAnsi="Times New Roman" w:cs="Times New Roman"/>
          <w:sz w:val="28"/>
          <w:szCs w:val="28"/>
        </w:rPr>
        <w:t xml:space="preserve">эффективности (с расчетом и без расчета единого интегрального показателя); </w:t>
      </w:r>
    </w:p>
    <w:p w:rsidR="005A2573" w:rsidRPr="00724BDB" w:rsidRDefault="005A2573" w:rsidP="005A25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DB">
        <w:rPr>
          <w:rFonts w:ascii="Times New Roman" w:hAnsi="Times New Roman" w:cs="Times New Roman"/>
          <w:sz w:val="28"/>
          <w:szCs w:val="28"/>
        </w:rPr>
        <w:t>‒</w:t>
      </w:r>
      <w:r w:rsidR="00724BDB">
        <w:rPr>
          <w:rFonts w:ascii="Times New Roman" w:hAnsi="Times New Roman" w:cs="Times New Roman"/>
          <w:sz w:val="28"/>
          <w:szCs w:val="28"/>
        </w:rPr>
        <w:t xml:space="preserve"> только анализа</w:t>
      </w:r>
      <w:r w:rsidRPr="00724BDB">
        <w:rPr>
          <w:rFonts w:ascii="Times New Roman" w:hAnsi="Times New Roman" w:cs="Times New Roman"/>
          <w:sz w:val="28"/>
          <w:szCs w:val="28"/>
        </w:rPr>
        <w:t xml:space="preserve"> экономической </w:t>
      </w:r>
      <w:r w:rsidR="00724BDB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724BDB">
        <w:rPr>
          <w:rFonts w:ascii="Times New Roman" w:hAnsi="Times New Roman" w:cs="Times New Roman"/>
          <w:sz w:val="28"/>
          <w:szCs w:val="28"/>
        </w:rPr>
        <w:t>эффективности</w:t>
      </w:r>
      <w:r w:rsidR="00133C9C" w:rsidRPr="00133C9C">
        <w:rPr>
          <w:rFonts w:ascii="Times New Roman" w:hAnsi="Times New Roman" w:cs="Times New Roman"/>
          <w:sz w:val="28"/>
          <w:szCs w:val="28"/>
        </w:rPr>
        <w:t xml:space="preserve"> [5]</w:t>
      </w:r>
      <w:r w:rsidRPr="00724B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573" w:rsidRPr="00F264A4" w:rsidRDefault="005A2573" w:rsidP="001E4C6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4A4">
        <w:rPr>
          <w:rFonts w:ascii="Times New Roman" w:hAnsi="Times New Roman" w:cs="Times New Roman"/>
          <w:sz w:val="28"/>
          <w:szCs w:val="28"/>
        </w:rPr>
        <w:t xml:space="preserve">Представители первой группы </w:t>
      </w:r>
      <w:r w:rsidR="00BB39E0" w:rsidRPr="00F264A4">
        <w:rPr>
          <w:rFonts w:ascii="Times New Roman" w:hAnsi="Times New Roman" w:cs="Times New Roman"/>
          <w:sz w:val="28"/>
          <w:szCs w:val="28"/>
        </w:rPr>
        <w:t>–</w:t>
      </w:r>
      <w:r w:rsidRPr="00F264A4">
        <w:rPr>
          <w:rFonts w:ascii="Times New Roman" w:hAnsi="Times New Roman" w:cs="Times New Roman"/>
          <w:sz w:val="28"/>
          <w:szCs w:val="28"/>
        </w:rPr>
        <w:t xml:space="preserve"> В. В. Ковалев и Г. В. Савицкая, В. Н. Патров, В. А. Уланов, </w:t>
      </w:r>
      <w:r w:rsidR="00F264A4" w:rsidRPr="00F264A4">
        <w:rPr>
          <w:rFonts w:ascii="Times New Roman" w:hAnsi="Times New Roman" w:cs="Times New Roman"/>
          <w:sz w:val="28"/>
          <w:szCs w:val="28"/>
        </w:rPr>
        <w:t>п</w:t>
      </w:r>
      <w:r w:rsidR="00F264A4">
        <w:rPr>
          <w:rFonts w:ascii="Times New Roman" w:hAnsi="Times New Roman" w:cs="Times New Roman"/>
          <w:sz w:val="28"/>
          <w:szCs w:val="28"/>
        </w:rPr>
        <w:t>ридерживаются методологии</w:t>
      </w:r>
      <w:r w:rsidRPr="00F264A4">
        <w:rPr>
          <w:rFonts w:ascii="Times New Roman" w:hAnsi="Times New Roman" w:cs="Times New Roman"/>
          <w:sz w:val="28"/>
          <w:szCs w:val="28"/>
        </w:rPr>
        <w:t xml:space="preserve">, </w:t>
      </w:r>
      <w:r w:rsidR="00F264A4">
        <w:rPr>
          <w:rFonts w:ascii="Times New Roman" w:hAnsi="Times New Roman" w:cs="Times New Roman"/>
          <w:sz w:val="28"/>
          <w:szCs w:val="28"/>
        </w:rPr>
        <w:t>которая основывается на использовании</w:t>
      </w:r>
      <w:r w:rsidRPr="00F264A4">
        <w:rPr>
          <w:rFonts w:ascii="Times New Roman" w:hAnsi="Times New Roman" w:cs="Times New Roman"/>
          <w:sz w:val="28"/>
          <w:szCs w:val="28"/>
        </w:rPr>
        <w:t xml:space="preserve"> показ</w:t>
      </w:r>
      <w:r w:rsidR="00F264A4">
        <w:rPr>
          <w:rFonts w:ascii="Times New Roman" w:hAnsi="Times New Roman" w:cs="Times New Roman"/>
          <w:sz w:val="28"/>
          <w:szCs w:val="28"/>
        </w:rPr>
        <w:t>ателей эффективности, и вырабатывают</w:t>
      </w:r>
      <w:r w:rsidRPr="00F264A4">
        <w:rPr>
          <w:rFonts w:ascii="Times New Roman" w:hAnsi="Times New Roman" w:cs="Times New Roman"/>
          <w:sz w:val="28"/>
          <w:szCs w:val="28"/>
        </w:rPr>
        <w:t xml:space="preserve"> наиболее трад</w:t>
      </w:r>
      <w:r w:rsidRPr="00F264A4">
        <w:rPr>
          <w:rFonts w:ascii="Times New Roman" w:hAnsi="Times New Roman" w:cs="Times New Roman"/>
          <w:sz w:val="28"/>
          <w:szCs w:val="28"/>
        </w:rPr>
        <w:t>и</w:t>
      </w:r>
      <w:r w:rsidRPr="00F264A4">
        <w:rPr>
          <w:rFonts w:ascii="Times New Roman" w:hAnsi="Times New Roman" w:cs="Times New Roman"/>
          <w:sz w:val="28"/>
          <w:szCs w:val="28"/>
        </w:rPr>
        <w:t>ционные и</w:t>
      </w:r>
      <w:r w:rsidR="00F264A4">
        <w:rPr>
          <w:rFonts w:ascii="Times New Roman" w:hAnsi="Times New Roman" w:cs="Times New Roman"/>
          <w:sz w:val="28"/>
          <w:szCs w:val="28"/>
        </w:rPr>
        <w:t xml:space="preserve"> призванные во всем мире</w:t>
      </w:r>
      <w:r w:rsidRPr="00F264A4">
        <w:rPr>
          <w:rFonts w:ascii="Times New Roman" w:hAnsi="Times New Roman" w:cs="Times New Roman"/>
          <w:sz w:val="28"/>
          <w:szCs w:val="28"/>
        </w:rPr>
        <w:t xml:space="preserve"> показатели экономической эффективн</w:t>
      </w:r>
      <w:r w:rsidRPr="00F264A4">
        <w:rPr>
          <w:rFonts w:ascii="Times New Roman" w:hAnsi="Times New Roman" w:cs="Times New Roman"/>
          <w:sz w:val="28"/>
          <w:szCs w:val="28"/>
        </w:rPr>
        <w:t>о</w:t>
      </w:r>
      <w:r w:rsidRPr="00F264A4">
        <w:rPr>
          <w:rFonts w:ascii="Times New Roman" w:hAnsi="Times New Roman" w:cs="Times New Roman"/>
          <w:sz w:val="28"/>
          <w:szCs w:val="28"/>
        </w:rPr>
        <w:t xml:space="preserve">сти, </w:t>
      </w:r>
      <w:r w:rsidR="00F264A4">
        <w:rPr>
          <w:rFonts w:ascii="Times New Roman" w:hAnsi="Times New Roman" w:cs="Times New Roman"/>
          <w:sz w:val="28"/>
          <w:szCs w:val="28"/>
        </w:rPr>
        <w:t>которые имеют большое распространение в Российской Федерации</w:t>
      </w:r>
      <w:r w:rsidRPr="00F264A4">
        <w:rPr>
          <w:rFonts w:ascii="Times New Roman" w:hAnsi="Times New Roman" w:cs="Times New Roman"/>
          <w:sz w:val="28"/>
          <w:szCs w:val="28"/>
        </w:rPr>
        <w:t xml:space="preserve"> и за рубежом. Показатели оценки </w:t>
      </w:r>
      <w:r w:rsidR="001E4C68">
        <w:rPr>
          <w:rFonts w:ascii="Times New Roman" w:hAnsi="Times New Roman" w:cs="Times New Roman"/>
          <w:sz w:val="28"/>
          <w:szCs w:val="28"/>
        </w:rPr>
        <w:t>экономической эффективности, ученные данной группы, разделяют</w:t>
      </w:r>
      <w:r w:rsidRPr="00F264A4">
        <w:rPr>
          <w:rFonts w:ascii="Times New Roman" w:hAnsi="Times New Roman" w:cs="Times New Roman"/>
          <w:sz w:val="28"/>
          <w:szCs w:val="28"/>
        </w:rPr>
        <w:t xml:space="preserve"> на следующие группы: </w:t>
      </w:r>
    </w:p>
    <w:p w:rsidR="00314B6B" w:rsidRPr="00161221" w:rsidRDefault="00314B6B" w:rsidP="00314B6B">
      <w:pPr>
        <w:pStyle w:val="a4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221">
        <w:rPr>
          <w:rFonts w:ascii="Times New Roman" w:hAnsi="Times New Roman" w:cs="Times New Roman"/>
          <w:sz w:val="28"/>
          <w:szCs w:val="28"/>
        </w:rPr>
        <w:t xml:space="preserve">показатели эффективности </w:t>
      </w:r>
      <w:r w:rsidR="00161221">
        <w:rPr>
          <w:rFonts w:ascii="Times New Roman" w:hAnsi="Times New Roman" w:cs="Times New Roman"/>
          <w:sz w:val="28"/>
          <w:szCs w:val="28"/>
        </w:rPr>
        <w:t>применения</w:t>
      </w:r>
      <w:r w:rsidRPr="00161221">
        <w:rPr>
          <w:rFonts w:ascii="Times New Roman" w:hAnsi="Times New Roman" w:cs="Times New Roman"/>
          <w:sz w:val="28"/>
          <w:szCs w:val="28"/>
        </w:rPr>
        <w:t xml:space="preserve"> производственных ресурсов: основных средств, материальных оборотных средств, средс</w:t>
      </w:r>
      <w:r w:rsidR="00161221">
        <w:rPr>
          <w:rFonts w:ascii="Times New Roman" w:hAnsi="Times New Roman" w:cs="Times New Roman"/>
          <w:sz w:val="28"/>
          <w:szCs w:val="28"/>
        </w:rPr>
        <w:t>тв в расчетах, р</w:t>
      </w:r>
      <w:r w:rsidR="00161221">
        <w:rPr>
          <w:rFonts w:ascii="Times New Roman" w:hAnsi="Times New Roman" w:cs="Times New Roman"/>
          <w:sz w:val="28"/>
          <w:szCs w:val="28"/>
        </w:rPr>
        <w:t>е</w:t>
      </w:r>
      <w:r w:rsidR="00161221">
        <w:rPr>
          <w:rFonts w:ascii="Times New Roman" w:hAnsi="Times New Roman" w:cs="Times New Roman"/>
          <w:sz w:val="28"/>
          <w:szCs w:val="28"/>
        </w:rPr>
        <w:t>сурсов труда</w:t>
      </w:r>
      <w:r w:rsidRPr="001612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4B6B" w:rsidRPr="00973576" w:rsidRDefault="00314B6B" w:rsidP="00314B6B">
      <w:pPr>
        <w:pStyle w:val="a4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576">
        <w:rPr>
          <w:rFonts w:ascii="Times New Roman" w:hAnsi="Times New Roman" w:cs="Times New Roman"/>
          <w:sz w:val="28"/>
          <w:szCs w:val="28"/>
        </w:rPr>
        <w:t xml:space="preserve">показатели эффективности </w:t>
      </w:r>
      <w:r w:rsidR="00973576">
        <w:rPr>
          <w:rFonts w:ascii="Times New Roman" w:hAnsi="Times New Roman" w:cs="Times New Roman"/>
          <w:sz w:val="28"/>
          <w:szCs w:val="28"/>
        </w:rPr>
        <w:t>применения</w:t>
      </w:r>
      <w:r w:rsidRPr="00973576">
        <w:rPr>
          <w:rFonts w:ascii="Times New Roman" w:hAnsi="Times New Roman" w:cs="Times New Roman"/>
          <w:sz w:val="28"/>
          <w:szCs w:val="28"/>
        </w:rPr>
        <w:t xml:space="preserve"> ресурсов, </w:t>
      </w:r>
      <w:r w:rsidR="00973576">
        <w:rPr>
          <w:rFonts w:ascii="Times New Roman" w:hAnsi="Times New Roman" w:cs="Times New Roman"/>
          <w:sz w:val="28"/>
          <w:szCs w:val="28"/>
        </w:rPr>
        <w:t>которые отражаются</w:t>
      </w:r>
      <w:r w:rsidRPr="00973576">
        <w:rPr>
          <w:rFonts w:ascii="Times New Roman" w:hAnsi="Times New Roman" w:cs="Times New Roman"/>
          <w:sz w:val="28"/>
          <w:szCs w:val="28"/>
        </w:rPr>
        <w:t xml:space="preserve"> в балансе; </w:t>
      </w:r>
    </w:p>
    <w:p w:rsidR="00314B6B" w:rsidRPr="00973576" w:rsidRDefault="00314B6B" w:rsidP="00314B6B">
      <w:pPr>
        <w:pStyle w:val="a4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576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973576">
        <w:rPr>
          <w:rFonts w:ascii="Times New Roman" w:hAnsi="Times New Roman" w:cs="Times New Roman"/>
          <w:sz w:val="28"/>
          <w:szCs w:val="28"/>
        </w:rPr>
        <w:t>эффективности экономических вливаний</w:t>
      </w:r>
      <w:r w:rsidRPr="009735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4B6B" w:rsidRPr="00973576" w:rsidRDefault="00314B6B" w:rsidP="00314B6B">
      <w:pPr>
        <w:pStyle w:val="a4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576">
        <w:rPr>
          <w:rFonts w:ascii="Times New Roman" w:hAnsi="Times New Roman" w:cs="Times New Roman"/>
          <w:sz w:val="28"/>
          <w:szCs w:val="28"/>
        </w:rPr>
        <w:lastRenderedPageBreak/>
        <w:t>показатели рентабельности</w:t>
      </w:r>
      <w:r w:rsidR="00E11A5F">
        <w:rPr>
          <w:rFonts w:ascii="Times New Roman" w:hAnsi="Times New Roman" w:cs="Times New Roman"/>
          <w:sz w:val="28"/>
          <w:szCs w:val="28"/>
          <w:lang w:val="en-US"/>
        </w:rPr>
        <w:t xml:space="preserve"> [9]</w:t>
      </w:r>
      <w:r w:rsidRPr="009735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573" w:rsidRPr="00314B6B" w:rsidRDefault="005A2573" w:rsidP="005A25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6B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314B6B">
        <w:rPr>
          <w:rFonts w:ascii="Times New Roman" w:hAnsi="Times New Roman" w:cs="Times New Roman"/>
          <w:sz w:val="28"/>
          <w:szCs w:val="28"/>
        </w:rPr>
        <w:t>рентабельности, по мнению ученных данной группы, пре</w:t>
      </w:r>
      <w:r w:rsidR="00314B6B">
        <w:rPr>
          <w:rFonts w:ascii="Times New Roman" w:hAnsi="Times New Roman" w:cs="Times New Roman"/>
          <w:sz w:val="28"/>
          <w:szCs w:val="28"/>
        </w:rPr>
        <w:t>д</w:t>
      </w:r>
      <w:r w:rsidR="00314B6B">
        <w:rPr>
          <w:rFonts w:ascii="Times New Roman" w:hAnsi="Times New Roman" w:cs="Times New Roman"/>
          <w:sz w:val="28"/>
          <w:szCs w:val="28"/>
        </w:rPr>
        <w:t>ставляют собой некоторый</w:t>
      </w:r>
      <w:r w:rsidRPr="00314B6B">
        <w:rPr>
          <w:rFonts w:ascii="Times New Roman" w:hAnsi="Times New Roman" w:cs="Times New Roman"/>
          <w:sz w:val="28"/>
          <w:szCs w:val="28"/>
        </w:rPr>
        <w:t xml:space="preserve"> случай показателей эффективности. </w:t>
      </w:r>
    </w:p>
    <w:p w:rsidR="005A2573" w:rsidRPr="003C335F" w:rsidRDefault="003C335F" w:rsidP="005A25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выявления эффективности применения</w:t>
      </w:r>
      <w:r w:rsidR="005A2573" w:rsidRPr="003C335F">
        <w:rPr>
          <w:rFonts w:ascii="Times New Roman" w:hAnsi="Times New Roman" w:cs="Times New Roman"/>
          <w:sz w:val="28"/>
          <w:szCs w:val="28"/>
        </w:rPr>
        <w:t xml:space="preserve"> основных средств рассматр</w:t>
      </w:r>
      <w:r w:rsidR="005A2573" w:rsidRPr="003C335F">
        <w:rPr>
          <w:rFonts w:ascii="Times New Roman" w:hAnsi="Times New Roman" w:cs="Times New Roman"/>
          <w:sz w:val="28"/>
          <w:szCs w:val="28"/>
        </w:rPr>
        <w:t>и</w:t>
      </w:r>
      <w:r w:rsidR="005A2573" w:rsidRPr="003C335F">
        <w:rPr>
          <w:rFonts w:ascii="Times New Roman" w:hAnsi="Times New Roman" w:cs="Times New Roman"/>
          <w:sz w:val="28"/>
          <w:szCs w:val="28"/>
        </w:rPr>
        <w:t>вается показатель фондоотдачи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2573" w:rsidRPr="003C335F" w:rsidRDefault="005A2573" w:rsidP="009A2D35">
      <w:pPr>
        <w:tabs>
          <w:tab w:val="left" w:pos="1134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33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1995" cy="401320"/>
            <wp:effectExtent l="0" t="0" r="1905" b="0"/>
            <wp:docPr id="2" name="Рисунок 2" descr="https://moluch.ru/blmcbn/43376/43376.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uch.ru/blmcbn/43376/43376.0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11D" w:rsidRPr="003C335F">
        <w:rPr>
          <w:rFonts w:ascii="Times New Roman" w:hAnsi="Times New Roman" w:cs="Times New Roman"/>
          <w:sz w:val="28"/>
          <w:szCs w:val="28"/>
        </w:rPr>
        <w:t>(1): , где (3</w:t>
      </w:r>
      <w:r w:rsidRPr="003C335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C335F" w:rsidRDefault="003C335F" w:rsidP="005A25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 </w:t>
      </w:r>
      <w:r w:rsidR="00BB39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выручка от реализации товаров</w:t>
      </w:r>
      <w:r w:rsidR="005A2573" w:rsidRPr="003C335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2573" w:rsidRPr="003C335F" w:rsidRDefault="005A2573" w:rsidP="005A25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5F">
        <w:rPr>
          <w:rFonts w:ascii="Times New Roman" w:hAnsi="Times New Roman" w:cs="Times New Roman"/>
          <w:sz w:val="28"/>
          <w:szCs w:val="28"/>
        </w:rPr>
        <w:t xml:space="preserve">FA </w:t>
      </w:r>
      <w:r w:rsidR="00BB39E0">
        <w:rPr>
          <w:rFonts w:ascii="Times New Roman" w:hAnsi="Times New Roman" w:cs="Times New Roman"/>
          <w:sz w:val="28"/>
          <w:szCs w:val="28"/>
        </w:rPr>
        <w:t>–</w:t>
      </w:r>
      <w:r w:rsidRPr="003C335F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3C335F">
        <w:rPr>
          <w:rFonts w:ascii="Times New Roman" w:hAnsi="Times New Roman" w:cs="Times New Roman"/>
          <w:sz w:val="28"/>
          <w:szCs w:val="28"/>
        </w:rPr>
        <w:t>яя цена</w:t>
      </w:r>
      <w:r w:rsidR="003C335F" w:rsidRPr="003C335F">
        <w:rPr>
          <w:rFonts w:ascii="Times New Roman" w:hAnsi="Times New Roman" w:cs="Times New Roman"/>
          <w:sz w:val="28"/>
          <w:szCs w:val="28"/>
        </w:rPr>
        <w:t xml:space="preserve"> основных средств. </w:t>
      </w:r>
    </w:p>
    <w:p w:rsidR="005A2573" w:rsidRPr="00044A66" w:rsidRDefault="00044A66" w:rsidP="005A25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Показателем</w:t>
      </w:r>
      <w:r w:rsidR="005A2573" w:rsidRPr="00044A66">
        <w:rPr>
          <w:rFonts w:ascii="Times New Roman" w:hAnsi="Times New Roman" w:cs="Times New Roman"/>
          <w:sz w:val="28"/>
          <w:szCs w:val="28"/>
        </w:rPr>
        <w:t xml:space="preserve"> эффективности для материальны</w:t>
      </w:r>
      <w:r>
        <w:rPr>
          <w:rFonts w:ascii="Times New Roman" w:hAnsi="Times New Roman" w:cs="Times New Roman"/>
          <w:sz w:val="28"/>
          <w:szCs w:val="28"/>
        </w:rPr>
        <w:t>х оборотных активов могут быть использованы</w:t>
      </w:r>
      <w:r w:rsidR="005A2573" w:rsidRPr="00044A66">
        <w:rPr>
          <w:rFonts w:ascii="Times New Roman" w:hAnsi="Times New Roman" w:cs="Times New Roman"/>
          <w:sz w:val="28"/>
          <w:szCs w:val="28"/>
        </w:rPr>
        <w:t xml:space="preserve"> следующие показа</w:t>
      </w:r>
      <w:r>
        <w:rPr>
          <w:rFonts w:ascii="Times New Roman" w:hAnsi="Times New Roman" w:cs="Times New Roman"/>
          <w:sz w:val="28"/>
          <w:szCs w:val="28"/>
        </w:rPr>
        <w:t xml:space="preserve">тели: Оборачиваемость ряда </w:t>
      </w:r>
      <w:r w:rsidR="005A2573" w:rsidRPr="00044A66">
        <w:rPr>
          <w:rFonts w:ascii="Times New Roman" w:hAnsi="Times New Roman" w:cs="Times New Roman"/>
          <w:sz w:val="28"/>
          <w:szCs w:val="28"/>
        </w:rPr>
        <w:t xml:space="preserve">оборотных активов (2): </w:t>
      </w:r>
    </w:p>
    <w:p w:rsidR="005A2573" w:rsidRPr="00044A66" w:rsidRDefault="005A2573" w:rsidP="009A2D35">
      <w:pPr>
        <w:tabs>
          <w:tab w:val="left" w:pos="1134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44A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3735" cy="408940"/>
            <wp:effectExtent l="0" t="0" r="0" b="0"/>
            <wp:docPr id="3" name="Рисунок 3" descr="https://moluch.ru/blmcbn/43376/43376.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luch.ru/blmcbn/43376/43376.01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11D" w:rsidRPr="00044A66">
        <w:rPr>
          <w:rFonts w:ascii="Times New Roman" w:hAnsi="Times New Roman" w:cs="Times New Roman"/>
          <w:sz w:val="28"/>
          <w:szCs w:val="28"/>
        </w:rPr>
        <w:t>, где (4</w:t>
      </w:r>
      <w:r w:rsidRPr="00044A6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A2573" w:rsidRPr="00044A66" w:rsidRDefault="005A2573" w:rsidP="005A25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A66">
        <w:rPr>
          <w:rFonts w:ascii="Times New Roman" w:hAnsi="Times New Roman" w:cs="Times New Roman"/>
          <w:sz w:val="28"/>
          <w:szCs w:val="28"/>
        </w:rPr>
        <w:t>Тса</w:t>
      </w:r>
      <w:r w:rsidR="00876994" w:rsidRPr="00044A66">
        <w:rPr>
          <w:rFonts w:ascii="Times New Roman" w:hAnsi="Times New Roman" w:cs="Times New Roman"/>
          <w:sz w:val="28"/>
          <w:szCs w:val="28"/>
        </w:rPr>
        <w:t>–</w:t>
      </w:r>
      <w:r w:rsidR="00044A66">
        <w:rPr>
          <w:rFonts w:ascii="Times New Roman" w:hAnsi="Times New Roman" w:cs="Times New Roman"/>
          <w:sz w:val="28"/>
          <w:szCs w:val="28"/>
        </w:rPr>
        <w:t xml:space="preserve"> суммарная величина используемых</w:t>
      </w:r>
      <w:r w:rsidRPr="00044A66">
        <w:rPr>
          <w:rFonts w:ascii="Times New Roman" w:hAnsi="Times New Roman" w:cs="Times New Roman"/>
          <w:sz w:val="28"/>
          <w:szCs w:val="28"/>
        </w:rPr>
        <w:t xml:space="preserve"> в отчетном периоде оборотных активов; </w:t>
      </w:r>
    </w:p>
    <w:p w:rsidR="005A2573" w:rsidRPr="00044A66" w:rsidRDefault="00044A66" w:rsidP="005A25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 </w:t>
      </w:r>
      <w:r w:rsidR="00BB39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средняя количество</w:t>
      </w:r>
      <w:r w:rsidR="005A2573" w:rsidRPr="00044A66">
        <w:rPr>
          <w:rFonts w:ascii="Times New Roman" w:hAnsi="Times New Roman" w:cs="Times New Roman"/>
          <w:sz w:val="28"/>
          <w:szCs w:val="28"/>
        </w:rPr>
        <w:t xml:space="preserve"> оборотн</w:t>
      </w:r>
      <w:r w:rsidRPr="00044A66">
        <w:rPr>
          <w:rFonts w:ascii="Times New Roman" w:hAnsi="Times New Roman" w:cs="Times New Roman"/>
          <w:sz w:val="28"/>
          <w:szCs w:val="28"/>
        </w:rPr>
        <w:t xml:space="preserve">ых активов в отчетном периоде. </w:t>
      </w:r>
    </w:p>
    <w:p w:rsidR="005A2573" w:rsidRPr="00272AF0" w:rsidRDefault="005A2573" w:rsidP="005A25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AF0">
        <w:rPr>
          <w:rFonts w:ascii="Times New Roman" w:hAnsi="Times New Roman" w:cs="Times New Roman"/>
          <w:sz w:val="28"/>
          <w:szCs w:val="28"/>
        </w:rPr>
        <w:t xml:space="preserve">Коэффициент обеспеченности запасами текущей деятельности, </w:t>
      </w:r>
      <w:r w:rsidR="00272AF0">
        <w:rPr>
          <w:rFonts w:ascii="Times New Roman" w:hAnsi="Times New Roman" w:cs="Times New Roman"/>
          <w:sz w:val="28"/>
          <w:szCs w:val="28"/>
        </w:rPr>
        <w:t>может быть рассчитан по следующей формуле:</w:t>
      </w:r>
    </w:p>
    <w:p w:rsidR="005A2573" w:rsidRPr="00272AF0" w:rsidRDefault="005A2573" w:rsidP="009A2D35">
      <w:pPr>
        <w:tabs>
          <w:tab w:val="left" w:pos="1134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72A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25" cy="457200"/>
            <wp:effectExtent l="0" t="0" r="0" b="0"/>
            <wp:docPr id="4" name="Рисунок 4" descr="https://moluch.ru/blmcbn/43376/43376.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luch.ru/blmcbn/43376/43376.01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11D" w:rsidRPr="00272AF0">
        <w:rPr>
          <w:rFonts w:ascii="Times New Roman" w:hAnsi="Times New Roman" w:cs="Times New Roman"/>
          <w:sz w:val="28"/>
          <w:szCs w:val="28"/>
        </w:rPr>
        <w:t>(3): , где (5</w:t>
      </w:r>
      <w:r w:rsidRPr="00272AF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A2573" w:rsidRPr="00272AF0" w:rsidRDefault="005A2573" w:rsidP="005A25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AF0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876994" w:rsidRPr="00272AF0">
        <w:rPr>
          <w:rFonts w:ascii="Times New Roman" w:hAnsi="Times New Roman" w:cs="Times New Roman"/>
          <w:sz w:val="28"/>
          <w:szCs w:val="28"/>
        </w:rPr>
        <w:t>–</w:t>
      </w:r>
      <w:r w:rsidRPr="00272AF0">
        <w:rPr>
          <w:rFonts w:ascii="Times New Roman" w:hAnsi="Times New Roman" w:cs="Times New Roman"/>
          <w:sz w:val="28"/>
          <w:szCs w:val="28"/>
        </w:rPr>
        <w:t>за</w:t>
      </w:r>
      <w:r w:rsidR="00272AF0">
        <w:rPr>
          <w:rFonts w:ascii="Times New Roman" w:hAnsi="Times New Roman" w:cs="Times New Roman"/>
          <w:sz w:val="28"/>
          <w:szCs w:val="28"/>
        </w:rPr>
        <w:t>пас сырья и полуфабрикатов</w:t>
      </w:r>
      <w:r w:rsidRPr="00272AF0">
        <w:rPr>
          <w:rFonts w:ascii="Times New Roman" w:hAnsi="Times New Roman" w:cs="Times New Roman"/>
          <w:sz w:val="28"/>
          <w:szCs w:val="28"/>
        </w:rPr>
        <w:t xml:space="preserve"> на </w:t>
      </w:r>
      <w:r w:rsidR="00272AF0">
        <w:rPr>
          <w:rFonts w:ascii="Times New Roman" w:hAnsi="Times New Roman" w:cs="Times New Roman"/>
          <w:sz w:val="28"/>
          <w:szCs w:val="28"/>
        </w:rPr>
        <w:t xml:space="preserve">отчетную дату (для промышленных организаций), либо </w:t>
      </w:r>
      <w:r w:rsidRPr="00272AF0">
        <w:rPr>
          <w:rFonts w:ascii="Times New Roman" w:hAnsi="Times New Roman" w:cs="Times New Roman"/>
          <w:sz w:val="28"/>
          <w:szCs w:val="28"/>
        </w:rPr>
        <w:t xml:space="preserve">запасы </w:t>
      </w:r>
      <w:r w:rsidR="00272AF0">
        <w:rPr>
          <w:rFonts w:ascii="Times New Roman" w:hAnsi="Times New Roman" w:cs="Times New Roman"/>
          <w:sz w:val="28"/>
          <w:szCs w:val="28"/>
        </w:rPr>
        <w:t>продукции (для торговых компаний</w:t>
      </w:r>
      <w:r w:rsidRPr="00272AF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A2573" w:rsidRPr="00272AF0" w:rsidRDefault="005A2573" w:rsidP="005A25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AF0">
        <w:rPr>
          <w:rFonts w:ascii="Times New Roman" w:hAnsi="Times New Roman" w:cs="Times New Roman"/>
          <w:sz w:val="28"/>
          <w:szCs w:val="28"/>
          <w:lang w:val="en-US"/>
        </w:rPr>
        <w:t>Zp</w:t>
      </w:r>
      <w:r w:rsidR="00BB39E0">
        <w:rPr>
          <w:rFonts w:ascii="Times New Roman" w:hAnsi="Times New Roman" w:cs="Times New Roman"/>
          <w:sz w:val="28"/>
          <w:szCs w:val="28"/>
        </w:rPr>
        <w:t xml:space="preserve"> –</w:t>
      </w:r>
      <w:r w:rsidRPr="00272AF0">
        <w:rPr>
          <w:rFonts w:ascii="Times New Roman" w:hAnsi="Times New Roman" w:cs="Times New Roman"/>
          <w:sz w:val="28"/>
          <w:szCs w:val="28"/>
        </w:rPr>
        <w:t xml:space="preserve"> еж</w:t>
      </w:r>
      <w:r w:rsidR="00BB39E0">
        <w:rPr>
          <w:rFonts w:ascii="Times New Roman" w:hAnsi="Times New Roman" w:cs="Times New Roman"/>
          <w:sz w:val="28"/>
          <w:szCs w:val="28"/>
        </w:rPr>
        <w:t>едневная плановая потребность в сырье и полуфабрикатах (для промышленных организаций</w:t>
      </w:r>
      <w:r w:rsidRPr="00272AF0">
        <w:rPr>
          <w:rFonts w:ascii="Times New Roman" w:hAnsi="Times New Roman" w:cs="Times New Roman"/>
          <w:sz w:val="28"/>
          <w:szCs w:val="28"/>
        </w:rPr>
        <w:t>)</w:t>
      </w:r>
      <w:r w:rsidR="00BB39E0">
        <w:rPr>
          <w:rFonts w:ascii="Times New Roman" w:hAnsi="Times New Roman" w:cs="Times New Roman"/>
          <w:sz w:val="28"/>
          <w:szCs w:val="28"/>
        </w:rPr>
        <w:t>, либо плановый о</w:t>
      </w:r>
      <w:r w:rsidRPr="00272AF0">
        <w:rPr>
          <w:rFonts w:ascii="Times New Roman" w:hAnsi="Times New Roman" w:cs="Times New Roman"/>
          <w:sz w:val="28"/>
          <w:szCs w:val="28"/>
        </w:rPr>
        <w:t xml:space="preserve">борот </w:t>
      </w:r>
      <w:r w:rsidR="00BB39E0">
        <w:rPr>
          <w:rFonts w:ascii="Times New Roman" w:hAnsi="Times New Roman" w:cs="Times New Roman"/>
          <w:sz w:val="28"/>
          <w:szCs w:val="28"/>
        </w:rPr>
        <w:t>за один день (для торг</w:t>
      </w:r>
      <w:r w:rsidR="00BB39E0">
        <w:rPr>
          <w:rFonts w:ascii="Times New Roman" w:hAnsi="Times New Roman" w:cs="Times New Roman"/>
          <w:sz w:val="28"/>
          <w:szCs w:val="28"/>
        </w:rPr>
        <w:t>о</w:t>
      </w:r>
      <w:r w:rsidR="00BB39E0">
        <w:rPr>
          <w:rFonts w:ascii="Times New Roman" w:hAnsi="Times New Roman" w:cs="Times New Roman"/>
          <w:sz w:val="28"/>
          <w:szCs w:val="28"/>
        </w:rPr>
        <w:t>вых компаний</w:t>
      </w:r>
      <w:r w:rsidRPr="00272AF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A2573" w:rsidRPr="00AD6071" w:rsidRDefault="00AD6071" w:rsidP="005A25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Оборачиваемость запасов выражается</w:t>
      </w:r>
      <w:r w:rsidR="005A2573" w:rsidRPr="00AD6071">
        <w:rPr>
          <w:rFonts w:ascii="Times New Roman" w:hAnsi="Times New Roman" w:cs="Times New Roman"/>
          <w:sz w:val="28"/>
          <w:szCs w:val="28"/>
        </w:rPr>
        <w:t xml:space="preserve"> в оборотах и днях соответственно (4,5): </w:t>
      </w:r>
    </w:p>
    <w:p w:rsidR="005A2573" w:rsidRPr="00AD6071" w:rsidRDefault="005A2573" w:rsidP="005A19D8">
      <w:pPr>
        <w:tabs>
          <w:tab w:val="left" w:pos="1134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D60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6145" cy="401320"/>
            <wp:effectExtent l="0" t="0" r="8255" b="0"/>
            <wp:docPr id="5" name="Рисунок 5" descr="https://moluch.ru/blmcbn/43376/43376.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luch.ru/blmcbn/43376/43376.01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071">
        <w:rPr>
          <w:rFonts w:ascii="Times New Roman" w:hAnsi="Times New Roman" w:cs="Times New Roman"/>
          <w:sz w:val="28"/>
          <w:szCs w:val="28"/>
        </w:rPr>
        <w:t xml:space="preserve">, </w:t>
      </w:r>
      <w:r w:rsidRPr="00AD60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0275" cy="593725"/>
            <wp:effectExtent l="0" t="0" r="3175" b="0"/>
            <wp:docPr id="6" name="Рисунок 6" descr="https://moluch.ru/blmcbn/43376/43376.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oluch.ru/blmcbn/43376/43376.01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11D" w:rsidRPr="00AD6071">
        <w:rPr>
          <w:rFonts w:ascii="Times New Roman" w:hAnsi="Times New Roman" w:cs="Times New Roman"/>
          <w:sz w:val="28"/>
          <w:szCs w:val="28"/>
        </w:rPr>
        <w:t>, где (6,7</w:t>
      </w:r>
      <w:r w:rsidRPr="00AD6071">
        <w:rPr>
          <w:rFonts w:ascii="Times New Roman" w:hAnsi="Times New Roman" w:cs="Times New Roman"/>
          <w:sz w:val="28"/>
          <w:szCs w:val="28"/>
        </w:rPr>
        <w:t>)</w:t>
      </w:r>
    </w:p>
    <w:p w:rsidR="005A2573" w:rsidRPr="00AD6071" w:rsidRDefault="005A2573" w:rsidP="005A25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071">
        <w:rPr>
          <w:rFonts w:ascii="Times New Roman" w:hAnsi="Times New Roman" w:cs="Times New Roman"/>
          <w:sz w:val="28"/>
          <w:szCs w:val="28"/>
        </w:rPr>
        <w:lastRenderedPageBreak/>
        <w:t xml:space="preserve">COGS </w:t>
      </w:r>
      <w:r w:rsidR="00BB39E0" w:rsidRPr="00AD6071">
        <w:rPr>
          <w:rFonts w:ascii="Times New Roman" w:hAnsi="Times New Roman" w:cs="Times New Roman"/>
          <w:sz w:val="28"/>
          <w:szCs w:val="28"/>
        </w:rPr>
        <w:t>–</w:t>
      </w:r>
      <w:r w:rsidR="00AD6071">
        <w:rPr>
          <w:rFonts w:ascii="Times New Roman" w:hAnsi="Times New Roman" w:cs="Times New Roman"/>
          <w:sz w:val="28"/>
          <w:szCs w:val="28"/>
        </w:rPr>
        <w:t xml:space="preserve"> себестоимость товаров</w:t>
      </w:r>
      <w:r w:rsidRPr="00AD6071">
        <w:rPr>
          <w:rFonts w:ascii="Times New Roman" w:hAnsi="Times New Roman" w:cs="Times New Roman"/>
          <w:sz w:val="28"/>
          <w:szCs w:val="28"/>
        </w:rPr>
        <w:t xml:space="preserve">, </w:t>
      </w:r>
      <w:r w:rsidR="00AD6071">
        <w:rPr>
          <w:rFonts w:ascii="Times New Roman" w:hAnsi="Times New Roman" w:cs="Times New Roman"/>
          <w:sz w:val="28"/>
          <w:szCs w:val="28"/>
        </w:rPr>
        <w:t>которые реализованы в отчетном периоде (суммарные</w:t>
      </w:r>
      <w:r w:rsidRPr="00AD6071">
        <w:rPr>
          <w:rFonts w:ascii="Times New Roman" w:hAnsi="Times New Roman" w:cs="Times New Roman"/>
          <w:sz w:val="28"/>
          <w:szCs w:val="28"/>
        </w:rPr>
        <w:t xml:space="preserve"> затраты сырья и материалов); </w:t>
      </w:r>
    </w:p>
    <w:p w:rsidR="005A2573" w:rsidRPr="006E4C00" w:rsidRDefault="005A2573" w:rsidP="005A25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C00">
        <w:rPr>
          <w:rFonts w:ascii="Times New Roman" w:hAnsi="Times New Roman" w:cs="Times New Roman"/>
          <w:sz w:val="28"/>
          <w:szCs w:val="28"/>
        </w:rPr>
        <w:t>Inv</w:t>
      </w:r>
      <w:r w:rsidR="00BB39E0" w:rsidRPr="006E4C00">
        <w:rPr>
          <w:rFonts w:ascii="Times New Roman" w:hAnsi="Times New Roman" w:cs="Times New Roman"/>
          <w:sz w:val="28"/>
          <w:szCs w:val="28"/>
        </w:rPr>
        <w:t>–</w:t>
      </w:r>
      <w:r w:rsidRPr="006E4C00">
        <w:rPr>
          <w:rFonts w:ascii="Times New Roman" w:hAnsi="Times New Roman" w:cs="Times New Roman"/>
          <w:sz w:val="28"/>
          <w:szCs w:val="28"/>
        </w:rPr>
        <w:t>средние</w:t>
      </w:r>
      <w:r w:rsidR="006E4C00">
        <w:rPr>
          <w:rFonts w:ascii="Times New Roman" w:hAnsi="Times New Roman" w:cs="Times New Roman"/>
          <w:sz w:val="28"/>
          <w:szCs w:val="28"/>
        </w:rPr>
        <w:t>количество запасов сырья и полуфабрикатов</w:t>
      </w:r>
      <w:r w:rsidRPr="006E4C00">
        <w:rPr>
          <w:rFonts w:ascii="Times New Roman" w:hAnsi="Times New Roman" w:cs="Times New Roman"/>
          <w:sz w:val="28"/>
          <w:szCs w:val="28"/>
        </w:rPr>
        <w:t xml:space="preserve"> в</w:t>
      </w:r>
      <w:r w:rsidR="006E4C00">
        <w:rPr>
          <w:rFonts w:ascii="Times New Roman" w:hAnsi="Times New Roman" w:cs="Times New Roman"/>
          <w:sz w:val="28"/>
          <w:szCs w:val="28"/>
        </w:rPr>
        <w:t xml:space="preserve"> отчетном п</w:t>
      </w:r>
      <w:r w:rsidR="006E4C00">
        <w:rPr>
          <w:rFonts w:ascii="Times New Roman" w:hAnsi="Times New Roman" w:cs="Times New Roman"/>
          <w:sz w:val="28"/>
          <w:szCs w:val="28"/>
        </w:rPr>
        <w:t>е</w:t>
      </w:r>
      <w:r w:rsidR="006E4C00">
        <w:rPr>
          <w:rFonts w:ascii="Times New Roman" w:hAnsi="Times New Roman" w:cs="Times New Roman"/>
          <w:sz w:val="28"/>
          <w:szCs w:val="28"/>
        </w:rPr>
        <w:t>риоде (в денежном</w:t>
      </w:r>
      <w:r w:rsidRPr="006E4C00">
        <w:rPr>
          <w:rFonts w:ascii="Times New Roman" w:hAnsi="Times New Roman" w:cs="Times New Roman"/>
          <w:sz w:val="28"/>
          <w:szCs w:val="28"/>
        </w:rPr>
        <w:t xml:space="preserve"> выражении); </w:t>
      </w:r>
    </w:p>
    <w:p w:rsidR="006E4C00" w:rsidRPr="00A846FF" w:rsidRDefault="005A2573" w:rsidP="006E4C0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6FF">
        <w:rPr>
          <w:rFonts w:ascii="Times New Roman" w:hAnsi="Times New Roman" w:cs="Times New Roman"/>
          <w:sz w:val="28"/>
          <w:szCs w:val="28"/>
        </w:rPr>
        <w:t xml:space="preserve">D </w:t>
      </w:r>
      <w:r w:rsidR="00BB39E0" w:rsidRPr="00A846FF">
        <w:rPr>
          <w:rFonts w:ascii="Times New Roman" w:hAnsi="Times New Roman" w:cs="Times New Roman"/>
          <w:sz w:val="28"/>
          <w:szCs w:val="28"/>
        </w:rPr>
        <w:t>–</w:t>
      </w:r>
      <w:r w:rsidR="00A846FF">
        <w:rPr>
          <w:rFonts w:ascii="Times New Roman" w:hAnsi="Times New Roman" w:cs="Times New Roman"/>
          <w:sz w:val="28"/>
          <w:szCs w:val="28"/>
        </w:rPr>
        <w:t xml:space="preserve"> количество дней</w:t>
      </w:r>
      <w:r w:rsidRPr="00A846FF">
        <w:rPr>
          <w:rFonts w:ascii="Times New Roman" w:hAnsi="Times New Roman" w:cs="Times New Roman"/>
          <w:sz w:val="28"/>
          <w:szCs w:val="28"/>
        </w:rPr>
        <w:t>.</w:t>
      </w:r>
    </w:p>
    <w:p w:rsidR="005A2573" w:rsidRPr="0002170B" w:rsidRDefault="00281573" w:rsidP="006E4C0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К важным</w:t>
      </w:r>
      <w:r w:rsidR="005A2573" w:rsidRPr="0028157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казателям эффективности </w:t>
      </w:r>
      <w:r w:rsidR="005A2573" w:rsidRPr="00281573">
        <w:rPr>
          <w:rFonts w:ascii="Times New Roman" w:hAnsi="Times New Roman" w:cs="Times New Roman"/>
          <w:sz w:val="28"/>
          <w:szCs w:val="28"/>
        </w:rPr>
        <w:t xml:space="preserve">ресурсов </w:t>
      </w:r>
      <w:r>
        <w:rPr>
          <w:rFonts w:ascii="Times New Roman" w:hAnsi="Times New Roman" w:cs="Times New Roman"/>
          <w:sz w:val="28"/>
          <w:szCs w:val="28"/>
        </w:rPr>
        <w:t>труда авторы данной группировки</w:t>
      </w:r>
      <w:r w:rsidR="005A2573" w:rsidRPr="00281573">
        <w:rPr>
          <w:rFonts w:ascii="Times New Roman" w:hAnsi="Times New Roman" w:cs="Times New Roman"/>
          <w:sz w:val="28"/>
          <w:szCs w:val="28"/>
        </w:rPr>
        <w:t xml:space="preserve"> относят: Показатели </w:t>
      </w:r>
      <w:r>
        <w:rPr>
          <w:rFonts w:ascii="Times New Roman" w:hAnsi="Times New Roman" w:cs="Times New Roman"/>
          <w:sz w:val="28"/>
          <w:szCs w:val="28"/>
        </w:rPr>
        <w:t>трудовой производительности</w:t>
      </w:r>
      <w:r w:rsidR="005A2573" w:rsidRPr="00281573">
        <w:rPr>
          <w:rFonts w:ascii="Times New Roman" w:hAnsi="Times New Roman" w:cs="Times New Roman"/>
          <w:sz w:val="28"/>
          <w:szCs w:val="28"/>
        </w:rPr>
        <w:t>; Пока</w:t>
      </w:r>
      <w:r>
        <w:rPr>
          <w:rFonts w:ascii="Times New Roman" w:hAnsi="Times New Roman" w:cs="Times New Roman"/>
          <w:sz w:val="28"/>
          <w:szCs w:val="28"/>
        </w:rPr>
        <w:t>затели числа оперативных сотрудников на одного сотрудникауправленческого аппар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5A2573" w:rsidRPr="00281573">
        <w:rPr>
          <w:rFonts w:ascii="Times New Roman" w:hAnsi="Times New Roman" w:cs="Times New Roman"/>
          <w:sz w:val="28"/>
          <w:szCs w:val="28"/>
        </w:rPr>
        <w:t xml:space="preserve">; </w:t>
      </w:r>
      <w:r w:rsidR="005A2573" w:rsidRPr="00AE5D11">
        <w:rPr>
          <w:rFonts w:ascii="Times New Roman" w:hAnsi="Times New Roman" w:cs="Times New Roman"/>
          <w:sz w:val="28"/>
          <w:szCs w:val="28"/>
        </w:rPr>
        <w:t xml:space="preserve">Показатель доли затрат на </w:t>
      </w:r>
      <w:r w:rsidR="00AE5D11">
        <w:rPr>
          <w:rFonts w:ascii="Times New Roman" w:hAnsi="Times New Roman" w:cs="Times New Roman"/>
          <w:sz w:val="28"/>
          <w:szCs w:val="28"/>
        </w:rPr>
        <w:t>заработную плату в суммарном выражение всех</w:t>
      </w:r>
      <w:r w:rsidR="005A2573" w:rsidRPr="00AE5D11">
        <w:rPr>
          <w:rFonts w:ascii="Times New Roman" w:hAnsi="Times New Roman" w:cs="Times New Roman"/>
          <w:sz w:val="28"/>
          <w:szCs w:val="28"/>
        </w:rPr>
        <w:t xml:space="preserve"> затрат; Показатель отношения темпов изменения </w:t>
      </w:r>
      <w:r w:rsidR="00AE5D11">
        <w:rPr>
          <w:rFonts w:ascii="Times New Roman" w:hAnsi="Times New Roman" w:cs="Times New Roman"/>
          <w:sz w:val="28"/>
          <w:szCs w:val="28"/>
        </w:rPr>
        <w:t>трудовой производительности и средней заработной платы; Показатель затрат</w:t>
      </w:r>
      <w:r w:rsidR="005A2573" w:rsidRPr="00AE5D11">
        <w:rPr>
          <w:rFonts w:ascii="Times New Roman" w:hAnsi="Times New Roman" w:cs="Times New Roman"/>
          <w:sz w:val="28"/>
          <w:szCs w:val="28"/>
        </w:rPr>
        <w:t>,</w:t>
      </w:r>
      <w:r w:rsidR="00AE5D11">
        <w:rPr>
          <w:rFonts w:ascii="Times New Roman" w:hAnsi="Times New Roman" w:cs="Times New Roman"/>
          <w:sz w:val="28"/>
          <w:szCs w:val="28"/>
        </w:rPr>
        <w:t xml:space="preserve"> которые связаны</w:t>
      </w:r>
      <w:r w:rsidR="005A2573" w:rsidRPr="00AE5D11">
        <w:rPr>
          <w:rFonts w:ascii="Times New Roman" w:hAnsi="Times New Roman" w:cs="Times New Roman"/>
          <w:sz w:val="28"/>
          <w:szCs w:val="28"/>
        </w:rPr>
        <w:t xml:space="preserve"> с </w:t>
      </w:r>
      <w:r w:rsidR="00AE5D11">
        <w:rPr>
          <w:rFonts w:ascii="Times New Roman" w:hAnsi="Times New Roman" w:cs="Times New Roman"/>
          <w:sz w:val="28"/>
          <w:szCs w:val="28"/>
        </w:rPr>
        <w:t>некоторыми видами простоев</w:t>
      </w:r>
      <w:r w:rsidR="005A2573" w:rsidRPr="00AE5D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573" w:rsidRPr="001E1DE3" w:rsidRDefault="005A2573" w:rsidP="005A25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E3">
        <w:rPr>
          <w:rFonts w:ascii="Times New Roman" w:hAnsi="Times New Roman" w:cs="Times New Roman"/>
          <w:sz w:val="28"/>
          <w:szCs w:val="28"/>
        </w:rPr>
        <w:t>Одним и</w:t>
      </w:r>
      <w:r w:rsidR="001E1DE3">
        <w:rPr>
          <w:rFonts w:ascii="Times New Roman" w:hAnsi="Times New Roman" w:cs="Times New Roman"/>
          <w:sz w:val="28"/>
          <w:szCs w:val="28"/>
        </w:rPr>
        <w:t>з ключевых</w:t>
      </w:r>
      <w:r w:rsidRPr="001E1DE3">
        <w:rPr>
          <w:rFonts w:ascii="Times New Roman" w:hAnsi="Times New Roman" w:cs="Times New Roman"/>
          <w:sz w:val="28"/>
          <w:szCs w:val="28"/>
        </w:rPr>
        <w:t xml:space="preserve"> показат</w:t>
      </w:r>
      <w:r w:rsidR="001E1DE3">
        <w:rPr>
          <w:rFonts w:ascii="Times New Roman" w:hAnsi="Times New Roman" w:cs="Times New Roman"/>
          <w:sz w:val="28"/>
          <w:szCs w:val="28"/>
        </w:rPr>
        <w:t>елей эффективности применения</w:t>
      </w:r>
      <w:r w:rsidRPr="001E1DE3">
        <w:rPr>
          <w:rFonts w:ascii="Times New Roman" w:hAnsi="Times New Roman" w:cs="Times New Roman"/>
          <w:sz w:val="28"/>
          <w:szCs w:val="28"/>
        </w:rPr>
        <w:t xml:space="preserve"> ресурсов </w:t>
      </w:r>
      <w:r w:rsidR="001E1DE3">
        <w:rPr>
          <w:rFonts w:ascii="Times New Roman" w:hAnsi="Times New Roman" w:cs="Times New Roman"/>
          <w:sz w:val="28"/>
          <w:szCs w:val="28"/>
        </w:rPr>
        <w:t xml:space="preserve">труда являться </w:t>
      </w:r>
      <w:r w:rsidRPr="001E1DE3">
        <w:rPr>
          <w:rFonts w:ascii="Times New Roman" w:hAnsi="Times New Roman" w:cs="Times New Roman"/>
          <w:sz w:val="28"/>
          <w:szCs w:val="28"/>
        </w:rPr>
        <w:t>показа</w:t>
      </w:r>
      <w:r w:rsidR="0000011D" w:rsidRPr="001E1DE3">
        <w:rPr>
          <w:rFonts w:ascii="Times New Roman" w:hAnsi="Times New Roman" w:cs="Times New Roman"/>
          <w:sz w:val="28"/>
          <w:szCs w:val="28"/>
        </w:rPr>
        <w:t>тель производительности труда (8</w:t>
      </w:r>
      <w:r w:rsidRPr="001E1DE3">
        <w:rPr>
          <w:rFonts w:ascii="Times New Roman" w:hAnsi="Times New Roman" w:cs="Times New Roman"/>
          <w:sz w:val="28"/>
          <w:szCs w:val="28"/>
        </w:rPr>
        <w:t>).</w:t>
      </w:r>
    </w:p>
    <w:p w:rsidR="005A2573" w:rsidRPr="001E1DE3" w:rsidRDefault="005A2573" w:rsidP="00912B8B">
      <w:pPr>
        <w:tabs>
          <w:tab w:val="left" w:pos="1134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1D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345" cy="401320"/>
            <wp:effectExtent l="0" t="0" r="8255" b="0"/>
            <wp:docPr id="7" name="Рисунок 7" descr="https://moluch.ru/blmcbn/43376/43376.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oluch.ru/blmcbn/43376/43376.01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11D" w:rsidRPr="001E1DE3">
        <w:rPr>
          <w:rFonts w:ascii="Times New Roman" w:hAnsi="Times New Roman" w:cs="Times New Roman"/>
          <w:sz w:val="28"/>
          <w:szCs w:val="28"/>
        </w:rPr>
        <w:t>, где (8</w:t>
      </w:r>
      <w:r w:rsidRPr="001E1DE3">
        <w:rPr>
          <w:rFonts w:ascii="Times New Roman" w:hAnsi="Times New Roman" w:cs="Times New Roman"/>
          <w:sz w:val="28"/>
          <w:szCs w:val="28"/>
        </w:rPr>
        <w:t>)</w:t>
      </w:r>
    </w:p>
    <w:p w:rsidR="001E1DE3" w:rsidRPr="001E1DE3" w:rsidRDefault="005A2573" w:rsidP="005A25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E3">
        <w:rPr>
          <w:rFonts w:ascii="Times New Roman" w:hAnsi="Times New Roman" w:cs="Times New Roman"/>
          <w:sz w:val="28"/>
          <w:szCs w:val="28"/>
        </w:rPr>
        <w:t xml:space="preserve">S </w:t>
      </w:r>
      <w:r w:rsidR="00BB39E0" w:rsidRPr="001E1DE3">
        <w:rPr>
          <w:rFonts w:ascii="Times New Roman" w:hAnsi="Times New Roman" w:cs="Times New Roman"/>
          <w:sz w:val="28"/>
          <w:szCs w:val="28"/>
        </w:rPr>
        <w:t>–</w:t>
      </w:r>
      <w:r w:rsidR="001E1DE3">
        <w:rPr>
          <w:rFonts w:ascii="Times New Roman" w:hAnsi="Times New Roman" w:cs="Times New Roman"/>
          <w:sz w:val="28"/>
          <w:szCs w:val="28"/>
        </w:rPr>
        <w:t xml:space="preserve"> доход от продажи товаров</w:t>
      </w:r>
      <w:r w:rsidRPr="001E1D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2573" w:rsidRPr="001E1DE3" w:rsidRDefault="005A2573" w:rsidP="005A25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E3">
        <w:rPr>
          <w:rFonts w:ascii="Times New Roman" w:hAnsi="Times New Roman" w:cs="Times New Roman"/>
          <w:sz w:val="28"/>
          <w:szCs w:val="28"/>
        </w:rPr>
        <w:t xml:space="preserve">NE </w:t>
      </w:r>
      <w:r w:rsidR="00BB39E0" w:rsidRPr="001E1DE3">
        <w:rPr>
          <w:rFonts w:ascii="Times New Roman" w:hAnsi="Times New Roman" w:cs="Times New Roman"/>
          <w:sz w:val="28"/>
          <w:szCs w:val="28"/>
        </w:rPr>
        <w:t>–</w:t>
      </w:r>
      <w:r w:rsidRPr="001E1DE3">
        <w:rPr>
          <w:rFonts w:ascii="Times New Roman" w:hAnsi="Times New Roman" w:cs="Times New Roman"/>
          <w:sz w:val="28"/>
          <w:szCs w:val="28"/>
        </w:rPr>
        <w:t>средне</w:t>
      </w:r>
      <w:r w:rsidR="001E1DE3">
        <w:rPr>
          <w:rFonts w:ascii="Times New Roman" w:hAnsi="Times New Roman" w:cs="Times New Roman"/>
          <w:sz w:val="28"/>
          <w:szCs w:val="28"/>
        </w:rPr>
        <w:t xml:space="preserve">списочная число </w:t>
      </w:r>
      <w:r w:rsidR="00281573">
        <w:rPr>
          <w:rFonts w:ascii="Times New Roman" w:hAnsi="Times New Roman" w:cs="Times New Roman"/>
          <w:sz w:val="28"/>
          <w:szCs w:val="28"/>
        </w:rPr>
        <w:t>сотрудников</w:t>
      </w:r>
      <w:r w:rsidRPr="001E1D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573" w:rsidRPr="00281573" w:rsidRDefault="00281573" w:rsidP="005A25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продуктивного управления финансами в расчетах ученными предл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гаетсяиспользовать</w:t>
      </w:r>
      <w:r w:rsidR="005A2573" w:rsidRPr="00281573">
        <w:rPr>
          <w:rFonts w:ascii="Times New Roman" w:hAnsi="Times New Roman" w:cs="Times New Roman"/>
          <w:sz w:val="28"/>
          <w:szCs w:val="28"/>
        </w:rPr>
        <w:t xml:space="preserve"> показатели оборачиваемости средств в расч</w:t>
      </w:r>
      <w:r w:rsidR="0000011D" w:rsidRPr="00281573">
        <w:rPr>
          <w:rFonts w:ascii="Times New Roman" w:hAnsi="Times New Roman" w:cs="Times New Roman"/>
          <w:sz w:val="28"/>
          <w:szCs w:val="28"/>
        </w:rPr>
        <w:t xml:space="preserve">етах: </w:t>
      </w:r>
      <w:r w:rsidR="00BB39E0" w:rsidRPr="00281573">
        <w:rPr>
          <w:rFonts w:ascii="Times New Roman" w:hAnsi="Times New Roman" w:cs="Times New Roman"/>
          <w:sz w:val="28"/>
          <w:szCs w:val="28"/>
        </w:rPr>
        <w:t>–</w:t>
      </w:r>
      <w:r w:rsidR="0000011D" w:rsidRPr="00281573">
        <w:rPr>
          <w:rFonts w:ascii="Times New Roman" w:hAnsi="Times New Roman" w:cs="Times New Roman"/>
          <w:sz w:val="28"/>
          <w:szCs w:val="28"/>
        </w:rPr>
        <w:t xml:space="preserve"> выр</w:t>
      </w:r>
      <w:r w:rsidR="0000011D" w:rsidRPr="00281573">
        <w:rPr>
          <w:rFonts w:ascii="Times New Roman" w:hAnsi="Times New Roman" w:cs="Times New Roman"/>
          <w:sz w:val="28"/>
          <w:szCs w:val="28"/>
        </w:rPr>
        <w:t>а</w:t>
      </w:r>
      <w:r w:rsidR="0000011D" w:rsidRPr="00281573">
        <w:rPr>
          <w:rFonts w:ascii="Times New Roman" w:hAnsi="Times New Roman" w:cs="Times New Roman"/>
          <w:sz w:val="28"/>
          <w:szCs w:val="28"/>
        </w:rPr>
        <w:t>женная в оборотах (9</w:t>
      </w:r>
      <w:r w:rsidR="005A2573" w:rsidRPr="00281573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5A2573" w:rsidRPr="00281573" w:rsidRDefault="005A2573" w:rsidP="00912B8B">
      <w:pPr>
        <w:tabs>
          <w:tab w:val="left" w:pos="1134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815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9610" cy="401320"/>
            <wp:effectExtent l="0" t="0" r="0" b="0"/>
            <wp:docPr id="8" name="Рисунок 8" descr="https://moluch.ru/blmcbn/43376/43376.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oluch.ru/blmcbn/43376/43376.02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11D" w:rsidRPr="00281573">
        <w:rPr>
          <w:rFonts w:ascii="Times New Roman" w:hAnsi="Times New Roman" w:cs="Times New Roman"/>
          <w:sz w:val="28"/>
          <w:szCs w:val="28"/>
        </w:rPr>
        <w:t>, где (9</w:t>
      </w:r>
      <w:r w:rsidRPr="00281573">
        <w:rPr>
          <w:rFonts w:ascii="Times New Roman" w:hAnsi="Times New Roman" w:cs="Times New Roman"/>
          <w:sz w:val="28"/>
          <w:szCs w:val="28"/>
        </w:rPr>
        <w:t>)</w:t>
      </w:r>
    </w:p>
    <w:p w:rsidR="005A2573" w:rsidRPr="00281573" w:rsidRDefault="00BB39E0" w:rsidP="005A25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73">
        <w:rPr>
          <w:rFonts w:ascii="Times New Roman" w:hAnsi="Times New Roman" w:cs="Times New Roman"/>
          <w:sz w:val="28"/>
          <w:szCs w:val="28"/>
        </w:rPr>
        <w:t>–</w:t>
      </w:r>
      <w:r w:rsidR="00281573">
        <w:rPr>
          <w:rFonts w:ascii="Times New Roman" w:hAnsi="Times New Roman" w:cs="Times New Roman"/>
          <w:sz w:val="28"/>
          <w:szCs w:val="28"/>
        </w:rPr>
        <w:t>отраженной</w:t>
      </w:r>
      <w:r w:rsidR="0000011D" w:rsidRPr="00281573">
        <w:rPr>
          <w:rFonts w:ascii="Times New Roman" w:hAnsi="Times New Roman" w:cs="Times New Roman"/>
          <w:sz w:val="28"/>
          <w:szCs w:val="28"/>
        </w:rPr>
        <w:t xml:space="preserve"> в днях (10</w:t>
      </w:r>
      <w:r w:rsidR="005A2573" w:rsidRPr="00281573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5A2573" w:rsidRPr="00281573" w:rsidRDefault="005A2573" w:rsidP="00912B8B">
      <w:pPr>
        <w:tabs>
          <w:tab w:val="left" w:pos="1134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815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125" cy="593725"/>
            <wp:effectExtent l="0" t="0" r="0" b="0"/>
            <wp:docPr id="9" name="Рисунок 9" descr="https://moluch.ru/blmcbn/43376/43376.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oluch.ru/blmcbn/43376/43376.02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11D" w:rsidRPr="00281573">
        <w:rPr>
          <w:rFonts w:ascii="Times New Roman" w:hAnsi="Times New Roman" w:cs="Times New Roman"/>
          <w:sz w:val="28"/>
          <w:szCs w:val="28"/>
        </w:rPr>
        <w:t>, где (10</w:t>
      </w:r>
      <w:r w:rsidRPr="00281573">
        <w:rPr>
          <w:rFonts w:ascii="Times New Roman" w:hAnsi="Times New Roman" w:cs="Times New Roman"/>
          <w:sz w:val="28"/>
          <w:szCs w:val="28"/>
        </w:rPr>
        <w:t>)</w:t>
      </w:r>
    </w:p>
    <w:p w:rsidR="005A2573" w:rsidRPr="00281573" w:rsidRDefault="005A2573" w:rsidP="005A25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73">
        <w:rPr>
          <w:rFonts w:ascii="Times New Roman" w:hAnsi="Times New Roman" w:cs="Times New Roman"/>
          <w:sz w:val="28"/>
          <w:szCs w:val="28"/>
        </w:rPr>
        <w:t xml:space="preserve">S </w:t>
      </w:r>
      <w:r w:rsidR="00BB39E0" w:rsidRPr="00281573">
        <w:rPr>
          <w:rFonts w:ascii="Times New Roman" w:hAnsi="Times New Roman" w:cs="Times New Roman"/>
          <w:sz w:val="28"/>
          <w:szCs w:val="28"/>
        </w:rPr>
        <w:t>–</w:t>
      </w:r>
      <w:r w:rsidR="00281573">
        <w:rPr>
          <w:rFonts w:ascii="Times New Roman" w:hAnsi="Times New Roman" w:cs="Times New Roman"/>
          <w:sz w:val="28"/>
          <w:szCs w:val="28"/>
        </w:rPr>
        <w:t>доход от продажи товаров</w:t>
      </w:r>
      <w:r w:rsidRPr="00281573">
        <w:rPr>
          <w:rFonts w:ascii="Times New Roman" w:hAnsi="Times New Roman" w:cs="Times New Roman"/>
          <w:sz w:val="28"/>
          <w:szCs w:val="28"/>
        </w:rPr>
        <w:t xml:space="preserve"> в отчетном периоде, </w:t>
      </w:r>
    </w:p>
    <w:p w:rsidR="005A2573" w:rsidRPr="00281573" w:rsidRDefault="005A2573" w:rsidP="005A25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73">
        <w:rPr>
          <w:rFonts w:ascii="Times New Roman" w:hAnsi="Times New Roman" w:cs="Times New Roman"/>
          <w:sz w:val="28"/>
          <w:szCs w:val="28"/>
        </w:rPr>
        <w:t xml:space="preserve">AR </w:t>
      </w:r>
      <w:r w:rsidR="00BB39E0" w:rsidRPr="00281573">
        <w:rPr>
          <w:rFonts w:ascii="Times New Roman" w:hAnsi="Times New Roman" w:cs="Times New Roman"/>
          <w:sz w:val="28"/>
          <w:szCs w:val="28"/>
        </w:rPr>
        <w:t>–</w:t>
      </w:r>
      <w:r w:rsidRPr="00281573">
        <w:rPr>
          <w:rFonts w:ascii="Times New Roman" w:hAnsi="Times New Roman" w:cs="Times New Roman"/>
          <w:sz w:val="28"/>
          <w:szCs w:val="28"/>
        </w:rPr>
        <w:t xml:space="preserve"> средняя дебиторская задолженность в отчетном периоде. </w:t>
      </w:r>
    </w:p>
    <w:p w:rsidR="005A2573" w:rsidRPr="00281573" w:rsidRDefault="005A2573" w:rsidP="005A25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73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</w:t>
      </w:r>
      <w:r w:rsidR="00281573">
        <w:rPr>
          <w:rFonts w:ascii="Times New Roman" w:hAnsi="Times New Roman" w:cs="Times New Roman"/>
          <w:sz w:val="28"/>
          <w:szCs w:val="28"/>
        </w:rPr>
        <w:t>применения</w:t>
      </w:r>
      <w:r w:rsidRPr="00281573">
        <w:rPr>
          <w:rFonts w:ascii="Times New Roman" w:hAnsi="Times New Roman" w:cs="Times New Roman"/>
          <w:sz w:val="28"/>
          <w:szCs w:val="28"/>
        </w:rPr>
        <w:t xml:space="preserve"> материальных оборотных активов и средств в расчетах путем</w:t>
      </w:r>
      <w:r w:rsidR="00281573">
        <w:rPr>
          <w:rFonts w:ascii="Times New Roman" w:hAnsi="Times New Roman" w:cs="Times New Roman"/>
          <w:sz w:val="28"/>
          <w:szCs w:val="28"/>
        </w:rPr>
        <w:t xml:space="preserve"> расчета обобщающего показателя, предлагается рассчитывать с использованием продолжительности</w:t>
      </w:r>
      <w:r w:rsidRPr="00281573">
        <w:rPr>
          <w:rFonts w:ascii="Times New Roman" w:hAnsi="Times New Roman" w:cs="Times New Roman"/>
          <w:sz w:val="28"/>
          <w:szCs w:val="28"/>
        </w:rPr>
        <w:t xml:space="preserve"> операционного цикла. </w:t>
      </w:r>
    </w:p>
    <w:p w:rsidR="005A2573" w:rsidRPr="00281573" w:rsidRDefault="005A2573" w:rsidP="00912B8B">
      <w:pPr>
        <w:tabs>
          <w:tab w:val="left" w:pos="1134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815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5075" cy="224790"/>
            <wp:effectExtent l="0" t="0" r="3175" b="3810"/>
            <wp:docPr id="10" name="Рисунок 10" descr="https://moluch.ru/blmcbn/43376/43376.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oluch.ru/blmcbn/43376/43376.02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11D" w:rsidRPr="00281573">
        <w:rPr>
          <w:rFonts w:ascii="Times New Roman" w:hAnsi="Times New Roman" w:cs="Times New Roman"/>
          <w:sz w:val="28"/>
          <w:szCs w:val="28"/>
        </w:rPr>
        <w:t>, (11</w:t>
      </w:r>
      <w:r w:rsidRPr="00281573">
        <w:rPr>
          <w:rFonts w:ascii="Times New Roman" w:hAnsi="Times New Roman" w:cs="Times New Roman"/>
          <w:sz w:val="28"/>
          <w:szCs w:val="28"/>
        </w:rPr>
        <w:t>)</w:t>
      </w:r>
    </w:p>
    <w:p w:rsidR="009D24C9" w:rsidRPr="00E2212B" w:rsidRDefault="005A2573" w:rsidP="005A25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2B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E2212B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Pr="00E2212B">
        <w:rPr>
          <w:rFonts w:ascii="Times New Roman" w:hAnsi="Times New Roman" w:cs="Times New Roman"/>
          <w:sz w:val="28"/>
          <w:szCs w:val="28"/>
        </w:rPr>
        <w:t>ресурсов,</w:t>
      </w:r>
      <w:r w:rsidR="00E2212B">
        <w:rPr>
          <w:rFonts w:ascii="Times New Roman" w:hAnsi="Times New Roman" w:cs="Times New Roman"/>
          <w:sz w:val="28"/>
          <w:szCs w:val="28"/>
        </w:rPr>
        <w:t xml:space="preserve"> которые отражены</w:t>
      </w:r>
      <w:r w:rsidRPr="00E2212B">
        <w:rPr>
          <w:rFonts w:ascii="Times New Roman" w:hAnsi="Times New Roman" w:cs="Times New Roman"/>
          <w:sz w:val="28"/>
          <w:szCs w:val="28"/>
        </w:rPr>
        <w:t xml:space="preserve"> в балансе, по мнению авторов</w:t>
      </w:r>
      <w:r w:rsidR="00E2212B">
        <w:rPr>
          <w:rFonts w:ascii="Times New Roman" w:hAnsi="Times New Roman" w:cs="Times New Roman"/>
          <w:sz w:val="28"/>
          <w:szCs w:val="28"/>
        </w:rPr>
        <w:t>,может быть отражен</w:t>
      </w:r>
      <w:r w:rsidRPr="00E2212B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E2212B">
        <w:rPr>
          <w:rFonts w:ascii="Times New Roman" w:hAnsi="Times New Roman" w:cs="Times New Roman"/>
          <w:sz w:val="28"/>
          <w:szCs w:val="28"/>
        </w:rPr>
        <w:t>ом ресурсоотдачи</w:t>
      </w:r>
      <w:r w:rsidRPr="00E2212B">
        <w:rPr>
          <w:rFonts w:ascii="Times New Roman" w:hAnsi="Times New Roman" w:cs="Times New Roman"/>
          <w:sz w:val="28"/>
          <w:szCs w:val="28"/>
        </w:rPr>
        <w:t xml:space="preserve"> (10):</w:t>
      </w:r>
    </w:p>
    <w:p w:rsidR="009D24C9" w:rsidRPr="00E2212B" w:rsidRDefault="009D24C9" w:rsidP="00912B8B">
      <w:pPr>
        <w:tabs>
          <w:tab w:val="left" w:pos="1134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21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9610" cy="441325"/>
            <wp:effectExtent l="0" t="0" r="0" b="0"/>
            <wp:docPr id="11" name="Рисунок 11" descr="https://moluch.ru/blmcbn/43376/43376.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oluch.ru/blmcbn/43376/43376.02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11D" w:rsidRPr="00E2212B">
        <w:rPr>
          <w:rFonts w:ascii="Times New Roman" w:hAnsi="Times New Roman" w:cs="Times New Roman"/>
          <w:sz w:val="28"/>
          <w:szCs w:val="28"/>
        </w:rPr>
        <w:t>, где (12</w:t>
      </w:r>
      <w:r w:rsidR="005A2573" w:rsidRPr="00E2212B">
        <w:rPr>
          <w:rFonts w:ascii="Times New Roman" w:hAnsi="Times New Roman" w:cs="Times New Roman"/>
          <w:sz w:val="28"/>
          <w:szCs w:val="28"/>
        </w:rPr>
        <w:t>)</w:t>
      </w:r>
    </w:p>
    <w:p w:rsidR="009D24C9" w:rsidRPr="00E2212B" w:rsidRDefault="005A2573" w:rsidP="005A25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2B">
        <w:rPr>
          <w:rFonts w:ascii="Times New Roman" w:hAnsi="Times New Roman" w:cs="Times New Roman"/>
          <w:sz w:val="28"/>
          <w:szCs w:val="28"/>
        </w:rPr>
        <w:t xml:space="preserve">S </w:t>
      </w:r>
      <w:r w:rsidR="00BB39E0" w:rsidRPr="00E2212B">
        <w:rPr>
          <w:rFonts w:ascii="Times New Roman" w:hAnsi="Times New Roman" w:cs="Times New Roman"/>
          <w:sz w:val="28"/>
          <w:szCs w:val="28"/>
        </w:rPr>
        <w:t>–</w:t>
      </w:r>
      <w:r w:rsidRPr="00E2212B">
        <w:rPr>
          <w:rFonts w:ascii="Times New Roman" w:hAnsi="Times New Roman" w:cs="Times New Roman"/>
          <w:sz w:val="28"/>
          <w:szCs w:val="28"/>
        </w:rPr>
        <w:t xml:space="preserve"> выручка от реализации, </w:t>
      </w:r>
    </w:p>
    <w:p w:rsidR="009D24C9" w:rsidRPr="00E2212B" w:rsidRDefault="009D24C9" w:rsidP="005A25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2B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876994" w:rsidRPr="00E2212B">
        <w:rPr>
          <w:rFonts w:ascii="Times New Roman" w:hAnsi="Times New Roman" w:cs="Times New Roman"/>
          <w:sz w:val="28"/>
          <w:szCs w:val="28"/>
        </w:rPr>
        <w:t>–</w:t>
      </w:r>
      <w:r w:rsidR="005A2573" w:rsidRPr="00E2212B">
        <w:rPr>
          <w:rFonts w:ascii="Times New Roman" w:hAnsi="Times New Roman" w:cs="Times New Roman"/>
          <w:sz w:val="28"/>
          <w:szCs w:val="28"/>
        </w:rPr>
        <w:t xml:space="preserve"> средняя стоимость активов по балансу.</w:t>
      </w:r>
    </w:p>
    <w:p w:rsidR="00830E25" w:rsidRDefault="009D24C9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E25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830E25">
        <w:rPr>
          <w:rFonts w:ascii="Times New Roman" w:hAnsi="Times New Roman" w:cs="Times New Roman"/>
          <w:sz w:val="28"/>
          <w:szCs w:val="28"/>
        </w:rPr>
        <w:t>применения ресурсов ученные первой группы предлагали анализировать используя два показателя</w:t>
      </w:r>
      <w:r w:rsidRPr="00830E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24C9" w:rsidRPr="00830E25" w:rsidRDefault="009D24C9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E25">
        <w:rPr>
          <w:rFonts w:ascii="Times New Roman" w:hAnsi="Times New Roman" w:cs="Times New Roman"/>
          <w:sz w:val="28"/>
          <w:szCs w:val="28"/>
        </w:rPr>
        <w:t>1)</w:t>
      </w:r>
      <w:r w:rsidR="00830E25">
        <w:rPr>
          <w:rFonts w:ascii="Times New Roman" w:hAnsi="Times New Roman" w:cs="Times New Roman"/>
          <w:sz w:val="28"/>
          <w:szCs w:val="28"/>
        </w:rPr>
        <w:t xml:space="preserve"> Эффективность потенциала ресурсов</w:t>
      </w:r>
      <w:r w:rsidR="0000011D" w:rsidRPr="00830E25">
        <w:rPr>
          <w:rFonts w:ascii="Times New Roman" w:hAnsi="Times New Roman" w:cs="Times New Roman"/>
          <w:sz w:val="28"/>
          <w:szCs w:val="28"/>
        </w:rPr>
        <w:t xml:space="preserve"> (13</w:t>
      </w:r>
      <w:r w:rsidRPr="00830E25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9D24C9" w:rsidRPr="000268D2" w:rsidRDefault="009D24C9" w:rsidP="00912B8B">
      <w:pPr>
        <w:tabs>
          <w:tab w:val="left" w:pos="1134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68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5725" cy="401320"/>
            <wp:effectExtent l="0" t="0" r="0" b="0"/>
            <wp:docPr id="12" name="Рисунок 12" descr="https://moluch.ru/blmcbn/43376/43376.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oluch.ru/blmcbn/43376/43376.02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11D" w:rsidRPr="000268D2">
        <w:rPr>
          <w:rFonts w:ascii="Times New Roman" w:hAnsi="Times New Roman" w:cs="Times New Roman"/>
          <w:sz w:val="28"/>
          <w:szCs w:val="28"/>
        </w:rPr>
        <w:t>, где (13</w:t>
      </w:r>
      <w:r w:rsidRPr="000268D2">
        <w:rPr>
          <w:rFonts w:ascii="Times New Roman" w:hAnsi="Times New Roman" w:cs="Times New Roman"/>
          <w:sz w:val="28"/>
          <w:szCs w:val="28"/>
        </w:rPr>
        <w:t>)</w:t>
      </w:r>
    </w:p>
    <w:p w:rsidR="009D24C9" w:rsidRPr="000268D2" w:rsidRDefault="009D24C9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D2">
        <w:rPr>
          <w:rFonts w:ascii="Times New Roman" w:hAnsi="Times New Roman" w:cs="Times New Roman"/>
          <w:sz w:val="28"/>
          <w:szCs w:val="28"/>
        </w:rPr>
        <w:t xml:space="preserve">S </w:t>
      </w:r>
      <w:r w:rsidR="00BB39E0" w:rsidRPr="000268D2">
        <w:rPr>
          <w:rFonts w:ascii="Times New Roman" w:hAnsi="Times New Roman" w:cs="Times New Roman"/>
          <w:sz w:val="28"/>
          <w:szCs w:val="28"/>
        </w:rPr>
        <w:t>–</w:t>
      </w:r>
      <w:r w:rsidR="000268D2">
        <w:rPr>
          <w:rFonts w:ascii="Times New Roman" w:hAnsi="Times New Roman" w:cs="Times New Roman"/>
          <w:sz w:val="28"/>
          <w:szCs w:val="28"/>
        </w:rPr>
        <w:t xml:space="preserve"> доход от продажи товаров</w:t>
      </w:r>
      <w:r w:rsidRPr="000268D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24C9" w:rsidRPr="000268D2" w:rsidRDefault="009D24C9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D2">
        <w:rPr>
          <w:rFonts w:ascii="Times New Roman" w:hAnsi="Times New Roman" w:cs="Times New Roman"/>
          <w:sz w:val="28"/>
          <w:szCs w:val="28"/>
        </w:rPr>
        <w:t xml:space="preserve">FA </w:t>
      </w:r>
      <w:r w:rsidR="00BB39E0" w:rsidRPr="000268D2">
        <w:rPr>
          <w:rFonts w:ascii="Times New Roman" w:hAnsi="Times New Roman" w:cs="Times New Roman"/>
          <w:sz w:val="28"/>
          <w:szCs w:val="28"/>
        </w:rPr>
        <w:t>–</w:t>
      </w:r>
      <w:r w:rsidR="00F6505B">
        <w:rPr>
          <w:rFonts w:ascii="Times New Roman" w:hAnsi="Times New Roman" w:cs="Times New Roman"/>
          <w:sz w:val="28"/>
          <w:szCs w:val="28"/>
        </w:rPr>
        <w:t xml:space="preserve"> среднегодовая цена</w:t>
      </w:r>
      <w:r w:rsidRPr="000268D2">
        <w:rPr>
          <w:rFonts w:ascii="Times New Roman" w:hAnsi="Times New Roman" w:cs="Times New Roman"/>
          <w:sz w:val="28"/>
          <w:szCs w:val="28"/>
        </w:rPr>
        <w:t xml:space="preserve"> основных средств, </w:t>
      </w:r>
    </w:p>
    <w:p w:rsidR="009D24C9" w:rsidRPr="000268D2" w:rsidRDefault="009D24C9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D2">
        <w:rPr>
          <w:rFonts w:ascii="Times New Roman" w:hAnsi="Times New Roman" w:cs="Times New Roman"/>
          <w:sz w:val="28"/>
          <w:szCs w:val="28"/>
        </w:rPr>
        <w:t xml:space="preserve">CA </w:t>
      </w:r>
      <w:r w:rsidR="00BB39E0" w:rsidRPr="000268D2">
        <w:rPr>
          <w:rFonts w:ascii="Times New Roman" w:hAnsi="Times New Roman" w:cs="Times New Roman"/>
          <w:sz w:val="28"/>
          <w:szCs w:val="28"/>
        </w:rPr>
        <w:t>–</w:t>
      </w:r>
      <w:r w:rsidR="00F6505B">
        <w:rPr>
          <w:rFonts w:ascii="Times New Roman" w:hAnsi="Times New Roman" w:cs="Times New Roman"/>
          <w:sz w:val="28"/>
          <w:szCs w:val="28"/>
        </w:rPr>
        <w:t xml:space="preserve"> среднегодовая цена</w:t>
      </w:r>
      <w:r w:rsidRPr="000268D2">
        <w:rPr>
          <w:rFonts w:ascii="Times New Roman" w:hAnsi="Times New Roman" w:cs="Times New Roman"/>
          <w:sz w:val="28"/>
          <w:szCs w:val="28"/>
        </w:rPr>
        <w:t xml:space="preserve"> оборотных активов, </w:t>
      </w:r>
    </w:p>
    <w:p w:rsidR="009D24C9" w:rsidRPr="000268D2" w:rsidRDefault="009D24C9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D2">
        <w:rPr>
          <w:rFonts w:ascii="Times New Roman" w:hAnsi="Times New Roman" w:cs="Times New Roman"/>
          <w:sz w:val="28"/>
          <w:szCs w:val="28"/>
        </w:rPr>
        <w:t xml:space="preserve">SP </w:t>
      </w:r>
      <w:r w:rsidR="00BB39E0" w:rsidRPr="000268D2">
        <w:rPr>
          <w:rFonts w:ascii="Times New Roman" w:hAnsi="Times New Roman" w:cs="Times New Roman"/>
          <w:sz w:val="28"/>
          <w:szCs w:val="28"/>
        </w:rPr>
        <w:t>–</w:t>
      </w:r>
      <w:r w:rsidR="00F6505B">
        <w:rPr>
          <w:rFonts w:ascii="Times New Roman" w:hAnsi="Times New Roman" w:cs="Times New Roman"/>
          <w:sz w:val="28"/>
          <w:szCs w:val="28"/>
        </w:rPr>
        <w:t xml:space="preserve"> годовые затраты на заработную плату</w:t>
      </w:r>
      <w:r w:rsidRPr="000268D2">
        <w:rPr>
          <w:rFonts w:ascii="Times New Roman" w:hAnsi="Times New Roman" w:cs="Times New Roman"/>
          <w:sz w:val="28"/>
          <w:szCs w:val="28"/>
        </w:rPr>
        <w:t>.</w:t>
      </w:r>
    </w:p>
    <w:p w:rsidR="009D24C9" w:rsidRPr="00457234" w:rsidRDefault="009D24C9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234">
        <w:rPr>
          <w:rFonts w:ascii="Times New Roman" w:hAnsi="Times New Roman" w:cs="Times New Roman"/>
          <w:sz w:val="28"/>
          <w:szCs w:val="28"/>
        </w:rPr>
        <w:t xml:space="preserve"> 2) Эффективн</w:t>
      </w:r>
      <w:r w:rsidR="0000011D" w:rsidRPr="00457234">
        <w:rPr>
          <w:rFonts w:ascii="Times New Roman" w:hAnsi="Times New Roman" w:cs="Times New Roman"/>
          <w:sz w:val="28"/>
          <w:szCs w:val="28"/>
        </w:rPr>
        <w:t>ость текущих затрат (14</w:t>
      </w:r>
      <w:r w:rsidRPr="00457234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9D24C9" w:rsidRPr="00457234" w:rsidRDefault="009D24C9" w:rsidP="00912B8B">
      <w:pPr>
        <w:tabs>
          <w:tab w:val="left" w:pos="1134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572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3735" cy="401320"/>
            <wp:effectExtent l="0" t="0" r="0" b="0"/>
            <wp:docPr id="13" name="Рисунок 13" descr="https://moluch.ru/blmcbn/43376/43376.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oluch.ru/blmcbn/43376/43376.026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11D" w:rsidRPr="00457234">
        <w:rPr>
          <w:rFonts w:ascii="Times New Roman" w:hAnsi="Times New Roman" w:cs="Times New Roman"/>
          <w:sz w:val="28"/>
          <w:szCs w:val="28"/>
        </w:rPr>
        <w:t>, где (14</w:t>
      </w:r>
      <w:r w:rsidRPr="0045723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D24C9" w:rsidRPr="00457234" w:rsidRDefault="009D24C9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234">
        <w:rPr>
          <w:rFonts w:ascii="Times New Roman" w:hAnsi="Times New Roman" w:cs="Times New Roman"/>
          <w:sz w:val="28"/>
          <w:szCs w:val="28"/>
        </w:rPr>
        <w:t xml:space="preserve">TI </w:t>
      </w:r>
      <w:r w:rsidR="00BB39E0" w:rsidRPr="00457234">
        <w:rPr>
          <w:rFonts w:ascii="Times New Roman" w:hAnsi="Times New Roman" w:cs="Times New Roman"/>
          <w:sz w:val="28"/>
          <w:szCs w:val="28"/>
        </w:rPr>
        <w:t>–</w:t>
      </w:r>
      <w:r w:rsidR="00457234">
        <w:rPr>
          <w:rFonts w:ascii="Times New Roman" w:hAnsi="Times New Roman" w:cs="Times New Roman"/>
          <w:sz w:val="28"/>
          <w:szCs w:val="28"/>
        </w:rPr>
        <w:t xml:space="preserve"> общая величина доходов организации</w:t>
      </w:r>
      <w:r w:rsidRPr="004572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24C9" w:rsidRPr="00457234" w:rsidRDefault="009D24C9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234">
        <w:rPr>
          <w:rFonts w:ascii="Times New Roman" w:hAnsi="Times New Roman" w:cs="Times New Roman"/>
          <w:sz w:val="28"/>
          <w:szCs w:val="28"/>
        </w:rPr>
        <w:t xml:space="preserve">TC </w:t>
      </w:r>
      <w:r w:rsidR="00BB39E0" w:rsidRPr="00457234">
        <w:rPr>
          <w:rFonts w:ascii="Times New Roman" w:hAnsi="Times New Roman" w:cs="Times New Roman"/>
          <w:sz w:val="28"/>
          <w:szCs w:val="28"/>
        </w:rPr>
        <w:t>–</w:t>
      </w:r>
      <w:r w:rsidR="00457234">
        <w:rPr>
          <w:rFonts w:ascii="Times New Roman" w:hAnsi="Times New Roman" w:cs="Times New Roman"/>
          <w:sz w:val="28"/>
          <w:szCs w:val="28"/>
        </w:rPr>
        <w:t xml:space="preserve"> общая величина расходов организации</w:t>
      </w:r>
      <w:r w:rsidRPr="00457234">
        <w:rPr>
          <w:rFonts w:ascii="Times New Roman" w:hAnsi="Times New Roman" w:cs="Times New Roman"/>
          <w:sz w:val="28"/>
          <w:szCs w:val="28"/>
        </w:rPr>
        <w:t>.</w:t>
      </w:r>
    </w:p>
    <w:p w:rsidR="009D24C9" w:rsidRPr="00BD6225" w:rsidRDefault="00BD6225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уже говорилось выше</w:t>
      </w:r>
      <w:r w:rsidR="009D24C9" w:rsidRPr="00BD6225">
        <w:rPr>
          <w:rFonts w:ascii="Times New Roman" w:hAnsi="Times New Roman" w:cs="Times New Roman"/>
          <w:sz w:val="28"/>
          <w:szCs w:val="28"/>
        </w:rPr>
        <w:t>, коэффициенты рентабельности</w:t>
      </w:r>
      <w:r>
        <w:rPr>
          <w:rFonts w:ascii="Times New Roman" w:hAnsi="Times New Roman" w:cs="Times New Roman"/>
          <w:sz w:val="28"/>
          <w:szCs w:val="28"/>
        </w:rPr>
        <w:t xml:space="preserve"> выступают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стными случаями</w:t>
      </w:r>
      <w:r w:rsidR="009D24C9" w:rsidRPr="00BD6225">
        <w:rPr>
          <w:rFonts w:ascii="Times New Roman" w:hAnsi="Times New Roman" w:cs="Times New Roman"/>
          <w:sz w:val="28"/>
          <w:szCs w:val="28"/>
        </w:rPr>
        <w:t xml:space="preserve"> показателей э</w:t>
      </w:r>
      <w:r>
        <w:rPr>
          <w:rFonts w:ascii="Times New Roman" w:hAnsi="Times New Roman" w:cs="Times New Roman"/>
          <w:sz w:val="28"/>
          <w:szCs w:val="28"/>
        </w:rPr>
        <w:t>ффективности. В качестве основных можно рассмотреть</w:t>
      </w:r>
      <w:r w:rsidR="009D24C9" w:rsidRPr="00BD6225">
        <w:rPr>
          <w:rFonts w:ascii="Times New Roman" w:hAnsi="Times New Roman" w:cs="Times New Roman"/>
          <w:sz w:val="28"/>
          <w:szCs w:val="28"/>
        </w:rPr>
        <w:t>: Коэфф</w:t>
      </w:r>
      <w:r>
        <w:rPr>
          <w:rFonts w:ascii="Times New Roman" w:hAnsi="Times New Roman" w:cs="Times New Roman"/>
          <w:sz w:val="28"/>
          <w:szCs w:val="28"/>
        </w:rPr>
        <w:t>ициент генерирования прибыли</w:t>
      </w:r>
      <w:r w:rsidR="0000011D" w:rsidRPr="00BD6225">
        <w:rPr>
          <w:rFonts w:ascii="Times New Roman" w:hAnsi="Times New Roman" w:cs="Times New Roman"/>
          <w:sz w:val="28"/>
          <w:szCs w:val="28"/>
        </w:rPr>
        <w:t xml:space="preserve"> (15</w:t>
      </w:r>
      <w:r w:rsidR="009D24C9" w:rsidRPr="00BD6225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9D24C9" w:rsidRPr="007640DC" w:rsidRDefault="009D24C9" w:rsidP="00484E34">
      <w:pPr>
        <w:tabs>
          <w:tab w:val="left" w:pos="1134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640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3735" cy="408940"/>
            <wp:effectExtent l="0" t="0" r="0" b="0"/>
            <wp:docPr id="14" name="Рисунок 14" descr="https://moluch.ru/blmcbn/43376/43376.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oluch.ru/blmcbn/43376/43376.027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11D" w:rsidRPr="007640DC">
        <w:rPr>
          <w:rFonts w:ascii="Times New Roman" w:hAnsi="Times New Roman" w:cs="Times New Roman"/>
          <w:sz w:val="28"/>
          <w:szCs w:val="28"/>
        </w:rPr>
        <w:t>, где (15</w:t>
      </w:r>
      <w:r w:rsidRPr="007640DC">
        <w:rPr>
          <w:rFonts w:ascii="Times New Roman" w:hAnsi="Times New Roman" w:cs="Times New Roman"/>
          <w:sz w:val="28"/>
          <w:szCs w:val="28"/>
        </w:rPr>
        <w:t>)</w:t>
      </w:r>
    </w:p>
    <w:p w:rsidR="009D24C9" w:rsidRPr="007640DC" w:rsidRDefault="009D24C9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DC">
        <w:rPr>
          <w:rFonts w:ascii="Times New Roman" w:hAnsi="Times New Roman" w:cs="Times New Roman"/>
          <w:sz w:val="28"/>
          <w:szCs w:val="28"/>
          <w:lang w:val="en-US"/>
        </w:rPr>
        <w:t>Pit</w:t>
      </w:r>
      <w:r w:rsidR="00BB39E0" w:rsidRPr="007640DC">
        <w:rPr>
          <w:rFonts w:ascii="Times New Roman" w:hAnsi="Times New Roman" w:cs="Times New Roman"/>
          <w:sz w:val="28"/>
          <w:szCs w:val="28"/>
        </w:rPr>
        <w:t>–</w:t>
      </w:r>
      <w:r w:rsidR="007640DC">
        <w:rPr>
          <w:rFonts w:ascii="Times New Roman" w:hAnsi="Times New Roman" w:cs="Times New Roman"/>
          <w:sz w:val="28"/>
          <w:szCs w:val="28"/>
        </w:rPr>
        <w:t xml:space="preserve"> доход до вычитания</w:t>
      </w:r>
      <w:r w:rsidRPr="007640DC">
        <w:rPr>
          <w:rFonts w:ascii="Times New Roman" w:hAnsi="Times New Roman" w:cs="Times New Roman"/>
          <w:sz w:val="28"/>
          <w:szCs w:val="28"/>
        </w:rPr>
        <w:t xml:space="preserve"> процентов и налогов, </w:t>
      </w:r>
    </w:p>
    <w:p w:rsidR="009D24C9" w:rsidRPr="007640DC" w:rsidRDefault="009D24C9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DC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r w:rsidR="00BB39E0" w:rsidRPr="007640DC">
        <w:rPr>
          <w:rFonts w:ascii="Times New Roman" w:hAnsi="Times New Roman" w:cs="Times New Roman"/>
          <w:sz w:val="28"/>
          <w:szCs w:val="28"/>
        </w:rPr>
        <w:t>–</w:t>
      </w:r>
      <w:r w:rsidR="007640DC">
        <w:rPr>
          <w:rFonts w:ascii="Times New Roman" w:hAnsi="Times New Roman" w:cs="Times New Roman"/>
          <w:sz w:val="28"/>
          <w:szCs w:val="28"/>
        </w:rPr>
        <w:t xml:space="preserve"> финансовая оценка суммарныхактивов коммерческой компании</w:t>
      </w:r>
      <w:r w:rsidRPr="007640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4C9" w:rsidRPr="007640DC" w:rsidRDefault="0000011D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0DC">
        <w:rPr>
          <w:rFonts w:ascii="Times New Roman" w:hAnsi="Times New Roman" w:cs="Times New Roman"/>
          <w:sz w:val="28"/>
          <w:szCs w:val="28"/>
        </w:rPr>
        <w:t>Рентабельность активов (16</w:t>
      </w:r>
      <w:r w:rsidR="009D24C9" w:rsidRPr="007640DC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9D24C9" w:rsidRPr="004644C0" w:rsidRDefault="009D24C9" w:rsidP="000F3CD1">
      <w:pPr>
        <w:tabs>
          <w:tab w:val="left" w:pos="1134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44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0280" cy="408940"/>
            <wp:effectExtent l="0" t="0" r="1270" b="0"/>
            <wp:docPr id="15" name="Рисунок 15" descr="https://moluch.ru/blmcbn/43376/43376.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oluch.ru/blmcbn/43376/43376.029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11D" w:rsidRPr="004644C0">
        <w:rPr>
          <w:rFonts w:ascii="Times New Roman" w:hAnsi="Times New Roman" w:cs="Times New Roman"/>
          <w:sz w:val="28"/>
          <w:szCs w:val="28"/>
        </w:rPr>
        <w:t>, где (16</w:t>
      </w:r>
      <w:r w:rsidRPr="004644C0">
        <w:rPr>
          <w:rFonts w:ascii="Times New Roman" w:hAnsi="Times New Roman" w:cs="Times New Roman"/>
          <w:sz w:val="28"/>
          <w:szCs w:val="28"/>
        </w:rPr>
        <w:t>)</w:t>
      </w:r>
    </w:p>
    <w:p w:rsidR="009D24C9" w:rsidRPr="004644C0" w:rsidRDefault="009D24C9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C0">
        <w:rPr>
          <w:rFonts w:ascii="Times New Roman" w:hAnsi="Times New Roman" w:cs="Times New Roman"/>
          <w:sz w:val="28"/>
          <w:szCs w:val="28"/>
          <w:lang w:val="en-US"/>
        </w:rPr>
        <w:t>Pn</w:t>
      </w:r>
      <w:r w:rsidR="00876994" w:rsidRPr="004644C0">
        <w:rPr>
          <w:rFonts w:ascii="Times New Roman" w:hAnsi="Times New Roman" w:cs="Times New Roman"/>
          <w:sz w:val="28"/>
          <w:szCs w:val="28"/>
        </w:rPr>
        <w:t>–</w:t>
      </w:r>
      <w:r w:rsidRPr="004644C0">
        <w:rPr>
          <w:rFonts w:ascii="Times New Roman" w:hAnsi="Times New Roman" w:cs="Times New Roman"/>
          <w:sz w:val="28"/>
          <w:szCs w:val="28"/>
        </w:rPr>
        <w:t>прибыль</w:t>
      </w:r>
      <w:r w:rsidR="004644C0">
        <w:rPr>
          <w:rFonts w:ascii="Times New Roman" w:hAnsi="Times New Roman" w:cs="Times New Roman"/>
          <w:sz w:val="28"/>
          <w:szCs w:val="28"/>
        </w:rPr>
        <w:t xml:space="preserve"> в чистом виде</w:t>
      </w:r>
      <w:r w:rsidRPr="004644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24C9" w:rsidRPr="004644C0" w:rsidRDefault="009D24C9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C0">
        <w:rPr>
          <w:rFonts w:ascii="Times New Roman" w:hAnsi="Times New Roman" w:cs="Times New Roman"/>
          <w:sz w:val="28"/>
          <w:szCs w:val="28"/>
        </w:rPr>
        <w:t>In</w:t>
      </w:r>
      <w:r w:rsidR="00BB39E0" w:rsidRPr="004644C0">
        <w:rPr>
          <w:rFonts w:ascii="Times New Roman" w:hAnsi="Times New Roman" w:cs="Times New Roman"/>
          <w:sz w:val="28"/>
          <w:szCs w:val="28"/>
        </w:rPr>
        <w:t>–</w:t>
      </w:r>
      <w:r w:rsidRPr="004644C0">
        <w:rPr>
          <w:rFonts w:ascii="Times New Roman" w:hAnsi="Times New Roman" w:cs="Times New Roman"/>
          <w:sz w:val="28"/>
          <w:szCs w:val="28"/>
        </w:rPr>
        <w:t xml:space="preserve"> проценты к уплате, </w:t>
      </w:r>
    </w:p>
    <w:p w:rsidR="009D24C9" w:rsidRPr="004644C0" w:rsidRDefault="009D24C9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C0">
        <w:rPr>
          <w:rFonts w:ascii="Times New Roman" w:hAnsi="Times New Roman" w:cs="Times New Roman"/>
          <w:sz w:val="28"/>
          <w:szCs w:val="28"/>
        </w:rPr>
        <w:t xml:space="preserve">А </w:t>
      </w:r>
      <w:r w:rsidR="00BB39E0" w:rsidRPr="004644C0">
        <w:rPr>
          <w:rFonts w:ascii="Times New Roman" w:hAnsi="Times New Roman" w:cs="Times New Roman"/>
          <w:sz w:val="28"/>
          <w:szCs w:val="28"/>
        </w:rPr>
        <w:t>–</w:t>
      </w:r>
      <w:r w:rsidR="004644C0">
        <w:rPr>
          <w:rFonts w:ascii="Times New Roman" w:hAnsi="Times New Roman" w:cs="Times New Roman"/>
          <w:sz w:val="28"/>
          <w:szCs w:val="28"/>
        </w:rPr>
        <w:t xml:space="preserve"> финансовая</w:t>
      </w:r>
      <w:r w:rsidRPr="004644C0">
        <w:rPr>
          <w:rFonts w:ascii="Times New Roman" w:hAnsi="Times New Roman" w:cs="Times New Roman"/>
          <w:sz w:val="28"/>
          <w:szCs w:val="28"/>
        </w:rPr>
        <w:t xml:space="preserve"> оценка совокупных активов (итог баланса по активу). </w:t>
      </w:r>
    </w:p>
    <w:p w:rsidR="009D24C9" w:rsidRPr="004644C0" w:rsidRDefault="009D24C9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C0">
        <w:rPr>
          <w:rFonts w:ascii="Times New Roman" w:hAnsi="Times New Roman" w:cs="Times New Roman"/>
          <w:sz w:val="28"/>
          <w:szCs w:val="28"/>
        </w:rPr>
        <w:t>Рентабельнос</w:t>
      </w:r>
      <w:r w:rsidR="0000011D" w:rsidRPr="004644C0">
        <w:rPr>
          <w:rFonts w:ascii="Times New Roman" w:hAnsi="Times New Roman" w:cs="Times New Roman"/>
          <w:sz w:val="28"/>
          <w:szCs w:val="28"/>
        </w:rPr>
        <w:t>ть капитала</w:t>
      </w:r>
      <w:r w:rsidR="004644C0">
        <w:rPr>
          <w:rFonts w:ascii="Times New Roman" w:hAnsi="Times New Roman" w:cs="Times New Roman"/>
          <w:sz w:val="28"/>
          <w:szCs w:val="28"/>
        </w:rPr>
        <w:t>, который инвестируется</w:t>
      </w:r>
      <w:r w:rsidR="0000011D" w:rsidRPr="004644C0">
        <w:rPr>
          <w:rFonts w:ascii="Times New Roman" w:hAnsi="Times New Roman" w:cs="Times New Roman"/>
          <w:sz w:val="28"/>
          <w:szCs w:val="28"/>
        </w:rPr>
        <w:t xml:space="preserve"> (17</w:t>
      </w:r>
      <w:r w:rsidRPr="004644C0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9D24C9" w:rsidRPr="004644C0" w:rsidRDefault="009D24C9" w:rsidP="0002608C">
      <w:pPr>
        <w:tabs>
          <w:tab w:val="left" w:pos="1134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44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6790" cy="448945"/>
            <wp:effectExtent l="0" t="0" r="3810" b="8255"/>
            <wp:docPr id="16" name="Рисунок 16" descr="https://moluch.ru/blmcbn/43376/43376.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moluch.ru/blmcbn/43376/43376.03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11D" w:rsidRPr="004644C0">
        <w:rPr>
          <w:rFonts w:ascii="Times New Roman" w:hAnsi="Times New Roman" w:cs="Times New Roman"/>
          <w:sz w:val="28"/>
          <w:szCs w:val="28"/>
        </w:rPr>
        <w:t>, где (17</w:t>
      </w:r>
      <w:r w:rsidRPr="004644C0">
        <w:rPr>
          <w:rFonts w:ascii="Times New Roman" w:hAnsi="Times New Roman" w:cs="Times New Roman"/>
          <w:sz w:val="28"/>
          <w:szCs w:val="28"/>
        </w:rPr>
        <w:t>)</w:t>
      </w:r>
    </w:p>
    <w:p w:rsidR="009D24C9" w:rsidRPr="00936288" w:rsidRDefault="009D24C9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2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36288">
        <w:rPr>
          <w:rFonts w:ascii="Times New Roman" w:hAnsi="Times New Roman" w:cs="Times New Roman"/>
          <w:sz w:val="28"/>
          <w:szCs w:val="28"/>
        </w:rPr>
        <w:t>1</w:t>
      </w:r>
      <w:r w:rsidR="00BB39E0" w:rsidRPr="00936288">
        <w:rPr>
          <w:rFonts w:ascii="Times New Roman" w:hAnsi="Times New Roman" w:cs="Times New Roman"/>
          <w:sz w:val="28"/>
          <w:szCs w:val="28"/>
        </w:rPr>
        <w:t>–</w:t>
      </w:r>
      <w:r w:rsidR="00936288">
        <w:rPr>
          <w:rFonts w:ascii="Times New Roman" w:hAnsi="Times New Roman" w:cs="Times New Roman"/>
          <w:sz w:val="28"/>
          <w:szCs w:val="28"/>
        </w:rPr>
        <w:t xml:space="preserve"> суммарный</w:t>
      </w:r>
      <w:r w:rsidRPr="00936288">
        <w:rPr>
          <w:rFonts w:ascii="Times New Roman" w:hAnsi="Times New Roman" w:cs="Times New Roman"/>
          <w:sz w:val="28"/>
          <w:szCs w:val="28"/>
        </w:rPr>
        <w:t xml:space="preserve"> капитал, </w:t>
      </w:r>
    </w:p>
    <w:p w:rsidR="009D24C9" w:rsidRPr="00936288" w:rsidRDefault="009D24C9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288">
        <w:rPr>
          <w:rFonts w:ascii="Times New Roman" w:hAnsi="Times New Roman" w:cs="Times New Roman"/>
          <w:sz w:val="28"/>
          <w:szCs w:val="28"/>
        </w:rPr>
        <w:t xml:space="preserve">CL </w:t>
      </w:r>
      <w:r w:rsidR="00BB39E0" w:rsidRPr="00936288">
        <w:rPr>
          <w:rFonts w:ascii="Times New Roman" w:hAnsi="Times New Roman" w:cs="Times New Roman"/>
          <w:sz w:val="28"/>
          <w:szCs w:val="28"/>
        </w:rPr>
        <w:t>–</w:t>
      </w:r>
      <w:r w:rsidRPr="00936288">
        <w:rPr>
          <w:rFonts w:ascii="Times New Roman" w:hAnsi="Times New Roman" w:cs="Times New Roman"/>
          <w:sz w:val="28"/>
          <w:szCs w:val="28"/>
        </w:rPr>
        <w:t xml:space="preserve"> краткосрочные пассивы. </w:t>
      </w:r>
    </w:p>
    <w:p w:rsidR="009D24C9" w:rsidRPr="00936288" w:rsidRDefault="009D24C9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288">
        <w:rPr>
          <w:rFonts w:ascii="Times New Roman" w:hAnsi="Times New Roman" w:cs="Times New Roman"/>
          <w:sz w:val="28"/>
          <w:szCs w:val="28"/>
        </w:rPr>
        <w:t>Рентабел</w:t>
      </w:r>
      <w:r w:rsidR="0000011D" w:rsidRPr="00936288">
        <w:rPr>
          <w:rFonts w:ascii="Times New Roman" w:hAnsi="Times New Roman" w:cs="Times New Roman"/>
          <w:sz w:val="28"/>
          <w:szCs w:val="28"/>
        </w:rPr>
        <w:t xml:space="preserve">ьность </w:t>
      </w:r>
      <w:r w:rsidR="00936288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00011D" w:rsidRPr="00936288">
        <w:rPr>
          <w:rFonts w:ascii="Times New Roman" w:hAnsi="Times New Roman" w:cs="Times New Roman"/>
          <w:sz w:val="28"/>
          <w:szCs w:val="28"/>
        </w:rPr>
        <w:t>собственного капитала (18</w:t>
      </w:r>
      <w:r w:rsidRPr="00936288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9D24C9" w:rsidRPr="00787C8F" w:rsidRDefault="009D24C9" w:rsidP="0002608C">
      <w:pPr>
        <w:tabs>
          <w:tab w:val="left" w:pos="1134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7C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6120" cy="408940"/>
            <wp:effectExtent l="0" t="0" r="0" b="0"/>
            <wp:docPr id="17" name="Рисунок 17" descr="https://moluch.ru/blmcbn/43376/43376.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oluch.ru/blmcbn/43376/43376.033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11D" w:rsidRPr="00787C8F">
        <w:rPr>
          <w:rFonts w:ascii="Times New Roman" w:hAnsi="Times New Roman" w:cs="Times New Roman"/>
          <w:sz w:val="28"/>
          <w:szCs w:val="28"/>
        </w:rPr>
        <w:t>, где (18</w:t>
      </w:r>
      <w:r w:rsidRPr="00787C8F">
        <w:rPr>
          <w:rFonts w:ascii="Times New Roman" w:hAnsi="Times New Roman" w:cs="Times New Roman"/>
          <w:sz w:val="28"/>
          <w:szCs w:val="28"/>
        </w:rPr>
        <w:t>)</w:t>
      </w:r>
    </w:p>
    <w:p w:rsidR="009D24C9" w:rsidRPr="00787C8F" w:rsidRDefault="009D24C9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C8F">
        <w:rPr>
          <w:rFonts w:ascii="Times New Roman" w:hAnsi="Times New Roman" w:cs="Times New Roman"/>
          <w:sz w:val="28"/>
          <w:szCs w:val="28"/>
        </w:rPr>
        <w:t xml:space="preserve">Е </w:t>
      </w:r>
      <w:r w:rsidR="00BB39E0" w:rsidRPr="00787C8F">
        <w:rPr>
          <w:rFonts w:ascii="Times New Roman" w:hAnsi="Times New Roman" w:cs="Times New Roman"/>
          <w:sz w:val="28"/>
          <w:szCs w:val="28"/>
        </w:rPr>
        <w:t>–</w:t>
      </w:r>
      <w:r w:rsidRPr="00787C8F">
        <w:rPr>
          <w:rFonts w:ascii="Times New Roman" w:hAnsi="Times New Roman" w:cs="Times New Roman"/>
          <w:sz w:val="28"/>
          <w:szCs w:val="28"/>
        </w:rPr>
        <w:t xml:space="preserve"> с</w:t>
      </w:r>
      <w:r w:rsidR="00787C8F">
        <w:rPr>
          <w:rFonts w:ascii="Times New Roman" w:hAnsi="Times New Roman" w:cs="Times New Roman"/>
          <w:sz w:val="28"/>
          <w:szCs w:val="28"/>
        </w:rPr>
        <w:t>уммарный</w:t>
      </w:r>
      <w:r w:rsidRPr="00787C8F">
        <w:rPr>
          <w:rFonts w:ascii="Times New Roman" w:hAnsi="Times New Roman" w:cs="Times New Roman"/>
          <w:sz w:val="28"/>
          <w:szCs w:val="28"/>
        </w:rPr>
        <w:t xml:space="preserve"> капитал. </w:t>
      </w:r>
    </w:p>
    <w:p w:rsidR="009D24C9" w:rsidRPr="004E25DC" w:rsidRDefault="009D24C9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5DC">
        <w:rPr>
          <w:rFonts w:ascii="Times New Roman" w:hAnsi="Times New Roman" w:cs="Times New Roman"/>
          <w:sz w:val="28"/>
          <w:szCs w:val="28"/>
        </w:rPr>
        <w:t>Таким образ</w:t>
      </w:r>
      <w:r w:rsidR="004E25DC">
        <w:rPr>
          <w:rFonts w:ascii="Times New Roman" w:hAnsi="Times New Roman" w:cs="Times New Roman"/>
          <w:sz w:val="28"/>
          <w:szCs w:val="28"/>
        </w:rPr>
        <w:t>ом, первая группа ученных говорят о</w:t>
      </w:r>
      <w:r w:rsidRPr="004E25DC">
        <w:rPr>
          <w:rFonts w:ascii="Times New Roman" w:hAnsi="Times New Roman" w:cs="Times New Roman"/>
          <w:sz w:val="28"/>
          <w:szCs w:val="28"/>
        </w:rPr>
        <w:t xml:space="preserve"> свыше 20 показателей расчета экономической </w:t>
      </w:r>
      <w:r w:rsidR="004E25DC">
        <w:rPr>
          <w:rFonts w:ascii="Times New Roman" w:hAnsi="Times New Roman" w:cs="Times New Roman"/>
          <w:sz w:val="28"/>
          <w:szCs w:val="28"/>
        </w:rPr>
        <w:t>производственной эффективности и считают их ва</w:t>
      </w:r>
      <w:r w:rsidR="004E25DC">
        <w:rPr>
          <w:rFonts w:ascii="Times New Roman" w:hAnsi="Times New Roman" w:cs="Times New Roman"/>
          <w:sz w:val="28"/>
          <w:szCs w:val="28"/>
        </w:rPr>
        <w:t>ж</w:t>
      </w:r>
      <w:r w:rsidR="004E25DC">
        <w:rPr>
          <w:rFonts w:ascii="Times New Roman" w:hAnsi="Times New Roman" w:cs="Times New Roman"/>
          <w:sz w:val="28"/>
          <w:szCs w:val="28"/>
        </w:rPr>
        <w:t>ными</w:t>
      </w:r>
      <w:r w:rsidRPr="004E25DC">
        <w:rPr>
          <w:rFonts w:ascii="Times New Roman" w:hAnsi="Times New Roman" w:cs="Times New Roman"/>
          <w:sz w:val="28"/>
          <w:szCs w:val="28"/>
        </w:rPr>
        <w:t xml:space="preserve"> и единственным</w:t>
      </w:r>
      <w:r w:rsidR="004E25DC">
        <w:rPr>
          <w:rFonts w:ascii="Times New Roman" w:hAnsi="Times New Roman" w:cs="Times New Roman"/>
          <w:sz w:val="28"/>
          <w:szCs w:val="28"/>
        </w:rPr>
        <w:t>и методами</w:t>
      </w:r>
      <w:r w:rsidRPr="004E25DC">
        <w:rPr>
          <w:rFonts w:ascii="Times New Roman" w:hAnsi="Times New Roman" w:cs="Times New Roman"/>
          <w:sz w:val="28"/>
          <w:szCs w:val="28"/>
        </w:rPr>
        <w:t xml:space="preserve"> расчета эффективности</w:t>
      </w:r>
      <w:r w:rsidR="00E11A5F" w:rsidRPr="00E11A5F">
        <w:rPr>
          <w:rFonts w:ascii="Times New Roman" w:hAnsi="Times New Roman" w:cs="Times New Roman"/>
          <w:sz w:val="28"/>
          <w:szCs w:val="28"/>
        </w:rPr>
        <w:t xml:space="preserve"> [8].</w:t>
      </w:r>
    </w:p>
    <w:p w:rsidR="009D24C9" w:rsidRPr="00BB3613" w:rsidRDefault="009D24C9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613">
        <w:rPr>
          <w:rFonts w:ascii="Times New Roman" w:hAnsi="Times New Roman" w:cs="Times New Roman"/>
          <w:sz w:val="28"/>
          <w:szCs w:val="28"/>
        </w:rPr>
        <w:t xml:space="preserve">Представители второй методологии </w:t>
      </w:r>
      <w:r w:rsidR="00BB39E0" w:rsidRPr="00BB3613">
        <w:rPr>
          <w:rFonts w:ascii="Times New Roman" w:hAnsi="Times New Roman" w:cs="Times New Roman"/>
          <w:sz w:val="28"/>
          <w:szCs w:val="28"/>
        </w:rPr>
        <w:t>–</w:t>
      </w:r>
      <w:r w:rsidRPr="00BB3613">
        <w:rPr>
          <w:rFonts w:ascii="Times New Roman" w:hAnsi="Times New Roman" w:cs="Times New Roman"/>
          <w:sz w:val="28"/>
          <w:szCs w:val="28"/>
        </w:rPr>
        <w:t xml:space="preserve"> А. Д. Шере</w:t>
      </w:r>
      <w:r w:rsidR="00BB3613">
        <w:rPr>
          <w:rFonts w:ascii="Times New Roman" w:hAnsi="Times New Roman" w:cs="Times New Roman"/>
          <w:sz w:val="28"/>
          <w:szCs w:val="28"/>
        </w:rPr>
        <w:t>мет, М. И. Баканов и др., думают</w:t>
      </w:r>
      <w:r w:rsidRPr="00BB3613">
        <w:rPr>
          <w:rFonts w:ascii="Times New Roman" w:hAnsi="Times New Roman" w:cs="Times New Roman"/>
          <w:sz w:val="28"/>
          <w:szCs w:val="28"/>
        </w:rPr>
        <w:t>, что экономи</w:t>
      </w:r>
      <w:r w:rsidR="00BB3613">
        <w:rPr>
          <w:rFonts w:ascii="Times New Roman" w:hAnsi="Times New Roman" w:cs="Times New Roman"/>
          <w:sz w:val="28"/>
          <w:szCs w:val="28"/>
        </w:rPr>
        <w:t>ческая эффективность организацииможет быть оценена</w:t>
      </w:r>
      <w:r w:rsidRPr="00BB3613">
        <w:rPr>
          <w:rFonts w:ascii="Times New Roman" w:hAnsi="Times New Roman" w:cs="Times New Roman"/>
          <w:sz w:val="28"/>
          <w:szCs w:val="28"/>
        </w:rPr>
        <w:t xml:space="preserve"> комплексно, и методы ее оценки </w:t>
      </w:r>
      <w:r w:rsidR="00BB3613">
        <w:rPr>
          <w:rFonts w:ascii="Times New Roman" w:hAnsi="Times New Roman" w:cs="Times New Roman"/>
          <w:sz w:val="28"/>
          <w:szCs w:val="28"/>
        </w:rPr>
        <w:t>могут быть разделены</w:t>
      </w:r>
      <w:r w:rsidRPr="00BB3613">
        <w:rPr>
          <w:rFonts w:ascii="Times New Roman" w:hAnsi="Times New Roman" w:cs="Times New Roman"/>
          <w:sz w:val="28"/>
          <w:szCs w:val="28"/>
        </w:rPr>
        <w:t xml:space="preserve"> на 2 группы: </w:t>
      </w:r>
    </w:p>
    <w:p w:rsidR="009D24C9" w:rsidRPr="006E5855" w:rsidRDefault="006E5855" w:rsidP="006E5855">
      <w:pPr>
        <w:pStyle w:val="a4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855">
        <w:rPr>
          <w:rFonts w:ascii="Times New Roman" w:hAnsi="Times New Roman" w:cs="Times New Roman"/>
          <w:sz w:val="28"/>
          <w:szCs w:val="28"/>
        </w:rPr>
        <w:t>к</w:t>
      </w:r>
      <w:r w:rsidR="009D24C9" w:rsidRPr="006E5855">
        <w:rPr>
          <w:rFonts w:ascii="Times New Roman" w:hAnsi="Times New Roman" w:cs="Times New Roman"/>
          <w:sz w:val="28"/>
          <w:szCs w:val="28"/>
        </w:rPr>
        <w:t>омплексно, без расчета интегрального показателя (эвристические м</w:t>
      </w:r>
      <w:r w:rsidR="009D24C9" w:rsidRPr="006E5855">
        <w:rPr>
          <w:rFonts w:ascii="Times New Roman" w:hAnsi="Times New Roman" w:cs="Times New Roman"/>
          <w:sz w:val="28"/>
          <w:szCs w:val="28"/>
        </w:rPr>
        <w:t>е</w:t>
      </w:r>
      <w:r w:rsidR="009D24C9" w:rsidRPr="006E5855">
        <w:rPr>
          <w:rFonts w:ascii="Times New Roman" w:hAnsi="Times New Roman" w:cs="Times New Roman"/>
          <w:sz w:val="28"/>
          <w:szCs w:val="28"/>
        </w:rPr>
        <w:t xml:space="preserve">тоды), </w:t>
      </w:r>
    </w:p>
    <w:p w:rsidR="009D24C9" w:rsidRPr="006E5855" w:rsidRDefault="006E5855" w:rsidP="006E5855">
      <w:pPr>
        <w:pStyle w:val="a4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855">
        <w:rPr>
          <w:rFonts w:ascii="Times New Roman" w:hAnsi="Times New Roman" w:cs="Times New Roman"/>
          <w:sz w:val="28"/>
          <w:szCs w:val="28"/>
        </w:rPr>
        <w:t>к</w:t>
      </w:r>
      <w:r w:rsidR="009D24C9" w:rsidRPr="006E5855">
        <w:rPr>
          <w:rFonts w:ascii="Times New Roman" w:hAnsi="Times New Roman" w:cs="Times New Roman"/>
          <w:sz w:val="28"/>
          <w:szCs w:val="28"/>
        </w:rPr>
        <w:t>омплексно, с расчетом единого интегрального показателя.</w:t>
      </w:r>
    </w:p>
    <w:p w:rsidR="009D24C9" w:rsidRPr="006E5855" w:rsidRDefault="006E5855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примеров</w:t>
      </w:r>
      <w:r w:rsidR="009D24C9" w:rsidRPr="006E5855">
        <w:rPr>
          <w:rFonts w:ascii="Times New Roman" w:hAnsi="Times New Roman" w:cs="Times New Roman"/>
          <w:sz w:val="28"/>
          <w:szCs w:val="28"/>
        </w:rPr>
        <w:t xml:space="preserve"> эвристических методов оценки, </w:t>
      </w:r>
      <w:r>
        <w:rPr>
          <w:rFonts w:ascii="Times New Roman" w:hAnsi="Times New Roman" w:cs="Times New Roman"/>
          <w:sz w:val="28"/>
          <w:szCs w:val="28"/>
        </w:rPr>
        <w:t>которые основаны на высоком опыте ученого</w:t>
      </w:r>
      <w:r w:rsidR="009D24C9" w:rsidRPr="006E5855">
        <w:rPr>
          <w:rFonts w:ascii="Times New Roman" w:hAnsi="Times New Roman" w:cs="Times New Roman"/>
          <w:sz w:val="28"/>
          <w:szCs w:val="28"/>
        </w:rPr>
        <w:t xml:space="preserve">, является: </w:t>
      </w:r>
    </w:p>
    <w:p w:rsidR="009D24C9" w:rsidRPr="004E2D3F" w:rsidRDefault="009D24C9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3F">
        <w:rPr>
          <w:rFonts w:ascii="Times New Roman" w:hAnsi="Times New Roman" w:cs="Times New Roman"/>
          <w:sz w:val="28"/>
          <w:szCs w:val="28"/>
        </w:rPr>
        <w:t>‒</w:t>
      </w:r>
      <w:r w:rsidR="004E2D3F">
        <w:rPr>
          <w:rFonts w:ascii="Times New Roman" w:hAnsi="Times New Roman" w:cs="Times New Roman"/>
          <w:sz w:val="28"/>
          <w:szCs w:val="28"/>
        </w:rPr>
        <w:t xml:space="preserve"> динамический анализ</w:t>
      </w:r>
      <w:r w:rsidRPr="004E2D3F">
        <w:rPr>
          <w:rFonts w:ascii="Times New Roman" w:hAnsi="Times New Roman" w:cs="Times New Roman"/>
          <w:sz w:val="28"/>
          <w:szCs w:val="28"/>
        </w:rPr>
        <w:t xml:space="preserve"> (горизонтальный анализ) показателей; </w:t>
      </w:r>
    </w:p>
    <w:p w:rsidR="009D24C9" w:rsidRPr="004E2D3F" w:rsidRDefault="009D24C9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3F">
        <w:rPr>
          <w:rFonts w:ascii="Times New Roman" w:hAnsi="Times New Roman" w:cs="Times New Roman"/>
          <w:sz w:val="28"/>
          <w:szCs w:val="28"/>
        </w:rPr>
        <w:t>‒</w:t>
      </w:r>
      <w:r w:rsidR="004E2D3F">
        <w:rPr>
          <w:rFonts w:ascii="Times New Roman" w:hAnsi="Times New Roman" w:cs="Times New Roman"/>
          <w:sz w:val="28"/>
          <w:szCs w:val="28"/>
        </w:rPr>
        <w:t>пространственное анализ</w:t>
      </w:r>
      <w:r w:rsidRPr="004E2D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24C9" w:rsidRPr="004E2D3F" w:rsidRDefault="009D24C9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3F">
        <w:rPr>
          <w:rFonts w:ascii="Times New Roman" w:hAnsi="Times New Roman" w:cs="Times New Roman"/>
          <w:sz w:val="28"/>
          <w:szCs w:val="28"/>
        </w:rPr>
        <w:t>‒</w:t>
      </w:r>
      <w:r w:rsidR="004E2D3F">
        <w:rPr>
          <w:rFonts w:ascii="Times New Roman" w:hAnsi="Times New Roman" w:cs="Times New Roman"/>
          <w:sz w:val="28"/>
          <w:szCs w:val="28"/>
        </w:rPr>
        <w:t xml:space="preserve"> группировка показателей по определенным критериям</w:t>
      </w:r>
      <w:r w:rsidRPr="004E2D3F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9D24C9" w:rsidRPr="003A2B69" w:rsidRDefault="00192555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Единым</w:t>
      </w:r>
      <w:r w:rsidR="009D24C9" w:rsidRPr="003A2B69">
        <w:rPr>
          <w:rFonts w:ascii="Times New Roman" w:hAnsi="Times New Roman" w:cs="Times New Roman"/>
          <w:sz w:val="28"/>
          <w:szCs w:val="28"/>
        </w:rPr>
        <w:t xml:space="preserve"> интегра</w:t>
      </w:r>
      <w:r>
        <w:rPr>
          <w:rFonts w:ascii="Times New Roman" w:hAnsi="Times New Roman" w:cs="Times New Roman"/>
          <w:sz w:val="28"/>
          <w:szCs w:val="28"/>
        </w:rPr>
        <w:t>льным показателе</w:t>
      </w:r>
      <w:r w:rsidR="009D24C9" w:rsidRPr="003A2B69">
        <w:rPr>
          <w:rFonts w:ascii="Times New Roman" w:hAnsi="Times New Roman" w:cs="Times New Roman"/>
          <w:sz w:val="28"/>
          <w:szCs w:val="28"/>
        </w:rPr>
        <w:t xml:space="preserve"> эко</w:t>
      </w:r>
      <w:r w:rsidR="003A2B69">
        <w:rPr>
          <w:rFonts w:ascii="Times New Roman" w:hAnsi="Times New Roman" w:cs="Times New Roman"/>
          <w:sz w:val="28"/>
          <w:szCs w:val="28"/>
        </w:rPr>
        <w:t xml:space="preserve">номической </w:t>
      </w:r>
      <w:r>
        <w:rPr>
          <w:rFonts w:ascii="Times New Roman" w:hAnsi="Times New Roman" w:cs="Times New Roman"/>
          <w:sz w:val="28"/>
          <w:szCs w:val="28"/>
        </w:rPr>
        <w:t>эффективности, уче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данной группы видят</w:t>
      </w:r>
      <w:r w:rsidR="009D24C9" w:rsidRPr="003A2B69">
        <w:rPr>
          <w:rFonts w:ascii="Times New Roman" w:hAnsi="Times New Roman" w:cs="Times New Roman"/>
          <w:sz w:val="28"/>
          <w:szCs w:val="28"/>
        </w:rPr>
        <w:t xml:space="preserve"> показатель рентабельности активов. </w:t>
      </w:r>
    </w:p>
    <w:p w:rsidR="009D24C9" w:rsidRPr="00FC2F21" w:rsidRDefault="009D24C9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2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C2F21">
        <w:rPr>
          <w:rFonts w:ascii="Times New Roman" w:hAnsi="Times New Roman" w:cs="Times New Roman"/>
          <w:sz w:val="28"/>
          <w:szCs w:val="28"/>
        </w:rPr>
        <w:t>проводя анализ, по мнению ученных, данной группы, необходимо проводить детальный</w:t>
      </w:r>
      <w:r w:rsidRPr="00FC2F21">
        <w:rPr>
          <w:rFonts w:ascii="Times New Roman" w:hAnsi="Times New Roman" w:cs="Times New Roman"/>
          <w:sz w:val="28"/>
          <w:szCs w:val="28"/>
        </w:rPr>
        <w:t xml:space="preserve"> экономический анализ,</w:t>
      </w:r>
      <w:r w:rsidR="00FC2F21">
        <w:rPr>
          <w:rFonts w:ascii="Times New Roman" w:hAnsi="Times New Roman" w:cs="Times New Roman"/>
          <w:sz w:val="28"/>
          <w:szCs w:val="28"/>
        </w:rPr>
        <w:t xml:space="preserve"> а затем на основании сформир</w:t>
      </w:r>
      <w:r w:rsidR="00FC2F21">
        <w:rPr>
          <w:rFonts w:ascii="Times New Roman" w:hAnsi="Times New Roman" w:cs="Times New Roman"/>
          <w:sz w:val="28"/>
          <w:szCs w:val="28"/>
        </w:rPr>
        <w:t>о</w:t>
      </w:r>
      <w:r w:rsidR="00FC2F21">
        <w:rPr>
          <w:rFonts w:ascii="Times New Roman" w:hAnsi="Times New Roman" w:cs="Times New Roman"/>
          <w:sz w:val="28"/>
          <w:szCs w:val="28"/>
        </w:rPr>
        <w:t>вавшихся</w:t>
      </w:r>
      <w:r w:rsidR="003413F6">
        <w:rPr>
          <w:rFonts w:ascii="Times New Roman" w:hAnsi="Times New Roman" w:cs="Times New Roman"/>
          <w:sz w:val="28"/>
          <w:szCs w:val="28"/>
        </w:rPr>
        <w:t xml:space="preserve"> групп показателей осуществлять выработку</w:t>
      </w:r>
      <w:r w:rsidRPr="00FC2F21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3413F6">
        <w:rPr>
          <w:rFonts w:ascii="Times New Roman" w:hAnsi="Times New Roman" w:cs="Times New Roman"/>
          <w:sz w:val="28"/>
          <w:szCs w:val="28"/>
        </w:rPr>
        <w:t>ов об эффективн</w:t>
      </w:r>
      <w:r w:rsidR="003413F6">
        <w:rPr>
          <w:rFonts w:ascii="Times New Roman" w:hAnsi="Times New Roman" w:cs="Times New Roman"/>
          <w:sz w:val="28"/>
          <w:szCs w:val="28"/>
        </w:rPr>
        <w:t>о</w:t>
      </w:r>
      <w:r w:rsidR="003413F6">
        <w:rPr>
          <w:rFonts w:ascii="Times New Roman" w:hAnsi="Times New Roman" w:cs="Times New Roman"/>
          <w:sz w:val="28"/>
          <w:szCs w:val="28"/>
        </w:rPr>
        <w:t xml:space="preserve">сти производственной </w:t>
      </w:r>
      <w:r w:rsidRPr="00FC2F21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9D24C9" w:rsidRPr="002A2114" w:rsidRDefault="002A2114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данного подхода можно получить</w:t>
      </w:r>
      <w:r w:rsidR="009D24C9" w:rsidRPr="002A2114">
        <w:rPr>
          <w:rFonts w:ascii="Times New Roman" w:hAnsi="Times New Roman" w:cs="Times New Roman"/>
          <w:sz w:val="28"/>
          <w:szCs w:val="28"/>
        </w:rPr>
        <w:t xml:space="preserve"> только качественную, но не количественную оц</w:t>
      </w:r>
      <w:r>
        <w:rPr>
          <w:rFonts w:ascii="Times New Roman" w:hAnsi="Times New Roman" w:cs="Times New Roman"/>
          <w:sz w:val="28"/>
          <w:szCs w:val="28"/>
        </w:rPr>
        <w:t>енку эффективности производственной</w:t>
      </w:r>
      <w:r w:rsidR="009D24C9" w:rsidRPr="002A211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283D6F">
        <w:rPr>
          <w:rFonts w:ascii="Times New Roman" w:hAnsi="Times New Roman" w:cs="Times New Roman"/>
          <w:sz w:val="28"/>
          <w:szCs w:val="28"/>
        </w:rPr>
        <w:t xml:space="preserve"> [</w:t>
      </w:r>
      <w:r w:rsidR="00283D6F" w:rsidRPr="00283D6F">
        <w:rPr>
          <w:rFonts w:ascii="Times New Roman" w:hAnsi="Times New Roman" w:cs="Times New Roman"/>
          <w:sz w:val="28"/>
          <w:szCs w:val="28"/>
        </w:rPr>
        <w:t>4</w:t>
      </w:r>
      <w:r w:rsidR="00224834" w:rsidRPr="00224834">
        <w:rPr>
          <w:rFonts w:ascii="Times New Roman" w:hAnsi="Times New Roman" w:cs="Times New Roman"/>
          <w:sz w:val="28"/>
          <w:szCs w:val="28"/>
        </w:rPr>
        <w:t>]</w:t>
      </w:r>
      <w:r w:rsidR="009D24C9" w:rsidRPr="002A21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4C9" w:rsidRPr="002C0638" w:rsidRDefault="002C0638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существует третья группа ученных</w:t>
      </w:r>
      <w:r w:rsidR="00BB39E0" w:rsidRPr="002C0638">
        <w:rPr>
          <w:rFonts w:ascii="Times New Roman" w:hAnsi="Times New Roman" w:cs="Times New Roman"/>
          <w:sz w:val="28"/>
          <w:szCs w:val="28"/>
        </w:rPr>
        <w:t>–</w:t>
      </w:r>
      <w:r w:rsidR="009D24C9" w:rsidRPr="002C0638">
        <w:rPr>
          <w:rFonts w:ascii="Times New Roman" w:hAnsi="Times New Roman" w:cs="Times New Roman"/>
          <w:sz w:val="28"/>
          <w:szCs w:val="28"/>
        </w:rPr>
        <w:t xml:space="preserve"> А. Д. Выварец, и Л. В. Дисте</w:t>
      </w:r>
      <w:r w:rsidR="009D24C9" w:rsidRPr="002C0638">
        <w:rPr>
          <w:rFonts w:ascii="Times New Roman" w:hAnsi="Times New Roman" w:cs="Times New Roman"/>
          <w:sz w:val="28"/>
          <w:szCs w:val="28"/>
        </w:rPr>
        <w:t>р</w:t>
      </w:r>
      <w:r w:rsidR="009D24C9" w:rsidRPr="002C0638">
        <w:rPr>
          <w:rFonts w:ascii="Times New Roman" w:hAnsi="Times New Roman" w:cs="Times New Roman"/>
          <w:sz w:val="28"/>
          <w:szCs w:val="28"/>
        </w:rPr>
        <w:t xml:space="preserve">гефт и др. </w:t>
      </w:r>
      <w:r>
        <w:rPr>
          <w:rFonts w:ascii="Times New Roman" w:hAnsi="Times New Roman" w:cs="Times New Roman"/>
          <w:sz w:val="28"/>
          <w:szCs w:val="28"/>
        </w:rPr>
        <w:t>которые считают, что важным</w:t>
      </w:r>
      <w:r w:rsidR="009D24C9" w:rsidRPr="002C0638">
        <w:rPr>
          <w:rFonts w:ascii="Times New Roman" w:hAnsi="Times New Roman" w:cs="Times New Roman"/>
          <w:sz w:val="28"/>
          <w:szCs w:val="28"/>
        </w:rPr>
        <w:t xml:space="preserve"> методикой оценки экономиче</w:t>
      </w:r>
      <w:r>
        <w:rPr>
          <w:rFonts w:ascii="Times New Roman" w:hAnsi="Times New Roman" w:cs="Times New Roman"/>
          <w:sz w:val="28"/>
          <w:szCs w:val="28"/>
        </w:rPr>
        <w:t>ской э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фективности деятельности компании выступает </w:t>
      </w:r>
      <w:r w:rsidR="009D24C9" w:rsidRPr="002C0638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производства, которая опирается</w:t>
      </w:r>
      <w:r w:rsidR="009D24C9" w:rsidRPr="002C0638">
        <w:rPr>
          <w:rFonts w:ascii="Times New Roman" w:hAnsi="Times New Roman" w:cs="Times New Roman"/>
          <w:sz w:val="28"/>
          <w:szCs w:val="28"/>
        </w:rPr>
        <w:t xml:space="preserve"> на обобщающих показателях эффективности производства </w:t>
      </w:r>
      <w:r w:rsidR="00BB39E0" w:rsidRPr="002C0638">
        <w:rPr>
          <w:rFonts w:ascii="Times New Roman" w:hAnsi="Times New Roman" w:cs="Times New Roman"/>
          <w:sz w:val="28"/>
          <w:szCs w:val="28"/>
        </w:rPr>
        <w:t>–</w:t>
      </w:r>
      <w:r w:rsidR="009D24C9" w:rsidRPr="002C0638">
        <w:rPr>
          <w:rFonts w:ascii="Times New Roman" w:hAnsi="Times New Roman" w:cs="Times New Roman"/>
          <w:sz w:val="28"/>
          <w:szCs w:val="28"/>
        </w:rPr>
        <w:t xml:space="preserve"> индекса затратоотдачи, фондоотдачи, трудоотдачи (</w:t>
      </w:r>
      <w:r>
        <w:rPr>
          <w:rFonts w:ascii="Times New Roman" w:hAnsi="Times New Roman" w:cs="Times New Roman"/>
          <w:sz w:val="28"/>
          <w:szCs w:val="28"/>
        </w:rPr>
        <w:t>трудовой производительн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9D24C9" w:rsidRPr="002C0638">
        <w:rPr>
          <w:rFonts w:ascii="Times New Roman" w:hAnsi="Times New Roman" w:cs="Times New Roman"/>
          <w:sz w:val="28"/>
          <w:szCs w:val="28"/>
        </w:rPr>
        <w:t xml:space="preserve">). </w:t>
      </w:r>
      <w:r w:rsidR="005503FF">
        <w:rPr>
          <w:rFonts w:ascii="Times New Roman" w:hAnsi="Times New Roman" w:cs="Times New Roman"/>
          <w:sz w:val="28"/>
          <w:szCs w:val="28"/>
        </w:rPr>
        <w:t>Стоит отметить, что некоторые ученные данной группы полагают, что важным этапом в расчетах является</w:t>
      </w:r>
      <w:r w:rsidR="009D24C9" w:rsidRPr="002C0638">
        <w:rPr>
          <w:rFonts w:ascii="Times New Roman" w:hAnsi="Times New Roman" w:cs="Times New Roman"/>
          <w:sz w:val="28"/>
          <w:szCs w:val="28"/>
        </w:rPr>
        <w:t xml:space="preserve"> расчет интегрального показателя конечного </w:t>
      </w:r>
      <w:r w:rsidR="005503FF">
        <w:rPr>
          <w:rFonts w:ascii="Times New Roman" w:hAnsi="Times New Roman" w:cs="Times New Roman"/>
          <w:sz w:val="28"/>
          <w:szCs w:val="28"/>
        </w:rPr>
        <w:t>производственного результата</w:t>
      </w:r>
      <w:r w:rsidR="009D24C9" w:rsidRPr="002C0638">
        <w:rPr>
          <w:rFonts w:ascii="Times New Roman" w:hAnsi="Times New Roman" w:cs="Times New Roman"/>
          <w:sz w:val="28"/>
          <w:szCs w:val="28"/>
        </w:rPr>
        <w:t>,</w:t>
      </w:r>
      <w:r w:rsidR="005503FF">
        <w:rPr>
          <w:rFonts w:ascii="Times New Roman" w:hAnsi="Times New Roman" w:cs="Times New Roman"/>
          <w:sz w:val="28"/>
          <w:szCs w:val="28"/>
        </w:rPr>
        <w:t xml:space="preserve"> который рассчитывается</w:t>
      </w:r>
      <w:r w:rsidR="009D24C9" w:rsidRPr="002C0638">
        <w:rPr>
          <w:rFonts w:ascii="Times New Roman" w:hAnsi="Times New Roman" w:cs="Times New Roman"/>
          <w:sz w:val="28"/>
          <w:szCs w:val="28"/>
        </w:rPr>
        <w:t xml:space="preserve"> на основании коэфф</w:t>
      </w:r>
      <w:r w:rsidR="009D24C9" w:rsidRPr="002C0638">
        <w:rPr>
          <w:rFonts w:ascii="Times New Roman" w:hAnsi="Times New Roman" w:cs="Times New Roman"/>
          <w:sz w:val="28"/>
          <w:szCs w:val="28"/>
        </w:rPr>
        <w:t>и</w:t>
      </w:r>
      <w:r w:rsidR="009D24C9" w:rsidRPr="002C0638">
        <w:rPr>
          <w:rFonts w:ascii="Times New Roman" w:hAnsi="Times New Roman" w:cs="Times New Roman"/>
          <w:sz w:val="28"/>
          <w:szCs w:val="28"/>
        </w:rPr>
        <w:t>циента, характеризующего степе</w:t>
      </w:r>
      <w:r w:rsidR="005503FF">
        <w:rPr>
          <w:rFonts w:ascii="Times New Roman" w:hAnsi="Times New Roman" w:cs="Times New Roman"/>
          <w:sz w:val="28"/>
          <w:szCs w:val="28"/>
        </w:rPr>
        <w:t>нь удовлетворенности потребителя</w:t>
      </w:r>
      <w:r w:rsidR="009D24C9" w:rsidRPr="002C0638">
        <w:rPr>
          <w:rFonts w:ascii="Times New Roman" w:hAnsi="Times New Roman" w:cs="Times New Roman"/>
          <w:sz w:val="28"/>
          <w:szCs w:val="28"/>
        </w:rPr>
        <w:t xml:space="preserve"> и коэфф</w:t>
      </w:r>
      <w:r w:rsidR="009D24C9" w:rsidRPr="002C0638">
        <w:rPr>
          <w:rFonts w:ascii="Times New Roman" w:hAnsi="Times New Roman" w:cs="Times New Roman"/>
          <w:sz w:val="28"/>
          <w:szCs w:val="28"/>
        </w:rPr>
        <w:t>и</w:t>
      </w:r>
      <w:r w:rsidR="009D24C9" w:rsidRPr="002C0638">
        <w:rPr>
          <w:rFonts w:ascii="Times New Roman" w:hAnsi="Times New Roman" w:cs="Times New Roman"/>
          <w:sz w:val="28"/>
          <w:szCs w:val="28"/>
        </w:rPr>
        <w:t>ц</w:t>
      </w:r>
      <w:r w:rsidR="005503FF">
        <w:rPr>
          <w:rFonts w:ascii="Times New Roman" w:hAnsi="Times New Roman" w:cs="Times New Roman"/>
          <w:sz w:val="28"/>
          <w:szCs w:val="28"/>
        </w:rPr>
        <w:t>иента выполнения прописанных</w:t>
      </w:r>
      <w:r w:rsidR="009D24C9" w:rsidRPr="002C0638">
        <w:rPr>
          <w:rFonts w:ascii="Times New Roman" w:hAnsi="Times New Roman" w:cs="Times New Roman"/>
          <w:sz w:val="28"/>
          <w:szCs w:val="28"/>
        </w:rPr>
        <w:t xml:space="preserve"> договорами сроков поставок. </w:t>
      </w:r>
    </w:p>
    <w:p w:rsidR="00C4008B" w:rsidRDefault="00520C8D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нет конкретной</w:t>
      </w:r>
      <w:r w:rsidR="009D24C9" w:rsidRPr="00520C8D">
        <w:rPr>
          <w:rFonts w:ascii="Times New Roman" w:hAnsi="Times New Roman" w:cs="Times New Roman"/>
          <w:sz w:val="28"/>
          <w:szCs w:val="28"/>
        </w:rPr>
        <w:t xml:space="preserve"> единой системы, с помощью которой можно </w:t>
      </w:r>
      <w:r>
        <w:rPr>
          <w:rFonts w:ascii="Times New Roman" w:hAnsi="Times New Roman" w:cs="Times New Roman"/>
          <w:sz w:val="28"/>
          <w:szCs w:val="28"/>
        </w:rPr>
        <w:t>проводить оценку экономической эффективностипроизводственной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</w:t>
      </w:r>
      <w:r w:rsidR="009D24C9" w:rsidRPr="00520C8D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аиболее часто встречающимся</w:t>
      </w:r>
      <w:r w:rsidR="009D24C9" w:rsidRPr="00520C8D">
        <w:rPr>
          <w:rFonts w:ascii="Times New Roman" w:hAnsi="Times New Roman" w:cs="Times New Roman"/>
          <w:sz w:val="28"/>
          <w:szCs w:val="28"/>
        </w:rPr>
        <w:t xml:space="preserve"> подходом является качественная оценка (неколичественная) оценка, </w:t>
      </w:r>
      <w:r>
        <w:rPr>
          <w:rFonts w:ascii="Times New Roman" w:hAnsi="Times New Roman" w:cs="Times New Roman"/>
          <w:sz w:val="28"/>
          <w:szCs w:val="28"/>
        </w:rPr>
        <w:t>которая делается</w:t>
      </w:r>
      <w:r w:rsidR="009D24C9" w:rsidRPr="00520C8D">
        <w:rPr>
          <w:rFonts w:ascii="Times New Roman" w:hAnsi="Times New Roman" w:cs="Times New Roman"/>
          <w:sz w:val="28"/>
          <w:szCs w:val="28"/>
        </w:rPr>
        <w:t xml:space="preserve"> на основании показателей экономического и финансовог</w:t>
      </w:r>
      <w:r>
        <w:rPr>
          <w:rFonts w:ascii="Times New Roman" w:hAnsi="Times New Roman" w:cs="Times New Roman"/>
          <w:sz w:val="28"/>
          <w:szCs w:val="28"/>
        </w:rPr>
        <w:t>о анализа. Одним из важных минусов данного</w:t>
      </w:r>
      <w:r w:rsidR="009D24C9" w:rsidRPr="00520C8D">
        <w:rPr>
          <w:rFonts w:ascii="Times New Roman" w:hAnsi="Times New Roman" w:cs="Times New Roman"/>
          <w:sz w:val="28"/>
          <w:szCs w:val="28"/>
        </w:rPr>
        <w:t xml:space="preserve"> подхода является сложность интерпретации, </w:t>
      </w:r>
      <w:r>
        <w:rPr>
          <w:rFonts w:ascii="Times New Roman" w:hAnsi="Times New Roman" w:cs="Times New Roman"/>
          <w:sz w:val="28"/>
          <w:szCs w:val="28"/>
        </w:rPr>
        <w:t>которая появляется в результате значительного числа</w:t>
      </w:r>
      <w:r w:rsidR="009D24C9" w:rsidRPr="00520C8D">
        <w:rPr>
          <w:rFonts w:ascii="Times New Roman" w:hAnsi="Times New Roman" w:cs="Times New Roman"/>
          <w:sz w:val="28"/>
          <w:szCs w:val="28"/>
        </w:rPr>
        <w:t xml:space="preserve"> рассматриваемых показателей эк</w:t>
      </w:r>
      <w:r>
        <w:rPr>
          <w:rFonts w:ascii="Times New Roman" w:hAnsi="Times New Roman" w:cs="Times New Roman"/>
          <w:sz w:val="28"/>
          <w:szCs w:val="28"/>
        </w:rPr>
        <w:t>ономического анализа. Большую</w:t>
      </w:r>
      <w:r w:rsidR="009D24C9" w:rsidRPr="00520C8D">
        <w:rPr>
          <w:rFonts w:ascii="Times New Roman" w:hAnsi="Times New Roman" w:cs="Times New Roman"/>
          <w:sz w:val="28"/>
          <w:szCs w:val="28"/>
        </w:rPr>
        <w:t xml:space="preserve"> проблему представляет сравнение экономи</w:t>
      </w:r>
      <w:r>
        <w:rPr>
          <w:rFonts w:ascii="Times New Roman" w:hAnsi="Times New Roman" w:cs="Times New Roman"/>
          <w:sz w:val="28"/>
          <w:szCs w:val="28"/>
        </w:rPr>
        <w:t>ческой эффективности компании с другими фирмами</w:t>
      </w:r>
      <w:r w:rsidR="009D24C9" w:rsidRPr="00520C8D">
        <w:rPr>
          <w:rFonts w:ascii="Times New Roman" w:hAnsi="Times New Roman" w:cs="Times New Roman"/>
          <w:sz w:val="28"/>
          <w:szCs w:val="28"/>
        </w:rPr>
        <w:t xml:space="preserve"> из</w:t>
      </w:r>
      <w:r w:rsidR="00876994" w:rsidRPr="00520C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за большого количества</w:t>
      </w:r>
      <w:r w:rsidR="009D24C9" w:rsidRPr="00520C8D">
        <w:rPr>
          <w:rFonts w:ascii="Times New Roman" w:hAnsi="Times New Roman" w:cs="Times New Roman"/>
          <w:sz w:val="28"/>
          <w:szCs w:val="28"/>
        </w:rPr>
        <w:t xml:space="preserve"> пок</w:t>
      </w:r>
      <w:r>
        <w:rPr>
          <w:rFonts w:ascii="Times New Roman" w:hAnsi="Times New Roman" w:cs="Times New Roman"/>
          <w:sz w:val="28"/>
          <w:szCs w:val="28"/>
        </w:rPr>
        <w:t>азателей, которые могут показывать разнуюпо отношению друг к другу</w:t>
      </w:r>
      <w:r w:rsidR="009D24C9" w:rsidRPr="00520C8D">
        <w:rPr>
          <w:rFonts w:ascii="Times New Roman" w:hAnsi="Times New Roman" w:cs="Times New Roman"/>
          <w:sz w:val="28"/>
          <w:szCs w:val="28"/>
        </w:rPr>
        <w:t xml:space="preserve"> динамику.</w:t>
      </w:r>
    </w:p>
    <w:p w:rsidR="001B1C63" w:rsidRDefault="001B1C63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C63" w:rsidRPr="00D42861" w:rsidRDefault="001B1C63" w:rsidP="0002608C">
      <w:pPr>
        <w:pStyle w:val="a4"/>
        <w:numPr>
          <w:ilvl w:val="0"/>
          <w:numId w:val="24"/>
        </w:numPr>
        <w:tabs>
          <w:tab w:val="left" w:pos="1134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861">
        <w:rPr>
          <w:rFonts w:ascii="Times New Roman" w:hAnsi="Times New Roman" w:cs="Times New Roman"/>
          <w:b/>
          <w:sz w:val="28"/>
          <w:szCs w:val="28"/>
        </w:rPr>
        <w:lastRenderedPageBreak/>
        <w:t>Исследование сложившейся системы снижения себестоимости пр</w:t>
      </w:r>
      <w:r w:rsidRPr="00D42861">
        <w:rPr>
          <w:rFonts w:ascii="Times New Roman" w:hAnsi="Times New Roman" w:cs="Times New Roman"/>
          <w:b/>
          <w:sz w:val="28"/>
          <w:szCs w:val="28"/>
        </w:rPr>
        <w:t>о</w:t>
      </w:r>
      <w:r w:rsidRPr="00D42861">
        <w:rPr>
          <w:rFonts w:ascii="Times New Roman" w:hAnsi="Times New Roman" w:cs="Times New Roman"/>
          <w:b/>
          <w:sz w:val="28"/>
          <w:szCs w:val="28"/>
        </w:rPr>
        <w:t xml:space="preserve">дукции и роста эффективности производства в ЗАО </w:t>
      </w:r>
      <w:r w:rsidR="00D42861">
        <w:rPr>
          <w:rFonts w:ascii="Times New Roman" w:hAnsi="Times New Roman" w:cs="Times New Roman"/>
          <w:b/>
          <w:sz w:val="28"/>
          <w:szCs w:val="28"/>
        </w:rPr>
        <w:t>«</w:t>
      </w:r>
      <w:r w:rsidRPr="00D42861">
        <w:rPr>
          <w:rFonts w:ascii="Times New Roman" w:hAnsi="Times New Roman" w:cs="Times New Roman"/>
          <w:b/>
          <w:sz w:val="28"/>
          <w:szCs w:val="28"/>
        </w:rPr>
        <w:t>Александрия</w:t>
      </w:r>
      <w:r w:rsidR="00D42861">
        <w:rPr>
          <w:rFonts w:ascii="Times New Roman" w:hAnsi="Times New Roman" w:cs="Times New Roman"/>
          <w:b/>
          <w:sz w:val="28"/>
          <w:szCs w:val="28"/>
        </w:rPr>
        <w:t>»</w:t>
      </w:r>
    </w:p>
    <w:p w:rsidR="001B1C63" w:rsidRPr="00D42861" w:rsidRDefault="001B1C63" w:rsidP="00C5355A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C63" w:rsidRPr="00D42861" w:rsidRDefault="001B1C63" w:rsidP="001E2B6F">
      <w:pPr>
        <w:pStyle w:val="a4"/>
        <w:numPr>
          <w:ilvl w:val="1"/>
          <w:numId w:val="24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861">
        <w:rPr>
          <w:rFonts w:ascii="Times New Roman" w:hAnsi="Times New Roman" w:cs="Times New Roman"/>
          <w:b/>
          <w:sz w:val="28"/>
          <w:szCs w:val="28"/>
        </w:rPr>
        <w:t>Анализ и планирования себестоимости продукции и путей ее сн</w:t>
      </w:r>
      <w:r w:rsidRPr="00D42861">
        <w:rPr>
          <w:rFonts w:ascii="Times New Roman" w:hAnsi="Times New Roman" w:cs="Times New Roman"/>
          <w:b/>
          <w:sz w:val="28"/>
          <w:szCs w:val="28"/>
        </w:rPr>
        <w:t>и</w:t>
      </w:r>
      <w:r w:rsidRPr="00D42861">
        <w:rPr>
          <w:rFonts w:ascii="Times New Roman" w:hAnsi="Times New Roman" w:cs="Times New Roman"/>
          <w:b/>
          <w:sz w:val="28"/>
          <w:szCs w:val="28"/>
        </w:rPr>
        <w:t xml:space="preserve">жения ЗАО </w:t>
      </w:r>
      <w:r w:rsidR="00D42861">
        <w:rPr>
          <w:rFonts w:ascii="Times New Roman" w:hAnsi="Times New Roman" w:cs="Times New Roman"/>
          <w:b/>
          <w:sz w:val="28"/>
          <w:szCs w:val="28"/>
        </w:rPr>
        <w:t>«</w:t>
      </w:r>
      <w:r w:rsidRPr="00D42861">
        <w:rPr>
          <w:rFonts w:ascii="Times New Roman" w:hAnsi="Times New Roman" w:cs="Times New Roman"/>
          <w:b/>
          <w:sz w:val="28"/>
          <w:szCs w:val="28"/>
        </w:rPr>
        <w:t>Александрия</w:t>
      </w:r>
      <w:r w:rsidR="00D42861">
        <w:rPr>
          <w:rFonts w:ascii="Times New Roman" w:hAnsi="Times New Roman" w:cs="Times New Roman"/>
          <w:b/>
          <w:sz w:val="28"/>
          <w:szCs w:val="28"/>
        </w:rPr>
        <w:t>»</w:t>
      </w:r>
    </w:p>
    <w:p w:rsidR="00637B29" w:rsidRDefault="00637B29" w:rsidP="00637B29">
      <w:pPr>
        <w:tabs>
          <w:tab w:val="left" w:pos="11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6247" w:rsidRPr="00C5355A" w:rsidRDefault="002A6247" w:rsidP="002A6247">
      <w:pPr>
        <w:tabs>
          <w:tab w:val="left" w:pos="11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ЗАО </w:t>
      </w:r>
      <w:r w:rsidR="00D42861"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Александрия</w:t>
      </w:r>
      <w:r w:rsidR="00D42861"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одно из крупных организаций</w:t>
      </w:r>
      <w:r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юга России с обор</w:t>
      </w:r>
      <w:r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том свыше 300 млн рублей в год, </w:t>
      </w:r>
      <w:r w:rsid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которое создано</w:t>
      </w:r>
      <w:r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1939 г путем объедине</w:t>
      </w:r>
      <w:r w:rsid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 ряда</w:t>
      </w:r>
      <w:r w:rsidR="002A39DB"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швейных артелей. В 2019 г предприятие отметило свое 80</w:t>
      </w:r>
      <w:r w:rsidR="00B25DD1"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летие. В 1992 г, с переходом страны на ры</w:t>
      </w:r>
      <w:r w:rsid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>ночные отношения, организация</w:t>
      </w:r>
      <w:r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изменило форму собственности и стало акционерным обществом закрытого типа </w:t>
      </w:r>
      <w:r w:rsidR="00D42861"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</w:t>
      </w:r>
      <w:r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>рия</w:t>
      </w:r>
      <w:r w:rsidR="00D42861"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A6247" w:rsidRPr="00C5355A" w:rsidRDefault="002A6247" w:rsidP="002A6247">
      <w:pPr>
        <w:tabs>
          <w:tab w:val="left" w:pos="11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Место нахождения общества: 350001, Краснодарский край, город Кра</w:t>
      </w:r>
      <w:r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>нодар, улица Им. Академика Павлова, 64</w:t>
      </w:r>
    </w:p>
    <w:p w:rsidR="002A6247" w:rsidRPr="00C5355A" w:rsidRDefault="00C5355A" w:rsidP="002A6247">
      <w:pPr>
        <w:tabs>
          <w:tab w:val="left" w:pos="11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Миссия фирмы заключается в выпуске качественной</w:t>
      </w:r>
      <w:r w:rsidR="002A6247"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комф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ортной</w:t>
      </w:r>
      <w:r w:rsidR="002A6247"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оде</w:t>
      </w:r>
      <w:r w:rsidR="002A6247"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="002A6247"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 для бизнеса, учебы и работы. Целями ЗАО </w:t>
      </w:r>
      <w:r w:rsidR="00D42861"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2A6247"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Александрия</w:t>
      </w:r>
      <w:r w:rsidR="00D42861"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являются: </w:t>
      </w:r>
      <w:r w:rsidR="002A6247"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</w:t>
      </w:r>
      <w:r w:rsidR="002A6247"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2A6247"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>че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ние дохода; рост организации; повышение капитала организации</w:t>
      </w:r>
      <w:r w:rsidR="002A6247"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>; обеспеч</w:t>
      </w:r>
      <w:r w:rsidR="002A6247"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ние потребителей </w:t>
      </w:r>
      <w:r w:rsidR="002A6247"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>одеждой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высокого качества</w:t>
      </w:r>
      <w:r w:rsidR="002A6247" w:rsidRPr="00C5355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A6247" w:rsidRPr="002B505A" w:rsidRDefault="002B505A" w:rsidP="002A6247">
      <w:pPr>
        <w:tabs>
          <w:tab w:val="left" w:pos="11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организацию входят </w:t>
      </w:r>
      <w:r w:rsidR="002A6247" w:rsidRPr="002B505A">
        <w:rPr>
          <w:rFonts w:ascii="Times New Roman" w:eastAsia="Times New Roman" w:hAnsi="Times New Roman" w:cs="Times New Roman"/>
          <w:sz w:val="28"/>
          <w:szCs w:val="24"/>
          <w:lang w:eastAsia="ru-RU"/>
        </w:rPr>
        <w:t>два производства:</w:t>
      </w:r>
    </w:p>
    <w:p w:rsidR="002A6247" w:rsidRPr="002B505A" w:rsidRDefault="002A6247" w:rsidP="002A6247">
      <w:pPr>
        <w:tabs>
          <w:tab w:val="left" w:pos="11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505A">
        <w:rPr>
          <w:rFonts w:ascii="Times New Roman" w:eastAsia="Times New Roman" w:hAnsi="Times New Roman" w:cs="Times New Roman"/>
          <w:sz w:val="28"/>
          <w:szCs w:val="24"/>
          <w:lang w:eastAsia="ru-RU"/>
        </w:rPr>
        <w:t>1) производство костюмов;</w:t>
      </w:r>
    </w:p>
    <w:p w:rsidR="002A6247" w:rsidRPr="002B505A" w:rsidRDefault="002A6247" w:rsidP="002A6247">
      <w:pPr>
        <w:tabs>
          <w:tab w:val="left" w:pos="11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505A">
        <w:rPr>
          <w:rFonts w:ascii="Times New Roman" w:eastAsia="Times New Roman" w:hAnsi="Times New Roman" w:cs="Times New Roman"/>
          <w:sz w:val="28"/>
          <w:szCs w:val="24"/>
          <w:lang w:eastAsia="ru-RU"/>
        </w:rPr>
        <w:t>2) производство сорочек.</w:t>
      </w:r>
    </w:p>
    <w:p w:rsidR="002A6247" w:rsidRPr="00B86446" w:rsidRDefault="00B86446" w:rsidP="002A6247">
      <w:pPr>
        <w:tabs>
          <w:tab w:val="left" w:pos="11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Число сотрудников организации</w:t>
      </w:r>
      <w:r w:rsidR="00B25DD1" w:rsidRPr="00B8644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2A6247" w:rsidRPr="00B864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свыше 2000 человек.</w:t>
      </w:r>
    </w:p>
    <w:p w:rsidR="002A6247" w:rsidRPr="00B86446" w:rsidRDefault="002A6247" w:rsidP="002A6247">
      <w:pPr>
        <w:tabs>
          <w:tab w:val="left" w:pos="11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4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Мощность потоков </w:t>
      </w:r>
      <w:r w:rsidR="00B864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производства </w:t>
      </w:r>
      <w:r w:rsidRPr="00B864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ЗАО </w:t>
      </w:r>
      <w:r w:rsidR="00D42861" w:rsidRPr="00B86446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B86446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Александрия</w:t>
      </w:r>
      <w:r w:rsidR="00D42861" w:rsidRPr="00B86446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B864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позволяет созд</w:t>
      </w:r>
      <w:r w:rsidR="00B8644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B86446">
        <w:rPr>
          <w:rFonts w:ascii="Times New Roman" w:eastAsia="Times New Roman" w:hAnsi="Times New Roman" w:cs="Times New Roman"/>
          <w:sz w:val="28"/>
          <w:szCs w:val="24"/>
          <w:lang w:eastAsia="ru-RU"/>
        </w:rPr>
        <w:t>вать</w:t>
      </w:r>
      <w:r w:rsidRPr="00B864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ежегодно:</w:t>
      </w:r>
    </w:p>
    <w:p w:rsidR="002A6247" w:rsidRPr="00B86446" w:rsidRDefault="002A6247" w:rsidP="002A6247">
      <w:pPr>
        <w:tabs>
          <w:tab w:val="left" w:pos="11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446">
        <w:rPr>
          <w:rFonts w:ascii="Times New Roman" w:eastAsia="Times New Roman" w:hAnsi="Times New Roman" w:cs="Times New Roman"/>
          <w:sz w:val="28"/>
          <w:szCs w:val="24"/>
          <w:lang w:eastAsia="ru-RU"/>
        </w:rPr>
        <w:t>1) костюмов мужских</w:t>
      </w:r>
      <w:r w:rsidR="00B25DD1" w:rsidRPr="00B8644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B864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280 тыс. шт;</w:t>
      </w:r>
    </w:p>
    <w:p w:rsidR="002A6247" w:rsidRPr="00B86446" w:rsidRDefault="002A6247" w:rsidP="002A6247">
      <w:pPr>
        <w:tabs>
          <w:tab w:val="left" w:pos="11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64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сорочек мужских </w:t>
      </w:r>
      <w:r w:rsidR="00B25DD1" w:rsidRPr="00B8644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B864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700 тыс. шт.</w:t>
      </w:r>
    </w:p>
    <w:p w:rsidR="002A6247" w:rsidRPr="00B86446" w:rsidRDefault="00B86446" w:rsidP="002A6247">
      <w:pPr>
        <w:tabs>
          <w:tab w:val="left" w:pos="11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3) также огромное число</w:t>
      </w:r>
      <w:r w:rsidR="002A6247" w:rsidRPr="00B864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прочего ассортимента: брюк мужских, женской и школьной одежды.</w:t>
      </w:r>
    </w:p>
    <w:p w:rsidR="002A6247" w:rsidRPr="00293928" w:rsidRDefault="00293928" w:rsidP="002A6247">
      <w:pPr>
        <w:tabs>
          <w:tab w:val="left" w:pos="11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Основным товарным ассортиментом организации</w:t>
      </w:r>
      <w:r w:rsidR="002A6247" w:rsidRPr="002939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производство сорочек и костюмов мужских, по выпуску которых ЗАО </w:t>
      </w:r>
      <w:r w:rsidR="00D42861" w:rsidRPr="00293928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2A6247" w:rsidRPr="00293928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Александрия</w:t>
      </w:r>
      <w:r w:rsidR="00D42861" w:rsidRPr="0029392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2A6247" w:rsidRPr="002939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входит </w:t>
      </w:r>
      <w:r w:rsidR="002A6247" w:rsidRPr="0029392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 </w:t>
      </w:r>
      <w:r w:rsidR="00D42861" w:rsidRPr="00293928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2A6247" w:rsidRPr="00293928">
        <w:rPr>
          <w:rFonts w:ascii="Times New Roman" w:eastAsia="Times New Roman" w:hAnsi="Times New Roman" w:cs="Times New Roman"/>
          <w:sz w:val="28"/>
          <w:szCs w:val="24"/>
          <w:lang w:eastAsia="ru-RU"/>
        </w:rPr>
        <w:t>десятку</w:t>
      </w:r>
      <w:r w:rsidR="00D42861" w:rsidRPr="0029392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российских </w:t>
      </w:r>
      <w:r w:rsidR="002A6247" w:rsidRPr="00293928">
        <w:rPr>
          <w:rFonts w:ascii="Times New Roman" w:eastAsia="Times New Roman" w:hAnsi="Times New Roman" w:cs="Times New Roman"/>
          <w:sz w:val="28"/>
          <w:szCs w:val="24"/>
          <w:lang w:eastAsia="ru-RU"/>
        </w:rPr>
        <w:t>лидеров</w:t>
      </w:r>
      <w:r w:rsidR="00B25DD1" w:rsidRPr="0029392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производителей. За последние годы организ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ция увеличило ассортимент создаваемых товаров, открыв</w:t>
      </w:r>
      <w:r w:rsidR="002A6247" w:rsidRPr="002939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выпуск школьной формы и изделий женской одежды. Вырабатывая швейные изделия различного ассортимента, ЗАО </w:t>
      </w:r>
      <w:r w:rsidR="00D42861" w:rsidRPr="00293928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2A6247" w:rsidRPr="00293928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Александрия</w:t>
      </w:r>
      <w:r w:rsidR="00D42861" w:rsidRPr="0029392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2A6247" w:rsidRPr="002939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имеет большой опыт работы с иностранн</w:t>
      </w:r>
      <w:r w:rsidR="002A6247" w:rsidRPr="00293928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2A6247" w:rsidRPr="00293928">
        <w:rPr>
          <w:rFonts w:ascii="Times New Roman" w:eastAsia="Times New Roman" w:hAnsi="Times New Roman" w:cs="Times New Roman"/>
          <w:sz w:val="28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компаниями</w:t>
      </w:r>
      <w:r w:rsidR="002A6247" w:rsidRPr="0029392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A6247" w:rsidRPr="003874D1" w:rsidRDefault="003874D1" w:rsidP="002A6247">
      <w:pPr>
        <w:tabs>
          <w:tab w:val="left" w:pos="11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Начиная с 1992 года, организация выполняет</w:t>
      </w:r>
      <w:r w:rsidR="002A6247" w:rsidRPr="00387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заказы фирм Америки, Ге</w:t>
      </w:r>
      <w:r w:rsidR="002A6247" w:rsidRPr="003874D1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2A6247" w:rsidRPr="00387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мании, Италии и др.,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которые достигают в некоторые</w:t>
      </w:r>
      <w:r w:rsidR="002A6247" w:rsidRPr="00387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 до 45%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производс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венных </w:t>
      </w:r>
      <w:r w:rsidR="002A6247" w:rsidRPr="003874D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мов. На сегодняшний день</w:t>
      </w:r>
      <w:r w:rsidR="00D42861" w:rsidRPr="003874D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2A6247" w:rsidRPr="003874D1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Александрия</w:t>
      </w:r>
      <w:r w:rsidR="00D42861" w:rsidRPr="003874D1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2A6247" w:rsidRPr="00387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продолжает сотрудн</w:t>
      </w:r>
      <w:r w:rsidR="002A6247" w:rsidRPr="003874D1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2A6247" w:rsidRPr="00387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чать с ведущей фирмой Германии </w:t>
      </w:r>
      <w:r w:rsidR="00D42861" w:rsidRPr="003874D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2A6247" w:rsidRPr="003874D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Зайденштикер</w:t>
      </w:r>
      <w:r w:rsidR="00D42861" w:rsidRPr="003874D1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2A6247" w:rsidRPr="00387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производству мужских сорочек. Удельный вес эк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спорта в общем объеме ровняется 10%. Данное</w:t>
      </w:r>
      <w:r w:rsidR="002A6247" w:rsidRPr="00387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 w:rsidR="002A6247" w:rsidRPr="003874D1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2A6247" w:rsidRPr="003874D1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трудничество позво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ляет организации перенимать</w:t>
      </w:r>
      <w:r w:rsidR="002A6247" w:rsidRPr="00387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передовой опыт зарубежных стран по технологии изготовления и отшивать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сорочку на уровне мировых 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деров рынка</w:t>
      </w:r>
      <w:r w:rsidR="002A6247" w:rsidRPr="003874D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A6247" w:rsidRPr="00FF2A2B" w:rsidRDefault="00FF2A2B" w:rsidP="002A6247">
      <w:pPr>
        <w:tabs>
          <w:tab w:val="left" w:pos="11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Главными</w:t>
      </w:r>
      <w:r w:rsidR="002A6247" w:rsidRPr="00FF2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конкурентами по производству одежды являются: </w:t>
      </w:r>
      <w:r w:rsidR="00D42861" w:rsidRPr="00FF2A2B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2A6247" w:rsidRPr="00FF2A2B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</w:t>
      </w:r>
      <w:r w:rsidR="002A6247" w:rsidRPr="00FF2A2B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2A6247" w:rsidRPr="00FF2A2B">
        <w:rPr>
          <w:rFonts w:ascii="Times New Roman" w:eastAsia="Times New Roman" w:hAnsi="Times New Roman" w:cs="Times New Roman"/>
          <w:sz w:val="28"/>
          <w:szCs w:val="24"/>
          <w:lang w:eastAsia="ru-RU"/>
        </w:rPr>
        <w:t>вичка</w:t>
      </w:r>
      <w:r w:rsidR="00D42861" w:rsidRPr="00FF2A2B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2A6247" w:rsidRPr="00FF2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(Москва), </w:t>
      </w:r>
      <w:r w:rsidR="00D42861" w:rsidRPr="00FF2A2B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2A6247" w:rsidRPr="00FF2A2B">
        <w:rPr>
          <w:rFonts w:ascii="Times New Roman" w:eastAsia="Times New Roman" w:hAnsi="Times New Roman" w:cs="Times New Roman"/>
          <w:sz w:val="28"/>
          <w:szCs w:val="24"/>
          <w:lang w:eastAsia="ru-RU"/>
        </w:rPr>
        <w:t>Славянка</w:t>
      </w:r>
      <w:r w:rsidR="00D42861" w:rsidRPr="00FF2A2B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2A6247" w:rsidRPr="00FF2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(Псков), </w:t>
      </w:r>
      <w:r w:rsidR="00D42861" w:rsidRPr="00FF2A2B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2A6247" w:rsidRPr="00FF2A2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ФОСП</w:t>
      </w:r>
      <w:r w:rsidR="00D42861" w:rsidRPr="00FF2A2B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2A6247" w:rsidRPr="00FF2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(Санкт</w:t>
      </w:r>
      <w:r w:rsidR="00B25DD1" w:rsidRPr="00FF2A2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2A6247" w:rsidRPr="00FF2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Петербург), </w:t>
      </w:r>
      <w:r w:rsidR="00D42861" w:rsidRPr="00FF2A2B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2A6247" w:rsidRPr="00FF2A2B">
        <w:rPr>
          <w:rFonts w:ascii="Times New Roman" w:eastAsia="Times New Roman" w:hAnsi="Times New Roman" w:cs="Times New Roman"/>
          <w:sz w:val="28"/>
          <w:szCs w:val="24"/>
          <w:lang w:eastAsia="ru-RU"/>
        </w:rPr>
        <w:t>Руссо</w:t>
      </w:r>
      <w:r w:rsidR="00D42861" w:rsidRPr="00FF2A2B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2A6247" w:rsidRPr="00FF2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(Москва). </w:t>
      </w:r>
    </w:p>
    <w:p w:rsidR="00637B29" w:rsidRPr="00D42861" w:rsidRDefault="00637B29" w:rsidP="00637B29">
      <w:pPr>
        <w:tabs>
          <w:tab w:val="left" w:pos="11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8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Организационная структура </w:t>
      </w:r>
      <w:r w:rsidR="00D42861" w:rsidRPr="00D4286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ЗАО «Александрия» представлена на рис. 2</w:t>
      </w:r>
      <w:r w:rsidRPr="00D4286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1"/>
      </w:tblGrid>
      <w:tr w:rsidR="00637B29" w:rsidRPr="00637B29" w:rsidTr="00637B29">
        <w:trPr>
          <w:tblCellSpacing w:w="15" w:type="dxa"/>
        </w:trPr>
        <w:tc>
          <w:tcPr>
            <w:tcW w:w="9341" w:type="dxa"/>
            <w:vAlign w:val="center"/>
            <w:hideMark/>
          </w:tcPr>
          <w:p w:rsidR="00637B29" w:rsidRPr="00637B29" w:rsidRDefault="00637B29" w:rsidP="00637B29">
            <w:pPr>
              <w:tabs>
                <w:tab w:val="left" w:pos="1148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3629B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3421684" cy="3248526"/>
                  <wp:effectExtent l="0" t="0" r="7620" b="9525"/>
                  <wp:docPr id="34" name="Рисунок 34" descr="https://www.bestreferat.ru/images/paper/38/42/90242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www.bestreferat.ru/images/paper/38/42/90242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6040" cy="3252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7B29" w:rsidRPr="00A921BF" w:rsidRDefault="00D42861" w:rsidP="00D42861">
      <w:pPr>
        <w:tabs>
          <w:tab w:val="left" w:pos="1148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8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Рисунок 2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Организационная структура </w:t>
      </w:r>
      <w:r w:rsidRPr="00D4286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ЗАО «Александрия»</w:t>
      </w:r>
      <w:r w:rsidR="00A921BF" w:rsidRPr="00A921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A921B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составлна автором)</w:t>
      </w:r>
    </w:p>
    <w:p w:rsidR="00637B29" w:rsidRPr="009D65B4" w:rsidRDefault="00637B29" w:rsidP="00637B29">
      <w:pPr>
        <w:tabs>
          <w:tab w:val="left" w:pos="11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65B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На </w:t>
      </w:r>
      <w:r w:rsidR="000262F1"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схеме сплошными линиями отражены</w:t>
      </w:r>
      <w:r w:rsidRPr="009D65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взаимодействия непосредстве</w:t>
      </w:r>
      <w:r w:rsidRPr="009D65B4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9D65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ного подчинения, точками </w:t>
      </w:r>
      <w:r w:rsidR="00B25DD1" w:rsidRPr="009D65B4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9D65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функ</w:t>
      </w:r>
      <w:r w:rsidR="009D65B4">
        <w:rPr>
          <w:rFonts w:ascii="Times New Roman" w:eastAsia="Times New Roman" w:hAnsi="Times New Roman" w:cs="Times New Roman"/>
          <w:sz w:val="28"/>
          <w:szCs w:val="24"/>
          <w:lang w:eastAsia="ru-RU"/>
        </w:rPr>
        <w:t>циональные взаимосвязи, носящих</w:t>
      </w:r>
      <w:r w:rsidRPr="009D65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косвен</w:t>
      </w:r>
      <w:r w:rsidR="009D65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ный или </w:t>
      </w:r>
      <w:r w:rsidRPr="009D65B4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</w:t>
      </w:r>
      <w:r w:rsidR="003F34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рекомендаций</w:t>
      </w:r>
      <w:r w:rsidRPr="009D65B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37B29" w:rsidRPr="0079446A" w:rsidRDefault="00637B29" w:rsidP="00637B29">
      <w:pPr>
        <w:tabs>
          <w:tab w:val="left" w:pos="11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44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Полномочие </w:t>
      </w:r>
      <w:r w:rsidR="007944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всех сотрудников, в том числе </w:t>
      </w:r>
      <w:r w:rsidRPr="0079446A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учредительного собрания и директора о</w:t>
      </w:r>
      <w:r w:rsidR="0079446A">
        <w:rPr>
          <w:rFonts w:ascii="Times New Roman" w:eastAsia="Times New Roman" w:hAnsi="Times New Roman" w:cs="Times New Roman"/>
          <w:sz w:val="28"/>
          <w:szCs w:val="24"/>
          <w:lang w:eastAsia="ru-RU"/>
        </w:rPr>
        <w:t>рганизации</w:t>
      </w:r>
      <w:r w:rsidRPr="007944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</w:t>
      </w:r>
      <w:r w:rsidR="0079446A">
        <w:rPr>
          <w:rFonts w:ascii="Times New Roman" w:eastAsia="Times New Roman" w:hAnsi="Times New Roman" w:cs="Times New Roman"/>
          <w:sz w:val="28"/>
          <w:szCs w:val="24"/>
          <w:lang w:eastAsia="ru-RU"/>
        </w:rPr>
        <w:t>ены уставом общества.</w:t>
      </w:r>
    </w:p>
    <w:p w:rsidR="00502980" w:rsidRDefault="003A1B52" w:rsidP="00502980">
      <w:pPr>
        <w:tabs>
          <w:tab w:val="left" w:pos="11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Операционные издержки</w:t>
      </w:r>
      <w:r w:rsidR="00FE0C5E" w:rsidRPr="003A1B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2018</w:t>
      </w:r>
      <w:r w:rsidR="00637B29" w:rsidRPr="003A1B52">
        <w:rPr>
          <w:rFonts w:ascii="Times New Roman" w:eastAsia="Times New Roman" w:hAnsi="Times New Roman" w:cs="Times New Roman"/>
          <w:sz w:val="28"/>
          <w:szCs w:val="24"/>
          <w:lang w:eastAsia="ru-RU"/>
        </w:rPr>
        <w:t>г. со</w:t>
      </w:r>
      <w:r w:rsidR="00FE0C5E" w:rsidRPr="003A1B52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ставляют 8390 тыс. руб., за 2019</w:t>
      </w:r>
      <w:r w:rsidR="00B25DD1" w:rsidRPr="003A1B52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637B29" w:rsidRPr="003A1B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9000 тыс. 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уб. Повышение издержек</w:t>
      </w:r>
      <w:r w:rsidR="00637B29" w:rsidRPr="003A1B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обусловлено увеличением материальных затрат: совокупные за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траты повысились</w:t>
      </w:r>
      <w:r w:rsidR="00637B29" w:rsidRPr="003A1B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7.27%. а материальные </w:t>
      </w:r>
      <w:r w:rsidR="00B25DD1" w:rsidRPr="003A1B52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637B29" w:rsidRPr="003A1B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11.66% (их доля в совокупных затратах наибольшая </w:t>
      </w:r>
      <w:r w:rsidR="00B25DD1" w:rsidRPr="003A1B52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5029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50%).</w:t>
      </w:r>
    </w:p>
    <w:p w:rsidR="00502980" w:rsidRPr="00502980" w:rsidRDefault="00502980" w:rsidP="00502980">
      <w:pPr>
        <w:tabs>
          <w:tab w:val="left" w:pos="11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1F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 и проме</w:t>
      </w:r>
      <w:r w:rsidR="00E41F7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жуточные расчетные показателей</w:t>
      </w:r>
      <w:r w:rsidRPr="00E4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дальне</w:t>
      </w:r>
      <w:r w:rsidRPr="00E41F7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41F75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="00E41F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анализа показаны</w:t>
      </w:r>
      <w:r w:rsidRPr="00E4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1.</w:t>
      </w:r>
    </w:p>
    <w:p w:rsidR="00637B29" w:rsidRPr="003629B6" w:rsidRDefault="00637B29" w:rsidP="00637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37B29" w:rsidRPr="00D42861" w:rsidRDefault="00B25DD1" w:rsidP="00502980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37B29" w:rsidRPr="00D4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37B29" w:rsidRPr="00D4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Исходные данные</w:t>
      </w:r>
      <w:r w:rsidR="00B27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анализа операционных издержек</w:t>
      </w:r>
      <w:r w:rsidR="00637B29" w:rsidRPr="00D42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(тыс.руб.)</w:t>
      </w:r>
    </w:p>
    <w:tbl>
      <w:tblPr>
        <w:tblStyle w:val="a8"/>
        <w:tblW w:w="0" w:type="auto"/>
        <w:tblLook w:val="04A0"/>
      </w:tblPr>
      <w:tblGrid>
        <w:gridCol w:w="1037"/>
        <w:gridCol w:w="2532"/>
        <w:gridCol w:w="776"/>
        <w:gridCol w:w="776"/>
        <w:gridCol w:w="916"/>
        <w:gridCol w:w="1681"/>
        <w:gridCol w:w="2137"/>
      </w:tblGrid>
      <w:tr w:rsidR="00503156" w:rsidRPr="00D42861" w:rsidTr="0039000B">
        <w:tc>
          <w:tcPr>
            <w:tcW w:w="0" w:type="auto"/>
            <w:vMerge w:val="restart"/>
            <w:hideMark/>
          </w:tcPr>
          <w:p w:rsidR="00503156" w:rsidRPr="00D42861" w:rsidRDefault="00503156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рядка</w:t>
            </w:r>
          </w:p>
        </w:tc>
        <w:tc>
          <w:tcPr>
            <w:tcW w:w="0" w:type="auto"/>
            <w:vMerge w:val="restart"/>
            <w:hideMark/>
          </w:tcPr>
          <w:p w:rsidR="00503156" w:rsidRPr="00D42861" w:rsidRDefault="00503156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gridSpan w:val="3"/>
          </w:tcPr>
          <w:p w:rsidR="00503156" w:rsidRPr="00D42861" w:rsidRDefault="00503156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2"/>
            <w:hideMark/>
          </w:tcPr>
          <w:p w:rsidR="00503156" w:rsidRPr="00D42861" w:rsidRDefault="00503156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Отклонения</w:t>
            </w:r>
          </w:p>
        </w:tc>
      </w:tr>
      <w:tr w:rsidR="00406C10" w:rsidRPr="00D42861" w:rsidTr="00406C10">
        <w:tc>
          <w:tcPr>
            <w:tcW w:w="0" w:type="auto"/>
            <w:vMerge/>
            <w:hideMark/>
          </w:tcPr>
          <w:p w:rsidR="00406C10" w:rsidRPr="00D42861" w:rsidRDefault="00406C10" w:rsidP="00F47C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06C10" w:rsidRPr="00D42861" w:rsidRDefault="00406C10" w:rsidP="00F47C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06C10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абсолютные</w:t>
            </w:r>
          </w:p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(гр..2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гр.1)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относительные (гр..3:гр..1 х 100%)</w:t>
            </w:r>
          </w:p>
        </w:tc>
      </w:tr>
      <w:tr w:rsidR="00406C10" w:rsidRPr="00D42861" w:rsidTr="00406C10"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06C10" w:rsidRPr="00D42861" w:rsidTr="00406C10"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Выручка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данных товаров</w:t>
            </w:r>
          </w:p>
        </w:tc>
        <w:tc>
          <w:tcPr>
            <w:tcW w:w="0" w:type="auto"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9167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9167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9.09</w:t>
            </w:r>
          </w:p>
        </w:tc>
      </w:tr>
      <w:tr w:rsidR="00406C10" w:rsidRPr="00D42861" w:rsidTr="00406C10"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Материальные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держки</w:t>
            </w:r>
          </w:p>
        </w:tc>
        <w:tc>
          <w:tcPr>
            <w:tcW w:w="0" w:type="auto"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4030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11.66</w:t>
            </w:r>
          </w:p>
        </w:tc>
      </w:tr>
      <w:tr w:rsidR="00406C10" w:rsidRPr="00D42861" w:rsidTr="00406C10"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ботную плату</w:t>
            </w:r>
          </w:p>
        </w:tc>
        <w:tc>
          <w:tcPr>
            <w:tcW w:w="0" w:type="auto"/>
          </w:tcPr>
          <w:p w:rsidR="00406C10" w:rsidRPr="00D42861" w:rsidRDefault="00F16F9A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2895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2925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2975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1.71</w:t>
            </w:r>
          </w:p>
        </w:tc>
      </w:tr>
      <w:tr w:rsidR="00406C10" w:rsidRPr="00D42861" w:rsidTr="00406C10"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Отчисление на с</w:t>
            </w: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циальные нужды</w:t>
            </w:r>
          </w:p>
        </w:tc>
        <w:tc>
          <w:tcPr>
            <w:tcW w:w="0" w:type="auto"/>
          </w:tcPr>
          <w:p w:rsidR="00406C10" w:rsidRPr="00D42861" w:rsidRDefault="00F16F9A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1095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1.78</w:t>
            </w:r>
          </w:p>
        </w:tc>
      </w:tr>
      <w:tr w:rsidR="00406C10" w:rsidRPr="00D42861" w:rsidTr="00406C10"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Амортизационные отчисления</w:t>
            </w:r>
          </w:p>
        </w:tc>
        <w:tc>
          <w:tcPr>
            <w:tcW w:w="0" w:type="auto"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33.3</w:t>
            </w:r>
          </w:p>
        </w:tc>
      </w:tr>
      <w:tr w:rsidR="00406C10" w:rsidRPr="00D42861" w:rsidTr="00406C10"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операц</w:t>
            </w: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издержки</w:t>
            </w:r>
          </w:p>
        </w:tc>
        <w:tc>
          <w:tcPr>
            <w:tcW w:w="0" w:type="auto"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</w:t>
            </w:r>
          </w:p>
        </w:tc>
      </w:tr>
      <w:tr w:rsidR="00406C10" w:rsidRPr="003629B6" w:rsidTr="00406C10"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Операционные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держки</w:t>
            </w: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0" w:type="auto"/>
          </w:tcPr>
          <w:p w:rsidR="00406C10" w:rsidRPr="00D42861" w:rsidRDefault="00F16F9A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8360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8390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0" w:type="auto"/>
            <w:hideMark/>
          </w:tcPr>
          <w:p w:rsidR="00406C10" w:rsidRPr="00D42861" w:rsidRDefault="00406C10" w:rsidP="00F47C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7.27</w:t>
            </w:r>
          </w:p>
        </w:tc>
      </w:tr>
    </w:tbl>
    <w:p w:rsidR="003629B6" w:rsidRDefault="003629B6" w:rsidP="0036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37B29" w:rsidRPr="00781CE0" w:rsidRDefault="00637B29" w:rsidP="0036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1 руб. стоимости</w:t>
      </w:r>
      <w:r w:rsidR="0078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проданных товаров </w:t>
      </w:r>
      <w:r w:rsidR="008807E4" w:rsidRPr="00781C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2018</w:t>
      </w:r>
      <w:r w:rsidRPr="00781CE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37B29" w:rsidRPr="008807E4" w:rsidRDefault="00637B29" w:rsidP="008807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21205" cy="393065"/>
            <wp:effectExtent l="0" t="0" r="0" b="6985"/>
            <wp:docPr id="27" name="Рисунок 27" descr="https://www.bestreferat.ru/images/paper/39/42/9024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bestreferat.ru/images/paper/39/42/902423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07E4" w:rsidRPr="008807E4">
        <w:rPr>
          <w:rFonts w:ascii="Times New Roman" w:eastAsia="Times New Roman" w:hAnsi="Times New Roman" w:cs="Times New Roman"/>
          <w:sz w:val="28"/>
          <w:szCs w:val="28"/>
          <w:lang w:eastAsia="ru-RU"/>
        </w:rPr>
        <w:t>, (19)</w:t>
      </w:r>
    </w:p>
    <w:p w:rsidR="00637B29" w:rsidRPr="008807E4" w:rsidRDefault="00637B29" w:rsidP="0036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1 руб. стоимости</w:t>
      </w:r>
      <w:r w:rsidR="00880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проданных товаров за 2019</w:t>
      </w:r>
      <w:r w:rsidRPr="008807E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37B29" w:rsidRPr="008807E4" w:rsidRDefault="00637B29" w:rsidP="008807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6415" cy="393065"/>
            <wp:effectExtent l="0" t="0" r="0" b="6985"/>
            <wp:docPr id="28" name="Рисунок 28" descr="https://www.bestreferat.ru/images/paper/40/42/9024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bestreferat.ru/images/paper/40/42/9024240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07E4" w:rsidRPr="008807E4">
        <w:rPr>
          <w:rFonts w:ascii="Times New Roman" w:eastAsia="Times New Roman" w:hAnsi="Times New Roman" w:cs="Times New Roman"/>
          <w:sz w:val="28"/>
          <w:szCs w:val="28"/>
          <w:lang w:eastAsia="ru-RU"/>
        </w:rPr>
        <w:t>, (20)</w:t>
      </w:r>
    </w:p>
    <w:p w:rsidR="00637B29" w:rsidRPr="0035562B" w:rsidRDefault="0035562B" w:rsidP="0036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Издержки снизились</w:t>
      </w:r>
      <w:r w:rsidR="00637B29" w:rsidRPr="0035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1.66% благод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аря тому, что темпы увеличения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</w:t>
      </w:r>
      <w:r w:rsidR="00637B29" w:rsidRPr="0035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 товаров</w:t>
      </w:r>
      <w:r w:rsidR="00637B29" w:rsidRPr="0035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превысили темпы увеличения себестоимости соотве</w:t>
      </w:r>
      <w:r w:rsidR="00637B29" w:rsidRPr="0035562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37B29" w:rsidRPr="003556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9.09 и 7.27%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Опережение равняется</w:t>
      </w:r>
      <w:r w:rsidR="00637B29" w:rsidRPr="0035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1.82 пункта. </w:t>
      </w:r>
    </w:p>
    <w:p w:rsidR="00637B29" w:rsidRPr="008807E4" w:rsidRDefault="00637B29" w:rsidP="0036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1 руб.</w:t>
      </w:r>
      <w:r w:rsidR="0088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реализованной продукции за 2019</w:t>
      </w:r>
      <w:r w:rsidRPr="0088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сравнимых ценах составляют: </w:t>
      </w:r>
      <w:r w:rsidRPr="008807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6410" cy="393065"/>
            <wp:effectExtent l="0" t="0" r="0" b="6985"/>
            <wp:docPr id="29" name="Рисунок 29" descr="https://www.bestreferat.ru/images/paper/41/42/90242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bestreferat.ru/images/paper/41/42/9024241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(21)</w:t>
      </w:r>
      <w:r w:rsidR="008807E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ниже, чем 2018</w:t>
      </w:r>
      <w:r w:rsidRPr="008807E4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на 1.19%.</w:t>
      </w:r>
    </w:p>
    <w:p w:rsidR="00637B29" w:rsidRPr="00E8271D" w:rsidRDefault="00637B29" w:rsidP="0036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1 руб. стоимости </w:t>
      </w:r>
      <w:r w:rsidR="00E8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проданных товаров </w:t>
      </w:r>
      <w:r w:rsidRPr="00E827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изменяются с изменен</w:t>
      </w:r>
      <w:r w:rsidRPr="00E827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271D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стоимости проданной продукции</w:t>
      </w:r>
      <w:r w:rsidRPr="00E827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себестоимости единицы товара</w:t>
      </w:r>
      <w:r w:rsidRPr="00E8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827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</w:t>
      </w:r>
      <w:r w:rsidR="00E8271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8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водственной </w:t>
      </w:r>
      <w:r w:rsidRPr="00E827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</w:t>
      </w:r>
      <w:r w:rsidR="00E8271D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Pr="00E827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B29" w:rsidRPr="00F670AE" w:rsidRDefault="00637B29" w:rsidP="0036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калькуляционными статьями анализируют себестоимость по </w:t>
      </w:r>
      <w:r w:rsidR="00F67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="00F6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70A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F670AE">
        <w:rPr>
          <w:rFonts w:ascii="Times New Roman" w:eastAsia="Times New Roman" w:hAnsi="Times New Roman" w:cs="Times New Roman"/>
          <w:sz w:val="28"/>
          <w:szCs w:val="28"/>
          <w:lang w:eastAsia="ru-RU"/>
        </w:rPr>
        <w:t>вцелому для того, чтобы оценить отклонения фактических затрат от запл</w:t>
      </w:r>
      <w:r w:rsidRPr="00F6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7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нированных и определить влияние этих отклонений на общее изменение себ</w:t>
      </w:r>
      <w:r w:rsidRPr="00F670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стоимости реализованной продукции. </w:t>
      </w:r>
    </w:p>
    <w:p w:rsidR="00637B29" w:rsidRPr="00F670AE" w:rsidRDefault="00637B29" w:rsidP="0036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расчетов дл</w:t>
      </w:r>
      <w:r w:rsidR="008B5F06" w:rsidRPr="00F670AE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анализа приведен в таблице 2.</w:t>
      </w:r>
    </w:p>
    <w:p w:rsidR="003629B6" w:rsidRDefault="003629B6" w:rsidP="0036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37B29" w:rsidRPr="008B5F06" w:rsidRDefault="008B5F06" w:rsidP="0036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F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–</w:t>
      </w:r>
      <w:r w:rsidR="00637B29" w:rsidRPr="008B5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себестоимости 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калькуляционными статьями </w:t>
      </w:r>
      <w:r w:rsidR="00F67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изде</w:t>
      </w:r>
      <w:r w:rsidR="00F67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F67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жек</w:t>
      </w:r>
    </w:p>
    <w:tbl>
      <w:tblPr>
        <w:tblStyle w:val="a8"/>
        <w:tblW w:w="10031" w:type="dxa"/>
        <w:tblLayout w:type="fixed"/>
        <w:tblLook w:val="04A0"/>
      </w:tblPr>
      <w:tblGrid>
        <w:gridCol w:w="392"/>
        <w:gridCol w:w="3260"/>
        <w:gridCol w:w="851"/>
        <w:gridCol w:w="992"/>
        <w:gridCol w:w="1417"/>
        <w:gridCol w:w="1560"/>
        <w:gridCol w:w="1559"/>
      </w:tblGrid>
      <w:tr w:rsidR="00637B29" w:rsidRPr="00F670AE" w:rsidTr="00F670AE">
        <w:tc>
          <w:tcPr>
            <w:tcW w:w="392" w:type="dxa"/>
            <w:vMerge w:val="restart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Статья затрат</w:t>
            </w:r>
          </w:p>
        </w:tc>
        <w:tc>
          <w:tcPr>
            <w:tcW w:w="1843" w:type="dxa"/>
            <w:gridSpan w:val="2"/>
            <w:vMerge w:val="restart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Объем </w:t>
            </w:r>
            <w:r w:rsidR="00BF09C7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прода</w:t>
            </w:r>
            <w:r w:rsidR="00BF09C7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="00BF09C7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ных товаров</w:t>
            </w: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отчетном п</w:t>
            </w: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риоде по себ</w:t>
            </w: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стоимости, тыс. руб.</w:t>
            </w:r>
          </w:p>
        </w:tc>
        <w:tc>
          <w:tcPr>
            <w:tcW w:w="1417" w:type="dxa"/>
            <w:vMerge w:val="restart"/>
            <w:hideMark/>
          </w:tcPr>
          <w:p w:rsidR="00637B29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Отклон</w:t>
            </w: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ние изд</w:t>
            </w: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жек</w:t>
            </w:r>
            <w:r w:rsidR="00637B29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тыс. руб.: эк</w:t>
            </w:r>
            <w:r w:rsidR="00637B29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="00637B29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номия</w:t>
            </w:r>
          </w:p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="00B25DD1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), пер</w:t>
            </w: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расход (+), (гр. 2 – гр. 1)</w:t>
            </w:r>
          </w:p>
        </w:tc>
        <w:tc>
          <w:tcPr>
            <w:tcW w:w="3119" w:type="dxa"/>
            <w:gridSpan w:val="2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Изменения затрат, %</w:t>
            </w:r>
          </w:p>
        </w:tc>
      </w:tr>
      <w:tr w:rsidR="00637B29" w:rsidRPr="00F670AE" w:rsidTr="00F670AE">
        <w:trPr>
          <w:trHeight w:val="370"/>
        </w:trPr>
        <w:tc>
          <w:tcPr>
            <w:tcW w:w="392" w:type="dxa"/>
            <w:vMerge/>
            <w:hideMark/>
          </w:tcPr>
          <w:p w:rsidR="00637B29" w:rsidRPr="00F670AE" w:rsidRDefault="00637B29" w:rsidP="00F670A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hideMark/>
          </w:tcPr>
          <w:p w:rsidR="00637B29" w:rsidRPr="00F670AE" w:rsidRDefault="00637B29" w:rsidP="00F670A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637B29" w:rsidRPr="00F670AE" w:rsidRDefault="00637B29" w:rsidP="00F670A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37B29" w:rsidRPr="00F670AE" w:rsidRDefault="00637B29" w:rsidP="00F670A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статье (гр. 3 : гр. 1) х 100</w:t>
            </w:r>
          </w:p>
        </w:tc>
        <w:tc>
          <w:tcPr>
            <w:tcW w:w="1559" w:type="dxa"/>
            <w:vMerge w:val="restart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 полной себестоим</w:t>
            </w: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стью </w:t>
            </w:r>
            <w:r w:rsidR="00BF09C7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</w:t>
            </w:r>
            <w:r w:rsidR="00BF09C7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="00BF09C7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данных т</w:t>
            </w:r>
            <w:r w:rsidR="00BF09C7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="00BF09C7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варов </w:t>
            </w: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всего </w:t>
            </w:r>
          </w:p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(гр. 3 : р.13 гр. 1) х 100</w:t>
            </w:r>
          </w:p>
        </w:tc>
      </w:tr>
      <w:tr w:rsidR="00637B29" w:rsidRPr="00F670AE" w:rsidTr="00F670AE">
        <w:trPr>
          <w:trHeight w:val="829"/>
        </w:trPr>
        <w:tc>
          <w:tcPr>
            <w:tcW w:w="392" w:type="dxa"/>
            <w:vMerge/>
            <w:hideMark/>
          </w:tcPr>
          <w:p w:rsidR="00637B29" w:rsidRPr="00F670AE" w:rsidRDefault="00637B29" w:rsidP="00F670A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hideMark/>
          </w:tcPr>
          <w:p w:rsidR="00637B29" w:rsidRPr="00F670AE" w:rsidRDefault="00637B29" w:rsidP="00F670A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</w:t>
            </w: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</w:t>
            </w:r>
            <w:r w:rsidR="00B25DD1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вой</w:t>
            </w:r>
          </w:p>
        </w:tc>
        <w:tc>
          <w:tcPr>
            <w:tcW w:w="992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факти</w:t>
            </w:r>
            <w:r w:rsidR="00B25DD1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ческой</w:t>
            </w:r>
          </w:p>
        </w:tc>
        <w:tc>
          <w:tcPr>
            <w:tcW w:w="1417" w:type="dxa"/>
            <w:vMerge/>
            <w:hideMark/>
          </w:tcPr>
          <w:p w:rsidR="00637B29" w:rsidRPr="00F670AE" w:rsidRDefault="00637B29" w:rsidP="00F670A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637B29" w:rsidRPr="00F670AE" w:rsidRDefault="00637B29" w:rsidP="00F670A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37B29" w:rsidRPr="00F670AE" w:rsidRDefault="00637B29" w:rsidP="00F670A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37B29" w:rsidRPr="00F670AE" w:rsidTr="00F670AE">
        <w:tc>
          <w:tcPr>
            <w:tcW w:w="392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3260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851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637B29" w:rsidRPr="00F670AE" w:rsidTr="00F670AE">
        <w:tc>
          <w:tcPr>
            <w:tcW w:w="392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637B29" w:rsidRPr="00F670AE" w:rsidRDefault="00637B29" w:rsidP="00F670A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Сырье и материалы</w:t>
            </w:r>
          </w:p>
        </w:tc>
        <w:tc>
          <w:tcPr>
            <w:tcW w:w="851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2370</w:t>
            </w:r>
          </w:p>
        </w:tc>
        <w:tc>
          <w:tcPr>
            <w:tcW w:w="992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2300</w:t>
            </w:r>
          </w:p>
        </w:tc>
        <w:tc>
          <w:tcPr>
            <w:tcW w:w="1417" w:type="dxa"/>
            <w:hideMark/>
          </w:tcPr>
          <w:p w:rsidR="00637B29" w:rsidRPr="00F670AE" w:rsidRDefault="00B25DD1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="00637B29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1560" w:type="dxa"/>
            <w:hideMark/>
          </w:tcPr>
          <w:p w:rsidR="00637B29" w:rsidRPr="00F670AE" w:rsidRDefault="00B25DD1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="00637B29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2.9</w:t>
            </w:r>
          </w:p>
        </w:tc>
        <w:tc>
          <w:tcPr>
            <w:tcW w:w="1559" w:type="dxa"/>
            <w:hideMark/>
          </w:tcPr>
          <w:p w:rsidR="00637B29" w:rsidRPr="00F670AE" w:rsidRDefault="00B25DD1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="00637B29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0.77</w:t>
            </w:r>
          </w:p>
        </w:tc>
      </w:tr>
      <w:tr w:rsidR="00637B29" w:rsidRPr="00F670AE" w:rsidTr="00F670AE">
        <w:tc>
          <w:tcPr>
            <w:tcW w:w="392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hideMark/>
          </w:tcPr>
          <w:p w:rsidR="00F670AE" w:rsidRPr="00F670AE" w:rsidRDefault="00637B29" w:rsidP="00F670A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Вспомогательные материалы</w:t>
            </w:r>
          </w:p>
        </w:tc>
        <w:tc>
          <w:tcPr>
            <w:tcW w:w="851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140</w:t>
            </w:r>
          </w:p>
        </w:tc>
        <w:tc>
          <w:tcPr>
            <w:tcW w:w="992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140</w:t>
            </w:r>
          </w:p>
        </w:tc>
        <w:tc>
          <w:tcPr>
            <w:tcW w:w="1417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F670AE" w:rsidRPr="00BF09C7" w:rsidTr="00F670AE">
        <w:tc>
          <w:tcPr>
            <w:tcW w:w="10031" w:type="dxa"/>
            <w:gridSpan w:val="7"/>
            <w:tcBorders>
              <w:top w:val="nil"/>
              <w:left w:val="nil"/>
              <w:right w:val="nil"/>
            </w:tcBorders>
          </w:tcPr>
          <w:p w:rsidR="00F670AE" w:rsidRPr="00BF09C7" w:rsidRDefault="00F670AE" w:rsidP="00F670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Продолжение таблицы 2</w:t>
            </w:r>
          </w:p>
        </w:tc>
      </w:tr>
      <w:tr w:rsidR="00F670AE" w:rsidRPr="00BF09C7" w:rsidTr="00F670AE">
        <w:tc>
          <w:tcPr>
            <w:tcW w:w="392" w:type="dxa"/>
          </w:tcPr>
          <w:p w:rsidR="00F670AE" w:rsidRPr="00F670AE" w:rsidRDefault="00F670AE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3260" w:type="dxa"/>
          </w:tcPr>
          <w:p w:rsidR="00F670AE" w:rsidRPr="00F670AE" w:rsidRDefault="00F670AE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851" w:type="dxa"/>
          </w:tcPr>
          <w:p w:rsidR="00F670AE" w:rsidRPr="00F670AE" w:rsidRDefault="00F670AE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670AE" w:rsidRPr="00F670AE" w:rsidRDefault="00F670AE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F670AE" w:rsidRPr="00F670AE" w:rsidRDefault="00F670AE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:rsidR="00F670AE" w:rsidRPr="00F670AE" w:rsidRDefault="00F670AE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F670AE" w:rsidRPr="00F670AE" w:rsidRDefault="00F670AE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637B29" w:rsidRPr="00F670AE" w:rsidTr="00F670AE">
        <w:tc>
          <w:tcPr>
            <w:tcW w:w="392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hideMark/>
          </w:tcPr>
          <w:p w:rsidR="00637B29" w:rsidRPr="00F670AE" w:rsidRDefault="00637B29" w:rsidP="00F670A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Транспортно</w:t>
            </w:r>
            <w:r w:rsidR="00B25DD1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заготовител</w:t>
            </w: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</w:t>
            </w: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ные </w:t>
            </w:r>
            <w:r w:rsidR="00BF09C7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издежки</w:t>
            </w:r>
          </w:p>
        </w:tc>
        <w:tc>
          <w:tcPr>
            <w:tcW w:w="851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1020</w:t>
            </w:r>
          </w:p>
        </w:tc>
        <w:tc>
          <w:tcPr>
            <w:tcW w:w="992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1050</w:t>
            </w:r>
          </w:p>
        </w:tc>
        <w:tc>
          <w:tcPr>
            <w:tcW w:w="1417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+30</w:t>
            </w:r>
          </w:p>
        </w:tc>
        <w:tc>
          <w:tcPr>
            <w:tcW w:w="1560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+2.9</w:t>
            </w:r>
          </w:p>
        </w:tc>
        <w:tc>
          <w:tcPr>
            <w:tcW w:w="1559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+0.35</w:t>
            </w:r>
          </w:p>
        </w:tc>
      </w:tr>
      <w:tr w:rsidR="00637B29" w:rsidRPr="00F670AE" w:rsidTr="00F670AE">
        <w:tc>
          <w:tcPr>
            <w:tcW w:w="392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hideMark/>
          </w:tcPr>
          <w:p w:rsidR="00637B29" w:rsidRPr="00F670AE" w:rsidRDefault="00637B29" w:rsidP="00F670A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Общая стоимость матери</w:t>
            </w: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лов</w:t>
            </w:r>
          </w:p>
        </w:tc>
        <w:tc>
          <w:tcPr>
            <w:tcW w:w="851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3530</w:t>
            </w:r>
          </w:p>
        </w:tc>
        <w:tc>
          <w:tcPr>
            <w:tcW w:w="992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3490</w:t>
            </w:r>
          </w:p>
        </w:tc>
        <w:tc>
          <w:tcPr>
            <w:tcW w:w="1417" w:type="dxa"/>
            <w:hideMark/>
          </w:tcPr>
          <w:p w:rsidR="00637B29" w:rsidRPr="00F670AE" w:rsidRDefault="00B25DD1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="00637B29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1560" w:type="dxa"/>
            <w:hideMark/>
          </w:tcPr>
          <w:p w:rsidR="00637B29" w:rsidRPr="00F670AE" w:rsidRDefault="00B25DD1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="00637B29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1.1</w:t>
            </w:r>
          </w:p>
        </w:tc>
        <w:tc>
          <w:tcPr>
            <w:tcW w:w="1559" w:type="dxa"/>
            <w:hideMark/>
          </w:tcPr>
          <w:p w:rsidR="00637B29" w:rsidRPr="00F670AE" w:rsidRDefault="00B25DD1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="00637B29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0.44</w:t>
            </w:r>
          </w:p>
        </w:tc>
      </w:tr>
      <w:tr w:rsidR="00637B29" w:rsidRPr="00F670AE" w:rsidTr="00F670AE">
        <w:tc>
          <w:tcPr>
            <w:tcW w:w="392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260" w:type="dxa"/>
            <w:hideMark/>
          </w:tcPr>
          <w:p w:rsidR="00637B29" w:rsidRPr="00F670AE" w:rsidRDefault="00637B29" w:rsidP="00F670A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Топливо, энергия на техн</w:t>
            </w: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логические цели</w:t>
            </w:r>
          </w:p>
        </w:tc>
        <w:tc>
          <w:tcPr>
            <w:tcW w:w="851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950</w:t>
            </w:r>
          </w:p>
        </w:tc>
        <w:tc>
          <w:tcPr>
            <w:tcW w:w="992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1000</w:t>
            </w:r>
          </w:p>
        </w:tc>
        <w:tc>
          <w:tcPr>
            <w:tcW w:w="1417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+50</w:t>
            </w:r>
          </w:p>
        </w:tc>
        <w:tc>
          <w:tcPr>
            <w:tcW w:w="1560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+5.3</w:t>
            </w:r>
          </w:p>
        </w:tc>
        <w:tc>
          <w:tcPr>
            <w:tcW w:w="1559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+0.55</w:t>
            </w:r>
          </w:p>
        </w:tc>
      </w:tr>
      <w:tr w:rsidR="00637B29" w:rsidRPr="00F670AE" w:rsidTr="00F670AE">
        <w:tc>
          <w:tcPr>
            <w:tcW w:w="392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260" w:type="dxa"/>
            <w:hideMark/>
          </w:tcPr>
          <w:p w:rsidR="00637B29" w:rsidRPr="00F670AE" w:rsidRDefault="00637B29" w:rsidP="00F670A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</w:t>
            </w:r>
            <w:r w:rsidR="00BF09C7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плата основных сотру</w:t>
            </w:r>
            <w:r w:rsidR="00BF09C7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="00BF09C7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ников</w:t>
            </w:r>
          </w:p>
        </w:tc>
        <w:tc>
          <w:tcPr>
            <w:tcW w:w="851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900</w:t>
            </w:r>
          </w:p>
        </w:tc>
        <w:tc>
          <w:tcPr>
            <w:tcW w:w="992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870</w:t>
            </w:r>
          </w:p>
        </w:tc>
        <w:tc>
          <w:tcPr>
            <w:tcW w:w="1417" w:type="dxa"/>
            <w:hideMark/>
          </w:tcPr>
          <w:p w:rsidR="00637B29" w:rsidRPr="00F670AE" w:rsidRDefault="00B25DD1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="00637B29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560" w:type="dxa"/>
            <w:hideMark/>
          </w:tcPr>
          <w:p w:rsidR="00637B29" w:rsidRPr="00F670AE" w:rsidRDefault="00B25DD1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="00637B29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3.3</w:t>
            </w:r>
          </w:p>
        </w:tc>
        <w:tc>
          <w:tcPr>
            <w:tcW w:w="1559" w:type="dxa"/>
            <w:hideMark/>
          </w:tcPr>
          <w:p w:rsidR="00637B29" w:rsidRPr="00F670AE" w:rsidRDefault="00B25DD1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="00637B29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0.33</w:t>
            </w:r>
          </w:p>
        </w:tc>
      </w:tr>
      <w:tr w:rsidR="00637B29" w:rsidRPr="00F670AE" w:rsidTr="00F670AE">
        <w:tc>
          <w:tcPr>
            <w:tcW w:w="392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260" w:type="dxa"/>
            <w:hideMark/>
          </w:tcPr>
          <w:p w:rsidR="00637B29" w:rsidRPr="00F670AE" w:rsidRDefault="00637B29" w:rsidP="00F670A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Отчисление на социальные нужды</w:t>
            </w:r>
            <w:r w:rsidR="00BF09C7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организации</w:t>
            </w:r>
          </w:p>
          <w:p w:rsidR="007C7ABA" w:rsidRPr="00F670AE" w:rsidRDefault="007C7ABA" w:rsidP="00F670A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430</w:t>
            </w:r>
          </w:p>
        </w:tc>
        <w:tc>
          <w:tcPr>
            <w:tcW w:w="992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430</w:t>
            </w:r>
          </w:p>
        </w:tc>
        <w:tc>
          <w:tcPr>
            <w:tcW w:w="1417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hideMark/>
          </w:tcPr>
          <w:p w:rsidR="00637B29" w:rsidRPr="00F670AE" w:rsidRDefault="00637B29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BF09C7" w:rsidRPr="00F670AE" w:rsidTr="00F670AE">
        <w:tc>
          <w:tcPr>
            <w:tcW w:w="392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260" w:type="dxa"/>
            <w:hideMark/>
          </w:tcPr>
          <w:p w:rsidR="00BF09C7" w:rsidRPr="00F670AE" w:rsidRDefault="00BF09C7" w:rsidP="00F670A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Содержание и эксплуатация оборудования</w:t>
            </w:r>
          </w:p>
        </w:tc>
        <w:tc>
          <w:tcPr>
            <w:tcW w:w="851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900</w:t>
            </w:r>
          </w:p>
        </w:tc>
        <w:tc>
          <w:tcPr>
            <w:tcW w:w="992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890</w:t>
            </w:r>
          </w:p>
        </w:tc>
        <w:tc>
          <w:tcPr>
            <w:tcW w:w="1417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–10</w:t>
            </w:r>
          </w:p>
        </w:tc>
        <w:tc>
          <w:tcPr>
            <w:tcW w:w="1560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–1.1</w:t>
            </w:r>
          </w:p>
        </w:tc>
        <w:tc>
          <w:tcPr>
            <w:tcW w:w="1559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–0.11</w:t>
            </w:r>
          </w:p>
        </w:tc>
      </w:tr>
      <w:tr w:rsidR="00BF09C7" w:rsidRPr="00F670AE" w:rsidTr="00F670AE">
        <w:tc>
          <w:tcPr>
            <w:tcW w:w="392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hideMark/>
          </w:tcPr>
          <w:p w:rsidR="00BF09C7" w:rsidRPr="00F670AE" w:rsidRDefault="00BF09C7" w:rsidP="00F670A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Общепроизвод</w:t>
            </w:r>
            <w:r w:rsidR="007C7ABA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ственные и</w:t>
            </w:r>
            <w:r w:rsidR="007C7ABA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</w:t>
            </w:r>
            <w:r w:rsidR="007C7ABA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держки</w:t>
            </w:r>
          </w:p>
        </w:tc>
        <w:tc>
          <w:tcPr>
            <w:tcW w:w="851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950</w:t>
            </w:r>
          </w:p>
        </w:tc>
        <w:tc>
          <w:tcPr>
            <w:tcW w:w="992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920</w:t>
            </w:r>
          </w:p>
        </w:tc>
        <w:tc>
          <w:tcPr>
            <w:tcW w:w="1417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–30</w:t>
            </w:r>
          </w:p>
        </w:tc>
        <w:tc>
          <w:tcPr>
            <w:tcW w:w="1560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–3.1</w:t>
            </w:r>
          </w:p>
        </w:tc>
        <w:tc>
          <w:tcPr>
            <w:tcW w:w="1559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–0.33</w:t>
            </w:r>
          </w:p>
        </w:tc>
      </w:tr>
      <w:tr w:rsidR="00BF09C7" w:rsidRPr="00F670AE" w:rsidTr="00F670AE">
        <w:tc>
          <w:tcPr>
            <w:tcW w:w="392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hideMark/>
          </w:tcPr>
          <w:p w:rsidR="00BF09C7" w:rsidRPr="00F670AE" w:rsidRDefault="00BF09C7" w:rsidP="00F670A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</w:t>
            </w:r>
            <w:r w:rsidR="007C7ABA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тивные издер</w:t>
            </w:r>
            <w:r w:rsidR="007C7ABA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</w:t>
            </w:r>
            <w:r w:rsidR="007C7ABA"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</w:t>
            </w:r>
          </w:p>
          <w:p w:rsidR="00407855" w:rsidRPr="00F670AE" w:rsidRDefault="00407855" w:rsidP="00F670A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1350</w:t>
            </w:r>
          </w:p>
        </w:tc>
        <w:tc>
          <w:tcPr>
            <w:tcW w:w="992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1300</w:t>
            </w:r>
          </w:p>
        </w:tc>
        <w:tc>
          <w:tcPr>
            <w:tcW w:w="1417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–50</w:t>
            </w:r>
          </w:p>
        </w:tc>
        <w:tc>
          <w:tcPr>
            <w:tcW w:w="1560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–3.7</w:t>
            </w:r>
          </w:p>
        </w:tc>
        <w:tc>
          <w:tcPr>
            <w:tcW w:w="1559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–0.55</w:t>
            </w:r>
          </w:p>
        </w:tc>
      </w:tr>
      <w:tr w:rsidR="00BF09C7" w:rsidRPr="00F670AE" w:rsidTr="00F670AE">
        <w:tc>
          <w:tcPr>
            <w:tcW w:w="392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3260" w:type="dxa"/>
            <w:hideMark/>
          </w:tcPr>
          <w:p w:rsidR="00BF09C7" w:rsidRPr="00F670AE" w:rsidRDefault="00BF09C7" w:rsidP="00F670A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 заводская себесто</w:t>
            </w: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мость</w:t>
            </w:r>
          </w:p>
        </w:tc>
        <w:tc>
          <w:tcPr>
            <w:tcW w:w="851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9010</w:t>
            </w:r>
          </w:p>
        </w:tc>
        <w:tc>
          <w:tcPr>
            <w:tcW w:w="992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8900</w:t>
            </w:r>
          </w:p>
        </w:tc>
        <w:tc>
          <w:tcPr>
            <w:tcW w:w="1417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–110</w:t>
            </w:r>
          </w:p>
        </w:tc>
        <w:tc>
          <w:tcPr>
            <w:tcW w:w="1560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–1.2</w:t>
            </w:r>
          </w:p>
        </w:tc>
        <w:tc>
          <w:tcPr>
            <w:tcW w:w="1559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–1.21</w:t>
            </w:r>
          </w:p>
        </w:tc>
      </w:tr>
      <w:tr w:rsidR="00BF09C7" w:rsidRPr="00F670AE" w:rsidTr="00F670AE">
        <w:tc>
          <w:tcPr>
            <w:tcW w:w="392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3260" w:type="dxa"/>
            <w:hideMark/>
          </w:tcPr>
          <w:p w:rsidR="00BF09C7" w:rsidRPr="00F670AE" w:rsidRDefault="00BF09C7" w:rsidP="00F670A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Затраты на сбыт</w:t>
            </w:r>
          </w:p>
        </w:tc>
        <w:tc>
          <w:tcPr>
            <w:tcW w:w="851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+10</w:t>
            </w:r>
          </w:p>
        </w:tc>
        <w:tc>
          <w:tcPr>
            <w:tcW w:w="1560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+1.1</w:t>
            </w:r>
          </w:p>
        </w:tc>
        <w:tc>
          <w:tcPr>
            <w:tcW w:w="1559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+0.11</w:t>
            </w:r>
          </w:p>
        </w:tc>
      </w:tr>
      <w:tr w:rsidR="00BF09C7" w:rsidRPr="00F670AE" w:rsidTr="00F670AE">
        <w:tc>
          <w:tcPr>
            <w:tcW w:w="392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3260" w:type="dxa"/>
            <w:hideMark/>
          </w:tcPr>
          <w:p w:rsidR="00BF09C7" w:rsidRPr="00F670AE" w:rsidRDefault="00BF09C7" w:rsidP="00F670A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Полная себестоимость ре</w:t>
            </w: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лизованной продукции</w:t>
            </w:r>
          </w:p>
        </w:tc>
        <w:tc>
          <w:tcPr>
            <w:tcW w:w="851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9100</w:t>
            </w:r>
          </w:p>
        </w:tc>
        <w:tc>
          <w:tcPr>
            <w:tcW w:w="992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9000</w:t>
            </w:r>
          </w:p>
        </w:tc>
        <w:tc>
          <w:tcPr>
            <w:tcW w:w="1417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–100</w:t>
            </w:r>
          </w:p>
        </w:tc>
        <w:tc>
          <w:tcPr>
            <w:tcW w:w="1560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–1.1</w:t>
            </w:r>
          </w:p>
        </w:tc>
        <w:tc>
          <w:tcPr>
            <w:tcW w:w="1559" w:type="dxa"/>
            <w:hideMark/>
          </w:tcPr>
          <w:p w:rsidR="00BF09C7" w:rsidRPr="00F670AE" w:rsidRDefault="00BF09C7" w:rsidP="00F670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70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–1.1</w:t>
            </w:r>
          </w:p>
        </w:tc>
      </w:tr>
    </w:tbl>
    <w:p w:rsidR="003629B6" w:rsidRDefault="003629B6" w:rsidP="003629B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B1C63" w:rsidRDefault="008B5F06" w:rsidP="008B5F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6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видим из данных таблицы 2</w:t>
      </w:r>
      <w:r w:rsidR="00A8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свыше планового снижение издержек на 100 тыс. руб. получилось</w:t>
      </w:r>
      <w:r w:rsidR="00637B29" w:rsidRPr="00A8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экономии по статьям </w:t>
      </w:r>
      <w:r w:rsidR="00D42861" w:rsidRPr="00A806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7B29" w:rsidRPr="00A80692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Сырье и материалы</w:t>
      </w:r>
      <w:r w:rsidR="00D42861" w:rsidRPr="00A806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7B29" w:rsidRPr="00A8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(70 тыс. руб.), </w:t>
      </w:r>
      <w:r w:rsidR="00D42861" w:rsidRPr="00A806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06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Зарплата основных сотрудников</w:t>
      </w:r>
      <w:r w:rsidR="00D42861" w:rsidRPr="00A806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7B29" w:rsidRPr="00A8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(30 тыс. руб.), </w:t>
      </w:r>
      <w:r w:rsidR="00D42861" w:rsidRPr="00A806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7B29" w:rsidRPr="00A80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Общепрои</w:t>
      </w:r>
      <w:r w:rsidR="00637B29" w:rsidRPr="00A8069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37B29" w:rsidRPr="00A806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водствен</w:t>
      </w:r>
      <w:r w:rsidR="00A8069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 административные издержки</w:t>
      </w:r>
      <w:r w:rsidR="00D42861" w:rsidRPr="00A806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7B29" w:rsidRPr="00A8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(соответственно 30 и 50 тыс. руб.). Вместе с тем </w:t>
      </w:r>
      <w:r w:rsidR="00A806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="00637B29" w:rsidRPr="00A8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сравнительно с планом затраты на энергонос</w:t>
      </w:r>
      <w:r w:rsidR="00637B29" w:rsidRPr="00A806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37B29" w:rsidRPr="00A806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 (на 50 тыс. руб.. или на 5.3%) и транспортно</w:t>
      </w:r>
      <w:r w:rsidR="00B25DD1" w:rsidRPr="00A8069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37B29" w:rsidRPr="00A8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заготовительные затраты (на 30 тыс. руб.., или на 2.9%). Взнос каждой калькуляционной статьи к общему снижению затрат (в процен</w:t>
      </w:r>
      <w:r w:rsidRPr="00A8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тах) приведенный в гр. 5 таблице </w:t>
      </w:r>
      <w:r w:rsidR="00F045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637B29" w:rsidRPr="00A8069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 за этой графой есть алгебраической суммой данных за разными калькуляционными статьями.</w:t>
      </w:r>
    </w:p>
    <w:p w:rsidR="001F0D14" w:rsidRPr="003629B6" w:rsidRDefault="001F0D14" w:rsidP="003629B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63" w:rsidRPr="008B5F06" w:rsidRDefault="001B1C63" w:rsidP="002C60D2">
      <w:pPr>
        <w:numPr>
          <w:ilvl w:val="1"/>
          <w:numId w:val="24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F06">
        <w:rPr>
          <w:rFonts w:ascii="Times New Roman" w:hAnsi="Times New Roman" w:cs="Times New Roman"/>
          <w:b/>
          <w:sz w:val="28"/>
          <w:szCs w:val="28"/>
        </w:rPr>
        <w:lastRenderedPageBreak/>
        <w:t>Анализ динамики и структуры основных показателей эффекти</w:t>
      </w:r>
      <w:r w:rsidRPr="008B5F06">
        <w:rPr>
          <w:rFonts w:ascii="Times New Roman" w:hAnsi="Times New Roman" w:cs="Times New Roman"/>
          <w:b/>
          <w:sz w:val="28"/>
          <w:szCs w:val="28"/>
        </w:rPr>
        <w:t>в</w:t>
      </w:r>
      <w:r w:rsidRPr="008B5F06">
        <w:rPr>
          <w:rFonts w:ascii="Times New Roman" w:hAnsi="Times New Roman" w:cs="Times New Roman"/>
          <w:b/>
          <w:sz w:val="28"/>
          <w:szCs w:val="28"/>
        </w:rPr>
        <w:t xml:space="preserve">ности производства в ЗАО </w:t>
      </w:r>
      <w:r w:rsidR="00D42861" w:rsidRPr="008B5F06">
        <w:rPr>
          <w:rFonts w:ascii="Times New Roman" w:hAnsi="Times New Roman" w:cs="Times New Roman"/>
          <w:b/>
          <w:sz w:val="28"/>
          <w:szCs w:val="28"/>
        </w:rPr>
        <w:t>«</w:t>
      </w:r>
      <w:r w:rsidRPr="008B5F06">
        <w:rPr>
          <w:rFonts w:ascii="Times New Roman" w:hAnsi="Times New Roman" w:cs="Times New Roman"/>
          <w:b/>
          <w:sz w:val="28"/>
          <w:szCs w:val="28"/>
        </w:rPr>
        <w:t>Александрия</w:t>
      </w:r>
      <w:r w:rsidR="00D42861" w:rsidRPr="008B5F06">
        <w:rPr>
          <w:rFonts w:ascii="Times New Roman" w:hAnsi="Times New Roman" w:cs="Times New Roman"/>
          <w:b/>
          <w:sz w:val="28"/>
          <w:szCs w:val="28"/>
        </w:rPr>
        <w:t>»</w:t>
      </w:r>
    </w:p>
    <w:p w:rsidR="001B1C63" w:rsidRDefault="001B1C63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9B6" w:rsidRPr="008E3A2D" w:rsidRDefault="003629B6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2D">
        <w:rPr>
          <w:rFonts w:ascii="Times New Roman" w:hAnsi="Times New Roman" w:cs="Times New Roman"/>
          <w:sz w:val="28"/>
          <w:szCs w:val="28"/>
        </w:rPr>
        <w:t xml:space="preserve">Закрытое акционерное общество </w:t>
      </w:r>
      <w:r w:rsidR="00DC3A8C" w:rsidRPr="008E3A2D">
        <w:rPr>
          <w:rFonts w:ascii="Times New Roman" w:hAnsi="Times New Roman" w:cs="Times New Roman"/>
          <w:sz w:val="28"/>
          <w:szCs w:val="28"/>
        </w:rPr>
        <w:t xml:space="preserve">ЗАО «Александрия» </w:t>
      </w:r>
      <w:r w:rsidR="008E3A2D">
        <w:rPr>
          <w:rFonts w:ascii="Times New Roman" w:hAnsi="Times New Roman" w:cs="Times New Roman"/>
          <w:sz w:val="28"/>
          <w:szCs w:val="28"/>
        </w:rPr>
        <w:t>представляет собой организацию</w:t>
      </w:r>
      <w:r w:rsidRPr="008E3A2D">
        <w:rPr>
          <w:rFonts w:ascii="Times New Roman" w:hAnsi="Times New Roman" w:cs="Times New Roman"/>
          <w:sz w:val="28"/>
          <w:szCs w:val="28"/>
        </w:rPr>
        <w:t xml:space="preserve">, </w:t>
      </w:r>
      <w:r w:rsidR="008E3A2D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8E3A2D">
        <w:rPr>
          <w:rFonts w:ascii="Times New Roman" w:hAnsi="Times New Roman" w:cs="Times New Roman"/>
          <w:sz w:val="28"/>
          <w:szCs w:val="28"/>
        </w:rPr>
        <w:t>спе</w:t>
      </w:r>
      <w:r w:rsidR="008E3A2D">
        <w:rPr>
          <w:rFonts w:ascii="Times New Roman" w:hAnsi="Times New Roman" w:cs="Times New Roman"/>
          <w:sz w:val="28"/>
          <w:szCs w:val="28"/>
        </w:rPr>
        <w:t>циализируется на создании</w:t>
      </w:r>
      <w:r w:rsidRPr="008E3A2D">
        <w:rPr>
          <w:rFonts w:ascii="Times New Roman" w:hAnsi="Times New Roman" w:cs="Times New Roman"/>
          <w:sz w:val="28"/>
          <w:szCs w:val="28"/>
        </w:rPr>
        <w:t xml:space="preserve"> верхних сорочек для му</w:t>
      </w:r>
      <w:r w:rsidRPr="008E3A2D">
        <w:rPr>
          <w:rFonts w:ascii="Times New Roman" w:hAnsi="Times New Roman" w:cs="Times New Roman"/>
          <w:sz w:val="28"/>
          <w:szCs w:val="28"/>
        </w:rPr>
        <w:t>ж</w:t>
      </w:r>
      <w:r w:rsidRPr="008E3A2D">
        <w:rPr>
          <w:rFonts w:ascii="Times New Roman" w:hAnsi="Times New Roman" w:cs="Times New Roman"/>
          <w:sz w:val="28"/>
          <w:szCs w:val="28"/>
        </w:rPr>
        <w:t>чин и мальчиков всех возрастов, жилетов и брюк для мальчиков, то есть оде</w:t>
      </w:r>
      <w:r w:rsidRPr="008E3A2D">
        <w:rPr>
          <w:rFonts w:ascii="Times New Roman" w:hAnsi="Times New Roman" w:cs="Times New Roman"/>
          <w:sz w:val="28"/>
          <w:szCs w:val="28"/>
        </w:rPr>
        <w:t>ж</w:t>
      </w:r>
      <w:r w:rsidR="008E3A2D">
        <w:rPr>
          <w:rFonts w:ascii="Times New Roman" w:hAnsi="Times New Roman" w:cs="Times New Roman"/>
          <w:sz w:val="28"/>
          <w:szCs w:val="28"/>
        </w:rPr>
        <w:t xml:space="preserve">ды, </w:t>
      </w:r>
      <w:r w:rsidRPr="008E3A2D">
        <w:rPr>
          <w:rFonts w:ascii="Times New Roman" w:hAnsi="Times New Roman" w:cs="Times New Roman"/>
          <w:sz w:val="28"/>
          <w:szCs w:val="28"/>
        </w:rPr>
        <w:t>прида</w:t>
      </w:r>
      <w:r w:rsidR="008E3A2D">
        <w:rPr>
          <w:rFonts w:ascii="Times New Roman" w:hAnsi="Times New Roman" w:cs="Times New Roman"/>
          <w:sz w:val="28"/>
          <w:szCs w:val="28"/>
        </w:rPr>
        <w:t>ющей</w:t>
      </w:r>
      <w:r w:rsidRPr="008E3A2D">
        <w:rPr>
          <w:rFonts w:ascii="Times New Roman" w:hAnsi="Times New Roman" w:cs="Times New Roman"/>
          <w:sz w:val="28"/>
          <w:szCs w:val="28"/>
        </w:rPr>
        <w:t xml:space="preserve"> уверенность и элегантность. Именно к этому стремитс</w:t>
      </w:r>
      <w:r w:rsidR="008E3A2D">
        <w:rPr>
          <w:rFonts w:ascii="Times New Roman" w:hAnsi="Times New Roman" w:cs="Times New Roman"/>
          <w:sz w:val="28"/>
          <w:szCs w:val="28"/>
        </w:rPr>
        <w:t>я орган</w:t>
      </w:r>
      <w:r w:rsidR="008E3A2D">
        <w:rPr>
          <w:rFonts w:ascii="Times New Roman" w:hAnsi="Times New Roman" w:cs="Times New Roman"/>
          <w:sz w:val="28"/>
          <w:szCs w:val="28"/>
        </w:rPr>
        <w:t>и</w:t>
      </w:r>
      <w:r w:rsidR="008E3A2D">
        <w:rPr>
          <w:rFonts w:ascii="Times New Roman" w:hAnsi="Times New Roman" w:cs="Times New Roman"/>
          <w:sz w:val="28"/>
          <w:szCs w:val="28"/>
        </w:rPr>
        <w:t xml:space="preserve">зация, сочетая качество и стоимость. Также организация создаетженские </w:t>
      </w:r>
      <w:r w:rsidRPr="008E3A2D">
        <w:rPr>
          <w:rFonts w:ascii="Times New Roman" w:hAnsi="Times New Roman" w:cs="Times New Roman"/>
          <w:sz w:val="28"/>
          <w:szCs w:val="28"/>
        </w:rPr>
        <w:t>пл</w:t>
      </w:r>
      <w:r w:rsidRPr="008E3A2D">
        <w:rPr>
          <w:rFonts w:ascii="Times New Roman" w:hAnsi="Times New Roman" w:cs="Times New Roman"/>
          <w:sz w:val="28"/>
          <w:szCs w:val="28"/>
        </w:rPr>
        <w:t>а</w:t>
      </w:r>
      <w:r w:rsidR="008E3A2D">
        <w:rPr>
          <w:rFonts w:ascii="Times New Roman" w:hAnsi="Times New Roman" w:cs="Times New Roman"/>
          <w:sz w:val="28"/>
          <w:szCs w:val="28"/>
        </w:rPr>
        <w:t>тья</w:t>
      </w:r>
      <w:r w:rsidRPr="008E3A2D">
        <w:rPr>
          <w:rFonts w:ascii="Times New Roman" w:hAnsi="Times New Roman" w:cs="Times New Roman"/>
          <w:sz w:val="28"/>
          <w:szCs w:val="28"/>
        </w:rPr>
        <w:t>, выполняет спецзаказы по пошиву форменных сорочек для силовых стру</w:t>
      </w:r>
      <w:r w:rsidRPr="008E3A2D">
        <w:rPr>
          <w:rFonts w:ascii="Times New Roman" w:hAnsi="Times New Roman" w:cs="Times New Roman"/>
          <w:sz w:val="28"/>
          <w:szCs w:val="28"/>
        </w:rPr>
        <w:t>к</w:t>
      </w:r>
      <w:r w:rsidRPr="008E3A2D">
        <w:rPr>
          <w:rFonts w:ascii="Times New Roman" w:hAnsi="Times New Roman" w:cs="Times New Roman"/>
          <w:sz w:val="28"/>
          <w:szCs w:val="28"/>
        </w:rPr>
        <w:t>тур, спецодежду для медицинского персонала и т.д.</w:t>
      </w:r>
    </w:p>
    <w:p w:rsidR="003629B6" w:rsidRPr="008B55DB" w:rsidRDefault="008B55DB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Товары производятся</w:t>
      </w:r>
      <w:r w:rsidR="003629B6" w:rsidRPr="008B55DB">
        <w:rPr>
          <w:rFonts w:ascii="Times New Roman" w:hAnsi="Times New Roman" w:cs="Times New Roman"/>
          <w:sz w:val="28"/>
          <w:szCs w:val="28"/>
        </w:rPr>
        <w:t xml:space="preserve"> из современных высококачественных тканей, кле</w:t>
      </w:r>
      <w:r w:rsidR="003629B6" w:rsidRPr="008B55DB">
        <w:rPr>
          <w:rFonts w:ascii="Times New Roman" w:hAnsi="Times New Roman" w:cs="Times New Roman"/>
          <w:sz w:val="28"/>
          <w:szCs w:val="28"/>
        </w:rPr>
        <w:t>е</w:t>
      </w:r>
      <w:r w:rsidR="003629B6" w:rsidRPr="008B55DB">
        <w:rPr>
          <w:rFonts w:ascii="Times New Roman" w:hAnsi="Times New Roman" w:cs="Times New Roman"/>
          <w:sz w:val="28"/>
          <w:szCs w:val="28"/>
        </w:rPr>
        <w:t>вых материалов, ниток и фурнитуры.</w:t>
      </w:r>
    </w:p>
    <w:p w:rsidR="003629B6" w:rsidRPr="00667E4D" w:rsidRDefault="00667E4D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Целенаправленная и </w:t>
      </w:r>
      <w:r w:rsidR="003629B6" w:rsidRPr="00667E4D">
        <w:rPr>
          <w:rFonts w:ascii="Times New Roman" w:hAnsi="Times New Roman" w:cs="Times New Roman"/>
          <w:sz w:val="28"/>
          <w:szCs w:val="28"/>
        </w:rPr>
        <w:t>слаженная про</w:t>
      </w:r>
      <w:r>
        <w:rPr>
          <w:rFonts w:ascii="Times New Roman" w:hAnsi="Times New Roman" w:cs="Times New Roman"/>
          <w:sz w:val="28"/>
          <w:szCs w:val="28"/>
        </w:rPr>
        <w:t>фессиональная работа сотрудников компании</w:t>
      </w:r>
      <w:r w:rsidR="003629B6" w:rsidRPr="00667E4D">
        <w:rPr>
          <w:rFonts w:ascii="Times New Roman" w:hAnsi="Times New Roman" w:cs="Times New Roman"/>
          <w:sz w:val="28"/>
          <w:szCs w:val="28"/>
        </w:rPr>
        <w:t xml:space="preserve"> позволя</w:t>
      </w:r>
      <w:r>
        <w:rPr>
          <w:rFonts w:ascii="Times New Roman" w:hAnsi="Times New Roman" w:cs="Times New Roman"/>
          <w:sz w:val="28"/>
          <w:szCs w:val="28"/>
        </w:rPr>
        <w:t>ет обеспечить эффективную деятельность</w:t>
      </w:r>
      <w:r w:rsidR="003629B6" w:rsidRPr="00667E4D">
        <w:rPr>
          <w:rFonts w:ascii="Times New Roman" w:hAnsi="Times New Roman" w:cs="Times New Roman"/>
          <w:sz w:val="28"/>
          <w:szCs w:val="28"/>
        </w:rPr>
        <w:t xml:space="preserve"> в условиях рынка, расширять ассорти</w:t>
      </w:r>
      <w:r>
        <w:rPr>
          <w:rFonts w:ascii="Times New Roman" w:hAnsi="Times New Roman" w:cs="Times New Roman"/>
          <w:sz w:val="28"/>
          <w:szCs w:val="28"/>
        </w:rPr>
        <w:t>мент, повышать</w:t>
      </w:r>
      <w:r w:rsidR="003629B6" w:rsidRPr="00667E4D">
        <w:rPr>
          <w:rFonts w:ascii="Times New Roman" w:hAnsi="Times New Roman" w:cs="Times New Roman"/>
          <w:sz w:val="28"/>
          <w:szCs w:val="28"/>
        </w:rPr>
        <w:t xml:space="preserve"> качество и потребительские сво</w:t>
      </w:r>
      <w:r>
        <w:rPr>
          <w:rFonts w:ascii="Times New Roman" w:hAnsi="Times New Roman" w:cs="Times New Roman"/>
          <w:sz w:val="28"/>
          <w:szCs w:val="28"/>
        </w:rPr>
        <w:t>йства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дукции</w:t>
      </w:r>
      <w:r w:rsidR="003629B6" w:rsidRPr="00667E4D">
        <w:rPr>
          <w:rFonts w:ascii="Times New Roman" w:hAnsi="Times New Roman" w:cs="Times New Roman"/>
          <w:sz w:val="28"/>
          <w:szCs w:val="28"/>
        </w:rPr>
        <w:t>. За пери</w:t>
      </w:r>
      <w:r>
        <w:rPr>
          <w:rFonts w:ascii="Times New Roman" w:hAnsi="Times New Roman" w:cs="Times New Roman"/>
          <w:sz w:val="28"/>
          <w:szCs w:val="28"/>
        </w:rPr>
        <w:t>од работу компании</w:t>
      </w:r>
      <w:r w:rsidR="003629B6" w:rsidRPr="00667E4D">
        <w:rPr>
          <w:rFonts w:ascii="Times New Roman" w:hAnsi="Times New Roman" w:cs="Times New Roman"/>
          <w:sz w:val="28"/>
          <w:szCs w:val="28"/>
        </w:rPr>
        <w:t xml:space="preserve"> был выпущен широкий ассортимент оде</w:t>
      </w:r>
      <w:r w:rsidR="003629B6" w:rsidRPr="00667E4D">
        <w:rPr>
          <w:rFonts w:ascii="Times New Roman" w:hAnsi="Times New Roman" w:cs="Times New Roman"/>
          <w:sz w:val="28"/>
          <w:szCs w:val="28"/>
        </w:rPr>
        <w:t>ж</w:t>
      </w:r>
      <w:r w:rsidR="003629B6" w:rsidRPr="00667E4D">
        <w:rPr>
          <w:rFonts w:ascii="Times New Roman" w:hAnsi="Times New Roman" w:cs="Times New Roman"/>
          <w:sz w:val="28"/>
          <w:szCs w:val="28"/>
        </w:rPr>
        <w:t>ды, наиболее полно удо</w:t>
      </w:r>
      <w:r>
        <w:rPr>
          <w:rFonts w:ascii="Times New Roman" w:hAnsi="Times New Roman" w:cs="Times New Roman"/>
          <w:sz w:val="28"/>
          <w:szCs w:val="28"/>
        </w:rPr>
        <w:t>влетворяющие потребительские запросам. Товары</w:t>
      </w:r>
      <w:r w:rsidR="003629B6" w:rsidRPr="00667E4D">
        <w:rPr>
          <w:rFonts w:ascii="Times New Roman" w:hAnsi="Times New Roman" w:cs="Times New Roman"/>
          <w:sz w:val="28"/>
          <w:szCs w:val="28"/>
        </w:rPr>
        <w:t xml:space="preserve"> им</w:t>
      </w:r>
      <w:r w:rsidR="003629B6" w:rsidRPr="00667E4D">
        <w:rPr>
          <w:rFonts w:ascii="Times New Roman" w:hAnsi="Times New Roman" w:cs="Times New Roman"/>
          <w:sz w:val="28"/>
          <w:szCs w:val="28"/>
        </w:rPr>
        <w:t>е</w:t>
      </w:r>
      <w:r w:rsidR="003629B6" w:rsidRPr="00667E4D">
        <w:rPr>
          <w:rFonts w:ascii="Times New Roman" w:hAnsi="Times New Roman" w:cs="Times New Roman"/>
          <w:sz w:val="28"/>
          <w:szCs w:val="28"/>
        </w:rPr>
        <w:t>ют всю группу раз</w:t>
      </w:r>
      <w:r>
        <w:rPr>
          <w:rFonts w:ascii="Times New Roman" w:hAnsi="Times New Roman" w:cs="Times New Roman"/>
          <w:sz w:val="28"/>
          <w:szCs w:val="28"/>
        </w:rPr>
        <w:t>меров и ростов, а также насыщенную различную цветовую палитру. Вс</w:t>
      </w:r>
      <w:r w:rsidR="003B4DA3">
        <w:rPr>
          <w:rFonts w:ascii="Times New Roman" w:hAnsi="Times New Roman" w:cs="Times New Roman"/>
          <w:sz w:val="28"/>
          <w:szCs w:val="28"/>
        </w:rPr>
        <w:t>ей товар подлежит</w:t>
      </w:r>
      <w:r w:rsidR="003629B6" w:rsidRPr="00667E4D">
        <w:rPr>
          <w:rFonts w:ascii="Times New Roman" w:hAnsi="Times New Roman" w:cs="Times New Roman"/>
          <w:sz w:val="28"/>
          <w:szCs w:val="28"/>
        </w:rPr>
        <w:t xml:space="preserve"> сер</w:t>
      </w:r>
      <w:r>
        <w:rPr>
          <w:rFonts w:ascii="Times New Roman" w:hAnsi="Times New Roman" w:cs="Times New Roman"/>
          <w:sz w:val="28"/>
          <w:szCs w:val="28"/>
        </w:rPr>
        <w:t>тифи</w:t>
      </w:r>
      <w:r w:rsidR="003B4DA3">
        <w:rPr>
          <w:rFonts w:ascii="Times New Roman" w:hAnsi="Times New Roman" w:cs="Times New Roman"/>
          <w:sz w:val="28"/>
          <w:szCs w:val="28"/>
        </w:rPr>
        <w:t>кации</w:t>
      </w:r>
      <w:r w:rsidR="003629B6" w:rsidRPr="00667E4D">
        <w:rPr>
          <w:rFonts w:ascii="Times New Roman" w:hAnsi="Times New Roman" w:cs="Times New Roman"/>
          <w:sz w:val="28"/>
          <w:szCs w:val="28"/>
        </w:rPr>
        <w:t>.</w:t>
      </w:r>
    </w:p>
    <w:p w:rsidR="003629B6" w:rsidRPr="00331B64" w:rsidRDefault="00331B64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3629B6" w:rsidRPr="00331B64">
        <w:rPr>
          <w:rFonts w:ascii="Times New Roman" w:hAnsi="Times New Roman" w:cs="Times New Roman"/>
          <w:sz w:val="28"/>
          <w:szCs w:val="28"/>
        </w:rPr>
        <w:t xml:space="preserve"> принимает участие в региональных и федеральных выста</w:t>
      </w:r>
      <w:r w:rsidR="003629B6" w:rsidRPr="00331B64">
        <w:rPr>
          <w:rFonts w:ascii="Times New Roman" w:hAnsi="Times New Roman" w:cs="Times New Roman"/>
          <w:sz w:val="28"/>
          <w:szCs w:val="28"/>
        </w:rPr>
        <w:t>в</w:t>
      </w:r>
      <w:r w:rsidR="003629B6" w:rsidRPr="00331B64">
        <w:rPr>
          <w:rFonts w:ascii="Times New Roman" w:hAnsi="Times New Roman" w:cs="Times New Roman"/>
          <w:sz w:val="28"/>
          <w:szCs w:val="28"/>
        </w:rPr>
        <w:t xml:space="preserve">ках текстильной и легкой </w:t>
      </w:r>
      <w:r w:rsidR="0005168C">
        <w:rPr>
          <w:rFonts w:ascii="Times New Roman" w:hAnsi="Times New Roman" w:cs="Times New Roman"/>
          <w:sz w:val="28"/>
          <w:szCs w:val="28"/>
        </w:rPr>
        <w:t>промышленности, где показывает свою продукцию</w:t>
      </w:r>
      <w:r w:rsidR="003629B6" w:rsidRPr="00331B64">
        <w:rPr>
          <w:rFonts w:ascii="Times New Roman" w:hAnsi="Times New Roman" w:cs="Times New Roman"/>
          <w:sz w:val="28"/>
          <w:szCs w:val="28"/>
        </w:rPr>
        <w:t>. За го</w:t>
      </w:r>
      <w:r w:rsidR="0005168C">
        <w:rPr>
          <w:rFonts w:ascii="Times New Roman" w:hAnsi="Times New Roman" w:cs="Times New Roman"/>
          <w:sz w:val="28"/>
          <w:szCs w:val="28"/>
        </w:rPr>
        <w:t>ды деятельности удалось добиться благоприятного</w:t>
      </w:r>
      <w:r w:rsidR="003629B6" w:rsidRPr="00331B64">
        <w:rPr>
          <w:rFonts w:ascii="Times New Roman" w:hAnsi="Times New Roman" w:cs="Times New Roman"/>
          <w:sz w:val="28"/>
          <w:szCs w:val="28"/>
        </w:rPr>
        <w:t xml:space="preserve"> имидж</w:t>
      </w:r>
      <w:r w:rsidR="0005168C">
        <w:rPr>
          <w:rFonts w:ascii="Times New Roman" w:hAnsi="Times New Roman" w:cs="Times New Roman"/>
          <w:sz w:val="28"/>
          <w:szCs w:val="28"/>
        </w:rPr>
        <w:t>а</w:t>
      </w:r>
      <w:r w:rsidR="003629B6" w:rsidRPr="00331B64">
        <w:rPr>
          <w:rFonts w:ascii="Times New Roman" w:hAnsi="Times New Roman" w:cs="Times New Roman"/>
          <w:sz w:val="28"/>
          <w:szCs w:val="28"/>
        </w:rPr>
        <w:t xml:space="preserve"> во многих </w:t>
      </w:r>
      <w:r w:rsidR="0005168C">
        <w:rPr>
          <w:rFonts w:ascii="Times New Roman" w:hAnsi="Times New Roman" w:cs="Times New Roman"/>
          <w:sz w:val="28"/>
          <w:szCs w:val="28"/>
        </w:rPr>
        <w:t>ро</w:t>
      </w:r>
      <w:r w:rsidR="0005168C">
        <w:rPr>
          <w:rFonts w:ascii="Times New Roman" w:hAnsi="Times New Roman" w:cs="Times New Roman"/>
          <w:sz w:val="28"/>
          <w:szCs w:val="28"/>
        </w:rPr>
        <w:t>с</w:t>
      </w:r>
      <w:r w:rsidR="0005168C">
        <w:rPr>
          <w:rFonts w:ascii="Times New Roman" w:hAnsi="Times New Roman" w:cs="Times New Roman"/>
          <w:sz w:val="28"/>
          <w:szCs w:val="28"/>
        </w:rPr>
        <w:t xml:space="preserve">сийских </w:t>
      </w:r>
      <w:r w:rsidR="003629B6" w:rsidRPr="00331B64">
        <w:rPr>
          <w:rFonts w:ascii="Times New Roman" w:hAnsi="Times New Roman" w:cs="Times New Roman"/>
          <w:sz w:val="28"/>
          <w:szCs w:val="28"/>
        </w:rPr>
        <w:t>регио</w:t>
      </w:r>
      <w:r w:rsidR="0005168C">
        <w:rPr>
          <w:rFonts w:ascii="Times New Roman" w:hAnsi="Times New Roman" w:cs="Times New Roman"/>
          <w:sz w:val="28"/>
          <w:szCs w:val="28"/>
        </w:rPr>
        <w:t>нах</w:t>
      </w:r>
      <w:r w:rsidR="003629B6" w:rsidRPr="00331B64">
        <w:rPr>
          <w:rFonts w:ascii="Times New Roman" w:hAnsi="Times New Roman" w:cs="Times New Roman"/>
          <w:sz w:val="28"/>
          <w:szCs w:val="28"/>
        </w:rPr>
        <w:t xml:space="preserve">, что </w:t>
      </w:r>
      <w:r w:rsidR="0005168C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05168C" w:rsidRPr="00331B64">
        <w:rPr>
          <w:rFonts w:ascii="Times New Roman" w:hAnsi="Times New Roman" w:cs="Times New Roman"/>
          <w:sz w:val="28"/>
          <w:szCs w:val="28"/>
        </w:rPr>
        <w:t>под</w:t>
      </w:r>
      <w:r w:rsidR="0005168C">
        <w:rPr>
          <w:rFonts w:ascii="Times New Roman" w:hAnsi="Times New Roman" w:cs="Times New Roman"/>
          <w:sz w:val="28"/>
          <w:szCs w:val="28"/>
        </w:rPr>
        <w:t>твердить</w:t>
      </w:r>
      <w:r w:rsidR="003629B6" w:rsidRPr="00331B64">
        <w:rPr>
          <w:rFonts w:ascii="Times New Roman" w:hAnsi="Times New Roman" w:cs="Times New Roman"/>
          <w:sz w:val="28"/>
          <w:szCs w:val="28"/>
        </w:rPr>
        <w:t xml:space="preserve"> приверже</w:t>
      </w:r>
      <w:r w:rsidR="0005168C">
        <w:rPr>
          <w:rFonts w:ascii="Times New Roman" w:hAnsi="Times New Roman" w:cs="Times New Roman"/>
          <w:sz w:val="28"/>
          <w:szCs w:val="28"/>
        </w:rPr>
        <w:t>нностью клиентов</w:t>
      </w:r>
      <w:r w:rsidR="003629B6" w:rsidRPr="00331B64">
        <w:rPr>
          <w:rFonts w:ascii="Times New Roman" w:hAnsi="Times New Roman" w:cs="Times New Roman"/>
          <w:sz w:val="28"/>
          <w:szCs w:val="28"/>
        </w:rPr>
        <w:t xml:space="preserve"> к торг</w:t>
      </w:r>
      <w:r w:rsidR="003629B6" w:rsidRPr="00331B64">
        <w:rPr>
          <w:rFonts w:ascii="Times New Roman" w:hAnsi="Times New Roman" w:cs="Times New Roman"/>
          <w:sz w:val="28"/>
          <w:szCs w:val="28"/>
        </w:rPr>
        <w:t>о</w:t>
      </w:r>
      <w:r w:rsidR="003629B6" w:rsidRPr="00331B64">
        <w:rPr>
          <w:rFonts w:ascii="Times New Roman" w:hAnsi="Times New Roman" w:cs="Times New Roman"/>
          <w:sz w:val="28"/>
          <w:szCs w:val="28"/>
        </w:rPr>
        <w:t xml:space="preserve">вой марке </w:t>
      </w:r>
      <w:r w:rsidR="00D42861" w:rsidRPr="00331B64">
        <w:rPr>
          <w:rFonts w:ascii="Times New Roman" w:hAnsi="Times New Roman" w:cs="Times New Roman"/>
          <w:sz w:val="28"/>
          <w:szCs w:val="28"/>
        </w:rPr>
        <w:t>«</w:t>
      </w:r>
      <w:r w:rsidR="003629B6" w:rsidRPr="00331B64">
        <w:rPr>
          <w:rFonts w:ascii="Times New Roman" w:hAnsi="Times New Roman" w:cs="Times New Roman"/>
          <w:sz w:val="28"/>
          <w:szCs w:val="28"/>
        </w:rPr>
        <w:t>А</w:t>
      </w:r>
      <w:r w:rsidR="00DC3A8C" w:rsidRPr="00331B64">
        <w:rPr>
          <w:rFonts w:ascii="Times New Roman" w:hAnsi="Times New Roman" w:cs="Times New Roman"/>
          <w:sz w:val="28"/>
          <w:szCs w:val="28"/>
        </w:rPr>
        <w:t>лександрия</w:t>
      </w:r>
      <w:r w:rsidR="00D42861" w:rsidRPr="00331B64">
        <w:rPr>
          <w:rFonts w:ascii="Times New Roman" w:hAnsi="Times New Roman" w:cs="Times New Roman"/>
          <w:sz w:val="28"/>
          <w:szCs w:val="28"/>
        </w:rPr>
        <w:t>»</w:t>
      </w:r>
      <w:r w:rsidR="003629B6" w:rsidRPr="00331B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29B6" w:rsidRPr="00E6056C" w:rsidRDefault="00E6056C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Мужские и женские</w:t>
      </w:r>
      <w:r w:rsidR="00F47B62">
        <w:rPr>
          <w:rFonts w:ascii="Times New Roman" w:hAnsi="Times New Roman" w:cs="Times New Roman"/>
          <w:sz w:val="28"/>
          <w:szCs w:val="28"/>
        </w:rPr>
        <w:t xml:space="preserve"> сорочки для </w:t>
      </w:r>
      <w:r w:rsidR="003629B6" w:rsidRPr="00E6056C">
        <w:rPr>
          <w:rFonts w:ascii="Times New Roman" w:hAnsi="Times New Roman" w:cs="Times New Roman"/>
          <w:sz w:val="28"/>
          <w:szCs w:val="28"/>
        </w:rPr>
        <w:t xml:space="preserve">носки </w:t>
      </w:r>
      <w:r w:rsidR="00F47B62">
        <w:rPr>
          <w:rFonts w:ascii="Times New Roman" w:hAnsi="Times New Roman" w:cs="Times New Roman"/>
          <w:sz w:val="28"/>
          <w:szCs w:val="28"/>
        </w:rPr>
        <w:t xml:space="preserve">каждый день с применением </w:t>
      </w:r>
      <w:r w:rsidR="003629B6" w:rsidRPr="00E6056C">
        <w:rPr>
          <w:rFonts w:ascii="Times New Roman" w:hAnsi="Times New Roman" w:cs="Times New Roman"/>
          <w:sz w:val="28"/>
          <w:szCs w:val="28"/>
        </w:rPr>
        <w:t>м</w:t>
      </w:r>
      <w:r w:rsidR="003629B6" w:rsidRPr="00E6056C">
        <w:rPr>
          <w:rFonts w:ascii="Times New Roman" w:hAnsi="Times New Roman" w:cs="Times New Roman"/>
          <w:sz w:val="28"/>
          <w:szCs w:val="28"/>
        </w:rPr>
        <w:t>а</w:t>
      </w:r>
      <w:r w:rsidR="003629B6" w:rsidRPr="00E6056C">
        <w:rPr>
          <w:rFonts w:ascii="Times New Roman" w:hAnsi="Times New Roman" w:cs="Times New Roman"/>
          <w:sz w:val="28"/>
          <w:szCs w:val="28"/>
        </w:rPr>
        <w:t>лосминаемых тка</w:t>
      </w:r>
      <w:r w:rsidR="00F47B62">
        <w:rPr>
          <w:rFonts w:ascii="Times New Roman" w:hAnsi="Times New Roman" w:cs="Times New Roman"/>
          <w:sz w:val="28"/>
          <w:szCs w:val="28"/>
        </w:rPr>
        <w:t>ней разнообразной цветовой палитры</w:t>
      </w:r>
      <w:r w:rsidR="003629B6" w:rsidRPr="00E6056C">
        <w:rPr>
          <w:rFonts w:ascii="Times New Roman" w:hAnsi="Times New Roman" w:cs="Times New Roman"/>
          <w:sz w:val="28"/>
          <w:szCs w:val="28"/>
        </w:rPr>
        <w:t>, а также тканей со 100 процентным со</w:t>
      </w:r>
      <w:r w:rsidR="00F47B62">
        <w:rPr>
          <w:rFonts w:ascii="Times New Roman" w:hAnsi="Times New Roman" w:cs="Times New Roman"/>
          <w:sz w:val="28"/>
          <w:szCs w:val="28"/>
        </w:rPr>
        <w:t>держанием хлопка создаются</w:t>
      </w:r>
      <w:r w:rsidR="003629B6" w:rsidRPr="00E6056C">
        <w:rPr>
          <w:rFonts w:ascii="Times New Roman" w:hAnsi="Times New Roman" w:cs="Times New Roman"/>
          <w:sz w:val="28"/>
          <w:szCs w:val="28"/>
        </w:rPr>
        <w:t xml:space="preserve"> под торговой маркой </w:t>
      </w:r>
      <w:r w:rsidR="00D42861" w:rsidRPr="00E6056C">
        <w:rPr>
          <w:rFonts w:ascii="Times New Roman" w:hAnsi="Times New Roman" w:cs="Times New Roman"/>
          <w:sz w:val="28"/>
          <w:szCs w:val="28"/>
        </w:rPr>
        <w:t>«</w:t>
      </w:r>
      <w:r w:rsidR="00DC3A8C" w:rsidRPr="00E6056C">
        <w:rPr>
          <w:rFonts w:ascii="Times New Roman" w:hAnsi="Times New Roman" w:cs="Times New Roman"/>
          <w:sz w:val="28"/>
          <w:szCs w:val="28"/>
        </w:rPr>
        <w:t>Алексан</w:t>
      </w:r>
      <w:r w:rsidR="00DC3A8C" w:rsidRPr="00E6056C">
        <w:rPr>
          <w:rFonts w:ascii="Times New Roman" w:hAnsi="Times New Roman" w:cs="Times New Roman"/>
          <w:sz w:val="28"/>
          <w:szCs w:val="28"/>
        </w:rPr>
        <w:t>д</w:t>
      </w:r>
      <w:r w:rsidR="00DC3A8C" w:rsidRPr="00E6056C">
        <w:rPr>
          <w:rFonts w:ascii="Times New Roman" w:hAnsi="Times New Roman" w:cs="Times New Roman"/>
          <w:sz w:val="28"/>
          <w:szCs w:val="28"/>
        </w:rPr>
        <w:t>рия</w:t>
      </w:r>
      <w:r w:rsidR="00D42861" w:rsidRPr="00E6056C">
        <w:rPr>
          <w:rFonts w:ascii="Times New Roman" w:hAnsi="Times New Roman" w:cs="Times New Roman"/>
          <w:sz w:val="28"/>
          <w:szCs w:val="28"/>
        </w:rPr>
        <w:t>»</w:t>
      </w:r>
      <w:r w:rsidR="003629B6" w:rsidRPr="00E6056C">
        <w:rPr>
          <w:rFonts w:ascii="Times New Roman" w:hAnsi="Times New Roman" w:cs="Times New Roman"/>
          <w:sz w:val="28"/>
          <w:szCs w:val="28"/>
        </w:rPr>
        <w:t>.</w:t>
      </w:r>
    </w:p>
    <w:p w:rsidR="003629B6" w:rsidRPr="001708BF" w:rsidRDefault="001708BF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предприятия можно отразить</w:t>
      </w:r>
      <w:r w:rsidR="003629B6" w:rsidRPr="001708BF">
        <w:rPr>
          <w:rFonts w:ascii="Times New Roman" w:hAnsi="Times New Roman" w:cs="Times New Roman"/>
          <w:sz w:val="28"/>
          <w:szCs w:val="28"/>
        </w:rPr>
        <w:t xml:space="preserve"> в виде потока финансовых р</w:t>
      </w:r>
      <w:r w:rsidR="003629B6" w:rsidRPr="001708BF">
        <w:rPr>
          <w:rFonts w:ascii="Times New Roman" w:hAnsi="Times New Roman" w:cs="Times New Roman"/>
          <w:sz w:val="28"/>
          <w:szCs w:val="28"/>
        </w:rPr>
        <w:t>е</w:t>
      </w:r>
      <w:r w:rsidR="003629B6" w:rsidRPr="001708BF">
        <w:rPr>
          <w:rFonts w:ascii="Times New Roman" w:hAnsi="Times New Roman" w:cs="Times New Roman"/>
          <w:sz w:val="28"/>
          <w:szCs w:val="28"/>
        </w:rPr>
        <w:t>сурсов к</w:t>
      </w:r>
      <w:r>
        <w:rPr>
          <w:rFonts w:ascii="Times New Roman" w:hAnsi="Times New Roman" w:cs="Times New Roman"/>
          <w:sz w:val="28"/>
          <w:szCs w:val="28"/>
        </w:rPr>
        <w:t>редиторов и инвесторов, превращающих</w:t>
      </w:r>
      <w:r w:rsidR="003629B6" w:rsidRPr="001708BF">
        <w:rPr>
          <w:rFonts w:ascii="Times New Roman" w:hAnsi="Times New Roman" w:cs="Times New Roman"/>
          <w:sz w:val="28"/>
          <w:szCs w:val="28"/>
        </w:rPr>
        <w:t xml:space="preserve"> в физические факторы прои</w:t>
      </w:r>
      <w:r w:rsidR="003629B6" w:rsidRPr="001708BF">
        <w:rPr>
          <w:rFonts w:ascii="Times New Roman" w:hAnsi="Times New Roman" w:cs="Times New Roman"/>
          <w:sz w:val="28"/>
          <w:szCs w:val="28"/>
        </w:rPr>
        <w:t>з</w:t>
      </w:r>
      <w:r w:rsidR="003629B6" w:rsidRPr="001708BF">
        <w:rPr>
          <w:rFonts w:ascii="Times New Roman" w:hAnsi="Times New Roman" w:cs="Times New Roman"/>
          <w:sz w:val="28"/>
          <w:szCs w:val="28"/>
        </w:rPr>
        <w:lastRenderedPageBreak/>
        <w:t>вод</w:t>
      </w:r>
      <w:r>
        <w:rPr>
          <w:rFonts w:ascii="Times New Roman" w:hAnsi="Times New Roman" w:cs="Times New Roman"/>
          <w:sz w:val="28"/>
          <w:szCs w:val="28"/>
        </w:rPr>
        <w:t>ства. Данные факторы превращаются в готовые товары, а продукция</w:t>
      </w:r>
      <w:r w:rsidR="003629B6" w:rsidRPr="001708BF">
        <w:rPr>
          <w:rFonts w:ascii="Times New Roman" w:hAnsi="Times New Roman" w:cs="Times New Roman"/>
          <w:sz w:val="28"/>
          <w:szCs w:val="28"/>
        </w:rPr>
        <w:t xml:space="preserve"> и усл</w:t>
      </w:r>
      <w:r w:rsidR="003629B6" w:rsidRPr="001708BF">
        <w:rPr>
          <w:rFonts w:ascii="Times New Roman" w:hAnsi="Times New Roman" w:cs="Times New Roman"/>
          <w:sz w:val="28"/>
          <w:szCs w:val="28"/>
        </w:rPr>
        <w:t>у</w:t>
      </w:r>
      <w:r w:rsidR="003629B6" w:rsidRPr="001708BF">
        <w:rPr>
          <w:rFonts w:ascii="Times New Roman" w:hAnsi="Times New Roman" w:cs="Times New Roman"/>
          <w:sz w:val="28"/>
          <w:szCs w:val="28"/>
        </w:rPr>
        <w:t>ги в свою оче</w:t>
      </w:r>
      <w:r>
        <w:rPr>
          <w:rFonts w:ascii="Times New Roman" w:hAnsi="Times New Roman" w:cs="Times New Roman"/>
          <w:sz w:val="28"/>
          <w:szCs w:val="28"/>
        </w:rPr>
        <w:t xml:space="preserve">редь, через </w:t>
      </w:r>
      <w:r w:rsidR="003629B6" w:rsidRPr="001708BF">
        <w:rPr>
          <w:rFonts w:ascii="Times New Roman" w:hAnsi="Times New Roman" w:cs="Times New Roman"/>
          <w:sz w:val="28"/>
          <w:szCs w:val="28"/>
        </w:rPr>
        <w:t xml:space="preserve">сделки </w:t>
      </w:r>
      <w:r w:rsidR="00B25DD1" w:rsidRPr="001708BF">
        <w:rPr>
          <w:rFonts w:ascii="Times New Roman" w:hAnsi="Times New Roman" w:cs="Times New Roman"/>
          <w:sz w:val="28"/>
          <w:szCs w:val="28"/>
        </w:rPr>
        <w:t>–</w:t>
      </w:r>
      <w:r w:rsidR="003629B6" w:rsidRPr="001708BF">
        <w:rPr>
          <w:rFonts w:ascii="Times New Roman" w:hAnsi="Times New Roman" w:cs="Times New Roman"/>
          <w:sz w:val="28"/>
          <w:szCs w:val="28"/>
        </w:rPr>
        <w:t xml:space="preserve"> в выходящие потоки финансовых ресурсов,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3629B6" w:rsidRPr="001708BF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пределяются</w:t>
      </w:r>
      <w:r w:rsidR="003629B6" w:rsidRPr="001708BF">
        <w:rPr>
          <w:rFonts w:ascii="Times New Roman" w:hAnsi="Times New Roman" w:cs="Times New Roman"/>
          <w:sz w:val="28"/>
          <w:szCs w:val="28"/>
        </w:rPr>
        <w:t xml:space="preserve"> среди кредиторов</w:t>
      </w:r>
      <w:r>
        <w:rPr>
          <w:rFonts w:ascii="Times New Roman" w:hAnsi="Times New Roman" w:cs="Times New Roman"/>
          <w:sz w:val="28"/>
          <w:szCs w:val="28"/>
        </w:rPr>
        <w:t xml:space="preserve"> и инвесторов и затем вновь возвр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щаются в предприятияе</w:t>
      </w:r>
      <w:r w:rsidR="003629B6" w:rsidRPr="001708BF">
        <w:rPr>
          <w:rFonts w:ascii="Times New Roman" w:hAnsi="Times New Roman" w:cs="Times New Roman"/>
          <w:sz w:val="28"/>
          <w:szCs w:val="28"/>
        </w:rPr>
        <w:t>.</w:t>
      </w:r>
    </w:p>
    <w:p w:rsidR="003629B6" w:rsidRPr="00563854" w:rsidRDefault="00563854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проведена оценка</w:t>
      </w:r>
      <w:r w:rsidR="003629B6" w:rsidRPr="00563854">
        <w:rPr>
          <w:rFonts w:ascii="Times New Roman" w:hAnsi="Times New Roman" w:cs="Times New Roman"/>
          <w:sz w:val="28"/>
          <w:szCs w:val="28"/>
        </w:rPr>
        <w:t xml:space="preserve"> ликвидности </w:t>
      </w:r>
      <w:r w:rsidR="00BA7795" w:rsidRPr="00563854">
        <w:rPr>
          <w:rFonts w:ascii="Times New Roman" w:hAnsi="Times New Roman" w:cs="Times New Roman"/>
          <w:sz w:val="28"/>
          <w:szCs w:val="28"/>
        </w:rPr>
        <w:t xml:space="preserve">ЗАО </w:t>
      </w:r>
      <w:r w:rsidR="00D42861" w:rsidRPr="00563854">
        <w:rPr>
          <w:rFonts w:ascii="Times New Roman" w:hAnsi="Times New Roman" w:cs="Times New Roman"/>
          <w:sz w:val="28"/>
          <w:szCs w:val="28"/>
        </w:rPr>
        <w:t>«</w:t>
      </w:r>
      <w:r w:rsidR="00BA7795" w:rsidRPr="00563854">
        <w:rPr>
          <w:rFonts w:ascii="Times New Roman" w:hAnsi="Times New Roman" w:cs="Times New Roman"/>
          <w:sz w:val="28"/>
          <w:szCs w:val="28"/>
        </w:rPr>
        <w:t>Александрия</w:t>
      </w:r>
      <w:r w:rsidR="00D42861" w:rsidRPr="00563854">
        <w:rPr>
          <w:rFonts w:ascii="Times New Roman" w:hAnsi="Times New Roman" w:cs="Times New Roman"/>
          <w:sz w:val="28"/>
          <w:szCs w:val="28"/>
        </w:rPr>
        <w:t>»</w:t>
      </w:r>
      <w:r w:rsidR="003629B6" w:rsidRPr="00563854">
        <w:rPr>
          <w:rFonts w:ascii="Times New Roman" w:hAnsi="Times New Roman" w:cs="Times New Roman"/>
          <w:sz w:val="28"/>
          <w:szCs w:val="28"/>
        </w:rPr>
        <w:t>. Рассчитанные показатели ликвид</w:t>
      </w:r>
      <w:r w:rsidR="00373801" w:rsidRPr="00563854">
        <w:rPr>
          <w:rFonts w:ascii="Times New Roman" w:hAnsi="Times New Roman" w:cs="Times New Roman"/>
          <w:sz w:val="28"/>
          <w:szCs w:val="28"/>
        </w:rPr>
        <w:t>ности представлены в таблице 3 и таблице 4.</w:t>
      </w:r>
    </w:p>
    <w:p w:rsidR="007C7ABA" w:rsidRDefault="007C7ABA" w:rsidP="00F670AE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29B6" w:rsidRPr="002905C6" w:rsidRDefault="00466534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B25DD1" w:rsidRPr="002905C6">
        <w:rPr>
          <w:rFonts w:ascii="Times New Roman" w:hAnsi="Times New Roman" w:cs="Times New Roman"/>
          <w:sz w:val="28"/>
          <w:szCs w:val="28"/>
        </w:rPr>
        <w:t>–</w:t>
      </w:r>
      <w:r w:rsidR="003629B6" w:rsidRPr="002905C6">
        <w:rPr>
          <w:rFonts w:ascii="Times New Roman" w:hAnsi="Times New Roman" w:cs="Times New Roman"/>
          <w:sz w:val="28"/>
          <w:szCs w:val="28"/>
        </w:rPr>
        <w:t xml:space="preserve"> Анализ показателей ликвидности </w:t>
      </w:r>
      <w:r w:rsidR="00BA7795" w:rsidRPr="002905C6">
        <w:rPr>
          <w:rFonts w:ascii="Times New Roman" w:hAnsi="Times New Roman" w:cs="Times New Roman"/>
          <w:sz w:val="28"/>
          <w:szCs w:val="28"/>
        </w:rPr>
        <w:t xml:space="preserve">ЗАО </w:t>
      </w:r>
      <w:r w:rsidR="00D42861" w:rsidRPr="002905C6">
        <w:rPr>
          <w:rFonts w:ascii="Times New Roman" w:hAnsi="Times New Roman" w:cs="Times New Roman"/>
          <w:sz w:val="28"/>
          <w:szCs w:val="28"/>
        </w:rPr>
        <w:t>«</w:t>
      </w:r>
      <w:r w:rsidR="00BA7795" w:rsidRPr="002905C6">
        <w:rPr>
          <w:rFonts w:ascii="Times New Roman" w:hAnsi="Times New Roman" w:cs="Times New Roman"/>
          <w:sz w:val="28"/>
          <w:szCs w:val="28"/>
        </w:rPr>
        <w:t>Александрия</w:t>
      </w:r>
      <w:r w:rsidR="00D42861" w:rsidRPr="002905C6">
        <w:rPr>
          <w:rFonts w:ascii="Times New Roman" w:hAnsi="Times New Roman" w:cs="Times New Roman"/>
          <w:sz w:val="28"/>
          <w:szCs w:val="28"/>
        </w:rPr>
        <w:t>»</w:t>
      </w:r>
      <w:r w:rsidR="00373801" w:rsidRPr="002905C6">
        <w:rPr>
          <w:rFonts w:ascii="Times New Roman" w:hAnsi="Times New Roman" w:cs="Times New Roman"/>
          <w:sz w:val="28"/>
          <w:szCs w:val="28"/>
        </w:rPr>
        <w:t xml:space="preserve"> за </w:t>
      </w:r>
      <w:r w:rsidR="00644F60">
        <w:rPr>
          <w:rFonts w:ascii="Times New Roman" w:hAnsi="Times New Roman" w:cs="Times New Roman"/>
          <w:sz w:val="28"/>
          <w:szCs w:val="28"/>
        </w:rPr>
        <w:t>2017/</w:t>
      </w:r>
      <w:r w:rsidR="00373801" w:rsidRPr="002905C6">
        <w:rPr>
          <w:rFonts w:ascii="Times New Roman" w:hAnsi="Times New Roman" w:cs="Times New Roman"/>
          <w:sz w:val="28"/>
          <w:szCs w:val="28"/>
        </w:rPr>
        <w:t xml:space="preserve">2018 </w:t>
      </w:r>
      <w:r w:rsidR="003629B6" w:rsidRPr="002905C6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8"/>
        <w:tblW w:w="0" w:type="auto"/>
        <w:tblLook w:val="04A0"/>
      </w:tblPr>
      <w:tblGrid>
        <w:gridCol w:w="3604"/>
        <w:gridCol w:w="1234"/>
        <w:gridCol w:w="1234"/>
        <w:gridCol w:w="1711"/>
        <w:gridCol w:w="2072"/>
      </w:tblGrid>
      <w:tr w:rsidR="006C41EF" w:rsidRPr="002905C6" w:rsidTr="006C41EF">
        <w:tc>
          <w:tcPr>
            <w:tcW w:w="0" w:type="auto"/>
            <w:hideMark/>
          </w:tcPr>
          <w:p w:rsidR="006C41EF" w:rsidRPr="002905C6" w:rsidRDefault="006C41EF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gridSpan w:val="2"/>
            <w:hideMark/>
          </w:tcPr>
          <w:p w:rsidR="006C41EF" w:rsidRPr="002905C6" w:rsidRDefault="006C41EF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Значение коэфф</w:t>
            </w: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циента</w:t>
            </w:r>
          </w:p>
        </w:tc>
        <w:tc>
          <w:tcPr>
            <w:tcW w:w="1711" w:type="dxa"/>
            <w:vMerge w:val="restart"/>
            <w:hideMark/>
          </w:tcPr>
          <w:p w:rsidR="006C41EF" w:rsidRPr="002905C6" w:rsidRDefault="006C41EF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Абсолютное отклонение, +/–</w:t>
            </w:r>
          </w:p>
        </w:tc>
        <w:tc>
          <w:tcPr>
            <w:tcW w:w="2072" w:type="dxa"/>
            <w:vMerge w:val="restart"/>
          </w:tcPr>
          <w:p w:rsidR="006C41EF" w:rsidRPr="002905C6" w:rsidRDefault="006C41EF" w:rsidP="0010037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Рекомендуемое значение</w:t>
            </w:r>
          </w:p>
        </w:tc>
      </w:tr>
      <w:tr w:rsidR="006C41EF" w:rsidRPr="002905C6" w:rsidTr="006C41EF">
        <w:tc>
          <w:tcPr>
            <w:tcW w:w="0" w:type="auto"/>
            <w:hideMark/>
          </w:tcPr>
          <w:p w:rsidR="006C41EF" w:rsidRPr="002905C6" w:rsidRDefault="006C41EF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C41EF" w:rsidRPr="002905C6" w:rsidRDefault="006C41EF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0" w:type="auto"/>
            <w:hideMark/>
          </w:tcPr>
          <w:p w:rsidR="006C41EF" w:rsidRPr="002905C6" w:rsidRDefault="006C41EF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11" w:type="dxa"/>
            <w:vMerge/>
            <w:hideMark/>
          </w:tcPr>
          <w:p w:rsidR="006C41EF" w:rsidRPr="002905C6" w:rsidRDefault="006C41EF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vMerge/>
          </w:tcPr>
          <w:p w:rsidR="006C41EF" w:rsidRPr="002905C6" w:rsidRDefault="006C41EF" w:rsidP="0010037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D14" w:rsidRPr="002905C6" w:rsidTr="001F0D14"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0D14" w:rsidRPr="002905C6" w:rsidTr="00781CE0"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Коэффициент абсолютной ликвидности</w:t>
            </w:r>
          </w:p>
        </w:tc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0" w:type="auto"/>
            <w:hideMark/>
          </w:tcPr>
          <w:p w:rsidR="001F0D14" w:rsidRPr="002905C6" w:rsidRDefault="00B25DD1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0D14" w:rsidRPr="002905C6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0" w:type="auto"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F0D14" w:rsidRPr="002905C6" w:rsidTr="001F0D14"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Коэффициент промежуто</w:t>
            </w: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ной ликвидности</w:t>
            </w:r>
          </w:p>
        </w:tc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0,69</w:t>
            </w:r>
          </w:p>
        </w:tc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0" w:type="auto"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B25DD1" w:rsidRPr="002905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F0D14" w:rsidRPr="003629B6" w:rsidTr="001F0D14"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Коэффициент текущей ли</w:t>
            </w: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видности</w:t>
            </w:r>
          </w:p>
        </w:tc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</w:p>
        </w:tc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0" w:type="auto"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B25DD1" w:rsidRPr="002905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1F0D14" w:rsidRDefault="001F0D14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29B6" w:rsidRPr="00B82327" w:rsidRDefault="003629B6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327">
        <w:rPr>
          <w:rFonts w:ascii="Times New Roman" w:hAnsi="Times New Roman" w:cs="Times New Roman"/>
          <w:sz w:val="28"/>
          <w:szCs w:val="28"/>
        </w:rPr>
        <w:t>Как видно из рассчитанной выше таблицы, коэффициент абсо</w:t>
      </w:r>
      <w:r w:rsidR="00AF45A7">
        <w:rPr>
          <w:rFonts w:ascii="Times New Roman" w:hAnsi="Times New Roman" w:cs="Times New Roman"/>
          <w:sz w:val="28"/>
          <w:szCs w:val="28"/>
        </w:rPr>
        <w:t>лютной л</w:t>
      </w:r>
      <w:r w:rsidR="00AF45A7">
        <w:rPr>
          <w:rFonts w:ascii="Times New Roman" w:hAnsi="Times New Roman" w:cs="Times New Roman"/>
          <w:sz w:val="28"/>
          <w:szCs w:val="28"/>
        </w:rPr>
        <w:t>и</w:t>
      </w:r>
      <w:r w:rsidR="00AF45A7">
        <w:rPr>
          <w:rFonts w:ascii="Times New Roman" w:hAnsi="Times New Roman" w:cs="Times New Roman"/>
          <w:sz w:val="28"/>
          <w:szCs w:val="28"/>
        </w:rPr>
        <w:t xml:space="preserve">квидности на </w:t>
      </w:r>
      <w:r w:rsidR="00373801" w:rsidRPr="00B82327">
        <w:rPr>
          <w:rFonts w:ascii="Times New Roman" w:hAnsi="Times New Roman" w:cs="Times New Roman"/>
          <w:sz w:val="28"/>
          <w:szCs w:val="28"/>
        </w:rPr>
        <w:t>2018</w:t>
      </w:r>
      <w:r w:rsidR="00B82327">
        <w:rPr>
          <w:rFonts w:ascii="Times New Roman" w:hAnsi="Times New Roman" w:cs="Times New Roman"/>
          <w:sz w:val="28"/>
          <w:szCs w:val="28"/>
        </w:rPr>
        <w:t xml:space="preserve"> г. уменьшился</w:t>
      </w:r>
      <w:r w:rsidRPr="00B82327">
        <w:rPr>
          <w:rFonts w:ascii="Times New Roman" w:hAnsi="Times New Roman" w:cs="Times New Roman"/>
          <w:sz w:val="28"/>
          <w:szCs w:val="28"/>
        </w:rPr>
        <w:t xml:space="preserve"> на 0,12 п.п</w:t>
      </w:r>
      <w:r w:rsidR="00B82327">
        <w:rPr>
          <w:rFonts w:ascii="Times New Roman" w:hAnsi="Times New Roman" w:cs="Times New Roman"/>
          <w:sz w:val="28"/>
          <w:szCs w:val="28"/>
        </w:rPr>
        <w:t xml:space="preserve">., и находиться за границами </w:t>
      </w:r>
      <w:r w:rsidRPr="00B82327">
        <w:rPr>
          <w:rFonts w:ascii="Times New Roman" w:hAnsi="Times New Roman" w:cs="Times New Roman"/>
          <w:sz w:val="28"/>
          <w:szCs w:val="28"/>
        </w:rPr>
        <w:t>зн</w:t>
      </w:r>
      <w:r w:rsidRPr="00B82327">
        <w:rPr>
          <w:rFonts w:ascii="Times New Roman" w:hAnsi="Times New Roman" w:cs="Times New Roman"/>
          <w:sz w:val="28"/>
          <w:szCs w:val="28"/>
        </w:rPr>
        <w:t>а</w:t>
      </w:r>
      <w:r w:rsidRPr="00B82327">
        <w:rPr>
          <w:rFonts w:ascii="Times New Roman" w:hAnsi="Times New Roman" w:cs="Times New Roman"/>
          <w:sz w:val="28"/>
          <w:szCs w:val="28"/>
        </w:rPr>
        <w:t>чения</w:t>
      </w:r>
      <w:r w:rsidR="00B82327">
        <w:rPr>
          <w:rFonts w:ascii="Times New Roman" w:hAnsi="Times New Roman" w:cs="Times New Roman"/>
          <w:sz w:val="28"/>
          <w:szCs w:val="28"/>
        </w:rPr>
        <w:t xml:space="preserve"> нормы, то есть организация</w:t>
      </w:r>
      <w:r w:rsidRPr="00B82327">
        <w:rPr>
          <w:rFonts w:ascii="Times New Roman" w:hAnsi="Times New Roman" w:cs="Times New Roman"/>
          <w:sz w:val="28"/>
          <w:szCs w:val="28"/>
        </w:rPr>
        <w:t xml:space="preserve"> не готово погасить текущую задолженность в краткосрочное время. Коэффициент срочной ликвидности на начало 2</w:t>
      </w:r>
      <w:r w:rsidR="00AF45A7">
        <w:rPr>
          <w:rFonts w:ascii="Times New Roman" w:hAnsi="Times New Roman" w:cs="Times New Roman"/>
          <w:sz w:val="28"/>
          <w:szCs w:val="28"/>
        </w:rPr>
        <w:t>017</w:t>
      </w:r>
      <w:r w:rsidR="00B82327">
        <w:rPr>
          <w:rFonts w:ascii="Times New Roman" w:hAnsi="Times New Roman" w:cs="Times New Roman"/>
          <w:sz w:val="28"/>
          <w:szCs w:val="28"/>
        </w:rPr>
        <w:t>г. равняется</w:t>
      </w:r>
      <w:r w:rsidR="00AF45A7">
        <w:rPr>
          <w:rFonts w:ascii="Times New Roman" w:hAnsi="Times New Roman" w:cs="Times New Roman"/>
          <w:sz w:val="28"/>
          <w:szCs w:val="28"/>
        </w:rPr>
        <w:t xml:space="preserve"> 63 %, в </w:t>
      </w:r>
      <w:r w:rsidR="00373801" w:rsidRPr="00B82327">
        <w:rPr>
          <w:rFonts w:ascii="Times New Roman" w:hAnsi="Times New Roman" w:cs="Times New Roman"/>
          <w:sz w:val="28"/>
          <w:szCs w:val="28"/>
        </w:rPr>
        <w:t>2018</w:t>
      </w:r>
      <w:r w:rsidR="006A0570">
        <w:rPr>
          <w:rFonts w:ascii="Times New Roman" w:hAnsi="Times New Roman" w:cs="Times New Roman"/>
          <w:sz w:val="28"/>
          <w:szCs w:val="28"/>
        </w:rPr>
        <w:t xml:space="preserve"> г.</w:t>
      </w:r>
      <w:r w:rsidR="00B82327">
        <w:rPr>
          <w:rFonts w:ascii="Times New Roman" w:hAnsi="Times New Roman" w:cs="Times New Roman"/>
          <w:sz w:val="28"/>
          <w:szCs w:val="28"/>
        </w:rPr>
        <w:t xml:space="preserve"> значение коэффициента повысилось</w:t>
      </w:r>
      <w:r w:rsidRPr="00B82327">
        <w:rPr>
          <w:rFonts w:ascii="Times New Roman" w:hAnsi="Times New Roman" w:cs="Times New Roman"/>
          <w:sz w:val="28"/>
          <w:szCs w:val="28"/>
        </w:rPr>
        <w:t xml:space="preserve"> на 0,06 пу</w:t>
      </w:r>
      <w:r w:rsidR="00B82327">
        <w:rPr>
          <w:rFonts w:ascii="Times New Roman" w:hAnsi="Times New Roman" w:cs="Times New Roman"/>
          <w:sz w:val="28"/>
          <w:szCs w:val="28"/>
        </w:rPr>
        <w:t>нкта, что является плюсом для организации, но все же этот</w:t>
      </w:r>
      <w:r w:rsidRPr="00B82327">
        <w:rPr>
          <w:rFonts w:ascii="Times New Roman" w:hAnsi="Times New Roman" w:cs="Times New Roman"/>
          <w:sz w:val="28"/>
          <w:szCs w:val="28"/>
        </w:rPr>
        <w:t xml:space="preserve"> показа</w:t>
      </w:r>
      <w:r w:rsidR="00B82327">
        <w:rPr>
          <w:rFonts w:ascii="Times New Roman" w:hAnsi="Times New Roman" w:cs="Times New Roman"/>
          <w:sz w:val="28"/>
          <w:szCs w:val="28"/>
        </w:rPr>
        <w:t>тель не входит в пределы нормы</w:t>
      </w:r>
      <w:r w:rsidRPr="00B82327">
        <w:rPr>
          <w:rFonts w:ascii="Times New Roman" w:hAnsi="Times New Roman" w:cs="Times New Roman"/>
          <w:sz w:val="28"/>
          <w:szCs w:val="28"/>
        </w:rPr>
        <w:t>. Коэффициент т</w:t>
      </w:r>
      <w:r w:rsidR="00AF45A7">
        <w:rPr>
          <w:rFonts w:ascii="Times New Roman" w:hAnsi="Times New Roman" w:cs="Times New Roman"/>
          <w:sz w:val="28"/>
          <w:szCs w:val="28"/>
        </w:rPr>
        <w:t>екущей ликвидности на 2018</w:t>
      </w:r>
      <w:r w:rsidRPr="00B82327">
        <w:rPr>
          <w:rFonts w:ascii="Times New Roman" w:hAnsi="Times New Roman" w:cs="Times New Roman"/>
          <w:sz w:val="28"/>
          <w:szCs w:val="28"/>
        </w:rPr>
        <w:t>г. сравни</w:t>
      </w:r>
      <w:r w:rsidR="00AF45A7">
        <w:rPr>
          <w:rFonts w:ascii="Times New Roman" w:hAnsi="Times New Roman" w:cs="Times New Roman"/>
          <w:sz w:val="28"/>
          <w:szCs w:val="28"/>
        </w:rPr>
        <w:t>тельно с 2017</w:t>
      </w:r>
      <w:r w:rsidR="00B82327">
        <w:rPr>
          <w:rFonts w:ascii="Times New Roman" w:hAnsi="Times New Roman" w:cs="Times New Roman"/>
          <w:sz w:val="28"/>
          <w:szCs w:val="28"/>
        </w:rPr>
        <w:t>г. увеличился</w:t>
      </w:r>
      <w:r w:rsidRPr="00B82327">
        <w:rPr>
          <w:rFonts w:ascii="Times New Roman" w:hAnsi="Times New Roman" w:cs="Times New Roman"/>
          <w:sz w:val="28"/>
          <w:szCs w:val="28"/>
        </w:rPr>
        <w:t xml:space="preserve"> на 0,31 пункта и </w:t>
      </w:r>
      <w:r w:rsidR="00B82327">
        <w:rPr>
          <w:rFonts w:ascii="Times New Roman" w:hAnsi="Times New Roman" w:cs="Times New Roman"/>
          <w:sz w:val="28"/>
          <w:szCs w:val="28"/>
        </w:rPr>
        <w:t xml:space="preserve">стал </w:t>
      </w:r>
      <w:r w:rsidRPr="00B82327">
        <w:rPr>
          <w:rFonts w:ascii="Times New Roman" w:hAnsi="Times New Roman" w:cs="Times New Roman"/>
          <w:sz w:val="28"/>
          <w:szCs w:val="28"/>
        </w:rPr>
        <w:t>находиться вы</w:t>
      </w:r>
      <w:r w:rsidR="00B82327">
        <w:rPr>
          <w:rFonts w:ascii="Times New Roman" w:hAnsi="Times New Roman" w:cs="Times New Roman"/>
          <w:sz w:val="28"/>
          <w:szCs w:val="28"/>
        </w:rPr>
        <w:t xml:space="preserve">ше </w:t>
      </w:r>
      <w:r w:rsidRPr="00B82327">
        <w:rPr>
          <w:rFonts w:ascii="Times New Roman" w:hAnsi="Times New Roman" w:cs="Times New Roman"/>
          <w:sz w:val="28"/>
          <w:szCs w:val="28"/>
        </w:rPr>
        <w:t>значения</w:t>
      </w:r>
      <w:r w:rsidR="00B82327">
        <w:rPr>
          <w:rFonts w:ascii="Times New Roman" w:hAnsi="Times New Roman" w:cs="Times New Roman"/>
          <w:sz w:val="28"/>
          <w:szCs w:val="28"/>
        </w:rPr>
        <w:t xml:space="preserve"> нормы, что является</w:t>
      </w:r>
      <w:r w:rsidRPr="00B82327">
        <w:rPr>
          <w:rFonts w:ascii="Times New Roman" w:hAnsi="Times New Roman" w:cs="Times New Roman"/>
          <w:sz w:val="28"/>
          <w:szCs w:val="28"/>
        </w:rPr>
        <w:t xml:space="preserve"> не очень хоро</w:t>
      </w:r>
      <w:r w:rsidR="00B82327">
        <w:rPr>
          <w:rFonts w:ascii="Times New Roman" w:hAnsi="Times New Roman" w:cs="Times New Roman"/>
          <w:sz w:val="28"/>
          <w:szCs w:val="28"/>
        </w:rPr>
        <w:t>шим моментом для предприятия</w:t>
      </w:r>
      <w:r w:rsidRPr="00B82327">
        <w:rPr>
          <w:rFonts w:ascii="Times New Roman" w:hAnsi="Times New Roman" w:cs="Times New Roman"/>
          <w:sz w:val="28"/>
          <w:szCs w:val="28"/>
        </w:rPr>
        <w:t>.</w:t>
      </w:r>
    </w:p>
    <w:p w:rsidR="00373801" w:rsidRDefault="00373801" w:rsidP="00F670AE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F45A7" w:rsidRDefault="00AF45A7" w:rsidP="00F670AE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29B6" w:rsidRPr="002905C6" w:rsidRDefault="00373801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C6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  <w:r w:rsidR="00B25DD1" w:rsidRPr="002905C6">
        <w:rPr>
          <w:rFonts w:ascii="Times New Roman" w:hAnsi="Times New Roman" w:cs="Times New Roman"/>
          <w:sz w:val="28"/>
          <w:szCs w:val="28"/>
        </w:rPr>
        <w:t>–</w:t>
      </w:r>
      <w:r w:rsidR="003629B6" w:rsidRPr="002905C6">
        <w:rPr>
          <w:rFonts w:ascii="Times New Roman" w:hAnsi="Times New Roman" w:cs="Times New Roman"/>
          <w:sz w:val="28"/>
          <w:szCs w:val="28"/>
        </w:rPr>
        <w:t xml:space="preserve"> Анализ показателей ликвидности </w:t>
      </w:r>
      <w:r w:rsidR="00BA7795" w:rsidRPr="002905C6">
        <w:rPr>
          <w:rFonts w:ascii="Times New Roman" w:hAnsi="Times New Roman" w:cs="Times New Roman"/>
          <w:sz w:val="28"/>
          <w:szCs w:val="28"/>
        </w:rPr>
        <w:t xml:space="preserve">ЗАО </w:t>
      </w:r>
      <w:r w:rsidR="00D42861" w:rsidRPr="002905C6">
        <w:rPr>
          <w:rFonts w:ascii="Times New Roman" w:hAnsi="Times New Roman" w:cs="Times New Roman"/>
          <w:sz w:val="28"/>
          <w:szCs w:val="28"/>
        </w:rPr>
        <w:t>«</w:t>
      </w:r>
      <w:r w:rsidR="00BA7795" w:rsidRPr="002905C6">
        <w:rPr>
          <w:rFonts w:ascii="Times New Roman" w:hAnsi="Times New Roman" w:cs="Times New Roman"/>
          <w:sz w:val="28"/>
          <w:szCs w:val="28"/>
        </w:rPr>
        <w:t>Александрия</w:t>
      </w:r>
      <w:r w:rsidR="00D42861" w:rsidRPr="002905C6">
        <w:rPr>
          <w:rFonts w:ascii="Times New Roman" w:hAnsi="Times New Roman" w:cs="Times New Roman"/>
          <w:sz w:val="28"/>
          <w:szCs w:val="28"/>
        </w:rPr>
        <w:t>»</w:t>
      </w:r>
      <w:r w:rsidRPr="002905C6">
        <w:rPr>
          <w:rFonts w:ascii="Times New Roman" w:hAnsi="Times New Roman" w:cs="Times New Roman"/>
          <w:sz w:val="28"/>
          <w:szCs w:val="28"/>
        </w:rPr>
        <w:t xml:space="preserve"> за 2019</w:t>
      </w:r>
      <w:r w:rsidR="003629B6" w:rsidRPr="002905C6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8"/>
        <w:tblW w:w="0" w:type="auto"/>
        <w:tblLook w:val="04A0"/>
      </w:tblPr>
      <w:tblGrid>
        <w:gridCol w:w="3000"/>
        <w:gridCol w:w="2255"/>
        <w:gridCol w:w="2227"/>
        <w:gridCol w:w="1111"/>
        <w:gridCol w:w="1262"/>
      </w:tblGrid>
      <w:tr w:rsidR="001F0D14" w:rsidRPr="002905C6" w:rsidTr="00781CE0"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Наименование показ</w:t>
            </w: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Значение коэ</w:t>
            </w: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фициента</w:t>
            </w:r>
          </w:p>
        </w:tc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Абсолютное о</w:t>
            </w: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клонение, +/</w:t>
            </w:r>
            <w:r w:rsidR="00B25DD1" w:rsidRPr="002905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gridSpan w:val="2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Рекомендуемое значение</w:t>
            </w:r>
          </w:p>
        </w:tc>
      </w:tr>
      <w:tr w:rsidR="002905C6" w:rsidRPr="002905C6" w:rsidTr="00F670AE">
        <w:tc>
          <w:tcPr>
            <w:tcW w:w="0" w:type="auto"/>
            <w:hideMark/>
          </w:tcPr>
          <w:p w:rsidR="002905C6" w:rsidRPr="002905C6" w:rsidRDefault="002905C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2905C6" w:rsidRPr="002905C6" w:rsidRDefault="002905C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Начало периода</w:t>
            </w:r>
          </w:p>
        </w:tc>
        <w:tc>
          <w:tcPr>
            <w:tcW w:w="0" w:type="auto"/>
            <w:hideMark/>
          </w:tcPr>
          <w:p w:rsidR="002905C6" w:rsidRPr="002905C6" w:rsidRDefault="002905C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Конец периода</w:t>
            </w:r>
          </w:p>
        </w:tc>
        <w:tc>
          <w:tcPr>
            <w:tcW w:w="0" w:type="auto"/>
            <w:gridSpan w:val="2"/>
            <w:hideMark/>
          </w:tcPr>
          <w:p w:rsidR="002905C6" w:rsidRPr="002905C6" w:rsidRDefault="002905C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D14" w:rsidRPr="002905C6" w:rsidTr="001F0D14"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0D14" w:rsidRPr="002905C6" w:rsidTr="001F0D14"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Коэффициент абс</w:t>
            </w: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лютной ликвидности</w:t>
            </w:r>
          </w:p>
        </w:tc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0" w:type="auto"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F0D14" w:rsidRPr="002905C6" w:rsidTr="001F0D14"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Коэффициент пром</w:t>
            </w: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жуточной ликвидности</w:t>
            </w:r>
          </w:p>
        </w:tc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0,69</w:t>
            </w:r>
          </w:p>
        </w:tc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  <w:tc>
          <w:tcPr>
            <w:tcW w:w="0" w:type="auto"/>
            <w:hideMark/>
          </w:tcPr>
          <w:p w:rsidR="001F0D14" w:rsidRPr="002905C6" w:rsidRDefault="00B25DD1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0D14" w:rsidRPr="002905C6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0" w:type="auto"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B25DD1" w:rsidRPr="002905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F0D14" w:rsidRPr="003629B6" w:rsidTr="001F0D14"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Коэффициент текущей ликвидности</w:t>
            </w:r>
          </w:p>
        </w:tc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0" w:type="auto"/>
            <w:hideMark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0" w:type="auto"/>
            <w:hideMark/>
          </w:tcPr>
          <w:p w:rsidR="001F0D14" w:rsidRPr="002905C6" w:rsidRDefault="00B25DD1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0D14" w:rsidRPr="002905C6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0" w:type="auto"/>
          </w:tcPr>
          <w:p w:rsidR="001F0D14" w:rsidRPr="002905C6" w:rsidRDefault="001F0D14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B25DD1" w:rsidRPr="002905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905C6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1F0D14" w:rsidRDefault="001F0D14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29B6" w:rsidRPr="00AF7081" w:rsidRDefault="003629B6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81">
        <w:rPr>
          <w:rFonts w:ascii="Times New Roman" w:hAnsi="Times New Roman" w:cs="Times New Roman"/>
          <w:sz w:val="28"/>
          <w:szCs w:val="28"/>
        </w:rPr>
        <w:t>Коэффициент абсо</w:t>
      </w:r>
      <w:r w:rsidR="00373801" w:rsidRPr="00AF7081">
        <w:rPr>
          <w:rFonts w:ascii="Times New Roman" w:hAnsi="Times New Roman" w:cs="Times New Roman"/>
          <w:sz w:val="28"/>
          <w:szCs w:val="28"/>
        </w:rPr>
        <w:t>лютной ликвидности на конец 2019</w:t>
      </w:r>
      <w:r w:rsidRPr="00AF7081">
        <w:rPr>
          <w:rFonts w:ascii="Times New Roman" w:hAnsi="Times New Roman" w:cs="Times New Roman"/>
          <w:sz w:val="28"/>
          <w:szCs w:val="28"/>
        </w:rPr>
        <w:t xml:space="preserve"> г. им</w:t>
      </w:r>
      <w:r w:rsidR="00AF7081">
        <w:rPr>
          <w:rFonts w:ascii="Times New Roman" w:hAnsi="Times New Roman" w:cs="Times New Roman"/>
          <w:sz w:val="28"/>
          <w:szCs w:val="28"/>
        </w:rPr>
        <w:t xml:space="preserve">еет </w:t>
      </w:r>
      <w:r w:rsidRPr="00AF7081">
        <w:rPr>
          <w:rFonts w:ascii="Times New Roman" w:hAnsi="Times New Roman" w:cs="Times New Roman"/>
          <w:sz w:val="28"/>
          <w:szCs w:val="28"/>
        </w:rPr>
        <w:t>динамику</w:t>
      </w:r>
      <w:r w:rsidR="00AF7081">
        <w:rPr>
          <w:rFonts w:ascii="Times New Roman" w:hAnsi="Times New Roman" w:cs="Times New Roman"/>
          <w:sz w:val="28"/>
          <w:szCs w:val="28"/>
        </w:rPr>
        <w:t xml:space="preserve"> положительного характера, но не входит в пределы </w:t>
      </w:r>
      <w:r w:rsidRPr="00AF7081">
        <w:rPr>
          <w:rFonts w:ascii="Times New Roman" w:hAnsi="Times New Roman" w:cs="Times New Roman"/>
          <w:sz w:val="28"/>
          <w:szCs w:val="28"/>
        </w:rPr>
        <w:t>значения</w:t>
      </w:r>
      <w:r w:rsidR="00AF7081">
        <w:rPr>
          <w:rFonts w:ascii="Times New Roman" w:hAnsi="Times New Roman" w:cs="Times New Roman"/>
          <w:sz w:val="28"/>
          <w:szCs w:val="28"/>
        </w:rPr>
        <w:t xml:space="preserve"> нормы</w:t>
      </w:r>
      <w:r w:rsidRPr="00AF7081">
        <w:rPr>
          <w:rFonts w:ascii="Times New Roman" w:hAnsi="Times New Roman" w:cs="Times New Roman"/>
          <w:sz w:val="28"/>
          <w:szCs w:val="28"/>
        </w:rPr>
        <w:t>, таким о</w:t>
      </w:r>
      <w:r w:rsidRPr="00AF7081">
        <w:rPr>
          <w:rFonts w:ascii="Times New Roman" w:hAnsi="Times New Roman" w:cs="Times New Roman"/>
          <w:sz w:val="28"/>
          <w:szCs w:val="28"/>
        </w:rPr>
        <w:t>б</w:t>
      </w:r>
      <w:r w:rsidRPr="00AF7081">
        <w:rPr>
          <w:rFonts w:ascii="Times New Roman" w:hAnsi="Times New Roman" w:cs="Times New Roman"/>
          <w:sz w:val="28"/>
          <w:szCs w:val="28"/>
        </w:rPr>
        <w:t>ра</w:t>
      </w:r>
      <w:r w:rsidR="00AF7081">
        <w:rPr>
          <w:rFonts w:ascii="Times New Roman" w:hAnsi="Times New Roman" w:cs="Times New Roman"/>
          <w:sz w:val="28"/>
          <w:szCs w:val="28"/>
        </w:rPr>
        <w:t>зом, организация не способна погасить имеющуюся</w:t>
      </w:r>
      <w:r w:rsidRPr="00AF7081">
        <w:rPr>
          <w:rFonts w:ascii="Times New Roman" w:hAnsi="Times New Roman" w:cs="Times New Roman"/>
          <w:sz w:val="28"/>
          <w:szCs w:val="28"/>
        </w:rPr>
        <w:t xml:space="preserve"> задолженность в кратк</w:t>
      </w:r>
      <w:r w:rsidRPr="00AF7081">
        <w:rPr>
          <w:rFonts w:ascii="Times New Roman" w:hAnsi="Times New Roman" w:cs="Times New Roman"/>
          <w:sz w:val="28"/>
          <w:szCs w:val="28"/>
        </w:rPr>
        <w:t>о</w:t>
      </w:r>
      <w:r w:rsidRPr="00AF7081">
        <w:rPr>
          <w:rFonts w:ascii="Times New Roman" w:hAnsi="Times New Roman" w:cs="Times New Roman"/>
          <w:sz w:val="28"/>
          <w:szCs w:val="28"/>
        </w:rPr>
        <w:t>сроч</w:t>
      </w:r>
      <w:r w:rsidR="00AF7081">
        <w:rPr>
          <w:rFonts w:ascii="Times New Roman" w:hAnsi="Times New Roman" w:cs="Times New Roman"/>
          <w:sz w:val="28"/>
          <w:szCs w:val="28"/>
        </w:rPr>
        <w:t>ной перспективе</w:t>
      </w:r>
      <w:r w:rsidRPr="00AF7081">
        <w:rPr>
          <w:rFonts w:ascii="Times New Roman" w:hAnsi="Times New Roman" w:cs="Times New Roman"/>
          <w:sz w:val="28"/>
          <w:szCs w:val="28"/>
        </w:rPr>
        <w:t>. При норме 20%,</w:t>
      </w:r>
      <w:r w:rsidR="00AF7081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Pr="00AF7081">
        <w:rPr>
          <w:rFonts w:ascii="Times New Roman" w:hAnsi="Times New Roman" w:cs="Times New Roman"/>
          <w:sz w:val="28"/>
          <w:szCs w:val="28"/>
        </w:rPr>
        <w:t xml:space="preserve"> показателя составляет на конец года 3%. Данный п</w:t>
      </w:r>
      <w:r w:rsidR="00373801" w:rsidRPr="00AF7081">
        <w:rPr>
          <w:rFonts w:ascii="Times New Roman" w:hAnsi="Times New Roman" w:cs="Times New Roman"/>
          <w:sz w:val="28"/>
          <w:szCs w:val="28"/>
        </w:rPr>
        <w:t>оказа</w:t>
      </w:r>
      <w:r w:rsidR="00AF7081">
        <w:rPr>
          <w:rFonts w:ascii="Times New Roman" w:hAnsi="Times New Roman" w:cs="Times New Roman"/>
          <w:sz w:val="28"/>
          <w:szCs w:val="28"/>
        </w:rPr>
        <w:t>тель уменьшился</w:t>
      </w:r>
      <w:r w:rsidR="00373801" w:rsidRPr="00AF7081">
        <w:rPr>
          <w:rFonts w:ascii="Times New Roman" w:hAnsi="Times New Roman" w:cs="Times New Roman"/>
          <w:sz w:val="28"/>
          <w:szCs w:val="28"/>
        </w:rPr>
        <w:t>на конец 2019</w:t>
      </w:r>
      <w:r w:rsidR="00FC1FC3">
        <w:rPr>
          <w:rFonts w:ascii="Times New Roman" w:hAnsi="Times New Roman" w:cs="Times New Roman"/>
          <w:sz w:val="28"/>
          <w:szCs w:val="28"/>
        </w:rPr>
        <w:t>г.</w:t>
      </w:r>
      <w:r w:rsidR="00373801" w:rsidRPr="00AF7081">
        <w:rPr>
          <w:rFonts w:ascii="Times New Roman" w:hAnsi="Times New Roman" w:cs="Times New Roman"/>
          <w:sz w:val="28"/>
          <w:szCs w:val="28"/>
        </w:rPr>
        <w:t xml:space="preserve"> сравнительно с нач</w:t>
      </w:r>
      <w:r w:rsidR="00373801" w:rsidRPr="00AF7081">
        <w:rPr>
          <w:rFonts w:ascii="Times New Roman" w:hAnsi="Times New Roman" w:cs="Times New Roman"/>
          <w:sz w:val="28"/>
          <w:szCs w:val="28"/>
        </w:rPr>
        <w:t>а</w:t>
      </w:r>
      <w:r w:rsidR="00373801" w:rsidRPr="00AF7081">
        <w:rPr>
          <w:rFonts w:ascii="Times New Roman" w:hAnsi="Times New Roman" w:cs="Times New Roman"/>
          <w:sz w:val="28"/>
          <w:szCs w:val="28"/>
        </w:rPr>
        <w:t xml:space="preserve">лом 2019 </w:t>
      </w:r>
      <w:r w:rsidRPr="00AF7081">
        <w:rPr>
          <w:rFonts w:ascii="Times New Roman" w:hAnsi="Times New Roman" w:cs="Times New Roman"/>
          <w:sz w:val="28"/>
          <w:szCs w:val="28"/>
        </w:rPr>
        <w:t>г. на 0,01 пункта.</w:t>
      </w:r>
    </w:p>
    <w:p w:rsidR="003629B6" w:rsidRPr="00B12E22" w:rsidRDefault="003629B6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22">
        <w:rPr>
          <w:rFonts w:ascii="Times New Roman" w:hAnsi="Times New Roman" w:cs="Times New Roman"/>
          <w:sz w:val="28"/>
          <w:szCs w:val="28"/>
        </w:rPr>
        <w:t>Коэффициент сро</w:t>
      </w:r>
      <w:r w:rsidR="00373801" w:rsidRPr="00B12E22">
        <w:rPr>
          <w:rFonts w:ascii="Times New Roman" w:hAnsi="Times New Roman" w:cs="Times New Roman"/>
          <w:sz w:val="28"/>
          <w:szCs w:val="28"/>
        </w:rPr>
        <w:t xml:space="preserve">чной ликвидности на начало 2019 </w:t>
      </w:r>
      <w:r w:rsidR="00065283">
        <w:rPr>
          <w:rFonts w:ascii="Times New Roman" w:hAnsi="Times New Roman" w:cs="Times New Roman"/>
          <w:sz w:val="28"/>
          <w:szCs w:val="28"/>
        </w:rPr>
        <w:t>г. ровняется</w:t>
      </w:r>
      <w:r w:rsidRPr="00B12E22">
        <w:rPr>
          <w:rFonts w:ascii="Times New Roman" w:hAnsi="Times New Roman" w:cs="Times New Roman"/>
          <w:sz w:val="28"/>
          <w:szCs w:val="28"/>
        </w:rPr>
        <w:t xml:space="preserve"> 69 %, что гово</w:t>
      </w:r>
      <w:r w:rsidR="00065283">
        <w:rPr>
          <w:rFonts w:ascii="Times New Roman" w:hAnsi="Times New Roman" w:cs="Times New Roman"/>
          <w:sz w:val="28"/>
          <w:szCs w:val="28"/>
        </w:rPr>
        <w:t>рит о том, что в этот</w:t>
      </w:r>
      <w:r w:rsidRPr="00B12E22">
        <w:rPr>
          <w:rFonts w:ascii="Times New Roman" w:hAnsi="Times New Roman" w:cs="Times New Roman"/>
          <w:sz w:val="28"/>
          <w:szCs w:val="28"/>
        </w:rPr>
        <w:t xml:space="preserve"> период 76% задолженности покрывалось денежными средствами, ценными бумагами и сред</w:t>
      </w:r>
      <w:r w:rsidR="00373801" w:rsidRPr="00B12E22">
        <w:rPr>
          <w:rFonts w:ascii="Times New Roman" w:hAnsi="Times New Roman" w:cs="Times New Roman"/>
          <w:sz w:val="28"/>
          <w:szCs w:val="28"/>
        </w:rPr>
        <w:t xml:space="preserve">ствами в расчетах. К концу 2019 </w:t>
      </w:r>
      <w:r w:rsidRPr="00B12E22">
        <w:rPr>
          <w:rFonts w:ascii="Times New Roman" w:hAnsi="Times New Roman" w:cs="Times New Roman"/>
          <w:sz w:val="28"/>
          <w:szCs w:val="28"/>
        </w:rPr>
        <w:t xml:space="preserve">года </w:t>
      </w:r>
      <w:r w:rsidR="00065283">
        <w:rPr>
          <w:rFonts w:ascii="Times New Roman" w:hAnsi="Times New Roman" w:cs="Times New Roman"/>
          <w:sz w:val="28"/>
          <w:szCs w:val="28"/>
        </w:rPr>
        <w:t>п</w:t>
      </w:r>
      <w:r w:rsidR="00065283">
        <w:rPr>
          <w:rFonts w:ascii="Times New Roman" w:hAnsi="Times New Roman" w:cs="Times New Roman"/>
          <w:sz w:val="28"/>
          <w:szCs w:val="28"/>
        </w:rPr>
        <w:t>о</w:t>
      </w:r>
      <w:r w:rsidR="00065283">
        <w:rPr>
          <w:rFonts w:ascii="Times New Roman" w:hAnsi="Times New Roman" w:cs="Times New Roman"/>
          <w:sz w:val="28"/>
          <w:szCs w:val="28"/>
        </w:rPr>
        <w:t>казания коэффициента уменьшилось</w:t>
      </w:r>
      <w:r w:rsidRPr="00B12E22">
        <w:rPr>
          <w:rFonts w:ascii="Times New Roman" w:hAnsi="Times New Roman" w:cs="Times New Roman"/>
          <w:sz w:val="28"/>
          <w:szCs w:val="28"/>
        </w:rPr>
        <w:t xml:space="preserve"> на 0,26 пункта, следовательно, текущие обязатель</w:t>
      </w:r>
      <w:r w:rsidR="00065283">
        <w:rPr>
          <w:rFonts w:ascii="Times New Roman" w:hAnsi="Times New Roman" w:cs="Times New Roman"/>
          <w:sz w:val="28"/>
          <w:szCs w:val="28"/>
        </w:rPr>
        <w:t>ства исследуемой организации могут погашаться</w:t>
      </w:r>
      <w:r w:rsidRPr="00B12E22">
        <w:rPr>
          <w:rFonts w:ascii="Times New Roman" w:hAnsi="Times New Roman" w:cs="Times New Roman"/>
          <w:sz w:val="28"/>
          <w:szCs w:val="28"/>
        </w:rPr>
        <w:t xml:space="preserve"> за счет наиболее л</w:t>
      </w:r>
      <w:r w:rsidRPr="00B12E22">
        <w:rPr>
          <w:rFonts w:ascii="Times New Roman" w:hAnsi="Times New Roman" w:cs="Times New Roman"/>
          <w:sz w:val="28"/>
          <w:szCs w:val="28"/>
        </w:rPr>
        <w:t>и</w:t>
      </w:r>
      <w:r w:rsidRPr="00B12E22">
        <w:rPr>
          <w:rFonts w:ascii="Times New Roman" w:hAnsi="Times New Roman" w:cs="Times New Roman"/>
          <w:sz w:val="28"/>
          <w:szCs w:val="28"/>
        </w:rPr>
        <w:t>квидных акти</w:t>
      </w:r>
      <w:r w:rsidR="00065283">
        <w:rPr>
          <w:rFonts w:ascii="Times New Roman" w:hAnsi="Times New Roman" w:cs="Times New Roman"/>
          <w:sz w:val="28"/>
          <w:szCs w:val="28"/>
        </w:rPr>
        <w:t>вов и активов быстрой продажи</w:t>
      </w:r>
      <w:r w:rsidRPr="00B12E22">
        <w:rPr>
          <w:rFonts w:ascii="Times New Roman" w:hAnsi="Times New Roman" w:cs="Times New Roman"/>
          <w:sz w:val="28"/>
          <w:szCs w:val="28"/>
        </w:rPr>
        <w:t xml:space="preserve"> на 43%, что является индикат</w:t>
      </w:r>
      <w:r w:rsidRPr="00B12E22">
        <w:rPr>
          <w:rFonts w:ascii="Times New Roman" w:hAnsi="Times New Roman" w:cs="Times New Roman"/>
          <w:sz w:val="28"/>
          <w:szCs w:val="28"/>
        </w:rPr>
        <w:t>о</w:t>
      </w:r>
      <w:r w:rsidRPr="00B12E22">
        <w:rPr>
          <w:rFonts w:ascii="Times New Roman" w:hAnsi="Times New Roman" w:cs="Times New Roman"/>
          <w:sz w:val="28"/>
          <w:szCs w:val="28"/>
        </w:rPr>
        <w:t>ром ухудшения платежеспособност</w:t>
      </w:r>
      <w:r w:rsidR="00065283">
        <w:rPr>
          <w:rFonts w:ascii="Times New Roman" w:hAnsi="Times New Roman" w:cs="Times New Roman"/>
          <w:sz w:val="28"/>
          <w:szCs w:val="28"/>
        </w:rPr>
        <w:t>и организации</w:t>
      </w:r>
      <w:r w:rsidRPr="00B12E22">
        <w:rPr>
          <w:rFonts w:ascii="Times New Roman" w:hAnsi="Times New Roman" w:cs="Times New Roman"/>
          <w:sz w:val="28"/>
          <w:szCs w:val="28"/>
        </w:rPr>
        <w:t>, поскольку значение показ</w:t>
      </w:r>
      <w:r w:rsidRPr="00B12E22">
        <w:rPr>
          <w:rFonts w:ascii="Times New Roman" w:hAnsi="Times New Roman" w:cs="Times New Roman"/>
          <w:sz w:val="28"/>
          <w:szCs w:val="28"/>
        </w:rPr>
        <w:t>а</w:t>
      </w:r>
      <w:r w:rsidRPr="00B12E22">
        <w:rPr>
          <w:rFonts w:ascii="Times New Roman" w:hAnsi="Times New Roman" w:cs="Times New Roman"/>
          <w:sz w:val="28"/>
          <w:szCs w:val="28"/>
        </w:rPr>
        <w:t>те</w:t>
      </w:r>
      <w:r w:rsidR="00065283">
        <w:rPr>
          <w:rFonts w:ascii="Times New Roman" w:hAnsi="Times New Roman" w:cs="Times New Roman"/>
          <w:sz w:val="28"/>
          <w:szCs w:val="28"/>
        </w:rPr>
        <w:t>ля не входит в нормальные</w:t>
      </w:r>
      <w:r w:rsidRPr="00B12E22">
        <w:rPr>
          <w:rFonts w:ascii="Times New Roman" w:hAnsi="Times New Roman" w:cs="Times New Roman"/>
          <w:sz w:val="28"/>
          <w:szCs w:val="28"/>
        </w:rPr>
        <w:t xml:space="preserve"> пре</w:t>
      </w:r>
      <w:r w:rsidR="00065283">
        <w:rPr>
          <w:rFonts w:ascii="Times New Roman" w:hAnsi="Times New Roman" w:cs="Times New Roman"/>
          <w:sz w:val="28"/>
          <w:szCs w:val="28"/>
        </w:rPr>
        <w:t>делы</w:t>
      </w:r>
      <w:r w:rsidRPr="00B12E22">
        <w:rPr>
          <w:rFonts w:ascii="Times New Roman" w:hAnsi="Times New Roman" w:cs="Times New Roman"/>
          <w:sz w:val="28"/>
          <w:szCs w:val="28"/>
        </w:rPr>
        <w:t>.</w:t>
      </w:r>
    </w:p>
    <w:p w:rsidR="003629B6" w:rsidRPr="00B2626F" w:rsidRDefault="00B2626F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коэффициент можно считать прогнозным, так как организация не способно</w:t>
      </w:r>
      <w:r w:rsidR="003629B6" w:rsidRPr="00B2626F">
        <w:rPr>
          <w:rFonts w:ascii="Times New Roman" w:hAnsi="Times New Roman" w:cs="Times New Roman"/>
          <w:sz w:val="28"/>
          <w:szCs w:val="28"/>
        </w:rPr>
        <w:t xml:space="preserve"> точно знать, </w:t>
      </w:r>
      <w:r>
        <w:rPr>
          <w:rFonts w:ascii="Times New Roman" w:hAnsi="Times New Roman" w:cs="Times New Roman"/>
          <w:sz w:val="28"/>
          <w:szCs w:val="28"/>
        </w:rPr>
        <w:t>когда и в каком количестве</w:t>
      </w:r>
      <w:r w:rsidR="003629B6" w:rsidRPr="00B2626F">
        <w:rPr>
          <w:rFonts w:ascii="Times New Roman" w:hAnsi="Times New Roman" w:cs="Times New Roman"/>
          <w:sz w:val="28"/>
          <w:szCs w:val="28"/>
        </w:rPr>
        <w:t xml:space="preserve"> дебиторы </w:t>
      </w:r>
      <w:r>
        <w:rPr>
          <w:rFonts w:ascii="Times New Roman" w:hAnsi="Times New Roman" w:cs="Times New Roman"/>
          <w:sz w:val="28"/>
          <w:szCs w:val="28"/>
        </w:rPr>
        <w:t>будут погашать</w:t>
      </w:r>
      <w:r w:rsidR="003629B6" w:rsidRPr="00B2626F">
        <w:rPr>
          <w:rFonts w:ascii="Times New Roman" w:hAnsi="Times New Roman" w:cs="Times New Roman"/>
          <w:sz w:val="28"/>
          <w:szCs w:val="28"/>
        </w:rPr>
        <w:t xml:space="preserve"> свои обязательства. Таким образ</w:t>
      </w:r>
      <w:r>
        <w:rPr>
          <w:rFonts w:ascii="Times New Roman" w:hAnsi="Times New Roman" w:cs="Times New Roman"/>
          <w:sz w:val="28"/>
          <w:szCs w:val="28"/>
        </w:rPr>
        <w:t>ом, увеличение платежеспособности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3629B6" w:rsidRPr="00B2626F">
        <w:rPr>
          <w:rFonts w:ascii="Times New Roman" w:hAnsi="Times New Roman" w:cs="Times New Roman"/>
          <w:sz w:val="28"/>
          <w:szCs w:val="28"/>
        </w:rPr>
        <w:t xml:space="preserve"> зависит от платежеспособности дебиторов.</w:t>
      </w:r>
    </w:p>
    <w:p w:rsidR="003629B6" w:rsidRPr="006A651E" w:rsidRDefault="003629B6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1E">
        <w:rPr>
          <w:rFonts w:ascii="Times New Roman" w:hAnsi="Times New Roman" w:cs="Times New Roman"/>
          <w:sz w:val="28"/>
          <w:szCs w:val="28"/>
        </w:rPr>
        <w:lastRenderedPageBreak/>
        <w:t>Коэффициент т</w:t>
      </w:r>
      <w:r w:rsidR="00494425" w:rsidRPr="006A651E">
        <w:rPr>
          <w:rFonts w:ascii="Times New Roman" w:hAnsi="Times New Roman" w:cs="Times New Roman"/>
          <w:sz w:val="28"/>
          <w:szCs w:val="28"/>
        </w:rPr>
        <w:t xml:space="preserve">екущей ликвидности на конец 2019 </w:t>
      </w:r>
      <w:r w:rsidRPr="006A651E">
        <w:rPr>
          <w:rFonts w:ascii="Times New Roman" w:hAnsi="Times New Roman" w:cs="Times New Roman"/>
          <w:sz w:val="28"/>
          <w:szCs w:val="28"/>
        </w:rPr>
        <w:t>г. сравнительно с н</w:t>
      </w:r>
      <w:r w:rsidRPr="006A651E">
        <w:rPr>
          <w:rFonts w:ascii="Times New Roman" w:hAnsi="Times New Roman" w:cs="Times New Roman"/>
          <w:sz w:val="28"/>
          <w:szCs w:val="28"/>
        </w:rPr>
        <w:t>а</w:t>
      </w:r>
      <w:r w:rsidRPr="006A651E">
        <w:rPr>
          <w:rFonts w:ascii="Times New Roman" w:hAnsi="Times New Roman" w:cs="Times New Roman"/>
          <w:sz w:val="28"/>
          <w:szCs w:val="28"/>
        </w:rPr>
        <w:t>ча</w:t>
      </w:r>
      <w:r w:rsidR="00494425" w:rsidRPr="006A651E">
        <w:rPr>
          <w:rFonts w:ascii="Times New Roman" w:hAnsi="Times New Roman" w:cs="Times New Roman"/>
          <w:sz w:val="28"/>
          <w:szCs w:val="28"/>
        </w:rPr>
        <w:t xml:space="preserve">лом 2019 </w:t>
      </w:r>
      <w:r w:rsidR="006A651E">
        <w:rPr>
          <w:rFonts w:ascii="Times New Roman" w:hAnsi="Times New Roman" w:cs="Times New Roman"/>
          <w:sz w:val="28"/>
          <w:szCs w:val="28"/>
        </w:rPr>
        <w:t>г. уменьшился</w:t>
      </w:r>
      <w:r w:rsidRPr="006A651E">
        <w:rPr>
          <w:rFonts w:ascii="Times New Roman" w:hAnsi="Times New Roman" w:cs="Times New Roman"/>
          <w:sz w:val="28"/>
          <w:szCs w:val="28"/>
        </w:rPr>
        <w:t xml:space="preserve"> на 0,45 пункта (до 1,75) и </w:t>
      </w:r>
      <w:r w:rsidR="006A651E">
        <w:rPr>
          <w:rFonts w:ascii="Times New Roman" w:hAnsi="Times New Roman" w:cs="Times New Roman"/>
          <w:sz w:val="28"/>
          <w:szCs w:val="28"/>
        </w:rPr>
        <w:t xml:space="preserve">стал </w:t>
      </w:r>
      <w:r w:rsidRPr="006A651E">
        <w:rPr>
          <w:rFonts w:ascii="Times New Roman" w:hAnsi="Times New Roman" w:cs="Times New Roman"/>
          <w:sz w:val="28"/>
          <w:szCs w:val="28"/>
        </w:rPr>
        <w:t xml:space="preserve">находиться в </w:t>
      </w:r>
      <w:r w:rsidR="006A651E">
        <w:rPr>
          <w:rFonts w:ascii="Times New Roman" w:hAnsi="Times New Roman" w:cs="Times New Roman"/>
          <w:sz w:val="28"/>
          <w:szCs w:val="28"/>
        </w:rPr>
        <w:t>но</w:t>
      </w:r>
      <w:r w:rsidR="006A651E">
        <w:rPr>
          <w:rFonts w:ascii="Times New Roman" w:hAnsi="Times New Roman" w:cs="Times New Roman"/>
          <w:sz w:val="28"/>
          <w:szCs w:val="28"/>
        </w:rPr>
        <w:t>р</w:t>
      </w:r>
      <w:r w:rsidR="006A651E">
        <w:rPr>
          <w:rFonts w:ascii="Times New Roman" w:hAnsi="Times New Roman" w:cs="Times New Roman"/>
          <w:sz w:val="28"/>
          <w:szCs w:val="28"/>
        </w:rPr>
        <w:t xml:space="preserve">мальных </w:t>
      </w:r>
      <w:r w:rsidRPr="006A651E">
        <w:rPr>
          <w:rFonts w:ascii="Times New Roman" w:hAnsi="Times New Roman" w:cs="Times New Roman"/>
          <w:sz w:val="28"/>
          <w:szCs w:val="28"/>
        </w:rPr>
        <w:t>преде</w:t>
      </w:r>
      <w:r w:rsidR="006A651E">
        <w:rPr>
          <w:rFonts w:ascii="Times New Roman" w:hAnsi="Times New Roman" w:cs="Times New Roman"/>
          <w:sz w:val="28"/>
          <w:szCs w:val="28"/>
        </w:rPr>
        <w:t>лах, что означает, что исследуемая организация</w:t>
      </w:r>
      <w:r w:rsidRPr="006A651E">
        <w:rPr>
          <w:rFonts w:ascii="Times New Roman" w:hAnsi="Times New Roman" w:cs="Times New Roman"/>
          <w:sz w:val="28"/>
          <w:szCs w:val="28"/>
        </w:rPr>
        <w:t xml:space="preserve"> в состоянии </w:t>
      </w:r>
      <w:r w:rsidR="006A651E">
        <w:rPr>
          <w:rFonts w:ascii="Times New Roman" w:hAnsi="Times New Roman" w:cs="Times New Roman"/>
          <w:sz w:val="28"/>
          <w:szCs w:val="28"/>
        </w:rPr>
        <w:t>в полном объеме</w:t>
      </w:r>
      <w:r w:rsidRPr="006A651E">
        <w:rPr>
          <w:rFonts w:ascii="Times New Roman" w:hAnsi="Times New Roman" w:cs="Times New Roman"/>
          <w:sz w:val="28"/>
          <w:szCs w:val="28"/>
        </w:rPr>
        <w:t xml:space="preserve"> покрыть краткосрочные долговые обязательства ликвидными активами.</w:t>
      </w:r>
    </w:p>
    <w:p w:rsidR="003629B6" w:rsidRPr="00125B33" w:rsidRDefault="003629B6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3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25B33">
        <w:rPr>
          <w:rFonts w:ascii="Times New Roman" w:hAnsi="Times New Roman" w:cs="Times New Roman"/>
          <w:sz w:val="28"/>
          <w:szCs w:val="28"/>
        </w:rPr>
        <w:t>будет представлен</w:t>
      </w:r>
      <w:r w:rsidRPr="00125B33">
        <w:rPr>
          <w:rFonts w:ascii="Times New Roman" w:hAnsi="Times New Roman" w:cs="Times New Roman"/>
          <w:sz w:val="28"/>
          <w:szCs w:val="28"/>
        </w:rPr>
        <w:t xml:space="preserve"> анализ ликвидности баланса</w:t>
      </w:r>
      <w:r w:rsidR="006C41EF">
        <w:rPr>
          <w:rFonts w:ascii="Times New Roman" w:hAnsi="Times New Roman" w:cs="Times New Roman"/>
          <w:sz w:val="28"/>
          <w:szCs w:val="28"/>
        </w:rPr>
        <w:t xml:space="preserve"> за 2018 и 2019года, т.к. по отношению к 2017 г. показатели изменились незначительно</w:t>
      </w:r>
      <w:r w:rsidRPr="00125B33">
        <w:rPr>
          <w:rFonts w:ascii="Times New Roman" w:hAnsi="Times New Roman" w:cs="Times New Roman"/>
          <w:sz w:val="28"/>
          <w:szCs w:val="28"/>
        </w:rPr>
        <w:t>. Рассчита</w:t>
      </w:r>
      <w:r w:rsidRPr="00125B33">
        <w:rPr>
          <w:rFonts w:ascii="Times New Roman" w:hAnsi="Times New Roman" w:cs="Times New Roman"/>
          <w:sz w:val="28"/>
          <w:szCs w:val="28"/>
        </w:rPr>
        <w:t>н</w:t>
      </w:r>
      <w:r w:rsidRPr="00125B33">
        <w:rPr>
          <w:rFonts w:ascii="Times New Roman" w:hAnsi="Times New Roman" w:cs="Times New Roman"/>
          <w:sz w:val="28"/>
          <w:szCs w:val="28"/>
        </w:rPr>
        <w:t>ные дан</w:t>
      </w:r>
      <w:r w:rsidR="00125B33">
        <w:rPr>
          <w:rFonts w:ascii="Times New Roman" w:hAnsi="Times New Roman" w:cs="Times New Roman"/>
          <w:sz w:val="28"/>
          <w:szCs w:val="28"/>
        </w:rPr>
        <w:t>ные отражены</w:t>
      </w:r>
      <w:r w:rsidR="00494425" w:rsidRPr="00125B33">
        <w:rPr>
          <w:rFonts w:ascii="Times New Roman" w:hAnsi="Times New Roman" w:cs="Times New Roman"/>
          <w:sz w:val="28"/>
          <w:szCs w:val="28"/>
        </w:rPr>
        <w:t xml:space="preserve"> в таблице 5 и 6</w:t>
      </w:r>
      <w:r w:rsidRPr="00125B33">
        <w:rPr>
          <w:rFonts w:ascii="Times New Roman" w:hAnsi="Times New Roman" w:cs="Times New Roman"/>
          <w:sz w:val="28"/>
          <w:szCs w:val="28"/>
        </w:rPr>
        <w:t>:</w:t>
      </w:r>
    </w:p>
    <w:p w:rsidR="001F0D14" w:rsidRDefault="001F0D14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29B6" w:rsidRPr="0046257F" w:rsidRDefault="00494425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57F">
        <w:rPr>
          <w:rFonts w:ascii="Times New Roman" w:hAnsi="Times New Roman" w:cs="Times New Roman"/>
          <w:sz w:val="28"/>
          <w:szCs w:val="28"/>
        </w:rPr>
        <w:t>Таблица 5</w:t>
      </w:r>
      <w:r w:rsidR="00B25DD1" w:rsidRPr="0046257F">
        <w:rPr>
          <w:rFonts w:ascii="Times New Roman" w:hAnsi="Times New Roman" w:cs="Times New Roman"/>
          <w:sz w:val="28"/>
          <w:szCs w:val="28"/>
        </w:rPr>
        <w:t>–</w:t>
      </w:r>
      <w:r w:rsidR="003629B6" w:rsidRPr="0046257F">
        <w:rPr>
          <w:rFonts w:ascii="Times New Roman" w:hAnsi="Times New Roman" w:cs="Times New Roman"/>
          <w:sz w:val="28"/>
          <w:szCs w:val="28"/>
        </w:rPr>
        <w:t xml:space="preserve"> Группировка активов баланса </w:t>
      </w:r>
      <w:r w:rsidR="00BA7795" w:rsidRPr="0046257F">
        <w:rPr>
          <w:rFonts w:ascii="Times New Roman" w:hAnsi="Times New Roman" w:cs="Times New Roman"/>
          <w:sz w:val="28"/>
          <w:szCs w:val="28"/>
        </w:rPr>
        <w:t xml:space="preserve">ЗАО </w:t>
      </w:r>
      <w:r w:rsidR="00D42861" w:rsidRPr="0046257F">
        <w:rPr>
          <w:rFonts w:ascii="Times New Roman" w:hAnsi="Times New Roman" w:cs="Times New Roman"/>
          <w:sz w:val="28"/>
          <w:szCs w:val="28"/>
        </w:rPr>
        <w:t>«</w:t>
      </w:r>
      <w:r w:rsidR="00BA7795" w:rsidRPr="0046257F">
        <w:rPr>
          <w:rFonts w:ascii="Times New Roman" w:hAnsi="Times New Roman" w:cs="Times New Roman"/>
          <w:sz w:val="28"/>
          <w:szCs w:val="28"/>
        </w:rPr>
        <w:t>Александрия</w:t>
      </w:r>
      <w:r w:rsidR="00D42861" w:rsidRPr="0046257F">
        <w:rPr>
          <w:rFonts w:ascii="Times New Roman" w:hAnsi="Times New Roman" w:cs="Times New Roman"/>
          <w:sz w:val="28"/>
          <w:szCs w:val="28"/>
        </w:rPr>
        <w:t>»</w:t>
      </w:r>
      <w:r w:rsidRPr="0046257F">
        <w:rPr>
          <w:rFonts w:ascii="Times New Roman" w:hAnsi="Times New Roman" w:cs="Times New Roman"/>
          <w:sz w:val="28"/>
          <w:szCs w:val="28"/>
        </w:rPr>
        <w:t xml:space="preserve"> за 2018</w:t>
      </w:r>
      <w:r w:rsidR="003629B6" w:rsidRPr="0046257F">
        <w:rPr>
          <w:rFonts w:ascii="Times New Roman" w:hAnsi="Times New Roman" w:cs="Times New Roman"/>
          <w:sz w:val="28"/>
          <w:szCs w:val="28"/>
        </w:rPr>
        <w:t xml:space="preserve"> г. по степени ликвидности</w:t>
      </w:r>
    </w:p>
    <w:tbl>
      <w:tblPr>
        <w:tblStyle w:val="a8"/>
        <w:tblW w:w="0" w:type="auto"/>
        <w:jc w:val="center"/>
        <w:tblLook w:val="04A0"/>
      </w:tblPr>
      <w:tblGrid>
        <w:gridCol w:w="2473"/>
        <w:gridCol w:w="916"/>
        <w:gridCol w:w="916"/>
        <w:gridCol w:w="916"/>
        <w:gridCol w:w="776"/>
      </w:tblGrid>
      <w:tr w:rsidR="003629B6" w:rsidRPr="0046257F" w:rsidTr="001F0D14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E80731" w:rsidRPr="0046257F" w:rsidRDefault="003629B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7F">
              <w:rPr>
                <w:rFonts w:ascii="Times New Roman" w:hAnsi="Times New Roman" w:cs="Times New Roman"/>
                <w:sz w:val="28"/>
                <w:szCs w:val="28"/>
              </w:rPr>
              <w:t>Группы активов</w:t>
            </w:r>
          </w:p>
        </w:tc>
        <w:tc>
          <w:tcPr>
            <w:tcW w:w="0" w:type="auto"/>
            <w:hideMark/>
          </w:tcPr>
          <w:p w:rsidR="00E80731" w:rsidRPr="0046257F" w:rsidRDefault="003629B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7F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</w:p>
        </w:tc>
        <w:tc>
          <w:tcPr>
            <w:tcW w:w="0" w:type="auto"/>
            <w:hideMark/>
          </w:tcPr>
          <w:p w:rsidR="00E80731" w:rsidRPr="0046257F" w:rsidRDefault="003629B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7F">
              <w:rPr>
                <w:rFonts w:ascii="Times New Roman" w:hAnsi="Times New Roman" w:cs="Times New Roman"/>
                <w:sz w:val="28"/>
                <w:szCs w:val="28"/>
              </w:rPr>
              <w:t>А2</w:t>
            </w:r>
          </w:p>
        </w:tc>
        <w:tc>
          <w:tcPr>
            <w:tcW w:w="0" w:type="auto"/>
            <w:hideMark/>
          </w:tcPr>
          <w:p w:rsidR="00E80731" w:rsidRPr="0046257F" w:rsidRDefault="003629B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7F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0" w:type="auto"/>
            <w:hideMark/>
          </w:tcPr>
          <w:p w:rsidR="00E80731" w:rsidRPr="0046257F" w:rsidRDefault="003629B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7F"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</w:tr>
      <w:tr w:rsidR="003629B6" w:rsidRPr="0046257F" w:rsidTr="001F0D14">
        <w:trPr>
          <w:jc w:val="center"/>
        </w:trPr>
        <w:tc>
          <w:tcPr>
            <w:tcW w:w="0" w:type="auto"/>
            <w:hideMark/>
          </w:tcPr>
          <w:p w:rsidR="00E80731" w:rsidRPr="0046257F" w:rsidRDefault="003629B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7F">
              <w:rPr>
                <w:rFonts w:ascii="Times New Roman" w:hAnsi="Times New Roman" w:cs="Times New Roman"/>
                <w:sz w:val="28"/>
                <w:szCs w:val="28"/>
              </w:rPr>
              <w:t xml:space="preserve">На начало </w:t>
            </w:r>
            <w:r w:rsidR="0046257F" w:rsidRPr="0046257F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0" w:type="auto"/>
            <w:hideMark/>
          </w:tcPr>
          <w:p w:rsidR="00E80731" w:rsidRPr="0046257F" w:rsidRDefault="003629B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7F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0" w:type="auto"/>
            <w:hideMark/>
          </w:tcPr>
          <w:p w:rsidR="00E80731" w:rsidRPr="0046257F" w:rsidRDefault="003629B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7F">
              <w:rPr>
                <w:rFonts w:ascii="Times New Roman" w:hAnsi="Times New Roman" w:cs="Times New Roman"/>
                <w:sz w:val="28"/>
                <w:szCs w:val="28"/>
              </w:rPr>
              <w:t>1387</w:t>
            </w:r>
          </w:p>
        </w:tc>
        <w:tc>
          <w:tcPr>
            <w:tcW w:w="0" w:type="auto"/>
            <w:hideMark/>
          </w:tcPr>
          <w:p w:rsidR="00E80731" w:rsidRPr="0046257F" w:rsidRDefault="003629B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7F">
              <w:rPr>
                <w:rFonts w:ascii="Times New Roman" w:hAnsi="Times New Roman" w:cs="Times New Roman"/>
                <w:sz w:val="28"/>
                <w:szCs w:val="28"/>
              </w:rPr>
              <w:t>2699</w:t>
            </w:r>
          </w:p>
        </w:tc>
        <w:tc>
          <w:tcPr>
            <w:tcW w:w="0" w:type="auto"/>
            <w:hideMark/>
          </w:tcPr>
          <w:p w:rsidR="00E80731" w:rsidRPr="0046257F" w:rsidRDefault="003629B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7F">
              <w:rPr>
                <w:rFonts w:ascii="Times New Roman" w:hAnsi="Times New Roman" w:cs="Times New Roman"/>
                <w:sz w:val="28"/>
                <w:szCs w:val="28"/>
              </w:rPr>
              <w:t>2072</w:t>
            </w:r>
          </w:p>
        </w:tc>
      </w:tr>
      <w:tr w:rsidR="003629B6" w:rsidRPr="003629B6" w:rsidTr="001F0D14">
        <w:trPr>
          <w:jc w:val="center"/>
        </w:trPr>
        <w:tc>
          <w:tcPr>
            <w:tcW w:w="0" w:type="auto"/>
            <w:hideMark/>
          </w:tcPr>
          <w:p w:rsidR="00E80731" w:rsidRPr="0046257F" w:rsidRDefault="003629B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7F">
              <w:rPr>
                <w:rFonts w:ascii="Times New Roman" w:hAnsi="Times New Roman" w:cs="Times New Roman"/>
                <w:sz w:val="28"/>
                <w:szCs w:val="28"/>
              </w:rPr>
              <w:t xml:space="preserve">На конец </w:t>
            </w:r>
            <w:r w:rsidR="0046257F" w:rsidRPr="0046257F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0" w:type="auto"/>
            <w:hideMark/>
          </w:tcPr>
          <w:p w:rsidR="00E80731" w:rsidRPr="0046257F" w:rsidRDefault="003629B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7F">
              <w:rPr>
                <w:rFonts w:ascii="Times New Roman" w:hAnsi="Times New Roman" w:cs="Times New Roman"/>
                <w:sz w:val="28"/>
                <w:szCs w:val="28"/>
              </w:rPr>
              <w:t>45987</w:t>
            </w:r>
          </w:p>
        </w:tc>
        <w:tc>
          <w:tcPr>
            <w:tcW w:w="0" w:type="auto"/>
            <w:hideMark/>
          </w:tcPr>
          <w:p w:rsidR="00E80731" w:rsidRPr="0046257F" w:rsidRDefault="003629B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7F">
              <w:rPr>
                <w:rFonts w:ascii="Times New Roman" w:hAnsi="Times New Roman" w:cs="Times New Roman"/>
                <w:sz w:val="28"/>
                <w:szCs w:val="28"/>
              </w:rPr>
              <w:t>40208</w:t>
            </w:r>
          </w:p>
        </w:tc>
        <w:tc>
          <w:tcPr>
            <w:tcW w:w="0" w:type="auto"/>
            <w:hideMark/>
          </w:tcPr>
          <w:p w:rsidR="00E80731" w:rsidRPr="0046257F" w:rsidRDefault="003629B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7F">
              <w:rPr>
                <w:rFonts w:ascii="Times New Roman" w:hAnsi="Times New Roman" w:cs="Times New Roman"/>
                <w:sz w:val="28"/>
                <w:szCs w:val="28"/>
              </w:rPr>
              <w:t>23134</w:t>
            </w:r>
          </w:p>
        </w:tc>
        <w:tc>
          <w:tcPr>
            <w:tcW w:w="0" w:type="auto"/>
            <w:hideMark/>
          </w:tcPr>
          <w:p w:rsidR="00E80731" w:rsidRPr="0046257F" w:rsidRDefault="003629B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7F">
              <w:rPr>
                <w:rFonts w:ascii="Times New Roman" w:hAnsi="Times New Roman" w:cs="Times New Roman"/>
                <w:sz w:val="28"/>
                <w:szCs w:val="28"/>
              </w:rPr>
              <w:t>2086</w:t>
            </w:r>
          </w:p>
        </w:tc>
      </w:tr>
    </w:tbl>
    <w:p w:rsidR="001F0D14" w:rsidRDefault="001F0D14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29B6" w:rsidRPr="0046257F" w:rsidRDefault="00494425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57F">
        <w:rPr>
          <w:rFonts w:ascii="Times New Roman" w:hAnsi="Times New Roman" w:cs="Times New Roman"/>
          <w:sz w:val="28"/>
          <w:szCs w:val="28"/>
        </w:rPr>
        <w:t>Таблица 6</w:t>
      </w:r>
      <w:r w:rsidR="00B25DD1" w:rsidRPr="0046257F">
        <w:rPr>
          <w:rFonts w:ascii="Times New Roman" w:hAnsi="Times New Roman" w:cs="Times New Roman"/>
          <w:sz w:val="28"/>
          <w:szCs w:val="28"/>
        </w:rPr>
        <w:t>–</w:t>
      </w:r>
      <w:r w:rsidR="003629B6" w:rsidRPr="0046257F">
        <w:rPr>
          <w:rFonts w:ascii="Times New Roman" w:hAnsi="Times New Roman" w:cs="Times New Roman"/>
          <w:sz w:val="28"/>
          <w:szCs w:val="28"/>
        </w:rPr>
        <w:t xml:space="preserve"> Группировка активов баланса </w:t>
      </w:r>
      <w:r w:rsidR="00BA7795" w:rsidRPr="0046257F">
        <w:rPr>
          <w:rFonts w:ascii="Times New Roman" w:hAnsi="Times New Roman" w:cs="Times New Roman"/>
          <w:sz w:val="28"/>
          <w:szCs w:val="28"/>
        </w:rPr>
        <w:t xml:space="preserve">ЗАО </w:t>
      </w:r>
      <w:r w:rsidR="00D42861" w:rsidRPr="0046257F">
        <w:rPr>
          <w:rFonts w:ascii="Times New Roman" w:hAnsi="Times New Roman" w:cs="Times New Roman"/>
          <w:sz w:val="28"/>
          <w:szCs w:val="28"/>
        </w:rPr>
        <w:t>«</w:t>
      </w:r>
      <w:r w:rsidR="00BA7795" w:rsidRPr="0046257F">
        <w:rPr>
          <w:rFonts w:ascii="Times New Roman" w:hAnsi="Times New Roman" w:cs="Times New Roman"/>
          <w:sz w:val="28"/>
          <w:szCs w:val="28"/>
        </w:rPr>
        <w:t>Александрия</w:t>
      </w:r>
      <w:r w:rsidR="00D42861" w:rsidRPr="0046257F">
        <w:rPr>
          <w:rFonts w:ascii="Times New Roman" w:hAnsi="Times New Roman" w:cs="Times New Roman"/>
          <w:sz w:val="28"/>
          <w:szCs w:val="28"/>
        </w:rPr>
        <w:t>»</w:t>
      </w:r>
      <w:r w:rsidRPr="0046257F">
        <w:rPr>
          <w:rFonts w:ascii="Times New Roman" w:hAnsi="Times New Roman" w:cs="Times New Roman"/>
          <w:sz w:val="28"/>
          <w:szCs w:val="28"/>
        </w:rPr>
        <w:t xml:space="preserve"> за 2019 </w:t>
      </w:r>
      <w:r w:rsidR="003629B6" w:rsidRPr="0046257F">
        <w:rPr>
          <w:rFonts w:ascii="Times New Roman" w:hAnsi="Times New Roman" w:cs="Times New Roman"/>
          <w:sz w:val="28"/>
          <w:szCs w:val="28"/>
        </w:rPr>
        <w:t>г. по степени ликвидности</w:t>
      </w:r>
    </w:p>
    <w:tbl>
      <w:tblPr>
        <w:tblStyle w:val="a8"/>
        <w:tblW w:w="0" w:type="auto"/>
        <w:jc w:val="center"/>
        <w:tblLook w:val="04A0"/>
      </w:tblPr>
      <w:tblGrid>
        <w:gridCol w:w="2473"/>
        <w:gridCol w:w="916"/>
        <w:gridCol w:w="916"/>
        <w:gridCol w:w="916"/>
        <w:gridCol w:w="776"/>
      </w:tblGrid>
      <w:tr w:rsidR="003629B6" w:rsidRPr="0046257F" w:rsidTr="001F0D14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E80731" w:rsidRPr="0046257F" w:rsidRDefault="003629B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7F">
              <w:rPr>
                <w:rFonts w:ascii="Times New Roman" w:hAnsi="Times New Roman" w:cs="Times New Roman"/>
                <w:sz w:val="28"/>
                <w:szCs w:val="28"/>
              </w:rPr>
              <w:t>Группы активов</w:t>
            </w:r>
          </w:p>
        </w:tc>
        <w:tc>
          <w:tcPr>
            <w:tcW w:w="0" w:type="auto"/>
            <w:hideMark/>
          </w:tcPr>
          <w:p w:rsidR="00E80731" w:rsidRPr="0046257F" w:rsidRDefault="003629B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7F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</w:p>
        </w:tc>
        <w:tc>
          <w:tcPr>
            <w:tcW w:w="0" w:type="auto"/>
            <w:hideMark/>
          </w:tcPr>
          <w:p w:rsidR="00E80731" w:rsidRPr="0046257F" w:rsidRDefault="003629B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7F">
              <w:rPr>
                <w:rFonts w:ascii="Times New Roman" w:hAnsi="Times New Roman" w:cs="Times New Roman"/>
                <w:sz w:val="28"/>
                <w:szCs w:val="28"/>
              </w:rPr>
              <w:t>А2</w:t>
            </w:r>
          </w:p>
        </w:tc>
        <w:tc>
          <w:tcPr>
            <w:tcW w:w="0" w:type="auto"/>
            <w:hideMark/>
          </w:tcPr>
          <w:p w:rsidR="00E80731" w:rsidRPr="0046257F" w:rsidRDefault="003629B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7F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0" w:type="auto"/>
            <w:hideMark/>
          </w:tcPr>
          <w:p w:rsidR="00E80731" w:rsidRPr="0046257F" w:rsidRDefault="003629B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7F"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</w:tr>
      <w:tr w:rsidR="003629B6" w:rsidRPr="0046257F" w:rsidTr="001F0D14">
        <w:trPr>
          <w:jc w:val="center"/>
        </w:trPr>
        <w:tc>
          <w:tcPr>
            <w:tcW w:w="0" w:type="auto"/>
            <w:hideMark/>
          </w:tcPr>
          <w:p w:rsidR="00E80731" w:rsidRPr="0046257F" w:rsidRDefault="003629B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7F">
              <w:rPr>
                <w:rFonts w:ascii="Times New Roman" w:hAnsi="Times New Roman" w:cs="Times New Roman"/>
                <w:sz w:val="28"/>
                <w:szCs w:val="28"/>
              </w:rPr>
              <w:t xml:space="preserve">На начало </w:t>
            </w:r>
            <w:r w:rsidR="0046257F" w:rsidRPr="0046257F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0" w:type="auto"/>
            <w:hideMark/>
          </w:tcPr>
          <w:p w:rsidR="00E80731" w:rsidRPr="0046257F" w:rsidRDefault="003629B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7F">
              <w:rPr>
                <w:rFonts w:ascii="Times New Roman" w:hAnsi="Times New Roman" w:cs="Times New Roman"/>
                <w:sz w:val="28"/>
                <w:szCs w:val="28"/>
              </w:rPr>
              <w:t>45987</w:t>
            </w:r>
          </w:p>
        </w:tc>
        <w:tc>
          <w:tcPr>
            <w:tcW w:w="0" w:type="auto"/>
            <w:hideMark/>
          </w:tcPr>
          <w:p w:rsidR="00E80731" w:rsidRPr="0046257F" w:rsidRDefault="003629B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7F">
              <w:rPr>
                <w:rFonts w:ascii="Times New Roman" w:hAnsi="Times New Roman" w:cs="Times New Roman"/>
                <w:sz w:val="28"/>
                <w:szCs w:val="28"/>
              </w:rPr>
              <w:t>40208</w:t>
            </w:r>
          </w:p>
        </w:tc>
        <w:tc>
          <w:tcPr>
            <w:tcW w:w="0" w:type="auto"/>
            <w:hideMark/>
          </w:tcPr>
          <w:p w:rsidR="00E80731" w:rsidRPr="0046257F" w:rsidRDefault="003629B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7F">
              <w:rPr>
                <w:rFonts w:ascii="Times New Roman" w:hAnsi="Times New Roman" w:cs="Times New Roman"/>
                <w:sz w:val="28"/>
                <w:szCs w:val="28"/>
              </w:rPr>
              <w:t>23134</w:t>
            </w:r>
          </w:p>
        </w:tc>
        <w:tc>
          <w:tcPr>
            <w:tcW w:w="0" w:type="auto"/>
            <w:hideMark/>
          </w:tcPr>
          <w:p w:rsidR="00E80731" w:rsidRPr="0046257F" w:rsidRDefault="003629B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7F">
              <w:rPr>
                <w:rFonts w:ascii="Times New Roman" w:hAnsi="Times New Roman" w:cs="Times New Roman"/>
                <w:sz w:val="28"/>
                <w:szCs w:val="28"/>
              </w:rPr>
              <w:t>2086</w:t>
            </w:r>
          </w:p>
        </w:tc>
      </w:tr>
      <w:tr w:rsidR="003629B6" w:rsidRPr="003629B6" w:rsidTr="001F0D14">
        <w:trPr>
          <w:jc w:val="center"/>
        </w:trPr>
        <w:tc>
          <w:tcPr>
            <w:tcW w:w="0" w:type="auto"/>
            <w:hideMark/>
          </w:tcPr>
          <w:p w:rsidR="00E80731" w:rsidRPr="0046257F" w:rsidRDefault="003629B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7F">
              <w:rPr>
                <w:rFonts w:ascii="Times New Roman" w:hAnsi="Times New Roman" w:cs="Times New Roman"/>
                <w:sz w:val="28"/>
                <w:szCs w:val="28"/>
              </w:rPr>
              <w:t xml:space="preserve">На конец </w:t>
            </w:r>
            <w:r w:rsidR="0046257F" w:rsidRPr="0046257F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0" w:type="auto"/>
            <w:hideMark/>
          </w:tcPr>
          <w:p w:rsidR="00E80731" w:rsidRPr="0046257F" w:rsidRDefault="003629B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7F">
              <w:rPr>
                <w:rFonts w:ascii="Times New Roman" w:hAnsi="Times New Roman" w:cs="Times New Roman"/>
                <w:sz w:val="28"/>
                <w:szCs w:val="28"/>
              </w:rPr>
              <w:t>39004</w:t>
            </w:r>
          </w:p>
        </w:tc>
        <w:tc>
          <w:tcPr>
            <w:tcW w:w="0" w:type="auto"/>
            <w:hideMark/>
          </w:tcPr>
          <w:p w:rsidR="00E80731" w:rsidRPr="0046257F" w:rsidRDefault="003629B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7F">
              <w:rPr>
                <w:rFonts w:ascii="Times New Roman" w:hAnsi="Times New Roman" w:cs="Times New Roman"/>
                <w:sz w:val="28"/>
                <w:szCs w:val="28"/>
              </w:rPr>
              <w:t>27310</w:t>
            </w:r>
          </w:p>
        </w:tc>
        <w:tc>
          <w:tcPr>
            <w:tcW w:w="0" w:type="auto"/>
            <w:hideMark/>
          </w:tcPr>
          <w:p w:rsidR="00E80731" w:rsidRPr="0046257F" w:rsidRDefault="003629B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7F">
              <w:rPr>
                <w:rFonts w:ascii="Times New Roman" w:hAnsi="Times New Roman" w:cs="Times New Roman"/>
                <w:sz w:val="28"/>
                <w:szCs w:val="28"/>
              </w:rPr>
              <w:t>42235</w:t>
            </w:r>
          </w:p>
        </w:tc>
        <w:tc>
          <w:tcPr>
            <w:tcW w:w="0" w:type="auto"/>
            <w:hideMark/>
          </w:tcPr>
          <w:p w:rsidR="00E80731" w:rsidRPr="0046257F" w:rsidRDefault="003629B6" w:rsidP="00100378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57F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</w:tbl>
    <w:p w:rsidR="001F0D14" w:rsidRDefault="001F0D14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29B6" w:rsidRPr="0046257F" w:rsidRDefault="003629B6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57F">
        <w:rPr>
          <w:rFonts w:ascii="Times New Roman" w:hAnsi="Times New Roman" w:cs="Times New Roman"/>
          <w:sz w:val="28"/>
          <w:szCs w:val="28"/>
        </w:rPr>
        <w:t>Сгруппируем пассивы баланса по с</w:t>
      </w:r>
      <w:r w:rsidR="0046257F">
        <w:rPr>
          <w:rFonts w:ascii="Times New Roman" w:hAnsi="Times New Roman" w:cs="Times New Roman"/>
          <w:sz w:val="28"/>
          <w:szCs w:val="28"/>
        </w:rPr>
        <w:t>тепени наступления срока их расчета</w:t>
      </w:r>
      <w:r w:rsidR="0046257F" w:rsidRPr="0046257F">
        <w:rPr>
          <w:rFonts w:ascii="Times New Roman" w:hAnsi="Times New Roman" w:cs="Times New Roman"/>
          <w:sz w:val="28"/>
          <w:szCs w:val="28"/>
        </w:rPr>
        <w:t>. Данные занесены в таблицу 7 и таблицу</w:t>
      </w:r>
      <w:r w:rsidR="00494425" w:rsidRPr="0046257F">
        <w:rPr>
          <w:rFonts w:ascii="Times New Roman" w:hAnsi="Times New Roman" w:cs="Times New Roman"/>
          <w:sz w:val="28"/>
          <w:szCs w:val="28"/>
        </w:rPr>
        <w:t xml:space="preserve"> 8</w:t>
      </w:r>
      <w:r w:rsidRPr="0046257F">
        <w:rPr>
          <w:rFonts w:ascii="Times New Roman" w:hAnsi="Times New Roman" w:cs="Times New Roman"/>
          <w:sz w:val="28"/>
          <w:szCs w:val="28"/>
        </w:rPr>
        <w:t>.</w:t>
      </w:r>
    </w:p>
    <w:p w:rsidR="00494425" w:rsidRDefault="00494425" w:rsidP="00100378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29B6" w:rsidRPr="006F56E2" w:rsidRDefault="00494425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6E2">
        <w:rPr>
          <w:rFonts w:ascii="Times New Roman" w:hAnsi="Times New Roman" w:cs="Times New Roman"/>
          <w:sz w:val="28"/>
          <w:szCs w:val="28"/>
        </w:rPr>
        <w:t xml:space="preserve">Таблица 7 </w:t>
      </w:r>
      <w:r w:rsidR="00B25DD1" w:rsidRPr="006F56E2">
        <w:rPr>
          <w:rFonts w:ascii="Times New Roman" w:hAnsi="Times New Roman" w:cs="Times New Roman"/>
          <w:sz w:val="28"/>
          <w:szCs w:val="28"/>
        </w:rPr>
        <w:t>–</w:t>
      </w:r>
      <w:r w:rsidR="003629B6" w:rsidRPr="006F56E2">
        <w:rPr>
          <w:rFonts w:ascii="Times New Roman" w:hAnsi="Times New Roman" w:cs="Times New Roman"/>
          <w:sz w:val="28"/>
          <w:szCs w:val="28"/>
        </w:rPr>
        <w:t xml:space="preserve"> Группировка пассивов баланса </w:t>
      </w:r>
      <w:r w:rsidR="00BA7795" w:rsidRPr="006F56E2">
        <w:rPr>
          <w:rFonts w:ascii="Times New Roman" w:hAnsi="Times New Roman" w:cs="Times New Roman"/>
          <w:sz w:val="28"/>
          <w:szCs w:val="28"/>
        </w:rPr>
        <w:t xml:space="preserve">ЗАО </w:t>
      </w:r>
      <w:r w:rsidR="00D42861" w:rsidRPr="006F56E2">
        <w:rPr>
          <w:rFonts w:ascii="Times New Roman" w:hAnsi="Times New Roman" w:cs="Times New Roman"/>
          <w:sz w:val="28"/>
          <w:szCs w:val="28"/>
        </w:rPr>
        <w:t>«</w:t>
      </w:r>
      <w:r w:rsidR="00BA7795" w:rsidRPr="006F56E2">
        <w:rPr>
          <w:rFonts w:ascii="Times New Roman" w:hAnsi="Times New Roman" w:cs="Times New Roman"/>
          <w:sz w:val="28"/>
          <w:szCs w:val="28"/>
        </w:rPr>
        <w:t>Александрия</w:t>
      </w:r>
      <w:r w:rsidR="00D42861" w:rsidRPr="006F56E2">
        <w:rPr>
          <w:rFonts w:ascii="Times New Roman" w:hAnsi="Times New Roman" w:cs="Times New Roman"/>
          <w:sz w:val="28"/>
          <w:szCs w:val="28"/>
        </w:rPr>
        <w:t>»</w:t>
      </w:r>
      <w:r w:rsidRPr="006F56E2">
        <w:rPr>
          <w:rFonts w:ascii="Times New Roman" w:hAnsi="Times New Roman" w:cs="Times New Roman"/>
          <w:sz w:val="28"/>
          <w:szCs w:val="28"/>
        </w:rPr>
        <w:t xml:space="preserve"> за 2018</w:t>
      </w:r>
      <w:r w:rsidR="003629B6" w:rsidRPr="006F56E2">
        <w:rPr>
          <w:rFonts w:ascii="Times New Roman" w:hAnsi="Times New Roman" w:cs="Times New Roman"/>
          <w:sz w:val="28"/>
          <w:szCs w:val="28"/>
        </w:rPr>
        <w:t xml:space="preserve"> г. по степени ликвидности</w:t>
      </w:r>
    </w:p>
    <w:tbl>
      <w:tblPr>
        <w:tblStyle w:val="a8"/>
        <w:tblW w:w="0" w:type="auto"/>
        <w:jc w:val="center"/>
        <w:tblLook w:val="04A0"/>
      </w:tblPr>
      <w:tblGrid>
        <w:gridCol w:w="2473"/>
        <w:gridCol w:w="776"/>
        <w:gridCol w:w="636"/>
        <w:gridCol w:w="559"/>
        <w:gridCol w:w="776"/>
      </w:tblGrid>
      <w:tr w:rsidR="003629B6" w:rsidRPr="006F56E2" w:rsidTr="001F0D14">
        <w:trPr>
          <w:jc w:val="center"/>
        </w:trPr>
        <w:tc>
          <w:tcPr>
            <w:tcW w:w="0" w:type="auto"/>
            <w:hideMark/>
          </w:tcPr>
          <w:p w:rsidR="00E80731" w:rsidRPr="006F56E2" w:rsidRDefault="003629B6" w:rsidP="001F0D1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Группы пассивов</w:t>
            </w:r>
          </w:p>
        </w:tc>
        <w:tc>
          <w:tcPr>
            <w:tcW w:w="0" w:type="auto"/>
            <w:hideMark/>
          </w:tcPr>
          <w:p w:rsidR="00E80731" w:rsidRPr="006F56E2" w:rsidRDefault="003629B6" w:rsidP="001F0D1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0" w:type="auto"/>
            <w:hideMark/>
          </w:tcPr>
          <w:p w:rsidR="00E80731" w:rsidRPr="006F56E2" w:rsidRDefault="003629B6" w:rsidP="001F0D1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0" w:type="auto"/>
            <w:hideMark/>
          </w:tcPr>
          <w:p w:rsidR="00E80731" w:rsidRPr="006F56E2" w:rsidRDefault="003629B6" w:rsidP="001F0D1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0" w:type="auto"/>
            <w:hideMark/>
          </w:tcPr>
          <w:p w:rsidR="00E80731" w:rsidRPr="006F56E2" w:rsidRDefault="003629B6" w:rsidP="001F0D1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П4</w:t>
            </w:r>
          </w:p>
        </w:tc>
      </w:tr>
      <w:tr w:rsidR="003629B6" w:rsidRPr="006F56E2" w:rsidTr="001F0D14">
        <w:trPr>
          <w:jc w:val="center"/>
        </w:trPr>
        <w:tc>
          <w:tcPr>
            <w:tcW w:w="0" w:type="auto"/>
            <w:hideMark/>
          </w:tcPr>
          <w:p w:rsidR="00E80731" w:rsidRPr="006F56E2" w:rsidRDefault="003629B6" w:rsidP="006F56E2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 xml:space="preserve">На начало </w:t>
            </w:r>
            <w:r w:rsidR="006F56E2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0" w:type="auto"/>
            <w:hideMark/>
          </w:tcPr>
          <w:p w:rsidR="00E80731" w:rsidRPr="006F56E2" w:rsidRDefault="003629B6" w:rsidP="001F0D1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2774</w:t>
            </w:r>
          </w:p>
        </w:tc>
        <w:tc>
          <w:tcPr>
            <w:tcW w:w="0" w:type="auto"/>
            <w:hideMark/>
          </w:tcPr>
          <w:p w:rsidR="00E80731" w:rsidRPr="006F56E2" w:rsidRDefault="003629B6" w:rsidP="001F0D1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0" w:type="auto"/>
            <w:hideMark/>
          </w:tcPr>
          <w:p w:rsidR="00E80731" w:rsidRPr="006F56E2" w:rsidRDefault="003629B6" w:rsidP="001F0D1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hideMark/>
          </w:tcPr>
          <w:p w:rsidR="00E80731" w:rsidRPr="006F56E2" w:rsidRDefault="003629B6" w:rsidP="001F0D1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4549</w:t>
            </w:r>
          </w:p>
        </w:tc>
      </w:tr>
      <w:tr w:rsidR="003629B6" w:rsidRPr="003629B6" w:rsidTr="001F0D14">
        <w:trPr>
          <w:jc w:val="center"/>
        </w:trPr>
        <w:tc>
          <w:tcPr>
            <w:tcW w:w="0" w:type="auto"/>
            <w:hideMark/>
          </w:tcPr>
          <w:p w:rsidR="00E80731" w:rsidRPr="006F56E2" w:rsidRDefault="003629B6" w:rsidP="001F0D1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 xml:space="preserve">На конец </w:t>
            </w:r>
            <w:r w:rsidR="006F56E2" w:rsidRPr="006F56E2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0" w:type="auto"/>
            <w:hideMark/>
          </w:tcPr>
          <w:p w:rsidR="00E80731" w:rsidRPr="006F56E2" w:rsidRDefault="003629B6" w:rsidP="001F0D1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2848</w:t>
            </w:r>
          </w:p>
        </w:tc>
        <w:tc>
          <w:tcPr>
            <w:tcW w:w="0" w:type="auto"/>
            <w:hideMark/>
          </w:tcPr>
          <w:p w:rsidR="00E80731" w:rsidRPr="006F56E2" w:rsidRDefault="003629B6" w:rsidP="001F0D1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0" w:type="auto"/>
            <w:hideMark/>
          </w:tcPr>
          <w:p w:rsidR="00E80731" w:rsidRPr="006F56E2" w:rsidRDefault="003629B6" w:rsidP="001F0D1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hideMark/>
          </w:tcPr>
          <w:p w:rsidR="00E80731" w:rsidRPr="006F56E2" w:rsidRDefault="003629B6" w:rsidP="001F0D1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5489</w:t>
            </w:r>
          </w:p>
        </w:tc>
      </w:tr>
    </w:tbl>
    <w:p w:rsidR="001F0D14" w:rsidRDefault="001F0D14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0378" w:rsidRDefault="00100378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9B6" w:rsidRPr="006F56E2" w:rsidRDefault="00494425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6E2">
        <w:rPr>
          <w:rFonts w:ascii="Times New Roman" w:hAnsi="Times New Roman" w:cs="Times New Roman"/>
          <w:sz w:val="28"/>
          <w:szCs w:val="28"/>
        </w:rPr>
        <w:lastRenderedPageBreak/>
        <w:t>Таблица 8</w:t>
      </w:r>
      <w:r w:rsidR="00B25DD1" w:rsidRPr="006F56E2">
        <w:rPr>
          <w:rFonts w:ascii="Times New Roman" w:hAnsi="Times New Roman" w:cs="Times New Roman"/>
          <w:sz w:val="28"/>
          <w:szCs w:val="28"/>
        </w:rPr>
        <w:t>–</w:t>
      </w:r>
      <w:r w:rsidR="003629B6" w:rsidRPr="006F56E2">
        <w:rPr>
          <w:rFonts w:ascii="Times New Roman" w:hAnsi="Times New Roman" w:cs="Times New Roman"/>
          <w:sz w:val="28"/>
          <w:szCs w:val="28"/>
        </w:rPr>
        <w:t xml:space="preserve"> Группировка пассивов баланса </w:t>
      </w:r>
      <w:r w:rsidR="00BA7795" w:rsidRPr="006F56E2">
        <w:rPr>
          <w:rFonts w:ascii="Times New Roman" w:hAnsi="Times New Roman" w:cs="Times New Roman"/>
          <w:sz w:val="28"/>
          <w:szCs w:val="28"/>
        </w:rPr>
        <w:t xml:space="preserve">ЗАО </w:t>
      </w:r>
      <w:r w:rsidR="00D42861" w:rsidRPr="006F56E2">
        <w:rPr>
          <w:rFonts w:ascii="Times New Roman" w:hAnsi="Times New Roman" w:cs="Times New Roman"/>
          <w:sz w:val="28"/>
          <w:szCs w:val="28"/>
        </w:rPr>
        <w:t>«</w:t>
      </w:r>
      <w:r w:rsidR="00BA7795" w:rsidRPr="006F56E2">
        <w:rPr>
          <w:rFonts w:ascii="Times New Roman" w:hAnsi="Times New Roman" w:cs="Times New Roman"/>
          <w:sz w:val="28"/>
          <w:szCs w:val="28"/>
        </w:rPr>
        <w:t>Александрия</w:t>
      </w:r>
      <w:r w:rsidR="00D42861" w:rsidRPr="006F56E2">
        <w:rPr>
          <w:rFonts w:ascii="Times New Roman" w:hAnsi="Times New Roman" w:cs="Times New Roman"/>
          <w:sz w:val="28"/>
          <w:szCs w:val="28"/>
        </w:rPr>
        <w:t>»</w:t>
      </w:r>
      <w:r w:rsidRPr="006F56E2">
        <w:rPr>
          <w:rFonts w:ascii="Times New Roman" w:hAnsi="Times New Roman" w:cs="Times New Roman"/>
          <w:sz w:val="28"/>
          <w:szCs w:val="28"/>
        </w:rPr>
        <w:t xml:space="preserve"> за 2019</w:t>
      </w:r>
      <w:r w:rsidR="003629B6" w:rsidRPr="006F56E2">
        <w:rPr>
          <w:rFonts w:ascii="Times New Roman" w:hAnsi="Times New Roman" w:cs="Times New Roman"/>
          <w:sz w:val="28"/>
          <w:szCs w:val="28"/>
        </w:rPr>
        <w:t xml:space="preserve"> г. по степени ликвидности</w:t>
      </w:r>
    </w:p>
    <w:tbl>
      <w:tblPr>
        <w:tblStyle w:val="a8"/>
        <w:tblW w:w="0" w:type="auto"/>
        <w:jc w:val="center"/>
        <w:tblLook w:val="04A0"/>
      </w:tblPr>
      <w:tblGrid>
        <w:gridCol w:w="2473"/>
        <w:gridCol w:w="776"/>
        <w:gridCol w:w="636"/>
        <w:gridCol w:w="559"/>
        <w:gridCol w:w="776"/>
      </w:tblGrid>
      <w:tr w:rsidR="001F0D14" w:rsidRPr="006F56E2" w:rsidTr="001F0D14">
        <w:trPr>
          <w:jc w:val="center"/>
        </w:trPr>
        <w:tc>
          <w:tcPr>
            <w:tcW w:w="0" w:type="auto"/>
            <w:hideMark/>
          </w:tcPr>
          <w:p w:rsidR="001F0D14" w:rsidRPr="006F56E2" w:rsidRDefault="001F0D14" w:rsidP="001F0D1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Группы пассивов</w:t>
            </w:r>
          </w:p>
        </w:tc>
        <w:tc>
          <w:tcPr>
            <w:tcW w:w="0" w:type="auto"/>
            <w:hideMark/>
          </w:tcPr>
          <w:p w:rsidR="001F0D14" w:rsidRPr="006F56E2" w:rsidRDefault="001F0D14" w:rsidP="001F0D1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0" w:type="auto"/>
            <w:hideMark/>
          </w:tcPr>
          <w:p w:rsidR="001F0D14" w:rsidRPr="006F56E2" w:rsidRDefault="001F0D14" w:rsidP="001F0D1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0" w:type="auto"/>
            <w:hideMark/>
          </w:tcPr>
          <w:p w:rsidR="001F0D14" w:rsidRPr="006F56E2" w:rsidRDefault="001F0D14" w:rsidP="001F0D1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0" w:type="auto"/>
            <w:hideMark/>
          </w:tcPr>
          <w:p w:rsidR="001F0D14" w:rsidRPr="006F56E2" w:rsidRDefault="001F0D14" w:rsidP="001F0D1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П4</w:t>
            </w:r>
          </w:p>
        </w:tc>
      </w:tr>
      <w:tr w:rsidR="001F0D14" w:rsidRPr="006F56E2" w:rsidTr="001F0D14">
        <w:trPr>
          <w:jc w:val="center"/>
        </w:trPr>
        <w:tc>
          <w:tcPr>
            <w:tcW w:w="0" w:type="auto"/>
            <w:hideMark/>
          </w:tcPr>
          <w:p w:rsidR="001F0D14" w:rsidRPr="006F56E2" w:rsidRDefault="001F0D14" w:rsidP="001F0D1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 xml:space="preserve">На начало </w:t>
            </w:r>
            <w:r w:rsidR="006F56E2" w:rsidRPr="006F56E2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0" w:type="auto"/>
            <w:hideMark/>
          </w:tcPr>
          <w:p w:rsidR="001F0D14" w:rsidRPr="006F56E2" w:rsidRDefault="001F0D14" w:rsidP="001F0D1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2848</w:t>
            </w:r>
          </w:p>
        </w:tc>
        <w:tc>
          <w:tcPr>
            <w:tcW w:w="0" w:type="auto"/>
            <w:hideMark/>
          </w:tcPr>
          <w:p w:rsidR="001F0D14" w:rsidRPr="006F56E2" w:rsidRDefault="001F0D14" w:rsidP="001F0D1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0" w:type="auto"/>
            <w:hideMark/>
          </w:tcPr>
          <w:p w:rsidR="001F0D14" w:rsidRPr="006F56E2" w:rsidRDefault="001F0D14" w:rsidP="001F0D1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hideMark/>
          </w:tcPr>
          <w:p w:rsidR="001F0D14" w:rsidRPr="006F56E2" w:rsidRDefault="001F0D14" w:rsidP="001F0D1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5489</w:t>
            </w:r>
          </w:p>
        </w:tc>
      </w:tr>
      <w:tr w:rsidR="001F0D14" w:rsidRPr="001F0D14" w:rsidTr="001F0D14">
        <w:trPr>
          <w:jc w:val="center"/>
        </w:trPr>
        <w:tc>
          <w:tcPr>
            <w:tcW w:w="0" w:type="auto"/>
            <w:hideMark/>
          </w:tcPr>
          <w:p w:rsidR="001F0D14" w:rsidRPr="006F56E2" w:rsidRDefault="001F0D14" w:rsidP="001F0D1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 xml:space="preserve">На конец </w:t>
            </w:r>
            <w:r w:rsidR="006F56E2" w:rsidRPr="006F56E2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0" w:type="auto"/>
            <w:hideMark/>
          </w:tcPr>
          <w:p w:rsidR="001F0D14" w:rsidRPr="006F56E2" w:rsidRDefault="001F0D14" w:rsidP="001F0D1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3376</w:t>
            </w:r>
          </w:p>
        </w:tc>
        <w:tc>
          <w:tcPr>
            <w:tcW w:w="0" w:type="auto"/>
            <w:hideMark/>
          </w:tcPr>
          <w:p w:rsidR="001F0D14" w:rsidRPr="006F56E2" w:rsidRDefault="001F0D14" w:rsidP="001F0D1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hideMark/>
          </w:tcPr>
          <w:p w:rsidR="001F0D14" w:rsidRPr="006F56E2" w:rsidRDefault="001F0D14" w:rsidP="001F0D1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hideMark/>
          </w:tcPr>
          <w:p w:rsidR="001F0D14" w:rsidRPr="006F56E2" w:rsidRDefault="001F0D14" w:rsidP="001F0D1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4421</w:t>
            </w:r>
          </w:p>
        </w:tc>
      </w:tr>
    </w:tbl>
    <w:p w:rsidR="001F0D14" w:rsidRDefault="001F0D14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29B6" w:rsidRPr="00AE25DC" w:rsidRDefault="00494425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DC">
        <w:rPr>
          <w:rFonts w:ascii="Times New Roman" w:hAnsi="Times New Roman" w:cs="Times New Roman"/>
          <w:sz w:val="28"/>
          <w:szCs w:val="28"/>
        </w:rPr>
        <w:t>Таблица 9</w:t>
      </w:r>
      <w:r w:rsidR="00B25DD1" w:rsidRPr="00AE25DC">
        <w:rPr>
          <w:rFonts w:ascii="Times New Roman" w:hAnsi="Times New Roman" w:cs="Times New Roman"/>
          <w:sz w:val="28"/>
          <w:szCs w:val="28"/>
        </w:rPr>
        <w:t>–</w:t>
      </w:r>
      <w:r w:rsidR="003629B6" w:rsidRPr="00AE25DC">
        <w:rPr>
          <w:rFonts w:ascii="Times New Roman" w:hAnsi="Times New Roman" w:cs="Times New Roman"/>
          <w:sz w:val="28"/>
          <w:szCs w:val="28"/>
        </w:rPr>
        <w:t xml:space="preserve"> Выполнение условий </w:t>
      </w:r>
      <w:r w:rsidR="00AE25DC" w:rsidRPr="00AE25DC">
        <w:rPr>
          <w:rFonts w:ascii="Times New Roman" w:hAnsi="Times New Roman" w:cs="Times New Roman"/>
          <w:sz w:val="28"/>
          <w:szCs w:val="28"/>
        </w:rPr>
        <w:t xml:space="preserve">балансовой </w:t>
      </w:r>
      <w:r w:rsidR="003629B6" w:rsidRPr="00AE25DC">
        <w:rPr>
          <w:rFonts w:ascii="Times New Roman" w:hAnsi="Times New Roman" w:cs="Times New Roman"/>
          <w:sz w:val="28"/>
          <w:szCs w:val="28"/>
        </w:rPr>
        <w:t xml:space="preserve">ликвидности </w:t>
      </w:r>
      <w:r w:rsidR="00BA7795" w:rsidRPr="00AE25DC">
        <w:rPr>
          <w:rFonts w:ascii="Times New Roman" w:hAnsi="Times New Roman" w:cs="Times New Roman"/>
          <w:sz w:val="28"/>
          <w:szCs w:val="28"/>
        </w:rPr>
        <w:t xml:space="preserve">ЗАО </w:t>
      </w:r>
      <w:r w:rsidR="00D42861" w:rsidRPr="00AE25DC">
        <w:rPr>
          <w:rFonts w:ascii="Times New Roman" w:hAnsi="Times New Roman" w:cs="Times New Roman"/>
          <w:sz w:val="28"/>
          <w:szCs w:val="28"/>
        </w:rPr>
        <w:t>«</w:t>
      </w:r>
      <w:r w:rsidR="00BA7795" w:rsidRPr="00AE25DC">
        <w:rPr>
          <w:rFonts w:ascii="Times New Roman" w:hAnsi="Times New Roman" w:cs="Times New Roman"/>
          <w:sz w:val="28"/>
          <w:szCs w:val="28"/>
        </w:rPr>
        <w:t>Але</w:t>
      </w:r>
      <w:r w:rsidR="00BA7795" w:rsidRPr="00AE25DC">
        <w:rPr>
          <w:rFonts w:ascii="Times New Roman" w:hAnsi="Times New Roman" w:cs="Times New Roman"/>
          <w:sz w:val="28"/>
          <w:szCs w:val="28"/>
        </w:rPr>
        <w:t>к</w:t>
      </w:r>
      <w:r w:rsidR="00BA7795" w:rsidRPr="00AE25DC">
        <w:rPr>
          <w:rFonts w:ascii="Times New Roman" w:hAnsi="Times New Roman" w:cs="Times New Roman"/>
          <w:sz w:val="28"/>
          <w:szCs w:val="28"/>
        </w:rPr>
        <w:t>сандрия</w:t>
      </w:r>
      <w:r w:rsidR="00D42861" w:rsidRPr="00AE25DC">
        <w:rPr>
          <w:rFonts w:ascii="Times New Roman" w:hAnsi="Times New Roman" w:cs="Times New Roman"/>
          <w:sz w:val="28"/>
          <w:szCs w:val="28"/>
        </w:rPr>
        <w:t>»</w:t>
      </w:r>
      <w:r w:rsidR="0039543A">
        <w:rPr>
          <w:rFonts w:ascii="Times New Roman" w:hAnsi="Times New Roman" w:cs="Times New Roman"/>
          <w:sz w:val="28"/>
          <w:szCs w:val="28"/>
        </w:rPr>
        <w:t xml:space="preserve"> на 2017/</w:t>
      </w:r>
      <w:r w:rsidR="00AE25DC">
        <w:rPr>
          <w:rFonts w:ascii="Times New Roman" w:hAnsi="Times New Roman" w:cs="Times New Roman"/>
          <w:sz w:val="28"/>
          <w:szCs w:val="28"/>
        </w:rPr>
        <w:t>2018</w:t>
      </w:r>
      <w:r w:rsidR="003629B6" w:rsidRPr="00AE25DC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8"/>
        <w:tblW w:w="0" w:type="auto"/>
        <w:jc w:val="center"/>
        <w:tblLook w:val="04A0"/>
      </w:tblPr>
      <w:tblGrid>
        <w:gridCol w:w="3387"/>
        <w:gridCol w:w="2129"/>
        <w:gridCol w:w="2008"/>
      </w:tblGrid>
      <w:tr w:rsidR="001F0D14" w:rsidRPr="006F56E2" w:rsidTr="001F0D14">
        <w:trPr>
          <w:jc w:val="center"/>
        </w:trPr>
        <w:tc>
          <w:tcPr>
            <w:tcW w:w="0" w:type="auto"/>
            <w:hideMark/>
          </w:tcPr>
          <w:p w:rsidR="001F0D14" w:rsidRPr="006F56E2" w:rsidRDefault="001F0D14" w:rsidP="009C09B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1F0D14" w:rsidRPr="006F56E2" w:rsidRDefault="001F0D14" w:rsidP="009C09B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r w:rsidR="006F56E2" w:rsidRPr="006F56E2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0" w:type="auto"/>
            <w:hideMark/>
          </w:tcPr>
          <w:p w:rsidR="001F0D14" w:rsidRPr="006F56E2" w:rsidRDefault="001F0D14" w:rsidP="009C09B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  <w:r w:rsidR="006F56E2" w:rsidRPr="006F56E2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</w:tr>
      <w:tr w:rsidR="001F0D14" w:rsidRPr="006F56E2" w:rsidTr="001F0D14">
        <w:trPr>
          <w:jc w:val="center"/>
        </w:trPr>
        <w:tc>
          <w:tcPr>
            <w:tcW w:w="0" w:type="auto"/>
            <w:hideMark/>
          </w:tcPr>
          <w:p w:rsidR="001F0D14" w:rsidRPr="006F56E2" w:rsidRDefault="001F0D14" w:rsidP="009C09B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Первая группа (A1, П1)</w:t>
            </w:r>
          </w:p>
        </w:tc>
        <w:tc>
          <w:tcPr>
            <w:tcW w:w="0" w:type="auto"/>
            <w:hideMark/>
          </w:tcPr>
          <w:p w:rsidR="001F0D14" w:rsidRPr="006F56E2" w:rsidRDefault="001F0D14" w:rsidP="009C09B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А1&lt; П1</w:t>
            </w:r>
          </w:p>
        </w:tc>
        <w:tc>
          <w:tcPr>
            <w:tcW w:w="0" w:type="auto"/>
            <w:hideMark/>
          </w:tcPr>
          <w:p w:rsidR="001F0D14" w:rsidRPr="006F56E2" w:rsidRDefault="001F0D14" w:rsidP="009C09B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А1&gt; П1</w:t>
            </w:r>
          </w:p>
        </w:tc>
      </w:tr>
      <w:tr w:rsidR="001F0D14" w:rsidRPr="006F56E2" w:rsidTr="001F0D14">
        <w:trPr>
          <w:jc w:val="center"/>
        </w:trPr>
        <w:tc>
          <w:tcPr>
            <w:tcW w:w="0" w:type="auto"/>
            <w:hideMark/>
          </w:tcPr>
          <w:p w:rsidR="001F0D14" w:rsidRPr="006F56E2" w:rsidRDefault="001F0D14" w:rsidP="009C09B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Вторая группа (A2, П2)</w:t>
            </w:r>
          </w:p>
        </w:tc>
        <w:tc>
          <w:tcPr>
            <w:tcW w:w="0" w:type="auto"/>
            <w:hideMark/>
          </w:tcPr>
          <w:p w:rsidR="001F0D14" w:rsidRPr="006F56E2" w:rsidRDefault="001F0D14" w:rsidP="009C09B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А2&gt; П2</w:t>
            </w:r>
          </w:p>
        </w:tc>
        <w:tc>
          <w:tcPr>
            <w:tcW w:w="0" w:type="auto"/>
            <w:hideMark/>
          </w:tcPr>
          <w:p w:rsidR="001F0D14" w:rsidRPr="006F56E2" w:rsidRDefault="001F0D14" w:rsidP="009C09B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А2&gt; П2</w:t>
            </w:r>
          </w:p>
        </w:tc>
      </w:tr>
      <w:tr w:rsidR="001F0D14" w:rsidRPr="006F56E2" w:rsidTr="001F0D14">
        <w:trPr>
          <w:jc w:val="center"/>
        </w:trPr>
        <w:tc>
          <w:tcPr>
            <w:tcW w:w="0" w:type="auto"/>
            <w:hideMark/>
          </w:tcPr>
          <w:p w:rsidR="001F0D14" w:rsidRPr="006F56E2" w:rsidRDefault="001F0D14" w:rsidP="009C09B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Третья группа (A3, П3)</w:t>
            </w:r>
          </w:p>
        </w:tc>
        <w:tc>
          <w:tcPr>
            <w:tcW w:w="0" w:type="auto"/>
            <w:hideMark/>
          </w:tcPr>
          <w:p w:rsidR="001F0D14" w:rsidRPr="006F56E2" w:rsidRDefault="001F0D14" w:rsidP="009C09B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А3 &gt; П3</w:t>
            </w:r>
          </w:p>
        </w:tc>
        <w:tc>
          <w:tcPr>
            <w:tcW w:w="0" w:type="auto"/>
            <w:hideMark/>
          </w:tcPr>
          <w:p w:rsidR="001F0D14" w:rsidRPr="006F56E2" w:rsidRDefault="001F0D14" w:rsidP="009C09B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А3 &gt; П3</w:t>
            </w:r>
          </w:p>
        </w:tc>
      </w:tr>
      <w:tr w:rsidR="001F0D14" w:rsidRPr="001F0D14" w:rsidTr="001F0D14">
        <w:trPr>
          <w:jc w:val="center"/>
        </w:trPr>
        <w:tc>
          <w:tcPr>
            <w:tcW w:w="0" w:type="auto"/>
            <w:hideMark/>
          </w:tcPr>
          <w:p w:rsidR="001F0D14" w:rsidRPr="006F56E2" w:rsidRDefault="001F0D14" w:rsidP="009C09B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Четвертая группа (A4, П4)</w:t>
            </w:r>
          </w:p>
        </w:tc>
        <w:tc>
          <w:tcPr>
            <w:tcW w:w="0" w:type="auto"/>
            <w:hideMark/>
          </w:tcPr>
          <w:p w:rsidR="001F0D14" w:rsidRPr="006F56E2" w:rsidRDefault="001F0D14" w:rsidP="009C09B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А4&lt; П4</w:t>
            </w:r>
          </w:p>
        </w:tc>
        <w:tc>
          <w:tcPr>
            <w:tcW w:w="0" w:type="auto"/>
            <w:hideMark/>
          </w:tcPr>
          <w:p w:rsidR="001F0D14" w:rsidRPr="006F56E2" w:rsidRDefault="001F0D14" w:rsidP="009C09B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А4&lt; П4</w:t>
            </w:r>
          </w:p>
        </w:tc>
      </w:tr>
    </w:tbl>
    <w:p w:rsidR="003629B6" w:rsidRPr="003629B6" w:rsidRDefault="003629B6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  <w:highlight w:val="yellow"/>
        </w:rPr>
      </w:pPr>
    </w:p>
    <w:p w:rsidR="001F0D14" w:rsidRDefault="001F0D14" w:rsidP="0049442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94425" w:rsidRDefault="002E400C" w:rsidP="009C09B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AF">
        <w:rPr>
          <w:rFonts w:ascii="Times New Roman" w:hAnsi="Times New Roman" w:cs="Times New Roman"/>
          <w:sz w:val="28"/>
          <w:szCs w:val="28"/>
        </w:rPr>
        <w:t>Как видно из данных таблице 9</w:t>
      </w:r>
      <w:r w:rsidR="003629B6" w:rsidRPr="00EA1EAF">
        <w:rPr>
          <w:rFonts w:ascii="Times New Roman" w:hAnsi="Times New Roman" w:cs="Times New Roman"/>
          <w:sz w:val="28"/>
          <w:szCs w:val="28"/>
        </w:rPr>
        <w:t>, условие ликвидности баланса не выпо</w:t>
      </w:r>
      <w:r w:rsidR="003629B6" w:rsidRPr="00EA1EAF">
        <w:rPr>
          <w:rFonts w:ascii="Times New Roman" w:hAnsi="Times New Roman" w:cs="Times New Roman"/>
          <w:sz w:val="28"/>
          <w:szCs w:val="28"/>
        </w:rPr>
        <w:t>л</w:t>
      </w:r>
      <w:r w:rsidR="003629B6" w:rsidRPr="00EA1EAF">
        <w:rPr>
          <w:rFonts w:ascii="Times New Roman" w:hAnsi="Times New Roman" w:cs="Times New Roman"/>
          <w:sz w:val="28"/>
          <w:szCs w:val="28"/>
        </w:rPr>
        <w:t>ня</w:t>
      </w:r>
      <w:r w:rsidR="009C09B1">
        <w:rPr>
          <w:rFonts w:ascii="Times New Roman" w:hAnsi="Times New Roman" w:cs="Times New Roman"/>
          <w:sz w:val="28"/>
          <w:szCs w:val="28"/>
        </w:rPr>
        <w:t xml:space="preserve">ется на </w:t>
      </w:r>
      <w:r w:rsidR="00494425" w:rsidRPr="00EA1EAF">
        <w:rPr>
          <w:rFonts w:ascii="Times New Roman" w:hAnsi="Times New Roman" w:cs="Times New Roman"/>
          <w:sz w:val="28"/>
          <w:szCs w:val="28"/>
        </w:rPr>
        <w:t>2018</w:t>
      </w:r>
      <w:r w:rsidR="00FC1FC3">
        <w:rPr>
          <w:rFonts w:ascii="Times New Roman" w:hAnsi="Times New Roman" w:cs="Times New Roman"/>
          <w:sz w:val="28"/>
          <w:szCs w:val="28"/>
        </w:rPr>
        <w:t xml:space="preserve"> г.</w:t>
      </w:r>
      <w:r w:rsidR="003629B6" w:rsidRPr="00EA1EAF">
        <w:rPr>
          <w:rFonts w:ascii="Times New Roman" w:hAnsi="Times New Roman" w:cs="Times New Roman"/>
          <w:sz w:val="28"/>
          <w:szCs w:val="28"/>
        </w:rPr>
        <w:t xml:space="preserve"> для первой группы активов и пассивов, то есть, самых ли</w:t>
      </w:r>
      <w:r w:rsidR="003629B6" w:rsidRPr="00EA1EAF">
        <w:rPr>
          <w:rFonts w:ascii="Times New Roman" w:hAnsi="Times New Roman" w:cs="Times New Roman"/>
          <w:sz w:val="28"/>
          <w:szCs w:val="28"/>
        </w:rPr>
        <w:t>к</w:t>
      </w:r>
      <w:r w:rsidR="009C09B1">
        <w:rPr>
          <w:rFonts w:ascii="Times New Roman" w:hAnsi="Times New Roman" w:cs="Times New Roman"/>
          <w:sz w:val="28"/>
          <w:szCs w:val="28"/>
        </w:rPr>
        <w:t xml:space="preserve">видны. </w:t>
      </w:r>
    </w:p>
    <w:p w:rsidR="009C09B1" w:rsidRPr="009C09B1" w:rsidRDefault="009C09B1" w:rsidP="009C09B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9B6" w:rsidRPr="0028663F" w:rsidRDefault="00494425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63F">
        <w:rPr>
          <w:rFonts w:ascii="Times New Roman" w:hAnsi="Times New Roman" w:cs="Times New Roman"/>
          <w:sz w:val="28"/>
          <w:szCs w:val="28"/>
        </w:rPr>
        <w:t>Таблица 11</w:t>
      </w:r>
      <w:r w:rsidR="00B25DD1" w:rsidRPr="0028663F">
        <w:rPr>
          <w:rFonts w:ascii="Times New Roman" w:hAnsi="Times New Roman" w:cs="Times New Roman"/>
          <w:sz w:val="28"/>
          <w:szCs w:val="28"/>
        </w:rPr>
        <w:t>–</w:t>
      </w:r>
      <w:r w:rsidR="003629B6" w:rsidRPr="0028663F">
        <w:rPr>
          <w:rFonts w:ascii="Times New Roman" w:hAnsi="Times New Roman" w:cs="Times New Roman"/>
          <w:sz w:val="28"/>
          <w:szCs w:val="28"/>
        </w:rPr>
        <w:t xml:space="preserve"> Выполнение условий </w:t>
      </w:r>
      <w:r w:rsidR="0028663F">
        <w:rPr>
          <w:rFonts w:ascii="Times New Roman" w:hAnsi="Times New Roman" w:cs="Times New Roman"/>
          <w:sz w:val="28"/>
          <w:szCs w:val="28"/>
        </w:rPr>
        <w:t>балансовой ликвидности</w:t>
      </w:r>
      <w:r w:rsidR="00BA7795" w:rsidRPr="0028663F">
        <w:rPr>
          <w:rFonts w:ascii="Times New Roman" w:hAnsi="Times New Roman" w:cs="Times New Roman"/>
          <w:sz w:val="28"/>
          <w:szCs w:val="28"/>
        </w:rPr>
        <w:t xml:space="preserve">ЗАО </w:t>
      </w:r>
      <w:r w:rsidR="00D42861" w:rsidRPr="0028663F">
        <w:rPr>
          <w:rFonts w:ascii="Times New Roman" w:hAnsi="Times New Roman" w:cs="Times New Roman"/>
          <w:sz w:val="28"/>
          <w:szCs w:val="28"/>
        </w:rPr>
        <w:t>«</w:t>
      </w:r>
      <w:r w:rsidR="00BA7795" w:rsidRPr="0028663F">
        <w:rPr>
          <w:rFonts w:ascii="Times New Roman" w:hAnsi="Times New Roman" w:cs="Times New Roman"/>
          <w:sz w:val="28"/>
          <w:szCs w:val="28"/>
        </w:rPr>
        <w:t>Але</w:t>
      </w:r>
      <w:r w:rsidR="00BA7795" w:rsidRPr="0028663F">
        <w:rPr>
          <w:rFonts w:ascii="Times New Roman" w:hAnsi="Times New Roman" w:cs="Times New Roman"/>
          <w:sz w:val="28"/>
          <w:szCs w:val="28"/>
        </w:rPr>
        <w:t>к</w:t>
      </w:r>
      <w:r w:rsidR="00BA7795" w:rsidRPr="0028663F">
        <w:rPr>
          <w:rFonts w:ascii="Times New Roman" w:hAnsi="Times New Roman" w:cs="Times New Roman"/>
          <w:sz w:val="28"/>
          <w:szCs w:val="28"/>
        </w:rPr>
        <w:t>сандрия</w:t>
      </w:r>
      <w:r w:rsidR="00D42861" w:rsidRPr="0028663F">
        <w:rPr>
          <w:rFonts w:ascii="Times New Roman" w:hAnsi="Times New Roman" w:cs="Times New Roman"/>
          <w:sz w:val="28"/>
          <w:szCs w:val="28"/>
        </w:rPr>
        <w:t>»</w:t>
      </w:r>
      <w:r w:rsidRPr="0028663F">
        <w:rPr>
          <w:rFonts w:ascii="Times New Roman" w:hAnsi="Times New Roman" w:cs="Times New Roman"/>
          <w:sz w:val="28"/>
          <w:szCs w:val="28"/>
        </w:rPr>
        <w:t xml:space="preserve"> начало и конец 2019</w:t>
      </w:r>
      <w:r w:rsidR="003629B6" w:rsidRPr="0028663F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8"/>
        <w:tblW w:w="0" w:type="auto"/>
        <w:jc w:val="center"/>
        <w:tblLook w:val="04A0"/>
      </w:tblPr>
      <w:tblGrid>
        <w:gridCol w:w="3387"/>
        <w:gridCol w:w="2129"/>
        <w:gridCol w:w="2008"/>
      </w:tblGrid>
      <w:tr w:rsidR="001F0D14" w:rsidRPr="006F56E2" w:rsidTr="001F0D14">
        <w:trPr>
          <w:jc w:val="center"/>
        </w:trPr>
        <w:tc>
          <w:tcPr>
            <w:tcW w:w="0" w:type="auto"/>
            <w:hideMark/>
          </w:tcPr>
          <w:p w:rsidR="001F0D14" w:rsidRPr="006F56E2" w:rsidRDefault="001F0D14" w:rsidP="009C09B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1F0D14" w:rsidRPr="006F56E2" w:rsidRDefault="001F0D14" w:rsidP="009C09B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r w:rsidR="006F56E2" w:rsidRPr="006F56E2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0" w:type="auto"/>
            <w:hideMark/>
          </w:tcPr>
          <w:p w:rsidR="001F0D14" w:rsidRPr="006F56E2" w:rsidRDefault="001F0D14" w:rsidP="009C09B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  <w:r w:rsidR="006F56E2" w:rsidRPr="006F56E2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</w:tr>
      <w:tr w:rsidR="001F0D14" w:rsidRPr="006F56E2" w:rsidTr="001F0D14">
        <w:trPr>
          <w:jc w:val="center"/>
        </w:trPr>
        <w:tc>
          <w:tcPr>
            <w:tcW w:w="0" w:type="auto"/>
            <w:hideMark/>
          </w:tcPr>
          <w:p w:rsidR="001F0D14" w:rsidRPr="006F56E2" w:rsidRDefault="001F0D14" w:rsidP="009C09B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Первая группа (A1, П1)</w:t>
            </w:r>
          </w:p>
        </w:tc>
        <w:tc>
          <w:tcPr>
            <w:tcW w:w="0" w:type="auto"/>
            <w:hideMark/>
          </w:tcPr>
          <w:p w:rsidR="001F0D14" w:rsidRPr="006F56E2" w:rsidRDefault="001F0D14" w:rsidP="009C09B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А1&gt; П1</w:t>
            </w:r>
          </w:p>
        </w:tc>
        <w:tc>
          <w:tcPr>
            <w:tcW w:w="0" w:type="auto"/>
            <w:hideMark/>
          </w:tcPr>
          <w:p w:rsidR="001F0D14" w:rsidRPr="006F56E2" w:rsidRDefault="001F0D14" w:rsidP="009C09B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А1&gt; П1</w:t>
            </w:r>
          </w:p>
        </w:tc>
      </w:tr>
      <w:tr w:rsidR="001F0D14" w:rsidRPr="006F56E2" w:rsidTr="001F0D14">
        <w:trPr>
          <w:jc w:val="center"/>
        </w:trPr>
        <w:tc>
          <w:tcPr>
            <w:tcW w:w="0" w:type="auto"/>
            <w:hideMark/>
          </w:tcPr>
          <w:p w:rsidR="001F0D14" w:rsidRPr="006F56E2" w:rsidRDefault="001F0D14" w:rsidP="009C09B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Вторая группа (A2, П2)</w:t>
            </w:r>
          </w:p>
        </w:tc>
        <w:tc>
          <w:tcPr>
            <w:tcW w:w="0" w:type="auto"/>
            <w:hideMark/>
          </w:tcPr>
          <w:p w:rsidR="001F0D14" w:rsidRPr="006F56E2" w:rsidRDefault="001F0D14" w:rsidP="009C09B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А2&gt; П2</w:t>
            </w:r>
          </w:p>
        </w:tc>
        <w:tc>
          <w:tcPr>
            <w:tcW w:w="0" w:type="auto"/>
            <w:hideMark/>
          </w:tcPr>
          <w:p w:rsidR="001F0D14" w:rsidRPr="006F56E2" w:rsidRDefault="001F0D14" w:rsidP="009C09B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А2&gt; П2</w:t>
            </w:r>
          </w:p>
        </w:tc>
      </w:tr>
      <w:tr w:rsidR="001F0D14" w:rsidRPr="006F56E2" w:rsidTr="001F0D14">
        <w:trPr>
          <w:jc w:val="center"/>
        </w:trPr>
        <w:tc>
          <w:tcPr>
            <w:tcW w:w="0" w:type="auto"/>
            <w:hideMark/>
          </w:tcPr>
          <w:p w:rsidR="001F0D14" w:rsidRPr="006F56E2" w:rsidRDefault="001F0D14" w:rsidP="009C09B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Третья группа (A3, П3)</w:t>
            </w:r>
          </w:p>
        </w:tc>
        <w:tc>
          <w:tcPr>
            <w:tcW w:w="0" w:type="auto"/>
            <w:hideMark/>
          </w:tcPr>
          <w:p w:rsidR="001F0D14" w:rsidRPr="006F56E2" w:rsidRDefault="001F0D14" w:rsidP="009C09B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А3 &gt; П3</w:t>
            </w:r>
          </w:p>
        </w:tc>
        <w:tc>
          <w:tcPr>
            <w:tcW w:w="0" w:type="auto"/>
            <w:hideMark/>
          </w:tcPr>
          <w:p w:rsidR="001F0D14" w:rsidRPr="006F56E2" w:rsidRDefault="001F0D14" w:rsidP="009C09B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А3 &gt; П3</w:t>
            </w:r>
          </w:p>
        </w:tc>
      </w:tr>
      <w:tr w:rsidR="001F0D14" w:rsidRPr="001F0D14" w:rsidTr="001F0D14">
        <w:trPr>
          <w:jc w:val="center"/>
        </w:trPr>
        <w:tc>
          <w:tcPr>
            <w:tcW w:w="0" w:type="auto"/>
            <w:hideMark/>
          </w:tcPr>
          <w:p w:rsidR="001F0D14" w:rsidRPr="006F56E2" w:rsidRDefault="001F0D14" w:rsidP="009C09B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Четвертая группа (A4, П4)</w:t>
            </w:r>
          </w:p>
        </w:tc>
        <w:tc>
          <w:tcPr>
            <w:tcW w:w="0" w:type="auto"/>
            <w:hideMark/>
          </w:tcPr>
          <w:p w:rsidR="001F0D14" w:rsidRPr="006F56E2" w:rsidRDefault="001F0D14" w:rsidP="009C09B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А4&lt; П4</w:t>
            </w:r>
          </w:p>
        </w:tc>
        <w:tc>
          <w:tcPr>
            <w:tcW w:w="0" w:type="auto"/>
            <w:hideMark/>
          </w:tcPr>
          <w:p w:rsidR="001F0D14" w:rsidRPr="006F56E2" w:rsidRDefault="001F0D14" w:rsidP="009C09B1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6E2">
              <w:rPr>
                <w:rFonts w:ascii="Times New Roman" w:hAnsi="Times New Roman" w:cs="Times New Roman"/>
                <w:sz w:val="28"/>
                <w:szCs w:val="28"/>
              </w:rPr>
              <w:t>А4&lt; П4</w:t>
            </w:r>
          </w:p>
        </w:tc>
      </w:tr>
    </w:tbl>
    <w:p w:rsidR="001F0D14" w:rsidRDefault="001F0D14" w:rsidP="001F0D1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29B6" w:rsidRPr="00311589" w:rsidRDefault="003629B6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589">
        <w:rPr>
          <w:rFonts w:ascii="Times New Roman" w:hAnsi="Times New Roman" w:cs="Times New Roman"/>
          <w:sz w:val="28"/>
          <w:szCs w:val="28"/>
        </w:rPr>
        <w:t>Таким образом</w:t>
      </w:r>
      <w:r w:rsidR="00494425" w:rsidRPr="00311589">
        <w:rPr>
          <w:rFonts w:ascii="Times New Roman" w:hAnsi="Times New Roman" w:cs="Times New Roman"/>
          <w:sz w:val="28"/>
          <w:szCs w:val="28"/>
        </w:rPr>
        <w:t>, по результатам данных таблице 11</w:t>
      </w:r>
      <w:r w:rsidRPr="00311589">
        <w:rPr>
          <w:rFonts w:ascii="Times New Roman" w:hAnsi="Times New Roman" w:cs="Times New Roman"/>
          <w:sz w:val="28"/>
          <w:szCs w:val="28"/>
        </w:rPr>
        <w:t xml:space="preserve">, </w:t>
      </w:r>
      <w:r w:rsidR="00311589">
        <w:rPr>
          <w:rFonts w:ascii="Times New Roman" w:hAnsi="Times New Roman" w:cs="Times New Roman"/>
          <w:sz w:val="28"/>
          <w:szCs w:val="28"/>
        </w:rPr>
        <w:t xml:space="preserve">можно сказать, что </w:t>
      </w:r>
      <w:r w:rsidRPr="00311589">
        <w:rPr>
          <w:rFonts w:ascii="Times New Roman" w:hAnsi="Times New Roman" w:cs="Times New Roman"/>
          <w:sz w:val="28"/>
          <w:szCs w:val="28"/>
        </w:rPr>
        <w:t>условие ликвидности баланса выполняется в течение всех лет, то есть ба</w:t>
      </w:r>
      <w:r w:rsidR="00311589">
        <w:rPr>
          <w:rFonts w:ascii="Times New Roman" w:hAnsi="Times New Roman" w:cs="Times New Roman"/>
          <w:sz w:val="28"/>
          <w:szCs w:val="28"/>
        </w:rPr>
        <w:t>ланс организации –</w:t>
      </w:r>
      <w:r w:rsidRPr="00311589">
        <w:rPr>
          <w:rFonts w:ascii="Times New Roman" w:hAnsi="Times New Roman" w:cs="Times New Roman"/>
          <w:sz w:val="28"/>
          <w:szCs w:val="28"/>
        </w:rPr>
        <w:t xml:space="preserve"> ликвидным. Можно сделать вывод, что финансово</w:t>
      </w:r>
      <w:r w:rsidR="00B25DD1" w:rsidRPr="00311589">
        <w:rPr>
          <w:rFonts w:ascii="Times New Roman" w:hAnsi="Times New Roman" w:cs="Times New Roman"/>
          <w:sz w:val="28"/>
          <w:szCs w:val="28"/>
        </w:rPr>
        <w:t>–</w:t>
      </w:r>
      <w:r w:rsidRPr="00311589">
        <w:rPr>
          <w:rFonts w:ascii="Times New Roman" w:hAnsi="Times New Roman" w:cs="Times New Roman"/>
          <w:sz w:val="28"/>
          <w:szCs w:val="28"/>
        </w:rPr>
        <w:t>экономическое состоя</w:t>
      </w:r>
      <w:r w:rsidR="00311589">
        <w:rPr>
          <w:rFonts w:ascii="Times New Roman" w:hAnsi="Times New Roman" w:cs="Times New Roman"/>
          <w:sz w:val="28"/>
          <w:szCs w:val="28"/>
        </w:rPr>
        <w:t>ние организации</w:t>
      </w:r>
      <w:r w:rsidRPr="00311589">
        <w:rPr>
          <w:rFonts w:ascii="Times New Roman" w:hAnsi="Times New Roman" w:cs="Times New Roman"/>
          <w:sz w:val="28"/>
          <w:szCs w:val="28"/>
        </w:rPr>
        <w:t xml:space="preserve"> яв</w:t>
      </w:r>
      <w:r w:rsidR="00311589">
        <w:rPr>
          <w:rFonts w:ascii="Times New Roman" w:hAnsi="Times New Roman" w:cs="Times New Roman"/>
          <w:sz w:val="28"/>
          <w:szCs w:val="28"/>
        </w:rPr>
        <w:t>ляется устойчивым, в связи с име</w:t>
      </w:r>
      <w:r w:rsidR="00311589">
        <w:rPr>
          <w:rFonts w:ascii="Times New Roman" w:hAnsi="Times New Roman" w:cs="Times New Roman"/>
          <w:sz w:val="28"/>
          <w:szCs w:val="28"/>
        </w:rPr>
        <w:t>ю</w:t>
      </w:r>
      <w:r w:rsidR="00311589">
        <w:rPr>
          <w:rFonts w:ascii="Times New Roman" w:hAnsi="Times New Roman" w:cs="Times New Roman"/>
          <w:sz w:val="28"/>
          <w:szCs w:val="28"/>
        </w:rPr>
        <w:t xml:space="preserve">щимисяв </w:t>
      </w:r>
      <w:r w:rsidRPr="00311589">
        <w:rPr>
          <w:rFonts w:ascii="Times New Roman" w:hAnsi="Times New Roman" w:cs="Times New Roman"/>
          <w:sz w:val="28"/>
          <w:szCs w:val="28"/>
        </w:rPr>
        <w:t>достаточ</w:t>
      </w:r>
      <w:r w:rsidR="00311589">
        <w:rPr>
          <w:rFonts w:ascii="Times New Roman" w:hAnsi="Times New Roman" w:cs="Times New Roman"/>
          <w:sz w:val="28"/>
          <w:szCs w:val="28"/>
        </w:rPr>
        <w:t>ном количестве ликвидных активов у компании.</w:t>
      </w:r>
    </w:p>
    <w:p w:rsidR="003629B6" w:rsidRPr="00664D06" w:rsidRDefault="003629B6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06">
        <w:rPr>
          <w:rFonts w:ascii="Times New Roman" w:hAnsi="Times New Roman" w:cs="Times New Roman"/>
          <w:sz w:val="28"/>
          <w:szCs w:val="28"/>
        </w:rPr>
        <w:t xml:space="preserve">Далее произведем анализ финансовой устойчивости </w:t>
      </w:r>
      <w:r w:rsidR="00BA7795" w:rsidRPr="00664D06">
        <w:rPr>
          <w:rFonts w:ascii="Times New Roman" w:hAnsi="Times New Roman" w:cs="Times New Roman"/>
          <w:sz w:val="28"/>
          <w:szCs w:val="28"/>
        </w:rPr>
        <w:t xml:space="preserve">ЗАО </w:t>
      </w:r>
      <w:r w:rsidR="00D42861" w:rsidRPr="00664D06">
        <w:rPr>
          <w:rFonts w:ascii="Times New Roman" w:hAnsi="Times New Roman" w:cs="Times New Roman"/>
          <w:sz w:val="28"/>
          <w:szCs w:val="28"/>
        </w:rPr>
        <w:t>«</w:t>
      </w:r>
      <w:r w:rsidR="00BA7795" w:rsidRPr="00664D06">
        <w:rPr>
          <w:rFonts w:ascii="Times New Roman" w:hAnsi="Times New Roman" w:cs="Times New Roman"/>
          <w:sz w:val="28"/>
          <w:szCs w:val="28"/>
        </w:rPr>
        <w:t>Александрия</w:t>
      </w:r>
      <w:r w:rsidR="00D42861" w:rsidRPr="00664D06">
        <w:rPr>
          <w:rFonts w:ascii="Times New Roman" w:hAnsi="Times New Roman" w:cs="Times New Roman"/>
          <w:sz w:val="28"/>
          <w:szCs w:val="28"/>
        </w:rPr>
        <w:t>»</w:t>
      </w:r>
      <w:r w:rsidRPr="00664D06">
        <w:rPr>
          <w:rFonts w:ascii="Times New Roman" w:hAnsi="Times New Roman" w:cs="Times New Roman"/>
          <w:sz w:val="28"/>
          <w:szCs w:val="28"/>
        </w:rPr>
        <w:t>.</w:t>
      </w:r>
    </w:p>
    <w:p w:rsidR="003629B6" w:rsidRPr="00050175" w:rsidRDefault="003629B6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175">
        <w:rPr>
          <w:rFonts w:ascii="Times New Roman" w:hAnsi="Times New Roman" w:cs="Times New Roman"/>
          <w:sz w:val="28"/>
          <w:szCs w:val="28"/>
        </w:rPr>
        <w:lastRenderedPageBreak/>
        <w:t>Фин</w:t>
      </w:r>
      <w:r w:rsidR="00050175">
        <w:rPr>
          <w:rFonts w:ascii="Times New Roman" w:hAnsi="Times New Roman" w:cs="Times New Roman"/>
          <w:sz w:val="28"/>
          <w:szCs w:val="28"/>
        </w:rPr>
        <w:t>ансовая устойчивость организации может характеризоваться</w:t>
      </w:r>
      <w:r w:rsidRPr="00050175">
        <w:rPr>
          <w:rFonts w:ascii="Times New Roman" w:hAnsi="Times New Roman" w:cs="Times New Roman"/>
          <w:sz w:val="28"/>
          <w:szCs w:val="28"/>
        </w:rPr>
        <w:t xml:space="preserve"> фина</w:t>
      </w:r>
      <w:r w:rsidRPr="00050175">
        <w:rPr>
          <w:rFonts w:ascii="Times New Roman" w:hAnsi="Times New Roman" w:cs="Times New Roman"/>
          <w:sz w:val="28"/>
          <w:szCs w:val="28"/>
        </w:rPr>
        <w:t>н</w:t>
      </w:r>
      <w:r w:rsidRPr="00050175">
        <w:rPr>
          <w:rFonts w:ascii="Times New Roman" w:hAnsi="Times New Roman" w:cs="Times New Roman"/>
          <w:sz w:val="28"/>
          <w:szCs w:val="28"/>
        </w:rPr>
        <w:t xml:space="preserve">совой независимостью от внешних </w:t>
      </w:r>
      <w:r w:rsidR="00050175">
        <w:rPr>
          <w:rFonts w:ascii="Times New Roman" w:hAnsi="Times New Roman" w:cs="Times New Roman"/>
          <w:sz w:val="28"/>
          <w:szCs w:val="28"/>
        </w:rPr>
        <w:t>источников займа</w:t>
      </w:r>
      <w:r w:rsidRPr="00050175">
        <w:rPr>
          <w:rFonts w:ascii="Times New Roman" w:hAnsi="Times New Roman" w:cs="Times New Roman"/>
          <w:sz w:val="28"/>
          <w:szCs w:val="28"/>
        </w:rPr>
        <w:t>, способностью маневр</w:t>
      </w:r>
      <w:r w:rsidRPr="00050175">
        <w:rPr>
          <w:rFonts w:ascii="Times New Roman" w:hAnsi="Times New Roman" w:cs="Times New Roman"/>
          <w:sz w:val="28"/>
          <w:szCs w:val="28"/>
        </w:rPr>
        <w:t>и</w:t>
      </w:r>
      <w:r w:rsidRPr="00050175">
        <w:rPr>
          <w:rFonts w:ascii="Times New Roman" w:hAnsi="Times New Roman" w:cs="Times New Roman"/>
          <w:sz w:val="28"/>
          <w:szCs w:val="28"/>
        </w:rPr>
        <w:t>ро</w:t>
      </w:r>
      <w:r w:rsidR="00050175">
        <w:rPr>
          <w:rFonts w:ascii="Times New Roman" w:hAnsi="Times New Roman" w:cs="Times New Roman"/>
          <w:sz w:val="28"/>
          <w:szCs w:val="28"/>
        </w:rPr>
        <w:t>вать экономическими ресурсами, наличием нужного количества</w:t>
      </w:r>
      <w:r w:rsidRPr="00050175">
        <w:rPr>
          <w:rFonts w:ascii="Times New Roman" w:hAnsi="Times New Roman" w:cs="Times New Roman"/>
          <w:sz w:val="28"/>
          <w:szCs w:val="28"/>
        </w:rPr>
        <w:t xml:space="preserve"> собственных средств для обеспече</w:t>
      </w:r>
      <w:r w:rsidR="00050175">
        <w:rPr>
          <w:rFonts w:ascii="Times New Roman" w:hAnsi="Times New Roman" w:cs="Times New Roman"/>
          <w:sz w:val="28"/>
          <w:szCs w:val="28"/>
        </w:rPr>
        <w:t>ния главных</w:t>
      </w:r>
      <w:r w:rsidRPr="00050175">
        <w:rPr>
          <w:rFonts w:ascii="Times New Roman" w:hAnsi="Times New Roman" w:cs="Times New Roman"/>
          <w:sz w:val="28"/>
          <w:szCs w:val="28"/>
        </w:rPr>
        <w:t xml:space="preserve"> видов деятельности.</w:t>
      </w:r>
    </w:p>
    <w:p w:rsidR="003629B6" w:rsidRPr="000C4F5D" w:rsidRDefault="003629B6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F5D">
        <w:rPr>
          <w:rFonts w:ascii="Times New Roman" w:hAnsi="Times New Roman" w:cs="Times New Roman"/>
          <w:sz w:val="28"/>
          <w:szCs w:val="28"/>
        </w:rPr>
        <w:t>Общую финансовую устойчивость</w:t>
      </w:r>
      <w:r w:rsidR="000C4F5D">
        <w:rPr>
          <w:rFonts w:ascii="Times New Roman" w:hAnsi="Times New Roman" w:cs="Times New Roman"/>
          <w:sz w:val="28"/>
          <w:szCs w:val="28"/>
        </w:rPr>
        <w:t xml:space="preserve"> отражают некоторые</w:t>
      </w:r>
      <w:r w:rsidRPr="000C4F5D">
        <w:rPr>
          <w:rFonts w:ascii="Times New Roman" w:hAnsi="Times New Roman" w:cs="Times New Roman"/>
          <w:sz w:val="28"/>
          <w:szCs w:val="28"/>
        </w:rPr>
        <w:t xml:space="preserve"> показатели:</w:t>
      </w:r>
    </w:p>
    <w:p w:rsidR="003629B6" w:rsidRPr="000C4F5D" w:rsidRDefault="003629B6" w:rsidP="00494425">
      <w:pPr>
        <w:numPr>
          <w:ilvl w:val="0"/>
          <w:numId w:val="30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F5D">
        <w:rPr>
          <w:rFonts w:ascii="Times New Roman" w:hAnsi="Times New Roman" w:cs="Times New Roman"/>
          <w:sz w:val="28"/>
          <w:szCs w:val="28"/>
        </w:rPr>
        <w:t>коэффициент автономии;</w:t>
      </w:r>
    </w:p>
    <w:p w:rsidR="003629B6" w:rsidRPr="000C4F5D" w:rsidRDefault="003629B6" w:rsidP="00494425">
      <w:pPr>
        <w:numPr>
          <w:ilvl w:val="0"/>
          <w:numId w:val="30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F5D">
        <w:rPr>
          <w:rFonts w:ascii="Times New Roman" w:hAnsi="Times New Roman" w:cs="Times New Roman"/>
          <w:sz w:val="28"/>
          <w:szCs w:val="28"/>
        </w:rPr>
        <w:t>коэффициент концентрации заемного капитала;</w:t>
      </w:r>
    </w:p>
    <w:p w:rsidR="003629B6" w:rsidRPr="000C4F5D" w:rsidRDefault="003629B6" w:rsidP="00494425">
      <w:pPr>
        <w:numPr>
          <w:ilvl w:val="0"/>
          <w:numId w:val="30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F5D">
        <w:rPr>
          <w:rFonts w:ascii="Times New Roman" w:hAnsi="Times New Roman" w:cs="Times New Roman"/>
          <w:sz w:val="28"/>
          <w:szCs w:val="28"/>
        </w:rPr>
        <w:t>коэффициент соотношения заемных и собственных средств.</w:t>
      </w:r>
    </w:p>
    <w:p w:rsidR="00494425" w:rsidRDefault="00494425" w:rsidP="009C09B1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29B6" w:rsidRPr="00A422B4" w:rsidRDefault="00494425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2B4">
        <w:rPr>
          <w:rFonts w:ascii="Times New Roman" w:hAnsi="Times New Roman" w:cs="Times New Roman"/>
          <w:sz w:val="28"/>
          <w:szCs w:val="28"/>
        </w:rPr>
        <w:t>Таблица 12</w:t>
      </w:r>
      <w:r w:rsidR="00B25DD1" w:rsidRPr="00A422B4">
        <w:rPr>
          <w:rFonts w:ascii="Times New Roman" w:hAnsi="Times New Roman" w:cs="Times New Roman"/>
          <w:sz w:val="28"/>
          <w:szCs w:val="28"/>
        </w:rPr>
        <w:t>–</w:t>
      </w:r>
      <w:r w:rsidR="003629B6" w:rsidRPr="00A422B4">
        <w:rPr>
          <w:rFonts w:ascii="Times New Roman" w:hAnsi="Times New Roman" w:cs="Times New Roman"/>
          <w:sz w:val="28"/>
          <w:szCs w:val="28"/>
        </w:rPr>
        <w:t xml:space="preserve"> Коэффициенты, </w:t>
      </w:r>
      <w:r w:rsidR="00A422B4" w:rsidRPr="00A422B4">
        <w:rPr>
          <w:rFonts w:ascii="Times New Roman" w:hAnsi="Times New Roman" w:cs="Times New Roman"/>
          <w:sz w:val="28"/>
          <w:szCs w:val="28"/>
        </w:rPr>
        <w:t>которые характеризуют</w:t>
      </w:r>
      <w:r w:rsidR="003629B6" w:rsidRPr="00A422B4">
        <w:rPr>
          <w:rFonts w:ascii="Times New Roman" w:hAnsi="Times New Roman" w:cs="Times New Roman"/>
          <w:sz w:val="28"/>
          <w:szCs w:val="28"/>
        </w:rPr>
        <w:t xml:space="preserve"> общую финансовую устойчивость </w:t>
      </w:r>
      <w:r w:rsidR="00BA7795" w:rsidRPr="00A422B4">
        <w:rPr>
          <w:rFonts w:ascii="Times New Roman" w:hAnsi="Times New Roman" w:cs="Times New Roman"/>
          <w:sz w:val="28"/>
          <w:szCs w:val="28"/>
        </w:rPr>
        <w:t xml:space="preserve">ЗАО </w:t>
      </w:r>
      <w:r w:rsidR="00D42861" w:rsidRPr="00A422B4">
        <w:rPr>
          <w:rFonts w:ascii="Times New Roman" w:hAnsi="Times New Roman" w:cs="Times New Roman"/>
          <w:sz w:val="28"/>
          <w:szCs w:val="28"/>
        </w:rPr>
        <w:t>«</w:t>
      </w:r>
      <w:r w:rsidR="00BA7795" w:rsidRPr="00A422B4">
        <w:rPr>
          <w:rFonts w:ascii="Times New Roman" w:hAnsi="Times New Roman" w:cs="Times New Roman"/>
          <w:sz w:val="28"/>
          <w:szCs w:val="28"/>
        </w:rPr>
        <w:t>Александрия</w:t>
      </w:r>
      <w:r w:rsidR="00D42861" w:rsidRPr="00A422B4">
        <w:rPr>
          <w:rFonts w:ascii="Times New Roman" w:hAnsi="Times New Roman" w:cs="Times New Roman"/>
          <w:sz w:val="28"/>
          <w:szCs w:val="28"/>
        </w:rPr>
        <w:t>»</w:t>
      </w:r>
      <w:r w:rsidRPr="00A422B4">
        <w:rPr>
          <w:rFonts w:ascii="Times New Roman" w:hAnsi="Times New Roman" w:cs="Times New Roman"/>
          <w:sz w:val="28"/>
          <w:szCs w:val="28"/>
        </w:rPr>
        <w:t xml:space="preserve"> на </w:t>
      </w:r>
      <w:r w:rsidR="00644F60">
        <w:rPr>
          <w:rFonts w:ascii="Times New Roman" w:hAnsi="Times New Roman" w:cs="Times New Roman"/>
          <w:sz w:val="28"/>
          <w:szCs w:val="28"/>
        </w:rPr>
        <w:t>2017/</w:t>
      </w:r>
      <w:r w:rsidRPr="00A422B4">
        <w:rPr>
          <w:rFonts w:ascii="Times New Roman" w:hAnsi="Times New Roman" w:cs="Times New Roman"/>
          <w:sz w:val="28"/>
          <w:szCs w:val="28"/>
        </w:rPr>
        <w:t>2018</w:t>
      </w:r>
      <w:r w:rsidR="003629B6" w:rsidRPr="00A422B4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8"/>
        <w:tblW w:w="9668" w:type="dxa"/>
        <w:tblLook w:val="04A0"/>
      </w:tblPr>
      <w:tblGrid>
        <w:gridCol w:w="3034"/>
        <w:gridCol w:w="1286"/>
        <w:gridCol w:w="1298"/>
        <w:gridCol w:w="1978"/>
        <w:gridCol w:w="2072"/>
      </w:tblGrid>
      <w:tr w:rsidR="00644F60" w:rsidRPr="001F0D14" w:rsidTr="003A1864">
        <w:tc>
          <w:tcPr>
            <w:tcW w:w="0" w:type="auto"/>
            <w:hideMark/>
          </w:tcPr>
          <w:p w:rsidR="00644F60" w:rsidRPr="001F0D14" w:rsidRDefault="00644F60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Наименование показ</w:t>
            </w:r>
            <w:r w:rsidRPr="001F0D14">
              <w:rPr>
                <w:sz w:val="28"/>
                <w:szCs w:val="28"/>
              </w:rPr>
              <w:t>а</w:t>
            </w:r>
            <w:r w:rsidRPr="001F0D14">
              <w:rPr>
                <w:sz w:val="28"/>
                <w:szCs w:val="28"/>
              </w:rPr>
              <w:t>теля</w:t>
            </w:r>
          </w:p>
        </w:tc>
        <w:tc>
          <w:tcPr>
            <w:tcW w:w="3088" w:type="dxa"/>
            <w:gridSpan w:val="2"/>
            <w:hideMark/>
          </w:tcPr>
          <w:p w:rsidR="00644F60" w:rsidRPr="001F0D14" w:rsidRDefault="00644F60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Значение коэфф</w:t>
            </w:r>
            <w:r w:rsidRPr="001F0D14">
              <w:rPr>
                <w:sz w:val="28"/>
                <w:szCs w:val="28"/>
              </w:rPr>
              <w:t>и</w:t>
            </w:r>
            <w:r w:rsidRPr="001F0D14">
              <w:rPr>
                <w:sz w:val="28"/>
                <w:szCs w:val="28"/>
              </w:rPr>
              <w:t>циента</w:t>
            </w:r>
          </w:p>
        </w:tc>
        <w:tc>
          <w:tcPr>
            <w:tcW w:w="2385" w:type="dxa"/>
            <w:tcBorders>
              <w:bottom w:val="nil"/>
            </w:tcBorders>
            <w:hideMark/>
          </w:tcPr>
          <w:p w:rsidR="00644F60" w:rsidRPr="00644F60" w:rsidRDefault="00644F60" w:rsidP="00644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F60">
              <w:rPr>
                <w:rFonts w:ascii="Times New Roman" w:hAnsi="Times New Roman" w:cs="Times New Roman"/>
                <w:sz w:val="28"/>
                <w:szCs w:val="28"/>
              </w:rPr>
              <w:t>Абсолютное отклонение, +/–</w:t>
            </w:r>
          </w:p>
        </w:tc>
        <w:tc>
          <w:tcPr>
            <w:tcW w:w="2072" w:type="dxa"/>
            <w:tcBorders>
              <w:bottom w:val="nil"/>
            </w:tcBorders>
          </w:tcPr>
          <w:p w:rsidR="00644F60" w:rsidRPr="001F0D14" w:rsidRDefault="00644F60" w:rsidP="00644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4">
              <w:rPr>
                <w:rFonts w:ascii="Times New Roman" w:hAnsi="Times New Roman" w:cs="Times New Roman"/>
                <w:sz w:val="28"/>
                <w:szCs w:val="28"/>
              </w:rPr>
              <w:t>Рекомендуемое значение</w:t>
            </w:r>
          </w:p>
        </w:tc>
      </w:tr>
      <w:tr w:rsidR="001F0D14" w:rsidRPr="001F0D14" w:rsidTr="003A1864">
        <w:tc>
          <w:tcPr>
            <w:tcW w:w="0" w:type="auto"/>
            <w:hideMark/>
          </w:tcPr>
          <w:p w:rsidR="001F0D14" w:rsidRPr="001F0D14" w:rsidRDefault="001F0D14" w:rsidP="00644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hideMark/>
          </w:tcPr>
          <w:p w:rsidR="001F0D14" w:rsidRPr="001F0D14" w:rsidRDefault="00644F60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59" w:type="dxa"/>
            <w:hideMark/>
          </w:tcPr>
          <w:p w:rsidR="001F0D14" w:rsidRPr="001F0D14" w:rsidRDefault="00644F60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385" w:type="dxa"/>
            <w:tcBorders>
              <w:top w:val="nil"/>
            </w:tcBorders>
            <w:hideMark/>
          </w:tcPr>
          <w:p w:rsidR="001F0D14" w:rsidRPr="00644F60" w:rsidRDefault="001F0D14" w:rsidP="00644F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nil"/>
            </w:tcBorders>
            <w:hideMark/>
          </w:tcPr>
          <w:p w:rsidR="001F0D14" w:rsidRPr="001F0D14" w:rsidRDefault="001F0D14" w:rsidP="00644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D14" w:rsidRPr="001F0D14" w:rsidTr="003A1864">
        <w:tc>
          <w:tcPr>
            <w:tcW w:w="0" w:type="auto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А</w:t>
            </w:r>
          </w:p>
        </w:tc>
        <w:tc>
          <w:tcPr>
            <w:tcW w:w="1529" w:type="dxa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3</w:t>
            </w:r>
          </w:p>
        </w:tc>
        <w:tc>
          <w:tcPr>
            <w:tcW w:w="2385" w:type="dxa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4</w:t>
            </w:r>
          </w:p>
        </w:tc>
        <w:tc>
          <w:tcPr>
            <w:tcW w:w="2072" w:type="dxa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5</w:t>
            </w:r>
          </w:p>
        </w:tc>
      </w:tr>
      <w:tr w:rsidR="001F0D14" w:rsidRPr="001F0D14" w:rsidTr="003A1864">
        <w:tc>
          <w:tcPr>
            <w:tcW w:w="0" w:type="auto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Коэффициент автон</w:t>
            </w:r>
            <w:r w:rsidRPr="001F0D14">
              <w:rPr>
                <w:sz w:val="28"/>
                <w:szCs w:val="28"/>
              </w:rPr>
              <w:t>о</w:t>
            </w:r>
            <w:r w:rsidRPr="001F0D14">
              <w:rPr>
                <w:sz w:val="28"/>
                <w:szCs w:val="28"/>
              </w:rPr>
              <w:t>мии</w:t>
            </w:r>
          </w:p>
        </w:tc>
        <w:tc>
          <w:tcPr>
            <w:tcW w:w="1529" w:type="dxa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0,62</w:t>
            </w:r>
          </w:p>
        </w:tc>
        <w:tc>
          <w:tcPr>
            <w:tcW w:w="1559" w:type="dxa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0,66</w:t>
            </w:r>
          </w:p>
        </w:tc>
        <w:tc>
          <w:tcPr>
            <w:tcW w:w="2385" w:type="dxa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0,04</w:t>
            </w:r>
          </w:p>
        </w:tc>
        <w:tc>
          <w:tcPr>
            <w:tcW w:w="2072" w:type="dxa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&gt;0,5</w:t>
            </w:r>
          </w:p>
        </w:tc>
      </w:tr>
      <w:tr w:rsidR="001F0D14" w:rsidRPr="001F0D14" w:rsidTr="003A1864">
        <w:tc>
          <w:tcPr>
            <w:tcW w:w="0" w:type="auto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Коэффициент соотн</w:t>
            </w:r>
            <w:r w:rsidRPr="001F0D14">
              <w:rPr>
                <w:sz w:val="28"/>
                <w:szCs w:val="28"/>
              </w:rPr>
              <w:t>о</w:t>
            </w:r>
            <w:r w:rsidRPr="001F0D14">
              <w:rPr>
                <w:sz w:val="28"/>
                <w:szCs w:val="28"/>
              </w:rPr>
              <w:t>шения заемного и со</w:t>
            </w:r>
            <w:r w:rsidRPr="001F0D14">
              <w:rPr>
                <w:sz w:val="28"/>
                <w:szCs w:val="28"/>
              </w:rPr>
              <w:t>б</w:t>
            </w:r>
            <w:r w:rsidRPr="001F0D14">
              <w:rPr>
                <w:sz w:val="28"/>
                <w:szCs w:val="28"/>
              </w:rPr>
              <w:t>ственного капитала</w:t>
            </w:r>
          </w:p>
        </w:tc>
        <w:tc>
          <w:tcPr>
            <w:tcW w:w="1529" w:type="dxa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0,61</w:t>
            </w:r>
          </w:p>
        </w:tc>
        <w:tc>
          <w:tcPr>
            <w:tcW w:w="1559" w:type="dxa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0,52</w:t>
            </w:r>
          </w:p>
        </w:tc>
        <w:tc>
          <w:tcPr>
            <w:tcW w:w="2385" w:type="dxa"/>
            <w:hideMark/>
          </w:tcPr>
          <w:p w:rsidR="001F0D14" w:rsidRPr="001F0D14" w:rsidRDefault="00B25DD1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1F0D14" w:rsidRPr="001F0D14">
              <w:rPr>
                <w:sz w:val="28"/>
                <w:szCs w:val="28"/>
              </w:rPr>
              <w:t>0,09</w:t>
            </w:r>
          </w:p>
        </w:tc>
        <w:tc>
          <w:tcPr>
            <w:tcW w:w="2072" w:type="dxa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&lt;0,7</w:t>
            </w:r>
          </w:p>
        </w:tc>
      </w:tr>
      <w:tr w:rsidR="001F0D14" w:rsidRPr="001F0D14" w:rsidTr="003A1864">
        <w:tc>
          <w:tcPr>
            <w:tcW w:w="0" w:type="auto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Коэффициент обесп</w:t>
            </w:r>
            <w:r w:rsidRPr="001F0D14">
              <w:rPr>
                <w:sz w:val="28"/>
                <w:szCs w:val="28"/>
              </w:rPr>
              <w:t>е</w:t>
            </w:r>
            <w:r w:rsidRPr="001F0D14">
              <w:rPr>
                <w:sz w:val="28"/>
                <w:szCs w:val="28"/>
              </w:rPr>
              <w:t>ченности собственн</w:t>
            </w:r>
            <w:r w:rsidRPr="001F0D14">
              <w:rPr>
                <w:sz w:val="28"/>
                <w:szCs w:val="28"/>
              </w:rPr>
              <w:t>ы</w:t>
            </w:r>
            <w:r w:rsidRPr="001F0D14">
              <w:rPr>
                <w:sz w:val="28"/>
                <w:szCs w:val="28"/>
              </w:rPr>
              <w:t>ми средствами</w:t>
            </w:r>
          </w:p>
        </w:tc>
        <w:tc>
          <w:tcPr>
            <w:tcW w:w="1529" w:type="dxa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0,39</w:t>
            </w:r>
          </w:p>
        </w:tc>
        <w:tc>
          <w:tcPr>
            <w:tcW w:w="1559" w:type="dxa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0,33</w:t>
            </w:r>
          </w:p>
        </w:tc>
        <w:tc>
          <w:tcPr>
            <w:tcW w:w="2385" w:type="dxa"/>
            <w:hideMark/>
          </w:tcPr>
          <w:p w:rsidR="001F0D14" w:rsidRPr="001F0D14" w:rsidRDefault="00B25DD1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1F0D14" w:rsidRPr="001F0D14">
              <w:rPr>
                <w:sz w:val="28"/>
                <w:szCs w:val="28"/>
              </w:rPr>
              <w:t>0,06</w:t>
            </w:r>
          </w:p>
        </w:tc>
        <w:tc>
          <w:tcPr>
            <w:tcW w:w="2072" w:type="dxa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&gt;0,1</w:t>
            </w:r>
          </w:p>
        </w:tc>
      </w:tr>
      <w:tr w:rsidR="001F0D14" w:rsidRPr="001F0D14" w:rsidTr="003A1864">
        <w:tc>
          <w:tcPr>
            <w:tcW w:w="0" w:type="auto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Собсбвенные оборо</w:t>
            </w:r>
            <w:r w:rsidRPr="001F0D14">
              <w:rPr>
                <w:sz w:val="28"/>
                <w:szCs w:val="28"/>
              </w:rPr>
              <w:t>т</w:t>
            </w:r>
            <w:r w:rsidRPr="001F0D14">
              <w:rPr>
                <w:sz w:val="28"/>
                <w:szCs w:val="28"/>
              </w:rPr>
              <w:t>ные средства</w:t>
            </w:r>
          </w:p>
        </w:tc>
        <w:tc>
          <w:tcPr>
            <w:tcW w:w="1529" w:type="dxa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2477,00</w:t>
            </w:r>
          </w:p>
        </w:tc>
        <w:tc>
          <w:tcPr>
            <w:tcW w:w="1559" w:type="dxa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3403,00</w:t>
            </w:r>
          </w:p>
        </w:tc>
        <w:tc>
          <w:tcPr>
            <w:tcW w:w="2385" w:type="dxa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926,00</w:t>
            </w:r>
          </w:p>
        </w:tc>
        <w:tc>
          <w:tcPr>
            <w:tcW w:w="2072" w:type="dxa"/>
            <w:hideMark/>
          </w:tcPr>
          <w:p w:rsidR="001F0D14" w:rsidRPr="001F0D14" w:rsidRDefault="001F0D14" w:rsidP="00644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D14" w:rsidRPr="001F0D14" w:rsidTr="003A1864">
        <w:tc>
          <w:tcPr>
            <w:tcW w:w="0" w:type="auto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Коэффициент мане</w:t>
            </w:r>
            <w:r w:rsidRPr="001F0D14">
              <w:rPr>
                <w:sz w:val="28"/>
                <w:szCs w:val="28"/>
              </w:rPr>
              <w:t>в</w:t>
            </w:r>
            <w:r w:rsidRPr="001F0D14">
              <w:rPr>
                <w:sz w:val="28"/>
                <w:szCs w:val="28"/>
              </w:rPr>
              <w:t>ренности собственных средств</w:t>
            </w:r>
          </w:p>
        </w:tc>
        <w:tc>
          <w:tcPr>
            <w:tcW w:w="1529" w:type="dxa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0,54</w:t>
            </w:r>
          </w:p>
        </w:tc>
        <w:tc>
          <w:tcPr>
            <w:tcW w:w="1559" w:type="dxa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0,62</w:t>
            </w:r>
          </w:p>
        </w:tc>
        <w:tc>
          <w:tcPr>
            <w:tcW w:w="2385" w:type="dxa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0,08</w:t>
            </w:r>
          </w:p>
        </w:tc>
        <w:tc>
          <w:tcPr>
            <w:tcW w:w="2072" w:type="dxa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0,2</w:t>
            </w:r>
            <w:r w:rsidR="00B25DD1">
              <w:rPr>
                <w:sz w:val="28"/>
                <w:szCs w:val="28"/>
              </w:rPr>
              <w:t>–</w:t>
            </w:r>
            <w:r w:rsidRPr="001F0D14">
              <w:rPr>
                <w:sz w:val="28"/>
                <w:szCs w:val="28"/>
              </w:rPr>
              <w:t>0,5</w:t>
            </w:r>
          </w:p>
        </w:tc>
      </w:tr>
      <w:tr w:rsidR="001F0D14" w:rsidRPr="001F0D14" w:rsidTr="003A1864">
        <w:tc>
          <w:tcPr>
            <w:tcW w:w="0" w:type="auto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Коэффициент прогноза банкротства</w:t>
            </w:r>
          </w:p>
        </w:tc>
        <w:tc>
          <w:tcPr>
            <w:tcW w:w="1529" w:type="dxa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0,34</w:t>
            </w:r>
          </w:p>
        </w:tc>
        <w:tc>
          <w:tcPr>
            <w:tcW w:w="1559" w:type="dxa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0,41</w:t>
            </w:r>
          </w:p>
        </w:tc>
        <w:tc>
          <w:tcPr>
            <w:tcW w:w="2385" w:type="dxa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0,07</w:t>
            </w:r>
          </w:p>
        </w:tc>
        <w:tc>
          <w:tcPr>
            <w:tcW w:w="2072" w:type="dxa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&lt;0,5</w:t>
            </w:r>
          </w:p>
        </w:tc>
      </w:tr>
      <w:tr w:rsidR="001F0D14" w:rsidRPr="001F0D14" w:rsidTr="003A1864">
        <w:tc>
          <w:tcPr>
            <w:tcW w:w="0" w:type="auto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Коэффициент фина</w:t>
            </w:r>
            <w:r w:rsidRPr="001F0D14">
              <w:rPr>
                <w:sz w:val="28"/>
                <w:szCs w:val="28"/>
              </w:rPr>
              <w:t>н</w:t>
            </w:r>
            <w:r w:rsidRPr="001F0D14">
              <w:rPr>
                <w:sz w:val="28"/>
                <w:szCs w:val="28"/>
              </w:rPr>
              <w:t>совоголевериджа</w:t>
            </w:r>
          </w:p>
        </w:tc>
        <w:tc>
          <w:tcPr>
            <w:tcW w:w="1529" w:type="dxa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0,61</w:t>
            </w:r>
          </w:p>
        </w:tc>
        <w:tc>
          <w:tcPr>
            <w:tcW w:w="1559" w:type="dxa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0,52</w:t>
            </w:r>
          </w:p>
        </w:tc>
        <w:tc>
          <w:tcPr>
            <w:tcW w:w="2385" w:type="dxa"/>
            <w:hideMark/>
          </w:tcPr>
          <w:p w:rsidR="001F0D14" w:rsidRPr="001F0D14" w:rsidRDefault="00B25DD1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1F0D14" w:rsidRPr="001F0D14">
              <w:rPr>
                <w:sz w:val="28"/>
                <w:szCs w:val="28"/>
              </w:rPr>
              <w:t>0,09</w:t>
            </w:r>
          </w:p>
        </w:tc>
        <w:tc>
          <w:tcPr>
            <w:tcW w:w="2072" w:type="dxa"/>
            <w:hideMark/>
          </w:tcPr>
          <w:p w:rsidR="001F0D14" w:rsidRPr="001F0D14" w:rsidRDefault="001F0D14" w:rsidP="00644F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D14">
              <w:rPr>
                <w:sz w:val="28"/>
                <w:szCs w:val="28"/>
              </w:rPr>
              <w:t>1</w:t>
            </w:r>
          </w:p>
        </w:tc>
      </w:tr>
    </w:tbl>
    <w:p w:rsidR="001F0D14" w:rsidRDefault="001F0D14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29B6" w:rsidRPr="00283C7F" w:rsidRDefault="00283C7F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BA7795" w:rsidRPr="00283C7F">
        <w:rPr>
          <w:rFonts w:ascii="Times New Roman" w:hAnsi="Times New Roman" w:cs="Times New Roman"/>
          <w:sz w:val="28"/>
          <w:szCs w:val="28"/>
        </w:rPr>
        <w:t xml:space="preserve">ЗАО </w:t>
      </w:r>
      <w:r w:rsidR="00D42861" w:rsidRPr="00283C7F">
        <w:rPr>
          <w:rFonts w:ascii="Times New Roman" w:hAnsi="Times New Roman" w:cs="Times New Roman"/>
          <w:sz w:val="28"/>
          <w:szCs w:val="28"/>
        </w:rPr>
        <w:t>«</w:t>
      </w:r>
      <w:r w:rsidR="00BA7795" w:rsidRPr="00283C7F">
        <w:rPr>
          <w:rFonts w:ascii="Times New Roman" w:hAnsi="Times New Roman" w:cs="Times New Roman"/>
          <w:sz w:val="28"/>
          <w:szCs w:val="28"/>
        </w:rPr>
        <w:t>Александрия</w:t>
      </w:r>
      <w:r w:rsidR="00D42861" w:rsidRPr="00283C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коэ</w:t>
      </w:r>
      <w:r w:rsidR="00494425" w:rsidRPr="00283C7F">
        <w:rPr>
          <w:rFonts w:ascii="Times New Roman" w:hAnsi="Times New Roman" w:cs="Times New Roman"/>
          <w:sz w:val="28"/>
          <w:szCs w:val="28"/>
        </w:rPr>
        <w:t>ффициент</w:t>
      </w:r>
      <w:r w:rsidR="00493AC0">
        <w:rPr>
          <w:rFonts w:ascii="Times New Roman" w:hAnsi="Times New Roman" w:cs="Times New Roman"/>
          <w:sz w:val="28"/>
          <w:szCs w:val="28"/>
        </w:rPr>
        <w:t xml:space="preserve"> автономии за 2018 год</w:t>
      </w:r>
      <w:r>
        <w:rPr>
          <w:rFonts w:ascii="Times New Roman" w:hAnsi="Times New Roman" w:cs="Times New Roman"/>
          <w:sz w:val="28"/>
          <w:szCs w:val="28"/>
        </w:rPr>
        <w:t xml:space="preserve"> снизился</w:t>
      </w:r>
      <w:r w:rsidR="003629B6" w:rsidRPr="00283C7F">
        <w:rPr>
          <w:rFonts w:ascii="Times New Roman" w:hAnsi="Times New Roman" w:cs="Times New Roman"/>
          <w:sz w:val="28"/>
          <w:szCs w:val="28"/>
        </w:rPr>
        <w:t xml:space="preserve"> на 0,</w:t>
      </w:r>
      <w:r w:rsidR="00493AC0">
        <w:rPr>
          <w:rFonts w:ascii="Times New Roman" w:hAnsi="Times New Roman" w:cs="Times New Roman"/>
          <w:sz w:val="28"/>
          <w:szCs w:val="28"/>
        </w:rPr>
        <w:t>04п. по сравнению с 2017</w:t>
      </w:r>
      <w:r>
        <w:rPr>
          <w:rFonts w:ascii="Times New Roman" w:hAnsi="Times New Roman" w:cs="Times New Roman"/>
          <w:sz w:val="28"/>
          <w:szCs w:val="28"/>
        </w:rPr>
        <w:t xml:space="preserve"> г., что носит</w:t>
      </w:r>
      <w:r w:rsidR="003629B6" w:rsidRPr="00283C7F">
        <w:rPr>
          <w:rFonts w:ascii="Times New Roman" w:hAnsi="Times New Roman" w:cs="Times New Roman"/>
          <w:sz w:val="28"/>
          <w:szCs w:val="28"/>
        </w:rPr>
        <w:t xml:space="preserve"> положитель</w:t>
      </w:r>
      <w:r>
        <w:rPr>
          <w:rFonts w:ascii="Times New Roman" w:hAnsi="Times New Roman" w:cs="Times New Roman"/>
          <w:sz w:val="28"/>
          <w:szCs w:val="28"/>
        </w:rPr>
        <w:t>ный характер для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</w:t>
      </w:r>
      <w:r w:rsidR="003629B6" w:rsidRPr="00283C7F">
        <w:rPr>
          <w:rFonts w:ascii="Times New Roman" w:hAnsi="Times New Roman" w:cs="Times New Roman"/>
          <w:sz w:val="28"/>
          <w:szCs w:val="28"/>
        </w:rPr>
        <w:t>. Таким образом, исходя из значения коэффициента автономии, финанс</w:t>
      </w:r>
      <w:r w:rsidR="003629B6" w:rsidRPr="00283C7F">
        <w:rPr>
          <w:rFonts w:ascii="Times New Roman" w:hAnsi="Times New Roman" w:cs="Times New Roman"/>
          <w:sz w:val="28"/>
          <w:szCs w:val="28"/>
        </w:rPr>
        <w:t>о</w:t>
      </w:r>
      <w:r w:rsidR="003629B6" w:rsidRPr="00283C7F">
        <w:rPr>
          <w:rFonts w:ascii="Times New Roman" w:hAnsi="Times New Roman" w:cs="Times New Roman"/>
          <w:sz w:val="28"/>
          <w:szCs w:val="28"/>
        </w:rPr>
        <w:lastRenderedPageBreak/>
        <w:t xml:space="preserve">вое положение </w:t>
      </w:r>
      <w:r w:rsidR="00BA7795" w:rsidRPr="00283C7F">
        <w:rPr>
          <w:rFonts w:ascii="Times New Roman" w:hAnsi="Times New Roman" w:cs="Times New Roman"/>
          <w:sz w:val="28"/>
          <w:szCs w:val="28"/>
        </w:rPr>
        <w:t xml:space="preserve">ЗАО </w:t>
      </w:r>
      <w:r w:rsidR="00D42861" w:rsidRPr="00283C7F">
        <w:rPr>
          <w:rFonts w:ascii="Times New Roman" w:hAnsi="Times New Roman" w:cs="Times New Roman"/>
          <w:sz w:val="28"/>
          <w:szCs w:val="28"/>
        </w:rPr>
        <w:t>«</w:t>
      </w:r>
      <w:r w:rsidR="00BA7795" w:rsidRPr="00283C7F">
        <w:rPr>
          <w:rFonts w:ascii="Times New Roman" w:hAnsi="Times New Roman" w:cs="Times New Roman"/>
          <w:sz w:val="28"/>
          <w:szCs w:val="28"/>
        </w:rPr>
        <w:t>Александрия</w:t>
      </w:r>
      <w:r w:rsidR="00D42861" w:rsidRPr="00283C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2019 г. повысилось, и стало</w:t>
      </w:r>
      <w:r w:rsidR="003629B6" w:rsidRPr="00283C7F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альн</w:t>
      </w:r>
      <w:r w:rsidR="003629B6" w:rsidRPr="00283C7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629B6" w:rsidRPr="00283C7F">
        <w:rPr>
          <w:rFonts w:ascii="Times New Roman" w:hAnsi="Times New Roman" w:cs="Times New Roman"/>
          <w:sz w:val="28"/>
          <w:szCs w:val="28"/>
        </w:rPr>
        <w:t>. Коэффициент соотношения заемного и собственного капитала характе</w:t>
      </w:r>
      <w:r>
        <w:rPr>
          <w:rFonts w:ascii="Times New Roman" w:hAnsi="Times New Roman" w:cs="Times New Roman"/>
          <w:sz w:val="28"/>
          <w:szCs w:val="28"/>
        </w:rPr>
        <w:t>ризует долю долга в общей количестве</w:t>
      </w:r>
      <w:r w:rsidR="003629B6" w:rsidRPr="00283C7F">
        <w:rPr>
          <w:rFonts w:ascii="Times New Roman" w:hAnsi="Times New Roman" w:cs="Times New Roman"/>
          <w:sz w:val="28"/>
          <w:szCs w:val="28"/>
        </w:rPr>
        <w:t xml:space="preserve"> собственного капитала. Коэффициент конце</w:t>
      </w:r>
      <w:r w:rsidR="003629B6" w:rsidRPr="00283C7F">
        <w:rPr>
          <w:rFonts w:ascii="Times New Roman" w:hAnsi="Times New Roman" w:cs="Times New Roman"/>
          <w:sz w:val="28"/>
          <w:szCs w:val="28"/>
        </w:rPr>
        <w:t>н</w:t>
      </w:r>
      <w:r w:rsidR="003629B6" w:rsidRPr="00283C7F">
        <w:rPr>
          <w:rFonts w:ascii="Times New Roman" w:hAnsi="Times New Roman" w:cs="Times New Roman"/>
          <w:sz w:val="28"/>
          <w:szCs w:val="28"/>
        </w:rPr>
        <w:t xml:space="preserve">трации </w:t>
      </w:r>
      <w:r w:rsidR="00493AC0">
        <w:rPr>
          <w:rFonts w:ascii="Times New Roman" w:hAnsi="Times New Roman" w:cs="Times New Roman"/>
          <w:sz w:val="28"/>
          <w:szCs w:val="28"/>
        </w:rPr>
        <w:t>заемного капитала на 2017</w:t>
      </w:r>
      <w:r>
        <w:rPr>
          <w:rFonts w:ascii="Times New Roman" w:hAnsi="Times New Roman" w:cs="Times New Roman"/>
          <w:sz w:val="28"/>
          <w:szCs w:val="28"/>
        </w:rPr>
        <w:t xml:space="preserve"> г. равняется</w:t>
      </w:r>
      <w:r w:rsidR="00493AC0">
        <w:rPr>
          <w:rFonts w:ascii="Times New Roman" w:hAnsi="Times New Roman" w:cs="Times New Roman"/>
          <w:sz w:val="28"/>
          <w:szCs w:val="28"/>
        </w:rPr>
        <w:t xml:space="preserve">0,61 а на </w:t>
      </w:r>
      <w:r w:rsidR="00494425" w:rsidRPr="00283C7F">
        <w:rPr>
          <w:rFonts w:ascii="Times New Roman" w:hAnsi="Times New Roman" w:cs="Times New Roman"/>
          <w:sz w:val="28"/>
          <w:szCs w:val="28"/>
        </w:rPr>
        <w:t>2018</w:t>
      </w:r>
      <w:r w:rsidR="003629B6" w:rsidRPr="00283C7F">
        <w:rPr>
          <w:rFonts w:ascii="Times New Roman" w:hAnsi="Times New Roman" w:cs="Times New Roman"/>
          <w:sz w:val="28"/>
          <w:szCs w:val="28"/>
        </w:rPr>
        <w:t xml:space="preserve">г. </w:t>
      </w:r>
      <w:r w:rsidR="00B25DD1" w:rsidRPr="00283C7F">
        <w:rPr>
          <w:rFonts w:ascii="Times New Roman" w:hAnsi="Times New Roman" w:cs="Times New Roman"/>
          <w:sz w:val="28"/>
          <w:szCs w:val="28"/>
        </w:rPr>
        <w:t>–</w:t>
      </w:r>
      <w:r w:rsidR="001A6D80">
        <w:rPr>
          <w:rFonts w:ascii="Times New Roman" w:hAnsi="Times New Roman" w:cs="Times New Roman"/>
          <w:sz w:val="28"/>
          <w:szCs w:val="28"/>
        </w:rPr>
        <w:t xml:space="preserve"> 0,52, что гов</w:t>
      </w:r>
      <w:r w:rsidR="001A6D80">
        <w:rPr>
          <w:rFonts w:ascii="Times New Roman" w:hAnsi="Times New Roman" w:cs="Times New Roman"/>
          <w:sz w:val="28"/>
          <w:szCs w:val="28"/>
        </w:rPr>
        <w:t>о</w:t>
      </w:r>
      <w:r w:rsidR="001A6D80">
        <w:rPr>
          <w:rFonts w:ascii="Times New Roman" w:hAnsi="Times New Roman" w:cs="Times New Roman"/>
          <w:sz w:val="28"/>
          <w:szCs w:val="28"/>
        </w:rPr>
        <w:t>рит о</w:t>
      </w:r>
      <w:r w:rsidR="004B1C24">
        <w:rPr>
          <w:rFonts w:ascii="Times New Roman" w:hAnsi="Times New Roman" w:cs="Times New Roman"/>
          <w:sz w:val="28"/>
          <w:szCs w:val="28"/>
        </w:rPr>
        <w:t>б</w:t>
      </w:r>
      <w:r w:rsidR="001A6D80">
        <w:rPr>
          <w:rFonts w:ascii="Times New Roman" w:hAnsi="Times New Roman" w:cs="Times New Roman"/>
          <w:sz w:val="28"/>
          <w:szCs w:val="28"/>
        </w:rPr>
        <w:t xml:space="preserve"> уменьшени</w:t>
      </w:r>
      <w:r w:rsidR="00565C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зависимости организации</w:t>
      </w:r>
      <w:r w:rsidR="003629B6" w:rsidRPr="00283C7F">
        <w:rPr>
          <w:rFonts w:ascii="Times New Roman" w:hAnsi="Times New Roman" w:cs="Times New Roman"/>
          <w:sz w:val="28"/>
          <w:szCs w:val="28"/>
        </w:rPr>
        <w:t xml:space="preserve"> от внешних </w:t>
      </w:r>
      <w:r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3629B6" w:rsidRPr="00283C7F">
        <w:rPr>
          <w:rFonts w:ascii="Times New Roman" w:hAnsi="Times New Roman" w:cs="Times New Roman"/>
          <w:sz w:val="28"/>
          <w:szCs w:val="28"/>
        </w:rPr>
        <w:t>исто</w:t>
      </w:r>
      <w:r w:rsidR="003629B6" w:rsidRPr="00283C7F">
        <w:rPr>
          <w:rFonts w:ascii="Times New Roman" w:hAnsi="Times New Roman" w:cs="Times New Roman"/>
          <w:sz w:val="28"/>
          <w:szCs w:val="28"/>
        </w:rPr>
        <w:t>ч</w:t>
      </w:r>
      <w:r w:rsidR="003629B6" w:rsidRPr="00283C7F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ков</w:t>
      </w:r>
      <w:r w:rsidR="00B22E14" w:rsidRPr="00283C7F">
        <w:rPr>
          <w:rFonts w:ascii="Times New Roman" w:hAnsi="Times New Roman" w:cs="Times New Roman"/>
          <w:sz w:val="28"/>
          <w:szCs w:val="28"/>
        </w:rPr>
        <w:t>.</w:t>
      </w:r>
    </w:p>
    <w:p w:rsidR="00494425" w:rsidRDefault="00494425" w:rsidP="00F670AE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29B6" w:rsidRPr="00A422B4" w:rsidRDefault="00494425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2B4">
        <w:rPr>
          <w:rFonts w:ascii="Times New Roman" w:hAnsi="Times New Roman" w:cs="Times New Roman"/>
          <w:sz w:val="28"/>
          <w:szCs w:val="28"/>
        </w:rPr>
        <w:t>Таблица 13</w:t>
      </w:r>
      <w:r w:rsidR="00B25DD1" w:rsidRPr="00A422B4">
        <w:rPr>
          <w:rFonts w:ascii="Times New Roman" w:hAnsi="Times New Roman" w:cs="Times New Roman"/>
          <w:sz w:val="28"/>
          <w:szCs w:val="28"/>
        </w:rPr>
        <w:t>–</w:t>
      </w:r>
      <w:r w:rsidR="003629B6" w:rsidRPr="00A422B4">
        <w:rPr>
          <w:rFonts w:ascii="Times New Roman" w:hAnsi="Times New Roman" w:cs="Times New Roman"/>
          <w:sz w:val="28"/>
          <w:szCs w:val="28"/>
        </w:rPr>
        <w:t xml:space="preserve"> Коэффициенты, </w:t>
      </w:r>
      <w:r w:rsidR="00A422B4">
        <w:rPr>
          <w:rFonts w:ascii="Times New Roman" w:hAnsi="Times New Roman" w:cs="Times New Roman"/>
          <w:sz w:val="28"/>
          <w:szCs w:val="28"/>
        </w:rPr>
        <w:t>которые характеризуют</w:t>
      </w:r>
      <w:r w:rsidR="003629B6" w:rsidRPr="00A422B4">
        <w:rPr>
          <w:rFonts w:ascii="Times New Roman" w:hAnsi="Times New Roman" w:cs="Times New Roman"/>
          <w:sz w:val="28"/>
          <w:szCs w:val="28"/>
        </w:rPr>
        <w:t xml:space="preserve"> общую финансовую устойчивость </w:t>
      </w:r>
      <w:r w:rsidR="00BA7795" w:rsidRPr="00A422B4">
        <w:rPr>
          <w:rFonts w:ascii="Times New Roman" w:hAnsi="Times New Roman" w:cs="Times New Roman"/>
          <w:sz w:val="28"/>
          <w:szCs w:val="28"/>
        </w:rPr>
        <w:t xml:space="preserve">ЗАО </w:t>
      </w:r>
      <w:r w:rsidR="00D42861" w:rsidRPr="00A422B4">
        <w:rPr>
          <w:rFonts w:ascii="Times New Roman" w:hAnsi="Times New Roman" w:cs="Times New Roman"/>
          <w:sz w:val="28"/>
          <w:szCs w:val="28"/>
        </w:rPr>
        <w:t>«</w:t>
      </w:r>
      <w:r w:rsidR="00BA7795" w:rsidRPr="00A422B4">
        <w:rPr>
          <w:rFonts w:ascii="Times New Roman" w:hAnsi="Times New Roman" w:cs="Times New Roman"/>
          <w:sz w:val="28"/>
          <w:szCs w:val="28"/>
        </w:rPr>
        <w:t>Александрия</w:t>
      </w:r>
      <w:r w:rsidR="00D42861" w:rsidRPr="00A422B4">
        <w:rPr>
          <w:rFonts w:ascii="Times New Roman" w:hAnsi="Times New Roman" w:cs="Times New Roman"/>
          <w:sz w:val="28"/>
          <w:szCs w:val="28"/>
        </w:rPr>
        <w:t>»</w:t>
      </w:r>
      <w:r w:rsidRPr="00A422B4">
        <w:rPr>
          <w:rFonts w:ascii="Times New Roman" w:hAnsi="Times New Roman" w:cs="Times New Roman"/>
          <w:sz w:val="28"/>
          <w:szCs w:val="28"/>
        </w:rPr>
        <w:t xml:space="preserve"> на начало и конец 2019</w:t>
      </w:r>
      <w:r w:rsidR="003629B6" w:rsidRPr="00A422B4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8"/>
        <w:tblW w:w="0" w:type="auto"/>
        <w:tblLook w:val="04A0"/>
      </w:tblPr>
      <w:tblGrid>
        <w:gridCol w:w="3496"/>
        <w:gridCol w:w="1946"/>
        <w:gridCol w:w="2109"/>
        <w:gridCol w:w="1234"/>
        <w:gridCol w:w="1070"/>
      </w:tblGrid>
      <w:tr w:rsidR="008272D1" w:rsidRPr="001F0D14" w:rsidTr="00100378">
        <w:tc>
          <w:tcPr>
            <w:tcW w:w="3496" w:type="dxa"/>
            <w:hideMark/>
          </w:tcPr>
          <w:p w:rsidR="008272D1" w:rsidRPr="001F0D14" w:rsidRDefault="008272D1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46" w:type="dxa"/>
            <w:hideMark/>
          </w:tcPr>
          <w:p w:rsidR="008272D1" w:rsidRPr="001F0D14" w:rsidRDefault="008272D1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к</w:t>
            </w: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эффициента</w:t>
            </w:r>
          </w:p>
        </w:tc>
        <w:tc>
          <w:tcPr>
            <w:tcW w:w="0" w:type="auto"/>
            <w:hideMark/>
          </w:tcPr>
          <w:p w:rsidR="008272D1" w:rsidRPr="001F0D14" w:rsidRDefault="008272D1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Абсолютное отклонение, +/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gridSpan w:val="2"/>
            <w:hideMark/>
          </w:tcPr>
          <w:p w:rsidR="008272D1" w:rsidRPr="001F0D14" w:rsidRDefault="008272D1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Рекомендуемое значение</w:t>
            </w:r>
          </w:p>
        </w:tc>
      </w:tr>
      <w:tr w:rsidR="001F0D14" w:rsidRPr="001F0D14" w:rsidTr="00100378">
        <w:tc>
          <w:tcPr>
            <w:tcW w:w="3496" w:type="dxa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hideMark/>
          </w:tcPr>
          <w:p w:rsidR="001F0D14" w:rsidRPr="001F0D14" w:rsidRDefault="00C04E98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0" w:type="auto"/>
            <w:hideMark/>
          </w:tcPr>
          <w:p w:rsidR="001F0D14" w:rsidRPr="001F0D14" w:rsidRDefault="00C04E98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года</w:t>
            </w:r>
          </w:p>
        </w:tc>
        <w:tc>
          <w:tcPr>
            <w:tcW w:w="0" w:type="auto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D14" w:rsidRPr="001F0D14" w:rsidTr="00100378">
        <w:tc>
          <w:tcPr>
            <w:tcW w:w="3496" w:type="dxa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автономии</w:t>
            </w:r>
          </w:p>
        </w:tc>
        <w:tc>
          <w:tcPr>
            <w:tcW w:w="1946" w:type="dxa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0" w:type="auto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</w:t>
            </w:r>
          </w:p>
        </w:tc>
        <w:tc>
          <w:tcPr>
            <w:tcW w:w="0" w:type="auto"/>
            <w:hideMark/>
          </w:tcPr>
          <w:p w:rsidR="001F0D14" w:rsidRPr="001F0D14" w:rsidRDefault="00B25DD1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1F0D14"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&gt;0,5</w:t>
            </w:r>
          </w:p>
        </w:tc>
      </w:tr>
      <w:tr w:rsidR="001F0D14" w:rsidRPr="001F0D14" w:rsidTr="00100378">
        <w:tc>
          <w:tcPr>
            <w:tcW w:w="3496" w:type="dxa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соотнош</w:t>
            </w: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заемного и собстве</w:t>
            </w: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капитала</w:t>
            </w:r>
          </w:p>
        </w:tc>
        <w:tc>
          <w:tcPr>
            <w:tcW w:w="1946" w:type="dxa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0" w:type="auto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</w:tc>
        <w:tc>
          <w:tcPr>
            <w:tcW w:w="0" w:type="auto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&lt;0,7</w:t>
            </w:r>
          </w:p>
        </w:tc>
      </w:tr>
      <w:tr w:rsidR="001F0D14" w:rsidRPr="001F0D14" w:rsidTr="00100378">
        <w:tc>
          <w:tcPr>
            <w:tcW w:w="3496" w:type="dxa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обеспече</w:t>
            </w: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собственными сре</w:t>
            </w: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ствами</w:t>
            </w:r>
          </w:p>
        </w:tc>
        <w:tc>
          <w:tcPr>
            <w:tcW w:w="1946" w:type="dxa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1F0D14" w:rsidRPr="001F0D14" w:rsidRDefault="00B25DD1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1F0D14"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&gt;0,1</w:t>
            </w:r>
          </w:p>
        </w:tc>
      </w:tr>
      <w:tr w:rsidR="001F0D14" w:rsidRPr="001F0D14" w:rsidTr="00100378">
        <w:tc>
          <w:tcPr>
            <w:tcW w:w="3496" w:type="dxa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Собсбвенные оборотные средства</w:t>
            </w:r>
          </w:p>
        </w:tc>
        <w:tc>
          <w:tcPr>
            <w:tcW w:w="1946" w:type="dxa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3403,00</w:t>
            </w:r>
          </w:p>
        </w:tc>
        <w:tc>
          <w:tcPr>
            <w:tcW w:w="0" w:type="auto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2621,00</w:t>
            </w:r>
          </w:p>
        </w:tc>
        <w:tc>
          <w:tcPr>
            <w:tcW w:w="0" w:type="auto"/>
            <w:hideMark/>
          </w:tcPr>
          <w:p w:rsidR="001F0D14" w:rsidRPr="001F0D14" w:rsidRDefault="00B25DD1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1F0D14"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782,00</w:t>
            </w:r>
          </w:p>
        </w:tc>
        <w:tc>
          <w:tcPr>
            <w:tcW w:w="0" w:type="auto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D14" w:rsidRPr="001F0D14" w:rsidTr="00100378">
        <w:tc>
          <w:tcPr>
            <w:tcW w:w="3496" w:type="dxa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маневренн</w:t>
            </w: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собственных средств</w:t>
            </w:r>
          </w:p>
        </w:tc>
        <w:tc>
          <w:tcPr>
            <w:tcW w:w="1946" w:type="dxa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  <w:tc>
          <w:tcPr>
            <w:tcW w:w="0" w:type="auto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0,59</w:t>
            </w:r>
          </w:p>
        </w:tc>
        <w:tc>
          <w:tcPr>
            <w:tcW w:w="0" w:type="auto"/>
            <w:hideMark/>
          </w:tcPr>
          <w:p w:rsidR="001F0D14" w:rsidRPr="001F0D14" w:rsidRDefault="00B25DD1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1F0D14"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  <w:r w:rsidR="00B2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1F0D14" w:rsidRPr="001F0D14" w:rsidTr="00100378">
        <w:tc>
          <w:tcPr>
            <w:tcW w:w="3496" w:type="dxa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прогноза банкротства</w:t>
            </w:r>
          </w:p>
        </w:tc>
        <w:tc>
          <w:tcPr>
            <w:tcW w:w="1946" w:type="dxa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0,41</w:t>
            </w:r>
          </w:p>
        </w:tc>
        <w:tc>
          <w:tcPr>
            <w:tcW w:w="0" w:type="auto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F0D14" w:rsidRPr="001F0D14" w:rsidRDefault="00B25DD1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1F0D14"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&lt;0,5</w:t>
            </w:r>
          </w:p>
        </w:tc>
      </w:tr>
      <w:tr w:rsidR="001F0D14" w:rsidRPr="001F0D14" w:rsidTr="00100378">
        <w:tc>
          <w:tcPr>
            <w:tcW w:w="3496" w:type="dxa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финансов</w:t>
            </w: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голевериджа</w:t>
            </w:r>
          </w:p>
        </w:tc>
        <w:tc>
          <w:tcPr>
            <w:tcW w:w="1946" w:type="dxa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0" w:type="auto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</w:tc>
        <w:tc>
          <w:tcPr>
            <w:tcW w:w="0" w:type="auto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1F0D14" w:rsidRPr="001F0D14" w:rsidRDefault="001F0D14" w:rsidP="009C09B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F0D14" w:rsidRDefault="001F0D14" w:rsidP="001F0D1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72D1" w:rsidRPr="003976C8" w:rsidRDefault="003629B6" w:rsidP="003629B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6C8">
        <w:rPr>
          <w:rFonts w:ascii="Times New Roman" w:hAnsi="Times New Roman" w:cs="Times New Roman"/>
          <w:sz w:val="28"/>
          <w:szCs w:val="28"/>
        </w:rPr>
        <w:t>Коэффициент автономии (коэффициент концентрации собственного к</w:t>
      </w:r>
      <w:r w:rsidRPr="003976C8">
        <w:rPr>
          <w:rFonts w:ascii="Times New Roman" w:hAnsi="Times New Roman" w:cs="Times New Roman"/>
          <w:sz w:val="28"/>
          <w:szCs w:val="28"/>
        </w:rPr>
        <w:t>а</w:t>
      </w:r>
      <w:r w:rsidR="003976C8">
        <w:rPr>
          <w:rFonts w:ascii="Times New Roman" w:hAnsi="Times New Roman" w:cs="Times New Roman"/>
          <w:sz w:val="28"/>
          <w:szCs w:val="28"/>
        </w:rPr>
        <w:t>питала) отражает</w:t>
      </w:r>
      <w:r w:rsidRPr="003976C8">
        <w:rPr>
          <w:rFonts w:ascii="Times New Roman" w:hAnsi="Times New Roman" w:cs="Times New Roman"/>
          <w:sz w:val="28"/>
          <w:szCs w:val="28"/>
        </w:rPr>
        <w:t xml:space="preserve"> долю с</w:t>
      </w:r>
      <w:r w:rsidR="003976C8">
        <w:rPr>
          <w:rFonts w:ascii="Times New Roman" w:hAnsi="Times New Roman" w:cs="Times New Roman"/>
          <w:sz w:val="28"/>
          <w:szCs w:val="28"/>
        </w:rPr>
        <w:t>обственных средств в общем количестве</w:t>
      </w:r>
      <w:r w:rsidRPr="003976C8">
        <w:rPr>
          <w:rFonts w:ascii="Times New Roman" w:hAnsi="Times New Roman" w:cs="Times New Roman"/>
          <w:sz w:val="28"/>
          <w:szCs w:val="28"/>
        </w:rPr>
        <w:t xml:space="preserve"> всех средств, </w:t>
      </w:r>
      <w:r w:rsidR="003976C8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3976C8">
        <w:rPr>
          <w:rFonts w:ascii="Times New Roman" w:hAnsi="Times New Roman" w:cs="Times New Roman"/>
          <w:sz w:val="28"/>
          <w:szCs w:val="28"/>
        </w:rPr>
        <w:t>вложен</w:t>
      </w:r>
      <w:r w:rsidR="003976C8">
        <w:rPr>
          <w:rFonts w:ascii="Times New Roman" w:hAnsi="Times New Roman" w:cs="Times New Roman"/>
          <w:sz w:val="28"/>
          <w:szCs w:val="28"/>
        </w:rPr>
        <w:t>ы в имущество организации</w:t>
      </w:r>
      <w:r w:rsidRPr="003976C8">
        <w:rPr>
          <w:rFonts w:ascii="Times New Roman" w:hAnsi="Times New Roman" w:cs="Times New Roman"/>
          <w:sz w:val="28"/>
          <w:szCs w:val="28"/>
        </w:rPr>
        <w:t xml:space="preserve">. Для </w:t>
      </w:r>
      <w:r w:rsidR="00BA7795" w:rsidRPr="003976C8">
        <w:rPr>
          <w:rFonts w:ascii="Times New Roman" w:hAnsi="Times New Roman" w:cs="Times New Roman"/>
          <w:sz w:val="28"/>
          <w:szCs w:val="28"/>
        </w:rPr>
        <w:t xml:space="preserve">ЗАО </w:t>
      </w:r>
      <w:r w:rsidR="00D42861" w:rsidRPr="003976C8">
        <w:rPr>
          <w:rFonts w:ascii="Times New Roman" w:hAnsi="Times New Roman" w:cs="Times New Roman"/>
          <w:sz w:val="28"/>
          <w:szCs w:val="28"/>
        </w:rPr>
        <w:t>«</w:t>
      </w:r>
      <w:r w:rsidR="00BA7795" w:rsidRPr="003976C8">
        <w:rPr>
          <w:rFonts w:ascii="Times New Roman" w:hAnsi="Times New Roman" w:cs="Times New Roman"/>
          <w:sz w:val="28"/>
          <w:szCs w:val="28"/>
        </w:rPr>
        <w:t>Александрия</w:t>
      </w:r>
      <w:r w:rsidR="00D42861" w:rsidRPr="003976C8">
        <w:rPr>
          <w:rFonts w:ascii="Times New Roman" w:hAnsi="Times New Roman" w:cs="Times New Roman"/>
          <w:sz w:val="28"/>
          <w:szCs w:val="28"/>
        </w:rPr>
        <w:t>»</w:t>
      </w:r>
      <w:r w:rsidR="009C4F8D" w:rsidRPr="003976C8">
        <w:rPr>
          <w:rFonts w:ascii="Times New Roman" w:hAnsi="Times New Roman" w:cs="Times New Roman"/>
          <w:sz w:val="28"/>
          <w:szCs w:val="28"/>
        </w:rPr>
        <w:t xml:space="preserve"> коэ</w:t>
      </w:r>
      <w:r w:rsidR="008272D1" w:rsidRPr="003976C8">
        <w:rPr>
          <w:rFonts w:ascii="Times New Roman" w:hAnsi="Times New Roman" w:cs="Times New Roman"/>
          <w:sz w:val="28"/>
          <w:szCs w:val="28"/>
        </w:rPr>
        <w:t>фф</w:t>
      </w:r>
      <w:r w:rsidR="008272D1" w:rsidRPr="003976C8">
        <w:rPr>
          <w:rFonts w:ascii="Times New Roman" w:hAnsi="Times New Roman" w:cs="Times New Roman"/>
          <w:sz w:val="28"/>
          <w:szCs w:val="28"/>
        </w:rPr>
        <w:t>и</w:t>
      </w:r>
      <w:r w:rsidR="008272D1" w:rsidRPr="003976C8">
        <w:rPr>
          <w:rFonts w:ascii="Times New Roman" w:hAnsi="Times New Roman" w:cs="Times New Roman"/>
          <w:sz w:val="28"/>
          <w:szCs w:val="28"/>
        </w:rPr>
        <w:t>циент автономии на конец 2019</w:t>
      </w:r>
      <w:r w:rsidR="003976C8">
        <w:rPr>
          <w:rFonts w:ascii="Times New Roman" w:hAnsi="Times New Roman" w:cs="Times New Roman"/>
          <w:sz w:val="28"/>
          <w:szCs w:val="28"/>
        </w:rPr>
        <w:t xml:space="preserve"> г</w:t>
      </w:r>
      <w:r w:rsidR="00FC1FC3">
        <w:rPr>
          <w:rFonts w:ascii="Times New Roman" w:hAnsi="Times New Roman" w:cs="Times New Roman"/>
          <w:sz w:val="28"/>
          <w:szCs w:val="28"/>
        </w:rPr>
        <w:t>.</w:t>
      </w:r>
      <w:r w:rsidR="003976C8">
        <w:rPr>
          <w:rFonts w:ascii="Times New Roman" w:hAnsi="Times New Roman" w:cs="Times New Roman"/>
          <w:sz w:val="28"/>
          <w:szCs w:val="28"/>
        </w:rPr>
        <w:t xml:space="preserve"> снизился</w:t>
      </w:r>
      <w:r w:rsidRPr="003976C8">
        <w:rPr>
          <w:rFonts w:ascii="Times New Roman" w:hAnsi="Times New Roman" w:cs="Times New Roman"/>
          <w:sz w:val="28"/>
          <w:szCs w:val="28"/>
        </w:rPr>
        <w:t xml:space="preserve"> на 0,09п. по сравне</w:t>
      </w:r>
      <w:r w:rsidR="008272D1" w:rsidRPr="003976C8">
        <w:rPr>
          <w:rFonts w:ascii="Times New Roman" w:hAnsi="Times New Roman" w:cs="Times New Roman"/>
          <w:sz w:val="28"/>
          <w:szCs w:val="28"/>
        </w:rPr>
        <w:t>нию с 2018</w:t>
      </w:r>
      <w:r w:rsidRPr="003976C8">
        <w:rPr>
          <w:rFonts w:ascii="Times New Roman" w:hAnsi="Times New Roman" w:cs="Times New Roman"/>
          <w:sz w:val="28"/>
          <w:szCs w:val="28"/>
        </w:rPr>
        <w:t xml:space="preserve"> г., что го</w:t>
      </w:r>
      <w:r w:rsidR="003976C8">
        <w:rPr>
          <w:rFonts w:ascii="Times New Roman" w:hAnsi="Times New Roman" w:cs="Times New Roman"/>
          <w:sz w:val="28"/>
          <w:szCs w:val="28"/>
        </w:rPr>
        <w:t>ворит о уменьшение</w:t>
      </w:r>
      <w:r w:rsidRPr="003976C8">
        <w:rPr>
          <w:rFonts w:ascii="Times New Roman" w:hAnsi="Times New Roman" w:cs="Times New Roman"/>
          <w:sz w:val="28"/>
          <w:szCs w:val="28"/>
        </w:rPr>
        <w:t xml:space="preserve"> финансовой стабильности в плане пога</w:t>
      </w:r>
      <w:r w:rsidR="003976C8">
        <w:rPr>
          <w:rFonts w:ascii="Times New Roman" w:hAnsi="Times New Roman" w:cs="Times New Roman"/>
          <w:sz w:val="28"/>
          <w:szCs w:val="28"/>
        </w:rPr>
        <w:t>шения пре</w:t>
      </w:r>
      <w:r w:rsidR="003976C8">
        <w:rPr>
          <w:rFonts w:ascii="Times New Roman" w:hAnsi="Times New Roman" w:cs="Times New Roman"/>
          <w:sz w:val="28"/>
          <w:szCs w:val="28"/>
        </w:rPr>
        <w:t>д</w:t>
      </w:r>
      <w:r w:rsidR="003976C8">
        <w:rPr>
          <w:rFonts w:ascii="Times New Roman" w:hAnsi="Times New Roman" w:cs="Times New Roman"/>
          <w:sz w:val="28"/>
          <w:szCs w:val="28"/>
        </w:rPr>
        <w:t>приятием имеющихся</w:t>
      </w:r>
      <w:r w:rsidRPr="003976C8">
        <w:rPr>
          <w:rFonts w:ascii="Times New Roman" w:hAnsi="Times New Roman" w:cs="Times New Roman"/>
          <w:sz w:val="28"/>
          <w:szCs w:val="28"/>
        </w:rPr>
        <w:t xml:space="preserve"> обязательств. </w:t>
      </w:r>
    </w:p>
    <w:p w:rsidR="003629B6" w:rsidRPr="006C0516" w:rsidRDefault="003629B6" w:rsidP="008272D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16">
        <w:rPr>
          <w:rFonts w:ascii="Times New Roman" w:hAnsi="Times New Roman" w:cs="Times New Roman"/>
          <w:sz w:val="28"/>
          <w:szCs w:val="28"/>
        </w:rPr>
        <w:lastRenderedPageBreak/>
        <w:t>Таким образом, исходя из значения коэффициента автономии, финанс</w:t>
      </w:r>
      <w:r w:rsidRPr="006C0516">
        <w:rPr>
          <w:rFonts w:ascii="Times New Roman" w:hAnsi="Times New Roman" w:cs="Times New Roman"/>
          <w:sz w:val="28"/>
          <w:szCs w:val="28"/>
        </w:rPr>
        <w:t>о</w:t>
      </w:r>
      <w:r w:rsidRPr="006C0516">
        <w:rPr>
          <w:rFonts w:ascii="Times New Roman" w:hAnsi="Times New Roman" w:cs="Times New Roman"/>
          <w:sz w:val="28"/>
          <w:szCs w:val="28"/>
        </w:rPr>
        <w:t xml:space="preserve">вое положение </w:t>
      </w:r>
      <w:r w:rsidR="00BA7795" w:rsidRPr="006C0516">
        <w:rPr>
          <w:rFonts w:ascii="Times New Roman" w:hAnsi="Times New Roman" w:cs="Times New Roman"/>
          <w:sz w:val="28"/>
          <w:szCs w:val="28"/>
        </w:rPr>
        <w:t xml:space="preserve">ЗАО </w:t>
      </w:r>
      <w:r w:rsidR="00D42861" w:rsidRPr="006C0516">
        <w:rPr>
          <w:rFonts w:ascii="Times New Roman" w:hAnsi="Times New Roman" w:cs="Times New Roman"/>
          <w:sz w:val="28"/>
          <w:szCs w:val="28"/>
        </w:rPr>
        <w:t>«</w:t>
      </w:r>
      <w:r w:rsidR="00BA7795" w:rsidRPr="006C0516">
        <w:rPr>
          <w:rFonts w:ascii="Times New Roman" w:hAnsi="Times New Roman" w:cs="Times New Roman"/>
          <w:sz w:val="28"/>
          <w:szCs w:val="28"/>
        </w:rPr>
        <w:t>Александрия</w:t>
      </w:r>
      <w:r w:rsidR="00D42861" w:rsidRPr="006C0516">
        <w:rPr>
          <w:rFonts w:ascii="Times New Roman" w:hAnsi="Times New Roman" w:cs="Times New Roman"/>
          <w:sz w:val="28"/>
          <w:szCs w:val="28"/>
        </w:rPr>
        <w:t>»</w:t>
      </w:r>
      <w:r w:rsidR="006C0516">
        <w:rPr>
          <w:rFonts w:ascii="Times New Roman" w:hAnsi="Times New Roman" w:cs="Times New Roman"/>
          <w:sz w:val="28"/>
          <w:szCs w:val="28"/>
        </w:rPr>
        <w:t xml:space="preserve"> в 2019 г. несколько уменьшилось, но все же располагается</w:t>
      </w:r>
      <w:r w:rsidRPr="006C0516">
        <w:rPr>
          <w:rFonts w:ascii="Times New Roman" w:hAnsi="Times New Roman" w:cs="Times New Roman"/>
          <w:sz w:val="28"/>
          <w:szCs w:val="28"/>
        </w:rPr>
        <w:t xml:space="preserve"> в </w:t>
      </w:r>
      <w:r w:rsidR="006C0516">
        <w:rPr>
          <w:rFonts w:ascii="Times New Roman" w:hAnsi="Times New Roman" w:cs="Times New Roman"/>
          <w:sz w:val="28"/>
          <w:szCs w:val="28"/>
        </w:rPr>
        <w:t>нормальных пределах. Негативная</w:t>
      </w:r>
      <w:r w:rsidRPr="006C0516">
        <w:rPr>
          <w:rFonts w:ascii="Times New Roman" w:hAnsi="Times New Roman" w:cs="Times New Roman"/>
          <w:sz w:val="28"/>
          <w:szCs w:val="28"/>
        </w:rPr>
        <w:t xml:space="preserve"> динамика коэффициента а</w:t>
      </w:r>
      <w:r w:rsidRPr="006C0516">
        <w:rPr>
          <w:rFonts w:ascii="Times New Roman" w:hAnsi="Times New Roman" w:cs="Times New Roman"/>
          <w:sz w:val="28"/>
          <w:szCs w:val="28"/>
        </w:rPr>
        <w:t>в</w:t>
      </w:r>
      <w:r w:rsidRPr="006C0516">
        <w:rPr>
          <w:rFonts w:ascii="Times New Roman" w:hAnsi="Times New Roman" w:cs="Times New Roman"/>
          <w:sz w:val="28"/>
          <w:szCs w:val="28"/>
        </w:rPr>
        <w:t>тоно</w:t>
      </w:r>
      <w:r w:rsidR="006C0516">
        <w:rPr>
          <w:rFonts w:ascii="Times New Roman" w:hAnsi="Times New Roman" w:cs="Times New Roman"/>
          <w:sz w:val="28"/>
          <w:szCs w:val="28"/>
        </w:rPr>
        <w:t>мии показывает некоторое уменьшение</w:t>
      </w:r>
      <w:r w:rsidRPr="006C0516">
        <w:rPr>
          <w:rFonts w:ascii="Times New Roman" w:hAnsi="Times New Roman" w:cs="Times New Roman"/>
          <w:sz w:val="28"/>
          <w:szCs w:val="28"/>
        </w:rPr>
        <w:t xml:space="preserve"> финансовой прочно</w:t>
      </w:r>
      <w:r w:rsidR="006C0516">
        <w:rPr>
          <w:rFonts w:ascii="Times New Roman" w:hAnsi="Times New Roman" w:cs="Times New Roman"/>
          <w:sz w:val="28"/>
          <w:szCs w:val="28"/>
        </w:rPr>
        <w:t>сти организ</w:t>
      </w:r>
      <w:r w:rsidR="006C0516">
        <w:rPr>
          <w:rFonts w:ascii="Times New Roman" w:hAnsi="Times New Roman" w:cs="Times New Roman"/>
          <w:sz w:val="28"/>
          <w:szCs w:val="28"/>
        </w:rPr>
        <w:t>а</w:t>
      </w:r>
      <w:r w:rsidR="006C0516">
        <w:rPr>
          <w:rFonts w:ascii="Times New Roman" w:hAnsi="Times New Roman" w:cs="Times New Roman"/>
          <w:sz w:val="28"/>
          <w:szCs w:val="28"/>
        </w:rPr>
        <w:t>ции</w:t>
      </w:r>
      <w:r w:rsidRPr="006C0516">
        <w:rPr>
          <w:rFonts w:ascii="Times New Roman" w:hAnsi="Times New Roman" w:cs="Times New Roman"/>
          <w:sz w:val="28"/>
          <w:szCs w:val="28"/>
        </w:rPr>
        <w:t>, его стабильности</w:t>
      </w:r>
      <w:r w:rsidR="000E2D4E" w:rsidRPr="006C0516">
        <w:rPr>
          <w:rFonts w:ascii="Times New Roman" w:hAnsi="Times New Roman" w:cs="Times New Roman"/>
          <w:sz w:val="28"/>
          <w:szCs w:val="28"/>
        </w:rPr>
        <w:t>.</w:t>
      </w:r>
      <w:r w:rsidR="006C0516" w:rsidRPr="006C0516">
        <w:rPr>
          <w:rFonts w:ascii="Times New Roman" w:hAnsi="Times New Roman" w:cs="Times New Roman"/>
          <w:sz w:val="28"/>
          <w:szCs w:val="28"/>
        </w:rPr>
        <w:t>И по заключению анализа можно сказать, что необход</w:t>
      </w:r>
      <w:r w:rsidR="006C0516" w:rsidRPr="006C0516">
        <w:rPr>
          <w:rFonts w:ascii="Times New Roman" w:hAnsi="Times New Roman" w:cs="Times New Roman"/>
          <w:sz w:val="28"/>
          <w:szCs w:val="28"/>
        </w:rPr>
        <w:t>и</w:t>
      </w:r>
      <w:r w:rsidR="006C0516" w:rsidRPr="006C0516">
        <w:rPr>
          <w:rFonts w:ascii="Times New Roman" w:hAnsi="Times New Roman" w:cs="Times New Roman"/>
          <w:sz w:val="28"/>
          <w:szCs w:val="28"/>
        </w:rPr>
        <w:t>мо выработка некоторых рекомендаций, чтобы снизить себестоимость проду</w:t>
      </w:r>
      <w:r w:rsidR="006C0516" w:rsidRPr="006C0516">
        <w:rPr>
          <w:rFonts w:ascii="Times New Roman" w:hAnsi="Times New Roman" w:cs="Times New Roman"/>
          <w:sz w:val="28"/>
          <w:szCs w:val="28"/>
        </w:rPr>
        <w:t>к</w:t>
      </w:r>
      <w:r w:rsidR="006C0516" w:rsidRPr="006C0516">
        <w:rPr>
          <w:rFonts w:ascii="Times New Roman" w:hAnsi="Times New Roman" w:cs="Times New Roman"/>
          <w:sz w:val="28"/>
          <w:szCs w:val="28"/>
        </w:rPr>
        <w:t>ции и повысить некоторые показатели эффективности производства.</w:t>
      </w:r>
    </w:p>
    <w:p w:rsidR="009C09B1" w:rsidRDefault="009C09B1" w:rsidP="008272D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09B1" w:rsidRDefault="009C09B1" w:rsidP="008272D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09B1" w:rsidRDefault="009C09B1" w:rsidP="008272D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09B1" w:rsidRDefault="009C09B1" w:rsidP="008272D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09B1" w:rsidRDefault="009C09B1" w:rsidP="008272D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09B1" w:rsidRDefault="009C09B1" w:rsidP="008272D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09B1" w:rsidRDefault="009C09B1" w:rsidP="008272D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09B1" w:rsidRDefault="009C09B1" w:rsidP="008272D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09B1" w:rsidRDefault="009C09B1" w:rsidP="008272D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09B1" w:rsidRDefault="009C09B1" w:rsidP="008272D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09B1" w:rsidRDefault="009C09B1" w:rsidP="008272D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09B1" w:rsidRDefault="009C09B1" w:rsidP="008272D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09B1" w:rsidRDefault="009C09B1" w:rsidP="008272D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0378" w:rsidRDefault="00100378" w:rsidP="008272D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0378" w:rsidRDefault="00100378" w:rsidP="008272D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0378" w:rsidRDefault="00100378" w:rsidP="008272D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0378" w:rsidRDefault="00100378" w:rsidP="008272D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0378" w:rsidRDefault="00100378" w:rsidP="008272D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0378" w:rsidRPr="008272D1" w:rsidRDefault="00100378" w:rsidP="00EF61D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7B29" w:rsidRPr="008272D1" w:rsidRDefault="00637B29" w:rsidP="00085DE1">
      <w:pPr>
        <w:pStyle w:val="a3"/>
        <w:numPr>
          <w:ilvl w:val="0"/>
          <w:numId w:val="24"/>
        </w:numPr>
        <w:tabs>
          <w:tab w:val="left" w:pos="851"/>
        </w:tabs>
        <w:spacing w:before="0" w:beforeAutospacing="0" w:after="0" w:afterAutospacing="0" w:line="360" w:lineRule="auto"/>
        <w:ind w:left="709" w:hanging="425"/>
        <w:jc w:val="both"/>
        <w:rPr>
          <w:b/>
          <w:sz w:val="28"/>
        </w:rPr>
      </w:pPr>
      <w:r w:rsidRPr="008272D1">
        <w:rPr>
          <w:b/>
          <w:sz w:val="28"/>
        </w:rPr>
        <w:t>Предложения и рекомендации по снижению себестоимости проду</w:t>
      </w:r>
      <w:r w:rsidRPr="008272D1">
        <w:rPr>
          <w:b/>
          <w:sz w:val="28"/>
        </w:rPr>
        <w:t>к</w:t>
      </w:r>
      <w:r w:rsidRPr="008272D1">
        <w:rPr>
          <w:b/>
          <w:sz w:val="28"/>
        </w:rPr>
        <w:t xml:space="preserve">ции и обеспечения роста эффективности предприятия ЗАО </w:t>
      </w:r>
      <w:r w:rsidR="00D42861" w:rsidRPr="008272D1">
        <w:rPr>
          <w:b/>
          <w:sz w:val="28"/>
        </w:rPr>
        <w:t>«</w:t>
      </w:r>
      <w:r w:rsidRPr="008272D1">
        <w:rPr>
          <w:b/>
          <w:sz w:val="28"/>
        </w:rPr>
        <w:t>Але</w:t>
      </w:r>
      <w:r w:rsidRPr="008272D1">
        <w:rPr>
          <w:b/>
          <w:sz w:val="28"/>
        </w:rPr>
        <w:t>к</w:t>
      </w:r>
      <w:r w:rsidRPr="008272D1">
        <w:rPr>
          <w:b/>
          <w:sz w:val="28"/>
        </w:rPr>
        <w:t>сандрия</w:t>
      </w:r>
      <w:r w:rsidR="00D42861" w:rsidRPr="008272D1">
        <w:rPr>
          <w:b/>
          <w:sz w:val="28"/>
        </w:rPr>
        <w:t>»</w:t>
      </w:r>
    </w:p>
    <w:p w:rsidR="00637B29" w:rsidRDefault="00637B29" w:rsidP="009D24C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CBC" w:rsidRPr="00571904" w:rsidRDefault="00935CBC" w:rsidP="00BD7C4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04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Предприниматель, который решил снизить себестоимость производимой продукции должен отчетливо понимать, что это дело не одного дня. В этот процесс будет вовлечено все производство. </w:t>
      </w:r>
    </w:p>
    <w:p w:rsidR="00BD7C47" w:rsidRPr="00571904" w:rsidRDefault="00BD7C47" w:rsidP="00BD7C4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04">
        <w:rPr>
          <w:rFonts w:ascii="Times New Roman" w:hAnsi="Times New Roman" w:cs="Times New Roman"/>
          <w:sz w:val="28"/>
          <w:szCs w:val="28"/>
        </w:rPr>
        <w:t>Себестоимость выражает в денежной форме затраты на изготовление и реализацию продукции. От величины этого показателя зависит финансовый р</w:t>
      </w:r>
      <w:r w:rsidRPr="00571904">
        <w:rPr>
          <w:rFonts w:ascii="Times New Roman" w:hAnsi="Times New Roman" w:cs="Times New Roman"/>
          <w:sz w:val="28"/>
          <w:szCs w:val="28"/>
        </w:rPr>
        <w:t>е</w:t>
      </w:r>
      <w:r w:rsidRPr="00571904">
        <w:rPr>
          <w:rFonts w:ascii="Times New Roman" w:hAnsi="Times New Roman" w:cs="Times New Roman"/>
          <w:sz w:val="28"/>
          <w:szCs w:val="28"/>
        </w:rPr>
        <w:t>зультат деятельности предприятия. Себестоимость продукции включает сто</w:t>
      </w:r>
      <w:r w:rsidRPr="00571904">
        <w:rPr>
          <w:rFonts w:ascii="Times New Roman" w:hAnsi="Times New Roman" w:cs="Times New Roman"/>
          <w:sz w:val="28"/>
          <w:szCs w:val="28"/>
        </w:rPr>
        <w:t>и</w:t>
      </w:r>
      <w:r w:rsidRPr="00571904">
        <w:rPr>
          <w:rFonts w:ascii="Times New Roman" w:hAnsi="Times New Roman" w:cs="Times New Roman"/>
          <w:sz w:val="28"/>
          <w:szCs w:val="28"/>
        </w:rPr>
        <w:t>мость: сырья и материалы, топливо и энергии на технологические нужды, зар</w:t>
      </w:r>
      <w:r w:rsidRPr="00571904">
        <w:rPr>
          <w:rFonts w:ascii="Times New Roman" w:hAnsi="Times New Roman" w:cs="Times New Roman"/>
          <w:sz w:val="28"/>
          <w:szCs w:val="28"/>
        </w:rPr>
        <w:t>а</w:t>
      </w:r>
      <w:r w:rsidRPr="00571904">
        <w:rPr>
          <w:rFonts w:ascii="Times New Roman" w:hAnsi="Times New Roman" w:cs="Times New Roman"/>
          <w:sz w:val="28"/>
          <w:szCs w:val="28"/>
        </w:rPr>
        <w:t>ботную плату, расходы на содержание и эксплуатацию оборудования и др. ра</w:t>
      </w:r>
      <w:r w:rsidRPr="00571904">
        <w:rPr>
          <w:rFonts w:ascii="Times New Roman" w:hAnsi="Times New Roman" w:cs="Times New Roman"/>
          <w:sz w:val="28"/>
          <w:szCs w:val="28"/>
        </w:rPr>
        <w:t>с</w:t>
      </w:r>
      <w:r w:rsidRPr="00571904">
        <w:rPr>
          <w:rFonts w:ascii="Times New Roman" w:hAnsi="Times New Roman" w:cs="Times New Roman"/>
          <w:sz w:val="28"/>
          <w:szCs w:val="28"/>
        </w:rPr>
        <w:t>ходы. Анализ себестоимости продукции, работ и услуг имеет очень важное зн</w:t>
      </w:r>
      <w:r w:rsidRPr="00571904">
        <w:rPr>
          <w:rFonts w:ascii="Times New Roman" w:hAnsi="Times New Roman" w:cs="Times New Roman"/>
          <w:sz w:val="28"/>
          <w:szCs w:val="28"/>
        </w:rPr>
        <w:t>а</w:t>
      </w:r>
      <w:r w:rsidRPr="00571904">
        <w:rPr>
          <w:rFonts w:ascii="Times New Roman" w:hAnsi="Times New Roman" w:cs="Times New Roman"/>
          <w:sz w:val="28"/>
          <w:szCs w:val="28"/>
        </w:rPr>
        <w:t>чение. Он позволяет выяснить тенденции изменения данного показателя, в</w:t>
      </w:r>
      <w:r w:rsidRPr="00571904">
        <w:rPr>
          <w:rFonts w:ascii="Times New Roman" w:hAnsi="Times New Roman" w:cs="Times New Roman"/>
          <w:sz w:val="28"/>
          <w:szCs w:val="28"/>
        </w:rPr>
        <w:t>ы</w:t>
      </w:r>
      <w:r w:rsidRPr="00571904">
        <w:rPr>
          <w:rFonts w:ascii="Times New Roman" w:hAnsi="Times New Roman" w:cs="Times New Roman"/>
          <w:sz w:val="28"/>
          <w:szCs w:val="28"/>
        </w:rPr>
        <w:t>полнения плана по его уровню, определить влияние факторов на его прирост, установить резервы и дать оценку работы предприятия по использованию во</w:t>
      </w:r>
      <w:r w:rsidRPr="00571904">
        <w:rPr>
          <w:rFonts w:ascii="Times New Roman" w:hAnsi="Times New Roman" w:cs="Times New Roman"/>
          <w:sz w:val="28"/>
          <w:szCs w:val="28"/>
        </w:rPr>
        <w:t>з</w:t>
      </w:r>
      <w:r w:rsidRPr="00571904">
        <w:rPr>
          <w:rFonts w:ascii="Times New Roman" w:hAnsi="Times New Roman" w:cs="Times New Roman"/>
          <w:sz w:val="28"/>
          <w:szCs w:val="28"/>
        </w:rPr>
        <w:t>можностей снижения себестоимости продукции. При анализе себестоимости продукции целесообразно выделять переменные и условно-постоянные затр</w:t>
      </w:r>
      <w:r w:rsidRPr="00571904">
        <w:rPr>
          <w:rFonts w:ascii="Times New Roman" w:hAnsi="Times New Roman" w:cs="Times New Roman"/>
          <w:sz w:val="28"/>
          <w:szCs w:val="28"/>
        </w:rPr>
        <w:t>а</w:t>
      </w:r>
      <w:r w:rsidRPr="00571904">
        <w:rPr>
          <w:rFonts w:ascii="Times New Roman" w:hAnsi="Times New Roman" w:cs="Times New Roman"/>
          <w:sz w:val="28"/>
          <w:szCs w:val="28"/>
        </w:rPr>
        <w:t>ты. Такой анализ позволяет определить эффект операционного рычага и бе</w:t>
      </w:r>
      <w:r w:rsidRPr="00571904">
        <w:rPr>
          <w:rFonts w:ascii="Times New Roman" w:hAnsi="Times New Roman" w:cs="Times New Roman"/>
          <w:sz w:val="28"/>
          <w:szCs w:val="28"/>
        </w:rPr>
        <w:t>з</w:t>
      </w:r>
      <w:r w:rsidRPr="00571904">
        <w:rPr>
          <w:rFonts w:ascii="Times New Roman" w:hAnsi="Times New Roman" w:cs="Times New Roman"/>
          <w:sz w:val="28"/>
          <w:szCs w:val="28"/>
        </w:rPr>
        <w:t>убыточный объем производства</w:t>
      </w:r>
      <w:r w:rsidR="00DC39AD" w:rsidRPr="00DC39AD">
        <w:rPr>
          <w:rFonts w:ascii="Times New Roman" w:hAnsi="Times New Roman" w:cs="Times New Roman"/>
          <w:sz w:val="28"/>
          <w:szCs w:val="28"/>
        </w:rPr>
        <w:t xml:space="preserve"> [16]</w:t>
      </w:r>
      <w:r w:rsidRPr="00571904">
        <w:rPr>
          <w:rFonts w:ascii="Times New Roman" w:hAnsi="Times New Roman" w:cs="Times New Roman"/>
          <w:sz w:val="28"/>
          <w:szCs w:val="28"/>
        </w:rPr>
        <w:t>.</w:t>
      </w:r>
    </w:p>
    <w:p w:rsidR="00BD7C47" w:rsidRPr="00571904" w:rsidRDefault="00BD7C47" w:rsidP="00BD7C4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04">
        <w:rPr>
          <w:rFonts w:ascii="Times New Roman" w:hAnsi="Times New Roman" w:cs="Times New Roman"/>
          <w:sz w:val="28"/>
          <w:szCs w:val="28"/>
        </w:rPr>
        <w:t>В ходе исследования предприятия появилась тенденция снижения фина</w:t>
      </w:r>
      <w:r w:rsidRPr="00571904">
        <w:rPr>
          <w:rFonts w:ascii="Times New Roman" w:hAnsi="Times New Roman" w:cs="Times New Roman"/>
          <w:sz w:val="28"/>
          <w:szCs w:val="28"/>
        </w:rPr>
        <w:t>н</w:t>
      </w:r>
      <w:r w:rsidRPr="00571904">
        <w:rPr>
          <w:rFonts w:ascii="Times New Roman" w:hAnsi="Times New Roman" w:cs="Times New Roman"/>
          <w:sz w:val="28"/>
          <w:szCs w:val="28"/>
        </w:rPr>
        <w:t>совой устойчивости. В сложившейся ситуации необходимо разработать мер</w:t>
      </w:r>
      <w:r w:rsidRPr="00571904">
        <w:rPr>
          <w:rFonts w:ascii="Times New Roman" w:hAnsi="Times New Roman" w:cs="Times New Roman"/>
          <w:sz w:val="28"/>
          <w:szCs w:val="28"/>
        </w:rPr>
        <w:t>о</w:t>
      </w:r>
      <w:r w:rsidRPr="00571904">
        <w:rPr>
          <w:rFonts w:ascii="Times New Roman" w:hAnsi="Times New Roman" w:cs="Times New Roman"/>
          <w:sz w:val="28"/>
          <w:szCs w:val="28"/>
        </w:rPr>
        <w:t xml:space="preserve">приятия, направленные на повышение прибыли исследуемого объекта, в том числе и за счет снижения себестоимости. Для этого в проектной части работы будут предложены мероприятия по снижению себестоимости продукции. </w:t>
      </w:r>
    </w:p>
    <w:p w:rsidR="00637B29" w:rsidRPr="00571904" w:rsidRDefault="00637B29" w:rsidP="00637B2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04">
        <w:rPr>
          <w:rFonts w:ascii="Times New Roman" w:hAnsi="Times New Roman" w:cs="Times New Roman"/>
          <w:sz w:val="28"/>
          <w:szCs w:val="28"/>
        </w:rPr>
        <w:t>Для снижения себестоимости</w:t>
      </w:r>
      <w:r w:rsidR="000D1790" w:rsidRPr="00571904">
        <w:rPr>
          <w:rFonts w:ascii="Times New Roman" w:hAnsi="Times New Roman" w:cs="Times New Roman"/>
          <w:sz w:val="28"/>
          <w:szCs w:val="28"/>
        </w:rPr>
        <w:t xml:space="preserve"> и эффективности</w:t>
      </w:r>
      <w:r w:rsidRPr="00571904">
        <w:rPr>
          <w:rFonts w:ascii="Times New Roman" w:hAnsi="Times New Roman" w:cs="Times New Roman"/>
          <w:sz w:val="28"/>
          <w:szCs w:val="28"/>
        </w:rPr>
        <w:t xml:space="preserve"> на предприятии </w:t>
      </w:r>
      <w:r w:rsidR="00BA7795" w:rsidRPr="00571904">
        <w:rPr>
          <w:rFonts w:ascii="Times New Roman" w:hAnsi="Times New Roman" w:cs="Times New Roman"/>
          <w:sz w:val="28"/>
          <w:szCs w:val="28"/>
        </w:rPr>
        <w:t xml:space="preserve">ЗАО </w:t>
      </w:r>
      <w:r w:rsidR="00D42861" w:rsidRPr="00571904">
        <w:rPr>
          <w:rFonts w:ascii="Times New Roman" w:hAnsi="Times New Roman" w:cs="Times New Roman"/>
          <w:sz w:val="28"/>
          <w:szCs w:val="28"/>
        </w:rPr>
        <w:t>«</w:t>
      </w:r>
      <w:r w:rsidR="00BA7795" w:rsidRPr="00571904">
        <w:rPr>
          <w:rFonts w:ascii="Times New Roman" w:hAnsi="Times New Roman" w:cs="Times New Roman"/>
          <w:sz w:val="28"/>
          <w:szCs w:val="28"/>
        </w:rPr>
        <w:t>Александрия</w:t>
      </w:r>
      <w:r w:rsidR="00D42861" w:rsidRPr="00571904">
        <w:rPr>
          <w:rFonts w:ascii="Times New Roman" w:hAnsi="Times New Roman" w:cs="Times New Roman"/>
          <w:sz w:val="28"/>
          <w:szCs w:val="28"/>
        </w:rPr>
        <w:t>»</w:t>
      </w:r>
      <w:r w:rsidRPr="00571904">
        <w:rPr>
          <w:rFonts w:ascii="Times New Roman" w:hAnsi="Times New Roman" w:cs="Times New Roman"/>
          <w:sz w:val="28"/>
          <w:szCs w:val="28"/>
        </w:rPr>
        <w:t xml:space="preserve"> рекомендуется провести следующие организационно – технич</w:t>
      </w:r>
      <w:r w:rsidRPr="00571904">
        <w:rPr>
          <w:rFonts w:ascii="Times New Roman" w:hAnsi="Times New Roman" w:cs="Times New Roman"/>
          <w:sz w:val="28"/>
          <w:szCs w:val="28"/>
        </w:rPr>
        <w:t>е</w:t>
      </w:r>
      <w:r w:rsidRPr="00571904">
        <w:rPr>
          <w:rFonts w:ascii="Times New Roman" w:hAnsi="Times New Roman" w:cs="Times New Roman"/>
          <w:sz w:val="28"/>
          <w:szCs w:val="28"/>
        </w:rPr>
        <w:t>ские мероприятия:</w:t>
      </w:r>
    </w:p>
    <w:p w:rsidR="00637B29" w:rsidRPr="00571904" w:rsidRDefault="00637B29" w:rsidP="00637B2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04">
        <w:rPr>
          <w:rFonts w:ascii="Times New Roman" w:hAnsi="Times New Roman" w:cs="Times New Roman"/>
          <w:sz w:val="28"/>
          <w:szCs w:val="28"/>
        </w:rPr>
        <w:t xml:space="preserve">1. </w:t>
      </w:r>
      <w:r w:rsidRPr="00571904">
        <w:rPr>
          <w:rFonts w:ascii="Times New Roman" w:hAnsi="Times New Roman" w:cs="Times New Roman"/>
          <w:iCs/>
          <w:sz w:val="28"/>
          <w:szCs w:val="28"/>
        </w:rPr>
        <w:t>Совершенствование организации производства и труда</w:t>
      </w:r>
      <w:r w:rsidRPr="00571904">
        <w:rPr>
          <w:rFonts w:ascii="Times New Roman" w:hAnsi="Times New Roman" w:cs="Times New Roman"/>
          <w:sz w:val="28"/>
          <w:szCs w:val="28"/>
        </w:rPr>
        <w:t xml:space="preserve">. Этот процесс, практически во всех случаях обеспечивает повышение производительности труда, стимулирует более качественное использование трудовых ресурсов, имеющихся на предприятии. Отсюда и сокращение издержек производства. На данном этапе, на предприятии рекомендуется всемерно улучшать эргономику труда работающих путем создания полноценного социально </w:t>
      </w:r>
      <w:r w:rsidR="00B25DD1" w:rsidRPr="00571904">
        <w:rPr>
          <w:rFonts w:ascii="Times New Roman" w:hAnsi="Times New Roman" w:cs="Times New Roman"/>
          <w:sz w:val="28"/>
          <w:szCs w:val="28"/>
        </w:rPr>
        <w:t>–</w:t>
      </w:r>
      <w:r w:rsidRPr="00571904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 w:rsidRPr="00571904">
        <w:rPr>
          <w:rFonts w:ascii="Times New Roman" w:hAnsi="Times New Roman" w:cs="Times New Roman"/>
          <w:sz w:val="28"/>
          <w:szCs w:val="28"/>
        </w:rPr>
        <w:t>о</w:t>
      </w:r>
      <w:r w:rsidRPr="00571904">
        <w:rPr>
          <w:rFonts w:ascii="Times New Roman" w:hAnsi="Times New Roman" w:cs="Times New Roman"/>
          <w:sz w:val="28"/>
          <w:szCs w:val="28"/>
        </w:rPr>
        <w:lastRenderedPageBreak/>
        <w:t>го климата. Предлагается ввести должность психолога, который будет следить за психическим здоровьем работников. Так как большинство потерь рабочего времени связано с различными болезнями, наиболее весомым среди которых является грипп необходимо создать собственный медицинский пункт, который будет следить за состоянием здоровья работников.</w:t>
      </w:r>
    </w:p>
    <w:p w:rsidR="00637B29" w:rsidRPr="00571904" w:rsidRDefault="00637B29" w:rsidP="00637B2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04">
        <w:rPr>
          <w:rFonts w:ascii="Times New Roman" w:hAnsi="Times New Roman" w:cs="Times New Roman"/>
          <w:sz w:val="28"/>
          <w:szCs w:val="28"/>
        </w:rPr>
        <w:t xml:space="preserve">2. </w:t>
      </w:r>
      <w:r w:rsidRPr="00571904">
        <w:rPr>
          <w:rFonts w:ascii="Times New Roman" w:hAnsi="Times New Roman" w:cs="Times New Roman"/>
          <w:iCs/>
          <w:sz w:val="28"/>
          <w:szCs w:val="28"/>
        </w:rPr>
        <w:t>Сокращение затрат на обслуживание производства и управление</w:t>
      </w:r>
      <w:r w:rsidRPr="00571904">
        <w:rPr>
          <w:rFonts w:ascii="Times New Roman" w:hAnsi="Times New Roman" w:cs="Times New Roman"/>
          <w:sz w:val="28"/>
          <w:szCs w:val="28"/>
        </w:rPr>
        <w:t xml:space="preserve"> также снижает себестоимость продукции. Размер этих затрат на единицу продукции зависит не только от объема выпуска продукции, но и от их абсолютной суммы. Добиться этого возможно двумя путями:</w:t>
      </w:r>
    </w:p>
    <w:p w:rsidR="00637B29" w:rsidRPr="00571904" w:rsidRDefault="00637B29" w:rsidP="00E66973">
      <w:pPr>
        <w:pStyle w:val="a4"/>
        <w:numPr>
          <w:ilvl w:val="1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04">
        <w:rPr>
          <w:rFonts w:ascii="Times New Roman" w:hAnsi="Times New Roman" w:cs="Times New Roman"/>
          <w:iCs/>
          <w:sz w:val="28"/>
          <w:szCs w:val="28"/>
        </w:rPr>
        <w:t>Совершенствование структуры аппарата управления</w:t>
      </w:r>
      <w:r w:rsidRPr="00571904">
        <w:rPr>
          <w:rFonts w:ascii="Times New Roman" w:hAnsi="Times New Roman" w:cs="Times New Roman"/>
          <w:sz w:val="28"/>
          <w:szCs w:val="28"/>
        </w:rPr>
        <w:t>. Для реализации этого проекта мы считаем нужным создать планово</w:t>
      </w:r>
      <w:r w:rsidR="00B25DD1" w:rsidRPr="00571904">
        <w:rPr>
          <w:rFonts w:ascii="Times New Roman" w:hAnsi="Times New Roman" w:cs="Times New Roman"/>
          <w:sz w:val="28"/>
          <w:szCs w:val="28"/>
        </w:rPr>
        <w:t>–</w:t>
      </w:r>
      <w:r w:rsidRPr="00571904">
        <w:rPr>
          <w:rFonts w:ascii="Times New Roman" w:hAnsi="Times New Roman" w:cs="Times New Roman"/>
          <w:sz w:val="28"/>
          <w:szCs w:val="28"/>
        </w:rPr>
        <w:t>экономический отдел, о</w:t>
      </w:r>
      <w:r w:rsidRPr="00571904">
        <w:rPr>
          <w:rFonts w:ascii="Times New Roman" w:hAnsi="Times New Roman" w:cs="Times New Roman"/>
          <w:sz w:val="28"/>
          <w:szCs w:val="28"/>
        </w:rPr>
        <w:t>д</w:t>
      </w:r>
      <w:r w:rsidRPr="00571904">
        <w:rPr>
          <w:rFonts w:ascii="Times New Roman" w:hAnsi="Times New Roman" w:cs="Times New Roman"/>
          <w:sz w:val="28"/>
          <w:szCs w:val="28"/>
        </w:rPr>
        <w:t>ним из главных направлений, деятельности которого будут планирование и прогнозирование деятельности предприятия. На данный момент прогнозиров</w:t>
      </w:r>
      <w:r w:rsidRPr="00571904">
        <w:rPr>
          <w:rFonts w:ascii="Times New Roman" w:hAnsi="Times New Roman" w:cs="Times New Roman"/>
          <w:sz w:val="28"/>
          <w:szCs w:val="28"/>
        </w:rPr>
        <w:t>а</w:t>
      </w:r>
      <w:r w:rsidRPr="00571904">
        <w:rPr>
          <w:rFonts w:ascii="Times New Roman" w:hAnsi="Times New Roman" w:cs="Times New Roman"/>
          <w:sz w:val="28"/>
          <w:szCs w:val="28"/>
        </w:rPr>
        <w:t>нию, разработке целевых проектов по совершенствованию работы предприятия не уделяется должного внимания. Поэтому, на основе экономического отдела предлагается организовать планово</w:t>
      </w:r>
      <w:r w:rsidR="00B25DD1" w:rsidRPr="00571904">
        <w:rPr>
          <w:rFonts w:ascii="Times New Roman" w:hAnsi="Times New Roman" w:cs="Times New Roman"/>
          <w:sz w:val="28"/>
          <w:szCs w:val="28"/>
        </w:rPr>
        <w:t>–</w:t>
      </w:r>
      <w:r w:rsidRPr="00571904">
        <w:rPr>
          <w:rFonts w:ascii="Times New Roman" w:hAnsi="Times New Roman" w:cs="Times New Roman"/>
          <w:sz w:val="28"/>
          <w:szCs w:val="28"/>
        </w:rPr>
        <w:t>экономический отдел и акцентировать его работу на планировании и прогнозировании деятельности предприятия.</w:t>
      </w:r>
    </w:p>
    <w:p w:rsidR="00637B29" w:rsidRPr="00571904" w:rsidRDefault="00637B29" w:rsidP="00E66973">
      <w:pPr>
        <w:pStyle w:val="a4"/>
        <w:numPr>
          <w:ilvl w:val="1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04">
        <w:rPr>
          <w:rFonts w:ascii="Times New Roman" w:hAnsi="Times New Roman" w:cs="Times New Roman"/>
          <w:iCs/>
          <w:sz w:val="28"/>
          <w:szCs w:val="28"/>
        </w:rPr>
        <w:t>Совершенствование работы управленческого персонала</w:t>
      </w:r>
      <w:r w:rsidRPr="00571904">
        <w:rPr>
          <w:rFonts w:ascii="Times New Roman" w:hAnsi="Times New Roman" w:cs="Times New Roman"/>
          <w:sz w:val="28"/>
          <w:szCs w:val="28"/>
        </w:rPr>
        <w:t xml:space="preserve"> . В данный момент все отделы связанные с обработкой экономической информации и пр</w:t>
      </w:r>
      <w:r w:rsidRPr="00571904">
        <w:rPr>
          <w:rFonts w:ascii="Times New Roman" w:hAnsi="Times New Roman" w:cs="Times New Roman"/>
          <w:sz w:val="28"/>
          <w:szCs w:val="28"/>
        </w:rPr>
        <w:t>и</w:t>
      </w:r>
      <w:r w:rsidRPr="00571904">
        <w:rPr>
          <w:rFonts w:ascii="Times New Roman" w:hAnsi="Times New Roman" w:cs="Times New Roman"/>
          <w:sz w:val="28"/>
          <w:szCs w:val="28"/>
        </w:rPr>
        <w:t>нятия управленческих решений не используют в достаточной степени компь</w:t>
      </w:r>
      <w:r w:rsidRPr="00571904">
        <w:rPr>
          <w:rFonts w:ascii="Times New Roman" w:hAnsi="Times New Roman" w:cs="Times New Roman"/>
          <w:sz w:val="28"/>
          <w:szCs w:val="28"/>
        </w:rPr>
        <w:t>ю</w:t>
      </w:r>
      <w:r w:rsidRPr="00571904">
        <w:rPr>
          <w:rFonts w:ascii="Times New Roman" w:hAnsi="Times New Roman" w:cs="Times New Roman"/>
          <w:sz w:val="28"/>
          <w:szCs w:val="28"/>
        </w:rPr>
        <w:t>терное обеспечение, заменяя их примитивными калькуляторами. Таким обр</w:t>
      </w:r>
      <w:r w:rsidRPr="00571904">
        <w:rPr>
          <w:rFonts w:ascii="Times New Roman" w:hAnsi="Times New Roman" w:cs="Times New Roman"/>
          <w:sz w:val="28"/>
          <w:szCs w:val="28"/>
        </w:rPr>
        <w:t>а</w:t>
      </w:r>
      <w:r w:rsidRPr="00571904">
        <w:rPr>
          <w:rFonts w:ascii="Times New Roman" w:hAnsi="Times New Roman" w:cs="Times New Roman"/>
          <w:sz w:val="28"/>
          <w:szCs w:val="28"/>
        </w:rPr>
        <w:t>зом, необходимо повышение квалификации управленческого персонала и пр</w:t>
      </w:r>
      <w:r w:rsidRPr="00571904">
        <w:rPr>
          <w:rFonts w:ascii="Times New Roman" w:hAnsi="Times New Roman" w:cs="Times New Roman"/>
          <w:sz w:val="28"/>
          <w:szCs w:val="28"/>
        </w:rPr>
        <w:t>и</w:t>
      </w:r>
      <w:r w:rsidRPr="00571904">
        <w:rPr>
          <w:rFonts w:ascii="Times New Roman" w:hAnsi="Times New Roman" w:cs="Times New Roman"/>
          <w:sz w:val="28"/>
          <w:szCs w:val="28"/>
        </w:rPr>
        <w:t>влечение на постоянную работу экспертов в области компьютерных технол</w:t>
      </w:r>
      <w:r w:rsidRPr="00571904">
        <w:rPr>
          <w:rFonts w:ascii="Times New Roman" w:hAnsi="Times New Roman" w:cs="Times New Roman"/>
          <w:sz w:val="28"/>
          <w:szCs w:val="28"/>
        </w:rPr>
        <w:t>о</w:t>
      </w:r>
      <w:r w:rsidRPr="00571904">
        <w:rPr>
          <w:rFonts w:ascii="Times New Roman" w:hAnsi="Times New Roman" w:cs="Times New Roman"/>
          <w:sz w:val="28"/>
          <w:szCs w:val="28"/>
        </w:rPr>
        <w:t>гий. Это позволит максимизировать эффективность управления и в конечном итоге уменьшить затраты на содержание управленческого персонала, а это в свою очередь приведет к снижению себестоимости продукции в целом.</w:t>
      </w:r>
    </w:p>
    <w:p w:rsidR="00637B29" w:rsidRPr="00571904" w:rsidRDefault="00637B29" w:rsidP="00637B2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04">
        <w:rPr>
          <w:rFonts w:ascii="Times New Roman" w:hAnsi="Times New Roman" w:cs="Times New Roman"/>
          <w:sz w:val="28"/>
          <w:szCs w:val="28"/>
        </w:rPr>
        <w:t xml:space="preserve">3. </w:t>
      </w:r>
      <w:r w:rsidRPr="00571904">
        <w:rPr>
          <w:rFonts w:ascii="Times New Roman" w:hAnsi="Times New Roman" w:cs="Times New Roman"/>
          <w:iCs/>
          <w:sz w:val="28"/>
          <w:szCs w:val="28"/>
        </w:rPr>
        <w:t>Организация полноценной службы маркетинга на предприятии</w:t>
      </w:r>
      <w:r w:rsidRPr="00571904">
        <w:rPr>
          <w:rFonts w:ascii="Times New Roman" w:hAnsi="Times New Roman" w:cs="Times New Roman"/>
          <w:sz w:val="28"/>
          <w:szCs w:val="28"/>
        </w:rPr>
        <w:t>. Марк</w:t>
      </w:r>
      <w:r w:rsidRPr="00571904">
        <w:rPr>
          <w:rFonts w:ascii="Times New Roman" w:hAnsi="Times New Roman" w:cs="Times New Roman"/>
          <w:sz w:val="28"/>
          <w:szCs w:val="28"/>
        </w:rPr>
        <w:t>е</w:t>
      </w:r>
      <w:r w:rsidRPr="00571904">
        <w:rPr>
          <w:rFonts w:ascii="Times New Roman" w:hAnsi="Times New Roman" w:cs="Times New Roman"/>
          <w:sz w:val="28"/>
          <w:szCs w:val="28"/>
        </w:rPr>
        <w:t>тинг – неотъемлемая часть рыночной экономики и в условиях постоянно м</w:t>
      </w:r>
      <w:r w:rsidRPr="00571904">
        <w:rPr>
          <w:rFonts w:ascii="Times New Roman" w:hAnsi="Times New Roman" w:cs="Times New Roman"/>
          <w:sz w:val="28"/>
          <w:szCs w:val="28"/>
        </w:rPr>
        <w:t>е</w:t>
      </w:r>
      <w:r w:rsidRPr="00571904">
        <w:rPr>
          <w:rFonts w:ascii="Times New Roman" w:hAnsi="Times New Roman" w:cs="Times New Roman"/>
          <w:sz w:val="28"/>
          <w:szCs w:val="28"/>
        </w:rPr>
        <w:t>няющейся конъюнктуры рынка стал жизненно необходимым элементом упра</w:t>
      </w:r>
      <w:r w:rsidRPr="00571904">
        <w:rPr>
          <w:rFonts w:ascii="Times New Roman" w:hAnsi="Times New Roman" w:cs="Times New Roman"/>
          <w:sz w:val="28"/>
          <w:szCs w:val="28"/>
        </w:rPr>
        <w:t>в</w:t>
      </w:r>
      <w:r w:rsidRPr="00571904">
        <w:rPr>
          <w:rFonts w:ascii="Times New Roman" w:hAnsi="Times New Roman" w:cs="Times New Roman"/>
          <w:sz w:val="28"/>
          <w:szCs w:val="28"/>
        </w:rPr>
        <w:t>ления такого субъекта хозяйствования как производство. На данном этапе с</w:t>
      </w:r>
      <w:r w:rsidRPr="00571904">
        <w:rPr>
          <w:rFonts w:ascii="Times New Roman" w:hAnsi="Times New Roman" w:cs="Times New Roman"/>
          <w:sz w:val="28"/>
          <w:szCs w:val="28"/>
        </w:rPr>
        <w:t>у</w:t>
      </w:r>
      <w:r w:rsidRPr="00571904">
        <w:rPr>
          <w:rFonts w:ascii="Times New Roman" w:hAnsi="Times New Roman" w:cs="Times New Roman"/>
          <w:sz w:val="28"/>
          <w:szCs w:val="28"/>
        </w:rPr>
        <w:lastRenderedPageBreak/>
        <w:t xml:space="preserve">ществования предприятия </w:t>
      </w:r>
      <w:r w:rsidR="00BA7795" w:rsidRPr="00571904">
        <w:rPr>
          <w:rFonts w:ascii="Times New Roman" w:hAnsi="Times New Roman" w:cs="Times New Roman"/>
          <w:sz w:val="28"/>
          <w:szCs w:val="28"/>
        </w:rPr>
        <w:t xml:space="preserve">ЗАО </w:t>
      </w:r>
      <w:r w:rsidR="00D42861" w:rsidRPr="00571904">
        <w:rPr>
          <w:rFonts w:ascii="Times New Roman" w:hAnsi="Times New Roman" w:cs="Times New Roman"/>
          <w:sz w:val="28"/>
          <w:szCs w:val="28"/>
        </w:rPr>
        <w:t>«</w:t>
      </w:r>
      <w:r w:rsidR="00BA7795" w:rsidRPr="00571904">
        <w:rPr>
          <w:rFonts w:ascii="Times New Roman" w:hAnsi="Times New Roman" w:cs="Times New Roman"/>
          <w:sz w:val="28"/>
          <w:szCs w:val="28"/>
        </w:rPr>
        <w:t>Александрия</w:t>
      </w:r>
      <w:r w:rsidR="00D42861" w:rsidRPr="00571904">
        <w:rPr>
          <w:rFonts w:ascii="Times New Roman" w:hAnsi="Times New Roman" w:cs="Times New Roman"/>
          <w:sz w:val="28"/>
          <w:szCs w:val="28"/>
        </w:rPr>
        <w:t>»</w:t>
      </w:r>
      <w:r w:rsidRPr="00571904">
        <w:rPr>
          <w:rFonts w:ascii="Times New Roman" w:hAnsi="Times New Roman" w:cs="Times New Roman"/>
          <w:sz w:val="28"/>
          <w:szCs w:val="28"/>
        </w:rPr>
        <w:t xml:space="preserve"> один сбытовой отдел не в с</w:t>
      </w:r>
      <w:r w:rsidRPr="00571904">
        <w:rPr>
          <w:rFonts w:ascii="Times New Roman" w:hAnsi="Times New Roman" w:cs="Times New Roman"/>
          <w:sz w:val="28"/>
          <w:szCs w:val="28"/>
        </w:rPr>
        <w:t>о</w:t>
      </w:r>
      <w:r w:rsidRPr="00571904">
        <w:rPr>
          <w:rFonts w:ascii="Times New Roman" w:hAnsi="Times New Roman" w:cs="Times New Roman"/>
          <w:sz w:val="28"/>
          <w:szCs w:val="28"/>
        </w:rPr>
        <w:t>стоянии решать весь комплекс проблем связанных с позиционированием, пр</w:t>
      </w:r>
      <w:r w:rsidRPr="00571904">
        <w:rPr>
          <w:rFonts w:ascii="Times New Roman" w:hAnsi="Times New Roman" w:cs="Times New Roman"/>
          <w:sz w:val="28"/>
          <w:szCs w:val="28"/>
        </w:rPr>
        <w:t>о</w:t>
      </w:r>
      <w:r w:rsidRPr="00571904">
        <w:rPr>
          <w:rFonts w:ascii="Times New Roman" w:hAnsi="Times New Roman" w:cs="Times New Roman"/>
          <w:sz w:val="28"/>
          <w:szCs w:val="28"/>
        </w:rPr>
        <w:t>движением собственного товара на местный рынок. Эти и другие задачи решает служба маркетинга. Таким образом мы считаем нужным рекомендовать пре</w:t>
      </w:r>
      <w:r w:rsidRPr="00571904">
        <w:rPr>
          <w:rFonts w:ascii="Times New Roman" w:hAnsi="Times New Roman" w:cs="Times New Roman"/>
          <w:sz w:val="28"/>
          <w:szCs w:val="28"/>
        </w:rPr>
        <w:t>д</w:t>
      </w:r>
      <w:r w:rsidRPr="00571904">
        <w:rPr>
          <w:rFonts w:ascii="Times New Roman" w:hAnsi="Times New Roman" w:cs="Times New Roman"/>
          <w:sz w:val="28"/>
          <w:szCs w:val="28"/>
        </w:rPr>
        <w:t>приятию проведение следующих мероприятий, которые позволят ему укр</w:t>
      </w:r>
      <w:r w:rsidRPr="00571904">
        <w:rPr>
          <w:rFonts w:ascii="Times New Roman" w:hAnsi="Times New Roman" w:cs="Times New Roman"/>
          <w:sz w:val="28"/>
          <w:szCs w:val="28"/>
        </w:rPr>
        <w:t>е</w:t>
      </w:r>
      <w:r w:rsidRPr="00571904">
        <w:rPr>
          <w:rFonts w:ascii="Times New Roman" w:hAnsi="Times New Roman" w:cs="Times New Roman"/>
          <w:sz w:val="28"/>
          <w:szCs w:val="28"/>
        </w:rPr>
        <w:t>питься на местном рынке и нарастить объемы производства, что в конечном итоге приведет к снижению себестоимости выпускаемой продук</w:t>
      </w:r>
      <w:r w:rsidR="008272D1" w:rsidRPr="00571904">
        <w:rPr>
          <w:rFonts w:ascii="Times New Roman" w:hAnsi="Times New Roman" w:cs="Times New Roman"/>
          <w:sz w:val="28"/>
          <w:szCs w:val="28"/>
        </w:rPr>
        <w:t>ции, а именно реклама, налаживание сбытовой сети и поиск новых поставщиков</w:t>
      </w:r>
      <w:r w:rsidR="00DC39AD" w:rsidRPr="00DC39AD">
        <w:rPr>
          <w:rFonts w:ascii="Times New Roman" w:hAnsi="Times New Roman" w:cs="Times New Roman"/>
          <w:sz w:val="28"/>
          <w:szCs w:val="28"/>
        </w:rPr>
        <w:t xml:space="preserve"> [6]</w:t>
      </w:r>
      <w:r w:rsidR="008272D1" w:rsidRPr="00571904">
        <w:rPr>
          <w:rFonts w:ascii="Times New Roman" w:hAnsi="Times New Roman" w:cs="Times New Roman"/>
          <w:sz w:val="28"/>
          <w:szCs w:val="28"/>
        </w:rPr>
        <w:t>.</w:t>
      </w:r>
    </w:p>
    <w:p w:rsidR="00BD7C47" w:rsidRPr="00571904" w:rsidRDefault="00BD7C47" w:rsidP="00BD7C4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04">
        <w:rPr>
          <w:rFonts w:ascii="Times New Roman" w:hAnsi="Times New Roman" w:cs="Times New Roman"/>
          <w:sz w:val="28"/>
          <w:szCs w:val="28"/>
        </w:rPr>
        <w:t>В условиях сильной конкуренции на российском рынке среди предпр</w:t>
      </w:r>
      <w:r w:rsidRPr="00571904">
        <w:rPr>
          <w:rFonts w:ascii="Times New Roman" w:hAnsi="Times New Roman" w:cs="Times New Roman"/>
          <w:sz w:val="28"/>
          <w:szCs w:val="28"/>
        </w:rPr>
        <w:t>и</w:t>
      </w:r>
      <w:r w:rsidRPr="00571904">
        <w:rPr>
          <w:rFonts w:ascii="Times New Roman" w:hAnsi="Times New Roman" w:cs="Times New Roman"/>
          <w:sz w:val="28"/>
          <w:szCs w:val="28"/>
        </w:rPr>
        <w:t xml:space="preserve">ятий, занимающихся продажей и услугами в швейной отрасли, можно выделить следующие проблемы для ЗАО «Александрия»: </w:t>
      </w:r>
    </w:p>
    <w:p w:rsidR="00BD7C47" w:rsidRPr="00571904" w:rsidRDefault="00BD7C47" w:rsidP="00BD7C4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04">
        <w:rPr>
          <w:rFonts w:ascii="Times New Roman" w:hAnsi="Times New Roman" w:cs="Times New Roman"/>
          <w:sz w:val="28"/>
          <w:szCs w:val="28"/>
        </w:rPr>
        <w:t>1) Увеличение конкурентоспособности предоставляемых услуг (т.е. сд</w:t>
      </w:r>
      <w:r w:rsidRPr="00571904">
        <w:rPr>
          <w:rFonts w:ascii="Times New Roman" w:hAnsi="Times New Roman" w:cs="Times New Roman"/>
          <w:sz w:val="28"/>
          <w:szCs w:val="28"/>
        </w:rPr>
        <w:t>е</w:t>
      </w:r>
      <w:r w:rsidRPr="00571904">
        <w:rPr>
          <w:rFonts w:ascii="Times New Roman" w:hAnsi="Times New Roman" w:cs="Times New Roman"/>
          <w:sz w:val="28"/>
          <w:szCs w:val="28"/>
        </w:rPr>
        <w:t xml:space="preserve">лать их доступными и качественными для клиентов); </w:t>
      </w:r>
    </w:p>
    <w:p w:rsidR="00BD7C47" w:rsidRPr="00571904" w:rsidRDefault="00BD7C47" w:rsidP="00BD7C4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04">
        <w:rPr>
          <w:rFonts w:ascii="Times New Roman" w:hAnsi="Times New Roman" w:cs="Times New Roman"/>
          <w:sz w:val="28"/>
          <w:szCs w:val="28"/>
        </w:rPr>
        <w:t>2) Расширение рынка сбыта (т.е. увеличение объёма продаж и распр</w:t>
      </w:r>
      <w:r w:rsidRPr="00571904">
        <w:rPr>
          <w:rFonts w:ascii="Times New Roman" w:hAnsi="Times New Roman" w:cs="Times New Roman"/>
          <w:sz w:val="28"/>
          <w:szCs w:val="28"/>
        </w:rPr>
        <w:t>о</w:t>
      </w:r>
      <w:r w:rsidRPr="00571904">
        <w:rPr>
          <w:rFonts w:ascii="Times New Roman" w:hAnsi="Times New Roman" w:cs="Times New Roman"/>
          <w:sz w:val="28"/>
          <w:szCs w:val="28"/>
        </w:rPr>
        <w:t xml:space="preserve">странение определённых видов услуг на большое число локальных рынков); </w:t>
      </w:r>
    </w:p>
    <w:p w:rsidR="00BD7C47" w:rsidRPr="00571904" w:rsidRDefault="00BD7C47" w:rsidP="00BD7C4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04">
        <w:rPr>
          <w:rFonts w:ascii="Times New Roman" w:hAnsi="Times New Roman" w:cs="Times New Roman"/>
          <w:sz w:val="28"/>
          <w:szCs w:val="28"/>
        </w:rPr>
        <w:t>3) Увеличение числа клиентов (за годы своей деятельности, ЗАО «Але</w:t>
      </w:r>
      <w:r w:rsidRPr="00571904">
        <w:rPr>
          <w:rFonts w:ascii="Times New Roman" w:hAnsi="Times New Roman" w:cs="Times New Roman"/>
          <w:sz w:val="28"/>
          <w:szCs w:val="28"/>
        </w:rPr>
        <w:t>к</w:t>
      </w:r>
      <w:r w:rsidRPr="00571904">
        <w:rPr>
          <w:rFonts w:ascii="Times New Roman" w:hAnsi="Times New Roman" w:cs="Times New Roman"/>
          <w:sz w:val="28"/>
          <w:szCs w:val="28"/>
        </w:rPr>
        <w:t>сандрия» зарекомендовала себя хорошо среди потребителей данных услуг, но появление множества конкурентов способствовало отвлечению части потенц</w:t>
      </w:r>
      <w:r w:rsidRPr="00571904">
        <w:rPr>
          <w:rFonts w:ascii="Times New Roman" w:hAnsi="Times New Roman" w:cs="Times New Roman"/>
          <w:sz w:val="28"/>
          <w:szCs w:val="28"/>
        </w:rPr>
        <w:t>и</w:t>
      </w:r>
      <w:r w:rsidRPr="00571904">
        <w:rPr>
          <w:rFonts w:ascii="Times New Roman" w:hAnsi="Times New Roman" w:cs="Times New Roman"/>
          <w:sz w:val="28"/>
          <w:szCs w:val="28"/>
        </w:rPr>
        <w:t xml:space="preserve">альных клиентов, поэтому задача состоит в том, чтобы вернуть долю реальных покупателей, возможно и их увеличение, что достаточно сложно в условиях существующей конкуренции). </w:t>
      </w:r>
    </w:p>
    <w:p w:rsidR="00BD7C47" w:rsidRDefault="00BD7C47" w:rsidP="00BD7C4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04">
        <w:rPr>
          <w:rFonts w:ascii="Times New Roman" w:hAnsi="Times New Roman" w:cs="Times New Roman"/>
          <w:sz w:val="28"/>
          <w:szCs w:val="28"/>
        </w:rPr>
        <w:t>4) Увеличение прибыли за счет увеличения объемов производства, а не за счет роста цен. Для этого предприятию ЗАО «Александрия» предлагается пр</w:t>
      </w:r>
      <w:r w:rsidRPr="00571904">
        <w:rPr>
          <w:rFonts w:ascii="Times New Roman" w:hAnsi="Times New Roman" w:cs="Times New Roman"/>
          <w:sz w:val="28"/>
          <w:szCs w:val="28"/>
        </w:rPr>
        <w:t>о</w:t>
      </w:r>
      <w:r w:rsidRPr="00571904">
        <w:rPr>
          <w:rFonts w:ascii="Times New Roman" w:hAnsi="Times New Roman" w:cs="Times New Roman"/>
          <w:sz w:val="28"/>
          <w:szCs w:val="28"/>
        </w:rPr>
        <w:t>вести мероприятия по автоматизации операции раскроя деталей, что поможет не только увеличить производительность труда, но и решить проблемы, связа</w:t>
      </w:r>
      <w:r w:rsidRPr="00571904">
        <w:rPr>
          <w:rFonts w:ascii="Times New Roman" w:hAnsi="Times New Roman" w:cs="Times New Roman"/>
          <w:sz w:val="28"/>
          <w:szCs w:val="28"/>
        </w:rPr>
        <w:t>н</w:t>
      </w:r>
      <w:r w:rsidRPr="00571904">
        <w:rPr>
          <w:rFonts w:ascii="Times New Roman" w:hAnsi="Times New Roman" w:cs="Times New Roman"/>
          <w:sz w:val="28"/>
          <w:szCs w:val="28"/>
        </w:rPr>
        <w:t>ные с качеством кроя.</w:t>
      </w:r>
    </w:p>
    <w:p w:rsidR="000F3CD1" w:rsidRDefault="000F3CD1" w:rsidP="00DD5715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CD1" w:rsidRDefault="000F3CD1" w:rsidP="00DD5715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CD1" w:rsidRDefault="000F3CD1" w:rsidP="00DD5715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CD1" w:rsidRDefault="000F3CD1" w:rsidP="00DD5715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790" w:rsidRPr="00935CBC" w:rsidRDefault="000D1790" w:rsidP="00DD5715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CB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05724" w:rsidRDefault="00F05724" w:rsidP="00F057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724" w:rsidRPr="00571904" w:rsidRDefault="00F05724" w:rsidP="00F0572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04">
        <w:rPr>
          <w:rFonts w:ascii="Times New Roman" w:hAnsi="Times New Roman" w:cs="Times New Roman"/>
          <w:sz w:val="28"/>
          <w:szCs w:val="28"/>
        </w:rPr>
        <w:t>Себестоимость является одним из важных показателей хозяйственной деятельности предприятия и представляет собой стоимостную оценку испол</w:t>
      </w:r>
      <w:r w:rsidRPr="00571904">
        <w:rPr>
          <w:rFonts w:ascii="Times New Roman" w:hAnsi="Times New Roman" w:cs="Times New Roman"/>
          <w:sz w:val="28"/>
          <w:szCs w:val="28"/>
        </w:rPr>
        <w:t>ь</w:t>
      </w:r>
      <w:r w:rsidRPr="00571904">
        <w:rPr>
          <w:rFonts w:ascii="Times New Roman" w:hAnsi="Times New Roman" w:cs="Times New Roman"/>
          <w:sz w:val="28"/>
          <w:szCs w:val="28"/>
        </w:rPr>
        <w:t>зуемых в процессе производства и реализации продукции материальных, пр</w:t>
      </w:r>
      <w:r w:rsidRPr="00571904">
        <w:rPr>
          <w:rFonts w:ascii="Times New Roman" w:hAnsi="Times New Roman" w:cs="Times New Roman"/>
          <w:sz w:val="28"/>
          <w:szCs w:val="28"/>
        </w:rPr>
        <w:t>и</w:t>
      </w:r>
      <w:r w:rsidRPr="00571904">
        <w:rPr>
          <w:rFonts w:ascii="Times New Roman" w:hAnsi="Times New Roman" w:cs="Times New Roman"/>
          <w:sz w:val="28"/>
          <w:szCs w:val="28"/>
        </w:rPr>
        <w:t>родных, трудовых ресурсов, основных фондов и других затрат. Под структурой себестоимости понимается соотношение различных элементов или статей з</w:t>
      </w:r>
      <w:r w:rsidRPr="00571904">
        <w:rPr>
          <w:rFonts w:ascii="Times New Roman" w:hAnsi="Times New Roman" w:cs="Times New Roman"/>
          <w:sz w:val="28"/>
          <w:szCs w:val="28"/>
        </w:rPr>
        <w:t>а</w:t>
      </w:r>
      <w:r w:rsidRPr="00571904">
        <w:rPr>
          <w:rFonts w:ascii="Times New Roman" w:hAnsi="Times New Roman" w:cs="Times New Roman"/>
          <w:sz w:val="28"/>
          <w:szCs w:val="28"/>
        </w:rPr>
        <w:t xml:space="preserve">трат в общей сумме затрат на производство и реализацию продукции. </w:t>
      </w:r>
    </w:p>
    <w:p w:rsidR="00F05724" w:rsidRPr="00571904" w:rsidRDefault="00F05724" w:rsidP="00F0572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04">
        <w:rPr>
          <w:rFonts w:ascii="Times New Roman" w:hAnsi="Times New Roman" w:cs="Times New Roman"/>
          <w:sz w:val="28"/>
          <w:szCs w:val="28"/>
        </w:rPr>
        <w:t>Основным документом, регламентирующим отнесение издержек на себ</w:t>
      </w:r>
      <w:r w:rsidRPr="00571904">
        <w:rPr>
          <w:rFonts w:ascii="Times New Roman" w:hAnsi="Times New Roman" w:cs="Times New Roman"/>
          <w:sz w:val="28"/>
          <w:szCs w:val="28"/>
        </w:rPr>
        <w:t>е</w:t>
      </w:r>
      <w:r w:rsidRPr="00571904">
        <w:rPr>
          <w:rFonts w:ascii="Times New Roman" w:hAnsi="Times New Roman" w:cs="Times New Roman"/>
          <w:sz w:val="28"/>
          <w:szCs w:val="28"/>
        </w:rPr>
        <w:t xml:space="preserve">стоимость продукции, являются </w:t>
      </w:r>
      <w:r w:rsidR="00D42861" w:rsidRPr="00571904">
        <w:rPr>
          <w:rFonts w:ascii="Times New Roman" w:hAnsi="Times New Roman" w:cs="Times New Roman"/>
          <w:sz w:val="28"/>
          <w:szCs w:val="28"/>
        </w:rPr>
        <w:t>«</w:t>
      </w:r>
      <w:r w:rsidRPr="00571904">
        <w:rPr>
          <w:rFonts w:ascii="Times New Roman" w:hAnsi="Times New Roman" w:cs="Times New Roman"/>
          <w:sz w:val="28"/>
          <w:szCs w:val="28"/>
        </w:rPr>
        <w:t>Основные положения по составу затрат, включаемых в себестоимость продукции (работ, услуг)</w:t>
      </w:r>
      <w:r w:rsidR="00D42861" w:rsidRPr="00571904">
        <w:rPr>
          <w:rFonts w:ascii="Times New Roman" w:hAnsi="Times New Roman" w:cs="Times New Roman"/>
          <w:sz w:val="28"/>
          <w:szCs w:val="28"/>
        </w:rPr>
        <w:t>»</w:t>
      </w:r>
      <w:r w:rsidRPr="00571904">
        <w:rPr>
          <w:rFonts w:ascii="Times New Roman" w:hAnsi="Times New Roman" w:cs="Times New Roman"/>
          <w:sz w:val="28"/>
          <w:szCs w:val="28"/>
        </w:rPr>
        <w:t>. Они обеспечивают единообразное определение состава затрат, включаемых в себестоимость пр</w:t>
      </w:r>
      <w:r w:rsidRPr="00571904">
        <w:rPr>
          <w:rFonts w:ascii="Times New Roman" w:hAnsi="Times New Roman" w:cs="Times New Roman"/>
          <w:sz w:val="28"/>
          <w:szCs w:val="28"/>
        </w:rPr>
        <w:t>о</w:t>
      </w:r>
      <w:r w:rsidRPr="00571904">
        <w:rPr>
          <w:rFonts w:ascii="Times New Roman" w:hAnsi="Times New Roman" w:cs="Times New Roman"/>
          <w:sz w:val="28"/>
          <w:szCs w:val="28"/>
        </w:rPr>
        <w:t xml:space="preserve">дукции (работ, услуг) на предприятиях, независимо от вида их деятельности, форм собственности и ведомственной подчиненности. </w:t>
      </w:r>
    </w:p>
    <w:p w:rsidR="00F05724" w:rsidRPr="00571904" w:rsidRDefault="00F05724" w:rsidP="00F0572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04">
        <w:rPr>
          <w:rFonts w:ascii="Times New Roman" w:hAnsi="Times New Roman" w:cs="Times New Roman"/>
          <w:sz w:val="28"/>
          <w:szCs w:val="28"/>
        </w:rPr>
        <w:t>Предприятию необходимо рассматривать анализ себестоимости как эл</w:t>
      </w:r>
      <w:r w:rsidRPr="00571904">
        <w:rPr>
          <w:rFonts w:ascii="Times New Roman" w:hAnsi="Times New Roman" w:cs="Times New Roman"/>
          <w:sz w:val="28"/>
          <w:szCs w:val="28"/>
        </w:rPr>
        <w:t>е</w:t>
      </w:r>
      <w:r w:rsidRPr="00571904">
        <w:rPr>
          <w:rFonts w:ascii="Times New Roman" w:hAnsi="Times New Roman" w:cs="Times New Roman"/>
          <w:sz w:val="28"/>
          <w:szCs w:val="28"/>
        </w:rPr>
        <w:t>мент управления производством. Значение анализа себестоимости продукции определяется тем, что она характеризует экономическую эффективность прои</w:t>
      </w:r>
      <w:r w:rsidRPr="00571904">
        <w:rPr>
          <w:rFonts w:ascii="Times New Roman" w:hAnsi="Times New Roman" w:cs="Times New Roman"/>
          <w:sz w:val="28"/>
          <w:szCs w:val="28"/>
        </w:rPr>
        <w:t>з</w:t>
      </w:r>
      <w:r w:rsidRPr="00571904">
        <w:rPr>
          <w:rFonts w:ascii="Times New Roman" w:hAnsi="Times New Roman" w:cs="Times New Roman"/>
          <w:sz w:val="28"/>
          <w:szCs w:val="28"/>
        </w:rPr>
        <w:t>водства, и что только на основе ее всестороннего анализа можно выявить р</w:t>
      </w:r>
      <w:r w:rsidRPr="00571904">
        <w:rPr>
          <w:rFonts w:ascii="Times New Roman" w:hAnsi="Times New Roman" w:cs="Times New Roman"/>
          <w:sz w:val="28"/>
          <w:szCs w:val="28"/>
        </w:rPr>
        <w:t>е</w:t>
      </w:r>
      <w:r w:rsidRPr="00571904">
        <w:rPr>
          <w:rFonts w:ascii="Times New Roman" w:hAnsi="Times New Roman" w:cs="Times New Roman"/>
          <w:sz w:val="28"/>
          <w:szCs w:val="28"/>
        </w:rPr>
        <w:t>зервы и определить пути увеличения конечных результатов при минимальных затратах трудовых, материальных и финансовых. Анализ себестоимости позв</w:t>
      </w:r>
      <w:r w:rsidRPr="00571904">
        <w:rPr>
          <w:rFonts w:ascii="Times New Roman" w:hAnsi="Times New Roman" w:cs="Times New Roman"/>
          <w:sz w:val="28"/>
          <w:szCs w:val="28"/>
        </w:rPr>
        <w:t>о</w:t>
      </w:r>
      <w:r w:rsidRPr="00571904">
        <w:rPr>
          <w:rFonts w:ascii="Times New Roman" w:hAnsi="Times New Roman" w:cs="Times New Roman"/>
          <w:sz w:val="28"/>
          <w:szCs w:val="28"/>
        </w:rPr>
        <w:t>ляет дать оценку работы предприятия по использованию возможностей и уст</w:t>
      </w:r>
      <w:r w:rsidRPr="00571904">
        <w:rPr>
          <w:rFonts w:ascii="Times New Roman" w:hAnsi="Times New Roman" w:cs="Times New Roman"/>
          <w:sz w:val="28"/>
          <w:szCs w:val="28"/>
        </w:rPr>
        <w:t>а</w:t>
      </w:r>
      <w:r w:rsidRPr="00571904">
        <w:rPr>
          <w:rFonts w:ascii="Times New Roman" w:hAnsi="Times New Roman" w:cs="Times New Roman"/>
          <w:sz w:val="28"/>
          <w:szCs w:val="28"/>
        </w:rPr>
        <w:t>новить резервы снижения себестоимости продукции.</w:t>
      </w:r>
    </w:p>
    <w:p w:rsidR="00F05724" w:rsidRPr="00571904" w:rsidRDefault="00F05724" w:rsidP="00F0572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04">
        <w:rPr>
          <w:rFonts w:ascii="Times New Roman" w:hAnsi="Times New Roman" w:cs="Times New Roman"/>
          <w:sz w:val="28"/>
          <w:szCs w:val="28"/>
        </w:rPr>
        <w:t>Успешное функционирование и развитие предприятия в условиях рыно</w:t>
      </w:r>
      <w:r w:rsidRPr="00571904">
        <w:rPr>
          <w:rFonts w:ascii="Times New Roman" w:hAnsi="Times New Roman" w:cs="Times New Roman"/>
          <w:sz w:val="28"/>
          <w:szCs w:val="28"/>
        </w:rPr>
        <w:t>ч</w:t>
      </w:r>
      <w:r w:rsidRPr="00571904">
        <w:rPr>
          <w:rFonts w:ascii="Times New Roman" w:hAnsi="Times New Roman" w:cs="Times New Roman"/>
          <w:sz w:val="28"/>
          <w:szCs w:val="28"/>
        </w:rPr>
        <w:t>ной экономики во многом зависит от того, как решает предприятие вопросы снижения затрат на производство и реализацию продукции. Для эффективной деятельности предприятию нужно выявлять резервы, анализировать факторы и рассматривать возможные пути снижения себестоимости продукции.</w:t>
      </w:r>
    </w:p>
    <w:p w:rsidR="00F05724" w:rsidRPr="00571904" w:rsidRDefault="00F05724" w:rsidP="00F0572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04">
        <w:rPr>
          <w:rFonts w:ascii="Times New Roman" w:hAnsi="Times New Roman" w:cs="Times New Roman"/>
          <w:sz w:val="28"/>
          <w:szCs w:val="28"/>
        </w:rPr>
        <w:t xml:space="preserve">Необходимо не только определять снижение себестоимости продукции в целом, но и отслеживать тенденции изменения затрат по статьям. При анализе целесообразно использовать методику определения размера снижения затрат на </w:t>
      </w:r>
      <w:r w:rsidRPr="00571904">
        <w:rPr>
          <w:rFonts w:ascii="Times New Roman" w:hAnsi="Times New Roman" w:cs="Times New Roman"/>
          <w:sz w:val="28"/>
          <w:szCs w:val="28"/>
        </w:rPr>
        <w:lastRenderedPageBreak/>
        <w:t>производство продукции (работ, услуг) для обеспечения условий выполнения заданий по снижению затрат, установления обоснованных заданий на перспе</w:t>
      </w:r>
      <w:r w:rsidRPr="00571904">
        <w:rPr>
          <w:rFonts w:ascii="Times New Roman" w:hAnsi="Times New Roman" w:cs="Times New Roman"/>
          <w:sz w:val="28"/>
          <w:szCs w:val="28"/>
        </w:rPr>
        <w:t>к</w:t>
      </w:r>
      <w:r w:rsidRPr="00571904">
        <w:rPr>
          <w:rFonts w:ascii="Times New Roman" w:hAnsi="Times New Roman" w:cs="Times New Roman"/>
          <w:sz w:val="28"/>
          <w:szCs w:val="28"/>
        </w:rPr>
        <w:t>тивный период.</w:t>
      </w:r>
    </w:p>
    <w:p w:rsidR="00F05724" w:rsidRPr="00571904" w:rsidRDefault="00F05724" w:rsidP="00F0572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04">
        <w:rPr>
          <w:rFonts w:ascii="Times New Roman" w:hAnsi="Times New Roman" w:cs="Times New Roman"/>
          <w:sz w:val="28"/>
          <w:szCs w:val="28"/>
        </w:rPr>
        <w:t xml:space="preserve">Исследовав в данной работе вопроса анализа себестоимости продукции на примере </w:t>
      </w:r>
      <w:r w:rsidR="00BA7795" w:rsidRPr="00571904">
        <w:rPr>
          <w:rFonts w:ascii="Times New Roman" w:hAnsi="Times New Roman" w:cs="Times New Roman"/>
          <w:sz w:val="28"/>
          <w:szCs w:val="28"/>
        </w:rPr>
        <w:t xml:space="preserve">ЗАО </w:t>
      </w:r>
      <w:r w:rsidR="00D42861" w:rsidRPr="00571904">
        <w:rPr>
          <w:rFonts w:ascii="Times New Roman" w:hAnsi="Times New Roman" w:cs="Times New Roman"/>
          <w:sz w:val="28"/>
          <w:szCs w:val="28"/>
        </w:rPr>
        <w:t>«</w:t>
      </w:r>
      <w:r w:rsidR="00BA7795" w:rsidRPr="00571904">
        <w:rPr>
          <w:rFonts w:ascii="Times New Roman" w:hAnsi="Times New Roman" w:cs="Times New Roman"/>
          <w:sz w:val="28"/>
          <w:szCs w:val="28"/>
        </w:rPr>
        <w:t>Александрия</w:t>
      </w:r>
      <w:r w:rsidR="00D42861" w:rsidRPr="00571904">
        <w:rPr>
          <w:rFonts w:ascii="Times New Roman" w:hAnsi="Times New Roman" w:cs="Times New Roman"/>
          <w:sz w:val="28"/>
          <w:szCs w:val="28"/>
        </w:rPr>
        <w:t>»</w:t>
      </w:r>
      <w:r w:rsidRPr="00571904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:rsidR="00F05724" w:rsidRPr="00571904" w:rsidRDefault="00D42861" w:rsidP="00D42861">
      <w:pPr>
        <w:pStyle w:val="a4"/>
        <w:numPr>
          <w:ilvl w:val="1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04">
        <w:rPr>
          <w:rFonts w:ascii="Times New Roman" w:hAnsi="Times New Roman" w:cs="Times New Roman"/>
          <w:sz w:val="28"/>
          <w:szCs w:val="28"/>
        </w:rPr>
        <w:t>и</w:t>
      </w:r>
      <w:r w:rsidR="00F05724" w:rsidRPr="00571904">
        <w:rPr>
          <w:rFonts w:ascii="Times New Roman" w:hAnsi="Times New Roman" w:cs="Times New Roman"/>
          <w:sz w:val="28"/>
          <w:szCs w:val="28"/>
        </w:rPr>
        <w:t>тогом анализа себестоимости есть выявление резервов дальнейшего улучшения показателей. Резервы должны быть обобщены, взаимно увязанные, определена их общая сумма и основные направления реализации.</w:t>
      </w:r>
    </w:p>
    <w:p w:rsidR="00F05724" w:rsidRPr="00571904" w:rsidRDefault="00D42861" w:rsidP="00D42861">
      <w:pPr>
        <w:pStyle w:val="a4"/>
        <w:numPr>
          <w:ilvl w:val="1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04">
        <w:rPr>
          <w:rFonts w:ascii="Times New Roman" w:hAnsi="Times New Roman" w:cs="Times New Roman"/>
          <w:sz w:val="28"/>
          <w:szCs w:val="28"/>
        </w:rPr>
        <w:t>з</w:t>
      </w:r>
      <w:r w:rsidR="00F05724" w:rsidRPr="00571904">
        <w:rPr>
          <w:rFonts w:ascii="Times New Roman" w:hAnsi="Times New Roman" w:cs="Times New Roman"/>
          <w:sz w:val="28"/>
          <w:szCs w:val="28"/>
        </w:rPr>
        <w:t>адачами анализа себестоимости продукции является: оценка обосн</w:t>
      </w:r>
      <w:r w:rsidR="00F05724" w:rsidRPr="00571904">
        <w:rPr>
          <w:rFonts w:ascii="Times New Roman" w:hAnsi="Times New Roman" w:cs="Times New Roman"/>
          <w:sz w:val="28"/>
          <w:szCs w:val="28"/>
        </w:rPr>
        <w:t>о</w:t>
      </w:r>
      <w:r w:rsidR="00F05724" w:rsidRPr="00571904">
        <w:rPr>
          <w:rFonts w:ascii="Times New Roman" w:hAnsi="Times New Roman" w:cs="Times New Roman"/>
          <w:sz w:val="28"/>
          <w:szCs w:val="28"/>
        </w:rPr>
        <w:t>ванности и напряженности плана по себестоимости продукции, затратам прои</w:t>
      </w:r>
      <w:r w:rsidR="00F05724" w:rsidRPr="00571904">
        <w:rPr>
          <w:rFonts w:ascii="Times New Roman" w:hAnsi="Times New Roman" w:cs="Times New Roman"/>
          <w:sz w:val="28"/>
          <w:szCs w:val="28"/>
        </w:rPr>
        <w:t>з</w:t>
      </w:r>
      <w:r w:rsidR="00F05724" w:rsidRPr="00571904">
        <w:rPr>
          <w:rFonts w:ascii="Times New Roman" w:hAnsi="Times New Roman" w:cs="Times New Roman"/>
          <w:sz w:val="28"/>
          <w:szCs w:val="28"/>
        </w:rPr>
        <w:t>водства и обращение на основе анализа обращение затрат; установление дин</w:t>
      </w:r>
      <w:r w:rsidR="00F05724" w:rsidRPr="00571904">
        <w:rPr>
          <w:rFonts w:ascii="Times New Roman" w:hAnsi="Times New Roman" w:cs="Times New Roman"/>
          <w:sz w:val="28"/>
          <w:szCs w:val="28"/>
        </w:rPr>
        <w:t>а</w:t>
      </w:r>
      <w:r w:rsidR="00F05724" w:rsidRPr="00571904">
        <w:rPr>
          <w:rFonts w:ascii="Times New Roman" w:hAnsi="Times New Roman" w:cs="Times New Roman"/>
          <w:sz w:val="28"/>
          <w:szCs w:val="28"/>
        </w:rPr>
        <w:t>мики и степени выполнение плана по себестоимости; определение факторов, которые повлияли на динамику показателей себестоимости и выполнение плана по них, величины и причины отклонений фактических затрат от плановых; ан</w:t>
      </w:r>
      <w:r w:rsidR="00F05724" w:rsidRPr="00571904">
        <w:rPr>
          <w:rFonts w:ascii="Times New Roman" w:hAnsi="Times New Roman" w:cs="Times New Roman"/>
          <w:sz w:val="28"/>
          <w:szCs w:val="28"/>
        </w:rPr>
        <w:t>а</w:t>
      </w:r>
      <w:r w:rsidR="00F05724" w:rsidRPr="00571904">
        <w:rPr>
          <w:rFonts w:ascii="Times New Roman" w:hAnsi="Times New Roman" w:cs="Times New Roman"/>
          <w:sz w:val="28"/>
          <w:szCs w:val="28"/>
        </w:rPr>
        <w:t>лиз себестоимости отдельных видов продукции; выявление резервов дальне</w:t>
      </w:r>
      <w:r w:rsidR="00F05724" w:rsidRPr="00571904">
        <w:rPr>
          <w:rFonts w:ascii="Times New Roman" w:hAnsi="Times New Roman" w:cs="Times New Roman"/>
          <w:sz w:val="28"/>
          <w:szCs w:val="28"/>
        </w:rPr>
        <w:t>й</w:t>
      </w:r>
      <w:r w:rsidR="00F05724" w:rsidRPr="00571904">
        <w:rPr>
          <w:rFonts w:ascii="Times New Roman" w:hAnsi="Times New Roman" w:cs="Times New Roman"/>
          <w:sz w:val="28"/>
          <w:szCs w:val="28"/>
        </w:rPr>
        <w:t>шего снижения себестоимости продукции.</w:t>
      </w:r>
    </w:p>
    <w:p w:rsidR="00F05724" w:rsidRPr="00571904" w:rsidRDefault="00D42861" w:rsidP="00D42861">
      <w:pPr>
        <w:pStyle w:val="a4"/>
        <w:numPr>
          <w:ilvl w:val="1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04">
        <w:rPr>
          <w:rFonts w:ascii="Times New Roman" w:hAnsi="Times New Roman" w:cs="Times New Roman"/>
          <w:sz w:val="28"/>
          <w:szCs w:val="28"/>
        </w:rPr>
        <w:t>а</w:t>
      </w:r>
      <w:r w:rsidR="00F05724" w:rsidRPr="00571904">
        <w:rPr>
          <w:rFonts w:ascii="Times New Roman" w:hAnsi="Times New Roman" w:cs="Times New Roman"/>
          <w:sz w:val="28"/>
          <w:szCs w:val="28"/>
        </w:rPr>
        <w:t>нализ себестоимости продукции направленный на выявление во</w:t>
      </w:r>
      <w:r w:rsidR="00F05724" w:rsidRPr="00571904">
        <w:rPr>
          <w:rFonts w:ascii="Times New Roman" w:hAnsi="Times New Roman" w:cs="Times New Roman"/>
          <w:sz w:val="28"/>
          <w:szCs w:val="28"/>
        </w:rPr>
        <w:t>з</w:t>
      </w:r>
      <w:r w:rsidR="00F05724" w:rsidRPr="00571904">
        <w:rPr>
          <w:rFonts w:ascii="Times New Roman" w:hAnsi="Times New Roman" w:cs="Times New Roman"/>
          <w:sz w:val="28"/>
          <w:szCs w:val="28"/>
        </w:rPr>
        <w:t xml:space="preserve">можностей повышения эффективности использование материальных, трудовых и денежных ресурсов в процессе производства, снабжение и сбыта продукции. </w:t>
      </w:r>
    </w:p>
    <w:p w:rsidR="00F05724" w:rsidRPr="00571904" w:rsidRDefault="00D42861" w:rsidP="00D42861">
      <w:pPr>
        <w:pStyle w:val="a4"/>
        <w:numPr>
          <w:ilvl w:val="1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04">
        <w:rPr>
          <w:rFonts w:ascii="Times New Roman" w:hAnsi="Times New Roman" w:cs="Times New Roman"/>
          <w:sz w:val="28"/>
          <w:szCs w:val="28"/>
        </w:rPr>
        <w:t>и</w:t>
      </w:r>
      <w:r w:rsidR="00F05724" w:rsidRPr="00571904">
        <w:rPr>
          <w:rFonts w:ascii="Times New Roman" w:hAnsi="Times New Roman" w:cs="Times New Roman"/>
          <w:sz w:val="28"/>
          <w:szCs w:val="28"/>
        </w:rPr>
        <w:t>зучение себестоимости продукции разрешает дать более правильную оценку уровню показателей прибыли и рентабельности, достигнутому на пре</w:t>
      </w:r>
      <w:r w:rsidR="00F05724" w:rsidRPr="00571904">
        <w:rPr>
          <w:rFonts w:ascii="Times New Roman" w:hAnsi="Times New Roman" w:cs="Times New Roman"/>
          <w:sz w:val="28"/>
          <w:szCs w:val="28"/>
        </w:rPr>
        <w:t>д</w:t>
      </w:r>
      <w:r w:rsidR="00F05724" w:rsidRPr="00571904">
        <w:rPr>
          <w:rFonts w:ascii="Times New Roman" w:hAnsi="Times New Roman" w:cs="Times New Roman"/>
          <w:sz w:val="28"/>
          <w:szCs w:val="28"/>
        </w:rPr>
        <w:t>приятии.</w:t>
      </w:r>
    </w:p>
    <w:p w:rsidR="00F05724" w:rsidRPr="00F05724" w:rsidRDefault="00F05724" w:rsidP="00F0572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04">
        <w:rPr>
          <w:rFonts w:ascii="Times New Roman" w:hAnsi="Times New Roman" w:cs="Times New Roman"/>
          <w:sz w:val="28"/>
          <w:szCs w:val="28"/>
        </w:rPr>
        <w:t>Для повышения эффективности деятельности предприятия необходимо также проводить мероприятия по снижению затрат на оплату труда за счет б</w:t>
      </w:r>
      <w:r w:rsidRPr="00571904">
        <w:rPr>
          <w:rFonts w:ascii="Times New Roman" w:hAnsi="Times New Roman" w:cs="Times New Roman"/>
          <w:sz w:val="28"/>
          <w:szCs w:val="28"/>
        </w:rPr>
        <w:t>о</w:t>
      </w:r>
      <w:r w:rsidRPr="00571904">
        <w:rPr>
          <w:rFonts w:ascii="Times New Roman" w:hAnsi="Times New Roman" w:cs="Times New Roman"/>
          <w:sz w:val="28"/>
          <w:szCs w:val="28"/>
        </w:rPr>
        <w:t>лее совершенной организации производства и труда. Не должны оставаться без внимания и амортизационные отчисления, уменьшение которых может быть достигнуто в результате изменения объема и структуры продукции, улучшения использования основных фондов.</w:t>
      </w:r>
    </w:p>
    <w:p w:rsidR="00F05724" w:rsidRPr="00F05724" w:rsidRDefault="00F05724" w:rsidP="00F0572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724" w:rsidRPr="00F05724" w:rsidRDefault="00F05724" w:rsidP="00F0572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724" w:rsidRPr="0095234B" w:rsidRDefault="0095234B" w:rsidP="008272D1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4B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F05724" w:rsidRDefault="00F05724" w:rsidP="00F0572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E39" w:rsidRPr="00864DA0" w:rsidRDefault="00286E39" w:rsidP="00864DA0">
      <w:pPr>
        <w:pStyle w:val="a4"/>
        <w:numPr>
          <w:ilvl w:val="0"/>
          <w:numId w:val="37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Алексейчева, Е.Ю. Экономика организации (предприятия): Учебник для бакалавров, 2-е изд., пер. и доп. / Е.Ю. Алексейчева, М. Магомедов.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М.: Дашков и К, 2016.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292 c.</w:t>
      </w:r>
    </w:p>
    <w:p w:rsidR="00286E39" w:rsidRPr="00286E39" w:rsidRDefault="00286E39" w:rsidP="00864DA0">
      <w:pPr>
        <w:pStyle w:val="a4"/>
        <w:numPr>
          <w:ilvl w:val="0"/>
          <w:numId w:val="37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286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Арзуманова, Т.И. Экономика организации: Учебник для бакалавров / Т.И. Арзуманова, М.Ш. Мачабели.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286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М.: ИТК Дашков и К, 2018.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286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240 c.</w:t>
      </w:r>
    </w:p>
    <w:p w:rsidR="00675B6B" w:rsidRPr="00627331" w:rsidRDefault="00675B6B" w:rsidP="00627331">
      <w:pPr>
        <w:pStyle w:val="a4"/>
        <w:numPr>
          <w:ilvl w:val="0"/>
          <w:numId w:val="37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Баскакова, О.В. Экономика предприятия (организации): Учебник для бакалавров / О.В. Баскакова, Л.Ф. Сейко.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М.: ИТК Дашков и К, 2018.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372 c.</w:t>
      </w:r>
    </w:p>
    <w:p w:rsidR="00675B6B" w:rsidRDefault="00675B6B" w:rsidP="00AE0A98">
      <w:pPr>
        <w:pStyle w:val="a4"/>
        <w:numPr>
          <w:ilvl w:val="0"/>
          <w:numId w:val="37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A98">
        <w:rPr>
          <w:rFonts w:ascii="Times New Roman" w:hAnsi="Times New Roman" w:cs="Times New Roman"/>
          <w:sz w:val="28"/>
          <w:szCs w:val="28"/>
        </w:rPr>
        <w:t>Гелета И. В., Калинская Е. С., Кофанов А. А. Экономика ор-ганизации (предприятия) : учеб.пособие. – М. : Магистр, 2010. – 303 с.</w:t>
      </w:r>
    </w:p>
    <w:p w:rsidR="00675B6B" w:rsidRPr="00864DA0" w:rsidRDefault="00675B6B" w:rsidP="00864DA0">
      <w:pPr>
        <w:pStyle w:val="a4"/>
        <w:numPr>
          <w:ilvl w:val="0"/>
          <w:numId w:val="37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Кнышова, Е.Н. Экономика организации: Учебник / Е.Н. Кнышова, Е.Е. Панфилова.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М.: ИД ФОРУМ, НИЦ ИНФРА-М, 2017.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336 c.</w:t>
      </w:r>
    </w:p>
    <w:p w:rsidR="00675B6B" w:rsidRPr="00864DA0" w:rsidRDefault="00675B6B" w:rsidP="00864DA0">
      <w:pPr>
        <w:pStyle w:val="a4"/>
        <w:numPr>
          <w:ilvl w:val="0"/>
          <w:numId w:val="37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Козина, А. В. Себестоимость продукции и основные пути ее пониж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ния / А. В. Козина.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Текст : непосредственный, электронный // Молодой уч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ный.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2019.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48 (286).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377-378.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URL: https://moluch.ru/archive/286/64399/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(дата обращения: 08.04.2020).</w:t>
      </w:r>
    </w:p>
    <w:p w:rsidR="00675B6B" w:rsidRPr="00627331" w:rsidRDefault="00675B6B" w:rsidP="00627331">
      <w:pPr>
        <w:pStyle w:val="a4"/>
        <w:numPr>
          <w:ilvl w:val="0"/>
          <w:numId w:val="37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2733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Комарова, Д. А. Теоретические основы расчета издержек и себесто</w:t>
      </w:r>
      <w:r w:rsidRPr="00627331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627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мости продукции предприятия / Д. А. Комарова, М. С. Егорова.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627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Текст : неп</w:t>
      </w:r>
      <w:r w:rsidRPr="00627331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627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средственный, электронный // Молодой ученый.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627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2015.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627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11.4 (91.4).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627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146-149.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627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URL: https://moluch.ru/archive/91/19931/ (дата обращения: 08.04.2020). </w:t>
      </w:r>
    </w:p>
    <w:p w:rsidR="00675B6B" w:rsidRPr="00864DA0" w:rsidRDefault="00675B6B" w:rsidP="00864DA0">
      <w:pPr>
        <w:pStyle w:val="a4"/>
        <w:numPr>
          <w:ilvl w:val="0"/>
          <w:numId w:val="37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Коршунов, В.В. Экономика организации 3-е изд., пер. и доп. учебник и практикум для спо / В.В. Коршунов.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Люберцы: Юрайт, 2016.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407 c.</w:t>
      </w:r>
    </w:p>
    <w:p w:rsidR="00675B6B" w:rsidRPr="00864DA0" w:rsidRDefault="00675B6B" w:rsidP="00864DA0">
      <w:pPr>
        <w:pStyle w:val="a4"/>
        <w:numPr>
          <w:ilvl w:val="0"/>
          <w:numId w:val="37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>КутерМ.И. Введениевбухгалтерскийучет: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Учебник. – Краснодар: Пр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свеще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>ние-ЮГ, 2012. – 512 с.</w:t>
      </w:r>
    </w:p>
    <w:p w:rsidR="00675B6B" w:rsidRPr="00864DA0" w:rsidRDefault="00675B6B" w:rsidP="00864DA0">
      <w:pPr>
        <w:pStyle w:val="a4"/>
        <w:numPr>
          <w:ilvl w:val="0"/>
          <w:numId w:val="37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Любушин, Н.П. Экономика организации: Учебник / Н.П. Любушин.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М.: КноРус, 2018.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304 c.</w:t>
      </w:r>
    </w:p>
    <w:p w:rsidR="00675B6B" w:rsidRPr="00864DA0" w:rsidRDefault="00675B6B" w:rsidP="00864DA0">
      <w:pPr>
        <w:pStyle w:val="a4"/>
        <w:numPr>
          <w:ilvl w:val="0"/>
          <w:numId w:val="37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48"/>
          <w:szCs w:val="28"/>
        </w:rPr>
      </w:pP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>Могилевец, В. Д. Снижение себестоимости производства при помощи мультибазисного распределения расходов / В. Д. Могилевец, А. И. Ахметхан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ва.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Текст : непосредственный, электронный // Молодой ученый.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2015.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12.1 (92.1).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42-44.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URL: https://moluch.ru/archive/92/17771/ (дата обращ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ния: 08.04.2020). </w:t>
      </w:r>
    </w:p>
    <w:p w:rsidR="00675B6B" w:rsidRPr="00864DA0" w:rsidRDefault="00675B6B" w:rsidP="00864DA0">
      <w:pPr>
        <w:pStyle w:val="a4"/>
        <w:numPr>
          <w:ilvl w:val="0"/>
          <w:numId w:val="37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Морозова Н. С., Меркулова Е. Ю. Анализ себестоимости продукции // Социально-экономические явления и процессы. 2016. № 8. </w:t>
      </w:r>
    </w:p>
    <w:p w:rsidR="00675B6B" w:rsidRPr="00864DA0" w:rsidRDefault="00675B6B" w:rsidP="00864DA0">
      <w:pPr>
        <w:pStyle w:val="a4"/>
        <w:numPr>
          <w:ilvl w:val="0"/>
          <w:numId w:val="37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44"/>
          <w:szCs w:val="28"/>
        </w:rPr>
      </w:pP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>Орлова, В. С. Поиск резервов снижения затрат на материальные р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сурсы / В. С. Орлова.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Текст : непосредственный, электронный // Молодой ученый.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2014.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4.2 (63.2).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141-143.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URL: https://moluch.ru/archive/63/10186/ (дата обращения: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08.04.2020).</w:t>
      </w:r>
    </w:p>
    <w:p w:rsidR="00675B6B" w:rsidRPr="00627331" w:rsidRDefault="00675B6B" w:rsidP="00627331">
      <w:pPr>
        <w:pStyle w:val="a4"/>
        <w:numPr>
          <w:ilvl w:val="0"/>
          <w:numId w:val="37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40"/>
          <w:szCs w:val="28"/>
        </w:rPr>
      </w:pPr>
      <w:r w:rsidRPr="00627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Основные пути снижения себестоимости // Текст : непосредственный, электронный // Знай бизнес.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627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2019. 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627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URL: https://znaybiz.ru/buh/plan-schetov/passivy/osnovnye-puti-snizheniya-sebestoimosti.html/ (дата обращения: 08.04.2020)</w:t>
      </w:r>
    </w:p>
    <w:p w:rsidR="00675B6B" w:rsidRPr="00864DA0" w:rsidRDefault="00675B6B" w:rsidP="00864DA0">
      <w:pPr>
        <w:pStyle w:val="a4"/>
        <w:numPr>
          <w:ilvl w:val="0"/>
          <w:numId w:val="37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Раздорожный, А.А. Экономика организации (предприятия): Учебное пособие / А.А. Раздорожный.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М.: ИЦ РИОР, ИНФРА-М, 2017. </w:t>
      </w:r>
      <w:r w:rsidR="00CF4FD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95 c.</w:t>
      </w:r>
    </w:p>
    <w:p w:rsidR="00675B6B" w:rsidRPr="00864DA0" w:rsidRDefault="00675B6B" w:rsidP="00864DA0">
      <w:pPr>
        <w:pStyle w:val="a4"/>
        <w:numPr>
          <w:ilvl w:val="0"/>
          <w:numId w:val="37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>Рошка О. Н. Пути снижения себестоимости продукции // Инновац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>онная наука. 2016. № 11–9.</w:t>
      </w:r>
    </w:p>
    <w:p w:rsidR="00675B6B" w:rsidRDefault="00675B6B" w:rsidP="00864DA0">
      <w:pPr>
        <w:pStyle w:val="a4"/>
        <w:numPr>
          <w:ilvl w:val="0"/>
          <w:numId w:val="37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04">
        <w:rPr>
          <w:rFonts w:ascii="Times New Roman" w:hAnsi="Times New Roman" w:cs="Times New Roman"/>
          <w:sz w:val="28"/>
          <w:szCs w:val="28"/>
        </w:rPr>
        <w:t>Сергеев И. В. Экономика организации (предприятия): учеб.пособие для вузов. – 5-е изд., перераб. и д</w:t>
      </w:r>
      <w:r>
        <w:rPr>
          <w:rFonts w:ascii="Times New Roman" w:hAnsi="Times New Roman" w:cs="Times New Roman"/>
          <w:sz w:val="28"/>
          <w:szCs w:val="28"/>
        </w:rPr>
        <w:t>оп. – М. : Юрайт, 2013. – 671 с</w:t>
      </w:r>
    </w:p>
    <w:p w:rsidR="004C1816" w:rsidRPr="00864DA0" w:rsidRDefault="004C1816" w:rsidP="00864DA0">
      <w:pPr>
        <w:pStyle w:val="a4"/>
        <w:numPr>
          <w:ilvl w:val="0"/>
          <w:numId w:val="37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864DA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Таламай М. А., Рогоженко А. А., Филлатова Л. С. Пути и резервы снижения себестоимости // Новая наука: проблемы и перспективы. 2016. № 10–1</w:t>
      </w:r>
    </w:p>
    <w:p w:rsidR="004C1816" w:rsidRPr="005C3523" w:rsidRDefault="004C1816" w:rsidP="005C3523">
      <w:pPr>
        <w:pStyle w:val="a4"/>
        <w:numPr>
          <w:ilvl w:val="0"/>
          <w:numId w:val="3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523">
        <w:rPr>
          <w:rFonts w:ascii="Times New Roman" w:hAnsi="Times New Roman" w:cs="Times New Roman"/>
          <w:sz w:val="28"/>
          <w:szCs w:val="28"/>
        </w:rPr>
        <w:t xml:space="preserve">Экономика организации (предприятия): учебник и практикум для прикладного бакалавриата / И. В. Сергеев, И. И. Веретенникова. – Москва: Юрайт, 2015. – 510 с. </w:t>
      </w:r>
    </w:p>
    <w:p w:rsidR="004C1816" w:rsidRPr="005C3523" w:rsidRDefault="004C1816" w:rsidP="005C3523">
      <w:pPr>
        <w:pStyle w:val="a4"/>
        <w:numPr>
          <w:ilvl w:val="0"/>
          <w:numId w:val="3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523">
        <w:rPr>
          <w:rFonts w:ascii="Times New Roman" w:hAnsi="Times New Roman" w:cs="Times New Roman"/>
          <w:sz w:val="28"/>
          <w:szCs w:val="28"/>
        </w:rPr>
        <w:t>Экономика организации (предприятия): учебник: для высших учебных заведений по направлениям подготовки "Экономика" и "Менеджмент" (квал</w:t>
      </w:r>
      <w:r w:rsidRPr="005C3523">
        <w:rPr>
          <w:rFonts w:ascii="Times New Roman" w:hAnsi="Times New Roman" w:cs="Times New Roman"/>
          <w:sz w:val="28"/>
          <w:szCs w:val="28"/>
        </w:rPr>
        <w:t>и</w:t>
      </w:r>
      <w:r w:rsidRPr="005C3523">
        <w:rPr>
          <w:rFonts w:ascii="Times New Roman" w:hAnsi="Times New Roman" w:cs="Times New Roman"/>
          <w:sz w:val="28"/>
          <w:szCs w:val="28"/>
        </w:rPr>
        <w:t>фикация "бакалавр") / Е. Ю. Алексейчева, М. Д. Магомедов, И. Б. Костин. - 2-е изд., переработанное и доп</w:t>
      </w:r>
      <w:r>
        <w:rPr>
          <w:rFonts w:ascii="Times New Roman" w:hAnsi="Times New Roman" w:cs="Times New Roman"/>
          <w:sz w:val="28"/>
          <w:szCs w:val="28"/>
        </w:rPr>
        <w:t>олненное. - Москва : Дашков и Ко</w:t>
      </w:r>
      <w:r w:rsidRPr="005C3523">
        <w:rPr>
          <w:rFonts w:ascii="Times New Roman" w:hAnsi="Times New Roman" w:cs="Times New Roman"/>
          <w:sz w:val="28"/>
          <w:szCs w:val="28"/>
        </w:rPr>
        <w:t>, 2016. - 290 с.</w:t>
      </w:r>
      <w:hyperlink r:id="rId29" w:history="1"/>
    </w:p>
    <w:p w:rsidR="004C1816" w:rsidRDefault="004C1816" w:rsidP="00627331">
      <w:pPr>
        <w:pStyle w:val="a4"/>
        <w:numPr>
          <w:ilvl w:val="0"/>
          <w:numId w:val="37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523">
        <w:rPr>
          <w:rFonts w:ascii="Times New Roman" w:hAnsi="Times New Roman" w:cs="Times New Roman"/>
          <w:sz w:val="28"/>
          <w:szCs w:val="28"/>
        </w:rPr>
        <w:lastRenderedPageBreak/>
        <w:t>Экономика организации: учебное пособие / Л. Н. Чечевицына, Е. В. Хачадурова. – Ростов-на-Дону: Феникс, 2015. – 382 с.</w:t>
      </w:r>
    </w:p>
    <w:p w:rsidR="004C1816" w:rsidRDefault="004C1816" w:rsidP="00627331">
      <w:pPr>
        <w:pStyle w:val="a4"/>
        <w:numPr>
          <w:ilvl w:val="0"/>
          <w:numId w:val="37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8F">
        <w:rPr>
          <w:rFonts w:ascii="Times New Roman" w:hAnsi="Times New Roman" w:cs="Times New Roman"/>
          <w:sz w:val="28"/>
          <w:szCs w:val="28"/>
        </w:rPr>
        <w:t>Экономика предприятия : учебник для бакалавров / А. П. Гарнов, Е. А. Хлевная, А. В. Мыльник. — Москва : Издательство Юрайт, 2019. — 303 с.</w:t>
      </w:r>
    </w:p>
    <w:p w:rsidR="004C1816" w:rsidRDefault="004C1816" w:rsidP="00627331">
      <w:pPr>
        <w:pStyle w:val="a4"/>
        <w:numPr>
          <w:ilvl w:val="0"/>
          <w:numId w:val="37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8F">
        <w:rPr>
          <w:rFonts w:ascii="Times New Roman" w:hAnsi="Times New Roman" w:cs="Times New Roman"/>
          <w:sz w:val="28"/>
          <w:szCs w:val="28"/>
        </w:rPr>
        <w:t>Экономика предприятия : учебник для вузов / Е. Н. Клочкова, В. И. Кузнецов, Т. Е. Платонова ; под редакцией Е. Н. Клочковой. — Москва : Издательство Юрайт, 2020. — 447 с.</w:t>
      </w:r>
    </w:p>
    <w:p w:rsidR="004C1816" w:rsidRDefault="004C1816" w:rsidP="00627331">
      <w:pPr>
        <w:pStyle w:val="a4"/>
        <w:numPr>
          <w:ilvl w:val="0"/>
          <w:numId w:val="37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8F">
        <w:rPr>
          <w:rFonts w:ascii="Times New Roman" w:hAnsi="Times New Roman" w:cs="Times New Roman"/>
          <w:sz w:val="28"/>
          <w:szCs w:val="28"/>
        </w:rPr>
        <w:t>Экономика предприятия : учебник и практикум для вузов / А. В. Колышкин [и др.] ; под редакцией А. В. Колышкина, С. А. Смирнова. — Москва : Издательство Юрайт, 2020. — 498 с.</w:t>
      </w:r>
    </w:p>
    <w:p w:rsidR="004C1816" w:rsidRDefault="004C1816" w:rsidP="00627331">
      <w:pPr>
        <w:pStyle w:val="a4"/>
        <w:numPr>
          <w:ilvl w:val="0"/>
          <w:numId w:val="37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8F">
        <w:rPr>
          <w:rFonts w:ascii="Times New Roman" w:hAnsi="Times New Roman" w:cs="Times New Roman"/>
          <w:sz w:val="28"/>
          <w:szCs w:val="28"/>
        </w:rPr>
        <w:t>Экономика предприятия : учебник и практикум для вузов / Л. А. Чалдаева. — 5-е изд., перераб. и доп. — Москва : Издательство Юрайт, 2020. — 435 с.</w:t>
      </w:r>
    </w:p>
    <w:p w:rsidR="004C1816" w:rsidRPr="005C3523" w:rsidRDefault="004C1816" w:rsidP="005C3523">
      <w:pPr>
        <w:pStyle w:val="a4"/>
        <w:numPr>
          <w:ilvl w:val="0"/>
          <w:numId w:val="3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523">
        <w:rPr>
          <w:rFonts w:ascii="Times New Roman" w:hAnsi="Times New Roman" w:cs="Times New Roman"/>
          <w:sz w:val="28"/>
          <w:szCs w:val="28"/>
        </w:rPr>
        <w:t xml:space="preserve">Экономика предприятия: учебное пособие для студентов высших учебных заведений, обучающихся по специальности "Торговое дело" / А. Ф. Зимин, В. М. Тимирьянова. - Москва : Форум, Инфра-М, 2018. – 286 с. </w:t>
      </w:r>
    </w:p>
    <w:p w:rsidR="004C1816" w:rsidRPr="00134B8F" w:rsidRDefault="004C1816" w:rsidP="00134B8F">
      <w:pPr>
        <w:pStyle w:val="a4"/>
        <w:numPr>
          <w:ilvl w:val="0"/>
          <w:numId w:val="3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8F">
        <w:rPr>
          <w:rFonts w:ascii="Times New Roman" w:hAnsi="Times New Roman" w:cs="Times New Roman"/>
          <w:sz w:val="28"/>
          <w:szCs w:val="28"/>
        </w:rPr>
        <w:t>Экономика фирмы: учебник для студентов высших учебных завед</w:t>
      </w:r>
      <w:r w:rsidRPr="00134B8F">
        <w:rPr>
          <w:rFonts w:ascii="Times New Roman" w:hAnsi="Times New Roman" w:cs="Times New Roman"/>
          <w:sz w:val="28"/>
          <w:szCs w:val="28"/>
        </w:rPr>
        <w:t>е</w:t>
      </w:r>
      <w:r w:rsidRPr="00134B8F">
        <w:rPr>
          <w:rFonts w:ascii="Times New Roman" w:hAnsi="Times New Roman" w:cs="Times New Roman"/>
          <w:sz w:val="28"/>
          <w:szCs w:val="28"/>
        </w:rPr>
        <w:t xml:space="preserve">ний, обучающихся по экономическим специальностям / [А. С. Арзямов и др.]. - Москва : Проспект, 2017. – 526 с. </w:t>
      </w:r>
    </w:p>
    <w:p w:rsidR="005C3523" w:rsidRDefault="005C3523" w:rsidP="005C3523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523" w:rsidRDefault="005C3523" w:rsidP="005C3523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523" w:rsidRDefault="005C3523" w:rsidP="005C3523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523" w:rsidRDefault="005C3523" w:rsidP="005C3523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523" w:rsidRDefault="005C3523" w:rsidP="005C3523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523" w:rsidRDefault="005C3523" w:rsidP="005C3523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523" w:rsidRDefault="005C3523" w:rsidP="005C3523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523" w:rsidRPr="005C3523" w:rsidRDefault="005C3523" w:rsidP="005C3523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8A9" w:rsidRDefault="004908A9" w:rsidP="00475621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8A9" w:rsidRDefault="004908A9" w:rsidP="00475621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621" w:rsidRPr="00475621" w:rsidRDefault="00475621" w:rsidP="00475621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62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А</w:t>
      </w:r>
    </w:p>
    <w:p w:rsidR="00475621" w:rsidRPr="00225C8B" w:rsidRDefault="00225C8B" w:rsidP="00225C8B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C8B">
        <w:rPr>
          <w:rFonts w:ascii="Times New Roman" w:hAnsi="Times New Roman" w:cs="Times New Roman"/>
          <w:b/>
          <w:bCs/>
          <w:sz w:val="28"/>
          <w:szCs w:val="28"/>
        </w:rPr>
        <w:t>Бухгалтерский баланс</w:t>
      </w:r>
      <w:r w:rsidR="00F80B2D">
        <w:rPr>
          <w:rFonts w:ascii="Times New Roman" w:hAnsi="Times New Roman" w:cs="Times New Roman"/>
          <w:b/>
          <w:bCs/>
          <w:sz w:val="28"/>
          <w:szCs w:val="28"/>
        </w:rPr>
        <w:t>ЗАО «АЛЕКСАНДРИЯ»</w:t>
      </w:r>
    </w:p>
    <w:tbl>
      <w:tblPr>
        <w:tblStyle w:val="a8"/>
        <w:tblW w:w="0" w:type="auto"/>
        <w:tblLook w:val="04A0"/>
      </w:tblPr>
      <w:tblGrid>
        <w:gridCol w:w="4615"/>
        <w:gridCol w:w="736"/>
        <w:gridCol w:w="1126"/>
        <w:gridCol w:w="1126"/>
        <w:gridCol w:w="1126"/>
        <w:gridCol w:w="1126"/>
      </w:tblGrid>
      <w:tr w:rsidR="006F161E" w:rsidRPr="00B06F80" w:rsidTr="00475621"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Код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31.12.19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31.12.18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31.12.17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31.12.16</w:t>
            </w:r>
          </w:p>
        </w:tc>
      </w:tr>
      <w:tr w:rsidR="006F161E" w:rsidRPr="00B06F80" w:rsidTr="006F161E">
        <w:tc>
          <w:tcPr>
            <w:tcW w:w="6147" w:type="dxa"/>
            <w:gridSpan w:val="6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АКТИВ</w:t>
            </w:r>
          </w:p>
        </w:tc>
      </w:tr>
      <w:tr w:rsidR="006F161E" w:rsidRPr="00B06F80" w:rsidTr="006F161E">
        <w:tc>
          <w:tcPr>
            <w:tcW w:w="6147" w:type="dxa"/>
            <w:gridSpan w:val="6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I. ВНЕОБОРОТНЫЕ АКТИВЫ</w:t>
            </w:r>
          </w:p>
        </w:tc>
      </w:tr>
      <w:tr w:rsidR="006F161E" w:rsidRPr="00B06F80" w:rsidTr="00475621"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Нематериальные активы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1110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161E" w:rsidRPr="00B06F80" w:rsidTr="00475621"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Основные средства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1150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40 283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41 628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40 141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35 539</w:t>
            </w:r>
          </w:p>
        </w:tc>
      </w:tr>
      <w:tr w:rsidR="006F161E" w:rsidRPr="00B06F80" w:rsidTr="00475621"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Финансовые вложения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1170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F161E" w:rsidRPr="00B06F80" w:rsidTr="00475621"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Отложенные налоговые активы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1180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712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17 155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15 581</w:t>
            </w:r>
          </w:p>
        </w:tc>
      </w:tr>
      <w:tr w:rsidR="006F161E" w:rsidRPr="00B06F80" w:rsidTr="00475621"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Прочие внеоборотные активы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1190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846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938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1 128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894</w:t>
            </w:r>
          </w:p>
        </w:tc>
      </w:tr>
      <w:tr w:rsidR="006F161E" w:rsidRPr="00B06F80" w:rsidTr="00475621"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Итого по разделу I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41 849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42 785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58 433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52 024</w:t>
            </w:r>
          </w:p>
        </w:tc>
      </w:tr>
      <w:tr w:rsidR="006F161E" w:rsidRPr="00B06F80" w:rsidTr="006F161E">
        <w:tc>
          <w:tcPr>
            <w:tcW w:w="6147" w:type="dxa"/>
            <w:gridSpan w:val="6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II. ОБОРОТНЫЕ АКТИВЫ</w:t>
            </w:r>
          </w:p>
        </w:tc>
      </w:tr>
      <w:tr w:rsidR="006F161E" w:rsidRPr="00B06F80" w:rsidTr="00475621"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Запасы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1210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165 885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202 844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186 744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184 386</w:t>
            </w:r>
          </w:p>
        </w:tc>
      </w:tr>
      <w:tr w:rsidR="006F161E" w:rsidRPr="00B06F80" w:rsidTr="00475621"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Налог на добавленную стоимость по приобретенным ценностям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1220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504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</w:tr>
      <w:tr w:rsidR="006F161E" w:rsidRPr="00B06F80" w:rsidTr="00475621"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Дебиторская задолженность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1230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16 483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10 925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10 760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16 637</w:t>
            </w:r>
          </w:p>
        </w:tc>
      </w:tr>
      <w:tr w:rsidR="006F161E" w:rsidRPr="00B06F80" w:rsidTr="00475621"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Денежные средства и денежные экв</w:t>
            </w: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валенты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1250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1 574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2 210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2 171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2 448</w:t>
            </w:r>
          </w:p>
        </w:tc>
      </w:tr>
      <w:tr w:rsidR="006F161E" w:rsidRPr="00B06F80" w:rsidTr="00475621"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Прочие оборотные активы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1260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780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484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837</w:t>
            </w:r>
          </w:p>
        </w:tc>
      </w:tr>
      <w:tr w:rsidR="006F161E" w:rsidRPr="00B06F80" w:rsidTr="00475621"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Итого по разделу II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184 857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216 967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200 601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204 424</w:t>
            </w:r>
          </w:p>
        </w:tc>
      </w:tr>
      <w:tr w:rsidR="006F161E" w:rsidRPr="00B06F80" w:rsidTr="00475621"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БАЛАНС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1600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226 706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259 752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259 034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256 448</w:t>
            </w:r>
          </w:p>
        </w:tc>
      </w:tr>
      <w:tr w:rsidR="006F161E" w:rsidRPr="00B06F80" w:rsidTr="006F161E">
        <w:tc>
          <w:tcPr>
            <w:tcW w:w="6147" w:type="dxa"/>
            <w:gridSpan w:val="6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ПАССИВ</w:t>
            </w:r>
          </w:p>
        </w:tc>
      </w:tr>
      <w:tr w:rsidR="006F161E" w:rsidRPr="00B06F80" w:rsidTr="006F161E">
        <w:tc>
          <w:tcPr>
            <w:tcW w:w="6147" w:type="dxa"/>
            <w:gridSpan w:val="6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III. КАПИТАЛ И РЕЗЕРВЫ</w:t>
            </w:r>
          </w:p>
        </w:tc>
      </w:tr>
      <w:tr w:rsidR="006F161E" w:rsidRPr="00B06F80" w:rsidTr="00475621"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Уставный капитал (складочный кап</w:t>
            </w: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тал, уставный фонд, вклады товар</w:t>
            </w: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щей)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1310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4 000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4 000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4 000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4 000</w:t>
            </w:r>
          </w:p>
        </w:tc>
      </w:tr>
      <w:tr w:rsidR="006F161E" w:rsidRPr="00B06F80" w:rsidTr="00475621"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Переоценка внеоборотных активов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1340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21 360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21 578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21 586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21 594</w:t>
            </w:r>
          </w:p>
        </w:tc>
      </w:tr>
      <w:tr w:rsidR="006F161E" w:rsidRPr="00B06F80" w:rsidTr="00475621"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Резервный капитал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1360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1 000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1 000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1 000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1 000</w:t>
            </w:r>
          </w:p>
        </w:tc>
      </w:tr>
      <w:tr w:rsidR="006F161E" w:rsidRPr="00B06F80" w:rsidTr="00475621"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Нераспределенная прибыль (непокр</w:t>
            </w: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тый убыток)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1370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100 911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97 361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117 771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107 097</w:t>
            </w:r>
          </w:p>
        </w:tc>
      </w:tr>
      <w:tr w:rsidR="006F161E" w:rsidRPr="00B06F80" w:rsidTr="00475621"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Итого по разделу III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1300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127 271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123 939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144 357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133 691</w:t>
            </w:r>
          </w:p>
        </w:tc>
      </w:tr>
      <w:tr w:rsidR="006F161E" w:rsidRPr="00B06F80" w:rsidTr="006F161E">
        <w:tc>
          <w:tcPr>
            <w:tcW w:w="6147" w:type="dxa"/>
            <w:gridSpan w:val="6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IV. ДОЛГОСРОЧНЫЕ ОБЯЗАТЕЛЬСТВА</w:t>
            </w:r>
          </w:p>
        </w:tc>
      </w:tr>
      <w:tr w:rsidR="006F161E" w:rsidRPr="00B06F80" w:rsidTr="00475621"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Заемные средства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1410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6 503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6F161E" w:rsidRPr="00B06F80" w:rsidTr="00475621"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Отложенные налоговые обязательства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1420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8 402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11 941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8 507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9 721</w:t>
            </w:r>
          </w:p>
        </w:tc>
      </w:tr>
      <w:tr w:rsidR="006F161E" w:rsidRPr="00B06F80" w:rsidTr="00475621"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Итого по разделу IV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1400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14 905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11 941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8 507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10 221</w:t>
            </w:r>
          </w:p>
        </w:tc>
      </w:tr>
      <w:tr w:rsidR="006F161E" w:rsidRPr="00B06F80" w:rsidTr="006F161E">
        <w:tc>
          <w:tcPr>
            <w:tcW w:w="6147" w:type="dxa"/>
            <w:gridSpan w:val="6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V. КРАТКОСРОЧНЫЕ ОБЯЗАТЕЛЬСТВА</w:t>
            </w:r>
          </w:p>
        </w:tc>
      </w:tr>
      <w:tr w:rsidR="006F161E" w:rsidRPr="00B06F80" w:rsidTr="00475621"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Заемные средства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1510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24 954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45 646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26 636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31 390</w:t>
            </w:r>
          </w:p>
        </w:tc>
      </w:tr>
      <w:tr w:rsidR="006F161E" w:rsidRPr="00B06F80" w:rsidTr="00475621"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Кредиторская задолженность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1520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46 435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65 387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66 095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72 508</w:t>
            </w:r>
          </w:p>
        </w:tc>
      </w:tr>
      <w:tr w:rsidR="006F161E" w:rsidRPr="00B06F80" w:rsidTr="00475621"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Оценочные обязательства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1540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13 141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12 839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13 439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8 638</w:t>
            </w:r>
          </w:p>
        </w:tc>
      </w:tr>
      <w:tr w:rsidR="006F161E" w:rsidRPr="00B06F80" w:rsidTr="00475621"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Итого по разделу V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84 530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123 872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106 170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sz w:val="26"/>
                <w:szCs w:val="26"/>
              </w:rPr>
              <w:t>112 536</w:t>
            </w:r>
          </w:p>
        </w:tc>
      </w:tr>
      <w:tr w:rsidR="006F161E" w:rsidRPr="00B06F80" w:rsidTr="00475621"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БАЛАНС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1700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226 706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259 752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259 034</w:t>
            </w:r>
          </w:p>
        </w:tc>
        <w:tc>
          <w:tcPr>
            <w:tcW w:w="0" w:type="auto"/>
            <w:hideMark/>
          </w:tcPr>
          <w:p w:rsidR="006F161E" w:rsidRPr="00B06F80" w:rsidRDefault="006F161E" w:rsidP="00B06F8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6F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256 448</w:t>
            </w:r>
          </w:p>
        </w:tc>
      </w:tr>
    </w:tbl>
    <w:p w:rsidR="00F05724" w:rsidRPr="00F05724" w:rsidRDefault="00F05724" w:rsidP="00475621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724" w:rsidRPr="00F05724" w:rsidRDefault="00F05724" w:rsidP="00F0572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B29" w:rsidRPr="009D24C9" w:rsidRDefault="00637B29" w:rsidP="00225C8B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7B29" w:rsidRPr="009D24C9" w:rsidSect="00B24110">
      <w:footerReference w:type="default" r:id="rId30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F90" w:rsidRDefault="00113F90" w:rsidP="007C7ABA">
      <w:pPr>
        <w:spacing w:after="0" w:line="240" w:lineRule="auto"/>
      </w:pPr>
      <w:r>
        <w:separator/>
      </w:r>
    </w:p>
  </w:endnote>
  <w:endnote w:type="continuationSeparator" w:id="1">
    <w:p w:rsidR="00113F90" w:rsidRDefault="00113F90" w:rsidP="007C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50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06C10" w:rsidRPr="007C7ABA" w:rsidRDefault="00427051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7C7ABA">
          <w:rPr>
            <w:rFonts w:ascii="Times New Roman" w:hAnsi="Times New Roman" w:cs="Times New Roman"/>
            <w:sz w:val="24"/>
          </w:rPr>
          <w:fldChar w:fldCharType="begin"/>
        </w:r>
        <w:r w:rsidR="00406C10" w:rsidRPr="007C7ABA">
          <w:rPr>
            <w:rFonts w:ascii="Times New Roman" w:hAnsi="Times New Roman" w:cs="Times New Roman"/>
            <w:sz w:val="24"/>
          </w:rPr>
          <w:instrText>PAGE   \* MERGEFORMAT</w:instrText>
        </w:r>
        <w:r w:rsidRPr="007C7ABA">
          <w:rPr>
            <w:rFonts w:ascii="Times New Roman" w:hAnsi="Times New Roman" w:cs="Times New Roman"/>
            <w:sz w:val="24"/>
          </w:rPr>
          <w:fldChar w:fldCharType="separate"/>
        </w:r>
        <w:r w:rsidR="000F3CD1">
          <w:rPr>
            <w:rFonts w:ascii="Times New Roman" w:hAnsi="Times New Roman" w:cs="Times New Roman"/>
            <w:noProof/>
            <w:sz w:val="24"/>
          </w:rPr>
          <w:t>1</w:t>
        </w:r>
        <w:r w:rsidRPr="007C7AB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06C10" w:rsidRDefault="00406C1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F90" w:rsidRDefault="00113F90" w:rsidP="007C7ABA">
      <w:pPr>
        <w:spacing w:after="0" w:line="240" w:lineRule="auto"/>
      </w:pPr>
      <w:r>
        <w:separator/>
      </w:r>
    </w:p>
  </w:footnote>
  <w:footnote w:type="continuationSeparator" w:id="1">
    <w:p w:rsidR="00113F90" w:rsidRDefault="00113F90" w:rsidP="007C7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6BD"/>
    <w:multiLevelType w:val="hybridMultilevel"/>
    <w:tmpl w:val="D448615A"/>
    <w:lvl w:ilvl="0" w:tplc="CF8A8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2714B3"/>
    <w:multiLevelType w:val="multilevel"/>
    <w:tmpl w:val="7764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E7CF5"/>
    <w:multiLevelType w:val="hybridMultilevel"/>
    <w:tmpl w:val="4EE62A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A84D83"/>
    <w:multiLevelType w:val="multilevel"/>
    <w:tmpl w:val="AF8ACC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>
    <w:nsid w:val="0A8C5F5F"/>
    <w:multiLevelType w:val="multilevel"/>
    <w:tmpl w:val="30D6DA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242540"/>
    <w:multiLevelType w:val="hybridMultilevel"/>
    <w:tmpl w:val="99FE4E56"/>
    <w:lvl w:ilvl="0" w:tplc="CF8A8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CE6D6D"/>
    <w:multiLevelType w:val="multilevel"/>
    <w:tmpl w:val="7E5C37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02E5500"/>
    <w:multiLevelType w:val="multilevel"/>
    <w:tmpl w:val="5E8EF9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21217E"/>
    <w:multiLevelType w:val="hybridMultilevel"/>
    <w:tmpl w:val="51D81BAA"/>
    <w:lvl w:ilvl="0" w:tplc="CF8A8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F8A839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1E48C9"/>
    <w:multiLevelType w:val="multilevel"/>
    <w:tmpl w:val="020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1A6C09"/>
    <w:multiLevelType w:val="multilevel"/>
    <w:tmpl w:val="8820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AF53F1"/>
    <w:multiLevelType w:val="multilevel"/>
    <w:tmpl w:val="234C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61771B"/>
    <w:multiLevelType w:val="hybridMultilevel"/>
    <w:tmpl w:val="12F0D94C"/>
    <w:lvl w:ilvl="0" w:tplc="CF8A8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4770DE"/>
    <w:multiLevelType w:val="hybridMultilevel"/>
    <w:tmpl w:val="CF8CDC2A"/>
    <w:lvl w:ilvl="0" w:tplc="CF8A8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98E71B4">
      <w:numFmt w:val="bullet"/>
      <w:lvlText w:val="·"/>
      <w:lvlJc w:val="left"/>
      <w:pPr>
        <w:ind w:left="2737" w:hanging="94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55485E"/>
    <w:multiLevelType w:val="multilevel"/>
    <w:tmpl w:val="30D6DA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8B38BC"/>
    <w:multiLevelType w:val="hybridMultilevel"/>
    <w:tmpl w:val="87A06BCE"/>
    <w:lvl w:ilvl="0" w:tplc="CF8A8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A10012"/>
    <w:multiLevelType w:val="multilevel"/>
    <w:tmpl w:val="FC2EF99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37" w:hanging="11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6" w:hanging="11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112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4" w:hanging="112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7">
    <w:nsid w:val="34C80B9B"/>
    <w:multiLevelType w:val="multilevel"/>
    <w:tmpl w:val="EDFA2C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6B74872"/>
    <w:multiLevelType w:val="hybridMultilevel"/>
    <w:tmpl w:val="E2BA765C"/>
    <w:lvl w:ilvl="0" w:tplc="CF8A8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6F5007"/>
    <w:multiLevelType w:val="hybridMultilevel"/>
    <w:tmpl w:val="B44698BC"/>
    <w:lvl w:ilvl="0" w:tplc="4E244042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8E447F7"/>
    <w:multiLevelType w:val="hybridMultilevel"/>
    <w:tmpl w:val="1370102A"/>
    <w:lvl w:ilvl="0" w:tplc="CF8A8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C37643"/>
    <w:multiLevelType w:val="hybridMultilevel"/>
    <w:tmpl w:val="70167966"/>
    <w:lvl w:ilvl="0" w:tplc="CF8A8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F8A839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521818"/>
    <w:multiLevelType w:val="multilevel"/>
    <w:tmpl w:val="F0FA6C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A7F2014"/>
    <w:multiLevelType w:val="hybridMultilevel"/>
    <w:tmpl w:val="9530B8C4"/>
    <w:lvl w:ilvl="0" w:tplc="CF8A8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B0B17CF"/>
    <w:multiLevelType w:val="multilevel"/>
    <w:tmpl w:val="31A4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2A12A82"/>
    <w:multiLevelType w:val="multilevel"/>
    <w:tmpl w:val="F5A68E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3495DC8"/>
    <w:multiLevelType w:val="multilevel"/>
    <w:tmpl w:val="30D6DA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9C2274"/>
    <w:multiLevelType w:val="hybridMultilevel"/>
    <w:tmpl w:val="24D8002C"/>
    <w:lvl w:ilvl="0" w:tplc="A8DEBDC0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A8312C2"/>
    <w:multiLevelType w:val="multilevel"/>
    <w:tmpl w:val="AF8ACC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9">
    <w:nsid w:val="5AE417D7"/>
    <w:multiLevelType w:val="hybridMultilevel"/>
    <w:tmpl w:val="877C0030"/>
    <w:lvl w:ilvl="0" w:tplc="CF8A8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5C2058"/>
    <w:multiLevelType w:val="multilevel"/>
    <w:tmpl w:val="EB84D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1">
    <w:nsid w:val="68497398"/>
    <w:multiLevelType w:val="hybridMultilevel"/>
    <w:tmpl w:val="D5DCE16A"/>
    <w:lvl w:ilvl="0" w:tplc="CF8A8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B241069"/>
    <w:multiLevelType w:val="hybridMultilevel"/>
    <w:tmpl w:val="9334D404"/>
    <w:lvl w:ilvl="0" w:tplc="CF8A8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F8A839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4A3A9E"/>
    <w:multiLevelType w:val="multilevel"/>
    <w:tmpl w:val="F5AC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040D48"/>
    <w:multiLevelType w:val="hybridMultilevel"/>
    <w:tmpl w:val="7702ED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A740C49"/>
    <w:multiLevelType w:val="multilevel"/>
    <w:tmpl w:val="1EE8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F55BCC"/>
    <w:multiLevelType w:val="multilevel"/>
    <w:tmpl w:val="CEB21F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7">
    <w:nsid w:val="7BE42CD4"/>
    <w:multiLevelType w:val="multilevel"/>
    <w:tmpl w:val="FD72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6"/>
  </w:num>
  <w:num w:numId="3">
    <w:abstractNumId w:val="28"/>
  </w:num>
  <w:num w:numId="4">
    <w:abstractNumId w:val="30"/>
  </w:num>
  <w:num w:numId="5">
    <w:abstractNumId w:val="33"/>
  </w:num>
  <w:num w:numId="6">
    <w:abstractNumId w:val="9"/>
  </w:num>
  <w:num w:numId="7">
    <w:abstractNumId w:val="11"/>
  </w:num>
  <w:num w:numId="8">
    <w:abstractNumId w:val="19"/>
  </w:num>
  <w:num w:numId="9">
    <w:abstractNumId w:val="6"/>
  </w:num>
  <w:num w:numId="10">
    <w:abstractNumId w:val="17"/>
  </w:num>
  <w:num w:numId="11">
    <w:abstractNumId w:val="0"/>
  </w:num>
  <w:num w:numId="12">
    <w:abstractNumId w:val="23"/>
  </w:num>
  <w:num w:numId="13">
    <w:abstractNumId w:val="12"/>
  </w:num>
  <w:num w:numId="14">
    <w:abstractNumId w:val="13"/>
  </w:num>
  <w:num w:numId="15">
    <w:abstractNumId w:val="34"/>
  </w:num>
  <w:num w:numId="16">
    <w:abstractNumId w:val="27"/>
  </w:num>
  <w:num w:numId="17">
    <w:abstractNumId w:val="4"/>
  </w:num>
  <w:num w:numId="18">
    <w:abstractNumId w:val="14"/>
  </w:num>
  <w:num w:numId="19">
    <w:abstractNumId w:val="26"/>
  </w:num>
  <w:num w:numId="20">
    <w:abstractNumId w:val="2"/>
  </w:num>
  <w:num w:numId="21">
    <w:abstractNumId w:val="18"/>
  </w:num>
  <w:num w:numId="22">
    <w:abstractNumId w:val="29"/>
  </w:num>
  <w:num w:numId="23">
    <w:abstractNumId w:val="5"/>
  </w:num>
  <w:num w:numId="24">
    <w:abstractNumId w:val="3"/>
  </w:num>
  <w:num w:numId="25">
    <w:abstractNumId w:val="1"/>
  </w:num>
  <w:num w:numId="26">
    <w:abstractNumId w:val="20"/>
  </w:num>
  <w:num w:numId="27">
    <w:abstractNumId w:val="8"/>
  </w:num>
  <w:num w:numId="28">
    <w:abstractNumId w:val="31"/>
  </w:num>
  <w:num w:numId="29">
    <w:abstractNumId w:val="21"/>
  </w:num>
  <w:num w:numId="30">
    <w:abstractNumId w:val="7"/>
  </w:num>
  <w:num w:numId="31">
    <w:abstractNumId w:val="24"/>
  </w:num>
  <w:num w:numId="32">
    <w:abstractNumId w:val="25"/>
  </w:num>
  <w:num w:numId="33">
    <w:abstractNumId w:val="15"/>
  </w:num>
  <w:num w:numId="34">
    <w:abstractNumId w:val="32"/>
  </w:num>
  <w:num w:numId="35">
    <w:abstractNumId w:val="37"/>
  </w:num>
  <w:num w:numId="36">
    <w:abstractNumId w:val="35"/>
  </w:num>
  <w:num w:numId="37">
    <w:abstractNumId w:val="10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4E8"/>
    <w:rsid w:val="0000011D"/>
    <w:rsid w:val="0002170B"/>
    <w:rsid w:val="00024118"/>
    <w:rsid w:val="0002608C"/>
    <w:rsid w:val="000262F1"/>
    <w:rsid w:val="000268D2"/>
    <w:rsid w:val="0002746F"/>
    <w:rsid w:val="00037BCA"/>
    <w:rsid w:val="00044A66"/>
    <w:rsid w:val="00050175"/>
    <w:rsid w:val="0005168C"/>
    <w:rsid w:val="00065283"/>
    <w:rsid w:val="00065496"/>
    <w:rsid w:val="00085DE1"/>
    <w:rsid w:val="000C3F03"/>
    <w:rsid w:val="000C4F5D"/>
    <w:rsid w:val="000D1790"/>
    <w:rsid w:val="000E2D4E"/>
    <w:rsid w:val="000F3CD1"/>
    <w:rsid w:val="00100378"/>
    <w:rsid w:val="00113F90"/>
    <w:rsid w:val="00125B33"/>
    <w:rsid w:val="00133C9C"/>
    <w:rsid w:val="00133ECF"/>
    <w:rsid w:val="00134B8F"/>
    <w:rsid w:val="00161221"/>
    <w:rsid w:val="0016585B"/>
    <w:rsid w:val="001708BF"/>
    <w:rsid w:val="00192555"/>
    <w:rsid w:val="001A3376"/>
    <w:rsid w:val="001A6D80"/>
    <w:rsid w:val="001B1C63"/>
    <w:rsid w:val="001C1008"/>
    <w:rsid w:val="001D241F"/>
    <w:rsid w:val="001D7BE9"/>
    <w:rsid w:val="001E1DE3"/>
    <w:rsid w:val="001E2B6F"/>
    <w:rsid w:val="001E4C68"/>
    <w:rsid w:val="001F0D14"/>
    <w:rsid w:val="002122F9"/>
    <w:rsid w:val="002214E8"/>
    <w:rsid w:val="00224834"/>
    <w:rsid w:val="00225C8B"/>
    <w:rsid w:val="002406BE"/>
    <w:rsid w:val="002440E2"/>
    <w:rsid w:val="00253046"/>
    <w:rsid w:val="00272AF0"/>
    <w:rsid w:val="00281573"/>
    <w:rsid w:val="00283A06"/>
    <w:rsid w:val="00283C7F"/>
    <w:rsid w:val="00283D6F"/>
    <w:rsid w:val="0028663F"/>
    <w:rsid w:val="00286960"/>
    <w:rsid w:val="00286E39"/>
    <w:rsid w:val="002875F1"/>
    <w:rsid w:val="002905C6"/>
    <w:rsid w:val="00293928"/>
    <w:rsid w:val="002A1260"/>
    <w:rsid w:val="002A2114"/>
    <w:rsid w:val="002A342C"/>
    <w:rsid w:val="002A39DB"/>
    <w:rsid w:val="002A6247"/>
    <w:rsid w:val="002B059C"/>
    <w:rsid w:val="002B0702"/>
    <w:rsid w:val="002B0DA4"/>
    <w:rsid w:val="002B0DB3"/>
    <w:rsid w:val="002B505A"/>
    <w:rsid w:val="002C0638"/>
    <w:rsid w:val="002C60D2"/>
    <w:rsid w:val="002D051C"/>
    <w:rsid w:val="002D4C82"/>
    <w:rsid w:val="002E27D3"/>
    <w:rsid w:val="002E400C"/>
    <w:rsid w:val="002E6442"/>
    <w:rsid w:val="003031D0"/>
    <w:rsid w:val="00303AF2"/>
    <w:rsid w:val="00311589"/>
    <w:rsid w:val="00314B6B"/>
    <w:rsid w:val="0031531D"/>
    <w:rsid w:val="00322CEA"/>
    <w:rsid w:val="00331B64"/>
    <w:rsid w:val="003413F6"/>
    <w:rsid w:val="0034214C"/>
    <w:rsid w:val="0035562B"/>
    <w:rsid w:val="003629B6"/>
    <w:rsid w:val="00364E9E"/>
    <w:rsid w:val="0037091D"/>
    <w:rsid w:val="00372212"/>
    <w:rsid w:val="00373446"/>
    <w:rsid w:val="00373801"/>
    <w:rsid w:val="00373D1E"/>
    <w:rsid w:val="00381482"/>
    <w:rsid w:val="003874D1"/>
    <w:rsid w:val="0039543A"/>
    <w:rsid w:val="003976C8"/>
    <w:rsid w:val="00397F72"/>
    <w:rsid w:val="003A1864"/>
    <w:rsid w:val="003A1B52"/>
    <w:rsid w:val="003A2B69"/>
    <w:rsid w:val="003B4DA3"/>
    <w:rsid w:val="003C335F"/>
    <w:rsid w:val="003E2A91"/>
    <w:rsid w:val="003E4F14"/>
    <w:rsid w:val="003F279E"/>
    <w:rsid w:val="003F3456"/>
    <w:rsid w:val="00406C10"/>
    <w:rsid w:val="00407855"/>
    <w:rsid w:val="00411248"/>
    <w:rsid w:val="00421C1D"/>
    <w:rsid w:val="00427051"/>
    <w:rsid w:val="00456034"/>
    <w:rsid w:val="00457234"/>
    <w:rsid w:val="0046257F"/>
    <w:rsid w:val="004644C0"/>
    <w:rsid w:val="00466534"/>
    <w:rsid w:val="00467334"/>
    <w:rsid w:val="00475621"/>
    <w:rsid w:val="00484E34"/>
    <w:rsid w:val="004908A9"/>
    <w:rsid w:val="00491A39"/>
    <w:rsid w:val="00493AC0"/>
    <w:rsid w:val="00494425"/>
    <w:rsid w:val="004A091E"/>
    <w:rsid w:val="004B1C24"/>
    <w:rsid w:val="004B755C"/>
    <w:rsid w:val="004C1816"/>
    <w:rsid w:val="004C40B0"/>
    <w:rsid w:val="004D7830"/>
    <w:rsid w:val="004E25DC"/>
    <w:rsid w:val="004E2D3F"/>
    <w:rsid w:val="00502980"/>
    <w:rsid w:val="00503156"/>
    <w:rsid w:val="00520C8D"/>
    <w:rsid w:val="00523CF5"/>
    <w:rsid w:val="00527718"/>
    <w:rsid w:val="0053042E"/>
    <w:rsid w:val="00535B18"/>
    <w:rsid w:val="00536FAB"/>
    <w:rsid w:val="005503FF"/>
    <w:rsid w:val="0055496B"/>
    <w:rsid w:val="005636E8"/>
    <w:rsid w:val="00563854"/>
    <w:rsid w:val="00565CAF"/>
    <w:rsid w:val="00571904"/>
    <w:rsid w:val="005843ED"/>
    <w:rsid w:val="005A19D8"/>
    <w:rsid w:val="005A2573"/>
    <w:rsid w:val="005C3523"/>
    <w:rsid w:val="005E2215"/>
    <w:rsid w:val="006051F2"/>
    <w:rsid w:val="006057E0"/>
    <w:rsid w:val="00627331"/>
    <w:rsid w:val="00637B29"/>
    <w:rsid w:val="00644D38"/>
    <w:rsid w:val="00644F60"/>
    <w:rsid w:val="0064617F"/>
    <w:rsid w:val="00664D06"/>
    <w:rsid w:val="0066609E"/>
    <w:rsid w:val="00667E4D"/>
    <w:rsid w:val="00675B6B"/>
    <w:rsid w:val="00691FBA"/>
    <w:rsid w:val="006A0570"/>
    <w:rsid w:val="006A3504"/>
    <w:rsid w:val="006A651E"/>
    <w:rsid w:val="006A6733"/>
    <w:rsid w:val="006C0516"/>
    <w:rsid w:val="006C41EF"/>
    <w:rsid w:val="006D1795"/>
    <w:rsid w:val="006E0FEA"/>
    <w:rsid w:val="006E4BB0"/>
    <w:rsid w:val="006E4C00"/>
    <w:rsid w:val="006E5855"/>
    <w:rsid w:val="006F161E"/>
    <w:rsid w:val="006F3699"/>
    <w:rsid w:val="006F41F8"/>
    <w:rsid w:val="006F56E2"/>
    <w:rsid w:val="0072072A"/>
    <w:rsid w:val="00721E2F"/>
    <w:rsid w:val="00723273"/>
    <w:rsid w:val="00724BDB"/>
    <w:rsid w:val="00740AD9"/>
    <w:rsid w:val="00751746"/>
    <w:rsid w:val="007518B7"/>
    <w:rsid w:val="00751E47"/>
    <w:rsid w:val="00753CAD"/>
    <w:rsid w:val="00760F9D"/>
    <w:rsid w:val="007640DC"/>
    <w:rsid w:val="00781CE0"/>
    <w:rsid w:val="00787C8F"/>
    <w:rsid w:val="0079446A"/>
    <w:rsid w:val="007A3103"/>
    <w:rsid w:val="007B4664"/>
    <w:rsid w:val="007C7754"/>
    <w:rsid w:val="007C7ABA"/>
    <w:rsid w:val="00801002"/>
    <w:rsid w:val="0082171B"/>
    <w:rsid w:val="00821ECF"/>
    <w:rsid w:val="008272D1"/>
    <w:rsid w:val="00830E25"/>
    <w:rsid w:val="00831489"/>
    <w:rsid w:val="0085013C"/>
    <w:rsid w:val="00864DA0"/>
    <w:rsid w:val="00872BD1"/>
    <w:rsid w:val="00876480"/>
    <w:rsid w:val="00876994"/>
    <w:rsid w:val="008807E4"/>
    <w:rsid w:val="008904F8"/>
    <w:rsid w:val="00896204"/>
    <w:rsid w:val="00897444"/>
    <w:rsid w:val="008A674D"/>
    <w:rsid w:val="008B1399"/>
    <w:rsid w:val="008B3EBD"/>
    <w:rsid w:val="008B4CC0"/>
    <w:rsid w:val="008B55DB"/>
    <w:rsid w:val="008B5F06"/>
    <w:rsid w:val="008C27A8"/>
    <w:rsid w:val="008E3981"/>
    <w:rsid w:val="008E3A2D"/>
    <w:rsid w:val="00904D19"/>
    <w:rsid w:val="00912B8B"/>
    <w:rsid w:val="00913A3B"/>
    <w:rsid w:val="00916179"/>
    <w:rsid w:val="00925C1E"/>
    <w:rsid w:val="00935CBC"/>
    <w:rsid w:val="00936288"/>
    <w:rsid w:val="009440A1"/>
    <w:rsid w:val="00951B2A"/>
    <w:rsid w:val="0095234B"/>
    <w:rsid w:val="00956CF9"/>
    <w:rsid w:val="00973576"/>
    <w:rsid w:val="00987919"/>
    <w:rsid w:val="00993568"/>
    <w:rsid w:val="009949AE"/>
    <w:rsid w:val="00995991"/>
    <w:rsid w:val="009A2D35"/>
    <w:rsid w:val="009B2BCC"/>
    <w:rsid w:val="009C09B1"/>
    <w:rsid w:val="009C4F8D"/>
    <w:rsid w:val="009D24C9"/>
    <w:rsid w:val="009D65B4"/>
    <w:rsid w:val="00A20001"/>
    <w:rsid w:val="00A420C3"/>
    <w:rsid w:val="00A422B4"/>
    <w:rsid w:val="00A7789C"/>
    <w:rsid w:val="00A80692"/>
    <w:rsid w:val="00A81386"/>
    <w:rsid w:val="00A846FF"/>
    <w:rsid w:val="00A921BF"/>
    <w:rsid w:val="00AB1DA6"/>
    <w:rsid w:val="00AD4E0F"/>
    <w:rsid w:val="00AD6071"/>
    <w:rsid w:val="00AD6782"/>
    <w:rsid w:val="00AE0A98"/>
    <w:rsid w:val="00AE25DC"/>
    <w:rsid w:val="00AE316E"/>
    <w:rsid w:val="00AE5D11"/>
    <w:rsid w:val="00AF45A7"/>
    <w:rsid w:val="00AF7081"/>
    <w:rsid w:val="00AF7697"/>
    <w:rsid w:val="00B06F80"/>
    <w:rsid w:val="00B12E22"/>
    <w:rsid w:val="00B22E14"/>
    <w:rsid w:val="00B230E7"/>
    <w:rsid w:val="00B24110"/>
    <w:rsid w:val="00B25DD1"/>
    <w:rsid w:val="00B2626F"/>
    <w:rsid w:val="00B27FA2"/>
    <w:rsid w:val="00B7359D"/>
    <w:rsid w:val="00B82327"/>
    <w:rsid w:val="00B86446"/>
    <w:rsid w:val="00BA4EC7"/>
    <w:rsid w:val="00BA5DD9"/>
    <w:rsid w:val="00BA7795"/>
    <w:rsid w:val="00BB3613"/>
    <w:rsid w:val="00BB39E0"/>
    <w:rsid w:val="00BC6BAB"/>
    <w:rsid w:val="00BD4502"/>
    <w:rsid w:val="00BD6225"/>
    <w:rsid w:val="00BD7C47"/>
    <w:rsid w:val="00BF09C7"/>
    <w:rsid w:val="00BF0C7E"/>
    <w:rsid w:val="00BF1AA1"/>
    <w:rsid w:val="00C04E98"/>
    <w:rsid w:val="00C33121"/>
    <w:rsid w:val="00C4008B"/>
    <w:rsid w:val="00C465B0"/>
    <w:rsid w:val="00C5355A"/>
    <w:rsid w:val="00C63BDB"/>
    <w:rsid w:val="00C67172"/>
    <w:rsid w:val="00C746C1"/>
    <w:rsid w:val="00C85EE6"/>
    <w:rsid w:val="00CA0833"/>
    <w:rsid w:val="00CA76A7"/>
    <w:rsid w:val="00CC6BE4"/>
    <w:rsid w:val="00CD0DD5"/>
    <w:rsid w:val="00CF4FD7"/>
    <w:rsid w:val="00D10B33"/>
    <w:rsid w:val="00D11D99"/>
    <w:rsid w:val="00D33385"/>
    <w:rsid w:val="00D40BAC"/>
    <w:rsid w:val="00D42861"/>
    <w:rsid w:val="00D77AFD"/>
    <w:rsid w:val="00D903E4"/>
    <w:rsid w:val="00DA758F"/>
    <w:rsid w:val="00DB454F"/>
    <w:rsid w:val="00DC39AD"/>
    <w:rsid w:val="00DC3A8C"/>
    <w:rsid w:val="00DD3001"/>
    <w:rsid w:val="00DD5715"/>
    <w:rsid w:val="00DD7781"/>
    <w:rsid w:val="00DF04A6"/>
    <w:rsid w:val="00DF526D"/>
    <w:rsid w:val="00E11A5F"/>
    <w:rsid w:val="00E213B3"/>
    <w:rsid w:val="00E2212B"/>
    <w:rsid w:val="00E41F75"/>
    <w:rsid w:val="00E44984"/>
    <w:rsid w:val="00E6056C"/>
    <w:rsid w:val="00E66973"/>
    <w:rsid w:val="00E80731"/>
    <w:rsid w:val="00E8271D"/>
    <w:rsid w:val="00E94558"/>
    <w:rsid w:val="00E97AB9"/>
    <w:rsid w:val="00EA1EAF"/>
    <w:rsid w:val="00EA3312"/>
    <w:rsid w:val="00EF1262"/>
    <w:rsid w:val="00EF61D6"/>
    <w:rsid w:val="00F045C5"/>
    <w:rsid w:val="00F05724"/>
    <w:rsid w:val="00F068B3"/>
    <w:rsid w:val="00F16F9A"/>
    <w:rsid w:val="00F264A4"/>
    <w:rsid w:val="00F326F7"/>
    <w:rsid w:val="00F355F4"/>
    <w:rsid w:val="00F47B62"/>
    <w:rsid w:val="00F47CF2"/>
    <w:rsid w:val="00F62AC8"/>
    <w:rsid w:val="00F6505B"/>
    <w:rsid w:val="00F670AE"/>
    <w:rsid w:val="00F70D90"/>
    <w:rsid w:val="00F80B2D"/>
    <w:rsid w:val="00FB6CC0"/>
    <w:rsid w:val="00FC0247"/>
    <w:rsid w:val="00FC1FC3"/>
    <w:rsid w:val="00FC2F21"/>
    <w:rsid w:val="00FD4486"/>
    <w:rsid w:val="00FE0C5E"/>
    <w:rsid w:val="00FF2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41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3A3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8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62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C7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7ABA"/>
  </w:style>
  <w:style w:type="paragraph" w:styleId="ab">
    <w:name w:val="footer"/>
    <w:basedOn w:val="a"/>
    <w:link w:val="ac"/>
    <w:uiPriority w:val="99"/>
    <w:unhideWhenUsed/>
    <w:rsid w:val="007C7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7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41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3A3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8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6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C7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7ABA"/>
  </w:style>
  <w:style w:type="paragraph" w:styleId="ab">
    <w:name w:val="footer"/>
    <w:basedOn w:val="a"/>
    <w:link w:val="ac"/>
    <w:uiPriority w:val="99"/>
    <w:unhideWhenUsed/>
    <w:rsid w:val="007C7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7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3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0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yperlink" Target="https://zavtrasessiya.com/index.pl?act=PRODUCT&amp;id=5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44</Pages>
  <Words>9651</Words>
  <Characters>55013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Оля</cp:lastModifiedBy>
  <cp:revision>2</cp:revision>
  <cp:lastPrinted>2020-04-08T13:02:00Z</cp:lastPrinted>
  <dcterms:created xsi:type="dcterms:W3CDTF">2020-06-09T17:48:00Z</dcterms:created>
  <dcterms:modified xsi:type="dcterms:W3CDTF">2020-06-09T17:48:00Z</dcterms:modified>
</cp:coreProperties>
</file>