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51FC7" w14:textId="77777777" w:rsidR="00363268" w:rsidRDefault="00D30234" w:rsidP="003632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 </w:t>
      </w:r>
      <w:r w:rsidR="001B30C5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И НАУКИ</w:t>
      </w:r>
      <w:r w:rsidR="00363268" w:rsidRPr="00356212">
        <w:rPr>
          <w:rFonts w:ascii="Times New Roman" w:hAnsi="Times New Roman" w:cs="Times New Roman"/>
          <w:sz w:val="28"/>
        </w:rPr>
        <w:t xml:space="preserve"> РОССИЙСКОЙ ФЕДЕРАЦИИ</w:t>
      </w:r>
    </w:p>
    <w:p w14:paraId="4470C5B2" w14:textId="77777777" w:rsidR="00363268" w:rsidRDefault="00363268" w:rsidP="00363268">
      <w:pPr>
        <w:jc w:val="center"/>
        <w:rPr>
          <w:rFonts w:ascii="Times New Roman" w:hAnsi="Times New Roman" w:cs="Times New Roman"/>
          <w:sz w:val="28"/>
        </w:rPr>
      </w:pPr>
      <w:r w:rsidRPr="00356212"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8"/>
        </w:rPr>
        <w:t xml:space="preserve"> высшего образования </w:t>
      </w:r>
    </w:p>
    <w:p w14:paraId="355D248B" w14:textId="77777777" w:rsidR="00363268" w:rsidRDefault="00363268" w:rsidP="003632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«КУБАНСКИЙ ГОСУДАРСТВЕНЫЙ УНИВЕРСИТЕТ» </w:t>
      </w:r>
    </w:p>
    <w:p w14:paraId="514FAB08" w14:textId="77777777" w:rsidR="00363268" w:rsidRDefault="00363268" w:rsidP="003632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(ФГБОУ ВО «</w:t>
      </w:r>
      <w:proofErr w:type="spellStart"/>
      <w:r>
        <w:rPr>
          <w:rFonts w:ascii="Times New Roman" w:hAnsi="Times New Roman" w:cs="Times New Roman"/>
          <w:b/>
          <w:sz w:val="28"/>
        </w:rPr>
        <w:t>КубГУ</w:t>
      </w:r>
      <w:proofErr w:type="spellEnd"/>
      <w:r>
        <w:rPr>
          <w:rFonts w:ascii="Times New Roman" w:hAnsi="Times New Roman" w:cs="Times New Roman"/>
          <w:b/>
          <w:sz w:val="28"/>
        </w:rPr>
        <w:t>»)</w:t>
      </w:r>
    </w:p>
    <w:p w14:paraId="78613722" w14:textId="77777777" w:rsidR="00517588" w:rsidRDefault="00517588" w:rsidP="005175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ФИСМО </w:t>
      </w:r>
    </w:p>
    <w:p w14:paraId="448CFC67" w14:textId="77777777" w:rsidR="00517588" w:rsidRDefault="00363268" w:rsidP="003632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Кафедра истории России </w:t>
      </w:r>
    </w:p>
    <w:p w14:paraId="6FBBC85E" w14:textId="77777777" w:rsidR="00363268" w:rsidRDefault="00363268" w:rsidP="00363268">
      <w:pPr>
        <w:jc w:val="center"/>
        <w:rPr>
          <w:rFonts w:ascii="Times New Roman" w:hAnsi="Times New Roman" w:cs="Times New Roman"/>
          <w:b/>
          <w:sz w:val="28"/>
        </w:rPr>
      </w:pPr>
    </w:p>
    <w:p w14:paraId="1202ACE5" w14:textId="77777777" w:rsidR="00363268" w:rsidRDefault="00363268" w:rsidP="00363268">
      <w:pPr>
        <w:jc w:val="center"/>
        <w:rPr>
          <w:rFonts w:ascii="Times New Roman" w:hAnsi="Times New Roman" w:cs="Times New Roman"/>
          <w:b/>
          <w:sz w:val="28"/>
        </w:rPr>
      </w:pPr>
    </w:p>
    <w:p w14:paraId="0BAF92A7" w14:textId="77777777" w:rsidR="00363268" w:rsidRDefault="00363268" w:rsidP="00363268">
      <w:pPr>
        <w:jc w:val="center"/>
        <w:rPr>
          <w:rFonts w:ascii="Times New Roman" w:hAnsi="Times New Roman" w:cs="Times New Roman"/>
          <w:b/>
          <w:sz w:val="28"/>
        </w:rPr>
      </w:pPr>
    </w:p>
    <w:p w14:paraId="6999D2C1" w14:textId="77777777" w:rsidR="00363268" w:rsidRDefault="00363268" w:rsidP="003632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КУРСОВАЯ РАБОТА</w:t>
      </w:r>
    </w:p>
    <w:p w14:paraId="4D3717E5" w14:textId="77777777" w:rsidR="00363268" w:rsidRPr="00E161CB" w:rsidRDefault="00E161CB" w:rsidP="00363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РОЛЬ ИВАНА </w:t>
      </w:r>
      <w:r w:rsidRPr="00E161CB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>III</w:t>
      </w:r>
      <w:r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 xml:space="preserve"> В «СОБИРАНИИ» РУССКИХ ЗЕМЕЛЬ</w:t>
      </w:r>
    </w:p>
    <w:p w14:paraId="559C879A" w14:textId="77777777" w:rsidR="00363268" w:rsidRDefault="00363268" w:rsidP="00363268">
      <w:pPr>
        <w:rPr>
          <w:rFonts w:ascii="Times New Roman" w:hAnsi="Times New Roman" w:cs="Times New Roman"/>
          <w:b/>
          <w:sz w:val="28"/>
        </w:rPr>
      </w:pPr>
    </w:p>
    <w:p w14:paraId="710B0FDC" w14:textId="77777777" w:rsidR="00363268" w:rsidRDefault="00363268" w:rsidP="00363268">
      <w:pPr>
        <w:rPr>
          <w:rFonts w:ascii="Times New Roman" w:hAnsi="Times New Roman" w:cs="Times New Roman"/>
          <w:b/>
          <w:sz w:val="28"/>
        </w:rPr>
      </w:pPr>
    </w:p>
    <w:p w14:paraId="506C60DC" w14:textId="77777777" w:rsidR="00363268" w:rsidRDefault="00363268" w:rsidP="00363268">
      <w:pPr>
        <w:jc w:val="center"/>
        <w:rPr>
          <w:rFonts w:ascii="Times New Roman" w:hAnsi="Times New Roman" w:cs="Times New Roman"/>
          <w:b/>
          <w:sz w:val="28"/>
        </w:rPr>
      </w:pPr>
    </w:p>
    <w:p w14:paraId="68CCAE2A" w14:textId="77777777" w:rsidR="00363268" w:rsidRDefault="00363268" w:rsidP="00363268">
      <w:pPr>
        <w:pStyle w:val="Style6"/>
        <w:widowControl/>
        <w:tabs>
          <w:tab w:val="left" w:leader="underscore" w:pos="6773"/>
        </w:tabs>
        <w:spacing w:before="139" w:line="240" w:lineRule="auto"/>
        <w:ind w:firstLine="0"/>
        <w:rPr>
          <w:rStyle w:val="FontStyle14"/>
          <w:sz w:val="28"/>
          <w:szCs w:val="28"/>
        </w:rPr>
      </w:pPr>
    </w:p>
    <w:p w14:paraId="0F425DB9" w14:textId="77777777" w:rsidR="00363268" w:rsidRPr="00E13A42" w:rsidRDefault="00363268" w:rsidP="00363268">
      <w:pPr>
        <w:pStyle w:val="Style6"/>
        <w:widowControl/>
        <w:tabs>
          <w:tab w:val="left" w:leader="underscore" w:pos="6773"/>
        </w:tabs>
        <w:spacing w:before="139" w:line="240" w:lineRule="auto"/>
        <w:ind w:firstLine="0"/>
        <w:rPr>
          <w:rStyle w:val="FontStyle14"/>
          <w:sz w:val="28"/>
          <w:szCs w:val="28"/>
        </w:rPr>
      </w:pPr>
      <w:r w:rsidRPr="00E13A42">
        <w:rPr>
          <w:rStyle w:val="FontStyle14"/>
          <w:sz w:val="28"/>
          <w:szCs w:val="28"/>
        </w:rPr>
        <w:t>Работу выполнил</w:t>
      </w:r>
      <w:r w:rsidR="00143AEF">
        <w:rPr>
          <w:rStyle w:val="FontStyle14"/>
          <w:sz w:val="28"/>
          <w:szCs w:val="28"/>
        </w:rPr>
        <w:t>а</w:t>
      </w:r>
      <w:r w:rsidRPr="00E13A42">
        <w:rPr>
          <w:rStyle w:val="FontStyle14"/>
          <w:sz w:val="28"/>
          <w:szCs w:val="28"/>
        </w:rPr>
        <w:t xml:space="preserve"> ___________________________________</w:t>
      </w:r>
      <w:r w:rsidR="00143AEF">
        <w:rPr>
          <w:rStyle w:val="FontStyle14"/>
          <w:sz w:val="28"/>
          <w:szCs w:val="28"/>
        </w:rPr>
        <w:t>__М</w:t>
      </w:r>
      <w:r>
        <w:rPr>
          <w:rStyle w:val="FontStyle14"/>
          <w:sz w:val="28"/>
          <w:szCs w:val="28"/>
        </w:rPr>
        <w:t>.</w:t>
      </w:r>
      <w:r w:rsidR="00143AEF">
        <w:rPr>
          <w:rStyle w:val="FontStyle14"/>
          <w:sz w:val="28"/>
          <w:szCs w:val="28"/>
        </w:rPr>
        <w:t>М</w:t>
      </w:r>
      <w:r>
        <w:rPr>
          <w:rStyle w:val="FontStyle14"/>
          <w:sz w:val="28"/>
          <w:szCs w:val="28"/>
        </w:rPr>
        <w:t xml:space="preserve">. </w:t>
      </w:r>
      <w:r w:rsidR="00143AEF">
        <w:rPr>
          <w:rStyle w:val="FontStyle14"/>
          <w:sz w:val="28"/>
          <w:szCs w:val="28"/>
        </w:rPr>
        <w:t>Соколова</w:t>
      </w:r>
    </w:p>
    <w:p w14:paraId="00123B3B" w14:textId="77777777" w:rsidR="00363268" w:rsidRPr="00C3176B" w:rsidRDefault="00363268" w:rsidP="00363268">
      <w:pPr>
        <w:pStyle w:val="Style1"/>
        <w:widowControl/>
        <w:spacing w:before="10" w:line="240" w:lineRule="auto"/>
        <w:jc w:val="left"/>
        <w:rPr>
          <w:rStyle w:val="FontStyle14"/>
          <w:sz w:val="36"/>
          <w:szCs w:val="36"/>
          <w:vertAlign w:val="superscript"/>
        </w:rPr>
      </w:pPr>
      <w:r>
        <w:rPr>
          <w:rStyle w:val="FontStyle14"/>
          <w:sz w:val="36"/>
          <w:szCs w:val="36"/>
          <w:vertAlign w:val="superscript"/>
        </w:rPr>
        <w:t xml:space="preserve">                                                                       (п</w:t>
      </w:r>
      <w:r w:rsidRPr="00C3176B">
        <w:rPr>
          <w:rStyle w:val="FontStyle14"/>
          <w:sz w:val="36"/>
          <w:szCs w:val="36"/>
          <w:vertAlign w:val="superscript"/>
        </w:rPr>
        <w:t>одпись, дата)</w:t>
      </w:r>
    </w:p>
    <w:p w14:paraId="567702AD" w14:textId="77777777" w:rsidR="00363268" w:rsidRDefault="00363268" w:rsidP="00363268">
      <w:pPr>
        <w:pStyle w:val="Style6"/>
        <w:widowControl/>
        <w:tabs>
          <w:tab w:val="left" w:leader="underscore" w:pos="9298"/>
        </w:tabs>
        <w:spacing w:before="24" w:line="240" w:lineRule="auto"/>
        <w:ind w:firstLine="0"/>
        <w:rPr>
          <w:rStyle w:val="FontStyle14"/>
          <w:sz w:val="28"/>
          <w:szCs w:val="28"/>
        </w:rPr>
      </w:pPr>
      <w:r w:rsidRPr="00E13A42">
        <w:rPr>
          <w:rStyle w:val="FontStyle14"/>
          <w:sz w:val="28"/>
          <w:szCs w:val="28"/>
        </w:rPr>
        <w:t xml:space="preserve">Факультет </w:t>
      </w:r>
      <w:r w:rsidRPr="00E13A42">
        <w:rPr>
          <w:rStyle w:val="FontStyle14"/>
          <w:sz w:val="28"/>
          <w:szCs w:val="28"/>
          <w:u w:val="single"/>
        </w:rPr>
        <w:t>истории, социологии и международных отношений</w:t>
      </w:r>
      <w:r w:rsidR="00F04E2B">
        <w:rPr>
          <w:rStyle w:val="FontStyle14"/>
          <w:sz w:val="28"/>
          <w:szCs w:val="28"/>
          <w:u w:val="single"/>
        </w:rPr>
        <w:t xml:space="preserve"> 2 курс</w:t>
      </w:r>
    </w:p>
    <w:p w14:paraId="2EAE8230" w14:textId="77777777" w:rsidR="00363268" w:rsidRDefault="00363268" w:rsidP="00363268">
      <w:pPr>
        <w:pStyle w:val="Style6"/>
        <w:widowControl/>
        <w:tabs>
          <w:tab w:val="left" w:leader="underscore" w:pos="9240"/>
        </w:tabs>
        <w:spacing w:before="178" w:line="240" w:lineRule="auto"/>
        <w:ind w:firstLine="0"/>
        <w:rPr>
          <w:rStyle w:val="FontStyle14"/>
          <w:sz w:val="28"/>
          <w:szCs w:val="28"/>
          <w:u w:val="single"/>
        </w:rPr>
      </w:pPr>
      <w:r>
        <w:rPr>
          <w:rStyle w:val="FontStyle14"/>
          <w:sz w:val="28"/>
          <w:szCs w:val="28"/>
        </w:rPr>
        <w:t xml:space="preserve">Направление  </w:t>
      </w:r>
      <w:r>
        <w:rPr>
          <w:rStyle w:val="FontStyle14"/>
          <w:sz w:val="28"/>
          <w:szCs w:val="28"/>
          <w:u w:val="single"/>
        </w:rPr>
        <w:t>46.03</w:t>
      </w:r>
      <w:r w:rsidRPr="00F8205B">
        <w:rPr>
          <w:rStyle w:val="FontStyle14"/>
          <w:sz w:val="28"/>
          <w:szCs w:val="28"/>
          <w:u w:val="single"/>
        </w:rPr>
        <w:t>.01 История</w:t>
      </w:r>
      <w:r w:rsidR="00F04E2B">
        <w:rPr>
          <w:rStyle w:val="FontStyle14"/>
          <w:sz w:val="28"/>
          <w:szCs w:val="28"/>
          <w:u w:val="single"/>
        </w:rPr>
        <w:t>, ОФО</w:t>
      </w:r>
    </w:p>
    <w:p w14:paraId="77C53CA8" w14:textId="77777777" w:rsidR="00363268" w:rsidRDefault="00363268" w:rsidP="00363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B4F556" w14:textId="77777777" w:rsidR="00363268" w:rsidRPr="007E56CE" w:rsidRDefault="00363268" w:rsidP="00363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6CE">
        <w:rPr>
          <w:rFonts w:ascii="Times New Roman" w:hAnsi="Times New Roman"/>
          <w:sz w:val="28"/>
          <w:szCs w:val="28"/>
        </w:rPr>
        <w:t xml:space="preserve">Научный </w:t>
      </w:r>
      <w:r w:rsidR="00BD4369" w:rsidRPr="007E56CE">
        <w:rPr>
          <w:rFonts w:ascii="Times New Roman" w:hAnsi="Times New Roman"/>
          <w:sz w:val="28"/>
          <w:szCs w:val="28"/>
        </w:rPr>
        <w:t>руководитель</w:t>
      </w:r>
    </w:p>
    <w:p w14:paraId="0D34CB46" w14:textId="77777777" w:rsidR="00363268" w:rsidRPr="007E56CE" w:rsidRDefault="00250BAA" w:rsidP="00363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доц., </w:t>
      </w:r>
      <w:r w:rsidR="00BD4369">
        <w:rPr>
          <w:rFonts w:ascii="Times New Roman" w:hAnsi="Times New Roman"/>
          <w:sz w:val="28"/>
          <w:szCs w:val="28"/>
        </w:rPr>
        <w:t>канд</w:t>
      </w:r>
      <w:r w:rsidR="00363268" w:rsidRPr="007E56CE">
        <w:rPr>
          <w:rFonts w:ascii="Times New Roman" w:hAnsi="Times New Roman"/>
          <w:sz w:val="28"/>
          <w:szCs w:val="28"/>
        </w:rPr>
        <w:t>.</w:t>
      </w:r>
      <w:r w:rsidR="00BD4369">
        <w:rPr>
          <w:rFonts w:ascii="Times New Roman" w:hAnsi="Times New Roman"/>
          <w:sz w:val="28"/>
          <w:szCs w:val="28"/>
        </w:rPr>
        <w:t xml:space="preserve"> ист. наук </w:t>
      </w:r>
      <w:r w:rsidR="00363268">
        <w:rPr>
          <w:rFonts w:ascii="Times New Roman" w:hAnsi="Times New Roman"/>
          <w:sz w:val="28"/>
          <w:szCs w:val="28"/>
        </w:rPr>
        <w:t>__________</w:t>
      </w:r>
      <w:r w:rsidR="00363268" w:rsidRPr="007E56CE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BD4369">
        <w:rPr>
          <w:rFonts w:ascii="Times New Roman" w:hAnsi="Times New Roman"/>
          <w:sz w:val="28"/>
          <w:szCs w:val="28"/>
        </w:rPr>
        <w:t>В.И. Петров</w:t>
      </w:r>
    </w:p>
    <w:p w14:paraId="3D66E68A" w14:textId="77777777" w:rsidR="00363268" w:rsidRPr="00C3176B" w:rsidRDefault="00363268" w:rsidP="00363268">
      <w:pPr>
        <w:pStyle w:val="Style1"/>
        <w:widowControl/>
        <w:spacing w:before="10" w:line="240" w:lineRule="auto"/>
        <w:jc w:val="left"/>
        <w:rPr>
          <w:rStyle w:val="FontStyle14"/>
          <w:sz w:val="36"/>
          <w:szCs w:val="36"/>
          <w:vertAlign w:val="superscript"/>
        </w:rPr>
      </w:pPr>
      <w:r w:rsidRPr="007E56CE">
        <w:t xml:space="preserve">                                                                  </w:t>
      </w:r>
      <w:r>
        <w:t xml:space="preserve"> </w:t>
      </w:r>
      <w:r>
        <w:rPr>
          <w:rStyle w:val="FontStyle14"/>
          <w:sz w:val="36"/>
          <w:szCs w:val="36"/>
          <w:vertAlign w:val="superscript"/>
        </w:rPr>
        <w:t>(п</w:t>
      </w:r>
      <w:r w:rsidRPr="00C3176B">
        <w:rPr>
          <w:rStyle w:val="FontStyle14"/>
          <w:sz w:val="36"/>
          <w:szCs w:val="36"/>
          <w:vertAlign w:val="superscript"/>
        </w:rPr>
        <w:t>одпись, дата)</w:t>
      </w:r>
    </w:p>
    <w:p w14:paraId="2FA7191F" w14:textId="77777777" w:rsidR="00363268" w:rsidRPr="00E13A42" w:rsidRDefault="00363268" w:rsidP="00363268">
      <w:pPr>
        <w:spacing w:after="0" w:line="240" w:lineRule="auto"/>
        <w:rPr>
          <w:rStyle w:val="FontStyle14"/>
          <w:sz w:val="28"/>
          <w:szCs w:val="28"/>
        </w:rPr>
      </w:pPr>
      <w:r w:rsidRPr="00E13A42">
        <w:rPr>
          <w:rStyle w:val="FontStyle14"/>
          <w:sz w:val="28"/>
          <w:szCs w:val="28"/>
        </w:rPr>
        <w:t>Нормоконтролер</w:t>
      </w:r>
    </w:p>
    <w:p w14:paraId="387B7DB3" w14:textId="77777777" w:rsidR="00363268" w:rsidRPr="00E13A42" w:rsidRDefault="0034046A" w:rsidP="00363268">
      <w:pPr>
        <w:pStyle w:val="Style6"/>
        <w:widowControl/>
        <w:tabs>
          <w:tab w:val="left" w:leader="underscore" w:pos="9298"/>
        </w:tabs>
        <w:spacing w:before="24" w:line="240" w:lineRule="auto"/>
        <w:ind w:firstLine="0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доц., </w:t>
      </w:r>
      <w:r w:rsidR="00BD4369">
        <w:rPr>
          <w:sz w:val="28"/>
          <w:szCs w:val="28"/>
        </w:rPr>
        <w:t>канд</w:t>
      </w:r>
      <w:r w:rsidR="00BD4369" w:rsidRPr="007E56CE">
        <w:rPr>
          <w:sz w:val="28"/>
          <w:szCs w:val="28"/>
        </w:rPr>
        <w:t>.</w:t>
      </w:r>
      <w:r w:rsidR="00BD4369">
        <w:rPr>
          <w:sz w:val="28"/>
          <w:szCs w:val="28"/>
        </w:rPr>
        <w:t xml:space="preserve"> ист. наук</w:t>
      </w:r>
      <w:r w:rsidR="00BD4369" w:rsidRPr="00E13A42">
        <w:rPr>
          <w:rStyle w:val="FontStyle14"/>
          <w:sz w:val="28"/>
          <w:szCs w:val="28"/>
        </w:rPr>
        <w:t xml:space="preserve"> </w:t>
      </w:r>
      <w:r w:rsidR="00363268" w:rsidRPr="00E13A42">
        <w:rPr>
          <w:rStyle w:val="FontStyle14"/>
          <w:sz w:val="28"/>
          <w:szCs w:val="28"/>
        </w:rPr>
        <w:t>____________________________________</w:t>
      </w:r>
      <w:r w:rsidR="00250BAA">
        <w:rPr>
          <w:rStyle w:val="FontStyle14"/>
          <w:sz w:val="28"/>
          <w:szCs w:val="28"/>
        </w:rPr>
        <w:t>__</w:t>
      </w:r>
      <w:r w:rsidR="00363268">
        <w:rPr>
          <w:rStyle w:val="FontStyle14"/>
          <w:sz w:val="28"/>
          <w:szCs w:val="28"/>
        </w:rPr>
        <w:t>В.</w:t>
      </w:r>
      <w:r w:rsidR="00BD4369">
        <w:rPr>
          <w:rStyle w:val="FontStyle14"/>
          <w:sz w:val="28"/>
          <w:szCs w:val="28"/>
        </w:rPr>
        <w:t>И</w:t>
      </w:r>
      <w:r w:rsidR="00363268">
        <w:rPr>
          <w:rStyle w:val="FontStyle14"/>
          <w:sz w:val="28"/>
          <w:szCs w:val="28"/>
        </w:rPr>
        <w:t xml:space="preserve">. </w:t>
      </w:r>
      <w:r w:rsidR="00BD4369">
        <w:rPr>
          <w:rStyle w:val="FontStyle14"/>
          <w:sz w:val="28"/>
          <w:szCs w:val="28"/>
        </w:rPr>
        <w:t>Петров</w:t>
      </w:r>
    </w:p>
    <w:p w14:paraId="749201C8" w14:textId="77777777" w:rsidR="00363268" w:rsidRPr="00C3176B" w:rsidRDefault="00363268" w:rsidP="00363268">
      <w:pPr>
        <w:pStyle w:val="Style1"/>
        <w:widowControl/>
        <w:spacing w:before="10" w:line="240" w:lineRule="auto"/>
        <w:jc w:val="left"/>
        <w:rPr>
          <w:rStyle w:val="FontStyle14"/>
          <w:sz w:val="36"/>
          <w:szCs w:val="36"/>
          <w:vertAlign w:val="superscript"/>
        </w:rPr>
      </w:pPr>
      <w:r>
        <w:rPr>
          <w:rStyle w:val="FontStyle14"/>
          <w:sz w:val="36"/>
          <w:szCs w:val="36"/>
          <w:vertAlign w:val="superscript"/>
        </w:rPr>
        <w:t xml:space="preserve">                                                                      (п</w:t>
      </w:r>
      <w:r w:rsidRPr="00C3176B">
        <w:rPr>
          <w:rStyle w:val="FontStyle14"/>
          <w:sz w:val="36"/>
          <w:szCs w:val="36"/>
          <w:vertAlign w:val="superscript"/>
        </w:rPr>
        <w:t>одпись, дата)</w:t>
      </w:r>
    </w:p>
    <w:p w14:paraId="205B59FB" w14:textId="77777777" w:rsidR="00363268" w:rsidRDefault="00363268" w:rsidP="00363268">
      <w:pPr>
        <w:pStyle w:val="Style6"/>
        <w:widowControl/>
        <w:spacing w:before="10" w:line="240" w:lineRule="auto"/>
        <w:ind w:firstLine="0"/>
        <w:rPr>
          <w:rStyle w:val="FontStyle14"/>
          <w:sz w:val="28"/>
          <w:szCs w:val="28"/>
        </w:rPr>
      </w:pPr>
    </w:p>
    <w:p w14:paraId="6B97C3A1" w14:textId="77777777" w:rsidR="00363268" w:rsidRDefault="00363268" w:rsidP="00363268">
      <w:pPr>
        <w:jc w:val="center"/>
        <w:rPr>
          <w:rFonts w:ascii="Times New Roman" w:hAnsi="Times New Roman" w:cs="Times New Roman"/>
          <w:b/>
          <w:sz w:val="28"/>
        </w:rPr>
      </w:pPr>
    </w:p>
    <w:p w14:paraId="3838E256" w14:textId="77777777" w:rsidR="00204FA8" w:rsidRDefault="00204FA8" w:rsidP="00363268">
      <w:pPr>
        <w:jc w:val="center"/>
        <w:rPr>
          <w:rFonts w:ascii="Times New Roman" w:hAnsi="Times New Roman" w:cs="Times New Roman"/>
          <w:b/>
          <w:sz w:val="28"/>
        </w:rPr>
      </w:pPr>
    </w:p>
    <w:p w14:paraId="794FD7FA" w14:textId="77777777" w:rsidR="00363268" w:rsidRDefault="00363268" w:rsidP="009A6C6E">
      <w:pPr>
        <w:rPr>
          <w:rFonts w:ascii="Times New Roman" w:hAnsi="Times New Roman" w:cs="Times New Roman"/>
          <w:b/>
          <w:sz w:val="28"/>
        </w:rPr>
      </w:pPr>
    </w:p>
    <w:p w14:paraId="071D90C1" w14:textId="77777777" w:rsidR="00363268" w:rsidRDefault="00363268" w:rsidP="003632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Краснодар, 20</w:t>
      </w:r>
      <w:r w:rsidR="00204FA8">
        <w:rPr>
          <w:rFonts w:ascii="Times New Roman" w:hAnsi="Times New Roman" w:cs="Times New Roman"/>
          <w:sz w:val="28"/>
        </w:rPr>
        <w:t>20</w:t>
      </w:r>
    </w:p>
    <w:p w14:paraId="1446E434" w14:textId="77777777" w:rsidR="00250BAA" w:rsidRDefault="00250BAA" w:rsidP="00363268">
      <w:pPr>
        <w:jc w:val="center"/>
        <w:rPr>
          <w:rFonts w:ascii="Times New Roman" w:hAnsi="Times New Roman" w:cs="Times New Roman"/>
          <w:sz w:val="28"/>
        </w:rPr>
      </w:pPr>
    </w:p>
    <w:p w14:paraId="7EAD592E" w14:textId="77777777" w:rsidR="00B11303" w:rsidRDefault="00B11303" w:rsidP="00B11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911">
        <w:rPr>
          <w:rFonts w:ascii="Times New Roman" w:hAnsi="Times New Roman" w:cs="Times New Roman"/>
          <w:sz w:val="28"/>
          <w:szCs w:val="28"/>
        </w:rPr>
        <w:t>СОДЕРЖАНИЕ</w:t>
      </w:r>
    </w:p>
    <w:p w14:paraId="5B43460D" w14:textId="77777777" w:rsidR="00AD029D" w:rsidRDefault="00AD029D" w:rsidP="009D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  <w:gridCol w:w="520"/>
      </w:tblGrid>
      <w:tr w:rsidR="000D173F" w14:paraId="5C2B57E8" w14:textId="77777777" w:rsidTr="000D173F">
        <w:tc>
          <w:tcPr>
            <w:tcW w:w="8755" w:type="dxa"/>
          </w:tcPr>
          <w:p w14:paraId="3EE342CE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………………………………………………………………………..</w:t>
            </w:r>
          </w:p>
        </w:tc>
        <w:tc>
          <w:tcPr>
            <w:tcW w:w="816" w:type="dxa"/>
          </w:tcPr>
          <w:p w14:paraId="2F86A9C3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D173F" w14:paraId="6E8BAC06" w14:textId="77777777" w:rsidTr="000D173F">
        <w:tc>
          <w:tcPr>
            <w:tcW w:w="8755" w:type="dxa"/>
          </w:tcPr>
          <w:p w14:paraId="05D856B9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Московская смута второй четверти </w:t>
            </w: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XV </w:t>
            </w:r>
            <w:proofErr w:type="gramStart"/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………………………………….</w:t>
            </w:r>
          </w:p>
        </w:tc>
        <w:tc>
          <w:tcPr>
            <w:tcW w:w="816" w:type="dxa"/>
          </w:tcPr>
          <w:p w14:paraId="578398D9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D173F" w14:paraId="7859B6B1" w14:textId="77777777" w:rsidTr="000D173F">
        <w:tc>
          <w:tcPr>
            <w:tcW w:w="8755" w:type="dxa"/>
          </w:tcPr>
          <w:p w14:paraId="7F53514B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Объединение русских земель в период правления Ивана </w:t>
            </w: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……………</w:t>
            </w:r>
            <w:r w:rsidR="00CB4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816" w:type="dxa"/>
          </w:tcPr>
          <w:p w14:paraId="3A62B8D6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D173F" w14:paraId="49495260" w14:textId="77777777" w:rsidTr="000D173F">
        <w:tc>
          <w:tcPr>
            <w:tcW w:w="8755" w:type="dxa"/>
          </w:tcPr>
          <w:p w14:paraId="24C2930C" w14:textId="77777777" w:rsidR="000D173F" w:rsidRPr="008A025E" w:rsidRDefault="000D173F" w:rsidP="00767736">
            <w:pPr>
              <w:pStyle w:val="a3"/>
              <w:spacing w:line="360" w:lineRule="auto"/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2E0AE5">
              <w:rPr>
                <w:color w:val="000000" w:themeColor="text1"/>
                <w:sz w:val="28"/>
                <w:szCs w:val="28"/>
              </w:rPr>
              <w:t>2.1 Присоединени</w:t>
            </w:r>
            <w:r w:rsidR="00767736">
              <w:rPr>
                <w:color w:val="000000" w:themeColor="text1"/>
                <w:sz w:val="28"/>
                <w:szCs w:val="28"/>
              </w:rPr>
              <w:t>е</w:t>
            </w:r>
            <w:r w:rsidRPr="002E0AE5">
              <w:rPr>
                <w:color w:val="000000" w:themeColor="text1"/>
                <w:sz w:val="28"/>
                <w:szCs w:val="28"/>
              </w:rPr>
              <w:t xml:space="preserve"> Ярославского княжества и Вятки</w:t>
            </w:r>
            <w:r w:rsidR="001A41B7">
              <w:rPr>
                <w:color w:val="000000" w:themeColor="text1"/>
                <w:sz w:val="28"/>
                <w:szCs w:val="28"/>
              </w:rPr>
              <w:t>…………………...</w:t>
            </w:r>
          </w:p>
        </w:tc>
        <w:tc>
          <w:tcPr>
            <w:tcW w:w="816" w:type="dxa"/>
          </w:tcPr>
          <w:p w14:paraId="578FF8D1" w14:textId="3363509D" w:rsidR="000D173F" w:rsidRPr="002E0AE5" w:rsidRDefault="00767736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C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D173F" w14:paraId="0F39C5F9" w14:textId="77777777" w:rsidTr="000D173F">
        <w:tc>
          <w:tcPr>
            <w:tcW w:w="8755" w:type="dxa"/>
          </w:tcPr>
          <w:p w14:paraId="1CEA0EA9" w14:textId="77777777" w:rsidR="000D173F" w:rsidRPr="002E0AE5" w:rsidRDefault="000D173F" w:rsidP="0005732C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 Присоединение Ростовского и Тверского княжеств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</w:tc>
        <w:tc>
          <w:tcPr>
            <w:tcW w:w="816" w:type="dxa"/>
          </w:tcPr>
          <w:p w14:paraId="5A411E71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D173F" w14:paraId="00AC4482" w14:textId="77777777" w:rsidTr="000D173F">
        <w:tc>
          <w:tcPr>
            <w:tcW w:w="8755" w:type="dxa"/>
          </w:tcPr>
          <w:p w14:paraId="366C8AAB" w14:textId="77777777" w:rsidR="000D173F" w:rsidRPr="002E0AE5" w:rsidRDefault="000D173F" w:rsidP="0005732C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 Подчинение Новгорода великокняжеской власти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</w:t>
            </w:r>
          </w:p>
        </w:tc>
        <w:tc>
          <w:tcPr>
            <w:tcW w:w="816" w:type="dxa"/>
          </w:tcPr>
          <w:p w14:paraId="7D109836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0D173F" w14:paraId="27F997A0" w14:textId="77777777" w:rsidTr="000D173F">
        <w:tc>
          <w:tcPr>
            <w:tcW w:w="8755" w:type="dxa"/>
          </w:tcPr>
          <w:p w14:paraId="6BCCF07D" w14:textId="7E4EAB92" w:rsidR="000D173F" w:rsidRPr="002E0AE5" w:rsidRDefault="006C57A6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2.4</w:t>
            </w:r>
            <w:r w:rsidR="008A6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173F"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Падение ордынского ига. Русско-литовские отношения</w:t>
            </w:r>
            <w:r w:rsidR="000D1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</w:t>
            </w:r>
            <w:r w:rsidR="008A6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14:paraId="3032CD45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0D173F" w14:paraId="70465BA7" w14:textId="77777777" w:rsidTr="000D173F">
        <w:tc>
          <w:tcPr>
            <w:tcW w:w="8755" w:type="dxa"/>
          </w:tcPr>
          <w:p w14:paraId="2D3A9A83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</w:t>
            </w:r>
            <w:r w:rsidR="008E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14:paraId="3C464EB5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0D173F" w14:paraId="4304DA16" w14:textId="77777777" w:rsidTr="000D173F">
        <w:tc>
          <w:tcPr>
            <w:tcW w:w="8755" w:type="dxa"/>
          </w:tcPr>
          <w:p w14:paraId="56371711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использованных источников и литературы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………………………...</w:t>
            </w:r>
          </w:p>
        </w:tc>
        <w:tc>
          <w:tcPr>
            <w:tcW w:w="816" w:type="dxa"/>
          </w:tcPr>
          <w:p w14:paraId="1A7CDBB1" w14:textId="77777777" w:rsidR="000D173F" w:rsidRPr="002E0AE5" w:rsidRDefault="000D173F" w:rsidP="009D39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</w:tbl>
    <w:p w14:paraId="2C2F4E18" w14:textId="77777777" w:rsidR="00AD029D" w:rsidRDefault="00AD029D" w:rsidP="00B11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D3A8DD" w14:textId="77777777" w:rsidR="00AD029D" w:rsidRDefault="00AD029D" w:rsidP="00B11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1FE54" w14:textId="77777777" w:rsidR="005F24F4" w:rsidRDefault="005F24F4" w:rsidP="00B11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6A066" w14:textId="77777777" w:rsidR="005F24F4" w:rsidRPr="00C22911" w:rsidRDefault="005F24F4" w:rsidP="00B11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C458A0" w14:textId="77777777" w:rsidR="00363268" w:rsidRPr="00363268" w:rsidRDefault="00363268" w:rsidP="00363268">
      <w:pPr>
        <w:pStyle w:val="a3"/>
        <w:jc w:val="center"/>
        <w:rPr>
          <w:color w:val="000000"/>
          <w:sz w:val="28"/>
          <w:szCs w:val="28"/>
        </w:rPr>
      </w:pPr>
    </w:p>
    <w:p w14:paraId="0D88B75D" w14:textId="77777777" w:rsidR="00516C09" w:rsidRDefault="00516C09" w:rsidP="00363268">
      <w:pPr>
        <w:jc w:val="center"/>
      </w:pPr>
    </w:p>
    <w:p w14:paraId="50EF17F7" w14:textId="77777777" w:rsidR="00EC0B9B" w:rsidRDefault="00516C09">
      <w:pPr>
        <w:spacing w:line="259" w:lineRule="auto"/>
        <w:sectPr w:rsidR="00EC0B9B" w:rsidSect="00283F45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p w14:paraId="7F774CDF" w14:textId="77777777" w:rsidR="00516C09" w:rsidRDefault="00516C09">
      <w:pPr>
        <w:spacing w:line="259" w:lineRule="auto"/>
      </w:pPr>
    </w:p>
    <w:p w14:paraId="1ECD07AA" w14:textId="77777777" w:rsidR="00516C09" w:rsidRPr="00EA68B0" w:rsidRDefault="00516C09" w:rsidP="00516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B0">
        <w:rPr>
          <w:rFonts w:ascii="Times New Roman" w:hAnsi="Times New Roman" w:cs="Times New Roman"/>
          <w:b/>
          <w:sz w:val="28"/>
          <w:szCs w:val="28"/>
        </w:rPr>
        <w:t>В</w:t>
      </w:r>
      <w:r w:rsidR="00497F25" w:rsidRPr="00EA68B0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3AABD9F4" w14:textId="77777777" w:rsidR="00FC7FDC" w:rsidRDefault="00FC7FDC" w:rsidP="00516C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52D45" w14:textId="77777777" w:rsidR="00212453" w:rsidRPr="00F6447D" w:rsidRDefault="00BD0613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</w:rPr>
        <w:t xml:space="preserve">Правление Ивана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III </w:t>
      </w:r>
      <w:r w:rsidR="0098299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является одним из ключевых событий истории России. Рожденному в неспокойное время, но воспитанному в духе благочестия и беззаветной преданности православной вере, будущему государю было предначертано стать «Великим».</w:t>
      </w:r>
    </w:p>
    <w:p w14:paraId="2636A2C9" w14:textId="77777777" w:rsidR="006C2033" w:rsidRPr="00F6447D" w:rsidRDefault="00212453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Актуальность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темы исследования заключается в том, </w:t>
      </w:r>
      <w:r w:rsidR="007027E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что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историки до настоящего времени не пришли к единому выводу о том, кем был </w:t>
      </w:r>
      <w:r w:rsidRPr="00F6447D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III: дальновидным политиком, сумевшим объединить ру</w:t>
      </w:r>
      <w:r w:rsidR="007027E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сские земли и подчинить их своей власти, или же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7027E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человеком непреклонным и жестоким в преследовании своей цели.</w:t>
      </w:r>
    </w:p>
    <w:p w14:paraId="190FB018" w14:textId="77777777" w:rsidR="00D23EBF" w:rsidRPr="00F6447D" w:rsidRDefault="00D23EBF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Кроме того, изучение данной темы нео</w:t>
      </w:r>
      <w:r w:rsidR="00742DA8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бходимо для понимания процессов, происходивших на рубеже </w:t>
      </w:r>
      <w:r w:rsidR="006F4E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X</w:t>
      </w:r>
      <w:r w:rsidR="00742DA8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V- XV</w:t>
      </w:r>
      <w:r w:rsidR="006F4E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I</w:t>
      </w:r>
      <w:r w:rsidR="00742DA8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вв. Точнее говоря, процессов объединения земель вокруг Москвы и становления единого централизованного государства. </w:t>
      </w:r>
    </w:p>
    <w:p w14:paraId="09E34F9B" w14:textId="77777777" w:rsidR="00742DA8" w:rsidRPr="00F6447D" w:rsidRDefault="00742DA8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Целью исследования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является комплексное рассмотрени</w:t>
      </w:r>
      <w:r w:rsidR="0042225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е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внешней и внутренней политики </w:t>
      </w:r>
      <w:r w:rsidRPr="00F6447D">
        <w:rPr>
          <w:rFonts w:ascii="Times New Roman" w:hAnsi="Times New Roman" w:cs="Times New Roman"/>
          <w:sz w:val="28"/>
          <w:szCs w:val="28"/>
        </w:rPr>
        <w:t xml:space="preserve">Ивана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III, включая взаимоотношения с ордынским игом и Литвой.</w:t>
      </w:r>
    </w:p>
    <w:p w14:paraId="70719A56" w14:textId="77777777" w:rsidR="00470DA7" w:rsidRPr="00F6447D" w:rsidRDefault="00470DA7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Задач</w:t>
      </w:r>
      <w:r w:rsidR="00823EAE" w:rsidRPr="00F644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и курсовой работы</w:t>
      </w:r>
      <w:r w:rsidRPr="00F644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:</w:t>
      </w:r>
    </w:p>
    <w:p w14:paraId="513ADBD0" w14:textId="3D5E08CF" w:rsidR="00470DA7" w:rsidRPr="00F6447D" w:rsidRDefault="007528B7" w:rsidP="00AE3634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t xml:space="preserve">проанализировать последствия московской смуты второй четверти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XV в</w:t>
      </w:r>
      <w:r w:rsidR="00A574A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  <w:r w:rsidR="006C57A6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;</w:t>
      </w:r>
    </w:p>
    <w:p w14:paraId="5A0F9D18" w14:textId="5B84CDA1" w:rsidR="007528B7" w:rsidRPr="00F6447D" w:rsidRDefault="009D60C2" w:rsidP="00AE3634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t>выявить</w:t>
      </w:r>
      <w:r w:rsidR="00DE2047" w:rsidRPr="00F6447D">
        <w:rPr>
          <w:rFonts w:ascii="Times New Roman" w:hAnsi="Times New Roman" w:cs="Times New Roman"/>
          <w:sz w:val="28"/>
          <w:szCs w:val="28"/>
        </w:rPr>
        <w:t xml:space="preserve"> факторы, повлиявшие на образование централизованного государства</w:t>
      </w:r>
      <w:r w:rsidR="006C57A6">
        <w:rPr>
          <w:rFonts w:ascii="Times New Roman" w:hAnsi="Times New Roman" w:cs="Times New Roman"/>
          <w:sz w:val="28"/>
          <w:szCs w:val="28"/>
        </w:rPr>
        <w:t>;</w:t>
      </w:r>
    </w:p>
    <w:p w14:paraId="240A7617" w14:textId="02BE80A5" w:rsidR="00DE2047" w:rsidRPr="00F6447D" w:rsidRDefault="00DE2047" w:rsidP="00AE3634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t>изучить основные этапы объединения русских земель</w:t>
      </w:r>
      <w:r w:rsidR="006C57A6">
        <w:rPr>
          <w:rFonts w:ascii="Times New Roman" w:hAnsi="Times New Roman" w:cs="Times New Roman"/>
          <w:sz w:val="28"/>
          <w:szCs w:val="28"/>
        </w:rPr>
        <w:t>;</w:t>
      </w:r>
    </w:p>
    <w:p w14:paraId="40611810" w14:textId="2CD6BCD2" w:rsidR="009D60C2" w:rsidRPr="00F6447D" w:rsidRDefault="009D60C2" w:rsidP="00AE3634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t xml:space="preserve">рассмотреть внешнюю политику Руси в период правления Ивана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III</w:t>
      </w:r>
      <w:r w:rsidR="006C57A6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67E4F121" w14:textId="77777777" w:rsidR="00B215C6" w:rsidRPr="00F6447D" w:rsidRDefault="00AE3634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i/>
          <w:sz w:val="28"/>
          <w:szCs w:val="28"/>
        </w:rPr>
        <w:t>Объектом</w:t>
      </w:r>
      <w:r w:rsidRPr="00F6447D">
        <w:rPr>
          <w:rFonts w:ascii="Times New Roman" w:hAnsi="Times New Roman" w:cs="Times New Roman"/>
          <w:sz w:val="28"/>
          <w:szCs w:val="28"/>
        </w:rPr>
        <w:t xml:space="preserve"> </w:t>
      </w:r>
      <w:r w:rsidRPr="00F6447D">
        <w:rPr>
          <w:rFonts w:ascii="Times New Roman" w:hAnsi="Times New Roman" w:cs="Times New Roman"/>
          <w:i/>
          <w:sz w:val="28"/>
          <w:szCs w:val="28"/>
        </w:rPr>
        <w:t>исследования</w:t>
      </w:r>
      <w:r w:rsidRPr="00F6447D">
        <w:rPr>
          <w:rFonts w:ascii="Times New Roman" w:hAnsi="Times New Roman" w:cs="Times New Roman"/>
          <w:sz w:val="28"/>
          <w:szCs w:val="28"/>
        </w:rPr>
        <w:t xml:space="preserve"> является внутренняя политика Руси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конца </w:t>
      </w:r>
      <w:r w:rsidR="006F4E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X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V- начала XV</w:t>
      </w:r>
      <w:r w:rsidR="006F4E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I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вв. </w:t>
      </w:r>
    </w:p>
    <w:p w14:paraId="55037E97" w14:textId="77777777" w:rsidR="00AE3634" w:rsidRPr="00F6447D" w:rsidRDefault="00AE3634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lastRenderedPageBreak/>
        <w:t>Предмет исследования</w:t>
      </w:r>
      <w:r w:rsidR="0018520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- процесс присоединения русских земель к Московскому княжеству.</w:t>
      </w:r>
    </w:p>
    <w:p w14:paraId="021C4D83" w14:textId="77777777" w:rsidR="00412040" w:rsidRPr="00F6447D" w:rsidRDefault="00412040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Территориальные рамки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E6520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включают территорию Московского княжества до 1462 г, а также присоединенные Новгородск</w:t>
      </w:r>
      <w:r w:rsidR="00B6488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ое</w:t>
      </w:r>
      <w:r w:rsidR="00E6520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Тверск</w:t>
      </w:r>
      <w:r w:rsidR="00B6488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ое</w:t>
      </w:r>
      <w:r w:rsidR="00E6520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Чернигово-С</w:t>
      </w:r>
      <w:r w:rsidR="00B6488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еверское, Псковское, Смоленское, Рязанское и др. княжества.</w:t>
      </w:r>
    </w:p>
    <w:p w14:paraId="12D64839" w14:textId="77777777" w:rsidR="006F4E2B" w:rsidRPr="00F6447D" w:rsidRDefault="006F4E2B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Хронологические рамки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курсовой работы включают в себя время с конца XV- </w:t>
      </w:r>
      <w:r w:rsidR="00963CB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до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начала XVI вв.</w:t>
      </w:r>
    </w:p>
    <w:p w14:paraId="419D7DF0" w14:textId="77777777" w:rsidR="000C3DFD" w:rsidRPr="00F6447D" w:rsidRDefault="003A0F57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Данной т</w:t>
      </w:r>
      <w:r w:rsidR="003C2166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еме посвящено множество работ, содержащих уникальные сведения о рассматриваемом периоде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. </w:t>
      </w:r>
      <w:r w:rsidR="000C3DF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Источниковой основой послужили </w:t>
      </w:r>
      <w:r w:rsidR="008333C6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работы классиков русской истории </w:t>
      </w:r>
      <w:r w:rsidR="00C0615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Н. М. Карамзина</w:t>
      </w:r>
      <w:r w:rsidR="00F216FA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1"/>
      </w:r>
      <w:r w:rsidR="00C0615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В. О. Ключевского</w:t>
      </w:r>
      <w:r w:rsidR="00CB3B6B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2"/>
      </w:r>
      <w:r w:rsidR="00C0615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 Н. И. Костомарова</w:t>
      </w:r>
      <w:r w:rsidR="005F4F9E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3"/>
      </w:r>
      <w:r w:rsidR="00C0615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  <w:r w:rsidR="003C2166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Каждый из авторов дает свой исторический портрет Ивана III- одни описывают его как сильного и успешного политического деятеля, другие же считают его лишь удачливым потомком своих предшественников.</w:t>
      </w:r>
    </w:p>
    <w:p w14:paraId="51F538C1" w14:textId="77777777" w:rsidR="00A3755F" w:rsidRPr="00F6447D" w:rsidRDefault="00A3755F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Особое внимание стоит уделить таким специалистам как Ю. Г. Алексеев</w:t>
      </w:r>
      <w:r w:rsidR="0053703F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4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Р. Г. Скрынников</w:t>
      </w:r>
      <w:r w:rsidR="000C6E6D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5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  <w:r w:rsidR="00626CE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Положения работ данных авторов в целом схожи с выводами, к которым приходит Н. М. Карамзин в «Истории государства российского». Особое внимание уделяется детству и социальной обстановке, в которой рос будущий князь.</w:t>
      </w:r>
      <w:r w:rsidR="00EB3CA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Д. И. </w:t>
      </w:r>
      <w:r w:rsidR="00EB3CA1" w:rsidRPr="00F6447D">
        <w:rPr>
          <w:rFonts w:ascii="Times New Roman" w:hAnsi="Times New Roman" w:cs="Times New Roman"/>
          <w:sz w:val="28"/>
          <w:szCs w:val="28"/>
        </w:rPr>
        <w:t>Иловайский в «Истории Рязанского княжества» дает подробное описание экономического и политического положения Рязанского княжества до и после присоединения к Московскому княжеству</w:t>
      </w:r>
      <w:r w:rsidR="00427D16" w:rsidRPr="00F6447D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EB3CA1" w:rsidRPr="00F6447D">
        <w:rPr>
          <w:rFonts w:ascii="Times New Roman" w:hAnsi="Times New Roman" w:cs="Times New Roman"/>
          <w:sz w:val="28"/>
          <w:szCs w:val="28"/>
        </w:rPr>
        <w:t>.</w:t>
      </w:r>
    </w:p>
    <w:p w14:paraId="478F126A" w14:textId="77777777" w:rsidR="00006DAB" w:rsidRPr="00F6447D" w:rsidRDefault="00A3755F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 XX в. появляются довольно интересные художественные произведения Д. М. Балашова</w:t>
      </w:r>
      <w:r w:rsidR="00807ED5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7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Л. И. Гордеевой</w:t>
      </w:r>
      <w:r w:rsidR="00192877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8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В. И.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Язвицкого</w:t>
      </w:r>
      <w:proofErr w:type="spellEnd"/>
      <w:r w:rsidR="00156432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9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75008249" w14:textId="778579CF" w:rsidR="00A3755F" w:rsidRPr="00F6447D" w:rsidRDefault="00006DAB" w:rsidP="00CF0182">
      <w:pPr>
        <w:spacing w:line="259" w:lineRule="auto"/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br w:type="page"/>
      </w:r>
      <w:r w:rsidRPr="00F64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6F0AF1" w:rsidRPr="00F6447D">
        <w:rPr>
          <w:rFonts w:ascii="Times New Roman" w:hAnsi="Times New Roman" w:cs="Times New Roman"/>
          <w:b/>
          <w:sz w:val="28"/>
          <w:szCs w:val="28"/>
        </w:rPr>
        <w:t xml:space="preserve">Московская смута второй четверти </w:t>
      </w:r>
      <w:r w:rsidR="006F0AF1" w:rsidRPr="00F644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>XV в.</w:t>
      </w:r>
    </w:p>
    <w:p w14:paraId="2F933224" w14:textId="77777777" w:rsidR="006F0AF1" w:rsidRPr="00F6447D" w:rsidRDefault="006F0AF1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7603A" w14:textId="77777777" w:rsidR="008F3349" w:rsidRPr="00F6447D" w:rsidRDefault="008F3349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III являлся членом московской династии, основателем которой был Иван I Данилович. Удельное Московское княжество было небольшим по сравнению с Тверским, Рязанским и Владимирским княжествами, которые в дальнейшем войдут в его состав. </w:t>
      </w:r>
    </w:p>
    <w:p w14:paraId="7933600B" w14:textId="77777777" w:rsidR="004B3827" w:rsidRPr="00F6447D" w:rsidRDefault="004B3827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После смерти Василия I трон </w:t>
      </w:r>
      <w:r w:rsidR="00F9635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занял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его десятилетний сын Василий II</w:t>
      </w:r>
      <w:r w:rsidR="00BD47C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 Однако он не был единственным претендентом на престол. Удельный князь Юрий, получивший приглашение в Москву, для того чтобы присягнуть на верность племяннику, так и не прибыл в столицу</w:t>
      </w:r>
      <w:r w:rsidR="00DB4DB4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 Вскоре он выдвинул предложение заключить временное перемирие: фактически это было объявлением войны. Несмотря на то, что Юрий обладал большим опытом, он долго не мог привлечь на свою сторону других удельных князей.</w:t>
      </w:r>
    </w:p>
    <w:p w14:paraId="42F87112" w14:textId="77777777" w:rsidR="000C68D0" w:rsidRPr="00F6447D" w:rsidRDefault="000C68D0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Митрополит Фотий неоднократно приезжал в Галич, для того чтобы примирить дядю и племянника, но его попытки были тщетны. Юрий стремился запугать Фотия</w:t>
      </w:r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собирая «</w:t>
      </w:r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чернь всю», на что митрополит промолвил: «Сыну, не видах столико народа в </w:t>
      </w:r>
      <w:proofErr w:type="spellStart"/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овчих</w:t>
      </w:r>
      <w:proofErr w:type="spellEnd"/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proofErr w:type="spellStart"/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шерьстех</w:t>
      </w:r>
      <w:proofErr w:type="spellEnd"/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</w:t>
      </w:r>
      <w:proofErr w:type="spellStart"/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вси</w:t>
      </w:r>
      <w:proofErr w:type="spellEnd"/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proofErr w:type="spellStart"/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бо</w:t>
      </w:r>
      <w:proofErr w:type="spellEnd"/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proofErr w:type="spellStart"/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бяху</w:t>
      </w:r>
      <w:proofErr w:type="spellEnd"/>
      <w:r w:rsidR="000D6E8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 сермягах»- и покинул Галич.</w:t>
      </w:r>
      <w:r w:rsidR="00E335B8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Согласно легенде, после этого события в уделе начался мор, и Юрий, испугавшись, вынужден был согласиться на мир.</w:t>
      </w:r>
      <w:r w:rsidR="009C73F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Однако</w:t>
      </w:r>
      <w:r w:rsidR="00964ED9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от попыток завладеть престолом князь не отказался.</w:t>
      </w:r>
    </w:p>
    <w:p w14:paraId="501688BE" w14:textId="77777777" w:rsidR="004B1BEB" w:rsidRPr="00F6447D" w:rsidRDefault="009C1DF5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Оставшись без поддержки удельных князей, Юрий отправился в Орду, надеясь, что спор решится в его пользу. Василий доказывал свое право на престол </w:t>
      </w:r>
      <w:r w:rsidR="004B1BE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новым уставом Государей Московских, а Юрий ссылался на завещание Дмитрия Донского. </w:t>
      </w:r>
    </w:p>
    <w:p w14:paraId="0B88CCA0" w14:textId="77777777" w:rsidR="009C1DF5" w:rsidRPr="00F6447D" w:rsidRDefault="004B1BEB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Стоит отметить, что задолго до появления Юрия Галицкого в Орде,</w:t>
      </w:r>
      <w:r w:rsidR="009C1DF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Иоанн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Димитриевич</w:t>
      </w:r>
      <w:proofErr w:type="spellEnd"/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-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верный </w:t>
      </w:r>
      <w:r w:rsidR="0099762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боярин Василия, сумел склонить х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анских вельмож на сторону своего князя. Хитрые речи боярина повлияли на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 xml:space="preserve">решение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Махмета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: он объявил Василия Великим князем, а Юрию велел </w:t>
      </w:r>
      <w:r w:rsidR="00E6380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«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вести под ним коня</w:t>
      </w:r>
      <w:r w:rsidR="00E6380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»</w:t>
      </w:r>
      <w:r w:rsidR="00557C0C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10"/>
      </w:r>
      <w:r w:rsidR="0051312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т.е. признать власть В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ерховного Государя.</w:t>
      </w:r>
    </w:p>
    <w:p w14:paraId="1A1EC34F" w14:textId="77777777" w:rsidR="004D7570" w:rsidRPr="00F6447D" w:rsidRDefault="004D7570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Возвратившись в Россию, Иоанн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Димитриевич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 награду за оказанную </w:t>
      </w:r>
      <w:r w:rsidR="0060459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услугу потребовал Василия жениться на своей дочери и, получив отказ, незамедлительно отправился к Юрию для того, чтобы отомстить «неблагодарному юноше»</w:t>
      </w:r>
      <w:r w:rsidR="00B8225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  <w:r w:rsidR="00226F6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Позднее к боярину примкнули Василий Косой и Дмитрий </w:t>
      </w:r>
      <w:proofErr w:type="spellStart"/>
      <w:r w:rsidR="00226F6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Шемяка</w:t>
      </w:r>
      <w:proofErr w:type="spellEnd"/>
      <w:r w:rsidR="00226F6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некогда стремившиеся примирить обе стороны. Дело в том, что между ними и Василием произошла ссора. Еще в 1367 году </w:t>
      </w:r>
      <w:proofErr w:type="spellStart"/>
      <w:r w:rsidR="00226F6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Тысячский</w:t>
      </w:r>
      <w:proofErr w:type="spellEnd"/>
      <w:r w:rsidR="00226F6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Василий обменял золотой пояс с драгоценными камнями, подаренный Дмитрию Донскому, на другой, который был значительно ниже по стоимости. Переходя из поколения в поколение, пояс дошел до Василия. Узнав об этом, мать Государя, забыв пристойность, сорвала пояс с сына, а Василий Косой и Дмитрий </w:t>
      </w:r>
      <w:proofErr w:type="spellStart"/>
      <w:r w:rsidR="00226F6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Шемяка</w:t>
      </w:r>
      <w:proofErr w:type="spellEnd"/>
      <w:r w:rsidR="00226F6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с позором бежали из дворца. </w:t>
      </w:r>
    </w:p>
    <w:p w14:paraId="2937757B" w14:textId="77777777" w:rsidR="00226F6C" w:rsidRPr="00F6447D" w:rsidRDefault="00185721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Не теряя времени, Юрий собрал большое войско. Василий узнал об этом, ко</w:t>
      </w:r>
      <w:r w:rsidR="00F60B4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гда полк уже был в </w:t>
      </w:r>
      <w:proofErr w:type="spellStart"/>
      <w:r w:rsidR="00F60B4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Переяславле</w:t>
      </w:r>
      <w:proofErr w:type="spellEnd"/>
      <w:r w:rsidR="00F60B4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 вместо того, чтобы отправить навстречу дяде войско, он выслал Посольство с просьбой о мире.</w:t>
      </w:r>
      <w:r w:rsidR="00EC56E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Юрий больше не желал ничего слышать, и уже 25 апреля 1433 года полки дяди и племян</w:t>
      </w:r>
      <w:r w:rsidR="00CD5A4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ника сошлись на Клязьме. Однако</w:t>
      </w:r>
      <w:r w:rsidR="00EC56E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собранное из «пьяных воинов и купцов» войско Великого князя не смогло выдержать напора неприятеля. Васили</w:t>
      </w:r>
      <w:r w:rsidR="00397FC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й</w:t>
      </w:r>
      <w:r w:rsidR="00EC56E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бежал в Кострому.</w:t>
      </w:r>
    </w:p>
    <w:p w14:paraId="4FA2C9F9" w14:textId="77777777" w:rsidR="002B3972" w:rsidRPr="00F6447D" w:rsidRDefault="002B3972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Юрий вступил в Москву и объявил себя Великим Князем. По с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овету одного из своих вельмож–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Симеона Морозова, он даро</w:t>
      </w:r>
      <w:r w:rsidR="007D315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вал в удел Юрию Коломну. Однако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такая щедрость Юрия сыграла с ним злую шутку. Прибыв в Коломну, Василий отовсюду созвал к себе наро</w:t>
      </w:r>
      <w:r w:rsidR="00DC608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д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бояр и князей, которые, нужно признать, шли к нему охотно, поскольку считали его законным Государем.</w:t>
      </w:r>
      <w:r w:rsidR="005B4BB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Люди бросали свои жилища в Москве и прибывали в Коломну</w:t>
      </w:r>
      <w:r w:rsidR="00180D5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5B4BB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- фактически этот город стал столицей Великого Княжения.</w:t>
      </w:r>
    </w:p>
    <w:p w14:paraId="332B2A94" w14:textId="77777777" w:rsidR="00FB736F" w:rsidRPr="00F6447D" w:rsidRDefault="00FB736F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Юрий посчитал невозможным оставаться в Москве и отправился в Галич, уступив столицу племяннику. </w:t>
      </w:r>
      <w:r w:rsidR="007250F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Однако</w:t>
      </w:r>
      <w:r w:rsidR="00CC3BE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счастье Василия длилось </w:t>
      </w:r>
      <w:r w:rsidR="00CC3BE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>недолго. Несмотря на то, что Юрий заключил мир и дал слово навсегда отступиться от престола, вскоре он собрал дружину и разбил Московское войско на реке Куси.</w:t>
      </w:r>
    </w:p>
    <w:p w14:paraId="1A0D306E" w14:textId="77777777" w:rsidR="00F8007E" w:rsidRPr="00F6447D" w:rsidRDefault="00F8007E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Юрий снова объявил себя Великим князем и утвердил союз со своими племянниками договорными грамотами, разделил земли между ними и требовал, чтобы те не вступали ни в какие отношения с Василием.</w:t>
      </w:r>
      <w:r w:rsidR="001A385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Но 6 июня 1434 года Юрий неожиданно скончался. Примечательно то, что задолго до кончины, разделив города между сыновьями, он велел им</w:t>
      </w:r>
      <w:r w:rsidR="00C9725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платить</w:t>
      </w:r>
      <w:r w:rsidR="001A385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Великому князю</w:t>
      </w:r>
      <w:r w:rsidR="00C9725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по</w:t>
      </w:r>
      <w:r w:rsidR="001A385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1026 рублей в счет семитысячной дани.  </w:t>
      </w:r>
    </w:p>
    <w:p w14:paraId="0707BC70" w14:textId="77777777" w:rsidR="004149DF" w:rsidRPr="00F6447D" w:rsidRDefault="004149DF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После смерти Юрия престол пытался занять Василий Косой, но братья выгнали его из столицы. </w:t>
      </w:r>
    </w:p>
    <w:p w14:paraId="4ED4CB4F" w14:textId="77777777" w:rsidR="004149DF" w:rsidRPr="00F6447D" w:rsidRDefault="004149DF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На престол вернулся Великий князь и в качестве бла</w:t>
      </w:r>
      <w:r w:rsidR="00287E06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годарности отдал </w:t>
      </w:r>
      <w:proofErr w:type="spellStart"/>
      <w:r w:rsidR="00287E06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Шемяке</w:t>
      </w:r>
      <w:proofErr w:type="spellEnd"/>
      <w:r w:rsidR="00287E06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Углич с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Ржевом, а Красному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Божецкий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Верх.</w:t>
      </w:r>
      <w:r w:rsidR="00C07A96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Была составлена договорная грамота, в которой Дмитрий </w:t>
      </w:r>
      <w:proofErr w:type="spellStart"/>
      <w:r w:rsidR="00C07A96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Шемяка</w:t>
      </w:r>
      <w:proofErr w:type="spellEnd"/>
      <w:r w:rsidR="00C07A96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отдается под покровительство Василия, называя его своим «старейшим братом».</w:t>
      </w:r>
    </w:p>
    <w:p w14:paraId="54887F7F" w14:textId="77777777" w:rsidR="00644723" w:rsidRPr="00F6447D" w:rsidRDefault="00644723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Не забывший былых обид Василий Косой в это время взял Устюг и убил наместника Великого Князя. Обозлившись на него, Василий </w:t>
      </w:r>
      <w:r w:rsidR="00B6154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II сослал </w:t>
      </w:r>
      <w:proofErr w:type="spellStart"/>
      <w:r w:rsidR="00B6154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Шемяку</w:t>
      </w:r>
      <w:proofErr w:type="spellEnd"/>
      <w:r w:rsidR="00B6154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 Коломну. </w:t>
      </w:r>
    </w:p>
    <w:p w14:paraId="13901743" w14:textId="77777777" w:rsidR="002453ED" w:rsidRPr="00F6447D" w:rsidRDefault="002453ED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Косой встретился с Василием II в Ростовской области. Пользуясь наивностью Великого Князя, Косой предлагает перемирие. Князь соглашается и распускает свое войско. Внезапно полки Косого устремляются  к Московскому стану, пытаясь пленить Василия II.</w:t>
      </w:r>
      <w:r w:rsidR="008D101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Великий Князь, некогда только убегавший от неприятностей, неожиданно для всех хватает трубу и подает голос своему войску. В считанные минуты воины выстр</w:t>
      </w:r>
      <w:r w:rsidR="00F8066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аиваются</w:t>
      </w:r>
      <w:r w:rsidR="008D101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 стройные ряды и плен</w:t>
      </w:r>
      <w:r w:rsidR="00F8066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ят</w:t>
      </w:r>
      <w:r w:rsidR="008D101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0C04F9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Косого</w:t>
      </w:r>
      <w:r w:rsidR="008D101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19D91CF0" w14:textId="77777777" w:rsidR="00CF60B0" w:rsidRPr="00F6447D" w:rsidRDefault="00CF60B0" w:rsidP="00F80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Василий велит ослепить своего двоюродного брата. Пытаясь избежать угрызений </w:t>
      </w:r>
      <w:r w:rsidR="006875D7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совести,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Василий решает освободить Дмитрия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Шемяку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 вернуть ему города.</w:t>
      </w:r>
    </w:p>
    <w:p w14:paraId="3937F47C" w14:textId="77777777" w:rsidR="00CF60B0" w:rsidRPr="00F6447D" w:rsidRDefault="00703167" w:rsidP="00CD5A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Неожиданно умирает  Фотий, некогда пытавшийся примирить дядю и племянника. Церковь лишается митрополита, что, безусловно, усугубляет и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>без того сложную ситуацию.</w:t>
      </w:r>
      <w:r w:rsidR="00CD5A4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Василий, узнав об этом, направляет в Византию нового претендента</w:t>
      </w:r>
      <w:r w:rsidR="00121E26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CD5A4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- владыку Иону. Однако угроза турецкого завоевания вынуждает константинопольского патриарха ускорить заключение церковной унии с Римом.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CD66C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Патриарх назначает главой игумена Исидора. Исидор был довольно образованным и к тому же активно участвовал в переговорах с Римом.</w:t>
      </w:r>
      <w:r w:rsidR="00BD1294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Спустя полгода после прибытия в Москву Исидор отправился на объединительный собор в Италию, и уже в июле 1439 года был подписан акт о соединении христианской церкви под главенством Рима</w:t>
      </w:r>
      <w:r w:rsidR="004C4A79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. Московские власти пытались заставить Исидора отказаться от унии, но он был непреклонен. Митрополита заточили в </w:t>
      </w:r>
      <w:proofErr w:type="spellStart"/>
      <w:r w:rsidR="004C4A79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Чудов</w:t>
      </w:r>
      <w:proofErr w:type="spellEnd"/>
      <w:r w:rsidR="004C4A79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монастырь, откуда он впоследствии сбежал в Рим. </w:t>
      </w:r>
      <w:r w:rsidR="00A20AD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Власти были настроены избрать нового митрополита, но грамота так и не дошла до Византии</w:t>
      </w:r>
      <w:r w:rsidR="00493DB3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11"/>
      </w:r>
      <w:r w:rsidR="00A20AD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32AB15F6" w14:textId="77777777" w:rsidR="00F765AE" w:rsidRPr="00F6447D" w:rsidRDefault="00F765AE" w:rsidP="00CD5A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Ситуация осложнялась. В 1437 году хан Улу</w:t>
      </w:r>
      <w:r w:rsidR="00446E3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- Мухаммед, данником которого являлся Василий, был изгнан из Орды и обосновался недалеко от русских границ. Василий отправил войско во главе с Дмитрием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Шемякой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для того, чтобы обратить татар в бегство. Ул</w:t>
      </w:r>
      <w:r w:rsidR="00493DB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у-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Мухаммед был готов перейти на службу к князю, но Василий отказался, усомнившись в силе татарского войска. Уже с утра татары атаковали московские полки. Улу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-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Мухаммед обосновался на землях 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волжских булгар, а его сыновья-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Мамутяк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Якуб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продвинулись к Суздалю. Василий надеялся на помощь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Шемяки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но тот не откликнулся на призыв. </w:t>
      </w:r>
      <w:r w:rsidR="00457B14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Гос</w:t>
      </w:r>
      <w:r w:rsidR="000B53D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ударь разбил лагерь близ </w:t>
      </w:r>
      <w:proofErr w:type="spellStart"/>
      <w:r w:rsidR="000B53D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Спасо-</w:t>
      </w:r>
      <w:r w:rsidR="00457B14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Ефимьевского</w:t>
      </w:r>
      <w:proofErr w:type="spellEnd"/>
      <w:r w:rsidR="00457B14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монастыря. Утром 7 июля 1445 года татары атаковали лагерь</w:t>
      </w:r>
      <w:r w:rsidR="00D5426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457B14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- битва закончилась поражением русского войска, Василий был пленен.</w:t>
      </w:r>
    </w:p>
    <w:p w14:paraId="68763AD5" w14:textId="77777777" w:rsidR="00457B14" w:rsidRPr="00F6447D" w:rsidRDefault="007D4F8E" w:rsidP="00CD5A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Бразды правления взял на себя Дмитрий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Шемяка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но уже осенью в Москву прибыл Василий. В городе возник заговор.</w:t>
      </w:r>
    </w:p>
    <w:p w14:paraId="1ABBEDA0" w14:textId="77777777" w:rsidR="007D4F8E" w:rsidRPr="00F6447D" w:rsidRDefault="007D4F8E" w:rsidP="00CD5A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 феврале 1446 год</w:t>
      </w:r>
      <w:r w:rsidR="006A0E9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а Василий направлялся в Троице-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Сергиев монастырь, где его уже поджидали мятежники. Один из сообщников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Шемяки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пытался предупредить Государя об опасности, но тот отказывался верить его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>словам.</w:t>
      </w:r>
      <w:r w:rsidR="00A205D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Мятежники хитростью проникли в монастырь и застали Василия врасплох. Боярин Никита </w:t>
      </w:r>
      <w:proofErr w:type="spellStart"/>
      <w:r w:rsidR="00A205D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Шемяка</w:t>
      </w:r>
      <w:proofErr w:type="spellEnd"/>
      <w:r w:rsidR="00A205D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объявил князю, что тот арестован « Великим князем Дмитрием Юрьевичем»</w:t>
      </w:r>
      <w:r w:rsidR="008B64AB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12"/>
      </w:r>
      <w:r w:rsidR="00A205D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 Согласно летописи, крики князя слышны были по всему монастырю, но никто так и не пришел на помощь.</w:t>
      </w:r>
    </w:p>
    <w:p w14:paraId="3697CA59" w14:textId="77777777" w:rsidR="00862CD7" w:rsidRPr="00F6447D" w:rsidRDefault="00862CD7" w:rsidP="00CD5A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Московская власть не могла простить Василию тот факт, что он вернулся в столицу в сопровождении татар.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Шемяка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припомнил казнь своего брата Василия Косого и велел ослепить князя.</w:t>
      </w:r>
    </w:p>
    <w:p w14:paraId="783A8D26" w14:textId="77777777" w:rsidR="00862CD7" w:rsidRPr="00F6447D" w:rsidRDefault="00862CD7" w:rsidP="00CD5A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Положение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Шемяки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было непрочным, он был вынужден вернуть свободу 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Василию и его сыновья</w:t>
      </w:r>
      <w:r w:rsidR="008243B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м - </w:t>
      </w:r>
      <w:r w:rsidR="009B7D1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Ивану и Юрию.</w:t>
      </w:r>
    </w:p>
    <w:p w14:paraId="7945DC51" w14:textId="77777777" w:rsidR="009B7D1E" w:rsidRPr="00F6447D" w:rsidRDefault="009B7D1E" w:rsidP="00CD5A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Василий уехал в Тверь, где, скрепив союз шестилетнего сына Ивана с тверской княжной Марьей, заручился поддержкой удельного князя.</w:t>
      </w:r>
      <w:r w:rsidR="00C81E0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1 января 1452 года Василий выступил со своими войсками против </w:t>
      </w:r>
      <w:proofErr w:type="spellStart"/>
      <w:r w:rsidR="00C81E0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Шемяки</w:t>
      </w:r>
      <w:proofErr w:type="spellEnd"/>
      <w:r w:rsidR="00C81E0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 Против Дмитрия выступи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л двенадцатилетний сын Василий-</w:t>
      </w:r>
      <w:r w:rsidR="00C81E0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Иван. Он выполнил поручение отца и успешно занял крепость </w:t>
      </w:r>
      <w:proofErr w:type="spellStart"/>
      <w:r w:rsidR="00C81E0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Кокшенга</w:t>
      </w:r>
      <w:proofErr w:type="spellEnd"/>
      <w:r w:rsidR="00C81E0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где воеводы учинили расправу над местным населением.</w:t>
      </w:r>
    </w:p>
    <w:p w14:paraId="082216D3" w14:textId="77777777" w:rsidR="00C81E0B" w:rsidRPr="00F6447D" w:rsidRDefault="00C81E0B" w:rsidP="00CD5A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Шемяка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бежал в Новгород. В 1453 году он неожиданно скончался. Согласно летописи,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Исак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Борецкий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подкупил повара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Шемяки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который положил яд в курят.</w:t>
      </w:r>
    </w:p>
    <w:p w14:paraId="1ED258D2" w14:textId="77777777" w:rsidR="007E3998" w:rsidRPr="00F6447D" w:rsidRDefault="006E0B61" w:rsidP="00CD5A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По мнению А. Е. Преснякова, «феодальная война» привела к крушению удельно-вотчинного строя, но завещание Василия Темного возродило систему уделов: он передал в наследст</w:t>
      </w:r>
      <w:r w:rsidR="00BC57D6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во сыновьям двенадцать городов, ч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то послужило почвой для новых раздоров</w:t>
      </w:r>
      <w:r w:rsidR="00AA2772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13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06A644AA" w14:textId="77777777" w:rsidR="00CC3BED" w:rsidRPr="00F6447D" w:rsidRDefault="00CC3BED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4CF1A" w14:textId="77777777" w:rsidR="004B256A" w:rsidRPr="00F6447D" w:rsidRDefault="004B256A" w:rsidP="00AE3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9EBC4" w14:textId="77777777" w:rsidR="004B256A" w:rsidRPr="00F6447D" w:rsidRDefault="004B256A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br w:type="page"/>
      </w:r>
    </w:p>
    <w:p w14:paraId="15C69772" w14:textId="77777777" w:rsidR="00955931" w:rsidRPr="00F6447D" w:rsidRDefault="004B256A" w:rsidP="004B256A">
      <w:pPr>
        <w:spacing w:line="360" w:lineRule="auto"/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Объединение русских земель в период правления Ивана </w:t>
      </w:r>
      <w:r w:rsidRPr="00F644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>III</w:t>
      </w:r>
    </w:p>
    <w:p w14:paraId="7EACB0B3" w14:textId="1AED7252" w:rsidR="00EB241D" w:rsidRPr="006C57A6" w:rsidRDefault="006C57A6" w:rsidP="004B25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57A6">
        <w:rPr>
          <w:rFonts w:ascii="Times New Roman" w:hAnsi="Times New Roman" w:cs="Times New Roman"/>
          <w:b/>
          <w:sz w:val="28"/>
          <w:szCs w:val="28"/>
        </w:rPr>
        <w:t>2.1 Присоединение Ярославского княжества и Вятки</w:t>
      </w:r>
    </w:p>
    <w:p w14:paraId="4203BD63" w14:textId="77777777" w:rsidR="009A5134" w:rsidRPr="00F6447D" w:rsidRDefault="00B60A5D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Феодальная война, продолжавшаяся почти четверть века, нанесла серьезный урон по всем сферам жизнедеятельности государства. Перед властью были поставлены сложные задачи. В первую очередь</w:t>
      </w:r>
      <w:r w:rsidR="000750F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необходимо было  восстановить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платежеспособность феодально-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зависимого населения</w:t>
      </w:r>
      <w:r w:rsidR="009A5134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потрясенного годами «смуты»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 Землевладельцам начинают выдавать грамоты с податными льготами. Эти привилегии должны были восстановить производительные силы и укрепить зависимость самих производителей от феодалов.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Во-</w:t>
      </w:r>
      <w:r w:rsidR="009A5134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вторых,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9A5134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великокняжеская власть была вынуждена проводить политику централизации, поскольку долгое время Феодальная война препятствовала объединению. Помимо этого, Василий и его преемник Иван понимали, что необходимо обеспечить землей тех феодалов, которые поддерживали их во время борьбы за власть.</w:t>
      </w:r>
      <w:r w:rsidR="004B0ED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Земли теперь передаются не только в вотчину, но и в держани</w:t>
      </w:r>
      <w:r w:rsidR="008F542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е</w:t>
      </w:r>
      <w:r w:rsidR="004B0ED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слугам, стоит отметить, что при этом использовали даже владения митрополичьей кафедры, т. е. п</w:t>
      </w:r>
      <w:r w:rsidR="00067B2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остепенно начинает развиваться условное землевладение</w:t>
      </w:r>
      <w:r w:rsidR="004B0ED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24854A45" w14:textId="77777777" w:rsidR="00C4003A" w:rsidRPr="00F6447D" w:rsidRDefault="00C4003A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После окончания Феодальной войны долгое время шла напряженная борьба между русскими землями. Ситуацию также  осложняла внешнеполитическая обстановка. Постепенно в процессе объединения возрастает роль Московского княжества.</w:t>
      </w:r>
    </w:p>
    <w:p w14:paraId="287F0199" w14:textId="77777777" w:rsidR="000322BC" w:rsidRPr="00F6447D" w:rsidRDefault="000322B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2B6D1DD4" w14:textId="77777777" w:rsidR="000322BC" w:rsidRPr="00F6447D" w:rsidRDefault="000322B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141E204A" w14:textId="77777777" w:rsidR="000322BC" w:rsidRPr="00F6447D" w:rsidRDefault="000322B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62C97B4A" w14:textId="77777777" w:rsidR="000322BC" w:rsidRPr="00F6447D" w:rsidRDefault="000322B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668BBFDD" w14:textId="77777777" w:rsidR="000322BC" w:rsidRPr="00F6447D" w:rsidRDefault="000322B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1A4C7667" w14:textId="77777777" w:rsidR="000322BC" w:rsidRPr="00F6447D" w:rsidRDefault="000322B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0266FD3A" w14:textId="77777777" w:rsidR="000322BC" w:rsidRPr="00F6447D" w:rsidRDefault="000322B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440D4933" w14:textId="77777777" w:rsidR="000322BC" w:rsidRPr="00F6447D" w:rsidRDefault="000322B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3206E524" w14:textId="77777777" w:rsidR="000322BC" w:rsidRPr="00F6447D" w:rsidRDefault="000322B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4D916BDF" w14:textId="77777777" w:rsidR="00F87B57" w:rsidRPr="00F6447D" w:rsidRDefault="00393A00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Московская власть стремилась подчинить те княжества, которые еще сохраняли самостоятельность. Первым на пути встало княжество Рязанское. Поначалу оно занимало территорию от Средней Оки до верховий Дона и Воронежа на юге. Наибольшего могущество это княжество достигло во время правления Олега Ивановича, но тот так и не смог сделать из Рязани самостоятельный центр, который объединил бы вокруг себя другие земли</w:t>
      </w:r>
      <w:r w:rsidR="00C97F6C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14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5EE42306" w14:textId="77777777" w:rsidR="001941DD" w:rsidRPr="00F6447D" w:rsidRDefault="001941DD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 1456 году у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мирает великий рязанский князь–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Иван Федорович, который, согласно летописи, передал землю рязанскую и сына своего московскому князю. </w:t>
      </w:r>
      <w:r w:rsidR="00F866D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Иван III забирает восьмилетнего князя и его сестру в Москву, а в Рязань направляет своих наместников. Стоит отметить, что в летописях слишком мало информации, которая касается Рязанского княжества. Неизвестно, как отреагировало местное население на московских наместников, были ли какие- либо социальные потрясения, связанные с этим событием. Однако уже в 1</w:t>
      </w:r>
      <w:r w:rsidR="0038457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464 году на рязанский престол вернулся подросший Василий Иванович, который позднее женится на сестре Ивана.</w:t>
      </w:r>
    </w:p>
    <w:p w14:paraId="71209549" w14:textId="77777777" w:rsidR="00D13C45" w:rsidRPr="00F6447D" w:rsidRDefault="00D13C45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Большой интерес для Москвы представляло и Ярославское княжество. </w:t>
      </w:r>
      <w:r w:rsidR="00D46AB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Самостоятельно оно существовало с 1218- по 1460- е годы. Поглощение Ярославля Москвой носило  относительно мирный характер, поскольку ярославские удельные князья часто выступали в качестве союзников князей московских.</w:t>
      </w:r>
    </w:p>
    <w:p w14:paraId="0A0C183F" w14:textId="77777777" w:rsidR="00D46AB2" w:rsidRPr="00F6447D" w:rsidRDefault="00D46AB2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Первые попытки ограничения самостоятельности этого княжества происходят еще в период правления Василия,</w:t>
      </w:r>
      <w:r w:rsidR="009D539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а затем  и при его сыне – Иване III</w:t>
      </w:r>
      <w:r w:rsidR="00480090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15"/>
      </w:r>
      <w:r w:rsidR="009D539F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  <w:r w:rsidR="00BF1D4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Ярославлю принадлежали известные всем Спасский и Толгский монастыри, которые являлись усыпальницей ярославской династии. С середины 1450-х гг. Толгский монастырь перейдет «под руку» Василия II, Спасский же останется более независимым. Для того</w:t>
      </w:r>
      <w:r w:rsidR="00536DC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BF1D4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чтобы переманить </w:t>
      </w:r>
      <w:r w:rsidR="00BF1D4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 xml:space="preserve">спасского архимандрита на свою сторону, московские князья </w:t>
      </w:r>
      <w:r w:rsidR="00536DC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начнут предлагать различные льготы, а также расширять земельные владения монастыря. </w:t>
      </w:r>
    </w:p>
    <w:p w14:paraId="0D0ACCC8" w14:textId="77777777" w:rsidR="00536DCA" w:rsidRPr="00F6447D" w:rsidRDefault="00536DCA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Точная дата присоединения Ярославского княжества к Московскому до наших дней является предметом различных споров. Долгое время отечественные историки считали, что это произошло в 1463 году. Л. В. Черепнин полагал, что присоединение ярославских земель закончилось примерно в 1471 году</w:t>
      </w:r>
      <w:r w:rsidR="00DE5C5C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16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а В. Д. Назаров, например, выдвигает новую дату – 1466- 1467 гг</w:t>
      </w:r>
      <w:r w:rsidR="008815D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  <w:r w:rsidR="00E01C19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17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725EC85B" w14:textId="77777777" w:rsidR="007A221B" w:rsidRPr="00F6447D" w:rsidRDefault="007A221B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Князь Александр Федорович Брюхатов и архимандрит Христофор предпринимают попытку поднять политический престиж Ярославского княжества. Согласно летописи, в 1463 году в Спасском монастыре появились мощи князей Федора Черного и его сыновей, правивших ранее в Ярославле.</w:t>
      </w:r>
      <w:r w:rsidR="0020018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Однако Москва пресекает попытку ярославцев сохранить независимость и направляет своего наместника. В Спасский монастырь из Ростова прибывает комиссия, которая формально должна была провести экспертизу мощей, но, по факту, она пыталась препятствовать союзу княжеской династии и местного духовенства. Стоит отметить, что комиссия эта была  полностью под влиянием Москвы, поэтому сохранить независимость Ярославскому княжеству было практически невозможно.</w:t>
      </w:r>
    </w:p>
    <w:p w14:paraId="393931A3" w14:textId="77777777" w:rsidR="0020018C" w:rsidRPr="00F6447D" w:rsidRDefault="0020018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Согласно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Ермолинской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летописи, ярославские князья «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простилися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со всеми своими отчинами на век, подавали их великому князю Ивану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Васильевичю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и князь великий против их отчины подавал им волости и села»</w:t>
      </w:r>
      <w:r w:rsidR="00C033D9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18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. </w:t>
      </w:r>
      <w:r w:rsidR="00AE01F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Нужно сказать, что </w:t>
      </w:r>
      <w:proofErr w:type="spellStart"/>
      <w:r w:rsidR="00AE01F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Ермолинскую</w:t>
      </w:r>
      <w:proofErr w:type="spellEnd"/>
      <w:r w:rsidR="00AE01F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летопись считают неофициальной, поэтому долгое время нельзя было сказать с уверенностью, что эт</w:t>
      </w:r>
      <w:r w:rsidR="00297C1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а запись</w:t>
      </w:r>
      <w:r w:rsidR="00AE01F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относится именно к данному периоду истории</w:t>
      </w:r>
      <w:r w:rsidR="00297C1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а не более позднему</w:t>
      </w:r>
      <w:r w:rsidR="00AE01F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. Однако </w:t>
      </w:r>
      <w:r w:rsidR="00AE01F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 xml:space="preserve">обнаружение грамоты Ивана III, выданной 23 марта 1464 г. ярославским селам, окончательно развеяло все сомнения, поскольку в ней князь московский  уже называет Ярославль </w:t>
      </w:r>
      <w:r w:rsidR="0074015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«отчиной» </w:t>
      </w:r>
      <w:r w:rsidR="00AE01F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своей. </w:t>
      </w:r>
    </w:p>
    <w:p w14:paraId="62320750" w14:textId="77777777" w:rsidR="00A3518C" w:rsidRPr="00F6447D" w:rsidRDefault="00A3518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Позднее под «опалу» Москвы попал и Псков. В XV веке между двумя княжествами шел активный обмен ма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стерами-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ремесленниками, осуществлялась торговля. Такое сближение поначалу было выгодно обеим сторонам, поскольку для того, чтобы бороться с новгородским боярством, Москве н</w:t>
      </w:r>
      <w:r w:rsidR="00F3445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еобходим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был союзник, а Пскову, в свою очередь, нужна была помощь Москвы, чтобы противостоять Ливонскому ордену и Литве.</w:t>
      </w:r>
    </w:p>
    <w:p w14:paraId="344F84BF" w14:textId="77777777" w:rsidR="005C17D0" w:rsidRPr="00F6447D" w:rsidRDefault="00C22E75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Сначала Москва не нарушала границы Псковской республики. Московская власть учитывала интересы псковичей и </w:t>
      </w:r>
      <w:r w:rsidR="007E330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присылала им тех князей, которых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они хотели</w:t>
      </w:r>
      <w:r w:rsidR="00A97537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19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  <w:r w:rsidR="005C17D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</w:p>
    <w:p w14:paraId="69A45073" w14:textId="77777777" w:rsidR="00C22E75" w:rsidRPr="00F6447D" w:rsidRDefault="005C17D0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Несмотря на то, что псковские бояре с распростёртыми объятиями  принимали помощь Москвы, они не считали себя обязанными ей. Однажды они даже просили прощения у московского князя Василия II за то, что не поддержали его в борьбе с Новгородом и выслали против него свое войско.</w:t>
      </w:r>
    </w:p>
    <w:p w14:paraId="5FAF4D67" w14:textId="77777777" w:rsidR="0014325A" w:rsidRPr="00F6447D" w:rsidRDefault="0014325A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Постепенно с середины XV в. псковичи сами стали именовать себя </w:t>
      </w:r>
      <w:r w:rsidR="00191F99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«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вотчиной великого князя</w:t>
      </w:r>
      <w:r w:rsidR="00191F99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»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 «добровольными людьми». Из этого уже можно сделать вывод, что отношения между двумя княжествами приобретают иной характер.</w:t>
      </w:r>
    </w:p>
    <w:p w14:paraId="63394B65" w14:textId="77777777" w:rsidR="007A0700" w:rsidRPr="00F6447D" w:rsidRDefault="0014325A" w:rsidP="007A0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Ситуация осложнилась тем, что в 1461 Василий прислал в Псков князя </w:t>
      </w:r>
      <w:r w:rsidR="007A070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Владимира, которого местная власть совершенно не хотела видеть на престоле. Сразу же после смерти Василия московский наместник был изгнан: «некоторые невежественные люди» спихнули его со степи. Безусловно, долго без поддержки Московского княжества Псков не выдержал. Бояре были вынуждены отправить послов к новому московскому князю Ивану III. Конечно, Иван не мог просто отпустить тот факт, что псковичи настолько неуважительно отнеслись к наместнику, которого отправил им его отец. Он три дня  держал послов в сенях дворца, не соглашаясь принимать их.</w:t>
      </w:r>
      <w:r w:rsidR="000A045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Однако </w:t>
      </w:r>
      <w:r w:rsidR="000A045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 xml:space="preserve">московский князь понимал, что ссориться с Псковом в данный период времени ему совершенно не выгодно, поскольку еще предстояло бороться с Новгородом. Именно поэтому Иван III был вынужден дать боярам того князя, которого они хотели. </w:t>
      </w:r>
    </w:p>
    <w:p w14:paraId="280E5FDF" w14:textId="77777777" w:rsidR="006D16DB" w:rsidRPr="00F6447D" w:rsidRDefault="00D21F4A" w:rsidP="007A0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 этого момента московские наместники постепенно начинают захватывать все больше власти: они получают право посылать своих управителей в псковские пригороды, расширяются судебные полномочия князей. В 1483 г. князю Ярославу Оболенскому удалось даже изменить псковские законы касательно смердов и составить новую «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смердью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грамоту»</w:t>
      </w:r>
      <w:r w:rsidR="00183D44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20"/>
      </w:r>
      <w:r w:rsidR="0048395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 Безусловно, это событие не могло не повлечь негативной реакции псковской власти и всего местного населения.  Вспыхнуло народное восстание, которое продлилось три года. Восставшие требовали восстановить прежние законы республики, а также просили Ивана III</w:t>
      </w:r>
      <w:r w:rsidR="00585E9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изгнать князя из своей земли. Иван отвечал отказом и призывал бунтовавших подчинится власти Ярослава. Восставшие так и не смогли ничего добиться, но князь московский принял к сведению такое яростное сопротивление псковичей и решил не настаивать на усилении своей власти в Пскове.</w:t>
      </w:r>
      <w:r w:rsidR="004E3C6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Безусловно, это было лишь временным явлением. Уже к концу </w:t>
      </w:r>
      <w:r w:rsidR="00585E9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4E3C6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XV в. Псковская республика фактически полностью потеряла свой суверенитет. </w:t>
      </w:r>
    </w:p>
    <w:p w14:paraId="4A80C35B" w14:textId="77777777" w:rsidR="00955931" w:rsidRPr="00F6447D" w:rsidRDefault="002C5E2E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 1489 году</w:t>
      </w:r>
      <w:r w:rsidR="00C5640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была присоединена Вятская земля</w:t>
      </w:r>
      <w:r w:rsidR="0031436F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21"/>
      </w:r>
      <w:r w:rsidR="00C5640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  Вятка располагалась далеко от центра русских земель, поэтому долгое время пользовалась самостоятельностью. По своему управлению она напоминала Новгородскую республику, но во главе стояли земские воеводы, избираемые из знатных бояр.</w:t>
      </w:r>
    </w:p>
    <w:p w14:paraId="48D34FA0" w14:textId="77777777" w:rsidR="00207407" w:rsidRPr="00F6447D" w:rsidRDefault="00207407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 XV в. в Вятке сложилось две основные партии: промосковская, возглавляемая Константином Юрьевым и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антимосковская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во главе с Иваном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>Мышкиным. Эти группировки долгое время боролись за господство на Вятской земле.</w:t>
      </w:r>
    </w:p>
    <w:p w14:paraId="6DA29798" w14:textId="77777777" w:rsidR="00207407" w:rsidRPr="00F6447D" w:rsidRDefault="00207407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Еще после окончания Феодальной войны митрополит Иона предлагал вятичам добровольно подчиниться Москве, но те отказались. Однако бояре предполагали, что они рано или поздно будут вынуждены столкнуться с московскими войсками. Согласно летописи, они ночами укрепляли город, и именно в этот период  </w:t>
      </w:r>
      <w:r w:rsidR="002F7F0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построили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вятский  кремль.</w:t>
      </w:r>
    </w:p>
    <w:p w14:paraId="119EA6B2" w14:textId="77777777" w:rsidR="00207407" w:rsidRPr="00F6447D" w:rsidRDefault="00207407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Уже в 1457 году Василий II отправил свое войско во главе с</w:t>
      </w:r>
      <w:r w:rsidR="006F457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Иваном Васильевичем Горбатым на Вятскую землю. Полкам удалось</w:t>
      </w:r>
      <w:r w:rsidR="00123A0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на некоторое время</w:t>
      </w:r>
      <w:r w:rsidR="006F457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осадить Хлынов, но взять его так и не </w:t>
      </w:r>
      <w:r w:rsidR="00123A0C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получилось</w:t>
      </w:r>
      <w:r w:rsidR="006F457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0E6DB38A" w14:textId="77777777" w:rsidR="006F4573" w:rsidRPr="00F6447D" w:rsidRDefault="006F4573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 1459 году уже Иван III направляет свое войско. </w:t>
      </w:r>
      <w:r w:rsidR="0041588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Теперь удалось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взят</w:t>
      </w:r>
      <w:r w:rsidR="0041588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ь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Кремль, осада была долгой, поэтому вятичи признали власть Москвы. Однако</w:t>
      </w:r>
      <w:r w:rsidR="00EF1178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 течение 30 лет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они сохраняли административную независимость.</w:t>
      </w:r>
      <w:r w:rsidR="00F411B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Более того,</w:t>
      </w:r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proofErr w:type="spellStart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вят</w:t>
      </w:r>
      <w:r w:rsidR="00F411B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ч</w:t>
      </w:r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ане</w:t>
      </w:r>
      <w:proofErr w:type="spellEnd"/>
      <w:r w:rsidR="00F411B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даже совершали набеги на Устюг, и московские князья были вынуждены охранять город.</w:t>
      </w:r>
    </w:p>
    <w:p w14:paraId="218D6371" w14:textId="77777777" w:rsidR="0024229C" w:rsidRPr="00F6447D" w:rsidRDefault="0024229C" w:rsidP="00EC5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 1489 году Иван III повторно направил свое войско  на Вятскую землю, рассчитываю навсегда покорить ее. </w:t>
      </w:r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Снова был захвачен Хлынов, но мес</w:t>
      </w:r>
      <w:r w:rsidR="00CA6608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тным удалось укрыться в городе. </w:t>
      </w:r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Великокняжеские воеводы предупредили, что если </w:t>
      </w:r>
      <w:proofErr w:type="spellStart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вятчане</w:t>
      </w:r>
      <w:proofErr w:type="spellEnd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добровольно не сдадут город, то он, вместе с «изменщиками» будет взят силой. Местные власти просили день на раздумье, но в результате отказались сдавать город и отдавать бояр. Однако выхода у них не было, поэтому они решили «пойти на измену» и сдать Ивана </w:t>
      </w:r>
      <w:proofErr w:type="spellStart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Опиниева</w:t>
      </w:r>
      <w:proofErr w:type="spellEnd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</w:t>
      </w:r>
      <w:proofErr w:type="spellStart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Поконья</w:t>
      </w:r>
      <w:proofErr w:type="spellEnd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proofErr w:type="spellStart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Лозцева</w:t>
      </w:r>
      <w:proofErr w:type="spellEnd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 Пилку </w:t>
      </w:r>
      <w:proofErr w:type="spellStart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Богодийщикова</w:t>
      </w:r>
      <w:proofErr w:type="spellEnd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конвою. Великий князь велел их « </w:t>
      </w:r>
      <w:proofErr w:type="spellStart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кнутьем</w:t>
      </w:r>
      <w:proofErr w:type="spellEnd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бити</w:t>
      </w:r>
      <w:proofErr w:type="spellEnd"/>
      <w:proofErr w:type="gramEnd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да и </w:t>
      </w:r>
      <w:proofErr w:type="spellStart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повесити</w:t>
      </w:r>
      <w:proofErr w:type="spellEnd"/>
      <w:r w:rsidR="00B64ED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».</w:t>
      </w:r>
    </w:p>
    <w:p w14:paraId="482CA344" w14:textId="77777777" w:rsidR="00A533D2" w:rsidRPr="00F6447D" w:rsidRDefault="002F3907" w:rsidP="002F39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Народ вятский превратился в холопов княжеских, стал облагаться налогами тяжелыми. Для Московского княжества покорение Вятской земли было безусловным плюсом не только с экономической точки зрения, но и с политической, поскольку позднее эта территория послужит плацдармом для покорения Сибири.</w:t>
      </w:r>
    </w:p>
    <w:p w14:paraId="738050E6" w14:textId="77777777" w:rsidR="00A533D2" w:rsidRPr="00F6447D" w:rsidRDefault="00A533D2">
      <w:pPr>
        <w:spacing w:line="259" w:lineRule="auto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br w:type="page"/>
      </w:r>
    </w:p>
    <w:p w14:paraId="1CAC88A9" w14:textId="77777777" w:rsidR="002F3907" w:rsidRPr="00F6447D" w:rsidRDefault="00A533D2" w:rsidP="002F39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lastRenderedPageBreak/>
        <w:t>2.</w:t>
      </w:r>
      <w:r w:rsidR="001D1662" w:rsidRPr="00F644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>2</w:t>
      </w:r>
      <w:r w:rsidRPr="00F644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 xml:space="preserve"> Присоединение Ростовского, </w:t>
      </w:r>
      <w:r w:rsidR="0000172F" w:rsidRPr="00F644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 xml:space="preserve">и </w:t>
      </w:r>
      <w:r w:rsidRPr="00F644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>Тверского княжества</w:t>
      </w:r>
    </w:p>
    <w:p w14:paraId="22036DAC" w14:textId="77777777" w:rsidR="0000172F" w:rsidRPr="00F6447D" w:rsidRDefault="0000172F" w:rsidP="002F39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789334C0" w14:textId="77777777" w:rsidR="005D08C7" w:rsidRPr="00F6447D" w:rsidRDefault="0000172F" w:rsidP="005D08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Ростовское княжество с центром в городе Ростове просуществовал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 с 1207- по 1474 год.  Ростово-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суздальская земля долгое время была причиной раздоров удельных князей. По мнению многих историков, уже примерно с XIV в. Ростовское княжество было </w:t>
      </w:r>
      <w:r w:rsidR="00AD073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значительно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подавлено авторитетом Москвы: при И</w:t>
      </w:r>
      <w:r w:rsidR="00C01E00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ване К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алите, например, </w:t>
      </w:r>
      <w:r w:rsidR="00286C7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к территории Московского княжества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были присоединены </w:t>
      </w:r>
      <w:r w:rsidR="00286C7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пограничные уезды ростовской земли.</w:t>
      </w:r>
      <w:r w:rsidR="005D08C7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Между 1316-1331 годами Ростов был разделен на Сретенскую и Борисоглебскую половины. Много споров возникло по поводу того, при ком была присоединена к Москве Сретенская половина- при Иване Калите или же при Василии Темном. Точный ответ на этот вопрос дать трудно, поскольку источниковая база слишком скудна, но очевиден тот факт, что уже в 30 – 40-х годах XV в </w:t>
      </w:r>
      <w:r w:rsidR="00AD073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Ростове сидел великокняжеский наместник.</w:t>
      </w:r>
    </w:p>
    <w:p w14:paraId="425B9EB7" w14:textId="77777777" w:rsidR="00E83849" w:rsidRPr="00F6447D" w:rsidRDefault="00E83849" w:rsidP="005D08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Князь Василий к концу своего правления фактически считал Ростов своим владением, он раз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давал жалованные грамоты Троице–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Сергиеву и Борисоглебскому монастырю на земли Ростовского княжества, называл себя «князем ростовским». В 1462 году он завещал Ростов своей жене - Марии Ярославне: « А князи ростовские, что ведали при мне, при великом князе, по тому и держат при моей княгине, а княгиня моя у них в то не вступается»</w:t>
      </w:r>
      <w:r w:rsidR="00035396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22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. Из этой вставки уже можно сделать вывод, что Василий считает Ростов составной частью Московского княжества. </w:t>
      </w:r>
      <w:r w:rsidR="00D47C3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Необходимо отметить, согласно завещанию,  в случае смерти Марии Ярославны Ростов передается во владение ее сына – Юрия. Этот факт важен, поскольку дальнейший расклад событий непосредственно связан с конфликтом, произошедшим внутри великокняжеской семьи</w:t>
      </w:r>
      <w:r w:rsidR="0000388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из-за перераспределения земель, принадлежавших Юрию</w:t>
      </w:r>
      <w:r w:rsidR="00D47C3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. </w:t>
      </w:r>
    </w:p>
    <w:p w14:paraId="4FE49AC9" w14:textId="77777777" w:rsidR="00003883" w:rsidRPr="00F6447D" w:rsidRDefault="00D47C3A" w:rsidP="006049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>В 1472 году умирает Юрий</w:t>
      </w:r>
      <w:r w:rsidR="0000388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а уже в 1473- 1474 годах князья Владимир Андреевич и Иван Иванович продают Ивану Васильевичу половину Ростова</w:t>
      </w:r>
      <w:r w:rsidR="0060495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а другая половина остается у его матери</w:t>
      </w:r>
      <w:r w:rsidR="0000388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 Покупка эта достаточн</w:t>
      </w:r>
      <w:r w:rsidR="00261C7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</w:t>
      </w:r>
      <w:r w:rsidR="0000388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обоснована - Иван обезо</w:t>
      </w:r>
      <w:r w:rsidR="0060495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пасил себя от претензий братьев, более того, Ростов всегда привлекал великого князя влиятельностью своего церковного центра.</w:t>
      </w:r>
      <w:r w:rsidR="0000388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</w:p>
    <w:p w14:paraId="1012F5BA" w14:textId="77777777" w:rsidR="0060495B" w:rsidRPr="00F6447D" w:rsidRDefault="0060495B" w:rsidP="006049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Таким образом, Иван III упраздняет остатки ростовского суверенитета.</w:t>
      </w:r>
    </w:p>
    <w:p w14:paraId="426998D7" w14:textId="77777777" w:rsidR="0060495B" w:rsidRPr="00F6447D" w:rsidRDefault="00261C72" w:rsidP="006049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Одной из последних присоединенных земель было Тверское княжество. О потере независимости Тверского княжества существует много противоречивой информации. Известно, что долгое время Тверь была союзником Москвы, участвовала в походах на Новгород, между Иваном III и тверским князем Михаилом Борисовичем складывались дружественные отношения, московский князь даже отправлял в Тверь посла с подарками по случаю женитьбы своего сына. Неизвестно, что произошло между двумя князьями, но примерно к концу 1483 года Михаил внезапно стал противником политики великого князя. Дошло до того, что тверской князь отказался принимать посла Ивана III</w:t>
      </w:r>
      <w:r w:rsidR="005D59B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который прибыл с вестью о рождении сына князя. Предполагаемую причину такого поведения частично освещает Львовская летопись, согласно которой, московские землевладельцы при поддержке Ивана часто совершали набеги на земли тверских вотчинников и захватывали их. Сложно сказать, действительно ли из-за этого ухудшились отношения между князьями, но очевидно одно - московский князь нарушал старинные правовые нормы, исходя из которых, споры по земельным делам должны были решаться в общем суде.</w:t>
      </w:r>
    </w:p>
    <w:p w14:paraId="681959C1" w14:textId="77777777" w:rsidR="005D7279" w:rsidRPr="00F6447D" w:rsidRDefault="00DE5229" w:rsidP="006049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Михаил Борисович, находясь в такой ситуации, стал все больше ориентироваться на союз с Л</w:t>
      </w:r>
      <w:r w:rsidR="00F70D2B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итвой. Как следствие-</w:t>
      </w:r>
      <w:r w:rsidR="005D7279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 1483 году между тверским князем и великим литовским князем Казимиром IV был заключен договор. </w:t>
      </w:r>
    </w:p>
    <w:p w14:paraId="2F951F4D" w14:textId="77777777" w:rsidR="00DE5229" w:rsidRPr="00F6447D" w:rsidRDefault="005D7279" w:rsidP="006049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О том, что происходило в Твери в данный период времени информации мало, известно, что в 1483- 1484 гг. были пожары, были ли они вызваны какими- либо социальными потрясениями сказать невозможно. Однако 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 xml:space="preserve">известно, что в 70- 80-х годах в Твери замечены выступления еретиков, так, в  к 1483 году в княжестве был распространен культ епископа Арсения, заслуга которого как раз и заключалась в борьбе с ересями и антицерковными выступлениями. </w:t>
      </w:r>
      <w:r w:rsidR="0041377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Из этого можно сделать вывод, что в Твери возрастают противоречия внутри городского населения.</w:t>
      </w:r>
    </w:p>
    <w:p w14:paraId="06DE8CD1" w14:textId="77777777" w:rsidR="002A1491" w:rsidRPr="00F6447D" w:rsidRDefault="002A1491" w:rsidP="006049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Безусловно, подписание договора между Михаилом Борисовичем и литовским князем не могло оставить Ивана III равнодушным, этот поступок был воспринят как измена московскому князю. Зимой 1484 – 1485 года московское войско двинулось на землю тверскую. Согласно Псковской летописи, войско Ивана III нанесло большой урон Твери, и Михаил Борисович был вынужден повиноваться московскому князю. В Львовской летописи это событие отражено немного иначе: в тексте говорится о то, что Михаил Борисович фактически сразу сдался Ивану III, московскому войску вовсе не пришлось разорять тверскую землю. Большинство историков сейчас придерживаются информации, содержащейся в Львовской летописи, поскольку бытует мнение, что Псковский летописец содержит множество слухов, а не исторических фактов</w:t>
      </w:r>
      <w:r w:rsidR="00096FC2" w:rsidRPr="00F6447D">
        <w:rPr>
          <w:rStyle w:val="a8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footnoteReference w:id="23"/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22CCD81D" w14:textId="77777777" w:rsidR="00B96ED5" w:rsidRPr="00F6447D" w:rsidRDefault="005412F2" w:rsidP="00B96E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В 1484- 1485 годах между Михаилом Борисовичем и Иваном III был заключен договор - «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докончание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», согласно которому тверской князь должен перейти в подчинение московского князя и признать его право на пограничные земли</w:t>
      </w:r>
      <w:r w:rsidR="00B96ED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. После заключения этого договора на службу к Ивану III прибыли тверские князья Андрей </w:t>
      </w:r>
      <w:proofErr w:type="spellStart"/>
      <w:r w:rsidR="00B96ED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Микулинский</w:t>
      </w:r>
      <w:proofErr w:type="spellEnd"/>
      <w:r w:rsidR="00B96ED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 Осип Дорогобужский, многие тверские бояре начали переходить «под крыло» московского князя. Казалось </w:t>
      </w:r>
      <w:r w:rsidR="007F20CE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бы,</w:t>
      </w:r>
      <w:r w:rsidR="00B96ED5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между двумя князьями наступило перемирие, но вскоре был пойман гонец Михаила Борисовича, направлявшийся в Литву, это и послужило поводом для нового похода на землю Тверскую.</w:t>
      </w:r>
      <w:r w:rsidR="0048390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Это было расценено Иваном III как нарушение договора. Михаил пытался примириться </w:t>
      </w:r>
      <w:r w:rsidR="0048390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>с московским князем, но все было тщетно</w:t>
      </w:r>
      <w:r w:rsidR="00CD578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48390A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- Иван даже не стал слушать послов, которых тверской князь отправил на переговоры.</w:t>
      </w:r>
    </w:p>
    <w:p w14:paraId="278B8E21" w14:textId="77777777" w:rsidR="002B624A" w:rsidRPr="00F6447D" w:rsidRDefault="00CD5782" w:rsidP="00B96E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Во главе войск стояли сам Иван, его сын, а также удельный князья  Андрей Васильевич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Углицкий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 Борис Васильевич Волоцкий.  8 сентября они подошли к Твери, 10 сентября были подожжены посады. Постепенно к Ивану III стали подтягиваться тверские князья и представители боярства. Существует мнение, что «на поклон» к князю московскому пришли все тверские князья, но, скорее всего, эта информация немного преувеличена, поскольку некоторые все же оставались на стороне Михаила Борисовича.</w:t>
      </w:r>
      <w:r w:rsidR="0076501D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Тверской князь понимал, что оказывать сопротивление уже бесполезно, поэтому бежал в Литву, прихватив с собой казну.</w:t>
      </w:r>
    </w:p>
    <w:p w14:paraId="2FD8474E" w14:textId="77777777" w:rsidR="007B6E08" w:rsidRPr="00F6447D" w:rsidRDefault="002B624A" w:rsidP="00B96E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12 сентября перед Иваном III отворили ворота. Иван послал в Тверь бояр Юрия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Шестака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Константина </w:t>
      </w:r>
      <w:proofErr w:type="spellStart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Малечкина</w:t>
      </w:r>
      <w:proofErr w:type="spellEnd"/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«и велел граждан всех к целованию привести…». 15 сентября великий князь сам явился в Тверь и утвердил на княжение Ивана Ивановича Молодого.</w:t>
      </w:r>
    </w:p>
    <w:p w14:paraId="17344179" w14:textId="77777777" w:rsidR="00CD5782" w:rsidRPr="00F6447D" w:rsidRDefault="007B6E08" w:rsidP="00B96E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По всей видимости, Тверь пала без какого-либо сопротивления со стороны местного населения. Знаменательно само появление князя именно в Спасском соборе, который издревле являлся «визитной карточкой» Твери, именно в нем Иван и объявил Тверь «отчиной» своей.</w:t>
      </w:r>
      <w:r w:rsidR="00CD578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</w:p>
    <w:p w14:paraId="4AC07308" w14:textId="77777777" w:rsidR="00E82C92" w:rsidRPr="00F6447D" w:rsidRDefault="00E82C92" w:rsidP="00B96E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5409DCF6" w14:textId="77777777" w:rsidR="002A1491" w:rsidRPr="00F6447D" w:rsidRDefault="002A1491" w:rsidP="006049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196EA827" w14:textId="77777777" w:rsidR="00D47C3A" w:rsidRPr="00F6447D" w:rsidRDefault="00D47C3A" w:rsidP="005D08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4535B164" w14:textId="77777777" w:rsidR="00AD073B" w:rsidRPr="00F6447D" w:rsidRDefault="00AD073B" w:rsidP="005D08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37E31F46" w14:textId="77777777" w:rsidR="00A533D2" w:rsidRPr="00F6447D" w:rsidRDefault="00A533D2" w:rsidP="002F39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1F338105" w14:textId="77777777" w:rsidR="00955931" w:rsidRPr="00F6447D" w:rsidRDefault="00955931" w:rsidP="004B256A">
      <w:pPr>
        <w:spacing w:line="360" w:lineRule="auto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15E96653" w14:textId="77777777" w:rsidR="0046089C" w:rsidRPr="00F6447D" w:rsidRDefault="0046089C" w:rsidP="004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0738E6" w14:textId="77777777" w:rsidR="0046089C" w:rsidRPr="00F6447D" w:rsidRDefault="0046089C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br w:type="page"/>
      </w:r>
    </w:p>
    <w:p w14:paraId="4E1E929D" w14:textId="77777777" w:rsidR="00880CE6" w:rsidRPr="00F6447D" w:rsidRDefault="0046089C" w:rsidP="004B25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912FB" w:rsidRPr="00F6447D">
        <w:rPr>
          <w:rFonts w:ascii="Times New Roman" w:hAnsi="Times New Roman" w:cs="Times New Roman"/>
          <w:b/>
          <w:sz w:val="28"/>
          <w:szCs w:val="28"/>
        </w:rPr>
        <w:t>3</w:t>
      </w:r>
      <w:r w:rsidRPr="00F6447D">
        <w:rPr>
          <w:rFonts w:ascii="Times New Roman" w:hAnsi="Times New Roman" w:cs="Times New Roman"/>
          <w:b/>
          <w:sz w:val="28"/>
          <w:szCs w:val="28"/>
        </w:rPr>
        <w:t xml:space="preserve"> Подчинение Новгорода великокняжеской власти</w:t>
      </w:r>
    </w:p>
    <w:p w14:paraId="05EB80AF" w14:textId="77777777" w:rsidR="00880CE6" w:rsidRPr="00F6447D" w:rsidRDefault="00880CE6" w:rsidP="004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B45F6A" w14:textId="77777777" w:rsidR="00E71A9E" w:rsidRPr="00F6447D" w:rsidRDefault="0046089C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t>П</w:t>
      </w:r>
      <w:r w:rsidR="00D358A9" w:rsidRPr="00F6447D">
        <w:rPr>
          <w:rFonts w:ascii="Times New Roman" w:hAnsi="Times New Roman" w:cs="Times New Roman"/>
          <w:sz w:val="28"/>
          <w:szCs w:val="28"/>
        </w:rPr>
        <w:t>одчинению</w:t>
      </w:r>
      <w:r w:rsidR="00196364" w:rsidRPr="00F6447D">
        <w:rPr>
          <w:rFonts w:ascii="Times New Roman" w:hAnsi="Times New Roman" w:cs="Times New Roman"/>
          <w:sz w:val="28"/>
          <w:szCs w:val="28"/>
        </w:rPr>
        <w:t xml:space="preserve"> Новгородской земли</w:t>
      </w:r>
      <w:r w:rsidRPr="00F6447D">
        <w:rPr>
          <w:rFonts w:ascii="Times New Roman" w:hAnsi="Times New Roman" w:cs="Times New Roman"/>
          <w:sz w:val="28"/>
          <w:szCs w:val="28"/>
        </w:rPr>
        <w:t xml:space="preserve"> Московскому княжеству стоит уделить особое внимание, поскольку ни одна из присоединенных ранее земель не оказывала такого сильного сопротивления</w:t>
      </w:r>
      <w:r w:rsidR="00E71A9E" w:rsidRPr="00F6447D">
        <w:rPr>
          <w:rFonts w:ascii="Times New Roman" w:hAnsi="Times New Roman" w:cs="Times New Roman"/>
          <w:sz w:val="28"/>
          <w:szCs w:val="28"/>
        </w:rPr>
        <w:t xml:space="preserve"> Москве</w:t>
      </w:r>
      <w:r w:rsidRPr="00F64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BD34EF" w14:textId="77777777" w:rsidR="001F01CF" w:rsidRPr="00F6447D" w:rsidRDefault="0046089C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t xml:space="preserve">Новгород издревле являлся колыбелью русской государственности. В период раздробленности на Руси </w:t>
      </w:r>
      <w:r w:rsidR="000D4A0D" w:rsidRPr="00F6447D">
        <w:rPr>
          <w:rFonts w:ascii="Times New Roman" w:hAnsi="Times New Roman" w:cs="Times New Roman"/>
          <w:sz w:val="28"/>
          <w:szCs w:val="28"/>
        </w:rPr>
        <w:t>он</w:t>
      </w:r>
      <w:r w:rsidRPr="00F6447D">
        <w:rPr>
          <w:rFonts w:ascii="Times New Roman" w:hAnsi="Times New Roman" w:cs="Times New Roman"/>
          <w:sz w:val="28"/>
          <w:szCs w:val="28"/>
        </w:rPr>
        <w:t xml:space="preserve"> обладал большей самостоятельностью, фактически сходной с М</w:t>
      </w:r>
      <w:r w:rsidR="001F01CF" w:rsidRPr="00F6447D">
        <w:rPr>
          <w:rFonts w:ascii="Times New Roman" w:hAnsi="Times New Roman" w:cs="Times New Roman"/>
          <w:sz w:val="28"/>
          <w:szCs w:val="28"/>
        </w:rPr>
        <w:t xml:space="preserve">осковским княжеством. Более того, Новгород </w:t>
      </w:r>
      <w:r w:rsidR="00B8123D" w:rsidRPr="00F6447D">
        <w:rPr>
          <w:rFonts w:ascii="Times New Roman" w:hAnsi="Times New Roman" w:cs="Times New Roman"/>
          <w:sz w:val="28"/>
          <w:szCs w:val="28"/>
        </w:rPr>
        <w:t xml:space="preserve">являлся богатейшим городом, поэтому неудивительно, что </w:t>
      </w:r>
      <w:r w:rsidR="00CE1028" w:rsidRPr="00F6447D">
        <w:rPr>
          <w:rFonts w:ascii="Times New Roman" w:hAnsi="Times New Roman" w:cs="Times New Roman"/>
          <w:sz w:val="28"/>
          <w:szCs w:val="28"/>
        </w:rPr>
        <w:t xml:space="preserve"> его </w:t>
      </w:r>
      <w:r w:rsidR="00B8123D" w:rsidRPr="00F6447D">
        <w:rPr>
          <w:rFonts w:ascii="Times New Roman" w:hAnsi="Times New Roman" w:cs="Times New Roman"/>
          <w:sz w:val="28"/>
          <w:szCs w:val="28"/>
        </w:rPr>
        <w:t>подчинение</w:t>
      </w:r>
      <w:r w:rsidR="00CE1028" w:rsidRPr="00F6447D">
        <w:rPr>
          <w:rFonts w:ascii="Times New Roman" w:hAnsi="Times New Roman" w:cs="Times New Roman"/>
          <w:sz w:val="28"/>
          <w:szCs w:val="28"/>
        </w:rPr>
        <w:t xml:space="preserve"> было своеобразной «идеей </w:t>
      </w:r>
      <w:r w:rsidR="00CE1028" w:rsidRPr="00F64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E1028" w:rsidRPr="00F6447D">
        <w:rPr>
          <w:rFonts w:ascii="Times New Roman" w:hAnsi="Times New Roman" w:cs="Times New Roman"/>
          <w:sz w:val="28"/>
          <w:szCs w:val="28"/>
        </w:rPr>
        <w:t>»</w:t>
      </w:r>
      <w:r w:rsidR="001F01CF" w:rsidRPr="00F64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A47CFB" w14:textId="77777777" w:rsidR="001F01CF" w:rsidRPr="00F6447D" w:rsidRDefault="001F01CF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t>Согласно повести, которая была составлена в Москве, причинами обострения между Новгородом и Московским княжеством послужило то, что новгородцы перестали уплачивать в казну пошлины, и чинили «бесчестие»</w:t>
      </w:r>
      <w:r w:rsidR="00A72C2E" w:rsidRPr="00F6447D">
        <w:rPr>
          <w:rStyle w:val="a8"/>
          <w:rFonts w:ascii="Times New Roman" w:hAnsi="Times New Roman" w:cs="Times New Roman"/>
          <w:sz w:val="28"/>
          <w:szCs w:val="28"/>
        </w:rPr>
        <w:footnoteReference w:id="24"/>
      </w:r>
      <w:r w:rsidRPr="00F6447D">
        <w:rPr>
          <w:rFonts w:ascii="Times New Roman" w:hAnsi="Times New Roman" w:cs="Times New Roman"/>
          <w:sz w:val="28"/>
          <w:szCs w:val="28"/>
        </w:rPr>
        <w:t>. Было ли это действительно так, судить сложно, поскольку пове</w:t>
      </w:r>
      <w:r w:rsidR="00AF5B07" w:rsidRPr="00F6447D">
        <w:rPr>
          <w:rFonts w:ascii="Times New Roman" w:hAnsi="Times New Roman" w:cs="Times New Roman"/>
          <w:sz w:val="28"/>
          <w:szCs w:val="28"/>
        </w:rPr>
        <w:t>с</w:t>
      </w:r>
      <w:r w:rsidRPr="00F6447D">
        <w:rPr>
          <w:rFonts w:ascii="Times New Roman" w:hAnsi="Times New Roman" w:cs="Times New Roman"/>
          <w:sz w:val="28"/>
          <w:szCs w:val="28"/>
        </w:rPr>
        <w:t>ть дает нам лишь однобокое представление об этих событиях: нет информации о действиях, совершаемых Москвой по отношению к Новгороду в то время.</w:t>
      </w:r>
    </w:p>
    <w:p w14:paraId="025B7FF4" w14:textId="77777777" w:rsidR="001247FF" w:rsidRPr="00F6447D" w:rsidRDefault="00513D4D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t xml:space="preserve">Окончательный разлад связан со смертью новгородского архиепископа Ионы. Согласно летописи, сразу после этого в Новгород прибывает литовский князь Михаил </w:t>
      </w:r>
      <w:proofErr w:type="spellStart"/>
      <w:r w:rsidRPr="00F6447D">
        <w:rPr>
          <w:rFonts w:ascii="Times New Roman" w:hAnsi="Times New Roman" w:cs="Times New Roman"/>
          <w:sz w:val="28"/>
          <w:szCs w:val="28"/>
        </w:rPr>
        <w:t>Олелькович</w:t>
      </w:r>
      <w:proofErr w:type="spellEnd"/>
      <w:r w:rsidRPr="00F6447D">
        <w:rPr>
          <w:rFonts w:ascii="Times New Roman" w:hAnsi="Times New Roman" w:cs="Times New Roman"/>
          <w:sz w:val="28"/>
          <w:szCs w:val="28"/>
        </w:rPr>
        <w:t>, которого запросило само новгородское боярство</w:t>
      </w:r>
      <w:r w:rsidR="007804BD" w:rsidRPr="00F6447D">
        <w:rPr>
          <w:rFonts w:ascii="Times New Roman" w:hAnsi="Times New Roman" w:cs="Times New Roman"/>
          <w:sz w:val="28"/>
          <w:szCs w:val="28"/>
        </w:rPr>
        <w:t>, желавшее скорее перейти из подчинения Московского княжества «под крыло» Литвы.</w:t>
      </w:r>
      <w:r w:rsidR="000A7152" w:rsidRPr="00F64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87428" w14:textId="77777777" w:rsidR="00CD5B42" w:rsidRPr="00F6447D" w:rsidRDefault="000A7152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47D">
        <w:rPr>
          <w:rFonts w:ascii="Times New Roman" w:hAnsi="Times New Roman" w:cs="Times New Roman"/>
          <w:sz w:val="28"/>
          <w:szCs w:val="28"/>
        </w:rPr>
        <w:t>Симеоновск</w:t>
      </w:r>
      <w:r w:rsidR="00F56615" w:rsidRPr="00F6447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6447D">
        <w:rPr>
          <w:rFonts w:ascii="Times New Roman" w:hAnsi="Times New Roman" w:cs="Times New Roman"/>
          <w:sz w:val="28"/>
          <w:szCs w:val="28"/>
        </w:rPr>
        <w:t xml:space="preserve"> летопис</w:t>
      </w:r>
      <w:r w:rsidR="00F56615" w:rsidRPr="00F6447D">
        <w:rPr>
          <w:rFonts w:ascii="Times New Roman" w:hAnsi="Times New Roman" w:cs="Times New Roman"/>
          <w:sz w:val="28"/>
          <w:szCs w:val="28"/>
        </w:rPr>
        <w:t>ь сообщает, что</w:t>
      </w:r>
      <w:r w:rsidRPr="00F6447D">
        <w:rPr>
          <w:rFonts w:ascii="Times New Roman" w:hAnsi="Times New Roman" w:cs="Times New Roman"/>
          <w:sz w:val="28"/>
          <w:szCs w:val="28"/>
        </w:rPr>
        <w:t xml:space="preserve"> перед этим событием Иван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III</w:t>
      </w:r>
      <w:r w:rsidR="00F5661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разговоре с новгородскими послами</w:t>
      </w:r>
      <w:r w:rsidR="00F5661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назвал Новгород «отчиной» своей</w:t>
      </w:r>
      <w:r w:rsidR="0083763C" w:rsidRPr="00F6447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25"/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было расценено как посягательство на суверенитет Новгородской земли.</w:t>
      </w:r>
      <w:r w:rsidRPr="00F6447D">
        <w:rPr>
          <w:rFonts w:ascii="Times New Roman" w:hAnsi="Times New Roman" w:cs="Times New Roman"/>
          <w:sz w:val="28"/>
          <w:szCs w:val="28"/>
        </w:rPr>
        <w:t xml:space="preserve"> </w:t>
      </w:r>
      <w:r w:rsidR="007804BD" w:rsidRPr="00F6447D">
        <w:rPr>
          <w:rFonts w:ascii="Times New Roman" w:hAnsi="Times New Roman" w:cs="Times New Roman"/>
          <w:sz w:val="28"/>
          <w:szCs w:val="28"/>
        </w:rPr>
        <w:t xml:space="preserve"> Втайне от московского князя из Новгорода в Литву было отправлено посольство, в результате которого был заключен договор:  новгородцы признали своим князем Михаила и согласились на церковное подчинение </w:t>
      </w:r>
      <w:r w:rsidR="007804BD" w:rsidRPr="00F6447D">
        <w:rPr>
          <w:rFonts w:ascii="Times New Roman" w:hAnsi="Times New Roman" w:cs="Times New Roman"/>
          <w:sz w:val="28"/>
          <w:szCs w:val="28"/>
        </w:rPr>
        <w:lastRenderedPageBreak/>
        <w:t>Литве.</w:t>
      </w:r>
      <w:r w:rsidR="00453DF6" w:rsidRPr="00F6447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D5B42" w:rsidRPr="00F6447D">
        <w:rPr>
          <w:rFonts w:ascii="Times New Roman" w:hAnsi="Times New Roman" w:cs="Times New Roman"/>
          <w:sz w:val="28"/>
          <w:szCs w:val="28"/>
        </w:rPr>
        <w:t>о содружестве с Литвой</w:t>
      </w:r>
      <w:r w:rsidR="00453DF6" w:rsidRPr="00F6447D">
        <w:rPr>
          <w:rFonts w:ascii="Times New Roman" w:hAnsi="Times New Roman" w:cs="Times New Roman"/>
          <w:sz w:val="28"/>
          <w:szCs w:val="28"/>
        </w:rPr>
        <w:t xml:space="preserve"> было принято на вече.</w:t>
      </w:r>
      <w:r w:rsidR="007804BD" w:rsidRPr="00F6447D">
        <w:rPr>
          <w:rFonts w:ascii="Times New Roman" w:hAnsi="Times New Roman" w:cs="Times New Roman"/>
          <w:sz w:val="28"/>
          <w:szCs w:val="28"/>
        </w:rPr>
        <w:t xml:space="preserve"> Московский князь, узнав об этом, пытался переубедить новгородцев, но это было бесполезно.</w:t>
      </w:r>
      <w:r w:rsidRPr="00F64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CE511" w14:textId="77777777" w:rsidR="00F35E45" w:rsidRPr="00F6447D" w:rsidRDefault="00406668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</w:rPr>
        <w:t xml:space="preserve">В одной из работ  </w:t>
      </w:r>
      <w:r w:rsidR="009B602C" w:rsidRPr="00F6447D">
        <w:rPr>
          <w:rFonts w:ascii="Times New Roman" w:hAnsi="Times New Roman" w:cs="Times New Roman"/>
          <w:sz w:val="28"/>
          <w:szCs w:val="28"/>
        </w:rPr>
        <w:t>Д. М. Балашова</w:t>
      </w:r>
      <w:r w:rsidR="00E2697A" w:rsidRPr="00F6447D">
        <w:rPr>
          <w:rStyle w:val="a8"/>
          <w:rFonts w:ascii="Times New Roman" w:hAnsi="Times New Roman" w:cs="Times New Roman"/>
          <w:sz w:val="28"/>
          <w:szCs w:val="28"/>
        </w:rPr>
        <w:footnoteReference w:id="26"/>
      </w:r>
      <w:r w:rsidRPr="00F6447D">
        <w:rPr>
          <w:rFonts w:ascii="Times New Roman" w:hAnsi="Times New Roman" w:cs="Times New Roman"/>
          <w:sz w:val="28"/>
          <w:szCs w:val="28"/>
        </w:rPr>
        <w:t xml:space="preserve"> это событие описано подробно. Иван отправил на переговоры в Новгород своего главного помощника - князя Холмского. Холмский призывал новгородцев добровольно сдаться Ивану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III. Укорял народ в том, что он отделился от братьев своих, что радуется дружбе с иностранцами, в то время как в Москву привозят трупы христиан, убитых от рук «неверных»</w:t>
      </w:r>
      <w:r w:rsidR="000E7700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243D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своим призывом выступила и Марфа </w:t>
      </w:r>
      <w:proofErr w:type="spellStart"/>
      <w:r w:rsidR="0054243D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Борецкая</w:t>
      </w:r>
      <w:proofErr w:type="spellEnd"/>
      <w:r w:rsidR="0054243D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 из ключевых исторических личностей данного периода.</w:t>
      </w:r>
      <w:r w:rsidR="009539C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задолго до смерти ее муж взял с нее клятву быть заступницей земли Новгородской - она сдержала свое обещание. </w:t>
      </w:r>
      <w:r w:rsidR="0054243D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F0CB966" w14:textId="77777777" w:rsidR="009539C3" w:rsidRPr="00F6447D" w:rsidRDefault="0054243D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Марфа выступала за свободу </w:t>
      </w:r>
      <w:r w:rsidR="00BD27F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града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своего народа.  </w:t>
      </w:r>
      <w:r w:rsidR="009539C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Она призыва</w:t>
      </w:r>
      <w:r w:rsidR="007912AF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="009539C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отстоять Новгород: «отцы наши острили мечи свои без робости, ибо знали, что умрут, а не будут рабами!». Народ поддержал Марфу.</w:t>
      </w:r>
      <w:r w:rsidR="008B0670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легенде, после речей ее случилось странное: пала высокая башня с вечевым колоколом и люди услышали голос: « О Новгород! Так падает слава твоя! Так исчезнет твое величие!». Стало </w:t>
      </w:r>
      <w:r w:rsidR="008558CA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ясно</w:t>
      </w:r>
      <w:r w:rsidR="008B0670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</w:t>
      </w:r>
      <w:r w:rsidR="009539C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ойны между Новгородом и М</w:t>
      </w:r>
      <w:r w:rsidR="008B0670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осквой избежать</w:t>
      </w:r>
      <w:r w:rsidR="009539C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невозможно. </w:t>
      </w:r>
    </w:p>
    <w:p w14:paraId="46314EE7" w14:textId="77777777" w:rsidR="00B009F2" w:rsidRPr="00F6447D" w:rsidRDefault="00B009F2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Новгородцы понимали, что необходимо как можно скорее собирать войско. Марфа решила доверить руководство войском юному сироте М</w:t>
      </w:r>
      <w:r w:rsidR="005275E8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ир</w:t>
      </w:r>
      <w:r w:rsidR="00E51A8B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ославу, в некоторых источниках также </w:t>
      </w:r>
      <w:r w:rsidR="005275E8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встречаться имя сына Марфы - Дмитри</w:t>
      </w:r>
      <w:r w:rsidR="00A12C94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275E8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670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Войско Новгорода осталось без поддержки союзников, в то время как отборные полки Ивана III</w:t>
      </w:r>
      <w:r w:rsidR="00371FD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предводительством Даниила Холмского</w:t>
      </w:r>
      <w:r w:rsidR="008B0670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подступали к городу.</w:t>
      </w:r>
    </w:p>
    <w:p w14:paraId="6CACCD61" w14:textId="77777777" w:rsidR="008A749F" w:rsidRPr="00F6447D" w:rsidRDefault="00371FD5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новгородского войска превосходил</w:t>
      </w:r>
      <w:r w:rsidR="007D358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московское, но</w:t>
      </w:r>
      <w:r w:rsidR="003A7D1B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было таким слаженным. Битва на Шелони состоялась 14 июля 1471 года - войск</w:t>
      </w:r>
      <w:r w:rsidR="008A749F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Ивана III разгромило ополчение новгородцев. Помощи от Литвы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Новгород так и не дождался и был вынужден подчиниться воле </w:t>
      </w:r>
      <w:r w:rsidR="009A28F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московского князя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C4FFDCC" w14:textId="77777777" w:rsidR="00A17E6C" w:rsidRPr="00F6447D" w:rsidRDefault="00371FD5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августа 1471 года был подписан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Коростынский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мирный договор, на основании которого, </w:t>
      </w:r>
      <w:r w:rsidR="00A17E6C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 получил статус «отчины» великого князя, который решал дела во внешней политике, признавался верховным судьей. Помимо этого, была утверждена неотделимость новгородской и русской митрополии. Фактически Новгород лишался всех своих полномочий, как во внешних, так и во</w:t>
      </w:r>
      <w:r w:rsidR="00F80387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внутренних делах, но при этом все еще сохранял свою самобытность</w:t>
      </w:r>
      <w:r w:rsidR="00A17E6C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3C842D0" w14:textId="77777777" w:rsidR="00BC7E33" w:rsidRPr="00F6447D" w:rsidRDefault="00050256" w:rsidP="00715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Новгороде продолжались внутренние смуты, и теперь местным жителям приходилось ездить в Москву, чтобы просить заступничества у самого князя. </w:t>
      </w:r>
      <w:r w:rsidR="003817C9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Бытует мнение, что во время одного из приездов некие чиновники назвали Ивана «государем» своим, но позднее отреклись от своих слов.</w:t>
      </w:r>
      <w:r w:rsidR="00DA37BB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 были эти чиновники, установить не удалось, дореволюционные историки считали, что их отправил архиепископ Феофил, с которым ранее Иван вел переговоры.</w:t>
      </w:r>
      <w:r w:rsidR="003817C9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Некоторые историки придают этому случаю ключевое значение, поскольку «государь» фактически</w:t>
      </w:r>
      <w:r w:rsidR="00C30B40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приравнивался к слову «хозяин»</w:t>
      </w:r>
      <w:r w:rsidR="004F692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4B81F40" w14:textId="77777777" w:rsidR="007150B6" w:rsidRPr="00F6447D" w:rsidRDefault="004F6923" w:rsidP="00715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октября 1477 года </w:t>
      </w:r>
      <w:r w:rsidR="003817C9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Иван снова выступил против Новгорода, однако теперь он требовал такой же власти, как и в Москве – без веча, без посадников.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Новгородцы рассчитывали на то, что большое войско московского князя не сможет долго обеспечивать себя продовольствием и будет вынуждено отступить. Однако Иван III</w:t>
      </w:r>
      <w:r w:rsidR="00BC4837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продумал этот шаг и распустил лишь половину войска для того, чтобы воины добыли все необходимое грабежом.</w:t>
      </w:r>
      <w:r w:rsidR="003817C9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признать, что сил сопротивляться Москве у Новгорода уже не было,</w:t>
      </w:r>
      <w:r w:rsidR="00BC4837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поскольку внутри самого града боярство учиняло распри между собой.</w:t>
      </w:r>
      <w:r w:rsidR="007150B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князь Гребенка - Шуйский, видя нестабильность внутри Новгорода, добровольно ушел на службу к Ивану III. Оставшись без военачальника, новгородцы вынуждены были сдаться. Московский князь </w:t>
      </w:r>
      <w:r w:rsidR="007150B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понимал, что недовольный народ может поднять восстание, поэтому выслал из города всех бояр, а богатейшие вотчины забрал в казну.</w:t>
      </w:r>
    </w:p>
    <w:p w14:paraId="76938D20" w14:textId="77777777" w:rsidR="00CC3C9C" w:rsidRPr="00F6447D" w:rsidRDefault="00C96304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</w:t>
      </w:r>
      <w:r w:rsidR="001C7E88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Д. М. Балашова</w:t>
      </w:r>
      <w:r w:rsidR="00D90643" w:rsidRPr="00F6447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27"/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, говорится о том, что во время второго похода Иван решил взять Новгород осадой, отрезав его от всех житниц. Когда ему отдали ключи от ворот города, он потребовал только одну жертву</w:t>
      </w:r>
      <w:r w:rsidR="003A549D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Марфу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Борецкую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с гордостью обратилась к своему народу: «Умираю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гражданкою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новгородскою!..». В</w:t>
      </w:r>
      <w:r w:rsidR="00F85459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январе 1478 года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новгородцы целовали Ивану III крест, вечевой колокол был перевезен в Москву, куда отправили и всю семью бояр Борецких.</w:t>
      </w:r>
    </w:p>
    <w:p w14:paraId="1599EB48" w14:textId="77777777" w:rsidR="00A74732" w:rsidRPr="00F6447D" w:rsidRDefault="00A74732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подчинения Новгорода Ивану III были выделены крупные земли - бояре даровали ему десять церковных волостей, московский князь принял их предложение.</w:t>
      </w:r>
    </w:p>
    <w:p w14:paraId="4CE3D6F0" w14:textId="77777777" w:rsidR="00371FD5" w:rsidRPr="00F6447D" w:rsidRDefault="00CC3C9C" w:rsidP="003C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Присоединение Новгорода к Москве имело </w:t>
      </w:r>
      <w:r w:rsidR="001052C4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ключевое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значение. Иван III, будучи видным политиком, действовал постепенно: он </w:t>
      </w:r>
      <w:r w:rsidR="00D626C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расшатывал важнейшие сферы деятельности Новгорода, при этом, не уничтожая самобытности великого града. Он фактически прекратил экспансию Новгорода в северо-восточном направлении, поставив под удар экономику</w:t>
      </w:r>
      <w:r w:rsidR="00F85459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6C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одного из богатейших городов. Новгород был обессилен, поэтому Ивану III удалось окончательно </w:t>
      </w:r>
      <w:r w:rsidR="00D44DDE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подчинить</w:t>
      </w:r>
      <w:r w:rsidR="00D626C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своей власти.</w:t>
      </w:r>
    </w:p>
    <w:p w14:paraId="5BB98E5A" w14:textId="77777777" w:rsidR="00781B09" w:rsidRPr="00F6447D" w:rsidRDefault="00781B09" w:rsidP="004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96F260" w14:textId="77777777" w:rsidR="00957012" w:rsidRPr="00F6447D" w:rsidRDefault="00957012" w:rsidP="004472E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51DD4B5A" w14:textId="77777777" w:rsidR="00957012" w:rsidRPr="00F6447D" w:rsidRDefault="00957012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br w:type="page"/>
      </w:r>
    </w:p>
    <w:p w14:paraId="31A0ACEA" w14:textId="5B591D5C" w:rsidR="004F6923" w:rsidRPr="00F6447D" w:rsidRDefault="006C57A6" w:rsidP="004472E0">
      <w:pPr>
        <w:spacing w:line="259" w:lineRule="auto"/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="00957012" w:rsidRPr="00F6447D">
        <w:rPr>
          <w:rFonts w:ascii="Times New Roman" w:hAnsi="Times New Roman" w:cs="Times New Roman"/>
          <w:b/>
          <w:sz w:val="28"/>
          <w:szCs w:val="28"/>
        </w:rPr>
        <w:t xml:space="preserve"> Падение ордынского ига. Русско-литовские отношения </w:t>
      </w:r>
      <w:r w:rsidR="00957012" w:rsidRPr="00F644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>XV- XVI вв.</w:t>
      </w:r>
    </w:p>
    <w:p w14:paraId="7C165217" w14:textId="77777777" w:rsidR="00957012" w:rsidRPr="00F6447D" w:rsidRDefault="00957012" w:rsidP="004472E0">
      <w:pPr>
        <w:spacing w:line="259" w:lineRule="auto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14:paraId="7F582853" w14:textId="77777777" w:rsidR="0073533A" w:rsidRPr="00F6447D" w:rsidRDefault="00A13F01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Ключевой задачей того времени являлось стремление Руси на</w:t>
      </w:r>
      <w:r w:rsidR="00CD19E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</w:t>
      </w: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сегда освободиться от «оков» ордынского ига.</w:t>
      </w:r>
      <w:r w:rsidR="00CD19E2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Подогревал ситуацию и тот факт, что к концу века Золотая Орда не существовала как единая держава: из нее выделились Крымское, Ногайское, Астраханское, Казанское, Сибирское ханства и Большая Орда.</w:t>
      </w:r>
      <w:r w:rsidR="001A7291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Многие ханы видели в Иване </w:t>
      </w:r>
      <w:r w:rsidR="001A7291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III своего союзника, лишь хан Большой Орды Ахмат требовал с Руси, как с вассала, выплаты дани. </w:t>
      </w:r>
    </w:p>
    <w:p w14:paraId="740FEE9C" w14:textId="77777777" w:rsidR="0073533A" w:rsidRPr="00F6447D" w:rsidRDefault="0073533A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В это время между московским князем и его братьями Андреем Галицким и Борисом В</w:t>
      </w:r>
      <w:r w:rsidR="00F70D2B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олоцким развязался конфликт из-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 </w:t>
      </w:r>
      <w:r w:rsidR="00475077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Дмитровского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удела. Иван III отправил в Большую Орду посольство, которое, скорее всего, ограничилось лишь дарами, поскольку вскоре Ахмат вновь потребовал выплаты и личного присутствия князя. Существует легенда, согласно которой,  Иван III, получив ханскую басму, растоптал ее и отказался явиться в Орду, однако этот эпизод историками отрицается.</w:t>
      </w:r>
    </w:p>
    <w:p w14:paraId="2241DD9F" w14:textId="77777777" w:rsidR="00E16D7D" w:rsidRPr="00F6447D" w:rsidRDefault="0073533A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Хан Ахмат давно планировал напасть на Москву, но ему помешала война с крымским ханом, являвшимся союзником Ивана III. В июне 1480 года Ахмат со своим войском двинулся на Москву. Хан рассчитывал на поддержку литовского князя, но тот был вынужден ему отказать, поскольку в Литве началась междоусобица.</w:t>
      </w:r>
    </w:p>
    <w:p w14:paraId="53DFD57B" w14:textId="77777777" w:rsidR="00EC4A9B" w:rsidRPr="00F6447D" w:rsidRDefault="00E16D7D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Русское войско во главе с  князем и Иваном Молодым встретило </w:t>
      </w:r>
      <w:r w:rsidR="0073533A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ордынцев близ Угры. Весь август и сентябрь  прошел в сражениях, однако Иван III все еще сомневался в победе</w:t>
      </w:r>
      <w:r w:rsidR="00221B78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D0DBCC7" w14:textId="77777777" w:rsidR="007E68CF" w:rsidRPr="00F6447D" w:rsidRDefault="00221B78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отметить, что существует множество летописных свидетельств, касающихся данного события, которые дают противоречивую информацию. Одним из самых ценных источников считается «Послание» ростовского архиепископа Вассиана Рыло Ивану III</w:t>
      </w:r>
      <w:r w:rsidR="009351AD" w:rsidRPr="00F6447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28"/>
      </w:r>
      <w:r w:rsidR="00741EC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написано </w:t>
      </w:r>
      <w:r w:rsidR="00741EC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оно было как раз в разгар «угорского стояния». </w:t>
      </w:r>
      <w:r w:rsidR="00725B8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этому источнику, во время войны с </w:t>
      </w:r>
      <w:proofErr w:type="spellStart"/>
      <w:r w:rsidR="00725B8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Ахматом</w:t>
      </w:r>
      <w:proofErr w:type="spellEnd"/>
      <w:r w:rsidR="00725B8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Москве существовала группировка бояр, которая противилась ведению войны с Ордой</w:t>
      </w:r>
      <w:r w:rsidR="007E68CF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убеждала Ивана примериться с ханом. </w:t>
      </w:r>
    </w:p>
    <w:p w14:paraId="23100A1E" w14:textId="77777777" w:rsidR="0062628C" w:rsidRPr="00F6447D" w:rsidRDefault="007E68CF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 продолжала готовиться к осаде. Иван III решил отправить свою жену Софью укрыться вместе с казной в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Белоозеро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21B78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 летоп</w:t>
      </w:r>
      <w:r w:rsidR="00F70D2B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исях по этому поводу разнится: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одни упрекают Ивана III в ответственности за такое поведения жены и приписывают ему мысли о сдаче Москвы, другие же обходят этот вопрос стороной.</w:t>
      </w:r>
      <w:r w:rsidR="0062628C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960E2FC" w14:textId="77777777" w:rsidR="0073533A" w:rsidRPr="00F6447D" w:rsidRDefault="0062628C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 III продолжал сомневаться в успехе своего войска и решил собрать в Москве большой совет во главе со своим сыном. </w:t>
      </w:r>
      <w:r w:rsidR="007E68CF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оставить Угру Иван Молодой отказался, и московский князь вынужден был вернуться к притоку Оки. </w:t>
      </w:r>
    </w:p>
    <w:p w14:paraId="54F0BF54" w14:textId="77777777" w:rsidR="0062628C" w:rsidRPr="00F6447D" w:rsidRDefault="0062628C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Ордынцы пытались дважды перейти Угру, но оба раза были отбиты. Иван III решился пойти на переговоры с ордынским ханом, однако тот выдвинул слишком унизительные условия для князя</w:t>
      </w:r>
      <w:r w:rsidR="00CE76B8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Сообщается, что на этот шаг Иван пошел из–за того, что Андрей Большой и Борис Волоцкий отказали ему в помощи, сославшись на то, что их отвлекло нападение литовцев на Псков. </w:t>
      </w:r>
      <w:r w:rsidR="008263E1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другому мнению, таким способом Иван III стремился выиграть время, поскольку в ордынском войске началась эпидемия, и их конное войско фактически опустошило все запасы. </w:t>
      </w:r>
      <w:r w:rsidR="00CE76B8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Ахмат еще некоторое время простоя</w:t>
      </w:r>
      <w:r w:rsidR="006B7C7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у Угры и 11 ноября 1480 года, </w:t>
      </w:r>
      <w:r w:rsidR="004F2C0B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узнав, что в Новом Сарае действует диверсионный отряд под предводительством Василия </w:t>
      </w:r>
      <w:proofErr w:type="spellStart"/>
      <w:r w:rsidR="004F2C0B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Ноздроватого</w:t>
      </w:r>
      <w:proofErr w:type="spellEnd"/>
      <w:r w:rsidR="004F2C0B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-Звенигородского</w:t>
      </w:r>
      <w:r w:rsidR="00CE76B8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F2C0B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 вернуться в Орду</w:t>
      </w:r>
      <w:r w:rsidR="00CE76B8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2E8D4EE" w14:textId="77777777" w:rsidR="006F0AF1" w:rsidRPr="00F6447D" w:rsidRDefault="00E20900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sz w:val="28"/>
          <w:szCs w:val="28"/>
        </w:rPr>
        <w:t>На Руси успех в сражении приписывали к заступничеству Богородицы, неслучайно Угру прозвали «поясом Богородицы»</w:t>
      </w:r>
      <w:r w:rsidR="00435955" w:rsidRPr="00F6447D">
        <w:rPr>
          <w:rStyle w:val="a8"/>
          <w:rFonts w:ascii="Times New Roman" w:hAnsi="Times New Roman" w:cs="Times New Roman"/>
          <w:sz w:val="28"/>
          <w:szCs w:val="28"/>
        </w:rPr>
        <w:footnoteReference w:id="29"/>
      </w:r>
      <w:r w:rsidRPr="00F64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3D7904" w14:textId="77777777" w:rsidR="00E20900" w:rsidRPr="00F6447D" w:rsidRDefault="006E1902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</w:rPr>
        <w:t xml:space="preserve"> Несмотря на то, что событие до наших дней вызывает множество споров, касаемо не только роли московского князя в нем, но и самого места </w:t>
      </w:r>
      <w:r w:rsidRPr="00F6447D">
        <w:rPr>
          <w:rFonts w:ascii="Times New Roman" w:hAnsi="Times New Roman" w:cs="Times New Roman"/>
          <w:sz w:val="28"/>
          <w:szCs w:val="28"/>
        </w:rPr>
        <w:lastRenderedPageBreak/>
        <w:t xml:space="preserve">«стояния», нет сомнения в том, что оно </w:t>
      </w:r>
      <w:r w:rsidR="00E20900" w:rsidRPr="00F6447D">
        <w:rPr>
          <w:rFonts w:ascii="Times New Roman" w:hAnsi="Times New Roman" w:cs="Times New Roman"/>
          <w:sz w:val="28"/>
          <w:szCs w:val="28"/>
        </w:rPr>
        <w:t xml:space="preserve">положило конец ордынской зависимости, так долго тормозившей развитие Руси. Иван </w:t>
      </w:r>
      <w:r w:rsidR="00E20900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III, по мнению многих историков, проявил себя как осмотрительный и дальновидный политик, сумевший избежать генерального сражения, которое повлекло бы большое количество потерь, и навсегда освободи</w:t>
      </w:r>
      <w:r w:rsidR="00EC790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E20900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Русь от ордынских захватчиков.</w:t>
      </w:r>
    </w:p>
    <w:p w14:paraId="36585E07" w14:textId="77777777" w:rsidR="00A662EB" w:rsidRPr="00F6447D" w:rsidRDefault="00A662EB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Оставалось решить дела с Литовским княжеством, союзу с которым так долго противился Иван. Сопротивление это было обоснованно, прежде всего, тем, что в состав Великого Литовского княжества входили земли, ранее принадлежавшие Киевской Руси. </w:t>
      </w:r>
    </w:p>
    <w:p w14:paraId="771C08A2" w14:textId="77777777" w:rsidR="00A662EB" w:rsidRPr="00F6447D" w:rsidRDefault="00A662EB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 самого Литовского княжества накануне войны было неспокойно: в связи с все большим проникновением католичества положение православного населения стало ухудшаться. Многие из них, в том числе и именитые князья Одоевские и Трубецкие</w:t>
      </w:r>
      <w:r w:rsidR="00397961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решили перейти под покровительство московского князя.</w:t>
      </w:r>
      <w:r w:rsidR="002700E4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19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Вторым ключевым событием, повлекшим за собой столкновение двух княжеств,</w:t>
      </w:r>
      <w:r w:rsidR="002700E4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19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считают </w:t>
      </w:r>
      <w:r w:rsidR="002700E4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упразднени</w:t>
      </w:r>
      <w:r w:rsidR="00E7019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700E4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самостоятельности Новгорода, поскольку между ним и Литвой ранее был заключен договор, согласно которому, Казимир имел право на получение «черной куны». Иван III после подчинения Новгорода изгнал литовских наместников без права возвращения. </w:t>
      </w:r>
      <w:r w:rsidR="00940BD0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 1481 года Казимир пытался заключить с Иваном новый договор, но переговоры зашли в тупик</w:t>
      </w:r>
      <w:r w:rsidR="0059667A" w:rsidRPr="00F6447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30"/>
      </w:r>
      <w:r w:rsidR="00940BD0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. Оба княжества понимали, что войны избежать не удастся.</w:t>
      </w:r>
    </w:p>
    <w:p w14:paraId="098423BE" w14:textId="77777777" w:rsidR="00940BD0" w:rsidRPr="00F6447D" w:rsidRDefault="00940BD0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середины 1487 года русские постепенно начали разорять пограничные земли Литовского княжества, захватив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Шателшу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Сукромну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Ольховец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ряд других территорий. 13 августа 1487 года князьями Одоевскими и Воротынскими было совершено первое нападение на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Мезецк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Сведений о крупных битвах в 1487-1488 годах нет, отмечаются лишь редкие набеги на города Литовские: Хлепень,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Любутск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Бышковичи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11D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D5BF14A" w14:textId="77777777" w:rsidR="008B1B1B" w:rsidRPr="00F6447D" w:rsidRDefault="008811D5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Иван III пытался втянуть в военные действия венгерского короля, но тот ждал официального объявления войны. Однако уже в 1490 году Матвей Корвин неожиданно умер, и на престол взошел Владислав Ягеллон.   Московский князь, оставшись без главного союзника, не решался развязать войну. </w:t>
      </w:r>
    </w:p>
    <w:p w14:paraId="3B445F60" w14:textId="77777777" w:rsidR="005C560C" w:rsidRPr="00F6447D" w:rsidRDefault="008811D5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к 1491 году Иван III смог заручиться поддержкой короля Германии-Максимилиана Габсбурга. С осени этого года литовские «пограничники» начинают подвергать русские земли опустошениям. Москва готовила ответный удар и уже в марте 1492 года </w:t>
      </w:r>
      <w:r w:rsidR="00D866F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направила войска в </w:t>
      </w:r>
      <w:proofErr w:type="spellStart"/>
      <w:r w:rsidR="00D866F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Верховские</w:t>
      </w:r>
      <w:proofErr w:type="spellEnd"/>
      <w:r w:rsidR="00D866F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княжества. Ивану Белевскому, выступавшему на стороне московского войска удалось захватить земли одного из своих братьев, а второго схватить в плен и заставить дать присягу Ивану III. Была предпринята новая попытка провести переговоры, но стороны по-прежнему не могли договориться друг с другом. 7 июня 1492 года скончался Казимир, военные действия временно прекратились.</w:t>
      </w:r>
    </w:p>
    <w:p w14:paraId="490BC841" w14:textId="77777777" w:rsidR="0031213B" w:rsidRPr="00F6447D" w:rsidRDefault="005C560C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престол взошел сын Казимира</w:t>
      </w:r>
      <w:r w:rsidR="00F70D2B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A2C7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Александр. Согласно источника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он был совсем не похож на своего отца, обладал несамостоятельностью и расточительностью, постоянно обращался за помощью к Михаилу Глинскому. </w:t>
      </w:r>
      <w:r w:rsidR="00D866F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Взошел на престол он в тяжелое время, в разгаре была русско-литовская война,</w:t>
      </w:r>
      <w:r w:rsidR="00D866F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да и влиятельная знать не была ему рада. Ситуация складывалась в пользу московского князя</w:t>
      </w:r>
      <w:r w:rsidR="00E000F1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 возобновил военные действия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0E5268" w14:textId="77777777" w:rsidR="008811D5" w:rsidRPr="00F6447D" w:rsidRDefault="00E000F1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1492 году князь Федор Васильевич Телепня - Оболенский на пал на города Мценск и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Любутск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захватил их. Постепенно на сторону русских перешло еще пять именитых князей. </w:t>
      </w:r>
      <w:r w:rsidR="005C560C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андр не заручился поддержкой союзников и решил заключить мир с Русским государством. В феврале 1494 года был заключен мирный договор, на основании которого, к русскому государству перешли территории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Верховецких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княжеств, а также часть Смоленщины, сам Александр женился на дочери Ивана III. Договор предусматривал и военную помощь против всех врагов. Примечательно, что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этом договоре за Иваном III</w:t>
      </w:r>
      <w:r w:rsidR="007A275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закреплен новый титул - «Государь всея Руси».</w:t>
      </w:r>
    </w:p>
    <w:p w14:paraId="147C5619" w14:textId="77777777" w:rsidR="007A2755" w:rsidRPr="00F6447D" w:rsidRDefault="007A2755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Перемирию между двумя княжествами суждено</w:t>
      </w:r>
      <w:r w:rsidR="00BD4C7E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продлиться недолго, новое противостояние началось уже в 1500 году. В это время на сторону Ивана перешел князь Семен Иванович Бельский, причиной этому послужила потеря «ласки великокняжеской», а также стремление Александра насильно навязать князю католицизм.</w:t>
      </w:r>
      <w:r w:rsidR="00D804FC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факт был воспринят как измена Литовскому государству. Иван III решил не дожидаться военных действий от Литвы и самостоятельно развязать войну.</w:t>
      </w:r>
    </w:p>
    <w:p w14:paraId="00FFA94B" w14:textId="77777777" w:rsidR="008F0537" w:rsidRPr="00F6447D" w:rsidRDefault="00244406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выдвинуто три основных направления: северо- западное, западное и юго-западное. Приоритетным являлось последнее, т.к. Литва могла подчинить себе северских князей еще до прихода русских войск. На этом направлении полки Ивана III успешно овладели Брянском, Серпейском, Мценском, Гомелем, Рыльском и другими городами. На западе произошла битва на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Ведроше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, 14 июля 1500 год, в которой литовское войско потерпело поражение.</w:t>
      </w:r>
    </w:p>
    <w:p w14:paraId="6B0E5C2A" w14:textId="77777777" w:rsidR="003F2FD8" w:rsidRPr="00F6447D" w:rsidRDefault="003F2FD8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1501 году Ливония и Литва готовила совместный поход на Русь, целью которого являлся захват псковских земель.  Запланирован он был на 25 июля, однако наступление пришлось отложить из-за внутренних стычек, происходящих в Литве. 1 августа Иваном III в Псков было отправлено войско, во главе которого стояли Василий Васильевич Шуйский и Даниил Александрович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Пенько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Практически месяц войско простояло без каких- либо действий, поскольку русский князь совершенно не хотел начинать войну. Лишь 26 августа вражеское войско перешло на границы Руси.  27 августа 1501 года произошла битва на реке </w:t>
      </w:r>
      <w:proofErr w:type="spellStart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Серице</w:t>
      </w:r>
      <w:proofErr w:type="spellEnd"/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Согласно сведениям, приведенным в ливонском источнике, столкновение было неожиданным и для русского, и для ливонского войска. Изначально удача была на стороне русских, им даже удалось обратить в бегство немногочисленный ливонский отряд. Однако основные силы вражеского войска сумели вовремя перехватить ситуацию </w:t>
      </w:r>
      <w:r w:rsidR="00B3318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и ударить артиллерией по рядам русских полков.</w:t>
      </w:r>
    </w:p>
    <w:p w14:paraId="20F2A0C3" w14:textId="77777777" w:rsidR="00B33182" w:rsidRPr="00F6447D" w:rsidRDefault="00B33182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1502 году инициативу снова перехватило русское войско. Оно неоднократно совершало набеги на Великое княжество Литовское, постепенно опустошая и обескровливая его. Александр был вынужден пойти на перемирие, поскольку сил отбиваться у литовского войска уже не оставалось. 25 марта 1503 года было подписано Благовещенское перемирие, названное в честь Благовещения Пресвятой Богородицы. К территории Русского государства перешли: Чернигов, Гомель и Брянск. </w:t>
      </w:r>
    </w:p>
    <w:p w14:paraId="170E0E44" w14:textId="77777777" w:rsidR="001A0FD5" w:rsidRPr="00F6447D" w:rsidRDefault="001227DA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сравнивать войну 1487- 1494 года с войной 1500-1503 года можно сделать вывод, что к концу своего правления Иван III стал более </w:t>
      </w:r>
      <w:r w:rsidR="00393B6D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амбициозным и решительным,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перестал сомневаться в возможностях русского войска. Ранее московский князь </w:t>
      </w:r>
      <w:r w:rsidR="00880489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393B6D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мог официально объявить войну Литовскому княжеству, но спустя 9 лет он присоединил к Русскому государству огромную территорию, охватывающую верховья Оки и Днепра и подписал перемирие с Ливонской конфедерацией</w:t>
      </w:r>
      <w:r w:rsidR="00880489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, тем самым обезопасив границы Русского государства</w:t>
      </w:r>
      <w:r w:rsidR="00393B6D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460DBD" w14:textId="77777777" w:rsidR="001A0FD5" w:rsidRPr="00F6447D" w:rsidRDefault="001A0FD5">
      <w:pPr>
        <w:spacing w:line="259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4789C6A1" w14:textId="77777777" w:rsidR="00F4674C" w:rsidRPr="00F6447D" w:rsidRDefault="001A0FD5" w:rsidP="00F467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ЗАКЛЮЧЕНИЕ</w:t>
      </w:r>
    </w:p>
    <w:p w14:paraId="0B95E675" w14:textId="77777777" w:rsidR="00F4674C" w:rsidRPr="00F6447D" w:rsidRDefault="00F4674C" w:rsidP="00F467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170A5D" w14:textId="77777777" w:rsidR="00363163" w:rsidRDefault="00672FED" w:rsidP="006C57A6">
      <w:pPr>
        <w:spacing w:after="0" w:line="360" w:lineRule="auto"/>
        <w:ind w:firstLine="709"/>
        <w:jc w:val="both"/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Эпоха правления Ивана III является одним из ключевых событий в истории России. Безусловно, самым</w:t>
      </w:r>
      <w:r w:rsidR="0027373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главным</w:t>
      </w:r>
      <w:r w:rsidR="0027373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и достижения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7373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</w:t>
      </w:r>
      <w:r w:rsidR="0027373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D72D4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освобождение Руси от золотоордынского ига, являвшегося тормозом в течение двухсот сорока лет</w:t>
      </w:r>
      <w:r w:rsidR="000E4771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объединение русских земель вокруг Московского княжества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57A6" w:rsidRPr="006C57A6">
        <w:t xml:space="preserve"> </w:t>
      </w:r>
    </w:p>
    <w:p w14:paraId="5B401588" w14:textId="77777777" w:rsidR="00363163" w:rsidRDefault="006C57A6" w:rsidP="006C5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7A6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работе были  проанализированы последствия московской смуты  второй четверти XV в., выявлены факторы, повлиявшие на образование централизованного государства, изучены основные этапы объединения русских земель, а также рассмотрена внешняя политика Руси в период правления Ивана.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8DD321C" w14:textId="4486D893" w:rsidR="00333E03" w:rsidRPr="00F6447D" w:rsidRDefault="00056894" w:rsidP="006C5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Личность Ивана III до сих пор обсуждается многими исследователями. В целом, период его правления оценивается положительно. </w:t>
      </w:r>
      <w:r w:rsidR="00333E0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историки высказывают мнение о том, что ослепление отца, произошедшее фактически на глазах</w:t>
      </w:r>
      <w:r w:rsidR="0053554C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московского князя</w:t>
      </w:r>
      <w:r w:rsidR="00333E0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озлобило Ивана, он проводил довольно жесткую политику, порой доходившую до деспотизма. Именно поэтому ряд исследователей называет «Грозным» не Ивана </w:t>
      </w:r>
      <w:r w:rsidR="00333E03"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IV, а Ивана </w:t>
      </w:r>
      <w:r w:rsidR="00333E03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III.</w:t>
      </w:r>
      <w:r w:rsidR="0077041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Н. Костомаров вовсе считает его «холодным» человеком с черствым сердцем, который совершенно не отличался ни умом, ни храбростью</w:t>
      </w:r>
      <w:r w:rsidR="007A610E" w:rsidRPr="00F6447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31"/>
      </w:r>
      <w:r w:rsidR="0077041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8D83497" w14:textId="77777777" w:rsidR="00A02440" w:rsidRPr="00F6447D" w:rsidRDefault="00A02440" w:rsidP="00D10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Рассматривая деятельность московского князя, стоит отметить, что пришел он к власти, когда Москва была лишь одним из удельных княжеств, а в наследство потомкам оставил сильную укрепленную территорию, включавшую множество подчиненных им земель.</w:t>
      </w:r>
      <w:r w:rsidR="00F013C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Безусловно, в некоторых моментах он поступал жестоко, но, возможно, именно поэтому ему и удалось отбить стотысячное войско Орды. </w:t>
      </w:r>
    </w:p>
    <w:p w14:paraId="59664538" w14:textId="77777777" w:rsidR="00A227DD" w:rsidRPr="00F6447D" w:rsidRDefault="00A227DD" w:rsidP="00D10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К концу правления Ивана III Русь стала одним из самых сильных в экономическом и политическом план</w:t>
      </w:r>
      <w:r w:rsidR="00D07CBF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государством, с которым считались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многие страны.</w:t>
      </w:r>
      <w:r w:rsidR="00802BFC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Ему удалось объединить русские земли под своей властью, создать единую законодательную и управленческую системы.</w:t>
      </w:r>
      <w:r w:rsidR="00EC05A5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22A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Эпоха правления Ивана III стала временем культурного подъема страны: строились  новые здания, активно велось летописание. </w:t>
      </w:r>
      <w:r w:rsidR="00CE01ED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развивалось зодчество, земледелие и торговля, б</w:t>
      </w:r>
      <w:r w:rsidR="007722A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ыли заложены </w:t>
      </w:r>
      <w:r w:rsidR="00770416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722A2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сновы приказной системы управления.</w:t>
      </w:r>
    </w:p>
    <w:p w14:paraId="437A504F" w14:textId="77777777" w:rsidR="00BB5099" w:rsidRPr="00F6447D" w:rsidRDefault="00BB5099" w:rsidP="00BB50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 1489 году была присоединена Вятская земля. Народ вятский превратился в холопов княжеских, стал облагаться налогами тяжелыми. Для Московского княжества покорение Вятской земли было безусловным плюсом не только с экономической точки зрения, но и с политической, поскольку позднее эта территория послужит плацдармом для покорения Сибири.</w:t>
      </w:r>
    </w:p>
    <w:p w14:paraId="4667ADCE" w14:textId="77777777" w:rsidR="00BB5099" w:rsidRPr="00F6447D" w:rsidRDefault="00BB5099" w:rsidP="00D102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Уже к концу  XV в. Псковская республика фактически полностью потеряла свой суверенитет. Ранее Москва лишь помогла вести войну с Литвой и Ливонским орденом, сейчас же псковичи только посылали полки в войско великого князя. Мирные договоры теперь стал заключать великий московский князь.</w:t>
      </w:r>
    </w:p>
    <w:p w14:paraId="1283A024" w14:textId="77777777" w:rsidR="00BB5099" w:rsidRPr="00F6447D" w:rsidRDefault="00BB5099" w:rsidP="00BB5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Тверь же пала без какого-либо сопротивления со стороны местного населения. Знаменательно само появление князя именно в Спасском соборе, который издревле являлся «визитной карточкой» Твери, именно в нем Иван и объявил Тверь «отчиной» своей.</w:t>
      </w:r>
    </w:p>
    <w:p w14:paraId="5EA3328F" w14:textId="77777777" w:rsidR="00BB5099" w:rsidRPr="00F6447D" w:rsidRDefault="00BB5099" w:rsidP="00BB5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Присоединение Новгорода к Москве имело ключевое значение. Иван III, будучи видным политиком, действовал постепенно: он расшатывал важнейшие сферы деятельности Новгорода, при этом, не уничтожая самобытности великого града. Он фактически прекратил экспансию Новгорода в северо-восточном направлении, поставив под удар экономику одного из богатейших городов. </w:t>
      </w:r>
    </w:p>
    <w:p w14:paraId="35D77B9B" w14:textId="77777777" w:rsidR="00A821E9" w:rsidRPr="00F6447D" w:rsidRDefault="00A821E9" w:rsidP="00A82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успешно проведенных войн с Литовским княжеством Великий князь присоединил к Русскому государству огромную территорию, 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охватывающую верховья Оки и Днепра и подписал перемирие с Ливонской конфедерацией, тем самым обезопасив границы Русского государства.</w:t>
      </w:r>
    </w:p>
    <w:p w14:paraId="26ADB31D" w14:textId="77777777" w:rsidR="007722A2" w:rsidRPr="00F6447D" w:rsidRDefault="007722A2" w:rsidP="00D10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Примечателен и тот факт, что князь правил страной 43 года, это огромный срок для того времени.</w:t>
      </w:r>
    </w:p>
    <w:p w14:paraId="25D34F1C" w14:textId="77777777" w:rsidR="00770416" w:rsidRPr="00F6447D" w:rsidRDefault="00770416" w:rsidP="00D10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исследования хотелось бы упомянуть мнение историка Н. М. Карамзина, который одобрительно относи</w:t>
      </w:r>
      <w:r w:rsidR="00DA0BFD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лся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пол</w:t>
      </w:r>
      <w:r w:rsidR="00E55FBD"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итике, проводимой Иваном III: «</w:t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Иван III оставил после себя государство удивительное пространством, сильное народами, еще сильнейшее духом правления»</w:t>
      </w:r>
      <w:r w:rsidR="00FD7BD5" w:rsidRPr="00F6447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32"/>
      </w:r>
      <w:r w:rsidRPr="00F64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8EB007" w14:textId="77777777" w:rsidR="007722A2" w:rsidRPr="00244406" w:rsidRDefault="007722A2" w:rsidP="001A0F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03C1A1" w14:textId="77777777" w:rsidR="004B78E4" w:rsidRDefault="004B78E4" w:rsidP="00FD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80318" w14:textId="77777777" w:rsidR="004B78E4" w:rsidRDefault="004B78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0BA61A" w14:textId="77777777" w:rsidR="007A2755" w:rsidRPr="00DA6E93" w:rsidRDefault="004B78E4" w:rsidP="00534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9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r w:rsidR="00534E1E" w:rsidRPr="00DA6E93"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</w:p>
    <w:p w14:paraId="15F0335A" w14:textId="77777777" w:rsidR="00124321" w:rsidRDefault="00124321" w:rsidP="00534E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EEB992" w14:textId="77777777" w:rsidR="00124321" w:rsidRDefault="00124321" w:rsidP="00FC7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14:paraId="7351E084" w14:textId="77777777" w:rsidR="00BC3EBC" w:rsidRDefault="00BC3EBC" w:rsidP="00FC7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1F16EC" w14:textId="0FD156CE" w:rsidR="00124321" w:rsidRPr="00F51A2B" w:rsidRDefault="00D835CB" w:rsidP="004649FF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5B1" w:rsidRPr="00F95A7C">
        <w:rPr>
          <w:rFonts w:ascii="Times New Roman" w:hAnsi="Times New Roman" w:cs="Times New Roman"/>
          <w:sz w:val="28"/>
          <w:szCs w:val="28"/>
        </w:rPr>
        <w:t>ПСРЛ. Т. 23.</w:t>
      </w:r>
      <w:r w:rsidR="00541535">
        <w:rPr>
          <w:rFonts w:ascii="Times New Roman" w:hAnsi="Times New Roman" w:cs="Times New Roman"/>
          <w:sz w:val="28"/>
          <w:szCs w:val="28"/>
        </w:rPr>
        <w:t xml:space="preserve"> </w:t>
      </w:r>
      <w:r w:rsidR="00DD16BA">
        <w:rPr>
          <w:rFonts w:ascii="Times New Roman" w:hAnsi="Times New Roman" w:cs="Times New Roman"/>
          <w:sz w:val="28"/>
          <w:szCs w:val="28"/>
        </w:rPr>
        <w:t>-</w:t>
      </w:r>
      <w:r w:rsidR="00541535">
        <w:rPr>
          <w:rFonts w:ascii="Times New Roman" w:hAnsi="Times New Roman" w:cs="Times New Roman"/>
          <w:sz w:val="28"/>
          <w:szCs w:val="28"/>
        </w:rPr>
        <w:t xml:space="preserve"> </w:t>
      </w:r>
      <w:r w:rsidR="00B625B1" w:rsidRPr="00F95A7C">
        <w:rPr>
          <w:rFonts w:ascii="Times New Roman" w:hAnsi="Times New Roman" w:cs="Times New Roman"/>
          <w:sz w:val="28"/>
          <w:szCs w:val="28"/>
        </w:rPr>
        <w:t>С</w:t>
      </w:r>
      <w:r w:rsidR="00A444DB">
        <w:rPr>
          <w:rFonts w:ascii="Times New Roman" w:hAnsi="Times New Roman" w:cs="Times New Roman"/>
          <w:sz w:val="28"/>
          <w:szCs w:val="28"/>
        </w:rPr>
        <w:t>анкт-Петербург</w:t>
      </w:r>
      <w:r w:rsidR="00B625B1" w:rsidRPr="00F95A7C">
        <w:rPr>
          <w:rFonts w:ascii="Times New Roman" w:hAnsi="Times New Roman" w:cs="Times New Roman"/>
          <w:sz w:val="28"/>
          <w:szCs w:val="28"/>
        </w:rPr>
        <w:t xml:space="preserve">, 1910. </w:t>
      </w:r>
      <w:r w:rsidR="00BC4F70">
        <w:rPr>
          <w:rFonts w:ascii="Times New Roman" w:hAnsi="Times New Roman" w:cs="Times New Roman"/>
          <w:sz w:val="28"/>
          <w:szCs w:val="28"/>
          <w:lang w:val="en-US"/>
        </w:rPr>
        <w:t>288 c</w:t>
      </w:r>
      <w:r w:rsidR="00B625B1" w:rsidRPr="00F95A7C">
        <w:rPr>
          <w:rFonts w:ascii="Times New Roman" w:hAnsi="Times New Roman" w:cs="Times New Roman"/>
          <w:sz w:val="28"/>
          <w:szCs w:val="28"/>
        </w:rPr>
        <w:t>.</w:t>
      </w:r>
      <w:r w:rsidR="00BC4F70">
        <w:rPr>
          <w:rFonts w:ascii="Times New Roman" w:hAnsi="Times New Roman" w:cs="Times New Roman"/>
          <w:sz w:val="28"/>
          <w:szCs w:val="28"/>
        </w:rPr>
        <w:t xml:space="preserve"> – </w:t>
      </w:r>
      <w:r w:rsidR="00BC4F70">
        <w:rPr>
          <w:rFonts w:ascii="Times New Roman" w:hAnsi="Times New Roman" w:cs="Times New Roman"/>
          <w:sz w:val="28"/>
          <w:szCs w:val="28"/>
          <w:lang w:val="en-US"/>
        </w:rPr>
        <w:t xml:space="preserve">ISBN </w:t>
      </w:r>
      <w:r w:rsidR="00BC4F70" w:rsidRPr="00F51A2B">
        <w:rPr>
          <w:rFonts w:ascii="Times New Roman" w:hAnsi="Times New Roman" w:cs="Times New Roman"/>
          <w:sz w:val="28"/>
          <w:szCs w:val="28"/>
          <w:shd w:val="clear" w:color="auto" w:fill="FFFFFF"/>
        </w:rPr>
        <w:t>5-7859-0120-</w:t>
      </w:r>
      <w:r w:rsidR="00984DB0" w:rsidRPr="00F51A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9</w:t>
      </w:r>
    </w:p>
    <w:p w14:paraId="6EBF3605" w14:textId="137E41EF" w:rsidR="005F2AF0" w:rsidRPr="00F51A2B" w:rsidRDefault="00D835CB" w:rsidP="004649FF">
      <w:pPr>
        <w:pStyle w:val="a6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2B">
        <w:rPr>
          <w:rFonts w:ascii="Times New Roman" w:hAnsi="Times New Roman" w:cs="Times New Roman"/>
          <w:sz w:val="28"/>
          <w:szCs w:val="28"/>
        </w:rPr>
        <w:t xml:space="preserve"> </w:t>
      </w:r>
      <w:r w:rsidR="00DD16BA" w:rsidRPr="00F51A2B">
        <w:rPr>
          <w:rFonts w:ascii="Times New Roman" w:hAnsi="Times New Roman" w:cs="Times New Roman"/>
          <w:sz w:val="28"/>
          <w:szCs w:val="28"/>
        </w:rPr>
        <w:t>ПСРЛ. Т. 18.</w:t>
      </w:r>
      <w:r w:rsidR="00541535" w:rsidRPr="00F51A2B">
        <w:rPr>
          <w:rFonts w:ascii="Times New Roman" w:hAnsi="Times New Roman" w:cs="Times New Roman"/>
          <w:sz w:val="28"/>
          <w:szCs w:val="28"/>
        </w:rPr>
        <w:t xml:space="preserve"> </w:t>
      </w:r>
      <w:r w:rsidR="00DD16BA" w:rsidRPr="00F51A2B">
        <w:rPr>
          <w:rFonts w:ascii="Times New Roman" w:hAnsi="Times New Roman" w:cs="Times New Roman"/>
          <w:sz w:val="28"/>
          <w:szCs w:val="28"/>
        </w:rPr>
        <w:t>-</w:t>
      </w:r>
      <w:r w:rsidR="00541535" w:rsidRPr="00F51A2B">
        <w:rPr>
          <w:rFonts w:ascii="Times New Roman" w:hAnsi="Times New Roman" w:cs="Times New Roman"/>
          <w:sz w:val="28"/>
          <w:szCs w:val="28"/>
        </w:rPr>
        <w:t xml:space="preserve"> </w:t>
      </w:r>
      <w:r w:rsidR="005F2AF0" w:rsidRPr="00F51A2B">
        <w:rPr>
          <w:rFonts w:ascii="Times New Roman" w:hAnsi="Times New Roman" w:cs="Times New Roman"/>
          <w:sz w:val="28"/>
          <w:szCs w:val="28"/>
        </w:rPr>
        <w:t>С</w:t>
      </w:r>
      <w:r w:rsidR="00A444DB" w:rsidRPr="00F51A2B">
        <w:rPr>
          <w:rFonts w:ascii="Times New Roman" w:hAnsi="Times New Roman" w:cs="Times New Roman"/>
          <w:sz w:val="28"/>
          <w:szCs w:val="28"/>
        </w:rPr>
        <w:t>анкт-Петербург</w:t>
      </w:r>
      <w:r w:rsidR="005F2AF0" w:rsidRPr="00F51A2B">
        <w:rPr>
          <w:rFonts w:ascii="Times New Roman" w:hAnsi="Times New Roman" w:cs="Times New Roman"/>
          <w:sz w:val="28"/>
          <w:szCs w:val="28"/>
        </w:rPr>
        <w:t>, 1913. 328 с.</w:t>
      </w:r>
      <w:r w:rsidR="00BC4F70" w:rsidRPr="00F51A2B">
        <w:rPr>
          <w:rFonts w:ascii="Times New Roman" w:hAnsi="Times New Roman" w:cs="Times New Roman"/>
          <w:sz w:val="28"/>
          <w:szCs w:val="28"/>
        </w:rPr>
        <w:t xml:space="preserve"> </w:t>
      </w:r>
      <w:r w:rsidR="00BC4F70" w:rsidRPr="00F51A2B">
        <w:rPr>
          <w:rFonts w:ascii="Times New Roman" w:hAnsi="Times New Roman" w:cs="Times New Roman"/>
          <w:sz w:val="28"/>
          <w:szCs w:val="28"/>
        </w:rPr>
        <w:t xml:space="preserve">– </w:t>
      </w:r>
      <w:r w:rsidR="00BC4F70" w:rsidRPr="00F51A2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BC4F70" w:rsidRPr="00F51A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4DB0" w:rsidRPr="00F51A2B">
        <w:rPr>
          <w:rFonts w:ascii="Times New Roman" w:hAnsi="Times New Roman" w:cs="Times New Roman"/>
          <w:sz w:val="28"/>
          <w:szCs w:val="28"/>
          <w:shd w:val="clear" w:color="auto" w:fill="FFFFFF"/>
        </w:rPr>
        <w:t>5-7859-0119-6</w:t>
      </w:r>
    </w:p>
    <w:p w14:paraId="3888594D" w14:textId="59CC1DA6" w:rsidR="00F95A7C" w:rsidRPr="00F95A7C" w:rsidRDefault="00D835CB" w:rsidP="004649FF">
      <w:pPr>
        <w:pStyle w:val="a6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A7C" w:rsidRPr="00F95A7C">
        <w:rPr>
          <w:rFonts w:ascii="Times New Roman" w:hAnsi="Times New Roman" w:cs="Times New Roman"/>
          <w:sz w:val="28"/>
          <w:szCs w:val="28"/>
        </w:rPr>
        <w:t>Повесть о стране Вятской.</w:t>
      </w:r>
      <w:r w:rsidR="00A61D71">
        <w:rPr>
          <w:rFonts w:ascii="Times New Roman" w:hAnsi="Times New Roman" w:cs="Times New Roman"/>
          <w:sz w:val="28"/>
          <w:szCs w:val="28"/>
        </w:rPr>
        <w:t xml:space="preserve"> </w:t>
      </w:r>
      <w:r w:rsidR="00A61D71">
        <w:rPr>
          <w:rFonts w:ascii="Times New Roman" w:hAnsi="Times New Roman"/>
          <w:sz w:val="28"/>
          <w:szCs w:val="28"/>
        </w:rPr>
        <w:t>[Электронный ресурс]</w:t>
      </w:r>
      <w:r w:rsidR="00F95A7C" w:rsidRPr="00F95A7C">
        <w:rPr>
          <w:rFonts w:ascii="Times New Roman" w:hAnsi="Times New Roman" w:cs="Times New Roman"/>
          <w:sz w:val="28"/>
          <w:szCs w:val="28"/>
        </w:rPr>
        <w:t xml:space="preserve"> </w:t>
      </w:r>
      <w:r w:rsidR="00F95A7C" w:rsidRPr="00F95A7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95A7C" w:rsidRPr="00F95A7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wikisource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org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wiki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Повесть_о_стране_Вятской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_(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Летописецъ_о_стране_Вяцкой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)</w:t>
        </w:r>
      </w:hyperlink>
      <w:r w:rsidR="00F95A7C" w:rsidRPr="00F95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17.03.2020). </w:t>
      </w:r>
    </w:p>
    <w:p w14:paraId="61D69FA2" w14:textId="739E8462" w:rsidR="00B625B1" w:rsidRPr="00F95A7C" w:rsidRDefault="00D835CB" w:rsidP="004649FF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A7C" w:rsidRPr="00F95A7C">
        <w:rPr>
          <w:rFonts w:ascii="Times New Roman" w:hAnsi="Times New Roman" w:cs="Times New Roman"/>
          <w:sz w:val="28"/>
          <w:szCs w:val="28"/>
        </w:rPr>
        <w:t xml:space="preserve">Московская повесть о походе Ивана </w:t>
      </w:r>
      <w:r w:rsidR="00F95A7C" w:rsidRPr="00F9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III Васильевича на Новгород. </w:t>
      </w:r>
      <w:r w:rsidR="00A61D71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="00F95A7C" w:rsidRPr="00F95A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F9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11" w:history="1"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http://lib.pushkinskijdom.ru/Default.aspx?tabid=5065</w:t>
        </w:r>
      </w:hyperlink>
      <w:r w:rsidR="00F95A7C" w:rsidRPr="00F9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обращения: 25.03.2020).</w:t>
      </w:r>
    </w:p>
    <w:p w14:paraId="01B700B1" w14:textId="57A0DBBD" w:rsidR="00F95A7C" w:rsidRPr="00F95A7C" w:rsidRDefault="00D835CB" w:rsidP="004649FF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A7C" w:rsidRPr="00F95A7C">
        <w:rPr>
          <w:rFonts w:ascii="Times New Roman" w:hAnsi="Times New Roman" w:cs="Times New Roman"/>
          <w:sz w:val="28"/>
          <w:szCs w:val="28"/>
        </w:rPr>
        <w:t xml:space="preserve">Послание на Угру </w:t>
      </w:r>
      <w:proofErr w:type="spellStart"/>
      <w:r w:rsidR="00F95A7C" w:rsidRPr="00F95A7C">
        <w:rPr>
          <w:rFonts w:ascii="Times New Roman" w:hAnsi="Times New Roman" w:cs="Times New Roman"/>
          <w:sz w:val="28"/>
          <w:szCs w:val="28"/>
        </w:rPr>
        <w:t>Вассиана</w:t>
      </w:r>
      <w:proofErr w:type="spellEnd"/>
      <w:r w:rsidR="00F95A7C" w:rsidRPr="00F95A7C">
        <w:rPr>
          <w:rFonts w:ascii="Times New Roman" w:hAnsi="Times New Roman" w:cs="Times New Roman"/>
          <w:sz w:val="28"/>
          <w:szCs w:val="28"/>
        </w:rPr>
        <w:t xml:space="preserve"> Рыло.</w:t>
      </w:r>
      <w:r w:rsidR="00A61D71">
        <w:rPr>
          <w:rFonts w:ascii="Times New Roman" w:hAnsi="Times New Roman" w:cs="Times New Roman"/>
          <w:sz w:val="28"/>
          <w:szCs w:val="28"/>
        </w:rPr>
        <w:t xml:space="preserve"> </w:t>
      </w:r>
      <w:r w:rsidR="00A61D71">
        <w:rPr>
          <w:rFonts w:ascii="Times New Roman" w:hAnsi="Times New Roman"/>
          <w:sz w:val="28"/>
          <w:szCs w:val="28"/>
        </w:rPr>
        <w:t>[Электронный ресурс]</w:t>
      </w:r>
      <w:r w:rsidR="00F95A7C" w:rsidRPr="00F95A7C">
        <w:rPr>
          <w:rFonts w:ascii="Times New Roman" w:hAnsi="Times New Roman" w:cs="Times New Roman"/>
          <w:sz w:val="28"/>
          <w:szCs w:val="28"/>
        </w:rPr>
        <w:t xml:space="preserve"> </w:t>
      </w:r>
      <w:r w:rsidR="00F95A7C" w:rsidRPr="00F95A7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95A7C" w:rsidRPr="00F95A7C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lib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pushkinskijdom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default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aspx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?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tabid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=5070</w:t>
        </w:r>
      </w:hyperlink>
      <w:r w:rsidR="00F95A7C" w:rsidRPr="00F95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26.03.2020).</w:t>
      </w:r>
    </w:p>
    <w:p w14:paraId="64A23CEC" w14:textId="08F9D64A" w:rsidR="00F95A7C" w:rsidRPr="00BC3EBC" w:rsidRDefault="00D835CB" w:rsidP="004649FF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A7C" w:rsidRPr="00F95A7C">
        <w:rPr>
          <w:rFonts w:ascii="Times New Roman" w:hAnsi="Times New Roman" w:cs="Times New Roman"/>
          <w:sz w:val="28"/>
          <w:szCs w:val="28"/>
        </w:rPr>
        <w:t>Софийская летопись. Повесть о стоянии на реке Угре.</w:t>
      </w:r>
      <w:r w:rsidR="00A61D71">
        <w:rPr>
          <w:rFonts w:ascii="Times New Roman" w:hAnsi="Times New Roman" w:cs="Times New Roman"/>
          <w:sz w:val="28"/>
          <w:szCs w:val="28"/>
        </w:rPr>
        <w:t xml:space="preserve"> </w:t>
      </w:r>
      <w:r w:rsidR="00A61D71">
        <w:rPr>
          <w:rFonts w:ascii="Times New Roman" w:hAnsi="Times New Roman"/>
          <w:sz w:val="28"/>
          <w:szCs w:val="28"/>
        </w:rPr>
        <w:t>[Электронный ресурс]</w:t>
      </w:r>
      <w:r w:rsidR="00F95A7C" w:rsidRPr="00F95A7C">
        <w:rPr>
          <w:rFonts w:ascii="Times New Roman" w:hAnsi="Times New Roman" w:cs="Times New Roman"/>
          <w:sz w:val="28"/>
          <w:szCs w:val="28"/>
        </w:rPr>
        <w:t xml:space="preserve"> </w:t>
      </w:r>
      <w:r w:rsidR="00F95A7C" w:rsidRPr="00F95A7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95A7C" w:rsidRPr="00F95A7C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spsl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nsc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history</w:t>
        </w:r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descr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leto</w:t>
        </w:r>
        <w:proofErr w:type="spellEnd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1480.</w:t>
        </w:r>
        <w:proofErr w:type="spellStart"/>
        <w:r w:rsidR="00F95A7C" w:rsidRPr="00F95A7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htm</w:t>
        </w:r>
        <w:proofErr w:type="spellEnd"/>
      </w:hyperlink>
      <w:r w:rsidR="00F95A7C" w:rsidRPr="00F95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19.03.2020).</w:t>
      </w:r>
    </w:p>
    <w:p w14:paraId="3F081389" w14:textId="77777777" w:rsidR="00BC3EBC" w:rsidRPr="00F95A7C" w:rsidRDefault="00BC3EBC" w:rsidP="00BC3EBC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3E24B88" w14:textId="77777777" w:rsidR="00604E63" w:rsidRDefault="00D835CB" w:rsidP="004649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2738DD19" w14:textId="53641E6B" w:rsidR="00604E63" w:rsidRPr="00A77098" w:rsidRDefault="00604E63" w:rsidP="00A770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86BE8E" w14:textId="392DD615" w:rsidR="00756C5A" w:rsidRPr="00934B9B" w:rsidRDefault="00D835CB" w:rsidP="004649FF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C5A" w:rsidRPr="00934B9B">
        <w:rPr>
          <w:rFonts w:ascii="Times New Roman" w:hAnsi="Times New Roman" w:cs="Times New Roman"/>
          <w:sz w:val="28"/>
          <w:szCs w:val="28"/>
        </w:rPr>
        <w:t>Костомаров Н. И. Русская история в жизнеописаниях ее главнейших деятелей. – М</w:t>
      </w:r>
      <w:r w:rsidR="00A444DB">
        <w:rPr>
          <w:rFonts w:ascii="Times New Roman" w:hAnsi="Times New Roman" w:cs="Times New Roman"/>
          <w:sz w:val="28"/>
          <w:szCs w:val="28"/>
        </w:rPr>
        <w:t>осква</w:t>
      </w:r>
      <w:r w:rsidR="00756C5A" w:rsidRPr="00934B9B">
        <w:rPr>
          <w:rFonts w:ascii="Times New Roman" w:hAnsi="Times New Roman" w:cs="Times New Roman"/>
          <w:sz w:val="28"/>
          <w:szCs w:val="28"/>
        </w:rPr>
        <w:t>, 2006. 732 с.</w:t>
      </w:r>
      <w:r w:rsidR="0020080F">
        <w:rPr>
          <w:rFonts w:ascii="Times New Roman" w:hAnsi="Times New Roman" w:cs="Times New Roman"/>
          <w:sz w:val="28"/>
          <w:szCs w:val="28"/>
        </w:rPr>
        <w:t xml:space="preserve"> </w:t>
      </w:r>
      <w:r w:rsidR="0020080F">
        <w:rPr>
          <w:rFonts w:ascii="Times New Roman" w:hAnsi="Times New Roman" w:cs="Times New Roman"/>
          <w:sz w:val="28"/>
          <w:szCs w:val="28"/>
        </w:rPr>
        <w:t xml:space="preserve">– </w:t>
      </w:r>
      <w:r w:rsidR="0020080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20080F">
        <w:rPr>
          <w:rFonts w:ascii="Times New Roman" w:hAnsi="Times New Roman" w:cs="Times New Roman"/>
          <w:sz w:val="28"/>
          <w:szCs w:val="28"/>
        </w:rPr>
        <w:t xml:space="preserve"> 978-5-699-33756-9</w:t>
      </w:r>
    </w:p>
    <w:p w14:paraId="0B492974" w14:textId="1DD6B746" w:rsidR="00756C5A" w:rsidRPr="00A77098" w:rsidRDefault="00D835CB" w:rsidP="004649FF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C5A" w:rsidRPr="00934B9B">
        <w:rPr>
          <w:rFonts w:ascii="Times New Roman" w:hAnsi="Times New Roman" w:cs="Times New Roman"/>
          <w:sz w:val="28"/>
          <w:szCs w:val="28"/>
        </w:rPr>
        <w:t>Пресняков А. Е. Образов</w:t>
      </w:r>
      <w:r w:rsidR="0064623E">
        <w:rPr>
          <w:rFonts w:ascii="Times New Roman" w:hAnsi="Times New Roman" w:cs="Times New Roman"/>
          <w:sz w:val="28"/>
          <w:szCs w:val="28"/>
        </w:rPr>
        <w:t>ание Великорусского государства.</w:t>
      </w:r>
      <w:r w:rsidR="00756C5A" w:rsidRPr="00934B9B">
        <w:rPr>
          <w:rFonts w:ascii="Times New Roman" w:hAnsi="Times New Roman" w:cs="Times New Roman"/>
          <w:sz w:val="28"/>
          <w:szCs w:val="28"/>
        </w:rPr>
        <w:t>- П</w:t>
      </w:r>
      <w:r w:rsidR="00A444DB">
        <w:rPr>
          <w:rFonts w:ascii="Times New Roman" w:hAnsi="Times New Roman" w:cs="Times New Roman"/>
          <w:sz w:val="28"/>
          <w:szCs w:val="28"/>
        </w:rPr>
        <w:t>етроград</w:t>
      </w:r>
      <w:r w:rsidR="00756C5A" w:rsidRPr="00934B9B">
        <w:rPr>
          <w:rFonts w:ascii="Times New Roman" w:hAnsi="Times New Roman" w:cs="Times New Roman"/>
          <w:sz w:val="28"/>
          <w:szCs w:val="28"/>
        </w:rPr>
        <w:t>, 1918. С 407.</w:t>
      </w:r>
      <w:r w:rsidR="0020080F">
        <w:rPr>
          <w:rFonts w:ascii="Times New Roman" w:hAnsi="Times New Roman" w:cs="Times New Roman"/>
          <w:sz w:val="28"/>
          <w:szCs w:val="28"/>
        </w:rPr>
        <w:t xml:space="preserve"> </w:t>
      </w:r>
      <w:r w:rsidR="0020080F">
        <w:rPr>
          <w:rFonts w:ascii="Times New Roman" w:hAnsi="Times New Roman" w:cs="Times New Roman"/>
          <w:sz w:val="28"/>
          <w:szCs w:val="28"/>
        </w:rPr>
        <w:t xml:space="preserve">– </w:t>
      </w:r>
      <w:r w:rsidR="0020080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3965A9">
        <w:rPr>
          <w:rFonts w:ascii="Times New Roman" w:hAnsi="Times New Roman" w:cs="Times New Roman"/>
          <w:sz w:val="28"/>
          <w:szCs w:val="28"/>
        </w:rPr>
        <w:t xml:space="preserve"> </w:t>
      </w:r>
      <w:r w:rsidR="003965A9" w:rsidRPr="003965A9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978-5-534-06633-3</w:t>
      </w:r>
    </w:p>
    <w:p w14:paraId="329CF57F" w14:textId="1A4EADEF" w:rsidR="00A77098" w:rsidRPr="00220C69" w:rsidRDefault="00A77098" w:rsidP="004649FF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B9B">
        <w:rPr>
          <w:rFonts w:ascii="Times New Roman" w:hAnsi="Times New Roman" w:cs="Times New Roman"/>
          <w:color w:val="000000"/>
          <w:sz w:val="28"/>
          <w:szCs w:val="28"/>
        </w:rPr>
        <w:t xml:space="preserve">Сахаров А. Н. История России с древнейших времен до начала XXI века: учебное пособие / А.Н. Сахаров. - Москва: </w:t>
      </w:r>
      <w:proofErr w:type="spellStart"/>
      <w:r w:rsidRPr="00934B9B">
        <w:rPr>
          <w:rFonts w:ascii="Times New Roman" w:hAnsi="Times New Roman" w:cs="Times New Roman"/>
          <w:color w:val="000000"/>
          <w:sz w:val="28"/>
          <w:szCs w:val="28"/>
        </w:rPr>
        <w:t>Директ</w:t>
      </w:r>
      <w:proofErr w:type="spellEnd"/>
      <w:r w:rsidRPr="00934B9B">
        <w:rPr>
          <w:rFonts w:ascii="Times New Roman" w:hAnsi="Times New Roman" w:cs="Times New Roman"/>
          <w:color w:val="000000"/>
          <w:sz w:val="28"/>
          <w:szCs w:val="28"/>
        </w:rPr>
        <w:t xml:space="preserve">-Медиа, 2014. - Ч. I. </w:t>
      </w:r>
      <w:r w:rsidRPr="00934B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I-III. - 666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80F">
        <w:rPr>
          <w:rFonts w:ascii="Times New Roman" w:hAnsi="Times New Roman" w:cs="Times New Roman"/>
          <w:sz w:val="28"/>
          <w:szCs w:val="28"/>
        </w:rPr>
        <w:t xml:space="preserve">– </w:t>
      </w:r>
      <w:r w:rsidR="0020080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180B9E">
        <w:rPr>
          <w:rFonts w:ascii="Times New Roman" w:hAnsi="Times New Roman" w:cs="Times New Roman"/>
          <w:sz w:val="28"/>
          <w:szCs w:val="28"/>
        </w:rPr>
        <w:t xml:space="preserve"> </w:t>
      </w:r>
      <w:r w:rsidR="00180B9E">
        <w:br/>
      </w:r>
      <w:r w:rsidR="00180B9E" w:rsidRPr="00180B9E">
        <w:rPr>
          <w:rFonts w:ascii="Times New Roman" w:hAnsi="Times New Roman" w:cs="Times New Roman"/>
          <w:sz w:val="28"/>
          <w:szCs w:val="28"/>
          <w:shd w:val="clear" w:color="auto" w:fill="FFFFFF"/>
        </w:rPr>
        <w:t>978-5-17-107589-7</w:t>
      </w:r>
    </w:p>
    <w:p w14:paraId="2AB9BD39" w14:textId="101E04E8" w:rsidR="00A77098" w:rsidRPr="00A9778C" w:rsidRDefault="00220C69" w:rsidP="00A9778C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B9B">
        <w:rPr>
          <w:rFonts w:ascii="Times New Roman" w:hAnsi="Times New Roman" w:cs="Times New Roman"/>
          <w:color w:val="000000"/>
          <w:sz w:val="28"/>
          <w:szCs w:val="28"/>
        </w:rPr>
        <w:t xml:space="preserve">Алексеев Ю. Г. Государь всея Руси. — Новосибирск: Наука; </w:t>
      </w:r>
      <w:proofErr w:type="spellStart"/>
      <w:r w:rsidRPr="00934B9B">
        <w:rPr>
          <w:rFonts w:ascii="Times New Roman" w:hAnsi="Times New Roman" w:cs="Times New Roman"/>
          <w:color w:val="000000"/>
          <w:sz w:val="28"/>
          <w:szCs w:val="28"/>
        </w:rPr>
        <w:t>Сибир</w:t>
      </w:r>
      <w:proofErr w:type="spellEnd"/>
      <w:r w:rsidRPr="00934B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B9B">
        <w:rPr>
          <w:rFonts w:ascii="Times New Roman" w:hAnsi="Times New Roman" w:cs="Times New Roman"/>
          <w:color w:val="000000"/>
          <w:sz w:val="28"/>
          <w:szCs w:val="28"/>
        </w:rPr>
        <w:t>отд-ние</w:t>
      </w:r>
      <w:proofErr w:type="spellEnd"/>
      <w:r w:rsidRPr="00934B9B">
        <w:rPr>
          <w:rFonts w:ascii="Times New Roman" w:hAnsi="Times New Roman" w:cs="Times New Roman"/>
          <w:color w:val="000000"/>
          <w:sz w:val="28"/>
          <w:szCs w:val="28"/>
        </w:rPr>
        <w:t>, 1991. — 240 с.</w:t>
      </w:r>
      <w:r w:rsidR="0020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80F">
        <w:rPr>
          <w:rFonts w:ascii="Times New Roman" w:hAnsi="Times New Roman" w:cs="Times New Roman"/>
          <w:sz w:val="28"/>
          <w:szCs w:val="28"/>
        </w:rPr>
        <w:t xml:space="preserve">– </w:t>
      </w:r>
      <w:r w:rsidR="0020080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180B9E">
        <w:rPr>
          <w:rFonts w:ascii="Times New Roman" w:hAnsi="Times New Roman" w:cs="Times New Roman"/>
          <w:sz w:val="28"/>
          <w:szCs w:val="28"/>
        </w:rPr>
        <w:t xml:space="preserve"> </w:t>
      </w:r>
      <w:r w:rsidR="00180B9E" w:rsidRPr="00180B9E">
        <w:rPr>
          <w:rFonts w:ascii="Times New Roman" w:hAnsi="Times New Roman" w:cs="Times New Roman"/>
          <w:sz w:val="28"/>
          <w:szCs w:val="28"/>
          <w:shd w:val="clear" w:color="auto" w:fill="FFFFFF"/>
        </w:rPr>
        <w:t>5-02-029736-4</w:t>
      </w:r>
    </w:p>
    <w:p w14:paraId="24B6DB26" w14:textId="4289AD8E" w:rsidR="00155A85" w:rsidRPr="00934B9B" w:rsidRDefault="00155A85" w:rsidP="00155A85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B9B">
        <w:rPr>
          <w:rFonts w:ascii="Times New Roman" w:hAnsi="Times New Roman" w:cs="Times New Roman"/>
          <w:color w:val="000000"/>
          <w:sz w:val="28"/>
          <w:szCs w:val="28"/>
        </w:rPr>
        <w:t>Скрынников Р. Г. Иван III. — М</w:t>
      </w:r>
      <w:r w:rsidR="00026F25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934B9B">
        <w:rPr>
          <w:rFonts w:ascii="Times New Roman" w:hAnsi="Times New Roman" w:cs="Times New Roman"/>
          <w:color w:val="000000"/>
          <w:sz w:val="28"/>
          <w:szCs w:val="28"/>
        </w:rPr>
        <w:t xml:space="preserve">: АСТ, АСТ Москва, </w:t>
      </w:r>
      <w:proofErr w:type="spellStart"/>
      <w:r w:rsidRPr="00934B9B">
        <w:rPr>
          <w:rFonts w:ascii="Times New Roman" w:hAnsi="Times New Roman" w:cs="Times New Roman"/>
          <w:color w:val="000000"/>
          <w:sz w:val="28"/>
          <w:szCs w:val="28"/>
        </w:rPr>
        <w:t>Транзиткнига</w:t>
      </w:r>
      <w:proofErr w:type="spellEnd"/>
      <w:r w:rsidRPr="00934B9B">
        <w:rPr>
          <w:rFonts w:ascii="Times New Roman" w:hAnsi="Times New Roman" w:cs="Times New Roman"/>
          <w:color w:val="000000"/>
          <w:sz w:val="28"/>
          <w:szCs w:val="28"/>
        </w:rPr>
        <w:t>, 2006. — 288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73D">
        <w:rPr>
          <w:rFonts w:ascii="Times New Roman" w:hAnsi="Times New Roman" w:cs="Times New Roman"/>
          <w:sz w:val="28"/>
          <w:szCs w:val="28"/>
        </w:rPr>
        <w:t xml:space="preserve">– </w:t>
      </w:r>
      <w:r w:rsidR="002E173D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2E173D">
        <w:rPr>
          <w:rFonts w:ascii="Times New Roman" w:hAnsi="Times New Roman" w:cs="Times New Roman"/>
          <w:sz w:val="28"/>
          <w:szCs w:val="28"/>
        </w:rPr>
        <w:t xml:space="preserve"> </w:t>
      </w:r>
      <w:r w:rsidR="002E173D" w:rsidRPr="002E173D">
        <w:rPr>
          <w:rFonts w:ascii="Times New Roman" w:hAnsi="Times New Roman" w:cs="Times New Roman"/>
          <w:sz w:val="28"/>
          <w:szCs w:val="28"/>
          <w:shd w:val="clear" w:color="auto" w:fill="FFFFFF"/>
        </w:rPr>
        <w:t>5-9713-2144-7</w:t>
      </w:r>
    </w:p>
    <w:p w14:paraId="5348A38B" w14:textId="21316CED" w:rsidR="00155A85" w:rsidRPr="00610CE8" w:rsidRDefault="00610CE8" w:rsidP="00610CE8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F78">
        <w:rPr>
          <w:rFonts w:ascii="Times New Roman" w:hAnsi="Times New Roman" w:cs="Times New Roman"/>
          <w:sz w:val="28"/>
          <w:szCs w:val="28"/>
        </w:rPr>
        <w:t>Иловайский Д. И. История Рязанского княжества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. </w:t>
      </w:r>
      <w:r w:rsidR="00A444DB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– </w:t>
      </w:r>
      <w:r w:rsidRPr="00170F78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</w:t>
      </w:r>
      <w:r w:rsidR="00A444DB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осква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:</w:t>
      </w:r>
      <w:r w:rsidRPr="00170F78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17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Университетская тип</w:t>
      </w:r>
      <w:proofErr w:type="gramStart"/>
      <w:r w:rsidRPr="0017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</w:t>
      </w:r>
      <w:r w:rsidRPr="00170F78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proofErr w:type="gramEnd"/>
      <w:r w:rsidRPr="00170F78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1858.</w:t>
      </w:r>
      <w:r w:rsidRPr="00170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C5A"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BA7A74">
        <w:rPr>
          <w:rFonts w:ascii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70F78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  <w:r w:rsidR="0020080F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20080F">
        <w:rPr>
          <w:rFonts w:ascii="Times New Roman" w:hAnsi="Times New Roman" w:cs="Times New Roman"/>
          <w:sz w:val="28"/>
          <w:szCs w:val="28"/>
        </w:rPr>
        <w:t xml:space="preserve">– </w:t>
      </w:r>
      <w:r w:rsidR="0020080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BA7A74">
        <w:rPr>
          <w:rFonts w:ascii="Times New Roman" w:hAnsi="Times New Roman" w:cs="Times New Roman"/>
          <w:sz w:val="28"/>
          <w:szCs w:val="28"/>
        </w:rPr>
        <w:t xml:space="preserve"> </w:t>
      </w:r>
      <w:r w:rsidR="00BA7A74" w:rsidRPr="00BA7A74">
        <w:rPr>
          <w:rFonts w:ascii="Times New Roman" w:hAnsi="Times New Roman" w:cs="Times New Roman"/>
          <w:sz w:val="28"/>
          <w:szCs w:val="28"/>
          <w:shd w:val="clear" w:color="auto" w:fill="FFFFFF"/>
        </w:rPr>
        <w:t>978</w:t>
      </w:r>
      <w:r w:rsidR="00BA7A7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A7A74" w:rsidRPr="00BA7A7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A7A7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A7A74" w:rsidRPr="00BA7A74">
        <w:rPr>
          <w:rFonts w:ascii="Times New Roman" w:hAnsi="Times New Roman" w:cs="Times New Roman"/>
          <w:sz w:val="28"/>
          <w:szCs w:val="28"/>
          <w:shd w:val="clear" w:color="auto" w:fill="FFFFFF"/>
        </w:rPr>
        <w:t>45813</w:t>
      </w:r>
      <w:r w:rsidR="00BA7A7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A7A74" w:rsidRPr="00BA7A74">
        <w:rPr>
          <w:rFonts w:ascii="Times New Roman" w:hAnsi="Times New Roman" w:cs="Times New Roman"/>
          <w:sz w:val="28"/>
          <w:szCs w:val="28"/>
          <w:shd w:val="clear" w:color="auto" w:fill="FFFFFF"/>
        </w:rPr>
        <w:t>932</w:t>
      </w:r>
      <w:r w:rsidR="00BA7A7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A7A74" w:rsidRPr="00BA7A7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14:paraId="10C7EEC8" w14:textId="7B5D683D" w:rsidR="00756C5A" w:rsidRPr="003828F3" w:rsidRDefault="00756C5A" w:rsidP="004649FF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Черепнин Л. В. Образование русского централизованного государства в 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XIV- XV веках</w:t>
      </w:r>
      <w:r w:rsidRPr="00756C5A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/ 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Л. В. Черепнин.- М</w:t>
      </w:r>
      <w:r w:rsidR="00A444DB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осква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, 1960.</w:t>
      </w:r>
      <w:r w:rsidR="00BC7C14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2E173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900</w:t>
      </w:r>
      <w:r w:rsidR="00BC7C14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с.</w:t>
      </w:r>
    </w:p>
    <w:p w14:paraId="10A51760" w14:textId="4974E4F2" w:rsidR="003828F3" w:rsidRPr="00F42191" w:rsidRDefault="003828F3" w:rsidP="003828F3">
      <w:pPr>
        <w:pStyle w:val="a6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2C">
        <w:rPr>
          <w:rFonts w:ascii="Times New Roman" w:hAnsi="Times New Roman" w:cs="Times New Roman"/>
          <w:color w:val="000000" w:themeColor="text1"/>
          <w:sz w:val="28"/>
          <w:szCs w:val="28"/>
        </w:rPr>
        <w:t>Базилевич К.В.</w:t>
      </w:r>
      <w:r w:rsidRPr="002C1C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2C1C2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Внешняя политика Русского централизованного государства.</w:t>
      </w:r>
      <w:r w:rsidRPr="0064623E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/</w:t>
      </w:r>
      <w:r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 xml:space="preserve"> К. В. Базилевич.-</w:t>
      </w:r>
      <w:r w:rsidRPr="002C1C2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Pr="002C1C2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444DB">
        <w:rPr>
          <w:rFonts w:ascii="Times New Roman" w:hAnsi="Times New Roman" w:cs="Times New Roman"/>
          <w:color w:val="000000" w:themeColor="text1"/>
          <w:sz w:val="28"/>
          <w:szCs w:val="28"/>
        </w:rPr>
        <w:t>осква</w:t>
      </w:r>
      <w:r w:rsidRPr="002C1C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Территория,</w:t>
      </w:r>
      <w:r w:rsidRPr="002C1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544 с</w:t>
      </w:r>
      <w:r w:rsidRPr="002C1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93A1FA7" w14:textId="66885262" w:rsidR="00F42191" w:rsidRDefault="00F42191" w:rsidP="00F42191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C5A">
        <w:rPr>
          <w:rFonts w:ascii="Times New Roman" w:hAnsi="Times New Roman" w:cs="Times New Roman"/>
          <w:color w:val="000000"/>
          <w:sz w:val="28"/>
          <w:szCs w:val="28"/>
        </w:rPr>
        <w:t>Балашов Д. М. Марфа-посадница. Исторический роман. — М</w:t>
      </w:r>
      <w:r w:rsidR="00A444DB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756C5A">
        <w:rPr>
          <w:rFonts w:ascii="Times New Roman" w:hAnsi="Times New Roman" w:cs="Times New Roman"/>
          <w:color w:val="000000"/>
          <w:sz w:val="28"/>
          <w:szCs w:val="28"/>
        </w:rPr>
        <w:t>: Советская Россия, 1972. — 4</w:t>
      </w:r>
      <w:r w:rsidR="00B929BE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Pr="00756C5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20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F79C76" w14:textId="6B3FD352" w:rsidR="00F42191" w:rsidRPr="00F42191" w:rsidRDefault="00F42191" w:rsidP="00F42191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B9B">
        <w:rPr>
          <w:rFonts w:ascii="Times New Roman" w:hAnsi="Times New Roman" w:cs="Times New Roman"/>
          <w:color w:val="000000"/>
          <w:sz w:val="28"/>
          <w:szCs w:val="28"/>
        </w:rPr>
        <w:t xml:space="preserve">Иванов Вс. Н. Иван Третий // В кн.: Иванов Вс. Н. Императрица </w:t>
      </w:r>
      <w:proofErr w:type="spellStart"/>
      <w:r w:rsidRPr="00934B9B">
        <w:rPr>
          <w:rFonts w:ascii="Times New Roman" w:hAnsi="Times New Roman" w:cs="Times New Roman"/>
          <w:color w:val="000000"/>
          <w:sz w:val="28"/>
          <w:szCs w:val="28"/>
        </w:rPr>
        <w:t>Фике</w:t>
      </w:r>
      <w:proofErr w:type="spellEnd"/>
      <w:r w:rsidRPr="00934B9B">
        <w:rPr>
          <w:rFonts w:ascii="Times New Roman" w:hAnsi="Times New Roman" w:cs="Times New Roman"/>
          <w:color w:val="000000"/>
          <w:sz w:val="28"/>
          <w:szCs w:val="28"/>
        </w:rPr>
        <w:t>. Исторические повести. — М</w:t>
      </w:r>
      <w:r w:rsidR="00A444DB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934B9B">
        <w:rPr>
          <w:rFonts w:ascii="Times New Roman" w:hAnsi="Times New Roman" w:cs="Times New Roman"/>
          <w:color w:val="000000"/>
          <w:sz w:val="28"/>
          <w:szCs w:val="28"/>
        </w:rPr>
        <w:t>: Правда, 1988. — С. 5-110.</w:t>
      </w:r>
      <w:r w:rsidR="0020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0110A6" w14:textId="0932A12F" w:rsidR="00934B9B" w:rsidRPr="00934B9B" w:rsidRDefault="00934B9B" w:rsidP="004649FF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B9B">
        <w:rPr>
          <w:rFonts w:ascii="Times New Roman" w:hAnsi="Times New Roman" w:cs="Times New Roman"/>
          <w:color w:val="000000"/>
          <w:sz w:val="28"/>
          <w:szCs w:val="28"/>
        </w:rPr>
        <w:t>Чернов О. А. Иван III в трудах Н. В. Чарыкова // Культурно-исторические исследования в Поволжье: проблемы и перспективы. Материалы II Всероссийского научно — методологического семинара. Самара: СГАКИ, 2013. С. 222—226.</w:t>
      </w:r>
      <w:r w:rsidR="0020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D1B610" w14:textId="192D3174" w:rsidR="00934B9B" w:rsidRPr="00934B9B" w:rsidRDefault="00934B9B" w:rsidP="004649FF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4B9B">
        <w:rPr>
          <w:rFonts w:ascii="Times New Roman" w:hAnsi="Times New Roman" w:cs="Times New Roman"/>
          <w:color w:val="000000"/>
          <w:sz w:val="28"/>
          <w:szCs w:val="28"/>
        </w:rPr>
        <w:t>Язвицкий</w:t>
      </w:r>
      <w:proofErr w:type="spellEnd"/>
      <w:r w:rsidRPr="00934B9B">
        <w:rPr>
          <w:rFonts w:ascii="Times New Roman" w:hAnsi="Times New Roman" w:cs="Times New Roman"/>
          <w:color w:val="000000"/>
          <w:sz w:val="28"/>
          <w:szCs w:val="28"/>
        </w:rPr>
        <w:t xml:space="preserve"> В. И. Иван III — государь всея Руси. Исторический роман. — М</w:t>
      </w:r>
      <w:r w:rsidR="00A444DB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934B9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34B9B">
        <w:rPr>
          <w:rFonts w:ascii="Times New Roman" w:hAnsi="Times New Roman" w:cs="Times New Roman"/>
          <w:color w:val="000000"/>
          <w:sz w:val="28"/>
          <w:szCs w:val="28"/>
        </w:rPr>
        <w:t>Эскмо</w:t>
      </w:r>
      <w:proofErr w:type="spellEnd"/>
      <w:r w:rsidRPr="00934B9B">
        <w:rPr>
          <w:rFonts w:ascii="Times New Roman" w:hAnsi="Times New Roman" w:cs="Times New Roman"/>
          <w:color w:val="000000"/>
          <w:sz w:val="28"/>
          <w:szCs w:val="28"/>
        </w:rPr>
        <w:t>; Фолио, 1994. — 1</w:t>
      </w:r>
      <w:r w:rsidR="0009425D">
        <w:rPr>
          <w:rFonts w:ascii="Times New Roman" w:hAnsi="Times New Roman" w:cs="Times New Roman"/>
          <w:color w:val="000000"/>
          <w:sz w:val="28"/>
          <w:szCs w:val="28"/>
        </w:rPr>
        <w:t>475</w:t>
      </w:r>
      <w:r w:rsidRPr="00934B9B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20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80F">
        <w:rPr>
          <w:rFonts w:ascii="Times New Roman" w:hAnsi="Times New Roman" w:cs="Times New Roman"/>
          <w:sz w:val="28"/>
          <w:szCs w:val="28"/>
        </w:rPr>
        <w:t xml:space="preserve">– </w:t>
      </w:r>
      <w:r w:rsidR="0020080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09425D">
        <w:rPr>
          <w:rFonts w:ascii="Times New Roman" w:hAnsi="Times New Roman" w:cs="Times New Roman"/>
          <w:sz w:val="28"/>
          <w:szCs w:val="28"/>
        </w:rPr>
        <w:t xml:space="preserve"> </w:t>
      </w:r>
      <w:r w:rsidR="0009425D" w:rsidRPr="0009425D">
        <w:rPr>
          <w:rFonts w:ascii="Times New Roman" w:hAnsi="Times New Roman" w:cs="Times New Roman"/>
          <w:sz w:val="28"/>
          <w:szCs w:val="28"/>
          <w:shd w:val="clear" w:color="auto" w:fill="FFFFFF"/>
        </w:rPr>
        <w:t>5-338-00599-9</w:t>
      </w:r>
    </w:p>
    <w:p w14:paraId="70DCDDE2" w14:textId="77777777" w:rsidR="002C1C2C" w:rsidRPr="002C1C2C" w:rsidRDefault="002C1C2C" w:rsidP="004649FF">
      <w:pPr>
        <w:pStyle w:val="a6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C1C2C">
        <w:rPr>
          <w:rFonts w:ascii="Times New Roman" w:hAnsi="Times New Roman" w:cs="Times New Roman"/>
          <w:sz w:val="28"/>
        </w:rPr>
        <w:t xml:space="preserve">Горский А.А. </w:t>
      </w:r>
      <w:r w:rsidRPr="002C1C2C">
        <w:rPr>
          <w:rFonts w:ascii="Times New Roman" w:hAnsi="Times New Roman" w:cs="Times New Roman"/>
          <w:color w:val="000000"/>
          <w:sz w:val="28"/>
          <w:shd w:val="clear" w:color="auto" w:fill="FFFFFF"/>
        </w:rPr>
        <w:t>От земель к великим княжениям. «</w:t>
      </w:r>
      <w:proofErr w:type="spellStart"/>
      <w:r w:rsidRPr="002C1C2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Примыслы</w:t>
      </w:r>
      <w:proofErr w:type="spellEnd"/>
      <w:r w:rsidRPr="002C1C2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 русских князей второй половины XIII – XV в. </w:t>
      </w:r>
      <w:r w:rsidRPr="002C1C2C">
        <w:rPr>
          <w:rFonts w:ascii="Times New Roman" w:hAnsi="Times New Roman" w:cs="Times New Roman"/>
          <w:sz w:val="28"/>
        </w:rPr>
        <w:t xml:space="preserve">[Электронный ресурс] // </w:t>
      </w:r>
      <w:r w:rsidRPr="002C1C2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М., 2010. </w:t>
      </w:r>
      <w:r w:rsidRPr="002C1C2C">
        <w:rPr>
          <w:rFonts w:ascii="Times New Roman" w:hAnsi="Times New Roman" w:cs="Times New Roman"/>
          <w:sz w:val="28"/>
          <w:lang w:val="en-US"/>
        </w:rPr>
        <w:t>URL</w:t>
      </w:r>
      <w:r w:rsidRPr="002C1C2C">
        <w:rPr>
          <w:rFonts w:ascii="Times New Roman" w:hAnsi="Times New Roman" w:cs="Times New Roman"/>
          <w:sz w:val="28"/>
        </w:rPr>
        <w:t xml:space="preserve">: </w:t>
      </w:r>
      <w:hyperlink r:id="rId14" w:history="1"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http</w:t>
        </w:r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://</w:t>
        </w:r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www</w:t>
        </w:r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.</w:t>
        </w:r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a</w:t>
        </w:r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-</w:t>
        </w:r>
        <w:proofErr w:type="spellStart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nevsky</w:t>
        </w:r>
        <w:proofErr w:type="spellEnd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.</w:t>
        </w:r>
        <w:proofErr w:type="spellStart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ru</w:t>
        </w:r>
        <w:proofErr w:type="spellEnd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/</w:t>
        </w:r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library</w:t>
        </w:r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/</w:t>
        </w:r>
        <w:proofErr w:type="spellStart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ot</w:t>
        </w:r>
        <w:proofErr w:type="spellEnd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-</w:t>
        </w:r>
        <w:proofErr w:type="spellStart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zemel</w:t>
        </w:r>
        <w:proofErr w:type="spellEnd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-</w:t>
        </w:r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k</w:t>
        </w:r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-</w:t>
        </w:r>
        <w:proofErr w:type="spellStart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velikim</w:t>
        </w:r>
        <w:proofErr w:type="spellEnd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-</w:t>
        </w:r>
        <w:proofErr w:type="spellStart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knyazheniyam</w:t>
        </w:r>
        <w:proofErr w:type="spellEnd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-</w:t>
        </w:r>
        <w:proofErr w:type="spellStart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primisli</w:t>
        </w:r>
        <w:proofErr w:type="spellEnd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-</w:t>
        </w:r>
        <w:proofErr w:type="spellStart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russkih</w:t>
        </w:r>
        <w:proofErr w:type="spellEnd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-</w:t>
        </w:r>
        <w:proofErr w:type="spellStart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knyazey</w:t>
        </w:r>
        <w:proofErr w:type="spellEnd"/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</w:rPr>
          <w:t>9.</w:t>
        </w:r>
        <w:r w:rsidRPr="002C1C2C">
          <w:rPr>
            <w:rStyle w:val="ad"/>
            <w:rFonts w:ascii="Times New Roman" w:hAnsi="Times New Roman" w:cs="Times New Roman"/>
            <w:color w:val="000000" w:themeColor="text1"/>
            <w:sz w:val="28"/>
            <w:lang w:val="en-US"/>
          </w:rPr>
          <w:t>html</w:t>
        </w:r>
      </w:hyperlink>
      <w:r w:rsidRPr="002C1C2C">
        <w:rPr>
          <w:rFonts w:ascii="Times New Roman" w:hAnsi="Times New Roman" w:cs="Times New Roman"/>
          <w:color w:val="000000" w:themeColor="text1"/>
          <w:sz w:val="28"/>
        </w:rPr>
        <w:t xml:space="preserve"> (Дата обращения: 25.03.2020).</w:t>
      </w:r>
    </w:p>
    <w:p w14:paraId="7C38F499" w14:textId="77777777" w:rsidR="002C1C2C" w:rsidRPr="00170F78" w:rsidRDefault="002C1C2C" w:rsidP="004649F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2C1C2C" w:rsidRPr="00170F78" w:rsidSect="00283F4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B4DAE" w14:textId="77777777" w:rsidR="00241F94" w:rsidRDefault="00241F94" w:rsidP="00B672D8">
      <w:pPr>
        <w:spacing w:after="0" w:line="240" w:lineRule="auto"/>
      </w:pPr>
      <w:r>
        <w:separator/>
      </w:r>
    </w:p>
  </w:endnote>
  <w:endnote w:type="continuationSeparator" w:id="0">
    <w:p w14:paraId="2B4FA539" w14:textId="77777777" w:rsidR="00241F94" w:rsidRDefault="00241F94" w:rsidP="00B6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027008"/>
      <w:docPartObj>
        <w:docPartGallery w:val="Page Numbers (Bottom of Page)"/>
        <w:docPartUnique/>
      </w:docPartObj>
    </w:sdtPr>
    <w:sdtEndPr/>
    <w:sdtContent>
      <w:p w14:paraId="6E578CB7" w14:textId="77777777" w:rsidR="00AD029D" w:rsidRDefault="00AD02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5D">
          <w:rPr>
            <w:noProof/>
          </w:rPr>
          <w:t>34</w:t>
        </w:r>
        <w:r>
          <w:fldChar w:fldCharType="end"/>
        </w:r>
      </w:p>
    </w:sdtContent>
  </w:sdt>
  <w:p w14:paraId="2FBE2B16" w14:textId="77777777" w:rsidR="00AD029D" w:rsidRDefault="00AD02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BE010" w14:textId="77777777" w:rsidR="00241F94" w:rsidRDefault="00241F94" w:rsidP="00B672D8">
      <w:pPr>
        <w:spacing w:after="0" w:line="240" w:lineRule="auto"/>
      </w:pPr>
      <w:r>
        <w:separator/>
      </w:r>
    </w:p>
  </w:footnote>
  <w:footnote w:type="continuationSeparator" w:id="0">
    <w:p w14:paraId="129D8572" w14:textId="77777777" w:rsidR="00241F94" w:rsidRDefault="00241F94" w:rsidP="00B672D8">
      <w:pPr>
        <w:spacing w:after="0" w:line="240" w:lineRule="auto"/>
      </w:pPr>
      <w:r>
        <w:continuationSeparator/>
      </w:r>
    </w:p>
  </w:footnote>
  <w:footnote w:id="1">
    <w:p w14:paraId="732A9EEC" w14:textId="77777777" w:rsidR="00AD029D" w:rsidRPr="009A728B" w:rsidRDefault="00AD029D" w:rsidP="009E36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8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A728B">
        <w:rPr>
          <w:rFonts w:ascii="Times New Roman" w:hAnsi="Times New Roman" w:cs="Times New Roman"/>
          <w:sz w:val="24"/>
          <w:szCs w:val="24"/>
        </w:rPr>
        <w:t xml:space="preserve"> Карамзин Н. М. История государства российского. Том </w:t>
      </w:r>
      <w:r w:rsidRPr="009A728B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XIV. М., 2006.</w:t>
      </w:r>
    </w:p>
  </w:footnote>
  <w:footnote w:id="2">
    <w:p w14:paraId="451FBFD1" w14:textId="77777777" w:rsidR="00AD029D" w:rsidRPr="009A728B" w:rsidRDefault="00AD029D" w:rsidP="009E36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8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A728B">
        <w:rPr>
          <w:rFonts w:ascii="Times New Roman" w:hAnsi="Times New Roman" w:cs="Times New Roman"/>
          <w:sz w:val="24"/>
          <w:szCs w:val="24"/>
        </w:rPr>
        <w:t xml:space="preserve"> Ключевский В. О. Курс русской истории: Курс русской истории в одном томе. М., 2009.</w:t>
      </w:r>
    </w:p>
  </w:footnote>
  <w:footnote w:id="3">
    <w:p w14:paraId="6E0E86F8" w14:textId="77777777" w:rsidR="00AD029D" w:rsidRPr="009A728B" w:rsidRDefault="00AD029D" w:rsidP="009E36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8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A728B">
        <w:rPr>
          <w:rFonts w:ascii="Times New Roman" w:hAnsi="Times New Roman" w:cs="Times New Roman"/>
          <w:sz w:val="24"/>
          <w:szCs w:val="24"/>
        </w:rPr>
        <w:t xml:space="preserve"> Костомаров Н. И. Русская история в жизнеописаниях ее главнейших деятелей. М., 2006. 732 с.</w:t>
      </w:r>
    </w:p>
  </w:footnote>
  <w:footnote w:id="4">
    <w:p w14:paraId="3E5CD453" w14:textId="77777777" w:rsidR="00AD029D" w:rsidRPr="009A728B" w:rsidRDefault="00AD029D" w:rsidP="009E36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8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A728B">
        <w:rPr>
          <w:rFonts w:ascii="Times New Roman" w:hAnsi="Times New Roman" w:cs="Times New Roman"/>
          <w:sz w:val="24"/>
          <w:szCs w:val="24"/>
        </w:rPr>
        <w:t xml:space="preserve"> Алексеев Ю. Г. Государь всея Руси. – Новосибирск, 1991. 240 с.</w:t>
      </w:r>
    </w:p>
  </w:footnote>
  <w:footnote w:id="5">
    <w:p w14:paraId="0A4A544A" w14:textId="77777777" w:rsidR="00AD029D" w:rsidRPr="009A728B" w:rsidRDefault="00AD029D" w:rsidP="009E36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8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A728B">
        <w:rPr>
          <w:rFonts w:ascii="Times New Roman" w:hAnsi="Times New Roman" w:cs="Times New Roman"/>
          <w:sz w:val="24"/>
          <w:szCs w:val="24"/>
        </w:rPr>
        <w:t xml:space="preserve"> Скрынников Р. Г. Иван </w:t>
      </w:r>
      <w:r w:rsidRPr="009A728B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III. М., 2006. 288 с.</w:t>
      </w:r>
    </w:p>
  </w:footnote>
  <w:footnote w:id="6">
    <w:p w14:paraId="60905015" w14:textId="77777777" w:rsidR="00427D16" w:rsidRPr="009A728B" w:rsidRDefault="00427D16" w:rsidP="00427D1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8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A728B">
        <w:rPr>
          <w:rFonts w:ascii="Times New Roman" w:hAnsi="Times New Roman" w:cs="Times New Roman"/>
          <w:sz w:val="24"/>
          <w:szCs w:val="24"/>
        </w:rPr>
        <w:t xml:space="preserve"> Иловайский Д. М. История Рязанского княжества. М., 1858. 337 с.</w:t>
      </w:r>
    </w:p>
  </w:footnote>
  <w:footnote w:id="7">
    <w:p w14:paraId="1B5D0E1F" w14:textId="77777777" w:rsidR="00AD029D" w:rsidRPr="009A728B" w:rsidRDefault="00AD029D" w:rsidP="009E36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8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A728B">
        <w:rPr>
          <w:rFonts w:ascii="Times New Roman" w:hAnsi="Times New Roman" w:cs="Times New Roman"/>
          <w:sz w:val="24"/>
          <w:szCs w:val="24"/>
        </w:rPr>
        <w:t xml:space="preserve"> Балашов Д. М. Марфа - посадница. М., 1972. 432 с.</w:t>
      </w:r>
    </w:p>
  </w:footnote>
  <w:footnote w:id="8">
    <w:p w14:paraId="5BF38298" w14:textId="77777777" w:rsidR="00AD029D" w:rsidRPr="009A728B" w:rsidRDefault="00AD029D" w:rsidP="009E36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8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A728B">
        <w:rPr>
          <w:rFonts w:ascii="Times New Roman" w:hAnsi="Times New Roman" w:cs="Times New Roman"/>
          <w:sz w:val="24"/>
          <w:szCs w:val="24"/>
        </w:rPr>
        <w:t xml:space="preserve"> Гордеева Л. И. Иоанн </w:t>
      </w:r>
      <w:r w:rsidRPr="009A728B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III Великий. Том I. М., 1998. 416 с.</w:t>
      </w:r>
    </w:p>
  </w:footnote>
  <w:footnote w:id="9">
    <w:p w14:paraId="27E5D810" w14:textId="77777777" w:rsidR="00AD029D" w:rsidRDefault="00AD029D" w:rsidP="009E3641">
      <w:pPr>
        <w:pStyle w:val="a6"/>
        <w:ind w:firstLine="709"/>
        <w:jc w:val="both"/>
      </w:pPr>
      <w:r w:rsidRPr="009A728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A7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8B">
        <w:rPr>
          <w:rFonts w:ascii="Times New Roman" w:hAnsi="Times New Roman" w:cs="Times New Roman"/>
          <w:sz w:val="24"/>
          <w:szCs w:val="24"/>
        </w:rPr>
        <w:t>Язвицкий</w:t>
      </w:r>
      <w:proofErr w:type="spellEnd"/>
      <w:r w:rsidRPr="009A728B">
        <w:rPr>
          <w:rFonts w:ascii="Times New Roman" w:hAnsi="Times New Roman" w:cs="Times New Roman"/>
          <w:sz w:val="24"/>
          <w:szCs w:val="24"/>
        </w:rPr>
        <w:t xml:space="preserve"> В. И. Иван </w:t>
      </w:r>
      <w:r w:rsidRPr="009A728B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III – государь всея Руси. М., 1994. 1360 с.</w:t>
      </w:r>
    </w:p>
  </w:footnote>
  <w:footnote w:id="10">
    <w:p w14:paraId="379EA54C" w14:textId="77777777" w:rsidR="00AD029D" w:rsidRPr="00CF0182" w:rsidRDefault="00AD029D" w:rsidP="007A449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8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F0182">
        <w:rPr>
          <w:rFonts w:ascii="Times New Roman" w:hAnsi="Times New Roman" w:cs="Times New Roman"/>
          <w:sz w:val="24"/>
          <w:szCs w:val="24"/>
        </w:rPr>
        <w:t xml:space="preserve"> Карамзин Н. М. История Государства Российского. Т. </w:t>
      </w:r>
      <w:r w:rsidRPr="00CF0182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V. М., 2006. С 51.</w:t>
      </w:r>
    </w:p>
  </w:footnote>
  <w:footnote w:id="11">
    <w:p w14:paraId="5C381306" w14:textId="77777777" w:rsidR="00AD029D" w:rsidRPr="008C0275" w:rsidRDefault="00AD029D" w:rsidP="00050E5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7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C0275">
        <w:rPr>
          <w:rFonts w:ascii="Times New Roman" w:hAnsi="Times New Roman" w:cs="Times New Roman"/>
          <w:sz w:val="24"/>
          <w:szCs w:val="24"/>
        </w:rPr>
        <w:t xml:space="preserve"> Скрынников Р. Г. Иван </w:t>
      </w:r>
      <w:r w:rsidRPr="008C0275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III: </w:t>
      </w:r>
      <w:r w:rsidRPr="008C0275">
        <w:rPr>
          <w:rFonts w:ascii="Times New Roman" w:hAnsi="Times New Roman" w:cs="Times New Roman"/>
          <w:sz w:val="24"/>
          <w:szCs w:val="24"/>
        </w:rPr>
        <w:t xml:space="preserve">[Электронный ресурс] // </w:t>
      </w:r>
      <w:r w:rsidRPr="008C0275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М., 2006. </w:t>
      </w:r>
      <w:r w:rsidRPr="008C02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C0275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anchor="section_9" w:history="1">
        <w:r w:rsidRPr="008C0275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https://www.litmir.me/br/?b=197011&amp;p=7#section_9</w:t>
        </w:r>
      </w:hyperlink>
      <w:r w:rsidRPr="008C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C0275">
        <w:rPr>
          <w:rFonts w:ascii="Times New Roman" w:hAnsi="Times New Roman" w:cs="Times New Roman"/>
          <w:sz w:val="24"/>
          <w:szCs w:val="24"/>
        </w:rPr>
        <w:t>(Дата обращения 15.03.2020).</w:t>
      </w:r>
    </w:p>
  </w:footnote>
  <w:footnote w:id="12">
    <w:p w14:paraId="6E3EB2C8" w14:textId="77777777" w:rsidR="00AD029D" w:rsidRPr="007E111F" w:rsidRDefault="00AD029D" w:rsidP="00730F14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11F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7E1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Скрынников Р. Г. Иван </w:t>
      </w:r>
      <w:r w:rsidRPr="007E11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III: </w:t>
      </w:r>
      <w:r w:rsidRPr="007E111F">
        <w:rPr>
          <w:rFonts w:ascii="Times New Roman" w:hAnsi="Times New Roman" w:cs="Times New Roman"/>
          <w:color w:val="000000" w:themeColor="text1"/>
          <w:sz w:val="24"/>
          <w:szCs w:val="24"/>
        </w:rPr>
        <w:t>[Электронный ресурс] //</w:t>
      </w:r>
      <w:r w:rsidRPr="007E11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М., 2006. </w:t>
      </w:r>
      <w:r w:rsidRPr="007E11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7E1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" w:anchor="section_8" w:history="1">
        <w:r w:rsidRPr="007E111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https://www.litmir.me/br/?b=197011&amp;p=6#section_8</w:t>
        </w:r>
      </w:hyperlink>
      <w:r w:rsidRPr="007E1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 15.03.2020).</w:t>
      </w:r>
    </w:p>
  </w:footnote>
  <w:footnote w:id="13">
    <w:p w14:paraId="765D882E" w14:textId="77777777" w:rsidR="00AD029D" w:rsidRDefault="00AD029D" w:rsidP="00730F14">
      <w:pPr>
        <w:pStyle w:val="a6"/>
        <w:ind w:firstLine="709"/>
        <w:jc w:val="both"/>
      </w:pPr>
      <w:r w:rsidRPr="007E111F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7E1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Пресняков А. Е. Образование Великорусского государства. </w:t>
      </w:r>
      <w:proofErr w:type="spellStart"/>
      <w:r w:rsidRPr="007E111F">
        <w:rPr>
          <w:rFonts w:ascii="Times New Roman" w:hAnsi="Times New Roman" w:cs="Times New Roman"/>
          <w:color w:val="000000" w:themeColor="text1"/>
          <w:sz w:val="24"/>
          <w:szCs w:val="24"/>
        </w:rPr>
        <w:t>Пг</w:t>
      </w:r>
      <w:proofErr w:type="spellEnd"/>
      <w:r w:rsidRPr="007E111F">
        <w:rPr>
          <w:rFonts w:ascii="Times New Roman" w:hAnsi="Times New Roman" w:cs="Times New Roman"/>
          <w:color w:val="000000" w:themeColor="text1"/>
          <w:sz w:val="24"/>
          <w:szCs w:val="24"/>
        </w:rPr>
        <w:t>., 1918. С 407.</w:t>
      </w:r>
    </w:p>
  </w:footnote>
  <w:footnote w:id="14">
    <w:p w14:paraId="7D3E51B5" w14:textId="77777777" w:rsidR="00AD029D" w:rsidRPr="00C04517" w:rsidRDefault="00AD029D" w:rsidP="00F056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517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C0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Иловайский Д. И. История Рязанского княжества. Гл. </w:t>
      </w:r>
      <w:r w:rsidRPr="00C045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V. М., 1858. С 200-206.</w:t>
      </w:r>
    </w:p>
  </w:footnote>
  <w:footnote w:id="15">
    <w:p w14:paraId="5AD1767A" w14:textId="77777777" w:rsidR="00AD029D" w:rsidRPr="00124321" w:rsidRDefault="00AD029D" w:rsidP="008415DA">
      <w:pPr>
        <w:pStyle w:val="a6"/>
        <w:ind w:firstLine="709"/>
        <w:jc w:val="both"/>
        <w:rPr>
          <w:rFonts w:cstheme="minorHAnsi"/>
          <w:color w:val="000000" w:themeColor="text1"/>
        </w:rPr>
      </w:pPr>
      <w:r w:rsidRPr="00C04517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C04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4517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Козлов С.А. Анкудинова Е.А</w:t>
      </w:r>
      <w:r w:rsidRPr="00C045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045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Очерки истории Ярославского края (с древнейших времён до конца XV века). – Ярославль, 1997. С 46-48.</w:t>
      </w:r>
    </w:p>
  </w:footnote>
  <w:footnote w:id="16">
    <w:p w14:paraId="30BB0B8D" w14:textId="77777777" w:rsidR="00AD029D" w:rsidRPr="00AD5BAB" w:rsidRDefault="00AD029D" w:rsidP="00AB799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BA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D5BAB">
        <w:rPr>
          <w:rFonts w:ascii="Times New Roman" w:hAnsi="Times New Roman" w:cs="Times New Roman"/>
          <w:sz w:val="24"/>
          <w:szCs w:val="24"/>
        </w:rPr>
        <w:t xml:space="preserve"> Черепнин Л. В. Образование Русского централизованного государства в </w:t>
      </w:r>
      <w:r w:rsidRPr="00AD5BAB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XIV- XV веках. М., 1960. С 880.</w:t>
      </w:r>
    </w:p>
  </w:footnote>
  <w:footnote w:id="17">
    <w:p w14:paraId="12B6E2E9" w14:textId="77777777" w:rsidR="00AD029D" w:rsidRPr="00AD5BAB" w:rsidRDefault="00AD029D" w:rsidP="00AB799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BA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D5BAB">
        <w:rPr>
          <w:rFonts w:ascii="Times New Roman" w:hAnsi="Times New Roman" w:cs="Times New Roman"/>
          <w:sz w:val="24"/>
          <w:szCs w:val="24"/>
        </w:rPr>
        <w:t xml:space="preserve"> Назаров В. Д. Ликвидация самостоятельности Ярославского княжества и первые годы правления Ивана </w:t>
      </w:r>
      <w:r w:rsidRPr="00AD5BAB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III. М., 1992. С 132-133.</w:t>
      </w:r>
    </w:p>
  </w:footnote>
  <w:footnote w:id="18">
    <w:p w14:paraId="0D2BD173" w14:textId="77777777" w:rsidR="00AD029D" w:rsidRDefault="00AD029D" w:rsidP="00AB7998">
      <w:pPr>
        <w:pStyle w:val="a6"/>
        <w:ind w:firstLine="709"/>
        <w:jc w:val="both"/>
      </w:pPr>
      <w:r w:rsidRPr="00AD5BA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D5BAB">
        <w:rPr>
          <w:rFonts w:ascii="Times New Roman" w:hAnsi="Times New Roman" w:cs="Times New Roman"/>
          <w:sz w:val="24"/>
          <w:szCs w:val="24"/>
        </w:rPr>
        <w:t xml:space="preserve"> ПСРЛ. Т. 23.СПб, 1910. С 157-159.</w:t>
      </w:r>
    </w:p>
  </w:footnote>
  <w:footnote w:id="19">
    <w:p w14:paraId="650EE338" w14:textId="77777777" w:rsidR="00AD029D" w:rsidRPr="006C4AFE" w:rsidRDefault="00AD029D" w:rsidP="005E101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FE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6C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Болховитинов Е. А. История княжества Псковского. Ч. </w:t>
      </w:r>
      <w:r w:rsidRPr="006C4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I. Киев, 1831. С 91-98.</w:t>
      </w:r>
    </w:p>
  </w:footnote>
  <w:footnote w:id="20">
    <w:p w14:paraId="072FCF43" w14:textId="77777777" w:rsidR="00AD029D" w:rsidRPr="007A19A0" w:rsidRDefault="00AD029D" w:rsidP="00D701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9A0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7A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Греков Б. Д.  Движение псковских смердов 1483—1486 гг. и «</w:t>
      </w:r>
      <w:proofErr w:type="spellStart"/>
      <w:r w:rsidRPr="007A19A0">
        <w:rPr>
          <w:rFonts w:ascii="Times New Roman" w:hAnsi="Times New Roman" w:cs="Times New Roman"/>
          <w:color w:val="000000" w:themeColor="text1"/>
          <w:sz w:val="24"/>
          <w:szCs w:val="24"/>
        </w:rPr>
        <w:t>емердыи</w:t>
      </w:r>
      <w:proofErr w:type="spellEnd"/>
      <w:r w:rsidRPr="007A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грамоты». № 20, 1946, С. 13. </w:t>
      </w:r>
    </w:p>
  </w:footnote>
  <w:footnote w:id="21">
    <w:p w14:paraId="502EF0BD" w14:textId="77777777" w:rsidR="00AD029D" w:rsidRPr="0031436F" w:rsidRDefault="00AD029D" w:rsidP="00D70112">
      <w:pPr>
        <w:pStyle w:val="a6"/>
        <w:ind w:firstLine="709"/>
        <w:jc w:val="both"/>
      </w:pPr>
      <w:r w:rsidRPr="007A19A0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7A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Повесть о стране Вятской. </w:t>
      </w:r>
      <w:r w:rsidRPr="007A19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7A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" w:history="1">
        <w:r w:rsidRPr="007A19A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</w:t>
        </w:r>
        <w:r w:rsidRPr="007A19A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7A19A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r w:rsidRPr="007A19A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7A19A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wikisource</w:t>
        </w:r>
        <w:r w:rsidRPr="007A19A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7A19A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  <w:r w:rsidRPr="007A19A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7A19A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wiki</w:t>
        </w:r>
        <w:r w:rsidRPr="007A19A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/Повесть_о_стране_Вятской_(Летописецъ_о_стране_Вяцкой)</w:t>
        </w:r>
      </w:hyperlink>
      <w:r w:rsidRPr="007A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 17.03.2020).</w:t>
      </w:r>
      <w:r w:rsidRPr="00D70112">
        <w:rPr>
          <w:color w:val="000000" w:themeColor="text1"/>
        </w:rPr>
        <w:t xml:space="preserve"> </w:t>
      </w:r>
    </w:p>
  </w:footnote>
  <w:footnote w:id="22">
    <w:p w14:paraId="33D673BA" w14:textId="77777777" w:rsidR="00AD029D" w:rsidRPr="00363163" w:rsidRDefault="00AD029D" w:rsidP="00CA712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63163">
        <w:rPr>
          <w:rFonts w:ascii="Times New Roman" w:hAnsi="Times New Roman" w:cs="Times New Roman"/>
          <w:sz w:val="24"/>
          <w:szCs w:val="24"/>
        </w:rPr>
        <w:t xml:space="preserve"> Горский А.А. </w:t>
      </w:r>
      <w:r w:rsidRPr="0036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земель к великим княжениям. «</w:t>
      </w:r>
      <w:proofErr w:type="spellStart"/>
      <w:r w:rsidRPr="0036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Примыслы</w:t>
      </w:r>
      <w:proofErr w:type="spellEnd"/>
      <w:r w:rsidRPr="0036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русских князей второй половины XIII – XV в. </w:t>
      </w:r>
      <w:r w:rsidRPr="00363163">
        <w:rPr>
          <w:rFonts w:ascii="Times New Roman" w:hAnsi="Times New Roman" w:cs="Times New Roman"/>
          <w:sz w:val="24"/>
          <w:szCs w:val="24"/>
        </w:rPr>
        <w:t xml:space="preserve">[Электронный ресурс] // </w:t>
      </w:r>
      <w:r w:rsidRPr="003631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М., 2010. </w:t>
      </w:r>
      <w:r w:rsidRPr="0036316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3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nevsky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library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ot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zemel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velikim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knyazheniyam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primisli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russkih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knyazey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9.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html</w:t>
        </w:r>
      </w:hyperlink>
      <w:r w:rsidRPr="0036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25.03.2020).</w:t>
      </w:r>
    </w:p>
  </w:footnote>
  <w:footnote w:id="23">
    <w:p w14:paraId="45228415" w14:textId="77777777" w:rsidR="00AD029D" w:rsidRPr="00363163" w:rsidRDefault="00AD029D" w:rsidP="00256F1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63163">
        <w:rPr>
          <w:rFonts w:ascii="Times New Roman" w:hAnsi="Times New Roman" w:cs="Times New Roman"/>
          <w:sz w:val="24"/>
          <w:szCs w:val="24"/>
        </w:rPr>
        <w:t xml:space="preserve"> </w:t>
      </w:r>
      <w:r w:rsidRPr="0036316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Солодкин Я.Г.</w:t>
      </w:r>
      <w:r w:rsidRPr="003631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История позднего русского летописания. М., 1997. С. 29—31, 96—99.</w:t>
      </w:r>
    </w:p>
  </w:footnote>
  <w:footnote w:id="24">
    <w:p w14:paraId="5831E77A" w14:textId="77777777" w:rsidR="00AD029D" w:rsidRPr="00363163" w:rsidRDefault="00AD029D" w:rsidP="001F221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63163">
        <w:rPr>
          <w:rFonts w:ascii="Times New Roman" w:hAnsi="Times New Roman" w:cs="Times New Roman"/>
          <w:sz w:val="24"/>
          <w:szCs w:val="24"/>
        </w:rPr>
        <w:t xml:space="preserve"> Московская повесть о походе Ивана </w:t>
      </w:r>
      <w:r w:rsidRPr="00363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Васильевича на Новгород. </w:t>
      </w:r>
      <w:r w:rsidRPr="003631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363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http://lib.pushkinskijdom.ru/Default.aspx?tabid=5065</w:t>
        </w:r>
      </w:hyperlink>
      <w:r w:rsidRPr="00363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25.03.2020).</w:t>
      </w:r>
    </w:p>
  </w:footnote>
  <w:footnote w:id="25">
    <w:p w14:paraId="0D8A28F6" w14:textId="77777777" w:rsidR="00AD029D" w:rsidRDefault="00AD029D" w:rsidP="001F221B">
      <w:pPr>
        <w:pStyle w:val="a6"/>
        <w:ind w:firstLine="709"/>
        <w:jc w:val="both"/>
      </w:pPr>
      <w:r w:rsidRPr="00363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63163">
        <w:rPr>
          <w:rFonts w:ascii="Times New Roman" w:hAnsi="Times New Roman" w:cs="Times New Roman"/>
          <w:sz w:val="24"/>
          <w:szCs w:val="24"/>
        </w:rPr>
        <w:t xml:space="preserve"> ПСРЛ. Т. 18. СПб, 1913. 328 с.</w:t>
      </w:r>
    </w:p>
  </w:footnote>
  <w:footnote w:id="26">
    <w:p w14:paraId="08521F97" w14:textId="77777777" w:rsidR="00AD029D" w:rsidRPr="00363163" w:rsidRDefault="00AD029D" w:rsidP="009C654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63163">
        <w:rPr>
          <w:rFonts w:ascii="Times New Roman" w:hAnsi="Times New Roman" w:cs="Times New Roman"/>
          <w:sz w:val="24"/>
          <w:szCs w:val="24"/>
        </w:rPr>
        <w:t xml:space="preserve"> Балашов Д. М. Марфа-Посадница. М., 2017. С 30-46.</w:t>
      </w:r>
    </w:p>
  </w:footnote>
  <w:footnote w:id="27">
    <w:p w14:paraId="51929C80" w14:textId="77777777" w:rsidR="00AD029D" w:rsidRPr="00363163" w:rsidRDefault="00AD029D" w:rsidP="0059432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63163">
        <w:rPr>
          <w:rFonts w:ascii="Times New Roman" w:hAnsi="Times New Roman" w:cs="Times New Roman"/>
          <w:sz w:val="24"/>
          <w:szCs w:val="24"/>
        </w:rPr>
        <w:t xml:space="preserve"> Балашов Д. М. Марфа-Посадница. М., 2017. С 50-62.</w:t>
      </w:r>
    </w:p>
    <w:p w14:paraId="008AC0A2" w14:textId="77777777" w:rsidR="00AD029D" w:rsidRDefault="00AD029D">
      <w:pPr>
        <w:pStyle w:val="a6"/>
      </w:pPr>
    </w:p>
  </w:footnote>
  <w:footnote w:id="28">
    <w:p w14:paraId="660CAA11" w14:textId="77777777" w:rsidR="00AD029D" w:rsidRPr="00363163" w:rsidRDefault="00AD029D" w:rsidP="00232F2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63163">
        <w:rPr>
          <w:rFonts w:ascii="Times New Roman" w:hAnsi="Times New Roman" w:cs="Times New Roman"/>
          <w:sz w:val="24"/>
          <w:szCs w:val="24"/>
        </w:rPr>
        <w:t xml:space="preserve"> Послание на Угру Вассиана Рыло. </w:t>
      </w:r>
      <w:r w:rsidRPr="0036316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3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lib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pushkinskijdom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default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aspx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?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tabid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=5070</w:t>
        </w:r>
      </w:hyperlink>
      <w:r w:rsidRPr="0036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26.03.2020). </w:t>
      </w:r>
    </w:p>
  </w:footnote>
  <w:footnote w:id="29">
    <w:p w14:paraId="0EE53641" w14:textId="77777777" w:rsidR="00AD029D" w:rsidRPr="00363163" w:rsidRDefault="00AD029D" w:rsidP="00F9525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63163">
        <w:rPr>
          <w:rFonts w:ascii="Times New Roman" w:hAnsi="Times New Roman" w:cs="Times New Roman"/>
          <w:sz w:val="24"/>
          <w:szCs w:val="24"/>
        </w:rPr>
        <w:t xml:space="preserve"> Софийская летопись. Повесть о стоянии на реке Угре. </w:t>
      </w:r>
      <w:r w:rsidRPr="0036316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3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spsl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nsc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history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descr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leto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1480.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htm</w:t>
        </w:r>
        <w:proofErr w:type="spellEnd"/>
      </w:hyperlink>
      <w:r w:rsidRPr="0036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19.03.2020). </w:t>
      </w:r>
    </w:p>
  </w:footnote>
  <w:footnote w:id="30">
    <w:p w14:paraId="0A5F2605" w14:textId="77777777" w:rsidR="00AD029D" w:rsidRPr="00363163" w:rsidRDefault="00AD029D" w:rsidP="00576C8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63163">
        <w:rPr>
          <w:rFonts w:ascii="Times New Roman" w:hAnsi="Times New Roman" w:cs="Times New Roman"/>
          <w:sz w:val="24"/>
          <w:szCs w:val="24"/>
        </w:rPr>
        <w:t xml:space="preserve"> </w:t>
      </w:r>
      <w:r w:rsidRPr="00363163">
        <w:rPr>
          <w:rFonts w:ascii="Times New Roman" w:hAnsi="Times New Roman" w:cs="Times New Roman"/>
          <w:color w:val="000000" w:themeColor="text1"/>
          <w:sz w:val="24"/>
          <w:szCs w:val="24"/>
        </w:rPr>
        <w:t>Базилевич К.В.</w:t>
      </w:r>
      <w:r w:rsidRPr="003631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363163">
        <w:rPr>
          <w:rStyle w:val="af"/>
          <w:rFonts w:ascii="Times New Roman" w:hAnsi="Times New Roman" w:cs="Times New Roman"/>
          <w:i w:val="0"/>
          <w:color w:val="000000" w:themeColor="text1"/>
          <w:sz w:val="24"/>
          <w:szCs w:val="24"/>
        </w:rPr>
        <w:t>Внешняя политика Русского централизованного государства. </w:t>
      </w:r>
      <w:r w:rsidRPr="0036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М., 2001. С 146- 158. </w:t>
      </w:r>
    </w:p>
  </w:footnote>
  <w:footnote w:id="31">
    <w:p w14:paraId="7F424F73" w14:textId="77777777" w:rsidR="00AD029D" w:rsidRPr="00363163" w:rsidRDefault="00AD029D" w:rsidP="00750B2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63163">
        <w:rPr>
          <w:rFonts w:ascii="Times New Roman" w:hAnsi="Times New Roman" w:cs="Times New Roman"/>
          <w:sz w:val="24"/>
          <w:szCs w:val="24"/>
        </w:rPr>
        <w:t xml:space="preserve"> Костомаров Н. Н. Русская история в жизнеописаниях ее главнейших деятелей. Гл. 13. М.,  2007. С 205-220 . </w:t>
      </w:r>
    </w:p>
  </w:footnote>
  <w:footnote w:id="32">
    <w:p w14:paraId="2DEEF37A" w14:textId="77777777" w:rsidR="00AD029D" w:rsidRPr="00363163" w:rsidRDefault="00AD029D">
      <w:pPr>
        <w:pStyle w:val="a6"/>
        <w:rPr>
          <w:rFonts w:ascii="Times New Roman" w:hAnsi="Times New Roman" w:cs="Times New Roman"/>
          <w:sz w:val="24"/>
          <w:szCs w:val="24"/>
        </w:rPr>
      </w:pPr>
      <w:r w:rsidRPr="00363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63163">
        <w:rPr>
          <w:rFonts w:ascii="Times New Roman" w:hAnsi="Times New Roman" w:cs="Times New Roman"/>
          <w:sz w:val="24"/>
          <w:szCs w:val="24"/>
        </w:rPr>
        <w:t xml:space="preserve"> Карамзин Н. М. История государства Российского. Т. </w:t>
      </w:r>
      <w:r w:rsidRPr="0036316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V</w:t>
      </w:r>
      <w:r w:rsidRPr="0036316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36316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. </w:t>
      </w:r>
      <w:r w:rsidRPr="00363163">
        <w:rPr>
          <w:rFonts w:ascii="Times New Roman" w:hAnsi="Times New Roman" w:cs="Times New Roman"/>
          <w:sz w:val="24"/>
          <w:szCs w:val="24"/>
        </w:rPr>
        <w:t xml:space="preserve">[Электронный ресурс] // </w:t>
      </w:r>
      <w:proofErr w:type="spellStart"/>
      <w:r w:rsidRPr="0036316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63163">
        <w:rPr>
          <w:rFonts w:ascii="Times New Roman" w:hAnsi="Times New Roman" w:cs="Times New Roman"/>
          <w:sz w:val="24"/>
          <w:szCs w:val="24"/>
        </w:rPr>
        <w:t xml:space="preserve">. М., 2010. </w:t>
      </w:r>
      <w:r w:rsidRPr="0036316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3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</w:t>
        </w:r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azbyka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otechnik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Nikolaj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_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Karamzin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istorija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gosudarstva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rossijskogo</w:t>
        </w:r>
        <w:proofErr w:type="spellEnd"/>
        <w:r w:rsidRPr="0036316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/6_1</w:t>
        </w:r>
      </w:hyperlink>
      <w:r w:rsidRPr="0036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30.03.2020).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6E0"/>
    <w:multiLevelType w:val="hybridMultilevel"/>
    <w:tmpl w:val="E34CA15A"/>
    <w:lvl w:ilvl="0" w:tplc="5C105B14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F5010"/>
    <w:multiLevelType w:val="hybridMultilevel"/>
    <w:tmpl w:val="C76C212C"/>
    <w:lvl w:ilvl="0" w:tplc="2BC2F918">
      <w:start w:val="1"/>
      <w:numFmt w:val="decimal"/>
      <w:lvlText w:val="2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CA0D59"/>
    <w:multiLevelType w:val="hybridMultilevel"/>
    <w:tmpl w:val="77649FE6"/>
    <w:lvl w:ilvl="0" w:tplc="5C105B14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64B74"/>
    <w:multiLevelType w:val="hybridMultilevel"/>
    <w:tmpl w:val="E20A3978"/>
    <w:lvl w:ilvl="0" w:tplc="5C105B14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FA15B6"/>
    <w:multiLevelType w:val="hybridMultilevel"/>
    <w:tmpl w:val="19A2D69E"/>
    <w:lvl w:ilvl="0" w:tplc="E31C6E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DF07B66"/>
    <w:multiLevelType w:val="hybridMultilevel"/>
    <w:tmpl w:val="E8604628"/>
    <w:lvl w:ilvl="0" w:tplc="25CEB374">
      <w:start w:val="1"/>
      <w:numFmt w:val="decimal"/>
      <w:lvlText w:val="%1"/>
      <w:lvlJc w:val="left"/>
      <w:pPr>
        <w:ind w:left="1693" w:hanging="984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0403E"/>
    <w:multiLevelType w:val="hybridMultilevel"/>
    <w:tmpl w:val="7DC8F2B0"/>
    <w:lvl w:ilvl="0" w:tplc="7B7830D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6626BB"/>
    <w:multiLevelType w:val="hybridMultilevel"/>
    <w:tmpl w:val="DD38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678BF"/>
    <w:multiLevelType w:val="hybridMultilevel"/>
    <w:tmpl w:val="8B48D7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86"/>
    <w:rsid w:val="0000172F"/>
    <w:rsid w:val="00002B2F"/>
    <w:rsid w:val="00003883"/>
    <w:rsid w:val="00006DAB"/>
    <w:rsid w:val="00012025"/>
    <w:rsid w:val="000169EB"/>
    <w:rsid w:val="00025FA6"/>
    <w:rsid w:val="00026F25"/>
    <w:rsid w:val="000322BC"/>
    <w:rsid w:val="00032CCD"/>
    <w:rsid w:val="00035396"/>
    <w:rsid w:val="00050256"/>
    <w:rsid w:val="00050E5E"/>
    <w:rsid w:val="00056894"/>
    <w:rsid w:val="0005732C"/>
    <w:rsid w:val="00067B25"/>
    <w:rsid w:val="000750FC"/>
    <w:rsid w:val="0007762E"/>
    <w:rsid w:val="00084F0C"/>
    <w:rsid w:val="000872A2"/>
    <w:rsid w:val="0009425D"/>
    <w:rsid w:val="00096FC2"/>
    <w:rsid w:val="000A0451"/>
    <w:rsid w:val="000A7152"/>
    <w:rsid w:val="000B53D5"/>
    <w:rsid w:val="000C04F9"/>
    <w:rsid w:val="000C2A40"/>
    <w:rsid w:val="000C3DFD"/>
    <w:rsid w:val="000C4B92"/>
    <w:rsid w:val="000C68D0"/>
    <w:rsid w:val="000C6E6D"/>
    <w:rsid w:val="000D173F"/>
    <w:rsid w:val="000D4A0D"/>
    <w:rsid w:val="000D6E8F"/>
    <w:rsid w:val="000E1450"/>
    <w:rsid w:val="000E1B8C"/>
    <w:rsid w:val="000E347B"/>
    <w:rsid w:val="000E4771"/>
    <w:rsid w:val="000E7700"/>
    <w:rsid w:val="001052C4"/>
    <w:rsid w:val="001074AE"/>
    <w:rsid w:val="00113563"/>
    <w:rsid w:val="00121E26"/>
    <w:rsid w:val="001227DA"/>
    <w:rsid w:val="00123A0C"/>
    <w:rsid w:val="00124321"/>
    <w:rsid w:val="001247FF"/>
    <w:rsid w:val="001253DF"/>
    <w:rsid w:val="001305BE"/>
    <w:rsid w:val="001306D5"/>
    <w:rsid w:val="00135B8E"/>
    <w:rsid w:val="0014325A"/>
    <w:rsid w:val="00143AEF"/>
    <w:rsid w:val="00155A85"/>
    <w:rsid w:val="00156432"/>
    <w:rsid w:val="00164DB3"/>
    <w:rsid w:val="00166B67"/>
    <w:rsid w:val="00170F78"/>
    <w:rsid w:val="00180B9E"/>
    <w:rsid w:val="00180D5E"/>
    <w:rsid w:val="00183D44"/>
    <w:rsid w:val="00185203"/>
    <w:rsid w:val="00185721"/>
    <w:rsid w:val="00191F99"/>
    <w:rsid w:val="00192877"/>
    <w:rsid w:val="001941DD"/>
    <w:rsid w:val="00196364"/>
    <w:rsid w:val="001A0FD5"/>
    <w:rsid w:val="001A1B3B"/>
    <w:rsid w:val="001A33CC"/>
    <w:rsid w:val="001A385D"/>
    <w:rsid w:val="001A41B7"/>
    <w:rsid w:val="001A7291"/>
    <w:rsid w:val="001B0D4C"/>
    <w:rsid w:val="001B30C5"/>
    <w:rsid w:val="001B40FA"/>
    <w:rsid w:val="001C77AB"/>
    <w:rsid w:val="001C7E88"/>
    <w:rsid w:val="001D1662"/>
    <w:rsid w:val="001E47B7"/>
    <w:rsid w:val="001F01CF"/>
    <w:rsid w:val="001F221B"/>
    <w:rsid w:val="0020018C"/>
    <w:rsid w:val="0020080F"/>
    <w:rsid w:val="00200996"/>
    <w:rsid w:val="00204FA8"/>
    <w:rsid w:val="00207407"/>
    <w:rsid w:val="00212453"/>
    <w:rsid w:val="00220C69"/>
    <w:rsid w:val="00221B78"/>
    <w:rsid w:val="00226F6C"/>
    <w:rsid w:val="00230D32"/>
    <w:rsid w:val="00232F2B"/>
    <w:rsid w:val="00236222"/>
    <w:rsid w:val="00241F94"/>
    <w:rsid w:val="0024229C"/>
    <w:rsid w:val="00242428"/>
    <w:rsid w:val="00244406"/>
    <w:rsid w:val="002453ED"/>
    <w:rsid w:val="00250BAA"/>
    <w:rsid w:val="002541A7"/>
    <w:rsid w:val="00256F13"/>
    <w:rsid w:val="00257F96"/>
    <w:rsid w:val="00261C72"/>
    <w:rsid w:val="002700DB"/>
    <w:rsid w:val="002700E4"/>
    <w:rsid w:val="00273736"/>
    <w:rsid w:val="00281D22"/>
    <w:rsid w:val="00283F45"/>
    <w:rsid w:val="00286C75"/>
    <w:rsid w:val="00287E06"/>
    <w:rsid w:val="00287F72"/>
    <w:rsid w:val="00297C11"/>
    <w:rsid w:val="002A1491"/>
    <w:rsid w:val="002A5085"/>
    <w:rsid w:val="002B3972"/>
    <w:rsid w:val="002B624A"/>
    <w:rsid w:val="002B7A4A"/>
    <w:rsid w:val="002C1C2C"/>
    <w:rsid w:val="002C5E2E"/>
    <w:rsid w:val="002E173D"/>
    <w:rsid w:val="002F3907"/>
    <w:rsid w:val="002F626B"/>
    <w:rsid w:val="002F7F0D"/>
    <w:rsid w:val="0030136D"/>
    <w:rsid w:val="00310B94"/>
    <w:rsid w:val="0031213B"/>
    <w:rsid w:val="0031436F"/>
    <w:rsid w:val="00326514"/>
    <w:rsid w:val="0033175F"/>
    <w:rsid w:val="00333E03"/>
    <w:rsid w:val="0034046A"/>
    <w:rsid w:val="0034566B"/>
    <w:rsid w:val="003460ED"/>
    <w:rsid w:val="003573BF"/>
    <w:rsid w:val="00363163"/>
    <w:rsid w:val="00363268"/>
    <w:rsid w:val="0037172E"/>
    <w:rsid w:val="00371FD5"/>
    <w:rsid w:val="00376189"/>
    <w:rsid w:val="003817C9"/>
    <w:rsid w:val="003828F3"/>
    <w:rsid w:val="0038457A"/>
    <w:rsid w:val="00392B2B"/>
    <w:rsid w:val="00393A00"/>
    <w:rsid w:val="00393B6D"/>
    <w:rsid w:val="003965A9"/>
    <w:rsid w:val="00397961"/>
    <w:rsid w:val="00397FCF"/>
    <w:rsid w:val="003A0F57"/>
    <w:rsid w:val="003A2A55"/>
    <w:rsid w:val="003A549D"/>
    <w:rsid w:val="003A61FE"/>
    <w:rsid w:val="003A7D1B"/>
    <w:rsid w:val="003C17E9"/>
    <w:rsid w:val="003C2166"/>
    <w:rsid w:val="003C6F88"/>
    <w:rsid w:val="003D0458"/>
    <w:rsid w:val="003E018B"/>
    <w:rsid w:val="003E1DB9"/>
    <w:rsid w:val="003F2FD8"/>
    <w:rsid w:val="00406668"/>
    <w:rsid w:val="00406C2E"/>
    <w:rsid w:val="00411EE4"/>
    <w:rsid w:val="00412040"/>
    <w:rsid w:val="00413773"/>
    <w:rsid w:val="004149DF"/>
    <w:rsid w:val="00415881"/>
    <w:rsid w:val="004158FB"/>
    <w:rsid w:val="0042225F"/>
    <w:rsid w:val="00427D16"/>
    <w:rsid w:val="00435955"/>
    <w:rsid w:val="00446E3E"/>
    <w:rsid w:val="004472E0"/>
    <w:rsid w:val="00451A6D"/>
    <w:rsid w:val="00452F5C"/>
    <w:rsid w:val="00453DF6"/>
    <w:rsid w:val="00457B14"/>
    <w:rsid w:val="0046089C"/>
    <w:rsid w:val="00460B4C"/>
    <w:rsid w:val="00463964"/>
    <w:rsid w:val="004649FF"/>
    <w:rsid w:val="00466CC8"/>
    <w:rsid w:val="00470DA7"/>
    <w:rsid w:val="00475077"/>
    <w:rsid w:val="00480090"/>
    <w:rsid w:val="0048390A"/>
    <w:rsid w:val="00483951"/>
    <w:rsid w:val="00483C30"/>
    <w:rsid w:val="00493DB3"/>
    <w:rsid w:val="00496408"/>
    <w:rsid w:val="00497F25"/>
    <w:rsid w:val="004A080B"/>
    <w:rsid w:val="004A38FE"/>
    <w:rsid w:val="004A4666"/>
    <w:rsid w:val="004B0ED3"/>
    <w:rsid w:val="004B1BEB"/>
    <w:rsid w:val="004B256A"/>
    <w:rsid w:val="004B3827"/>
    <w:rsid w:val="004B78E4"/>
    <w:rsid w:val="004C49E3"/>
    <w:rsid w:val="004C4A79"/>
    <w:rsid w:val="004D6F2D"/>
    <w:rsid w:val="004D7570"/>
    <w:rsid w:val="004E33EA"/>
    <w:rsid w:val="004E3C6C"/>
    <w:rsid w:val="004F0695"/>
    <w:rsid w:val="004F2C0B"/>
    <w:rsid w:val="004F6923"/>
    <w:rsid w:val="00513123"/>
    <w:rsid w:val="00513D4D"/>
    <w:rsid w:val="00516C09"/>
    <w:rsid w:val="00517588"/>
    <w:rsid w:val="00526795"/>
    <w:rsid w:val="0052711C"/>
    <w:rsid w:val="005275E8"/>
    <w:rsid w:val="0053186B"/>
    <w:rsid w:val="005346F5"/>
    <w:rsid w:val="00534E1E"/>
    <w:rsid w:val="0053554C"/>
    <w:rsid w:val="00536CC5"/>
    <w:rsid w:val="00536DCA"/>
    <w:rsid w:val="0053703F"/>
    <w:rsid w:val="00537BD5"/>
    <w:rsid w:val="005412F2"/>
    <w:rsid w:val="00541535"/>
    <w:rsid w:val="0054243D"/>
    <w:rsid w:val="00545DA6"/>
    <w:rsid w:val="00547FCE"/>
    <w:rsid w:val="00557C0C"/>
    <w:rsid w:val="00563A0D"/>
    <w:rsid w:val="005673B4"/>
    <w:rsid w:val="0057210F"/>
    <w:rsid w:val="00573089"/>
    <w:rsid w:val="00574841"/>
    <w:rsid w:val="00576C88"/>
    <w:rsid w:val="00585E93"/>
    <w:rsid w:val="00594321"/>
    <w:rsid w:val="00595DF4"/>
    <w:rsid w:val="0059667A"/>
    <w:rsid w:val="005A4565"/>
    <w:rsid w:val="005B4BB2"/>
    <w:rsid w:val="005C17D0"/>
    <w:rsid w:val="005C2253"/>
    <w:rsid w:val="005C560C"/>
    <w:rsid w:val="005D08C7"/>
    <w:rsid w:val="005D2D48"/>
    <w:rsid w:val="005D4970"/>
    <w:rsid w:val="005D59B5"/>
    <w:rsid w:val="005D7279"/>
    <w:rsid w:val="005E101F"/>
    <w:rsid w:val="005F24F4"/>
    <w:rsid w:val="005F2AF0"/>
    <w:rsid w:val="005F43D4"/>
    <w:rsid w:val="005F4F9E"/>
    <w:rsid w:val="005F50A1"/>
    <w:rsid w:val="0060459E"/>
    <w:rsid w:val="0060495B"/>
    <w:rsid w:val="00604E63"/>
    <w:rsid w:val="006053D8"/>
    <w:rsid w:val="00610CE8"/>
    <w:rsid w:val="0062628C"/>
    <w:rsid w:val="00626CEA"/>
    <w:rsid w:val="00644723"/>
    <w:rsid w:val="0064623E"/>
    <w:rsid w:val="00653FC2"/>
    <w:rsid w:val="0066516B"/>
    <w:rsid w:val="00672FED"/>
    <w:rsid w:val="00677641"/>
    <w:rsid w:val="00680499"/>
    <w:rsid w:val="00680BA6"/>
    <w:rsid w:val="006875D7"/>
    <w:rsid w:val="0069673F"/>
    <w:rsid w:val="006A0E9A"/>
    <w:rsid w:val="006B7C73"/>
    <w:rsid w:val="006C2033"/>
    <w:rsid w:val="006C4AFE"/>
    <w:rsid w:val="006C57A6"/>
    <w:rsid w:val="006D01C6"/>
    <w:rsid w:val="006D16DB"/>
    <w:rsid w:val="006D2153"/>
    <w:rsid w:val="006D700B"/>
    <w:rsid w:val="006E0B61"/>
    <w:rsid w:val="006E1902"/>
    <w:rsid w:val="006F0AF1"/>
    <w:rsid w:val="006F4573"/>
    <w:rsid w:val="006F4749"/>
    <w:rsid w:val="006F4E2B"/>
    <w:rsid w:val="007027E0"/>
    <w:rsid w:val="00703167"/>
    <w:rsid w:val="00703909"/>
    <w:rsid w:val="00705A8B"/>
    <w:rsid w:val="007150B6"/>
    <w:rsid w:val="00723F29"/>
    <w:rsid w:val="00724B2F"/>
    <w:rsid w:val="007250F3"/>
    <w:rsid w:val="00725B82"/>
    <w:rsid w:val="00730F14"/>
    <w:rsid w:val="0073533A"/>
    <w:rsid w:val="00740152"/>
    <w:rsid w:val="00741EC2"/>
    <w:rsid w:val="00742DA8"/>
    <w:rsid w:val="00750B27"/>
    <w:rsid w:val="007528B7"/>
    <w:rsid w:val="00756C5A"/>
    <w:rsid w:val="0076501D"/>
    <w:rsid w:val="00767736"/>
    <w:rsid w:val="00770416"/>
    <w:rsid w:val="007722A2"/>
    <w:rsid w:val="007804BD"/>
    <w:rsid w:val="00781B09"/>
    <w:rsid w:val="00783A4C"/>
    <w:rsid w:val="00785CDD"/>
    <w:rsid w:val="00786BFF"/>
    <w:rsid w:val="007876C5"/>
    <w:rsid w:val="007912AF"/>
    <w:rsid w:val="00793387"/>
    <w:rsid w:val="007A0700"/>
    <w:rsid w:val="007A0D16"/>
    <w:rsid w:val="007A0E60"/>
    <w:rsid w:val="007A19A0"/>
    <w:rsid w:val="007A221B"/>
    <w:rsid w:val="007A2755"/>
    <w:rsid w:val="007A4493"/>
    <w:rsid w:val="007A610E"/>
    <w:rsid w:val="007A63C8"/>
    <w:rsid w:val="007B6E08"/>
    <w:rsid w:val="007B7D2D"/>
    <w:rsid w:val="007D315E"/>
    <w:rsid w:val="007D3583"/>
    <w:rsid w:val="007D4F8E"/>
    <w:rsid w:val="007E111F"/>
    <w:rsid w:val="007E2C50"/>
    <w:rsid w:val="007E3303"/>
    <w:rsid w:val="007E3998"/>
    <w:rsid w:val="007E6086"/>
    <w:rsid w:val="007E68CF"/>
    <w:rsid w:val="007F20CE"/>
    <w:rsid w:val="007F258B"/>
    <w:rsid w:val="007F59DA"/>
    <w:rsid w:val="00802BFC"/>
    <w:rsid w:val="00807ED5"/>
    <w:rsid w:val="008115AF"/>
    <w:rsid w:val="00816452"/>
    <w:rsid w:val="00821548"/>
    <w:rsid w:val="00823EAE"/>
    <w:rsid w:val="008243B2"/>
    <w:rsid w:val="008263E1"/>
    <w:rsid w:val="00827DF7"/>
    <w:rsid w:val="008333C6"/>
    <w:rsid w:val="00837610"/>
    <w:rsid w:val="0083763C"/>
    <w:rsid w:val="008415DA"/>
    <w:rsid w:val="00854321"/>
    <w:rsid w:val="008558CA"/>
    <w:rsid w:val="00862CD7"/>
    <w:rsid w:val="008631B3"/>
    <w:rsid w:val="00880489"/>
    <w:rsid w:val="00880CE6"/>
    <w:rsid w:val="008811D5"/>
    <w:rsid w:val="008815D0"/>
    <w:rsid w:val="00893D16"/>
    <w:rsid w:val="008A025E"/>
    <w:rsid w:val="008A67C8"/>
    <w:rsid w:val="008A749F"/>
    <w:rsid w:val="008B0670"/>
    <w:rsid w:val="008B1B1B"/>
    <w:rsid w:val="008B64AB"/>
    <w:rsid w:val="008C0275"/>
    <w:rsid w:val="008C13D0"/>
    <w:rsid w:val="008C207B"/>
    <w:rsid w:val="008D101E"/>
    <w:rsid w:val="008E61A3"/>
    <w:rsid w:val="008F0537"/>
    <w:rsid w:val="008F3349"/>
    <w:rsid w:val="008F542D"/>
    <w:rsid w:val="00915C54"/>
    <w:rsid w:val="00925029"/>
    <w:rsid w:val="00927EB0"/>
    <w:rsid w:val="009339C4"/>
    <w:rsid w:val="00934B9B"/>
    <w:rsid w:val="009351AD"/>
    <w:rsid w:val="00940BD0"/>
    <w:rsid w:val="0094478A"/>
    <w:rsid w:val="0095345E"/>
    <w:rsid w:val="009539C3"/>
    <w:rsid w:val="00955931"/>
    <w:rsid w:val="00957012"/>
    <w:rsid w:val="00961B48"/>
    <w:rsid w:val="00963CB0"/>
    <w:rsid w:val="00964ED9"/>
    <w:rsid w:val="00982990"/>
    <w:rsid w:val="00984DB0"/>
    <w:rsid w:val="0099762C"/>
    <w:rsid w:val="009A28F6"/>
    <w:rsid w:val="009A2C75"/>
    <w:rsid w:val="009A5134"/>
    <w:rsid w:val="009A6C6E"/>
    <w:rsid w:val="009A728B"/>
    <w:rsid w:val="009B602C"/>
    <w:rsid w:val="009B7D1E"/>
    <w:rsid w:val="009C1DF5"/>
    <w:rsid w:val="009C6544"/>
    <w:rsid w:val="009C73F0"/>
    <w:rsid w:val="009D399E"/>
    <w:rsid w:val="009D539F"/>
    <w:rsid w:val="009D60C2"/>
    <w:rsid w:val="009E3641"/>
    <w:rsid w:val="00A02440"/>
    <w:rsid w:val="00A12C94"/>
    <w:rsid w:val="00A13F01"/>
    <w:rsid w:val="00A16087"/>
    <w:rsid w:val="00A17E6C"/>
    <w:rsid w:val="00A205DF"/>
    <w:rsid w:val="00A20AD2"/>
    <w:rsid w:val="00A227DD"/>
    <w:rsid w:val="00A258DC"/>
    <w:rsid w:val="00A27050"/>
    <w:rsid w:val="00A3518C"/>
    <w:rsid w:val="00A37515"/>
    <w:rsid w:val="00A3755F"/>
    <w:rsid w:val="00A444DB"/>
    <w:rsid w:val="00A533D2"/>
    <w:rsid w:val="00A574A5"/>
    <w:rsid w:val="00A60DD4"/>
    <w:rsid w:val="00A61D71"/>
    <w:rsid w:val="00A662EB"/>
    <w:rsid w:val="00A72C2E"/>
    <w:rsid w:val="00A74732"/>
    <w:rsid w:val="00A756F9"/>
    <w:rsid w:val="00A77098"/>
    <w:rsid w:val="00A80A2D"/>
    <w:rsid w:val="00A821E9"/>
    <w:rsid w:val="00A82ABD"/>
    <w:rsid w:val="00A852E7"/>
    <w:rsid w:val="00A96EAA"/>
    <w:rsid w:val="00A97537"/>
    <w:rsid w:val="00A9778C"/>
    <w:rsid w:val="00A97893"/>
    <w:rsid w:val="00AA2772"/>
    <w:rsid w:val="00AB5366"/>
    <w:rsid w:val="00AB7998"/>
    <w:rsid w:val="00AC222D"/>
    <w:rsid w:val="00AD029D"/>
    <w:rsid w:val="00AD073B"/>
    <w:rsid w:val="00AD5BAB"/>
    <w:rsid w:val="00AE01FE"/>
    <w:rsid w:val="00AE3634"/>
    <w:rsid w:val="00AF1C16"/>
    <w:rsid w:val="00AF5B07"/>
    <w:rsid w:val="00B009F2"/>
    <w:rsid w:val="00B11303"/>
    <w:rsid w:val="00B11751"/>
    <w:rsid w:val="00B215C6"/>
    <w:rsid w:val="00B242AF"/>
    <w:rsid w:val="00B33182"/>
    <w:rsid w:val="00B42E68"/>
    <w:rsid w:val="00B60A5D"/>
    <w:rsid w:val="00B6154C"/>
    <w:rsid w:val="00B625B1"/>
    <w:rsid w:val="00B62646"/>
    <w:rsid w:val="00B64881"/>
    <w:rsid w:val="00B64EDD"/>
    <w:rsid w:val="00B672D8"/>
    <w:rsid w:val="00B74739"/>
    <w:rsid w:val="00B80B75"/>
    <w:rsid w:val="00B8123D"/>
    <w:rsid w:val="00B82250"/>
    <w:rsid w:val="00B912FB"/>
    <w:rsid w:val="00B929BE"/>
    <w:rsid w:val="00B9422E"/>
    <w:rsid w:val="00B96ED5"/>
    <w:rsid w:val="00B97325"/>
    <w:rsid w:val="00BA2172"/>
    <w:rsid w:val="00BA3AFA"/>
    <w:rsid w:val="00BA7A74"/>
    <w:rsid w:val="00BB5099"/>
    <w:rsid w:val="00BB70DF"/>
    <w:rsid w:val="00BC3EBC"/>
    <w:rsid w:val="00BC4837"/>
    <w:rsid w:val="00BC4F70"/>
    <w:rsid w:val="00BC57D6"/>
    <w:rsid w:val="00BC7C14"/>
    <w:rsid w:val="00BC7E33"/>
    <w:rsid w:val="00BD0613"/>
    <w:rsid w:val="00BD1294"/>
    <w:rsid w:val="00BD27F5"/>
    <w:rsid w:val="00BD4369"/>
    <w:rsid w:val="00BD47C2"/>
    <w:rsid w:val="00BD4C7E"/>
    <w:rsid w:val="00BE2D63"/>
    <w:rsid w:val="00BF1D4A"/>
    <w:rsid w:val="00C01E00"/>
    <w:rsid w:val="00C033D9"/>
    <w:rsid w:val="00C04517"/>
    <w:rsid w:val="00C0615F"/>
    <w:rsid w:val="00C07A96"/>
    <w:rsid w:val="00C17401"/>
    <w:rsid w:val="00C22BC3"/>
    <w:rsid w:val="00C22E75"/>
    <w:rsid w:val="00C26183"/>
    <w:rsid w:val="00C30B40"/>
    <w:rsid w:val="00C4003A"/>
    <w:rsid w:val="00C56403"/>
    <w:rsid w:val="00C702B8"/>
    <w:rsid w:val="00C757E7"/>
    <w:rsid w:val="00C81E0B"/>
    <w:rsid w:val="00C86BC5"/>
    <w:rsid w:val="00C96304"/>
    <w:rsid w:val="00C97250"/>
    <w:rsid w:val="00C97F6C"/>
    <w:rsid w:val="00CA030D"/>
    <w:rsid w:val="00CA6608"/>
    <w:rsid w:val="00CA7126"/>
    <w:rsid w:val="00CB01A0"/>
    <w:rsid w:val="00CB3B6B"/>
    <w:rsid w:val="00CB4438"/>
    <w:rsid w:val="00CB64BC"/>
    <w:rsid w:val="00CC2EFF"/>
    <w:rsid w:val="00CC3BED"/>
    <w:rsid w:val="00CC3C9C"/>
    <w:rsid w:val="00CD19E2"/>
    <w:rsid w:val="00CD5782"/>
    <w:rsid w:val="00CD5A4C"/>
    <w:rsid w:val="00CD5B42"/>
    <w:rsid w:val="00CD66C3"/>
    <w:rsid w:val="00CE01ED"/>
    <w:rsid w:val="00CE1028"/>
    <w:rsid w:val="00CE76B8"/>
    <w:rsid w:val="00CF0182"/>
    <w:rsid w:val="00CF35E4"/>
    <w:rsid w:val="00CF60B0"/>
    <w:rsid w:val="00D02DB8"/>
    <w:rsid w:val="00D07CBF"/>
    <w:rsid w:val="00D102E1"/>
    <w:rsid w:val="00D13C45"/>
    <w:rsid w:val="00D21F4A"/>
    <w:rsid w:val="00D23EBF"/>
    <w:rsid w:val="00D30234"/>
    <w:rsid w:val="00D30637"/>
    <w:rsid w:val="00D33020"/>
    <w:rsid w:val="00D358A9"/>
    <w:rsid w:val="00D44DDE"/>
    <w:rsid w:val="00D46AB2"/>
    <w:rsid w:val="00D47C3A"/>
    <w:rsid w:val="00D5317E"/>
    <w:rsid w:val="00D54265"/>
    <w:rsid w:val="00D626C2"/>
    <w:rsid w:val="00D70112"/>
    <w:rsid w:val="00D72D46"/>
    <w:rsid w:val="00D76117"/>
    <w:rsid w:val="00D804FC"/>
    <w:rsid w:val="00D81059"/>
    <w:rsid w:val="00D835CB"/>
    <w:rsid w:val="00D866F3"/>
    <w:rsid w:val="00D90643"/>
    <w:rsid w:val="00DA0BFD"/>
    <w:rsid w:val="00DA1677"/>
    <w:rsid w:val="00DA37BB"/>
    <w:rsid w:val="00DA506E"/>
    <w:rsid w:val="00DA6E93"/>
    <w:rsid w:val="00DB4DB4"/>
    <w:rsid w:val="00DC608C"/>
    <w:rsid w:val="00DD05A3"/>
    <w:rsid w:val="00DD16BA"/>
    <w:rsid w:val="00DE2047"/>
    <w:rsid w:val="00DE5229"/>
    <w:rsid w:val="00DE5C5C"/>
    <w:rsid w:val="00E000F1"/>
    <w:rsid w:val="00E01C19"/>
    <w:rsid w:val="00E01F0F"/>
    <w:rsid w:val="00E108DF"/>
    <w:rsid w:val="00E161CB"/>
    <w:rsid w:val="00E16D7D"/>
    <w:rsid w:val="00E20900"/>
    <w:rsid w:val="00E23611"/>
    <w:rsid w:val="00E265DF"/>
    <w:rsid w:val="00E2697A"/>
    <w:rsid w:val="00E30F13"/>
    <w:rsid w:val="00E335B8"/>
    <w:rsid w:val="00E41A35"/>
    <w:rsid w:val="00E51A8B"/>
    <w:rsid w:val="00E550E2"/>
    <w:rsid w:val="00E55FBD"/>
    <w:rsid w:val="00E626A2"/>
    <w:rsid w:val="00E63644"/>
    <w:rsid w:val="00E63803"/>
    <w:rsid w:val="00E65202"/>
    <w:rsid w:val="00E70195"/>
    <w:rsid w:val="00E71739"/>
    <w:rsid w:val="00E71A9E"/>
    <w:rsid w:val="00E8112D"/>
    <w:rsid w:val="00E81374"/>
    <w:rsid w:val="00E82C92"/>
    <w:rsid w:val="00E83849"/>
    <w:rsid w:val="00E83F53"/>
    <w:rsid w:val="00E87542"/>
    <w:rsid w:val="00E964AF"/>
    <w:rsid w:val="00EA68B0"/>
    <w:rsid w:val="00EB241D"/>
    <w:rsid w:val="00EB3CA1"/>
    <w:rsid w:val="00EC05A5"/>
    <w:rsid w:val="00EC0B9B"/>
    <w:rsid w:val="00EC4A9B"/>
    <w:rsid w:val="00EC56E0"/>
    <w:rsid w:val="00EC5D4C"/>
    <w:rsid w:val="00EC7905"/>
    <w:rsid w:val="00EE4AB8"/>
    <w:rsid w:val="00EF1178"/>
    <w:rsid w:val="00EF6C15"/>
    <w:rsid w:val="00EF7312"/>
    <w:rsid w:val="00F013C6"/>
    <w:rsid w:val="00F0254D"/>
    <w:rsid w:val="00F04E2B"/>
    <w:rsid w:val="00F05645"/>
    <w:rsid w:val="00F216FA"/>
    <w:rsid w:val="00F242D5"/>
    <w:rsid w:val="00F27E6A"/>
    <w:rsid w:val="00F3445E"/>
    <w:rsid w:val="00F35E45"/>
    <w:rsid w:val="00F411B5"/>
    <w:rsid w:val="00F41D83"/>
    <w:rsid w:val="00F42191"/>
    <w:rsid w:val="00F4357A"/>
    <w:rsid w:val="00F4674C"/>
    <w:rsid w:val="00F51A2B"/>
    <w:rsid w:val="00F56615"/>
    <w:rsid w:val="00F60B4A"/>
    <w:rsid w:val="00F6447D"/>
    <w:rsid w:val="00F70D2B"/>
    <w:rsid w:val="00F71D2D"/>
    <w:rsid w:val="00F765AE"/>
    <w:rsid w:val="00F8007E"/>
    <w:rsid w:val="00F80387"/>
    <w:rsid w:val="00F80660"/>
    <w:rsid w:val="00F83FAF"/>
    <w:rsid w:val="00F85459"/>
    <w:rsid w:val="00F866DB"/>
    <w:rsid w:val="00F87B57"/>
    <w:rsid w:val="00F9525D"/>
    <w:rsid w:val="00F95A7C"/>
    <w:rsid w:val="00F95E2F"/>
    <w:rsid w:val="00F9635E"/>
    <w:rsid w:val="00FA65A2"/>
    <w:rsid w:val="00FB1AF4"/>
    <w:rsid w:val="00FB736F"/>
    <w:rsid w:val="00FB7DC5"/>
    <w:rsid w:val="00FC74B6"/>
    <w:rsid w:val="00FC7CB3"/>
    <w:rsid w:val="00FC7FDC"/>
    <w:rsid w:val="00FD3358"/>
    <w:rsid w:val="00FD659C"/>
    <w:rsid w:val="00FD7BD5"/>
    <w:rsid w:val="00FE7510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16452"/>
    <w:pPr>
      <w:widowControl w:val="0"/>
      <w:autoSpaceDE w:val="0"/>
      <w:autoSpaceDN w:val="0"/>
      <w:adjustRightInd w:val="0"/>
      <w:spacing w:after="0" w:line="230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16452"/>
    <w:pPr>
      <w:widowControl w:val="0"/>
      <w:autoSpaceDE w:val="0"/>
      <w:autoSpaceDN w:val="0"/>
      <w:adjustRightInd w:val="0"/>
      <w:spacing w:after="0" w:line="29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16452"/>
    <w:rPr>
      <w:rFonts w:ascii="Times New Roman" w:hAnsi="Times New Roman" w:cs="Times New Roman" w:hint="default"/>
      <w:sz w:val="26"/>
    </w:rPr>
  </w:style>
  <w:style w:type="paragraph" w:styleId="a3">
    <w:name w:val="Normal (Web)"/>
    <w:basedOn w:val="a"/>
    <w:uiPriority w:val="99"/>
    <w:unhideWhenUsed/>
    <w:rsid w:val="0036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1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1303"/>
    <w:pPr>
      <w:spacing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B672D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672D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672D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2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6795"/>
  </w:style>
  <w:style w:type="paragraph" w:styleId="ab">
    <w:name w:val="footer"/>
    <w:basedOn w:val="a"/>
    <w:link w:val="ac"/>
    <w:uiPriority w:val="99"/>
    <w:unhideWhenUsed/>
    <w:rsid w:val="0052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6795"/>
  </w:style>
  <w:style w:type="character" w:styleId="ad">
    <w:name w:val="Hyperlink"/>
    <w:basedOn w:val="a0"/>
    <w:uiPriority w:val="99"/>
    <w:unhideWhenUsed/>
    <w:rsid w:val="00D3302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63964"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sid w:val="005966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16452"/>
    <w:pPr>
      <w:widowControl w:val="0"/>
      <w:autoSpaceDE w:val="0"/>
      <w:autoSpaceDN w:val="0"/>
      <w:adjustRightInd w:val="0"/>
      <w:spacing w:after="0" w:line="230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16452"/>
    <w:pPr>
      <w:widowControl w:val="0"/>
      <w:autoSpaceDE w:val="0"/>
      <w:autoSpaceDN w:val="0"/>
      <w:adjustRightInd w:val="0"/>
      <w:spacing w:after="0" w:line="29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16452"/>
    <w:rPr>
      <w:rFonts w:ascii="Times New Roman" w:hAnsi="Times New Roman" w:cs="Times New Roman" w:hint="default"/>
      <w:sz w:val="26"/>
    </w:rPr>
  </w:style>
  <w:style w:type="paragraph" w:styleId="a3">
    <w:name w:val="Normal (Web)"/>
    <w:basedOn w:val="a"/>
    <w:uiPriority w:val="99"/>
    <w:unhideWhenUsed/>
    <w:rsid w:val="0036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1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1303"/>
    <w:pPr>
      <w:spacing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B672D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672D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672D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2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6795"/>
  </w:style>
  <w:style w:type="paragraph" w:styleId="ab">
    <w:name w:val="footer"/>
    <w:basedOn w:val="a"/>
    <w:link w:val="ac"/>
    <w:uiPriority w:val="99"/>
    <w:unhideWhenUsed/>
    <w:rsid w:val="0052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6795"/>
  </w:style>
  <w:style w:type="character" w:styleId="ad">
    <w:name w:val="Hyperlink"/>
    <w:basedOn w:val="a0"/>
    <w:uiPriority w:val="99"/>
    <w:unhideWhenUsed/>
    <w:rsid w:val="00D3302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63964"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sid w:val="005966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sl.nsc.ru/history/descr/leto1480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.pushkinskijdom.ru/default.aspx?tabid=50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pushkinskijdom.ru/Default.aspx?tabid=506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source.org/wiki/&#1055;&#1086;&#1074;&#1077;&#1089;&#1090;&#1100;_&#1086;_&#1089;&#1090;&#1088;&#1072;&#1085;&#1077;_&#1042;&#1103;&#1090;&#1089;&#1082;&#1086;&#1081;_(&#1051;&#1077;&#1090;&#1086;&#1087;&#1080;&#1089;&#1077;&#1094;&#1098;_&#1086;_&#1089;&#1090;&#1088;&#1072;&#1085;&#1077;_&#1042;&#1103;&#1094;&#1082;&#1086;&#1081;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a-nevsky.ru/library/ot-zemel-k-velikim-knyazheniyam-primisli-russkih-knyazey9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otechnik/Nikolaj_Karamzin/istorija-gosudarstva-rossijskogo/6_1" TargetMode="External"/><Relationship Id="rId3" Type="http://schemas.openxmlformats.org/officeDocument/2006/relationships/hyperlink" Target="https://ru.wikisource.org/wiki/&#1055;&#1086;&#1074;&#1077;&#1089;&#1090;&#1100;_&#1086;_&#1089;&#1090;&#1088;&#1072;&#1085;&#1077;_&#1042;&#1103;&#1090;&#1089;&#1082;&#1086;&#1081;_(&#1051;&#1077;&#1090;&#1086;&#1087;&#1080;&#1089;&#1077;&#1094;&#1098;_&#1086;_&#1089;&#1090;&#1088;&#1072;&#1085;&#1077;_&#1042;&#1103;&#1094;&#1082;&#1086;&#1081;)" TargetMode="External"/><Relationship Id="rId7" Type="http://schemas.openxmlformats.org/officeDocument/2006/relationships/hyperlink" Target="http://www.spsl.nsc.ru/history/descr/leto1480.htm" TargetMode="External"/><Relationship Id="rId2" Type="http://schemas.openxmlformats.org/officeDocument/2006/relationships/hyperlink" Target="https://www.litmir.me/br/?b=197011&amp;p=6" TargetMode="External"/><Relationship Id="rId1" Type="http://schemas.openxmlformats.org/officeDocument/2006/relationships/hyperlink" Target="https://www.litmir.me/br/?b=197011&amp;p=7" TargetMode="External"/><Relationship Id="rId6" Type="http://schemas.openxmlformats.org/officeDocument/2006/relationships/hyperlink" Target="http://lib.pushkinskijdom.ru/default.aspx?tabid=5070" TargetMode="External"/><Relationship Id="rId5" Type="http://schemas.openxmlformats.org/officeDocument/2006/relationships/hyperlink" Target="http://lib.pushkinskijdom.ru/Default.aspx?tabid=5065" TargetMode="External"/><Relationship Id="rId4" Type="http://schemas.openxmlformats.org/officeDocument/2006/relationships/hyperlink" Target="http://www.a-nevsky.ru/library/ot-zemel-k-velikim-knyazheniyam-primisli-russkih-knyazey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C431-BA69-4165-AD86-8CCAC195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34</Pages>
  <Words>7827</Words>
  <Characters>44614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54</cp:revision>
  <dcterms:created xsi:type="dcterms:W3CDTF">2020-04-23T07:02:00Z</dcterms:created>
  <dcterms:modified xsi:type="dcterms:W3CDTF">2020-05-14T08:42:00Z</dcterms:modified>
</cp:coreProperties>
</file>