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42" w:rsidRPr="00B25E52" w:rsidRDefault="002C6842" w:rsidP="0061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42" w:rsidRPr="00B25E52" w:rsidRDefault="002C6842" w:rsidP="002C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42" w:rsidRPr="00B25E52" w:rsidRDefault="002C6842" w:rsidP="002C6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6842" w:rsidRPr="00B25E52" w:rsidRDefault="002C6842" w:rsidP="002C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5E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2C6842" w:rsidRPr="00B25E52" w:rsidRDefault="002C6842" w:rsidP="002C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25E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2C6842" w:rsidRPr="00B25E52" w:rsidRDefault="002C6842" w:rsidP="002C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25E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высшего профессионального образования</w:t>
      </w:r>
    </w:p>
    <w:p w:rsidR="002C6842" w:rsidRPr="00B25E52" w:rsidRDefault="002C6842" w:rsidP="002C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25E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«Кубанский государственный университет»</w:t>
      </w:r>
    </w:p>
    <w:p w:rsidR="002C6842" w:rsidRPr="00B25E52" w:rsidRDefault="002C6842" w:rsidP="002C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25E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(ФГБОУ ВПО «</w:t>
      </w:r>
      <w:proofErr w:type="spellStart"/>
      <w:r w:rsidRPr="00B25E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КубГУ</w:t>
      </w:r>
      <w:proofErr w:type="spellEnd"/>
      <w:r w:rsidRPr="00B25E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»)</w:t>
      </w:r>
    </w:p>
    <w:p w:rsidR="002C6842" w:rsidRPr="00B25E52" w:rsidRDefault="002C6842" w:rsidP="002C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C6842" w:rsidRPr="00B25E52" w:rsidRDefault="002C6842" w:rsidP="002C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25E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Экономический факультет</w:t>
      </w:r>
    </w:p>
    <w:p w:rsidR="002C6842" w:rsidRPr="00B25E52" w:rsidRDefault="002C6842" w:rsidP="002C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C6842" w:rsidRPr="00B25E52" w:rsidRDefault="002C6842" w:rsidP="002C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25E5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Кафедра теоретической экономики</w:t>
      </w:r>
    </w:p>
    <w:p w:rsidR="002C6842" w:rsidRPr="00B25E52" w:rsidRDefault="002C6842" w:rsidP="002C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42" w:rsidRPr="00B25E52" w:rsidRDefault="002C6842" w:rsidP="002C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42" w:rsidRPr="004A66EB" w:rsidRDefault="002C6842" w:rsidP="002C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42" w:rsidRPr="00B25E52" w:rsidRDefault="002C6842" w:rsidP="002C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по теме</w:t>
      </w:r>
    </w:p>
    <w:p w:rsidR="002C6842" w:rsidRPr="00B25E52" w:rsidRDefault="002C6842" w:rsidP="002C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42" w:rsidRPr="00B25E52" w:rsidRDefault="002C6842" w:rsidP="002C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ЭКОНОМИЧЕСКАЯ ПОЛИТИКА РОССИИ</w:t>
      </w:r>
    </w:p>
    <w:p w:rsidR="002C6842" w:rsidRPr="00B25E52" w:rsidRDefault="002C6842" w:rsidP="002C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42" w:rsidRPr="00B25E52" w:rsidRDefault="002C6842" w:rsidP="002C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42" w:rsidRPr="00B25E52" w:rsidRDefault="002C6842" w:rsidP="002C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42" w:rsidRPr="00B25E52" w:rsidRDefault="002C6842" w:rsidP="002C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42" w:rsidRPr="00B25E52" w:rsidRDefault="002C6842" w:rsidP="002C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</w:t>
      </w:r>
    </w:p>
    <w:p w:rsidR="002C6842" w:rsidRPr="00B25E52" w:rsidRDefault="002C6842" w:rsidP="002C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курса, гр.123</w:t>
      </w:r>
    </w:p>
    <w:p w:rsidR="002C6842" w:rsidRPr="00B25E52" w:rsidRDefault="002C6842" w:rsidP="002C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 экономического ф-та,</w:t>
      </w:r>
    </w:p>
    <w:p w:rsidR="002C6842" w:rsidRPr="00B25E52" w:rsidRDefault="002C6842" w:rsidP="002C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38.05.01 Экономическая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езопасность 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</w:p>
    <w:p w:rsidR="002C6842" w:rsidRPr="00B25E52" w:rsidRDefault="002C6842" w:rsidP="002C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2C6842" w:rsidRPr="00664AD6" w:rsidRDefault="002C6842" w:rsidP="002C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42" w:rsidRPr="00B25E52" w:rsidRDefault="002C6842" w:rsidP="002C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:rsidR="002C6842" w:rsidRPr="00B25E52" w:rsidRDefault="002C6842" w:rsidP="002C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к.эк</w:t>
      </w:r>
      <w:proofErr w:type="gramStart"/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proofErr w:type="spellEnd"/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преподаватель</w:t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 О</w:t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</w:p>
    <w:p w:rsidR="002C6842" w:rsidRPr="00B25E52" w:rsidRDefault="002C6842" w:rsidP="002C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2C6842" w:rsidRPr="00664AD6" w:rsidRDefault="002C6842" w:rsidP="002C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42" w:rsidRPr="00B25E52" w:rsidRDefault="002C6842" w:rsidP="002C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6842" w:rsidRPr="00B25E52" w:rsidRDefault="002C6842" w:rsidP="002C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к.эк</w:t>
      </w:r>
      <w:proofErr w:type="gramStart"/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proofErr w:type="spellEnd"/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преподаватель</w:t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 О</w:t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</w:p>
    <w:p w:rsidR="002C6842" w:rsidRPr="00B25E52" w:rsidRDefault="002C6842" w:rsidP="002C6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25E5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81298A" w:rsidRPr="00830916" w:rsidRDefault="0081298A" w:rsidP="002C6842">
      <w:pPr>
        <w:rPr>
          <w:rFonts w:ascii="Times New Roman" w:hAnsi="Times New Roman" w:cs="Times New Roman"/>
          <w:sz w:val="28"/>
          <w:szCs w:val="28"/>
        </w:rPr>
      </w:pPr>
    </w:p>
    <w:p w:rsidR="002C6842" w:rsidRPr="002C6842" w:rsidRDefault="002C6842" w:rsidP="002C6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842" w:rsidRPr="002C6842" w:rsidRDefault="002C6842" w:rsidP="002C6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842" w:rsidRPr="002C6842" w:rsidRDefault="002C6842" w:rsidP="002C6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842" w:rsidRPr="002C6842" w:rsidRDefault="002C6842" w:rsidP="002C6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842" w:rsidRPr="002C6842" w:rsidRDefault="002C6842" w:rsidP="002C6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98A" w:rsidRPr="00830916" w:rsidRDefault="0081298A" w:rsidP="0081298A">
      <w:pPr>
        <w:rPr>
          <w:rFonts w:ascii="Times New Roman" w:hAnsi="Times New Roman" w:cs="Times New Roman"/>
          <w:sz w:val="28"/>
          <w:szCs w:val="28"/>
        </w:rPr>
      </w:pPr>
    </w:p>
    <w:p w:rsidR="0061726C" w:rsidRDefault="00617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7D47" w:rsidRPr="00830916" w:rsidRDefault="00E71675" w:rsidP="00477D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91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8459A" w:rsidRPr="00830916" w:rsidRDefault="0018459A" w:rsidP="0018459A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92"/>
        <w:rPr>
          <w:rFonts w:ascii="Times New Roman" w:eastAsia="Arial Unicode MS" w:hAnsi="Times New Roman" w:cs="Times New Roman"/>
          <w:color w:val="auto"/>
          <w:sz w:val="20"/>
          <w:szCs w:val="20"/>
        </w:rPr>
      </w:pPr>
    </w:p>
    <w:p w:rsidR="0018459A" w:rsidRPr="00830916" w:rsidRDefault="0018459A" w:rsidP="00184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459A" w:rsidRPr="00830916" w:rsidRDefault="0018459A" w:rsidP="00173F8C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</w:p>
    <w:p w:rsidR="00CE5B22" w:rsidRPr="007A5E90" w:rsidRDefault="00CE5B22" w:rsidP="009D2CDA">
      <w:pPr>
        <w:pStyle w:val="12"/>
        <w:spacing w:line="360" w:lineRule="auto"/>
        <w:rPr>
          <w:rFonts w:ascii="Times New Roman" w:eastAsiaTheme="minorEastAsia" w:hAnsi="Times New Roman" w:cs="Times New Roman"/>
          <w:b w:val="0"/>
          <w:lang w:eastAsia="ru-RU"/>
        </w:rPr>
      </w:pPr>
      <w:r w:rsidRPr="007A5E90">
        <w:rPr>
          <w:rFonts w:ascii="Times New Roman" w:hAnsi="Times New Roman" w:cs="Times New Roman"/>
          <w:sz w:val="28"/>
          <w:szCs w:val="28"/>
        </w:rPr>
        <w:fldChar w:fldCharType="begin"/>
      </w:r>
      <w:r w:rsidRPr="007A5E90">
        <w:rPr>
          <w:rFonts w:ascii="Times New Roman" w:hAnsi="Times New Roman" w:cs="Times New Roman"/>
          <w:sz w:val="28"/>
          <w:szCs w:val="28"/>
        </w:rPr>
        <w:instrText xml:space="preserve"> TOC \o "1-2" \u </w:instrText>
      </w:r>
      <w:r w:rsidRPr="007A5E90">
        <w:rPr>
          <w:rFonts w:ascii="Times New Roman" w:hAnsi="Times New Roman" w:cs="Times New Roman"/>
          <w:sz w:val="28"/>
          <w:szCs w:val="28"/>
        </w:rPr>
        <w:fldChar w:fldCharType="separate"/>
      </w:r>
      <w:r w:rsidRPr="007A5E90">
        <w:rPr>
          <w:rFonts w:ascii="Times New Roman" w:hAnsi="Times New Roman" w:cs="Times New Roman"/>
          <w:b w:val="0"/>
        </w:rPr>
        <w:t>Введение</w:t>
      </w:r>
      <w:r w:rsidRPr="007A5E90">
        <w:rPr>
          <w:rFonts w:ascii="Times New Roman" w:hAnsi="Times New Roman" w:cs="Times New Roman"/>
          <w:b w:val="0"/>
          <w:sz w:val="28"/>
          <w:szCs w:val="28"/>
        </w:rPr>
        <w:tab/>
      </w:r>
      <w:r w:rsidRPr="007A5E90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7A5E90">
        <w:rPr>
          <w:rFonts w:ascii="Times New Roman" w:hAnsi="Times New Roman" w:cs="Times New Roman"/>
          <w:b w:val="0"/>
          <w:sz w:val="28"/>
          <w:szCs w:val="28"/>
        </w:rPr>
        <w:instrText xml:space="preserve"> PAGEREF _Toc420510608 \h </w:instrText>
      </w:r>
      <w:r w:rsidRPr="007A5E90">
        <w:rPr>
          <w:rFonts w:ascii="Times New Roman" w:hAnsi="Times New Roman" w:cs="Times New Roman"/>
          <w:b w:val="0"/>
          <w:sz w:val="28"/>
          <w:szCs w:val="28"/>
        </w:rPr>
      </w:r>
      <w:r w:rsidRPr="007A5E90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="004B0DD2">
        <w:rPr>
          <w:rFonts w:ascii="Times New Roman" w:hAnsi="Times New Roman" w:cs="Times New Roman"/>
          <w:b w:val="0"/>
          <w:sz w:val="28"/>
          <w:szCs w:val="28"/>
        </w:rPr>
        <w:t>3</w:t>
      </w:r>
      <w:r w:rsidRPr="007A5E90">
        <w:rPr>
          <w:rFonts w:ascii="Times New Roman" w:hAnsi="Times New Roman" w:cs="Times New Roman"/>
          <w:b w:val="0"/>
          <w:sz w:val="28"/>
          <w:szCs w:val="28"/>
        </w:rPr>
        <w:fldChar w:fldCharType="end"/>
      </w:r>
    </w:p>
    <w:p w:rsidR="00CE5B22" w:rsidRPr="007A5E90" w:rsidRDefault="00CE5B22" w:rsidP="009D2CDA">
      <w:pPr>
        <w:pStyle w:val="12"/>
        <w:spacing w:line="360" w:lineRule="auto"/>
        <w:rPr>
          <w:rFonts w:ascii="Times New Roman" w:eastAsiaTheme="minorEastAsia" w:hAnsi="Times New Roman" w:cs="Times New Roman"/>
          <w:b w:val="0"/>
          <w:lang w:eastAsia="ru-RU"/>
        </w:rPr>
      </w:pPr>
      <w:r w:rsidRPr="007A5E90">
        <w:rPr>
          <w:rFonts w:ascii="Times New Roman" w:hAnsi="Times New Roman" w:cs="Times New Roman"/>
          <w:b w:val="0"/>
        </w:rPr>
        <w:t>1.Теоретические аспекты экономической политики</w:t>
      </w:r>
      <w:r w:rsidRPr="007A5E90">
        <w:rPr>
          <w:rFonts w:ascii="Times New Roman" w:hAnsi="Times New Roman" w:cs="Times New Roman"/>
          <w:b w:val="0"/>
          <w:sz w:val="28"/>
          <w:szCs w:val="28"/>
        </w:rPr>
        <w:tab/>
      </w:r>
      <w:r w:rsidRPr="007A5E90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7A5E90">
        <w:rPr>
          <w:rFonts w:ascii="Times New Roman" w:hAnsi="Times New Roman" w:cs="Times New Roman"/>
          <w:b w:val="0"/>
          <w:sz w:val="28"/>
          <w:szCs w:val="28"/>
        </w:rPr>
        <w:instrText xml:space="preserve"> PAGEREF _Toc420510609 \h </w:instrText>
      </w:r>
      <w:r w:rsidRPr="007A5E90">
        <w:rPr>
          <w:rFonts w:ascii="Times New Roman" w:hAnsi="Times New Roman" w:cs="Times New Roman"/>
          <w:b w:val="0"/>
          <w:sz w:val="28"/>
          <w:szCs w:val="28"/>
        </w:rPr>
      </w:r>
      <w:r w:rsidRPr="007A5E90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="004B0DD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A5E90">
        <w:rPr>
          <w:rFonts w:ascii="Times New Roman" w:hAnsi="Times New Roman" w:cs="Times New Roman"/>
          <w:b w:val="0"/>
          <w:sz w:val="28"/>
          <w:szCs w:val="28"/>
        </w:rPr>
        <w:fldChar w:fldCharType="end"/>
      </w:r>
    </w:p>
    <w:p w:rsidR="00CE5B22" w:rsidRPr="007A5E90" w:rsidRDefault="00CE5B22" w:rsidP="009D2CDA">
      <w:pPr>
        <w:pStyle w:val="21"/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A5E90">
        <w:rPr>
          <w:rFonts w:ascii="Times New Roman" w:hAnsi="Times New Roman" w:cs="Times New Roman"/>
          <w:noProof/>
          <w:sz w:val="28"/>
          <w:szCs w:val="28"/>
        </w:rPr>
        <w:t>1.1. Понятие экономической политики, ее роль в экономике</w:t>
      </w:r>
      <w:r w:rsidRPr="007A5E90">
        <w:rPr>
          <w:rFonts w:ascii="Times New Roman" w:hAnsi="Times New Roman" w:cs="Times New Roman"/>
          <w:noProof/>
          <w:sz w:val="28"/>
          <w:szCs w:val="28"/>
        </w:rPr>
        <w:tab/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A5E90">
        <w:rPr>
          <w:rFonts w:ascii="Times New Roman" w:hAnsi="Times New Roman" w:cs="Times New Roman"/>
          <w:noProof/>
          <w:sz w:val="28"/>
          <w:szCs w:val="28"/>
        </w:rPr>
        <w:instrText xml:space="preserve"> PAGEREF _Toc420510610 \h </w:instrText>
      </w:r>
      <w:r w:rsidRPr="007A5E90">
        <w:rPr>
          <w:rFonts w:ascii="Times New Roman" w:hAnsi="Times New Roman" w:cs="Times New Roman"/>
          <w:noProof/>
          <w:sz w:val="28"/>
          <w:szCs w:val="28"/>
        </w:rPr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4B0DD2">
        <w:rPr>
          <w:rFonts w:ascii="Times New Roman" w:hAnsi="Times New Roman" w:cs="Times New Roman"/>
          <w:noProof/>
          <w:sz w:val="28"/>
          <w:szCs w:val="28"/>
        </w:rPr>
        <w:t>5</w:t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CE5B22" w:rsidRPr="007A5E90" w:rsidRDefault="00CE5B22" w:rsidP="009D2CDA">
      <w:pPr>
        <w:pStyle w:val="21"/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A5E90">
        <w:rPr>
          <w:rFonts w:ascii="Times New Roman" w:hAnsi="Times New Roman" w:cs="Times New Roman"/>
          <w:noProof/>
          <w:sz w:val="28"/>
          <w:szCs w:val="28"/>
        </w:rPr>
        <w:t>1.2.Основные этапы развития экономической политики</w:t>
      </w:r>
      <w:r w:rsidRPr="007A5E90">
        <w:rPr>
          <w:rFonts w:ascii="Times New Roman" w:hAnsi="Times New Roman" w:cs="Times New Roman"/>
          <w:noProof/>
          <w:sz w:val="28"/>
          <w:szCs w:val="28"/>
        </w:rPr>
        <w:tab/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A5E90">
        <w:rPr>
          <w:rFonts w:ascii="Times New Roman" w:hAnsi="Times New Roman" w:cs="Times New Roman"/>
          <w:noProof/>
          <w:sz w:val="28"/>
          <w:szCs w:val="28"/>
        </w:rPr>
        <w:instrText xml:space="preserve"> PAGEREF _Toc420510611 \h </w:instrText>
      </w:r>
      <w:r w:rsidRPr="007A5E90">
        <w:rPr>
          <w:rFonts w:ascii="Times New Roman" w:hAnsi="Times New Roman" w:cs="Times New Roman"/>
          <w:noProof/>
          <w:sz w:val="28"/>
          <w:szCs w:val="28"/>
        </w:rPr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4B0DD2">
        <w:rPr>
          <w:rFonts w:ascii="Times New Roman" w:hAnsi="Times New Roman" w:cs="Times New Roman"/>
          <w:noProof/>
          <w:sz w:val="28"/>
          <w:szCs w:val="28"/>
        </w:rPr>
        <w:t>10</w:t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CE5B22" w:rsidRPr="007A5E90" w:rsidRDefault="00CE5B22" w:rsidP="009D2CDA">
      <w:pPr>
        <w:pStyle w:val="21"/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A5E90">
        <w:rPr>
          <w:rFonts w:ascii="Times New Roman" w:hAnsi="Times New Roman" w:cs="Times New Roman"/>
          <w:noProof/>
          <w:sz w:val="28"/>
          <w:szCs w:val="28"/>
        </w:rPr>
        <w:t>1.3. Методы государственного регулирования в экономике</w:t>
      </w:r>
      <w:r w:rsidRPr="007A5E90">
        <w:rPr>
          <w:rFonts w:ascii="Times New Roman" w:hAnsi="Times New Roman" w:cs="Times New Roman"/>
          <w:noProof/>
          <w:sz w:val="28"/>
          <w:szCs w:val="28"/>
        </w:rPr>
        <w:tab/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A5E90">
        <w:rPr>
          <w:rFonts w:ascii="Times New Roman" w:hAnsi="Times New Roman" w:cs="Times New Roman"/>
          <w:noProof/>
          <w:sz w:val="28"/>
          <w:szCs w:val="28"/>
        </w:rPr>
        <w:instrText xml:space="preserve"> PAGEREF _Toc420510612 \h </w:instrText>
      </w:r>
      <w:r w:rsidRPr="007A5E90">
        <w:rPr>
          <w:rFonts w:ascii="Times New Roman" w:hAnsi="Times New Roman" w:cs="Times New Roman"/>
          <w:noProof/>
          <w:sz w:val="28"/>
          <w:szCs w:val="28"/>
        </w:rPr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4B0DD2">
        <w:rPr>
          <w:rFonts w:ascii="Times New Roman" w:hAnsi="Times New Roman" w:cs="Times New Roman"/>
          <w:noProof/>
          <w:sz w:val="28"/>
          <w:szCs w:val="28"/>
        </w:rPr>
        <w:t>14</w:t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CE5B22" w:rsidRPr="007A5E90" w:rsidRDefault="00CE5B22" w:rsidP="009D2CDA">
      <w:pPr>
        <w:pStyle w:val="12"/>
        <w:spacing w:line="360" w:lineRule="auto"/>
        <w:rPr>
          <w:rFonts w:ascii="Times New Roman" w:eastAsiaTheme="minorEastAsia" w:hAnsi="Times New Roman" w:cs="Times New Roman"/>
          <w:b w:val="0"/>
          <w:lang w:eastAsia="ru-RU"/>
        </w:rPr>
      </w:pPr>
      <w:r w:rsidRPr="007A5E90">
        <w:rPr>
          <w:rFonts w:ascii="Times New Roman" w:hAnsi="Times New Roman" w:cs="Times New Roman"/>
          <w:b w:val="0"/>
        </w:rPr>
        <w:t>2.Особенности развития экономической политики в РФ</w:t>
      </w:r>
      <w:r w:rsidRPr="007A5E90">
        <w:rPr>
          <w:rFonts w:ascii="Times New Roman" w:hAnsi="Times New Roman" w:cs="Times New Roman"/>
          <w:b w:val="0"/>
          <w:sz w:val="28"/>
          <w:szCs w:val="28"/>
        </w:rPr>
        <w:tab/>
      </w:r>
      <w:r w:rsidRPr="007A5E90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7A5E90">
        <w:rPr>
          <w:rFonts w:ascii="Times New Roman" w:hAnsi="Times New Roman" w:cs="Times New Roman"/>
          <w:b w:val="0"/>
          <w:sz w:val="28"/>
          <w:szCs w:val="28"/>
        </w:rPr>
        <w:instrText xml:space="preserve"> PAGEREF _Toc420510613 \h </w:instrText>
      </w:r>
      <w:r w:rsidRPr="007A5E90">
        <w:rPr>
          <w:rFonts w:ascii="Times New Roman" w:hAnsi="Times New Roman" w:cs="Times New Roman"/>
          <w:b w:val="0"/>
          <w:sz w:val="28"/>
          <w:szCs w:val="28"/>
        </w:rPr>
      </w:r>
      <w:r w:rsidRPr="007A5E90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="004B0DD2">
        <w:rPr>
          <w:rFonts w:ascii="Times New Roman" w:hAnsi="Times New Roman" w:cs="Times New Roman"/>
          <w:b w:val="0"/>
          <w:sz w:val="28"/>
          <w:szCs w:val="28"/>
        </w:rPr>
        <w:t>17</w:t>
      </w:r>
      <w:r w:rsidRPr="007A5E90">
        <w:rPr>
          <w:rFonts w:ascii="Times New Roman" w:hAnsi="Times New Roman" w:cs="Times New Roman"/>
          <w:b w:val="0"/>
          <w:sz w:val="28"/>
          <w:szCs w:val="28"/>
        </w:rPr>
        <w:fldChar w:fldCharType="end"/>
      </w:r>
    </w:p>
    <w:p w:rsidR="00CE5B22" w:rsidRPr="007A5E90" w:rsidRDefault="00CE5B22" w:rsidP="009D2CDA">
      <w:pPr>
        <w:pStyle w:val="21"/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A5E90">
        <w:rPr>
          <w:rFonts w:ascii="Times New Roman" w:hAnsi="Times New Roman" w:cs="Times New Roman"/>
          <w:noProof/>
          <w:sz w:val="28"/>
          <w:szCs w:val="28"/>
        </w:rPr>
        <w:t>2.1. Повышение роли государственного регулирования в условиях кризиса 2014-2015 год</w:t>
      </w:r>
      <w:r w:rsidRPr="007A5E90">
        <w:rPr>
          <w:rFonts w:ascii="Times New Roman" w:hAnsi="Times New Roman" w:cs="Times New Roman"/>
          <w:noProof/>
          <w:sz w:val="28"/>
          <w:szCs w:val="28"/>
        </w:rPr>
        <w:tab/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A5E90">
        <w:rPr>
          <w:rFonts w:ascii="Times New Roman" w:hAnsi="Times New Roman" w:cs="Times New Roman"/>
          <w:noProof/>
          <w:sz w:val="28"/>
          <w:szCs w:val="28"/>
        </w:rPr>
        <w:instrText xml:space="preserve"> PAGEREF _Toc420510614 \h </w:instrText>
      </w:r>
      <w:r w:rsidRPr="007A5E90">
        <w:rPr>
          <w:rFonts w:ascii="Times New Roman" w:hAnsi="Times New Roman" w:cs="Times New Roman"/>
          <w:noProof/>
          <w:sz w:val="28"/>
          <w:szCs w:val="28"/>
        </w:rPr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4B0DD2">
        <w:rPr>
          <w:rFonts w:ascii="Times New Roman" w:hAnsi="Times New Roman" w:cs="Times New Roman"/>
          <w:noProof/>
          <w:sz w:val="28"/>
          <w:szCs w:val="28"/>
        </w:rPr>
        <w:t>17</w:t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CE5B22" w:rsidRPr="007A5E90" w:rsidRDefault="00CE5B22" w:rsidP="009D2CDA">
      <w:pPr>
        <w:pStyle w:val="21"/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A5E90">
        <w:rPr>
          <w:rFonts w:ascii="Times New Roman" w:hAnsi="Times New Roman" w:cs="Times New Roman"/>
          <w:noProof/>
          <w:sz w:val="28"/>
          <w:szCs w:val="28"/>
        </w:rPr>
        <w:t>2.2.Механизм осуществления экономической политики на территории Российской Федерации</w:t>
      </w:r>
      <w:r w:rsidRPr="007A5E90">
        <w:rPr>
          <w:rFonts w:ascii="Times New Roman" w:hAnsi="Times New Roman" w:cs="Times New Roman"/>
          <w:noProof/>
          <w:sz w:val="28"/>
          <w:szCs w:val="28"/>
        </w:rPr>
        <w:tab/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A5E90">
        <w:rPr>
          <w:rFonts w:ascii="Times New Roman" w:hAnsi="Times New Roman" w:cs="Times New Roman"/>
          <w:noProof/>
          <w:sz w:val="28"/>
          <w:szCs w:val="28"/>
        </w:rPr>
        <w:instrText xml:space="preserve"> PAGEREF _Toc420510615 \h </w:instrText>
      </w:r>
      <w:r w:rsidRPr="007A5E90">
        <w:rPr>
          <w:rFonts w:ascii="Times New Roman" w:hAnsi="Times New Roman" w:cs="Times New Roman"/>
          <w:noProof/>
          <w:sz w:val="28"/>
          <w:szCs w:val="28"/>
        </w:rPr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4B0DD2">
        <w:rPr>
          <w:rFonts w:ascii="Times New Roman" w:hAnsi="Times New Roman" w:cs="Times New Roman"/>
          <w:noProof/>
          <w:sz w:val="28"/>
          <w:szCs w:val="28"/>
        </w:rPr>
        <w:t>21</w:t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CE5B22" w:rsidRPr="007A5E90" w:rsidRDefault="00CE5B22" w:rsidP="009D2CDA">
      <w:pPr>
        <w:pStyle w:val="21"/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A5E90">
        <w:rPr>
          <w:rFonts w:ascii="Times New Roman" w:hAnsi="Times New Roman" w:cs="Times New Roman"/>
          <w:noProof/>
          <w:sz w:val="28"/>
          <w:szCs w:val="28"/>
        </w:rPr>
        <w:t>2.3. Современные мероприятия экономической политики РФ, направленные на устойчивое экономическое развитие страны</w:t>
      </w:r>
      <w:r w:rsidRPr="007A5E90">
        <w:rPr>
          <w:rFonts w:ascii="Times New Roman" w:hAnsi="Times New Roman" w:cs="Times New Roman"/>
          <w:noProof/>
          <w:sz w:val="28"/>
          <w:szCs w:val="28"/>
        </w:rPr>
        <w:tab/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A5E90">
        <w:rPr>
          <w:rFonts w:ascii="Times New Roman" w:hAnsi="Times New Roman" w:cs="Times New Roman"/>
          <w:noProof/>
          <w:sz w:val="28"/>
          <w:szCs w:val="28"/>
        </w:rPr>
        <w:instrText xml:space="preserve"> PAGEREF _Toc420510616 \h </w:instrText>
      </w:r>
      <w:r w:rsidRPr="007A5E90">
        <w:rPr>
          <w:rFonts w:ascii="Times New Roman" w:hAnsi="Times New Roman" w:cs="Times New Roman"/>
          <w:noProof/>
          <w:sz w:val="28"/>
          <w:szCs w:val="28"/>
        </w:rPr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4B0DD2">
        <w:rPr>
          <w:rFonts w:ascii="Times New Roman" w:hAnsi="Times New Roman" w:cs="Times New Roman"/>
          <w:noProof/>
          <w:sz w:val="28"/>
          <w:szCs w:val="28"/>
        </w:rPr>
        <w:t>26</w:t>
      </w:r>
      <w:r w:rsidRPr="007A5E90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CE5B22" w:rsidRPr="007A5E90" w:rsidRDefault="00CE5B22" w:rsidP="009D2CDA">
      <w:pPr>
        <w:pStyle w:val="12"/>
        <w:spacing w:line="360" w:lineRule="auto"/>
        <w:rPr>
          <w:rFonts w:ascii="Times New Roman" w:eastAsiaTheme="minorEastAsia" w:hAnsi="Times New Roman" w:cs="Times New Roman"/>
          <w:b w:val="0"/>
          <w:lang w:eastAsia="ru-RU"/>
        </w:rPr>
      </w:pPr>
      <w:r w:rsidRPr="007A5E90">
        <w:rPr>
          <w:rFonts w:ascii="Times New Roman" w:hAnsi="Times New Roman" w:cs="Times New Roman"/>
          <w:b w:val="0"/>
        </w:rPr>
        <w:t>Заключение</w:t>
      </w:r>
      <w:r w:rsidRPr="007A5E90">
        <w:rPr>
          <w:rFonts w:ascii="Times New Roman" w:hAnsi="Times New Roman" w:cs="Times New Roman"/>
          <w:b w:val="0"/>
          <w:sz w:val="28"/>
          <w:szCs w:val="28"/>
        </w:rPr>
        <w:tab/>
      </w:r>
      <w:r w:rsidRPr="007A5E90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7A5E90">
        <w:rPr>
          <w:rFonts w:ascii="Times New Roman" w:hAnsi="Times New Roman" w:cs="Times New Roman"/>
          <w:b w:val="0"/>
          <w:sz w:val="28"/>
          <w:szCs w:val="28"/>
        </w:rPr>
        <w:instrText xml:space="preserve"> PAGEREF _Toc420510617 \h </w:instrText>
      </w:r>
      <w:r w:rsidRPr="007A5E90">
        <w:rPr>
          <w:rFonts w:ascii="Times New Roman" w:hAnsi="Times New Roman" w:cs="Times New Roman"/>
          <w:b w:val="0"/>
          <w:sz w:val="28"/>
          <w:szCs w:val="28"/>
        </w:rPr>
      </w:r>
      <w:r w:rsidRPr="007A5E90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="004B0DD2">
        <w:rPr>
          <w:rFonts w:ascii="Times New Roman" w:hAnsi="Times New Roman" w:cs="Times New Roman"/>
          <w:b w:val="0"/>
          <w:sz w:val="28"/>
          <w:szCs w:val="28"/>
        </w:rPr>
        <w:t>30</w:t>
      </w:r>
      <w:r w:rsidRPr="007A5E90">
        <w:rPr>
          <w:rFonts w:ascii="Times New Roman" w:hAnsi="Times New Roman" w:cs="Times New Roman"/>
          <w:b w:val="0"/>
          <w:sz w:val="28"/>
          <w:szCs w:val="28"/>
        </w:rPr>
        <w:fldChar w:fldCharType="end"/>
      </w:r>
    </w:p>
    <w:p w:rsidR="00CE5B22" w:rsidRPr="007A5E90" w:rsidRDefault="00CE5B22" w:rsidP="009D2CDA">
      <w:pPr>
        <w:pStyle w:val="12"/>
        <w:spacing w:line="360" w:lineRule="auto"/>
        <w:rPr>
          <w:rFonts w:ascii="Times New Roman" w:eastAsiaTheme="minorEastAsia" w:hAnsi="Times New Roman" w:cs="Times New Roman"/>
          <w:lang w:eastAsia="ru-RU"/>
        </w:rPr>
      </w:pPr>
      <w:r w:rsidRPr="007A5E90">
        <w:rPr>
          <w:rFonts w:ascii="Times New Roman" w:hAnsi="Times New Roman" w:cs="Times New Roman"/>
          <w:b w:val="0"/>
        </w:rPr>
        <w:t>Список литературы</w:t>
      </w:r>
      <w:r w:rsidRPr="007A5E90">
        <w:rPr>
          <w:rFonts w:ascii="Times New Roman" w:hAnsi="Times New Roman" w:cs="Times New Roman"/>
          <w:b w:val="0"/>
          <w:sz w:val="28"/>
          <w:szCs w:val="28"/>
        </w:rPr>
        <w:tab/>
      </w:r>
      <w:r w:rsidRPr="007A5E90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7A5E90">
        <w:rPr>
          <w:rFonts w:ascii="Times New Roman" w:hAnsi="Times New Roman" w:cs="Times New Roman"/>
          <w:b w:val="0"/>
          <w:sz w:val="28"/>
          <w:szCs w:val="28"/>
        </w:rPr>
        <w:instrText xml:space="preserve"> PAGEREF _Toc420510618 \h </w:instrText>
      </w:r>
      <w:r w:rsidRPr="007A5E90">
        <w:rPr>
          <w:rFonts w:ascii="Times New Roman" w:hAnsi="Times New Roman" w:cs="Times New Roman"/>
          <w:b w:val="0"/>
          <w:sz w:val="28"/>
          <w:szCs w:val="28"/>
        </w:rPr>
      </w:r>
      <w:r w:rsidRPr="007A5E90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="004B0DD2">
        <w:rPr>
          <w:rFonts w:ascii="Times New Roman" w:hAnsi="Times New Roman" w:cs="Times New Roman"/>
          <w:b w:val="0"/>
          <w:sz w:val="28"/>
          <w:szCs w:val="28"/>
        </w:rPr>
        <w:t>32</w:t>
      </w:r>
      <w:r w:rsidRPr="007A5E90">
        <w:rPr>
          <w:rFonts w:ascii="Times New Roman" w:hAnsi="Times New Roman" w:cs="Times New Roman"/>
          <w:b w:val="0"/>
          <w:sz w:val="28"/>
          <w:szCs w:val="28"/>
        </w:rPr>
        <w:fldChar w:fldCharType="end"/>
      </w:r>
    </w:p>
    <w:p w:rsidR="00930771" w:rsidRPr="00830916" w:rsidRDefault="00CE5B22" w:rsidP="009D788B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0"/>
        <w:jc w:val="center"/>
        <w:outlineLvl w:val="0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r w:rsidRPr="007A5E90">
        <w:rPr>
          <w:rFonts w:ascii="Times New Roman" w:hAnsi="Times New Roman" w:cs="Times New Roman"/>
          <w:sz w:val="28"/>
          <w:szCs w:val="28"/>
        </w:rPr>
        <w:fldChar w:fldCharType="end"/>
      </w:r>
      <w:r w:rsidR="001B194C" w:rsidRPr="00830916">
        <w:rPr>
          <w:rFonts w:ascii="Times New Roman" w:hAnsi="Times New Roman" w:cs="Times New Roman"/>
          <w:b/>
          <w:bCs/>
        </w:rPr>
        <w:br w:type="page"/>
      </w:r>
      <w:bookmarkStart w:id="0" w:name="_Toc420510608"/>
      <w:r w:rsidR="00930771" w:rsidRPr="008309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  <w:bookmarkEnd w:id="0"/>
    </w:p>
    <w:p w:rsidR="00930771" w:rsidRPr="00830916" w:rsidRDefault="00163CEE" w:rsidP="00F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Экон</w:t>
      </w:r>
      <w:r w:rsid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мическая политика имеет</w:t>
      </w:r>
      <w:r w:rsidR="00830916">
        <w:rPr>
          <w:rFonts w:ascii="Times New Roman" w:hAnsi="Times New Roman" w:cs="Times New Roman"/>
          <w:sz w:val="28"/>
          <w:szCs w:val="28"/>
        </w:rPr>
        <w:t xml:space="preserve"> сложную структуру, складывающею</w:t>
      </w:r>
      <w:r w:rsidRPr="00830916">
        <w:rPr>
          <w:rFonts w:ascii="Times New Roman" w:hAnsi="Times New Roman" w:cs="Times New Roman"/>
          <w:sz w:val="28"/>
          <w:szCs w:val="28"/>
        </w:rPr>
        <w:t>ся на протяжении всей истории</w:t>
      </w:r>
      <w:r w:rsidR="00930771" w:rsidRPr="00830916">
        <w:rPr>
          <w:rFonts w:ascii="Times New Roman" w:hAnsi="Times New Roman" w:cs="Times New Roman"/>
          <w:sz w:val="28"/>
          <w:szCs w:val="28"/>
        </w:rPr>
        <w:t>.</w:t>
      </w:r>
      <w:r w:rsidR="001B6DAA"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 xml:space="preserve">Стоит отметить, что помимо </w:t>
      </w:r>
      <w:r w:rsidR="001B6DAA" w:rsidRPr="00830916">
        <w:rPr>
          <w:rFonts w:ascii="Times New Roman" w:hAnsi="Times New Roman" w:cs="Times New Roman"/>
          <w:sz w:val="28"/>
          <w:szCs w:val="28"/>
        </w:rPr>
        <w:t>известных</w:t>
      </w:r>
      <w:r w:rsidRPr="00830916">
        <w:rPr>
          <w:rFonts w:ascii="Times New Roman" w:hAnsi="Times New Roman" w:cs="Times New Roman"/>
          <w:sz w:val="28"/>
          <w:szCs w:val="28"/>
        </w:rPr>
        <w:t xml:space="preserve"> нам полож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тельных черт</w:t>
      </w:r>
      <w:r w:rsidR="009D788B" w:rsidRPr="00830916">
        <w:rPr>
          <w:rFonts w:ascii="Times New Roman" w:hAnsi="Times New Roman" w:cs="Times New Roman"/>
          <w:sz w:val="28"/>
          <w:szCs w:val="28"/>
        </w:rPr>
        <w:t xml:space="preserve"> современности, имеют место быть недостатки. В</w:t>
      </w:r>
      <w:r w:rsidR="00930771" w:rsidRPr="00830916">
        <w:rPr>
          <w:rFonts w:ascii="Times New Roman" w:hAnsi="Times New Roman" w:cs="Times New Roman"/>
          <w:sz w:val="28"/>
          <w:szCs w:val="28"/>
        </w:rPr>
        <w:t xml:space="preserve"> основном это обуславливается тем, что мало развита теория экономической политики,</w:t>
      </w:r>
      <w:r w:rsidR="009D788B" w:rsidRPr="00830916">
        <w:rPr>
          <w:rFonts w:ascii="Times New Roman" w:hAnsi="Times New Roman" w:cs="Times New Roman"/>
          <w:sz w:val="28"/>
          <w:szCs w:val="28"/>
        </w:rPr>
        <w:t xml:space="preserve"> им</w:t>
      </w:r>
      <w:r w:rsidR="009D788B" w:rsidRPr="00830916">
        <w:rPr>
          <w:rFonts w:ascii="Times New Roman" w:hAnsi="Times New Roman" w:cs="Times New Roman"/>
          <w:sz w:val="28"/>
          <w:szCs w:val="28"/>
        </w:rPr>
        <w:t>е</w:t>
      </w:r>
      <w:r w:rsidR="004956AC" w:rsidRPr="00830916">
        <w:rPr>
          <w:rFonts w:ascii="Times New Roman" w:hAnsi="Times New Roman" w:cs="Times New Roman"/>
          <w:sz w:val="28"/>
          <w:szCs w:val="28"/>
        </w:rPr>
        <w:t>ются</w:t>
      </w:r>
      <w:r w:rsidR="00930771" w:rsidRPr="00830916">
        <w:rPr>
          <w:rFonts w:ascii="Times New Roman" w:hAnsi="Times New Roman" w:cs="Times New Roman"/>
          <w:sz w:val="28"/>
          <w:szCs w:val="28"/>
        </w:rPr>
        <w:t xml:space="preserve"> разногласия во взглядах ученых, </w:t>
      </w:r>
      <w:r w:rsidR="009D788B" w:rsidRPr="00830916">
        <w:rPr>
          <w:rFonts w:ascii="Times New Roman" w:hAnsi="Times New Roman" w:cs="Times New Roman"/>
          <w:sz w:val="28"/>
          <w:szCs w:val="28"/>
        </w:rPr>
        <w:t>по поводу подхода изучения экономич</w:t>
      </w:r>
      <w:r w:rsidR="009D788B" w:rsidRPr="00830916">
        <w:rPr>
          <w:rFonts w:ascii="Times New Roman" w:hAnsi="Times New Roman" w:cs="Times New Roman"/>
          <w:sz w:val="28"/>
          <w:szCs w:val="28"/>
        </w:rPr>
        <w:t>е</w:t>
      </w:r>
      <w:r w:rsidR="009D788B" w:rsidRPr="00830916">
        <w:rPr>
          <w:rFonts w:ascii="Times New Roman" w:hAnsi="Times New Roman" w:cs="Times New Roman"/>
          <w:sz w:val="28"/>
          <w:szCs w:val="28"/>
        </w:rPr>
        <w:t>ских мероприятий и реализации всей политики</w:t>
      </w:r>
      <w:r w:rsidR="00930771" w:rsidRPr="00830916">
        <w:rPr>
          <w:rFonts w:ascii="Times New Roman" w:hAnsi="Times New Roman" w:cs="Times New Roman"/>
          <w:sz w:val="28"/>
          <w:szCs w:val="28"/>
        </w:rPr>
        <w:t>.</w:t>
      </w:r>
    </w:p>
    <w:p w:rsidR="00930771" w:rsidRPr="00830916" w:rsidRDefault="009D788B" w:rsidP="00F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В список</w:t>
      </w:r>
      <w:r w:rsidR="00C9564C" w:rsidRPr="00830916">
        <w:rPr>
          <w:rFonts w:ascii="Times New Roman" w:hAnsi="Times New Roman" w:cs="Times New Roman"/>
          <w:sz w:val="28"/>
          <w:szCs w:val="28"/>
        </w:rPr>
        <w:t xml:space="preserve"> известных произведений </w:t>
      </w:r>
      <w:r w:rsidR="00930771" w:rsidRPr="00830916">
        <w:rPr>
          <w:rFonts w:ascii="Times New Roman" w:hAnsi="Times New Roman" w:cs="Times New Roman"/>
          <w:sz w:val="28"/>
          <w:szCs w:val="28"/>
        </w:rPr>
        <w:t>экономической классической литер</w:t>
      </w:r>
      <w:r w:rsidR="00930771" w:rsidRPr="00830916">
        <w:rPr>
          <w:rFonts w:ascii="Times New Roman" w:hAnsi="Times New Roman" w:cs="Times New Roman"/>
          <w:sz w:val="28"/>
          <w:szCs w:val="28"/>
        </w:rPr>
        <w:t>а</w:t>
      </w:r>
      <w:r w:rsidR="00930771" w:rsidRPr="00830916">
        <w:rPr>
          <w:rFonts w:ascii="Times New Roman" w:hAnsi="Times New Roman" w:cs="Times New Roman"/>
          <w:sz w:val="28"/>
          <w:szCs w:val="28"/>
        </w:rPr>
        <w:t>туры, отражаю</w:t>
      </w:r>
      <w:r w:rsidR="00C9564C" w:rsidRPr="00830916">
        <w:rPr>
          <w:rFonts w:ascii="Times New Roman" w:hAnsi="Times New Roman" w:cs="Times New Roman"/>
          <w:sz w:val="28"/>
          <w:szCs w:val="28"/>
        </w:rPr>
        <w:t>щий</w:t>
      </w:r>
      <w:r w:rsidR="00930771" w:rsidRPr="00830916">
        <w:rPr>
          <w:rFonts w:ascii="Times New Roman" w:hAnsi="Times New Roman" w:cs="Times New Roman"/>
          <w:sz w:val="28"/>
          <w:szCs w:val="28"/>
        </w:rPr>
        <w:t xml:space="preserve"> разные взгляды на содержание и функции экономической политики, можно отметить работы</w:t>
      </w:r>
      <w:proofErr w:type="gramStart"/>
      <w:r w:rsidR="00930771" w:rsidRPr="0083091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930771" w:rsidRPr="00830916">
        <w:rPr>
          <w:rFonts w:ascii="Times New Roman" w:hAnsi="Times New Roman" w:cs="Times New Roman"/>
          <w:sz w:val="28"/>
          <w:szCs w:val="28"/>
        </w:rPr>
        <w:t xml:space="preserve">ж.М. Кейнса, К. Маркса, В. Ойкена, А. Смита, Р. </w:t>
      </w:r>
      <w:proofErr w:type="spellStart"/>
      <w:r w:rsidR="00930771" w:rsidRPr="00830916">
        <w:rPr>
          <w:rFonts w:ascii="Times New Roman" w:hAnsi="Times New Roman" w:cs="Times New Roman"/>
          <w:sz w:val="28"/>
          <w:szCs w:val="28"/>
        </w:rPr>
        <w:t>Солоу</w:t>
      </w:r>
      <w:proofErr w:type="spellEnd"/>
      <w:r w:rsidR="00C9564C" w:rsidRPr="00830916">
        <w:rPr>
          <w:rFonts w:ascii="Times New Roman" w:hAnsi="Times New Roman" w:cs="Times New Roman"/>
          <w:sz w:val="28"/>
          <w:szCs w:val="28"/>
        </w:rPr>
        <w:t xml:space="preserve"> и др</w:t>
      </w:r>
      <w:r w:rsidR="00930771" w:rsidRPr="00830916">
        <w:rPr>
          <w:rFonts w:ascii="Times New Roman" w:hAnsi="Times New Roman" w:cs="Times New Roman"/>
          <w:sz w:val="28"/>
          <w:szCs w:val="28"/>
        </w:rPr>
        <w:t>. Фундаментальными работами экономической теории п</w:t>
      </w:r>
      <w:r w:rsidR="00930771" w:rsidRPr="00830916">
        <w:rPr>
          <w:rFonts w:ascii="Times New Roman" w:hAnsi="Times New Roman" w:cs="Times New Roman"/>
          <w:sz w:val="28"/>
          <w:szCs w:val="28"/>
        </w:rPr>
        <w:t>о</w:t>
      </w:r>
      <w:r w:rsidR="00930771" w:rsidRPr="00830916">
        <w:rPr>
          <w:rFonts w:ascii="Times New Roman" w:hAnsi="Times New Roman" w:cs="Times New Roman"/>
          <w:sz w:val="28"/>
          <w:szCs w:val="28"/>
        </w:rPr>
        <w:t>литики стали Я. Тинбергена, Р. Манделла, Р. Лукаса, в которых предпринята попытка построения эффективной модели экономической политики госуда</w:t>
      </w:r>
      <w:r w:rsidR="00930771" w:rsidRPr="00830916">
        <w:rPr>
          <w:rFonts w:ascii="Times New Roman" w:hAnsi="Times New Roman" w:cs="Times New Roman"/>
          <w:sz w:val="28"/>
          <w:szCs w:val="28"/>
        </w:rPr>
        <w:t>р</w:t>
      </w:r>
      <w:r w:rsidR="00930771" w:rsidRPr="00830916">
        <w:rPr>
          <w:rFonts w:ascii="Times New Roman" w:hAnsi="Times New Roman" w:cs="Times New Roman"/>
          <w:sz w:val="28"/>
          <w:szCs w:val="28"/>
        </w:rPr>
        <w:t>ства посредством поиска оптимального соотношения целей и инструментов для их достижения. Среди российских ученых следует отметить Абалкина Л.И., Б</w:t>
      </w:r>
      <w:r w:rsidR="00930771" w:rsidRPr="00830916">
        <w:rPr>
          <w:rFonts w:ascii="Times New Roman" w:hAnsi="Times New Roman" w:cs="Times New Roman"/>
          <w:sz w:val="28"/>
          <w:szCs w:val="28"/>
        </w:rPr>
        <w:t>а</w:t>
      </w:r>
      <w:r w:rsidR="00930771" w:rsidRPr="00830916">
        <w:rPr>
          <w:rFonts w:ascii="Times New Roman" w:hAnsi="Times New Roman" w:cs="Times New Roman"/>
          <w:sz w:val="28"/>
          <w:szCs w:val="28"/>
        </w:rPr>
        <w:t>далова Л.М., Ведуту Е.Н., Гаврилова В.В., Елькина В.А., Львова Д.С, Полтер</w:t>
      </w:r>
      <w:r w:rsidR="00930771" w:rsidRPr="00830916">
        <w:rPr>
          <w:rFonts w:ascii="Times New Roman" w:hAnsi="Times New Roman" w:cs="Times New Roman"/>
          <w:sz w:val="28"/>
          <w:szCs w:val="28"/>
        </w:rPr>
        <w:t>о</w:t>
      </w:r>
      <w:r w:rsidR="00930771" w:rsidRPr="00830916">
        <w:rPr>
          <w:rFonts w:ascii="Times New Roman" w:hAnsi="Times New Roman" w:cs="Times New Roman"/>
          <w:sz w:val="28"/>
          <w:szCs w:val="28"/>
        </w:rPr>
        <w:t>вича В.М., Попова В.В., Рисина И.Е., Трещевского Ю.И., Орешина В.П., Саж</w:t>
      </w:r>
      <w:r w:rsidR="00930771" w:rsidRPr="00830916">
        <w:rPr>
          <w:rFonts w:ascii="Times New Roman" w:hAnsi="Times New Roman" w:cs="Times New Roman"/>
          <w:sz w:val="28"/>
          <w:szCs w:val="28"/>
        </w:rPr>
        <w:t>и</w:t>
      </w:r>
      <w:r w:rsidR="00930771" w:rsidRPr="00830916">
        <w:rPr>
          <w:rFonts w:ascii="Times New Roman" w:hAnsi="Times New Roman" w:cs="Times New Roman"/>
          <w:sz w:val="28"/>
          <w:szCs w:val="28"/>
        </w:rPr>
        <w:t>ну М.А., Санталову М.С., Сухарева О.С, Чарахчана К.К.</w:t>
      </w:r>
    </w:p>
    <w:p w:rsidR="0094366F" w:rsidRPr="00830916" w:rsidRDefault="0094366F" w:rsidP="00F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 xml:space="preserve">Цель </w:t>
      </w:r>
      <w:r w:rsidR="00930771" w:rsidRPr="00830916">
        <w:rPr>
          <w:rFonts w:ascii="Times New Roman" w:hAnsi="Times New Roman" w:cs="Times New Roman"/>
          <w:sz w:val="28"/>
          <w:szCs w:val="28"/>
        </w:rPr>
        <w:t>курсовой работы</w:t>
      </w:r>
      <w:r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="00930771" w:rsidRPr="00830916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C9564C" w:rsidRPr="00830916">
        <w:rPr>
          <w:rFonts w:ascii="Times New Roman" w:hAnsi="Times New Roman" w:cs="Times New Roman"/>
          <w:sz w:val="28"/>
          <w:szCs w:val="28"/>
        </w:rPr>
        <w:t>исследовании</w:t>
      </w:r>
      <w:r w:rsidRPr="00830916">
        <w:rPr>
          <w:rFonts w:ascii="Times New Roman" w:hAnsi="Times New Roman" w:cs="Times New Roman"/>
          <w:sz w:val="28"/>
          <w:szCs w:val="28"/>
        </w:rPr>
        <w:t xml:space="preserve"> экономической пол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="004956AC" w:rsidRPr="00830916">
        <w:rPr>
          <w:rFonts w:ascii="Times New Roman" w:hAnsi="Times New Roman" w:cs="Times New Roman"/>
          <w:sz w:val="28"/>
          <w:szCs w:val="28"/>
        </w:rPr>
        <w:t>тики</w:t>
      </w:r>
      <w:r w:rsidR="00C9564C" w:rsidRPr="00830916">
        <w:rPr>
          <w:rFonts w:ascii="Times New Roman" w:hAnsi="Times New Roman" w:cs="Times New Roman"/>
          <w:sz w:val="28"/>
          <w:szCs w:val="28"/>
        </w:rPr>
        <w:t xml:space="preserve"> РФ,</w:t>
      </w:r>
      <w:r w:rsidRPr="00830916">
        <w:rPr>
          <w:rFonts w:ascii="Times New Roman" w:hAnsi="Times New Roman" w:cs="Times New Roman"/>
          <w:sz w:val="28"/>
          <w:szCs w:val="28"/>
        </w:rPr>
        <w:t xml:space="preserve"> её особенностей и перспектив развития.</w:t>
      </w:r>
    </w:p>
    <w:p w:rsidR="0094366F" w:rsidRPr="00830916" w:rsidRDefault="0094366F" w:rsidP="009D2CD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Задачи курсовой работы:</w:t>
      </w:r>
    </w:p>
    <w:p w:rsidR="00930771" w:rsidRPr="00830916" w:rsidRDefault="00930771" w:rsidP="009D2CD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-</w:t>
      </w:r>
      <w:r w:rsidR="00C9564C"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="0094366F" w:rsidRPr="00830916">
        <w:rPr>
          <w:rFonts w:ascii="Times New Roman" w:hAnsi="Times New Roman" w:cs="Times New Roman"/>
          <w:sz w:val="28"/>
          <w:szCs w:val="28"/>
        </w:rPr>
        <w:t>Определить понятие экономической политики, изучить её роль в экономике</w:t>
      </w:r>
      <w:r w:rsidRPr="00830916">
        <w:rPr>
          <w:rFonts w:ascii="Times New Roman" w:hAnsi="Times New Roman" w:cs="Times New Roman"/>
          <w:sz w:val="28"/>
          <w:szCs w:val="28"/>
        </w:rPr>
        <w:t>;</w:t>
      </w:r>
    </w:p>
    <w:p w:rsidR="00930771" w:rsidRPr="00830916" w:rsidRDefault="00930771" w:rsidP="009D2CD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-</w:t>
      </w:r>
      <w:r w:rsidR="00C9564C"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="000B01F8" w:rsidRPr="00830916">
        <w:rPr>
          <w:rFonts w:ascii="Times New Roman" w:hAnsi="Times New Roman" w:cs="Times New Roman"/>
          <w:sz w:val="28"/>
          <w:szCs w:val="28"/>
        </w:rPr>
        <w:t>Исследовать основные этапы развития экономической политики</w:t>
      </w:r>
      <w:r w:rsidRPr="00830916">
        <w:rPr>
          <w:rFonts w:ascii="Times New Roman" w:hAnsi="Times New Roman" w:cs="Times New Roman"/>
          <w:sz w:val="28"/>
          <w:szCs w:val="28"/>
        </w:rPr>
        <w:t>;</w:t>
      </w:r>
    </w:p>
    <w:p w:rsidR="00930771" w:rsidRPr="00830916" w:rsidRDefault="00930771" w:rsidP="009D2CD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-</w:t>
      </w:r>
      <w:r w:rsidR="00C9564C"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="006567B6" w:rsidRPr="00830916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0B01F8" w:rsidRPr="00830916">
        <w:rPr>
          <w:rFonts w:ascii="Times New Roman" w:hAnsi="Times New Roman" w:cs="Times New Roman"/>
          <w:sz w:val="28"/>
          <w:szCs w:val="28"/>
        </w:rPr>
        <w:t>методы государственного регулирования</w:t>
      </w:r>
      <w:r w:rsidRPr="00830916">
        <w:rPr>
          <w:rFonts w:ascii="Times New Roman" w:hAnsi="Times New Roman" w:cs="Times New Roman"/>
          <w:sz w:val="28"/>
          <w:szCs w:val="28"/>
        </w:rPr>
        <w:t>;</w:t>
      </w:r>
    </w:p>
    <w:p w:rsidR="00930771" w:rsidRPr="00830916" w:rsidRDefault="00930771" w:rsidP="009D2CD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-</w:t>
      </w:r>
      <w:r w:rsidR="00C9564C"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="000B01F8" w:rsidRPr="00830916">
        <w:rPr>
          <w:rFonts w:ascii="Times New Roman" w:hAnsi="Times New Roman" w:cs="Times New Roman"/>
          <w:sz w:val="28"/>
          <w:szCs w:val="28"/>
        </w:rPr>
        <w:t>Проанализировать роль государства в условиях кризиса 2014-2015</w:t>
      </w:r>
      <w:r w:rsidR="00C9564C" w:rsidRPr="00830916">
        <w:rPr>
          <w:rFonts w:ascii="Times New Roman" w:hAnsi="Times New Roman" w:cs="Times New Roman"/>
          <w:sz w:val="28"/>
          <w:szCs w:val="28"/>
        </w:rPr>
        <w:t>гг</w:t>
      </w:r>
      <w:r w:rsidRPr="00830916">
        <w:rPr>
          <w:rFonts w:ascii="Times New Roman" w:hAnsi="Times New Roman" w:cs="Times New Roman"/>
          <w:sz w:val="28"/>
          <w:szCs w:val="28"/>
        </w:rPr>
        <w:t>;</w:t>
      </w:r>
    </w:p>
    <w:p w:rsidR="000B01F8" w:rsidRPr="00830916" w:rsidRDefault="000B01F8" w:rsidP="009D2CD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-</w:t>
      </w:r>
      <w:r w:rsidR="00C9564C"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Понять механизм осуществления экономической политики в России;</w:t>
      </w:r>
    </w:p>
    <w:p w:rsidR="006567B6" w:rsidRPr="00830916" w:rsidRDefault="000B01F8" w:rsidP="009D2CD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-</w:t>
      </w:r>
      <w:r w:rsidR="00930771"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="006567B6" w:rsidRPr="00830916">
        <w:rPr>
          <w:rFonts w:ascii="Times New Roman" w:hAnsi="Times New Roman" w:cs="Times New Roman"/>
          <w:sz w:val="28"/>
          <w:szCs w:val="28"/>
        </w:rPr>
        <w:t>Выявить современные мероприятия экономической политики РФ, влияющие на устойчивое развитие страны.</w:t>
      </w:r>
    </w:p>
    <w:p w:rsidR="006567B6" w:rsidRPr="00830916" w:rsidRDefault="006567B6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lastRenderedPageBreak/>
        <w:t>Объект</w:t>
      </w:r>
      <w:r w:rsidR="00B377D0" w:rsidRPr="00830916">
        <w:rPr>
          <w:rFonts w:ascii="Times New Roman" w:hAnsi="Times New Roman" w:cs="Times New Roman"/>
          <w:sz w:val="28"/>
          <w:szCs w:val="28"/>
        </w:rPr>
        <w:t>ом данной</w:t>
      </w:r>
      <w:r w:rsidRPr="00830916">
        <w:rPr>
          <w:rFonts w:ascii="Times New Roman" w:hAnsi="Times New Roman" w:cs="Times New Roman"/>
          <w:sz w:val="28"/>
          <w:szCs w:val="28"/>
        </w:rPr>
        <w:t xml:space="preserve"> курсовой работы является </w:t>
      </w:r>
      <w:r w:rsidR="00930771" w:rsidRPr="00830916">
        <w:rPr>
          <w:rFonts w:ascii="Times New Roman" w:hAnsi="Times New Roman" w:cs="Times New Roman"/>
          <w:sz w:val="28"/>
          <w:szCs w:val="28"/>
        </w:rPr>
        <w:t>экономическая политика России.</w:t>
      </w:r>
    </w:p>
    <w:p w:rsidR="00930771" w:rsidRPr="00830916" w:rsidRDefault="00930771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B377D0" w:rsidRPr="00830916">
        <w:rPr>
          <w:rFonts w:ascii="Times New Roman" w:hAnsi="Times New Roman" w:cs="Times New Roman"/>
          <w:sz w:val="28"/>
          <w:szCs w:val="28"/>
        </w:rPr>
        <w:t>ом</w:t>
      </w:r>
      <w:r w:rsidRPr="00830916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 w:rsidR="00B377D0" w:rsidRPr="0083091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30916">
        <w:rPr>
          <w:rFonts w:ascii="Times New Roman" w:hAnsi="Times New Roman" w:cs="Times New Roman"/>
          <w:sz w:val="28"/>
          <w:szCs w:val="28"/>
        </w:rPr>
        <w:t>экономические отношения по п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воду формирования и реализации экономической политики России.</w:t>
      </w:r>
    </w:p>
    <w:p w:rsidR="00E210D7" w:rsidRPr="00830916" w:rsidRDefault="00C95C16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Теоретической и методологической основой исследования послужили фундаментальные концепции формирования и реализации экономической п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 xml:space="preserve">литики </w:t>
      </w:r>
      <w:r w:rsidR="00655206" w:rsidRPr="00830916">
        <w:rPr>
          <w:rFonts w:ascii="Times New Roman" w:hAnsi="Times New Roman" w:cs="Times New Roman"/>
          <w:sz w:val="28"/>
          <w:szCs w:val="28"/>
        </w:rPr>
        <w:t>государства, методы статистические, методы индукции и дедукции,</w:t>
      </w:r>
      <w:r w:rsidRPr="00830916">
        <w:rPr>
          <w:rFonts w:ascii="Times New Roman" w:hAnsi="Times New Roman" w:cs="Times New Roman"/>
          <w:sz w:val="28"/>
          <w:szCs w:val="28"/>
        </w:rPr>
        <w:t xml:space="preserve"> представленные в трудах отечественных и зарубежных ученых.</w:t>
      </w:r>
    </w:p>
    <w:p w:rsidR="00E210D7" w:rsidRPr="00830916" w:rsidRDefault="00C95C16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Информационно-эмпирическая база исследования формировалась на о</w:t>
      </w:r>
      <w:r w:rsidRPr="00830916">
        <w:rPr>
          <w:rFonts w:ascii="Times New Roman" w:hAnsi="Times New Roman" w:cs="Times New Roman"/>
          <w:sz w:val="28"/>
          <w:szCs w:val="28"/>
        </w:rPr>
        <w:t>с</w:t>
      </w:r>
      <w:r w:rsidRPr="00830916">
        <w:rPr>
          <w:rFonts w:ascii="Times New Roman" w:hAnsi="Times New Roman" w:cs="Times New Roman"/>
          <w:sz w:val="28"/>
          <w:szCs w:val="28"/>
        </w:rPr>
        <w:t>нове трудов российских и ученых, статистических сборников, справочных м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>териалов международных экономических организаций, экспертных оценок сп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циализированных экономических институтов и центров, законодательных и нормативных актов РФ по вопросам формирования и реализации экономич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ской политики государства.</w:t>
      </w:r>
    </w:p>
    <w:p w:rsidR="00A44077" w:rsidRPr="00830916" w:rsidRDefault="00E91831" w:rsidP="009D2C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работы</w:t>
      </w:r>
      <w:r w:rsidR="00417808">
        <w:rPr>
          <w:rFonts w:ascii="Times New Roman" w:hAnsi="Times New Roman" w:cs="Times New Roman"/>
          <w:sz w:val="28"/>
          <w:szCs w:val="28"/>
        </w:rPr>
        <w:t xml:space="preserve">, </w:t>
      </w:r>
      <w:r w:rsidR="00B377D0" w:rsidRPr="00830916">
        <w:rPr>
          <w:rFonts w:ascii="Times New Roman" w:hAnsi="Times New Roman" w:cs="Times New Roman"/>
          <w:sz w:val="28"/>
          <w:szCs w:val="28"/>
        </w:rPr>
        <w:t>р</w:t>
      </w:r>
      <w:r w:rsidR="00E210D7" w:rsidRPr="00830916">
        <w:rPr>
          <w:rFonts w:ascii="Times New Roman" w:hAnsi="Times New Roman" w:cs="Times New Roman"/>
          <w:sz w:val="28"/>
          <w:szCs w:val="28"/>
        </w:rPr>
        <w:t>абота состоит из введения, двух глав, за</w:t>
      </w:r>
      <w:r w:rsidR="00A44077" w:rsidRPr="00830916">
        <w:rPr>
          <w:rFonts w:ascii="Times New Roman" w:hAnsi="Times New Roman" w:cs="Times New Roman"/>
          <w:sz w:val="28"/>
          <w:szCs w:val="28"/>
        </w:rPr>
        <w:t>ключения, списка литературы.</w:t>
      </w:r>
    </w:p>
    <w:p w:rsidR="009B5AB7" w:rsidRPr="00830916" w:rsidRDefault="00A44077" w:rsidP="00CE5B22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30916">
        <w:rPr>
          <w:rFonts w:ascii="Times New Roman" w:hAnsi="Times New Roman" w:cs="Times New Roman"/>
        </w:rPr>
        <w:br w:type="page"/>
      </w:r>
      <w:bookmarkStart w:id="1" w:name="_Toc420510609"/>
      <w:r w:rsidR="00E210D7" w:rsidRPr="00830916">
        <w:rPr>
          <w:rFonts w:ascii="Times New Roman" w:hAnsi="Times New Roman" w:cs="Times New Roman"/>
          <w:color w:val="000000" w:themeColor="text1"/>
        </w:rPr>
        <w:lastRenderedPageBreak/>
        <w:t>1.Теоре</w:t>
      </w:r>
      <w:r w:rsidR="00930771" w:rsidRPr="00830916">
        <w:rPr>
          <w:rFonts w:ascii="Times New Roman" w:hAnsi="Times New Roman" w:cs="Times New Roman"/>
          <w:color w:val="000000" w:themeColor="text1"/>
        </w:rPr>
        <w:t xml:space="preserve">тические </w:t>
      </w:r>
      <w:r w:rsidR="007558F4" w:rsidRPr="00830916">
        <w:rPr>
          <w:rFonts w:ascii="Times New Roman" w:hAnsi="Times New Roman" w:cs="Times New Roman"/>
          <w:color w:val="000000" w:themeColor="text1"/>
        </w:rPr>
        <w:t>аспекты экономической политики</w:t>
      </w:r>
      <w:bookmarkEnd w:id="1"/>
    </w:p>
    <w:p w:rsidR="00930771" w:rsidRPr="00830916" w:rsidRDefault="009B5AB7" w:rsidP="00DD3CC7">
      <w:pPr>
        <w:pStyle w:val="2"/>
        <w:spacing w:before="0" w:after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420510610"/>
      <w:r w:rsidRPr="00830916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930771" w:rsidRPr="00830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Понятие экономической политики, ее роль в экономик</w:t>
      </w:r>
      <w:r w:rsidR="007558F4" w:rsidRPr="008309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bookmarkEnd w:id="2"/>
    </w:p>
    <w:p w:rsidR="00DE0AD9" w:rsidRPr="00830916" w:rsidRDefault="00930771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Экономическая политика одна из важнейших субъектов государства. Это определённый набор инструментов, а так же действий правительства страны, имеющие влияние на развитие макроэкономических показателей. Реализация экономической политики предполагает достижение общественно значимых ц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лей. Эти цели определяются состоянием развития экономики в определенной стране в данный момент.</w:t>
      </w:r>
      <w:r w:rsidR="009B7B83" w:rsidRPr="00830916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</w:p>
    <w:p w:rsidR="002F4D27" w:rsidRPr="00830916" w:rsidRDefault="00930771" w:rsidP="001D21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Существует множество инструментов реализации экономической пол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тики. Реализация экономической политики представляет собой использование мер, инструментов, которые составляют механизм государственного влияния на экономику. Рассмотрим следующие методы классификации методов эконом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ческой политики:</w:t>
      </w:r>
    </w:p>
    <w:p w:rsidR="002F4D27" w:rsidRPr="00830916" w:rsidRDefault="00930771" w:rsidP="002F4D27">
      <w:pPr>
        <w:pStyle w:val="ab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i/>
          <w:sz w:val="28"/>
          <w:szCs w:val="28"/>
        </w:rPr>
        <w:t>Меры прямого воздействия</w:t>
      </w:r>
      <w:r w:rsidRPr="00830916">
        <w:rPr>
          <w:rFonts w:ascii="Times New Roman" w:hAnsi="Times New Roman" w:cs="Times New Roman"/>
          <w:sz w:val="28"/>
          <w:szCs w:val="28"/>
        </w:rPr>
        <w:t xml:space="preserve">. </w:t>
      </w:r>
      <w:r w:rsidR="002F4D27" w:rsidRPr="00830916">
        <w:rPr>
          <w:rFonts w:ascii="Times New Roman" w:hAnsi="Times New Roman" w:cs="Times New Roman"/>
          <w:sz w:val="28"/>
          <w:szCs w:val="28"/>
        </w:rPr>
        <w:t>(</w:t>
      </w:r>
      <w:r w:rsidRPr="00830916">
        <w:rPr>
          <w:rFonts w:ascii="Times New Roman" w:hAnsi="Times New Roman" w:cs="Times New Roman"/>
          <w:sz w:val="28"/>
          <w:szCs w:val="28"/>
        </w:rPr>
        <w:t>В этот метод заложен такой смысл, что субъе</w:t>
      </w:r>
      <w:r w:rsidRPr="00830916">
        <w:rPr>
          <w:rFonts w:ascii="Times New Roman" w:hAnsi="Times New Roman" w:cs="Times New Roman"/>
          <w:sz w:val="28"/>
          <w:szCs w:val="28"/>
        </w:rPr>
        <w:t>к</w:t>
      </w:r>
      <w:r w:rsidRPr="00830916">
        <w:rPr>
          <w:rFonts w:ascii="Times New Roman" w:hAnsi="Times New Roman" w:cs="Times New Roman"/>
          <w:sz w:val="28"/>
          <w:szCs w:val="28"/>
        </w:rPr>
        <w:t>ты экономики принимают решения не самостоятельно, а по указаниям гос</w:t>
      </w:r>
      <w:r w:rsidRPr="00830916">
        <w:rPr>
          <w:rFonts w:ascii="Times New Roman" w:hAnsi="Times New Roman" w:cs="Times New Roman"/>
          <w:sz w:val="28"/>
          <w:szCs w:val="28"/>
        </w:rPr>
        <w:t>у</w:t>
      </w:r>
      <w:r w:rsidRPr="00830916">
        <w:rPr>
          <w:rFonts w:ascii="Times New Roman" w:hAnsi="Times New Roman" w:cs="Times New Roman"/>
          <w:sz w:val="28"/>
          <w:szCs w:val="28"/>
        </w:rPr>
        <w:t>дарства</w:t>
      </w:r>
      <w:r w:rsidR="002F4D27" w:rsidRPr="00830916">
        <w:rPr>
          <w:rFonts w:ascii="Times New Roman" w:hAnsi="Times New Roman" w:cs="Times New Roman"/>
          <w:sz w:val="28"/>
          <w:szCs w:val="28"/>
        </w:rPr>
        <w:t>)</w:t>
      </w:r>
      <w:r w:rsidRPr="0083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D27" w:rsidRPr="00830916" w:rsidRDefault="00930771" w:rsidP="00DD30F6">
      <w:pPr>
        <w:pStyle w:val="ab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i/>
          <w:sz w:val="28"/>
          <w:szCs w:val="28"/>
        </w:rPr>
        <w:t>Меры косвенного воздействия.</w:t>
      </w:r>
      <w:r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="002F4D27" w:rsidRPr="00830916">
        <w:rPr>
          <w:rFonts w:ascii="Times New Roman" w:hAnsi="Times New Roman" w:cs="Times New Roman"/>
          <w:sz w:val="28"/>
          <w:szCs w:val="28"/>
        </w:rPr>
        <w:t>(</w:t>
      </w:r>
      <w:r w:rsidRPr="00830916">
        <w:rPr>
          <w:rFonts w:ascii="Times New Roman" w:hAnsi="Times New Roman" w:cs="Times New Roman"/>
          <w:sz w:val="28"/>
          <w:szCs w:val="28"/>
        </w:rPr>
        <w:t>Данный метод предполагает, что госуда</w:t>
      </w:r>
      <w:r w:rsidRPr="00830916">
        <w:rPr>
          <w:rFonts w:ascii="Times New Roman" w:hAnsi="Times New Roman" w:cs="Times New Roman"/>
          <w:sz w:val="28"/>
          <w:szCs w:val="28"/>
        </w:rPr>
        <w:t>р</w:t>
      </w:r>
      <w:r w:rsidRPr="00830916">
        <w:rPr>
          <w:rFonts w:ascii="Times New Roman" w:hAnsi="Times New Roman" w:cs="Times New Roman"/>
          <w:sz w:val="28"/>
          <w:szCs w:val="28"/>
        </w:rPr>
        <w:t>ство не влияет прямо на принимаемые субъектами экономики решения</w:t>
      </w:r>
      <w:r w:rsidR="002F4D27" w:rsidRPr="00830916">
        <w:rPr>
          <w:rFonts w:ascii="Times New Roman" w:hAnsi="Times New Roman" w:cs="Times New Roman"/>
          <w:sz w:val="28"/>
          <w:szCs w:val="28"/>
        </w:rPr>
        <w:t>)</w:t>
      </w:r>
      <w:r w:rsidRPr="00830916">
        <w:rPr>
          <w:rFonts w:ascii="Times New Roman" w:hAnsi="Times New Roman" w:cs="Times New Roman"/>
          <w:sz w:val="28"/>
          <w:szCs w:val="28"/>
        </w:rPr>
        <w:t>.</w:t>
      </w:r>
    </w:p>
    <w:p w:rsidR="00717E4F" w:rsidRPr="00830916" w:rsidRDefault="00194780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Он</w:t>
      </w:r>
      <w:r w:rsidR="00930771" w:rsidRPr="00830916">
        <w:rPr>
          <w:rFonts w:ascii="Times New Roman" w:hAnsi="Times New Roman" w:cs="Times New Roman"/>
          <w:sz w:val="28"/>
          <w:szCs w:val="28"/>
        </w:rPr>
        <w:t xml:space="preserve"> лишь создаёт условия к тому, чтобы субъекты экономики самосто</w:t>
      </w:r>
      <w:r w:rsidR="00930771" w:rsidRPr="00830916">
        <w:rPr>
          <w:rFonts w:ascii="Times New Roman" w:hAnsi="Times New Roman" w:cs="Times New Roman"/>
          <w:sz w:val="28"/>
          <w:szCs w:val="28"/>
        </w:rPr>
        <w:t>я</w:t>
      </w:r>
      <w:r w:rsidR="00930771" w:rsidRPr="00830916">
        <w:rPr>
          <w:rFonts w:ascii="Times New Roman" w:hAnsi="Times New Roman" w:cs="Times New Roman"/>
          <w:sz w:val="28"/>
          <w:szCs w:val="28"/>
        </w:rPr>
        <w:t>тельно выбирали экономические решения, которые соответствуют целям эк</w:t>
      </w:r>
      <w:r w:rsidR="00930771" w:rsidRPr="00830916">
        <w:rPr>
          <w:rFonts w:ascii="Times New Roman" w:hAnsi="Times New Roman" w:cs="Times New Roman"/>
          <w:sz w:val="28"/>
          <w:szCs w:val="28"/>
        </w:rPr>
        <w:t>о</w:t>
      </w:r>
      <w:r w:rsidR="00930771" w:rsidRPr="00830916">
        <w:rPr>
          <w:rFonts w:ascii="Times New Roman" w:hAnsi="Times New Roman" w:cs="Times New Roman"/>
          <w:sz w:val="28"/>
          <w:szCs w:val="28"/>
        </w:rPr>
        <w:t>номической политики. Помимо выше перечисленных методов существует еще одна классификация на основе организационно-институциональных критериев. При данной форме выделяют:</w:t>
      </w:r>
      <w:r w:rsidR="00930771" w:rsidRPr="00830916">
        <w:rPr>
          <w:rFonts w:ascii="Times New Roman" w:hAnsi="Times New Roman" w:cs="Times New Roman"/>
        </w:rPr>
        <w:t xml:space="preserve"> </w:t>
      </w:r>
      <w:r w:rsidR="00930771" w:rsidRPr="00830916">
        <w:rPr>
          <w:rFonts w:ascii="Times New Roman" w:hAnsi="Times New Roman" w:cs="Times New Roman"/>
          <w:sz w:val="28"/>
          <w:szCs w:val="28"/>
        </w:rPr>
        <w:t>административные, экономические и институц</w:t>
      </w:r>
      <w:r w:rsidR="00930771" w:rsidRPr="00830916">
        <w:rPr>
          <w:rFonts w:ascii="Times New Roman" w:hAnsi="Times New Roman" w:cs="Times New Roman"/>
          <w:sz w:val="28"/>
          <w:szCs w:val="28"/>
        </w:rPr>
        <w:t>и</w:t>
      </w:r>
      <w:r w:rsidR="00930771" w:rsidRPr="00830916">
        <w:rPr>
          <w:rFonts w:ascii="Times New Roman" w:hAnsi="Times New Roman" w:cs="Times New Roman"/>
          <w:sz w:val="28"/>
          <w:szCs w:val="28"/>
        </w:rPr>
        <w:t>ональные методы</w:t>
      </w:r>
      <w:r w:rsidR="00930771" w:rsidRPr="00830916">
        <w:rPr>
          <w:rFonts w:ascii="Times New Roman" w:hAnsi="Times New Roman" w:cs="Times New Roman"/>
          <w:i/>
          <w:sz w:val="28"/>
          <w:szCs w:val="28"/>
        </w:rPr>
        <w:t>.</w:t>
      </w:r>
      <w:r w:rsidR="00930771" w:rsidRPr="00830916">
        <w:rPr>
          <w:rFonts w:ascii="Times New Roman" w:hAnsi="Times New Roman" w:cs="Times New Roman"/>
          <w:i/>
        </w:rPr>
        <w:t xml:space="preserve"> </w:t>
      </w:r>
      <w:r w:rsidR="00930771" w:rsidRPr="00830916">
        <w:rPr>
          <w:rFonts w:ascii="Times New Roman" w:hAnsi="Times New Roman" w:cs="Times New Roman"/>
          <w:i/>
          <w:sz w:val="28"/>
          <w:szCs w:val="28"/>
        </w:rPr>
        <w:t xml:space="preserve">Административные меры </w:t>
      </w:r>
      <w:r w:rsidR="00930771" w:rsidRPr="00830916">
        <w:rPr>
          <w:rFonts w:ascii="Times New Roman" w:hAnsi="Times New Roman" w:cs="Times New Roman"/>
          <w:sz w:val="28"/>
          <w:szCs w:val="28"/>
        </w:rPr>
        <w:t>это сумма административных мер рег</w:t>
      </w:r>
      <w:r w:rsidR="00E96F94" w:rsidRPr="00830916">
        <w:rPr>
          <w:rFonts w:ascii="Times New Roman" w:hAnsi="Times New Roman" w:cs="Times New Roman"/>
          <w:sz w:val="28"/>
          <w:szCs w:val="28"/>
        </w:rPr>
        <w:t xml:space="preserve">улирующие действия, снабжающиеся </w:t>
      </w:r>
      <w:r w:rsidR="00930771" w:rsidRPr="00830916">
        <w:rPr>
          <w:rFonts w:ascii="Times New Roman" w:hAnsi="Times New Roman" w:cs="Times New Roman"/>
          <w:sz w:val="28"/>
          <w:szCs w:val="28"/>
        </w:rPr>
        <w:t>правовой инфраструктурой. Важне</w:t>
      </w:r>
      <w:r w:rsidR="00930771" w:rsidRPr="00830916">
        <w:rPr>
          <w:rFonts w:ascii="Times New Roman" w:hAnsi="Times New Roman" w:cs="Times New Roman"/>
          <w:sz w:val="28"/>
          <w:szCs w:val="28"/>
        </w:rPr>
        <w:t>й</w:t>
      </w:r>
      <w:r w:rsidR="00930771" w:rsidRPr="00830916">
        <w:rPr>
          <w:rFonts w:ascii="Times New Roman" w:hAnsi="Times New Roman" w:cs="Times New Roman"/>
          <w:sz w:val="28"/>
          <w:szCs w:val="28"/>
        </w:rPr>
        <w:t>шая функция административных мер состоит в том</w:t>
      </w:r>
      <w:r w:rsidR="00E96F94" w:rsidRPr="00830916">
        <w:rPr>
          <w:rFonts w:ascii="Times New Roman" w:hAnsi="Times New Roman" w:cs="Times New Roman"/>
          <w:sz w:val="28"/>
          <w:szCs w:val="28"/>
        </w:rPr>
        <w:t>,</w:t>
      </w:r>
      <w:r w:rsidR="00930771" w:rsidRPr="00830916">
        <w:rPr>
          <w:rFonts w:ascii="Times New Roman" w:hAnsi="Times New Roman" w:cs="Times New Roman"/>
          <w:sz w:val="28"/>
          <w:szCs w:val="28"/>
        </w:rPr>
        <w:t xml:space="preserve"> что бы обеспечить ст</w:t>
      </w:r>
      <w:r w:rsidR="00930771" w:rsidRPr="00830916">
        <w:rPr>
          <w:rFonts w:ascii="Times New Roman" w:hAnsi="Times New Roman" w:cs="Times New Roman"/>
          <w:sz w:val="28"/>
          <w:szCs w:val="28"/>
        </w:rPr>
        <w:t>а</w:t>
      </w:r>
      <w:r w:rsidR="00930771" w:rsidRPr="00830916">
        <w:rPr>
          <w:rFonts w:ascii="Times New Roman" w:hAnsi="Times New Roman" w:cs="Times New Roman"/>
          <w:sz w:val="28"/>
          <w:szCs w:val="28"/>
        </w:rPr>
        <w:t>биль</w:t>
      </w:r>
      <w:r w:rsidR="00E96F94" w:rsidRPr="00830916">
        <w:rPr>
          <w:rFonts w:ascii="Times New Roman" w:hAnsi="Times New Roman" w:cs="Times New Roman"/>
          <w:sz w:val="28"/>
          <w:szCs w:val="28"/>
        </w:rPr>
        <w:t xml:space="preserve">ность, основанной </w:t>
      </w:r>
      <w:r w:rsidR="00930771" w:rsidRPr="00830916">
        <w:rPr>
          <w:rFonts w:ascii="Times New Roman" w:hAnsi="Times New Roman" w:cs="Times New Roman"/>
          <w:sz w:val="28"/>
          <w:szCs w:val="28"/>
        </w:rPr>
        <w:t>на праве</w:t>
      </w:r>
      <w:r w:rsidR="00E96F94" w:rsidRPr="00830916">
        <w:rPr>
          <w:rFonts w:ascii="Times New Roman" w:hAnsi="Times New Roman" w:cs="Times New Roman"/>
          <w:sz w:val="28"/>
          <w:szCs w:val="28"/>
        </w:rPr>
        <w:t>, обстановку</w:t>
      </w:r>
      <w:r w:rsidR="00930771" w:rsidRPr="00830916">
        <w:rPr>
          <w:rFonts w:ascii="Times New Roman" w:hAnsi="Times New Roman" w:cs="Times New Roman"/>
          <w:sz w:val="28"/>
          <w:szCs w:val="28"/>
        </w:rPr>
        <w:t xml:space="preserve"> в обществе, а именно сохранение </w:t>
      </w:r>
      <w:r w:rsidR="00930771" w:rsidRPr="00830916">
        <w:rPr>
          <w:rFonts w:ascii="Times New Roman" w:hAnsi="Times New Roman" w:cs="Times New Roman"/>
          <w:sz w:val="28"/>
          <w:szCs w:val="28"/>
        </w:rPr>
        <w:lastRenderedPageBreak/>
        <w:t xml:space="preserve">прав собственности, защита конкурирующей среды, обеспечение возможностей свободного выбора и принятия экономических решений. Второй </w:t>
      </w:r>
      <w:r w:rsidR="00E6780B" w:rsidRPr="00830916">
        <w:rPr>
          <w:rFonts w:ascii="Times New Roman" w:hAnsi="Times New Roman" w:cs="Times New Roman"/>
          <w:sz w:val="28"/>
          <w:szCs w:val="28"/>
        </w:rPr>
        <w:t>метод это</w:t>
      </w:r>
      <w:r w:rsidR="00930771"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="00402C75" w:rsidRPr="00830916">
        <w:rPr>
          <w:rFonts w:ascii="Times New Roman" w:hAnsi="Times New Roman" w:cs="Times New Roman"/>
          <w:i/>
          <w:sz w:val="28"/>
          <w:szCs w:val="28"/>
        </w:rPr>
        <w:t>э</w:t>
      </w:r>
      <w:r w:rsidR="00930771" w:rsidRPr="00830916">
        <w:rPr>
          <w:rFonts w:ascii="Times New Roman" w:hAnsi="Times New Roman" w:cs="Times New Roman"/>
          <w:i/>
          <w:sz w:val="28"/>
          <w:szCs w:val="28"/>
        </w:rPr>
        <w:t>к</w:t>
      </w:r>
      <w:r w:rsidR="00930771" w:rsidRPr="00830916">
        <w:rPr>
          <w:rFonts w:ascii="Times New Roman" w:hAnsi="Times New Roman" w:cs="Times New Roman"/>
          <w:i/>
          <w:sz w:val="28"/>
          <w:szCs w:val="28"/>
        </w:rPr>
        <w:t>о</w:t>
      </w:r>
      <w:r w:rsidR="00930771" w:rsidRPr="00830916">
        <w:rPr>
          <w:rFonts w:ascii="Times New Roman" w:hAnsi="Times New Roman" w:cs="Times New Roman"/>
          <w:i/>
          <w:sz w:val="28"/>
          <w:szCs w:val="28"/>
        </w:rPr>
        <w:t xml:space="preserve">номические меры, </w:t>
      </w:r>
      <w:r w:rsidR="00930771" w:rsidRPr="00830916">
        <w:rPr>
          <w:rFonts w:ascii="Times New Roman" w:hAnsi="Times New Roman" w:cs="Times New Roman"/>
          <w:sz w:val="28"/>
          <w:szCs w:val="28"/>
        </w:rPr>
        <w:t>к этим мерам относиться такие действия государства, с п</w:t>
      </w:r>
      <w:r w:rsidR="00930771" w:rsidRPr="00830916">
        <w:rPr>
          <w:rFonts w:ascii="Times New Roman" w:hAnsi="Times New Roman" w:cs="Times New Roman"/>
          <w:sz w:val="28"/>
          <w:szCs w:val="28"/>
        </w:rPr>
        <w:t>о</w:t>
      </w:r>
      <w:r w:rsidR="00930771" w:rsidRPr="00830916">
        <w:rPr>
          <w:rFonts w:ascii="Times New Roman" w:hAnsi="Times New Roman" w:cs="Times New Roman"/>
          <w:sz w:val="28"/>
          <w:szCs w:val="28"/>
        </w:rPr>
        <w:t xml:space="preserve">мощью которых оно воздействует на рыночные отношения, объектом </w:t>
      </w:r>
      <w:r w:rsidR="00E6780B" w:rsidRPr="00830916">
        <w:rPr>
          <w:rFonts w:ascii="Times New Roman" w:hAnsi="Times New Roman" w:cs="Times New Roman"/>
          <w:sz w:val="28"/>
          <w:szCs w:val="28"/>
        </w:rPr>
        <w:t>возде</w:t>
      </w:r>
      <w:r w:rsidR="00E6780B" w:rsidRPr="00830916">
        <w:rPr>
          <w:rFonts w:ascii="Times New Roman" w:hAnsi="Times New Roman" w:cs="Times New Roman"/>
          <w:sz w:val="28"/>
          <w:szCs w:val="28"/>
        </w:rPr>
        <w:t>й</w:t>
      </w:r>
      <w:r w:rsidR="00E6780B" w:rsidRPr="00830916">
        <w:rPr>
          <w:rFonts w:ascii="Times New Roman" w:hAnsi="Times New Roman" w:cs="Times New Roman"/>
          <w:sz w:val="28"/>
          <w:szCs w:val="28"/>
        </w:rPr>
        <w:t xml:space="preserve">ствия является: </w:t>
      </w:r>
      <w:r w:rsidR="00930771" w:rsidRPr="00830916">
        <w:rPr>
          <w:rFonts w:ascii="Times New Roman" w:hAnsi="Times New Roman" w:cs="Times New Roman"/>
          <w:sz w:val="28"/>
          <w:szCs w:val="28"/>
        </w:rPr>
        <w:t>совокупный спрос, совокупное предложение, степень централ</w:t>
      </w:r>
      <w:r w:rsidR="00930771" w:rsidRPr="00830916">
        <w:rPr>
          <w:rFonts w:ascii="Times New Roman" w:hAnsi="Times New Roman" w:cs="Times New Roman"/>
          <w:sz w:val="28"/>
          <w:szCs w:val="28"/>
        </w:rPr>
        <w:t>и</w:t>
      </w:r>
      <w:r w:rsidR="00930771" w:rsidRPr="00830916">
        <w:rPr>
          <w:rFonts w:ascii="Times New Roman" w:hAnsi="Times New Roman" w:cs="Times New Roman"/>
          <w:sz w:val="28"/>
          <w:szCs w:val="28"/>
        </w:rPr>
        <w:t xml:space="preserve">зации капитала, социальные и структурные аспекты экономики. И третий метод  это </w:t>
      </w:r>
      <w:r w:rsidR="00930771" w:rsidRPr="00830916">
        <w:rPr>
          <w:rFonts w:ascii="Times New Roman" w:hAnsi="Times New Roman" w:cs="Times New Roman"/>
          <w:i/>
          <w:sz w:val="28"/>
          <w:szCs w:val="28"/>
        </w:rPr>
        <w:t>Институциональные меры</w:t>
      </w:r>
      <w:r w:rsidR="00E96F94"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="00930771" w:rsidRPr="00830916">
        <w:rPr>
          <w:rFonts w:ascii="Times New Roman" w:hAnsi="Times New Roman" w:cs="Times New Roman"/>
          <w:sz w:val="28"/>
          <w:szCs w:val="28"/>
        </w:rPr>
        <w:t>подразумевают создание развитие и стабил</w:t>
      </w:r>
      <w:r w:rsidR="00930771" w:rsidRPr="00830916">
        <w:rPr>
          <w:rFonts w:ascii="Times New Roman" w:hAnsi="Times New Roman" w:cs="Times New Roman"/>
          <w:sz w:val="28"/>
          <w:szCs w:val="28"/>
        </w:rPr>
        <w:t>ь</w:t>
      </w:r>
      <w:r w:rsidR="00930771" w:rsidRPr="00830916">
        <w:rPr>
          <w:rFonts w:ascii="Times New Roman" w:hAnsi="Times New Roman" w:cs="Times New Roman"/>
          <w:sz w:val="28"/>
          <w:szCs w:val="28"/>
        </w:rPr>
        <w:t>ность общественных институтов. Наличие институтов означает существование в обществе преобладающего и устойчивого способа мышления или действия, который стал привычкой для определённых социальных групп или обычаем для народа.</w:t>
      </w:r>
      <w:r w:rsidR="00930771" w:rsidRPr="00830916">
        <w:rPr>
          <w:rFonts w:ascii="Times New Roman" w:hAnsi="Times New Roman" w:cs="Times New Roman"/>
        </w:rPr>
        <w:t xml:space="preserve"> </w:t>
      </w:r>
      <w:r w:rsidR="00930771" w:rsidRPr="00830916">
        <w:rPr>
          <w:rFonts w:ascii="Times New Roman" w:hAnsi="Times New Roman" w:cs="Times New Roman"/>
          <w:sz w:val="28"/>
          <w:szCs w:val="28"/>
        </w:rPr>
        <w:t>Примеры: «институт права», «институт собственности».</w:t>
      </w:r>
    </w:p>
    <w:p w:rsidR="00930771" w:rsidRPr="00417808" w:rsidRDefault="00930771" w:rsidP="003C71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Так же необходимо рассмотреть субъекты экономической политики. Т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 xml:space="preserve">кими субъектами могут выступать </w:t>
      </w:r>
      <w:r w:rsidRPr="00830916">
        <w:rPr>
          <w:rFonts w:ascii="Times New Roman" w:hAnsi="Times New Roman" w:cs="Times New Roman"/>
          <w:i/>
          <w:sz w:val="28"/>
          <w:szCs w:val="28"/>
        </w:rPr>
        <w:t xml:space="preserve">государство, </w:t>
      </w:r>
      <w:r w:rsidRPr="00830916">
        <w:rPr>
          <w:rFonts w:ascii="Times New Roman" w:hAnsi="Times New Roman" w:cs="Times New Roman"/>
          <w:sz w:val="28"/>
          <w:szCs w:val="28"/>
        </w:rPr>
        <w:t xml:space="preserve">входящее в него региональные и местные институты образования; и </w:t>
      </w:r>
      <w:r w:rsidRPr="00830916">
        <w:rPr>
          <w:rFonts w:ascii="Times New Roman" w:hAnsi="Times New Roman" w:cs="Times New Roman"/>
          <w:i/>
          <w:sz w:val="28"/>
          <w:szCs w:val="28"/>
        </w:rPr>
        <w:t>негосударственные союзы</w:t>
      </w:r>
      <w:r w:rsidRPr="00830916">
        <w:rPr>
          <w:rFonts w:ascii="Times New Roman" w:hAnsi="Times New Roman" w:cs="Times New Roman"/>
          <w:sz w:val="28"/>
          <w:szCs w:val="28"/>
        </w:rPr>
        <w:t xml:space="preserve"> и объединения. Государство играет важную роль</w:t>
      </w:r>
      <w:r w:rsidR="001B7127" w:rsidRPr="00830916">
        <w:rPr>
          <w:rFonts w:ascii="Times New Roman" w:hAnsi="Times New Roman" w:cs="Times New Roman"/>
          <w:sz w:val="28"/>
          <w:szCs w:val="28"/>
        </w:rPr>
        <w:t>,</w:t>
      </w:r>
      <w:r w:rsidRPr="00830916">
        <w:rPr>
          <w:rFonts w:ascii="Times New Roman" w:hAnsi="Times New Roman" w:cs="Times New Roman"/>
          <w:sz w:val="28"/>
          <w:szCs w:val="28"/>
        </w:rPr>
        <w:t xml:space="preserve"> как субъект в экономической политике, обл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>дает властными полномочиями, используя которые оно связывает интересы различных социальных групп и побуждает их действовать в направлении опр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делённых целей. Законодательная власть обсуждает и законодательно оформл</w:t>
      </w:r>
      <w:r w:rsidRPr="00830916">
        <w:rPr>
          <w:rFonts w:ascii="Times New Roman" w:hAnsi="Times New Roman" w:cs="Times New Roman"/>
          <w:sz w:val="28"/>
          <w:szCs w:val="28"/>
        </w:rPr>
        <w:t>я</w:t>
      </w:r>
      <w:r w:rsidRPr="00830916">
        <w:rPr>
          <w:rFonts w:ascii="Times New Roman" w:hAnsi="Times New Roman" w:cs="Times New Roman"/>
          <w:sz w:val="28"/>
          <w:szCs w:val="28"/>
        </w:rPr>
        <w:t>ет основные направления экономической политики. За реализацию этого, отв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чает правительство. Правительство ставит задачи и передает право осущест</w:t>
      </w:r>
      <w:r w:rsidRPr="00830916">
        <w:rPr>
          <w:rFonts w:ascii="Times New Roman" w:hAnsi="Times New Roman" w:cs="Times New Roman"/>
          <w:sz w:val="28"/>
          <w:szCs w:val="28"/>
        </w:rPr>
        <w:t>в</w:t>
      </w:r>
      <w:r w:rsidRPr="00830916">
        <w:rPr>
          <w:rFonts w:ascii="Times New Roman" w:hAnsi="Times New Roman" w:cs="Times New Roman"/>
          <w:sz w:val="28"/>
          <w:szCs w:val="28"/>
        </w:rPr>
        <w:t>ления  органам исполнительной власти.</w:t>
      </w:r>
      <w:r w:rsidRPr="00830916">
        <w:rPr>
          <w:rFonts w:ascii="Times New Roman" w:hAnsi="Times New Roman" w:cs="Times New Roman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К негосударственным союзам и об</w:t>
      </w:r>
      <w:r w:rsidRPr="00830916">
        <w:rPr>
          <w:rFonts w:ascii="Times New Roman" w:hAnsi="Times New Roman" w:cs="Times New Roman"/>
          <w:sz w:val="28"/>
          <w:szCs w:val="28"/>
        </w:rPr>
        <w:t>ъ</w:t>
      </w:r>
      <w:r w:rsidRPr="00830916">
        <w:rPr>
          <w:rFonts w:ascii="Times New Roman" w:hAnsi="Times New Roman" w:cs="Times New Roman"/>
          <w:sz w:val="28"/>
          <w:szCs w:val="28"/>
        </w:rPr>
        <w:t>единениям относят институты, имеющие так называемый «общественно-правовой статус». Они так же являются субъектами экономической политики. Им отводятся отдельные определённые задачи управления, которые убраны из сферы деятельности государства. К негосударственным субъектам экономич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ской политики относятся также различные объединения, выражающие интер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сы определенных слоёв общества и групп населения. Это могут быть професс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ональные союзы, союзы предпринимателей, религиозные и культурные орган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зации. Кроме того негосударственные субъекты в выработке экономической политике могут оказывать влияние на власть.</w:t>
      </w:r>
      <w:r w:rsidRPr="00830916">
        <w:rPr>
          <w:rFonts w:ascii="Times New Roman" w:hAnsi="Times New Roman" w:cs="Times New Roman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Помимо государственных инст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lastRenderedPageBreak/>
        <w:t>тутов и экономических союзов, которые непосредственно участвуют в пров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дении экономической политики, косвенное влияние на формирование эконом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ческой политики могут оказывать определённые группы и институты общества. К ним следует отнести: политические партии и организации, средства массовой информации, влиятельные личности (учёные, политики). Степень влияния этих субъектов на экономическую политику определяется обстановкой в стране, т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пом политической системы, её структурой.</w:t>
      </w:r>
      <w:r w:rsidR="009B7B83" w:rsidRPr="00830916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</w:p>
    <w:p w:rsidR="00930771" w:rsidRPr="00830916" w:rsidRDefault="00930771" w:rsidP="001D214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Содержание и направления экономической политики. На разных этапах  экономического развития страны, целями экономической политики могут быть:</w:t>
      </w:r>
      <w:r w:rsidRPr="00830916">
        <w:rPr>
          <w:rFonts w:ascii="Times New Roman" w:hAnsi="Times New Roman" w:cs="Times New Roman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Обеспечение стабильного роста национальной экономики;</w:t>
      </w:r>
    </w:p>
    <w:p w:rsidR="00930771" w:rsidRPr="00830916" w:rsidRDefault="00930771" w:rsidP="001D214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Поддержание эффективного размера занятости;</w:t>
      </w:r>
    </w:p>
    <w:p w:rsidR="00930771" w:rsidRPr="00830916" w:rsidRDefault="00930771" w:rsidP="001D214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Стабилизация уровня цен, борьба с инфляцией;</w:t>
      </w:r>
    </w:p>
    <w:p w:rsidR="00930771" w:rsidRPr="00830916" w:rsidRDefault="00930771" w:rsidP="001D214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Обеспечение сбалансированного внешнеторгового баланса.</w:t>
      </w:r>
    </w:p>
    <w:p w:rsidR="000E4047" w:rsidRPr="00830916" w:rsidRDefault="00930771" w:rsidP="001D214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Экономическая политика включает в себя различные направления элементов, вмести они формируют экономическую политику государства. Основными т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>кими элементами являютс</w:t>
      </w:r>
      <w:r w:rsidR="00A44077" w:rsidRPr="00830916">
        <w:rPr>
          <w:rFonts w:ascii="Times New Roman" w:hAnsi="Times New Roman" w:cs="Times New Roman"/>
          <w:sz w:val="28"/>
          <w:szCs w:val="28"/>
        </w:rPr>
        <w:t>я:</w:t>
      </w:r>
    </w:p>
    <w:p w:rsidR="00930771" w:rsidRPr="00830916" w:rsidRDefault="000E4047" w:rsidP="001D214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Денежно-кредитная политика;</w:t>
      </w:r>
    </w:p>
    <w:p w:rsidR="000E4047" w:rsidRPr="00830916" w:rsidRDefault="000E4047" w:rsidP="001D214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Бюджетная политика;</w:t>
      </w:r>
    </w:p>
    <w:p w:rsidR="000E4047" w:rsidRPr="00830916" w:rsidRDefault="000E4047" w:rsidP="001D214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Н</w:t>
      </w:r>
      <w:r w:rsidR="00A44077" w:rsidRPr="00830916">
        <w:rPr>
          <w:rFonts w:ascii="Times New Roman" w:hAnsi="Times New Roman" w:cs="Times New Roman"/>
          <w:sz w:val="28"/>
          <w:szCs w:val="28"/>
        </w:rPr>
        <w:t>алоговая (фискальная) политика;</w:t>
      </w:r>
    </w:p>
    <w:p w:rsidR="000E4047" w:rsidRPr="00830916" w:rsidRDefault="00A44077" w:rsidP="001D214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Инвестиционная политика;</w:t>
      </w:r>
    </w:p>
    <w:p w:rsidR="000E4047" w:rsidRPr="00830916" w:rsidRDefault="000E4047" w:rsidP="001D214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Политика в области труда и занятости, рынка рабочей силы, регулирования доходов;</w:t>
      </w:r>
    </w:p>
    <w:p w:rsidR="000E4047" w:rsidRPr="00830916" w:rsidRDefault="000E4047" w:rsidP="001D214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Внешнеэкономическая политика.</w:t>
      </w:r>
    </w:p>
    <w:p w:rsidR="00930771" w:rsidRPr="00830916" w:rsidRDefault="00930771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Рассматривая определение экономической политики, её функции, ос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бенности и основные моменты необходимо отметить ее роль в экономике. В рамках Фискальной политики относятся изменения государственных расходов. Через правительственные расходы осуществляется финансирование госуда</w:t>
      </w:r>
      <w:r w:rsidRPr="00830916">
        <w:rPr>
          <w:rFonts w:ascii="Times New Roman" w:hAnsi="Times New Roman" w:cs="Times New Roman"/>
          <w:sz w:val="28"/>
          <w:szCs w:val="28"/>
        </w:rPr>
        <w:t>р</w:t>
      </w:r>
      <w:r w:rsidRPr="00830916">
        <w:rPr>
          <w:rFonts w:ascii="Times New Roman" w:hAnsi="Times New Roman" w:cs="Times New Roman"/>
          <w:sz w:val="28"/>
          <w:szCs w:val="28"/>
        </w:rPr>
        <w:t xml:space="preserve">ственного сектора, системы социального обеспечения, делаются закупки на </w:t>
      </w:r>
      <w:r w:rsidRPr="00830916">
        <w:rPr>
          <w:rFonts w:ascii="Times New Roman" w:hAnsi="Times New Roman" w:cs="Times New Roman"/>
          <w:sz w:val="28"/>
          <w:szCs w:val="28"/>
        </w:rPr>
        <w:lastRenderedPageBreak/>
        <w:t>рынке ресурсов, товаров и услуг. Правительственные расходы показывают ВНП. К мерам экономического воздействия в рамках фискальной политики следует отнести политику изменения налогов (видов, ставок, порядка взим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>ния).</w:t>
      </w:r>
      <w:r w:rsidRPr="00830916">
        <w:rPr>
          <w:rFonts w:ascii="Times New Roman" w:hAnsi="Times New Roman" w:cs="Times New Roman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Регулируя капиталовложения, государство оказывает воздействие на те</w:t>
      </w:r>
      <w:r w:rsidRPr="00830916">
        <w:rPr>
          <w:rFonts w:ascii="Times New Roman" w:hAnsi="Times New Roman" w:cs="Times New Roman"/>
          <w:sz w:val="28"/>
          <w:szCs w:val="28"/>
        </w:rPr>
        <w:t>м</w:t>
      </w:r>
      <w:r w:rsidRPr="00830916">
        <w:rPr>
          <w:rFonts w:ascii="Times New Roman" w:hAnsi="Times New Roman" w:cs="Times New Roman"/>
          <w:sz w:val="28"/>
          <w:szCs w:val="28"/>
        </w:rPr>
        <w:t>пы и пропорции общественного воспроизводства, используя при этом креди</w:t>
      </w:r>
      <w:r w:rsidRPr="00830916">
        <w:rPr>
          <w:rFonts w:ascii="Times New Roman" w:hAnsi="Times New Roman" w:cs="Times New Roman"/>
          <w:sz w:val="28"/>
          <w:szCs w:val="28"/>
        </w:rPr>
        <w:t>т</w:t>
      </w:r>
      <w:r w:rsidRPr="00830916">
        <w:rPr>
          <w:rFonts w:ascii="Times New Roman" w:hAnsi="Times New Roman" w:cs="Times New Roman"/>
          <w:sz w:val="28"/>
          <w:szCs w:val="28"/>
        </w:rPr>
        <w:t>но-денежный механизмы.</w:t>
      </w:r>
      <w:r w:rsidRPr="00830916">
        <w:rPr>
          <w:rFonts w:ascii="Times New Roman" w:hAnsi="Times New Roman" w:cs="Times New Roman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Вложения осуществляются как за счёт государстве</w:t>
      </w:r>
      <w:r w:rsidRPr="00830916">
        <w:rPr>
          <w:rFonts w:ascii="Times New Roman" w:hAnsi="Times New Roman" w:cs="Times New Roman"/>
          <w:sz w:val="28"/>
          <w:szCs w:val="28"/>
        </w:rPr>
        <w:t>н</w:t>
      </w:r>
      <w:r w:rsidRPr="00830916">
        <w:rPr>
          <w:rFonts w:ascii="Times New Roman" w:hAnsi="Times New Roman" w:cs="Times New Roman"/>
          <w:sz w:val="28"/>
          <w:szCs w:val="28"/>
        </w:rPr>
        <w:t>ного бюджета, местных бюджетов, так и за счет частных инвестиций, которые стимулируются с помощью налоговых льгот. В рамках денежной политики го</w:t>
      </w:r>
      <w:r w:rsidRPr="00830916">
        <w:rPr>
          <w:rFonts w:ascii="Times New Roman" w:hAnsi="Times New Roman" w:cs="Times New Roman"/>
          <w:sz w:val="28"/>
          <w:szCs w:val="28"/>
        </w:rPr>
        <w:t>с</w:t>
      </w:r>
      <w:r w:rsidRPr="00830916">
        <w:rPr>
          <w:rFonts w:ascii="Times New Roman" w:hAnsi="Times New Roman" w:cs="Times New Roman"/>
          <w:sz w:val="28"/>
          <w:szCs w:val="28"/>
        </w:rPr>
        <w:t>ударство влияет на денежную массу. Государство оказывает влияние на пр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центную политику.</w:t>
      </w:r>
      <w:r w:rsidRPr="00830916">
        <w:rPr>
          <w:rFonts w:ascii="Times New Roman" w:hAnsi="Times New Roman" w:cs="Times New Roman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Через инвестиции и потребление государственное регул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рование влияет на объёмы и динамику ВНП.</w:t>
      </w:r>
      <w:r w:rsidRPr="00830916">
        <w:rPr>
          <w:rFonts w:ascii="Times New Roman" w:hAnsi="Times New Roman" w:cs="Times New Roman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Социальная политика включает в себя систему индексации доходов, установление прожиточного минимума. С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циальная политика охватывает такие сферы, как образование, медицина, кул</w:t>
      </w:r>
      <w:r w:rsidRPr="00830916">
        <w:rPr>
          <w:rFonts w:ascii="Times New Roman" w:hAnsi="Times New Roman" w:cs="Times New Roman"/>
          <w:sz w:val="28"/>
          <w:szCs w:val="28"/>
        </w:rPr>
        <w:t>ь</w:t>
      </w:r>
      <w:r w:rsidRPr="00830916">
        <w:rPr>
          <w:rFonts w:ascii="Times New Roman" w:hAnsi="Times New Roman" w:cs="Times New Roman"/>
          <w:sz w:val="28"/>
          <w:szCs w:val="28"/>
        </w:rPr>
        <w:t>тура, оказание помощи многодетным семьям, регулирование отношений в о</w:t>
      </w:r>
      <w:r w:rsidRPr="00830916">
        <w:rPr>
          <w:rFonts w:ascii="Times New Roman" w:hAnsi="Times New Roman" w:cs="Times New Roman"/>
          <w:sz w:val="28"/>
          <w:szCs w:val="28"/>
        </w:rPr>
        <w:t>б</w:t>
      </w:r>
      <w:r w:rsidRPr="00830916">
        <w:rPr>
          <w:rFonts w:ascii="Times New Roman" w:hAnsi="Times New Roman" w:cs="Times New Roman"/>
          <w:sz w:val="28"/>
          <w:szCs w:val="28"/>
        </w:rPr>
        <w:t>ласти занятости.</w:t>
      </w:r>
      <w:r w:rsidRPr="00830916">
        <w:rPr>
          <w:rFonts w:ascii="Times New Roman" w:hAnsi="Times New Roman" w:cs="Times New Roman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Политика в сфере внешнеэкономического регулирования включает в себя торговую политику государства, управление валютным ку</w:t>
      </w:r>
      <w:r w:rsidRPr="00830916">
        <w:rPr>
          <w:rFonts w:ascii="Times New Roman" w:hAnsi="Times New Roman" w:cs="Times New Roman"/>
          <w:sz w:val="28"/>
          <w:szCs w:val="28"/>
        </w:rPr>
        <w:t>р</w:t>
      </w:r>
      <w:r w:rsidRPr="00830916">
        <w:rPr>
          <w:rFonts w:ascii="Times New Roman" w:hAnsi="Times New Roman" w:cs="Times New Roman"/>
          <w:sz w:val="28"/>
          <w:szCs w:val="28"/>
        </w:rPr>
        <w:t>сом, систему тарифных и нетарифных мер государственного регулирования внешнеэкономической деятельности.</w:t>
      </w:r>
    </w:p>
    <w:p w:rsidR="000E4047" w:rsidRPr="00830916" w:rsidRDefault="000E4047" w:rsidP="00DD30F6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Регулирование рынка рабочей силы осуществляется по ряду направлений:</w:t>
      </w:r>
    </w:p>
    <w:p w:rsidR="000E4047" w:rsidRPr="00830916" w:rsidRDefault="000E4047" w:rsidP="001D214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Установление максимальной продолжительности рабочей недели;</w:t>
      </w:r>
    </w:p>
    <w:p w:rsidR="000E4047" w:rsidRPr="00830916" w:rsidRDefault="000E4047" w:rsidP="001D214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Установление минимальной величины заработной платы;</w:t>
      </w:r>
    </w:p>
    <w:p w:rsidR="000E4047" w:rsidRPr="00830916" w:rsidRDefault="000E4047" w:rsidP="001D214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Установление порядка взносов на нужды социального страхования;</w:t>
      </w:r>
    </w:p>
    <w:p w:rsidR="000E4047" w:rsidRPr="00830916" w:rsidRDefault="000E4047" w:rsidP="001D214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Государственное стимулирование профессионального обучения и пер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подготовки кадров.</w:t>
      </w:r>
    </w:p>
    <w:p w:rsidR="00930771" w:rsidRPr="00830916" w:rsidRDefault="00930771" w:rsidP="001D21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Государственное регулирование сферы НИОКР позволяет поддерживать высокие темпы научно-технического прогресса, обеспечивать динамичное ра</w:t>
      </w:r>
      <w:r w:rsidRPr="00830916">
        <w:rPr>
          <w:rFonts w:ascii="Times New Roman" w:hAnsi="Times New Roman" w:cs="Times New Roman"/>
          <w:sz w:val="28"/>
          <w:szCs w:val="28"/>
        </w:rPr>
        <w:t>з</w:t>
      </w:r>
      <w:r w:rsidRPr="00830916">
        <w:rPr>
          <w:rFonts w:ascii="Times New Roman" w:hAnsi="Times New Roman" w:cs="Times New Roman"/>
          <w:sz w:val="28"/>
          <w:szCs w:val="28"/>
        </w:rPr>
        <w:t>витие экономики. Государство в экономически развитых странах финансирует от 40 до 50 % общих затрат на НИОКР, при этом финансовые ресурсы выдел</w:t>
      </w:r>
      <w:r w:rsidRPr="00830916">
        <w:rPr>
          <w:rFonts w:ascii="Times New Roman" w:hAnsi="Times New Roman" w:cs="Times New Roman"/>
          <w:sz w:val="28"/>
          <w:szCs w:val="28"/>
        </w:rPr>
        <w:t>я</w:t>
      </w:r>
      <w:r w:rsidRPr="00830916">
        <w:rPr>
          <w:rFonts w:ascii="Times New Roman" w:hAnsi="Times New Roman" w:cs="Times New Roman"/>
          <w:sz w:val="28"/>
          <w:szCs w:val="28"/>
        </w:rPr>
        <w:t>ются в форме грантов под конкретный проект. Каждый из названных инстр</w:t>
      </w:r>
      <w:r w:rsidRPr="00830916">
        <w:rPr>
          <w:rFonts w:ascii="Times New Roman" w:hAnsi="Times New Roman" w:cs="Times New Roman"/>
          <w:sz w:val="28"/>
          <w:szCs w:val="28"/>
        </w:rPr>
        <w:t>у</w:t>
      </w:r>
      <w:r w:rsidRPr="00830916">
        <w:rPr>
          <w:rFonts w:ascii="Times New Roman" w:hAnsi="Times New Roman" w:cs="Times New Roman"/>
          <w:sz w:val="28"/>
          <w:szCs w:val="28"/>
        </w:rPr>
        <w:t>ментов государственного регулирования выполняет свою роль и взаимодопо</w:t>
      </w:r>
      <w:r w:rsidRPr="00830916">
        <w:rPr>
          <w:rFonts w:ascii="Times New Roman" w:hAnsi="Times New Roman" w:cs="Times New Roman"/>
          <w:sz w:val="28"/>
          <w:szCs w:val="28"/>
        </w:rPr>
        <w:t>л</w:t>
      </w:r>
      <w:r w:rsidRPr="00830916">
        <w:rPr>
          <w:rFonts w:ascii="Times New Roman" w:hAnsi="Times New Roman" w:cs="Times New Roman"/>
          <w:sz w:val="28"/>
          <w:szCs w:val="28"/>
        </w:rPr>
        <w:lastRenderedPageBreak/>
        <w:t>няет  другие. Система даёт эффект лишь в том случае, если она применяется комплексно и её составляющие не противоречат друг другу. Если в результате реализации политики цели не достигаются, то возникает эффект, получивший название «Эффект кобры».</w:t>
      </w:r>
      <w:r w:rsidR="009B7B83" w:rsidRPr="00830916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</w:p>
    <w:p w:rsidR="00930771" w:rsidRPr="00830916" w:rsidRDefault="00314D07" w:rsidP="004A1FF0">
      <w:pPr>
        <w:pStyle w:val="2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3" w:name="_Toc420510611"/>
      <w:r w:rsidR="00930771" w:rsidRPr="008309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1.2.Основные этапы развития экономич</w:t>
      </w:r>
      <w:r w:rsidR="007558F4" w:rsidRPr="00830916">
        <w:rPr>
          <w:rFonts w:ascii="Times New Roman" w:hAnsi="Times New Roman" w:cs="Times New Roman"/>
          <w:color w:val="000000" w:themeColor="text1"/>
          <w:sz w:val="28"/>
          <w:szCs w:val="28"/>
        </w:rPr>
        <w:t>еской политики</w:t>
      </w:r>
      <w:bookmarkEnd w:id="3"/>
    </w:p>
    <w:p w:rsidR="00930771" w:rsidRPr="00830916" w:rsidRDefault="00930771" w:rsidP="006D7F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 xml:space="preserve">Существует несколько этапов развития экономической </w:t>
      </w:r>
      <w:r w:rsidR="00004E1A" w:rsidRPr="00830916">
        <w:rPr>
          <w:rFonts w:ascii="Times New Roman" w:hAnsi="Times New Roman" w:cs="Times New Roman"/>
          <w:sz w:val="28"/>
          <w:szCs w:val="28"/>
        </w:rPr>
        <w:t>политики. Первый</w:t>
      </w:r>
      <w:r w:rsidRPr="00830916">
        <w:rPr>
          <w:rFonts w:ascii="Times New Roman" w:hAnsi="Times New Roman" w:cs="Times New Roman"/>
          <w:sz w:val="28"/>
          <w:szCs w:val="28"/>
        </w:rPr>
        <w:t xml:space="preserve"> этап охватывает период с конца XVII в. до начала второй половины XVIII в. Это этап существенного расширения сферы рыночных отношений, аргумент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рованных опровержений идей меркантилизма и его полного развенчания. Гла</w:t>
      </w:r>
      <w:r w:rsidRPr="00830916">
        <w:rPr>
          <w:rFonts w:ascii="Times New Roman" w:hAnsi="Times New Roman" w:cs="Times New Roman"/>
          <w:sz w:val="28"/>
          <w:szCs w:val="28"/>
        </w:rPr>
        <w:t>в</w:t>
      </w:r>
      <w:r w:rsidRPr="00830916">
        <w:rPr>
          <w:rFonts w:ascii="Times New Roman" w:hAnsi="Times New Roman" w:cs="Times New Roman"/>
          <w:sz w:val="28"/>
          <w:szCs w:val="28"/>
        </w:rPr>
        <w:t>ные представители начала данного этапа У.Петти и П.Буагильбер безотнос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тельно друг от друга первыми в истории экономической мысли выдвинули тр</w:t>
      </w:r>
      <w:r w:rsidRPr="00830916">
        <w:rPr>
          <w:rFonts w:ascii="Times New Roman" w:hAnsi="Times New Roman" w:cs="Times New Roman"/>
          <w:sz w:val="28"/>
          <w:szCs w:val="28"/>
        </w:rPr>
        <w:t>у</w:t>
      </w:r>
      <w:r w:rsidRPr="00830916">
        <w:rPr>
          <w:rFonts w:ascii="Times New Roman" w:hAnsi="Times New Roman" w:cs="Times New Roman"/>
          <w:sz w:val="28"/>
          <w:szCs w:val="28"/>
        </w:rPr>
        <w:t>довую теорию стоимости, в соответствии с которой источником и мерилом стоимости является количество затраченного труда на производство той или иной товарной продукции или блага. Осуждая меркантилизм и исходя из пр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чинной зависимости экономических явлений, основу богатства и благососто</w:t>
      </w:r>
      <w:r w:rsidRPr="00830916">
        <w:rPr>
          <w:rFonts w:ascii="Times New Roman" w:hAnsi="Times New Roman" w:cs="Times New Roman"/>
          <w:sz w:val="28"/>
          <w:szCs w:val="28"/>
        </w:rPr>
        <w:t>я</w:t>
      </w:r>
      <w:r w:rsidRPr="00830916">
        <w:rPr>
          <w:rFonts w:ascii="Times New Roman" w:hAnsi="Times New Roman" w:cs="Times New Roman"/>
          <w:sz w:val="28"/>
          <w:szCs w:val="28"/>
        </w:rPr>
        <w:t>ния государства они видели не в сфере обращения, а в сфере производства.</w:t>
      </w:r>
      <w:r w:rsidR="00D009E5" w:rsidRPr="00830916">
        <w:rPr>
          <w:rStyle w:val="af0"/>
          <w:rFonts w:ascii="Times New Roman" w:hAnsi="Times New Roman" w:cs="Times New Roman"/>
          <w:sz w:val="28"/>
          <w:szCs w:val="28"/>
        </w:rPr>
        <w:footnoteReference w:id="4"/>
      </w:r>
    </w:p>
    <w:p w:rsidR="00930771" w:rsidRPr="00830916" w:rsidRDefault="00930771" w:rsidP="006D7F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 xml:space="preserve">Завершила первый этап классической политической </w:t>
      </w:r>
      <w:r w:rsidR="00314D07" w:rsidRPr="00830916">
        <w:rPr>
          <w:rFonts w:ascii="Times New Roman" w:hAnsi="Times New Roman" w:cs="Times New Roman"/>
          <w:sz w:val="28"/>
          <w:szCs w:val="28"/>
        </w:rPr>
        <w:t>экономии,</w:t>
      </w:r>
      <w:r w:rsidRPr="00830916">
        <w:rPr>
          <w:rFonts w:ascii="Times New Roman" w:hAnsi="Times New Roman" w:cs="Times New Roman"/>
          <w:sz w:val="28"/>
          <w:szCs w:val="28"/>
        </w:rPr>
        <w:t xml:space="preserve"> так наз</w:t>
      </w:r>
      <w:r w:rsidRPr="00830916">
        <w:rPr>
          <w:rFonts w:ascii="Times New Roman" w:hAnsi="Times New Roman" w:cs="Times New Roman"/>
          <w:sz w:val="28"/>
          <w:szCs w:val="28"/>
        </w:rPr>
        <w:t>ы</w:t>
      </w:r>
      <w:r w:rsidRPr="00830916">
        <w:rPr>
          <w:rFonts w:ascii="Times New Roman" w:hAnsi="Times New Roman" w:cs="Times New Roman"/>
          <w:sz w:val="28"/>
          <w:szCs w:val="28"/>
        </w:rPr>
        <w:t>ваемая школа физиократов, получившая распространение во Франции в сер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дине и начале второй половины XVIII в. Ведущие авторы этой школы Ф.Кенэ и А. Тюрго в поисках источника чистого продукта (национального дохода) р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шающее значение наряду с трудом придавали земле. Критикуя меркантилизм, физиократы еще более углубились в анализ сферы производства и рыночных отношений, хотя и в основном в области сельского хозяйства, неправомерно отдаляясь от анализа сферы обращения.</w:t>
      </w:r>
    </w:p>
    <w:p w:rsidR="00930771" w:rsidRPr="00830916" w:rsidRDefault="00930771" w:rsidP="006D7F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 xml:space="preserve">Второй этап развития классической политической экономии охватывает период последней трети XVIII в. </w:t>
      </w:r>
      <w:proofErr w:type="gramStart"/>
      <w:r w:rsidRPr="008309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0916">
        <w:rPr>
          <w:rFonts w:ascii="Times New Roman" w:hAnsi="Times New Roman" w:cs="Times New Roman"/>
          <w:sz w:val="28"/>
          <w:szCs w:val="28"/>
        </w:rPr>
        <w:t xml:space="preserve"> несомненно связан с именем и трудами    А. Смита — центральной фигуры среди всех ее представителей. Его «экономич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ский человек» и «невидимая рука» провидения убедили не одно поколение эк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номистов о естественном порядке и неотвратимости независимо от воли и с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знания людей стихийного действия объективных экономических законов. Во многом благодаря ему вплоть до 30-х гг. XX столетия неопровержимым счит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 xml:space="preserve">лось положение о полном невмешательстве правительственных предписаний в </w:t>
      </w:r>
      <w:r w:rsidRPr="00830916">
        <w:rPr>
          <w:rFonts w:ascii="Times New Roman" w:hAnsi="Times New Roman" w:cs="Times New Roman"/>
          <w:sz w:val="28"/>
          <w:szCs w:val="28"/>
        </w:rPr>
        <w:lastRenderedPageBreak/>
        <w:t>свободную конкуренцию. И это о нем, как правило, говорят, что «...ни один з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>падный студент, ученый не может считать себя экономистом без знания</w:t>
      </w:r>
      <w:r w:rsidR="00073DED" w:rsidRPr="00830916">
        <w:rPr>
          <w:rFonts w:ascii="Times New Roman" w:hAnsi="Times New Roman" w:cs="Times New Roman"/>
          <w:sz w:val="28"/>
          <w:szCs w:val="28"/>
        </w:rPr>
        <w:t xml:space="preserve"> его (А. Смита. — Я.Я.) трудов»</w:t>
      </w:r>
      <w:r w:rsidRPr="00830916">
        <w:rPr>
          <w:rFonts w:ascii="Times New Roman" w:hAnsi="Times New Roman" w:cs="Times New Roman"/>
          <w:sz w:val="28"/>
          <w:szCs w:val="28"/>
        </w:rPr>
        <w:t>.</w:t>
      </w:r>
    </w:p>
    <w:p w:rsidR="00930771" w:rsidRPr="00830916" w:rsidRDefault="00930771" w:rsidP="006D7F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По мнению Н. Кондратьева, под влиянием воззрений А. Смита у класс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ков все их учение — это проповедь хозяйственного строя, опирающегося на принцип свободы индивидуальной хозяйств</w:t>
      </w:r>
      <w:r w:rsidR="003E4283" w:rsidRPr="00830916">
        <w:rPr>
          <w:rFonts w:ascii="Times New Roman" w:hAnsi="Times New Roman" w:cs="Times New Roman"/>
          <w:sz w:val="28"/>
          <w:szCs w:val="28"/>
        </w:rPr>
        <w:t>енной деятельности как идеала»</w:t>
      </w:r>
      <w:r w:rsidRPr="00830916">
        <w:rPr>
          <w:rFonts w:ascii="Times New Roman" w:hAnsi="Times New Roman" w:cs="Times New Roman"/>
          <w:sz w:val="28"/>
          <w:szCs w:val="28"/>
        </w:rPr>
        <w:t>. Авторы одной из популярных книг начала XX в. «История экономических уч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ний» Ш. Жид и Ш. Рист отмечали, что главным образом авторитет А. Смита превратил деньги в «товар, еще менее необходимый, чем всякий другой товар, обременительный товар, которого надо по возможности избегать. Эту тенде</w:t>
      </w:r>
      <w:r w:rsidRPr="00830916">
        <w:rPr>
          <w:rFonts w:ascii="Times New Roman" w:hAnsi="Times New Roman" w:cs="Times New Roman"/>
          <w:sz w:val="28"/>
          <w:szCs w:val="28"/>
        </w:rPr>
        <w:t>н</w:t>
      </w:r>
      <w:r w:rsidRPr="00830916">
        <w:rPr>
          <w:rFonts w:ascii="Times New Roman" w:hAnsi="Times New Roman" w:cs="Times New Roman"/>
          <w:sz w:val="28"/>
          <w:szCs w:val="28"/>
        </w:rPr>
        <w:t>цию дискредитировать деньги, проявленную Смитом в борьбе с меркантили</w:t>
      </w:r>
      <w:r w:rsidRPr="00830916">
        <w:rPr>
          <w:rFonts w:ascii="Times New Roman" w:hAnsi="Times New Roman" w:cs="Times New Roman"/>
          <w:sz w:val="28"/>
          <w:szCs w:val="28"/>
        </w:rPr>
        <w:t>з</w:t>
      </w:r>
      <w:r w:rsidRPr="00830916">
        <w:rPr>
          <w:rFonts w:ascii="Times New Roman" w:hAnsi="Times New Roman" w:cs="Times New Roman"/>
          <w:sz w:val="28"/>
          <w:szCs w:val="28"/>
        </w:rPr>
        <w:t>мом, — пишут они, — подхватят потом его последователи, и преувеличив ее, упустят из виду некоторые ос</w:t>
      </w:r>
      <w:r w:rsidR="003E4283" w:rsidRPr="00830916">
        <w:rPr>
          <w:rFonts w:ascii="Times New Roman" w:hAnsi="Times New Roman" w:cs="Times New Roman"/>
          <w:sz w:val="28"/>
          <w:szCs w:val="28"/>
        </w:rPr>
        <w:t>обенности денежного обращения»</w:t>
      </w:r>
      <w:r w:rsidRPr="00830916">
        <w:rPr>
          <w:rFonts w:ascii="Times New Roman" w:hAnsi="Times New Roman" w:cs="Times New Roman"/>
          <w:sz w:val="28"/>
          <w:szCs w:val="28"/>
        </w:rPr>
        <w:t>. Нечто похожее утверждает Й.Шумпетер, говоря о том, что А. Смит и его последователи «п</w:t>
      </w:r>
      <w:r w:rsidRPr="00830916">
        <w:rPr>
          <w:rFonts w:ascii="Times New Roman" w:hAnsi="Times New Roman" w:cs="Times New Roman"/>
          <w:sz w:val="28"/>
          <w:szCs w:val="28"/>
        </w:rPr>
        <w:t>ы</w:t>
      </w:r>
      <w:r w:rsidRPr="00830916">
        <w:rPr>
          <w:rFonts w:ascii="Times New Roman" w:hAnsi="Times New Roman" w:cs="Times New Roman"/>
          <w:sz w:val="28"/>
          <w:szCs w:val="28"/>
        </w:rPr>
        <w:t>таются доказать, что деньги не имеют важного значения, но в то же время сами не в состоянии последовательн</w:t>
      </w:r>
      <w:r w:rsidR="003E4283" w:rsidRPr="00830916">
        <w:rPr>
          <w:rFonts w:ascii="Times New Roman" w:hAnsi="Times New Roman" w:cs="Times New Roman"/>
          <w:sz w:val="28"/>
          <w:szCs w:val="28"/>
        </w:rPr>
        <w:t>о придерживаться этого тезиса»</w:t>
      </w:r>
      <w:r w:rsidRPr="00830916">
        <w:rPr>
          <w:rFonts w:ascii="Times New Roman" w:hAnsi="Times New Roman" w:cs="Times New Roman"/>
          <w:sz w:val="28"/>
          <w:szCs w:val="28"/>
        </w:rPr>
        <w:t>. И только нек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торое снисхождение этому упущению классиков {прежде всего А. Смиту и Д.Рикардо) делает М.Блауг, полагая, что «...их скептицизм по отношению к д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нежным панацеям был вполне уместен в условиях экономики, страдающей от недостатка капитала и хронич</w:t>
      </w:r>
      <w:r w:rsidR="003E4283" w:rsidRPr="00830916">
        <w:rPr>
          <w:rFonts w:ascii="Times New Roman" w:hAnsi="Times New Roman" w:cs="Times New Roman"/>
          <w:sz w:val="28"/>
          <w:szCs w:val="28"/>
        </w:rPr>
        <w:t>еской структурной безработицы»</w:t>
      </w:r>
      <w:r w:rsidRPr="00830916">
        <w:rPr>
          <w:rFonts w:ascii="Times New Roman" w:hAnsi="Times New Roman" w:cs="Times New Roman"/>
          <w:sz w:val="28"/>
          <w:szCs w:val="28"/>
        </w:rPr>
        <w:t>.</w:t>
      </w:r>
    </w:p>
    <w:p w:rsidR="00930771" w:rsidRPr="00830916" w:rsidRDefault="00930771" w:rsidP="006D7F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Далее отметим, что классическими по праву считаются и открытые А.Смитом (по материалам анализа булавочной мануфактуры) законы раздел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ния труда и роста его производительности. На его теоретических изысканиях в значительной мере основываются также современные концепции о товаре и его свойствах, доходах (заработной плате, прибыли), капитале, производительном и непроизводительном труде и другие.</w:t>
      </w:r>
    </w:p>
    <w:p w:rsidR="00930771" w:rsidRPr="00830916" w:rsidRDefault="00930771" w:rsidP="006D7F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Третий этап эволюции классической школы политической экономии пр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ходится на первую половину XIX в., когда в ряде развитых стран завершился промышленный переворот. В течение этого периода последователи и в том числе ученики А. Смита (так называли себя многие из них) подвергли углу</w:t>
      </w:r>
      <w:r w:rsidRPr="00830916">
        <w:rPr>
          <w:rFonts w:ascii="Times New Roman" w:hAnsi="Times New Roman" w:cs="Times New Roman"/>
          <w:sz w:val="28"/>
          <w:szCs w:val="28"/>
        </w:rPr>
        <w:t>б</w:t>
      </w:r>
      <w:r w:rsidRPr="00830916">
        <w:rPr>
          <w:rFonts w:ascii="Times New Roman" w:hAnsi="Times New Roman" w:cs="Times New Roman"/>
          <w:sz w:val="28"/>
          <w:szCs w:val="28"/>
        </w:rPr>
        <w:lastRenderedPageBreak/>
        <w:t>ленной проработке и переосмыслению основные идеи и концепции своего к</w:t>
      </w:r>
      <w:r w:rsidRPr="00830916">
        <w:rPr>
          <w:rFonts w:ascii="Times New Roman" w:hAnsi="Times New Roman" w:cs="Times New Roman"/>
          <w:sz w:val="28"/>
          <w:szCs w:val="28"/>
        </w:rPr>
        <w:t>у</w:t>
      </w:r>
      <w:r w:rsidRPr="00830916">
        <w:rPr>
          <w:rFonts w:ascii="Times New Roman" w:hAnsi="Times New Roman" w:cs="Times New Roman"/>
          <w:sz w:val="28"/>
          <w:szCs w:val="28"/>
        </w:rPr>
        <w:t>мира, обогатили школу принципиально новыми и значимыми теоретическими положениями. В числе представителей данного этапа следует особо выделить французов Ж.Б.Сэя и Ф.Бастиа, англичан Д.Рикардо, Т. Мальтуса и Н.Сениора, американца Г.Кэри и др. Хотя эти авторы, следуя, как они утверждали, А. См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ту, происхождение стоимости товаров и услуг видели либо в количестве затр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>ченного труда либо в издержках производства (но такого рода затратный по</w:t>
      </w:r>
      <w:r w:rsidRPr="00830916">
        <w:rPr>
          <w:rFonts w:ascii="Times New Roman" w:hAnsi="Times New Roman" w:cs="Times New Roman"/>
          <w:sz w:val="28"/>
          <w:szCs w:val="28"/>
        </w:rPr>
        <w:t>д</w:t>
      </w:r>
      <w:r w:rsidRPr="00830916">
        <w:rPr>
          <w:rFonts w:ascii="Times New Roman" w:hAnsi="Times New Roman" w:cs="Times New Roman"/>
          <w:sz w:val="28"/>
          <w:szCs w:val="28"/>
        </w:rPr>
        <w:t>ход в действительности оставался недоказательным), все же каждый из них оставил в истории экономической мысли и становления рыночных отношений довольно заметный след.</w:t>
      </w:r>
    </w:p>
    <w:p w:rsidR="00930771" w:rsidRPr="00830916" w:rsidRDefault="00930771" w:rsidP="006D7F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Так  Ж.Б.</w:t>
      </w:r>
      <w:r w:rsidR="006D7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916">
        <w:rPr>
          <w:rFonts w:ascii="Times New Roman" w:hAnsi="Times New Roman" w:cs="Times New Roman"/>
          <w:sz w:val="28"/>
          <w:szCs w:val="28"/>
        </w:rPr>
        <w:t>Сэй</w:t>
      </w:r>
      <w:proofErr w:type="spellEnd"/>
      <w:r w:rsidRPr="00830916">
        <w:rPr>
          <w:rFonts w:ascii="Times New Roman" w:hAnsi="Times New Roman" w:cs="Times New Roman"/>
          <w:sz w:val="28"/>
          <w:szCs w:val="28"/>
        </w:rPr>
        <w:t xml:space="preserve"> в своем догматичном с позиций современной экономич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ской теории «законе рынков» впервые ввел в рамки экономического исследов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>ния проблематику равновесия между спросом и предложением, реализации с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вокупного общественного продукта в зависимости от конъюнктуры рынка. В основу этого «закона», как очевидно, и Ж.Б.Сэй, и другие классики вкладывали положение о том, что при гибкой заработной плате и подвижных ценах пр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центная ставка будет уравновешивать спрос и предложение, сбережения и и</w:t>
      </w:r>
      <w:r w:rsidRPr="00830916">
        <w:rPr>
          <w:rFonts w:ascii="Times New Roman" w:hAnsi="Times New Roman" w:cs="Times New Roman"/>
          <w:sz w:val="28"/>
          <w:szCs w:val="28"/>
        </w:rPr>
        <w:t>н</w:t>
      </w:r>
      <w:r w:rsidRPr="00830916">
        <w:rPr>
          <w:rFonts w:ascii="Times New Roman" w:hAnsi="Times New Roman" w:cs="Times New Roman"/>
          <w:sz w:val="28"/>
          <w:szCs w:val="28"/>
        </w:rPr>
        <w:t>вестиции при полной занятости.</w:t>
      </w:r>
      <w:r w:rsidR="00D009E5" w:rsidRPr="00830916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</w:p>
    <w:p w:rsidR="00930771" w:rsidRPr="00830916" w:rsidRDefault="00930771" w:rsidP="006D7F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Д.</w:t>
      </w:r>
      <w:r w:rsidR="006D7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916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830916">
        <w:rPr>
          <w:rFonts w:ascii="Times New Roman" w:hAnsi="Times New Roman" w:cs="Times New Roman"/>
          <w:sz w:val="28"/>
          <w:szCs w:val="28"/>
        </w:rPr>
        <w:t xml:space="preserve"> более других своих современников полемизировал с А. См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том. Но, разделяя всецело взгляды последнего о доходах «главных классов о</w:t>
      </w:r>
      <w:r w:rsidRPr="00830916">
        <w:rPr>
          <w:rFonts w:ascii="Times New Roman" w:hAnsi="Times New Roman" w:cs="Times New Roman"/>
          <w:sz w:val="28"/>
          <w:szCs w:val="28"/>
        </w:rPr>
        <w:t>б</w:t>
      </w:r>
      <w:r w:rsidRPr="00830916">
        <w:rPr>
          <w:rFonts w:ascii="Times New Roman" w:hAnsi="Times New Roman" w:cs="Times New Roman"/>
          <w:sz w:val="28"/>
          <w:szCs w:val="28"/>
        </w:rPr>
        <w:t>щества», он впервые выявил закономерность имеющей место тенденции нормы прибыли к понижению, разработал законченную теорию о формах земельной ренты. К его заслугам необходимо отнести также одно из лучших обоснований закономерности изменения стоимости денег как товаров в зависимости от их количества в обращении.</w:t>
      </w:r>
    </w:p>
    <w:p w:rsidR="00930771" w:rsidRPr="00830916" w:rsidRDefault="00930771" w:rsidP="006D7F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К триаде экономистов-классиков — последователей «смитовской» пол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 xml:space="preserve">тической экономии — правомерно наряду с Д.Рикардо и Ж.Б.Сэем отмести Т. Мальтуса. Этот ученый, в частности, в развитие несовершенной концепции А. </w:t>
      </w:r>
      <w:r w:rsidRPr="00830916">
        <w:rPr>
          <w:rFonts w:ascii="Times New Roman" w:hAnsi="Times New Roman" w:cs="Times New Roman"/>
          <w:sz w:val="28"/>
          <w:szCs w:val="28"/>
        </w:rPr>
        <w:lastRenderedPageBreak/>
        <w:t>Смита о механизме общественного воспроизводства (по Марксу, «догма См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та») выдвинул теоретическое положение о «третьих лицах», в соответствии с которым обосновал реальное участие в создании и распределении совокупного общественного продукта не только производительных, но и непроизводител</w:t>
      </w:r>
      <w:r w:rsidRPr="00830916">
        <w:rPr>
          <w:rFonts w:ascii="Times New Roman" w:hAnsi="Times New Roman" w:cs="Times New Roman"/>
          <w:sz w:val="28"/>
          <w:szCs w:val="28"/>
        </w:rPr>
        <w:t>ь</w:t>
      </w:r>
      <w:r w:rsidRPr="00830916">
        <w:rPr>
          <w:rFonts w:ascii="Times New Roman" w:hAnsi="Times New Roman" w:cs="Times New Roman"/>
          <w:sz w:val="28"/>
          <w:szCs w:val="28"/>
        </w:rPr>
        <w:t>ных слоев общества. Т. Мальтусу принадлежит также не потерявшая и в наше время свою актуальность идея о влиянии на благосостояние общества числе</w:t>
      </w:r>
      <w:r w:rsidRPr="00830916">
        <w:rPr>
          <w:rFonts w:ascii="Times New Roman" w:hAnsi="Times New Roman" w:cs="Times New Roman"/>
          <w:sz w:val="28"/>
          <w:szCs w:val="28"/>
        </w:rPr>
        <w:t>н</w:t>
      </w:r>
      <w:r w:rsidRPr="00830916">
        <w:rPr>
          <w:rFonts w:ascii="Times New Roman" w:hAnsi="Times New Roman" w:cs="Times New Roman"/>
          <w:sz w:val="28"/>
          <w:szCs w:val="28"/>
        </w:rPr>
        <w:t>ности и темпов прироста населения, что свидетельствует одновременно и о вз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>имозависимости экономических процессов и природных явлений.</w:t>
      </w:r>
    </w:p>
    <w:p w:rsidR="00930771" w:rsidRPr="00830916" w:rsidRDefault="00930771" w:rsidP="001D214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Четвертый завершающий этап развития классической политической эк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номии охватывает период второй половины XIX в., в течение которого упом</w:t>
      </w:r>
      <w:r w:rsidRPr="00830916">
        <w:rPr>
          <w:rFonts w:ascii="Times New Roman" w:hAnsi="Times New Roman" w:cs="Times New Roman"/>
          <w:sz w:val="28"/>
          <w:szCs w:val="28"/>
        </w:rPr>
        <w:t>я</w:t>
      </w:r>
      <w:r w:rsidRPr="00830916">
        <w:rPr>
          <w:rFonts w:ascii="Times New Roman" w:hAnsi="Times New Roman" w:cs="Times New Roman"/>
          <w:sz w:val="28"/>
          <w:szCs w:val="28"/>
        </w:rPr>
        <w:t>нутые выше</w:t>
      </w:r>
      <w:proofErr w:type="gramStart"/>
      <w:r w:rsidRPr="0083091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30916">
        <w:rPr>
          <w:rFonts w:ascii="Times New Roman" w:hAnsi="Times New Roman" w:cs="Times New Roman"/>
          <w:sz w:val="28"/>
          <w:szCs w:val="28"/>
        </w:rPr>
        <w:t>ж.С.Милль и К. Маркс обобщили лучшие достижения школы: С другой стороны, к этому времени уже обретали самостоятельное значение н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вые, более прогрессивные направления экономической мысли, получившие впоследствии названия «маржинализм» (конец XIX в.) и «институционализм» (начало XX в.). Что касается новаторства идей англичанина. Дж.С.Милля и К. Маркса, писавшего свои труды в изгнании из родной Германии, то эти авторы классической школы, будучи строго привержены положению об эффективности ценообразования в условиях конкуренции и осуждая классовую тенденцио</w:t>
      </w:r>
      <w:r w:rsidRPr="00830916">
        <w:rPr>
          <w:rFonts w:ascii="Times New Roman" w:hAnsi="Times New Roman" w:cs="Times New Roman"/>
          <w:sz w:val="28"/>
          <w:szCs w:val="28"/>
        </w:rPr>
        <w:t>з</w:t>
      </w:r>
      <w:r w:rsidRPr="00830916">
        <w:rPr>
          <w:rFonts w:ascii="Times New Roman" w:hAnsi="Times New Roman" w:cs="Times New Roman"/>
          <w:sz w:val="28"/>
          <w:szCs w:val="28"/>
        </w:rPr>
        <w:t>ность и вульгарную апологетику в экономической мысли, все же симпатизир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вали рабочему классу, были обращены «к соц</w:t>
      </w:r>
      <w:r w:rsidR="003E4283" w:rsidRPr="00830916">
        <w:rPr>
          <w:rFonts w:ascii="Times New Roman" w:hAnsi="Times New Roman" w:cs="Times New Roman"/>
          <w:sz w:val="28"/>
          <w:szCs w:val="28"/>
        </w:rPr>
        <w:t>иализму и реформам»</w:t>
      </w:r>
      <w:r w:rsidRPr="00830916">
        <w:rPr>
          <w:rFonts w:ascii="Times New Roman" w:hAnsi="Times New Roman" w:cs="Times New Roman"/>
          <w:sz w:val="28"/>
          <w:szCs w:val="28"/>
        </w:rPr>
        <w:t>. Причем К. Маркс, кроме того, особо подчеркивал усиливающуюся эксплуатацию труда капиталом, которая, обостряя классовую борьбу, должна, на его взгляд, неи</w:t>
      </w:r>
      <w:r w:rsidRPr="00830916">
        <w:rPr>
          <w:rFonts w:ascii="Times New Roman" w:hAnsi="Times New Roman" w:cs="Times New Roman"/>
          <w:sz w:val="28"/>
          <w:szCs w:val="28"/>
        </w:rPr>
        <w:t>з</w:t>
      </w:r>
      <w:r w:rsidRPr="00830916">
        <w:rPr>
          <w:rFonts w:ascii="Times New Roman" w:hAnsi="Times New Roman" w:cs="Times New Roman"/>
          <w:sz w:val="28"/>
          <w:szCs w:val="28"/>
        </w:rPr>
        <w:t>бежно привести к диктатуре пролетариата, «отмиранию государства» и равн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весной эк</w:t>
      </w:r>
      <w:r w:rsidR="003E4283" w:rsidRPr="00830916">
        <w:rPr>
          <w:rFonts w:ascii="Times New Roman" w:hAnsi="Times New Roman" w:cs="Times New Roman"/>
          <w:sz w:val="28"/>
          <w:szCs w:val="28"/>
        </w:rPr>
        <w:t>ономике бесклассового общества</w:t>
      </w:r>
      <w:r w:rsidRPr="00830916">
        <w:rPr>
          <w:rFonts w:ascii="Times New Roman" w:hAnsi="Times New Roman" w:cs="Times New Roman"/>
          <w:sz w:val="28"/>
          <w:szCs w:val="28"/>
        </w:rPr>
        <w:t>.</w:t>
      </w:r>
      <w:r w:rsidR="00D009E5" w:rsidRPr="00830916"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  <w:r w:rsidR="00DD30F6">
        <w:rPr>
          <w:rFonts w:ascii="Times New Roman" w:hAnsi="Times New Roman" w:cs="Times New Roman"/>
          <w:sz w:val="28"/>
          <w:szCs w:val="28"/>
        </w:rPr>
        <w:t xml:space="preserve"> </w:t>
      </w:r>
      <w:r w:rsidR="00D009E5" w:rsidRPr="00830916">
        <w:rPr>
          <w:rStyle w:val="af0"/>
          <w:rFonts w:ascii="Times New Roman" w:hAnsi="Times New Roman" w:cs="Times New Roman"/>
          <w:sz w:val="28"/>
          <w:szCs w:val="28"/>
        </w:rPr>
        <w:footnoteReference w:id="7"/>
      </w:r>
    </w:p>
    <w:p w:rsidR="00930771" w:rsidRPr="00830916" w:rsidRDefault="0052502F" w:rsidP="004A1FF0">
      <w:pPr>
        <w:pStyle w:val="2"/>
        <w:spacing w:after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916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4" w:name="_Toc420510612"/>
      <w:r w:rsidR="00930771" w:rsidRPr="008309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 Методы государственного регулирования в экономик</w:t>
      </w:r>
      <w:r w:rsidR="007558F4" w:rsidRPr="008309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bookmarkEnd w:id="4"/>
    </w:p>
    <w:p w:rsidR="00930771" w:rsidRPr="00830916" w:rsidRDefault="003B7F70" w:rsidP="006D7F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 xml:space="preserve">В государственном регулировании экономики основой </w:t>
      </w:r>
      <w:r w:rsidR="00930771" w:rsidRPr="00830916">
        <w:rPr>
          <w:rFonts w:ascii="Times New Roman" w:hAnsi="Times New Roman" w:cs="Times New Roman"/>
          <w:sz w:val="28"/>
          <w:szCs w:val="28"/>
        </w:rPr>
        <w:t>является опред</w:t>
      </w:r>
      <w:r w:rsidR="00930771" w:rsidRPr="00830916">
        <w:rPr>
          <w:rFonts w:ascii="Times New Roman" w:hAnsi="Times New Roman" w:cs="Times New Roman"/>
          <w:sz w:val="28"/>
          <w:szCs w:val="28"/>
        </w:rPr>
        <w:t>е</w:t>
      </w:r>
      <w:r w:rsidR="00930771" w:rsidRPr="00830916">
        <w:rPr>
          <w:rFonts w:ascii="Times New Roman" w:hAnsi="Times New Roman" w:cs="Times New Roman"/>
          <w:sz w:val="28"/>
          <w:szCs w:val="28"/>
        </w:rPr>
        <w:t>ленная последовательност</w:t>
      </w:r>
      <w:r w:rsidRPr="00830916">
        <w:rPr>
          <w:rFonts w:ascii="Times New Roman" w:hAnsi="Times New Roman" w:cs="Times New Roman"/>
          <w:sz w:val="28"/>
          <w:szCs w:val="28"/>
        </w:rPr>
        <w:t xml:space="preserve">ь действий, декларируемая, как </w:t>
      </w:r>
      <w:r w:rsidR="00930771" w:rsidRPr="00830916">
        <w:rPr>
          <w:rFonts w:ascii="Times New Roman" w:hAnsi="Times New Roman" w:cs="Times New Roman"/>
          <w:sz w:val="28"/>
          <w:szCs w:val="28"/>
        </w:rPr>
        <w:t>генераль</w:t>
      </w:r>
      <w:r w:rsidRPr="00830916">
        <w:rPr>
          <w:rFonts w:ascii="Times New Roman" w:hAnsi="Times New Roman" w:cs="Times New Roman"/>
          <w:sz w:val="28"/>
          <w:szCs w:val="28"/>
        </w:rPr>
        <w:t>ная линия правительства.</w:t>
      </w:r>
      <w:r w:rsidR="00930771" w:rsidRPr="00830916">
        <w:rPr>
          <w:rFonts w:ascii="Times New Roman" w:hAnsi="Times New Roman" w:cs="Times New Roman"/>
          <w:sz w:val="28"/>
          <w:szCs w:val="28"/>
        </w:rPr>
        <w:t xml:space="preserve"> Совокупность проводимых мер образует государственную эк</w:t>
      </w:r>
      <w:r w:rsidR="00930771" w:rsidRPr="00830916">
        <w:rPr>
          <w:rFonts w:ascii="Times New Roman" w:hAnsi="Times New Roman" w:cs="Times New Roman"/>
          <w:sz w:val="28"/>
          <w:szCs w:val="28"/>
        </w:rPr>
        <w:t>о</w:t>
      </w:r>
      <w:r w:rsidR="00930771" w:rsidRPr="00830916">
        <w:rPr>
          <w:rFonts w:ascii="Times New Roman" w:hAnsi="Times New Roman" w:cs="Times New Roman"/>
          <w:sz w:val="28"/>
          <w:szCs w:val="28"/>
        </w:rPr>
        <w:t>номическую политику, которая проявляется в различных формах в области производства, распределения, обмена, потребления, накопления, экспорта, и</w:t>
      </w:r>
      <w:r w:rsidR="00930771" w:rsidRPr="00830916">
        <w:rPr>
          <w:rFonts w:ascii="Times New Roman" w:hAnsi="Times New Roman" w:cs="Times New Roman"/>
          <w:sz w:val="28"/>
          <w:szCs w:val="28"/>
        </w:rPr>
        <w:t>м</w:t>
      </w:r>
      <w:r w:rsidR="00930771" w:rsidRPr="00830916">
        <w:rPr>
          <w:rFonts w:ascii="Times New Roman" w:hAnsi="Times New Roman" w:cs="Times New Roman"/>
          <w:sz w:val="28"/>
          <w:szCs w:val="28"/>
        </w:rPr>
        <w:t xml:space="preserve">порта экономического продукта в стране. </w:t>
      </w:r>
    </w:p>
    <w:p w:rsidR="00930771" w:rsidRPr="00830916" w:rsidRDefault="00930771" w:rsidP="006D7F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i/>
          <w:sz w:val="28"/>
          <w:szCs w:val="28"/>
        </w:rPr>
        <w:t>Государство отвечает</w:t>
      </w:r>
      <w:r w:rsidR="00B07292" w:rsidRPr="00830916">
        <w:rPr>
          <w:rFonts w:ascii="Times New Roman" w:hAnsi="Times New Roman" w:cs="Times New Roman"/>
          <w:i/>
          <w:sz w:val="28"/>
          <w:szCs w:val="28"/>
        </w:rPr>
        <w:t xml:space="preserve"> за</w:t>
      </w:r>
      <w:r w:rsidRPr="00830916">
        <w:rPr>
          <w:rFonts w:ascii="Times New Roman" w:hAnsi="Times New Roman" w:cs="Times New Roman"/>
          <w:i/>
          <w:sz w:val="28"/>
          <w:szCs w:val="28"/>
        </w:rPr>
        <w:t>:</w:t>
      </w:r>
      <w:r w:rsidR="007B723A" w:rsidRPr="00830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Фискальную политику (бюджет, налоги); М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нетарную политику (денежные средства, регулирование кредитного рынка); Р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гулирование внешней торговли; Регулирование распределения доходов.</w:t>
      </w:r>
    </w:p>
    <w:p w:rsidR="00930771" w:rsidRPr="00830916" w:rsidRDefault="00930771" w:rsidP="006D7F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i/>
          <w:sz w:val="28"/>
          <w:szCs w:val="28"/>
        </w:rPr>
        <w:t>Механизмы государственного регулирования рыночной экономики:</w:t>
      </w:r>
      <w:r w:rsidRPr="00830916">
        <w:rPr>
          <w:rFonts w:ascii="Times New Roman" w:hAnsi="Times New Roman" w:cs="Times New Roman"/>
          <w:sz w:val="28"/>
          <w:szCs w:val="28"/>
        </w:rPr>
        <w:t xml:space="preserve"> Бю</w:t>
      </w:r>
      <w:r w:rsidRPr="00830916">
        <w:rPr>
          <w:rFonts w:ascii="Times New Roman" w:hAnsi="Times New Roman" w:cs="Times New Roman"/>
          <w:sz w:val="28"/>
          <w:szCs w:val="28"/>
        </w:rPr>
        <w:t>д</w:t>
      </w:r>
      <w:r w:rsidRPr="00830916">
        <w:rPr>
          <w:rFonts w:ascii="Times New Roman" w:hAnsi="Times New Roman" w:cs="Times New Roman"/>
          <w:sz w:val="28"/>
          <w:szCs w:val="28"/>
        </w:rPr>
        <w:t>жетно-н</w:t>
      </w:r>
      <w:r w:rsidR="003B7F70" w:rsidRPr="00830916">
        <w:rPr>
          <w:rFonts w:ascii="Times New Roman" w:hAnsi="Times New Roman" w:cs="Times New Roman"/>
          <w:sz w:val="28"/>
          <w:szCs w:val="28"/>
        </w:rPr>
        <w:t>алоговая (фискальная) политика</w:t>
      </w:r>
      <w:r w:rsidRPr="00830916">
        <w:rPr>
          <w:rFonts w:ascii="Times New Roman" w:hAnsi="Times New Roman" w:cs="Times New Roman"/>
          <w:sz w:val="28"/>
          <w:szCs w:val="28"/>
        </w:rPr>
        <w:t xml:space="preserve"> деятельность государства в области налогообложения, регулирования государственных расходов и государственн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го бюджета. Направлена на обеспечение стабильного развития экономики, предотвращения инфляции и обеспечение занятости населения.</w:t>
      </w:r>
    </w:p>
    <w:p w:rsidR="00930771" w:rsidRPr="00830916" w:rsidRDefault="00930771" w:rsidP="00DB43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Денежно-кредитная (монетарная) политика — контроль над денежной массой в экономике. Её цель — поддержка стабильного развития экономики.</w:t>
      </w:r>
    </w:p>
    <w:p w:rsidR="005838A5" w:rsidRPr="00830916" w:rsidRDefault="005838A5" w:rsidP="006D7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Методы экономической политики можно разделить на две группы.</w:t>
      </w:r>
    </w:p>
    <w:p w:rsidR="00CF6295" w:rsidRPr="00830916" w:rsidRDefault="00D009E5" w:rsidP="00CF6295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  <w:u w:val="single"/>
        </w:rPr>
        <w:t>Меры прямого воздействия</w:t>
      </w:r>
      <w:r w:rsidRPr="00830916">
        <w:rPr>
          <w:rFonts w:ascii="Times New Roman" w:hAnsi="Times New Roman" w:cs="Times New Roman"/>
          <w:sz w:val="28"/>
          <w:szCs w:val="28"/>
        </w:rPr>
        <w:t>. Данные методы предполагают, что субъекты экономики принимают решения не самостоятельно, а по указаниям госуда</w:t>
      </w:r>
      <w:r w:rsidRPr="00830916">
        <w:rPr>
          <w:rFonts w:ascii="Times New Roman" w:hAnsi="Times New Roman" w:cs="Times New Roman"/>
          <w:sz w:val="28"/>
          <w:szCs w:val="28"/>
        </w:rPr>
        <w:t>р</w:t>
      </w:r>
      <w:r w:rsidRPr="00830916">
        <w:rPr>
          <w:rFonts w:ascii="Times New Roman" w:hAnsi="Times New Roman" w:cs="Times New Roman"/>
          <w:sz w:val="28"/>
          <w:szCs w:val="28"/>
        </w:rPr>
        <w:t>ства. Примеры: налоговое законодательство, правила в области амортизац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онных отчислений, бюджетные процедуры по государственным инвестиц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ям.</w:t>
      </w:r>
    </w:p>
    <w:p w:rsidR="00CF6295" w:rsidRPr="00830916" w:rsidRDefault="00CF6295" w:rsidP="00DD30F6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  <w:u w:val="single"/>
        </w:rPr>
        <w:t>Меры косвенного воздействия</w:t>
      </w:r>
      <w:r w:rsidRPr="00830916">
        <w:rPr>
          <w:rFonts w:ascii="Times New Roman" w:hAnsi="Times New Roman" w:cs="Times New Roman"/>
          <w:sz w:val="28"/>
          <w:szCs w:val="28"/>
        </w:rPr>
        <w:t>. Суть данных методов состоит в том, что го</w:t>
      </w:r>
      <w:r w:rsidRPr="00830916">
        <w:rPr>
          <w:rFonts w:ascii="Times New Roman" w:hAnsi="Times New Roman" w:cs="Times New Roman"/>
          <w:sz w:val="28"/>
          <w:szCs w:val="28"/>
        </w:rPr>
        <w:t>с</w:t>
      </w:r>
      <w:r w:rsidRPr="00830916">
        <w:rPr>
          <w:rFonts w:ascii="Times New Roman" w:hAnsi="Times New Roman" w:cs="Times New Roman"/>
          <w:sz w:val="28"/>
          <w:szCs w:val="28"/>
        </w:rPr>
        <w:t>ударство не влияет прямо на принимаемые субъектами экономики решения. Оно лишь создаёт условия к тому, чтобы субъекты экономики самосто</w:t>
      </w:r>
      <w:r w:rsidRPr="00830916">
        <w:rPr>
          <w:rFonts w:ascii="Times New Roman" w:hAnsi="Times New Roman" w:cs="Times New Roman"/>
          <w:sz w:val="28"/>
          <w:szCs w:val="28"/>
        </w:rPr>
        <w:t>я</w:t>
      </w:r>
      <w:r w:rsidRPr="00830916">
        <w:rPr>
          <w:rFonts w:ascii="Times New Roman" w:hAnsi="Times New Roman" w:cs="Times New Roman"/>
          <w:sz w:val="28"/>
          <w:szCs w:val="28"/>
        </w:rPr>
        <w:t>тельно выбирали экономические решения, которые соответствуют целям экономической политики.</w:t>
      </w:r>
    </w:p>
    <w:p w:rsidR="00526B59" w:rsidRPr="00830916" w:rsidRDefault="005838A5" w:rsidP="00DB43B5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lastRenderedPageBreak/>
        <w:t>Кроме того не стоит забывать еще об одной классификации методов ре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 xml:space="preserve">лизации экономической политики. Таковыми являются: </w:t>
      </w:r>
      <w:proofErr w:type="gramStart"/>
      <w:r w:rsidR="00526B59" w:rsidRPr="00830916">
        <w:rPr>
          <w:rFonts w:ascii="Times New Roman" w:hAnsi="Times New Roman" w:cs="Times New Roman"/>
          <w:sz w:val="28"/>
          <w:szCs w:val="28"/>
        </w:rPr>
        <w:t>административные</w:t>
      </w:r>
      <w:proofErr w:type="gramEnd"/>
      <w:r w:rsidRPr="00830916">
        <w:rPr>
          <w:rFonts w:ascii="Times New Roman" w:hAnsi="Times New Roman" w:cs="Times New Roman"/>
          <w:sz w:val="28"/>
          <w:szCs w:val="28"/>
        </w:rPr>
        <w:t>,</w:t>
      </w:r>
      <w:r w:rsidR="00526B59"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экономические и институционал</w:t>
      </w:r>
      <w:r w:rsidR="00526B59" w:rsidRPr="00830916">
        <w:rPr>
          <w:rFonts w:ascii="Times New Roman" w:hAnsi="Times New Roman" w:cs="Times New Roman"/>
          <w:sz w:val="28"/>
          <w:szCs w:val="28"/>
        </w:rPr>
        <w:t>ьные.</w:t>
      </w:r>
    </w:p>
    <w:p w:rsidR="00526B59" w:rsidRPr="00830916" w:rsidRDefault="00526B59" w:rsidP="00526B59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  <w:u w:val="single"/>
        </w:rPr>
        <w:t>Административные меры.</w:t>
      </w:r>
      <w:r w:rsidRPr="00830916">
        <w:rPr>
          <w:rFonts w:ascii="Times New Roman" w:hAnsi="Times New Roman" w:cs="Times New Roman"/>
          <w:sz w:val="28"/>
          <w:szCs w:val="28"/>
        </w:rPr>
        <w:t xml:space="preserve"> Совокупность административных мер регулир</w:t>
      </w:r>
      <w:r w:rsidRPr="00830916">
        <w:rPr>
          <w:rFonts w:ascii="Times New Roman" w:hAnsi="Times New Roman" w:cs="Times New Roman"/>
          <w:sz w:val="28"/>
          <w:szCs w:val="28"/>
        </w:rPr>
        <w:t>у</w:t>
      </w:r>
      <w:r w:rsidRPr="00830916">
        <w:rPr>
          <w:rFonts w:ascii="Times New Roman" w:hAnsi="Times New Roman" w:cs="Times New Roman"/>
          <w:sz w:val="28"/>
          <w:szCs w:val="28"/>
        </w:rPr>
        <w:t>ющего действия обеспечивается правовой инфраструктурой. Главная фун</w:t>
      </w:r>
      <w:r w:rsidRPr="00830916">
        <w:rPr>
          <w:rFonts w:ascii="Times New Roman" w:hAnsi="Times New Roman" w:cs="Times New Roman"/>
          <w:sz w:val="28"/>
          <w:szCs w:val="28"/>
        </w:rPr>
        <w:t>к</w:t>
      </w:r>
      <w:r w:rsidRPr="00830916">
        <w:rPr>
          <w:rFonts w:ascii="Times New Roman" w:hAnsi="Times New Roman" w:cs="Times New Roman"/>
          <w:sz w:val="28"/>
          <w:szCs w:val="28"/>
        </w:rPr>
        <w:t>ция административных мер состоит в обеспечении стабильной, основанной на праве обстановки в обществе: сохранение прав собственности, защита конкурирующей среды, обеспечение возможностей свободного выбора и принятия экономических решений.</w:t>
      </w:r>
    </w:p>
    <w:p w:rsidR="00526B59" w:rsidRPr="00830916" w:rsidRDefault="00526B59" w:rsidP="00526B59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  <w:u w:val="single"/>
        </w:rPr>
        <w:t>Экономические меры.</w:t>
      </w:r>
      <w:r w:rsidRPr="00830916">
        <w:rPr>
          <w:rFonts w:ascii="Times New Roman" w:hAnsi="Times New Roman" w:cs="Times New Roman"/>
          <w:sz w:val="28"/>
          <w:szCs w:val="28"/>
        </w:rPr>
        <w:t xml:space="preserve"> К экономическим мерам относят действия госуда</w:t>
      </w:r>
      <w:r w:rsidRPr="00830916">
        <w:rPr>
          <w:rFonts w:ascii="Times New Roman" w:hAnsi="Times New Roman" w:cs="Times New Roman"/>
          <w:sz w:val="28"/>
          <w:szCs w:val="28"/>
        </w:rPr>
        <w:t>р</w:t>
      </w:r>
      <w:r w:rsidRPr="00830916">
        <w:rPr>
          <w:rFonts w:ascii="Times New Roman" w:hAnsi="Times New Roman" w:cs="Times New Roman"/>
          <w:sz w:val="28"/>
          <w:szCs w:val="28"/>
        </w:rPr>
        <w:t>ства, которые с помощью экономических рычагов в отличие от принуд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тельных мер воздействуют на рыночные отношения. Под этими мерами п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нимаются различные методы воздействия на совокупный спрос, совокупное предложение, степень централизации капитала, социальные и структурные аспекты экономики.</w:t>
      </w:r>
    </w:p>
    <w:p w:rsidR="00526B59" w:rsidRPr="00830916" w:rsidRDefault="00526B59" w:rsidP="00DD30F6">
      <w:pPr>
        <w:pStyle w:val="ab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  <w:u w:val="single"/>
        </w:rPr>
        <w:t>Институциональные меры.</w:t>
      </w:r>
      <w:r w:rsidRPr="00830916">
        <w:rPr>
          <w:rFonts w:ascii="Times New Roman" w:hAnsi="Times New Roman" w:cs="Times New Roman"/>
          <w:sz w:val="28"/>
          <w:szCs w:val="28"/>
        </w:rPr>
        <w:t xml:space="preserve"> Институциональные меры предполагают созд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>ние, поддержание и развитие определённых общественных институтов. При этом под «институтом» понимается словесный символ для лучшего опис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>ния группы общественных обычаев. Наличие институтов означает сущ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ствование в обществе преобладающего и устойчивого способа мышления или действия, который стал привычкой для определённых социальных групп или обычаем для народа. Примеры: «институт права», «институт собстве</w:t>
      </w:r>
      <w:r w:rsidRPr="00830916">
        <w:rPr>
          <w:rFonts w:ascii="Times New Roman" w:hAnsi="Times New Roman" w:cs="Times New Roman"/>
          <w:sz w:val="28"/>
          <w:szCs w:val="28"/>
        </w:rPr>
        <w:t>н</w:t>
      </w:r>
      <w:r w:rsidRPr="00830916">
        <w:rPr>
          <w:rFonts w:ascii="Times New Roman" w:hAnsi="Times New Roman" w:cs="Times New Roman"/>
          <w:sz w:val="28"/>
          <w:szCs w:val="28"/>
        </w:rPr>
        <w:t>ности».</w:t>
      </w:r>
      <w:r w:rsidRPr="00830916">
        <w:rPr>
          <w:rStyle w:val="af0"/>
          <w:rFonts w:ascii="Times New Roman" w:hAnsi="Times New Roman" w:cs="Times New Roman"/>
          <w:sz w:val="28"/>
          <w:szCs w:val="28"/>
        </w:rPr>
        <w:footnoteReference w:id="8"/>
      </w:r>
    </w:p>
    <w:p w:rsidR="00930771" w:rsidRPr="00830916" w:rsidRDefault="00930771" w:rsidP="00CF629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Регулирование государства распространяется и на технические аспекты де</w:t>
      </w:r>
      <w:r w:rsidRPr="00830916">
        <w:rPr>
          <w:rFonts w:ascii="Times New Roman" w:hAnsi="Times New Roman" w:cs="Times New Roman"/>
          <w:sz w:val="28"/>
          <w:szCs w:val="28"/>
        </w:rPr>
        <w:t>я</w:t>
      </w:r>
      <w:r w:rsidRPr="00830916">
        <w:rPr>
          <w:rFonts w:ascii="Times New Roman" w:hAnsi="Times New Roman" w:cs="Times New Roman"/>
          <w:sz w:val="28"/>
          <w:szCs w:val="28"/>
        </w:rPr>
        <w:t>тельности. Это так называемое «техническое регулирование». Это регулиров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 xml:space="preserve">ние имеет общие «централизованные механизмы», которые характерны и для </w:t>
      </w:r>
      <w:r w:rsidRPr="00830916">
        <w:rPr>
          <w:rFonts w:ascii="Times New Roman" w:hAnsi="Times New Roman" w:cs="Times New Roman"/>
          <w:sz w:val="28"/>
          <w:szCs w:val="28"/>
        </w:rPr>
        <w:lastRenderedPageBreak/>
        <w:t>экономического регулирования: нормирование, сертификация и надзор, лице</w:t>
      </w:r>
      <w:r w:rsidRPr="00830916">
        <w:rPr>
          <w:rFonts w:ascii="Times New Roman" w:hAnsi="Times New Roman" w:cs="Times New Roman"/>
          <w:sz w:val="28"/>
          <w:szCs w:val="28"/>
        </w:rPr>
        <w:t>н</w:t>
      </w:r>
      <w:r w:rsidRPr="00830916">
        <w:rPr>
          <w:rFonts w:ascii="Times New Roman" w:hAnsi="Times New Roman" w:cs="Times New Roman"/>
          <w:sz w:val="28"/>
          <w:szCs w:val="28"/>
        </w:rPr>
        <w:t>зирование, аккредитация, делегирование, регистрация, санкции и апелляции.</w:t>
      </w:r>
    </w:p>
    <w:p w:rsidR="008C4469" w:rsidRPr="00830916" w:rsidRDefault="00930771" w:rsidP="00DB43B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i/>
          <w:sz w:val="28"/>
          <w:szCs w:val="28"/>
        </w:rPr>
        <w:t>Причины регулирования:</w:t>
      </w:r>
      <w:r w:rsidR="007B723A" w:rsidRPr="00830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Наличие в стране общественных благ (образование, здравоохранение, охрана окружающей среды и др.); Наличие частного и общ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ственного характера производства; Возникновение отрицательных эффектов внутри рынка (бедность, преступность, экологические проблемы); Научно-технический прогресс; Тенденция к монополизации; Наличие международной конкуренции.</w:t>
      </w:r>
      <w:r w:rsidR="003B7F70" w:rsidRPr="00830916">
        <w:rPr>
          <w:rFonts w:ascii="Times New Roman" w:hAnsi="Times New Roman" w:cs="Times New Roman"/>
          <w:sz w:val="28"/>
          <w:szCs w:val="28"/>
        </w:rPr>
        <w:t xml:space="preserve"> Н</w:t>
      </w:r>
      <w:r w:rsidRPr="00830916">
        <w:rPr>
          <w:rFonts w:ascii="Times New Roman" w:hAnsi="Times New Roman" w:cs="Times New Roman"/>
          <w:sz w:val="28"/>
          <w:szCs w:val="28"/>
        </w:rPr>
        <w:t>аиболее общая цель государственного регулирования эконом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ки состоит в том, чтобы ограничить действие законов рынка определёнными рамками, исходя из интересов определённых социальных групп.</w:t>
      </w:r>
    </w:p>
    <w:p w:rsidR="003B7F70" w:rsidRPr="00830916" w:rsidRDefault="007B723A" w:rsidP="00DB43B5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30916">
        <w:rPr>
          <w:rFonts w:ascii="Times New Roman" w:hAnsi="Times New Roman" w:cs="Times New Roman"/>
          <w:b w:val="0"/>
        </w:rPr>
        <w:br w:type="page"/>
      </w:r>
      <w:bookmarkStart w:id="5" w:name="_Toc420510613"/>
      <w:r w:rsidR="00BF4C10" w:rsidRPr="00830916">
        <w:rPr>
          <w:rFonts w:ascii="Times New Roman" w:hAnsi="Times New Roman" w:cs="Times New Roman"/>
          <w:color w:val="000000" w:themeColor="text1"/>
        </w:rPr>
        <w:lastRenderedPageBreak/>
        <w:t>2.Особенности развития экономической политики в РФ</w:t>
      </w:r>
      <w:bookmarkEnd w:id="5"/>
    </w:p>
    <w:p w:rsidR="00BF4C10" w:rsidRPr="00830916" w:rsidRDefault="00BF4C10" w:rsidP="00CA01F4">
      <w:pPr>
        <w:pStyle w:val="2"/>
        <w:spacing w:before="0" w:after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420510614"/>
      <w:r w:rsidRPr="00830916">
        <w:rPr>
          <w:rFonts w:ascii="Times New Roman" w:hAnsi="Times New Roman" w:cs="Times New Roman"/>
          <w:color w:val="000000" w:themeColor="text1"/>
          <w:sz w:val="28"/>
          <w:szCs w:val="28"/>
        </w:rPr>
        <w:t>2.1. Повышение роли государственного регулирования в условиях кризиса</w:t>
      </w:r>
      <w:r w:rsidR="007558F4" w:rsidRPr="00830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2014-2015 год</w:t>
      </w:r>
      <w:bookmarkEnd w:id="6"/>
    </w:p>
    <w:p w:rsidR="00BF4C10" w:rsidRDefault="00BF4C10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Финансовый кризис в России 2014-2015 год. Кризис начавшийся еще в 2014 году ухудшил экономическую обстановку в Р.Ф.  Этот кризис был вызван резким спадом цен на мировые энергоресурсы. От продажи ресурсов знач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тельно зависит бюджет России. Кроме того были введены санкции в отношении Р.Ф. связанные с обстоятельствами в Крыму и Украине.</w:t>
      </w:r>
      <w:r w:rsidR="00F06EA1" w:rsidRPr="00830916">
        <w:rPr>
          <w:rStyle w:val="af0"/>
          <w:rFonts w:ascii="Times New Roman" w:hAnsi="Times New Roman" w:cs="Times New Roman"/>
          <w:sz w:val="28"/>
          <w:szCs w:val="28"/>
        </w:rPr>
        <w:footnoteReference w:id="9"/>
      </w:r>
      <w:r w:rsidRPr="00830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86A" w:rsidRPr="00830916" w:rsidRDefault="0085686A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6A">
        <w:rPr>
          <w:rFonts w:ascii="Times New Roman" w:hAnsi="Times New Roman" w:cs="Times New Roman"/>
          <w:sz w:val="28"/>
          <w:szCs w:val="28"/>
        </w:rPr>
        <w:t>В 2015 год экономика России вступила с теми же проблемами: низкие ц</w:t>
      </w:r>
      <w:r w:rsidRPr="0085686A">
        <w:rPr>
          <w:rFonts w:ascii="Times New Roman" w:hAnsi="Times New Roman" w:cs="Times New Roman"/>
          <w:sz w:val="28"/>
          <w:szCs w:val="28"/>
        </w:rPr>
        <w:t>е</w:t>
      </w:r>
      <w:r w:rsidRPr="0085686A">
        <w:rPr>
          <w:rFonts w:ascii="Times New Roman" w:hAnsi="Times New Roman" w:cs="Times New Roman"/>
          <w:sz w:val="28"/>
          <w:szCs w:val="28"/>
        </w:rPr>
        <w:t>ны на нефть и сохр</w:t>
      </w:r>
      <w:r>
        <w:rPr>
          <w:rFonts w:ascii="Times New Roman" w:hAnsi="Times New Roman" w:cs="Times New Roman"/>
          <w:sz w:val="28"/>
          <w:szCs w:val="28"/>
        </w:rPr>
        <w:t>анение экономических санкций</w:t>
      </w:r>
      <w:r w:rsidRPr="0085686A">
        <w:rPr>
          <w:rFonts w:ascii="Times New Roman" w:hAnsi="Times New Roman" w:cs="Times New Roman"/>
          <w:sz w:val="28"/>
          <w:szCs w:val="28"/>
        </w:rPr>
        <w:t>. За январь-март 2015 г</w:t>
      </w:r>
      <w:r w:rsidRPr="0085686A">
        <w:rPr>
          <w:rFonts w:ascii="Times New Roman" w:hAnsi="Times New Roman" w:cs="Times New Roman"/>
          <w:sz w:val="28"/>
          <w:szCs w:val="28"/>
        </w:rPr>
        <w:t>о</w:t>
      </w:r>
      <w:r w:rsidRPr="0085686A">
        <w:rPr>
          <w:rFonts w:ascii="Times New Roman" w:hAnsi="Times New Roman" w:cs="Times New Roman"/>
          <w:sz w:val="28"/>
          <w:szCs w:val="28"/>
        </w:rPr>
        <w:t>да В</w:t>
      </w:r>
      <w:proofErr w:type="gramStart"/>
      <w:r w:rsidRPr="0085686A">
        <w:rPr>
          <w:rFonts w:ascii="Times New Roman" w:hAnsi="Times New Roman" w:cs="Times New Roman"/>
          <w:sz w:val="28"/>
          <w:szCs w:val="28"/>
        </w:rPr>
        <w:t>ВП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86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568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снизился на 1,9 %</w:t>
      </w:r>
      <w:r w:rsidRPr="0085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другим оценкам - на 2,2%</w:t>
      </w:r>
      <w:r w:rsidRPr="0085686A">
        <w:rPr>
          <w:rFonts w:ascii="Times New Roman" w:hAnsi="Times New Roman" w:cs="Times New Roman"/>
          <w:sz w:val="28"/>
          <w:szCs w:val="28"/>
        </w:rPr>
        <w:t>). Спад ВВП Ро</w:t>
      </w:r>
      <w:r w:rsidRPr="0085686A">
        <w:rPr>
          <w:rFonts w:ascii="Times New Roman" w:hAnsi="Times New Roman" w:cs="Times New Roman"/>
          <w:sz w:val="28"/>
          <w:szCs w:val="28"/>
        </w:rPr>
        <w:t>с</w:t>
      </w:r>
      <w:r w:rsidRPr="0085686A">
        <w:rPr>
          <w:rFonts w:ascii="Times New Roman" w:hAnsi="Times New Roman" w:cs="Times New Roman"/>
          <w:sz w:val="28"/>
          <w:szCs w:val="28"/>
        </w:rPr>
        <w:t>сии в апреле 2015 года усилился до 4,3%, причем в самом апреле месяце экон</w:t>
      </w:r>
      <w:r w:rsidRPr="0085686A">
        <w:rPr>
          <w:rFonts w:ascii="Times New Roman" w:hAnsi="Times New Roman" w:cs="Times New Roman"/>
          <w:sz w:val="28"/>
          <w:szCs w:val="28"/>
        </w:rPr>
        <w:t>о</w:t>
      </w:r>
      <w:r w:rsidRPr="0085686A">
        <w:rPr>
          <w:rFonts w:ascii="Times New Roman" w:hAnsi="Times New Roman" w:cs="Times New Roman"/>
          <w:sz w:val="28"/>
          <w:szCs w:val="28"/>
        </w:rPr>
        <w:t>мика сократилась на 0,6% к мартовскому показателю. Таким обра</w:t>
      </w:r>
      <w:r>
        <w:rPr>
          <w:rFonts w:ascii="Times New Roman" w:hAnsi="Times New Roman" w:cs="Times New Roman"/>
          <w:sz w:val="28"/>
          <w:szCs w:val="28"/>
        </w:rPr>
        <w:t>зом,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ВП </w:t>
      </w:r>
      <w:r w:rsidRPr="0085686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5686A">
        <w:rPr>
          <w:rFonts w:ascii="Times New Roman" w:hAnsi="Times New Roman" w:cs="Times New Roman"/>
          <w:sz w:val="28"/>
          <w:szCs w:val="28"/>
        </w:rPr>
        <w:t>аны снизилось четвертый месяц подряд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10" w:rsidRPr="00830916" w:rsidRDefault="00BF4C10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Выше перечисленные факторы значительно влияют на понижение курса рубля, увеличение инфляции, уменьшение доходов населения. Так же нест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>бильность экономики в России значительно оказывает негативное влияние на страны ближнего и дальнего зарубежья, которые имеют экономическую связь с Россией.</w:t>
      </w:r>
    </w:p>
    <w:p w:rsidR="00A473EB" w:rsidRPr="00830916" w:rsidRDefault="00A473EB" w:rsidP="001D21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По данным Центрального банка России, снижение цен на нефть и экон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="00DB43B5" w:rsidRPr="00830916">
        <w:rPr>
          <w:rFonts w:ascii="Times New Roman" w:hAnsi="Times New Roman" w:cs="Times New Roman"/>
          <w:sz w:val="28"/>
          <w:szCs w:val="28"/>
        </w:rPr>
        <w:t>мические санкции в отношении</w:t>
      </w:r>
      <w:r w:rsidRPr="00830916">
        <w:rPr>
          <w:rFonts w:ascii="Times New Roman" w:hAnsi="Times New Roman" w:cs="Times New Roman"/>
          <w:sz w:val="28"/>
          <w:szCs w:val="28"/>
        </w:rPr>
        <w:t xml:space="preserve"> России вызволи ослабление рубля, которое привело непосредственно к увеличению инфляции.  Председатель Правител</w:t>
      </w:r>
      <w:r w:rsidRPr="00830916">
        <w:rPr>
          <w:rFonts w:ascii="Times New Roman" w:hAnsi="Times New Roman" w:cs="Times New Roman"/>
          <w:sz w:val="28"/>
          <w:szCs w:val="28"/>
        </w:rPr>
        <w:t>ь</w:t>
      </w:r>
      <w:r w:rsidRPr="00830916">
        <w:rPr>
          <w:rFonts w:ascii="Times New Roman" w:hAnsi="Times New Roman" w:cs="Times New Roman"/>
          <w:sz w:val="28"/>
          <w:szCs w:val="28"/>
        </w:rPr>
        <w:t xml:space="preserve">ства РФ Дмитрий Медведев подтвердил, что ситуация с ценами на нефть и санкциями вызвали ослабление национальной валюты. Медведев отметил, что кризис вызван, в том </w:t>
      </w:r>
      <w:r w:rsidR="00060727" w:rsidRPr="00830916">
        <w:rPr>
          <w:rFonts w:ascii="Times New Roman" w:hAnsi="Times New Roman" w:cs="Times New Roman"/>
          <w:sz w:val="28"/>
          <w:szCs w:val="28"/>
        </w:rPr>
        <w:t xml:space="preserve">числе и политическими решениями российского </w:t>
      </w:r>
      <w:r w:rsidRPr="00830916">
        <w:rPr>
          <w:rFonts w:ascii="Times New Roman" w:hAnsi="Times New Roman" w:cs="Times New Roman"/>
          <w:sz w:val="28"/>
          <w:szCs w:val="28"/>
        </w:rPr>
        <w:t>руково</w:t>
      </w:r>
      <w:r w:rsidRPr="00830916">
        <w:rPr>
          <w:rFonts w:ascii="Times New Roman" w:hAnsi="Times New Roman" w:cs="Times New Roman"/>
          <w:sz w:val="28"/>
          <w:szCs w:val="28"/>
        </w:rPr>
        <w:t>д</w:t>
      </w:r>
      <w:r w:rsidRPr="00830916">
        <w:rPr>
          <w:rFonts w:ascii="Times New Roman" w:hAnsi="Times New Roman" w:cs="Times New Roman"/>
          <w:sz w:val="28"/>
          <w:szCs w:val="28"/>
        </w:rPr>
        <w:t>ства.</w:t>
      </w:r>
    </w:p>
    <w:p w:rsidR="00060727" w:rsidRPr="00830916" w:rsidRDefault="00060727" w:rsidP="001D2147">
      <w:pPr>
        <w:spacing w:line="360" w:lineRule="auto"/>
        <w:ind w:firstLine="708"/>
        <w:rPr>
          <w:rFonts w:ascii="Times New Roman" w:hAnsi="Times New Roman" w:cs="Times New Roman"/>
          <w:noProof/>
          <w:color w:val="555555"/>
          <w:sz w:val="19"/>
          <w:szCs w:val="19"/>
          <w:shd w:val="clear" w:color="auto" w:fill="FFFFFF"/>
          <w:lang w:eastAsia="ru-RU"/>
        </w:rPr>
      </w:pPr>
      <w:r w:rsidRPr="008309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1CB366" wp14:editId="341B2BFE">
            <wp:extent cx="2656936" cy="132846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ital_outflow_Russia_since_200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454" cy="133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916">
        <w:rPr>
          <w:rFonts w:ascii="Times New Roman" w:hAnsi="Times New Roman" w:cs="Times New Roman"/>
          <w:noProof/>
          <w:color w:val="555555"/>
          <w:sz w:val="19"/>
          <w:szCs w:val="19"/>
          <w:shd w:val="clear" w:color="auto" w:fill="FFFFFF"/>
          <w:lang w:eastAsia="ru-RU"/>
        </w:rPr>
        <w:drawing>
          <wp:inline distT="0" distB="0" distL="0" distR="0" wp14:anchorId="1173843F" wp14:editId="17A5179E">
            <wp:extent cx="2372149" cy="1397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rven_russland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374" cy="139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916">
        <w:rPr>
          <w:rFonts w:ascii="Times New Roman" w:hAnsi="Times New Roman" w:cs="Times New Roman"/>
          <w:noProof/>
          <w:color w:val="555555"/>
          <w:sz w:val="19"/>
          <w:szCs w:val="19"/>
          <w:shd w:val="clear" w:color="auto" w:fill="FFFFFF"/>
          <w:lang w:eastAsia="ru-RU"/>
        </w:rPr>
        <w:t xml:space="preserve">         </w:t>
      </w:r>
      <w:r w:rsidR="00B41FF9" w:rsidRPr="00830916">
        <w:rPr>
          <w:rFonts w:ascii="Times New Roman" w:hAnsi="Times New Roman" w:cs="Times New Roman"/>
          <w:noProof/>
          <w:color w:val="555555"/>
          <w:sz w:val="19"/>
          <w:szCs w:val="19"/>
          <w:shd w:val="clear" w:color="auto" w:fill="FFFFFF"/>
          <w:lang w:eastAsia="ru-RU"/>
        </w:rPr>
        <w:t xml:space="preserve">      </w:t>
      </w:r>
      <w:r w:rsidRPr="00830916">
        <w:rPr>
          <w:rFonts w:ascii="Times New Roman" w:hAnsi="Times New Roman" w:cs="Times New Roman"/>
          <w:color w:val="555555"/>
          <w:sz w:val="19"/>
          <w:szCs w:val="19"/>
          <w:shd w:val="clear" w:color="auto" w:fill="FFFFFF"/>
        </w:rPr>
        <w:t xml:space="preserve">Отток капитала из России в 2008—2014 годах, </w:t>
      </w:r>
      <w:proofErr w:type="gramStart"/>
      <w:r w:rsidRPr="00830916">
        <w:rPr>
          <w:rFonts w:ascii="Times New Roman" w:hAnsi="Times New Roman" w:cs="Times New Roman"/>
          <w:color w:val="555555"/>
          <w:sz w:val="19"/>
          <w:szCs w:val="19"/>
          <w:shd w:val="clear" w:color="auto" w:fill="FFFFFF"/>
        </w:rPr>
        <w:t>млрд</w:t>
      </w:r>
      <w:proofErr w:type="gramEnd"/>
      <w:r w:rsidRPr="00830916">
        <w:rPr>
          <w:rFonts w:ascii="Times New Roman" w:hAnsi="Times New Roman" w:cs="Times New Roman"/>
          <w:color w:val="555555"/>
          <w:sz w:val="19"/>
          <w:szCs w:val="19"/>
          <w:shd w:val="clear" w:color="auto" w:fill="FFFFFF"/>
        </w:rPr>
        <w:t xml:space="preserve"> долл.          Динамика золотовалютных резервов РФ</w:t>
      </w:r>
    </w:p>
    <w:p w:rsidR="00BF4C10" w:rsidRPr="00830916" w:rsidRDefault="00DF0D35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 xml:space="preserve">Таким образом, государство было вынуждено вмешаться в </w:t>
      </w:r>
      <w:proofErr w:type="gramStart"/>
      <w:r w:rsidRPr="00830916">
        <w:rPr>
          <w:rFonts w:ascii="Times New Roman" w:hAnsi="Times New Roman" w:cs="Times New Roman"/>
          <w:sz w:val="28"/>
          <w:szCs w:val="28"/>
        </w:rPr>
        <w:t>создавшеюся</w:t>
      </w:r>
      <w:proofErr w:type="gramEnd"/>
      <w:r w:rsidRPr="00830916">
        <w:rPr>
          <w:rFonts w:ascii="Times New Roman" w:hAnsi="Times New Roman" w:cs="Times New Roman"/>
          <w:sz w:val="28"/>
          <w:szCs w:val="28"/>
        </w:rPr>
        <w:t xml:space="preserve"> ситуацию, иначе произошла всемирная экономическая </w:t>
      </w:r>
      <w:r w:rsidR="00A144FA" w:rsidRPr="00830916">
        <w:rPr>
          <w:rFonts w:ascii="Times New Roman" w:hAnsi="Times New Roman" w:cs="Times New Roman"/>
          <w:sz w:val="28"/>
          <w:szCs w:val="28"/>
        </w:rPr>
        <w:t>катастрофа</w:t>
      </w:r>
      <w:r w:rsidRPr="00830916">
        <w:rPr>
          <w:rFonts w:ascii="Times New Roman" w:hAnsi="Times New Roman" w:cs="Times New Roman"/>
          <w:sz w:val="28"/>
          <w:szCs w:val="28"/>
        </w:rPr>
        <w:t>. Резко упал бы уровень производства в ведущих странах, на улице оказалось бы много бе</w:t>
      </w:r>
      <w:r w:rsidRPr="00830916">
        <w:rPr>
          <w:rFonts w:ascii="Times New Roman" w:hAnsi="Times New Roman" w:cs="Times New Roman"/>
          <w:sz w:val="28"/>
          <w:szCs w:val="28"/>
        </w:rPr>
        <w:t>з</w:t>
      </w:r>
      <w:r w:rsidRPr="00830916">
        <w:rPr>
          <w:rFonts w:ascii="Times New Roman" w:hAnsi="Times New Roman" w:cs="Times New Roman"/>
          <w:sz w:val="28"/>
          <w:szCs w:val="28"/>
        </w:rPr>
        <w:t>работных, которые стали бы свергать свое правительство и приводить к власти радикалов.</w:t>
      </w:r>
    </w:p>
    <w:p w:rsidR="00A144FA" w:rsidRPr="00830916" w:rsidRDefault="00A144FA" w:rsidP="001D21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Существует несколько аспектов при помощи, которых возможно урег</w:t>
      </w:r>
      <w:r w:rsidRPr="00830916">
        <w:rPr>
          <w:rFonts w:ascii="Times New Roman" w:hAnsi="Times New Roman" w:cs="Times New Roman"/>
          <w:sz w:val="28"/>
          <w:szCs w:val="28"/>
        </w:rPr>
        <w:t>у</w:t>
      </w:r>
      <w:r w:rsidRPr="00830916">
        <w:rPr>
          <w:rFonts w:ascii="Times New Roman" w:hAnsi="Times New Roman" w:cs="Times New Roman"/>
          <w:sz w:val="28"/>
          <w:szCs w:val="28"/>
        </w:rPr>
        <w:t>лировать кризис и впоследствии изб</w:t>
      </w:r>
      <w:r w:rsidR="003B579C" w:rsidRPr="00830916">
        <w:rPr>
          <w:rFonts w:ascii="Times New Roman" w:hAnsi="Times New Roman" w:cs="Times New Roman"/>
          <w:sz w:val="28"/>
          <w:szCs w:val="28"/>
        </w:rPr>
        <w:t>ежать частично его проявления</w:t>
      </w:r>
      <w:r w:rsidRPr="0083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4FA" w:rsidRPr="00830916" w:rsidRDefault="00A144FA" w:rsidP="001D2147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Именно отказ от государственного регулирования экономики рассматрив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>ется в качестве одной из главных причин кризиса. В том, что нормальное функционирование современной рыночной экономики невозможно без а</w:t>
      </w:r>
      <w:r w:rsidRPr="00830916">
        <w:rPr>
          <w:rFonts w:ascii="Times New Roman" w:hAnsi="Times New Roman" w:cs="Times New Roman"/>
          <w:sz w:val="28"/>
          <w:szCs w:val="28"/>
        </w:rPr>
        <w:t>к</w:t>
      </w:r>
      <w:r w:rsidRPr="00830916">
        <w:rPr>
          <w:rFonts w:ascii="Times New Roman" w:hAnsi="Times New Roman" w:cs="Times New Roman"/>
          <w:sz w:val="28"/>
          <w:szCs w:val="28"/>
        </w:rPr>
        <w:t>тивного государственного регулирования.</w:t>
      </w:r>
    </w:p>
    <w:p w:rsidR="00A144FA" w:rsidRPr="00830916" w:rsidRDefault="00500DC0" w:rsidP="001D2147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А</w:t>
      </w:r>
      <w:r w:rsidR="00A144FA" w:rsidRPr="00830916">
        <w:rPr>
          <w:rFonts w:ascii="Times New Roman" w:hAnsi="Times New Roman" w:cs="Times New Roman"/>
          <w:sz w:val="28"/>
          <w:szCs w:val="28"/>
        </w:rPr>
        <w:t>ктивное государственное регулирование экономики должно осуществлят</w:t>
      </w:r>
      <w:r w:rsidR="00A144FA" w:rsidRPr="00830916">
        <w:rPr>
          <w:rFonts w:ascii="Times New Roman" w:hAnsi="Times New Roman" w:cs="Times New Roman"/>
          <w:sz w:val="28"/>
          <w:szCs w:val="28"/>
        </w:rPr>
        <w:t>ь</w:t>
      </w:r>
      <w:r w:rsidR="00A144FA" w:rsidRPr="00830916">
        <w:rPr>
          <w:rFonts w:ascii="Times New Roman" w:hAnsi="Times New Roman" w:cs="Times New Roman"/>
          <w:sz w:val="28"/>
          <w:szCs w:val="28"/>
        </w:rPr>
        <w:t>ся не только в период кризисов. Такое регулирование должно носить пост</w:t>
      </w:r>
      <w:r w:rsidR="00A144FA" w:rsidRPr="00830916">
        <w:rPr>
          <w:rFonts w:ascii="Times New Roman" w:hAnsi="Times New Roman" w:cs="Times New Roman"/>
          <w:sz w:val="28"/>
          <w:szCs w:val="28"/>
        </w:rPr>
        <w:t>о</w:t>
      </w:r>
      <w:r w:rsidR="00A144FA" w:rsidRPr="00830916">
        <w:rPr>
          <w:rFonts w:ascii="Times New Roman" w:hAnsi="Times New Roman" w:cs="Times New Roman"/>
          <w:sz w:val="28"/>
          <w:szCs w:val="28"/>
        </w:rPr>
        <w:t>янный характер с целью максимально возможного предотвращения негати</w:t>
      </w:r>
      <w:r w:rsidR="00A144FA" w:rsidRPr="00830916">
        <w:rPr>
          <w:rFonts w:ascii="Times New Roman" w:hAnsi="Times New Roman" w:cs="Times New Roman"/>
          <w:sz w:val="28"/>
          <w:szCs w:val="28"/>
        </w:rPr>
        <w:t>в</w:t>
      </w:r>
      <w:r w:rsidR="00A144FA" w:rsidRPr="00830916">
        <w:rPr>
          <w:rFonts w:ascii="Times New Roman" w:hAnsi="Times New Roman" w:cs="Times New Roman"/>
          <w:sz w:val="28"/>
          <w:szCs w:val="28"/>
        </w:rPr>
        <w:t>ных явлений в экономике.</w:t>
      </w:r>
    </w:p>
    <w:p w:rsidR="00A144FA" w:rsidRPr="00830916" w:rsidRDefault="00A144FA" w:rsidP="001D2147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Государственная поддержка. Однако финансовые возможности любого го</w:t>
      </w:r>
      <w:r w:rsidRPr="00830916">
        <w:rPr>
          <w:rFonts w:ascii="Times New Roman" w:hAnsi="Times New Roman" w:cs="Times New Roman"/>
          <w:sz w:val="28"/>
          <w:szCs w:val="28"/>
        </w:rPr>
        <w:t>с</w:t>
      </w:r>
      <w:r w:rsidRPr="00830916">
        <w:rPr>
          <w:rFonts w:ascii="Times New Roman" w:hAnsi="Times New Roman" w:cs="Times New Roman"/>
          <w:sz w:val="28"/>
          <w:szCs w:val="28"/>
        </w:rPr>
        <w:t>ударства не безграничны, тем более что в период кризиса на государство т</w:t>
      </w:r>
      <w:r w:rsidRPr="00830916">
        <w:rPr>
          <w:rFonts w:ascii="Times New Roman" w:hAnsi="Times New Roman" w:cs="Times New Roman"/>
          <w:sz w:val="28"/>
          <w:szCs w:val="28"/>
        </w:rPr>
        <w:t>я</w:t>
      </w:r>
      <w:r w:rsidRPr="00830916">
        <w:rPr>
          <w:rFonts w:ascii="Times New Roman" w:hAnsi="Times New Roman" w:cs="Times New Roman"/>
          <w:sz w:val="28"/>
          <w:szCs w:val="28"/>
        </w:rPr>
        <w:t>желым бременем ложится масса социальных проблем. Государство, как и любой другой участник хозяйственного оборота, обязано, несмотря на кр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зис, выполнять принятые на себя обязательства.</w:t>
      </w:r>
    </w:p>
    <w:p w:rsidR="00A144FA" w:rsidRPr="00830916" w:rsidRDefault="00500DC0" w:rsidP="001D2147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Б</w:t>
      </w:r>
      <w:r w:rsidR="00A144FA" w:rsidRPr="00830916">
        <w:rPr>
          <w:rFonts w:ascii="Times New Roman" w:hAnsi="Times New Roman" w:cs="Times New Roman"/>
          <w:sz w:val="28"/>
          <w:szCs w:val="28"/>
        </w:rPr>
        <w:t>ез государственной поддержки не могут обойтись, в первую очередь, кру</w:t>
      </w:r>
      <w:r w:rsidR="00A144FA" w:rsidRPr="00830916">
        <w:rPr>
          <w:rFonts w:ascii="Times New Roman" w:hAnsi="Times New Roman" w:cs="Times New Roman"/>
          <w:sz w:val="28"/>
          <w:szCs w:val="28"/>
        </w:rPr>
        <w:t>п</w:t>
      </w:r>
      <w:r w:rsidR="00A144FA" w:rsidRPr="00830916">
        <w:rPr>
          <w:rFonts w:ascii="Times New Roman" w:hAnsi="Times New Roman" w:cs="Times New Roman"/>
          <w:sz w:val="28"/>
          <w:szCs w:val="28"/>
        </w:rPr>
        <w:t>ные финансовые структуры и корпоративные предприятия, хотя именно они – столпы «саморегулируемого рынка». Когда ситуация в экономике ст</w:t>
      </w:r>
      <w:r w:rsidR="00A144FA" w:rsidRPr="00830916">
        <w:rPr>
          <w:rFonts w:ascii="Times New Roman" w:hAnsi="Times New Roman" w:cs="Times New Roman"/>
          <w:sz w:val="28"/>
          <w:szCs w:val="28"/>
        </w:rPr>
        <w:t>а</w:t>
      </w:r>
      <w:r w:rsidR="00A144FA" w:rsidRPr="00830916">
        <w:rPr>
          <w:rFonts w:ascii="Times New Roman" w:hAnsi="Times New Roman" w:cs="Times New Roman"/>
          <w:sz w:val="28"/>
          <w:szCs w:val="28"/>
        </w:rPr>
        <w:lastRenderedPageBreak/>
        <w:t>бильная, представители крупного бизнеса, обслуживаемые комфортными д</w:t>
      </w:r>
      <w:r w:rsidR="00F65C34">
        <w:rPr>
          <w:rFonts w:ascii="Times New Roman" w:hAnsi="Times New Roman" w:cs="Times New Roman"/>
          <w:sz w:val="28"/>
          <w:szCs w:val="28"/>
        </w:rPr>
        <w:t xml:space="preserve">ля них частноправовыми актами, </w:t>
      </w:r>
      <w:r w:rsidR="00A144FA" w:rsidRPr="00830916">
        <w:rPr>
          <w:rFonts w:ascii="Times New Roman" w:hAnsi="Times New Roman" w:cs="Times New Roman"/>
          <w:sz w:val="28"/>
          <w:szCs w:val="28"/>
        </w:rPr>
        <w:t>подобными Гражданскому кодексу РФ, ­активно насаждают вышеприведенные тезисы и клише. Когда же наступает кризис, они охотно ­принимают финансовую поддержку со стороны гос</w:t>
      </w:r>
      <w:r w:rsidR="00A144FA" w:rsidRPr="00830916">
        <w:rPr>
          <w:rFonts w:ascii="Times New Roman" w:hAnsi="Times New Roman" w:cs="Times New Roman"/>
          <w:sz w:val="28"/>
          <w:szCs w:val="28"/>
        </w:rPr>
        <w:t>у</w:t>
      </w:r>
      <w:r w:rsidR="00A144FA" w:rsidRPr="00830916">
        <w:rPr>
          <w:rFonts w:ascii="Times New Roman" w:hAnsi="Times New Roman" w:cs="Times New Roman"/>
          <w:sz w:val="28"/>
          <w:szCs w:val="28"/>
        </w:rPr>
        <w:t>дарства, да еще и предлагают, как лучше поделить ее, сделать процесс пр</w:t>
      </w:r>
      <w:r w:rsidR="00A144FA" w:rsidRPr="00830916">
        <w:rPr>
          <w:rFonts w:ascii="Times New Roman" w:hAnsi="Times New Roman" w:cs="Times New Roman"/>
          <w:sz w:val="28"/>
          <w:szCs w:val="28"/>
        </w:rPr>
        <w:t>о</w:t>
      </w:r>
      <w:r w:rsidR="00A144FA" w:rsidRPr="00830916">
        <w:rPr>
          <w:rFonts w:ascii="Times New Roman" w:hAnsi="Times New Roman" w:cs="Times New Roman"/>
          <w:sz w:val="28"/>
          <w:szCs w:val="28"/>
        </w:rPr>
        <w:t>зрачным.</w:t>
      </w:r>
      <w:r w:rsidRPr="00830916">
        <w:rPr>
          <w:rFonts w:ascii="Times New Roman" w:hAnsi="Times New Roman" w:cs="Times New Roman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В Российской Федерации в период до кризиса много говорилось о государственной поддержке малого и среднего предпринимательства. Пр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нимались необходимые нормативные правовые акты. В период кризиса с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>мым нуждающимся оказался крупный бизнес.</w:t>
      </w:r>
    </w:p>
    <w:p w:rsidR="00A144FA" w:rsidRPr="00830916" w:rsidRDefault="00A144FA" w:rsidP="001D2147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Как в Российской Федерации, так в других странах, отсутствует эффек</w:t>
      </w:r>
      <w:r w:rsidR="00A83F9D">
        <w:rPr>
          <w:rFonts w:ascii="Times New Roman" w:hAnsi="Times New Roman" w:cs="Times New Roman"/>
          <w:sz w:val="28"/>
          <w:szCs w:val="28"/>
        </w:rPr>
        <w:t>ти</w:t>
      </w:r>
      <w:r w:rsidRPr="00830916">
        <w:rPr>
          <w:rFonts w:ascii="Times New Roman" w:hAnsi="Times New Roman" w:cs="Times New Roman"/>
          <w:sz w:val="28"/>
          <w:szCs w:val="28"/>
        </w:rPr>
        <w:t>в</w:t>
      </w:r>
      <w:r w:rsidRPr="00830916">
        <w:rPr>
          <w:rFonts w:ascii="Times New Roman" w:hAnsi="Times New Roman" w:cs="Times New Roman"/>
          <w:sz w:val="28"/>
          <w:szCs w:val="28"/>
        </w:rPr>
        <w:t>ный правовой антикризисный механизм как система правовых средств (и, в первую очередь, соответствующих правовых норм), направленных на пр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одоление ­кризисных явлений в экономике.</w:t>
      </w:r>
    </w:p>
    <w:p w:rsidR="00054E16" w:rsidRPr="00830916" w:rsidRDefault="00054E16" w:rsidP="001D214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Кроме того в целях подавления глобального финансово-экономического кризиса были приняты некоторые законы:</w:t>
      </w:r>
      <w:r w:rsidRPr="00830916">
        <w:rPr>
          <w:rFonts w:ascii="Times New Roman" w:hAnsi="Times New Roman" w:cs="Times New Roman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Федеральный закон от 13 октября 2008 г. № 173</w:t>
      </w:r>
      <w:r w:rsidRPr="00830916">
        <w:rPr>
          <w:rFonts w:ascii="Cambria Math" w:hAnsi="Cambria Math" w:cs="Cambria Math"/>
          <w:sz w:val="28"/>
          <w:szCs w:val="28"/>
        </w:rPr>
        <w:t>‑</w:t>
      </w:r>
      <w:r w:rsidRPr="00830916">
        <w:rPr>
          <w:rFonts w:ascii="Times New Roman" w:hAnsi="Times New Roman" w:cs="Times New Roman"/>
          <w:sz w:val="28"/>
          <w:szCs w:val="28"/>
        </w:rPr>
        <w:t>ФЗ «О дополнительных мерах по поддержке финансовой сист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мы Российской Федерации»</w:t>
      </w:r>
      <w:r w:rsidR="00321A20" w:rsidRPr="00830916">
        <w:rPr>
          <w:rFonts w:ascii="Times New Roman" w:hAnsi="Times New Roman" w:cs="Times New Roman"/>
          <w:sz w:val="28"/>
          <w:szCs w:val="28"/>
        </w:rPr>
        <w:t>.</w:t>
      </w:r>
      <w:r w:rsidR="00321A20" w:rsidRPr="00830916"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  <w:r w:rsidRPr="00830916">
        <w:rPr>
          <w:rFonts w:ascii="Times New Roman" w:hAnsi="Times New Roman" w:cs="Times New Roman"/>
          <w:sz w:val="28"/>
          <w:szCs w:val="28"/>
        </w:rPr>
        <w:t xml:space="preserve"> Федеральный закон от 13 октября 2008 г. № 171</w:t>
      </w:r>
      <w:r w:rsidRPr="00830916">
        <w:rPr>
          <w:rFonts w:ascii="Cambria Math" w:hAnsi="Cambria Math" w:cs="Cambria Math"/>
          <w:sz w:val="28"/>
          <w:szCs w:val="28"/>
        </w:rPr>
        <w:t>‑</w:t>
      </w:r>
      <w:r w:rsidRPr="00830916">
        <w:rPr>
          <w:rFonts w:ascii="Times New Roman" w:hAnsi="Times New Roman" w:cs="Times New Roman"/>
          <w:sz w:val="28"/>
          <w:szCs w:val="28"/>
        </w:rPr>
        <w:t>ФЗ «О внесении изменений в статью 46 Федерального закона «О Це</w:t>
      </w:r>
      <w:r w:rsidRPr="00830916">
        <w:rPr>
          <w:rFonts w:ascii="Times New Roman" w:hAnsi="Times New Roman" w:cs="Times New Roman"/>
          <w:sz w:val="28"/>
          <w:szCs w:val="28"/>
        </w:rPr>
        <w:t>н</w:t>
      </w:r>
      <w:r w:rsidRPr="00830916">
        <w:rPr>
          <w:rFonts w:ascii="Times New Roman" w:hAnsi="Times New Roman" w:cs="Times New Roman"/>
          <w:sz w:val="28"/>
          <w:szCs w:val="28"/>
        </w:rPr>
        <w:t>тральном банке Росси</w:t>
      </w:r>
      <w:r w:rsidR="0080637E" w:rsidRPr="00830916">
        <w:rPr>
          <w:rFonts w:ascii="Times New Roman" w:hAnsi="Times New Roman" w:cs="Times New Roman"/>
          <w:sz w:val="28"/>
          <w:szCs w:val="28"/>
        </w:rPr>
        <w:t>йской Федерации (Банке России)»</w:t>
      </w:r>
      <w:r w:rsidR="00321A20" w:rsidRPr="00830916">
        <w:rPr>
          <w:rFonts w:ascii="Times New Roman" w:hAnsi="Times New Roman" w:cs="Times New Roman"/>
          <w:sz w:val="28"/>
          <w:szCs w:val="28"/>
        </w:rPr>
        <w:t>.</w:t>
      </w:r>
      <w:r w:rsidR="00321A20" w:rsidRPr="00830916">
        <w:rPr>
          <w:rStyle w:val="af0"/>
          <w:rFonts w:ascii="Times New Roman" w:hAnsi="Times New Roman" w:cs="Times New Roman"/>
          <w:sz w:val="28"/>
          <w:szCs w:val="28"/>
        </w:rPr>
        <w:footnoteReference w:id="11"/>
      </w:r>
      <w:r w:rsidRPr="00830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916">
        <w:rPr>
          <w:rFonts w:ascii="Times New Roman" w:hAnsi="Times New Roman" w:cs="Times New Roman"/>
          <w:sz w:val="28"/>
          <w:szCs w:val="28"/>
        </w:rPr>
        <w:t>Федеральный закон от 27 октября 2008 г. № 175</w:t>
      </w:r>
      <w:r w:rsidRPr="00830916">
        <w:rPr>
          <w:rFonts w:ascii="Cambria Math" w:hAnsi="Cambria Math" w:cs="Cambria Math"/>
          <w:sz w:val="28"/>
          <w:szCs w:val="28"/>
        </w:rPr>
        <w:t>‑</w:t>
      </w:r>
      <w:r w:rsidRPr="00830916">
        <w:rPr>
          <w:rFonts w:ascii="Times New Roman" w:hAnsi="Times New Roman" w:cs="Times New Roman"/>
          <w:sz w:val="28"/>
          <w:szCs w:val="28"/>
        </w:rPr>
        <w:t>ФЗ «О дополнительных мерах для укрепления ст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>бильности банковской системы в период до 31 декабря 2011 г.»</w:t>
      </w:r>
      <w:r w:rsidR="00321A20" w:rsidRPr="00830916">
        <w:rPr>
          <w:rFonts w:ascii="Times New Roman" w:hAnsi="Times New Roman" w:cs="Times New Roman"/>
          <w:sz w:val="28"/>
          <w:szCs w:val="28"/>
        </w:rPr>
        <w:t>.</w:t>
      </w:r>
      <w:r w:rsidR="00321A20" w:rsidRPr="00830916">
        <w:rPr>
          <w:rStyle w:val="af0"/>
          <w:rFonts w:ascii="Times New Roman" w:hAnsi="Times New Roman" w:cs="Times New Roman"/>
          <w:sz w:val="28"/>
          <w:szCs w:val="28"/>
        </w:rPr>
        <w:footnoteReference w:id="12"/>
      </w:r>
      <w:r w:rsidRPr="00830916">
        <w:rPr>
          <w:rFonts w:ascii="Times New Roman" w:hAnsi="Times New Roman" w:cs="Times New Roman"/>
          <w:sz w:val="28"/>
          <w:szCs w:val="28"/>
        </w:rPr>
        <w:t xml:space="preserve"> Федеральный закон от 27 октября 2008 г. № 176</w:t>
      </w:r>
      <w:r w:rsidRPr="00830916">
        <w:rPr>
          <w:rFonts w:ascii="Cambria Math" w:hAnsi="Cambria Math" w:cs="Cambria Math"/>
          <w:sz w:val="28"/>
          <w:szCs w:val="28"/>
        </w:rPr>
        <w:t>‑</w:t>
      </w:r>
      <w:r w:rsidRPr="00830916">
        <w:rPr>
          <w:rFonts w:ascii="Times New Roman" w:hAnsi="Times New Roman" w:cs="Times New Roman"/>
          <w:sz w:val="28"/>
          <w:szCs w:val="28"/>
        </w:rPr>
        <w:t>ФЗ «О внесении изменений в Федеральный закон «О Центральном банке Российской Федерации (Банке России)» и статью 12 Федерального</w:t>
      </w:r>
      <w:r w:rsidR="0080637E" w:rsidRPr="00830916">
        <w:rPr>
          <w:rFonts w:ascii="Times New Roman" w:hAnsi="Times New Roman" w:cs="Times New Roman"/>
          <w:sz w:val="28"/>
          <w:szCs w:val="28"/>
        </w:rPr>
        <w:t xml:space="preserve"> закона «О рынке ценных бумаг»</w:t>
      </w:r>
      <w:r w:rsidR="00321A20" w:rsidRPr="008309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1A20" w:rsidRPr="00830916">
        <w:rPr>
          <w:rStyle w:val="af0"/>
          <w:rFonts w:ascii="Times New Roman" w:hAnsi="Times New Roman" w:cs="Times New Roman"/>
          <w:sz w:val="28"/>
          <w:szCs w:val="28"/>
        </w:rPr>
        <w:footnoteReference w:id="13"/>
      </w:r>
      <w:r w:rsidRPr="00830916">
        <w:rPr>
          <w:rFonts w:ascii="Times New Roman" w:hAnsi="Times New Roman" w:cs="Times New Roman"/>
          <w:sz w:val="28"/>
          <w:szCs w:val="28"/>
        </w:rPr>
        <w:t xml:space="preserve"> Указ Президента РФ от 17 октября 2008 г. № 1489 (в ред. от 3 декабря 2008 г.) «О Совете при Президенте Российской Федерации по развитию финансового рынка Российс</w:t>
      </w:r>
      <w:r w:rsidR="00017C16" w:rsidRPr="00830916">
        <w:rPr>
          <w:rFonts w:ascii="Times New Roman" w:hAnsi="Times New Roman" w:cs="Times New Roman"/>
          <w:sz w:val="28"/>
          <w:szCs w:val="28"/>
        </w:rPr>
        <w:t>кой Федер</w:t>
      </w:r>
      <w:r w:rsidR="00017C16" w:rsidRPr="00830916">
        <w:rPr>
          <w:rFonts w:ascii="Times New Roman" w:hAnsi="Times New Roman" w:cs="Times New Roman"/>
          <w:sz w:val="28"/>
          <w:szCs w:val="28"/>
        </w:rPr>
        <w:t>а</w:t>
      </w:r>
      <w:r w:rsidR="00017C16" w:rsidRPr="00830916">
        <w:rPr>
          <w:rFonts w:ascii="Times New Roman" w:hAnsi="Times New Roman" w:cs="Times New Roman"/>
          <w:sz w:val="28"/>
          <w:szCs w:val="28"/>
        </w:rPr>
        <w:t>ции»</w:t>
      </w:r>
      <w:r w:rsidRPr="00830916">
        <w:rPr>
          <w:rFonts w:ascii="Times New Roman" w:hAnsi="Times New Roman" w:cs="Times New Roman"/>
          <w:sz w:val="28"/>
          <w:szCs w:val="28"/>
        </w:rPr>
        <w:t>, Постановление Правительства РФ от 15 декабря 2008 г. № 957 «О Прав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lastRenderedPageBreak/>
        <w:t xml:space="preserve">тельственной комиссии по повышению устойчивости </w:t>
      </w:r>
      <w:r w:rsidR="00017C16" w:rsidRPr="00830916">
        <w:rPr>
          <w:rFonts w:ascii="Times New Roman" w:hAnsi="Times New Roman" w:cs="Times New Roman"/>
          <w:sz w:val="28"/>
          <w:szCs w:val="28"/>
        </w:rPr>
        <w:t>развития российской эк</w:t>
      </w:r>
      <w:r w:rsidR="00017C16" w:rsidRPr="00830916">
        <w:rPr>
          <w:rFonts w:ascii="Times New Roman" w:hAnsi="Times New Roman" w:cs="Times New Roman"/>
          <w:sz w:val="28"/>
          <w:szCs w:val="28"/>
        </w:rPr>
        <w:t>о</w:t>
      </w:r>
      <w:r w:rsidR="00017C16" w:rsidRPr="00830916">
        <w:rPr>
          <w:rFonts w:ascii="Times New Roman" w:hAnsi="Times New Roman" w:cs="Times New Roman"/>
          <w:sz w:val="28"/>
          <w:szCs w:val="28"/>
        </w:rPr>
        <w:t>номики»</w:t>
      </w:r>
      <w:r w:rsidRPr="00830916">
        <w:rPr>
          <w:rFonts w:ascii="Times New Roman" w:hAnsi="Times New Roman" w:cs="Times New Roman"/>
          <w:sz w:val="28"/>
          <w:szCs w:val="28"/>
        </w:rPr>
        <w:t>.</w:t>
      </w:r>
      <w:r w:rsidR="00321A20" w:rsidRPr="00830916">
        <w:rPr>
          <w:rStyle w:val="af0"/>
          <w:rFonts w:ascii="Times New Roman" w:hAnsi="Times New Roman" w:cs="Times New Roman"/>
          <w:sz w:val="28"/>
          <w:szCs w:val="28"/>
        </w:rPr>
        <w:footnoteReference w:id="14"/>
      </w:r>
    </w:p>
    <w:p w:rsidR="00054E16" w:rsidRPr="00830916" w:rsidRDefault="00054E16" w:rsidP="00DD30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Большинство из названных нормативных правовых актов направлено на поддержку банковской системы. В частности, Банку России предоставлено пр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>во выдавать кредиты без обеспечения на срок не более шести месяцев креди</w:t>
      </w:r>
      <w:r w:rsidRPr="00830916">
        <w:rPr>
          <w:rFonts w:ascii="Times New Roman" w:hAnsi="Times New Roman" w:cs="Times New Roman"/>
          <w:sz w:val="28"/>
          <w:szCs w:val="28"/>
        </w:rPr>
        <w:t>т</w:t>
      </w:r>
      <w:r w:rsidRPr="00830916">
        <w:rPr>
          <w:rFonts w:ascii="Times New Roman" w:hAnsi="Times New Roman" w:cs="Times New Roman"/>
          <w:sz w:val="28"/>
          <w:szCs w:val="28"/>
        </w:rPr>
        <w:t>ным организациям, имеющим рейтинг</w:t>
      </w:r>
      <w:r w:rsidR="00017C16" w:rsidRPr="00830916">
        <w:rPr>
          <w:rFonts w:ascii="Times New Roman" w:hAnsi="Times New Roman" w:cs="Times New Roman"/>
          <w:sz w:val="28"/>
          <w:szCs w:val="28"/>
        </w:rPr>
        <w:t xml:space="preserve"> не ниже установленного уровня</w:t>
      </w:r>
      <w:r w:rsidRPr="00830916">
        <w:rPr>
          <w:rFonts w:ascii="Times New Roman" w:hAnsi="Times New Roman" w:cs="Times New Roman"/>
          <w:sz w:val="28"/>
          <w:szCs w:val="28"/>
        </w:rPr>
        <w:t>. Что к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>сается реального сектора экономики, то ему не было уделено столько вним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 xml:space="preserve">ния. Кроме того, даже на официальном уровне отмечается, что сохраняются проблемы, связанные с доведением средств, полученных банками </w:t>
      </w:r>
      <w:r w:rsidR="00017C16" w:rsidRPr="00830916">
        <w:rPr>
          <w:rFonts w:ascii="Times New Roman" w:hAnsi="Times New Roman" w:cs="Times New Roman"/>
          <w:sz w:val="28"/>
          <w:szCs w:val="28"/>
        </w:rPr>
        <w:t>до реального сектора экономики</w:t>
      </w:r>
      <w:r w:rsidRPr="00830916">
        <w:rPr>
          <w:rFonts w:ascii="Times New Roman" w:hAnsi="Times New Roman" w:cs="Times New Roman"/>
          <w:sz w:val="28"/>
          <w:szCs w:val="28"/>
        </w:rPr>
        <w:t>.</w:t>
      </w:r>
      <w:r w:rsidR="00FB0F4C" w:rsidRPr="00830916">
        <w:rPr>
          <w:rFonts w:ascii="Times New Roman" w:hAnsi="Times New Roman" w:cs="Times New Roman"/>
          <w:sz w:val="28"/>
          <w:szCs w:val="28"/>
        </w:rPr>
        <w:t xml:space="preserve"> Государство должно вмешиваться в экономику в период финансового кризиса, по средствам специальных институтов, которые будут занимать свое место  в законодательстве, и регулировать хозяйственные отн</w:t>
      </w:r>
      <w:r w:rsidR="00FB0F4C" w:rsidRPr="00830916">
        <w:rPr>
          <w:rFonts w:ascii="Times New Roman" w:hAnsi="Times New Roman" w:cs="Times New Roman"/>
          <w:sz w:val="28"/>
          <w:szCs w:val="28"/>
        </w:rPr>
        <w:t>о</w:t>
      </w:r>
      <w:r w:rsidR="00FB0F4C" w:rsidRPr="00830916">
        <w:rPr>
          <w:rFonts w:ascii="Times New Roman" w:hAnsi="Times New Roman" w:cs="Times New Roman"/>
          <w:sz w:val="28"/>
          <w:szCs w:val="28"/>
        </w:rPr>
        <w:t>шения.</w:t>
      </w:r>
    </w:p>
    <w:p w:rsidR="00BF4C10" w:rsidRPr="00830916" w:rsidRDefault="00FB0F4C" w:rsidP="001D21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ab/>
      </w:r>
      <w:r w:rsidR="00846117" w:rsidRPr="00830916">
        <w:rPr>
          <w:rFonts w:ascii="Times New Roman" w:hAnsi="Times New Roman" w:cs="Times New Roman"/>
          <w:sz w:val="28"/>
          <w:szCs w:val="28"/>
        </w:rPr>
        <w:t xml:space="preserve">Для России не так важен, этот </w:t>
      </w:r>
      <w:r w:rsidR="00163569" w:rsidRPr="00830916">
        <w:rPr>
          <w:rFonts w:ascii="Times New Roman" w:hAnsi="Times New Roman" w:cs="Times New Roman"/>
          <w:sz w:val="28"/>
          <w:szCs w:val="28"/>
        </w:rPr>
        <w:t>институт,</w:t>
      </w:r>
      <w:r w:rsidR="00846117" w:rsidRPr="00830916">
        <w:rPr>
          <w:rFonts w:ascii="Times New Roman" w:hAnsi="Times New Roman" w:cs="Times New Roman"/>
          <w:sz w:val="28"/>
          <w:szCs w:val="28"/>
        </w:rPr>
        <w:t xml:space="preserve"> регулирующий отношения, а важно во время принятый закон специального хозяйствования и поддержки в экономически кризис.</w:t>
      </w:r>
    </w:p>
    <w:p w:rsidR="00BF4C10" w:rsidRPr="00830916" w:rsidRDefault="0052502F" w:rsidP="004A1FF0">
      <w:pPr>
        <w:pStyle w:val="2"/>
        <w:spacing w:after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916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7" w:name="_Toc420510615"/>
      <w:r w:rsidR="00BF4C10" w:rsidRPr="008309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2.2.Механизм осуществления экономической политики на </w:t>
      </w:r>
      <w:r w:rsidR="00DD30F6" w:rsidRPr="0083091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BF4C10" w:rsidRPr="00830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C10" w:rsidRPr="0083091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bookmarkEnd w:id="7"/>
    </w:p>
    <w:p w:rsidR="00F65586" w:rsidRDefault="008039E5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осуществления экономической политики -</w:t>
      </w:r>
      <w:r w:rsidR="009C68A8"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Pr="008039E5">
        <w:rPr>
          <w:rFonts w:ascii="Times New Roman" w:hAnsi="Times New Roman" w:cs="Times New Roman"/>
          <w:sz w:val="28"/>
          <w:szCs w:val="28"/>
        </w:rPr>
        <w:t>это постоянный, д</w:t>
      </w:r>
      <w:r w:rsidRPr="008039E5">
        <w:rPr>
          <w:rFonts w:ascii="Times New Roman" w:hAnsi="Times New Roman" w:cs="Times New Roman"/>
          <w:sz w:val="28"/>
          <w:szCs w:val="28"/>
        </w:rPr>
        <w:t>и</w:t>
      </w:r>
      <w:r w:rsidRPr="008039E5">
        <w:rPr>
          <w:rFonts w:ascii="Times New Roman" w:hAnsi="Times New Roman" w:cs="Times New Roman"/>
          <w:sz w:val="28"/>
          <w:szCs w:val="28"/>
        </w:rPr>
        <w:t>намичный процесс достижения поставленных целей, в котором участвуют ра</w:t>
      </w:r>
      <w:r w:rsidRPr="008039E5">
        <w:rPr>
          <w:rFonts w:ascii="Times New Roman" w:hAnsi="Times New Roman" w:cs="Times New Roman"/>
          <w:sz w:val="28"/>
          <w:szCs w:val="28"/>
        </w:rPr>
        <w:t>з</w:t>
      </w:r>
      <w:r w:rsidRPr="008039E5">
        <w:rPr>
          <w:rFonts w:ascii="Times New Roman" w:hAnsi="Times New Roman" w:cs="Times New Roman"/>
          <w:sz w:val="28"/>
          <w:szCs w:val="28"/>
        </w:rPr>
        <w:t>личные органы государственной власти и институты гражданского общества. Реализация начинается сразу же после одобрения и легитимации государстве</w:t>
      </w:r>
      <w:r w:rsidRPr="008039E5">
        <w:rPr>
          <w:rFonts w:ascii="Times New Roman" w:hAnsi="Times New Roman" w:cs="Times New Roman"/>
          <w:sz w:val="28"/>
          <w:szCs w:val="28"/>
        </w:rPr>
        <w:t>н</w:t>
      </w:r>
      <w:r w:rsidRPr="008039E5">
        <w:rPr>
          <w:rFonts w:ascii="Times New Roman" w:hAnsi="Times New Roman" w:cs="Times New Roman"/>
          <w:sz w:val="28"/>
          <w:szCs w:val="28"/>
        </w:rPr>
        <w:t>ной экономической политики или отдельной программы и является основным видом деятельности государственного ап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39E5">
        <w:rPr>
          <w:rFonts w:ascii="Times New Roman" w:hAnsi="Times New Roman" w:cs="Times New Roman"/>
          <w:sz w:val="28"/>
          <w:szCs w:val="28"/>
        </w:rPr>
        <w:t>арат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39E5">
        <w:rPr>
          <w:rFonts w:ascii="Times New Roman" w:hAnsi="Times New Roman" w:cs="Times New Roman"/>
          <w:sz w:val="28"/>
          <w:szCs w:val="28"/>
        </w:rPr>
        <w:t>.</w:t>
      </w:r>
    </w:p>
    <w:p w:rsidR="008039E5" w:rsidRDefault="008039E5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сформулированы о</w:t>
      </w:r>
      <w:r w:rsidRPr="008039E5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E5">
        <w:rPr>
          <w:rFonts w:ascii="Times New Roman" w:hAnsi="Times New Roman" w:cs="Times New Roman"/>
          <w:sz w:val="28"/>
          <w:szCs w:val="28"/>
        </w:rPr>
        <w:t>эконом</w:t>
      </w:r>
      <w:r w:rsidRPr="008039E5">
        <w:rPr>
          <w:rFonts w:ascii="Times New Roman" w:hAnsi="Times New Roman" w:cs="Times New Roman"/>
          <w:sz w:val="28"/>
          <w:szCs w:val="28"/>
        </w:rPr>
        <w:t>и</w:t>
      </w:r>
      <w:r w:rsidRPr="008039E5">
        <w:rPr>
          <w:rFonts w:ascii="Times New Roman" w:hAnsi="Times New Roman" w:cs="Times New Roman"/>
          <w:sz w:val="28"/>
          <w:szCs w:val="28"/>
        </w:rPr>
        <w:t>ческой политики России на 2014-2016 годы</w:t>
      </w:r>
      <w:r w:rsidR="00FB414E">
        <w:rPr>
          <w:rFonts w:ascii="Times New Roman" w:hAnsi="Times New Roman" w:cs="Times New Roman"/>
          <w:sz w:val="28"/>
          <w:szCs w:val="28"/>
        </w:rPr>
        <w:t xml:space="preserve">, президентом </w:t>
      </w:r>
      <w:r w:rsidR="00FB414E" w:rsidRPr="00FB414E">
        <w:rPr>
          <w:rFonts w:ascii="Times New Roman" w:hAnsi="Times New Roman" w:cs="Times New Roman"/>
          <w:sz w:val="28"/>
          <w:szCs w:val="28"/>
        </w:rPr>
        <w:t>В. Путиным</w:t>
      </w:r>
      <w:r w:rsidR="00FB414E">
        <w:rPr>
          <w:rFonts w:ascii="Times New Roman" w:hAnsi="Times New Roman" w:cs="Times New Roman"/>
          <w:sz w:val="28"/>
          <w:szCs w:val="28"/>
        </w:rPr>
        <w:t xml:space="preserve">. </w:t>
      </w:r>
      <w:r w:rsidR="00FB414E" w:rsidRPr="00FB414E">
        <w:rPr>
          <w:rFonts w:ascii="Times New Roman" w:hAnsi="Times New Roman" w:cs="Times New Roman"/>
          <w:sz w:val="28"/>
          <w:szCs w:val="28"/>
        </w:rPr>
        <w:t>По мн</w:t>
      </w:r>
      <w:r w:rsidR="00FB414E" w:rsidRPr="00FB414E">
        <w:rPr>
          <w:rFonts w:ascii="Times New Roman" w:hAnsi="Times New Roman" w:cs="Times New Roman"/>
          <w:sz w:val="28"/>
          <w:szCs w:val="28"/>
        </w:rPr>
        <w:t>е</w:t>
      </w:r>
      <w:r w:rsidR="00FB414E" w:rsidRPr="00FB414E">
        <w:rPr>
          <w:rFonts w:ascii="Times New Roman" w:hAnsi="Times New Roman" w:cs="Times New Roman"/>
          <w:sz w:val="28"/>
          <w:szCs w:val="28"/>
        </w:rPr>
        <w:t xml:space="preserve">нию президента ситуация в российской и глобальной экономике ставит </w:t>
      </w:r>
      <w:r w:rsidR="005C1C98">
        <w:rPr>
          <w:rFonts w:ascii="Times New Roman" w:hAnsi="Times New Roman" w:cs="Times New Roman"/>
          <w:sz w:val="28"/>
          <w:szCs w:val="28"/>
        </w:rPr>
        <w:t>экон</w:t>
      </w:r>
      <w:r w:rsidR="005C1C98">
        <w:rPr>
          <w:rFonts w:ascii="Times New Roman" w:hAnsi="Times New Roman" w:cs="Times New Roman"/>
          <w:sz w:val="28"/>
          <w:szCs w:val="28"/>
        </w:rPr>
        <w:t>о</w:t>
      </w:r>
      <w:r w:rsidR="005C1C98">
        <w:rPr>
          <w:rFonts w:ascii="Times New Roman" w:hAnsi="Times New Roman" w:cs="Times New Roman"/>
          <w:sz w:val="28"/>
          <w:szCs w:val="28"/>
        </w:rPr>
        <w:t>мическую</w:t>
      </w:r>
      <w:r w:rsidR="00FB414E" w:rsidRPr="00FB414E">
        <w:rPr>
          <w:rFonts w:ascii="Times New Roman" w:hAnsi="Times New Roman" w:cs="Times New Roman"/>
          <w:sz w:val="28"/>
          <w:szCs w:val="28"/>
        </w:rPr>
        <w:t xml:space="preserve"> политику перед новыми вызовами. Основанная на высоких темпах экономического развития и растущих ценах на ресурсы модель постоянного р</w:t>
      </w:r>
      <w:r w:rsidR="00FB414E" w:rsidRPr="00FB414E">
        <w:rPr>
          <w:rFonts w:ascii="Times New Roman" w:hAnsi="Times New Roman" w:cs="Times New Roman"/>
          <w:sz w:val="28"/>
          <w:szCs w:val="28"/>
        </w:rPr>
        <w:t>о</w:t>
      </w:r>
      <w:r w:rsidR="00FB414E" w:rsidRPr="00FB414E">
        <w:rPr>
          <w:rFonts w:ascii="Times New Roman" w:hAnsi="Times New Roman" w:cs="Times New Roman"/>
          <w:sz w:val="28"/>
          <w:szCs w:val="28"/>
        </w:rPr>
        <w:t>ста бюджетных расходов к настоящему моменту исчерпала свои возможности.</w:t>
      </w:r>
      <w:r w:rsidR="00A621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3150" cy="3143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ходы-и-расходы-федерального-бюджета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952" cy="314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 w:rsidR="00FB414E" w:rsidRDefault="00FB414E" w:rsidP="00FB41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B414E">
        <w:rPr>
          <w:rFonts w:ascii="Times New Roman" w:hAnsi="Times New Roman" w:cs="Times New Roman"/>
          <w:sz w:val="28"/>
          <w:szCs w:val="28"/>
        </w:rPr>
        <w:t>В новых макроэкономических реалиях необходимо решение следующих задач.</w:t>
      </w:r>
    </w:p>
    <w:p w:rsidR="00FB414E" w:rsidRDefault="00FB414E" w:rsidP="00FB414E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98">
        <w:rPr>
          <w:rFonts w:ascii="Times New Roman" w:hAnsi="Times New Roman" w:cs="Times New Roman"/>
          <w:i/>
          <w:sz w:val="28"/>
          <w:szCs w:val="28"/>
        </w:rPr>
        <w:t>Обеспечение долгосрочной сбалансированности и устойчивости бюдже</w:t>
      </w:r>
      <w:r w:rsidRPr="00036698">
        <w:rPr>
          <w:rFonts w:ascii="Times New Roman" w:hAnsi="Times New Roman" w:cs="Times New Roman"/>
          <w:i/>
          <w:sz w:val="28"/>
          <w:szCs w:val="28"/>
        </w:rPr>
        <w:t>т</w:t>
      </w:r>
      <w:r w:rsidRPr="00036698">
        <w:rPr>
          <w:rFonts w:ascii="Times New Roman" w:hAnsi="Times New Roman" w:cs="Times New Roman"/>
          <w:i/>
          <w:sz w:val="28"/>
          <w:szCs w:val="28"/>
        </w:rPr>
        <w:t>ной системы как базового принципа ответственной бюджетной политики</w:t>
      </w:r>
      <w:proofErr w:type="gramStart"/>
      <w:r w:rsidR="0003669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36698">
        <w:rPr>
          <w:rFonts w:ascii="Times New Roman" w:hAnsi="Times New Roman" w:cs="Times New Roman"/>
          <w:sz w:val="28"/>
          <w:szCs w:val="28"/>
        </w:rPr>
        <w:t xml:space="preserve"> П</w:t>
      </w:r>
      <w:r w:rsidRPr="00FB414E">
        <w:rPr>
          <w:rFonts w:ascii="Times New Roman" w:hAnsi="Times New Roman" w:cs="Times New Roman"/>
          <w:sz w:val="28"/>
          <w:szCs w:val="28"/>
        </w:rPr>
        <w:t xml:space="preserve">ри безусловном исполнении всех обязательств государства и выполнении </w:t>
      </w:r>
      <w:r w:rsidRPr="00FB414E">
        <w:rPr>
          <w:rFonts w:ascii="Times New Roman" w:hAnsi="Times New Roman" w:cs="Times New Roman"/>
          <w:sz w:val="28"/>
          <w:szCs w:val="28"/>
        </w:rPr>
        <w:lastRenderedPageBreak/>
        <w:t>задач, поставленных в указах Президента Российской Федерации от 7 мая 2012 г.</w:t>
      </w:r>
    </w:p>
    <w:p w:rsidR="00FB414E" w:rsidRDefault="00FB414E" w:rsidP="00FB41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14E">
        <w:rPr>
          <w:rFonts w:ascii="Times New Roman" w:hAnsi="Times New Roman" w:cs="Times New Roman"/>
          <w:sz w:val="28"/>
          <w:szCs w:val="28"/>
        </w:rPr>
        <w:t>В условиях сокращения ранее прогнозируемых доходов, необходимо разр</w:t>
      </w:r>
      <w:r w:rsidRPr="00FB414E">
        <w:rPr>
          <w:rFonts w:ascii="Times New Roman" w:hAnsi="Times New Roman" w:cs="Times New Roman"/>
          <w:sz w:val="28"/>
          <w:szCs w:val="28"/>
        </w:rPr>
        <w:t>а</w:t>
      </w:r>
      <w:r w:rsidRPr="00FB414E">
        <w:rPr>
          <w:rFonts w:ascii="Times New Roman" w:hAnsi="Times New Roman" w:cs="Times New Roman"/>
          <w:sz w:val="28"/>
          <w:szCs w:val="28"/>
        </w:rPr>
        <w:t>ботать алгоритмы использования различных источников финансирования в случае непрогнозируемого увеличения бюджетного дефицита.</w:t>
      </w:r>
    </w:p>
    <w:p w:rsidR="00FB414E" w:rsidRPr="00036698" w:rsidRDefault="00FB414E" w:rsidP="00036698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698">
        <w:rPr>
          <w:rFonts w:ascii="Times New Roman" w:hAnsi="Times New Roman" w:cs="Times New Roman"/>
          <w:i/>
          <w:sz w:val="28"/>
          <w:szCs w:val="28"/>
        </w:rPr>
        <w:t>Оптимизация структуры расходов федерального бюджета.</w:t>
      </w:r>
    </w:p>
    <w:p w:rsidR="00FB414E" w:rsidRDefault="00FB414E" w:rsidP="000366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414E">
        <w:rPr>
          <w:rFonts w:ascii="Times New Roman" w:hAnsi="Times New Roman" w:cs="Times New Roman"/>
          <w:sz w:val="28"/>
          <w:szCs w:val="28"/>
        </w:rPr>
        <w:t>Исчерпание возможностей для наращивания общего объема расходов фед</w:t>
      </w:r>
      <w:r w:rsidRPr="00FB414E">
        <w:rPr>
          <w:rFonts w:ascii="Times New Roman" w:hAnsi="Times New Roman" w:cs="Times New Roman"/>
          <w:sz w:val="28"/>
          <w:szCs w:val="28"/>
        </w:rPr>
        <w:t>е</w:t>
      </w:r>
      <w:r w:rsidRPr="00FB414E">
        <w:rPr>
          <w:rFonts w:ascii="Times New Roman" w:hAnsi="Times New Roman" w:cs="Times New Roman"/>
          <w:sz w:val="28"/>
          <w:szCs w:val="28"/>
        </w:rPr>
        <w:t>рального бюджета требует выявления резервов и перераспределения в пол</w:t>
      </w:r>
      <w:r w:rsidRPr="00FB414E">
        <w:rPr>
          <w:rFonts w:ascii="Times New Roman" w:hAnsi="Times New Roman" w:cs="Times New Roman"/>
          <w:sz w:val="28"/>
          <w:szCs w:val="28"/>
        </w:rPr>
        <w:t>ь</w:t>
      </w:r>
      <w:r w:rsidRPr="00FB414E">
        <w:rPr>
          <w:rFonts w:ascii="Times New Roman" w:hAnsi="Times New Roman" w:cs="Times New Roman"/>
          <w:sz w:val="28"/>
          <w:szCs w:val="28"/>
        </w:rPr>
        <w:t>зу приоритетных направлений и проектов, прежде всего обеспечивающих решение поставленных в указах Президента Росси</w:t>
      </w:r>
      <w:r w:rsidRPr="00FB414E">
        <w:rPr>
          <w:rFonts w:ascii="Times New Roman" w:hAnsi="Times New Roman" w:cs="Times New Roman"/>
          <w:sz w:val="28"/>
          <w:szCs w:val="28"/>
        </w:rPr>
        <w:t>й</w:t>
      </w:r>
      <w:r w:rsidRPr="00FB414E">
        <w:rPr>
          <w:rFonts w:ascii="Times New Roman" w:hAnsi="Times New Roman" w:cs="Times New Roman"/>
          <w:sz w:val="28"/>
          <w:szCs w:val="28"/>
        </w:rPr>
        <w:t>ской Федерации от 7 мая 2012 г. задач и создающих условия для экономического р</w:t>
      </w:r>
      <w:r w:rsidRPr="00FB414E">
        <w:rPr>
          <w:rFonts w:ascii="Times New Roman" w:hAnsi="Times New Roman" w:cs="Times New Roman"/>
          <w:sz w:val="28"/>
          <w:szCs w:val="28"/>
        </w:rPr>
        <w:t>о</w:t>
      </w:r>
      <w:r w:rsidRPr="00FB414E">
        <w:rPr>
          <w:rFonts w:ascii="Times New Roman" w:hAnsi="Times New Roman" w:cs="Times New Roman"/>
          <w:sz w:val="28"/>
          <w:szCs w:val="28"/>
        </w:rPr>
        <w:t>ста.</w:t>
      </w:r>
    </w:p>
    <w:p w:rsidR="00036698" w:rsidRPr="00036698" w:rsidRDefault="00036698" w:rsidP="00036698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698">
        <w:rPr>
          <w:rFonts w:ascii="Times New Roman" w:hAnsi="Times New Roman" w:cs="Times New Roman"/>
          <w:i/>
          <w:sz w:val="28"/>
          <w:szCs w:val="28"/>
        </w:rPr>
        <w:t>Развитие программно-целевых методов управления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36698">
        <w:rPr>
          <w:rFonts w:ascii="Times New Roman" w:hAnsi="Times New Roman" w:cs="Times New Roman"/>
          <w:sz w:val="28"/>
          <w:szCs w:val="28"/>
        </w:rPr>
        <w:t>Государственные пр</w:t>
      </w:r>
      <w:r w:rsidRPr="00036698">
        <w:rPr>
          <w:rFonts w:ascii="Times New Roman" w:hAnsi="Times New Roman" w:cs="Times New Roman"/>
          <w:sz w:val="28"/>
          <w:szCs w:val="28"/>
        </w:rPr>
        <w:t>о</w:t>
      </w:r>
      <w:r w:rsidRPr="00036698">
        <w:rPr>
          <w:rFonts w:ascii="Times New Roman" w:hAnsi="Times New Roman" w:cs="Times New Roman"/>
          <w:sz w:val="28"/>
          <w:szCs w:val="28"/>
        </w:rPr>
        <w:t>граммы должны устанавливать общие требования к политике субъектов Ро</w:t>
      </w:r>
      <w:r w:rsidRPr="00036698">
        <w:rPr>
          <w:rFonts w:ascii="Times New Roman" w:hAnsi="Times New Roman" w:cs="Times New Roman"/>
          <w:sz w:val="28"/>
          <w:szCs w:val="28"/>
        </w:rPr>
        <w:t>с</w:t>
      </w:r>
      <w:r w:rsidRPr="00036698">
        <w:rPr>
          <w:rFonts w:ascii="Times New Roman" w:hAnsi="Times New Roman" w:cs="Times New Roman"/>
          <w:sz w:val="28"/>
          <w:szCs w:val="28"/>
        </w:rPr>
        <w:t>сийской Федерации в соответствующих сферах, к определ</w:t>
      </w:r>
      <w:r w:rsidRPr="00036698">
        <w:rPr>
          <w:rFonts w:ascii="Times New Roman" w:hAnsi="Times New Roman" w:cs="Times New Roman"/>
          <w:sz w:val="28"/>
          <w:szCs w:val="28"/>
        </w:rPr>
        <w:t>е</w:t>
      </w:r>
      <w:r w:rsidRPr="00036698">
        <w:rPr>
          <w:rFonts w:ascii="Times New Roman" w:hAnsi="Times New Roman" w:cs="Times New Roman"/>
          <w:sz w:val="28"/>
          <w:szCs w:val="28"/>
        </w:rPr>
        <w:t xml:space="preserve">нию механизмов взаимодействия федеральных органов государственной власти и органов государственной власти </w:t>
      </w:r>
      <w:r w:rsidRPr="00036698"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:rsidR="00036698" w:rsidRDefault="00036698" w:rsidP="000366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6698">
        <w:rPr>
          <w:rFonts w:ascii="Times New Roman" w:hAnsi="Times New Roman" w:cs="Times New Roman"/>
          <w:sz w:val="28"/>
          <w:szCs w:val="28"/>
        </w:rPr>
        <w:t>Различные варианты достижения целей могут и должны рассматр</w:t>
      </w:r>
      <w:r w:rsidRPr="00036698">
        <w:rPr>
          <w:rFonts w:ascii="Times New Roman" w:hAnsi="Times New Roman" w:cs="Times New Roman"/>
          <w:sz w:val="28"/>
          <w:szCs w:val="28"/>
        </w:rPr>
        <w:t>и</w:t>
      </w:r>
      <w:r w:rsidRPr="00036698">
        <w:rPr>
          <w:rFonts w:ascii="Times New Roman" w:hAnsi="Times New Roman" w:cs="Times New Roman"/>
          <w:sz w:val="28"/>
          <w:szCs w:val="28"/>
        </w:rPr>
        <w:t>ваться на этапе подготовки государственных программ, но при утве</w:t>
      </w:r>
      <w:r w:rsidRPr="00036698">
        <w:rPr>
          <w:rFonts w:ascii="Times New Roman" w:hAnsi="Times New Roman" w:cs="Times New Roman"/>
          <w:sz w:val="28"/>
          <w:szCs w:val="28"/>
        </w:rPr>
        <w:t>р</w:t>
      </w:r>
      <w:r w:rsidRPr="00036698">
        <w:rPr>
          <w:rFonts w:ascii="Times New Roman" w:hAnsi="Times New Roman" w:cs="Times New Roman"/>
          <w:sz w:val="28"/>
          <w:szCs w:val="28"/>
        </w:rPr>
        <w:t>ждении программ должен быть выбран только один вариант – тот, который Правительство Российской Федерации считает обоснованным с точки зрения достижения поставленных целей и для реализации которого имеются необходимые р</w:t>
      </w:r>
      <w:r w:rsidRPr="00036698">
        <w:rPr>
          <w:rFonts w:ascii="Times New Roman" w:hAnsi="Times New Roman" w:cs="Times New Roman"/>
          <w:sz w:val="28"/>
          <w:szCs w:val="28"/>
        </w:rPr>
        <w:t>е</w:t>
      </w:r>
      <w:r w:rsidRPr="00036698">
        <w:rPr>
          <w:rFonts w:ascii="Times New Roman" w:hAnsi="Times New Roman" w:cs="Times New Roman"/>
          <w:sz w:val="28"/>
          <w:szCs w:val="28"/>
        </w:rPr>
        <w:t>сурсы.</w:t>
      </w:r>
    </w:p>
    <w:p w:rsidR="00036698" w:rsidRDefault="00036698" w:rsidP="00036698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98">
        <w:rPr>
          <w:rFonts w:ascii="Times New Roman" w:hAnsi="Times New Roman" w:cs="Times New Roman"/>
          <w:i/>
          <w:sz w:val="28"/>
          <w:szCs w:val="28"/>
        </w:rPr>
        <w:t>Принятие решений, обеспечивающих долгосрочную сбалансированность и прозрачность пенсионной системы.</w:t>
      </w:r>
      <w:r w:rsidRPr="00036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698">
        <w:rPr>
          <w:rFonts w:ascii="Times New Roman" w:hAnsi="Times New Roman" w:cs="Times New Roman"/>
          <w:sz w:val="28"/>
          <w:szCs w:val="28"/>
        </w:rPr>
        <w:t>Первоочередной задачей является пр</w:t>
      </w:r>
      <w:r w:rsidRPr="00036698">
        <w:rPr>
          <w:rFonts w:ascii="Times New Roman" w:hAnsi="Times New Roman" w:cs="Times New Roman"/>
          <w:sz w:val="28"/>
          <w:szCs w:val="28"/>
        </w:rPr>
        <w:t>и</w:t>
      </w:r>
      <w:r w:rsidRPr="00036698">
        <w:rPr>
          <w:rFonts w:ascii="Times New Roman" w:hAnsi="Times New Roman" w:cs="Times New Roman"/>
          <w:sz w:val="28"/>
          <w:szCs w:val="28"/>
        </w:rPr>
        <w:t>нятие новой пенсионной формулы, которая должна обеспечивать не только поддержание покупательной способности пенсий, их дифференциацию в з</w:t>
      </w:r>
      <w:r w:rsidRPr="00036698">
        <w:rPr>
          <w:rFonts w:ascii="Times New Roman" w:hAnsi="Times New Roman" w:cs="Times New Roman"/>
          <w:sz w:val="28"/>
          <w:szCs w:val="28"/>
        </w:rPr>
        <w:t>а</w:t>
      </w:r>
      <w:r w:rsidRPr="00036698">
        <w:rPr>
          <w:rFonts w:ascii="Times New Roman" w:hAnsi="Times New Roman" w:cs="Times New Roman"/>
          <w:sz w:val="28"/>
          <w:szCs w:val="28"/>
        </w:rPr>
        <w:t>висимости от стажа и заработка граждан, стимулирование граждан к более позднему выходу на пенсию, но и устойчивую тенденцию к уменьшению з</w:t>
      </w:r>
      <w:r w:rsidRPr="00036698">
        <w:rPr>
          <w:rFonts w:ascii="Times New Roman" w:hAnsi="Times New Roman" w:cs="Times New Roman"/>
          <w:sz w:val="28"/>
          <w:szCs w:val="28"/>
        </w:rPr>
        <w:t>а</w:t>
      </w:r>
      <w:r w:rsidRPr="00036698">
        <w:rPr>
          <w:rFonts w:ascii="Times New Roman" w:hAnsi="Times New Roman" w:cs="Times New Roman"/>
          <w:sz w:val="28"/>
          <w:szCs w:val="28"/>
        </w:rPr>
        <w:t>висимости пенсионной системы от трансфертов федерального бюджета при сохранении приемлемой для бизнеса страховой нагрузки.</w:t>
      </w:r>
      <w:proofErr w:type="gramEnd"/>
      <w:r w:rsidRPr="00036698">
        <w:rPr>
          <w:rFonts w:ascii="Times New Roman" w:hAnsi="Times New Roman" w:cs="Times New Roman"/>
          <w:sz w:val="28"/>
          <w:szCs w:val="28"/>
        </w:rPr>
        <w:t xml:space="preserve"> Необходимо пов</w:t>
      </w:r>
      <w:r w:rsidRPr="00036698">
        <w:rPr>
          <w:rFonts w:ascii="Times New Roman" w:hAnsi="Times New Roman" w:cs="Times New Roman"/>
          <w:sz w:val="28"/>
          <w:szCs w:val="28"/>
        </w:rPr>
        <w:t>ы</w:t>
      </w:r>
      <w:r w:rsidRPr="00036698">
        <w:rPr>
          <w:rFonts w:ascii="Times New Roman" w:hAnsi="Times New Roman" w:cs="Times New Roman"/>
          <w:sz w:val="28"/>
          <w:szCs w:val="28"/>
        </w:rPr>
        <w:lastRenderedPageBreak/>
        <w:t>сить уровень прозрачности пенсионной системы. С 2014 года кассовое о</w:t>
      </w:r>
      <w:r w:rsidRPr="00036698">
        <w:rPr>
          <w:rFonts w:ascii="Times New Roman" w:hAnsi="Times New Roman" w:cs="Times New Roman"/>
          <w:sz w:val="28"/>
          <w:szCs w:val="28"/>
        </w:rPr>
        <w:t>б</w:t>
      </w:r>
      <w:r w:rsidRPr="00036698">
        <w:rPr>
          <w:rFonts w:ascii="Times New Roman" w:hAnsi="Times New Roman" w:cs="Times New Roman"/>
          <w:sz w:val="28"/>
          <w:szCs w:val="28"/>
        </w:rPr>
        <w:t>служивание исполнения бюджета Пенсионного фонда Российской Федер</w:t>
      </w:r>
      <w:r w:rsidRPr="00036698">
        <w:rPr>
          <w:rFonts w:ascii="Times New Roman" w:hAnsi="Times New Roman" w:cs="Times New Roman"/>
          <w:sz w:val="28"/>
          <w:szCs w:val="28"/>
        </w:rPr>
        <w:t>а</w:t>
      </w:r>
      <w:r w:rsidRPr="00036698">
        <w:rPr>
          <w:rFonts w:ascii="Times New Roman" w:hAnsi="Times New Roman" w:cs="Times New Roman"/>
          <w:sz w:val="28"/>
          <w:szCs w:val="28"/>
        </w:rPr>
        <w:t>ции, как и бюджетов других государственных внебюджетных фондов, дол</w:t>
      </w:r>
      <w:r w:rsidRPr="00036698">
        <w:rPr>
          <w:rFonts w:ascii="Times New Roman" w:hAnsi="Times New Roman" w:cs="Times New Roman"/>
          <w:sz w:val="28"/>
          <w:szCs w:val="28"/>
        </w:rPr>
        <w:t>ж</w:t>
      </w:r>
      <w:r w:rsidRPr="00036698">
        <w:rPr>
          <w:rFonts w:ascii="Times New Roman" w:hAnsi="Times New Roman" w:cs="Times New Roman"/>
          <w:sz w:val="28"/>
          <w:szCs w:val="28"/>
        </w:rPr>
        <w:t>но осуществляться органами Федерального казначейства.</w:t>
      </w:r>
    </w:p>
    <w:p w:rsidR="00036698" w:rsidRDefault="00036698" w:rsidP="00036698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98">
        <w:rPr>
          <w:rFonts w:ascii="Times New Roman" w:hAnsi="Times New Roman" w:cs="Times New Roman"/>
          <w:sz w:val="28"/>
          <w:szCs w:val="28"/>
        </w:rPr>
        <w:t xml:space="preserve"> </w:t>
      </w:r>
      <w:r w:rsidRPr="00036698">
        <w:rPr>
          <w:rFonts w:ascii="Times New Roman" w:hAnsi="Times New Roman" w:cs="Times New Roman"/>
          <w:i/>
          <w:sz w:val="28"/>
          <w:szCs w:val="28"/>
        </w:rPr>
        <w:t>Создание новых механизмов финансирования развития инфраструктуры.</w:t>
      </w:r>
      <w:r w:rsidRPr="00036698">
        <w:rPr>
          <w:rFonts w:ascii="Times New Roman" w:hAnsi="Times New Roman" w:cs="Times New Roman"/>
          <w:sz w:val="28"/>
          <w:szCs w:val="28"/>
        </w:rPr>
        <w:t xml:space="preserve"> Правительству Российской Федерации необходимо начать размещение средств Фонда национального благосостояния и средств пенсионных нако</w:t>
      </w:r>
      <w:r w:rsidRPr="00036698">
        <w:rPr>
          <w:rFonts w:ascii="Times New Roman" w:hAnsi="Times New Roman" w:cs="Times New Roman"/>
          <w:sz w:val="28"/>
          <w:szCs w:val="28"/>
        </w:rPr>
        <w:t>п</w:t>
      </w:r>
      <w:r w:rsidRPr="00036698">
        <w:rPr>
          <w:rFonts w:ascii="Times New Roman" w:hAnsi="Times New Roman" w:cs="Times New Roman"/>
          <w:sz w:val="28"/>
          <w:szCs w:val="28"/>
        </w:rPr>
        <w:t>лений в финансовые инструменты, предназначенные для реализации сам</w:t>
      </w:r>
      <w:r w:rsidRPr="00036698">
        <w:rPr>
          <w:rFonts w:ascii="Times New Roman" w:hAnsi="Times New Roman" w:cs="Times New Roman"/>
          <w:sz w:val="28"/>
          <w:szCs w:val="28"/>
        </w:rPr>
        <w:t>о</w:t>
      </w:r>
      <w:r w:rsidRPr="00036698">
        <w:rPr>
          <w:rFonts w:ascii="Times New Roman" w:hAnsi="Times New Roman" w:cs="Times New Roman"/>
          <w:sz w:val="28"/>
          <w:szCs w:val="28"/>
        </w:rPr>
        <w:t>окупаемых проектов развития инфраструктуры, обеспечивающих макс</w:t>
      </w:r>
      <w:r w:rsidRPr="00036698">
        <w:rPr>
          <w:rFonts w:ascii="Times New Roman" w:hAnsi="Times New Roman" w:cs="Times New Roman"/>
          <w:sz w:val="28"/>
          <w:szCs w:val="28"/>
        </w:rPr>
        <w:t>и</w:t>
      </w:r>
      <w:r w:rsidRPr="00036698">
        <w:rPr>
          <w:rFonts w:ascii="Times New Roman" w:hAnsi="Times New Roman" w:cs="Times New Roman"/>
          <w:sz w:val="28"/>
          <w:szCs w:val="28"/>
        </w:rPr>
        <w:t>мальный мультипликативный эффект экономического роста при минимал</w:t>
      </w:r>
      <w:r w:rsidRPr="00036698">
        <w:rPr>
          <w:rFonts w:ascii="Times New Roman" w:hAnsi="Times New Roman" w:cs="Times New Roman"/>
          <w:sz w:val="28"/>
          <w:szCs w:val="28"/>
        </w:rPr>
        <w:t>ь</w:t>
      </w:r>
      <w:r w:rsidRPr="00036698">
        <w:rPr>
          <w:rFonts w:ascii="Times New Roman" w:hAnsi="Times New Roman" w:cs="Times New Roman"/>
          <w:sz w:val="28"/>
          <w:szCs w:val="28"/>
        </w:rPr>
        <w:t>ных рисках для размещаемых государством средств.</w:t>
      </w:r>
    </w:p>
    <w:p w:rsidR="00036698" w:rsidRPr="00036698" w:rsidRDefault="00036698" w:rsidP="00036698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98">
        <w:rPr>
          <w:rFonts w:ascii="Times New Roman" w:hAnsi="Times New Roman" w:cs="Times New Roman"/>
          <w:sz w:val="28"/>
          <w:szCs w:val="28"/>
        </w:rPr>
        <w:t>Переход к формированию государственного задания на оказание госуда</w:t>
      </w:r>
      <w:r w:rsidRPr="00036698">
        <w:rPr>
          <w:rFonts w:ascii="Times New Roman" w:hAnsi="Times New Roman" w:cs="Times New Roman"/>
          <w:sz w:val="28"/>
          <w:szCs w:val="28"/>
        </w:rPr>
        <w:t>р</w:t>
      </w:r>
      <w:r w:rsidRPr="00036698">
        <w:rPr>
          <w:rFonts w:ascii="Times New Roman" w:hAnsi="Times New Roman" w:cs="Times New Roman"/>
          <w:sz w:val="28"/>
          <w:szCs w:val="28"/>
        </w:rPr>
        <w:t>ственных (муниципальных) услуг физическим и юридическим лицам на о</w:t>
      </w:r>
      <w:r w:rsidRPr="00036698">
        <w:rPr>
          <w:rFonts w:ascii="Times New Roman" w:hAnsi="Times New Roman" w:cs="Times New Roman"/>
          <w:sz w:val="28"/>
          <w:szCs w:val="28"/>
        </w:rPr>
        <w:t>с</w:t>
      </w:r>
      <w:r w:rsidRPr="00036698">
        <w:rPr>
          <w:rFonts w:ascii="Times New Roman" w:hAnsi="Times New Roman" w:cs="Times New Roman"/>
          <w:sz w:val="28"/>
          <w:szCs w:val="28"/>
        </w:rPr>
        <w:t>нове единого перечня таких услуг и единых нормативов их финансового обеспечения.</w:t>
      </w:r>
    </w:p>
    <w:p w:rsidR="00571039" w:rsidRDefault="009C68A8" w:rsidP="00571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При существующей экономической пол</w:t>
      </w:r>
      <w:r w:rsidR="008039E5">
        <w:rPr>
          <w:rFonts w:ascii="Times New Roman" w:hAnsi="Times New Roman" w:cs="Times New Roman"/>
          <w:sz w:val="28"/>
          <w:szCs w:val="28"/>
        </w:rPr>
        <w:t xml:space="preserve">итике в России изыскать </w:t>
      </w:r>
      <w:r w:rsidRPr="00830916">
        <w:rPr>
          <w:rFonts w:ascii="Times New Roman" w:hAnsi="Times New Roman" w:cs="Times New Roman"/>
          <w:sz w:val="28"/>
          <w:szCs w:val="28"/>
        </w:rPr>
        <w:t xml:space="preserve"> фина</w:t>
      </w:r>
      <w:r w:rsidRPr="00830916">
        <w:rPr>
          <w:rFonts w:ascii="Times New Roman" w:hAnsi="Times New Roman" w:cs="Times New Roman"/>
          <w:sz w:val="28"/>
          <w:szCs w:val="28"/>
        </w:rPr>
        <w:t>н</w:t>
      </w:r>
      <w:r w:rsidRPr="00830916">
        <w:rPr>
          <w:rFonts w:ascii="Times New Roman" w:hAnsi="Times New Roman" w:cs="Times New Roman"/>
          <w:sz w:val="28"/>
          <w:szCs w:val="28"/>
        </w:rPr>
        <w:t>сирование  попросту нево</w:t>
      </w:r>
      <w:r w:rsidRPr="00830916">
        <w:rPr>
          <w:rFonts w:ascii="Times New Roman" w:hAnsi="Times New Roman" w:cs="Times New Roman"/>
          <w:sz w:val="28"/>
          <w:szCs w:val="28"/>
        </w:rPr>
        <w:t>з</w:t>
      </w:r>
      <w:r w:rsidRPr="00830916">
        <w:rPr>
          <w:rFonts w:ascii="Times New Roman" w:hAnsi="Times New Roman" w:cs="Times New Roman"/>
          <w:sz w:val="28"/>
          <w:szCs w:val="28"/>
        </w:rPr>
        <w:t>можно. В стране ужесточаются правила, по которым нельзя увеличить дефицит бюджета один из самых эффективных методов изы</w:t>
      </w:r>
      <w:r w:rsidRPr="00830916">
        <w:rPr>
          <w:rFonts w:ascii="Times New Roman" w:hAnsi="Times New Roman" w:cs="Times New Roman"/>
          <w:sz w:val="28"/>
          <w:szCs w:val="28"/>
        </w:rPr>
        <w:t>с</w:t>
      </w:r>
      <w:r w:rsidRPr="00830916">
        <w:rPr>
          <w:rFonts w:ascii="Times New Roman" w:hAnsi="Times New Roman" w:cs="Times New Roman"/>
          <w:sz w:val="28"/>
          <w:szCs w:val="28"/>
        </w:rPr>
        <w:t>кания дополнительных средств, используемый всеми странами, кроме России. Согласно «бюджетному правилу», нельзя использовать и излишек  зо</w:t>
      </w:r>
      <w:r w:rsidR="00BC697E" w:rsidRPr="00830916">
        <w:rPr>
          <w:rFonts w:ascii="Times New Roman" w:hAnsi="Times New Roman" w:cs="Times New Roman"/>
          <w:sz w:val="28"/>
          <w:szCs w:val="28"/>
        </w:rPr>
        <w:t>лотов</w:t>
      </w:r>
      <w:r w:rsidR="00BC697E" w:rsidRPr="00830916">
        <w:rPr>
          <w:rFonts w:ascii="Times New Roman" w:hAnsi="Times New Roman" w:cs="Times New Roman"/>
          <w:sz w:val="28"/>
          <w:szCs w:val="28"/>
        </w:rPr>
        <w:t>а</w:t>
      </w:r>
      <w:r w:rsidR="00BC697E" w:rsidRPr="00830916">
        <w:rPr>
          <w:rFonts w:ascii="Times New Roman" w:hAnsi="Times New Roman" w:cs="Times New Roman"/>
          <w:sz w:val="28"/>
          <w:szCs w:val="28"/>
        </w:rPr>
        <w:t>лютных резервов,</w:t>
      </w:r>
      <w:r w:rsidRPr="00830916">
        <w:rPr>
          <w:rFonts w:ascii="Times New Roman" w:hAnsi="Times New Roman" w:cs="Times New Roman"/>
          <w:sz w:val="28"/>
          <w:szCs w:val="28"/>
        </w:rPr>
        <w:t xml:space="preserve"> фактиче</w:t>
      </w:r>
      <w:r w:rsidR="00BC697E" w:rsidRPr="00830916">
        <w:rPr>
          <w:rFonts w:ascii="Times New Roman" w:hAnsi="Times New Roman" w:cs="Times New Roman"/>
          <w:sz w:val="28"/>
          <w:szCs w:val="28"/>
        </w:rPr>
        <w:t>ски</w:t>
      </w:r>
      <w:r w:rsidRPr="00830916">
        <w:rPr>
          <w:rFonts w:ascii="Times New Roman" w:hAnsi="Times New Roman" w:cs="Times New Roman"/>
          <w:sz w:val="28"/>
          <w:szCs w:val="28"/>
        </w:rPr>
        <w:t xml:space="preserve"> ставятся барьеры на пути приватизации знач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тельной части госимущества, что дало бы дополнительные средства для инв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>стирования, и т. д. Центральный банк в своей денежно-кредитной политике с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средоточился на снижении и</w:t>
      </w:r>
      <w:r w:rsidRPr="00830916">
        <w:rPr>
          <w:rFonts w:ascii="Times New Roman" w:hAnsi="Times New Roman" w:cs="Times New Roman"/>
          <w:sz w:val="28"/>
          <w:szCs w:val="28"/>
        </w:rPr>
        <w:t>н</w:t>
      </w:r>
      <w:r w:rsidRPr="00830916">
        <w:rPr>
          <w:rFonts w:ascii="Times New Roman" w:hAnsi="Times New Roman" w:cs="Times New Roman"/>
          <w:sz w:val="28"/>
          <w:szCs w:val="28"/>
        </w:rPr>
        <w:t>фл</w:t>
      </w:r>
      <w:r w:rsidR="00F65586" w:rsidRPr="00830916">
        <w:rPr>
          <w:rFonts w:ascii="Times New Roman" w:hAnsi="Times New Roman" w:cs="Times New Roman"/>
          <w:sz w:val="28"/>
          <w:szCs w:val="28"/>
        </w:rPr>
        <w:t>яции. Однако инфляция, по моему</w:t>
      </w:r>
      <w:r w:rsidRPr="00830916">
        <w:rPr>
          <w:rFonts w:ascii="Times New Roman" w:hAnsi="Times New Roman" w:cs="Times New Roman"/>
          <w:sz w:val="28"/>
          <w:szCs w:val="28"/>
        </w:rPr>
        <w:t xml:space="preserve"> мнению, в настоящее время на две тр</w:t>
      </w:r>
      <w:r w:rsidR="00BC697E" w:rsidRPr="00830916">
        <w:rPr>
          <w:rFonts w:ascii="Times New Roman" w:hAnsi="Times New Roman" w:cs="Times New Roman"/>
          <w:sz w:val="28"/>
          <w:szCs w:val="28"/>
        </w:rPr>
        <w:t xml:space="preserve">ети определяется немонетарными </w:t>
      </w:r>
      <w:r w:rsidRPr="00830916">
        <w:rPr>
          <w:rFonts w:ascii="Times New Roman" w:hAnsi="Times New Roman" w:cs="Times New Roman"/>
          <w:sz w:val="28"/>
          <w:szCs w:val="28"/>
        </w:rPr>
        <w:t>фактора</w:t>
      </w:r>
      <w:r w:rsidR="00BC697E" w:rsidRPr="00830916">
        <w:rPr>
          <w:rFonts w:ascii="Times New Roman" w:hAnsi="Times New Roman" w:cs="Times New Roman"/>
          <w:sz w:val="28"/>
          <w:szCs w:val="28"/>
        </w:rPr>
        <w:t>ми, и</w:t>
      </w:r>
      <w:r w:rsidR="001B6DAA" w:rsidRPr="00830916">
        <w:rPr>
          <w:rFonts w:ascii="Times New Roman" w:hAnsi="Times New Roman" w:cs="Times New Roman"/>
          <w:sz w:val="28"/>
          <w:szCs w:val="28"/>
        </w:rPr>
        <w:t xml:space="preserve"> п</w:t>
      </w:r>
      <w:r w:rsidR="001B6DAA" w:rsidRPr="00830916">
        <w:rPr>
          <w:rFonts w:ascii="Times New Roman" w:hAnsi="Times New Roman" w:cs="Times New Roman"/>
          <w:sz w:val="28"/>
          <w:szCs w:val="28"/>
        </w:rPr>
        <w:t>о</w:t>
      </w:r>
      <w:r w:rsidR="001B6DAA" w:rsidRPr="00830916">
        <w:rPr>
          <w:rFonts w:ascii="Times New Roman" w:hAnsi="Times New Roman" w:cs="Times New Roman"/>
          <w:sz w:val="28"/>
          <w:szCs w:val="28"/>
        </w:rPr>
        <w:t xml:space="preserve">тому </w:t>
      </w:r>
      <w:r w:rsidRPr="00830916">
        <w:rPr>
          <w:rFonts w:ascii="Times New Roman" w:hAnsi="Times New Roman" w:cs="Times New Roman"/>
          <w:sz w:val="28"/>
          <w:szCs w:val="28"/>
        </w:rPr>
        <w:t>одностороннее сдержив</w:t>
      </w:r>
      <w:r w:rsidRPr="00830916">
        <w:rPr>
          <w:rFonts w:ascii="Times New Roman" w:hAnsi="Times New Roman" w:cs="Times New Roman"/>
          <w:sz w:val="28"/>
          <w:szCs w:val="28"/>
        </w:rPr>
        <w:t>а</w:t>
      </w:r>
      <w:r w:rsidRPr="00830916">
        <w:rPr>
          <w:rFonts w:ascii="Times New Roman" w:hAnsi="Times New Roman" w:cs="Times New Roman"/>
          <w:sz w:val="28"/>
          <w:szCs w:val="28"/>
        </w:rPr>
        <w:t xml:space="preserve">ние денежной массы ничего хорошего экономике не сулит. </w:t>
      </w:r>
    </w:p>
    <w:p w:rsidR="00F9456C" w:rsidRPr="00571039" w:rsidRDefault="00F9456C" w:rsidP="00F945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6C">
        <w:rPr>
          <w:rFonts w:ascii="Times New Roman" w:hAnsi="Times New Roman" w:cs="Times New Roman"/>
          <w:sz w:val="28"/>
          <w:szCs w:val="28"/>
        </w:rPr>
        <w:t>Темпы роста ВВП России в те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56C">
        <w:rPr>
          <w:rFonts w:ascii="Times New Roman" w:hAnsi="Times New Roman" w:cs="Times New Roman"/>
          <w:sz w:val="28"/>
          <w:szCs w:val="28"/>
        </w:rPr>
        <w:t>существенно превысили среднемир</w:t>
      </w:r>
      <w:r w:rsidRPr="00F9456C">
        <w:rPr>
          <w:rFonts w:ascii="Times New Roman" w:hAnsi="Times New Roman" w:cs="Times New Roman"/>
          <w:sz w:val="28"/>
          <w:szCs w:val="28"/>
        </w:rPr>
        <w:t>о</w:t>
      </w:r>
      <w:r w:rsidRPr="00F9456C">
        <w:rPr>
          <w:rFonts w:ascii="Times New Roman" w:hAnsi="Times New Roman" w:cs="Times New Roman"/>
          <w:sz w:val="28"/>
          <w:szCs w:val="28"/>
        </w:rPr>
        <w:t xml:space="preserve">вой </w:t>
      </w:r>
      <w:r>
        <w:rPr>
          <w:rFonts w:ascii="Times New Roman" w:hAnsi="Times New Roman" w:cs="Times New Roman"/>
          <w:sz w:val="28"/>
          <w:szCs w:val="28"/>
        </w:rPr>
        <w:t xml:space="preserve">показатель, недотягивавший до </w:t>
      </w:r>
      <w:r w:rsidRPr="00F9456C">
        <w:rPr>
          <w:rFonts w:ascii="Times New Roman" w:hAnsi="Times New Roman" w:cs="Times New Roman"/>
          <w:sz w:val="28"/>
          <w:szCs w:val="28"/>
        </w:rPr>
        <w:t xml:space="preserve">3%,  и были </w:t>
      </w:r>
      <w:r>
        <w:rPr>
          <w:rFonts w:ascii="Times New Roman" w:hAnsi="Times New Roman" w:cs="Times New Roman"/>
          <w:sz w:val="28"/>
          <w:szCs w:val="28"/>
        </w:rPr>
        <w:t xml:space="preserve">втрое выше, чем в развитых странах. </w:t>
      </w:r>
      <w:r w:rsidRPr="00F9456C">
        <w:rPr>
          <w:rFonts w:ascii="Times New Roman" w:hAnsi="Times New Roman" w:cs="Times New Roman"/>
          <w:sz w:val="28"/>
          <w:szCs w:val="28"/>
        </w:rPr>
        <w:t xml:space="preserve">Правда, </w:t>
      </w:r>
      <w:r>
        <w:rPr>
          <w:rFonts w:ascii="Times New Roman" w:hAnsi="Times New Roman" w:cs="Times New Roman"/>
          <w:sz w:val="28"/>
          <w:szCs w:val="28"/>
        </w:rPr>
        <w:t xml:space="preserve">развивающиеся </w:t>
      </w:r>
      <w:r w:rsidRPr="00F9456C">
        <w:rPr>
          <w:rFonts w:ascii="Times New Roman" w:hAnsi="Times New Roman" w:cs="Times New Roman"/>
          <w:sz w:val="28"/>
          <w:szCs w:val="28"/>
        </w:rPr>
        <w:t>страны ежегодно увеличивали свой ВВП б</w:t>
      </w:r>
      <w:r w:rsidRPr="00F9456C">
        <w:rPr>
          <w:rFonts w:ascii="Times New Roman" w:hAnsi="Times New Roman" w:cs="Times New Roman"/>
          <w:sz w:val="28"/>
          <w:szCs w:val="28"/>
        </w:rPr>
        <w:t>о</w:t>
      </w:r>
      <w:r w:rsidRPr="00F9456C">
        <w:rPr>
          <w:rFonts w:ascii="Times New Roman" w:hAnsi="Times New Roman" w:cs="Times New Roman"/>
          <w:sz w:val="28"/>
          <w:szCs w:val="28"/>
        </w:rPr>
        <w:lastRenderedPageBreak/>
        <w:t>лее высокими темпами, примерно, по 5%.</w:t>
      </w:r>
      <w:r w:rsidRPr="00F9456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F945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ассмотреть экономический рост</w:t>
      </w:r>
      <w:r w:rsidRPr="00F9456C">
        <w:rPr>
          <w:rFonts w:ascii="Times New Roman" w:hAnsi="Times New Roman" w:cs="Times New Roman"/>
          <w:sz w:val="28"/>
          <w:szCs w:val="28"/>
        </w:rPr>
        <w:t xml:space="preserve"> более</w:t>
      </w:r>
      <w:r>
        <w:rPr>
          <w:rFonts w:ascii="Times New Roman" w:hAnsi="Times New Roman" w:cs="Times New Roman"/>
          <w:sz w:val="28"/>
          <w:szCs w:val="28"/>
        </w:rPr>
        <w:t xml:space="preserve"> детально </w:t>
      </w:r>
      <w:r w:rsidRPr="00F9456C">
        <w:rPr>
          <w:rFonts w:ascii="Times New Roman" w:hAnsi="Times New Roman" w:cs="Times New Roman"/>
          <w:sz w:val="28"/>
          <w:szCs w:val="28"/>
        </w:rPr>
        <w:t>поквартально, то с 2012 г. произошло общее замедление темпов экономического роста (темпов при</w:t>
      </w:r>
      <w:r>
        <w:rPr>
          <w:rFonts w:ascii="Times New Roman" w:hAnsi="Times New Roman" w:cs="Times New Roman"/>
          <w:sz w:val="28"/>
          <w:szCs w:val="28"/>
        </w:rPr>
        <w:t xml:space="preserve">роста </w:t>
      </w:r>
      <w:r w:rsidRPr="00F9456C">
        <w:rPr>
          <w:rFonts w:ascii="Times New Roman" w:hAnsi="Times New Roman" w:cs="Times New Roman"/>
          <w:sz w:val="28"/>
          <w:szCs w:val="28"/>
        </w:rPr>
        <w:t>ВВП, см. рис. 1).</w:t>
      </w:r>
      <w:r w:rsidRPr="00F9456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309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87B48" wp14:editId="67AE3AF1">
            <wp:extent cx="6043789" cy="2779215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5-05-29-11-25-03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350" cy="278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8A8" w:rsidRPr="00830916" w:rsidRDefault="009C68A8" w:rsidP="005710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Кро</w:t>
      </w:r>
      <w:r w:rsidR="00BC697E" w:rsidRPr="00830916">
        <w:rPr>
          <w:rFonts w:ascii="Times New Roman" w:hAnsi="Times New Roman" w:cs="Times New Roman"/>
          <w:sz w:val="28"/>
          <w:szCs w:val="28"/>
        </w:rPr>
        <w:t>ме того, проводимая ныне экономическая</w:t>
      </w:r>
      <w:r w:rsidRPr="00830916">
        <w:rPr>
          <w:rFonts w:ascii="Times New Roman" w:hAnsi="Times New Roman" w:cs="Times New Roman"/>
          <w:sz w:val="28"/>
          <w:szCs w:val="28"/>
        </w:rPr>
        <w:t xml:space="preserve"> политика во многом подч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нена фискальным целям, а не стимулированию  экономического роста.  Это  связано с доминирующей  ролью министерства финансов в  формировании  экономич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="00BC697E" w:rsidRPr="00830916">
        <w:rPr>
          <w:rFonts w:ascii="Times New Roman" w:hAnsi="Times New Roman" w:cs="Times New Roman"/>
          <w:sz w:val="28"/>
          <w:szCs w:val="28"/>
        </w:rPr>
        <w:t xml:space="preserve">ской политики страны. </w:t>
      </w:r>
      <w:r w:rsidRPr="00830916">
        <w:rPr>
          <w:rFonts w:ascii="Times New Roman" w:hAnsi="Times New Roman" w:cs="Times New Roman"/>
          <w:sz w:val="28"/>
          <w:szCs w:val="28"/>
        </w:rPr>
        <w:t>В отличие от большинства других государств, в России министерство  финансов  не  только  само  формирует бюджет,  но  и  исполняет и фактически контролирует исполнение бюджета. В то же время, например, в Казахстане, который разв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вается намного более высокими темпами (2013 г. 6% прироста ВВП), составл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t xml:space="preserve">ние бюджета прерогатива министерства  экономики и бюджетного планирования. </w:t>
      </w:r>
      <w:r w:rsidR="001B6DAA" w:rsidRPr="00830916">
        <w:rPr>
          <w:rFonts w:ascii="Times New Roman" w:hAnsi="Times New Roman" w:cs="Times New Roman"/>
          <w:sz w:val="28"/>
          <w:szCs w:val="28"/>
        </w:rPr>
        <w:t>Фискальный</w:t>
      </w:r>
      <w:r w:rsidRPr="00830916">
        <w:rPr>
          <w:rFonts w:ascii="Times New Roman" w:hAnsi="Times New Roman" w:cs="Times New Roman"/>
          <w:sz w:val="28"/>
          <w:szCs w:val="28"/>
        </w:rPr>
        <w:t xml:space="preserve"> подход  буквально  пр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низывает ро</w:t>
      </w:r>
      <w:r w:rsidRPr="00830916">
        <w:rPr>
          <w:rFonts w:ascii="Times New Roman" w:hAnsi="Times New Roman" w:cs="Times New Roman"/>
          <w:sz w:val="28"/>
          <w:szCs w:val="28"/>
        </w:rPr>
        <w:t>с</w:t>
      </w:r>
      <w:r w:rsidRPr="00830916">
        <w:rPr>
          <w:rFonts w:ascii="Times New Roman" w:hAnsi="Times New Roman" w:cs="Times New Roman"/>
          <w:sz w:val="28"/>
          <w:szCs w:val="28"/>
        </w:rPr>
        <w:t xml:space="preserve">сийскую экономическую политику сверху донизу. Им проникнута  </w:t>
      </w:r>
      <w:r w:rsidR="001B6DAA" w:rsidRPr="00830916">
        <w:rPr>
          <w:rFonts w:ascii="Times New Roman" w:hAnsi="Times New Roman" w:cs="Times New Roman"/>
          <w:sz w:val="28"/>
          <w:szCs w:val="28"/>
        </w:rPr>
        <w:t>вся</w:t>
      </w:r>
      <w:r w:rsidRPr="00830916">
        <w:rPr>
          <w:rFonts w:ascii="Times New Roman" w:hAnsi="Times New Roman" w:cs="Times New Roman"/>
          <w:sz w:val="28"/>
          <w:szCs w:val="28"/>
        </w:rPr>
        <w:t xml:space="preserve"> налог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вая  система, недостаточно используются экономические стимулы в виде отсрочки налогообложения, налоговых каникул, снижения налогов на наиболее значимые, эффективные затраты и т. д. Более того, налоговые льготы часто рассматриваются как дыра в бюджете, через которую могут утекать гос</w:t>
      </w:r>
      <w:r w:rsidRPr="00830916">
        <w:rPr>
          <w:rFonts w:ascii="Times New Roman" w:hAnsi="Times New Roman" w:cs="Times New Roman"/>
          <w:sz w:val="28"/>
          <w:szCs w:val="28"/>
        </w:rPr>
        <w:t>у</w:t>
      </w:r>
      <w:r w:rsidRPr="00830916">
        <w:rPr>
          <w:rFonts w:ascii="Times New Roman" w:hAnsi="Times New Roman" w:cs="Times New Roman"/>
          <w:sz w:val="28"/>
          <w:szCs w:val="28"/>
        </w:rPr>
        <w:t>дарстве</w:t>
      </w:r>
      <w:r w:rsidRPr="00830916">
        <w:rPr>
          <w:rFonts w:ascii="Times New Roman" w:hAnsi="Times New Roman" w:cs="Times New Roman"/>
          <w:sz w:val="28"/>
          <w:szCs w:val="28"/>
        </w:rPr>
        <w:t>н</w:t>
      </w:r>
      <w:r w:rsidRPr="00830916">
        <w:rPr>
          <w:rFonts w:ascii="Times New Roman" w:hAnsi="Times New Roman" w:cs="Times New Roman"/>
          <w:sz w:val="28"/>
          <w:szCs w:val="28"/>
        </w:rPr>
        <w:t>ные средства. В 2003 г. была отменена эффективно действовавшая до того налоговая льгота на инвестиции, формируемые из прибыли, после чего прирост инвестиций сразу сократился в четыре раза до 2–3%</w:t>
      </w:r>
      <w:r w:rsidR="00F65586" w:rsidRPr="00830916">
        <w:rPr>
          <w:rFonts w:ascii="Times New Roman" w:hAnsi="Times New Roman" w:cs="Times New Roman"/>
          <w:sz w:val="28"/>
          <w:szCs w:val="28"/>
        </w:rPr>
        <w:t xml:space="preserve"> в год, а знач</w:t>
      </w:r>
      <w:r w:rsidR="00F65586" w:rsidRPr="00830916">
        <w:rPr>
          <w:rFonts w:ascii="Times New Roman" w:hAnsi="Times New Roman" w:cs="Times New Roman"/>
          <w:sz w:val="28"/>
          <w:szCs w:val="28"/>
        </w:rPr>
        <w:t>и</w:t>
      </w:r>
      <w:r w:rsidR="00F65586" w:rsidRPr="00830916">
        <w:rPr>
          <w:rFonts w:ascii="Times New Roman" w:hAnsi="Times New Roman" w:cs="Times New Roman"/>
          <w:sz w:val="28"/>
          <w:szCs w:val="28"/>
        </w:rPr>
        <w:lastRenderedPageBreak/>
        <w:t>тельная часть прибыли ушла в тень. Зато стало удобно осуществлять фискал</w:t>
      </w:r>
      <w:r w:rsidR="00F65586" w:rsidRPr="00830916">
        <w:rPr>
          <w:rFonts w:ascii="Times New Roman" w:hAnsi="Times New Roman" w:cs="Times New Roman"/>
          <w:sz w:val="28"/>
          <w:szCs w:val="28"/>
        </w:rPr>
        <w:t>ь</w:t>
      </w:r>
      <w:r w:rsidR="00F65586" w:rsidRPr="00830916">
        <w:rPr>
          <w:rFonts w:ascii="Times New Roman" w:hAnsi="Times New Roman" w:cs="Times New Roman"/>
          <w:sz w:val="28"/>
          <w:szCs w:val="28"/>
        </w:rPr>
        <w:t>ную деятел</w:t>
      </w:r>
      <w:r w:rsidR="00F65586" w:rsidRPr="00830916">
        <w:rPr>
          <w:rFonts w:ascii="Times New Roman" w:hAnsi="Times New Roman" w:cs="Times New Roman"/>
          <w:sz w:val="28"/>
          <w:szCs w:val="28"/>
        </w:rPr>
        <w:t>ь</w:t>
      </w:r>
      <w:r w:rsidR="00F65586" w:rsidRPr="00830916">
        <w:rPr>
          <w:rFonts w:ascii="Times New Roman" w:hAnsi="Times New Roman" w:cs="Times New Roman"/>
          <w:sz w:val="28"/>
          <w:szCs w:val="28"/>
        </w:rPr>
        <w:t>ность, брать единый налог на прибыль, без всяких льгот.</w:t>
      </w:r>
    </w:p>
    <w:p w:rsidR="00F65586" w:rsidRPr="00830916" w:rsidRDefault="00F65586" w:rsidP="00F655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Чрезмерный упор на фискальную составляющую финансовой системы связан с удобством сбора налогов, использованием одной ставки налога.</w:t>
      </w:r>
    </w:p>
    <w:p w:rsidR="00BF4C10" w:rsidRPr="00830916" w:rsidRDefault="00663925" w:rsidP="004A1FF0">
      <w:pPr>
        <w:pStyle w:val="2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9" w:name="_Toc420510616"/>
      <w:r w:rsidR="00BF4C10" w:rsidRPr="008309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2.3. Современные мероприятия экономической политики РФ, </w:t>
      </w:r>
      <w:r w:rsidR="00155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BF4C10" w:rsidRPr="0083091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направленные на устойчивое экономическое развитие страны</w:t>
      </w:r>
      <w:bookmarkEnd w:id="9"/>
    </w:p>
    <w:p w:rsidR="00F06EA1" w:rsidRPr="00830916" w:rsidRDefault="004F106E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Современный период развития российской экономики характеризуется возрастанием роли программно-целевых мероприятий при проведении экон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мической политики. Сущность программно-целевого подхода состоит в четком определении целей, разработке программ для их оптимального достижения, выделении необходимых ресурсов для осуществления программ и определении лиц, ответственных за их выполнение.</w:t>
      </w:r>
      <w:r w:rsidR="00A44077" w:rsidRPr="00830916">
        <w:rPr>
          <w:rFonts w:ascii="Times New Roman" w:hAnsi="Times New Roman" w:cs="Times New Roman"/>
          <w:sz w:val="28"/>
          <w:szCs w:val="28"/>
        </w:rPr>
        <w:t xml:space="preserve"> На </w:t>
      </w:r>
      <w:r w:rsidR="00794A81" w:rsidRPr="00830916">
        <w:rPr>
          <w:rFonts w:ascii="Times New Roman" w:hAnsi="Times New Roman" w:cs="Times New Roman"/>
          <w:sz w:val="28"/>
          <w:szCs w:val="28"/>
        </w:rPr>
        <w:t>сегодняшний день продолжает с</w:t>
      </w:r>
      <w:r w:rsidR="00794A81" w:rsidRPr="00830916">
        <w:rPr>
          <w:rFonts w:ascii="Times New Roman" w:hAnsi="Times New Roman" w:cs="Times New Roman"/>
          <w:sz w:val="28"/>
          <w:szCs w:val="28"/>
        </w:rPr>
        <w:t>о</w:t>
      </w:r>
      <w:r w:rsidR="00794A81" w:rsidRPr="00830916">
        <w:rPr>
          <w:rFonts w:ascii="Times New Roman" w:hAnsi="Times New Roman" w:cs="Times New Roman"/>
          <w:sz w:val="28"/>
          <w:szCs w:val="28"/>
        </w:rPr>
        <w:t xml:space="preserve">храняться  угроза для Российской экономики, оказаться в числе тех </w:t>
      </w:r>
      <w:r w:rsidR="00EE55A9" w:rsidRPr="00830916">
        <w:rPr>
          <w:rFonts w:ascii="Times New Roman" w:hAnsi="Times New Roman" w:cs="Times New Roman"/>
          <w:sz w:val="28"/>
          <w:szCs w:val="28"/>
        </w:rPr>
        <w:t>стран,</w:t>
      </w:r>
      <w:r w:rsidR="00794A81" w:rsidRPr="00830916">
        <w:rPr>
          <w:rFonts w:ascii="Times New Roman" w:hAnsi="Times New Roman" w:cs="Times New Roman"/>
          <w:sz w:val="28"/>
          <w:szCs w:val="28"/>
        </w:rPr>
        <w:t xml:space="preserve"> к</w:t>
      </w:r>
      <w:r w:rsidR="00794A81" w:rsidRPr="00830916">
        <w:rPr>
          <w:rFonts w:ascii="Times New Roman" w:hAnsi="Times New Roman" w:cs="Times New Roman"/>
          <w:sz w:val="28"/>
          <w:szCs w:val="28"/>
        </w:rPr>
        <w:t>о</w:t>
      </w:r>
      <w:r w:rsidR="00794A81" w:rsidRPr="00830916">
        <w:rPr>
          <w:rFonts w:ascii="Times New Roman" w:hAnsi="Times New Roman" w:cs="Times New Roman"/>
          <w:sz w:val="28"/>
          <w:szCs w:val="28"/>
        </w:rPr>
        <w:t xml:space="preserve">торые </w:t>
      </w:r>
      <w:r w:rsidR="00EE55A9" w:rsidRPr="00830916">
        <w:rPr>
          <w:rFonts w:ascii="Times New Roman" w:hAnsi="Times New Roman" w:cs="Times New Roman"/>
          <w:sz w:val="28"/>
          <w:szCs w:val="28"/>
        </w:rPr>
        <w:t>не оказывают влияние на развитие мировой экономики, а если оказывают то незначительное.</w:t>
      </w:r>
      <w:r w:rsidR="00EE55A9" w:rsidRPr="00830916">
        <w:rPr>
          <w:rFonts w:ascii="Times New Roman" w:hAnsi="Times New Roman" w:cs="Times New Roman"/>
        </w:rPr>
        <w:t xml:space="preserve"> </w:t>
      </w:r>
      <w:r w:rsidR="00EE55A9" w:rsidRPr="00830916">
        <w:rPr>
          <w:rFonts w:ascii="Times New Roman" w:hAnsi="Times New Roman" w:cs="Times New Roman"/>
          <w:sz w:val="28"/>
          <w:szCs w:val="28"/>
        </w:rPr>
        <w:t>Продолжает снижаться доля России в мировом произво</w:t>
      </w:r>
      <w:r w:rsidR="00EE55A9" w:rsidRPr="00830916">
        <w:rPr>
          <w:rFonts w:ascii="Times New Roman" w:hAnsi="Times New Roman" w:cs="Times New Roman"/>
          <w:sz w:val="28"/>
          <w:szCs w:val="28"/>
        </w:rPr>
        <w:t>д</w:t>
      </w:r>
      <w:r w:rsidR="00EE55A9" w:rsidRPr="00830916">
        <w:rPr>
          <w:rFonts w:ascii="Times New Roman" w:hAnsi="Times New Roman" w:cs="Times New Roman"/>
          <w:sz w:val="28"/>
          <w:szCs w:val="28"/>
        </w:rPr>
        <w:t>стве и торговле. По прогнозам экономистов Россия уже в среднесрочной пе</w:t>
      </w:r>
      <w:r w:rsidR="00EE55A9" w:rsidRPr="00830916">
        <w:rPr>
          <w:rFonts w:ascii="Times New Roman" w:hAnsi="Times New Roman" w:cs="Times New Roman"/>
          <w:sz w:val="28"/>
          <w:szCs w:val="28"/>
        </w:rPr>
        <w:t>р</w:t>
      </w:r>
      <w:r w:rsidR="00EE55A9" w:rsidRPr="00830916">
        <w:rPr>
          <w:rFonts w:ascii="Times New Roman" w:hAnsi="Times New Roman" w:cs="Times New Roman"/>
          <w:sz w:val="28"/>
          <w:szCs w:val="28"/>
        </w:rPr>
        <w:t>спективе столкнется как с ограничениями эффективных производственных фондов, так и с энергетическими ограничениями на сколько-нибудь существе</w:t>
      </w:r>
      <w:r w:rsidR="00EE55A9" w:rsidRPr="00830916">
        <w:rPr>
          <w:rFonts w:ascii="Times New Roman" w:hAnsi="Times New Roman" w:cs="Times New Roman"/>
          <w:sz w:val="28"/>
          <w:szCs w:val="28"/>
        </w:rPr>
        <w:t>н</w:t>
      </w:r>
      <w:r w:rsidR="00EE55A9" w:rsidRPr="00830916">
        <w:rPr>
          <w:rFonts w:ascii="Times New Roman" w:hAnsi="Times New Roman" w:cs="Times New Roman"/>
          <w:sz w:val="28"/>
          <w:szCs w:val="28"/>
        </w:rPr>
        <w:t>ный экономический рост. Без значительного реформирования российская ф</w:t>
      </w:r>
      <w:r w:rsidR="00EE55A9" w:rsidRPr="00830916">
        <w:rPr>
          <w:rFonts w:ascii="Times New Roman" w:hAnsi="Times New Roman" w:cs="Times New Roman"/>
          <w:sz w:val="28"/>
          <w:szCs w:val="28"/>
        </w:rPr>
        <w:t>и</w:t>
      </w:r>
      <w:r w:rsidR="00EE55A9" w:rsidRPr="00830916">
        <w:rPr>
          <w:rFonts w:ascii="Times New Roman" w:hAnsi="Times New Roman" w:cs="Times New Roman"/>
          <w:sz w:val="28"/>
          <w:szCs w:val="28"/>
        </w:rPr>
        <w:t>нансовая система еще долго будет оставаться потенциальным источником н</w:t>
      </w:r>
      <w:r w:rsidR="00EE55A9" w:rsidRPr="00830916">
        <w:rPr>
          <w:rFonts w:ascii="Times New Roman" w:hAnsi="Times New Roman" w:cs="Times New Roman"/>
          <w:sz w:val="28"/>
          <w:szCs w:val="28"/>
        </w:rPr>
        <w:t>е</w:t>
      </w:r>
      <w:r w:rsidR="00EE55A9" w:rsidRPr="00830916">
        <w:rPr>
          <w:rFonts w:ascii="Times New Roman" w:hAnsi="Times New Roman" w:cs="Times New Roman"/>
          <w:sz w:val="28"/>
          <w:szCs w:val="28"/>
        </w:rPr>
        <w:t>стабильности и потрясений в стране. Ухудшение демографической ситуации, кризис в сферах образования и здравоохранения могут вызвать ускоренную д</w:t>
      </w:r>
      <w:r w:rsidR="00EE55A9" w:rsidRPr="00830916">
        <w:rPr>
          <w:rFonts w:ascii="Times New Roman" w:hAnsi="Times New Roman" w:cs="Times New Roman"/>
          <w:sz w:val="28"/>
          <w:szCs w:val="28"/>
        </w:rPr>
        <w:t>е</w:t>
      </w:r>
      <w:r w:rsidR="00EE55A9" w:rsidRPr="00830916">
        <w:rPr>
          <w:rFonts w:ascii="Times New Roman" w:hAnsi="Times New Roman" w:cs="Times New Roman"/>
          <w:sz w:val="28"/>
          <w:szCs w:val="28"/>
        </w:rPr>
        <w:t xml:space="preserve">градацию человеческого капитала страны. Единственным </w:t>
      </w:r>
      <w:r w:rsidRPr="00830916">
        <w:rPr>
          <w:rFonts w:ascii="Times New Roman" w:hAnsi="Times New Roman" w:cs="Times New Roman"/>
          <w:sz w:val="28"/>
          <w:szCs w:val="28"/>
        </w:rPr>
        <w:t xml:space="preserve">способом ответа на вызовы является достижение устойчивых темпов в экономике, прежде всего </w:t>
      </w:r>
      <w:r w:rsidR="00EE55A9"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благоприятному состоянию мировой конъюнктуры последних лет, за счет чего наша экономика получила значительные экономические преимущества и бол</w:t>
      </w:r>
      <w:r w:rsidRPr="00830916">
        <w:rPr>
          <w:rFonts w:ascii="Times New Roman" w:hAnsi="Times New Roman" w:cs="Times New Roman"/>
          <w:sz w:val="28"/>
          <w:szCs w:val="28"/>
        </w:rPr>
        <w:t>ь</w:t>
      </w:r>
      <w:r w:rsidRPr="00830916">
        <w:rPr>
          <w:rFonts w:ascii="Times New Roman" w:hAnsi="Times New Roman" w:cs="Times New Roman"/>
          <w:sz w:val="28"/>
          <w:szCs w:val="28"/>
        </w:rPr>
        <w:t>шие дополнительные доходы.</w:t>
      </w:r>
      <w:r w:rsidR="00DB466F"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="00FE77AF" w:rsidRPr="00830916">
        <w:rPr>
          <w:rFonts w:ascii="Times New Roman" w:hAnsi="Times New Roman" w:cs="Times New Roman"/>
          <w:sz w:val="28"/>
          <w:szCs w:val="28"/>
        </w:rPr>
        <w:tab/>
      </w:r>
    </w:p>
    <w:p w:rsidR="00FE77AF" w:rsidRPr="00830916" w:rsidRDefault="005D1071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 xml:space="preserve">Одним из важнейших </w:t>
      </w:r>
      <w:r w:rsidR="0089751D" w:rsidRPr="00830916">
        <w:rPr>
          <w:rFonts w:ascii="Times New Roman" w:hAnsi="Times New Roman" w:cs="Times New Roman"/>
          <w:sz w:val="28"/>
          <w:szCs w:val="28"/>
        </w:rPr>
        <w:t>мероприятий на сегодня можно отметить вступл</w:t>
      </w:r>
      <w:r w:rsidR="0089751D" w:rsidRPr="00830916">
        <w:rPr>
          <w:rFonts w:ascii="Times New Roman" w:hAnsi="Times New Roman" w:cs="Times New Roman"/>
          <w:sz w:val="28"/>
          <w:szCs w:val="28"/>
        </w:rPr>
        <w:t>е</w:t>
      </w:r>
      <w:r w:rsidR="0089751D" w:rsidRPr="00830916">
        <w:rPr>
          <w:rFonts w:ascii="Times New Roman" w:hAnsi="Times New Roman" w:cs="Times New Roman"/>
          <w:sz w:val="28"/>
          <w:szCs w:val="28"/>
        </w:rPr>
        <w:t>ние России в Азиатский банк инфраструктурных инвестиций. «Недавно Россия объявила о готовности стать региональным членом Азиатского банка инфр</w:t>
      </w:r>
      <w:r w:rsidR="0089751D" w:rsidRPr="00830916">
        <w:rPr>
          <w:rFonts w:ascii="Times New Roman" w:hAnsi="Times New Roman" w:cs="Times New Roman"/>
          <w:sz w:val="28"/>
          <w:szCs w:val="28"/>
        </w:rPr>
        <w:t>а</w:t>
      </w:r>
      <w:r w:rsidR="0089751D" w:rsidRPr="00830916">
        <w:rPr>
          <w:rFonts w:ascii="Times New Roman" w:hAnsi="Times New Roman" w:cs="Times New Roman"/>
          <w:sz w:val="28"/>
          <w:szCs w:val="28"/>
        </w:rPr>
        <w:t>структурных инвестиций, и уже им стала, в настоящее время ведутся перегов</w:t>
      </w:r>
      <w:r w:rsidR="0089751D" w:rsidRPr="00830916">
        <w:rPr>
          <w:rFonts w:ascii="Times New Roman" w:hAnsi="Times New Roman" w:cs="Times New Roman"/>
          <w:sz w:val="28"/>
          <w:szCs w:val="28"/>
        </w:rPr>
        <w:t>о</w:t>
      </w:r>
      <w:r w:rsidR="0089751D" w:rsidRPr="00830916">
        <w:rPr>
          <w:rFonts w:ascii="Times New Roman" w:hAnsi="Times New Roman" w:cs="Times New Roman"/>
          <w:sz w:val="28"/>
          <w:szCs w:val="28"/>
        </w:rPr>
        <w:t xml:space="preserve">ры о конкретных параметрах участия. Не хотелось бы предвосхищать, но, по оценкам экспертов, скорее всего, Россия претендует где-то на третье по размеру </w:t>
      </w:r>
      <w:r w:rsidR="0089751D" w:rsidRPr="00830916">
        <w:rPr>
          <w:rFonts w:ascii="Times New Roman" w:hAnsi="Times New Roman" w:cs="Times New Roman"/>
          <w:sz w:val="28"/>
          <w:szCs w:val="28"/>
        </w:rPr>
        <w:lastRenderedPageBreak/>
        <w:t>участие, а значит, возможно, получит место в совете управляющих — в совете директоров. То есть вместе с нашими партнерами будем влиять на политику этого банка, а значит, думаю, что предложим вместе с нашими партнерами по Таможенному союзу интересные проекты для финансирования»</w:t>
      </w:r>
      <w:r w:rsidR="00B932E5" w:rsidRPr="00830916">
        <w:rPr>
          <w:rFonts w:ascii="Times New Roman" w:hAnsi="Times New Roman" w:cs="Times New Roman"/>
          <w:sz w:val="28"/>
          <w:szCs w:val="28"/>
        </w:rPr>
        <w:t>.</w:t>
      </w:r>
      <w:r w:rsidR="00B932E5" w:rsidRPr="00830916">
        <w:rPr>
          <w:rFonts w:ascii="Times New Roman" w:hAnsi="Times New Roman" w:cs="Times New Roman"/>
        </w:rPr>
        <w:t xml:space="preserve"> </w:t>
      </w:r>
      <w:r w:rsidR="00B932E5" w:rsidRPr="00830916">
        <w:rPr>
          <w:rFonts w:ascii="Times New Roman" w:hAnsi="Times New Roman" w:cs="Times New Roman"/>
          <w:sz w:val="28"/>
          <w:szCs w:val="28"/>
        </w:rPr>
        <w:t>Азиатский банк инфраструктурных инвестиций (АБИИ, Asian In</w:t>
      </w:r>
      <w:r w:rsidR="00961379" w:rsidRPr="00830916">
        <w:rPr>
          <w:rFonts w:ascii="Times New Roman" w:hAnsi="Times New Roman" w:cs="Times New Roman"/>
          <w:sz w:val="28"/>
          <w:szCs w:val="28"/>
        </w:rPr>
        <w:t xml:space="preserve">frastructure Investment Bank) </w:t>
      </w:r>
      <w:r w:rsidR="00B932E5" w:rsidRPr="00830916">
        <w:rPr>
          <w:rFonts w:ascii="Times New Roman" w:hAnsi="Times New Roman" w:cs="Times New Roman"/>
          <w:sz w:val="28"/>
          <w:szCs w:val="28"/>
        </w:rPr>
        <w:t>международная финансовая организация, создана для стимулирования финансового взаимодействия в Азиатско-Тихоокеанском регионе, реализации инфраструктурных проектов, а также расширения интеграционных процессов. Инициатором проекта является Китай. Идея о его создании была выдвинута председателем КНР Си Цзиньпином во время государственного визита в Инд</w:t>
      </w:r>
      <w:r w:rsidR="00B932E5" w:rsidRPr="00830916">
        <w:rPr>
          <w:rFonts w:ascii="Times New Roman" w:hAnsi="Times New Roman" w:cs="Times New Roman"/>
          <w:sz w:val="28"/>
          <w:szCs w:val="28"/>
        </w:rPr>
        <w:t>о</w:t>
      </w:r>
      <w:r w:rsidR="00B932E5" w:rsidRPr="00830916">
        <w:rPr>
          <w:rFonts w:ascii="Times New Roman" w:hAnsi="Times New Roman" w:cs="Times New Roman"/>
          <w:sz w:val="28"/>
          <w:szCs w:val="28"/>
        </w:rPr>
        <w:t>незию в октябре 2013-го.</w:t>
      </w:r>
      <w:r w:rsidR="00B932E5" w:rsidRPr="00830916">
        <w:rPr>
          <w:rFonts w:ascii="Times New Roman" w:hAnsi="Times New Roman" w:cs="Times New Roman"/>
        </w:rPr>
        <w:t xml:space="preserve"> </w:t>
      </w:r>
      <w:r w:rsidR="00B932E5" w:rsidRPr="00830916">
        <w:rPr>
          <w:rFonts w:ascii="Times New Roman" w:hAnsi="Times New Roman" w:cs="Times New Roman"/>
          <w:sz w:val="28"/>
          <w:szCs w:val="28"/>
        </w:rPr>
        <w:t>Меморандум о взаимопонимании (соглашение об о</w:t>
      </w:r>
      <w:r w:rsidR="00B932E5" w:rsidRPr="00830916">
        <w:rPr>
          <w:rFonts w:ascii="Times New Roman" w:hAnsi="Times New Roman" w:cs="Times New Roman"/>
          <w:sz w:val="28"/>
          <w:szCs w:val="28"/>
        </w:rPr>
        <w:t>с</w:t>
      </w:r>
      <w:r w:rsidR="00B932E5" w:rsidRPr="00830916">
        <w:rPr>
          <w:rFonts w:ascii="Times New Roman" w:hAnsi="Times New Roman" w:cs="Times New Roman"/>
          <w:sz w:val="28"/>
          <w:szCs w:val="28"/>
        </w:rPr>
        <w:t>новании банка) был подписан 22 странами-учредителями 24 октября 2014 года в Пекине.</w:t>
      </w:r>
      <w:r w:rsidR="00B932E5" w:rsidRPr="00830916">
        <w:rPr>
          <w:rFonts w:ascii="Times New Roman" w:hAnsi="Times New Roman" w:cs="Times New Roman"/>
        </w:rPr>
        <w:t xml:space="preserve"> </w:t>
      </w:r>
      <w:r w:rsidR="00B932E5" w:rsidRPr="00830916">
        <w:rPr>
          <w:rFonts w:ascii="Times New Roman" w:hAnsi="Times New Roman" w:cs="Times New Roman"/>
          <w:sz w:val="28"/>
          <w:szCs w:val="28"/>
        </w:rPr>
        <w:t>В настоящее время число стран-учредителей достигло 50. Среди них основную часть составляют страны АТР (Китай, Республика Корея, Австралия, Вьетнам, Новая Зеландия и др.). Также в проекте участвуют страны Ближнего Востока (Египет, Иран, Саудовская Аравия и др.), европейские государства (Австрия, Германия, Люксембург, Швейцария, Великобритания, Норвегия, Франция, Финляндия, Италия, Мальта, Нидерланды, Испания, Дания), страны Латинской Америки (Бразилия) и Россия. На рассмотрении находятся заявки еще нескольких стран.</w:t>
      </w:r>
    </w:p>
    <w:p w:rsidR="00014A94" w:rsidRPr="00830916" w:rsidRDefault="00B932E5" w:rsidP="00DD3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ab/>
        <w:t>Для России от со учредительства в Азиатском банке инфраструктурных инвестиций есть два явных преимущества: экономическое и политическое. Во-первых, это инвестиции. Мы внесли в AIIB 18 миллиардов долларов при ф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нансовом коэффициенте 1. Это означает, что мы имеем право на инвестиции в ровно такую же сумму. Для сравнения, у Китая, страны-основателя, коэффиц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ент 0,5 — он получит половину вложенных средств (Китай внёс 50 миллиардов долларов — прим. АиФ.ru). Соответственно, эти деньги будут инвестированы в различные инфраструктурные проекты, например развитие транспорта или и</w:t>
      </w:r>
      <w:r w:rsidRPr="00830916">
        <w:rPr>
          <w:rFonts w:ascii="Times New Roman" w:hAnsi="Times New Roman" w:cs="Times New Roman"/>
          <w:sz w:val="28"/>
          <w:szCs w:val="28"/>
        </w:rPr>
        <w:t>н</w:t>
      </w:r>
      <w:r w:rsidRPr="00830916">
        <w:rPr>
          <w:rFonts w:ascii="Times New Roman" w:hAnsi="Times New Roman" w:cs="Times New Roman"/>
          <w:sz w:val="28"/>
          <w:szCs w:val="28"/>
        </w:rPr>
        <w:t>женерные коммуникации в каком-либо регионе РФ. Во-вторых, надо понимать, что вступление России в Банк будет способствовать укреплению сотруднич</w:t>
      </w:r>
      <w:r w:rsidRPr="00830916">
        <w:rPr>
          <w:rFonts w:ascii="Times New Roman" w:hAnsi="Times New Roman" w:cs="Times New Roman"/>
          <w:sz w:val="28"/>
          <w:szCs w:val="28"/>
        </w:rPr>
        <w:t>е</w:t>
      </w:r>
      <w:r w:rsidRPr="00830916">
        <w:rPr>
          <w:rFonts w:ascii="Times New Roman" w:hAnsi="Times New Roman" w:cs="Times New Roman"/>
          <w:sz w:val="28"/>
          <w:szCs w:val="28"/>
        </w:rPr>
        <w:lastRenderedPageBreak/>
        <w:t>ства между странами БРИКС. Могут быть созданы новые совместные проекты по развитию инфраструктуры, это особенно актуально для России и Китая, п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скольку мы граничим между собой. Вообще, в будущем благодаря этому с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 xml:space="preserve">трудничеству круг заключённых сделок между пятью государствами может быть очень широк: </w:t>
      </w:r>
      <w:proofErr w:type="gramStart"/>
      <w:r w:rsidRPr="0083091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30916">
        <w:rPr>
          <w:rFonts w:ascii="Times New Roman" w:hAnsi="Times New Roman" w:cs="Times New Roman"/>
          <w:sz w:val="28"/>
          <w:szCs w:val="28"/>
        </w:rPr>
        <w:t xml:space="preserve"> техногенных до геополитических.</w:t>
      </w:r>
      <w:r w:rsidR="00F06EA1" w:rsidRPr="00830916">
        <w:rPr>
          <w:rStyle w:val="af0"/>
          <w:rFonts w:ascii="Times New Roman" w:hAnsi="Times New Roman" w:cs="Times New Roman"/>
          <w:sz w:val="28"/>
          <w:szCs w:val="28"/>
        </w:rPr>
        <w:footnoteReference w:id="15"/>
      </w:r>
    </w:p>
    <w:p w:rsidR="00D427F9" w:rsidRPr="00830916" w:rsidRDefault="00D427F9" w:rsidP="001D21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ab/>
        <w:t xml:space="preserve">Так же нельзя не отметить важную роль внешнеэкономических связей направленных на устойчивое развитие страны. За </w:t>
      </w:r>
      <w:proofErr w:type="gramStart"/>
      <w:r w:rsidRPr="00830916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830916">
        <w:rPr>
          <w:rFonts w:ascii="Times New Roman" w:hAnsi="Times New Roman" w:cs="Times New Roman"/>
          <w:sz w:val="28"/>
          <w:szCs w:val="28"/>
        </w:rPr>
        <w:t xml:space="preserve"> 10—15 лет вектор внешнеэкономических связей России изменил свое направление в сторону пр</w:t>
      </w:r>
      <w:r w:rsidRPr="00830916">
        <w:rPr>
          <w:rFonts w:ascii="Times New Roman" w:hAnsi="Times New Roman" w:cs="Times New Roman"/>
          <w:sz w:val="28"/>
          <w:szCs w:val="28"/>
        </w:rPr>
        <w:t>о</w:t>
      </w:r>
      <w:r w:rsidRPr="00830916">
        <w:rPr>
          <w:rFonts w:ascii="Times New Roman" w:hAnsi="Times New Roman" w:cs="Times New Roman"/>
          <w:sz w:val="28"/>
          <w:szCs w:val="28"/>
        </w:rPr>
        <w:t>мышленно развитых государств мира.</w:t>
      </w:r>
      <w:r w:rsidR="00A9314D" w:rsidRPr="00830916">
        <w:rPr>
          <w:rFonts w:ascii="Times New Roman" w:hAnsi="Times New Roman" w:cs="Times New Roman"/>
          <w:sz w:val="28"/>
          <w:szCs w:val="28"/>
        </w:rPr>
        <w:t xml:space="preserve"> Это такие страны как, США, Япония, Германия, Франция, Великобритания, Италия и Канада. Страны с высоким уровнем социально-экономического развития: Австрия, Бельгия, Дания, Ниде</w:t>
      </w:r>
      <w:r w:rsidR="00A9314D" w:rsidRPr="00830916">
        <w:rPr>
          <w:rFonts w:ascii="Times New Roman" w:hAnsi="Times New Roman" w:cs="Times New Roman"/>
          <w:sz w:val="28"/>
          <w:szCs w:val="28"/>
        </w:rPr>
        <w:t>р</w:t>
      </w:r>
      <w:r w:rsidR="00A9314D" w:rsidRPr="00830916">
        <w:rPr>
          <w:rFonts w:ascii="Times New Roman" w:hAnsi="Times New Roman" w:cs="Times New Roman"/>
          <w:sz w:val="28"/>
          <w:szCs w:val="28"/>
        </w:rPr>
        <w:t>ланды, Швеция и др.</w:t>
      </w:r>
      <w:r w:rsidR="00A9314D" w:rsidRPr="00830916">
        <w:rPr>
          <w:rFonts w:ascii="Times New Roman" w:hAnsi="Times New Roman" w:cs="Times New Roman"/>
        </w:rPr>
        <w:t xml:space="preserve"> </w:t>
      </w:r>
      <w:r w:rsidR="00A9314D" w:rsidRPr="00830916">
        <w:rPr>
          <w:rFonts w:ascii="Times New Roman" w:hAnsi="Times New Roman" w:cs="Times New Roman"/>
          <w:sz w:val="28"/>
          <w:szCs w:val="28"/>
        </w:rPr>
        <w:t>На них сегодня приходится свыше половины всего вне</w:t>
      </w:r>
      <w:r w:rsidR="00A9314D" w:rsidRPr="00830916">
        <w:rPr>
          <w:rFonts w:ascii="Times New Roman" w:hAnsi="Times New Roman" w:cs="Times New Roman"/>
          <w:sz w:val="28"/>
          <w:szCs w:val="28"/>
        </w:rPr>
        <w:t>ш</w:t>
      </w:r>
      <w:r w:rsidR="00A9314D" w:rsidRPr="00830916">
        <w:rPr>
          <w:rFonts w:ascii="Times New Roman" w:hAnsi="Times New Roman" w:cs="Times New Roman"/>
          <w:sz w:val="28"/>
          <w:szCs w:val="28"/>
        </w:rPr>
        <w:t>неторгового оборота Российской Федерации. Если же рассматривать экспорт России без стран СНГ, то доля промышленно развитых государств в его стру</w:t>
      </w:r>
      <w:r w:rsidR="00A9314D" w:rsidRPr="00830916">
        <w:rPr>
          <w:rFonts w:ascii="Times New Roman" w:hAnsi="Times New Roman" w:cs="Times New Roman"/>
          <w:sz w:val="28"/>
          <w:szCs w:val="28"/>
        </w:rPr>
        <w:t>к</w:t>
      </w:r>
      <w:r w:rsidR="00A9314D" w:rsidRPr="00830916">
        <w:rPr>
          <w:rFonts w:ascii="Times New Roman" w:hAnsi="Times New Roman" w:cs="Times New Roman"/>
          <w:sz w:val="28"/>
          <w:szCs w:val="28"/>
        </w:rPr>
        <w:t>туре возрастает до 3/5, а в импорте составляет свыше 2/3. Нужно отметить, что развитые страны являются главными потребителями топливно-энергетических и сырьевых товаров, составляющих основу российского экспорта.</w:t>
      </w:r>
      <w:r w:rsidR="00A9314D" w:rsidRPr="00830916">
        <w:rPr>
          <w:rStyle w:val="af0"/>
          <w:rFonts w:ascii="Times New Roman" w:hAnsi="Times New Roman" w:cs="Times New Roman"/>
          <w:sz w:val="28"/>
          <w:szCs w:val="28"/>
        </w:rPr>
        <w:footnoteReference w:id="16"/>
      </w:r>
    </w:p>
    <w:p w:rsidR="00A9314D" w:rsidRPr="00830916" w:rsidRDefault="00A9314D" w:rsidP="001D21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1B3B64" wp14:editId="0AC23416">
            <wp:extent cx="5656770" cy="3202842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5-05-29-11-53-17_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662" cy="320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14D" w:rsidRPr="00830916" w:rsidRDefault="00A9314D" w:rsidP="001D21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ab/>
        <w:t>К ведущим торговым партнерам России в Европе относятся Германия, Италия, Нидерланды, Великобритания, а также Финляндия и Франция. Вне</w:t>
      </w:r>
      <w:r w:rsidRPr="00830916">
        <w:rPr>
          <w:rFonts w:ascii="Times New Roman" w:hAnsi="Times New Roman" w:cs="Times New Roman"/>
          <w:sz w:val="28"/>
          <w:szCs w:val="28"/>
        </w:rPr>
        <w:t>ш</w:t>
      </w:r>
      <w:r w:rsidRPr="00830916">
        <w:rPr>
          <w:rFonts w:ascii="Times New Roman" w:hAnsi="Times New Roman" w:cs="Times New Roman"/>
          <w:sz w:val="28"/>
          <w:szCs w:val="28"/>
        </w:rPr>
        <w:t>неторговый оборот России с этими государствами превышает 4/5 всего объема внешней торговли России со странами ЕС и составляет 35% от общего объема внешней торговли России со странами вне СНГ.</w:t>
      </w:r>
    </w:p>
    <w:p w:rsidR="00B932E5" w:rsidRPr="00830916" w:rsidRDefault="00014A94" w:rsidP="00CE5B22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30916">
        <w:rPr>
          <w:rFonts w:ascii="Times New Roman" w:hAnsi="Times New Roman" w:cs="Times New Roman"/>
        </w:rPr>
        <w:br w:type="page"/>
      </w:r>
      <w:bookmarkStart w:id="10" w:name="_Toc420510617"/>
      <w:r w:rsidRPr="00830916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10"/>
    </w:p>
    <w:p w:rsidR="00296118" w:rsidRPr="00830916" w:rsidRDefault="00240368" w:rsidP="00DD3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ab/>
        <w:t xml:space="preserve"> По итогам проведенного исследования можно подвести следующие в</w:t>
      </w:r>
      <w:r w:rsidRPr="00830916">
        <w:rPr>
          <w:rFonts w:ascii="Times New Roman" w:hAnsi="Times New Roman" w:cs="Times New Roman"/>
          <w:sz w:val="28"/>
          <w:szCs w:val="28"/>
        </w:rPr>
        <w:t>ы</w:t>
      </w:r>
      <w:r w:rsidRPr="00830916">
        <w:rPr>
          <w:rFonts w:ascii="Times New Roman" w:hAnsi="Times New Roman" w:cs="Times New Roman"/>
          <w:sz w:val="28"/>
          <w:szCs w:val="28"/>
        </w:rPr>
        <w:t>воды. Задача формирования и реализации экономической политики актуальна для России,</w:t>
      </w:r>
      <w:r w:rsidRPr="0083091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поскольку является ключевой для обеспечения не только устойч</w:t>
      </w:r>
      <w:r w:rsidRPr="00830916">
        <w:rPr>
          <w:rFonts w:ascii="Times New Roman" w:hAnsi="Times New Roman" w:cs="Times New Roman"/>
          <w:sz w:val="28"/>
          <w:szCs w:val="28"/>
        </w:rPr>
        <w:t>и</w:t>
      </w:r>
      <w:r w:rsidRPr="00830916">
        <w:rPr>
          <w:rFonts w:ascii="Times New Roman" w:hAnsi="Times New Roman" w:cs="Times New Roman"/>
          <w:sz w:val="28"/>
          <w:szCs w:val="28"/>
        </w:rPr>
        <w:t>вого количественного, но и качественного экономического роста.</w:t>
      </w:r>
    </w:p>
    <w:p w:rsidR="00296118" w:rsidRPr="00830916" w:rsidRDefault="003567CD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Во-первых,</w:t>
      </w:r>
      <w:r w:rsidR="00BE56B2" w:rsidRPr="00830916">
        <w:rPr>
          <w:rFonts w:ascii="Times New Roman" w:hAnsi="Times New Roman" w:cs="Times New Roman"/>
          <w:sz w:val="28"/>
          <w:szCs w:val="28"/>
        </w:rPr>
        <w:t xml:space="preserve"> мы разобрались с понятием э</w:t>
      </w:r>
      <w:r w:rsidR="00296118" w:rsidRPr="00830916">
        <w:rPr>
          <w:rFonts w:ascii="Times New Roman" w:hAnsi="Times New Roman" w:cs="Times New Roman"/>
          <w:sz w:val="28"/>
          <w:szCs w:val="28"/>
        </w:rPr>
        <w:t>кономическая политика и пон</w:t>
      </w:r>
      <w:r w:rsidR="00296118" w:rsidRPr="00830916">
        <w:rPr>
          <w:rFonts w:ascii="Times New Roman" w:hAnsi="Times New Roman" w:cs="Times New Roman"/>
          <w:sz w:val="28"/>
          <w:szCs w:val="28"/>
        </w:rPr>
        <w:t>я</w:t>
      </w:r>
      <w:r w:rsidR="00296118" w:rsidRPr="00830916">
        <w:rPr>
          <w:rFonts w:ascii="Times New Roman" w:hAnsi="Times New Roman" w:cs="Times New Roman"/>
          <w:sz w:val="28"/>
          <w:szCs w:val="28"/>
        </w:rPr>
        <w:t xml:space="preserve">ли, что </w:t>
      </w:r>
      <w:r w:rsidR="00BE56B2" w:rsidRPr="00830916">
        <w:rPr>
          <w:rFonts w:ascii="Times New Roman" w:hAnsi="Times New Roman" w:cs="Times New Roman"/>
          <w:sz w:val="28"/>
          <w:szCs w:val="28"/>
        </w:rPr>
        <w:t>она один</w:t>
      </w:r>
      <w:r w:rsidR="00296118" w:rsidRPr="00830916">
        <w:rPr>
          <w:rFonts w:ascii="Times New Roman" w:hAnsi="Times New Roman" w:cs="Times New Roman"/>
          <w:sz w:val="28"/>
          <w:szCs w:val="28"/>
        </w:rPr>
        <w:t xml:space="preserve"> из важнейших субъектов в государстве</w:t>
      </w:r>
      <w:r w:rsidR="00BE56B2" w:rsidRPr="00830916">
        <w:rPr>
          <w:rFonts w:ascii="Times New Roman" w:hAnsi="Times New Roman" w:cs="Times New Roman"/>
          <w:sz w:val="28"/>
          <w:szCs w:val="28"/>
        </w:rPr>
        <w:t>. К</w:t>
      </w:r>
      <w:r w:rsidR="00296118" w:rsidRPr="00830916">
        <w:rPr>
          <w:rFonts w:ascii="Times New Roman" w:hAnsi="Times New Roman" w:cs="Times New Roman"/>
          <w:sz w:val="28"/>
          <w:szCs w:val="28"/>
        </w:rPr>
        <w:t>ро</w:t>
      </w:r>
      <w:r w:rsidR="00BE56B2" w:rsidRPr="00830916">
        <w:rPr>
          <w:rFonts w:ascii="Times New Roman" w:hAnsi="Times New Roman" w:cs="Times New Roman"/>
          <w:sz w:val="28"/>
          <w:szCs w:val="28"/>
        </w:rPr>
        <w:t>ме того</w:t>
      </w:r>
      <w:r w:rsidR="00BE56B2" w:rsidRPr="00830916">
        <w:rPr>
          <w:rFonts w:ascii="Times New Roman" w:hAnsi="Times New Roman" w:cs="Times New Roman"/>
        </w:rPr>
        <w:t xml:space="preserve"> </w:t>
      </w:r>
      <w:r w:rsidR="00BE56B2" w:rsidRPr="00830916">
        <w:rPr>
          <w:rFonts w:ascii="Times New Roman" w:hAnsi="Times New Roman" w:cs="Times New Roman"/>
          <w:sz w:val="28"/>
          <w:szCs w:val="28"/>
        </w:rPr>
        <w:t>эконом</w:t>
      </w:r>
      <w:r w:rsidR="00BE56B2" w:rsidRPr="00830916">
        <w:rPr>
          <w:rFonts w:ascii="Times New Roman" w:hAnsi="Times New Roman" w:cs="Times New Roman"/>
          <w:sz w:val="28"/>
          <w:szCs w:val="28"/>
        </w:rPr>
        <w:t>и</w:t>
      </w:r>
      <w:r w:rsidR="00BE56B2" w:rsidRPr="00830916">
        <w:rPr>
          <w:rFonts w:ascii="Times New Roman" w:hAnsi="Times New Roman" w:cs="Times New Roman"/>
          <w:sz w:val="28"/>
          <w:szCs w:val="28"/>
        </w:rPr>
        <w:t xml:space="preserve">ческая политика </w:t>
      </w:r>
      <w:r w:rsidR="00296118" w:rsidRPr="00830916">
        <w:rPr>
          <w:rFonts w:ascii="Times New Roman" w:hAnsi="Times New Roman" w:cs="Times New Roman"/>
          <w:sz w:val="28"/>
          <w:szCs w:val="28"/>
        </w:rPr>
        <w:t>являет</w:t>
      </w:r>
      <w:r w:rsidR="00BE56B2" w:rsidRPr="00830916">
        <w:rPr>
          <w:rFonts w:ascii="Times New Roman" w:hAnsi="Times New Roman" w:cs="Times New Roman"/>
          <w:sz w:val="28"/>
          <w:szCs w:val="28"/>
        </w:rPr>
        <w:t>ся  определённым</w:t>
      </w:r>
      <w:r w:rsidR="00296118" w:rsidRPr="00830916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BE56B2" w:rsidRPr="00830916">
        <w:rPr>
          <w:rFonts w:ascii="Times New Roman" w:hAnsi="Times New Roman" w:cs="Times New Roman"/>
          <w:sz w:val="28"/>
          <w:szCs w:val="28"/>
        </w:rPr>
        <w:t>ом инструментов, а так</w:t>
      </w:r>
      <w:r w:rsidR="00296118" w:rsidRPr="00830916">
        <w:rPr>
          <w:rFonts w:ascii="Times New Roman" w:hAnsi="Times New Roman" w:cs="Times New Roman"/>
          <w:sz w:val="28"/>
          <w:szCs w:val="28"/>
        </w:rPr>
        <w:t>же де</w:t>
      </w:r>
      <w:r w:rsidR="00296118" w:rsidRPr="00830916">
        <w:rPr>
          <w:rFonts w:ascii="Times New Roman" w:hAnsi="Times New Roman" w:cs="Times New Roman"/>
          <w:sz w:val="28"/>
          <w:szCs w:val="28"/>
        </w:rPr>
        <w:t>й</w:t>
      </w:r>
      <w:r w:rsidR="00296118" w:rsidRPr="00830916">
        <w:rPr>
          <w:rFonts w:ascii="Times New Roman" w:hAnsi="Times New Roman" w:cs="Times New Roman"/>
          <w:sz w:val="28"/>
          <w:szCs w:val="28"/>
        </w:rPr>
        <w:t>ствий правительства страны, имеющие влияние на развитие макроэкономич</w:t>
      </w:r>
      <w:r w:rsidR="00296118" w:rsidRPr="00830916">
        <w:rPr>
          <w:rFonts w:ascii="Times New Roman" w:hAnsi="Times New Roman" w:cs="Times New Roman"/>
          <w:sz w:val="28"/>
          <w:szCs w:val="28"/>
        </w:rPr>
        <w:t>е</w:t>
      </w:r>
      <w:r w:rsidR="00296118" w:rsidRPr="00830916">
        <w:rPr>
          <w:rFonts w:ascii="Times New Roman" w:hAnsi="Times New Roman" w:cs="Times New Roman"/>
          <w:sz w:val="28"/>
          <w:szCs w:val="28"/>
        </w:rPr>
        <w:t>ских показателей. Реализация экономической политики предполагает достиж</w:t>
      </w:r>
      <w:r w:rsidR="00296118" w:rsidRPr="00830916">
        <w:rPr>
          <w:rFonts w:ascii="Times New Roman" w:hAnsi="Times New Roman" w:cs="Times New Roman"/>
          <w:sz w:val="28"/>
          <w:szCs w:val="28"/>
        </w:rPr>
        <w:t>е</w:t>
      </w:r>
      <w:r w:rsidR="00296118" w:rsidRPr="00830916">
        <w:rPr>
          <w:rFonts w:ascii="Times New Roman" w:hAnsi="Times New Roman" w:cs="Times New Roman"/>
          <w:sz w:val="28"/>
          <w:szCs w:val="28"/>
        </w:rPr>
        <w:t>ние общественно значимых целей.</w:t>
      </w:r>
    </w:p>
    <w:p w:rsidR="007B723A" w:rsidRPr="00830916" w:rsidRDefault="003567CD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Во-вторых</w:t>
      </w:r>
      <w:r w:rsidR="00830916" w:rsidRPr="00830916">
        <w:rPr>
          <w:rFonts w:ascii="Times New Roman" w:hAnsi="Times New Roman" w:cs="Times New Roman"/>
          <w:sz w:val="28"/>
          <w:szCs w:val="28"/>
        </w:rPr>
        <w:t>,</w:t>
      </w:r>
      <w:r w:rsidR="00830916">
        <w:rPr>
          <w:rFonts w:ascii="Times New Roman" w:hAnsi="Times New Roman" w:cs="Times New Roman"/>
          <w:sz w:val="28"/>
          <w:szCs w:val="28"/>
        </w:rPr>
        <w:t xml:space="preserve"> в</w:t>
      </w:r>
      <w:r w:rsidR="00296118" w:rsidRPr="00830916">
        <w:rPr>
          <w:rFonts w:ascii="Times New Roman" w:hAnsi="Times New Roman" w:cs="Times New Roman"/>
          <w:sz w:val="28"/>
          <w:szCs w:val="28"/>
        </w:rPr>
        <w:t xml:space="preserve"> ходе исследования были выявлены четыре  основных этапа разви</w:t>
      </w:r>
      <w:r w:rsidR="00BE56B2" w:rsidRPr="00830916">
        <w:rPr>
          <w:rFonts w:ascii="Times New Roman" w:hAnsi="Times New Roman" w:cs="Times New Roman"/>
          <w:sz w:val="28"/>
          <w:szCs w:val="28"/>
        </w:rPr>
        <w:t>тия э</w:t>
      </w:r>
      <w:r w:rsidR="00296118" w:rsidRPr="00830916">
        <w:rPr>
          <w:rFonts w:ascii="Times New Roman" w:hAnsi="Times New Roman" w:cs="Times New Roman"/>
          <w:sz w:val="28"/>
          <w:szCs w:val="28"/>
        </w:rPr>
        <w:t xml:space="preserve">кономической политики. </w:t>
      </w:r>
      <w:r w:rsidR="00296118" w:rsidRPr="00830916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="00296118" w:rsidRPr="00830916">
        <w:rPr>
          <w:rFonts w:ascii="Times New Roman" w:hAnsi="Times New Roman" w:cs="Times New Roman"/>
          <w:sz w:val="28"/>
          <w:szCs w:val="28"/>
        </w:rPr>
        <w:t xml:space="preserve"> берет свое начало еще в XVII в. Это этап существенного расширения сферы рыночных отношений, аргуме</w:t>
      </w:r>
      <w:r w:rsidR="00296118" w:rsidRPr="00830916">
        <w:rPr>
          <w:rFonts w:ascii="Times New Roman" w:hAnsi="Times New Roman" w:cs="Times New Roman"/>
          <w:sz w:val="28"/>
          <w:szCs w:val="28"/>
        </w:rPr>
        <w:t>н</w:t>
      </w:r>
      <w:r w:rsidR="00296118" w:rsidRPr="00830916">
        <w:rPr>
          <w:rFonts w:ascii="Times New Roman" w:hAnsi="Times New Roman" w:cs="Times New Roman"/>
          <w:sz w:val="28"/>
          <w:szCs w:val="28"/>
        </w:rPr>
        <w:t xml:space="preserve">тированных опровержений идей меркантилизма и его полного развенчания. </w:t>
      </w:r>
      <w:r w:rsidR="00296118" w:rsidRPr="00830916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="00296118" w:rsidRPr="00830916">
        <w:rPr>
          <w:rFonts w:ascii="Times New Roman" w:hAnsi="Times New Roman" w:cs="Times New Roman"/>
        </w:rPr>
        <w:t xml:space="preserve"> </w:t>
      </w:r>
      <w:r w:rsidR="00296118" w:rsidRPr="00830916">
        <w:rPr>
          <w:rFonts w:ascii="Times New Roman" w:hAnsi="Times New Roman" w:cs="Times New Roman"/>
          <w:sz w:val="28"/>
          <w:szCs w:val="28"/>
        </w:rPr>
        <w:t xml:space="preserve">охватывает период последней трети XVIII в. </w:t>
      </w:r>
      <w:proofErr w:type="gramStart"/>
      <w:r w:rsidR="00296118" w:rsidRPr="008309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96118" w:rsidRPr="00830916">
        <w:rPr>
          <w:rFonts w:ascii="Times New Roman" w:hAnsi="Times New Roman" w:cs="Times New Roman"/>
          <w:sz w:val="28"/>
          <w:szCs w:val="28"/>
        </w:rPr>
        <w:t xml:space="preserve"> несомненно связан с именем и трудами    А. Смита — центральной фигуры среди всех ее предст</w:t>
      </w:r>
      <w:r w:rsidR="00296118" w:rsidRPr="00830916">
        <w:rPr>
          <w:rFonts w:ascii="Times New Roman" w:hAnsi="Times New Roman" w:cs="Times New Roman"/>
          <w:sz w:val="28"/>
          <w:szCs w:val="28"/>
        </w:rPr>
        <w:t>а</w:t>
      </w:r>
      <w:r w:rsidR="00296118" w:rsidRPr="00830916">
        <w:rPr>
          <w:rFonts w:ascii="Times New Roman" w:hAnsi="Times New Roman" w:cs="Times New Roman"/>
          <w:sz w:val="28"/>
          <w:szCs w:val="28"/>
        </w:rPr>
        <w:t xml:space="preserve">вителей. </w:t>
      </w:r>
      <w:r w:rsidR="00296118" w:rsidRPr="00830916">
        <w:rPr>
          <w:rFonts w:ascii="Times New Roman" w:hAnsi="Times New Roman" w:cs="Times New Roman"/>
          <w:i/>
          <w:sz w:val="28"/>
          <w:szCs w:val="28"/>
        </w:rPr>
        <w:t>Третий этап</w:t>
      </w:r>
      <w:r w:rsidR="00296118" w:rsidRPr="00830916">
        <w:rPr>
          <w:rFonts w:ascii="Times New Roman" w:hAnsi="Times New Roman" w:cs="Times New Roman"/>
          <w:sz w:val="28"/>
          <w:szCs w:val="28"/>
        </w:rPr>
        <w:t xml:space="preserve"> эволюции классической школы политической экономии приходится на первую половину XIX в., когда в ряде развитых стран заверши</w:t>
      </w:r>
      <w:r w:rsidR="00296118" w:rsidRPr="00830916">
        <w:rPr>
          <w:rFonts w:ascii="Times New Roman" w:hAnsi="Times New Roman" w:cs="Times New Roman"/>
          <w:sz w:val="28"/>
          <w:szCs w:val="28"/>
        </w:rPr>
        <w:t>л</w:t>
      </w:r>
      <w:r w:rsidR="00296118" w:rsidRPr="00830916">
        <w:rPr>
          <w:rFonts w:ascii="Times New Roman" w:hAnsi="Times New Roman" w:cs="Times New Roman"/>
          <w:sz w:val="28"/>
          <w:szCs w:val="28"/>
        </w:rPr>
        <w:t>ся промышленный переворот.</w:t>
      </w:r>
      <w:r w:rsidR="007B723A" w:rsidRPr="00830916">
        <w:rPr>
          <w:rFonts w:ascii="Times New Roman" w:hAnsi="Times New Roman" w:cs="Times New Roman"/>
          <w:sz w:val="28"/>
          <w:szCs w:val="28"/>
        </w:rPr>
        <w:t xml:space="preserve"> И </w:t>
      </w:r>
      <w:r w:rsidR="00BE56B2" w:rsidRPr="00830916">
        <w:rPr>
          <w:rFonts w:ascii="Times New Roman" w:hAnsi="Times New Roman" w:cs="Times New Roman"/>
          <w:i/>
          <w:sz w:val="28"/>
          <w:szCs w:val="28"/>
        </w:rPr>
        <w:t>четвертый завершающий</w:t>
      </w:r>
      <w:r w:rsidR="007B723A" w:rsidRPr="00830916">
        <w:rPr>
          <w:rFonts w:ascii="Times New Roman" w:hAnsi="Times New Roman" w:cs="Times New Roman"/>
          <w:i/>
          <w:sz w:val="28"/>
          <w:szCs w:val="28"/>
        </w:rPr>
        <w:t xml:space="preserve"> этап</w:t>
      </w:r>
      <w:r w:rsidR="007B723A" w:rsidRPr="00830916">
        <w:rPr>
          <w:rFonts w:ascii="Times New Roman" w:hAnsi="Times New Roman" w:cs="Times New Roman"/>
          <w:sz w:val="28"/>
          <w:szCs w:val="28"/>
        </w:rPr>
        <w:t xml:space="preserve"> развития кла</w:t>
      </w:r>
      <w:r w:rsidR="007B723A" w:rsidRPr="00830916">
        <w:rPr>
          <w:rFonts w:ascii="Times New Roman" w:hAnsi="Times New Roman" w:cs="Times New Roman"/>
          <w:sz w:val="28"/>
          <w:szCs w:val="28"/>
        </w:rPr>
        <w:t>с</w:t>
      </w:r>
      <w:r w:rsidR="007B723A" w:rsidRPr="00830916">
        <w:rPr>
          <w:rFonts w:ascii="Times New Roman" w:hAnsi="Times New Roman" w:cs="Times New Roman"/>
          <w:sz w:val="28"/>
          <w:szCs w:val="28"/>
        </w:rPr>
        <w:t>сической политической экономии охватывает период второй половины XIX в., в течение которого</w:t>
      </w:r>
      <w:proofErr w:type="gramStart"/>
      <w:r w:rsidR="007B723A" w:rsidRPr="00830916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="007B723A" w:rsidRPr="00830916">
        <w:rPr>
          <w:rFonts w:ascii="Times New Roman" w:hAnsi="Times New Roman" w:cs="Times New Roman"/>
          <w:sz w:val="28"/>
          <w:szCs w:val="28"/>
        </w:rPr>
        <w:t>ж.С.Милль и К. Маркс обобщили лучшие достижения школы.</w:t>
      </w:r>
    </w:p>
    <w:p w:rsidR="00485E52" w:rsidRPr="00830916" w:rsidRDefault="00BE35BB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В-треть</w:t>
      </w:r>
      <w:r w:rsidR="003567CD" w:rsidRPr="00830916">
        <w:rPr>
          <w:rFonts w:ascii="Times New Roman" w:hAnsi="Times New Roman" w:cs="Times New Roman"/>
          <w:sz w:val="28"/>
          <w:szCs w:val="28"/>
        </w:rPr>
        <w:t xml:space="preserve">их, </w:t>
      </w:r>
      <w:r w:rsidR="007B723A" w:rsidRPr="00830916">
        <w:rPr>
          <w:rFonts w:ascii="Times New Roman" w:hAnsi="Times New Roman" w:cs="Times New Roman"/>
          <w:sz w:val="28"/>
          <w:szCs w:val="28"/>
        </w:rPr>
        <w:t>рассматривая экономическую политику в целом, мы разобрали методы регули</w:t>
      </w:r>
      <w:r w:rsidR="00BE56B2" w:rsidRPr="00830916">
        <w:rPr>
          <w:rFonts w:ascii="Times New Roman" w:hAnsi="Times New Roman" w:cs="Times New Roman"/>
          <w:sz w:val="28"/>
          <w:szCs w:val="28"/>
        </w:rPr>
        <w:t>рования государства в экономике,</w:t>
      </w:r>
      <w:r w:rsidR="007B723A"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="00BE56B2" w:rsidRPr="00830916">
        <w:rPr>
          <w:rFonts w:ascii="Times New Roman" w:hAnsi="Times New Roman" w:cs="Times New Roman"/>
          <w:sz w:val="28"/>
          <w:szCs w:val="28"/>
        </w:rPr>
        <w:t>о</w:t>
      </w:r>
      <w:r w:rsidR="00485E52" w:rsidRPr="00830916">
        <w:rPr>
          <w:rFonts w:ascii="Times New Roman" w:hAnsi="Times New Roman" w:cs="Times New Roman"/>
          <w:sz w:val="28"/>
          <w:szCs w:val="28"/>
        </w:rPr>
        <w:t>предели</w:t>
      </w:r>
      <w:r w:rsidR="00BE56B2" w:rsidRPr="00830916">
        <w:rPr>
          <w:rFonts w:ascii="Times New Roman" w:hAnsi="Times New Roman" w:cs="Times New Roman"/>
          <w:sz w:val="28"/>
          <w:szCs w:val="28"/>
        </w:rPr>
        <w:t>м</w:t>
      </w:r>
      <w:r w:rsidR="00485E52" w:rsidRPr="00830916">
        <w:rPr>
          <w:rFonts w:ascii="Times New Roman" w:hAnsi="Times New Roman" w:cs="Times New Roman"/>
          <w:sz w:val="28"/>
          <w:szCs w:val="28"/>
        </w:rPr>
        <w:t>,</w:t>
      </w:r>
      <w:r w:rsidR="007B723A" w:rsidRPr="00830916">
        <w:rPr>
          <w:rFonts w:ascii="Times New Roman" w:hAnsi="Times New Roman" w:cs="Times New Roman"/>
          <w:sz w:val="28"/>
          <w:szCs w:val="28"/>
        </w:rPr>
        <w:t xml:space="preserve"> за что именно в экономике отвечает государство, выявили механизмы </w:t>
      </w:r>
      <w:r w:rsidR="00485E52" w:rsidRPr="00830916">
        <w:rPr>
          <w:rFonts w:ascii="Times New Roman" w:hAnsi="Times New Roman" w:cs="Times New Roman"/>
          <w:sz w:val="28"/>
          <w:szCs w:val="28"/>
        </w:rPr>
        <w:t>регулирования методы</w:t>
      </w:r>
      <w:r w:rsidR="00BE56B2" w:rsidRPr="00830916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="00485E52" w:rsidRPr="00830916">
        <w:rPr>
          <w:rFonts w:ascii="Times New Roman" w:hAnsi="Times New Roman" w:cs="Times New Roman"/>
          <w:sz w:val="28"/>
          <w:szCs w:val="28"/>
        </w:rPr>
        <w:t>. В этом ключе так же проанализировали внешнеэкономическое р</w:t>
      </w:r>
      <w:r w:rsidR="00485E52" w:rsidRPr="00830916">
        <w:rPr>
          <w:rFonts w:ascii="Times New Roman" w:hAnsi="Times New Roman" w:cs="Times New Roman"/>
          <w:sz w:val="28"/>
          <w:szCs w:val="28"/>
        </w:rPr>
        <w:t>е</w:t>
      </w:r>
      <w:r w:rsidR="00485E52" w:rsidRPr="00830916">
        <w:rPr>
          <w:rFonts w:ascii="Times New Roman" w:hAnsi="Times New Roman" w:cs="Times New Roman"/>
          <w:sz w:val="28"/>
          <w:szCs w:val="28"/>
        </w:rPr>
        <w:t>гулирование.</w:t>
      </w:r>
    </w:p>
    <w:p w:rsidR="00485E52" w:rsidRPr="00830916" w:rsidRDefault="003567CD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lastRenderedPageBreak/>
        <w:t>В-четвертых, н</w:t>
      </w:r>
      <w:r w:rsidR="00485E52" w:rsidRPr="00830916">
        <w:rPr>
          <w:rFonts w:ascii="Times New Roman" w:hAnsi="Times New Roman" w:cs="Times New Roman"/>
          <w:sz w:val="28"/>
          <w:szCs w:val="28"/>
        </w:rPr>
        <w:t>ельзя было не отметить особую роль государства в услов</w:t>
      </w:r>
      <w:r w:rsidR="00485E52" w:rsidRPr="00830916">
        <w:rPr>
          <w:rFonts w:ascii="Times New Roman" w:hAnsi="Times New Roman" w:cs="Times New Roman"/>
          <w:sz w:val="28"/>
          <w:szCs w:val="28"/>
        </w:rPr>
        <w:t>и</w:t>
      </w:r>
      <w:r w:rsidR="00485E52" w:rsidRPr="00830916">
        <w:rPr>
          <w:rFonts w:ascii="Times New Roman" w:hAnsi="Times New Roman" w:cs="Times New Roman"/>
          <w:sz w:val="28"/>
          <w:szCs w:val="28"/>
        </w:rPr>
        <w:t>ях глобального кризиса 2014-2015</w:t>
      </w:r>
      <w:r w:rsidR="00BE56B2" w:rsidRPr="00830916">
        <w:rPr>
          <w:rFonts w:ascii="Times New Roman" w:hAnsi="Times New Roman" w:cs="Times New Roman"/>
          <w:sz w:val="28"/>
          <w:szCs w:val="28"/>
        </w:rPr>
        <w:t xml:space="preserve"> г</w:t>
      </w:r>
      <w:r w:rsidR="00485E52" w:rsidRPr="00830916">
        <w:rPr>
          <w:rFonts w:ascii="Times New Roman" w:hAnsi="Times New Roman" w:cs="Times New Roman"/>
          <w:sz w:val="28"/>
          <w:szCs w:val="28"/>
        </w:rPr>
        <w:t>г</w:t>
      </w:r>
      <w:r w:rsidR="00BC697E" w:rsidRPr="00830916">
        <w:rPr>
          <w:rFonts w:ascii="Times New Roman" w:hAnsi="Times New Roman" w:cs="Times New Roman"/>
          <w:sz w:val="28"/>
          <w:szCs w:val="28"/>
        </w:rPr>
        <w:t>.</w:t>
      </w:r>
      <w:r w:rsidR="00BC697E" w:rsidRPr="00830916">
        <w:rPr>
          <w:rFonts w:ascii="Times New Roman" w:hAnsi="Times New Roman" w:cs="Times New Roman"/>
        </w:rPr>
        <w:t xml:space="preserve"> </w:t>
      </w:r>
      <w:r w:rsidR="00BC697E" w:rsidRPr="00830916">
        <w:rPr>
          <w:rFonts w:ascii="Times New Roman" w:hAnsi="Times New Roman" w:cs="Times New Roman"/>
          <w:sz w:val="28"/>
          <w:szCs w:val="28"/>
        </w:rPr>
        <w:t>Финансовый кризис в России 2014-2015 год. Кризис начавшийся еще в 2014 году ухудшил эконом</w:t>
      </w:r>
      <w:r w:rsidR="00BE56B2" w:rsidRPr="00830916">
        <w:rPr>
          <w:rFonts w:ascii="Times New Roman" w:hAnsi="Times New Roman" w:cs="Times New Roman"/>
          <w:sz w:val="28"/>
          <w:szCs w:val="28"/>
        </w:rPr>
        <w:t>ическую обстановку в РФ.</w:t>
      </w:r>
      <w:r w:rsidR="00BC697E" w:rsidRPr="00830916">
        <w:rPr>
          <w:rFonts w:ascii="Times New Roman" w:hAnsi="Times New Roman" w:cs="Times New Roman"/>
          <w:sz w:val="28"/>
          <w:szCs w:val="28"/>
        </w:rPr>
        <w:t xml:space="preserve">  Этот кризис был вызван резким спадом цен на мировые энергоресурсы. От продажи ресурсов значительно зависит бюджет России. Кроме того были вв</w:t>
      </w:r>
      <w:r w:rsidR="00BC697E" w:rsidRPr="00830916">
        <w:rPr>
          <w:rFonts w:ascii="Times New Roman" w:hAnsi="Times New Roman" w:cs="Times New Roman"/>
          <w:sz w:val="28"/>
          <w:szCs w:val="28"/>
        </w:rPr>
        <w:t>е</w:t>
      </w:r>
      <w:r w:rsidR="00BC697E" w:rsidRPr="00830916">
        <w:rPr>
          <w:rFonts w:ascii="Times New Roman" w:hAnsi="Times New Roman" w:cs="Times New Roman"/>
          <w:sz w:val="28"/>
          <w:szCs w:val="28"/>
        </w:rPr>
        <w:t>дены санкции в от</w:t>
      </w:r>
      <w:r w:rsidR="00BE56B2" w:rsidRPr="00830916">
        <w:rPr>
          <w:rFonts w:ascii="Times New Roman" w:hAnsi="Times New Roman" w:cs="Times New Roman"/>
          <w:sz w:val="28"/>
          <w:szCs w:val="28"/>
        </w:rPr>
        <w:t>ношении РФ</w:t>
      </w:r>
      <w:r w:rsidR="00BC697E" w:rsidRPr="00830916">
        <w:rPr>
          <w:rFonts w:ascii="Times New Roman" w:hAnsi="Times New Roman" w:cs="Times New Roman"/>
          <w:sz w:val="28"/>
          <w:szCs w:val="28"/>
        </w:rPr>
        <w:t xml:space="preserve"> связанные с обстоятельствами в Крыму и</w:t>
      </w:r>
      <w:r w:rsidR="00BE56B2" w:rsidRPr="00830916">
        <w:rPr>
          <w:rFonts w:ascii="Times New Roman" w:hAnsi="Times New Roman" w:cs="Times New Roman"/>
          <w:sz w:val="28"/>
          <w:szCs w:val="28"/>
        </w:rPr>
        <w:t xml:space="preserve"> на</w:t>
      </w:r>
      <w:r w:rsidR="00BC697E" w:rsidRPr="00830916">
        <w:rPr>
          <w:rFonts w:ascii="Times New Roman" w:hAnsi="Times New Roman" w:cs="Times New Roman"/>
          <w:sz w:val="28"/>
          <w:szCs w:val="28"/>
        </w:rPr>
        <w:t xml:space="preserve"> Украине.</w:t>
      </w:r>
    </w:p>
    <w:p w:rsidR="003567CD" w:rsidRPr="00830916" w:rsidRDefault="00485E52" w:rsidP="00DD3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В</w:t>
      </w:r>
      <w:r w:rsidR="003567CD" w:rsidRPr="00830916">
        <w:rPr>
          <w:rFonts w:ascii="Times New Roman" w:hAnsi="Times New Roman" w:cs="Times New Roman"/>
          <w:sz w:val="28"/>
          <w:szCs w:val="28"/>
        </w:rPr>
        <w:t>-пятых,</w:t>
      </w:r>
      <w:r w:rsidRPr="00830916">
        <w:rPr>
          <w:rFonts w:ascii="Times New Roman" w:hAnsi="Times New Roman" w:cs="Times New Roman"/>
          <w:sz w:val="28"/>
          <w:szCs w:val="28"/>
        </w:rPr>
        <w:t xml:space="preserve"> была отмечена и проанализирована</w:t>
      </w:r>
      <w:r w:rsidR="00713FC4" w:rsidRPr="00830916">
        <w:rPr>
          <w:rFonts w:ascii="Times New Roman" w:hAnsi="Times New Roman" w:cs="Times New Roman"/>
          <w:sz w:val="28"/>
          <w:szCs w:val="28"/>
        </w:rPr>
        <w:t xml:space="preserve"> реализация экономической политики на территории России.</w:t>
      </w:r>
      <w:r w:rsidR="00BC697E" w:rsidRPr="00830916">
        <w:rPr>
          <w:rFonts w:ascii="Times New Roman" w:hAnsi="Times New Roman" w:cs="Times New Roman"/>
        </w:rPr>
        <w:t xml:space="preserve"> </w:t>
      </w:r>
      <w:r w:rsidR="00BC697E" w:rsidRPr="00830916">
        <w:rPr>
          <w:rFonts w:ascii="Times New Roman" w:hAnsi="Times New Roman" w:cs="Times New Roman"/>
          <w:sz w:val="28"/>
          <w:szCs w:val="28"/>
        </w:rPr>
        <w:t>Экономическая ситуация в стране в последнее годы коренным образом изменилась, а экономическая политика в основном оста</w:t>
      </w:r>
      <w:r w:rsidR="00BE56B2" w:rsidRPr="00830916">
        <w:rPr>
          <w:rFonts w:ascii="Times New Roman" w:hAnsi="Times New Roman" w:cs="Times New Roman"/>
          <w:sz w:val="28"/>
          <w:szCs w:val="28"/>
        </w:rPr>
        <w:t>ла</w:t>
      </w:r>
      <w:r w:rsidR="00BC697E" w:rsidRPr="00830916">
        <w:rPr>
          <w:rFonts w:ascii="Times New Roman" w:hAnsi="Times New Roman" w:cs="Times New Roman"/>
          <w:sz w:val="28"/>
          <w:szCs w:val="28"/>
        </w:rPr>
        <w:t>сь прежней.</w:t>
      </w:r>
      <w:r w:rsidR="00CD02EA">
        <w:rPr>
          <w:rFonts w:ascii="Times New Roman" w:hAnsi="Times New Roman" w:cs="Times New Roman"/>
          <w:sz w:val="28"/>
          <w:szCs w:val="28"/>
        </w:rPr>
        <w:t xml:space="preserve"> Также было поставлено ряд целей в процессе выполнения, которых осуществление экономической политики становиться эффективным. Кроме того было выявлено на кого направлена экономическая политика.   </w:t>
      </w:r>
    </w:p>
    <w:p w:rsidR="00CE5B22" w:rsidRPr="00830916" w:rsidRDefault="003567CD" w:rsidP="00356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t>В-шестых,</w:t>
      </w:r>
      <w:r w:rsidR="00BC697E" w:rsidRPr="00830916">
        <w:rPr>
          <w:rFonts w:ascii="Times New Roman" w:hAnsi="Times New Roman" w:cs="Times New Roman"/>
          <w:sz w:val="28"/>
          <w:szCs w:val="28"/>
        </w:rPr>
        <w:t xml:space="preserve"> </w:t>
      </w:r>
      <w:r w:rsidRPr="00830916">
        <w:rPr>
          <w:rFonts w:ascii="Times New Roman" w:hAnsi="Times New Roman" w:cs="Times New Roman"/>
          <w:sz w:val="28"/>
          <w:szCs w:val="28"/>
        </w:rPr>
        <w:t>б</w:t>
      </w:r>
      <w:r w:rsidR="00CE6B14" w:rsidRPr="00830916">
        <w:rPr>
          <w:rFonts w:ascii="Times New Roman" w:hAnsi="Times New Roman" w:cs="Times New Roman"/>
          <w:sz w:val="28"/>
          <w:szCs w:val="28"/>
        </w:rPr>
        <w:t>ыли выявлены современные мероприятия в экономике Ро</w:t>
      </w:r>
      <w:r w:rsidR="00CE6B14" w:rsidRPr="00830916">
        <w:rPr>
          <w:rFonts w:ascii="Times New Roman" w:hAnsi="Times New Roman" w:cs="Times New Roman"/>
          <w:sz w:val="28"/>
          <w:szCs w:val="28"/>
        </w:rPr>
        <w:t>с</w:t>
      </w:r>
      <w:r w:rsidR="00CE6B14" w:rsidRPr="00830916">
        <w:rPr>
          <w:rFonts w:ascii="Times New Roman" w:hAnsi="Times New Roman" w:cs="Times New Roman"/>
          <w:sz w:val="28"/>
          <w:szCs w:val="28"/>
        </w:rPr>
        <w:t xml:space="preserve">сии. Одним из таких крупных мероприятий стало вступление России в </w:t>
      </w:r>
      <w:r w:rsidR="004755C5" w:rsidRPr="00830916">
        <w:rPr>
          <w:rFonts w:ascii="Times New Roman" w:hAnsi="Times New Roman" w:cs="Times New Roman"/>
          <w:sz w:val="28"/>
          <w:szCs w:val="28"/>
        </w:rPr>
        <w:t>Азиа</w:t>
      </w:r>
      <w:r w:rsidR="004755C5" w:rsidRPr="00830916">
        <w:rPr>
          <w:rFonts w:ascii="Times New Roman" w:hAnsi="Times New Roman" w:cs="Times New Roman"/>
          <w:sz w:val="28"/>
          <w:szCs w:val="28"/>
        </w:rPr>
        <w:t>т</w:t>
      </w:r>
      <w:r w:rsidR="004755C5" w:rsidRPr="00830916">
        <w:rPr>
          <w:rFonts w:ascii="Times New Roman" w:hAnsi="Times New Roman" w:cs="Times New Roman"/>
          <w:sz w:val="28"/>
          <w:szCs w:val="28"/>
        </w:rPr>
        <w:t>ский банк инфраструктурных инвестиций.</w:t>
      </w:r>
      <w:r w:rsidR="00BE56B2" w:rsidRPr="00830916">
        <w:rPr>
          <w:rFonts w:ascii="Times New Roman" w:hAnsi="Times New Roman" w:cs="Times New Roman"/>
          <w:sz w:val="28"/>
          <w:szCs w:val="28"/>
        </w:rPr>
        <w:t xml:space="preserve"> На внешнеэкономические связи </w:t>
      </w:r>
      <w:r w:rsidR="00A9314D" w:rsidRPr="00830916">
        <w:rPr>
          <w:rFonts w:ascii="Times New Roman" w:hAnsi="Times New Roman" w:cs="Times New Roman"/>
          <w:sz w:val="28"/>
          <w:szCs w:val="28"/>
        </w:rPr>
        <w:t>с</w:t>
      </w:r>
      <w:r w:rsidR="00A9314D" w:rsidRPr="00830916">
        <w:rPr>
          <w:rFonts w:ascii="Times New Roman" w:hAnsi="Times New Roman" w:cs="Times New Roman"/>
          <w:sz w:val="28"/>
          <w:szCs w:val="28"/>
        </w:rPr>
        <w:t>е</w:t>
      </w:r>
      <w:r w:rsidR="00A9314D" w:rsidRPr="00830916">
        <w:rPr>
          <w:rFonts w:ascii="Times New Roman" w:hAnsi="Times New Roman" w:cs="Times New Roman"/>
          <w:sz w:val="28"/>
          <w:szCs w:val="28"/>
        </w:rPr>
        <w:t>годня приходится свыше половины всего внешнеторгового оборота Российской Федерации. Если же рассматривать экспорт России без стран СНГ, то доля промышленно развитых государств в его структуре возрастает до 3/5, а в и</w:t>
      </w:r>
      <w:r w:rsidR="00A9314D" w:rsidRPr="00830916">
        <w:rPr>
          <w:rFonts w:ascii="Times New Roman" w:hAnsi="Times New Roman" w:cs="Times New Roman"/>
          <w:sz w:val="28"/>
          <w:szCs w:val="28"/>
        </w:rPr>
        <w:t>м</w:t>
      </w:r>
      <w:r w:rsidR="00A9314D" w:rsidRPr="00830916">
        <w:rPr>
          <w:rFonts w:ascii="Times New Roman" w:hAnsi="Times New Roman" w:cs="Times New Roman"/>
          <w:sz w:val="28"/>
          <w:szCs w:val="28"/>
        </w:rPr>
        <w:t>порте составляет свыше 2/3. Нужно отметить, что развитые страны являются главными потребителями топливно-энергетических и сырьевых товаров, с</w:t>
      </w:r>
      <w:r w:rsidR="00A9314D" w:rsidRPr="00830916">
        <w:rPr>
          <w:rFonts w:ascii="Times New Roman" w:hAnsi="Times New Roman" w:cs="Times New Roman"/>
          <w:sz w:val="28"/>
          <w:szCs w:val="28"/>
        </w:rPr>
        <w:t>о</w:t>
      </w:r>
      <w:r w:rsidR="00A9314D" w:rsidRPr="00830916">
        <w:rPr>
          <w:rFonts w:ascii="Times New Roman" w:hAnsi="Times New Roman" w:cs="Times New Roman"/>
          <w:sz w:val="28"/>
          <w:szCs w:val="28"/>
        </w:rPr>
        <w:t xml:space="preserve">ставляющих основу российского экспорта. </w:t>
      </w:r>
    </w:p>
    <w:p w:rsidR="007558F4" w:rsidRPr="0062727C" w:rsidRDefault="00CE5B22" w:rsidP="0035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916">
        <w:rPr>
          <w:rFonts w:ascii="Times New Roman" w:hAnsi="Times New Roman" w:cs="Times New Roman"/>
          <w:sz w:val="28"/>
          <w:szCs w:val="28"/>
        </w:rPr>
        <w:br w:type="page"/>
      </w:r>
      <w:bookmarkStart w:id="11" w:name="_Toc420510618"/>
      <w:r w:rsidR="00C96613" w:rsidRPr="0062727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bookmarkEnd w:id="11"/>
    </w:p>
    <w:p w:rsidR="00BF4C10" w:rsidRPr="0062727C" w:rsidRDefault="002A7DDD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>Государственная экономическая политика (</w:t>
      </w:r>
      <w:proofErr w:type="gramStart"/>
      <w:r w:rsidRPr="0062727C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Pr="0062727C">
        <w:rPr>
          <w:rFonts w:ascii="Times New Roman" w:hAnsi="Times New Roman" w:cs="Times New Roman"/>
          <w:sz w:val="28"/>
          <w:szCs w:val="28"/>
        </w:rPr>
        <w:t>.). Словарь экономических терминов.</w:t>
      </w:r>
    </w:p>
    <w:p w:rsidR="002A7DDD" w:rsidRPr="0062727C" w:rsidRDefault="002A7DDD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>Субъекты (исполнители) экономической политики // Экономическая теория: Учебник для студентов высших учебных заведений / Под ред. В.Д.Камаева. — 8-е изд., перераб. и доп</w:t>
      </w:r>
      <w:proofErr w:type="gramStart"/>
      <w:r w:rsidRPr="0062727C">
        <w:rPr>
          <w:rFonts w:ascii="Times New Roman" w:hAnsi="Times New Roman" w:cs="Times New Roman"/>
          <w:sz w:val="28"/>
          <w:szCs w:val="28"/>
        </w:rPr>
        <w:t xml:space="preserve">.. — </w:t>
      </w:r>
      <w:proofErr w:type="gramEnd"/>
      <w:r w:rsidRPr="0062727C">
        <w:rPr>
          <w:rFonts w:ascii="Times New Roman" w:hAnsi="Times New Roman" w:cs="Times New Roman"/>
          <w:sz w:val="28"/>
          <w:szCs w:val="28"/>
        </w:rPr>
        <w:t>М.: Гу</w:t>
      </w:r>
      <w:r w:rsidR="00BE35BB" w:rsidRPr="0062727C">
        <w:rPr>
          <w:rFonts w:ascii="Times New Roman" w:hAnsi="Times New Roman" w:cs="Times New Roman"/>
          <w:sz w:val="28"/>
          <w:szCs w:val="28"/>
        </w:rPr>
        <w:t>манит. изд. центр ВЛАДОС, 2013</w:t>
      </w:r>
      <w:r w:rsidRPr="0062727C">
        <w:rPr>
          <w:rFonts w:ascii="Times New Roman" w:hAnsi="Times New Roman" w:cs="Times New Roman"/>
          <w:sz w:val="28"/>
          <w:szCs w:val="28"/>
        </w:rPr>
        <w:t>. — 640 с. — ISBN 5-691-00945-1</w:t>
      </w:r>
    </w:p>
    <w:p w:rsidR="002A7DDD" w:rsidRPr="0062727C" w:rsidRDefault="002A7DDD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 xml:space="preserve">  Экономическая теория: учебник для вузов./ В.А. Сидоров - Краснодар К</w:t>
      </w:r>
      <w:r w:rsidRPr="0062727C">
        <w:rPr>
          <w:rFonts w:ascii="Times New Roman" w:hAnsi="Times New Roman" w:cs="Times New Roman"/>
          <w:sz w:val="28"/>
          <w:szCs w:val="28"/>
        </w:rPr>
        <w:t>у</w:t>
      </w:r>
      <w:r w:rsidRPr="0062727C">
        <w:rPr>
          <w:rFonts w:ascii="Times New Roman" w:hAnsi="Times New Roman" w:cs="Times New Roman"/>
          <w:sz w:val="28"/>
          <w:szCs w:val="28"/>
        </w:rPr>
        <w:t>банский гос. ун-т, 2014. – 400 с. – 2000 экз. ISBN 978-5-8209-1011-1 (печа</w:t>
      </w:r>
      <w:r w:rsidRPr="0062727C">
        <w:rPr>
          <w:rFonts w:ascii="Times New Roman" w:hAnsi="Times New Roman" w:cs="Times New Roman"/>
          <w:sz w:val="28"/>
          <w:szCs w:val="28"/>
        </w:rPr>
        <w:t>т</w:t>
      </w:r>
      <w:r w:rsidRPr="0062727C">
        <w:rPr>
          <w:rFonts w:ascii="Times New Roman" w:hAnsi="Times New Roman" w:cs="Times New Roman"/>
          <w:sz w:val="28"/>
          <w:szCs w:val="28"/>
        </w:rPr>
        <w:t>ный аналог).</w:t>
      </w:r>
    </w:p>
    <w:p w:rsidR="002A7DDD" w:rsidRPr="0062727C" w:rsidRDefault="002A7DDD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 xml:space="preserve">  Шумпетер И. Теория экономического развития. М.; Прогресс, 1982</w:t>
      </w:r>
    </w:p>
    <w:p w:rsidR="002A7DDD" w:rsidRPr="0062727C" w:rsidRDefault="002A7DDD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>Блауг М. Закон рынков Сэя // Экономическая мысль в ретроспективе = Economic Theory in Retrospect. — М.: Дело, 1994. — С. 136-150. — XVII, 627 с. — ISBN 5-86461-151-4.</w:t>
      </w:r>
    </w:p>
    <w:p w:rsidR="002A7DDD" w:rsidRPr="0062727C" w:rsidRDefault="002A7DDD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>Маркс К., Энгельс Ф. Соч. 2-е изд. Т. 23.</w:t>
      </w:r>
    </w:p>
    <w:p w:rsidR="002A7DDD" w:rsidRPr="0062727C" w:rsidRDefault="002A7DDD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 xml:space="preserve">  Этапы эволюции классической политической экономии, </w:t>
      </w:r>
      <w:hyperlink r:id="rId14" w:history="1">
        <w:r w:rsidR="004817A3" w:rsidRPr="0062727C">
          <w:rPr>
            <w:rStyle w:val="ac"/>
            <w:rFonts w:ascii="Times New Roman" w:hAnsi="Times New Roman" w:cs="Times New Roman"/>
            <w:sz w:val="28"/>
            <w:szCs w:val="28"/>
          </w:rPr>
          <w:t>http://www.gumer.info/bibliotek_Buks/Econom/history_econom</w:t>
        </w:r>
      </w:hyperlink>
    </w:p>
    <w:p w:rsidR="004817A3" w:rsidRPr="0062727C" w:rsidRDefault="004817A3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 xml:space="preserve">  Инструменты экономической политики государства // Экономическая те</w:t>
      </w:r>
      <w:r w:rsidRPr="0062727C">
        <w:rPr>
          <w:rFonts w:ascii="Times New Roman" w:hAnsi="Times New Roman" w:cs="Times New Roman"/>
          <w:sz w:val="28"/>
          <w:szCs w:val="28"/>
        </w:rPr>
        <w:t>о</w:t>
      </w:r>
      <w:r w:rsidRPr="0062727C">
        <w:rPr>
          <w:rFonts w:ascii="Times New Roman" w:hAnsi="Times New Roman" w:cs="Times New Roman"/>
          <w:sz w:val="28"/>
          <w:szCs w:val="28"/>
        </w:rPr>
        <w:t>рия: Учебник для студентов высших учебных заведений / Под редакцией В.Д.Камаева. — 8-е издание, переработанное и дополненное</w:t>
      </w:r>
      <w:proofErr w:type="gramStart"/>
      <w:r w:rsidRPr="0062727C">
        <w:rPr>
          <w:rFonts w:ascii="Times New Roman" w:hAnsi="Times New Roman" w:cs="Times New Roman"/>
          <w:sz w:val="28"/>
          <w:szCs w:val="28"/>
        </w:rPr>
        <w:t xml:space="preserve">.. — </w:t>
      </w:r>
      <w:proofErr w:type="gramEnd"/>
      <w:r w:rsidRPr="0062727C">
        <w:rPr>
          <w:rFonts w:ascii="Times New Roman" w:hAnsi="Times New Roman" w:cs="Times New Roman"/>
          <w:sz w:val="28"/>
          <w:szCs w:val="28"/>
        </w:rPr>
        <w:t>М.: Г</w:t>
      </w:r>
      <w:r w:rsidR="00BE35BB" w:rsidRPr="0062727C">
        <w:rPr>
          <w:rFonts w:ascii="Times New Roman" w:hAnsi="Times New Roman" w:cs="Times New Roman"/>
          <w:sz w:val="28"/>
          <w:szCs w:val="28"/>
        </w:rPr>
        <w:t>у-манит. изд. центр ВЛАДОС, 2013</w:t>
      </w:r>
      <w:r w:rsidRPr="0062727C">
        <w:rPr>
          <w:rFonts w:ascii="Times New Roman" w:hAnsi="Times New Roman" w:cs="Times New Roman"/>
          <w:sz w:val="28"/>
          <w:szCs w:val="28"/>
        </w:rPr>
        <w:t>. — 640 с. — ISBN 5-691-00945-1.</w:t>
      </w:r>
    </w:p>
    <w:p w:rsidR="004817A3" w:rsidRPr="0062727C" w:rsidRDefault="004817A3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 xml:space="preserve">  Собрание законодательства РФ. 2008. № 42. Ст. 4698.</w:t>
      </w:r>
    </w:p>
    <w:p w:rsidR="004817A3" w:rsidRPr="0062727C" w:rsidRDefault="004817A3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 xml:space="preserve">  Собрание законодательства РФ. 2008. № 42. Ст. 4696.</w:t>
      </w:r>
    </w:p>
    <w:p w:rsidR="004817A3" w:rsidRPr="0062727C" w:rsidRDefault="004817A3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 xml:space="preserve">  Собрание законодательства РФ. 2008. № 44. Ст. 4981.</w:t>
      </w:r>
    </w:p>
    <w:p w:rsidR="004817A3" w:rsidRPr="0062727C" w:rsidRDefault="004817A3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 xml:space="preserve">  Собрание законодательства РФ. 2008. № 44. Ст. 4982.</w:t>
      </w:r>
    </w:p>
    <w:p w:rsidR="004817A3" w:rsidRPr="0062727C" w:rsidRDefault="004817A3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 xml:space="preserve">  Собрание законодательства РФ. 2008. № 51. Ст. 6178</w:t>
      </w:r>
    </w:p>
    <w:p w:rsidR="004817A3" w:rsidRPr="0062727C" w:rsidRDefault="004817A3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 xml:space="preserve">  Собрание законодательства РФ. 2008. № 51. Ст. 6178</w:t>
      </w:r>
    </w:p>
    <w:p w:rsidR="004817A3" w:rsidRPr="0062727C" w:rsidRDefault="004817A3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 xml:space="preserve">  Текущая экономическая ситуация в России, А.Г. Аганбегян</w:t>
      </w:r>
    </w:p>
    <w:p w:rsidR="004817A3" w:rsidRPr="0062727C" w:rsidRDefault="004817A3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>Россия вступит в Азиатский банк инфраструктурных инвест</w:t>
      </w:r>
      <w:r w:rsidRPr="0062727C">
        <w:rPr>
          <w:rFonts w:ascii="Times New Roman" w:hAnsi="Times New Roman" w:cs="Times New Roman"/>
          <w:sz w:val="28"/>
          <w:szCs w:val="28"/>
        </w:rPr>
        <w:t>и</w:t>
      </w:r>
      <w:r w:rsidRPr="0062727C">
        <w:rPr>
          <w:rFonts w:ascii="Times New Roman" w:hAnsi="Times New Roman" w:cs="Times New Roman"/>
          <w:sz w:val="28"/>
          <w:szCs w:val="28"/>
        </w:rPr>
        <w:t>ций/http://rusplt.ru/policy/rossiya-vstupit-v-aziatskiy-bank; ТАСС</w:t>
      </w:r>
    </w:p>
    <w:p w:rsidR="004817A3" w:rsidRPr="0062727C" w:rsidRDefault="004817A3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lastRenderedPageBreak/>
        <w:t xml:space="preserve">  Внешнеэкономические связи России на современном этапе: особенности и тенденции развития/ </w:t>
      </w:r>
      <w:hyperlink r:id="rId15" w:history="1">
        <w:r w:rsidRPr="0062727C">
          <w:rPr>
            <w:rStyle w:val="ac"/>
            <w:rFonts w:ascii="Times New Roman" w:hAnsi="Times New Roman" w:cs="Times New Roman"/>
            <w:sz w:val="28"/>
            <w:szCs w:val="28"/>
          </w:rPr>
          <w:t>http://obukhov-artyom.narod.ru/</w:t>
        </w:r>
      </w:hyperlink>
    </w:p>
    <w:p w:rsidR="004817A3" w:rsidRPr="0062727C" w:rsidRDefault="004817A3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>Экономическая политика гос</w:t>
      </w:r>
      <w:r w:rsidRPr="0062727C">
        <w:rPr>
          <w:rFonts w:ascii="Times New Roman" w:hAnsi="Times New Roman" w:cs="Times New Roman"/>
          <w:sz w:val="28"/>
          <w:szCs w:val="28"/>
        </w:rPr>
        <w:t>у</w:t>
      </w:r>
      <w:r w:rsidRPr="0062727C">
        <w:rPr>
          <w:rFonts w:ascii="Times New Roman" w:hAnsi="Times New Roman" w:cs="Times New Roman"/>
          <w:sz w:val="28"/>
          <w:szCs w:val="28"/>
        </w:rPr>
        <w:t>дарств.;http://economicportal.ru/facts/ekonomicheskaja-politika-gosudarstva.html</w:t>
      </w:r>
    </w:p>
    <w:p w:rsidR="004817A3" w:rsidRPr="0062727C" w:rsidRDefault="004817A3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экономики;  ru.wikipedia.org/wiki/Государственное_регулирование_экономики</w:t>
      </w:r>
    </w:p>
    <w:p w:rsidR="004817A3" w:rsidRPr="0062727C" w:rsidRDefault="004817A3" w:rsidP="0062727C">
      <w:pPr>
        <w:pStyle w:val="ab"/>
        <w:numPr>
          <w:ilvl w:val="0"/>
          <w:numId w:val="24"/>
        </w:numPr>
        <w:tabs>
          <w:tab w:val="left" w:pos="283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727C">
        <w:rPr>
          <w:rFonts w:ascii="Times New Roman" w:hAnsi="Times New Roman" w:cs="Times New Roman"/>
          <w:sz w:val="28"/>
          <w:szCs w:val="28"/>
        </w:rPr>
        <w:t>Внешнеэкономическая политика государств, http://www.bibliotekar.ru/vneshneeconomicheskie</w:t>
      </w:r>
    </w:p>
    <w:sectPr w:rsidR="004817A3" w:rsidRPr="0062727C" w:rsidSect="001B194C">
      <w:headerReference w:type="default" r:id="rId16"/>
      <w:foot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76" w:rsidRDefault="00DD0876" w:rsidP="00C8160A">
      <w:pPr>
        <w:spacing w:after="0" w:line="240" w:lineRule="auto"/>
      </w:pPr>
      <w:r>
        <w:separator/>
      </w:r>
    </w:p>
  </w:endnote>
  <w:endnote w:type="continuationSeparator" w:id="0">
    <w:p w:rsidR="00DD0876" w:rsidRDefault="00DD0876" w:rsidP="00C8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E5" w:rsidRDefault="008039E5">
    <w:pPr>
      <w:pStyle w:val="a9"/>
    </w:pPr>
  </w:p>
  <w:p w:rsidR="008039E5" w:rsidRPr="00992BE7" w:rsidRDefault="008039E5" w:rsidP="00992BE7">
    <w:pPr>
      <w:pStyle w:val="a9"/>
      <w:jc w:val="center"/>
      <w:rPr>
        <w:sz w:val="28"/>
        <w:szCs w:val="28"/>
      </w:rPr>
    </w:pPr>
    <w:r>
      <w:rPr>
        <w:sz w:val="28"/>
        <w:szCs w:val="28"/>
      </w:rPr>
      <w:t>Краснодар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76" w:rsidRDefault="00DD0876" w:rsidP="00C8160A">
      <w:pPr>
        <w:spacing w:after="0" w:line="240" w:lineRule="auto"/>
      </w:pPr>
      <w:r>
        <w:separator/>
      </w:r>
    </w:p>
  </w:footnote>
  <w:footnote w:type="continuationSeparator" w:id="0">
    <w:p w:rsidR="00DD0876" w:rsidRDefault="00DD0876" w:rsidP="00C8160A">
      <w:pPr>
        <w:spacing w:after="0" w:line="240" w:lineRule="auto"/>
      </w:pPr>
      <w:r>
        <w:continuationSeparator/>
      </w:r>
    </w:p>
  </w:footnote>
  <w:footnote w:id="1">
    <w:p w:rsidR="008039E5" w:rsidRDefault="008039E5">
      <w:pPr>
        <w:pStyle w:val="ae"/>
      </w:pPr>
      <w:r>
        <w:rPr>
          <w:rStyle w:val="af0"/>
        </w:rPr>
        <w:footnoteRef/>
      </w:r>
      <w:r>
        <w:t xml:space="preserve"> </w:t>
      </w:r>
      <w:r w:rsidRPr="009B7B83">
        <w:t xml:space="preserve"> Государственная экономическая политика (</w:t>
      </w:r>
      <w:proofErr w:type="gramStart"/>
      <w:r w:rsidRPr="009B7B83">
        <w:t>рус</w:t>
      </w:r>
      <w:proofErr w:type="gramEnd"/>
      <w:r w:rsidRPr="009B7B83">
        <w:t>.). Словарь экономических терминов.</w:t>
      </w:r>
    </w:p>
  </w:footnote>
  <w:footnote w:id="2">
    <w:p w:rsidR="008039E5" w:rsidRDefault="008039E5">
      <w:pPr>
        <w:pStyle w:val="ae"/>
      </w:pPr>
      <w:r>
        <w:rPr>
          <w:rStyle w:val="af0"/>
        </w:rPr>
        <w:footnoteRef/>
      </w:r>
      <w:r>
        <w:t xml:space="preserve"> </w:t>
      </w:r>
      <w:r w:rsidRPr="009B7B83">
        <w:t xml:space="preserve">Субъекты (исполнители) экономической политики // Экономическая теория: Учебник для студентов высших учебных заведений / Под ред. </w:t>
      </w:r>
      <w:proofErr w:type="spellStart"/>
      <w:r w:rsidRPr="009B7B83">
        <w:t>В.Д.Камаева</w:t>
      </w:r>
      <w:proofErr w:type="spellEnd"/>
      <w:r w:rsidRPr="009B7B83">
        <w:t xml:space="preserve">. — 8-е изд., </w:t>
      </w:r>
      <w:proofErr w:type="spellStart"/>
      <w:r w:rsidRPr="009B7B83">
        <w:t>перераб</w:t>
      </w:r>
      <w:proofErr w:type="spellEnd"/>
      <w:r w:rsidRPr="009B7B83">
        <w:t>. и доп</w:t>
      </w:r>
      <w:proofErr w:type="gramStart"/>
      <w:r w:rsidRPr="009B7B83">
        <w:t xml:space="preserve">.. — </w:t>
      </w:r>
      <w:proofErr w:type="gramEnd"/>
      <w:r w:rsidRPr="009B7B83">
        <w:t xml:space="preserve">М.: </w:t>
      </w:r>
      <w:proofErr w:type="spellStart"/>
      <w:r>
        <w:t>Гуманит</w:t>
      </w:r>
      <w:proofErr w:type="spellEnd"/>
      <w:r>
        <w:t>. изд. центр ВЛАДОС, 2013</w:t>
      </w:r>
      <w:r w:rsidRPr="009B7B83">
        <w:t>. — 640 с. — ISBN 5-691-00945-1.</w:t>
      </w:r>
    </w:p>
  </w:footnote>
  <w:footnote w:id="3">
    <w:p w:rsidR="008039E5" w:rsidRDefault="008039E5" w:rsidP="00076C15">
      <w:pPr>
        <w:pStyle w:val="ae"/>
      </w:pPr>
      <w:r>
        <w:rPr>
          <w:rStyle w:val="af0"/>
        </w:rPr>
        <w:footnoteRef/>
      </w:r>
      <w:r>
        <w:t xml:space="preserve"> Экономическая теория: учебник для вузов.</w:t>
      </w:r>
      <w:r w:rsidRPr="00076C15">
        <w:t>/</w:t>
      </w:r>
      <w:r>
        <w:t xml:space="preserve"> В.А.</w:t>
      </w:r>
      <w:r w:rsidRPr="00076C15">
        <w:t xml:space="preserve"> </w:t>
      </w:r>
      <w:r>
        <w:t>Сидоров</w:t>
      </w:r>
      <w:r w:rsidRPr="00076C15">
        <w:t xml:space="preserve"> </w:t>
      </w:r>
      <w:r>
        <w:t xml:space="preserve">- Краснодар Кубанский гос. ун-т, 2014. – </w:t>
      </w:r>
    </w:p>
    <w:p w:rsidR="008039E5" w:rsidRPr="00076C15" w:rsidRDefault="008039E5" w:rsidP="00076C15">
      <w:pPr>
        <w:pStyle w:val="ae"/>
      </w:pPr>
      <w:r>
        <w:t>400 с. – 2000 экз. ISBN 978-5-8209-1011-1 (печатный аналог).</w:t>
      </w:r>
    </w:p>
  </w:footnote>
  <w:footnote w:id="4">
    <w:p w:rsidR="008039E5" w:rsidRPr="00D009E5" w:rsidRDefault="008039E5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D009E5">
        <w:t>Шумпетер</w:t>
      </w:r>
      <w:proofErr w:type="spellEnd"/>
      <w:r w:rsidRPr="00D009E5">
        <w:t xml:space="preserve"> И. Теория экономического развития. М.; Прогресс, 1982</w:t>
      </w:r>
    </w:p>
  </w:footnote>
  <w:footnote w:id="5">
    <w:p w:rsidR="008039E5" w:rsidRDefault="008039E5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D009E5">
        <w:t>Блауг</w:t>
      </w:r>
      <w:proofErr w:type="spellEnd"/>
      <w:r w:rsidRPr="00D009E5">
        <w:t xml:space="preserve"> М. Закон рынков </w:t>
      </w:r>
      <w:proofErr w:type="spellStart"/>
      <w:r w:rsidRPr="00D009E5">
        <w:t>Сэя</w:t>
      </w:r>
      <w:proofErr w:type="spellEnd"/>
      <w:r w:rsidRPr="00D009E5">
        <w:t xml:space="preserve"> // Экономическая мысль в ретроспективе = </w:t>
      </w:r>
      <w:proofErr w:type="spellStart"/>
      <w:r w:rsidRPr="00D009E5">
        <w:t>Economic</w:t>
      </w:r>
      <w:proofErr w:type="spellEnd"/>
      <w:r w:rsidRPr="00D009E5">
        <w:t xml:space="preserve"> </w:t>
      </w:r>
      <w:proofErr w:type="spellStart"/>
      <w:r w:rsidRPr="00D009E5">
        <w:t>Theory</w:t>
      </w:r>
      <w:proofErr w:type="spellEnd"/>
      <w:r w:rsidRPr="00D009E5">
        <w:t xml:space="preserve"> </w:t>
      </w:r>
      <w:proofErr w:type="spellStart"/>
      <w:r w:rsidRPr="00D009E5">
        <w:t>in</w:t>
      </w:r>
      <w:proofErr w:type="spellEnd"/>
      <w:r w:rsidRPr="00D009E5">
        <w:t xml:space="preserve"> </w:t>
      </w:r>
      <w:proofErr w:type="spellStart"/>
      <w:r w:rsidRPr="00D009E5">
        <w:t>Retrospect</w:t>
      </w:r>
      <w:proofErr w:type="spellEnd"/>
      <w:r w:rsidRPr="00D009E5">
        <w:t>. — М.: Дело, 1994. — С. 136-150. — XVII, 627 с. — ISBN 5-86461-151-4.</w:t>
      </w:r>
    </w:p>
  </w:footnote>
  <w:footnote w:id="6">
    <w:p w:rsidR="008039E5" w:rsidRDefault="008039E5">
      <w:pPr>
        <w:pStyle w:val="ae"/>
      </w:pPr>
      <w:r>
        <w:rPr>
          <w:rStyle w:val="af0"/>
        </w:rPr>
        <w:footnoteRef/>
      </w:r>
      <w:r>
        <w:t xml:space="preserve"> </w:t>
      </w:r>
      <w:r w:rsidRPr="00D009E5">
        <w:t>Маркс К., Энгельс Ф. Соч. 2-е изд. Т. 23.</w:t>
      </w:r>
    </w:p>
  </w:footnote>
  <w:footnote w:id="7">
    <w:p w:rsidR="008039E5" w:rsidRDefault="008039E5">
      <w:pPr>
        <w:pStyle w:val="ae"/>
      </w:pPr>
      <w:r>
        <w:rPr>
          <w:rStyle w:val="af0"/>
        </w:rPr>
        <w:footnoteRef/>
      </w:r>
      <w:r>
        <w:t xml:space="preserve"> </w:t>
      </w:r>
      <w:r w:rsidRPr="00D009E5">
        <w:t>Этапы эволюции классической политической экономии</w:t>
      </w:r>
      <w:r>
        <w:t>,</w:t>
      </w:r>
      <w:r w:rsidRPr="00D009E5">
        <w:t xml:space="preserve"> http://www.gumer.info/bibliotek_Buks/Econom/history_econom</w:t>
      </w:r>
    </w:p>
  </w:footnote>
  <w:footnote w:id="8">
    <w:p w:rsidR="008039E5" w:rsidRDefault="008039E5">
      <w:pPr>
        <w:pStyle w:val="ae"/>
      </w:pPr>
      <w:r>
        <w:rPr>
          <w:rStyle w:val="af0"/>
        </w:rPr>
        <w:footnoteRef/>
      </w:r>
      <w:r>
        <w:t xml:space="preserve"> </w:t>
      </w:r>
      <w:r w:rsidRPr="00526B59">
        <w:t xml:space="preserve">Инструменты экономической политики государства // Экономическая теория: Учебник для студентов высших учебных заведений / Под редакцией </w:t>
      </w:r>
      <w:proofErr w:type="spellStart"/>
      <w:r w:rsidRPr="00526B59">
        <w:t>В.Д.Камаева</w:t>
      </w:r>
      <w:proofErr w:type="spellEnd"/>
      <w:r w:rsidRPr="00526B59">
        <w:t>. — 8-е издание, переработанное и дополненное</w:t>
      </w:r>
      <w:proofErr w:type="gramStart"/>
      <w:r w:rsidRPr="00526B59">
        <w:t xml:space="preserve">.. — </w:t>
      </w:r>
      <w:proofErr w:type="gramEnd"/>
      <w:r w:rsidRPr="00526B59">
        <w:t xml:space="preserve">М.: </w:t>
      </w:r>
      <w:proofErr w:type="spellStart"/>
      <w:r w:rsidRPr="00526B59">
        <w:t>Г</w:t>
      </w:r>
      <w:r w:rsidRPr="00526B59">
        <w:t>у</w:t>
      </w:r>
      <w:r>
        <w:t>манит</w:t>
      </w:r>
      <w:proofErr w:type="spellEnd"/>
      <w:r>
        <w:t>. изд. центр ВЛАДОС, 2013</w:t>
      </w:r>
      <w:r w:rsidRPr="00526B59">
        <w:t>. — 640 с. — ISBN 5-691-00945-1.</w:t>
      </w:r>
    </w:p>
  </w:footnote>
  <w:footnote w:id="9">
    <w:p w:rsidR="008039E5" w:rsidRDefault="008039E5">
      <w:pPr>
        <w:pStyle w:val="ae"/>
      </w:pPr>
      <w:r>
        <w:rPr>
          <w:rStyle w:val="af0"/>
        </w:rPr>
        <w:footnoteRef/>
      </w:r>
      <w:r>
        <w:t xml:space="preserve"> Финансовый кризис в России </w:t>
      </w:r>
      <w:r w:rsidRPr="00F06EA1">
        <w:t xml:space="preserve"> (2014—2015)</w:t>
      </w:r>
      <w:r>
        <w:t>;</w:t>
      </w:r>
      <w:r w:rsidRPr="00F06EA1">
        <w:t xml:space="preserve"> ru.wikipedia.org/</w:t>
      </w:r>
      <w:proofErr w:type="spellStart"/>
      <w:r w:rsidRPr="00F06EA1">
        <w:t>wiki</w:t>
      </w:r>
      <w:proofErr w:type="spellEnd"/>
      <w:r w:rsidRPr="00F06EA1">
        <w:t>/</w:t>
      </w:r>
      <w:proofErr w:type="spellStart"/>
      <w:r w:rsidRPr="00F06EA1">
        <w:t>Финансовый_кризис_в_России</w:t>
      </w:r>
      <w:proofErr w:type="spellEnd"/>
      <w:r>
        <w:t>_(2014—2015)</w:t>
      </w:r>
    </w:p>
  </w:footnote>
  <w:footnote w:id="10">
    <w:p w:rsidR="008039E5" w:rsidRDefault="008039E5">
      <w:pPr>
        <w:pStyle w:val="ae"/>
      </w:pPr>
      <w:r>
        <w:rPr>
          <w:rStyle w:val="af0"/>
        </w:rPr>
        <w:footnoteRef/>
      </w:r>
      <w:r>
        <w:t xml:space="preserve"> </w:t>
      </w:r>
      <w:r w:rsidRPr="00321A20">
        <w:t>Собрание законодательства РФ. 2008. № 42. Ст. 4698.</w:t>
      </w:r>
    </w:p>
  </w:footnote>
  <w:footnote w:id="11">
    <w:p w:rsidR="008039E5" w:rsidRDefault="008039E5">
      <w:pPr>
        <w:pStyle w:val="ae"/>
      </w:pPr>
      <w:r>
        <w:rPr>
          <w:rStyle w:val="af0"/>
        </w:rPr>
        <w:footnoteRef/>
      </w:r>
      <w:r>
        <w:t xml:space="preserve"> </w:t>
      </w:r>
      <w:r w:rsidRPr="00321A20">
        <w:t>Собрание законодательства РФ. 2008. № 42. Ст. 4696</w:t>
      </w:r>
      <w:r>
        <w:t>.</w:t>
      </w:r>
    </w:p>
  </w:footnote>
  <w:footnote w:id="12">
    <w:p w:rsidR="008039E5" w:rsidRDefault="008039E5">
      <w:pPr>
        <w:pStyle w:val="ae"/>
      </w:pPr>
      <w:r>
        <w:rPr>
          <w:rStyle w:val="af0"/>
        </w:rPr>
        <w:footnoteRef/>
      </w:r>
      <w:r>
        <w:t xml:space="preserve"> </w:t>
      </w:r>
      <w:r w:rsidRPr="00321A20">
        <w:t>Собрание законодательства РФ. 2008. № 44. Ст. 4981.</w:t>
      </w:r>
    </w:p>
  </w:footnote>
  <w:footnote w:id="13">
    <w:p w:rsidR="008039E5" w:rsidRDefault="008039E5">
      <w:pPr>
        <w:pStyle w:val="ae"/>
      </w:pPr>
      <w:r>
        <w:rPr>
          <w:rStyle w:val="af0"/>
        </w:rPr>
        <w:footnoteRef/>
      </w:r>
      <w:r>
        <w:t xml:space="preserve"> </w:t>
      </w:r>
      <w:r w:rsidRPr="00321A20">
        <w:t>Собрание законодательства РФ. 2008. № 44. Ст. 4982.</w:t>
      </w:r>
    </w:p>
  </w:footnote>
  <w:footnote w:id="14">
    <w:p w:rsidR="008039E5" w:rsidRDefault="008039E5">
      <w:pPr>
        <w:pStyle w:val="ae"/>
      </w:pPr>
      <w:r>
        <w:rPr>
          <w:rStyle w:val="af0"/>
        </w:rPr>
        <w:footnoteRef/>
      </w:r>
      <w:r>
        <w:t xml:space="preserve"> </w:t>
      </w:r>
      <w:r w:rsidRPr="00321A20">
        <w:t>Собрание законодательства РФ. 2008. № 51. Ст. 6178.</w:t>
      </w:r>
    </w:p>
  </w:footnote>
  <w:footnote w:id="15">
    <w:p w:rsidR="008039E5" w:rsidRDefault="008039E5">
      <w:pPr>
        <w:pStyle w:val="ae"/>
      </w:pPr>
      <w:r>
        <w:rPr>
          <w:rStyle w:val="af0"/>
        </w:rPr>
        <w:footnoteRef/>
      </w:r>
      <w:r>
        <w:t xml:space="preserve"> </w:t>
      </w:r>
      <w:r w:rsidRPr="00F06EA1">
        <w:t>Россия вступит в Азиатский банк инфраструктурных инвестиций</w:t>
      </w:r>
      <w:r>
        <w:t>/</w:t>
      </w:r>
      <w:r w:rsidRPr="00F06EA1">
        <w:t>http://rusplt.ru/policy/rossiya-vstupit-v-aziatskiy-bank</w:t>
      </w:r>
      <w:r>
        <w:t>;</w:t>
      </w:r>
      <w:r w:rsidRPr="00F06EA1">
        <w:t xml:space="preserve"> ТАСС</w:t>
      </w:r>
    </w:p>
  </w:footnote>
  <w:footnote w:id="16">
    <w:p w:rsidR="008039E5" w:rsidRDefault="008039E5">
      <w:pPr>
        <w:pStyle w:val="ae"/>
      </w:pPr>
      <w:r>
        <w:rPr>
          <w:rStyle w:val="af0"/>
        </w:rPr>
        <w:footnoteRef/>
      </w:r>
      <w:r>
        <w:t xml:space="preserve"> </w:t>
      </w:r>
      <w:r w:rsidRPr="00A9314D">
        <w:t>Внешнеэкономические связи России на современном этапе: особенности и тенденции развития</w:t>
      </w:r>
      <w:r>
        <w:t>/</w:t>
      </w:r>
      <w:r w:rsidRPr="00A9314D">
        <w:t xml:space="preserve"> http://obukhov-artyom.narod.ru/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196129"/>
      <w:docPartObj>
        <w:docPartGallery w:val="Page Numbers (Top of Page)"/>
        <w:docPartUnique/>
      </w:docPartObj>
    </w:sdtPr>
    <w:sdtContent>
      <w:p w:rsidR="008039E5" w:rsidRDefault="008039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113">
          <w:rPr>
            <w:noProof/>
          </w:rPr>
          <w:t>22</w:t>
        </w:r>
        <w:r>
          <w:fldChar w:fldCharType="end"/>
        </w:r>
      </w:p>
    </w:sdtContent>
  </w:sdt>
  <w:p w:rsidR="008039E5" w:rsidRDefault="008039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3F2"/>
    <w:multiLevelType w:val="multilevel"/>
    <w:tmpl w:val="2362A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A63902"/>
    <w:multiLevelType w:val="hybridMultilevel"/>
    <w:tmpl w:val="620836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8170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D85C10"/>
    <w:multiLevelType w:val="hybridMultilevel"/>
    <w:tmpl w:val="23585C2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90A26C1"/>
    <w:multiLevelType w:val="hybridMultilevel"/>
    <w:tmpl w:val="DC94A2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453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B20A4D"/>
    <w:multiLevelType w:val="hybridMultilevel"/>
    <w:tmpl w:val="F3163D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0B4A2F"/>
    <w:multiLevelType w:val="hybridMultilevel"/>
    <w:tmpl w:val="7A84858E"/>
    <w:lvl w:ilvl="0" w:tplc="DD382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C5498"/>
    <w:multiLevelType w:val="hybridMultilevel"/>
    <w:tmpl w:val="15B07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747C1"/>
    <w:multiLevelType w:val="multilevel"/>
    <w:tmpl w:val="0C6E1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0B15F9A"/>
    <w:multiLevelType w:val="hybridMultilevel"/>
    <w:tmpl w:val="A9F25C08"/>
    <w:lvl w:ilvl="0" w:tplc="0419000D">
      <w:start w:val="1"/>
      <w:numFmt w:val="bullet"/>
      <w:lvlText w:val=""/>
      <w:lvlJc w:val="left"/>
      <w:pPr>
        <w:ind w:left="4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38" w:hanging="360"/>
      </w:pPr>
      <w:rPr>
        <w:rFonts w:ascii="Wingdings" w:hAnsi="Wingdings" w:hint="default"/>
      </w:rPr>
    </w:lvl>
  </w:abstractNum>
  <w:abstractNum w:abstractNumId="11">
    <w:nsid w:val="536474D6"/>
    <w:multiLevelType w:val="hybridMultilevel"/>
    <w:tmpl w:val="13B6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B3EF9"/>
    <w:multiLevelType w:val="hybridMultilevel"/>
    <w:tmpl w:val="442005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A87B27"/>
    <w:multiLevelType w:val="hybridMultilevel"/>
    <w:tmpl w:val="96F0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80F5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F3C4FC7"/>
    <w:multiLevelType w:val="hybridMultilevel"/>
    <w:tmpl w:val="A2A07F7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61177383"/>
    <w:multiLevelType w:val="multilevel"/>
    <w:tmpl w:val="0C6E1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5512EFF"/>
    <w:multiLevelType w:val="hybridMultilevel"/>
    <w:tmpl w:val="45403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084EB2"/>
    <w:multiLevelType w:val="hybridMultilevel"/>
    <w:tmpl w:val="6EAA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9B562E"/>
    <w:multiLevelType w:val="multilevel"/>
    <w:tmpl w:val="2362A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93B551E"/>
    <w:multiLevelType w:val="hybridMultilevel"/>
    <w:tmpl w:val="705CE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122396"/>
    <w:multiLevelType w:val="hybridMultilevel"/>
    <w:tmpl w:val="E8A24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4CE5C98"/>
    <w:multiLevelType w:val="hybridMultilevel"/>
    <w:tmpl w:val="1ACC4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6C1ACA"/>
    <w:multiLevelType w:val="hybridMultilevel"/>
    <w:tmpl w:val="BDC60A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AB5C0C"/>
    <w:multiLevelType w:val="hybridMultilevel"/>
    <w:tmpl w:val="F3C8E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62558"/>
    <w:multiLevelType w:val="hybridMultilevel"/>
    <w:tmpl w:val="D716EF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EEC6590"/>
    <w:multiLevelType w:val="hybridMultilevel"/>
    <w:tmpl w:val="AA68E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5"/>
  </w:num>
  <w:num w:numId="4">
    <w:abstractNumId w:val="10"/>
  </w:num>
  <w:num w:numId="5">
    <w:abstractNumId w:val="9"/>
  </w:num>
  <w:num w:numId="6">
    <w:abstractNumId w:val="16"/>
  </w:num>
  <w:num w:numId="7">
    <w:abstractNumId w:val="11"/>
  </w:num>
  <w:num w:numId="8">
    <w:abstractNumId w:val="20"/>
  </w:num>
  <w:num w:numId="9">
    <w:abstractNumId w:val="17"/>
  </w:num>
  <w:num w:numId="10">
    <w:abstractNumId w:val="18"/>
  </w:num>
  <w:num w:numId="11">
    <w:abstractNumId w:val="22"/>
  </w:num>
  <w:num w:numId="12">
    <w:abstractNumId w:val="8"/>
  </w:num>
  <w:num w:numId="13">
    <w:abstractNumId w:val="13"/>
  </w:num>
  <w:num w:numId="14">
    <w:abstractNumId w:val="24"/>
  </w:num>
  <w:num w:numId="15">
    <w:abstractNumId w:val="14"/>
  </w:num>
  <w:num w:numId="16">
    <w:abstractNumId w:val="7"/>
  </w:num>
  <w:num w:numId="17">
    <w:abstractNumId w:val="19"/>
  </w:num>
  <w:num w:numId="18">
    <w:abstractNumId w:val="12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2"/>
  </w:num>
  <w:num w:numId="24">
    <w:abstractNumId w:val="0"/>
  </w:num>
  <w:num w:numId="25">
    <w:abstractNumId w:val="6"/>
  </w:num>
  <w:num w:numId="26">
    <w:abstractNumId w:val="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FC"/>
    <w:rsid w:val="00002C9D"/>
    <w:rsid w:val="00004E1A"/>
    <w:rsid w:val="0001296D"/>
    <w:rsid w:val="00014A94"/>
    <w:rsid w:val="00017C16"/>
    <w:rsid w:val="000346DB"/>
    <w:rsid w:val="00036698"/>
    <w:rsid w:val="00054E16"/>
    <w:rsid w:val="00060727"/>
    <w:rsid w:val="00073DED"/>
    <w:rsid w:val="00076C15"/>
    <w:rsid w:val="00086F9F"/>
    <w:rsid w:val="000B01F8"/>
    <w:rsid w:val="000C6E2D"/>
    <w:rsid w:val="000E4047"/>
    <w:rsid w:val="00132EEB"/>
    <w:rsid w:val="00141AFC"/>
    <w:rsid w:val="00143F8F"/>
    <w:rsid w:val="0014580A"/>
    <w:rsid w:val="00155777"/>
    <w:rsid w:val="00163569"/>
    <w:rsid w:val="00163CEE"/>
    <w:rsid w:val="00173F8C"/>
    <w:rsid w:val="001815E5"/>
    <w:rsid w:val="0018459A"/>
    <w:rsid w:val="00194780"/>
    <w:rsid w:val="001954D5"/>
    <w:rsid w:val="001B194C"/>
    <w:rsid w:val="001B6DAA"/>
    <w:rsid w:val="001B7127"/>
    <w:rsid w:val="001D2147"/>
    <w:rsid w:val="002065E9"/>
    <w:rsid w:val="002331E0"/>
    <w:rsid w:val="00240368"/>
    <w:rsid w:val="00296118"/>
    <w:rsid w:val="002A7DDD"/>
    <w:rsid w:val="002C6842"/>
    <w:rsid w:val="002D3971"/>
    <w:rsid w:val="002E3DB1"/>
    <w:rsid w:val="002F4D27"/>
    <w:rsid w:val="0030075F"/>
    <w:rsid w:val="00314D07"/>
    <w:rsid w:val="00321A20"/>
    <w:rsid w:val="00350F2C"/>
    <w:rsid w:val="003567CD"/>
    <w:rsid w:val="003602B2"/>
    <w:rsid w:val="00366939"/>
    <w:rsid w:val="003B579C"/>
    <w:rsid w:val="003B7F70"/>
    <w:rsid w:val="003C3F29"/>
    <w:rsid w:val="003C71C3"/>
    <w:rsid w:val="003E1A4E"/>
    <w:rsid w:val="003E4283"/>
    <w:rsid w:val="00402640"/>
    <w:rsid w:val="00402C75"/>
    <w:rsid w:val="00406786"/>
    <w:rsid w:val="00417808"/>
    <w:rsid w:val="004629CE"/>
    <w:rsid w:val="004755C5"/>
    <w:rsid w:val="00477D47"/>
    <w:rsid w:val="004817A3"/>
    <w:rsid w:val="00485E52"/>
    <w:rsid w:val="004956AC"/>
    <w:rsid w:val="004A1FF0"/>
    <w:rsid w:val="004A71BC"/>
    <w:rsid w:val="004B0DD2"/>
    <w:rsid w:val="004E6BFA"/>
    <w:rsid w:val="004E72F1"/>
    <w:rsid w:val="004F0536"/>
    <w:rsid w:val="004F106E"/>
    <w:rsid w:val="00500DC0"/>
    <w:rsid w:val="00517A7F"/>
    <w:rsid w:val="0052502F"/>
    <w:rsid w:val="00526B59"/>
    <w:rsid w:val="00555C95"/>
    <w:rsid w:val="005708EF"/>
    <w:rsid w:val="00570BE9"/>
    <w:rsid w:val="00571039"/>
    <w:rsid w:val="00577A50"/>
    <w:rsid w:val="005838A5"/>
    <w:rsid w:val="00587C99"/>
    <w:rsid w:val="005A5E8A"/>
    <w:rsid w:val="005B00EB"/>
    <w:rsid w:val="005C15F6"/>
    <w:rsid w:val="005C1C98"/>
    <w:rsid w:val="005C446D"/>
    <w:rsid w:val="005D1071"/>
    <w:rsid w:val="005E220B"/>
    <w:rsid w:val="005F3D54"/>
    <w:rsid w:val="00603458"/>
    <w:rsid w:val="006163B7"/>
    <w:rsid w:val="0061726C"/>
    <w:rsid w:val="006227E5"/>
    <w:rsid w:val="0062727C"/>
    <w:rsid w:val="00636609"/>
    <w:rsid w:val="00641883"/>
    <w:rsid w:val="0064711C"/>
    <w:rsid w:val="00655206"/>
    <w:rsid w:val="006567B6"/>
    <w:rsid w:val="00663925"/>
    <w:rsid w:val="00692270"/>
    <w:rsid w:val="006D7F4F"/>
    <w:rsid w:val="006E0922"/>
    <w:rsid w:val="0070267A"/>
    <w:rsid w:val="00713FC4"/>
    <w:rsid w:val="00717E4F"/>
    <w:rsid w:val="00732354"/>
    <w:rsid w:val="00735910"/>
    <w:rsid w:val="007558F4"/>
    <w:rsid w:val="007617FF"/>
    <w:rsid w:val="007642A1"/>
    <w:rsid w:val="00793523"/>
    <w:rsid w:val="00794A81"/>
    <w:rsid w:val="007A3FC4"/>
    <w:rsid w:val="007A5E90"/>
    <w:rsid w:val="007B723A"/>
    <w:rsid w:val="008039E5"/>
    <w:rsid w:val="0080637E"/>
    <w:rsid w:val="0081298A"/>
    <w:rsid w:val="00830916"/>
    <w:rsid w:val="00831AB7"/>
    <w:rsid w:val="00846117"/>
    <w:rsid w:val="0085686A"/>
    <w:rsid w:val="00894404"/>
    <w:rsid w:val="0089751D"/>
    <w:rsid w:val="00897EFC"/>
    <w:rsid w:val="008A1297"/>
    <w:rsid w:val="008B4939"/>
    <w:rsid w:val="008C024F"/>
    <w:rsid w:val="008C4469"/>
    <w:rsid w:val="008D1C76"/>
    <w:rsid w:val="008D36AA"/>
    <w:rsid w:val="00921365"/>
    <w:rsid w:val="0092256E"/>
    <w:rsid w:val="00930771"/>
    <w:rsid w:val="0094366F"/>
    <w:rsid w:val="00961379"/>
    <w:rsid w:val="00972944"/>
    <w:rsid w:val="0098170D"/>
    <w:rsid w:val="00992BE7"/>
    <w:rsid w:val="009B5AB7"/>
    <w:rsid w:val="009B7B83"/>
    <w:rsid w:val="009C4EF4"/>
    <w:rsid w:val="009C68A8"/>
    <w:rsid w:val="009D2CDA"/>
    <w:rsid w:val="009D788B"/>
    <w:rsid w:val="009F3A68"/>
    <w:rsid w:val="00A144FA"/>
    <w:rsid w:val="00A400B3"/>
    <w:rsid w:val="00A44077"/>
    <w:rsid w:val="00A473EB"/>
    <w:rsid w:val="00A5306E"/>
    <w:rsid w:val="00A62113"/>
    <w:rsid w:val="00A76A42"/>
    <w:rsid w:val="00A8330B"/>
    <w:rsid w:val="00A83F9D"/>
    <w:rsid w:val="00A9314D"/>
    <w:rsid w:val="00A93F92"/>
    <w:rsid w:val="00A9461F"/>
    <w:rsid w:val="00A9782F"/>
    <w:rsid w:val="00AB4B50"/>
    <w:rsid w:val="00AD1015"/>
    <w:rsid w:val="00AE0711"/>
    <w:rsid w:val="00AE66E1"/>
    <w:rsid w:val="00AF22FC"/>
    <w:rsid w:val="00B07292"/>
    <w:rsid w:val="00B33A3A"/>
    <w:rsid w:val="00B3668D"/>
    <w:rsid w:val="00B377D0"/>
    <w:rsid w:val="00B37B68"/>
    <w:rsid w:val="00B41FF9"/>
    <w:rsid w:val="00B762C6"/>
    <w:rsid w:val="00B834BA"/>
    <w:rsid w:val="00B932E5"/>
    <w:rsid w:val="00BB10CB"/>
    <w:rsid w:val="00BB36B8"/>
    <w:rsid w:val="00BC0968"/>
    <w:rsid w:val="00BC697E"/>
    <w:rsid w:val="00BD0C64"/>
    <w:rsid w:val="00BE35BB"/>
    <w:rsid w:val="00BE3B20"/>
    <w:rsid w:val="00BE40F8"/>
    <w:rsid w:val="00BE56B2"/>
    <w:rsid w:val="00BF4C10"/>
    <w:rsid w:val="00C03C7D"/>
    <w:rsid w:val="00C227A5"/>
    <w:rsid w:val="00C8160A"/>
    <w:rsid w:val="00C93987"/>
    <w:rsid w:val="00C9564C"/>
    <w:rsid w:val="00C95C16"/>
    <w:rsid w:val="00C96613"/>
    <w:rsid w:val="00CA01F4"/>
    <w:rsid w:val="00CA2869"/>
    <w:rsid w:val="00CB0DA9"/>
    <w:rsid w:val="00CD02EA"/>
    <w:rsid w:val="00CE5B22"/>
    <w:rsid w:val="00CE6B14"/>
    <w:rsid w:val="00CF6295"/>
    <w:rsid w:val="00D009E5"/>
    <w:rsid w:val="00D36C87"/>
    <w:rsid w:val="00D427F9"/>
    <w:rsid w:val="00DB43B5"/>
    <w:rsid w:val="00DB466F"/>
    <w:rsid w:val="00DD0876"/>
    <w:rsid w:val="00DD30F6"/>
    <w:rsid w:val="00DD357B"/>
    <w:rsid w:val="00DD3CC7"/>
    <w:rsid w:val="00DD6C51"/>
    <w:rsid w:val="00DE0AD9"/>
    <w:rsid w:val="00DF0D35"/>
    <w:rsid w:val="00DF28AD"/>
    <w:rsid w:val="00DF6E64"/>
    <w:rsid w:val="00E126A9"/>
    <w:rsid w:val="00E210D7"/>
    <w:rsid w:val="00E34EFC"/>
    <w:rsid w:val="00E37261"/>
    <w:rsid w:val="00E6780B"/>
    <w:rsid w:val="00E71675"/>
    <w:rsid w:val="00E91831"/>
    <w:rsid w:val="00E92D39"/>
    <w:rsid w:val="00E96F94"/>
    <w:rsid w:val="00EE23AD"/>
    <w:rsid w:val="00EE4C9C"/>
    <w:rsid w:val="00EE55A9"/>
    <w:rsid w:val="00EF1071"/>
    <w:rsid w:val="00F06EA1"/>
    <w:rsid w:val="00F32324"/>
    <w:rsid w:val="00F65586"/>
    <w:rsid w:val="00F65C34"/>
    <w:rsid w:val="00F70B98"/>
    <w:rsid w:val="00F9456C"/>
    <w:rsid w:val="00FB0F4C"/>
    <w:rsid w:val="00FB414E"/>
    <w:rsid w:val="00FD7DF6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EF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34EF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C8160A"/>
  </w:style>
  <w:style w:type="paragraph" w:styleId="a7">
    <w:name w:val="header"/>
    <w:basedOn w:val="a"/>
    <w:link w:val="a8"/>
    <w:uiPriority w:val="99"/>
    <w:unhideWhenUsed/>
    <w:rsid w:val="00C8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160A"/>
  </w:style>
  <w:style w:type="paragraph" w:styleId="a9">
    <w:name w:val="footer"/>
    <w:basedOn w:val="a"/>
    <w:link w:val="aa"/>
    <w:uiPriority w:val="99"/>
    <w:unhideWhenUsed/>
    <w:rsid w:val="00C8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60A"/>
  </w:style>
  <w:style w:type="paragraph" w:customStyle="1" w:styleId="11">
    <w:name w:val="Абзац списка1"/>
    <w:rsid w:val="0018459A"/>
    <w:pPr>
      <w:ind w:left="720"/>
    </w:pPr>
    <w:rPr>
      <w:rFonts w:ascii="Calibri" w:eastAsia="Calibri" w:hAnsi="Calibri" w:cs="Calibri"/>
      <w:color w:val="000000"/>
      <w:u w:color="000000"/>
      <w:lang w:eastAsia="ru-RU"/>
    </w:rPr>
  </w:style>
  <w:style w:type="paragraph" w:styleId="ab">
    <w:name w:val="List Paragraph"/>
    <w:basedOn w:val="a"/>
    <w:uiPriority w:val="34"/>
    <w:qFormat/>
    <w:rsid w:val="00A144F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403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2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01296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9D2CDA"/>
    <w:pPr>
      <w:tabs>
        <w:tab w:val="right" w:leader="dot" w:pos="9628"/>
      </w:tabs>
      <w:spacing w:after="0"/>
      <w:ind w:left="220"/>
    </w:pPr>
    <w:rPr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9D2CDA"/>
    <w:pPr>
      <w:tabs>
        <w:tab w:val="right" w:leader="dot" w:pos="9628"/>
      </w:tabs>
      <w:spacing w:before="120" w:after="120"/>
      <w:jc w:val="both"/>
    </w:pPr>
    <w:rPr>
      <w:b/>
      <w:bCs/>
      <w:caps/>
      <w:noProof/>
      <w:color w:val="000000" w:themeColor="text1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01296D"/>
    <w:pPr>
      <w:spacing w:after="0"/>
      <w:ind w:left="440"/>
    </w:pPr>
    <w:rPr>
      <w:i/>
      <w:i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73F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3F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73F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173F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toc 4"/>
    <w:basedOn w:val="a"/>
    <w:next w:val="a"/>
    <w:autoRedefine/>
    <w:uiPriority w:val="39"/>
    <w:unhideWhenUsed/>
    <w:rsid w:val="00173F8C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173F8C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173F8C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73F8C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73F8C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73F8C"/>
    <w:pPr>
      <w:spacing w:after="0"/>
      <w:ind w:left="1760"/>
    </w:pPr>
    <w:rPr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E5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note text"/>
    <w:basedOn w:val="a"/>
    <w:link w:val="af"/>
    <w:uiPriority w:val="99"/>
    <w:semiHidden/>
    <w:unhideWhenUsed/>
    <w:rsid w:val="009B7B8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B7B8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B7B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EF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34EF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C8160A"/>
  </w:style>
  <w:style w:type="paragraph" w:styleId="a7">
    <w:name w:val="header"/>
    <w:basedOn w:val="a"/>
    <w:link w:val="a8"/>
    <w:uiPriority w:val="99"/>
    <w:unhideWhenUsed/>
    <w:rsid w:val="00C8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160A"/>
  </w:style>
  <w:style w:type="paragraph" w:styleId="a9">
    <w:name w:val="footer"/>
    <w:basedOn w:val="a"/>
    <w:link w:val="aa"/>
    <w:uiPriority w:val="99"/>
    <w:unhideWhenUsed/>
    <w:rsid w:val="00C8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60A"/>
  </w:style>
  <w:style w:type="paragraph" w:customStyle="1" w:styleId="11">
    <w:name w:val="Абзац списка1"/>
    <w:rsid w:val="0018459A"/>
    <w:pPr>
      <w:ind w:left="720"/>
    </w:pPr>
    <w:rPr>
      <w:rFonts w:ascii="Calibri" w:eastAsia="Calibri" w:hAnsi="Calibri" w:cs="Calibri"/>
      <w:color w:val="000000"/>
      <w:u w:color="000000"/>
      <w:lang w:eastAsia="ru-RU"/>
    </w:rPr>
  </w:style>
  <w:style w:type="paragraph" w:styleId="ab">
    <w:name w:val="List Paragraph"/>
    <w:basedOn w:val="a"/>
    <w:uiPriority w:val="34"/>
    <w:qFormat/>
    <w:rsid w:val="00A144F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403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2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01296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9D2CDA"/>
    <w:pPr>
      <w:tabs>
        <w:tab w:val="right" w:leader="dot" w:pos="9628"/>
      </w:tabs>
      <w:spacing w:after="0"/>
      <w:ind w:left="220"/>
    </w:pPr>
    <w:rPr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9D2CDA"/>
    <w:pPr>
      <w:tabs>
        <w:tab w:val="right" w:leader="dot" w:pos="9628"/>
      </w:tabs>
      <w:spacing w:before="120" w:after="120"/>
      <w:jc w:val="both"/>
    </w:pPr>
    <w:rPr>
      <w:b/>
      <w:bCs/>
      <w:caps/>
      <w:noProof/>
      <w:color w:val="000000" w:themeColor="text1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01296D"/>
    <w:pPr>
      <w:spacing w:after="0"/>
      <w:ind w:left="440"/>
    </w:pPr>
    <w:rPr>
      <w:i/>
      <w:i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73F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3F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73F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173F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toc 4"/>
    <w:basedOn w:val="a"/>
    <w:next w:val="a"/>
    <w:autoRedefine/>
    <w:uiPriority w:val="39"/>
    <w:unhideWhenUsed/>
    <w:rsid w:val="00173F8C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173F8C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173F8C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73F8C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73F8C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73F8C"/>
    <w:pPr>
      <w:spacing w:after="0"/>
      <w:ind w:left="1760"/>
    </w:pPr>
    <w:rPr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E5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note text"/>
    <w:basedOn w:val="a"/>
    <w:link w:val="af"/>
    <w:uiPriority w:val="99"/>
    <w:semiHidden/>
    <w:unhideWhenUsed/>
    <w:rsid w:val="009B7B8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B7B8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B7B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obukhov-artyom.narod.ru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umer.info/bibliotek_Buks/Econom/history_econ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A0EB-1EDF-4D42-837B-8654EA7D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33</Pages>
  <Words>7073</Words>
  <Characters>40317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187</cp:revision>
  <cp:lastPrinted>2015-05-31T13:55:00Z</cp:lastPrinted>
  <dcterms:created xsi:type="dcterms:W3CDTF">2015-04-05T13:16:00Z</dcterms:created>
  <dcterms:modified xsi:type="dcterms:W3CDTF">2015-06-07T15:37:00Z</dcterms:modified>
</cp:coreProperties>
</file>