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12" w:rsidRDefault="00275112" w:rsidP="005012D7">
      <w:pPr>
        <w:rPr>
          <w:b/>
        </w:rPr>
      </w:pPr>
      <w:r>
        <w:rPr>
          <w:b/>
          <w:noProof/>
        </w:rPr>
        <w:drawing>
          <wp:inline distT="0" distB="0" distL="0" distR="0">
            <wp:extent cx="6149975" cy="8524503"/>
            <wp:effectExtent l="0" t="0" r="3175" b="0"/>
            <wp:docPr id="1" name="Рисунок 1" descr="Изображение выглядит как текс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576" cy="853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12" w:rsidRDefault="00275112" w:rsidP="005012D7">
      <w:pPr>
        <w:rPr>
          <w:b/>
        </w:rPr>
      </w:pPr>
    </w:p>
    <w:p w:rsidR="00275112" w:rsidRDefault="00275112" w:rsidP="005012D7">
      <w:pPr>
        <w:rPr>
          <w:b/>
        </w:rPr>
      </w:pPr>
    </w:p>
    <w:p w:rsidR="00316CEB" w:rsidRPr="00CD5A64" w:rsidRDefault="00316CEB" w:rsidP="005012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A64">
        <w:rPr>
          <w:rFonts w:ascii="Times New Roman" w:hAnsi="Times New Roman" w:cs="Times New Roman"/>
          <w:b/>
          <w:sz w:val="28"/>
          <w:szCs w:val="28"/>
        </w:rPr>
        <w:lastRenderedPageBreak/>
        <w:t>ООО «Аутсорсинг интернешнл»</w:t>
      </w:r>
    </w:p>
    <w:p w:rsidR="00316CEB" w:rsidRPr="00CD5A64" w:rsidRDefault="00316CEB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ООО «Аутсорсинг интернешнл» -предприятие, которое предлагает все виды бухгалтерского аутсорсинга, сопровождение, восстановление бухгалтерского учета, подготовка отчетности в налоговые органы и внебюджетные фонды.</w:t>
      </w:r>
    </w:p>
    <w:p w:rsidR="00316CEB" w:rsidRPr="00CD5A64" w:rsidRDefault="00316CEB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Организационно-правовая форма предприятия: общество с ограниченной ответственностью.</w:t>
      </w:r>
    </w:p>
    <w:p w:rsidR="00316CEB" w:rsidRPr="00CD5A64" w:rsidRDefault="00316CEB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Клиентами фирмы будут в основном представители малого бизнеса, желающие оптимизировать расходы на бухгалтерское сопровождение.</w:t>
      </w: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1. Краткий инвестиционный меморандум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В настоящее время услуги профессиональных бухгалтеров на аутсорсинге являются крайне популярными. Это связано со множеством факторов. Во-первых, это постоянно меняющееся законодательство. Во-вторых, держать в штате профессионального бухгалтера с командой становится все дороже. В результате, срок окупаемости проекта составляет 11 месяцев, а точка безубыточности приходится на 3 месяц работы компании.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Для организации бизнеса по предоставлению бухгалтерский услуг потребуется арендовать помещение площадью 80 м2. Желательно располагать помещение в центральной части города с удобными подъездными путями, автостоянкой и наличием остановки общественного транспорта. Помимо аренды помещения потребуется нанять в штат 9 сотрудников.</w:t>
      </w:r>
    </w:p>
    <w:p w:rsidR="006E1E08" w:rsidRPr="00CD5A64" w:rsidRDefault="00316CEB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Наша к</w:t>
      </w:r>
      <w:r w:rsidR="005012D7" w:rsidRPr="00CD5A64">
        <w:rPr>
          <w:rFonts w:ascii="Times New Roman" w:hAnsi="Times New Roman" w:cs="Times New Roman"/>
          <w:sz w:val="28"/>
          <w:szCs w:val="28"/>
        </w:rPr>
        <w:t>омпания будет оказывать услуги по составлению отчетности, бухгалтерскому и финансовому сопровождению. Среднее количество заказов составляет 95 шт. Из них большая часть приходится на консультационные услуги, остальная на составление и ведение бухгалтерской отчетности. Стоимость услуг варьируется от 2 500 рублей до 15 000 рублей. В результате, финансовые показатели проекта будут следующие:</w:t>
      </w:r>
    </w:p>
    <w:p w:rsidR="006E1E08" w:rsidRPr="00CD5A64" w:rsidRDefault="006E1E08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Первоначальные инвестиции — 557 000 рублей</w:t>
      </w:r>
    </w:p>
    <w:p w:rsidR="006E1E08" w:rsidRPr="00CD5A64" w:rsidRDefault="006E1E08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Ежемесячная прибыль — 110 000 рублей</w:t>
      </w:r>
    </w:p>
    <w:p w:rsidR="006E1E08" w:rsidRPr="00CD5A64" w:rsidRDefault="006E1E08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Срок окупаемости — 11 месяцев</w:t>
      </w:r>
    </w:p>
    <w:p w:rsidR="006E1E08" w:rsidRPr="00CD5A64" w:rsidRDefault="006E1E08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Точка безубыточности — 3 месяц</w:t>
      </w:r>
    </w:p>
    <w:p w:rsidR="005012D7" w:rsidRPr="00CD5A64" w:rsidRDefault="006E1E08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Рентабельность продаж — 24%</w:t>
      </w: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2. Описание бизнеса, продукта или услуги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lastRenderedPageBreak/>
        <w:t>Бухгалтерские услуги востребованы всегда. Ими пользуются как индивидуальные предприниматели, так и крупный бизнес. Также стоит отметить, что спрос на данные услуги является очень большим.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В рамках данного бизнеса, основным видом деятельности будут консультационные услуги. На этапе открытия клиентам будут предлагаться следующие виды услуг:</w:t>
      </w:r>
    </w:p>
    <w:p w:rsidR="005012D7" w:rsidRPr="00CD5A64" w:rsidRDefault="00174E36" w:rsidP="00174E36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Составление и сопровождение бухгалтерского баланса/бухгалтерского учета для ИП и ООО</w:t>
      </w:r>
    </w:p>
    <w:p w:rsidR="005012D7" w:rsidRPr="00CD5A64" w:rsidRDefault="00174E36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Составление нулевой отчетности</w:t>
      </w:r>
    </w:p>
    <w:p w:rsidR="005012D7" w:rsidRPr="00CD5A64" w:rsidRDefault="00174E36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Консультативные услуги бухгалтера</w:t>
      </w:r>
    </w:p>
    <w:p w:rsidR="005012D7" w:rsidRPr="00CD5A64" w:rsidRDefault="00174E36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Подготовка компании к аудиторской проверке</w:t>
      </w:r>
    </w:p>
    <w:p w:rsidR="005012D7" w:rsidRPr="00CD5A64" w:rsidRDefault="00174E36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Сопровождение финансовых вопросов юридических и физических лиц.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Данные услуги будут предлагаться на этапе открытия бизнеса. По мере роста компания также может начать предоставлять услуги по налоговому консультированию, управленческому учету, а также внедрять различные ИТ-решения.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Лицензирование данной деятельности не требуется, но стоит отметить, что для того, чтобы открыть и успешно развивать данный бизнес потребуется иметь навыки и опыт работе в бухгалтерии или аналогичной фирме. Это позволит, во-первых, быстрее привлечь первых клиентов, а также быстрее заслужить репутацию и привлечь новых клиентов.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Для организации бизнеса первоначально потребуется арендовать офисное помещение. Помещение желательно искать в центральной части города. Минимальная площадь помещения составляет 80 м2 и включает в себя зал ожидания для клиентов, 2 переговорные комнаты и рабочий кабинет для персонала. Также предусмотрена техническая зона (санузел, техническое помещение, склад).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Также для организации бизнеса потребуется следующее оборудование: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Компьютерный стол (8 штук)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Шкаф для документов (3 штуки)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Стулья компьютерные (8 штук)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Кресла для посетителей (3 штуки)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Компьютеры (8 штук)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Касса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Принтер-сканер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При наличии данного оборудования компания сможет оказывать весь спектр услуг своим клиентам.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Помимо организационных моментов, сотрудникам компании необходимо освежить знания в области регулирования бухгалтерского учета в Российской Федерации. К данным нормативно-правовым актам можно отнести: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Федеральный закон «О бухгалтерском учете»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РФ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План счетов бухгалтерского учета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Положения по бухгалтерскому учету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Положения о документах и документообороте в бухгалтерском учете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Инструкции и методические указания по применению отдельных положений бухгалтерского учета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Данные положения необходимо соблюдать для оказания профессиональных услуг своим клиентам. Высокие профессиональные компетенции позволят быстрее привлекать клиентов и получить более крупных клиентов.</w:t>
      </w: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3. Описание рынка сбыта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Успех данного бизнеса определяется качеством оказания услуг, а также наличием постоянных клиентов.</w:t>
      </w:r>
    </w:p>
    <w:p w:rsidR="00D02C12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Основной целевой аудиторией являются как физические, так и юридические лица. Наибольшую долю занимают юридические лица — 80%, на долю физических лиц приходится — 20%. Физические лица будут обращаться за консультациями по финансовым вопросам или заключать договоры для нового бизнеса.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Основной сложностью данного бизнеса является высокая конкуренция. Поэтому при открытии желательно уже иметь небольшую клиентскую базу, а также составить потенциальную клиентскую базу.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С конкуренцией можно бороться разными вариантами. К ним можно отнести ценовую конкуренцию, использование различных программ лояльности, предоставление скидки на другие услуги. Наиболее эффективным способом </w:t>
      </w:r>
      <w:r w:rsidRPr="00CD5A64">
        <w:rPr>
          <w:rFonts w:ascii="Times New Roman" w:hAnsi="Times New Roman" w:cs="Times New Roman"/>
          <w:sz w:val="28"/>
          <w:szCs w:val="28"/>
        </w:rPr>
        <w:lastRenderedPageBreak/>
        <w:t>является упаковка комплекса продуктов по более низким ценам, что позволит постоянно поддерживать загрузку, а также получать максимальную прибыль с одного клиента.</w:t>
      </w: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4. Продажи и маркетинг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Для быстрого привлечения клиентов </w:t>
      </w:r>
      <w:r w:rsidR="006B08D4" w:rsidRPr="00CD5A64">
        <w:rPr>
          <w:rFonts w:ascii="Times New Roman" w:hAnsi="Times New Roman" w:cs="Times New Roman"/>
          <w:sz w:val="28"/>
          <w:szCs w:val="28"/>
        </w:rPr>
        <w:t xml:space="preserve">нам </w:t>
      </w:r>
      <w:r w:rsidRPr="00CD5A64">
        <w:rPr>
          <w:rFonts w:ascii="Times New Roman" w:hAnsi="Times New Roman" w:cs="Times New Roman"/>
          <w:sz w:val="28"/>
          <w:szCs w:val="28"/>
        </w:rPr>
        <w:t>потребуется грамотная маркетинговая и рекламная стратегия. Для составления кампании можно нанять как частного маркетолога, так и рекламное агентство.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Учитывая высокий уровень конкуренции рекламную кампанию и каналы продвижения необходимо анализировать тщательно. Это позволит существенно сократить затраты и получить максимальную отдачу.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К основным онлайн каналам можно отнести: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Контекстная реклама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-Реклама </w:t>
      </w:r>
      <w:r w:rsidR="005012D7" w:rsidRPr="00CD5A64">
        <w:rPr>
          <w:rFonts w:ascii="Times New Roman" w:hAnsi="Times New Roman" w:cs="Times New Roman"/>
          <w:vanish/>
          <w:sz w:val="28"/>
          <w:szCs w:val="28"/>
        </w:rPr>
        <w:t xml:space="preserve">Таргетированная реклама </w:t>
      </w:r>
      <w:r w:rsidR="005012D7" w:rsidRPr="00CD5A64">
        <w:rPr>
          <w:rFonts w:ascii="Times New Roman" w:hAnsi="Times New Roman" w:cs="Times New Roman"/>
          <w:sz w:val="28"/>
          <w:szCs w:val="28"/>
        </w:rPr>
        <w:t>в социальных сетях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Реклама на собственном сайте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К основным оффлайн каналам можно отнести: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Реклама на баннерах и билбордах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Реклама в печатных изданиях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«Холодные» звонки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Бизнес-мероприятия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Так как основными</w:t>
      </w:r>
      <w:r w:rsidR="00316CEB" w:rsidRPr="00CD5A64">
        <w:rPr>
          <w:rFonts w:ascii="Times New Roman" w:hAnsi="Times New Roman" w:cs="Times New Roman"/>
          <w:sz w:val="28"/>
          <w:szCs w:val="28"/>
        </w:rPr>
        <w:t xml:space="preserve"> нашими</w:t>
      </w:r>
      <w:r w:rsidRPr="00CD5A64">
        <w:rPr>
          <w:rFonts w:ascii="Times New Roman" w:hAnsi="Times New Roman" w:cs="Times New Roman"/>
          <w:sz w:val="28"/>
          <w:szCs w:val="28"/>
        </w:rPr>
        <w:t xml:space="preserve"> клиентами</w:t>
      </w:r>
      <w:r w:rsidR="00316CEB" w:rsidRPr="00CD5A64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CD5A64">
        <w:rPr>
          <w:rFonts w:ascii="Times New Roman" w:hAnsi="Times New Roman" w:cs="Times New Roman"/>
          <w:sz w:val="28"/>
          <w:szCs w:val="28"/>
        </w:rPr>
        <w:t xml:space="preserve"> явля</w:t>
      </w:r>
      <w:r w:rsidR="00316CEB" w:rsidRPr="00CD5A64">
        <w:rPr>
          <w:rFonts w:ascii="Times New Roman" w:hAnsi="Times New Roman" w:cs="Times New Roman"/>
          <w:sz w:val="28"/>
          <w:szCs w:val="28"/>
        </w:rPr>
        <w:t>ться</w:t>
      </w:r>
      <w:r w:rsidRPr="00CD5A64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316CEB" w:rsidRPr="00CD5A64">
        <w:rPr>
          <w:rFonts w:ascii="Times New Roman" w:hAnsi="Times New Roman" w:cs="Times New Roman"/>
          <w:sz w:val="28"/>
          <w:szCs w:val="28"/>
        </w:rPr>
        <w:t>,</w:t>
      </w:r>
      <w:r w:rsidRPr="00CD5A64">
        <w:rPr>
          <w:rFonts w:ascii="Times New Roman" w:hAnsi="Times New Roman" w:cs="Times New Roman"/>
          <w:sz w:val="28"/>
          <w:szCs w:val="28"/>
        </w:rPr>
        <w:t xml:space="preserve"> личный контакт с клиентом здесь играет решающую роль, наибольшее внимание необходимо удел</w:t>
      </w:r>
      <w:r w:rsidR="00316CEB" w:rsidRPr="00CD5A64">
        <w:rPr>
          <w:rFonts w:ascii="Times New Roman" w:hAnsi="Times New Roman" w:cs="Times New Roman"/>
          <w:sz w:val="28"/>
          <w:szCs w:val="28"/>
        </w:rPr>
        <w:t>я</w:t>
      </w:r>
      <w:r w:rsidRPr="00CD5A64">
        <w:rPr>
          <w:rFonts w:ascii="Times New Roman" w:hAnsi="Times New Roman" w:cs="Times New Roman"/>
          <w:sz w:val="28"/>
          <w:szCs w:val="28"/>
        </w:rPr>
        <w:t>ть офлайн каналам, а именно посещение различных мероприятий и «холодные» звонки.</w:t>
      </w: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5. План производства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В целом для открытия </w:t>
      </w:r>
      <w:r w:rsidR="00316CEB" w:rsidRPr="00CD5A64">
        <w:rPr>
          <w:rFonts w:ascii="Times New Roman" w:hAnsi="Times New Roman" w:cs="Times New Roman"/>
          <w:sz w:val="28"/>
          <w:szCs w:val="28"/>
        </w:rPr>
        <w:t>этого бизнеса нам</w:t>
      </w:r>
      <w:r w:rsidRPr="00CD5A64">
        <w:rPr>
          <w:rFonts w:ascii="Times New Roman" w:hAnsi="Times New Roman" w:cs="Times New Roman"/>
          <w:sz w:val="28"/>
          <w:szCs w:val="28"/>
        </w:rPr>
        <w:t xml:space="preserve"> потребуется 2 месяца. Для организации потребуется осуществить следующее: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Зарегистрировать — ИП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Подобрать помещение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Сделать ремонт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Закупить оборудование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 xml:space="preserve">Начать </w:t>
      </w:r>
      <w:proofErr w:type="spellStart"/>
      <w:r w:rsidR="005012D7" w:rsidRPr="00CD5A6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5012D7" w:rsidRPr="00CD5A64">
        <w:rPr>
          <w:rFonts w:ascii="Times New Roman" w:hAnsi="Times New Roman" w:cs="Times New Roman"/>
          <w:sz w:val="28"/>
          <w:szCs w:val="28"/>
        </w:rPr>
        <w:t xml:space="preserve"> персонала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Начать рекламу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Начать работу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Первоначально для открытия бизнеса потребуется зарегистрировать юридическое лицо — ИП (ОКВЭД — 74.12 «Деятельность в области бухгалтерского учета и аудита»). Далее </w:t>
      </w:r>
      <w:r w:rsidR="00316CEB" w:rsidRPr="00CD5A64">
        <w:rPr>
          <w:rFonts w:ascii="Times New Roman" w:hAnsi="Times New Roman" w:cs="Times New Roman"/>
          <w:sz w:val="28"/>
          <w:szCs w:val="28"/>
        </w:rPr>
        <w:t xml:space="preserve">нам </w:t>
      </w:r>
      <w:r w:rsidRPr="00CD5A64">
        <w:rPr>
          <w:rFonts w:ascii="Times New Roman" w:hAnsi="Times New Roman" w:cs="Times New Roman"/>
          <w:sz w:val="28"/>
          <w:szCs w:val="28"/>
        </w:rPr>
        <w:t>потребуется подать заявление в налоговую на переход на УСН («доходы-расходы»). Следующим этапом необходимо открыть счет в банке и приобрести кассу.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Как только все юридические документы будут получены</w:t>
      </w:r>
      <w:r w:rsidR="00316CEB" w:rsidRPr="00CD5A64">
        <w:rPr>
          <w:rFonts w:ascii="Times New Roman" w:hAnsi="Times New Roman" w:cs="Times New Roman"/>
          <w:sz w:val="28"/>
          <w:szCs w:val="28"/>
        </w:rPr>
        <w:t>, мы</w:t>
      </w:r>
      <w:r w:rsidRPr="00CD5A64">
        <w:rPr>
          <w:rFonts w:ascii="Times New Roman" w:hAnsi="Times New Roman" w:cs="Times New Roman"/>
          <w:sz w:val="28"/>
          <w:szCs w:val="28"/>
        </w:rPr>
        <w:t xml:space="preserve"> приступа</w:t>
      </w:r>
      <w:r w:rsidR="00316CEB" w:rsidRPr="00CD5A64">
        <w:rPr>
          <w:rFonts w:ascii="Times New Roman" w:hAnsi="Times New Roman" w:cs="Times New Roman"/>
          <w:sz w:val="28"/>
          <w:szCs w:val="28"/>
        </w:rPr>
        <w:t xml:space="preserve">ем </w:t>
      </w:r>
      <w:r w:rsidRPr="00CD5A64">
        <w:rPr>
          <w:rFonts w:ascii="Times New Roman" w:hAnsi="Times New Roman" w:cs="Times New Roman"/>
          <w:sz w:val="28"/>
          <w:szCs w:val="28"/>
        </w:rPr>
        <w:t>к поиску помещения и заключа</w:t>
      </w:r>
      <w:r w:rsidR="00316CEB" w:rsidRPr="00CD5A64">
        <w:rPr>
          <w:rFonts w:ascii="Times New Roman" w:hAnsi="Times New Roman" w:cs="Times New Roman"/>
          <w:sz w:val="28"/>
          <w:szCs w:val="28"/>
        </w:rPr>
        <w:t>ем</w:t>
      </w:r>
      <w:r w:rsidRPr="00CD5A64">
        <w:rPr>
          <w:rFonts w:ascii="Times New Roman" w:hAnsi="Times New Roman" w:cs="Times New Roman"/>
          <w:sz w:val="28"/>
          <w:szCs w:val="28"/>
        </w:rPr>
        <w:t xml:space="preserve"> договор аренды. Искать помещение </w:t>
      </w:r>
      <w:r w:rsidR="00316CEB" w:rsidRPr="00CD5A64">
        <w:rPr>
          <w:rFonts w:ascii="Times New Roman" w:hAnsi="Times New Roman" w:cs="Times New Roman"/>
          <w:sz w:val="28"/>
          <w:szCs w:val="28"/>
        </w:rPr>
        <w:t>мы будем уже</w:t>
      </w:r>
      <w:r w:rsidRPr="00CD5A64">
        <w:rPr>
          <w:rFonts w:ascii="Times New Roman" w:hAnsi="Times New Roman" w:cs="Times New Roman"/>
          <w:sz w:val="28"/>
          <w:szCs w:val="28"/>
        </w:rPr>
        <w:t xml:space="preserve"> с капитальным ремонтом. Следующим этапом будет ремонт помещения. Ремонт можно делать косметический. Это позволит существенно сэкономить на первоначальных инвестициях в проект.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16CEB" w:rsidRPr="00CD5A64">
        <w:rPr>
          <w:rFonts w:ascii="Times New Roman" w:hAnsi="Times New Roman" w:cs="Times New Roman"/>
          <w:sz w:val="28"/>
          <w:szCs w:val="28"/>
        </w:rPr>
        <w:t>приступаем</w:t>
      </w:r>
      <w:r w:rsidRPr="00CD5A64">
        <w:rPr>
          <w:rFonts w:ascii="Times New Roman" w:hAnsi="Times New Roman" w:cs="Times New Roman"/>
          <w:sz w:val="28"/>
          <w:szCs w:val="28"/>
        </w:rPr>
        <w:t xml:space="preserve"> к закупке оборудования и найме персонала. Закупка оборудования займет не больше одной недели, тогда как </w:t>
      </w:r>
      <w:proofErr w:type="spellStart"/>
      <w:r w:rsidRPr="00CD5A6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D5A64">
        <w:rPr>
          <w:rFonts w:ascii="Times New Roman" w:hAnsi="Times New Roman" w:cs="Times New Roman"/>
          <w:sz w:val="28"/>
          <w:szCs w:val="28"/>
        </w:rPr>
        <w:t xml:space="preserve"> персонала может занять до 2-х недель.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Следующим этапом начина</w:t>
      </w:r>
      <w:r w:rsidR="00316CEB" w:rsidRPr="00CD5A64">
        <w:rPr>
          <w:rFonts w:ascii="Times New Roman" w:hAnsi="Times New Roman" w:cs="Times New Roman"/>
          <w:sz w:val="28"/>
          <w:szCs w:val="28"/>
        </w:rPr>
        <w:t>ем</w:t>
      </w:r>
      <w:r w:rsidRPr="00CD5A64">
        <w:rPr>
          <w:rFonts w:ascii="Times New Roman" w:hAnsi="Times New Roman" w:cs="Times New Roman"/>
          <w:sz w:val="28"/>
          <w:szCs w:val="28"/>
        </w:rPr>
        <w:t xml:space="preserve"> рекламную кампанию. Как только появятся первые клиенты можно заключать договора и официально начинать работу.</w:t>
      </w: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6. Организационная структура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Для открытия бизнеса </w:t>
      </w:r>
      <w:r w:rsidR="00316CEB" w:rsidRPr="00CD5A64">
        <w:rPr>
          <w:rFonts w:ascii="Times New Roman" w:hAnsi="Times New Roman" w:cs="Times New Roman"/>
          <w:sz w:val="28"/>
          <w:szCs w:val="28"/>
        </w:rPr>
        <w:t xml:space="preserve">нам </w:t>
      </w:r>
      <w:r w:rsidRPr="00CD5A64">
        <w:rPr>
          <w:rFonts w:ascii="Times New Roman" w:hAnsi="Times New Roman" w:cs="Times New Roman"/>
          <w:sz w:val="28"/>
          <w:szCs w:val="28"/>
        </w:rPr>
        <w:t>в штат потребуется нанять следующих специалистов: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Директор</w:t>
      </w:r>
      <w:r w:rsidR="00AB1EAE" w:rsidRPr="00CD5A64">
        <w:rPr>
          <w:rFonts w:ascii="Times New Roman" w:hAnsi="Times New Roman" w:cs="Times New Roman"/>
          <w:sz w:val="28"/>
          <w:szCs w:val="28"/>
        </w:rPr>
        <w:t>: решение организационно-правовых вопросов, поиск клиентов, ведение учета ЧП, ИП.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Руководитель проектов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Бухгалтер-консультант (4 человека)</w:t>
      </w:r>
      <w:r w:rsidR="00AB1EAE" w:rsidRPr="00CD5A64">
        <w:rPr>
          <w:rFonts w:ascii="Times New Roman" w:hAnsi="Times New Roman" w:cs="Times New Roman"/>
          <w:sz w:val="28"/>
          <w:szCs w:val="28"/>
        </w:rPr>
        <w:t>: поиск клиентов, ведение учета УСН, ОСН, расчеты с поставщиками, заказчиками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Секретарь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Уборщица</w:t>
      </w:r>
    </w:p>
    <w:p w:rsidR="005012D7" w:rsidRPr="00CD5A64" w:rsidRDefault="00D02C12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5012D7" w:rsidRPr="00CD5A64">
        <w:rPr>
          <w:rFonts w:ascii="Times New Roman" w:hAnsi="Times New Roman" w:cs="Times New Roman"/>
          <w:sz w:val="28"/>
          <w:szCs w:val="28"/>
        </w:rPr>
        <w:t>Менеджер по продажам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В результате общая численность персонала составит 9 человек. Директор компании может быть, как собственник, так и наемный сотрудник. Для достижения максимальной результативности бизнеса, директор должен иметь опыт работы в данной индустрии и большой профессиональный опыт. В его обязанности будет входить развитие компании, а также переговоры с потенциальными клиентами.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Руководитель проектов занимается непосредственно выполнением заказов клиентов и взаимодействует с консультантами и директором компании. </w:t>
      </w:r>
      <w:r w:rsidRPr="00CD5A64">
        <w:rPr>
          <w:rFonts w:ascii="Times New Roman" w:hAnsi="Times New Roman" w:cs="Times New Roman"/>
          <w:sz w:val="28"/>
          <w:szCs w:val="28"/>
        </w:rPr>
        <w:lastRenderedPageBreak/>
        <w:t>Бухгалтеры-консультанты также выполняют заказы клиентов, подготавливают документы для руководителя проектов, собирают необходимую информацию из открытых источников.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Секретарь принимает гостей и помогает организовывать работу в офисе, следит за наличием канцелярии и т.д. Менеджер по продажам занимается привлечением клиентов, «холодными» звонками, собирает базу потенциальных клиентов.</w:t>
      </w:r>
    </w:p>
    <w:p w:rsidR="005012D7" w:rsidRPr="00CD5A64" w:rsidRDefault="005012D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Уборщица вечером осуществляет уборку офиса. Бухгалтерия компании ведется собственными силами. Рекламное агентство используется на аутсорсинге.</w:t>
      </w: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</w:p>
    <w:p w:rsidR="00D02C12" w:rsidRPr="00CD5A64" w:rsidRDefault="00D02C12" w:rsidP="005012D7">
      <w:pPr>
        <w:rPr>
          <w:rFonts w:ascii="Times New Roman" w:hAnsi="Times New Roman" w:cs="Times New Roman"/>
          <w:b/>
          <w:sz w:val="28"/>
          <w:szCs w:val="28"/>
        </w:rPr>
      </w:pPr>
    </w:p>
    <w:p w:rsidR="00D02C12" w:rsidRPr="00CD5A64" w:rsidRDefault="00D02C12" w:rsidP="005012D7">
      <w:pPr>
        <w:rPr>
          <w:rFonts w:ascii="Times New Roman" w:hAnsi="Times New Roman" w:cs="Times New Roman"/>
          <w:b/>
          <w:sz w:val="28"/>
          <w:szCs w:val="28"/>
        </w:rPr>
      </w:pPr>
    </w:p>
    <w:p w:rsidR="00D02C12" w:rsidRPr="00CD5A64" w:rsidRDefault="00D02C12" w:rsidP="005012D7">
      <w:pPr>
        <w:rPr>
          <w:rFonts w:ascii="Times New Roman" w:hAnsi="Times New Roman" w:cs="Times New Roman"/>
          <w:b/>
          <w:sz w:val="28"/>
          <w:szCs w:val="28"/>
        </w:rPr>
      </w:pPr>
    </w:p>
    <w:p w:rsidR="00D02C12" w:rsidRPr="00CD5A64" w:rsidRDefault="00D02C12" w:rsidP="005012D7">
      <w:pPr>
        <w:rPr>
          <w:rFonts w:ascii="Times New Roman" w:hAnsi="Times New Roman" w:cs="Times New Roman"/>
          <w:b/>
          <w:sz w:val="28"/>
          <w:szCs w:val="28"/>
        </w:rPr>
      </w:pPr>
    </w:p>
    <w:p w:rsidR="005012D7" w:rsidRPr="00CD5A64" w:rsidRDefault="005012D7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Фонд оплаты труда,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012D7" w:rsidRPr="00CD5A64" w:rsidTr="005012D7">
        <w:tc>
          <w:tcPr>
            <w:tcW w:w="1869" w:type="dxa"/>
          </w:tcPr>
          <w:p w:rsidR="005012D7" w:rsidRPr="00CD5A64" w:rsidRDefault="005012D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Постоянные расходы</w:t>
            </w:r>
          </w:p>
        </w:tc>
        <w:tc>
          <w:tcPr>
            <w:tcW w:w="1869" w:type="dxa"/>
          </w:tcPr>
          <w:p w:rsidR="005012D7" w:rsidRPr="00CD5A64" w:rsidRDefault="005012D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69" w:type="dxa"/>
          </w:tcPr>
          <w:p w:rsidR="005012D7" w:rsidRPr="00CD5A64" w:rsidRDefault="005012D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  <w:tc>
          <w:tcPr>
            <w:tcW w:w="1869" w:type="dxa"/>
          </w:tcPr>
          <w:p w:rsidR="005012D7" w:rsidRPr="00CD5A64" w:rsidRDefault="005012D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Средняя з/п в месяц на сотрудника</w:t>
            </w:r>
          </w:p>
        </w:tc>
      </w:tr>
      <w:tr w:rsidR="005012D7" w:rsidRPr="00CD5A64" w:rsidTr="005012D7"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5012D7" w:rsidRPr="00CD5A64" w:rsidTr="005012D7"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5012D7" w:rsidRPr="00CD5A64" w:rsidTr="005012D7"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Бухгалтер-консультант</w:t>
            </w:r>
          </w:p>
        </w:tc>
        <w:tc>
          <w:tcPr>
            <w:tcW w:w="1869" w:type="dxa"/>
          </w:tcPr>
          <w:p w:rsidR="005012D7" w:rsidRPr="00CD5A64" w:rsidRDefault="00D02C12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92B3C" w:rsidRPr="00CD5A6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C12" w:rsidRPr="00CD5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869" w:type="dxa"/>
          </w:tcPr>
          <w:p w:rsidR="005012D7" w:rsidRPr="00CD5A64" w:rsidRDefault="00D02C12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92B3C" w:rsidRPr="00CD5A6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012D7" w:rsidRPr="00CD5A64" w:rsidTr="005012D7"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5012D7" w:rsidRPr="00CD5A64" w:rsidTr="005012D7"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5012D7" w:rsidRPr="00CD5A64" w:rsidTr="005012D7"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5012D7" w:rsidRPr="00CD5A64" w:rsidTr="005012D7"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869" w:type="dxa"/>
          </w:tcPr>
          <w:p w:rsidR="005012D7" w:rsidRPr="00CD5A64" w:rsidRDefault="005012D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012D7" w:rsidRPr="00CD5A64" w:rsidRDefault="005012D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012D7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  <w:tc>
          <w:tcPr>
            <w:tcW w:w="1869" w:type="dxa"/>
          </w:tcPr>
          <w:p w:rsidR="005012D7" w:rsidRPr="00CD5A64" w:rsidRDefault="005012D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3C" w:rsidRPr="00CD5A64" w:rsidTr="005012D7">
        <w:tc>
          <w:tcPr>
            <w:tcW w:w="1869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Итого ФОТ</w:t>
            </w:r>
          </w:p>
        </w:tc>
        <w:tc>
          <w:tcPr>
            <w:tcW w:w="1869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92B3C" w:rsidRPr="00CD5A64" w:rsidRDefault="00D02C12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410000</w:t>
            </w:r>
          </w:p>
        </w:tc>
        <w:tc>
          <w:tcPr>
            <w:tcW w:w="1869" w:type="dxa"/>
          </w:tcPr>
          <w:p w:rsidR="00B92B3C" w:rsidRPr="00CD5A64" w:rsidRDefault="00D02C12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</w:tbl>
    <w:p w:rsidR="006E1E08" w:rsidRPr="00CD5A64" w:rsidRDefault="006E1E08" w:rsidP="005012D7">
      <w:pPr>
        <w:rPr>
          <w:rFonts w:ascii="Times New Roman" w:hAnsi="Times New Roman" w:cs="Times New Roman"/>
          <w:sz w:val="28"/>
          <w:szCs w:val="28"/>
        </w:rPr>
      </w:pPr>
    </w:p>
    <w:p w:rsidR="00B92B3C" w:rsidRPr="00CD5A64" w:rsidRDefault="00B92B3C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7. Финансовый план</w:t>
      </w:r>
    </w:p>
    <w:p w:rsidR="00B92B3C" w:rsidRPr="00CD5A64" w:rsidRDefault="00B92B3C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Капитальные затраты на открытие бизнеса по бухгалтерским услугам,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2B3C" w:rsidRPr="00CD5A64" w:rsidTr="00B92B3C"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Цена за 1 шт.</w:t>
            </w:r>
          </w:p>
        </w:tc>
        <w:tc>
          <w:tcPr>
            <w:tcW w:w="2337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B92B3C" w:rsidRPr="00CD5A64" w:rsidTr="00B92B3C"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337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B92B3C" w:rsidRPr="00CD5A64" w:rsidTr="00B92B3C"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 для документов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37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B92B3C" w:rsidRPr="00CD5A64" w:rsidTr="00B92B3C"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Стулья компьютерные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337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B92B3C" w:rsidRPr="00CD5A64" w:rsidTr="00B92B3C"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Кресла для посетителей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37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B92B3C" w:rsidRPr="00CD5A64" w:rsidTr="00B92B3C"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337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92B3C" w:rsidRPr="00CD5A64" w:rsidTr="00B92B3C"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336" w:type="dxa"/>
          </w:tcPr>
          <w:p w:rsidR="00B92B3C" w:rsidRPr="00CD5A64" w:rsidRDefault="00B92B3C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B92B3C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2337" w:type="dxa"/>
          </w:tcPr>
          <w:p w:rsidR="00B92B3C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224000</w:t>
            </w:r>
          </w:p>
        </w:tc>
      </w:tr>
      <w:tr w:rsidR="00B92B3C" w:rsidRPr="00CD5A64" w:rsidTr="00B92B3C">
        <w:tc>
          <w:tcPr>
            <w:tcW w:w="2336" w:type="dxa"/>
          </w:tcPr>
          <w:p w:rsidR="00B92B3C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2336" w:type="dxa"/>
          </w:tcPr>
          <w:p w:rsidR="00B92B3C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B92B3C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337" w:type="dxa"/>
          </w:tcPr>
          <w:p w:rsidR="00B92B3C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425697" w:rsidRPr="00CD5A64" w:rsidTr="00B92B3C">
        <w:tc>
          <w:tcPr>
            <w:tcW w:w="2336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Принтер-сканер</w:t>
            </w:r>
          </w:p>
        </w:tc>
        <w:tc>
          <w:tcPr>
            <w:tcW w:w="2336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337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425697" w:rsidRPr="00CD5A64" w:rsidTr="00B92B3C">
        <w:tc>
          <w:tcPr>
            <w:tcW w:w="2336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306000</w:t>
            </w:r>
          </w:p>
        </w:tc>
      </w:tr>
    </w:tbl>
    <w:p w:rsidR="00B92B3C" w:rsidRPr="00CD5A64" w:rsidRDefault="00B92B3C" w:rsidP="005012D7">
      <w:pPr>
        <w:rPr>
          <w:rFonts w:ascii="Times New Roman" w:hAnsi="Times New Roman" w:cs="Times New Roman"/>
          <w:sz w:val="28"/>
          <w:szCs w:val="28"/>
        </w:rPr>
      </w:pPr>
    </w:p>
    <w:p w:rsidR="00425697" w:rsidRPr="00CD5A64" w:rsidRDefault="0042569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 xml:space="preserve">Общая величина капитальных затрат на оборудование составляет 306000 рублей. Из них 224000 рублей необходимо потратить на закупку компьютеров. Также 32000 рублей израсходуются на компьютерный стол. </w:t>
      </w:r>
    </w:p>
    <w:p w:rsidR="00AB1EAE" w:rsidRPr="00CD5A64" w:rsidRDefault="00AB1EAE" w:rsidP="005012D7">
      <w:pPr>
        <w:rPr>
          <w:rFonts w:ascii="Times New Roman" w:hAnsi="Times New Roman" w:cs="Times New Roman"/>
          <w:sz w:val="28"/>
          <w:szCs w:val="28"/>
        </w:rPr>
      </w:pPr>
    </w:p>
    <w:p w:rsidR="00AB1EAE" w:rsidRPr="00CD5A64" w:rsidRDefault="00AB1EAE" w:rsidP="005012D7">
      <w:pPr>
        <w:rPr>
          <w:rFonts w:ascii="Times New Roman" w:hAnsi="Times New Roman" w:cs="Times New Roman"/>
          <w:sz w:val="28"/>
          <w:szCs w:val="28"/>
        </w:rPr>
      </w:pPr>
    </w:p>
    <w:p w:rsidR="00425697" w:rsidRPr="00CD5A64" w:rsidRDefault="0042569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Инвестиции на открытие,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5697" w:rsidRPr="00CD5A64" w:rsidTr="004B4A7D">
        <w:tc>
          <w:tcPr>
            <w:tcW w:w="9345" w:type="dxa"/>
            <w:gridSpan w:val="2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Инвестиции на открытие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Регистрация, включая получение всех разрешений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Вывеска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Рекламные материалы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Создание сайта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Аренда на время ремонта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306000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b/>
                <w:sz w:val="28"/>
                <w:szCs w:val="28"/>
              </w:rPr>
              <w:t>557000</w:t>
            </w:r>
          </w:p>
        </w:tc>
      </w:tr>
    </w:tbl>
    <w:p w:rsidR="00425697" w:rsidRPr="00CD5A64" w:rsidRDefault="00425697" w:rsidP="005012D7">
      <w:pPr>
        <w:rPr>
          <w:rFonts w:ascii="Times New Roman" w:hAnsi="Times New Roman" w:cs="Times New Roman"/>
          <w:sz w:val="28"/>
          <w:szCs w:val="28"/>
        </w:rPr>
      </w:pPr>
    </w:p>
    <w:p w:rsidR="00425697" w:rsidRPr="00CD5A64" w:rsidRDefault="0042569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Общие инвестиции на открытие бизнеса по оказанию бухгалтерских услуг составляет 557000 рублей. Наибольшие затраты приходятся на закупку оборудования (306000 рублей), ремонт помещения (96000 рублей) и его аренду (80000 рублей).</w:t>
      </w:r>
    </w:p>
    <w:p w:rsidR="00425697" w:rsidRPr="00CD5A64" w:rsidRDefault="00425697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Ежемесячные затраты,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5697" w:rsidRPr="00CD5A64" w:rsidTr="006D30C6">
        <w:tc>
          <w:tcPr>
            <w:tcW w:w="9345" w:type="dxa"/>
            <w:gridSpan w:val="2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Ежемесячные затраты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ФОТ (включая отчисления)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22FE4" w:rsidRPr="00CD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Аренда (15 кв. м.)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2FE4" w:rsidRPr="00CD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2FE4" w:rsidRPr="00CD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2FE4" w:rsidRPr="00CD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Закупка канцелярии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2FE4" w:rsidRPr="00CD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</w:t>
            </w:r>
          </w:p>
        </w:tc>
        <w:tc>
          <w:tcPr>
            <w:tcW w:w="4673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2FE4" w:rsidRPr="00CD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A6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25697" w:rsidRPr="00CD5A64" w:rsidTr="00425697">
        <w:tc>
          <w:tcPr>
            <w:tcW w:w="4672" w:type="dxa"/>
          </w:tcPr>
          <w:p w:rsidR="00425697" w:rsidRPr="00CD5A64" w:rsidRDefault="00425697" w:rsidP="0050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:rsidR="00425697" w:rsidRPr="00CD5A64" w:rsidRDefault="00F40221" w:rsidP="00F4022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64"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  <w:r w:rsidR="00B22FE4" w:rsidRPr="00CD5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A64">
              <w:rPr>
                <w:rFonts w:ascii="Times New Roman" w:hAnsi="Times New Roman" w:cs="Times New Roman"/>
                <w:b/>
                <w:sz w:val="28"/>
                <w:szCs w:val="28"/>
              </w:rPr>
              <w:t>594</w:t>
            </w:r>
          </w:p>
        </w:tc>
      </w:tr>
    </w:tbl>
    <w:p w:rsidR="00425697" w:rsidRPr="00CD5A64" w:rsidRDefault="00B22FE4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Средние ежемесячные затраты составляют 548 594 рублей. Из них в среднем 410 594 рублей уходят на фонд оплаты труда, 80 000 рублей на аренду помещения. Средняя ежемесячная прибыль – 113 686 рублей.</w:t>
      </w:r>
    </w:p>
    <w:p w:rsidR="00B22FE4" w:rsidRPr="00CD5A64" w:rsidRDefault="00883C29" w:rsidP="005012D7">
      <w:pPr>
        <w:rPr>
          <w:rFonts w:ascii="Times New Roman" w:hAnsi="Times New Roman" w:cs="Times New Roman"/>
          <w:b/>
          <w:sz w:val="28"/>
          <w:szCs w:val="28"/>
        </w:rPr>
      </w:pPr>
      <w:r w:rsidRPr="00CD5A64">
        <w:rPr>
          <w:rFonts w:ascii="Times New Roman" w:hAnsi="Times New Roman" w:cs="Times New Roman"/>
          <w:b/>
          <w:sz w:val="28"/>
          <w:szCs w:val="28"/>
        </w:rPr>
        <w:t>8. Факторы риска</w:t>
      </w:r>
    </w:p>
    <w:p w:rsidR="00883C29" w:rsidRPr="00CD5A64" w:rsidRDefault="00883C29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К основным рискам при открытии данного бизнеса относятся:</w:t>
      </w:r>
    </w:p>
    <w:p w:rsidR="00883C29" w:rsidRPr="00CD5A64" w:rsidRDefault="00883C29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-Отсутствие клиентов</w:t>
      </w:r>
      <w:r w:rsidR="00D158C5" w:rsidRPr="00CD5A64">
        <w:rPr>
          <w:rFonts w:ascii="Times New Roman" w:hAnsi="Times New Roman" w:cs="Times New Roman"/>
          <w:sz w:val="28"/>
          <w:szCs w:val="28"/>
        </w:rPr>
        <w:t xml:space="preserve">. </w:t>
      </w:r>
      <w:r w:rsidRPr="00CD5A64">
        <w:rPr>
          <w:rFonts w:ascii="Times New Roman" w:hAnsi="Times New Roman" w:cs="Times New Roman"/>
          <w:sz w:val="28"/>
          <w:szCs w:val="28"/>
        </w:rPr>
        <w:t>Для снижения данного риска необходимо составить и начать прорабатывать потенциальную клиентскую базу еще до открытия, а также нанять хорошее рекламное агентство с опытом продвижения в данной индустрии</w:t>
      </w:r>
    </w:p>
    <w:p w:rsidR="00883C29" w:rsidRPr="00CD5A64" w:rsidRDefault="00D158C5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</w:t>
      </w:r>
      <w:r w:rsidR="00AB1EAE" w:rsidRPr="00CD5A64">
        <w:rPr>
          <w:rFonts w:ascii="Times New Roman" w:hAnsi="Times New Roman" w:cs="Times New Roman"/>
          <w:sz w:val="28"/>
          <w:szCs w:val="28"/>
        </w:rPr>
        <w:t>Производственные риски. Они связаны с соблюдением техники безопасности, а также с возможными сбоями в работе оборудования.</w:t>
      </w:r>
    </w:p>
    <w:p w:rsidR="00D158C5" w:rsidRPr="00CD5A64" w:rsidRDefault="00D158C5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-Информационные риски. Они связанны с неполным или не правильным предоставлением информации заказчиком.</w:t>
      </w:r>
    </w:p>
    <w:p w:rsidR="00D158C5" w:rsidRPr="00CD5A64" w:rsidRDefault="005762AD" w:rsidP="005012D7">
      <w:pPr>
        <w:rPr>
          <w:rFonts w:ascii="Times New Roman" w:hAnsi="Times New Roman" w:cs="Times New Roman"/>
          <w:sz w:val="28"/>
          <w:szCs w:val="28"/>
        </w:rPr>
      </w:pPr>
      <w:r w:rsidRPr="00CD5A64">
        <w:rPr>
          <w:rFonts w:ascii="Times New Roman" w:hAnsi="Times New Roman" w:cs="Times New Roman"/>
          <w:sz w:val="28"/>
          <w:szCs w:val="28"/>
        </w:rPr>
        <w:t>Такие</w:t>
      </w:r>
      <w:r w:rsidR="00D158C5" w:rsidRPr="00CD5A64">
        <w:rPr>
          <w:rFonts w:ascii="Times New Roman" w:hAnsi="Times New Roman" w:cs="Times New Roman"/>
          <w:sz w:val="28"/>
          <w:szCs w:val="28"/>
        </w:rPr>
        <w:t xml:space="preserve"> ситуации могут нанести материальный ущерб </w:t>
      </w:r>
      <w:r w:rsidRPr="00CD5A64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D158C5" w:rsidRPr="00CD5A64">
        <w:rPr>
          <w:rFonts w:ascii="Times New Roman" w:hAnsi="Times New Roman" w:cs="Times New Roman"/>
          <w:sz w:val="28"/>
          <w:szCs w:val="28"/>
        </w:rPr>
        <w:t xml:space="preserve">либо приостановить ход работы (что тоже повлечет за собой последствия в виде простоя и неустоек). </w:t>
      </w:r>
      <w:r w:rsidRPr="00CD5A64">
        <w:rPr>
          <w:rFonts w:ascii="Times New Roman" w:hAnsi="Times New Roman" w:cs="Times New Roman"/>
          <w:sz w:val="28"/>
          <w:szCs w:val="28"/>
        </w:rPr>
        <w:t>Именно поэтому на</w:t>
      </w:r>
      <w:r w:rsidR="00D158C5" w:rsidRPr="00CD5A64">
        <w:rPr>
          <w:rFonts w:ascii="Times New Roman" w:hAnsi="Times New Roman" w:cs="Times New Roman"/>
          <w:sz w:val="28"/>
          <w:szCs w:val="28"/>
        </w:rPr>
        <w:t xml:space="preserve"> предприятии разработана и внедрена система менеджмента качества, позволяющая снизить до минимума возможность наступления этих рисков посредством эффективного применения регламентирующей документации</w:t>
      </w:r>
      <w:r w:rsidRPr="00CD5A64">
        <w:rPr>
          <w:rFonts w:ascii="Times New Roman" w:hAnsi="Times New Roman" w:cs="Times New Roman"/>
          <w:sz w:val="28"/>
          <w:szCs w:val="28"/>
        </w:rPr>
        <w:t xml:space="preserve"> (</w:t>
      </w:r>
      <w:r w:rsidR="00D158C5" w:rsidRPr="00CD5A64">
        <w:rPr>
          <w:rFonts w:ascii="Times New Roman" w:hAnsi="Times New Roman" w:cs="Times New Roman"/>
          <w:sz w:val="28"/>
          <w:szCs w:val="28"/>
        </w:rPr>
        <w:t>руководство по качеству, инструкции на процесс, процедуры и т.д.</w:t>
      </w:r>
      <w:r w:rsidRPr="00CD5A64">
        <w:rPr>
          <w:rFonts w:ascii="Times New Roman" w:hAnsi="Times New Roman" w:cs="Times New Roman"/>
          <w:sz w:val="28"/>
          <w:szCs w:val="28"/>
        </w:rPr>
        <w:t>).</w:t>
      </w:r>
    </w:p>
    <w:sectPr w:rsidR="00D158C5" w:rsidRPr="00CD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32A4"/>
    <w:multiLevelType w:val="hybridMultilevel"/>
    <w:tmpl w:val="FD40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D7"/>
    <w:rsid w:val="00174E36"/>
    <w:rsid w:val="00275112"/>
    <w:rsid w:val="00316CEB"/>
    <w:rsid w:val="00425697"/>
    <w:rsid w:val="005012D7"/>
    <w:rsid w:val="005762AD"/>
    <w:rsid w:val="006B08D4"/>
    <w:rsid w:val="006E1E08"/>
    <w:rsid w:val="00883C29"/>
    <w:rsid w:val="009916A3"/>
    <w:rsid w:val="00AB1EAE"/>
    <w:rsid w:val="00B22FE4"/>
    <w:rsid w:val="00B92B3C"/>
    <w:rsid w:val="00CD5A64"/>
    <w:rsid w:val="00D02C12"/>
    <w:rsid w:val="00D158C5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B0D9"/>
  <w15:chartTrackingRefBased/>
  <w15:docId w15:val="{47473C91-09F8-4756-9511-9746D95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Панова</dc:creator>
  <cp:keywords/>
  <dc:description/>
  <cp:lastModifiedBy>Мария Панова</cp:lastModifiedBy>
  <cp:revision>3</cp:revision>
  <dcterms:created xsi:type="dcterms:W3CDTF">2019-02-24T20:27:00Z</dcterms:created>
  <dcterms:modified xsi:type="dcterms:W3CDTF">2019-02-26T17:05:00Z</dcterms:modified>
</cp:coreProperties>
</file>