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3E" w:rsidRDefault="00C4353E" w:rsidP="001C2A4F">
      <w:pPr>
        <w:spacing w:line="240" w:lineRule="auto"/>
        <w:jc w:val="center"/>
        <w:rPr>
          <w:rFonts w:ascii="Times New Roman" w:hAnsi="Times New Roman" w:cs="Times New Roman"/>
          <w:b/>
          <w:sz w:val="24"/>
          <w:szCs w:val="24"/>
        </w:rPr>
      </w:pPr>
    </w:p>
    <w:p w:rsidR="00C4353E" w:rsidRDefault="00C4353E" w:rsidP="00C4353E">
      <w:pPr>
        <w:spacing w:line="240" w:lineRule="atLeast"/>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C4353E" w:rsidRDefault="00C4353E" w:rsidP="00C4353E">
      <w:pPr>
        <w:spacing w:line="240" w:lineRule="atLeast"/>
        <w:jc w:val="center"/>
        <w:rPr>
          <w:rFonts w:ascii="Times New Roman" w:hAnsi="Times New Roman" w:cs="Times New Roman"/>
          <w:sz w:val="24"/>
        </w:rPr>
      </w:pPr>
      <w:r>
        <w:rPr>
          <w:rFonts w:ascii="Times New Roman" w:hAnsi="Times New Roman" w:cs="Times New Roman"/>
          <w:sz w:val="24"/>
        </w:rPr>
        <w:t xml:space="preserve">Федеральное государственное бюджетное образовательное учреждение высшего образования </w:t>
      </w:r>
    </w:p>
    <w:p w:rsidR="00C4353E" w:rsidRDefault="00C4353E" w:rsidP="00C4353E">
      <w:pPr>
        <w:spacing w:line="240" w:lineRule="atLeast"/>
        <w:jc w:val="center"/>
        <w:rPr>
          <w:rFonts w:ascii="Times New Roman" w:hAnsi="Times New Roman" w:cs="Times New Roman"/>
          <w:b/>
          <w:caps/>
          <w:sz w:val="28"/>
        </w:rPr>
      </w:pPr>
      <w:r>
        <w:rPr>
          <w:rFonts w:ascii="Times New Roman" w:hAnsi="Times New Roman" w:cs="Times New Roman"/>
          <w:b/>
          <w:caps/>
          <w:sz w:val="28"/>
        </w:rPr>
        <w:t>«Кубанский государственный университет»</w:t>
      </w:r>
    </w:p>
    <w:p w:rsidR="00C4353E" w:rsidRDefault="00C4353E" w:rsidP="00C4353E">
      <w:pPr>
        <w:spacing w:line="240" w:lineRule="atLeast"/>
        <w:jc w:val="center"/>
        <w:rPr>
          <w:rFonts w:ascii="Times New Roman" w:hAnsi="Times New Roman" w:cs="Times New Roman"/>
          <w:b/>
          <w:sz w:val="28"/>
        </w:rPr>
      </w:pPr>
      <w:r>
        <w:rPr>
          <w:rFonts w:ascii="Times New Roman" w:hAnsi="Times New Roman" w:cs="Times New Roman"/>
          <w:b/>
          <w:sz w:val="28"/>
        </w:rPr>
        <w:t>(ФГБОУ ВО «</w:t>
      </w:r>
      <w:proofErr w:type="spellStart"/>
      <w:r>
        <w:rPr>
          <w:rFonts w:ascii="Times New Roman" w:hAnsi="Times New Roman" w:cs="Times New Roman"/>
          <w:b/>
          <w:sz w:val="28"/>
        </w:rPr>
        <w:t>КубГУ</w:t>
      </w:r>
      <w:proofErr w:type="spellEnd"/>
      <w:r>
        <w:rPr>
          <w:rFonts w:ascii="Times New Roman" w:hAnsi="Times New Roman" w:cs="Times New Roman"/>
          <w:b/>
          <w:sz w:val="28"/>
        </w:rPr>
        <w:t>»)</w:t>
      </w:r>
    </w:p>
    <w:p w:rsidR="00C4353E" w:rsidRDefault="00C4353E" w:rsidP="00C4353E">
      <w:pPr>
        <w:spacing w:line="240" w:lineRule="atLeast"/>
        <w:jc w:val="center"/>
        <w:rPr>
          <w:rFonts w:ascii="Times New Roman" w:hAnsi="Times New Roman" w:cs="Times New Roman"/>
          <w:b/>
          <w:sz w:val="28"/>
        </w:rPr>
      </w:pPr>
    </w:p>
    <w:p w:rsidR="00C4353E" w:rsidRDefault="00C4353E" w:rsidP="00C4353E">
      <w:pPr>
        <w:spacing w:line="240" w:lineRule="atLeast"/>
        <w:jc w:val="center"/>
        <w:rPr>
          <w:rFonts w:ascii="Times New Roman" w:hAnsi="Times New Roman" w:cs="Times New Roman"/>
          <w:b/>
          <w:sz w:val="28"/>
        </w:rPr>
      </w:pPr>
    </w:p>
    <w:p w:rsidR="00C4353E" w:rsidRDefault="00C4353E" w:rsidP="00C4353E">
      <w:pPr>
        <w:jc w:val="center"/>
        <w:rPr>
          <w:rFonts w:ascii="Times New Roman" w:hAnsi="Times New Roman" w:cs="Times New Roman"/>
          <w:sz w:val="28"/>
        </w:rPr>
      </w:pPr>
      <w:r>
        <w:rPr>
          <w:rFonts w:ascii="Times New Roman" w:hAnsi="Times New Roman" w:cs="Times New Roman"/>
          <w:sz w:val="28"/>
        </w:rPr>
        <w:t>Экономический факультет. Специальность Экономическая безопасность.</w:t>
      </w:r>
    </w:p>
    <w:p w:rsidR="00C4353E" w:rsidRDefault="00C4353E" w:rsidP="00C4353E">
      <w:pPr>
        <w:jc w:val="center"/>
        <w:rPr>
          <w:rFonts w:ascii="Times New Roman" w:hAnsi="Times New Roman" w:cs="Times New Roman"/>
          <w:sz w:val="28"/>
        </w:rPr>
      </w:pPr>
    </w:p>
    <w:p w:rsidR="00C4353E" w:rsidRDefault="00C4353E" w:rsidP="00C4353E">
      <w:pPr>
        <w:jc w:val="center"/>
        <w:rPr>
          <w:rFonts w:ascii="Times New Roman" w:hAnsi="Times New Roman" w:cs="Times New Roman"/>
          <w:sz w:val="28"/>
        </w:rPr>
      </w:pPr>
    </w:p>
    <w:p w:rsidR="00C4353E" w:rsidRDefault="00C4353E" w:rsidP="00C4353E">
      <w:pPr>
        <w:jc w:val="center"/>
        <w:rPr>
          <w:rFonts w:ascii="Times New Roman" w:hAnsi="Times New Roman" w:cs="Times New Roman"/>
          <w:b/>
          <w:caps/>
          <w:sz w:val="28"/>
        </w:rPr>
      </w:pPr>
      <w:r>
        <w:rPr>
          <w:rFonts w:ascii="Times New Roman" w:hAnsi="Times New Roman" w:cs="Times New Roman"/>
          <w:b/>
          <w:caps/>
          <w:sz w:val="28"/>
        </w:rPr>
        <w:t>реферат по дисциплине ТГП (теория государства и права) на тему: «проблемы возникновения права»</w:t>
      </w: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Default="00C4353E" w:rsidP="00C4353E">
      <w:pPr>
        <w:jc w:val="center"/>
        <w:rPr>
          <w:rFonts w:ascii="Times New Roman" w:hAnsi="Times New Roman" w:cs="Times New Roman"/>
          <w:b/>
          <w:caps/>
          <w:sz w:val="28"/>
        </w:rPr>
      </w:pPr>
    </w:p>
    <w:p w:rsidR="00C4353E" w:rsidRPr="00C4353E" w:rsidRDefault="00C4353E" w:rsidP="00C4353E">
      <w:pPr>
        <w:jc w:val="right"/>
        <w:rPr>
          <w:sz w:val="28"/>
          <w:szCs w:val="28"/>
        </w:rPr>
      </w:pPr>
      <w:r w:rsidRPr="00C4353E">
        <w:rPr>
          <w:sz w:val="28"/>
          <w:szCs w:val="28"/>
        </w:rPr>
        <w:t>Выполнил студент 120 группы</w:t>
      </w:r>
    </w:p>
    <w:p w:rsidR="00C4353E" w:rsidRDefault="00C4353E" w:rsidP="00C4353E">
      <w:pPr>
        <w:jc w:val="right"/>
      </w:pPr>
      <w:r w:rsidRPr="00C4353E">
        <w:rPr>
          <w:sz w:val="28"/>
          <w:szCs w:val="28"/>
        </w:rPr>
        <w:t>Сафронов Кирилл</w:t>
      </w:r>
      <w:r>
        <w:br w:type="page"/>
      </w:r>
    </w:p>
    <w:p w:rsidR="00DE298E" w:rsidRDefault="00DE298E" w:rsidP="001C2A4F">
      <w:pPr>
        <w:spacing w:line="240" w:lineRule="auto"/>
        <w:jc w:val="center"/>
        <w:rPr>
          <w:rFonts w:ascii="Times New Roman" w:hAnsi="Times New Roman" w:cs="Times New Roman"/>
          <w:b/>
          <w:sz w:val="28"/>
          <w:szCs w:val="28"/>
        </w:rPr>
      </w:pPr>
    </w:p>
    <w:p w:rsidR="00DE298E" w:rsidRDefault="00DE298E" w:rsidP="00DE298E">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DE298E" w:rsidRDefault="00DE298E" w:rsidP="00DE298E">
      <w:pPr>
        <w:pStyle w:val="a4"/>
        <w:ind w:left="360"/>
        <w:rPr>
          <w:rFonts w:ascii="Times New Roman" w:hAnsi="Times New Roman" w:cs="Times New Roman"/>
          <w:sz w:val="28"/>
          <w:szCs w:val="28"/>
        </w:rPr>
      </w:pPr>
      <w:r w:rsidRPr="00DE298E">
        <w:rPr>
          <w:rFonts w:ascii="Times New Roman" w:hAnsi="Times New Roman" w:cs="Times New Roman"/>
          <w:sz w:val="28"/>
          <w:szCs w:val="28"/>
        </w:rPr>
        <w:t xml:space="preserve">Введение </w:t>
      </w:r>
    </w:p>
    <w:p w:rsidR="00DE298E" w:rsidRDefault="00DE298E" w:rsidP="00DE298E">
      <w:pPr>
        <w:pStyle w:val="a4"/>
        <w:numPr>
          <w:ilvl w:val="0"/>
          <w:numId w:val="5"/>
        </w:numPr>
        <w:rPr>
          <w:rFonts w:ascii="Times New Roman" w:hAnsi="Times New Roman" w:cs="Times New Roman"/>
          <w:sz w:val="28"/>
          <w:szCs w:val="28"/>
        </w:rPr>
      </w:pPr>
      <w:r w:rsidRPr="00DE298E">
        <w:rPr>
          <w:rFonts w:ascii="Times New Roman" w:hAnsi="Times New Roman" w:cs="Times New Roman"/>
          <w:sz w:val="28"/>
          <w:szCs w:val="28"/>
        </w:rPr>
        <w:t xml:space="preserve">Причины возникновения и становления права </w:t>
      </w:r>
    </w:p>
    <w:p w:rsidR="00DE298E" w:rsidRPr="00DE298E" w:rsidRDefault="00DE298E" w:rsidP="00DE298E">
      <w:pPr>
        <w:pStyle w:val="a4"/>
        <w:numPr>
          <w:ilvl w:val="0"/>
          <w:numId w:val="5"/>
        </w:numPr>
        <w:rPr>
          <w:rFonts w:ascii="Times New Roman" w:hAnsi="Times New Roman" w:cs="Times New Roman"/>
          <w:sz w:val="28"/>
          <w:szCs w:val="28"/>
        </w:rPr>
      </w:pPr>
      <w:r w:rsidRPr="00DE298E">
        <w:rPr>
          <w:rFonts w:ascii="Times New Roman" w:hAnsi="Times New Roman" w:cs="Times New Roman"/>
          <w:sz w:val="28"/>
          <w:szCs w:val="28"/>
        </w:rPr>
        <w:t>Основные пути возникновения права</w:t>
      </w:r>
    </w:p>
    <w:p w:rsidR="00DE298E" w:rsidRPr="00DE298E" w:rsidRDefault="00DE298E" w:rsidP="00DE298E">
      <w:pPr>
        <w:pStyle w:val="a4"/>
        <w:numPr>
          <w:ilvl w:val="0"/>
          <w:numId w:val="5"/>
        </w:numPr>
        <w:rPr>
          <w:rFonts w:ascii="Times New Roman" w:hAnsi="Times New Roman" w:cs="Times New Roman"/>
          <w:sz w:val="28"/>
          <w:szCs w:val="28"/>
        </w:rPr>
      </w:pPr>
      <w:r w:rsidRPr="00DE298E">
        <w:rPr>
          <w:rFonts w:ascii="Times New Roman" w:hAnsi="Times New Roman" w:cs="Times New Roman"/>
          <w:kern w:val="36"/>
          <w:sz w:val="28"/>
          <w:szCs w:val="28"/>
          <w:lang w:eastAsia="ru-RU"/>
        </w:rPr>
        <w:t>Теории происхождения права</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Роль религии в возникновении права</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Патриархальная теория</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Договорная теория</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Теория насилия</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Расовая теория</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Историческая теория права</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Классовые теории возникновения права</w:t>
      </w:r>
    </w:p>
    <w:p w:rsidR="00DE298E" w:rsidRPr="00DE298E" w:rsidRDefault="00DE298E" w:rsidP="00DE298E">
      <w:pPr>
        <w:pStyle w:val="a4"/>
        <w:numPr>
          <w:ilvl w:val="1"/>
          <w:numId w:val="5"/>
        </w:numPr>
        <w:rPr>
          <w:rFonts w:ascii="Times New Roman" w:hAnsi="Times New Roman" w:cs="Times New Roman"/>
          <w:sz w:val="28"/>
          <w:szCs w:val="28"/>
        </w:rPr>
      </w:pPr>
      <w:r w:rsidRPr="00DE298E">
        <w:rPr>
          <w:rFonts w:ascii="Times New Roman" w:hAnsi="Times New Roman" w:cs="Times New Roman"/>
          <w:sz w:val="28"/>
          <w:szCs w:val="28"/>
          <w:lang w:eastAsia="ru-RU"/>
        </w:rPr>
        <w:t xml:space="preserve"> Иные теории права</w:t>
      </w:r>
    </w:p>
    <w:p w:rsidR="00DE298E" w:rsidRPr="00DE298E" w:rsidRDefault="00DE298E" w:rsidP="00DE298E">
      <w:pPr>
        <w:pStyle w:val="a4"/>
        <w:numPr>
          <w:ilvl w:val="0"/>
          <w:numId w:val="5"/>
        </w:numPr>
        <w:rPr>
          <w:rFonts w:ascii="Times New Roman" w:hAnsi="Times New Roman" w:cs="Times New Roman"/>
          <w:sz w:val="28"/>
          <w:szCs w:val="28"/>
        </w:rPr>
      </w:pPr>
      <w:r w:rsidRPr="00DE298E">
        <w:rPr>
          <w:rFonts w:ascii="Times New Roman" w:hAnsi="Times New Roman" w:cs="Times New Roman"/>
          <w:sz w:val="28"/>
          <w:szCs w:val="28"/>
        </w:rPr>
        <w:t>Понятие, признаки и функции права</w:t>
      </w:r>
    </w:p>
    <w:p w:rsidR="00DE298E" w:rsidRPr="00DE298E" w:rsidRDefault="00DE298E" w:rsidP="00DE298E">
      <w:pPr>
        <w:pStyle w:val="a4"/>
        <w:numPr>
          <w:ilvl w:val="0"/>
          <w:numId w:val="5"/>
        </w:numPr>
        <w:rPr>
          <w:rFonts w:ascii="Times New Roman" w:hAnsi="Times New Roman" w:cs="Times New Roman"/>
          <w:sz w:val="28"/>
          <w:szCs w:val="28"/>
        </w:rPr>
      </w:pPr>
      <w:r w:rsidRPr="00DE298E">
        <w:rPr>
          <w:rFonts w:ascii="Times New Roman" w:hAnsi="Times New Roman" w:cs="Times New Roman"/>
          <w:sz w:val="28"/>
          <w:szCs w:val="28"/>
        </w:rPr>
        <w:t>Источники права</w:t>
      </w:r>
    </w:p>
    <w:p w:rsidR="00DE298E" w:rsidRPr="00DE298E" w:rsidRDefault="00DE298E" w:rsidP="00DE298E">
      <w:pPr>
        <w:pStyle w:val="a4"/>
        <w:numPr>
          <w:ilvl w:val="0"/>
          <w:numId w:val="5"/>
        </w:numPr>
        <w:rPr>
          <w:rFonts w:ascii="Times New Roman" w:hAnsi="Times New Roman" w:cs="Times New Roman"/>
          <w:sz w:val="28"/>
          <w:szCs w:val="28"/>
        </w:rPr>
      </w:pPr>
      <w:r w:rsidRPr="00DE298E">
        <w:rPr>
          <w:rFonts w:ascii="Times New Roman" w:hAnsi="Times New Roman" w:cs="Times New Roman"/>
          <w:sz w:val="28"/>
          <w:szCs w:val="28"/>
        </w:rPr>
        <w:t>Заключение</w:t>
      </w:r>
    </w:p>
    <w:p w:rsidR="00DE298E" w:rsidRDefault="00DE298E">
      <w:pPr>
        <w:rPr>
          <w:rFonts w:ascii="Times New Roman" w:hAnsi="Times New Roman" w:cs="Times New Roman"/>
          <w:b/>
          <w:sz w:val="28"/>
          <w:szCs w:val="28"/>
        </w:rPr>
      </w:pPr>
      <w:r>
        <w:rPr>
          <w:rFonts w:ascii="Times New Roman" w:hAnsi="Times New Roman" w:cs="Times New Roman"/>
          <w:b/>
          <w:sz w:val="28"/>
          <w:szCs w:val="28"/>
        </w:rPr>
        <w:br w:type="page"/>
      </w:r>
    </w:p>
    <w:p w:rsidR="001C2A4F" w:rsidRPr="00C4353E" w:rsidRDefault="001C2A4F" w:rsidP="001C2A4F">
      <w:pPr>
        <w:spacing w:line="240" w:lineRule="auto"/>
        <w:jc w:val="center"/>
        <w:rPr>
          <w:rFonts w:ascii="Times New Roman" w:hAnsi="Times New Roman" w:cs="Times New Roman"/>
          <w:b/>
          <w:sz w:val="28"/>
          <w:szCs w:val="28"/>
        </w:rPr>
      </w:pPr>
      <w:r w:rsidRPr="00C4353E">
        <w:rPr>
          <w:rFonts w:ascii="Times New Roman" w:hAnsi="Times New Roman" w:cs="Times New Roman"/>
          <w:b/>
          <w:sz w:val="28"/>
          <w:szCs w:val="28"/>
        </w:rPr>
        <w:lastRenderedPageBreak/>
        <w:t>Введение</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Право как особая система юридических норм и связанных с ними правовых отношений возникает в истории общества в силу тех же причин и условий, что и государство. Процессы возникновения права и государства идут параллельно.</w:t>
      </w:r>
      <w:r w:rsidRPr="00C4353E">
        <w:rPr>
          <w:rFonts w:ascii="Times New Roman" w:hAnsi="Times New Roman" w:cs="Times New Roman"/>
          <w:sz w:val="28"/>
          <w:szCs w:val="28"/>
        </w:rPr>
        <w:br/>
        <w:t xml:space="preserve">Вместе с тем, у разных народов и в разные эпохи </w:t>
      </w:r>
      <w:proofErr w:type="spellStart"/>
      <w:r w:rsidRPr="00C4353E">
        <w:rPr>
          <w:rFonts w:ascii="Times New Roman" w:hAnsi="Times New Roman" w:cs="Times New Roman"/>
          <w:sz w:val="28"/>
          <w:szCs w:val="28"/>
        </w:rPr>
        <w:t>правообразование</w:t>
      </w:r>
      <w:proofErr w:type="spellEnd"/>
      <w:r w:rsidRPr="00C4353E">
        <w:rPr>
          <w:rFonts w:ascii="Times New Roman" w:hAnsi="Times New Roman" w:cs="Times New Roman"/>
          <w:sz w:val="28"/>
          <w:szCs w:val="28"/>
        </w:rPr>
        <w:t xml:space="preserve"> имело свои особенности, однако существуют и общие закономерности.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Актуальность данной темы объясняется тем, что каждый человек, не зависимо от того в каком государстве он живет, имеет свои права и обязанности. </w:t>
      </w:r>
      <w:proofErr w:type="gramStart"/>
      <w:r w:rsidRPr="00C4353E">
        <w:rPr>
          <w:rFonts w:ascii="Times New Roman" w:hAnsi="Times New Roman" w:cs="Times New Roman"/>
          <w:sz w:val="28"/>
          <w:szCs w:val="28"/>
        </w:rPr>
        <w:t>А</w:t>
      </w:r>
      <w:proofErr w:type="gramEnd"/>
      <w:r w:rsidRPr="00C4353E">
        <w:rPr>
          <w:rFonts w:ascii="Times New Roman" w:hAnsi="Times New Roman" w:cs="Times New Roman"/>
          <w:sz w:val="28"/>
          <w:szCs w:val="28"/>
        </w:rPr>
        <w:t xml:space="preserve"> следовательно изучение процесса происхождения права имеет не только чисто познавательный, академический, но и политико-практический характер. Оно позволяет глубже понять социальную природу права, его особенности и черты, дает возможность проанализировать причины и условия его возникновения и развития. Позволяет четче определять все свойственные ему функции - основные направления его деятельности, точнее установить его место и роль в жизни общества и политической системы.</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Предметом исследования моего реферата является право, как единая система норм (правил), обязательная для всех членов общества.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Объектом исследования данной работы является право, как особая форма регулирования общественных отношений в государстве.</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Цель данной работы рассмотреть происхождение, понятие и признаки права с точки зрения историков и правоведов, а также попытаться объективно обобщить полученный материал.</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В процессе достижения поставленной цели были решены следующие задачи: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изучить реальные и объективные причины развития и становления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рассмотреть его особенности и закономерности;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выяснить, какая из теорий о происхождении права представляет собой особую ценность на данном этапе человеческого развития;</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сделать необходимые выводы.</w:t>
      </w:r>
    </w:p>
    <w:p w:rsidR="001C2A4F" w:rsidRPr="00C4353E" w:rsidRDefault="001C2A4F" w:rsidP="001C2A4F">
      <w:pPr>
        <w:spacing w:line="240" w:lineRule="auto"/>
        <w:rPr>
          <w:rFonts w:ascii="Times New Roman" w:hAnsi="Times New Roman" w:cs="Times New Roman"/>
          <w:sz w:val="28"/>
          <w:szCs w:val="28"/>
        </w:rPr>
      </w:pP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br w:type="page"/>
      </w:r>
    </w:p>
    <w:p w:rsidR="001C2A4F" w:rsidRPr="00C4353E" w:rsidRDefault="001C2A4F" w:rsidP="00C4353E">
      <w:pPr>
        <w:pStyle w:val="a4"/>
        <w:numPr>
          <w:ilvl w:val="0"/>
          <w:numId w:val="4"/>
        </w:numPr>
        <w:spacing w:line="240" w:lineRule="auto"/>
        <w:jc w:val="center"/>
        <w:rPr>
          <w:rFonts w:ascii="Times New Roman" w:hAnsi="Times New Roman" w:cs="Times New Roman"/>
          <w:b/>
          <w:sz w:val="28"/>
          <w:szCs w:val="28"/>
        </w:rPr>
      </w:pPr>
      <w:r w:rsidRPr="00C4353E">
        <w:rPr>
          <w:rFonts w:ascii="Times New Roman" w:hAnsi="Times New Roman" w:cs="Times New Roman"/>
          <w:b/>
          <w:sz w:val="28"/>
          <w:szCs w:val="28"/>
        </w:rPr>
        <w:lastRenderedPageBreak/>
        <w:t>Причины возникновения и становления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В глубокой древности наиболее сложившейся идеологической силой выступала религия. Особую роль она сыграла в возникновении права у народов, где в производящем хозяйстве доминировали скотоводство и земледелие. Так, естественной для земледельцев, особенно в странах жаркого климата, стала религия Солнца (Месопотамия, Передняя Азия, Индия, Древний Египет, Горное Перу). Возникновение культа высшего божества содействовало возвышению племенных обычаев над обычаями отдельных родов и вело к упрочению веры в единый для всего народа порядок, данный свыше верховным божеством. Жрецы, носители новой религии, выработали представления о временах года, воплотившиеся в древних </w:t>
      </w:r>
      <w:proofErr w:type="spellStart"/>
      <w:r w:rsidRPr="00C4353E">
        <w:rPr>
          <w:rFonts w:ascii="Times New Roman" w:hAnsi="Times New Roman" w:cs="Times New Roman"/>
          <w:sz w:val="28"/>
          <w:szCs w:val="28"/>
        </w:rPr>
        <w:t>агрокалендарях</w:t>
      </w:r>
      <w:proofErr w:type="spellEnd"/>
      <w:r w:rsidRPr="00C4353E">
        <w:rPr>
          <w:rFonts w:ascii="Times New Roman" w:hAnsi="Times New Roman" w:cs="Times New Roman"/>
          <w:sz w:val="28"/>
          <w:szCs w:val="28"/>
        </w:rPr>
        <w:t>, устанавливающих для всех цикличность проведения сельскохозяйственных и ирригационных работ, сопровождавшихся религиозными обрядами поклонения Солнцу. Этот порядок поддерживался властью первых городов-государств, находившейся в руках царей, военной верхушки и бюрократии.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В Древней Греции, Древнем Риме и у славянских народов, кельтов, германцев, где поливное земледелие было неразвитым, а полевые работы оставались делом сельской общины, календари природы и поклонение Солнцу не получили столь явного «огосударствления».</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С развитием неравенства в обществе </w:t>
      </w:r>
      <w:proofErr w:type="spellStart"/>
      <w:r w:rsidRPr="00C4353E">
        <w:rPr>
          <w:rFonts w:ascii="Times New Roman" w:hAnsi="Times New Roman" w:cs="Times New Roman"/>
          <w:sz w:val="28"/>
          <w:szCs w:val="28"/>
        </w:rPr>
        <w:t>мононормы</w:t>
      </w:r>
      <w:proofErr w:type="spellEnd"/>
      <w:r w:rsidRPr="00C4353E">
        <w:rPr>
          <w:rFonts w:ascii="Times New Roman" w:hAnsi="Times New Roman" w:cs="Times New Roman"/>
          <w:sz w:val="28"/>
          <w:szCs w:val="28"/>
        </w:rPr>
        <w:t xml:space="preserve">, традиции, обычаи уже не могли урегулировать всё возрастающие общественные конфликты. Тогда государство начинает гарантировать их, таким образом, формируется правовой обычай. Одним из источников права были обычаи, сложившиеся в период формирования древних цивилизаций и освящаемые религией, и охраняемые государством (обычное право или правовой обычай). Среди них все большее значение приобретали обычаи, закрепляющие неравенство членов сельской общины, привилегии высших сословий и обязанности низших. В дальнейшем многие нормы обычного права составили основу первых писаных законов (Законы </w:t>
      </w:r>
      <w:proofErr w:type="gramStart"/>
      <w:r w:rsidRPr="00C4353E">
        <w:rPr>
          <w:rFonts w:ascii="Times New Roman" w:hAnsi="Times New Roman" w:cs="Times New Roman"/>
          <w:sz w:val="28"/>
          <w:szCs w:val="28"/>
        </w:rPr>
        <w:t>Х</w:t>
      </w:r>
      <w:proofErr w:type="gramEnd"/>
      <w:r w:rsidRPr="00C4353E">
        <w:rPr>
          <w:rFonts w:ascii="Times New Roman" w:hAnsi="Times New Roman" w:cs="Times New Roman"/>
          <w:sz w:val="28"/>
          <w:szCs w:val="28"/>
        </w:rPr>
        <w:t>II таблиц, «варварские правды»). Но со временем, и он перестаёт успевать за изменениями в обществе, тогда государство формирует новые формы: законы, юридические прецеденты, нормативные договоры.</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Большую роль в формировании права сыграли судебные органы. Они содействовали разрушению системы обычаев родового строя, закрепляя в своих решениях нормы, которые соответствовали новым порядкам. Постепенно возникает прецедентное право, т.е. решение суда по конкретному делу превращается в общую норму (судебный прецедент).</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С развитием письменности появляются и первые писаные законы.</w:t>
      </w:r>
      <w:r w:rsidRPr="00C4353E">
        <w:rPr>
          <w:rFonts w:ascii="Times New Roman" w:hAnsi="Times New Roman" w:cs="Times New Roman"/>
          <w:sz w:val="28"/>
          <w:szCs w:val="28"/>
        </w:rPr>
        <w:br/>
        <w:t>Становление государства требовало все более прочного закрепления правовых норм, придания им высокой степени формальной определенности.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lastRenderedPageBreak/>
        <w:t>Возникающее право опиралось на принудительную силу государства, иначе бы ему не вытеснить родовые обычаи.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Формирующееся право преследовало двоякую цель: с одной стороны - закрепление классового (кастового, сословного) господства и, с другой - установление и поддержание единого для всего населения страны порядка в общественных отношениях, без чего невозможна нормальная жизнь любого общества.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Установлению единого правового порядка у некоторых народов способствовали победоносные междоусобные или межгосударственные войны.</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Государственное объединение племен в единые народы способствовало и правовой защите их внешнеполитических интересов. Вырабатывались нормы, касающиеся межгосударственных союзов, установления таможенных правил и т.п.</w:t>
      </w:r>
      <w:r w:rsidRPr="00C4353E">
        <w:rPr>
          <w:rFonts w:ascii="Times New Roman" w:hAnsi="Times New Roman" w:cs="Times New Roman"/>
          <w:sz w:val="28"/>
          <w:szCs w:val="28"/>
        </w:rPr>
        <w:br/>
        <w:t>Начинается формирование зачатков международного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Некоторые учёные не останавливаются на </w:t>
      </w:r>
      <w:proofErr w:type="gramStart"/>
      <w:r w:rsidRPr="00C4353E">
        <w:rPr>
          <w:rFonts w:ascii="Times New Roman" w:hAnsi="Times New Roman" w:cs="Times New Roman"/>
          <w:sz w:val="28"/>
          <w:szCs w:val="28"/>
        </w:rPr>
        <w:t>достигнутом</w:t>
      </w:r>
      <w:proofErr w:type="gramEnd"/>
      <w:r w:rsidRPr="00C4353E">
        <w:rPr>
          <w:rFonts w:ascii="Times New Roman" w:hAnsi="Times New Roman" w:cs="Times New Roman"/>
          <w:sz w:val="28"/>
          <w:szCs w:val="28"/>
        </w:rPr>
        <w:t>, и предлагают сформулировать чёткие причины происхождения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1. Необходимость установления единого порядка.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2. Необходимость его поддержания.</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3. Оформление товарно-денежных отношений.</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4. Смягчение противоречий между различными слоями общества.</w:t>
      </w:r>
    </w:p>
    <w:p w:rsidR="001C2A4F" w:rsidRPr="00C4353E" w:rsidRDefault="001C2A4F" w:rsidP="001C2A4F">
      <w:pPr>
        <w:spacing w:line="240" w:lineRule="auto"/>
        <w:jc w:val="center"/>
        <w:rPr>
          <w:rFonts w:ascii="Times New Roman" w:hAnsi="Times New Roman" w:cs="Times New Roman"/>
          <w:b/>
          <w:sz w:val="28"/>
          <w:szCs w:val="28"/>
        </w:rPr>
      </w:pPr>
      <w:r w:rsidRPr="00C4353E">
        <w:rPr>
          <w:rFonts w:ascii="Times New Roman" w:hAnsi="Times New Roman" w:cs="Times New Roman"/>
          <w:b/>
          <w:sz w:val="28"/>
          <w:szCs w:val="28"/>
        </w:rPr>
        <w:t>2.</w:t>
      </w:r>
      <w:r w:rsidR="00C4353E">
        <w:rPr>
          <w:rFonts w:ascii="Times New Roman" w:hAnsi="Times New Roman" w:cs="Times New Roman"/>
          <w:b/>
          <w:sz w:val="28"/>
          <w:szCs w:val="28"/>
        </w:rPr>
        <w:t xml:space="preserve"> </w:t>
      </w:r>
      <w:r w:rsidRPr="00C4353E">
        <w:rPr>
          <w:rFonts w:ascii="Times New Roman" w:hAnsi="Times New Roman" w:cs="Times New Roman"/>
          <w:b/>
          <w:sz w:val="28"/>
          <w:szCs w:val="28"/>
        </w:rPr>
        <w:t>Основные пути возникновения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Ученые правоведы, такие как: Алексеев С.С., </w:t>
      </w:r>
      <w:proofErr w:type="spellStart"/>
      <w:r w:rsidRPr="00C4353E">
        <w:rPr>
          <w:rFonts w:ascii="Times New Roman" w:hAnsi="Times New Roman" w:cs="Times New Roman"/>
          <w:sz w:val="28"/>
          <w:szCs w:val="28"/>
        </w:rPr>
        <w:t>Пиголкин</w:t>
      </w:r>
      <w:proofErr w:type="spellEnd"/>
      <w:r w:rsidRPr="00C4353E">
        <w:rPr>
          <w:rFonts w:ascii="Times New Roman" w:hAnsi="Times New Roman" w:cs="Times New Roman"/>
          <w:sz w:val="28"/>
          <w:szCs w:val="28"/>
        </w:rPr>
        <w:t xml:space="preserve"> А.С., </w:t>
      </w:r>
      <w:proofErr w:type="spellStart"/>
      <w:r w:rsidRPr="00C4353E">
        <w:rPr>
          <w:rFonts w:ascii="Times New Roman" w:hAnsi="Times New Roman" w:cs="Times New Roman"/>
          <w:sz w:val="28"/>
          <w:szCs w:val="28"/>
        </w:rPr>
        <w:t>Манов</w:t>
      </w:r>
      <w:proofErr w:type="spellEnd"/>
      <w:r w:rsidRPr="00C4353E">
        <w:rPr>
          <w:rFonts w:ascii="Times New Roman" w:hAnsi="Times New Roman" w:cs="Times New Roman"/>
          <w:sz w:val="28"/>
          <w:szCs w:val="28"/>
        </w:rPr>
        <w:br/>
        <w:t>Г.Н. выделяют два пути возникновения права: восточный и западный.</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Восточный путь происхождения права. Был обусловлен необходимостью вести масштабные ирригационные работы, низкой орудийной развитостью. Первоначально возникли должности управляющих резервными пищевыми фондами, управляющих распределением продуктов, но со временем они обособились в особую группу управленцев. Социальная дифференциация в восточном обществе происходила на основе политического неравенства (функциональная система) - положения личности в системе власти.</w:t>
      </w:r>
      <w:r w:rsidRPr="00C4353E">
        <w:rPr>
          <w:rFonts w:ascii="Times New Roman" w:hAnsi="Times New Roman" w:cs="Times New Roman"/>
          <w:sz w:val="28"/>
          <w:szCs w:val="28"/>
        </w:rPr>
        <w:br/>
        <w:t>Экономика основана на государственной и общественной форме собственности, частная собственность не играет значимой роли. Это характерно для тех стран, в которых господствующее положение занимала государственная собственность. Основной источник (способ фиксирования правовых норм) - сборники нравственно-религиозных положений. Нормы носят казуальный характер и дополняются в случае необходимости другими обычаями или установлениями монарха.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lastRenderedPageBreak/>
        <w:t xml:space="preserve">Западный путь происхождения права. Присущ странам, где явно доминировала частная собственность, которая устанавливала равенство собственников, </w:t>
      </w:r>
      <w:proofErr w:type="gramStart"/>
      <w:r w:rsidRPr="00C4353E">
        <w:rPr>
          <w:rFonts w:ascii="Times New Roman" w:hAnsi="Times New Roman" w:cs="Times New Roman"/>
          <w:sz w:val="28"/>
          <w:szCs w:val="28"/>
        </w:rPr>
        <w:t>нормы</w:t>
      </w:r>
      <w:proofErr w:type="gramEnd"/>
      <w:r w:rsidRPr="00C4353E">
        <w:rPr>
          <w:rFonts w:ascii="Times New Roman" w:hAnsi="Times New Roman" w:cs="Times New Roman"/>
          <w:sz w:val="28"/>
          <w:szCs w:val="28"/>
        </w:rPr>
        <w:t xml:space="preserve"> отличаются более высокой степенью </w:t>
      </w:r>
      <w:proofErr w:type="spellStart"/>
      <w:r w:rsidRPr="00C4353E">
        <w:rPr>
          <w:rFonts w:ascii="Times New Roman" w:hAnsi="Times New Roman" w:cs="Times New Roman"/>
          <w:sz w:val="28"/>
          <w:szCs w:val="28"/>
        </w:rPr>
        <w:t>формализованности</w:t>
      </w:r>
      <w:proofErr w:type="spellEnd"/>
      <w:r w:rsidRPr="00C4353E">
        <w:rPr>
          <w:rFonts w:ascii="Times New Roman" w:hAnsi="Times New Roman" w:cs="Times New Roman"/>
          <w:sz w:val="28"/>
          <w:szCs w:val="28"/>
        </w:rPr>
        <w:t xml:space="preserve"> и определённости. Очень хорошо развито гражданское право. Право возникает в результате имущественного неравенства, появления частной собственности и раскола общества на классы. Земля, главным образом, находится в частной собственности. Идёт постоянная борьба </w:t>
      </w:r>
      <w:proofErr w:type="gramStart"/>
      <w:r w:rsidRPr="00C4353E">
        <w:rPr>
          <w:rFonts w:ascii="Times New Roman" w:hAnsi="Times New Roman" w:cs="Times New Roman"/>
          <w:sz w:val="28"/>
          <w:szCs w:val="28"/>
        </w:rPr>
        <w:t>имущих</w:t>
      </w:r>
      <w:proofErr w:type="gramEnd"/>
      <w:r w:rsidRPr="00C4353E">
        <w:rPr>
          <w:rFonts w:ascii="Times New Roman" w:hAnsi="Times New Roman" w:cs="Times New Roman"/>
          <w:sz w:val="28"/>
          <w:szCs w:val="28"/>
        </w:rPr>
        <w:t xml:space="preserve"> и неимущих. Наиболее богатые занимают и наиболее высокие должности в государственном аппарате. Афины - классический пример такого пути возникновения права. Спарта - это государство отличается от афинского тем, что основную массу населения составляли захваченные спартанцами племена.</w:t>
      </w:r>
      <w:r w:rsidRPr="00C4353E">
        <w:rPr>
          <w:rFonts w:ascii="Times New Roman" w:hAnsi="Times New Roman" w:cs="Times New Roman"/>
          <w:sz w:val="28"/>
          <w:szCs w:val="28"/>
        </w:rPr>
        <w:br/>
        <w:t>Рим - здесь складывается похожая ситуация, но в процесс становления и формирования права активно вмешивается третья сила - плебс.</w:t>
      </w:r>
    </w:p>
    <w:p w:rsidR="001C2A4F" w:rsidRPr="00C4353E" w:rsidRDefault="00C4353E" w:rsidP="001C2A4F">
      <w:pPr>
        <w:spacing w:line="240" w:lineRule="auto"/>
        <w:jc w:val="center"/>
        <w:rPr>
          <w:rFonts w:ascii="Times New Roman" w:hAnsi="Times New Roman" w:cs="Times New Roman"/>
          <w:b/>
          <w:kern w:val="36"/>
          <w:sz w:val="28"/>
          <w:szCs w:val="28"/>
          <w:lang w:eastAsia="ru-RU"/>
        </w:rPr>
      </w:pPr>
      <w:bookmarkStart w:id="0" w:name="_Toc90372248"/>
      <w:r w:rsidRPr="00C4353E">
        <w:rPr>
          <w:rFonts w:ascii="Times New Roman" w:hAnsi="Times New Roman" w:cs="Times New Roman"/>
          <w:b/>
          <w:kern w:val="36"/>
          <w:sz w:val="28"/>
          <w:szCs w:val="28"/>
          <w:lang w:eastAsia="ru-RU"/>
        </w:rPr>
        <w:t>3</w:t>
      </w:r>
      <w:r w:rsidR="001C2A4F" w:rsidRPr="00C4353E">
        <w:rPr>
          <w:rFonts w:ascii="Times New Roman" w:hAnsi="Times New Roman" w:cs="Times New Roman"/>
          <w:b/>
          <w:kern w:val="36"/>
          <w:sz w:val="28"/>
          <w:szCs w:val="28"/>
          <w:lang w:eastAsia="ru-RU"/>
        </w:rPr>
        <w:t>. Теории происхождения права</w:t>
      </w:r>
      <w:bookmarkEnd w:id="0"/>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Уже тысячелетия люди живут в условиях государственно-правовой действительности. Они являются гражданами (или подданными)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они стали задумываться над вопросами о причинах и путях возникновения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 разнообразием идеологических и философских позиций, которые они занимали. Раскрыть все теории не представляется возможным в силу их многообразия, поэтому остановимся лишь на некоторых из них, наиболее известных и распространённых. </w:t>
      </w:r>
      <w:proofErr w:type="gramStart"/>
      <w:r w:rsidRPr="00C4353E">
        <w:rPr>
          <w:rFonts w:ascii="Times New Roman" w:eastAsia="Times New Roman" w:hAnsi="Times New Roman" w:cs="Times New Roman"/>
          <w:sz w:val="28"/>
          <w:szCs w:val="28"/>
          <w:lang w:eastAsia="ru-RU"/>
        </w:rPr>
        <w:t>К числу последних справедливо будет отнести: теологическую (божественную), патриархальную, договорную, насилия, психологическую, расовую, материалистическую (классовую) теории.</w:t>
      </w:r>
      <w:proofErr w:type="gramEnd"/>
    </w:p>
    <w:p w:rsidR="001C2A4F" w:rsidRPr="00C4353E" w:rsidRDefault="00C4353E" w:rsidP="001C2A4F">
      <w:pPr>
        <w:spacing w:line="240" w:lineRule="auto"/>
        <w:rPr>
          <w:rFonts w:ascii="Times New Roman" w:hAnsi="Times New Roman" w:cs="Times New Roman"/>
          <w:b/>
          <w:sz w:val="28"/>
          <w:szCs w:val="28"/>
          <w:lang w:eastAsia="ru-RU"/>
        </w:rPr>
      </w:pPr>
      <w:bookmarkStart w:id="1" w:name="_Toc90372249"/>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.1 Роль религии в возникновении права</w:t>
      </w:r>
      <w:bookmarkEnd w:id="1"/>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В глубокой древности наиболее сложившейся идеологической силой выступала религия. Особую роль она сыграла в возникновении права у народов, где в производящем хозяйстве доминировали скотоводство и земледелие. Так, естественной для земледельцев, особенно в странах жаркого климата, стала религия Солнца (Месопотамия, Передняя Азия, Индия, Древний Египет, </w:t>
      </w:r>
      <w:proofErr w:type="spellStart"/>
      <w:r w:rsidRPr="00C4353E">
        <w:rPr>
          <w:rFonts w:ascii="Times New Roman" w:eastAsia="Times New Roman" w:hAnsi="Times New Roman" w:cs="Times New Roman"/>
          <w:sz w:val="28"/>
          <w:szCs w:val="28"/>
          <w:lang w:eastAsia="ru-RU"/>
        </w:rPr>
        <w:t>Месоамерика</w:t>
      </w:r>
      <w:proofErr w:type="spellEnd"/>
      <w:r w:rsidRPr="00C4353E">
        <w:rPr>
          <w:rFonts w:ascii="Times New Roman" w:eastAsia="Times New Roman" w:hAnsi="Times New Roman" w:cs="Times New Roman"/>
          <w:sz w:val="28"/>
          <w:szCs w:val="28"/>
          <w:lang w:eastAsia="ru-RU"/>
        </w:rPr>
        <w:t xml:space="preserve">, Горное Перу). Возникновение культа высшего божества содействовало возвышению племенных обычаев над обычаями отдельных родов и вело к упрочению веры в единый для всего народа порядок, данный свыше верховным божеством. Жрецы, носители новой религии, выработали представления о временах года, воплотившиеся в древних </w:t>
      </w:r>
      <w:proofErr w:type="spellStart"/>
      <w:r w:rsidRPr="00C4353E">
        <w:rPr>
          <w:rFonts w:ascii="Times New Roman" w:eastAsia="Times New Roman" w:hAnsi="Times New Roman" w:cs="Times New Roman"/>
          <w:sz w:val="28"/>
          <w:szCs w:val="28"/>
          <w:lang w:eastAsia="ru-RU"/>
        </w:rPr>
        <w:t>агрокалендарях</w:t>
      </w:r>
      <w:proofErr w:type="spellEnd"/>
      <w:r w:rsidRPr="00C4353E">
        <w:rPr>
          <w:rFonts w:ascii="Times New Roman" w:eastAsia="Times New Roman" w:hAnsi="Times New Roman" w:cs="Times New Roman"/>
          <w:sz w:val="28"/>
          <w:szCs w:val="28"/>
          <w:lang w:eastAsia="ru-RU"/>
        </w:rPr>
        <w:t xml:space="preserve">, устанавливающих для всех цикличность </w:t>
      </w:r>
      <w:r w:rsidRPr="00C4353E">
        <w:rPr>
          <w:rFonts w:ascii="Times New Roman" w:eastAsia="Times New Roman" w:hAnsi="Times New Roman" w:cs="Times New Roman"/>
          <w:sz w:val="28"/>
          <w:szCs w:val="28"/>
          <w:lang w:eastAsia="ru-RU"/>
        </w:rPr>
        <w:lastRenderedPageBreak/>
        <w:t>проведения сельскохозяйственных и ирригационных работ, сопровождавшихся религиозными обрядами поклонения Солнцу. Этот порядок поддерживался властью первых городов-государств, находившейся в руках царей, военной верхушки и бюрократии.</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В Древней Греции, Древнем Риме и у славянских народов, кельтов, германцев, где поливное земледелие было неразвитым, а полевые работы оставались делом сельской общины, календари природы и поклонение Солнцу не получили столь явного «огосударствления».</w:t>
      </w:r>
    </w:p>
    <w:p w:rsidR="001C2A4F" w:rsidRPr="00C4353E" w:rsidRDefault="001C2A4F" w:rsidP="001C2A4F">
      <w:pPr>
        <w:spacing w:line="240" w:lineRule="auto"/>
        <w:rPr>
          <w:rFonts w:ascii="Times New Roman" w:eastAsia="Times New Roman" w:hAnsi="Times New Roman" w:cs="Times New Roman"/>
          <w:sz w:val="28"/>
          <w:szCs w:val="28"/>
          <w:lang w:eastAsia="ru-RU"/>
        </w:rPr>
      </w:pPr>
      <w:proofErr w:type="gramStart"/>
      <w:r w:rsidRPr="00C4353E">
        <w:rPr>
          <w:rFonts w:ascii="Times New Roman" w:eastAsia="Times New Roman" w:hAnsi="Times New Roman" w:cs="Times New Roman"/>
          <w:sz w:val="28"/>
          <w:szCs w:val="28"/>
          <w:lang w:eastAsia="ru-RU"/>
        </w:rPr>
        <w:t>В глубокой древности источник, из которого проистекает позитивное право, видели, прежде всего, в воле богов и их «помазанников» — правителей государств (Индия, Китай, Египет и т.п.).</w:t>
      </w:r>
      <w:proofErr w:type="gramEnd"/>
      <w:r w:rsidRPr="00C4353E">
        <w:rPr>
          <w:rFonts w:ascii="Times New Roman" w:eastAsia="Times New Roman" w:hAnsi="Times New Roman" w:cs="Times New Roman"/>
          <w:sz w:val="28"/>
          <w:szCs w:val="28"/>
          <w:lang w:eastAsia="ru-RU"/>
        </w:rPr>
        <w:t xml:space="preserve"> Влияние религии, как доминирующего мировоззрения, на содержание законов и права в средние века привело к почти тысячелетнему господству теологических воззрений, утверждавших божественное происхождение права и законов. Наиболее последовательным их выражением является учение средневекового теолога Фомы Аквинского. Но и в настоящее время религиозное понимание сущности права как творения Бога до сих пор остается одним из направлений его теоретического осмысления (Ж. </w:t>
      </w:r>
      <w:proofErr w:type="spellStart"/>
      <w:r w:rsidRPr="00C4353E">
        <w:rPr>
          <w:rFonts w:ascii="Times New Roman" w:eastAsia="Times New Roman" w:hAnsi="Times New Roman" w:cs="Times New Roman"/>
          <w:sz w:val="28"/>
          <w:szCs w:val="28"/>
          <w:lang w:eastAsia="ru-RU"/>
        </w:rPr>
        <w:t>Маритен</w:t>
      </w:r>
      <w:proofErr w:type="spellEnd"/>
      <w:r w:rsidRPr="00C4353E">
        <w:rPr>
          <w:rFonts w:ascii="Times New Roman" w:eastAsia="Times New Roman" w:hAnsi="Times New Roman" w:cs="Times New Roman"/>
          <w:sz w:val="28"/>
          <w:szCs w:val="28"/>
          <w:lang w:eastAsia="ru-RU"/>
        </w:rPr>
        <w:t>).</w:t>
      </w:r>
    </w:p>
    <w:p w:rsidR="001C2A4F" w:rsidRPr="00C4353E" w:rsidRDefault="00C4353E" w:rsidP="001C2A4F">
      <w:pPr>
        <w:spacing w:line="240" w:lineRule="auto"/>
        <w:rPr>
          <w:rFonts w:ascii="Times New Roman" w:hAnsi="Times New Roman" w:cs="Times New Roman"/>
          <w:b/>
          <w:sz w:val="28"/>
          <w:szCs w:val="28"/>
          <w:lang w:eastAsia="ru-RU"/>
        </w:rPr>
      </w:pPr>
      <w:bookmarkStart w:id="2" w:name="_Toc90372250"/>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.2 Патриархальная теория</w:t>
      </w:r>
      <w:bookmarkEnd w:id="2"/>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Патриархальная теория происхождения права берет свое начало еще в Древней Греции. Родоначальником ее считается Аристотель. Среди заметных сторонников данной теории выделяется англичанин </w:t>
      </w:r>
      <w:proofErr w:type="spellStart"/>
      <w:r w:rsidRPr="00C4353E">
        <w:rPr>
          <w:rFonts w:ascii="Times New Roman" w:eastAsia="Times New Roman" w:hAnsi="Times New Roman" w:cs="Times New Roman"/>
          <w:sz w:val="28"/>
          <w:szCs w:val="28"/>
          <w:lang w:eastAsia="ru-RU"/>
        </w:rPr>
        <w:t>Филмер</w:t>
      </w:r>
      <w:proofErr w:type="spellEnd"/>
      <w:r w:rsidRPr="00C4353E">
        <w:rPr>
          <w:rFonts w:ascii="Times New Roman" w:eastAsia="Times New Roman" w:hAnsi="Times New Roman" w:cs="Times New Roman"/>
          <w:sz w:val="28"/>
          <w:szCs w:val="28"/>
          <w:lang w:eastAsia="ru-RU"/>
        </w:rPr>
        <w:t xml:space="preserve"> (XVII в.) и русский исследователь </w:t>
      </w:r>
      <w:proofErr w:type="spellStart"/>
      <w:r w:rsidRPr="00C4353E">
        <w:rPr>
          <w:rFonts w:ascii="Times New Roman" w:eastAsia="Times New Roman" w:hAnsi="Times New Roman" w:cs="Times New Roman"/>
          <w:sz w:val="28"/>
          <w:szCs w:val="28"/>
          <w:lang w:eastAsia="ru-RU"/>
        </w:rPr>
        <w:t>государствовед</w:t>
      </w:r>
      <w:proofErr w:type="spellEnd"/>
      <w:r w:rsidRPr="00C4353E">
        <w:rPr>
          <w:rFonts w:ascii="Times New Roman" w:eastAsia="Times New Roman" w:hAnsi="Times New Roman" w:cs="Times New Roman"/>
          <w:sz w:val="28"/>
          <w:szCs w:val="28"/>
          <w:lang w:eastAsia="ru-RU"/>
        </w:rPr>
        <w:t xml:space="preserve"> Михайловский (XIX </w:t>
      </w:r>
      <w:proofErr w:type="gramStart"/>
      <w:r w:rsidRPr="00C4353E">
        <w:rPr>
          <w:rFonts w:ascii="Times New Roman" w:eastAsia="Times New Roman" w:hAnsi="Times New Roman" w:cs="Times New Roman"/>
          <w:sz w:val="28"/>
          <w:szCs w:val="28"/>
          <w:lang w:eastAsia="ru-RU"/>
        </w:rPr>
        <w:t>в</w:t>
      </w:r>
      <w:proofErr w:type="gramEnd"/>
      <w:r w:rsidRPr="00C4353E">
        <w:rPr>
          <w:rFonts w:ascii="Times New Roman" w:eastAsia="Times New Roman" w:hAnsi="Times New Roman" w:cs="Times New Roman"/>
          <w:sz w:val="28"/>
          <w:szCs w:val="28"/>
          <w:lang w:eastAsia="ru-RU"/>
        </w:rPr>
        <w:t>.).</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Право, по Аристотелю, является не только продуктом естественного развития, но и высшей формой человеческого общения. Оно охватывает собой все другие формы общения (семью, селения). </w:t>
      </w:r>
      <w:proofErr w:type="gramStart"/>
      <w:r w:rsidRPr="00C4353E">
        <w:rPr>
          <w:rFonts w:ascii="Times New Roman" w:eastAsia="Times New Roman" w:hAnsi="Times New Roman" w:cs="Times New Roman"/>
          <w:sz w:val="28"/>
          <w:szCs w:val="28"/>
          <w:lang w:eastAsia="ru-RU"/>
        </w:rPr>
        <w:t>В нем последние достигают своей конечной цели — «благое жизни» — и завершение.</w:t>
      </w:r>
      <w:proofErr w:type="gramEnd"/>
      <w:r w:rsidRPr="00C4353E">
        <w:rPr>
          <w:rFonts w:ascii="Times New Roman" w:eastAsia="Times New Roman" w:hAnsi="Times New Roman" w:cs="Times New Roman"/>
          <w:sz w:val="28"/>
          <w:szCs w:val="28"/>
          <w:lang w:eastAsia="ru-RU"/>
        </w:rPr>
        <w:t xml:space="preserve"> В нем же находит свое завершение и политическая природа человека.</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Правовая власть, по мнению сторонников патриархальной теории, есть </w:t>
      </w:r>
      <w:proofErr w:type="gramStart"/>
      <w:r w:rsidRPr="00C4353E">
        <w:rPr>
          <w:rFonts w:ascii="Times New Roman" w:eastAsia="Times New Roman" w:hAnsi="Times New Roman" w:cs="Times New Roman"/>
          <w:sz w:val="28"/>
          <w:szCs w:val="28"/>
          <w:lang w:eastAsia="ru-RU"/>
        </w:rPr>
        <w:t>ничто иное, как</w:t>
      </w:r>
      <w:proofErr w:type="gramEnd"/>
      <w:r w:rsidRPr="00C4353E">
        <w:rPr>
          <w:rFonts w:ascii="Times New Roman" w:eastAsia="Times New Roman" w:hAnsi="Times New Roman" w:cs="Times New Roman"/>
          <w:sz w:val="28"/>
          <w:szCs w:val="28"/>
          <w:lang w:eastAsia="ru-RU"/>
        </w:rPr>
        <w:t xml:space="preserve"> продолжение отцовской власти. Патриархальная теория служила в средние века обоснованием абсолютной («отеческой») власти монарха.</w:t>
      </w:r>
    </w:p>
    <w:p w:rsidR="001C2A4F" w:rsidRPr="00C4353E" w:rsidRDefault="00C4353E" w:rsidP="001C2A4F">
      <w:pPr>
        <w:spacing w:line="240" w:lineRule="auto"/>
        <w:rPr>
          <w:rFonts w:ascii="Times New Roman" w:hAnsi="Times New Roman" w:cs="Times New Roman"/>
          <w:b/>
          <w:sz w:val="28"/>
          <w:szCs w:val="28"/>
          <w:lang w:eastAsia="ru-RU"/>
        </w:rPr>
      </w:pPr>
      <w:bookmarkStart w:id="3" w:name="_Toc90372251"/>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.3 Договорная теория</w:t>
      </w:r>
      <w:bookmarkEnd w:id="3"/>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С середины XVII века теологическое направление происхождения права начинает уступать первенство гуманистическим и светским теориям.</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Договорная теория (теория договорного происхождения права) объясняет происхождение права общественным договором — результатом разумной воли народа, на основе которого произошло добровольное объединение людей для лучшего обеспечения свободы и взаимных интересов. Отдельные положения этой теории развивались в V — IV веках </w:t>
      </w:r>
      <w:proofErr w:type="gramStart"/>
      <w:r w:rsidRPr="00C4353E">
        <w:rPr>
          <w:rFonts w:ascii="Times New Roman" w:eastAsia="Times New Roman" w:hAnsi="Times New Roman" w:cs="Times New Roman"/>
          <w:sz w:val="28"/>
          <w:szCs w:val="28"/>
          <w:lang w:eastAsia="ru-RU"/>
        </w:rPr>
        <w:t>до</w:t>
      </w:r>
      <w:proofErr w:type="gramEnd"/>
      <w:r w:rsidRPr="00C4353E">
        <w:rPr>
          <w:rFonts w:ascii="Times New Roman" w:eastAsia="Times New Roman" w:hAnsi="Times New Roman" w:cs="Times New Roman"/>
          <w:sz w:val="28"/>
          <w:szCs w:val="28"/>
          <w:lang w:eastAsia="ru-RU"/>
        </w:rPr>
        <w:t xml:space="preserve"> н. э.</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lastRenderedPageBreak/>
        <w:t xml:space="preserve">Условия жизни людей и характер человеческих взаимоотношений в естественном состоянии представлялись не однозначным образом. Гоббс видел естественное состояние в царстве личной свободы, ведущей к «войне всех против всех»; Руссо считал, что это есть мирное </w:t>
      </w:r>
      <w:proofErr w:type="spellStart"/>
      <w:r w:rsidRPr="00C4353E">
        <w:rPr>
          <w:rFonts w:ascii="Times New Roman" w:eastAsia="Times New Roman" w:hAnsi="Times New Roman" w:cs="Times New Roman"/>
          <w:sz w:val="28"/>
          <w:szCs w:val="28"/>
          <w:lang w:eastAsia="ru-RU"/>
        </w:rPr>
        <w:t>идиллистическое</w:t>
      </w:r>
      <w:proofErr w:type="spellEnd"/>
      <w:r w:rsidRPr="00C4353E">
        <w:rPr>
          <w:rFonts w:ascii="Times New Roman" w:eastAsia="Times New Roman" w:hAnsi="Times New Roman" w:cs="Times New Roman"/>
          <w:sz w:val="28"/>
          <w:szCs w:val="28"/>
          <w:lang w:eastAsia="ru-RU"/>
        </w:rPr>
        <w:t xml:space="preserve"> первобытное царство свободы; Локк писал, что естественное состояние человека — в его неограниченной свободе.</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Сторонники естественного права считают государство результатом юридического акта — общественного договора, который является порождением разумной воли народа, человеческим учреждением или даже изобретением.</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Классическое обоснование договорная теория получила в трудах Руссо.</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Руссо считает,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 Главная задача этого договора состоит в том, чтобы «найти такую форму ассоциации, которая защищала и охраняла бы общей совокупной силой личность и имущество каждого участника и в которой каждый, соединяясь со всеми, повиновался бы, однако, только самому себе и оставался бы таким же</w:t>
      </w:r>
      <w:r w:rsidR="00C4353E" w:rsidRPr="00C4353E">
        <w:rPr>
          <w:rFonts w:ascii="Times New Roman" w:eastAsia="Times New Roman" w:hAnsi="Times New Roman" w:cs="Times New Roman"/>
          <w:sz w:val="28"/>
          <w:szCs w:val="28"/>
          <w:lang w:eastAsia="ru-RU"/>
        </w:rPr>
        <w:t xml:space="preserve"> свободным каким он был раньше».</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Сторонники естественно-правовой теории происхождения права исходят из того, что народ обладает естественным, неотчуждаемым правом не только на сознание своего права на основе Общественного договора, но и на его защиту.</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Сторонники договорной теории различают два вида права. Одно — естественное, предшествующее обществу и государству. Второе — позитивное право — является порождением государства. Естественное право включает в себя такие неотъемлемые права человека, как право на жизнь, свободное развитие, участие в делах общества и государства. Позитивное же право основывается на требованиях естественного права.</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Понятие естественного права включает в себя представления о прирожденных правах человека и гражданина, которые являются общеобязательными для каждого государства.</w:t>
      </w:r>
    </w:p>
    <w:p w:rsidR="00C4353E"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Римские юристы наряду с гражданским правом и правом народов выделяли естественное право (</w:t>
      </w:r>
      <w:proofErr w:type="spellStart"/>
      <w:r w:rsidRPr="00C4353E">
        <w:rPr>
          <w:rFonts w:ascii="Times New Roman" w:eastAsia="Times New Roman" w:hAnsi="Times New Roman" w:cs="Times New Roman"/>
          <w:sz w:val="28"/>
          <w:szCs w:val="28"/>
          <w:lang w:eastAsia="ru-RU"/>
        </w:rPr>
        <w:t>jus</w:t>
      </w:r>
      <w:proofErr w:type="spellEnd"/>
      <w:r w:rsidRPr="00C4353E">
        <w:rPr>
          <w:rFonts w:ascii="Times New Roman" w:eastAsia="Times New Roman" w:hAnsi="Times New Roman" w:cs="Times New Roman"/>
          <w:sz w:val="28"/>
          <w:szCs w:val="28"/>
          <w:lang w:eastAsia="ru-RU"/>
        </w:rPr>
        <w:t xml:space="preserve"> </w:t>
      </w:r>
      <w:proofErr w:type="spellStart"/>
      <w:r w:rsidRPr="00C4353E">
        <w:rPr>
          <w:rFonts w:ascii="Times New Roman" w:eastAsia="Times New Roman" w:hAnsi="Times New Roman" w:cs="Times New Roman"/>
          <w:sz w:val="28"/>
          <w:szCs w:val="28"/>
          <w:lang w:eastAsia="ru-RU"/>
        </w:rPr>
        <w:t>naturale</w:t>
      </w:r>
      <w:proofErr w:type="spellEnd"/>
      <w:r w:rsidRPr="00C4353E">
        <w:rPr>
          <w:rFonts w:ascii="Times New Roman" w:eastAsia="Times New Roman" w:hAnsi="Times New Roman" w:cs="Times New Roman"/>
          <w:sz w:val="28"/>
          <w:szCs w:val="28"/>
          <w:lang w:eastAsia="ru-RU"/>
        </w:rPr>
        <w:t>) как отражение законов природы и естественного порядка вещей. Цицерон говорил, что «закон государства, противоречащий естественному праву, не может рас</w:t>
      </w:r>
      <w:r w:rsidR="00C4353E">
        <w:rPr>
          <w:rFonts w:ascii="Times New Roman" w:eastAsia="Times New Roman" w:hAnsi="Times New Roman" w:cs="Times New Roman"/>
          <w:sz w:val="28"/>
          <w:szCs w:val="28"/>
          <w:lang w:eastAsia="ru-RU"/>
        </w:rPr>
        <w:t>сматриваться как закон»</w:t>
      </w:r>
      <w:r w:rsidRPr="00C4353E">
        <w:rPr>
          <w:rFonts w:ascii="Times New Roman" w:eastAsia="Times New Roman" w:hAnsi="Times New Roman" w:cs="Times New Roman"/>
          <w:sz w:val="28"/>
          <w:szCs w:val="28"/>
          <w:lang w:eastAsia="ru-RU"/>
        </w:rPr>
        <w:t>. Тем не менее, «закон, властвуя над людьми, принуждает его ко</w:t>
      </w:r>
      <w:r w:rsidR="00C4353E">
        <w:rPr>
          <w:rFonts w:ascii="Times New Roman" w:eastAsia="Times New Roman" w:hAnsi="Times New Roman" w:cs="Times New Roman"/>
          <w:sz w:val="28"/>
          <w:szCs w:val="28"/>
          <w:lang w:eastAsia="ru-RU"/>
        </w:rPr>
        <w:t xml:space="preserve"> многому, что противно природе».</w:t>
      </w:r>
    </w:p>
    <w:p w:rsidR="001C2A4F" w:rsidRPr="00C4353E" w:rsidRDefault="00C4353E" w:rsidP="001C2A4F">
      <w:pPr>
        <w:spacing w:line="240" w:lineRule="auto"/>
        <w:rPr>
          <w:rFonts w:ascii="Times New Roman" w:hAnsi="Times New Roman" w:cs="Times New Roman"/>
          <w:b/>
          <w:sz w:val="28"/>
          <w:szCs w:val="28"/>
          <w:lang w:eastAsia="ru-RU"/>
        </w:rPr>
      </w:pPr>
      <w:bookmarkStart w:id="4" w:name="_Toc90372252"/>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.4 Теория насилия</w:t>
      </w:r>
      <w:bookmarkEnd w:id="4"/>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lastRenderedPageBreak/>
        <w:t>Теория насилия принадлежит к числу относительно новых теорий права. Идейные истоки этой теории зародились еще в эпоху рабовладения. Ее представители считали, что право может возникнуть лишь в результате насилия и завоевания. Научное обоснование теория насилия получает в XIX-XX веках.</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Наиболее характерные черты теории насилия изложены в работах Е. Дюринга, Л. </w:t>
      </w:r>
      <w:proofErr w:type="spellStart"/>
      <w:r w:rsidRPr="00C4353E">
        <w:rPr>
          <w:rFonts w:ascii="Times New Roman" w:eastAsia="Times New Roman" w:hAnsi="Times New Roman" w:cs="Times New Roman"/>
          <w:sz w:val="28"/>
          <w:szCs w:val="28"/>
          <w:lang w:eastAsia="ru-RU"/>
        </w:rPr>
        <w:t>Гумпловича</w:t>
      </w:r>
      <w:proofErr w:type="spellEnd"/>
      <w:r w:rsidRPr="00C4353E">
        <w:rPr>
          <w:rFonts w:ascii="Times New Roman" w:eastAsia="Times New Roman" w:hAnsi="Times New Roman" w:cs="Times New Roman"/>
          <w:sz w:val="28"/>
          <w:szCs w:val="28"/>
          <w:lang w:eastAsia="ru-RU"/>
        </w:rPr>
        <w:t>, К. Каутского и других. Дюринг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права следует искать в непосредственной политической силе.</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Каутский также видит источник происхождения права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устанавливая определенные правила существования и, соответственно, правовой аппарат.</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При этом насилие рассматривается не как некое ограниченное, локальное, а как глобальное, к тому же «естественное» 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социально-экономические последствия.</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Орда). В более позднее время непосредственное насилие сыграло решающую роль в образовании американского государства: борьба между Севером и рабовладельческим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 не позволяют игнорировать ее научные положения.</w:t>
      </w:r>
    </w:p>
    <w:p w:rsidR="001C2A4F" w:rsidRPr="00C4353E" w:rsidRDefault="00C4353E" w:rsidP="001C2A4F">
      <w:pPr>
        <w:spacing w:line="240" w:lineRule="auto"/>
        <w:rPr>
          <w:rFonts w:ascii="Times New Roman" w:hAnsi="Times New Roman" w:cs="Times New Roman"/>
          <w:b/>
          <w:sz w:val="28"/>
          <w:szCs w:val="28"/>
          <w:lang w:eastAsia="ru-RU"/>
        </w:rPr>
      </w:pPr>
      <w:bookmarkStart w:id="5" w:name="_Toc90372253"/>
      <w:bookmarkStart w:id="6" w:name="_Toc61412629"/>
      <w:bookmarkStart w:id="7" w:name="_Toc61412524"/>
      <w:bookmarkStart w:id="8" w:name="_Toc61412462"/>
      <w:bookmarkEnd w:id="5"/>
      <w:bookmarkEnd w:id="6"/>
      <w:bookmarkEnd w:id="7"/>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.5 Расовая теория</w:t>
      </w:r>
      <w:bookmarkEnd w:id="8"/>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Расовая теория берет свое начало еще в эпоху рабовладения, когда в целях оправдания существующего строя развивались идеи естественного деления населения в силу у прирожденных качеств на две породы людей — рабовладельцев и рабов. Наибольшее развитие и распространение расовая теория права получила в конце XIX — первой половине XX </w:t>
      </w:r>
      <w:proofErr w:type="gramStart"/>
      <w:r w:rsidRPr="00C4353E">
        <w:rPr>
          <w:rFonts w:ascii="Times New Roman" w:eastAsia="Times New Roman" w:hAnsi="Times New Roman" w:cs="Times New Roman"/>
          <w:sz w:val="28"/>
          <w:szCs w:val="28"/>
          <w:lang w:eastAsia="ru-RU"/>
        </w:rPr>
        <w:t>в</w:t>
      </w:r>
      <w:proofErr w:type="gramEnd"/>
      <w:r w:rsidRPr="00C4353E">
        <w:rPr>
          <w:rFonts w:ascii="Times New Roman" w:eastAsia="Times New Roman" w:hAnsi="Times New Roman" w:cs="Times New Roman"/>
          <w:sz w:val="28"/>
          <w:szCs w:val="28"/>
          <w:lang w:eastAsia="ru-RU"/>
        </w:rPr>
        <w:t xml:space="preserve">. </w:t>
      </w:r>
      <w:proofErr w:type="gramStart"/>
      <w:r w:rsidRPr="00C4353E">
        <w:rPr>
          <w:rFonts w:ascii="Times New Roman" w:eastAsia="Times New Roman" w:hAnsi="Times New Roman" w:cs="Times New Roman"/>
          <w:sz w:val="28"/>
          <w:szCs w:val="28"/>
          <w:lang w:eastAsia="ru-RU"/>
        </w:rPr>
        <w:t>Она</w:t>
      </w:r>
      <w:proofErr w:type="gramEnd"/>
      <w:r w:rsidRPr="00C4353E">
        <w:rPr>
          <w:rFonts w:ascii="Times New Roman" w:eastAsia="Times New Roman" w:hAnsi="Times New Roman" w:cs="Times New Roman"/>
          <w:sz w:val="28"/>
          <w:szCs w:val="28"/>
          <w:lang w:eastAsia="ru-RU"/>
        </w:rPr>
        <w:t xml:space="preserve"> легла в основу фашистской политики и идеологии.</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Содержание расовой теории составляли развиваемые тезисы о физической и психологической неравноценности человеческих рас. Положения о </w:t>
      </w:r>
      <w:r w:rsidRPr="00C4353E">
        <w:rPr>
          <w:rFonts w:ascii="Times New Roman" w:eastAsia="Times New Roman" w:hAnsi="Times New Roman" w:cs="Times New Roman"/>
          <w:sz w:val="28"/>
          <w:szCs w:val="28"/>
          <w:lang w:eastAsia="ru-RU"/>
        </w:rPr>
        <w:lastRenderedPageBreak/>
        <w:t xml:space="preserve">решающем влиянии расовых различий на истории, культуру, государственный и общественный строй. О делении людей на высшую и низшую расы. Из </w:t>
      </w:r>
      <w:proofErr w:type="gramStart"/>
      <w:r w:rsidRPr="00C4353E">
        <w:rPr>
          <w:rFonts w:ascii="Times New Roman" w:eastAsia="Times New Roman" w:hAnsi="Times New Roman" w:cs="Times New Roman"/>
          <w:sz w:val="28"/>
          <w:szCs w:val="28"/>
          <w:lang w:eastAsia="ru-RU"/>
        </w:rPr>
        <w:t>которых</w:t>
      </w:r>
      <w:proofErr w:type="gramEnd"/>
      <w:r w:rsidRPr="00C4353E">
        <w:rPr>
          <w:rFonts w:ascii="Times New Roman" w:eastAsia="Times New Roman" w:hAnsi="Times New Roman" w:cs="Times New Roman"/>
          <w:sz w:val="28"/>
          <w:szCs w:val="28"/>
          <w:lang w:eastAsia="ru-RU"/>
        </w:rPr>
        <w:t xml:space="preserve"> первые являются создателями цивилизации и призванная господствовать в обществе и государстве. Вторые не способные </w:t>
      </w:r>
      <w:proofErr w:type="gramStart"/>
      <w:r w:rsidRPr="00C4353E">
        <w:rPr>
          <w:rFonts w:ascii="Times New Roman" w:eastAsia="Times New Roman" w:hAnsi="Times New Roman" w:cs="Times New Roman"/>
          <w:sz w:val="28"/>
          <w:szCs w:val="28"/>
          <w:lang w:eastAsia="ru-RU"/>
        </w:rPr>
        <w:t>ни только</w:t>
      </w:r>
      <w:proofErr w:type="gramEnd"/>
      <w:r w:rsidRPr="00C4353E">
        <w:rPr>
          <w:rFonts w:ascii="Times New Roman" w:eastAsia="Times New Roman" w:hAnsi="Times New Roman" w:cs="Times New Roman"/>
          <w:sz w:val="28"/>
          <w:szCs w:val="28"/>
          <w:lang w:eastAsia="ru-RU"/>
        </w:rPr>
        <w:t xml:space="preserve"> к созданию, но даже и к усвоению сформированной цивилизации. Их удел — слепое и беспрекословное повиновение. С помощью государства и права высшие расы должны господствовать над </w:t>
      </w:r>
      <w:proofErr w:type="gramStart"/>
      <w:r w:rsidRPr="00C4353E">
        <w:rPr>
          <w:rFonts w:ascii="Times New Roman" w:eastAsia="Times New Roman" w:hAnsi="Times New Roman" w:cs="Times New Roman"/>
          <w:sz w:val="28"/>
          <w:szCs w:val="28"/>
          <w:lang w:eastAsia="ru-RU"/>
        </w:rPr>
        <w:t>низшими</w:t>
      </w:r>
      <w:proofErr w:type="gramEnd"/>
      <w:r w:rsidRPr="00C4353E">
        <w:rPr>
          <w:rFonts w:ascii="Times New Roman" w:eastAsia="Times New Roman" w:hAnsi="Times New Roman" w:cs="Times New Roman"/>
          <w:sz w:val="28"/>
          <w:szCs w:val="28"/>
          <w:lang w:eastAsia="ru-RU"/>
        </w:rPr>
        <w:t>.</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Один из основателей расовой теории француз Ж. </w:t>
      </w:r>
      <w:proofErr w:type="spellStart"/>
      <w:r w:rsidRPr="00C4353E">
        <w:rPr>
          <w:rFonts w:ascii="Times New Roman" w:eastAsia="Times New Roman" w:hAnsi="Times New Roman" w:cs="Times New Roman"/>
          <w:sz w:val="28"/>
          <w:szCs w:val="28"/>
          <w:lang w:eastAsia="ru-RU"/>
        </w:rPr>
        <w:t>Гобино</w:t>
      </w:r>
      <w:proofErr w:type="spellEnd"/>
      <w:r w:rsidRPr="00C4353E">
        <w:rPr>
          <w:rFonts w:ascii="Times New Roman" w:eastAsia="Times New Roman" w:hAnsi="Times New Roman" w:cs="Times New Roman"/>
          <w:sz w:val="28"/>
          <w:szCs w:val="28"/>
          <w:lang w:eastAsia="ru-RU"/>
        </w:rPr>
        <w:t xml:space="preserve"> (1816-1882 гг.) объявлял арийцев «высшей расой», призванной господствовать над другими расами. </w:t>
      </w:r>
      <w:proofErr w:type="gramStart"/>
      <w:r w:rsidRPr="00C4353E">
        <w:rPr>
          <w:rFonts w:ascii="Times New Roman" w:eastAsia="Times New Roman" w:hAnsi="Times New Roman" w:cs="Times New Roman"/>
          <w:sz w:val="28"/>
          <w:szCs w:val="28"/>
          <w:lang w:eastAsia="ru-RU"/>
        </w:rPr>
        <w:t>В</w:t>
      </w:r>
      <w:proofErr w:type="gramEnd"/>
      <w:r w:rsidRPr="00C4353E">
        <w:rPr>
          <w:rFonts w:ascii="Times New Roman" w:eastAsia="Times New Roman" w:hAnsi="Times New Roman" w:cs="Times New Roman"/>
          <w:sz w:val="28"/>
          <w:szCs w:val="28"/>
          <w:lang w:eastAsia="ru-RU"/>
        </w:rPr>
        <w:t xml:space="preserve"> </w:t>
      </w:r>
      <w:proofErr w:type="gramStart"/>
      <w:r w:rsidRPr="00C4353E">
        <w:rPr>
          <w:rFonts w:ascii="Times New Roman" w:eastAsia="Times New Roman" w:hAnsi="Times New Roman" w:cs="Times New Roman"/>
          <w:sz w:val="28"/>
          <w:szCs w:val="28"/>
          <w:lang w:eastAsia="ru-RU"/>
        </w:rPr>
        <w:t>фашисткой</w:t>
      </w:r>
      <w:proofErr w:type="gramEnd"/>
      <w:r w:rsidRPr="00C4353E">
        <w:rPr>
          <w:rFonts w:ascii="Times New Roman" w:eastAsia="Times New Roman" w:hAnsi="Times New Roman" w:cs="Times New Roman"/>
          <w:sz w:val="28"/>
          <w:szCs w:val="28"/>
          <w:lang w:eastAsia="ru-RU"/>
        </w:rPr>
        <w:t xml:space="preserve"> Германии была предпринята попытка переписать всемирную историю заново как историю борьбы арийской расы с другими расами. Носительницей духа высшей арийской расы объявлялась Германия. К низшим расам относились семиты, славяне и другие.</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Важным средством решения всех важнейших государственно-правовых и божественных проблем объявлялась война.</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Исторически расовая теория изжила себя и была полностью дискредитирована несколько десятилетий назад. Она не используется больше как официальная или даже полуофициальная идеология. Но как «научная», академическая доктрина она имеет хождение в некоторых странах и в настоящее время.</w:t>
      </w:r>
    </w:p>
    <w:p w:rsidR="001C2A4F" w:rsidRPr="00C4353E" w:rsidRDefault="00C4353E" w:rsidP="001C2A4F">
      <w:pPr>
        <w:spacing w:line="240" w:lineRule="auto"/>
        <w:rPr>
          <w:rFonts w:ascii="Times New Roman" w:hAnsi="Times New Roman" w:cs="Times New Roman"/>
          <w:b/>
          <w:sz w:val="28"/>
          <w:szCs w:val="28"/>
          <w:lang w:eastAsia="ru-RU"/>
        </w:rPr>
      </w:pPr>
      <w:bookmarkStart w:id="9" w:name="_Toc90372254"/>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.6 Историческая теория права</w:t>
      </w:r>
      <w:bookmarkEnd w:id="9"/>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В конце XVIII — начале XI</w:t>
      </w:r>
      <w:proofErr w:type="gramStart"/>
      <w:r w:rsidRPr="00C4353E">
        <w:rPr>
          <w:rFonts w:ascii="Times New Roman" w:eastAsia="Times New Roman" w:hAnsi="Times New Roman" w:cs="Times New Roman"/>
          <w:sz w:val="28"/>
          <w:szCs w:val="28"/>
          <w:lang w:eastAsia="ru-RU"/>
        </w:rPr>
        <w:t>Х</w:t>
      </w:r>
      <w:proofErr w:type="gramEnd"/>
      <w:r w:rsidRPr="00C4353E">
        <w:rPr>
          <w:rFonts w:ascii="Times New Roman" w:eastAsia="Times New Roman" w:hAnsi="Times New Roman" w:cs="Times New Roman"/>
          <w:sz w:val="28"/>
          <w:szCs w:val="28"/>
          <w:lang w:eastAsia="ru-RU"/>
        </w:rPr>
        <w:t xml:space="preserve"> века возникла историческая школа права (К.Ф. </w:t>
      </w:r>
      <w:proofErr w:type="spellStart"/>
      <w:r w:rsidRPr="00C4353E">
        <w:rPr>
          <w:rFonts w:ascii="Times New Roman" w:eastAsia="Times New Roman" w:hAnsi="Times New Roman" w:cs="Times New Roman"/>
          <w:sz w:val="28"/>
          <w:szCs w:val="28"/>
          <w:lang w:eastAsia="ru-RU"/>
        </w:rPr>
        <w:t>Савиньи</w:t>
      </w:r>
      <w:proofErr w:type="spellEnd"/>
      <w:r w:rsidRPr="00C4353E">
        <w:rPr>
          <w:rFonts w:ascii="Times New Roman" w:eastAsia="Times New Roman" w:hAnsi="Times New Roman" w:cs="Times New Roman"/>
          <w:sz w:val="28"/>
          <w:szCs w:val="28"/>
          <w:lang w:eastAsia="ru-RU"/>
        </w:rPr>
        <w:t xml:space="preserve">, ГФ. </w:t>
      </w:r>
      <w:proofErr w:type="spellStart"/>
      <w:proofErr w:type="gramStart"/>
      <w:r w:rsidRPr="00C4353E">
        <w:rPr>
          <w:rFonts w:ascii="Times New Roman" w:eastAsia="Times New Roman" w:hAnsi="Times New Roman" w:cs="Times New Roman"/>
          <w:sz w:val="28"/>
          <w:szCs w:val="28"/>
          <w:lang w:eastAsia="ru-RU"/>
        </w:rPr>
        <w:t>Пухта</w:t>
      </w:r>
      <w:proofErr w:type="spellEnd"/>
      <w:r w:rsidRPr="00C4353E">
        <w:rPr>
          <w:rFonts w:ascii="Times New Roman" w:eastAsia="Times New Roman" w:hAnsi="Times New Roman" w:cs="Times New Roman"/>
          <w:sz w:val="28"/>
          <w:szCs w:val="28"/>
          <w:lang w:eastAsia="ru-RU"/>
        </w:rPr>
        <w:t>).</w:t>
      </w:r>
      <w:proofErr w:type="gramEnd"/>
      <w:r w:rsidRPr="00C4353E">
        <w:rPr>
          <w:rFonts w:ascii="Times New Roman" w:eastAsia="Times New Roman" w:hAnsi="Times New Roman" w:cs="Times New Roman"/>
          <w:sz w:val="28"/>
          <w:szCs w:val="28"/>
          <w:lang w:eastAsia="ru-RU"/>
        </w:rPr>
        <w:t xml:space="preserve"> Ее сторонники отрицали существование естественного права. Позитивное право, по их мнению, не творится произволом законодателя, а является закономерным продуктом народной жизни. Согласно исторической школе право всегда «национально» и в разные эпохи имеет различное содержание.</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Во второй половине XIX века сложилась позитивная теория права (И. Бентам). С точки зрения этой теории право творится государством — это нормы государства, направленные на удовлетворение интересов человека. Вскоре позитивизм становится одним из основных направлений теории права (К. </w:t>
      </w:r>
      <w:proofErr w:type="spellStart"/>
      <w:r w:rsidRPr="00C4353E">
        <w:rPr>
          <w:rFonts w:ascii="Times New Roman" w:eastAsia="Times New Roman" w:hAnsi="Times New Roman" w:cs="Times New Roman"/>
          <w:sz w:val="28"/>
          <w:szCs w:val="28"/>
          <w:lang w:eastAsia="ru-RU"/>
        </w:rPr>
        <w:t>Бергбом</w:t>
      </w:r>
      <w:proofErr w:type="spellEnd"/>
      <w:r w:rsidRPr="00C4353E">
        <w:rPr>
          <w:rFonts w:ascii="Times New Roman" w:eastAsia="Times New Roman" w:hAnsi="Times New Roman" w:cs="Times New Roman"/>
          <w:sz w:val="28"/>
          <w:szCs w:val="28"/>
          <w:lang w:eastAsia="ru-RU"/>
        </w:rPr>
        <w:t xml:space="preserve"> — в Германии, Г.Ф. </w:t>
      </w:r>
      <w:proofErr w:type="spellStart"/>
      <w:r w:rsidRPr="00C4353E">
        <w:rPr>
          <w:rFonts w:ascii="Times New Roman" w:eastAsia="Times New Roman" w:hAnsi="Times New Roman" w:cs="Times New Roman"/>
          <w:sz w:val="28"/>
          <w:szCs w:val="28"/>
          <w:lang w:eastAsia="ru-RU"/>
        </w:rPr>
        <w:t>Шершеневич</w:t>
      </w:r>
      <w:proofErr w:type="spellEnd"/>
      <w:r w:rsidRPr="00C4353E">
        <w:rPr>
          <w:rFonts w:ascii="Times New Roman" w:eastAsia="Times New Roman" w:hAnsi="Times New Roman" w:cs="Times New Roman"/>
          <w:sz w:val="28"/>
          <w:szCs w:val="28"/>
          <w:lang w:eastAsia="ru-RU"/>
        </w:rPr>
        <w:t xml:space="preserve"> — в России, Д. </w:t>
      </w:r>
      <w:proofErr w:type="spellStart"/>
      <w:r w:rsidRPr="00C4353E">
        <w:rPr>
          <w:rFonts w:ascii="Times New Roman" w:eastAsia="Times New Roman" w:hAnsi="Times New Roman" w:cs="Times New Roman"/>
          <w:sz w:val="28"/>
          <w:szCs w:val="28"/>
          <w:lang w:eastAsia="ru-RU"/>
        </w:rPr>
        <w:t>Остин</w:t>
      </w:r>
      <w:proofErr w:type="spellEnd"/>
      <w:r w:rsidRPr="00C4353E">
        <w:rPr>
          <w:rFonts w:ascii="Times New Roman" w:eastAsia="Times New Roman" w:hAnsi="Times New Roman" w:cs="Times New Roman"/>
          <w:sz w:val="28"/>
          <w:szCs w:val="28"/>
          <w:lang w:eastAsia="ru-RU"/>
        </w:rPr>
        <w:t xml:space="preserve"> — в Англии). Главный тезис юридического позитивизма — признание правом только норм, создаваемых государством для общего блага или для удовлетворения интересов человека. При этом не отрицается и то, что в праве воплощаются идеи справедливости, и то, что право становится обязательным для самого государства. Однако только та справедливость, которая получает защиту государства, есть право.</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Позитивистская юриспруденция в начале 20 века нашла свое продолжение в современном нормативизме, «чистой теории права» Г. </w:t>
      </w:r>
      <w:proofErr w:type="spellStart"/>
      <w:r w:rsidRPr="00C4353E">
        <w:rPr>
          <w:rFonts w:ascii="Times New Roman" w:eastAsia="Times New Roman" w:hAnsi="Times New Roman" w:cs="Times New Roman"/>
          <w:sz w:val="28"/>
          <w:szCs w:val="28"/>
          <w:lang w:eastAsia="ru-RU"/>
        </w:rPr>
        <w:t>Кельзена</w:t>
      </w:r>
      <w:proofErr w:type="spellEnd"/>
      <w:r w:rsidRPr="00C4353E">
        <w:rPr>
          <w:rFonts w:ascii="Times New Roman" w:eastAsia="Times New Roman" w:hAnsi="Times New Roman" w:cs="Times New Roman"/>
          <w:sz w:val="28"/>
          <w:szCs w:val="28"/>
          <w:lang w:eastAsia="ru-RU"/>
        </w:rPr>
        <w:t xml:space="preserve">. Он видел </w:t>
      </w:r>
      <w:r w:rsidRPr="00C4353E">
        <w:rPr>
          <w:rFonts w:ascii="Times New Roman" w:eastAsia="Times New Roman" w:hAnsi="Times New Roman" w:cs="Times New Roman"/>
          <w:sz w:val="28"/>
          <w:szCs w:val="28"/>
          <w:lang w:eastAsia="ru-RU"/>
        </w:rPr>
        <w:lastRenderedPageBreak/>
        <w:t xml:space="preserve">все право в виде «лестницы норм», на вершине которой стоит «основная норма», а в самом низу — индивидуальные акты, судебные решения. Каждая нижестоящая норма вытекает из </w:t>
      </w:r>
      <w:proofErr w:type="gramStart"/>
      <w:r w:rsidRPr="00C4353E">
        <w:rPr>
          <w:rFonts w:ascii="Times New Roman" w:eastAsia="Times New Roman" w:hAnsi="Times New Roman" w:cs="Times New Roman"/>
          <w:sz w:val="28"/>
          <w:szCs w:val="28"/>
          <w:lang w:eastAsia="ru-RU"/>
        </w:rPr>
        <w:t>вышестоящей</w:t>
      </w:r>
      <w:proofErr w:type="gramEnd"/>
      <w:r w:rsidRPr="00C4353E">
        <w:rPr>
          <w:rFonts w:ascii="Times New Roman" w:eastAsia="Times New Roman" w:hAnsi="Times New Roman" w:cs="Times New Roman"/>
          <w:sz w:val="28"/>
          <w:szCs w:val="28"/>
          <w:lang w:eastAsia="ru-RU"/>
        </w:rPr>
        <w:t>. Не государство формирует право, а оно существует благодаря признанию со стороны общества. «Основная норма» не нуждается в объяснении — она выводится чисто логически, являясь высшим критерием познания права. По этой концепции юридическая наука должна заниматься исследованием действующих норм с использованием инструментов формальной логики. Вопросы сущности права лежат вне сферы интересов юристов.</w:t>
      </w:r>
    </w:p>
    <w:p w:rsidR="001C2A4F" w:rsidRPr="00C4353E" w:rsidRDefault="00C4353E" w:rsidP="001C2A4F">
      <w:pPr>
        <w:spacing w:line="240" w:lineRule="auto"/>
        <w:rPr>
          <w:rFonts w:ascii="Times New Roman" w:hAnsi="Times New Roman" w:cs="Times New Roman"/>
          <w:b/>
          <w:sz w:val="28"/>
          <w:szCs w:val="28"/>
          <w:lang w:eastAsia="ru-RU"/>
        </w:rPr>
      </w:pPr>
      <w:bookmarkStart w:id="10" w:name="_Toc90372255"/>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.7 Классовые теории возникновения права</w:t>
      </w:r>
      <w:bookmarkEnd w:id="10"/>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Во второй половине XIX века сложились социалистические и коммунистические учения (в том числе марксизм) о сущности права, исходившие из классовой природы государства и права.</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К. Маркс и Ф. Энгельс понимали право как возведенную в закон волю господствующего класса, определяемую материальными условиями жизни этого класса. В этом случае право выступает как средство подавления сопротивления эксплуатируемых классов. Рассматривая соотношение </w:t>
      </w:r>
      <w:proofErr w:type="spellStart"/>
      <w:r w:rsidRPr="00C4353E">
        <w:rPr>
          <w:rFonts w:ascii="Times New Roman" w:eastAsia="Times New Roman" w:hAnsi="Times New Roman" w:cs="Times New Roman"/>
          <w:sz w:val="28"/>
          <w:szCs w:val="28"/>
          <w:lang w:eastAsia="ru-RU"/>
        </w:rPr>
        <w:t>общесоциального</w:t>
      </w:r>
      <w:proofErr w:type="spellEnd"/>
      <w:r w:rsidRPr="00C4353E">
        <w:rPr>
          <w:rFonts w:ascii="Times New Roman" w:eastAsia="Times New Roman" w:hAnsi="Times New Roman" w:cs="Times New Roman"/>
          <w:sz w:val="28"/>
          <w:szCs w:val="28"/>
          <w:lang w:eastAsia="ru-RU"/>
        </w:rPr>
        <w:t xml:space="preserve"> и </w:t>
      </w:r>
      <w:proofErr w:type="gramStart"/>
      <w:r w:rsidRPr="00C4353E">
        <w:rPr>
          <w:rFonts w:ascii="Times New Roman" w:eastAsia="Times New Roman" w:hAnsi="Times New Roman" w:cs="Times New Roman"/>
          <w:sz w:val="28"/>
          <w:szCs w:val="28"/>
          <w:lang w:eastAsia="ru-RU"/>
        </w:rPr>
        <w:t>классового</w:t>
      </w:r>
      <w:proofErr w:type="gramEnd"/>
      <w:r w:rsidRPr="00C4353E">
        <w:rPr>
          <w:rFonts w:ascii="Times New Roman" w:eastAsia="Times New Roman" w:hAnsi="Times New Roman" w:cs="Times New Roman"/>
          <w:sz w:val="28"/>
          <w:szCs w:val="28"/>
          <w:lang w:eastAsia="ru-RU"/>
        </w:rPr>
        <w:t>, в праве марксисты отдавали приоритет классовому. Право не воплощает представления о справедливости, а обусловлено исключительно экономическим базисом общества.</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Социологическая юриспруденция полагает, что нормы, записанные в законах и других актах государствах, еще не есть само право. Гораздо важнее то право, которое складывается в жизни. Это «живое право» противопоставляется застывшему в параграфах и статьях законов «праву в книгах». Отсюда выдвигается на первое место фигура судьи как </w:t>
      </w:r>
      <w:proofErr w:type="spellStart"/>
      <w:r w:rsidRPr="00C4353E">
        <w:rPr>
          <w:rFonts w:ascii="Times New Roman" w:eastAsia="Times New Roman" w:hAnsi="Times New Roman" w:cs="Times New Roman"/>
          <w:sz w:val="28"/>
          <w:szCs w:val="28"/>
          <w:lang w:eastAsia="ru-RU"/>
        </w:rPr>
        <w:t>правотворца</w:t>
      </w:r>
      <w:proofErr w:type="spellEnd"/>
      <w:r w:rsidRPr="00C4353E">
        <w:rPr>
          <w:rFonts w:ascii="Times New Roman" w:eastAsia="Times New Roman" w:hAnsi="Times New Roman" w:cs="Times New Roman"/>
          <w:sz w:val="28"/>
          <w:szCs w:val="28"/>
          <w:lang w:eastAsia="ru-RU"/>
        </w:rPr>
        <w:t xml:space="preserve"> (Е. Эрлих, Р. </w:t>
      </w:r>
      <w:proofErr w:type="spellStart"/>
      <w:r w:rsidRPr="00C4353E">
        <w:rPr>
          <w:rFonts w:ascii="Times New Roman" w:eastAsia="Times New Roman" w:hAnsi="Times New Roman" w:cs="Times New Roman"/>
          <w:sz w:val="28"/>
          <w:szCs w:val="28"/>
          <w:lang w:eastAsia="ru-RU"/>
        </w:rPr>
        <w:t>Паунд</w:t>
      </w:r>
      <w:proofErr w:type="spellEnd"/>
      <w:r w:rsidRPr="00C4353E">
        <w:rPr>
          <w:rFonts w:ascii="Times New Roman" w:eastAsia="Times New Roman" w:hAnsi="Times New Roman" w:cs="Times New Roman"/>
          <w:sz w:val="28"/>
          <w:szCs w:val="28"/>
          <w:lang w:eastAsia="ru-RU"/>
        </w:rPr>
        <w:t xml:space="preserve">, К. </w:t>
      </w:r>
      <w:proofErr w:type="spellStart"/>
      <w:r w:rsidRPr="00C4353E">
        <w:rPr>
          <w:rFonts w:ascii="Times New Roman" w:eastAsia="Times New Roman" w:hAnsi="Times New Roman" w:cs="Times New Roman"/>
          <w:sz w:val="28"/>
          <w:szCs w:val="28"/>
          <w:lang w:eastAsia="ru-RU"/>
        </w:rPr>
        <w:t>Левеллин</w:t>
      </w:r>
      <w:proofErr w:type="spellEnd"/>
      <w:r w:rsidRPr="00C4353E">
        <w:rPr>
          <w:rFonts w:ascii="Times New Roman" w:eastAsia="Times New Roman" w:hAnsi="Times New Roman" w:cs="Times New Roman"/>
          <w:sz w:val="28"/>
          <w:szCs w:val="28"/>
          <w:lang w:eastAsia="ru-RU"/>
        </w:rPr>
        <w:t xml:space="preserve"> и др.). С точки зрения этой концепции право только то, что получило воплощение в реальных правоотношениях, в социальном действии, либо выявлено как средство социального контроля. Ряд американских сторонников концепции «права, созданного судом» считают правом лишь те нормы, которые применены или созданы судом (К. </w:t>
      </w:r>
      <w:proofErr w:type="spellStart"/>
      <w:r w:rsidRPr="00C4353E">
        <w:rPr>
          <w:rFonts w:ascii="Times New Roman" w:eastAsia="Times New Roman" w:hAnsi="Times New Roman" w:cs="Times New Roman"/>
          <w:sz w:val="28"/>
          <w:szCs w:val="28"/>
          <w:lang w:eastAsia="ru-RU"/>
        </w:rPr>
        <w:t>Левеллин</w:t>
      </w:r>
      <w:proofErr w:type="spellEnd"/>
      <w:r w:rsidRPr="00C4353E">
        <w:rPr>
          <w:rFonts w:ascii="Times New Roman" w:eastAsia="Times New Roman" w:hAnsi="Times New Roman" w:cs="Times New Roman"/>
          <w:sz w:val="28"/>
          <w:szCs w:val="28"/>
          <w:lang w:eastAsia="ru-RU"/>
        </w:rPr>
        <w:t>).</w:t>
      </w:r>
    </w:p>
    <w:p w:rsidR="001C2A4F" w:rsidRPr="00C4353E" w:rsidRDefault="00C4353E" w:rsidP="001C2A4F">
      <w:pPr>
        <w:spacing w:line="240" w:lineRule="auto"/>
        <w:rPr>
          <w:rFonts w:ascii="Times New Roman" w:hAnsi="Times New Roman" w:cs="Times New Roman"/>
          <w:b/>
          <w:sz w:val="28"/>
          <w:szCs w:val="28"/>
          <w:lang w:eastAsia="ru-RU"/>
        </w:rPr>
      </w:pPr>
      <w:bookmarkStart w:id="11" w:name="_Toc90372256"/>
      <w:r w:rsidRPr="00C4353E">
        <w:rPr>
          <w:rFonts w:ascii="Times New Roman" w:hAnsi="Times New Roman" w:cs="Times New Roman"/>
          <w:b/>
          <w:sz w:val="28"/>
          <w:szCs w:val="28"/>
          <w:lang w:eastAsia="ru-RU"/>
        </w:rPr>
        <w:t>3</w:t>
      </w:r>
      <w:r w:rsidR="001C2A4F" w:rsidRPr="00C4353E">
        <w:rPr>
          <w:rFonts w:ascii="Times New Roman" w:hAnsi="Times New Roman" w:cs="Times New Roman"/>
          <w:b/>
          <w:sz w:val="28"/>
          <w:szCs w:val="28"/>
          <w:lang w:eastAsia="ru-RU"/>
        </w:rPr>
        <w:t>.8</w:t>
      </w:r>
      <w:proofErr w:type="gramStart"/>
      <w:r w:rsidR="001C2A4F" w:rsidRPr="00C4353E">
        <w:rPr>
          <w:rFonts w:ascii="Times New Roman" w:hAnsi="Times New Roman" w:cs="Times New Roman"/>
          <w:b/>
          <w:sz w:val="28"/>
          <w:szCs w:val="28"/>
          <w:lang w:eastAsia="ru-RU"/>
        </w:rPr>
        <w:t xml:space="preserve"> И</w:t>
      </w:r>
      <w:proofErr w:type="gramEnd"/>
      <w:r w:rsidR="001C2A4F" w:rsidRPr="00C4353E">
        <w:rPr>
          <w:rFonts w:ascii="Times New Roman" w:hAnsi="Times New Roman" w:cs="Times New Roman"/>
          <w:b/>
          <w:sz w:val="28"/>
          <w:szCs w:val="28"/>
          <w:lang w:eastAsia="ru-RU"/>
        </w:rPr>
        <w:t>ные теории права</w:t>
      </w:r>
      <w:bookmarkEnd w:id="11"/>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Создатель </w:t>
      </w:r>
      <w:proofErr w:type="spellStart"/>
      <w:r w:rsidRPr="00C4353E">
        <w:rPr>
          <w:rFonts w:ascii="Times New Roman" w:eastAsia="Times New Roman" w:hAnsi="Times New Roman" w:cs="Times New Roman"/>
          <w:sz w:val="28"/>
          <w:szCs w:val="28"/>
          <w:lang w:eastAsia="ru-RU"/>
        </w:rPr>
        <w:t>нормативистской</w:t>
      </w:r>
      <w:proofErr w:type="spellEnd"/>
      <w:r w:rsidRPr="00C4353E">
        <w:rPr>
          <w:rFonts w:ascii="Times New Roman" w:eastAsia="Times New Roman" w:hAnsi="Times New Roman" w:cs="Times New Roman"/>
          <w:sz w:val="28"/>
          <w:szCs w:val="28"/>
          <w:lang w:eastAsia="ru-RU"/>
        </w:rPr>
        <w:t xml:space="preserve"> теории права Г. </w:t>
      </w:r>
      <w:proofErr w:type="spellStart"/>
      <w:r w:rsidRPr="00C4353E">
        <w:rPr>
          <w:rFonts w:ascii="Times New Roman" w:eastAsia="Times New Roman" w:hAnsi="Times New Roman" w:cs="Times New Roman"/>
          <w:sz w:val="28"/>
          <w:szCs w:val="28"/>
          <w:lang w:eastAsia="ru-RU"/>
        </w:rPr>
        <w:t>Кельзен</w:t>
      </w:r>
      <w:proofErr w:type="spellEnd"/>
      <w:r w:rsidRPr="00C4353E">
        <w:rPr>
          <w:rFonts w:ascii="Times New Roman" w:eastAsia="Times New Roman" w:hAnsi="Times New Roman" w:cs="Times New Roman"/>
          <w:sz w:val="28"/>
          <w:szCs w:val="28"/>
          <w:lang w:eastAsia="ru-RU"/>
        </w:rPr>
        <w:t xml:space="preserve"> выводил право из самого права. Право, утверждал он, не подчинено принципу причинности и черпает силу и действенность в самом себе. Для </w:t>
      </w:r>
      <w:proofErr w:type="spellStart"/>
      <w:r w:rsidRPr="00C4353E">
        <w:rPr>
          <w:rFonts w:ascii="Times New Roman" w:eastAsia="Times New Roman" w:hAnsi="Times New Roman" w:cs="Times New Roman"/>
          <w:sz w:val="28"/>
          <w:szCs w:val="28"/>
          <w:lang w:eastAsia="ru-RU"/>
        </w:rPr>
        <w:t>Кельзена</w:t>
      </w:r>
      <w:proofErr w:type="spellEnd"/>
      <w:r w:rsidRPr="00C4353E">
        <w:rPr>
          <w:rFonts w:ascii="Times New Roman" w:eastAsia="Times New Roman" w:hAnsi="Times New Roman" w:cs="Times New Roman"/>
          <w:sz w:val="28"/>
          <w:szCs w:val="28"/>
          <w:lang w:eastAsia="ru-RU"/>
        </w:rPr>
        <w:t xml:space="preserve"> проблемы причин возникновения права вообще не существовало.</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Психологическая школа права, созданная в начале XIX века русским профессором Л.И. </w:t>
      </w:r>
      <w:proofErr w:type="spellStart"/>
      <w:r w:rsidRPr="00C4353E">
        <w:rPr>
          <w:rFonts w:ascii="Times New Roman" w:eastAsia="Times New Roman" w:hAnsi="Times New Roman" w:cs="Times New Roman"/>
          <w:sz w:val="28"/>
          <w:szCs w:val="28"/>
          <w:lang w:eastAsia="ru-RU"/>
        </w:rPr>
        <w:t>Петражицким</w:t>
      </w:r>
      <w:proofErr w:type="spellEnd"/>
      <w:r w:rsidRPr="00C4353E">
        <w:rPr>
          <w:rFonts w:ascii="Times New Roman" w:eastAsia="Times New Roman" w:hAnsi="Times New Roman" w:cs="Times New Roman"/>
          <w:sz w:val="28"/>
          <w:szCs w:val="28"/>
          <w:lang w:eastAsia="ru-RU"/>
        </w:rPr>
        <w:t xml:space="preserve">, сохранила свое влияние и сегодня. По его мнению, наряду с «официальным правом», установленным государством, существует право, осознаваемое людьми в виде особых психических </w:t>
      </w:r>
      <w:r w:rsidRPr="00C4353E">
        <w:rPr>
          <w:rFonts w:ascii="Times New Roman" w:eastAsia="Times New Roman" w:hAnsi="Times New Roman" w:cs="Times New Roman"/>
          <w:sz w:val="28"/>
          <w:szCs w:val="28"/>
          <w:lang w:eastAsia="ru-RU"/>
        </w:rPr>
        <w:lastRenderedPageBreak/>
        <w:t>состояний, — переживание своего долга перед другими («императивность») и осознание права требовать исполнения обязанности со стороны других («атрибутивность»).</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В современной российской теории права получил развитие понимание сущности права как меры свободы («</w:t>
      </w:r>
      <w:proofErr w:type="spellStart"/>
      <w:r w:rsidRPr="00C4353E">
        <w:rPr>
          <w:rFonts w:ascii="Times New Roman" w:eastAsia="Times New Roman" w:hAnsi="Times New Roman" w:cs="Times New Roman"/>
          <w:sz w:val="28"/>
          <w:szCs w:val="28"/>
          <w:lang w:eastAsia="ru-RU"/>
        </w:rPr>
        <w:t>либертарная</w:t>
      </w:r>
      <w:proofErr w:type="spellEnd"/>
      <w:r w:rsidRPr="00C4353E">
        <w:rPr>
          <w:rFonts w:ascii="Times New Roman" w:eastAsia="Times New Roman" w:hAnsi="Times New Roman" w:cs="Times New Roman"/>
          <w:sz w:val="28"/>
          <w:szCs w:val="28"/>
          <w:lang w:eastAsia="ru-RU"/>
        </w:rPr>
        <w:t xml:space="preserve"> теория» — В.С. </w:t>
      </w:r>
      <w:proofErr w:type="spellStart"/>
      <w:r w:rsidRPr="00C4353E">
        <w:rPr>
          <w:rFonts w:ascii="Times New Roman" w:eastAsia="Times New Roman" w:hAnsi="Times New Roman" w:cs="Times New Roman"/>
          <w:sz w:val="28"/>
          <w:szCs w:val="28"/>
          <w:lang w:eastAsia="ru-RU"/>
        </w:rPr>
        <w:t>Нерсесянц</w:t>
      </w:r>
      <w:proofErr w:type="spellEnd"/>
      <w:r w:rsidRPr="00C4353E">
        <w:rPr>
          <w:rFonts w:ascii="Times New Roman" w:eastAsia="Times New Roman" w:hAnsi="Times New Roman" w:cs="Times New Roman"/>
          <w:sz w:val="28"/>
          <w:szCs w:val="28"/>
          <w:lang w:eastAsia="ru-RU"/>
        </w:rPr>
        <w:t xml:space="preserve">) либо справедливости («этическая» концепция — Р.З. Лившиц), возникающей в обществе еще «до закона», до создания норм позитивного права, то есть </w:t>
      </w:r>
      <w:proofErr w:type="gramStart"/>
      <w:r w:rsidRPr="00C4353E">
        <w:rPr>
          <w:rFonts w:ascii="Times New Roman" w:eastAsia="Times New Roman" w:hAnsi="Times New Roman" w:cs="Times New Roman"/>
          <w:sz w:val="28"/>
          <w:szCs w:val="28"/>
          <w:lang w:eastAsia="ru-RU"/>
        </w:rPr>
        <w:t>право</w:t>
      </w:r>
      <w:proofErr w:type="gramEnd"/>
      <w:r w:rsidRPr="00C4353E">
        <w:rPr>
          <w:rFonts w:ascii="Times New Roman" w:eastAsia="Times New Roman" w:hAnsi="Times New Roman" w:cs="Times New Roman"/>
          <w:sz w:val="28"/>
          <w:szCs w:val="28"/>
          <w:lang w:eastAsia="ru-RU"/>
        </w:rPr>
        <w:t xml:space="preserve"> и закон здесь четко разведены.</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Признание определенных правовых и нравственных постулатов, от которых не должны отступать ни законодатели, ни законы правового государства, нашло отражение в Конституции Российской Федерации.</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Современное понимание права как меры свободы и справедливости, несомненно, стоит гораздо выше правовых представлений, свойственных глубокой древности, и средневековью, и молодому капитализму XVII—XIX вв., и тоталитарным режимам XX века.</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Воплощение идеалов свободы и справедливости — цель правового развития общества. С этими идеалами государство должно сверять свои законы и практику их реализации, а каждый гражданин — свое поведение.</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Тем не менее, общепризнанными считаются такие признаки права, как нормативность, формальная определенность, общеобязательность.</w:t>
      </w:r>
    </w:p>
    <w:p w:rsidR="001C2A4F" w:rsidRPr="00C4353E" w:rsidRDefault="001C2A4F" w:rsidP="001C2A4F">
      <w:pPr>
        <w:spacing w:line="240" w:lineRule="auto"/>
        <w:rPr>
          <w:rFonts w:ascii="Times New Roman" w:eastAsia="Times New Roman" w:hAnsi="Times New Roman" w:cs="Times New Roman"/>
          <w:sz w:val="28"/>
          <w:szCs w:val="28"/>
          <w:lang w:eastAsia="ru-RU"/>
        </w:rPr>
      </w:pPr>
      <w:r w:rsidRPr="00C4353E">
        <w:rPr>
          <w:rFonts w:ascii="Times New Roman" w:eastAsia="Times New Roman" w:hAnsi="Times New Roman" w:cs="Times New Roman"/>
          <w:sz w:val="28"/>
          <w:szCs w:val="28"/>
          <w:lang w:eastAsia="ru-RU"/>
        </w:rPr>
        <w:t xml:space="preserve">Общим также является то, что право опирается на силу и </w:t>
      </w:r>
      <w:proofErr w:type="gramStart"/>
      <w:r w:rsidRPr="00C4353E">
        <w:rPr>
          <w:rFonts w:ascii="Times New Roman" w:eastAsia="Times New Roman" w:hAnsi="Times New Roman" w:cs="Times New Roman"/>
          <w:sz w:val="28"/>
          <w:szCs w:val="28"/>
          <w:lang w:eastAsia="ru-RU"/>
        </w:rPr>
        <w:t>пронизана</w:t>
      </w:r>
      <w:proofErr w:type="gramEnd"/>
      <w:r w:rsidRPr="00C4353E">
        <w:rPr>
          <w:rFonts w:ascii="Times New Roman" w:eastAsia="Times New Roman" w:hAnsi="Times New Roman" w:cs="Times New Roman"/>
          <w:sz w:val="28"/>
          <w:szCs w:val="28"/>
          <w:lang w:eastAsia="ru-RU"/>
        </w:rPr>
        <w:t xml:space="preserve"> идеей возможного применения принуждения. Но представления о роли принуждения разные: одна позиция — авторитарная (марксистская), утверждает, что право выступает как средство принуждения по отношению к обществу, и на втором плане присутствует идея о праве, как выразителе согласованных интересов членов общества. Вторая позиция состоит в том, что право в первую очередь выражает согласованные интересы членов общества, обслуживает интересы членов общества, сила в праве присутствует, но имеет второстепенное значение, и проявляет себя только в случае нарушения правовых норм.</w:t>
      </w:r>
    </w:p>
    <w:p w:rsidR="001C2A4F" w:rsidRPr="00C4353E" w:rsidRDefault="001C2A4F" w:rsidP="00C4353E">
      <w:pPr>
        <w:spacing w:line="240" w:lineRule="auto"/>
        <w:jc w:val="center"/>
        <w:rPr>
          <w:rFonts w:ascii="Times New Roman" w:hAnsi="Times New Roman" w:cs="Times New Roman"/>
          <w:b/>
          <w:sz w:val="28"/>
          <w:szCs w:val="28"/>
        </w:rPr>
      </w:pPr>
      <w:r w:rsidRPr="00C4353E">
        <w:rPr>
          <w:rFonts w:ascii="Times New Roman" w:hAnsi="Times New Roman" w:cs="Times New Roman"/>
          <w:b/>
          <w:sz w:val="28"/>
          <w:szCs w:val="28"/>
        </w:rPr>
        <w:t>4.Понятие, признаки и функции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Юристы, безусловно, могут иметь противоречивые представления относительно природы права. Но это различие мнений не является препятствием для его существования и развития.</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Право - единая система норм (правил), обязательная для всех членов общества. Право, в узком значении — система общеобязательных социальных норм, установленных или санкционированных государством; в более широком смысле охватывает также правовые отношения и основные права гражданина, закрепляемые, гарантируемые и охраняемые </w:t>
      </w:r>
      <w:r w:rsidRPr="00C4353E">
        <w:rPr>
          <w:rFonts w:ascii="Times New Roman" w:hAnsi="Times New Roman" w:cs="Times New Roman"/>
          <w:sz w:val="28"/>
          <w:szCs w:val="28"/>
        </w:rPr>
        <w:lastRenderedPageBreak/>
        <w:t>государством. В государственн</w:t>
      </w:r>
      <w:proofErr w:type="gramStart"/>
      <w:r w:rsidRPr="00C4353E">
        <w:rPr>
          <w:rFonts w:ascii="Times New Roman" w:hAnsi="Times New Roman" w:cs="Times New Roman"/>
          <w:sz w:val="28"/>
          <w:szCs w:val="28"/>
        </w:rPr>
        <w:t>о-</w:t>
      </w:r>
      <w:proofErr w:type="gramEnd"/>
      <w:r w:rsidRPr="00C4353E">
        <w:rPr>
          <w:rFonts w:ascii="Times New Roman" w:hAnsi="Times New Roman" w:cs="Times New Roman"/>
          <w:sz w:val="28"/>
          <w:szCs w:val="28"/>
        </w:rPr>
        <w:t xml:space="preserve"> 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(гражданское право, трудовое право); регламентирует формирование, порядок деятельности представительных органов, органов государственного управления (конституционное право, административное право), определяет меры борьбы с посягательствами на существующие общественные отношения и процедуру решения конфликтов</w:t>
      </w:r>
      <w:r w:rsidRPr="00C4353E">
        <w:rPr>
          <w:rFonts w:ascii="Times New Roman" w:hAnsi="Times New Roman" w:cs="Times New Roman"/>
          <w:sz w:val="28"/>
          <w:szCs w:val="28"/>
        </w:rPr>
        <w:br/>
        <w:t>(уголовное право, процессуальное право), воздействует на многие формы межличностных отношений (семейное право).</w:t>
      </w:r>
    </w:p>
    <w:p w:rsidR="001C2A4F" w:rsidRPr="00C4353E" w:rsidRDefault="001C2A4F" w:rsidP="001C2A4F">
      <w:pPr>
        <w:spacing w:line="240" w:lineRule="auto"/>
        <w:rPr>
          <w:rFonts w:ascii="Times New Roman" w:hAnsi="Times New Roman" w:cs="Times New Roman"/>
          <w:b/>
          <w:sz w:val="28"/>
          <w:szCs w:val="28"/>
        </w:rPr>
      </w:pPr>
      <w:r w:rsidRPr="00C4353E">
        <w:rPr>
          <w:rFonts w:ascii="Times New Roman" w:hAnsi="Times New Roman" w:cs="Times New Roman"/>
          <w:b/>
          <w:sz w:val="28"/>
          <w:szCs w:val="28"/>
        </w:rPr>
        <w:t>Существенные признаки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Одним из определяющих признаков, свой</w:t>
      </w:r>
      <w:proofErr w:type="gramStart"/>
      <w:r w:rsidRPr="00C4353E">
        <w:rPr>
          <w:rFonts w:ascii="Times New Roman" w:hAnsi="Times New Roman" w:cs="Times New Roman"/>
          <w:sz w:val="28"/>
          <w:szCs w:val="28"/>
        </w:rPr>
        <w:t>ств пр</w:t>
      </w:r>
      <w:proofErr w:type="gramEnd"/>
      <w:r w:rsidRPr="00C4353E">
        <w:rPr>
          <w:rFonts w:ascii="Times New Roman" w:hAnsi="Times New Roman" w:cs="Times New Roman"/>
          <w:sz w:val="28"/>
          <w:szCs w:val="28"/>
        </w:rPr>
        <w:t>ава является нормативность.</w:t>
      </w:r>
      <w:r w:rsidRPr="00C4353E">
        <w:rPr>
          <w:rFonts w:ascii="Times New Roman" w:hAnsi="Times New Roman" w:cs="Times New Roman"/>
          <w:sz w:val="28"/>
          <w:szCs w:val="28"/>
        </w:rPr>
        <w:br/>
        <w:t>Нормативность права носит всеобщий характер, то есть общие правила обращены к населению всей страны, всему обществу, ставшие типичными. Нормативность права носит общеобязательный характер, что выделяет право из других норм социального поведения. Право обязательно санкционируется (или устанавливается) государством. Также можно выделить следующие признаки права: гарантированную возможность государственного принуждения, формальную определённость, системность, публичность (соответствие в целом моральным взглядам общества).</w:t>
      </w:r>
    </w:p>
    <w:p w:rsidR="001C2A4F" w:rsidRPr="00C4353E" w:rsidRDefault="001C2A4F" w:rsidP="001C2A4F">
      <w:pPr>
        <w:spacing w:line="240" w:lineRule="auto"/>
        <w:rPr>
          <w:rFonts w:ascii="Times New Roman" w:hAnsi="Times New Roman" w:cs="Times New Roman"/>
          <w:b/>
          <w:sz w:val="28"/>
          <w:szCs w:val="28"/>
        </w:rPr>
      </w:pPr>
      <w:r w:rsidRPr="00C4353E">
        <w:rPr>
          <w:rFonts w:ascii="Times New Roman" w:hAnsi="Times New Roman" w:cs="Times New Roman"/>
          <w:b/>
          <w:sz w:val="28"/>
          <w:szCs w:val="28"/>
        </w:rPr>
        <w:t>Функции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Под функцией права понимаются основные направления воздействия норм права на общественные отношения, поведение, сознание людей.</w:t>
      </w:r>
    </w:p>
    <w:p w:rsidR="001C2A4F" w:rsidRPr="00C4353E" w:rsidRDefault="001C2A4F" w:rsidP="001C2A4F">
      <w:pPr>
        <w:spacing w:line="240" w:lineRule="auto"/>
        <w:rPr>
          <w:rFonts w:ascii="Times New Roman" w:hAnsi="Times New Roman" w:cs="Times New Roman"/>
          <w:sz w:val="28"/>
          <w:szCs w:val="28"/>
        </w:rPr>
      </w:pPr>
      <w:proofErr w:type="gramStart"/>
      <w:r w:rsidRPr="00C4353E">
        <w:rPr>
          <w:rFonts w:ascii="Times New Roman" w:hAnsi="Times New Roman" w:cs="Times New Roman"/>
          <w:sz w:val="28"/>
          <w:szCs w:val="28"/>
        </w:rPr>
        <w:t>Право</w:t>
      </w:r>
      <w:proofErr w:type="gramEnd"/>
      <w:r w:rsidRPr="00C4353E">
        <w:rPr>
          <w:rFonts w:ascii="Times New Roman" w:hAnsi="Times New Roman" w:cs="Times New Roman"/>
          <w:sz w:val="28"/>
          <w:szCs w:val="28"/>
        </w:rPr>
        <w:t xml:space="preserve"> прежде всего выполняет регулятивную и охранительную функции.</w:t>
      </w:r>
      <w:r w:rsidRPr="00C4353E">
        <w:rPr>
          <w:rFonts w:ascii="Times New Roman" w:hAnsi="Times New Roman" w:cs="Times New Roman"/>
          <w:sz w:val="28"/>
          <w:szCs w:val="28"/>
        </w:rPr>
        <w:br/>
        <w:t>Регулятивная функция состоит в упорядочении общественных отношений, которые представляются в виде прав, обязанностей, ответственности, задач. Важнейшим средством регулирования общественных отношений является договор 1.</w:t>
      </w:r>
      <w:r w:rsidRPr="00C4353E">
        <w:rPr>
          <w:rFonts w:ascii="Times New Roman" w:hAnsi="Times New Roman" w:cs="Times New Roman"/>
          <w:sz w:val="28"/>
          <w:szCs w:val="28"/>
        </w:rPr>
        <w:br/>
        <w:t>Регулятивная функция права воплощена в Конституции РФ. Охранительная функция заключается в установлении мер ответственности за превышение прав или неисполнение обязанностей. Охранительная функция воплощена в УК РФ.</w:t>
      </w:r>
      <w:r w:rsidRPr="00C4353E">
        <w:rPr>
          <w:rFonts w:ascii="Times New Roman" w:hAnsi="Times New Roman" w:cs="Times New Roman"/>
          <w:sz w:val="28"/>
          <w:szCs w:val="28"/>
        </w:rPr>
        <w:br/>
        <w:t>Политическая функция - право является регулятором, организующим политическую систему общества, устанавливает правила взаимоотношений между ветвями власти и государственными организациями.</w:t>
      </w:r>
      <w:r w:rsidRPr="00C4353E">
        <w:rPr>
          <w:rFonts w:ascii="Times New Roman" w:hAnsi="Times New Roman" w:cs="Times New Roman"/>
          <w:sz w:val="28"/>
          <w:szCs w:val="28"/>
        </w:rPr>
        <w:br/>
        <w:t xml:space="preserve">Воспитательная функция – формирует политико-правовую культуру и </w:t>
      </w:r>
      <w:proofErr w:type="spellStart"/>
      <w:r w:rsidRPr="00C4353E">
        <w:rPr>
          <w:rFonts w:ascii="Times New Roman" w:hAnsi="Times New Roman" w:cs="Times New Roman"/>
          <w:sz w:val="28"/>
          <w:szCs w:val="28"/>
        </w:rPr>
        <w:t>политик</w:t>
      </w:r>
      <w:proofErr w:type="gramStart"/>
      <w:r w:rsidRPr="00C4353E">
        <w:rPr>
          <w:rFonts w:ascii="Times New Roman" w:hAnsi="Times New Roman" w:cs="Times New Roman"/>
          <w:sz w:val="28"/>
          <w:szCs w:val="28"/>
        </w:rPr>
        <w:t>о</w:t>
      </w:r>
      <w:proofErr w:type="spellEnd"/>
      <w:r w:rsidRPr="00C4353E">
        <w:rPr>
          <w:rFonts w:ascii="Times New Roman" w:hAnsi="Times New Roman" w:cs="Times New Roman"/>
          <w:sz w:val="28"/>
          <w:szCs w:val="28"/>
        </w:rPr>
        <w:t>-</w:t>
      </w:r>
      <w:proofErr w:type="gramEnd"/>
      <w:r w:rsidRPr="00C4353E">
        <w:rPr>
          <w:rFonts w:ascii="Times New Roman" w:hAnsi="Times New Roman" w:cs="Times New Roman"/>
          <w:sz w:val="28"/>
          <w:szCs w:val="28"/>
        </w:rPr>
        <w:t xml:space="preserve"> правовое сознание, воспитывает граждан в целях соблюдения закона.</w:t>
      </w:r>
      <w:r w:rsidRPr="00C4353E">
        <w:rPr>
          <w:rFonts w:ascii="Times New Roman" w:hAnsi="Times New Roman" w:cs="Times New Roman"/>
          <w:sz w:val="28"/>
          <w:szCs w:val="28"/>
        </w:rPr>
        <w:br/>
        <w:t>Теоретическая функция – выражается в её способности описывать и объяснять существенную юридическую практику, правовые системы, реальные явления и процессы.</w:t>
      </w:r>
      <w:r w:rsidRPr="00C4353E">
        <w:rPr>
          <w:rFonts w:ascii="Times New Roman" w:hAnsi="Times New Roman" w:cs="Times New Roman"/>
          <w:sz w:val="28"/>
          <w:szCs w:val="28"/>
        </w:rPr>
        <w:br/>
        <w:t xml:space="preserve">Методологическая функция – оказывает прямое влияние на процесс </w:t>
      </w:r>
      <w:r w:rsidRPr="00C4353E">
        <w:rPr>
          <w:rFonts w:ascii="Times New Roman" w:hAnsi="Times New Roman" w:cs="Times New Roman"/>
          <w:sz w:val="28"/>
          <w:szCs w:val="28"/>
        </w:rPr>
        <w:lastRenderedPageBreak/>
        <w:t>исследования путей и способов познания предмета права.</w:t>
      </w:r>
      <w:r w:rsidRPr="00C4353E">
        <w:rPr>
          <w:rFonts w:ascii="Times New Roman" w:hAnsi="Times New Roman" w:cs="Times New Roman"/>
          <w:sz w:val="28"/>
          <w:szCs w:val="28"/>
        </w:rPr>
        <w:br/>
        <w:t>Идеологическая функция – воплощена в Марксистской теории, в которой право рассматривалось как общественное отношение или как правовое отношение.</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Есть еще одна точка зрения на функции права. По мнению американского юриста </w:t>
      </w:r>
      <w:proofErr w:type="spellStart"/>
      <w:r w:rsidRPr="00C4353E">
        <w:rPr>
          <w:rFonts w:ascii="Times New Roman" w:hAnsi="Times New Roman" w:cs="Times New Roman"/>
          <w:sz w:val="28"/>
          <w:szCs w:val="28"/>
        </w:rPr>
        <w:t>Лоуренса</w:t>
      </w:r>
      <w:proofErr w:type="spellEnd"/>
      <w:r w:rsidRPr="00C4353E">
        <w:rPr>
          <w:rFonts w:ascii="Times New Roman" w:hAnsi="Times New Roman" w:cs="Times New Roman"/>
          <w:sz w:val="28"/>
          <w:szCs w:val="28"/>
        </w:rPr>
        <w:t xml:space="preserve"> </w:t>
      </w:r>
      <w:proofErr w:type="spellStart"/>
      <w:r w:rsidRPr="00C4353E">
        <w:rPr>
          <w:rFonts w:ascii="Times New Roman" w:hAnsi="Times New Roman" w:cs="Times New Roman"/>
          <w:sz w:val="28"/>
          <w:szCs w:val="28"/>
        </w:rPr>
        <w:t>Фридмэна</w:t>
      </w:r>
      <w:proofErr w:type="spellEnd"/>
      <w:r w:rsidRPr="00C4353E">
        <w:rPr>
          <w:rFonts w:ascii="Times New Roman" w:hAnsi="Times New Roman" w:cs="Times New Roman"/>
          <w:sz w:val="28"/>
          <w:szCs w:val="28"/>
        </w:rPr>
        <w:t>, основная функция права состоит в социальном контроле поведения людей в обществе. Правовая система рассматривается как часть системы социального контроля.</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Другая функция – урегулирование спорных вопросов, конфликтов.</w:t>
      </w:r>
      <w:r w:rsidRPr="00C4353E">
        <w:rPr>
          <w:rFonts w:ascii="Times New Roman" w:hAnsi="Times New Roman" w:cs="Times New Roman"/>
          <w:sz w:val="28"/>
          <w:szCs w:val="28"/>
        </w:rPr>
        <w:br/>
      </w:r>
      <w:proofErr w:type="gramStart"/>
      <w:r w:rsidRPr="00C4353E">
        <w:rPr>
          <w:rFonts w:ascii="Times New Roman" w:hAnsi="Times New Roman" w:cs="Times New Roman"/>
          <w:sz w:val="28"/>
          <w:szCs w:val="28"/>
        </w:rPr>
        <w:t>Следующая</w:t>
      </w:r>
      <w:proofErr w:type="gramEnd"/>
      <w:r w:rsidRPr="00C4353E">
        <w:rPr>
          <w:rFonts w:ascii="Times New Roman" w:hAnsi="Times New Roman" w:cs="Times New Roman"/>
          <w:sz w:val="28"/>
          <w:szCs w:val="28"/>
        </w:rPr>
        <w:t xml:space="preserve"> – перераспределение между людьми товаров и услуг 2. Функция социального охранения состоит в том, что право можно рассматривать как мускулы и скелет общества. Закон защищает право каждого человека 1.</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Таким образом, прав</w:t>
      </w:r>
      <w:proofErr w:type="gramStart"/>
      <w:r w:rsidRPr="00C4353E">
        <w:rPr>
          <w:rFonts w:ascii="Times New Roman" w:hAnsi="Times New Roman" w:cs="Times New Roman"/>
          <w:sz w:val="28"/>
          <w:szCs w:val="28"/>
        </w:rPr>
        <w:t>о-</w:t>
      </w:r>
      <w:proofErr w:type="gramEnd"/>
      <w:r w:rsidRPr="00C4353E">
        <w:rPr>
          <w:rFonts w:ascii="Times New Roman" w:hAnsi="Times New Roman" w:cs="Times New Roman"/>
          <w:sz w:val="28"/>
          <w:szCs w:val="28"/>
        </w:rPr>
        <w:t xml:space="preserve"> это совокупность общеобязательных норм, санкционированных государством, и опирающихся в своей реализации на принуждение со стороны государства.</w:t>
      </w:r>
    </w:p>
    <w:p w:rsidR="001C2A4F" w:rsidRPr="00C4353E" w:rsidRDefault="001C2A4F" w:rsidP="00C4353E">
      <w:pPr>
        <w:spacing w:line="240" w:lineRule="auto"/>
        <w:jc w:val="center"/>
        <w:rPr>
          <w:rFonts w:ascii="Times New Roman" w:hAnsi="Times New Roman" w:cs="Times New Roman"/>
          <w:b/>
          <w:sz w:val="28"/>
          <w:szCs w:val="28"/>
        </w:rPr>
      </w:pPr>
      <w:r w:rsidRPr="00C4353E">
        <w:rPr>
          <w:rFonts w:ascii="Times New Roman" w:hAnsi="Times New Roman" w:cs="Times New Roman"/>
          <w:b/>
          <w:sz w:val="28"/>
          <w:szCs w:val="28"/>
        </w:rPr>
        <w:t>5.Источники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Источники права - внешние формы выражения правотворческой деятельности государства. Следует отметить, что указы президента о присвоении различных почетных званий деятелям науки, искусства не являются источниками права.</w:t>
      </w:r>
      <w:r w:rsidRPr="00C4353E">
        <w:rPr>
          <w:rFonts w:ascii="Times New Roman" w:hAnsi="Times New Roman" w:cs="Times New Roman"/>
          <w:sz w:val="28"/>
          <w:szCs w:val="28"/>
        </w:rPr>
        <w:br/>
        <w:t>Источники права:</w:t>
      </w:r>
      <w:r w:rsidRPr="00C4353E">
        <w:rPr>
          <w:rFonts w:ascii="Times New Roman" w:hAnsi="Times New Roman" w:cs="Times New Roman"/>
          <w:sz w:val="28"/>
          <w:szCs w:val="28"/>
        </w:rPr>
        <w:br/>
        <w:t>Источник права - совокупность (система) правовых актов, содержащих соответствующие нормы.</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Одним из древнейших источников права является обычай – многократно повторяющееся поведение в обществе, он складывается исторически. Но сам обычай становится правовым обычаем в случае санкционирования и использования судом.</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Другой источник права судебный или административный прецедент.</w:t>
      </w:r>
      <w:r w:rsidRPr="00C4353E">
        <w:rPr>
          <w:rFonts w:ascii="Times New Roman" w:hAnsi="Times New Roman" w:cs="Times New Roman"/>
          <w:sz w:val="28"/>
          <w:szCs w:val="28"/>
        </w:rPr>
        <w:br/>
        <w:t>Судебный прецедент – решение, вынесенное судом по конкретному делу, обоснование которого считается правилом, обязательным для других судов при решении аналогичных дел. Он может базироваться на обычае или деловом обыкновении или целесообразности.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Следующим источником права можно назвать нормативный договор</w:t>
      </w:r>
      <w:r w:rsidRPr="00C4353E">
        <w:rPr>
          <w:rFonts w:ascii="Times New Roman" w:hAnsi="Times New Roman" w:cs="Times New Roman"/>
          <w:sz w:val="28"/>
          <w:szCs w:val="28"/>
        </w:rPr>
        <w:br/>
        <w:t>(международный договор, решение, конвенции), но приоритет регулируется государством. У нас наибольшей юридической силой обладает международный договор, а также нормативно-правовой акт (самый распространенный) – юридические нормы установленные государством и зафиксированные в письменной форме, наприме</w:t>
      </w:r>
      <w:proofErr w:type="gramStart"/>
      <w:r w:rsidRPr="00C4353E">
        <w:rPr>
          <w:rFonts w:ascii="Times New Roman" w:hAnsi="Times New Roman" w:cs="Times New Roman"/>
          <w:sz w:val="28"/>
          <w:szCs w:val="28"/>
        </w:rPr>
        <w:t>р-</w:t>
      </w:r>
      <w:proofErr w:type="gramEnd"/>
      <w:r w:rsidRPr="00C4353E">
        <w:rPr>
          <w:rFonts w:ascii="Times New Roman" w:hAnsi="Times New Roman" w:cs="Times New Roman"/>
          <w:sz w:val="28"/>
          <w:szCs w:val="28"/>
        </w:rPr>
        <w:t xml:space="preserve"> закон, нередко термин «закон» истолковывается широко: под ним подразумевают совокупность всех правовых актов, в уголовно- процессуальном праве закон- это принимаемый </w:t>
      </w:r>
      <w:r w:rsidRPr="00C4353E">
        <w:rPr>
          <w:rFonts w:ascii="Times New Roman" w:hAnsi="Times New Roman" w:cs="Times New Roman"/>
          <w:sz w:val="28"/>
          <w:szCs w:val="28"/>
        </w:rPr>
        <w:lastRenderedPageBreak/>
        <w:t>высшим представительным ( законодательным) органом акт, содержащий правовые нормы, предназначенные для регламентации деятельности, осуществляемой в связи с производством по уголовным делам.1</w:t>
      </w:r>
      <w:r w:rsidRPr="00C4353E">
        <w:rPr>
          <w:rFonts w:ascii="Times New Roman" w:hAnsi="Times New Roman" w:cs="Times New Roman"/>
          <w:sz w:val="28"/>
          <w:szCs w:val="28"/>
        </w:rPr>
        <w:br/>
      </w:r>
      <w:r w:rsidRPr="00C4353E">
        <w:rPr>
          <w:rFonts w:ascii="Times New Roman" w:hAnsi="Times New Roman" w:cs="Times New Roman"/>
          <w:b/>
          <w:sz w:val="28"/>
          <w:szCs w:val="28"/>
        </w:rPr>
        <w:t>Источники права классифицируются:</w:t>
      </w:r>
    </w:p>
    <w:p w:rsidR="00C4353E" w:rsidRPr="00C4353E" w:rsidRDefault="001C2A4F" w:rsidP="00C4353E">
      <w:pPr>
        <w:pStyle w:val="a4"/>
        <w:numPr>
          <w:ilvl w:val="0"/>
          <w:numId w:val="2"/>
        </w:numPr>
        <w:spacing w:line="240" w:lineRule="auto"/>
        <w:rPr>
          <w:rFonts w:ascii="Times New Roman" w:hAnsi="Times New Roman" w:cs="Times New Roman"/>
          <w:sz w:val="28"/>
          <w:szCs w:val="28"/>
        </w:rPr>
      </w:pPr>
      <w:r w:rsidRPr="00C4353E">
        <w:rPr>
          <w:rFonts w:ascii="Times New Roman" w:hAnsi="Times New Roman" w:cs="Times New Roman"/>
          <w:sz w:val="28"/>
          <w:szCs w:val="28"/>
        </w:rPr>
        <w:t>по юридической важнос</w:t>
      </w:r>
      <w:r w:rsidR="00C4353E" w:rsidRPr="00C4353E">
        <w:rPr>
          <w:rFonts w:ascii="Times New Roman" w:hAnsi="Times New Roman" w:cs="Times New Roman"/>
          <w:sz w:val="28"/>
          <w:szCs w:val="28"/>
        </w:rPr>
        <w:t>ти (законы, подзаконные акты)</w:t>
      </w:r>
    </w:p>
    <w:p w:rsidR="00C4353E" w:rsidRPr="00C4353E" w:rsidRDefault="001C2A4F" w:rsidP="00C4353E">
      <w:pPr>
        <w:pStyle w:val="a4"/>
        <w:numPr>
          <w:ilvl w:val="0"/>
          <w:numId w:val="2"/>
        </w:numPr>
        <w:spacing w:line="240" w:lineRule="auto"/>
        <w:rPr>
          <w:rFonts w:ascii="Times New Roman" w:hAnsi="Times New Roman" w:cs="Times New Roman"/>
          <w:sz w:val="28"/>
          <w:szCs w:val="28"/>
        </w:rPr>
      </w:pPr>
      <w:r w:rsidRPr="00C4353E">
        <w:rPr>
          <w:rFonts w:ascii="Times New Roman" w:hAnsi="Times New Roman" w:cs="Times New Roman"/>
          <w:sz w:val="28"/>
          <w:szCs w:val="28"/>
        </w:rPr>
        <w:t>по органам, принимающим нормативный акт</w:t>
      </w:r>
      <w:r w:rsidR="00C4353E" w:rsidRPr="00C4353E">
        <w:rPr>
          <w:rFonts w:ascii="Times New Roman" w:hAnsi="Times New Roman" w:cs="Times New Roman"/>
          <w:sz w:val="28"/>
          <w:szCs w:val="28"/>
        </w:rPr>
        <w:t xml:space="preserve"> (</w:t>
      </w:r>
      <w:proofErr w:type="gramStart"/>
      <w:r w:rsidR="00C4353E" w:rsidRPr="00C4353E">
        <w:rPr>
          <w:rFonts w:ascii="Times New Roman" w:hAnsi="Times New Roman" w:cs="Times New Roman"/>
          <w:sz w:val="28"/>
          <w:szCs w:val="28"/>
        </w:rPr>
        <w:t>подзаконные</w:t>
      </w:r>
      <w:proofErr w:type="gramEnd"/>
      <w:r w:rsidR="00C4353E" w:rsidRPr="00C4353E">
        <w:rPr>
          <w:rFonts w:ascii="Times New Roman" w:hAnsi="Times New Roman" w:cs="Times New Roman"/>
          <w:sz w:val="28"/>
          <w:szCs w:val="28"/>
        </w:rPr>
        <w:t>, исполнительные)</w:t>
      </w:r>
    </w:p>
    <w:p w:rsidR="00C4353E" w:rsidRPr="00C4353E" w:rsidRDefault="001C2A4F" w:rsidP="00C4353E">
      <w:pPr>
        <w:pStyle w:val="a4"/>
        <w:numPr>
          <w:ilvl w:val="0"/>
          <w:numId w:val="2"/>
        </w:numPr>
        <w:spacing w:line="240" w:lineRule="auto"/>
        <w:rPr>
          <w:rFonts w:ascii="Times New Roman" w:hAnsi="Times New Roman" w:cs="Times New Roman"/>
          <w:sz w:val="28"/>
          <w:szCs w:val="28"/>
        </w:rPr>
      </w:pPr>
      <w:r w:rsidRPr="00C4353E">
        <w:rPr>
          <w:rFonts w:ascii="Times New Roman" w:hAnsi="Times New Roman" w:cs="Times New Roman"/>
          <w:sz w:val="28"/>
          <w:szCs w:val="28"/>
        </w:rPr>
        <w:t>по форме акта (закон, указ</w:t>
      </w:r>
      <w:r w:rsidR="00C4353E" w:rsidRPr="00C4353E">
        <w:rPr>
          <w:rFonts w:ascii="Times New Roman" w:hAnsi="Times New Roman" w:cs="Times New Roman"/>
          <w:sz w:val="28"/>
          <w:szCs w:val="28"/>
        </w:rPr>
        <w:t>, постановление, рекомендация)</w:t>
      </w:r>
    </w:p>
    <w:p w:rsidR="001C2A4F" w:rsidRPr="00C4353E" w:rsidRDefault="001C2A4F" w:rsidP="00C4353E">
      <w:pPr>
        <w:pStyle w:val="a4"/>
        <w:numPr>
          <w:ilvl w:val="0"/>
          <w:numId w:val="2"/>
        </w:numPr>
        <w:spacing w:line="240" w:lineRule="auto"/>
        <w:rPr>
          <w:rFonts w:ascii="Times New Roman" w:hAnsi="Times New Roman" w:cs="Times New Roman"/>
          <w:sz w:val="28"/>
          <w:szCs w:val="28"/>
        </w:rPr>
      </w:pPr>
      <w:r w:rsidRPr="00C4353E">
        <w:rPr>
          <w:rFonts w:ascii="Times New Roman" w:hAnsi="Times New Roman" w:cs="Times New Roman"/>
          <w:sz w:val="28"/>
          <w:szCs w:val="28"/>
        </w:rPr>
        <w:t>по схеме действия (общефедеральные, республиканские, отраслевые, ведомственные)</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Все эти источники различаются по юридической силе, которая определяется, каким органом издана. В соответствии с </w:t>
      </w:r>
      <w:proofErr w:type="gramStart"/>
      <w:r w:rsidRPr="00C4353E">
        <w:rPr>
          <w:rFonts w:ascii="Times New Roman" w:hAnsi="Times New Roman" w:cs="Times New Roman"/>
          <w:sz w:val="28"/>
          <w:szCs w:val="28"/>
        </w:rPr>
        <w:t>ч</w:t>
      </w:r>
      <w:proofErr w:type="gramEnd"/>
      <w:r w:rsidRPr="00C4353E">
        <w:rPr>
          <w:rFonts w:ascii="Times New Roman" w:hAnsi="Times New Roman" w:cs="Times New Roman"/>
          <w:sz w:val="28"/>
          <w:szCs w:val="28"/>
        </w:rPr>
        <w:t>.1 ст. 15 Конституции</w:t>
      </w:r>
      <w:r w:rsidRPr="00C4353E">
        <w:rPr>
          <w:rFonts w:ascii="Times New Roman" w:hAnsi="Times New Roman" w:cs="Times New Roman"/>
          <w:sz w:val="28"/>
          <w:szCs w:val="28"/>
        </w:rPr>
        <w:br/>
        <w:t>РФ: Конституция имеет высшую юридическую силу, на территории России нормы конституции являются нормами прямого действия, применяются на всей территории РФ. Все законы и иные правовые акты не должны противоречить конституции. На втором месте по юридической силе стоит конституционный закон. На третьем – текущее законодательство.</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Таким образом, источники права – это факторы, на основе которых формируется право, и осуществляется правовое регулирование отношений.</w:t>
      </w:r>
    </w:p>
    <w:p w:rsidR="001C2A4F" w:rsidRPr="00C4353E" w:rsidRDefault="001C2A4F" w:rsidP="00C4353E">
      <w:pPr>
        <w:spacing w:line="240" w:lineRule="auto"/>
        <w:jc w:val="center"/>
        <w:rPr>
          <w:rFonts w:ascii="Times New Roman" w:hAnsi="Times New Roman" w:cs="Times New Roman"/>
          <w:b/>
          <w:sz w:val="28"/>
          <w:szCs w:val="28"/>
        </w:rPr>
      </w:pPr>
      <w:r w:rsidRPr="00C4353E">
        <w:rPr>
          <w:rFonts w:ascii="Times New Roman" w:hAnsi="Times New Roman" w:cs="Times New Roman"/>
          <w:b/>
          <w:sz w:val="28"/>
          <w:szCs w:val="28"/>
        </w:rPr>
        <w:t>Заключение</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Теория государства и права – составная часть обществоведения, идейная основа практической юриспруденции. Деятельность государства, принятие и реализация законов, обеспечение прав граждан, поддержание общественного порядка тесно связаны с положениями политико-правовой теории.</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Право, как и государство, принадлежит к числу не только наиболее важных, но и наиболее сложных общественных явлений.</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однако изначальные основы, заложенные римскими юристами, особенно в такой отрасли права, как гражданское (цивильное), хотя и в «модернизированном» виде, но сохранилось.</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Споры о понятии права, равно, как и о соотношении государства и права, права и закона имели место не только в далеком историческом прошлом. Они продолжались и в XX в., имеют место также дискуссии и в настоящем.</w:t>
      </w:r>
      <w:r w:rsidRPr="00C4353E">
        <w:rPr>
          <w:rFonts w:ascii="Times New Roman" w:hAnsi="Times New Roman" w:cs="Times New Roman"/>
          <w:sz w:val="28"/>
          <w:szCs w:val="28"/>
        </w:rPr>
        <w:br/>
        <w:t>Современные исследователи, так же как и их предшественники, выделяют в основном два подхода и два разных определения права.</w:t>
      </w:r>
    </w:p>
    <w:p w:rsidR="001C2A4F" w:rsidRPr="00C4353E"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 xml:space="preserve">Государство и право взаимозависимы друг от друга, но в тоже время они относительно самостоятельны друг от друга. Если государство издает правовые акты, обеспечивает их соблюдение и в случае неисполнения </w:t>
      </w:r>
      <w:r w:rsidRPr="00C4353E">
        <w:rPr>
          <w:rFonts w:ascii="Times New Roman" w:hAnsi="Times New Roman" w:cs="Times New Roman"/>
          <w:sz w:val="28"/>
          <w:szCs w:val="28"/>
        </w:rPr>
        <w:lastRenderedPageBreak/>
        <w:t>содержащихся в них требований применяет принудительную силу, то право, в свою очередь, активно воздействует на государство путем установления общеобязательных для всех его органов, должностных лиц и организаций правил поведения. С помощью норм права закрепляется их статус, определяются рамки их деятельности, устанавливается их структура, порядок деятельности и взаимоотношений.</w:t>
      </w:r>
    </w:p>
    <w:p w:rsidR="001C2A4F" w:rsidRDefault="001C2A4F" w:rsidP="001C2A4F">
      <w:pPr>
        <w:spacing w:line="240" w:lineRule="auto"/>
        <w:rPr>
          <w:rFonts w:ascii="Times New Roman" w:hAnsi="Times New Roman" w:cs="Times New Roman"/>
          <w:sz w:val="28"/>
          <w:szCs w:val="28"/>
        </w:rPr>
      </w:pPr>
      <w:r w:rsidRPr="00C4353E">
        <w:rPr>
          <w:rFonts w:ascii="Times New Roman" w:hAnsi="Times New Roman" w:cs="Times New Roman"/>
          <w:sz w:val="28"/>
          <w:szCs w:val="28"/>
        </w:rPr>
        <w:t>Знание теории права является базой для развития юридического мышления, включает правовой анализ событий, способность общения с представителями различных профессий, кроме того, теория права расширяет общеполитический кругозор, помогает разобраться в современной политической обстановке внутри страны и на международной арене.</w:t>
      </w:r>
    </w:p>
    <w:p w:rsidR="00DF7F4C" w:rsidRDefault="00DF7F4C" w:rsidP="00DF7F4C">
      <w:pPr>
        <w:spacing w:line="240" w:lineRule="auto"/>
        <w:jc w:val="center"/>
        <w:rPr>
          <w:rFonts w:ascii="Times New Roman" w:hAnsi="Times New Roman" w:cs="Times New Roman"/>
          <w:sz w:val="28"/>
          <w:szCs w:val="28"/>
        </w:rPr>
      </w:pPr>
    </w:p>
    <w:p w:rsidR="00DF7F4C" w:rsidRPr="00DF7F4C" w:rsidRDefault="00DF7F4C" w:rsidP="00DF7F4C">
      <w:pPr>
        <w:spacing w:line="240" w:lineRule="auto"/>
        <w:jc w:val="center"/>
        <w:rPr>
          <w:rFonts w:ascii="Times New Roman" w:hAnsi="Times New Roman" w:cs="Times New Roman"/>
          <w:b/>
          <w:sz w:val="28"/>
          <w:szCs w:val="28"/>
        </w:rPr>
      </w:pPr>
      <w:r w:rsidRPr="00DF7F4C">
        <w:rPr>
          <w:rFonts w:ascii="Times New Roman" w:hAnsi="Times New Roman" w:cs="Times New Roman"/>
          <w:b/>
          <w:sz w:val="28"/>
          <w:szCs w:val="28"/>
        </w:rPr>
        <w:t>Список литературы</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rPr>
        <w:t>1. Алексеев С.С. Введение в юридическую специальность. Теория государства и права, М, 1976.</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rPr>
        <w:t>2. Бессонов Ю.Н. Механизм правового регулирования. Правовая норма. Хабаровск, 1997.</w:t>
      </w:r>
      <w:r w:rsidRPr="00DF7F4C">
        <w:rPr>
          <w:rFonts w:ascii="Times New Roman" w:hAnsi="Times New Roman" w:cs="Times New Roman"/>
          <w:sz w:val="24"/>
          <w:szCs w:val="24"/>
        </w:rPr>
        <w:br/>
        <w:t>3. Библиотека www.vsu.ru:8101/</w:t>
      </w:r>
      <w:proofErr w:type="spellStart"/>
      <w:r w:rsidRPr="00DF7F4C">
        <w:rPr>
          <w:rFonts w:ascii="Times New Roman" w:hAnsi="Times New Roman" w:cs="Times New Roman"/>
          <w:sz w:val="24"/>
          <w:szCs w:val="24"/>
        </w:rPr>
        <w:t>dept</w:t>
      </w:r>
      <w:proofErr w:type="spellEnd"/>
      <w:r w:rsidRPr="00DF7F4C">
        <w:rPr>
          <w:rFonts w:ascii="Times New Roman" w:hAnsi="Times New Roman" w:cs="Times New Roman"/>
          <w:sz w:val="24"/>
          <w:szCs w:val="24"/>
        </w:rPr>
        <w:t>/</w:t>
      </w:r>
      <w:proofErr w:type="spellStart"/>
      <w:r w:rsidRPr="00DF7F4C">
        <w:rPr>
          <w:rFonts w:ascii="Times New Roman" w:hAnsi="Times New Roman" w:cs="Times New Roman"/>
          <w:sz w:val="24"/>
          <w:szCs w:val="24"/>
        </w:rPr>
        <w:t>hist</w:t>
      </w:r>
      <w:proofErr w:type="spellEnd"/>
      <w:r w:rsidRPr="00DF7F4C">
        <w:rPr>
          <w:rFonts w:ascii="Times New Roman" w:hAnsi="Times New Roman" w:cs="Times New Roman"/>
          <w:sz w:val="24"/>
          <w:szCs w:val="24"/>
        </w:rPr>
        <w:t>/</w:t>
      </w:r>
      <w:proofErr w:type="spellStart"/>
      <w:r w:rsidRPr="00DF7F4C">
        <w:rPr>
          <w:rFonts w:ascii="Times New Roman" w:hAnsi="Times New Roman" w:cs="Times New Roman"/>
          <w:sz w:val="24"/>
          <w:szCs w:val="24"/>
        </w:rPr>
        <w:t>pub_hist</w:t>
      </w:r>
      <w:proofErr w:type="spellEnd"/>
      <w:r w:rsidRPr="00DF7F4C">
        <w:rPr>
          <w:rFonts w:ascii="Times New Roman" w:hAnsi="Times New Roman" w:cs="Times New Roman"/>
          <w:sz w:val="24"/>
          <w:szCs w:val="24"/>
        </w:rPr>
        <w:t>/scriptum.html </w:t>
      </w:r>
      <w:r w:rsidRPr="00DF7F4C">
        <w:rPr>
          <w:rFonts w:ascii="Times New Roman" w:hAnsi="Times New Roman" w:cs="Times New Roman"/>
          <w:sz w:val="24"/>
          <w:szCs w:val="24"/>
        </w:rPr>
        <w:br/>
        <w:t>4. Библиотека http://students.informica.ru/library</w:t>
      </w:r>
      <w:r w:rsidRPr="00DF7F4C">
        <w:rPr>
          <w:rFonts w:ascii="Times New Roman" w:hAnsi="Times New Roman" w:cs="Times New Roman"/>
          <w:sz w:val="24"/>
          <w:szCs w:val="24"/>
        </w:rPr>
        <w:br/>
        <w:t xml:space="preserve">5. </w:t>
      </w:r>
      <w:proofErr w:type="spellStart"/>
      <w:r w:rsidRPr="00DF7F4C">
        <w:rPr>
          <w:rFonts w:ascii="Times New Roman" w:hAnsi="Times New Roman" w:cs="Times New Roman"/>
          <w:sz w:val="24"/>
          <w:szCs w:val="24"/>
        </w:rPr>
        <w:t>Гуценко</w:t>
      </w:r>
      <w:proofErr w:type="spellEnd"/>
      <w:r w:rsidRPr="00DF7F4C">
        <w:rPr>
          <w:rFonts w:ascii="Times New Roman" w:hAnsi="Times New Roman" w:cs="Times New Roman"/>
          <w:sz w:val="24"/>
          <w:szCs w:val="24"/>
        </w:rPr>
        <w:t xml:space="preserve"> К.Ф. Уголовный процесс, Зерцало, ТЕИС, М, 1996.</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rPr>
        <w:t>6. Емельянов С.А. Право: определение понятия. М, 1992.</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rPr>
        <w:t xml:space="preserve">7. </w:t>
      </w:r>
      <w:proofErr w:type="spellStart"/>
      <w:r w:rsidRPr="00DF7F4C">
        <w:rPr>
          <w:rFonts w:ascii="Times New Roman" w:hAnsi="Times New Roman" w:cs="Times New Roman"/>
          <w:sz w:val="24"/>
          <w:szCs w:val="24"/>
        </w:rPr>
        <w:t>Кистяковский</w:t>
      </w:r>
      <w:proofErr w:type="spellEnd"/>
      <w:r w:rsidRPr="00DF7F4C">
        <w:rPr>
          <w:rFonts w:ascii="Times New Roman" w:hAnsi="Times New Roman" w:cs="Times New Roman"/>
          <w:sz w:val="24"/>
          <w:szCs w:val="24"/>
        </w:rPr>
        <w:t xml:space="preserve"> </w:t>
      </w:r>
      <w:proofErr w:type="gramStart"/>
      <w:r w:rsidRPr="00DF7F4C">
        <w:rPr>
          <w:rFonts w:ascii="Times New Roman" w:hAnsi="Times New Roman" w:cs="Times New Roman"/>
          <w:sz w:val="24"/>
          <w:szCs w:val="24"/>
        </w:rPr>
        <w:t>Л.</w:t>
      </w:r>
      <w:proofErr w:type="gramEnd"/>
      <w:r w:rsidRPr="00DF7F4C">
        <w:rPr>
          <w:rFonts w:ascii="Times New Roman" w:hAnsi="Times New Roman" w:cs="Times New Roman"/>
          <w:sz w:val="24"/>
          <w:szCs w:val="24"/>
        </w:rPr>
        <w:t xml:space="preserve"> Откуда приходит право // Новое время, 1994, № 25.</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rPr>
        <w:t xml:space="preserve">8. </w:t>
      </w:r>
      <w:proofErr w:type="spellStart"/>
      <w:r w:rsidRPr="00DF7F4C">
        <w:rPr>
          <w:rFonts w:ascii="Times New Roman" w:hAnsi="Times New Roman" w:cs="Times New Roman"/>
          <w:sz w:val="24"/>
          <w:szCs w:val="24"/>
        </w:rPr>
        <w:t>Корельский</w:t>
      </w:r>
      <w:proofErr w:type="spellEnd"/>
      <w:r w:rsidRPr="00DF7F4C">
        <w:rPr>
          <w:rFonts w:ascii="Times New Roman" w:hAnsi="Times New Roman" w:cs="Times New Roman"/>
          <w:sz w:val="24"/>
          <w:szCs w:val="24"/>
        </w:rPr>
        <w:t xml:space="preserve"> В. М., Перевалов В. Д. Теория государства и права. — М., 1997.</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rPr>
        <w:t>9. Лазарев В. В. Общая теория государства и права. — М., 1996.</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shd w:val="clear" w:color="auto" w:fill="FFFFFF"/>
        </w:rPr>
        <w:t>10. Конституция Российской Федерации.</w:t>
      </w:r>
    </w:p>
    <w:p w:rsidR="00DC1DC6" w:rsidRPr="00DF7F4C" w:rsidRDefault="00DF7F4C" w:rsidP="00DF7F4C">
      <w:pPr>
        <w:spacing w:before="120" w:after="120" w:line="240" w:lineRule="auto"/>
        <w:rPr>
          <w:rFonts w:ascii="Times New Roman" w:hAnsi="Times New Roman" w:cs="Times New Roman"/>
          <w:sz w:val="24"/>
          <w:szCs w:val="24"/>
          <w:shd w:val="clear" w:color="auto" w:fill="FFFFFF"/>
        </w:rPr>
      </w:pPr>
      <w:r w:rsidRPr="00DF7F4C">
        <w:rPr>
          <w:rFonts w:ascii="Times New Roman" w:hAnsi="Times New Roman" w:cs="Times New Roman"/>
          <w:sz w:val="24"/>
          <w:szCs w:val="24"/>
          <w:shd w:val="clear" w:color="auto" w:fill="FFFFFF"/>
        </w:rPr>
        <w:t>11. Лазарева В.В. Общая ТГП, М, 1996.</w:t>
      </w:r>
    </w:p>
    <w:p w:rsidR="00DF7F4C" w:rsidRPr="00DF7F4C" w:rsidRDefault="00DF7F4C" w:rsidP="00DF7F4C">
      <w:pPr>
        <w:spacing w:before="120" w:after="120" w:line="240" w:lineRule="auto"/>
        <w:rPr>
          <w:rFonts w:ascii="Times New Roman" w:hAnsi="Times New Roman" w:cs="Times New Roman"/>
          <w:sz w:val="24"/>
          <w:szCs w:val="24"/>
        </w:rPr>
      </w:pPr>
      <w:r w:rsidRPr="00DF7F4C">
        <w:rPr>
          <w:rFonts w:ascii="Times New Roman" w:hAnsi="Times New Roman" w:cs="Times New Roman"/>
          <w:sz w:val="24"/>
          <w:szCs w:val="24"/>
          <w:shd w:val="clear" w:color="auto" w:fill="FFFFDD"/>
        </w:rPr>
        <w:t xml:space="preserve">12. </w:t>
      </w:r>
      <w:proofErr w:type="spellStart"/>
      <w:r w:rsidRPr="00DF7F4C">
        <w:rPr>
          <w:rFonts w:ascii="Times New Roman" w:hAnsi="Times New Roman" w:cs="Times New Roman"/>
          <w:sz w:val="24"/>
          <w:szCs w:val="24"/>
          <w:shd w:val="clear" w:color="auto" w:fill="FFFFDD"/>
        </w:rPr>
        <w:t>Пиголкин</w:t>
      </w:r>
      <w:proofErr w:type="spellEnd"/>
      <w:r w:rsidRPr="00DF7F4C">
        <w:rPr>
          <w:rFonts w:ascii="Times New Roman" w:hAnsi="Times New Roman" w:cs="Times New Roman"/>
          <w:sz w:val="24"/>
          <w:szCs w:val="24"/>
          <w:shd w:val="clear" w:color="auto" w:fill="FFFFDD"/>
        </w:rPr>
        <w:t xml:space="preserve"> А.С. Общая теория права. — М., 1996.</w:t>
      </w:r>
    </w:p>
    <w:sectPr w:rsidR="00DF7F4C" w:rsidRPr="00DF7F4C" w:rsidSect="00DC1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2D77"/>
    <w:multiLevelType w:val="hybridMultilevel"/>
    <w:tmpl w:val="E28A50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705E0C"/>
    <w:multiLevelType w:val="hybridMultilevel"/>
    <w:tmpl w:val="AE384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4600F1"/>
    <w:multiLevelType w:val="multilevel"/>
    <w:tmpl w:val="9354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D42CB2"/>
    <w:multiLevelType w:val="hybridMultilevel"/>
    <w:tmpl w:val="39CA4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AD41EA"/>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B14C8A"/>
    <w:multiLevelType w:val="hybridMultilevel"/>
    <w:tmpl w:val="AB58E8AE"/>
    <w:lvl w:ilvl="0" w:tplc="380CB4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2A4F"/>
    <w:rsid w:val="001C2A4F"/>
    <w:rsid w:val="004C489C"/>
    <w:rsid w:val="00A74F30"/>
    <w:rsid w:val="00AF2E7A"/>
    <w:rsid w:val="00C4353E"/>
    <w:rsid w:val="00DC1DC6"/>
    <w:rsid w:val="00DE298E"/>
    <w:rsid w:val="00DF6109"/>
    <w:rsid w:val="00D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C6"/>
  </w:style>
  <w:style w:type="paragraph" w:styleId="1">
    <w:name w:val="heading 1"/>
    <w:basedOn w:val="a"/>
    <w:link w:val="10"/>
    <w:uiPriority w:val="9"/>
    <w:qFormat/>
    <w:rsid w:val="001C2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2A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2A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2A4F"/>
    <w:rPr>
      <w:rFonts w:ascii="Times New Roman" w:eastAsia="Times New Roman" w:hAnsi="Times New Roman" w:cs="Times New Roman"/>
      <w:b/>
      <w:bCs/>
      <w:sz w:val="36"/>
      <w:szCs w:val="36"/>
      <w:lang w:eastAsia="ru-RU"/>
    </w:rPr>
  </w:style>
  <w:style w:type="paragraph" w:styleId="a4">
    <w:name w:val="List Paragraph"/>
    <w:basedOn w:val="a"/>
    <w:uiPriority w:val="34"/>
    <w:qFormat/>
    <w:rsid w:val="00C4353E"/>
    <w:pPr>
      <w:ind w:left="720"/>
      <w:contextualSpacing/>
    </w:pPr>
  </w:style>
</w:styles>
</file>

<file path=word/webSettings.xml><?xml version="1.0" encoding="utf-8"?>
<w:webSettings xmlns:r="http://schemas.openxmlformats.org/officeDocument/2006/relationships" xmlns:w="http://schemas.openxmlformats.org/wordprocessingml/2006/main">
  <w:divs>
    <w:div w:id="62989112">
      <w:bodyDiv w:val="1"/>
      <w:marLeft w:val="0"/>
      <w:marRight w:val="0"/>
      <w:marTop w:val="0"/>
      <w:marBottom w:val="0"/>
      <w:divBdr>
        <w:top w:val="none" w:sz="0" w:space="0" w:color="auto"/>
        <w:left w:val="none" w:sz="0" w:space="0" w:color="auto"/>
        <w:bottom w:val="none" w:sz="0" w:space="0" w:color="auto"/>
        <w:right w:val="none" w:sz="0" w:space="0" w:color="auto"/>
      </w:divBdr>
    </w:div>
    <w:div w:id="1172797894">
      <w:bodyDiv w:val="1"/>
      <w:marLeft w:val="0"/>
      <w:marRight w:val="0"/>
      <w:marTop w:val="0"/>
      <w:marBottom w:val="0"/>
      <w:divBdr>
        <w:top w:val="none" w:sz="0" w:space="0" w:color="auto"/>
        <w:left w:val="none" w:sz="0" w:space="0" w:color="auto"/>
        <w:bottom w:val="none" w:sz="0" w:space="0" w:color="auto"/>
        <w:right w:val="none" w:sz="0" w:space="0" w:color="auto"/>
      </w:divBdr>
    </w:div>
    <w:div w:id="1641301812">
      <w:bodyDiv w:val="1"/>
      <w:marLeft w:val="0"/>
      <w:marRight w:val="0"/>
      <w:marTop w:val="0"/>
      <w:marBottom w:val="0"/>
      <w:divBdr>
        <w:top w:val="none" w:sz="0" w:space="0" w:color="auto"/>
        <w:left w:val="none" w:sz="0" w:space="0" w:color="auto"/>
        <w:bottom w:val="none" w:sz="0" w:space="0" w:color="auto"/>
        <w:right w:val="none" w:sz="0" w:space="0" w:color="auto"/>
      </w:divBdr>
    </w:div>
    <w:div w:id="1786970898">
      <w:bodyDiv w:val="1"/>
      <w:marLeft w:val="0"/>
      <w:marRight w:val="0"/>
      <w:marTop w:val="0"/>
      <w:marBottom w:val="0"/>
      <w:divBdr>
        <w:top w:val="none" w:sz="0" w:space="0" w:color="auto"/>
        <w:left w:val="none" w:sz="0" w:space="0" w:color="auto"/>
        <w:bottom w:val="none" w:sz="0" w:space="0" w:color="auto"/>
        <w:right w:val="none" w:sz="0" w:space="0" w:color="auto"/>
      </w:divBdr>
    </w:div>
    <w:div w:id="2045786787">
      <w:bodyDiv w:val="1"/>
      <w:marLeft w:val="0"/>
      <w:marRight w:val="0"/>
      <w:marTop w:val="0"/>
      <w:marBottom w:val="0"/>
      <w:divBdr>
        <w:top w:val="none" w:sz="0" w:space="0" w:color="auto"/>
        <w:left w:val="none" w:sz="0" w:space="0" w:color="auto"/>
        <w:bottom w:val="none" w:sz="0" w:space="0" w:color="auto"/>
        <w:right w:val="none" w:sz="0" w:space="0" w:color="auto"/>
      </w:divBdr>
    </w:div>
    <w:div w:id="20940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4956</Words>
  <Characters>28252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cp:lastPrinted>2019-03-26T16:13:00Z</cp:lastPrinted>
  <dcterms:created xsi:type="dcterms:W3CDTF">2019-03-21T16:56:00Z</dcterms:created>
  <dcterms:modified xsi:type="dcterms:W3CDTF">2019-03-26T16:15:00Z</dcterms:modified>
</cp:coreProperties>
</file>