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7E6" w:rsidRDefault="009027E6" w:rsidP="009027E6">
      <w:pPr>
        <w:tabs>
          <w:tab w:val="left" w:pos="709"/>
          <w:tab w:val="left" w:pos="4678"/>
        </w:tabs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F3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ИНИСТЕРСТВО НАУКИ И ВЫСШЕГО ОБРАЗОВАНИЯ РОССИЙСКОЙ ФЕДЕРАЦИИ</w:t>
      </w: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высшего образования</w:t>
      </w: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«КУБАНСКИЙ ГОСУДАРСТВЕННЫЙ УНИВЕРСИТЕТ»</w:t>
      </w: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(ФГБОУ ВО «КубГУ»)</w:t>
      </w: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Экономический факультет </w:t>
      </w: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Кафедра мировой экономики и менеджмента</w:t>
      </w: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Допустить к защите </w:t>
      </w: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Заведующий кафедрой</w:t>
      </w: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д-р экон. наук, проф.</w:t>
      </w: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_______ И.В. Шевченко </w:t>
      </w: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(подпись)         </w:t>
      </w: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_______________2023 г.</w:t>
      </w: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30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9027E6" w:rsidRDefault="009027E6" w:rsidP="009027E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9027E6" w:rsidRDefault="009027E6" w:rsidP="009027E6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ВЫПУСКНАЯ КВАЛИФИКАЦИОННАЯ РАБОТА</w:t>
      </w:r>
    </w:p>
    <w:p w:rsidR="009027E6" w:rsidRDefault="009027E6" w:rsidP="009027E6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(ДИПЛОМНАЯ РАБОТА)</w:t>
      </w:r>
    </w:p>
    <w:p w:rsidR="009027E6" w:rsidRDefault="009027E6" w:rsidP="009027E6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9027E6" w:rsidRDefault="009027E6" w:rsidP="009027E6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9027E6" w:rsidRDefault="004B7052" w:rsidP="009027E6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aps/>
          <w:color w:val="000000"/>
          <w:sz w:val="28"/>
          <w:szCs w:val="28"/>
          <w:lang w:eastAsia="ru-RU"/>
        </w:rPr>
        <w:t>ЭКОНОМИЧЕСКАЯ БЕЗОПАСНОСТЬ ФУНКЦИОНИРОВАНИЯ И РАЗВИТИЯ СТРАХОВОЙ КОМПАНИИ</w:t>
      </w:r>
    </w:p>
    <w:p w:rsidR="009027E6" w:rsidRDefault="009027E6" w:rsidP="009027E6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9027E6" w:rsidRDefault="009027E6" w:rsidP="009027E6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Работу выполнила _____________________________</w:t>
      </w:r>
      <w:r w:rsidR="004B705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В.Д.Ващенко</w:t>
      </w: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(подпись)</w:t>
      </w:r>
    </w:p>
    <w:p w:rsidR="009027E6" w:rsidRDefault="00F744ED" w:rsidP="009027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pict>
          <v:line id="Прямая соединительная линия 3" o:spid="_x0000_s1026" style="position:absolute;flip:y;z-index:251660288;visibility:visible;mso-width-relative:margin;mso-height-relative:margin" from="103.95pt,16.3pt" to="458.7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" strokeweight=".5pt">
            <v:stroke joinstyle="miter"/>
          </v:line>
        </w:pict>
      </w:r>
      <w:r w:rsidR="00902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Специальность   38.05.01 Экономическая безопасность</w:t>
      </w: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(код, наименование)</w:t>
      </w:r>
    </w:p>
    <w:p w:rsidR="009027E6" w:rsidRDefault="009027E6" w:rsidP="009027E6">
      <w:pPr>
        <w:tabs>
          <w:tab w:val="left" w:pos="1125"/>
          <w:tab w:val="center" w:pos="4819"/>
        </w:tabs>
        <w:spacing w:after="0" w:line="240" w:lineRule="auto"/>
        <w:ind w:left="2127" w:right="-284" w:hanging="2552"/>
        <w:rPr>
          <w:rFonts w:ascii="Times New Roman" w:eastAsia="Times New Roman" w:hAnsi="Times New Roman" w:cs="Times New Roman"/>
          <w:noProof/>
          <w:sz w:val="12"/>
          <w:szCs w:val="12"/>
          <w:lang w:eastAsia="ru-RU"/>
        </w:rPr>
      </w:pPr>
    </w:p>
    <w:p w:rsidR="009027E6" w:rsidRDefault="009027E6" w:rsidP="009027E6">
      <w:pPr>
        <w:tabs>
          <w:tab w:val="left" w:pos="1125"/>
          <w:tab w:val="center" w:pos="4819"/>
        </w:tabs>
        <w:spacing w:after="0" w:line="240" w:lineRule="auto"/>
        <w:ind w:left="2127" w:right="-284" w:hanging="2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Специализация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Экономико-правовое обеспечение экономической     </w:t>
      </w:r>
    </w:p>
    <w:p w:rsidR="009027E6" w:rsidRDefault="009027E6" w:rsidP="009027E6">
      <w:pPr>
        <w:tabs>
          <w:tab w:val="left" w:pos="1125"/>
          <w:tab w:val="center" w:pos="4819"/>
        </w:tabs>
        <w:spacing w:after="0" w:line="240" w:lineRule="auto"/>
        <w:ind w:left="4536" w:right="-284" w:hanging="2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безопасности</w:t>
      </w:r>
    </w:p>
    <w:p w:rsidR="009027E6" w:rsidRDefault="009027E6" w:rsidP="009027E6">
      <w:pPr>
        <w:tabs>
          <w:tab w:val="left" w:pos="6946"/>
          <w:tab w:val="left" w:pos="708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027E6" w:rsidRDefault="009027E6" w:rsidP="009027E6">
      <w:pPr>
        <w:tabs>
          <w:tab w:val="left" w:pos="6946"/>
          <w:tab w:val="left" w:pos="708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Научный руководитель </w:t>
      </w:r>
    </w:p>
    <w:p w:rsidR="009027E6" w:rsidRDefault="009027E6" w:rsidP="009027E6">
      <w:pPr>
        <w:tabs>
          <w:tab w:val="left" w:pos="1125"/>
          <w:tab w:val="center" w:pos="4819"/>
          <w:tab w:val="left" w:pos="6804"/>
          <w:tab w:val="left" w:pos="6946"/>
          <w:tab w:val="left" w:pos="7088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канд. экон. наук, доц._______________________________</w:t>
      </w:r>
      <w:r w:rsidR="004B7052">
        <w:rPr>
          <w:rFonts w:ascii="Times New Roman" w:eastAsia="Calibri" w:hAnsi="Times New Roman" w:cs="Times New Roman"/>
          <w:sz w:val="28"/>
          <w:szCs w:val="28"/>
          <w:lang w:eastAsia="ru-RU"/>
        </w:rPr>
        <w:t>Ю.С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4B7052">
        <w:rPr>
          <w:rFonts w:ascii="Times New Roman" w:eastAsia="Calibri" w:hAnsi="Times New Roman" w:cs="Times New Roman"/>
          <w:sz w:val="28"/>
          <w:szCs w:val="28"/>
          <w:lang w:eastAsia="ru-RU"/>
        </w:rPr>
        <w:t>Клещева</w:t>
      </w: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(подпись)</w:t>
      </w:r>
    </w:p>
    <w:p w:rsidR="009027E6" w:rsidRDefault="009027E6" w:rsidP="009027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Нормоконтролер</w:t>
      </w:r>
    </w:p>
    <w:p w:rsidR="009027E6" w:rsidRDefault="009027E6" w:rsidP="009027E6">
      <w:pPr>
        <w:tabs>
          <w:tab w:val="left" w:pos="708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37D1">
        <w:rPr>
          <w:rFonts w:ascii="Times New Roman" w:eastAsia="Calibri" w:hAnsi="Times New Roman" w:cs="Times New Roman"/>
          <w:sz w:val="28"/>
          <w:szCs w:val="28"/>
          <w:lang w:eastAsia="ru-RU"/>
        </w:rPr>
        <w:t>преподаватель______________________________________Н.В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 Хубутия</w:t>
      </w:r>
    </w:p>
    <w:p w:rsidR="009027E6" w:rsidRDefault="009027E6" w:rsidP="009027E6">
      <w:pPr>
        <w:shd w:val="clear" w:color="auto" w:fill="FFFFFF"/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(подпись)</w:t>
      </w:r>
    </w:p>
    <w:p w:rsidR="009027E6" w:rsidRDefault="009027E6" w:rsidP="009027E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9027E6" w:rsidRDefault="009027E6" w:rsidP="009027E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9027E6" w:rsidRDefault="009027E6" w:rsidP="009027E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9027E6" w:rsidRDefault="009027E6" w:rsidP="009027E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Краснодар</w:t>
      </w:r>
    </w:p>
    <w:p w:rsidR="009027E6" w:rsidRPr="005E2530" w:rsidRDefault="009027E6" w:rsidP="009027E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2023</w:t>
      </w:r>
    </w:p>
    <w:p w:rsidR="00226371" w:rsidRDefault="00226371" w:rsidP="0094095F">
      <w:pPr>
        <w:rPr>
          <w:rFonts w:ascii="Times New Roman" w:hAnsi="Times New Roman" w:cs="Times New Roman"/>
          <w:sz w:val="28"/>
          <w:szCs w:val="28"/>
        </w:rPr>
      </w:pPr>
    </w:p>
    <w:p w:rsidR="0094095F" w:rsidRPr="00226371" w:rsidRDefault="0094095F" w:rsidP="00C253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b/>
          <w:bCs/>
        </w:rPr>
        <w:id w:val="441634438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226371" w:rsidRDefault="009407E2" w:rsidP="009407E2">
          <w:pPr>
            <w:pStyle w:val="ae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AC175C">
            <w:rPr>
              <w:rFonts w:ascii="Times New Roman" w:hAnsi="Times New Roman" w:cs="Times New Roman"/>
              <w:b/>
              <w:sz w:val="28"/>
              <w:szCs w:val="28"/>
            </w:rPr>
            <w:t>СОДЕРЖАНИЕ</w:t>
          </w:r>
        </w:p>
        <w:p w:rsidR="00C253B1" w:rsidRPr="00AC175C" w:rsidRDefault="00C253B1" w:rsidP="009407E2">
          <w:pPr>
            <w:pStyle w:val="ae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9407E2" w:rsidRDefault="009407E2" w:rsidP="009407E2">
          <w:pPr>
            <w:pStyle w:val="ae"/>
            <w:jc w:val="center"/>
          </w:pPr>
        </w:p>
        <w:p w:rsidR="00407FA9" w:rsidRPr="00CE0947" w:rsidRDefault="002D16D2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44F95">
            <w:rPr>
              <w:rFonts w:ascii="Times New Roman" w:hAnsi="Times New Roman" w:cs="Times New Roman"/>
            </w:rPr>
            <w:fldChar w:fldCharType="begin"/>
          </w:r>
          <w:r w:rsidR="00226371" w:rsidRPr="00C44F95">
            <w:rPr>
              <w:rFonts w:ascii="Times New Roman" w:hAnsi="Times New Roman" w:cs="Times New Roman"/>
            </w:rPr>
            <w:instrText xml:space="preserve"> TOC \o "1-3" \h \z \u </w:instrText>
          </w:r>
          <w:r w:rsidRPr="00C44F95">
            <w:rPr>
              <w:rFonts w:ascii="Times New Roman" w:hAnsi="Times New Roman" w:cs="Times New Roman"/>
            </w:rPr>
            <w:fldChar w:fldCharType="separate"/>
          </w:r>
          <w:hyperlink w:anchor="_Toc136716560" w:history="1">
            <w:r w:rsidR="00407FA9" w:rsidRPr="00CE094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_Toc136716560 \h </w:instrText>
            </w:r>
            <w:r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23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7FA9" w:rsidRPr="00CE0947" w:rsidRDefault="00F744E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716561" w:history="1">
            <w:r w:rsidR="00407FA9" w:rsidRPr="00CE094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 Теоретические аспекты исследования экономической безопасности страховой компании</w:t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_Toc136716561 \h </w:instrTex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23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7FA9" w:rsidRPr="00CE0947" w:rsidRDefault="00F744E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716562" w:history="1">
            <w:r w:rsidR="00407FA9" w:rsidRPr="00CE094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1.1. Экономическая безопасность страховой компании: понятие, сущность</w:t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_Toc136716562 \h </w:instrTex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23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7FA9" w:rsidRPr="00CE0947" w:rsidRDefault="00F744E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716563" w:history="1">
            <w:r w:rsidR="00407FA9" w:rsidRPr="00CE094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1.2.Формы и виды экономических угроз в страховой деятельности</w:t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_Toc136716563 \h </w:instrTex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23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7FA9" w:rsidRPr="00CE0947" w:rsidRDefault="00F744E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716564" w:history="1">
            <w:r w:rsidR="00407FA9" w:rsidRPr="00CE094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1.3. Критерии и показатели оценки уровня экономической безопасности страховой компании</w:t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_Toc136716564 \h </w:instrTex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23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7FA9" w:rsidRPr="00CE0947" w:rsidRDefault="00F744E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716565" w:history="1">
            <w:r w:rsidR="00407FA9" w:rsidRPr="00CE094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 Анализ  и оценка уровня экономической безопасности страховой компании  АО «МАКС»</w:t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_Toc136716565 \h </w:instrTex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23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7FA9" w:rsidRPr="00CE0947" w:rsidRDefault="00F744E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716566" w:history="1">
            <w:r w:rsidR="00407FA9" w:rsidRPr="00CE094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2.1. Оценка современного уровня экономической безопасности страховых компаний</w:t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_Toc136716566 \h </w:instrTex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23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7FA9" w:rsidRPr="00CE0947" w:rsidRDefault="00F744E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716567" w:history="1">
            <w:r w:rsidR="00407FA9" w:rsidRPr="00CE094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2.2. Организационно-экономическая характеристика АО «МАКС» в контексте экономического функционирования и развития страховой компании</w:t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_Toc136716567 \h </w:instrTex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23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7FA9" w:rsidRPr="00CE0947" w:rsidRDefault="00F744E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716568" w:history="1">
            <w:r w:rsidR="00407FA9" w:rsidRPr="00CE094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2.3 Анализ факторов, влияющих на экономическую безопасность страховой компании АО«МАКС»</w:t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_Toc136716568 \h </w:instrTex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23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7FA9" w:rsidRPr="00CE0947" w:rsidRDefault="00F744E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716569" w:history="1">
            <w:r w:rsidR="00407FA9" w:rsidRPr="00CE094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3. Направления развития  экономической безопасности страховой компании</w:t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_Toc136716569 \h </w:instrTex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23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63</w: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7FA9" w:rsidRPr="00CE0947" w:rsidRDefault="00F744E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716570" w:history="1">
            <w:r w:rsidR="00407FA9" w:rsidRPr="00CE094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3.1 Меры  по  развитию экономической безопасности страховой компании</w:t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_Toc136716570 \h </w:instrTex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23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63</w: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7FA9" w:rsidRPr="00CE0947" w:rsidRDefault="00F744ED" w:rsidP="00CA17B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716571" w:history="1">
            <w:r w:rsidR="00407FA9" w:rsidRPr="00CE0947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  <w:shd w:val="clear" w:color="auto" w:fill="FFFFFF"/>
              </w:rPr>
              <w:t>3.2. Экономическая эффективность мероприятий по укреплению экономической безопасности</w:t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_Toc136716571 \h </w:instrTex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23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71</w: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7FA9" w:rsidRPr="00CE0947" w:rsidRDefault="00F744E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716573" w:history="1">
            <w:r w:rsidR="00407FA9" w:rsidRPr="00CE094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Заключение</w:t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_Toc136716573 \h </w:instrTex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23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78</w: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7FA9" w:rsidRPr="00CE0947" w:rsidRDefault="00CE0947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E0947">
            <w:rPr>
              <w:rFonts w:ascii="Times New Roman" w:hAnsi="Times New Roman" w:cs="Times New Roman"/>
              <w:noProof/>
              <w:sz w:val="28"/>
              <w:szCs w:val="28"/>
            </w:rPr>
            <w:t>Список использованных источников</w:t>
          </w:r>
          <w:hyperlink w:anchor="_Toc136716574" w:history="1"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_Toc136716574 \h </w:instrTex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23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81</w: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7FA9" w:rsidRPr="00CE0947" w:rsidRDefault="00F744E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716575" w:history="1">
            <w:r w:rsidR="00082906" w:rsidRPr="00CE094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407FA9" w:rsidRPr="00CE094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A</w:t>
            </w:r>
            <w:r w:rsidR="00CE0947" w:rsidRPr="00CE094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 Бухгалтерский баланс страховой компании АО «МАКС» за 2020-2022гг.</w:t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_Toc136716575 \h </w:instrTex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23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88</w: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7FA9" w:rsidRPr="00CE0947" w:rsidRDefault="00F744E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6716576" w:history="1">
            <w:r w:rsidR="00CE0947" w:rsidRPr="00CE094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Приложение Б Отчет о финансовых результатх страховой компании АО «МАКС»</w:t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07FA9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_Toc136716576 \h </w:instrTex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623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90</w:t>
            </w:r>
            <w:r w:rsidR="002D16D2" w:rsidRPr="00CE09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6371" w:rsidRDefault="002D16D2">
          <w:r w:rsidRPr="00C44F95">
            <w:rPr>
              <w:rFonts w:ascii="Times New Roman" w:hAnsi="Times New Roman" w:cs="Times New Roman"/>
            </w:rPr>
            <w:fldChar w:fldCharType="end"/>
          </w:r>
        </w:p>
      </w:sdtContent>
    </w:sdt>
    <w:p w:rsidR="00F61A66" w:rsidRPr="00F61A66" w:rsidRDefault="00F61A66" w:rsidP="00F61A6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5EFA" w:rsidRPr="00AC175C" w:rsidRDefault="0094095F" w:rsidP="00FF073C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6716560"/>
      <w:r w:rsidRPr="00FF073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</w:t>
      </w:r>
      <w:r w:rsidR="00AF7F83">
        <w:rPr>
          <w:rFonts w:ascii="Times New Roman" w:hAnsi="Times New Roman" w:cs="Times New Roman"/>
          <w:b/>
          <w:color w:val="auto"/>
          <w:sz w:val="28"/>
          <w:szCs w:val="28"/>
        </w:rPr>
        <w:t>ВЕДЕНИЕ</w:t>
      </w:r>
      <w:bookmarkEnd w:id="0"/>
    </w:p>
    <w:p w:rsidR="00C44F95" w:rsidRPr="00C44F95" w:rsidRDefault="00C44F95" w:rsidP="00C44F95"/>
    <w:p w:rsidR="00256614" w:rsidRPr="00226371" w:rsidRDefault="008F10D4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Экономическая безопасность является неотъемлемой составляющей фун</w:t>
      </w:r>
      <w:r w:rsidR="001A6A0C">
        <w:rPr>
          <w:rFonts w:ascii="Times New Roman" w:hAnsi="Times New Roman" w:cs="Times New Roman"/>
          <w:sz w:val="28"/>
          <w:szCs w:val="28"/>
        </w:rPr>
        <w:t xml:space="preserve">кционирования любой </w:t>
      </w:r>
      <w:r w:rsidR="00D6232A">
        <w:rPr>
          <w:rFonts w:ascii="Times New Roman" w:hAnsi="Times New Roman" w:cs="Times New Roman"/>
          <w:sz w:val="28"/>
          <w:szCs w:val="28"/>
        </w:rPr>
        <w:t>организации, включая</w:t>
      </w:r>
      <w:r w:rsidRPr="00226371">
        <w:rPr>
          <w:rFonts w:ascii="Times New Roman" w:hAnsi="Times New Roman" w:cs="Times New Roman"/>
          <w:sz w:val="28"/>
          <w:szCs w:val="28"/>
        </w:rPr>
        <w:t xml:space="preserve"> страховые компании.</w:t>
      </w:r>
      <w:r w:rsidR="00C04785" w:rsidRPr="00226371">
        <w:rPr>
          <w:rFonts w:ascii="Times New Roman" w:hAnsi="Times New Roman" w:cs="Times New Roman"/>
          <w:sz w:val="28"/>
          <w:szCs w:val="28"/>
        </w:rPr>
        <w:t xml:space="preserve"> В условиях нестабильной экономической ситуации и жесткой конкуренции </w:t>
      </w:r>
      <w:r w:rsidR="001A6A0C">
        <w:rPr>
          <w:rFonts w:ascii="Times New Roman" w:hAnsi="Times New Roman" w:cs="Times New Roman"/>
          <w:sz w:val="28"/>
          <w:szCs w:val="28"/>
        </w:rPr>
        <w:t>в страховой отрасли</w:t>
      </w:r>
      <w:r w:rsidR="00C04785" w:rsidRPr="00226371">
        <w:rPr>
          <w:rFonts w:ascii="Times New Roman" w:hAnsi="Times New Roman" w:cs="Times New Roman"/>
          <w:sz w:val="28"/>
          <w:szCs w:val="28"/>
        </w:rPr>
        <w:t>, компании вынуждены постоянно анализировать и совершенствовать свои бизнес</w:t>
      </w:r>
      <w:r w:rsidR="001F161F">
        <w:rPr>
          <w:rFonts w:ascii="Times New Roman" w:hAnsi="Times New Roman" w:cs="Times New Roman"/>
          <w:sz w:val="28"/>
          <w:szCs w:val="28"/>
        </w:rPr>
        <w:t>-</w:t>
      </w:r>
      <w:r w:rsidR="005A1FA3">
        <w:rPr>
          <w:rFonts w:ascii="Times New Roman" w:hAnsi="Times New Roman" w:cs="Times New Roman"/>
          <w:sz w:val="28"/>
          <w:szCs w:val="28"/>
        </w:rPr>
        <w:t>стратегии</w:t>
      </w:r>
      <w:r w:rsidR="00C04785" w:rsidRPr="00226371">
        <w:rPr>
          <w:rFonts w:ascii="Times New Roman" w:hAnsi="Times New Roman" w:cs="Times New Roman"/>
          <w:sz w:val="28"/>
          <w:szCs w:val="28"/>
        </w:rPr>
        <w:t>, чтобы обеспечить свою финансовую устойчивость</w:t>
      </w:r>
      <w:r w:rsidR="000C2E6C" w:rsidRPr="00226371">
        <w:rPr>
          <w:rFonts w:ascii="Times New Roman" w:hAnsi="Times New Roman" w:cs="Times New Roman"/>
          <w:sz w:val="28"/>
          <w:szCs w:val="28"/>
        </w:rPr>
        <w:t xml:space="preserve">, </w:t>
      </w:r>
      <w:r w:rsidR="00D6232A" w:rsidRPr="00226371">
        <w:rPr>
          <w:rFonts w:ascii="Times New Roman" w:hAnsi="Times New Roman" w:cs="Times New Roman"/>
          <w:sz w:val="28"/>
          <w:szCs w:val="28"/>
        </w:rPr>
        <w:t xml:space="preserve">платежеспособность </w:t>
      </w:r>
      <w:r w:rsidR="00D6232A">
        <w:rPr>
          <w:rFonts w:ascii="Times New Roman" w:hAnsi="Times New Roman" w:cs="Times New Roman"/>
          <w:sz w:val="28"/>
          <w:szCs w:val="28"/>
        </w:rPr>
        <w:t>и</w:t>
      </w:r>
      <w:r w:rsidR="005A1FA3">
        <w:rPr>
          <w:rFonts w:ascii="Times New Roman" w:hAnsi="Times New Roman" w:cs="Times New Roman"/>
          <w:sz w:val="28"/>
          <w:szCs w:val="28"/>
        </w:rPr>
        <w:t xml:space="preserve"> стабильность.</w:t>
      </w:r>
    </w:p>
    <w:p w:rsidR="00B93693" w:rsidRPr="00226371" w:rsidRDefault="000C2E6C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Страховая отрасль является одной из кл</w:t>
      </w:r>
      <w:r w:rsidR="005A1FA3">
        <w:rPr>
          <w:rFonts w:ascii="Times New Roman" w:hAnsi="Times New Roman" w:cs="Times New Roman"/>
          <w:sz w:val="28"/>
          <w:szCs w:val="28"/>
        </w:rPr>
        <w:t>ючевых в экономике</w:t>
      </w:r>
      <w:r w:rsidR="00590999" w:rsidRPr="00226371">
        <w:rPr>
          <w:rFonts w:ascii="Times New Roman" w:hAnsi="Times New Roman" w:cs="Times New Roman"/>
          <w:sz w:val="28"/>
          <w:szCs w:val="28"/>
        </w:rPr>
        <w:t xml:space="preserve">, поскольку она обеспечивает защиту граждан и организаций от </w:t>
      </w:r>
      <w:r w:rsidR="00D6232A" w:rsidRPr="00226371">
        <w:rPr>
          <w:rFonts w:ascii="Times New Roman" w:hAnsi="Times New Roman" w:cs="Times New Roman"/>
          <w:sz w:val="28"/>
          <w:szCs w:val="28"/>
        </w:rPr>
        <w:t>непредвиденных рисков</w:t>
      </w:r>
      <w:r w:rsidR="005A1FA3">
        <w:rPr>
          <w:rFonts w:ascii="Times New Roman" w:hAnsi="Times New Roman" w:cs="Times New Roman"/>
          <w:sz w:val="28"/>
          <w:szCs w:val="28"/>
        </w:rPr>
        <w:t xml:space="preserve"> и угроз</w:t>
      </w:r>
      <w:r w:rsidR="00B93693" w:rsidRPr="00226371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5A1FA3">
        <w:rPr>
          <w:rFonts w:ascii="Times New Roman" w:hAnsi="Times New Roman" w:cs="Times New Roman"/>
          <w:sz w:val="28"/>
          <w:szCs w:val="28"/>
        </w:rPr>
        <w:t>могут возникать как из внешней</w:t>
      </w:r>
      <w:r w:rsidR="005A1FA3" w:rsidRPr="005A1FA3">
        <w:rPr>
          <w:rFonts w:ascii="Times New Roman" w:hAnsi="Times New Roman" w:cs="Times New Roman"/>
          <w:sz w:val="28"/>
          <w:szCs w:val="28"/>
        </w:rPr>
        <w:t xml:space="preserve">, </w:t>
      </w:r>
      <w:r w:rsidR="00B93693" w:rsidRPr="00226371">
        <w:rPr>
          <w:rFonts w:ascii="Times New Roman" w:hAnsi="Times New Roman" w:cs="Times New Roman"/>
          <w:sz w:val="28"/>
          <w:szCs w:val="28"/>
        </w:rPr>
        <w:t>так и из внутренней среды.</w:t>
      </w:r>
    </w:p>
    <w:p w:rsidR="002608A2" w:rsidRPr="00226371" w:rsidRDefault="00256614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Экономическая безопасность в контексте страховой компании означает ее способность обеспечивать устойчивое функционирование и развитие в условиях</w:t>
      </w:r>
      <w:r w:rsidR="005A1FA3">
        <w:rPr>
          <w:rFonts w:ascii="Times New Roman" w:hAnsi="Times New Roman" w:cs="Times New Roman"/>
          <w:sz w:val="28"/>
          <w:szCs w:val="28"/>
        </w:rPr>
        <w:t xml:space="preserve"> изменчивой экономической среды</w:t>
      </w:r>
      <w:r w:rsidRPr="00226371">
        <w:rPr>
          <w:rFonts w:ascii="Times New Roman" w:hAnsi="Times New Roman" w:cs="Times New Roman"/>
          <w:sz w:val="28"/>
          <w:szCs w:val="28"/>
        </w:rPr>
        <w:t>, сохранение финансовой стабильности и достижение высокой прибыльности.</w:t>
      </w:r>
    </w:p>
    <w:p w:rsidR="002608A2" w:rsidRPr="00226371" w:rsidRDefault="00590999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="00FB7E44" w:rsidRPr="00226371">
        <w:rPr>
          <w:rFonts w:ascii="Times New Roman" w:hAnsi="Times New Roman" w:cs="Times New Roman"/>
          <w:sz w:val="28"/>
          <w:szCs w:val="28"/>
        </w:rPr>
        <w:t xml:space="preserve">обеспечения </w:t>
      </w:r>
      <w:r w:rsidRPr="00226371">
        <w:rPr>
          <w:rFonts w:ascii="Times New Roman" w:hAnsi="Times New Roman" w:cs="Times New Roman"/>
          <w:sz w:val="28"/>
          <w:szCs w:val="28"/>
        </w:rPr>
        <w:t xml:space="preserve">экономической безопасности страховых компаний на сегодняшний день </w:t>
      </w:r>
      <w:r w:rsidR="00FB7E44" w:rsidRPr="00226371">
        <w:rPr>
          <w:rFonts w:ascii="Times New Roman" w:hAnsi="Times New Roman" w:cs="Times New Roman"/>
          <w:sz w:val="28"/>
          <w:szCs w:val="28"/>
        </w:rPr>
        <w:t xml:space="preserve">остается </w:t>
      </w:r>
      <w:r w:rsidRPr="00226371">
        <w:rPr>
          <w:rFonts w:ascii="Times New Roman" w:hAnsi="Times New Roman" w:cs="Times New Roman"/>
          <w:sz w:val="28"/>
          <w:szCs w:val="28"/>
        </w:rPr>
        <w:t>актуальной</w:t>
      </w:r>
      <w:r w:rsidR="00FB7E44" w:rsidRPr="00226371">
        <w:rPr>
          <w:rFonts w:ascii="Times New Roman" w:hAnsi="Times New Roman" w:cs="Times New Roman"/>
          <w:sz w:val="28"/>
          <w:szCs w:val="28"/>
        </w:rPr>
        <w:t xml:space="preserve">, </w:t>
      </w:r>
      <w:r w:rsidR="001E633A" w:rsidRPr="00226371">
        <w:rPr>
          <w:rFonts w:ascii="Times New Roman" w:hAnsi="Times New Roman" w:cs="Times New Roman"/>
          <w:sz w:val="28"/>
          <w:szCs w:val="28"/>
        </w:rPr>
        <w:t>поскольку</w:t>
      </w:r>
      <w:r w:rsidR="00FB7E44" w:rsidRPr="00226371">
        <w:rPr>
          <w:rFonts w:ascii="Times New Roman" w:hAnsi="Times New Roman" w:cs="Times New Roman"/>
          <w:sz w:val="28"/>
          <w:szCs w:val="28"/>
        </w:rPr>
        <w:t xml:space="preserve"> эти компании работают в условиях высокого уровня внешних и внутренних </w:t>
      </w:r>
      <w:r w:rsidR="00256614" w:rsidRPr="00226371">
        <w:rPr>
          <w:rFonts w:ascii="Times New Roman" w:hAnsi="Times New Roman" w:cs="Times New Roman"/>
          <w:sz w:val="28"/>
          <w:szCs w:val="28"/>
        </w:rPr>
        <w:t>угроз</w:t>
      </w:r>
      <w:r w:rsidR="00FB7E44" w:rsidRPr="00226371">
        <w:rPr>
          <w:rFonts w:ascii="Times New Roman" w:hAnsi="Times New Roman" w:cs="Times New Roman"/>
          <w:sz w:val="28"/>
          <w:szCs w:val="28"/>
        </w:rPr>
        <w:t xml:space="preserve">, связанных с изменением экономической и политической </w:t>
      </w:r>
      <w:r w:rsidR="001E633A" w:rsidRPr="00226371">
        <w:rPr>
          <w:rFonts w:ascii="Times New Roman" w:hAnsi="Times New Roman" w:cs="Times New Roman"/>
          <w:sz w:val="28"/>
          <w:szCs w:val="28"/>
        </w:rPr>
        <w:t>ситуации</w:t>
      </w:r>
      <w:r w:rsidR="005A1FA3" w:rsidRPr="005A1FA3">
        <w:rPr>
          <w:rFonts w:ascii="Times New Roman" w:hAnsi="Times New Roman" w:cs="Times New Roman"/>
          <w:sz w:val="28"/>
          <w:szCs w:val="28"/>
        </w:rPr>
        <w:t>,</w:t>
      </w:r>
      <w:r w:rsidR="005A1FA3">
        <w:rPr>
          <w:rFonts w:ascii="Times New Roman" w:hAnsi="Times New Roman" w:cs="Times New Roman"/>
          <w:sz w:val="28"/>
          <w:szCs w:val="28"/>
        </w:rPr>
        <w:t xml:space="preserve"> изменением регулятивной базы</w:t>
      </w:r>
      <w:r w:rsidR="00FB7E44" w:rsidRPr="00226371">
        <w:rPr>
          <w:rFonts w:ascii="Times New Roman" w:hAnsi="Times New Roman" w:cs="Times New Roman"/>
          <w:sz w:val="28"/>
          <w:szCs w:val="28"/>
        </w:rPr>
        <w:t>, к</w:t>
      </w:r>
      <w:r w:rsidR="005A1FA3">
        <w:rPr>
          <w:rFonts w:ascii="Times New Roman" w:hAnsi="Times New Roman" w:cs="Times New Roman"/>
          <w:sz w:val="28"/>
          <w:szCs w:val="28"/>
        </w:rPr>
        <w:t>онкуренцией и другими факторами</w:t>
      </w:r>
      <w:r w:rsidR="00FB7E44" w:rsidRPr="00226371">
        <w:rPr>
          <w:rFonts w:ascii="Times New Roman" w:hAnsi="Times New Roman" w:cs="Times New Roman"/>
          <w:sz w:val="28"/>
          <w:szCs w:val="28"/>
        </w:rPr>
        <w:t>, которые негативно влияют на их финансовую устойчивость и стабильность.</w:t>
      </w:r>
      <w:r w:rsidR="00D85713">
        <w:rPr>
          <w:rFonts w:ascii="Times New Roman" w:hAnsi="Times New Roman" w:cs="Times New Roman"/>
          <w:sz w:val="28"/>
          <w:szCs w:val="28"/>
        </w:rPr>
        <w:t xml:space="preserve"> </w:t>
      </w:r>
      <w:r w:rsidR="005A1FA3">
        <w:rPr>
          <w:rFonts w:ascii="Times New Roman" w:hAnsi="Times New Roman" w:cs="Times New Roman"/>
          <w:sz w:val="28"/>
          <w:szCs w:val="28"/>
        </w:rPr>
        <w:t>П</w:t>
      </w:r>
      <w:r w:rsidR="002608A2" w:rsidRPr="00226371">
        <w:rPr>
          <w:rFonts w:ascii="Times New Roman" w:hAnsi="Times New Roman" w:cs="Times New Roman"/>
          <w:sz w:val="28"/>
          <w:szCs w:val="28"/>
        </w:rPr>
        <w:t xml:space="preserve">овышенные уровни инфляции и ключевой ставки, сниженная экономическая активность бизнеса и граждан, </w:t>
      </w:r>
      <w:r w:rsidR="009569D5">
        <w:rPr>
          <w:rFonts w:ascii="Times New Roman" w:hAnsi="Times New Roman" w:cs="Times New Roman"/>
          <w:sz w:val="28"/>
          <w:szCs w:val="28"/>
        </w:rPr>
        <w:t>дефицит отдельных видов товаров</w:t>
      </w:r>
      <w:r w:rsidR="009569D5" w:rsidRPr="009569D5">
        <w:rPr>
          <w:rFonts w:ascii="Times New Roman" w:hAnsi="Times New Roman" w:cs="Times New Roman"/>
          <w:sz w:val="28"/>
          <w:szCs w:val="28"/>
        </w:rPr>
        <w:t>,</w:t>
      </w:r>
      <w:r w:rsidR="009569D5">
        <w:rPr>
          <w:rFonts w:ascii="Times New Roman" w:hAnsi="Times New Roman" w:cs="Times New Roman"/>
          <w:sz w:val="28"/>
          <w:szCs w:val="28"/>
        </w:rPr>
        <w:t xml:space="preserve"> о</w:t>
      </w:r>
      <w:r w:rsidR="005A1FA3">
        <w:rPr>
          <w:rFonts w:ascii="Times New Roman" w:hAnsi="Times New Roman" w:cs="Times New Roman"/>
          <w:sz w:val="28"/>
          <w:szCs w:val="28"/>
        </w:rPr>
        <w:t>собенно в автомобильной отрасли</w:t>
      </w:r>
      <w:r w:rsidR="009569D5" w:rsidRPr="009569D5">
        <w:rPr>
          <w:rFonts w:ascii="Times New Roman" w:hAnsi="Times New Roman" w:cs="Times New Roman"/>
          <w:sz w:val="28"/>
          <w:szCs w:val="28"/>
        </w:rPr>
        <w:t>,</w:t>
      </w:r>
      <w:r w:rsidR="00D85713">
        <w:rPr>
          <w:rFonts w:ascii="Times New Roman" w:hAnsi="Times New Roman" w:cs="Times New Roman"/>
          <w:sz w:val="28"/>
          <w:szCs w:val="28"/>
        </w:rPr>
        <w:t xml:space="preserve"> </w:t>
      </w:r>
      <w:r w:rsidR="009569D5">
        <w:rPr>
          <w:rFonts w:ascii="Times New Roman" w:hAnsi="Times New Roman" w:cs="Times New Roman"/>
          <w:sz w:val="28"/>
          <w:szCs w:val="28"/>
        </w:rPr>
        <w:t>а также изменения поведенческих привычек потребителей</w:t>
      </w:r>
      <w:r w:rsidR="002608A2" w:rsidRPr="00226371">
        <w:rPr>
          <w:rFonts w:ascii="Times New Roman" w:hAnsi="Times New Roman" w:cs="Times New Roman"/>
          <w:sz w:val="28"/>
          <w:szCs w:val="28"/>
        </w:rPr>
        <w:t>.</w:t>
      </w:r>
      <w:r w:rsidR="009569D5">
        <w:rPr>
          <w:rFonts w:ascii="Times New Roman" w:hAnsi="Times New Roman" w:cs="Times New Roman"/>
          <w:sz w:val="28"/>
          <w:szCs w:val="28"/>
        </w:rPr>
        <w:t xml:space="preserve"> Эти ключевые факторы будут иметь значительное влияние на динамику рынка страховых услуг в 2023 году.</w:t>
      </w:r>
    </w:p>
    <w:p w:rsidR="0094095F" w:rsidRPr="00226371" w:rsidRDefault="00FB7E44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E6C">
        <w:rPr>
          <w:rFonts w:ascii="Times New Roman" w:hAnsi="Times New Roman" w:cs="Times New Roman"/>
          <w:sz w:val="28"/>
          <w:szCs w:val="28"/>
        </w:rPr>
        <w:t>Целью выпускной квалификационной работы является</w:t>
      </w:r>
      <w:r w:rsidR="00D85713">
        <w:rPr>
          <w:rFonts w:ascii="Times New Roman" w:hAnsi="Times New Roman" w:cs="Times New Roman"/>
          <w:sz w:val="28"/>
          <w:szCs w:val="28"/>
        </w:rPr>
        <w:t xml:space="preserve"> </w:t>
      </w:r>
      <w:r w:rsidR="001A6A0C" w:rsidRPr="00B12E6C">
        <w:rPr>
          <w:rFonts w:ascii="Times New Roman" w:hAnsi="Times New Roman" w:cs="Times New Roman"/>
          <w:sz w:val="28"/>
          <w:szCs w:val="28"/>
        </w:rPr>
        <w:t>развитие экономической безопасности стра</w:t>
      </w:r>
      <w:r w:rsidR="00251CC9" w:rsidRPr="00B12E6C">
        <w:rPr>
          <w:rFonts w:ascii="Times New Roman" w:hAnsi="Times New Roman" w:cs="Times New Roman"/>
          <w:sz w:val="28"/>
          <w:szCs w:val="28"/>
        </w:rPr>
        <w:t>х</w:t>
      </w:r>
      <w:r w:rsidR="001A6A0C" w:rsidRPr="00B12E6C">
        <w:rPr>
          <w:rFonts w:ascii="Times New Roman" w:hAnsi="Times New Roman" w:cs="Times New Roman"/>
          <w:sz w:val="28"/>
          <w:szCs w:val="28"/>
        </w:rPr>
        <w:t xml:space="preserve">овой </w:t>
      </w:r>
      <w:r w:rsidR="00251CC9" w:rsidRPr="00B12E6C">
        <w:rPr>
          <w:rFonts w:ascii="Times New Roman" w:hAnsi="Times New Roman" w:cs="Times New Roman"/>
          <w:sz w:val="28"/>
          <w:szCs w:val="28"/>
        </w:rPr>
        <w:t>компании</w:t>
      </w:r>
      <w:r w:rsidR="001A6A0C" w:rsidRPr="00B12E6C">
        <w:rPr>
          <w:rFonts w:ascii="Times New Roman" w:hAnsi="Times New Roman" w:cs="Times New Roman"/>
          <w:sz w:val="28"/>
          <w:szCs w:val="28"/>
        </w:rPr>
        <w:t>.</w:t>
      </w:r>
    </w:p>
    <w:p w:rsidR="000A1BAA" w:rsidRPr="00226371" w:rsidRDefault="000A1BAA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lastRenderedPageBreak/>
        <w:t>Для достижения поставленной цели необходимо решить следующие задачи:</w:t>
      </w:r>
    </w:p>
    <w:p w:rsidR="000A1BAA" w:rsidRPr="00226371" w:rsidRDefault="00D85713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BAA" w:rsidRPr="00226371">
        <w:rPr>
          <w:rFonts w:ascii="Times New Roman" w:hAnsi="Times New Roman" w:cs="Times New Roman"/>
          <w:sz w:val="28"/>
          <w:szCs w:val="28"/>
        </w:rPr>
        <w:t>раскрыть понятие и сущность экономической безопасности страховой компании;</w:t>
      </w:r>
    </w:p>
    <w:p w:rsidR="000A1BAA" w:rsidRPr="00226371" w:rsidRDefault="00D85713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BAA" w:rsidRPr="00226371">
        <w:rPr>
          <w:rFonts w:ascii="Times New Roman" w:hAnsi="Times New Roman" w:cs="Times New Roman"/>
          <w:sz w:val="28"/>
          <w:szCs w:val="28"/>
        </w:rPr>
        <w:t>рассмотреть основные формы и виды экономических угроз в страховой деятельности;</w:t>
      </w:r>
    </w:p>
    <w:p w:rsidR="000A1BAA" w:rsidRDefault="00D85713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BAA" w:rsidRPr="00226371">
        <w:rPr>
          <w:rFonts w:ascii="Times New Roman" w:hAnsi="Times New Roman" w:cs="Times New Roman"/>
          <w:sz w:val="28"/>
          <w:szCs w:val="28"/>
        </w:rPr>
        <w:t>изучить критерии и показатели оценки уровня экономической безопасности страховой компании;</w:t>
      </w:r>
    </w:p>
    <w:p w:rsidR="005A1FA3" w:rsidRDefault="001D6B37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1FA3">
        <w:rPr>
          <w:rFonts w:ascii="Times New Roman" w:hAnsi="Times New Roman" w:cs="Times New Roman"/>
          <w:sz w:val="28"/>
          <w:szCs w:val="28"/>
        </w:rPr>
        <w:t>– провести оценку современного уровня экономической безопасности рынка страхования;</w:t>
      </w:r>
    </w:p>
    <w:p w:rsidR="006428C9" w:rsidRPr="00226371" w:rsidRDefault="00D85713" w:rsidP="00807A4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6428C9" w:rsidRPr="00807A4C">
        <w:rPr>
          <w:rFonts w:ascii="Times New Roman" w:hAnsi="Times New Roman" w:cs="Times New Roman"/>
          <w:sz w:val="28"/>
          <w:szCs w:val="28"/>
        </w:rPr>
        <w:t>дать организационно-экономическую характеристику функционирования страховой компании АО «МАКС»;</w:t>
      </w:r>
    </w:p>
    <w:p w:rsidR="000A1BAA" w:rsidRPr="005C2B27" w:rsidRDefault="00D85713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3B13" w:rsidRPr="005C2B27">
        <w:rPr>
          <w:rFonts w:ascii="Times New Roman" w:hAnsi="Times New Roman" w:cs="Times New Roman"/>
          <w:sz w:val="28"/>
          <w:szCs w:val="28"/>
        </w:rPr>
        <w:t>–</w:t>
      </w:r>
      <w:r w:rsidR="005A1FA3" w:rsidRPr="005C2B27">
        <w:rPr>
          <w:rFonts w:ascii="Times New Roman" w:hAnsi="Times New Roman" w:cs="Times New Roman"/>
          <w:sz w:val="28"/>
          <w:szCs w:val="28"/>
        </w:rPr>
        <w:t xml:space="preserve"> провести анализ факторов, влияющих</w:t>
      </w:r>
      <w:r w:rsidR="000A1BAA" w:rsidRPr="005C2B27">
        <w:rPr>
          <w:rFonts w:ascii="Times New Roman" w:hAnsi="Times New Roman" w:cs="Times New Roman"/>
          <w:sz w:val="28"/>
          <w:szCs w:val="28"/>
        </w:rPr>
        <w:t xml:space="preserve"> на экономическую безопасность страховой компании </w:t>
      </w:r>
      <w:r w:rsidR="00D6232A" w:rsidRPr="005C2B27">
        <w:rPr>
          <w:rFonts w:ascii="Times New Roman" w:hAnsi="Times New Roman" w:cs="Times New Roman"/>
          <w:sz w:val="28"/>
          <w:szCs w:val="28"/>
        </w:rPr>
        <w:t>АО «</w:t>
      </w:r>
      <w:r w:rsidR="00D54E3C" w:rsidRPr="005C2B27">
        <w:rPr>
          <w:rFonts w:ascii="Times New Roman" w:hAnsi="Times New Roman" w:cs="Times New Roman"/>
          <w:sz w:val="28"/>
          <w:szCs w:val="28"/>
        </w:rPr>
        <w:t>МАКС</w:t>
      </w:r>
      <w:r w:rsidR="000A1BAA" w:rsidRPr="005C2B27">
        <w:rPr>
          <w:rFonts w:ascii="Times New Roman" w:hAnsi="Times New Roman" w:cs="Times New Roman"/>
          <w:sz w:val="28"/>
          <w:szCs w:val="28"/>
        </w:rPr>
        <w:t>»;</w:t>
      </w:r>
    </w:p>
    <w:p w:rsidR="000A1BAA" w:rsidRPr="00226371" w:rsidRDefault="00D85713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BAA" w:rsidRPr="00226371">
        <w:rPr>
          <w:rFonts w:ascii="Times New Roman" w:hAnsi="Times New Roman" w:cs="Times New Roman"/>
          <w:sz w:val="28"/>
          <w:szCs w:val="28"/>
        </w:rPr>
        <w:t>разработать меры по развитию экономической безопасности страховой компании</w:t>
      </w:r>
    </w:p>
    <w:p w:rsidR="000A1BAA" w:rsidRPr="0050127B" w:rsidRDefault="00D85713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3B13" w:rsidRPr="005012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09CC" w:rsidRPr="001F161F">
        <w:rPr>
          <w:rFonts w:ascii="Times New Roman" w:hAnsi="Times New Roman" w:cs="Times New Roman"/>
          <w:sz w:val="28"/>
          <w:szCs w:val="28"/>
        </w:rPr>
        <w:t xml:space="preserve">оценить экономическую эффективность мероприятий по укреплению </w:t>
      </w:r>
      <w:r w:rsidR="003909CC" w:rsidRPr="006428C9">
        <w:rPr>
          <w:rFonts w:ascii="Times New Roman" w:hAnsi="Times New Roman" w:cs="Times New Roman"/>
          <w:sz w:val="28"/>
          <w:szCs w:val="28"/>
        </w:rPr>
        <w:t>экономической безопасности</w:t>
      </w:r>
      <w:r w:rsidR="00256614" w:rsidRPr="006428C9">
        <w:rPr>
          <w:rFonts w:ascii="Times New Roman" w:hAnsi="Times New Roman" w:cs="Times New Roman"/>
          <w:sz w:val="28"/>
          <w:szCs w:val="28"/>
        </w:rPr>
        <w:t>.</w:t>
      </w:r>
    </w:p>
    <w:p w:rsidR="00256614" w:rsidRPr="0050127B" w:rsidRDefault="00256614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27B">
        <w:rPr>
          <w:rFonts w:ascii="Times New Roman" w:hAnsi="Times New Roman" w:cs="Times New Roman"/>
          <w:sz w:val="28"/>
          <w:szCs w:val="28"/>
        </w:rPr>
        <w:t>Объект ис</w:t>
      </w:r>
      <w:r w:rsidR="00D54E3C" w:rsidRPr="0050127B">
        <w:rPr>
          <w:rFonts w:ascii="Times New Roman" w:hAnsi="Times New Roman" w:cs="Times New Roman"/>
          <w:sz w:val="28"/>
          <w:szCs w:val="28"/>
        </w:rPr>
        <w:t xml:space="preserve">следования – </w:t>
      </w:r>
      <w:r w:rsidR="003909CC" w:rsidRPr="0050127B">
        <w:rPr>
          <w:rFonts w:ascii="Times New Roman" w:hAnsi="Times New Roman" w:cs="Times New Roman"/>
          <w:sz w:val="28"/>
          <w:szCs w:val="28"/>
        </w:rPr>
        <w:t>экономическая безопасность страховой компании.</w:t>
      </w:r>
    </w:p>
    <w:p w:rsidR="001C6301" w:rsidRPr="00226371" w:rsidRDefault="001C6301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27B">
        <w:rPr>
          <w:rFonts w:ascii="Times New Roman" w:hAnsi="Times New Roman" w:cs="Times New Roman"/>
          <w:sz w:val="28"/>
          <w:szCs w:val="28"/>
        </w:rPr>
        <w:t>Предметом исследования явля</w:t>
      </w:r>
      <w:r w:rsidR="003909CC" w:rsidRPr="0050127B">
        <w:rPr>
          <w:rFonts w:ascii="Times New Roman" w:hAnsi="Times New Roman" w:cs="Times New Roman"/>
          <w:sz w:val="28"/>
          <w:szCs w:val="28"/>
        </w:rPr>
        <w:t>ю</w:t>
      </w:r>
      <w:r w:rsidRPr="0050127B">
        <w:rPr>
          <w:rFonts w:ascii="Times New Roman" w:hAnsi="Times New Roman" w:cs="Times New Roman"/>
          <w:sz w:val="28"/>
          <w:szCs w:val="28"/>
        </w:rPr>
        <w:t>тся экономическ</w:t>
      </w:r>
      <w:r w:rsidR="003909CC" w:rsidRPr="0050127B">
        <w:rPr>
          <w:rFonts w:ascii="Times New Roman" w:hAnsi="Times New Roman" w:cs="Times New Roman"/>
          <w:sz w:val="28"/>
          <w:szCs w:val="28"/>
        </w:rPr>
        <w:t xml:space="preserve">ие отношения, возникающие по поводу функционирования и развития экономической </w:t>
      </w:r>
      <w:r w:rsidRPr="0050127B">
        <w:rPr>
          <w:rFonts w:ascii="Times New Roman" w:hAnsi="Times New Roman" w:cs="Times New Roman"/>
          <w:sz w:val="28"/>
          <w:szCs w:val="28"/>
        </w:rPr>
        <w:t>б</w:t>
      </w:r>
      <w:r w:rsidR="003909CC" w:rsidRPr="0050127B">
        <w:rPr>
          <w:rFonts w:ascii="Times New Roman" w:hAnsi="Times New Roman" w:cs="Times New Roman"/>
          <w:sz w:val="28"/>
          <w:szCs w:val="28"/>
        </w:rPr>
        <w:t>езопасности</w:t>
      </w:r>
      <w:r w:rsidR="00D85713">
        <w:rPr>
          <w:rFonts w:ascii="Times New Roman" w:hAnsi="Times New Roman" w:cs="Times New Roman"/>
          <w:sz w:val="28"/>
          <w:szCs w:val="28"/>
        </w:rPr>
        <w:t xml:space="preserve"> </w:t>
      </w:r>
      <w:r w:rsidR="00B60B43" w:rsidRPr="0050127B">
        <w:rPr>
          <w:rFonts w:ascii="Times New Roman" w:hAnsi="Times New Roman" w:cs="Times New Roman"/>
          <w:sz w:val="28"/>
          <w:szCs w:val="28"/>
        </w:rPr>
        <w:t>страховой компании.</w:t>
      </w:r>
    </w:p>
    <w:p w:rsidR="001C6301" w:rsidRPr="00226371" w:rsidRDefault="001C6301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В работе использованы следующие методы </w:t>
      </w:r>
      <w:r w:rsidR="00382D96" w:rsidRPr="00226371">
        <w:rPr>
          <w:rFonts w:ascii="Times New Roman" w:hAnsi="Times New Roman" w:cs="Times New Roman"/>
          <w:sz w:val="28"/>
          <w:szCs w:val="28"/>
        </w:rPr>
        <w:t>исследования</w:t>
      </w:r>
      <w:r w:rsidRPr="00226371">
        <w:rPr>
          <w:rFonts w:ascii="Times New Roman" w:hAnsi="Times New Roman" w:cs="Times New Roman"/>
          <w:sz w:val="28"/>
          <w:szCs w:val="28"/>
        </w:rPr>
        <w:t>:</w:t>
      </w:r>
      <w:r w:rsidR="00D85713">
        <w:rPr>
          <w:rFonts w:ascii="Times New Roman" w:hAnsi="Times New Roman" w:cs="Times New Roman"/>
          <w:sz w:val="28"/>
          <w:szCs w:val="28"/>
        </w:rPr>
        <w:t xml:space="preserve"> </w:t>
      </w:r>
      <w:r w:rsidR="00B60B43" w:rsidRPr="00226371">
        <w:rPr>
          <w:rFonts w:ascii="Times New Roman" w:hAnsi="Times New Roman" w:cs="Times New Roman"/>
          <w:sz w:val="28"/>
          <w:szCs w:val="28"/>
        </w:rPr>
        <w:t xml:space="preserve">анализ теоретических источников и </w:t>
      </w:r>
      <w:r w:rsidR="00D62E1C" w:rsidRPr="00226371">
        <w:rPr>
          <w:rFonts w:ascii="Times New Roman" w:hAnsi="Times New Roman" w:cs="Times New Roman"/>
          <w:sz w:val="28"/>
          <w:szCs w:val="28"/>
        </w:rPr>
        <w:t>публикаций, методы</w:t>
      </w:r>
      <w:r w:rsidR="00382D96" w:rsidRPr="00226371">
        <w:rPr>
          <w:rFonts w:ascii="Times New Roman" w:hAnsi="Times New Roman" w:cs="Times New Roman"/>
          <w:sz w:val="28"/>
          <w:szCs w:val="28"/>
        </w:rPr>
        <w:t xml:space="preserve"> системного </w:t>
      </w:r>
      <w:r w:rsidR="000A6408" w:rsidRPr="00226371">
        <w:rPr>
          <w:rFonts w:ascii="Times New Roman" w:hAnsi="Times New Roman" w:cs="Times New Roman"/>
          <w:sz w:val="28"/>
          <w:szCs w:val="28"/>
        </w:rPr>
        <w:t>анализа, сопоставления</w:t>
      </w:r>
      <w:r w:rsidR="00382D96" w:rsidRPr="00226371">
        <w:rPr>
          <w:rFonts w:ascii="Times New Roman" w:hAnsi="Times New Roman" w:cs="Times New Roman"/>
          <w:sz w:val="28"/>
          <w:szCs w:val="28"/>
        </w:rPr>
        <w:t>, сравнения, классификация, обобщение, синтез</w:t>
      </w:r>
      <w:r w:rsidR="00B60B43" w:rsidRPr="00226371">
        <w:rPr>
          <w:rFonts w:ascii="Times New Roman" w:hAnsi="Times New Roman" w:cs="Times New Roman"/>
          <w:sz w:val="28"/>
          <w:szCs w:val="28"/>
        </w:rPr>
        <w:t>, анализ документов деятельности предприятия и методы математико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="00B60B43" w:rsidRPr="00226371">
        <w:rPr>
          <w:rFonts w:ascii="Times New Roman" w:hAnsi="Times New Roman" w:cs="Times New Roman"/>
          <w:sz w:val="28"/>
          <w:szCs w:val="28"/>
        </w:rPr>
        <w:t>статистического анализа.</w:t>
      </w:r>
    </w:p>
    <w:p w:rsidR="00382D96" w:rsidRPr="0050127B" w:rsidRDefault="00382D96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27B">
        <w:rPr>
          <w:rFonts w:ascii="Times New Roman" w:hAnsi="Times New Roman" w:cs="Times New Roman"/>
          <w:sz w:val="28"/>
          <w:szCs w:val="28"/>
        </w:rPr>
        <w:t xml:space="preserve">Теоретическую базу исследования составили данные и сведения из </w:t>
      </w:r>
      <w:r w:rsidR="00242A03" w:rsidRPr="0050127B">
        <w:rPr>
          <w:rFonts w:ascii="Times New Roman" w:hAnsi="Times New Roman" w:cs="Times New Roman"/>
          <w:sz w:val="28"/>
          <w:szCs w:val="28"/>
        </w:rPr>
        <w:t>официальных источн</w:t>
      </w:r>
      <w:r w:rsidR="00990E0D" w:rsidRPr="0050127B">
        <w:rPr>
          <w:rFonts w:ascii="Times New Roman" w:hAnsi="Times New Roman" w:cs="Times New Roman"/>
          <w:sz w:val="28"/>
          <w:szCs w:val="28"/>
        </w:rPr>
        <w:t>иков, научных статей, учебные пособия</w:t>
      </w:r>
      <w:r w:rsidR="00807A4C" w:rsidRPr="00807A4C">
        <w:rPr>
          <w:rFonts w:ascii="Times New Roman" w:hAnsi="Times New Roman" w:cs="Times New Roman"/>
          <w:sz w:val="28"/>
          <w:szCs w:val="28"/>
        </w:rPr>
        <w:t>,</w:t>
      </w:r>
      <w:r w:rsidR="00D85713">
        <w:rPr>
          <w:rFonts w:ascii="Times New Roman" w:hAnsi="Times New Roman" w:cs="Times New Roman"/>
          <w:sz w:val="28"/>
          <w:szCs w:val="28"/>
        </w:rPr>
        <w:t xml:space="preserve"> </w:t>
      </w:r>
      <w:r w:rsidRPr="0050127B"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Pr="0050127B">
        <w:rPr>
          <w:rFonts w:ascii="Times New Roman" w:hAnsi="Times New Roman" w:cs="Times New Roman"/>
          <w:sz w:val="28"/>
          <w:szCs w:val="28"/>
        </w:rPr>
        <w:lastRenderedPageBreak/>
        <w:t xml:space="preserve">страховой компании </w:t>
      </w:r>
      <w:bookmarkStart w:id="1" w:name="_Hlk132731574"/>
      <w:r w:rsidR="00D54E3C" w:rsidRPr="0050127B">
        <w:rPr>
          <w:rFonts w:ascii="Times New Roman" w:hAnsi="Times New Roman" w:cs="Times New Roman"/>
          <w:sz w:val="28"/>
          <w:szCs w:val="28"/>
        </w:rPr>
        <w:t>АО</w:t>
      </w:r>
      <w:r w:rsidR="00D85713">
        <w:rPr>
          <w:rFonts w:ascii="Times New Roman" w:hAnsi="Times New Roman" w:cs="Times New Roman"/>
          <w:sz w:val="28"/>
          <w:szCs w:val="28"/>
        </w:rPr>
        <w:t xml:space="preserve"> </w:t>
      </w:r>
      <w:r w:rsidR="00D54E3C" w:rsidRPr="0050127B">
        <w:rPr>
          <w:rFonts w:ascii="Times New Roman" w:hAnsi="Times New Roman" w:cs="Times New Roman"/>
          <w:sz w:val="28"/>
          <w:szCs w:val="28"/>
        </w:rPr>
        <w:t>«МАКС</w:t>
      </w:r>
      <w:r w:rsidRPr="0050127B">
        <w:rPr>
          <w:rFonts w:ascii="Times New Roman" w:hAnsi="Times New Roman" w:cs="Times New Roman"/>
          <w:sz w:val="28"/>
          <w:szCs w:val="28"/>
        </w:rPr>
        <w:t>»</w:t>
      </w:r>
      <w:bookmarkEnd w:id="1"/>
      <w:r w:rsidRPr="0050127B">
        <w:rPr>
          <w:rFonts w:ascii="Times New Roman" w:hAnsi="Times New Roman" w:cs="Times New Roman"/>
          <w:sz w:val="28"/>
          <w:szCs w:val="28"/>
        </w:rPr>
        <w:t>,</w:t>
      </w:r>
      <w:r w:rsidR="001D6B37">
        <w:rPr>
          <w:rFonts w:ascii="Times New Roman" w:hAnsi="Times New Roman" w:cs="Times New Roman"/>
          <w:sz w:val="28"/>
          <w:szCs w:val="28"/>
        </w:rPr>
        <w:t xml:space="preserve"> </w:t>
      </w:r>
      <w:r w:rsidRPr="0050127B">
        <w:rPr>
          <w:rFonts w:ascii="Times New Roman" w:hAnsi="Times New Roman" w:cs="Times New Roman"/>
          <w:sz w:val="28"/>
          <w:szCs w:val="28"/>
        </w:rPr>
        <w:t>законодательные и другие нормативные акты.</w:t>
      </w:r>
    </w:p>
    <w:p w:rsidR="00382D96" w:rsidRPr="00226371" w:rsidRDefault="00382D96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27B">
        <w:rPr>
          <w:rFonts w:ascii="Times New Roman" w:hAnsi="Times New Roman" w:cs="Times New Roman"/>
          <w:sz w:val="28"/>
          <w:szCs w:val="28"/>
        </w:rPr>
        <w:t>Выпускная квалификацио</w:t>
      </w:r>
      <w:r w:rsidR="00242A03" w:rsidRPr="0050127B">
        <w:rPr>
          <w:rFonts w:ascii="Times New Roman" w:hAnsi="Times New Roman" w:cs="Times New Roman"/>
          <w:sz w:val="28"/>
          <w:szCs w:val="28"/>
        </w:rPr>
        <w:t>нная работа состоит из введения</w:t>
      </w:r>
      <w:r w:rsidR="0050127B">
        <w:rPr>
          <w:rFonts w:ascii="Times New Roman" w:hAnsi="Times New Roman" w:cs="Times New Roman"/>
          <w:sz w:val="28"/>
          <w:szCs w:val="28"/>
        </w:rPr>
        <w:t>, трех глав, заключения</w:t>
      </w:r>
      <w:r w:rsidR="008745C5" w:rsidRPr="0050127B">
        <w:rPr>
          <w:rFonts w:ascii="Times New Roman" w:hAnsi="Times New Roman" w:cs="Times New Roman"/>
          <w:sz w:val="28"/>
          <w:szCs w:val="28"/>
        </w:rPr>
        <w:t>,</w:t>
      </w:r>
      <w:r w:rsidR="00D85713">
        <w:rPr>
          <w:rFonts w:ascii="Times New Roman" w:hAnsi="Times New Roman" w:cs="Times New Roman"/>
          <w:sz w:val="28"/>
          <w:szCs w:val="28"/>
        </w:rPr>
        <w:t xml:space="preserve"> </w:t>
      </w:r>
      <w:r w:rsidR="008745C5" w:rsidRPr="0050127B">
        <w:rPr>
          <w:rFonts w:ascii="Times New Roman" w:hAnsi="Times New Roman" w:cs="Times New Roman"/>
          <w:sz w:val="28"/>
          <w:szCs w:val="28"/>
        </w:rPr>
        <w:t>списка использованн</w:t>
      </w:r>
      <w:r w:rsidR="00242A03" w:rsidRPr="0050127B">
        <w:rPr>
          <w:rFonts w:ascii="Times New Roman" w:hAnsi="Times New Roman" w:cs="Times New Roman"/>
          <w:sz w:val="28"/>
          <w:szCs w:val="28"/>
        </w:rPr>
        <w:t>ых источников</w:t>
      </w:r>
      <w:r w:rsidR="008745C5" w:rsidRPr="0050127B">
        <w:rPr>
          <w:rFonts w:ascii="Times New Roman" w:hAnsi="Times New Roman" w:cs="Times New Roman"/>
          <w:sz w:val="28"/>
          <w:szCs w:val="28"/>
        </w:rPr>
        <w:t xml:space="preserve"> и приложений.</w:t>
      </w:r>
    </w:p>
    <w:p w:rsidR="0094095F" w:rsidRPr="00226371" w:rsidRDefault="0094095F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95F" w:rsidRPr="00226371" w:rsidRDefault="0094095F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95F" w:rsidRPr="00226371" w:rsidRDefault="0094095F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B43" w:rsidRPr="00226371" w:rsidRDefault="00B60B4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95F" w:rsidRPr="00226371" w:rsidRDefault="0094095F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0D" w:rsidRPr="006428C9" w:rsidRDefault="006428C9" w:rsidP="006428C9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15AB1" w:rsidRDefault="003F6981" w:rsidP="00A050AC">
      <w:pPr>
        <w:pStyle w:val="1"/>
        <w:spacing w:before="0" w:line="36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36716561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</w:t>
      </w:r>
      <w:r w:rsidR="0094095F" w:rsidRPr="0022637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Теоретические аспекты исследования экономической безопасности страховой компании</w:t>
      </w:r>
      <w:bookmarkEnd w:id="2"/>
    </w:p>
    <w:p w:rsidR="008D6300" w:rsidRPr="008D6300" w:rsidRDefault="008D6300" w:rsidP="00B7411A">
      <w:pPr>
        <w:spacing w:after="0" w:line="360" w:lineRule="auto"/>
        <w:ind w:firstLine="709"/>
      </w:pPr>
    </w:p>
    <w:p w:rsidR="0094095F" w:rsidRPr="00B7411A" w:rsidRDefault="0094095F" w:rsidP="00B7411A">
      <w:pPr>
        <w:pStyle w:val="2"/>
        <w:numPr>
          <w:ilvl w:val="1"/>
          <w:numId w:val="40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136716562"/>
      <w:r w:rsidRPr="00226371">
        <w:rPr>
          <w:rFonts w:ascii="Times New Roman" w:hAnsi="Times New Roman" w:cs="Times New Roman"/>
          <w:b/>
          <w:color w:val="auto"/>
          <w:sz w:val="28"/>
          <w:szCs w:val="28"/>
        </w:rPr>
        <w:t xml:space="preserve">Экономическая </w:t>
      </w:r>
      <w:r w:rsidR="00315AB1" w:rsidRPr="00226371">
        <w:rPr>
          <w:rFonts w:ascii="Times New Roman" w:hAnsi="Times New Roman" w:cs="Times New Roman"/>
          <w:b/>
          <w:color w:val="auto"/>
          <w:sz w:val="28"/>
          <w:szCs w:val="28"/>
        </w:rPr>
        <w:t>безопасность страховой компании</w:t>
      </w:r>
      <w:r w:rsidRPr="00226371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  <w:bookmarkEnd w:id="3"/>
      <w:r w:rsidR="00D8571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807A4C" w:rsidRPr="00B7411A">
        <w:rPr>
          <w:rFonts w:ascii="Times New Roman" w:hAnsi="Times New Roman" w:cs="Times New Roman"/>
          <w:b/>
          <w:color w:val="auto"/>
          <w:sz w:val="28"/>
          <w:szCs w:val="28"/>
        </w:rPr>
        <w:t>понятие, сущность</w:t>
      </w:r>
    </w:p>
    <w:p w:rsidR="00315AB1" w:rsidRPr="00226371" w:rsidRDefault="00315AB1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95F" w:rsidRPr="00226371" w:rsidRDefault="0094095F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Институт страхования </w:t>
      </w:r>
      <w:r w:rsidR="00B719E7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играет ключевую роль в </w:t>
      </w:r>
      <w:r w:rsidR="00990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общественных, экономических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правовых и информационных</w:t>
      </w:r>
      <w:r w:rsidR="00D85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90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отношениях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85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19E7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связанных с формированием страхового фонда и его использованием для </w:t>
      </w:r>
      <w:r w:rsidR="00990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возмещения</w:t>
      </w:r>
      <w:r w:rsidR="00B719E7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возникших в результате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неблагоприятных случайных </w:t>
      </w:r>
      <w:r w:rsidR="00990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событий.</w:t>
      </w:r>
    </w:p>
    <w:p w:rsidR="009C64B5" w:rsidRPr="00226371" w:rsidRDefault="001B70B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Страховая отрасль имеет ключевое значение возмещение убытков</w:t>
      </w:r>
      <w:r w:rsidR="0094095F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ее роль становится все более важной в условиях развивающейся </w:t>
      </w:r>
      <w:r w:rsidR="00990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рыночной экономики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стране</w:t>
      </w:r>
      <w:r w:rsidR="0094095F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E66FE" w:rsidRPr="00226371" w:rsidRDefault="00BE66FE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Сферу деятельности страховых организаций в Российской Федерации (далее –</w:t>
      </w:r>
      <w:r w:rsidR="00D85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РФ) координируют нормы Закона РФ «Об организации страхового дела в</w:t>
      </w:r>
      <w:r w:rsidR="00D85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Российской Федерации» от 27.11.1992 №4015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</w:p>
    <w:p w:rsidR="009C64B5" w:rsidRPr="00226371" w:rsidRDefault="009C64B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Целью организации страхового дела согласно ст.3 Закона РФ от 27.11.1992 </w:t>
      </w:r>
      <w:r w:rsidR="00FD22AB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 4015–1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«Об организации страхового дела в Российской Федерации является обеспечение защиты имущественных интересов физических и юридических лиц, Российской Федерации, субъектов Российской Федерации и муниципальных образований при </w:t>
      </w:r>
      <w:r w:rsidR="006F0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наступлении страховых случаев</w:t>
      </w:r>
      <w:r w:rsidR="00D85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F0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begin"/>
      </w:r>
      <w:r w:rsidR="00506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 xml:space="preserve"> REF _Ref136632263 \r \h </w:instrTex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42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51349D" w:rsidRPr="00226371" w:rsidRDefault="00EE47F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Страховая сфера имеет прочную финансовую основу</w:t>
      </w:r>
      <w:r w:rsidR="0051349D" w:rsidRPr="0022637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однако она </w:t>
      </w:r>
      <w:r w:rsidR="0051349D" w:rsidRPr="00226371">
        <w:rPr>
          <w:rFonts w:ascii="Times New Roman" w:hAnsi="Times New Roman" w:cs="Times New Roman"/>
          <w:sz w:val="28"/>
          <w:szCs w:val="28"/>
        </w:rPr>
        <w:t>так же подвержена экономическим нарушениям и преступлениям</w:t>
      </w:r>
      <w:r w:rsidR="00642E03" w:rsidRPr="00642E03">
        <w:rPr>
          <w:rFonts w:ascii="Times New Roman" w:hAnsi="Times New Roman" w:cs="Times New Roman"/>
          <w:sz w:val="28"/>
          <w:szCs w:val="28"/>
        </w:rPr>
        <w:t>,</w:t>
      </w:r>
      <w:r w:rsidR="00D857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включая </w:t>
      </w:r>
      <w:r w:rsidR="0051349D" w:rsidRPr="00226371">
        <w:rPr>
          <w:rFonts w:ascii="Times New Roman" w:hAnsi="Times New Roman" w:cs="Times New Roman"/>
          <w:sz w:val="28"/>
          <w:szCs w:val="28"/>
        </w:rPr>
        <w:t xml:space="preserve">мошенничество, </w:t>
      </w:r>
      <w:r>
        <w:rPr>
          <w:rFonts w:ascii="Times New Roman" w:hAnsi="Times New Roman" w:cs="Times New Roman"/>
          <w:sz w:val="28"/>
          <w:szCs w:val="28"/>
        </w:rPr>
        <w:t>присвоения и растрату средств</w:t>
      </w:r>
      <w:r w:rsidR="0051349D" w:rsidRPr="00226371">
        <w:rPr>
          <w:rFonts w:ascii="Times New Roman" w:hAnsi="Times New Roman" w:cs="Times New Roman"/>
          <w:sz w:val="28"/>
          <w:szCs w:val="28"/>
        </w:rPr>
        <w:t>, незаконного предпринимательства и уклонения от уплаты налогов и (или) сборов с;</w:t>
      </w:r>
      <w:r>
        <w:rPr>
          <w:rFonts w:ascii="Times New Roman" w:hAnsi="Times New Roman" w:cs="Times New Roman"/>
          <w:sz w:val="28"/>
          <w:szCs w:val="28"/>
        </w:rPr>
        <w:t xml:space="preserve"> незаконное получение страховых выплат</w:t>
      </w:r>
      <w:r w:rsidR="0051349D" w:rsidRPr="00226371">
        <w:rPr>
          <w:rFonts w:ascii="Times New Roman" w:hAnsi="Times New Roman" w:cs="Times New Roman"/>
          <w:sz w:val="28"/>
          <w:szCs w:val="28"/>
        </w:rPr>
        <w:t xml:space="preserve">; </w:t>
      </w:r>
      <w:r w:rsidR="000D391D" w:rsidRPr="00226371">
        <w:rPr>
          <w:rFonts w:ascii="Times New Roman" w:hAnsi="Times New Roman" w:cs="Times New Roman"/>
          <w:sz w:val="28"/>
          <w:szCs w:val="28"/>
        </w:rPr>
        <w:t>преступления,</w:t>
      </w:r>
      <w:r w:rsidR="00D857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совершае</w:t>
      </w:r>
      <w:r w:rsidR="000D391D">
        <w:rPr>
          <w:rFonts w:ascii="Times New Roman" w:hAnsi="Times New Roman" w:cs="Times New Roman"/>
          <w:sz w:val="28"/>
          <w:szCs w:val="28"/>
        </w:rPr>
        <w:t>мые в пользу страховых компаний</w:t>
      </w:r>
      <w:r w:rsidR="0051349D" w:rsidRPr="00226371">
        <w:rPr>
          <w:rFonts w:ascii="Times New Roman" w:hAnsi="Times New Roman" w:cs="Times New Roman"/>
          <w:sz w:val="28"/>
          <w:szCs w:val="28"/>
        </w:rPr>
        <w:t>; незаконный</w:t>
      </w:r>
      <w:r w:rsidR="00D857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вывоз капитала </w:t>
      </w:r>
      <w:r w:rsidR="006F0326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 границу </w:t>
      </w:r>
      <w:r w:rsidR="006F0326">
        <w:rPr>
          <w:rFonts w:ascii="Times New Roman" w:hAnsi="Times New Roman" w:cs="Times New Roman"/>
          <w:sz w:val="28"/>
          <w:szCs w:val="28"/>
        </w:rPr>
        <w:t xml:space="preserve">и </w:t>
      </w:r>
      <w:r w:rsidR="001D6B37">
        <w:rPr>
          <w:rFonts w:ascii="Times New Roman" w:hAnsi="Times New Roman" w:cs="Times New Roman"/>
          <w:sz w:val="28"/>
          <w:szCs w:val="28"/>
        </w:rPr>
        <w:t>др. подобные</w:t>
      </w:r>
      <w:r>
        <w:rPr>
          <w:rFonts w:ascii="Times New Roman" w:hAnsi="Times New Roman" w:cs="Times New Roman"/>
          <w:sz w:val="28"/>
          <w:szCs w:val="28"/>
        </w:rPr>
        <w:t xml:space="preserve"> правонарушения </w:t>
      </w:r>
      <w:r w:rsidR="006F0326">
        <w:rPr>
          <w:rFonts w:ascii="Times New Roman" w:hAnsi="Times New Roman" w:cs="Times New Roman"/>
          <w:sz w:val="28"/>
          <w:szCs w:val="28"/>
        </w:rPr>
        <w:t>[</w:t>
      </w:r>
      <w:r w:rsidR="002D16D2">
        <w:rPr>
          <w:rFonts w:ascii="Times New Roman" w:hAnsi="Times New Roman" w:cs="Times New Roman"/>
          <w:sz w:val="28"/>
          <w:szCs w:val="28"/>
        </w:rPr>
        <w:fldChar w:fldCharType="begin"/>
      </w:r>
      <w:r w:rsidR="0050665E">
        <w:rPr>
          <w:rFonts w:ascii="Times New Roman" w:hAnsi="Times New Roman" w:cs="Times New Roman"/>
          <w:sz w:val="28"/>
          <w:szCs w:val="28"/>
        </w:rPr>
        <w:instrText xml:space="preserve"> REF _Ref135843725 \r \h </w:instrText>
      </w:r>
      <w:r w:rsidR="002D16D2">
        <w:rPr>
          <w:rFonts w:ascii="Times New Roman" w:hAnsi="Times New Roman" w:cs="Times New Roman"/>
          <w:sz w:val="28"/>
          <w:szCs w:val="28"/>
        </w:rPr>
      </w:r>
      <w:r w:rsidR="002D16D2">
        <w:rPr>
          <w:rFonts w:ascii="Times New Roman" w:hAnsi="Times New Roman" w:cs="Times New Roman"/>
          <w:sz w:val="28"/>
          <w:szCs w:val="28"/>
        </w:rPr>
        <w:fldChar w:fldCharType="separate"/>
      </w:r>
      <w:r w:rsidR="00D6232A">
        <w:rPr>
          <w:rFonts w:ascii="Times New Roman" w:hAnsi="Times New Roman" w:cs="Times New Roman"/>
          <w:sz w:val="28"/>
          <w:szCs w:val="28"/>
        </w:rPr>
        <w:t>48</w:t>
      </w:r>
      <w:r w:rsidR="002D16D2">
        <w:rPr>
          <w:rFonts w:ascii="Times New Roman" w:hAnsi="Times New Roman" w:cs="Times New Roman"/>
          <w:sz w:val="28"/>
          <w:szCs w:val="28"/>
        </w:rPr>
        <w:fldChar w:fldCharType="end"/>
      </w:r>
      <w:r w:rsidR="0051349D" w:rsidRPr="00226371">
        <w:rPr>
          <w:rFonts w:ascii="Times New Roman" w:hAnsi="Times New Roman" w:cs="Times New Roman"/>
          <w:sz w:val="28"/>
          <w:szCs w:val="28"/>
        </w:rPr>
        <w:t>]</w:t>
      </w:r>
      <w:r w:rsidR="008D6300">
        <w:rPr>
          <w:rFonts w:ascii="Times New Roman" w:hAnsi="Times New Roman" w:cs="Times New Roman"/>
          <w:sz w:val="28"/>
          <w:szCs w:val="28"/>
        </w:rPr>
        <w:t>.</w:t>
      </w:r>
    </w:p>
    <w:p w:rsidR="0051349D" w:rsidRPr="00226371" w:rsidRDefault="0051349D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Поэтому обеспечение экономической безопасности страховой компании </w:t>
      </w:r>
      <w:r w:rsidR="008D63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 важным фактором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90E0D" w:rsidRDefault="00090EEC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Обеспечение экономической безопасности страховой компании –это в первую очередь </w:t>
      </w:r>
    </w:p>
    <w:p w:rsidR="00090EEC" w:rsidRPr="00990E0D" w:rsidRDefault="00090EEC" w:rsidP="00D74809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E0D">
        <w:rPr>
          <w:rFonts w:ascii="Times New Roman" w:hAnsi="Times New Roman" w:cs="Times New Roman"/>
          <w:sz w:val="28"/>
          <w:szCs w:val="28"/>
        </w:rPr>
        <w:t>выявление причин;</w:t>
      </w:r>
    </w:p>
    <w:p w:rsidR="00775EFA" w:rsidRPr="00226371" w:rsidRDefault="00090EEC" w:rsidP="00D74809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предупреждение; </w:t>
      </w:r>
    </w:p>
    <w:p w:rsidR="00090EEC" w:rsidRPr="00226371" w:rsidRDefault="00090EEC" w:rsidP="00D74809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пресечение противоправных и преступных действий, афер, мошенничества, хищений с целью экономического подрыва страховой компании со стороны внешних сил; </w:t>
      </w:r>
    </w:p>
    <w:p w:rsidR="00090EEC" w:rsidRPr="00226371" w:rsidRDefault="00090EEC" w:rsidP="00D74809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выявления криминальных структур, конкурентов, мошенников, недобросовестных партнеров и внутренних сил; </w:t>
      </w:r>
    </w:p>
    <w:p w:rsidR="00090EEC" w:rsidRPr="00226371" w:rsidRDefault="00090EEC" w:rsidP="00D74809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пресечение хищений, совершаемых персоналом компании;</w:t>
      </w:r>
    </w:p>
    <w:p w:rsidR="00090EEC" w:rsidRPr="00226371" w:rsidRDefault="00090EEC" w:rsidP="00D74809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нахождение информатора противника (внедрение, вербовка сотрудника);</w:t>
      </w:r>
    </w:p>
    <w:p w:rsidR="00090EEC" w:rsidRPr="00226371" w:rsidRDefault="00090EEC" w:rsidP="00D74809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sz w:val="28"/>
          <w:szCs w:val="28"/>
        </w:rPr>
        <w:t>освобождение от недобросовестных сотрудников</w:t>
      </w:r>
      <w:r w:rsidR="009C6198">
        <w:rPr>
          <w:rFonts w:ascii="Times New Roman" w:hAnsi="Times New Roman" w:cs="Times New Roman"/>
          <w:sz w:val="28"/>
          <w:szCs w:val="28"/>
        </w:rPr>
        <w:t xml:space="preserve"> </w:t>
      </w:r>
      <w:r w:rsidR="006F0326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2D16D2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50665E">
        <w:rPr>
          <w:rFonts w:ascii="Times New Roman" w:hAnsi="Times New Roman" w:cs="Times New Roman"/>
          <w:sz w:val="28"/>
          <w:szCs w:val="28"/>
          <w:lang w:val="en-US"/>
        </w:rPr>
        <w:instrText xml:space="preserve"> REF _Ref136632311 \r \h </w:instrText>
      </w:r>
      <w:r w:rsidR="002D16D2">
        <w:rPr>
          <w:rFonts w:ascii="Times New Roman" w:hAnsi="Times New Roman" w:cs="Times New Roman"/>
          <w:sz w:val="28"/>
          <w:szCs w:val="28"/>
          <w:lang w:val="en-US"/>
        </w:rPr>
      </w:r>
      <w:r w:rsidR="002D16D2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D6232A">
        <w:rPr>
          <w:rFonts w:ascii="Times New Roman" w:hAnsi="Times New Roman" w:cs="Times New Roman"/>
          <w:sz w:val="28"/>
          <w:szCs w:val="28"/>
          <w:lang w:val="en-US"/>
        </w:rPr>
        <w:t>46</w:t>
      </w:r>
      <w:r w:rsidR="002D16D2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Pr="00226371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226371">
        <w:rPr>
          <w:rFonts w:ascii="Times New Roman" w:hAnsi="Times New Roman" w:cs="Times New Roman"/>
          <w:sz w:val="28"/>
          <w:szCs w:val="28"/>
        </w:rPr>
        <w:t>.</w:t>
      </w:r>
    </w:p>
    <w:p w:rsidR="0094095F" w:rsidRPr="00226371" w:rsidRDefault="00955A21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Экономическая безопасность страховой компании –</w:t>
      </w:r>
      <w:r w:rsidR="001D6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яние ее финансовой устойчивости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способности выполнять свои обязательст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 перед клиентами и партнерами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сохранять лояльность их отношений и </w:t>
      </w:r>
      <w:r w:rsidR="00777956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удовлетворённость</w:t>
      </w:r>
      <w:r w:rsidR="009C6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запросов</w:t>
      </w:r>
      <w:r w:rsidR="00777956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C6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77956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 экономическая безопасность страховой компании подразумевает ее способность противостоять внутренним и внешним эконом</w:t>
      </w:r>
      <w:r w:rsidR="00990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ическим угрозам</w:t>
      </w:r>
      <w:r w:rsidR="00777956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сохранять устойчивое развитие и неуклонное увели</w:t>
      </w:r>
      <w:r w:rsidR="006F0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чение финансовых показателей [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begin"/>
      </w:r>
      <w:r w:rsidR="00506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 xml:space="preserve"> REF _Ref136632335 \r \h </w:instrTex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  <w:r w:rsidR="00777956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B6D93" w:rsidRPr="00226371" w:rsidRDefault="005A158B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Важно </w:t>
      </w:r>
      <w:r w:rsidR="008E034A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отметить, что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экономическая безопасность страховой компании является не только </w:t>
      </w:r>
      <w:r w:rsidR="008E034A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важным</w:t>
      </w:r>
      <w:r w:rsidR="009C6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034A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обеспечение ее финансовой </w:t>
      </w:r>
      <w:r w:rsidR="00953FAF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устойчивости, но</w:t>
      </w:r>
      <w:r w:rsidR="008E034A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является ключевым аспектом защиты интересов ее клиентов.</w:t>
      </w:r>
    </w:p>
    <w:p w:rsidR="006B6D93" w:rsidRPr="00226371" w:rsidRDefault="006B6D9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Главными задачами экономической безопасности страховой компании </w:t>
      </w:r>
      <w:r w:rsidRPr="00501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являются</w:t>
      </w:r>
      <w:r w:rsidR="00990E0D" w:rsidRPr="00501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6B6D93" w:rsidRPr="00226371" w:rsidRDefault="00C253B1" w:rsidP="00D7480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6B6D9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азработка и реализация эффективной стратегии управления рисками, которая позволит минимизировать убытки от неблагоприятных событий, таких как стихийные бедствия, экономические кризисы и </w:t>
      </w:r>
      <w:r w:rsidR="00FD22AB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 д.</w:t>
      </w:r>
    </w:p>
    <w:p w:rsidR="006B6D93" w:rsidRPr="00226371" w:rsidRDefault="00C253B1" w:rsidP="00D7480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</w:t>
      </w:r>
      <w:r w:rsidR="006B6D9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беспечение финансовой устойчивости компании путем контроля за доходами и расходами, управления инвестиционными портфелями, снижения долговой нагрузки.</w:t>
      </w:r>
    </w:p>
    <w:p w:rsidR="006B6D93" w:rsidRPr="00226371" w:rsidRDefault="00C253B1" w:rsidP="00D7480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6B6D9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оздание и поддержание эффективной системы внутреннего контроля, которая обеспечит защиту от мошенничества и коррупции, а также защиту конфиденциальности данных клиентов.</w:t>
      </w:r>
    </w:p>
    <w:p w:rsidR="006B6D93" w:rsidRPr="00226371" w:rsidRDefault="00C253B1" w:rsidP="00D7480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6B6D9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овышение качества услуг и улучшение уровня обслуживания клиентов, что приведет к увеличению доходов и укреплению репутации компании.</w:t>
      </w:r>
    </w:p>
    <w:p w:rsidR="006B6D93" w:rsidRPr="00226371" w:rsidRDefault="00C253B1" w:rsidP="00D7480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6B6D9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азвитие новых продуктов и услуг, а также улучшение существующих продуктов и услуг, чтобы они были конкурентоспособными на рынке страхования.</w:t>
      </w:r>
    </w:p>
    <w:p w:rsidR="006B6D93" w:rsidRPr="00226371" w:rsidRDefault="00C253B1" w:rsidP="00D7480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6B6D9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оздание и поддержание партнерских отношений с другими страховыми компаниями, банками и другими финансовыми институтами, что позволит расширить клиентскую базу и увеличить объемы продаж.</w:t>
      </w:r>
    </w:p>
    <w:p w:rsidR="006B6D93" w:rsidRPr="00226371" w:rsidRDefault="00C253B1" w:rsidP="00D7480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6B6D9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беспечение соблюдения законодательства и нормативных актов в области страхования, что гарантирует защиту прав клиентов и защиту от рисков нарушения законодательства.</w:t>
      </w:r>
    </w:p>
    <w:p w:rsidR="006B6D93" w:rsidRPr="00226371" w:rsidRDefault="00C253B1" w:rsidP="00D7480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6B6D9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роведение регулярного монитор</w:t>
      </w:r>
      <w:r w:rsidR="00396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инга и анализа страховой отрасли</w:t>
      </w:r>
      <w:r w:rsidR="006B6D9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экономических тенденций, что позволит компании быстро</w:t>
      </w:r>
      <w:r w:rsidR="00396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приспособиться к изменчивой ситуации и адаптироваться под условия</w:t>
      </w:r>
      <w:r w:rsidR="006B6D9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B6D93" w:rsidRPr="00226371" w:rsidRDefault="006B6D9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Исходя из задач</w:t>
      </w:r>
      <w:r w:rsidR="00396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сформировать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сущность экономической </w:t>
      </w:r>
      <w:r w:rsidR="00B60B4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безопасности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страховой деятельности.</w:t>
      </w:r>
    </w:p>
    <w:p w:rsidR="00090EEC" w:rsidRPr="00226371" w:rsidRDefault="00056EC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Сущность экономической безопасности страховой компании </w:t>
      </w:r>
      <w:r w:rsidR="004F2D0F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заключатся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минимизации рисков и угроз, которые могут привести к нарушениям ее </w:t>
      </w:r>
      <w:r w:rsidR="004F2D0F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финансового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состояния и причинить убытки ее </w:t>
      </w:r>
      <w:r w:rsidR="00090EEC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клиентам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партнерам. Это достигается </w:t>
      </w:r>
      <w:r w:rsidR="00C25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путем </w:t>
      </w:r>
      <w:r w:rsidR="006E29E1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эффективного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управл</w:t>
      </w:r>
      <w:r w:rsidR="006E29E1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ения</w:t>
      </w:r>
      <w:r w:rsidR="00990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финансовыми ресурсами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соблюдением </w:t>
      </w:r>
      <w:r w:rsidR="004F2D0F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законода</w:t>
      </w:r>
      <w:r w:rsidR="00C25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тельных требований и нормативных актов</w:t>
      </w:r>
      <w:r w:rsidR="00990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F2D0F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разработку и внедрение мер по защите от </w:t>
      </w:r>
      <w:r w:rsidR="00396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внешних и внутренних</w:t>
      </w:r>
      <w:r w:rsidR="00C25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угроз</w:t>
      </w:r>
      <w:r w:rsidR="004F2D0F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06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включает в себя</w:t>
      </w:r>
      <w:r w:rsidR="00090EEC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090EEC" w:rsidRPr="00226371" w:rsidRDefault="00C253B1" w:rsidP="00D7480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</w:t>
      </w:r>
      <w:r w:rsidR="00990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инансовую устойчивость </w:t>
      </w:r>
      <w:r w:rsidR="00990E0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FD22AB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</w:t>
      </w:r>
      <w:r w:rsidR="00BC5AD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способность компании обеспечивать достаточный уровень финансовых ресурсов для покрытия своих обязательств. С</w:t>
      </w:r>
      <w:r w:rsidR="00090EEC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траховая компания до</w:t>
      </w:r>
      <w:r w:rsidR="009C64B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090EEC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жна иметь достаточный объ</w:t>
      </w:r>
      <w:r w:rsidR="00506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 капитала и ликвидных активов</w:t>
      </w:r>
      <w:r w:rsidR="00090EEC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C6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14D7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выполнять свои обязательства перед клие</w:t>
      </w:r>
      <w:r w:rsidR="009C64B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E14D7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тами и инвесторами.</w:t>
      </w:r>
    </w:p>
    <w:p w:rsidR="00E14D7D" w:rsidRPr="00226371" w:rsidRDefault="009C6198" w:rsidP="00D7480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E14D7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езервы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90E0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07A4C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807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BC5AD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нежные средства страхового фонда, которые страховщик формирует из страховых взносов (страховой премии), которые платит страхователь по договору страхования.</w:t>
      </w:r>
      <w:r w:rsidR="005A48DB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Средств страховых резервов должно быть достаточно для исполнения обязательств страховщиков по осуществлению предстоящих страховых выплат по договорам страхования, </w:t>
      </w:r>
      <w:r w:rsidR="007D7CF6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соцстрахования</w:t>
      </w:r>
      <w:r w:rsidR="005A48DB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 перестрахованию, взаимному страхованию и исполнения иных действий по обслуж</w:t>
      </w:r>
      <w:r w:rsidR="006F0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иванию указанных обязательств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F0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begin"/>
      </w:r>
      <w:r w:rsidR="00506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 xml:space="preserve"> REF _Ref136632263 \r \h </w:instrTex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42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  <w:r w:rsidR="005A48DB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E14D7D" w:rsidRPr="00226371" w:rsidRDefault="00C253B1" w:rsidP="00D7480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E14D7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рофессионализм и компетентность работников 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E14D7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обеспечение высокого каче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ства услуг в сфере страхования</w:t>
      </w:r>
      <w:r w:rsidR="00E14D7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90EEC" w:rsidRPr="00226371" w:rsidRDefault="00C253B1" w:rsidP="00D7480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E14D7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азвитие инноваций</w:t>
      </w:r>
      <w:r w:rsidR="001D6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E14D7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внедрение новых продуктов и </w:t>
      </w:r>
      <w:r w:rsidR="006E29E1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технологий, улучшение </w:t>
      </w:r>
      <w:r w:rsidR="00FD22AB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бизнес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FD22AB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процессов</w:t>
      </w:r>
      <w:r w:rsidR="00990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того</w:t>
      </w:r>
      <w:r w:rsidR="00E14D7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чтобы компания могла адаптироваться с изменяющимся условиям.</w:t>
      </w:r>
    </w:p>
    <w:p w:rsidR="006B6D93" w:rsidRPr="00226371" w:rsidRDefault="00C253B1" w:rsidP="00D7480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5A48DB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оответствие законодательству 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5A48DB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страховая компания </w:t>
      </w:r>
      <w:r w:rsidR="00396B2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должна,</w:t>
      </w:r>
      <w:r w:rsidR="005A48DB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соблюдать требования законодательство и нормативных актов регулирующую ее деятельность.</w:t>
      </w:r>
    </w:p>
    <w:p w:rsidR="00090EEC" w:rsidRPr="001B70B3" w:rsidRDefault="00090EEC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Экономическая безопасность страховой компании также включает в себя управление рисками, связанными с ее деятельностью, в том числе оценку рисков, принятие мер по снижению рисков и обеспечение резервирования на случай возможных убытков. Кроме того, компания должна обеспечивать прозрачность своей деятельности и надежность взаимодействия со своими клиентам</w:t>
      </w:r>
      <w:r w:rsidR="00F75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9C6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партнерами.</w:t>
      </w:r>
      <w:r w:rsidR="009C6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75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целом, экономическая безопасность страховой компании </w:t>
      </w:r>
      <w:r w:rsidR="005A48DB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является важным фактором </w:t>
      </w:r>
      <w:r w:rsidR="001D6B37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долгосрочной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устойчивости на рынке страховых услуг</w:t>
      </w:r>
      <w:r w:rsidR="00973F6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ее успешного развития в будущем.</w:t>
      </w:r>
    </w:p>
    <w:p w:rsidR="00F61A66" w:rsidRPr="001B70B3" w:rsidRDefault="00F61A6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7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7D7CF6" w:rsidRDefault="007D7CF6" w:rsidP="00C44F9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6332" w:rsidRPr="00C5772C" w:rsidRDefault="000A71B5" w:rsidP="003F6981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36716563"/>
      <w:r w:rsidRPr="00C5772C">
        <w:rPr>
          <w:rFonts w:ascii="Times New Roman" w:hAnsi="Times New Roman" w:cs="Times New Roman"/>
          <w:b/>
          <w:color w:val="auto"/>
          <w:sz w:val="28"/>
          <w:szCs w:val="28"/>
        </w:rPr>
        <w:t>1.</w:t>
      </w:r>
      <w:r w:rsidR="003F6981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984032" w:rsidRPr="00C577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Формы</w:t>
      </w:r>
      <w:r w:rsidR="00396332" w:rsidRPr="00C577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виды экономических угроз в страховой деятельности</w:t>
      </w:r>
      <w:bookmarkEnd w:id="4"/>
    </w:p>
    <w:p w:rsidR="009C64B5" w:rsidRPr="00C5772C" w:rsidRDefault="009C64B5" w:rsidP="00C5772C">
      <w:pPr>
        <w:pStyle w:val="2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96332" w:rsidRPr="00226371" w:rsidRDefault="00396332" w:rsidP="0022637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Страховая деятельность является наиболее одной из важных и перспективных отраслей в экономике во всем мире.</w:t>
      </w:r>
      <w:r w:rsidR="009C6198">
        <w:rPr>
          <w:rFonts w:ascii="Times New Roman" w:hAnsi="Times New Roman" w:cs="Times New Roman"/>
          <w:sz w:val="28"/>
          <w:szCs w:val="28"/>
        </w:rPr>
        <w:t xml:space="preserve"> </w:t>
      </w:r>
      <w:r w:rsidRPr="00226371">
        <w:rPr>
          <w:rFonts w:ascii="Times New Roman" w:hAnsi="Times New Roman" w:cs="Times New Roman"/>
          <w:sz w:val="28"/>
          <w:szCs w:val="28"/>
        </w:rPr>
        <w:t>И как</w:t>
      </w:r>
      <w:r w:rsidR="009C6198">
        <w:rPr>
          <w:rFonts w:ascii="Times New Roman" w:hAnsi="Times New Roman" w:cs="Times New Roman"/>
          <w:sz w:val="28"/>
          <w:szCs w:val="28"/>
        </w:rPr>
        <w:t xml:space="preserve"> </w:t>
      </w:r>
      <w:r w:rsidR="001D6B37" w:rsidRPr="00226371">
        <w:rPr>
          <w:rFonts w:ascii="Times New Roman" w:hAnsi="Times New Roman" w:cs="Times New Roman"/>
          <w:sz w:val="28"/>
          <w:szCs w:val="28"/>
        </w:rPr>
        <w:t>любая другая</w:t>
      </w:r>
      <w:r w:rsidRPr="00226371">
        <w:rPr>
          <w:rFonts w:ascii="Times New Roman" w:hAnsi="Times New Roman" w:cs="Times New Roman"/>
          <w:sz w:val="28"/>
          <w:szCs w:val="28"/>
        </w:rPr>
        <w:t xml:space="preserve"> отрасль страхование не защищено от различных экономических угроз, которые могут привести к непредсказуемым последствия</w:t>
      </w:r>
      <w:r w:rsidR="00990E0D">
        <w:rPr>
          <w:rFonts w:ascii="Times New Roman" w:hAnsi="Times New Roman" w:cs="Times New Roman"/>
          <w:sz w:val="28"/>
          <w:szCs w:val="28"/>
        </w:rPr>
        <w:t>м</w:t>
      </w:r>
      <w:r w:rsidRPr="00226371">
        <w:rPr>
          <w:rFonts w:ascii="Times New Roman" w:hAnsi="Times New Roman" w:cs="Times New Roman"/>
          <w:sz w:val="28"/>
          <w:szCs w:val="28"/>
        </w:rPr>
        <w:t xml:space="preserve"> для страховой компании.</w:t>
      </w:r>
    </w:p>
    <w:p w:rsidR="00970BBB" w:rsidRPr="00226371" w:rsidRDefault="004D7B12" w:rsidP="0022637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Угроза представляет собой неблагоприятное развитие событий</w:t>
      </w:r>
      <w:r w:rsidR="003B650E" w:rsidRPr="002263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которое создает возможность или увеличивает вероятность нарушения нормального функционирования предприятия и достижения его целей</w:t>
      </w:r>
      <w:r w:rsidRPr="004D7B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может привести к различным видам ущерба</w:t>
      </w:r>
      <w:r w:rsidR="009C6198">
        <w:rPr>
          <w:rFonts w:ascii="Times New Roman" w:hAnsi="Times New Roman" w:cs="Times New Roman"/>
          <w:sz w:val="28"/>
          <w:szCs w:val="28"/>
        </w:rPr>
        <w:t xml:space="preserve"> </w:t>
      </w:r>
      <w:r w:rsidR="006F0326">
        <w:rPr>
          <w:rFonts w:ascii="Times New Roman" w:hAnsi="Times New Roman" w:cs="Times New Roman"/>
          <w:sz w:val="28"/>
          <w:szCs w:val="28"/>
        </w:rPr>
        <w:t>[</w:t>
      </w:r>
      <w:r w:rsidR="002D16D2">
        <w:rPr>
          <w:rFonts w:ascii="Times New Roman" w:hAnsi="Times New Roman" w:cs="Times New Roman"/>
          <w:sz w:val="28"/>
          <w:szCs w:val="28"/>
        </w:rPr>
        <w:fldChar w:fldCharType="begin"/>
      </w:r>
      <w:r w:rsidR="0050665E">
        <w:rPr>
          <w:rFonts w:ascii="Times New Roman" w:hAnsi="Times New Roman" w:cs="Times New Roman"/>
          <w:sz w:val="28"/>
          <w:szCs w:val="28"/>
        </w:rPr>
        <w:instrText xml:space="preserve"> REF _Ref136632466 \r \h </w:instrText>
      </w:r>
      <w:r w:rsidR="002D16D2">
        <w:rPr>
          <w:rFonts w:ascii="Times New Roman" w:hAnsi="Times New Roman" w:cs="Times New Roman"/>
          <w:sz w:val="28"/>
          <w:szCs w:val="28"/>
        </w:rPr>
      </w:r>
      <w:r w:rsidR="002D16D2">
        <w:rPr>
          <w:rFonts w:ascii="Times New Roman" w:hAnsi="Times New Roman" w:cs="Times New Roman"/>
          <w:sz w:val="28"/>
          <w:szCs w:val="28"/>
        </w:rPr>
        <w:fldChar w:fldCharType="separate"/>
      </w:r>
      <w:r w:rsidR="00D6232A">
        <w:rPr>
          <w:rFonts w:ascii="Times New Roman" w:hAnsi="Times New Roman" w:cs="Times New Roman"/>
          <w:sz w:val="28"/>
          <w:szCs w:val="28"/>
        </w:rPr>
        <w:t>36</w:t>
      </w:r>
      <w:r w:rsidR="002D16D2">
        <w:rPr>
          <w:rFonts w:ascii="Times New Roman" w:hAnsi="Times New Roman" w:cs="Times New Roman"/>
          <w:sz w:val="28"/>
          <w:szCs w:val="28"/>
        </w:rPr>
        <w:fldChar w:fldCharType="end"/>
      </w:r>
      <w:r w:rsidR="003B650E" w:rsidRPr="00226371">
        <w:rPr>
          <w:rFonts w:ascii="Times New Roman" w:hAnsi="Times New Roman" w:cs="Times New Roman"/>
          <w:sz w:val="28"/>
          <w:szCs w:val="28"/>
        </w:rPr>
        <w:t>].</w:t>
      </w:r>
      <w:r w:rsidR="009C6198">
        <w:rPr>
          <w:rFonts w:ascii="Times New Roman" w:hAnsi="Times New Roman" w:cs="Times New Roman"/>
          <w:sz w:val="28"/>
          <w:szCs w:val="28"/>
        </w:rPr>
        <w:t xml:space="preserve"> </w:t>
      </w:r>
      <w:r w:rsidR="003B650E" w:rsidRPr="00226371">
        <w:rPr>
          <w:rFonts w:ascii="Times New Roman" w:hAnsi="Times New Roman" w:cs="Times New Roman"/>
          <w:sz w:val="28"/>
          <w:szCs w:val="28"/>
        </w:rPr>
        <w:t>На уровне экономического субъекта некоторыми авторами определяется угроза экономической безопасности «как фактор, создающий опасность или препятствие для реализации эконом</w:t>
      </w:r>
      <w:r w:rsidR="006F0326">
        <w:rPr>
          <w:rFonts w:ascii="Times New Roman" w:hAnsi="Times New Roman" w:cs="Times New Roman"/>
          <w:sz w:val="28"/>
          <w:szCs w:val="28"/>
        </w:rPr>
        <w:t>ических интересов организации»</w:t>
      </w:r>
      <w:r w:rsidR="005E5E90" w:rsidRPr="005E5E90">
        <w:rPr>
          <w:rFonts w:ascii="Times New Roman" w:hAnsi="Times New Roman" w:cs="Times New Roman"/>
          <w:sz w:val="28"/>
          <w:szCs w:val="28"/>
        </w:rPr>
        <w:t xml:space="preserve"> </w:t>
      </w:r>
      <w:r w:rsidR="006F0326">
        <w:rPr>
          <w:rFonts w:ascii="Times New Roman" w:hAnsi="Times New Roman" w:cs="Times New Roman"/>
          <w:sz w:val="28"/>
          <w:szCs w:val="28"/>
        </w:rPr>
        <w:t>[</w:t>
      </w:r>
      <w:r w:rsidR="002D16D2">
        <w:rPr>
          <w:rFonts w:ascii="Times New Roman" w:hAnsi="Times New Roman" w:cs="Times New Roman"/>
          <w:sz w:val="28"/>
          <w:szCs w:val="28"/>
        </w:rPr>
        <w:fldChar w:fldCharType="begin"/>
      </w:r>
      <w:r w:rsidR="0050665E">
        <w:rPr>
          <w:rFonts w:ascii="Times New Roman" w:hAnsi="Times New Roman" w:cs="Times New Roman"/>
          <w:sz w:val="28"/>
          <w:szCs w:val="28"/>
        </w:rPr>
        <w:instrText xml:space="preserve"> REF _Ref136632485 \r \h </w:instrText>
      </w:r>
      <w:r w:rsidR="002D16D2">
        <w:rPr>
          <w:rFonts w:ascii="Times New Roman" w:hAnsi="Times New Roman" w:cs="Times New Roman"/>
          <w:sz w:val="28"/>
          <w:szCs w:val="28"/>
        </w:rPr>
      </w:r>
      <w:r w:rsidR="002D16D2">
        <w:rPr>
          <w:rFonts w:ascii="Times New Roman" w:hAnsi="Times New Roman" w:cs="Times New Roman"/>
          <w:sz w:val="28"/>
          <w:szCs w:val="28"/>
        </w:rPr>
        <w:fldChar w:fldCharType="separate"/>
      </w:r>
      <w:r w:rsidR="00D6232A">
        <w:rPr>
          <w:rFonts w:ascii="Times New Roman" w:hAnsi="Times New Roman" w:cs="Times New Roman"/>
          <w:sz w:val="28"/>
          <w:szCs w:val="28"/>
        </w:rPr>
        <w:t>26</w:t>
      </w:r>
      <w:r w:rsidR="002D16D2">
        <w:rPr>
          <w:rFonts w:ascii="Times New Roman" w:hAnsi="Times New Roman" w:cs="Times New Roman"/>
          <w:sz w:val="28"/>
          <w:szCs w:val="28"/>
        </w:rPr>
        <w:fldChar w:fldCharType="end"/>
      </w:r>
      <w:r w:rsidR="003B650E" w:rsidRPr="00226371">
        <w:rPr>
          <w:rFonts w:ascii="Times New Roman" w:hAnsi="Times New Roman" w:cs="Times New Roman"/>
          <w:sz w:val="28"/>
          <w:szCs w:val="28"/>
        </w:rPr>
        <w:t>].</w:t>
      </w:r>
    </w:p>
    <w:p w:rsidR="00A22E48" w:rsidRPr="00226371" w:rsidRDefault="003B650E" w:rsidP="0022637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Экономические угрозы в страховой деятельности могут проявляться в различных формах и видах.</w:t>
      </w:r>
    </w:p>
    <w:p w:rsidR="005F1E3A" w:rsidRDefault="00AD6351" w:rsidP="0022637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В таблице можно отобразить разнообразные экономические </w:t>
      </w:r>
      <w:r w:rsidR="00C60832" w:rsidRPr="00226371">
        <w:rPr>
          <w:rFonts w:ascii="Times New Roman" w:hAnsi="Times New Roman" w:cs="Times New Roman"/>
          <w:sz w:val="28"/>
          <w:szCs w:val="28"/>
        </w:rPr>
        <w:t>угрозы, которые</w:t>
      </w:r>
      <w:r w:rsidRPr="00226371">
        <w:rPr>
          <w:rFonts w:ascii="Times New Roman" w:hAnsi="Times New Roman" w:cs="Times New Roman"/>
          <w:sz w:val="28"/>
          <w:szCs w:val="28"/>
        </w:rPr>
        <w:t xml:space="preserve"> могут возникать в страховой деятельности.</w:t>
      </w:r>
    </w:p>
    <w:p w:rsidR="00B54433" w:rsidRPr="00226371" w:rsidRDefault="00B54433" w:rsidP="0022637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7AAF" w:rsidRPr="0050127B" w:rsidRDefault="004D2D4B" w:rsidP="00A27E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433">
        <w:rPr>
          <w:rFonts w:ascii="Times New Roman" w:hAnsi="Times New Roman" w:cs="Times New Roman"/>
          <w:sz w:val="28"/>
          <w:szCs w:val="28"/>
        </w:rPr>
        <w:t>Таблица 1</w:t>
      </w:r>
      <w:r w:rsidR="00D6232A">
        <w:rPr>
          <w:rFonts w:ascii="Times New Roman" w:hAnsi="Times New Roman" w:cs="Times New Roman"/>
          <w:sz w:val="28"/>
          <w:szCs w:val="28"/>
        </w:rPr>
        <w:t xml:space="preserve"> </w:t>
      </w:r>
      <w:r w:rsidR="00B43B13" w:rsidRPr="00B54433">
        <w:rPr>
          <w:rFonts w:ascii="Times New Roman" w:hAnsi="Times New Roman" w:cs="Times New Roman"/>
          <w:sz w:val="28"/>
          <w:szCs w:val="28"/>
        </w:rPr>
        <w:t>–</w:t>
      </w:r>
      <w:r w:rsidRPr="00B54433">
        <w:rPr>
          <w:rFonts w:ascii="Times New Roman" w:hAnsi="Times New Roman" w:cs="Times New Roman"/>
          <w:sz w:val="28"/>
          <w:szCs w:val="28"/>
        </w:rPr>
        <w:t xml:space="preserve"> Классификация экономических угроз страховой компании</w:t>
      </w:r>
      <w:r w:rsidR="005E5E90" w:rsidRPr="005E5E90">
        <w:rPr>
          <w:rFonts w:ascii="Times New Roman" w:hAnsi="Times New Roman" w:cs="Times New Roman"/>
          <w:sz w:val="28"/>
          <w:szCs w:val="28"/>
        </w:rPr>
        <w:t xml:space="preserve"> </w:t>
      </w:r>
      <w:r w:rsidR="0050127B" w:rsidRPr="0050127B">
        <w:rPr>
          <w:rFonts w:ascii="Times New Roman" w:hAnsi="Times New Roman" w:cs="Times New Roman"/>
          <w:sz w:val="28"/>
          <w:szCs w:val="28"/>
        </w:rPr>
        <w:t>[</w:t>
      </w:r>
      <w:r w:rsidR="002D16D2">
        <w:rPr>
          <w:rFonts w:ascii="Times New Roman" w:hAnsi="Times New Roman" w:cs="Times New Roman"/>
          <w:sz w:val="28"/>
          <w:szCs w:val="28"/>
        </w:rPr>
        <w:fldChar w:fldCharType="begin"/>
      </w:r>
      <w:r w:rsidR="0050665E">
        <w:rPr>
          <w:rFonts w:ascii="Times New Roman" w:hAnsi="Times New Roman" w:cs="Times New Roman"/>
          <w:sz w:val="28"/>
          <w:szCs w:val="28"/>
        </w:rPr>
        <w:instrText xml:space="preserve"> REF _Ref136632513 \r \h </w:instrText>
      </w:r>
      <w:r w:rsidR="002D16D2">
        <w:rPr>
          <w:rFonts w:ascii="Times New Roman" w:hAnsi="Times New Roman" w:cs="Times New Roman"/>
          <w:sz w:val="28"/>
          <w:szCs w:val="28"/>
        </w:rPr>
      </w:r>
      <w:r w:rsidR="002D16D2">
        <w:rPr>
          <w:rFonts w:ascii="Times New Roman" w:hAnsi="Times New Roman" w:cs="Times New Roman"/>
          <w:sz w:val="28"/>
          <w:szCs w:val="28"/>
        </w:rPr>
        <w:fldChar w:fldCharType="separate"/>
      </w:r>
      <w:r w:rsidR="00D6232A">
        <w:rPr>
          <w:rFonts w:ascii="Times New Roman" w:hAnsi="Times New Roman" w:cs="Times New Roman"/>
          <w:sz w:val="28"/>
          <w:szCs w:val="28"/>
        </w:rPr>
        <w:t>1</w:t>
      </w:r>
      <w:r w:rsidR="002D16D2">
        <w:rPr>
          <w:rFonts w:ascii="Times New Roman" w:hAnsi="Times New Roman" w:cs="Times New Roman"/>
          <w:sz w:val="28"/>
          <w:szCs w:val="28"/>
        </w:rPr>
        <w:fldChar w:fldCharType="end"/>
      </w:r>
      <w:r w:rsidR="0050127B" w:rsidRPr="0050127B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624"/>
        <w:gridCol w:w="6947"/>
      </w:tblGrid>
      <w:tr w:rsidR="00A27E2F" w:rsidRPr="00226371" w:rsidTr="00C63A1B">
        <w:tc>
          <w:tcPr>
            <w:tcW w:w="5000" w:type="pct"/>
            <w:gridSpan w:val="2"/>
          </w:tcPr>
          <w:p w:rsidR="00A27E2F" w:rsidRPr="00226371" w:rsidRDefault="00A27E2F" w:rsidP="00C63A1B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371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экономических угроз в страховой деятельности </w:t>
            </w:r>
          </w:p>
        </w:tc>
      </w:tr>
      <w:tr w:rsidR="00A27E2F" w:rsidRPr="00654BD1" w:rsidTr="00C63A1B">
        <w:tc>
          <w:tcPr>
            <w:tcW w:w="1371" w:type="pct"/>
          </w:tcPr>
          <w:p w:rsidR="00A27E2F" w:rsidRPr="00A27E2F" w:rsidRDefault="00A27E2F" w:rsidP="00A27E2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27E2F">
              <w:rPr>
                <w:rFonts w:ascii="Times New Roman" w:hAnsi="Times New Roman" w:cs="Times New Roman"/>
              </w:rPr>
              <w:t>1.По источнику возникновения</w:t>
            </w:r>
          </w:p>
        </w:tc>
        <w:tc>
          <w:tcPr>
            <w:tcW w:w="3629" w:type="pct"/>
          </w:tcPr>
          <w:p w:rsidR="00A27E2F" w:rsidRPr="00A27E2F" w:rsidRDefault="00A27E2F" w:rsidP="00A27E2F">
            <w:pPr>
              <w:rPr>
                <w:rFonts w:ascii="Times New Roman" w:hAnsi="Times New Roman" w:cs="Times New Roman"/>
              </w:rPr>
            </w:pPr>
            <w:r w:rsidRPr="00A27E2F">
              <w:rPr>
                <w:rFonts w:ascii="Times New Roman" w:hAnsi="Times New Roman" w:cs="Times New Roman"/>
              </w:rPr>
              <w:t xml:space="preserve">1.Внутренние угрозы (неэффективное управление, низкая квалификация </w:t>
            </w:r>
            <w:r w:rsidR="001D6B37" w:rsidRPr="00A27E2F">
              <w:rPr>
                <w:rFonts w:ascii="Times New Roman" w:hAnsi="Times New Roman" w:cs="Times New Roman"/>
              </w:rPr>
              <w:t>персонала, финансовые</w:t>
            </w:r>
            <w:r w:rsidRPr="00A27E2F">
              <w:rPr>
                <w:rFonts w:ascii="Times New Roman" w:hAnsi="Times New Roman" w:cs="Times New Roman"/>
              </w:rPr>
              <w:t xml:space="preserve"> риски).</w:t>
            </w:r>
          </w:p>
          <w:p w:rsidR="00A27E2F" w:rsidRPr="00A27E2F" w:rsidRDefault="00A27E2F" w:rsidP="00A27E2F">
            <w:pPr>
              <w:rPr>
                <w:rFonts w:ascii="Times New Roman" w:hAnsi="Times New Roman" w:cs="Times New Roman"/>
              </w:rPr>
            </w:pPr>
            <w:r w:rsidRPr="00A27E2F">
              <w:rPr>
                <w:rFonts w:ascii="Times New Roman" w:hAnsi="Times New Roman" w:cs="Times New Roman"/>
              </w:rPr>
              <w:t>2.Внешние угрозы (изменение законодательства, экономические  политические риски).</w:t>
            </w:r>
          </w:p>
        </w:tc>
      </w:tr>
      <w:tr w:rsidR="00A27E2F" w:rsidRPr="00654BD1" w:rsidTr="00C63A1B">
        <w:tc>
          <w:tcPr>
            <w:tcW w:w="0" w:type="auto"/>
          </w:tcPr>
          <w:p w:rsidR="00A27E2F" w:rsidRPr="00A27E2F" w:rsidRDefault="00A27E2F" w:rsidP="00A27E2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27E2F">
              <w:rPr>
                <w:rFonts w:ascii="Times New Roman" w:hAnsi="Times New Roman" w:cs="Times New Roman"/>
              </w:rPr>
              <w:t>2.По виду угрозы</w:t>
            </w:r>
          </w:p>
        </w:tc>
        <w:tc>
          <w:tcPr>
            <w:tcW w:w="0" w:type="auto"/>
          </w:tcPr>
          <w:p w:rsidR="00A27E2F" w:rsidRPr="00A27E2F" w:rsidRDefault="00A27E2F" w:rsidP="00A27E2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27E2F">
              <w:rPr>
                <w:rFonts w:ascii="Times New Roman" w:hAnsi="Times New Roman" w:cs="Times New Roman"/>
              </w:rPr>
              <w:t xml:space="preserve">1.Финансовые </w:t>
            </w:r>
            <w:r w:rsidR="001D6B37" w:rsidRPr="00A27E2F">
              <w:rPr>
                <w:rFonts w:ascii="Times New Roman" w:hAnsi="Times New Roman" w:cs="Times New Roman"/>
              </w:rPr>
              <w:t>риски (</w:t>
            </w:r>
            <w:r w:rsidRPr="00A27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например, неплатежи по страховым премиям, убыточность страхового портфеля, риски инвестирования)</w:t>
            </w:r>
          </w:p>
          <w:p w:rsidR="00A27E2F" w:rsidRPr="00A27E2F" w:rsidRDefault="00A27E2F" w:rsidP="00A27E2F">
            <w:pPr>
              <w:rPr>
                <w:rFonts w:ascii="Times New Roman" w:hAnsi="Times New Roman" w:cs="Times New Roman"/>
              </w:rPr>
            </w:pPr>
            <w:r w:rsidRPr="00A27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2.Операционные риски (например, ошибки в управлении, низкая квалификация персонала, нарушения правил регулирования и нормативных требований)</w:t>
            </w:r>
          </w:p>
          <w:p w:rsidR="00A27E2F" w:rsidRPr="00A27E2F" w:rsidRDefault="00A27E2F" w:rsidP="00A27E2F">
            <w:pPr>
              <w:rPr>
                <w:rFonts w:ascii="Times New Roman" w:hAnsi="Times New Roman" w:cs="Times New Roman"/>
              </w:rPr>
            </w:pPr>
            <w:r w:rsidRPr="00A27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3.Риски репутации (например, недостаточная защита персональных данных клиентов, плохое качество обслуживания);</w:t>
            </w:r>
          </w:p>
          <w:p w:rsidR="00A27E2F" w:rsidRPr="00A27E2F" w:rsidRDefault="00A27E2F" w:rsidP="00A27E2F">
            <w:pPr>
              <w:rPr>
                <w:rFonts w:ascii="Times New Roman" w:hAnsi="Times New Roman" w:cs="Times New Roman"/>
              </w:rPr>
            </w:pPr>
            <w:r w:rsidRPr="00A27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4.Риски рынка (например, изменение экономических условий, конкуренция на рынке страховых услуг);</w:t>
            </w:r>
          </w:p>
        </w:tc>
      </w:tr>
    </w:tbl>
    <w:p w:rsidR="006E29E1" w:rsidRPr="00A27E2F" w:rsidRDefault="00A27E2F" w:rsidP="00A27E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A27E2F" w:rsidRPr="00A27E2F" w:rsidRDefault="00A27E2F" w:rsidP="00A27E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1 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076"/>
        <w:gridCol w:w="7495"/>
      </w:tblGrid>
      <w:tr w:rsidR="00A27E2F" w:rsidRPr="00654BD1" w:rsidTr="00C63A1B">
        <w:tc>
          <w:tcPr>
            <w:tcW w:w="0" w:type="auto"/>
          </w:tcPr>
          <w:p w:rsidR="00A27E2F" w:rsidRPr="00654BD1" w:rsidRDefault="00A27E2F" w:rsidP="00A27E2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654BD1">
              <w:rPr>
                <w:rFonts w:ascii="Times New Roman" w:hAnsi="Times New Roman" w:cs="Times New Roman"/>
              </w:rPr>
              <w:t>3.Локальные угрозы</w:t>
            </w:r>
          </w:p>
        </w:tc>
        <w:tc>
          <w:tcPr>
            <w:tcW w:w="0" w:type="auto"/>
          </w:tcPr>
          <w:p w:rsidR="00A27E2F" w:rsidRPr="00654BD1" w:rsidRDefault="00A27E2F" w:rsidP="00A27E2F">
            <w:pPr>
              <w:rPr>
                <w:rFonts w:ascii="Times New Roman" w:hAnsi="Times New Roman" w:cs="Times New Roman"/>
              </w:rPr>
            </w:pPr>
            <w:r w:rsidRPr="00654B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1.Региональные угрозы (например, стихийные бедствия в определенном регионе);</w:t>
            </w:r>
          </w:p>
          <w:p w:rsidR="00A27E2F" w:rsidRPr="00654BD1" w:rsidRDefault="00A27E2F" w:rsidP="00A27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2. Г</w:t>
            </w:r>
            <w:r w:rsidRPr="00654B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лобальные угрозы (например, финансовый кризис, пандемия).</w:t>
            </w:r>
          </w:p>
        </w:tc>
      </w:tr>
    </w:tbl>
    <w:p w:rsidR="00AD6351" w:rsidRPr="00226371" w:rsidRDefault="00AD6351" w:rsidP="00A27E2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157" w:rsidRDefault="006912E0" w:rsidP="00CB115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Рассмотрим наиболее </w:t>
      </w:r>
      <w:r w:rsidR="00E67108" w:rsidRPr="00226371">
        <w:rPr>
          <w:rFonts w:ascii="Times New Roman" w:hAnsi="Times New Roman" w:cs="Times New Roman"/>
          <w:sz w:val="28"/>
          <w:szCs w:val="28"/>
        </w:rPr>
        <w:t>распространённые</w:t>
      </w:r>
      <w:r w:rsidRPr="00226371">
        <w:rPr>
          <w:rFonts w:ascii="Times New Roman" w:hAnsi="Times New Roman" w:cs="Times New Roman"/>
          <w:sz w:val="28"/>
          <w:szCs w:val="28"/>
        </w:rPr>
        <w:t xml:space="preserve"> в</w:t>
      </w:r>
      <w:r w:rsidR="00990E0D">
        <w:rPr>
          <w:rFonts w:ascii="Times New Roman" w:hAnsi="Times New Roman" w:cs="Times New Roman"/>
          <w:sz w:val="28"/>
          <w:szCs w:val="28"/>
        </w:rPr>
        <w:t>иды угроз</w:t>
      </w:r>
      <w:r w:rsidRPr="00226371">
        <w:rPr>
          <w:rFonts w:ascii="Times New Roman" w:hAnsi="Times New Roman" w:cs="Times New Roman"/>
          <w:sz w:val="28"/>
          <w:szCs w:val="28"/>
        </w:rPr>
        <w:t xml:space="preserve">, которые можно разделить на две </w:t>
      </w:r>
      <w:r w:rsidR="00223C19" w:rsidRPr="00226371">
        <w:rPr>
          <w:rFonts w:ascii="Times New Roman" w:hAnsi="Times New Roman" w:cs="Times New Roman"/>
          <w:sz w:val="28"/>
          <w:szCs w:val="28"/>
        </w:rPr>
        <w:t>кате</w:t>
      </w:r>
      <w:r w:rsidR="00223C19">
        <w:rPr>
          <w:rFonts w:ascii="Times New Roman" w:hAnsi="Times New Roman" w:cs="Times New Roman"/>
          <w:sz w:val="28"/>
          <w:szCs w:val="28"/>
        </w:rPr>
        <w:t>гории</w:t>
      </w:r>
      <w:r w:rsidR="00223C19" w:rsidRPr="00226371">
        <w:rPr>
          <w:rFonts w:ascii="Times New Roman" w:hAnsi="Times New Roman" w:cs="Times New Roman"/>
          <w:sz w:val="28"/>
          <w:szCs w:val="28"/>
        </w:rPr>
        <w:t>: внутренние</w:t>
      </w:r>
      <w:r w:rsidR="00E67108" w:rsidRPr="00226371">
        <w:rPr>
          <w:rFonts w:ascii="Times New Roman" w:hAnsi="Times New Roman" w:cs="Times New Roman"/>
          <w:sz w:val="28"/>
          <w:szCs w:val="28"/>
        </w:rPr>
        <w:t xml:space="preserve"> и </w:t>
      </w:r>
      <w:r w:rsidR="00223C19" w:rsidRPr="00226371">
        <w:rPr>
          <w:rFonts w:ascii="Times New Roman" w:hAnsi="Times New Roman" w:cs="Times New Roman"/>
          <w:sz w:val="28"/>
          <w:szCs w:val="28"/>
        </w:rPr>
        <w:t>вн</w:t>
      </w:r>
      <w:r w:rsidR="00223C19" w:rsidRPr="00F63AD9">
        <w:rPr>
          <w:rFonts w:ascii="Times New Roman" w:hAnsi="Times New Roman" w:cs="Times New Roman"/>
          <w:sz w:val="28"/>
          <w:szCs w:val="28"/>
        </w:rPr>
        <w:t>ешние.</w:t>
      </w:r>
      <w:r w:rsidR="00223C19" w:rsidRPr="00F63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Внешние</w:t>
      </w:r>
      <w:r w:rsidR="00B87E29" w:rsidRPr="00F63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факторы риска являются независимыми от деятельности страховой компании. Они включают действия конкурентов, деловых партнеров-перестраховщиков, страхователей и страховых посредников. Кроме того, внешние факторы риска могут быть вызваны изменениями в законодательстве и политической обстановке, а также неблагоприятн</w:t>
      </w:r>
      <w:r w:rsidR="00F63AD9" w:rsidRPr="00F63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ыми событиями в других аспектах</w:t>
      </w:r>
      <w:r w:rsidR="00B87E29" w:rsidRPr="00F63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финансового рынка, таких как банковский и инвестиционный секторы.</w:t>
      </w:r>
      <w:r w:rsidR="00E67108" w:rsidRPr="00CB1157">
        <w:rPr>
          <w:rFonts w:ascii="Times New Roman" w:hAnsi="Times New Roman" w:cs="Times New Roman"/>
          <w:sz w:val="28"/>
          <w:szCs w:val="28"/>
        </w:rPr>
        <w:t xml:space="preserve"> Некоторые из основных видов внешних экономических угроз в страховой деятельности</w:t>
      </w:r>
      <w:r w:rsidR="009C6198">
        <w:rPr>
          <w:rFonts w:ascii="Times New Roman" w:hAnsi="Times New Roman" w:cs="Times New Roman"/>
          <w:sz w:val="28"/>
          <w:szCs w:val="28"/>
        </w:rPr>
        <w:t xml:space="preserve"> </w:t>
      </w:r>
      <w:r w:rsidR="00E67108" w:rsidRPr="00CB1157">
        <w:rPr>
          <w:rFonts w:ascii="Times New Roman" w:hAnsi="Times New Roman" w:cs="Times New Roman"/>
          <w:sz w:val="28"/>
          <w:szCs w:val="28"/>
        </w:rPr>
        <w:t>включают</w:t>
      </w:r>
      <w:r w:rsidR="009C6198">
        <w:rPr>
          <w:rFonts w:ascii="Times New Roman" w:hAnsi="Times New Roman" w:cs="Times New Roman"/>
          <w:sz w:val="28"/>
          <w:szCs w:val="28"/>
        </w:rPr>
        <w:t xml:space="preserve"> </w:t>
      </w:r>
      <w:r w:rsidR="00CB1157" w:rsidRPr="00CB1157">
        <w:rPr>
          <w:rFonts w:ascii="Times New Roman" w:hAnsi="Times New Roman" w:cs="Times New Roman"/>
          <w:sz w:val="28"/>
          <w:szCs w:val="28"/>
        </w:rPr>
        <w:t>[</w:t>
      </w:r>
      <w:r w:rsidR="002D16D2">
        <w:fldChar w:fldCharType="begin"/>
      </w:r>
      <w:r w:rsidR="0050665E">
        <w:rPr>
          <w:rFonts w:ascii="Times New Roman" w:hAnsi="Times New Roman" w:cs="Times New Roman"/>
          <w:sz w:val="28"/>
          <w:szCs w:val="28"/>
        </w:rPr>
        <w:instrText xml:space="preserve"> REF _Ref136632546 \r \h </w:instrText>
      </w:r>
      <w:r w:rsidR="002D16D2">
        <w:fldChar w:fldCharType="separate"/>
      </w:r>
      <w:r w:rsidR="00D6232A">
        <w:rPr>
          <w:rFonts w:ascii="Times New Roman" w:hAnsi="Times New Roman" w:cs="Times New Roman"/>
          <w:sz w:val="28"/>
          <w:szCs w:val="28"/>
        </w:rPr>
        <w:t>8</w:t>
      </w:r>
      <w:r w:rsidR="002D16D2">
        <w:fldChar w:fldCharType="end"/>
      </w:r>
      <w:r w:rsidR="00CB1157" w:rsidRPr="00CB1157">
        <w:rPr>
          <w:rFonts w:ascii="Times New Roman" w:hAnsi="Times New Roman" w:cs="Times New Roman"/>
          <w:sz w:val="28"/>
          <w:szCs w:val="28"/>
        </w:rPr>
        <w:t>]</w:t>
      </w:r>
      <w:r w:rsidR="00E67108" w:rsidRPr="00CB1157">
        <w:rPr>
          <w:rFonts w:ascii="Times New Roman" w:hAnsi="Times New Roman" w:cs="Times New Roman"/>
          <w:sz w:val="28"/>
          <w:szCs w:val="28"/>
        </w:rPr>
        <w:t>:</w:t>
      </w:r>
    </w:p>
    <w:p w:rsidR="00396B20" w:rsidRDefault="00A27E2F" w:rsidP="00D74809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67108" w:rsidRPr="00396B20">
        <w:rPr>
          <w:rFonts w:ascii="Times New Roman" w:hAnsi="Times New Roman" w:cs="Times New Roman"/>
          <w:sz w:val="28"/>
          <w:szCs w:val="28"/>
        </w:rPr>
        <w:t xml:space="preserve">олитические риски: изменения в законодательстве и </w:t>
      </w:r>
      <w:r w:rsidR="00396B20" w:rsidRPr="00396B20">
        <w:rPr>
          <w:rFonts w:ascii="Times New Roman" w:hAnsi="Times New Roman" w:cs="Times New Roman"/>
          <w:sz w:val="28"/>
          <w:szCs w:val="28"/>
        </w:rPr>
        <w:t xml:space="preserve">нормативных актах, регулирующие страховую отрасль </w:t>
      </w:r>
      <w:r w:rsidR="00E67108" w:rsidRPr="00396B20">
        <w:rPr>
          <w:rFonts w:ascii="Times New Roman" w:hAnsi="Times New Roman" w:cs="Times New Roman"/>
          <w:sz w:val="28"/>
          <w:szCs w:val="28"/>
        </w:rPr>
        <w:t>могут повлиять на деятельность страховых компаний и требовать дополнительных затрат на соответст</w:t>
      </w:r>
      <w:r>
        <w:rPr>
          <w:rFonts w:ascii="Times New Roman" w:hAnsi="Times New Roman" w:cs="Times New Roman"/>
          <w:sz w:val="28"/>
          <w:szCs w:val="28"/>
        </w:rPr>
        <w:t>вие новым нормам и требованиям;</w:t>
      </w:r>
    </w:p>
    <w:p w:rsidR="0050127B" w:rsidRPr="00396B20" w:rsidRDefault="00A27E2F" w:rsidP="00D74809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E67108" w:rsidRPr="00396B20">
        <w:rPr>
          <w:rFonts w:ascii="Times New Roman" w:hAnsi="Times New Roman" w:cs="Times New Roman"/>
          <w:sz w:val="28"/>
          <w:szCs w:val="28"/>
        </w:rPr>
        <w:t>кономические риски: экономические изменения, такие как рост инфляции, валютных колебаний, изменение процентных ставок или снижение уровня экономической активности, могут негативно повлиять на деятельность</w:t>
      </w:r>
      <w:r w:rsidR="00396B20">
        <w:rPr>
          <w:rFonts w:ascii="Times New Roman" w:hAnsi="Times New Roman" w:cs="Times New Roman"/>
          <w:sz w:val="28"/>
          <w:szCs w:val="28"/>
        </w:rPr>
        <w:t xml:space="preserve"> и функционирование </w:t>
      </w:r>
      <w:r w:rsidR="00E67108" w:rsidRPr="00396B20">
        <w:rPr>
          <w:rFonts w:ascii="Times New Roman" w:hAnsi="Times New Roman" w:cs="Times New Roman"/>
          <w:sz w:val="28"/>
          <w:szCs w:val="28"/>
        </w:rPr>
        <w:t>страховых</w:t>
      </w:r>
      <w:r w:rsidR="009C64B5" w:rsidRPr="00396B2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компаний;</w:t>
      </w:r>
    </w:p>
    <w:p w:rsidR="0050127B" w:rsidRPr="0050127B" w:rsidRDefault="00A27E2F" w:rsidP="00D74809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67108" w:rsidRPr="00CB1157">
        <w:rPr>
          <w:rFonts w:ascii="Times New Roman" w:hAnsi="Times New Roman" w:cs="Times New Roman"/>
          <w:sz w:val="28"/>
          <w:szCs w:val="28"/>
        </w:rPr>
        <w:t xml:space="preserve">иски конкуренции: введение </w:t>
      </w:r>
      <w:r w:rsidR="00396B20">
        <w:rPr>
          <w:rFonts w:ascii="Times New Roman" w:hAnsi="Times New Roman" w:cs="Times New Roman"/>
          <w:sz w:val="28"/>
          <w:szCs w:val="28"/>
        </w:rPr>
        <w:t>новых игроков на рынок страхование</w:t>
      </w:r>
      <w:r w:rsidR="00E67108" w:rsidRPr="00CB1157">
        <w:rPr>
          <w:rFonts w:ascii="Times New Roman" w:hAnsi="Times New Roman" w:cs="Times New Roman"/>
          <w:sz w:val="28"/>
          <w:szCs w:val="28"/>
        </w:rPr>
        <w:t>, падение цен на страховые продукты или изменение спроса могут негативно повлиять на</w:t>
      </w:r>
      <w:r w:rsidR="009C6198">
        <w:rPr>
          <w:rFonts w:ascii="Times New Roman" w:hAnsi="Times New Roman" w:cs="Times New Roman"/>
          <w:sz w:val="28"/>
          <w:szCs w:val="28"/>
        </w:rPr>
        <w:t xml:space="preserve"> </w:t>
      </w:r>
      <w:r w:rsidR="00E67108" w:rsidRPr="00CB1157">
        <w:rPr>
          <w:rFonts w:ascii="Times New Roman" w:hAnsi="Times New Roman" w:cs="Times New Roman"/>
          <w:sz w:val="28"/>
          <w:szCs w:val="28"/>
        </w:rPr>
        <w:t>деятельность</w:t>
      </w:r>
      <w:r w:rsidR="009C6198">
        <w:rPr>
          <w:rFonts w:ascii="Times New Roman" w:hAnsi="Times New Roman" w:cs="Times New Roman"/>
          <w:sz w:val="28"/>
          <w:szCs w:val="28"/>
        </w:rPr>
        <w:t xml:space="preserve"> </w:t>
      </w:r>
      <w:r w:rsidR="00E67108" w:rsidRPr="00CB1157">
        <w:rPr>
          <w:rFonts w:ascii="Times New Roman" w:hAnsi="Times New Roman" w:cs="Times New Roman"/>
          <w:sz w:val="28"/>
          <w:szCs w:val="28"/>
        </w:rPr>
        <w:t>страховых</w:t>
      </w:r>
      <w:r w:rsidR="009C61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компаний;</w:t>
      </w:r>
    </w:p>
    <w:p w:rsidR="0050127B" w:rsidRPr="0050127B" w:rsidRDefault="00A27E2F" w:rsidP="00D74809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67108" w:rsidRPr="00CB1157">
        <w:rPr>
          <w:rFonts w:ascii="Times New Roman" w:hAnsi="Times New Roman" w:cs="Times New Roman"/>
          <w:sz w:val="28"/>
          <w:szCs w:val="28"/>
        </w:rPr>
        <w:t>иски природных катастроф: природные катастрофы, такие как землетрясения, наводнения, ураганы и т.д., могут привести к увеличению объема страховых выплат, что может негативно повлиять на</w:t>
      </w:r>
      <w:r w:rsidR="009C6198">
        <w:rPr>
          <w:rFonts w:ascii="Times New Roman" w:hAnsi="Times New Roman" w:cs="Times New Roman"/>
          <w:sz w:val="28"/>
          <w:szCs w:val="28"/>
        </w:rPr>
        <w:t xml:space="preserve"> </w:t>
      </w:r>
      <w:r w:rsidR="00E67108" w:rsidRPr="00CB1157">
        <w:rPr>
          <w:rFonts w:ascii="Times New Roman" w:hAnsi="Times New Roman" w:cs="Times New Roman"/>
          <w:sz w:val="28"/>
          <w:szCs w:val="28"/>
        </w:rPr>
        <w:t>финансовое</w:t>
      </w:r>
      <w:r w:rsidR="009C6198">
        <w:rPr>
          <w:rFonts w:ascii="Times New Roman" w:hAnsi="Times New Roman" w:cs="Times New Roman"/>
          <w:sz w:val="28"/>
          <w:szCs w:val="28"/>
        </w:rPr>
        <w:t xml:space="preserve"> </w:t>
      </w:r>
      <w:r w:rsidR="00E67108" w:rsidRPr="00CB1157">
        <w:rPr>
          <w:rFonts w:ascii="Times New Roman" w:hAnsi="Times New Roman" w:cs="Times New Roman"/>
          <w:sz w:val="28"/>
          <w:szCs w:val="28"/>
        </w:rPr>
        <w:t>положение</w:t>
      </w:r>
      <w:r w:rsidR="009C6198">
        <w:rPr>
          <w:rFonts w:ascii="Times New Roman" w:hAnsi="Times New Roman" w:cs="Times New Roman"/>
          <w:sz w:val="28"/>
          <w:szCs w:val="28"/>
        </w:rPr>
        <w:t xml:space="preserve"> </w:t>
      </w:r>
      <w:r w:rsidR="00E67108" w:rsidRPr="00CB1157">
        <w:rPr>
          <w:rFonts w:ascii="Times New Roman" w:hAnsi="Times New Roman" w:cs="Times New Roman"/>
          <w:sz w:val="28"/>
          <w:szCs w:val="28"/>
        </w:rPr>
        <w:t>страховых</w:t>
      </w:r>
      <w:r w:rsidR="009C61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компаний;</w:t>
      </w:r>
    </w:p>
    <w:p w:rsidR="0050127B" w:rsidRPr="0050127B" w:rsidRDefault="00A27E2F" w:rsidP="00D74809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E67108" w:rsidRPr="0050127B">
        <w:rPr>
          <w:rFonts w:ascii="Times New Roman" w:hAnsi="Times New Roman" w:cs="Times New Roman"/>
          <w:sz w:val="28"/>
          <w:szCs w:val="28"/>
        </w:rPr>
        <w:t>иски изменения технологий: изменения в технологии, такие как развитие новых способов коммуникации, могут повлиять на деятельность страховых компаний, требуя но</w:t>
      </w:r>
      <w:r w:rsidR="00AC1D3A">
        <w:rPr>
          <w:rFonts w:ascii="Times New Roman" w:hAnsi="Times New Roman" w:cs="Times New Roman"/>
          <w:sz w:val="28"/>
          <w:szCs w:val="28"/>
        </w:rPr>
        <w:t>вых инвестиций в технологические решения</w:t>
      </w:r>
      <w:r w:rsidR="00E67108" w:rsidRPr="0050127B">
        <w:rPr>
          <w:rFonts w:ascii="Times New Roman" w:hAnsi="Times New Roman" w:cs="Times New Roman"/>
          <w:sz w:val="28"/>
          <w:szCs w:val="28"/>
        </w:rPr>
        <w:t>.</w:t>
      </w:r>
    </w:p>
    <w:p w:rsidR="009A61F8" w:rsidRPr="00226371" w:rsidRDefault="00EE47F6" w:rsidP="0022637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7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Внутренние угрозы и дестабилизирующие факторы включают в себя действия или бездействия (как умышленные, так и неумышленные) со стороны сотрудников компаний, которые противоречат ее коммерческой деятельности. Эти действия могут привести к экономическому ущербу компании, утечке или потере информационных ресурсов (включая коммерческую тайну и конфиденциальную информацию), нанесения ущерба деловой репутации, проблемам в отношениях партнерами, конфликтным ситуациям с представителями преступной среды, конкурентами, контролирующими и правоохранительными органами,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производственным травматизмом </w:t>
      </w:r>
      <w:r w:rsidRPr="00EE47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другими подобными ситуациям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9C6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051F">
        <w:rPr>
          <w:rFonts w:ascii="Times New Roman" w:hAnsi="Times New Roman" w:cs="Times New Roman"/>
          <w:sz w:val="28"/>
          <w:szCs w:val="28"/>
        </w:rPr>
        <w:t>[</w:t>
      </w:r>
      <w:r w:rsidR="002D16D2">
        <w:rPr>
          <w:rFonts w:ascii="Times New Roman" w:hAnsi="Times New Roman" w:cs="Times New Roman"/>
          <w:sz w:val="28"/>
          <w:szCs w:val="28"/>
        </w:rPr>
        <w:fldChar w:fldCharType="begin"/>
      </w:r>
      <w:r w:rsidR="0050665E">
        <w:rPr>
          <w:rFonts w:ascii="Times New Roman" w:hAnsi="Times New Roman" w:cs="Times New Roman"/>
          <w:sz w:val="28"/>
          <w:szCs w:val="28"/>
        </w:rPr>
        <w:instrText xml:space="preserve"> REF _Ref136632608 \r \h </w:instrText>
      </w:r>
      <w:r w:rsidR="002D16D2">
        <w:rPr>
          <w:rFonts w:ascii="Times New Roman" w:hAnsi="Times New Roman" w:cs="Times New Roman"/>
          <w:sz w:val="28"/>
          <w:szCs w:val="28"/>
        </w:rPr>
      </w:r>
      <w:r w:rsidR="002D16D2">
        <w:rPr>
          <w:rFonts w:ascii="Times New Roman" w:hAnsi="Times New Roman" w:cs="Times New Roman"/>
          <w:sz w:val="28"/>
          <w:szCs w:val="28"/>
        </w:rPr>
        <w:fldChar w:fldCharType="separate"/>
      </w:r>
      <w:r w:rsidR="00D6232A">
        <w:rPr>
          <w:rFonts w:ascii="Times New Roman" w:hAnsi="Times New Roman" w:cs="Times New Roman"/>
          <w:sz w:val="28"/>
          <w:szCs w:val="28"/>
        </w:rPr>
        <w:t>28</w:t>
      </w:r>
      <w:r w:rsidR="002D16D2">
        <w:rPr>
          <w:rFonts w:ascii="Times New Roman" w:hAnsi="Times New Roman" w:cs="Times New Roman"/>
          <w:sz w:val="28"/>
          <w:szCs w:val="28"/>
        </w:rPr>
        <w:fldChar w:fldCharType="end"/>
      </w:r>
      <w:r w:rsidR="00E67108" w:rsidRPr="00226371">
        <w:rPr>
          <w:rFonts w:ascii="Times New Roman" w:hAnsi="Times New Roman" w:cs="Times New Roman"/>
          <w:sz w:val="28"/>
          <w:szCs w:val="28"/>
        </w:rPr>
        <w:t>]</w:t>
      </w:r>
      <w:r w:rsidR="00D7252A">
        <w:rPr>
          <w:rFonts w:ascii="Times New Roman" w:hAnsi="Times New Roman" w:cs="Times New Roman"/>
          <w:sz w:val="28"/>
          <w:szCs w:val="28"/>
        </w:rPr>
        <w:t>.</w:t>
      </w:r>
    </w:p>
    <w:p w:rsidR="009A61F8" w:rsidRPr="00226371" w:rsidRDefault="009A61F8" w:rsidP="0022637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9C64B5" w:rsidRPr="00226371">
        <w:rPr>
          <w:rFonts w:ascii="Times New Roman" w:hAnsi="Times New Roman" w:cs="Times New Roman"/>
          <w:sz w:val="28"/>
          <w:szCs w:val="28"/>
        </w:rPr>
        <w:t>распространёнными</w:t>
      </w:r>
      <w:r w:rsidRPr="00226371">
        <w:rPr>
          <w:rFonts w:ascii="Times New Roman" w:hAnsi="Times New Roman" w:cs="Times New Roman"/>
          <w:sz w:val="28"/>
          <w:szCs w:val="28"/>
        </w:rPr>
        <w:t xml:space="preserve"> внутренними угрозами в страховой деятельности являются</w:t>
      </w:r>
      <w:r w:rsidR="009C6198">
        <w:rPr>
          <w:rFonts w:ascii="Times New Roman" w:hAnsi="Times New Roman" w:cs="Times New Roman"/>
          <w:sz w:val="28"/>
          <w:szCs w:val="28"/>
        </w:rPr>
        <w:t xml:space="preserve"> </w:t>
      </w:r>
      <w:r w:rsidR="000E18BF" w:rsidRPr="000E18BF">
        <w:rPr>
          <w:rFonts w:ascii="Times New Roman" w:hAnsi="Times New Roman" w:cs="Times New Roman"/>
          <w:sz w:val="28"/>
          <w:szCs w:val="28"/>
        </w:rPr>
        <w:t>[</w:t>
      </w:r>
      <w:r w:rsidR="002D16D2">
        <w:rPr>
          <w:rFonts w:ascii="Times New Roman" w:hAnsi="Times New Roman" w:cs="Times New Roman"/>
          <w:sz w:val="28"/>
          <w:szCs w:val="28"/>
        </w:rPr>
        <w:fldChar w:fldCharType="begin"/>
      </w:r>
      <w:r w:rsidR="0050665E">
        <w:rPr>
          <w:rFonts w:ascii="Times New Roman" w:hAnsi="Times New Roman" w:cs="Times New Roman"/>
          <w:sz w:val="28"/>
          <w:szCs w:val="28"/>
        </w:rPr>
        <w:instrText xml:space="preserve"> REF _Ref136632621 \r \h </w:instrText>
      </w:r>
      <w:r w:rsidR="002D16D2">
        <w:rPr>
          <w:rFonts w:ascii="Times New Roman" w:hAnsi="Times New Roman" w:cs="Times New Roman"/>
          <w:sz w:val="28"/>
          <w:szCs w:val="28"/>
        </w:rPr>
      </w:r>
      <w:r w:rsidR="002D16D2">
        <w:rPr>
          <w:rFonts w:ascii="Times New Roman" w:hAnsi="Times New Roman" w:cs="Times New Roman"/>
          <w:sz w:val="28"/>
          <w:szCs w:val="28"/>
        </w:rPr>
        <w:fldChar w:fldCharType="separate"/>
      </w:r>
      <w:r w:rsidR="00D6232A">
        <w:rPr>
          <w:rFonts w:ascii="Times New Roman" w:hAnsi="Times New Roman" w:cs="Times New Roman"/>
          <w:sz w:val="28"/>
          <w:szCs w:val="28"/>
        </w:rPr>
        <w:t>24</w:t>
      </w:r>
      <w:r w:rsidR="002D16D2">
        <w:rPr>
          <w:rFonts w:ascii="Times New Roman" w:hAnsi="Times New Roman" w:cs="Times New Roman"/>
          <w:sz w:val="28"/>
          <w:szCs w:val="28"/>
        </w:rPr>
        <w:fldChar w:fldCharType="end"/>
      </w:r>
      <w:r w:rsidR="000E18BF" w:rsidRPr="000E18BF">
        <w:rPr>
          <w:rFonts w:ascii="Times New Roman" w:hAnsi="Times New Roman" w:cs="Times New Roman"/>
          <w:sz w:val="28"/>
          <w:szCs w:val="28"/>
        </w:rPr>
        <w:t>]</w:t>
      </w:r>
      <w:r w:rsidRPr="00226371">
        <w:rPr>
          <w:rFonts w:ascii="Times New Roman" w:hAnsi="Times New Roman" w:cs="Times New Roman"/>
          <w:sz w:val="28"/>
          <w:szCs w:val="28"/>
        </w:rPr>
        <w:t>:</w:t>
      </w:r>
    </w:p>
    <w:p w:rsidR="00CA4AB4" w:rsidRPr="004D7B12" w:rsidRDefault="00A27E2F" w:rsidP="00D74809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50127B" w:rsidRPr="004D7B12">
        <w:rPr>
          <w:rFonts w:ascii="Times New Roman" w:hAnsi="Times New Roman" w:cs="Times New Roman"/>
          <w:sz w:val="28"/>
          <w:szCs w:val="28"/>
        </w:rPr>
        <w:t>инансовые риски</w:t>
      </w:r>
      <w:r w:rsidR="00CA4AB4" w:rsidRPr="004D7B12">
        <w:rPr>
          <w:rFonts w:ascii="Times New Roman" w:hAnsi="Times New Roman" w:cs="Times New Roman"/>
          <w:sz w:val="28"/>
          <w:szCs w:val="28"/>
        </w:rPr>
        <w:t xml:space="preserve">. </w:t>
      </w:r>
      <w:r w:rsidR="004D7B12" w:rsidRPr="004D7B12">
        <w:rPr>
          <w:rFonts w:ascii="Times New Roman" w:hAnsi="Times New Roman" w:cs="Times New Roman"/>
          <w:sz w:val="28"/>
          <w:szCs w:val="28"/>
        </w:rPr>
        <w:t>Под финансовыми рисками страховой компании следует понимать</w:t>
      </w:r>
      <w:r w:rsidR="004D7B12" w:rsidRPr="004D7B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возможность несостоятельности прогноза будущих доходов и вероятности потери капитала, финансовой устойчивости и платежеспособности из-за неопределенности условий их реализации. Финансовые риски страховой компании возникает в финансовых отношениях между страховщиками, участниками страхового рынка и другими экономическими субъектами, связанными со сбором страховых премий и выплатой страховых возмещений при наступлении страховых случаев, а также с управлением страховыми резервами и проведением других финансовых операций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9A61F8" w:rsidRPr="00226371" w:rsidRDefault="00A27E2F" w:rsidP="00D74809">
      <w:pPr>
        <w:pStyle w:val="im-mess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FD22AB" w:rsidRPr="004D7B12">
        <w:rPr>
          <w:color w:val="000000"/>
          <w:sz w:val="28"/>
          <w:szCs w:val="28"/>
        </w:rPr>
        <w:t>иски,</w:t>
      </w:r>
      <w:r w:rsidR="009C6198">
        <w:rPr>
          <w:color w:val="000000"/>
          <w:sz w:val="28"/>
          <w:szCs w:val="28"/>
        </w:rPr>
        <w:t xml:space="preserve"> </w:t>
      </w:r>
      <w:r w:rsidR="009C64B5" w:rsidRPr="004D7B12">
        <w:rPr>
          <w:color w:val="000000"/>
          <w:sz w:val="28"/>
          <w:szCs w:val="28"/>
        </w:rPr>
        <w:t>связанные</w:t>
      </w:r>
      <w:r w:rsidR="002B0186" w:rsidRPr="004D7B12">
        <w:rPr>
          <w:color w:val="000000"/>
          <w:sz w:val="28"/>
          <w:szCs w:val="28"/>
        </w:rPr>
        <w:t xml:space="preserve"> с управлением персонала</w:t>
      </w:r>
      <w:r w:rsidR="009A61F8" w:rsidRPr="004D7B12">
        <w:rPr>
          <w:color w:val="000000"/>
          <w:sz w:val="28"/>
          <w:szCs w:val="28"/>
        </w:rPr>
        <w:t xml:space="preserve">. Недостаточный уровень управления персоналом может привести к низкой эффективности работы сотрудников, недостаточному качеству обслуживания клиентов и потере лояльности клиентов. Несоответствие уровня квалификации персонала, недостаток мотивации и неспособность удержать </w:t>
      </w:r>
      <w:r w:rsidR="009A61F8" w:rsidRPr="004D7B12">
        <w:rPr>
          <w:color w:val="000000"/>
          <w:sz w:val="28"/>
          <w:szCs w:val="28"/>
        </w:rPr>
        <w:lastRenderedPageBreak/>
        <w:t xml:space="preserve">высококвалифицированных сотрудников также могут негативно </w:t>
      </w:r>
      <w:r>
        <w:rPr>
          <w:color w:val="000000"/>
          <w:sz w:val="28"/>
          <w:szCs w:val="28"/>
        </w:rPr>
        <w:t>сказаться на страховой компании;</w:t>
      </w:r>
    </w:p>
    <w:p w:rsidR="009A61F8" w:rsidRPr="00226371" w:rsidRDefault="00A27E2F" w:rsidP="00D74809">
      <w:pPr>
        <w:pStyle w:val="im-mess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FD22AB" w:rsidRPr="00226371">
        <w:rPr>
          <w:color w:val="000000"/>
          <w:sz w:val="28"/>
          <w:szCs w:val="28"/>
        </w:rPr>
        <w:t>иски,</w:t>
      </w:r>
      <w:r w:rsidR="0065383B" w:rsidRPr="00226371">
        <w:rPr>
          <w:color w:val="000000"/>
          <w:sz w:val="28"/>
          <w:szCs w:val="28"/>
        </w:rPr>
        <w:t xml:space="preserve"> связанные </w:t>
      </w:r>
      <w:r w:rsidR="00FD22AB" w:rsidRPr="00226371">
        <w:rPr>
          <w:color w:val="000000"/>
          <w:sz w:val="28"/>
          <w:szCs w:val="28"/>
        </w:rPr>
        <w:t>с IT</w:t>
      </w:r>
      <w:r w:rsidR="009C6198">
        <w:rPr>
          <w:color w:val="000000"/>
          <w:sz w:val="28"/>
          <w:szCs w:val="28"/>
        </w:rPr>
        <w:t xml:space="preserve"> </w:t>
      </w:r>
      <w:r w:rsidR="00B43B13">
        <w:rPr>
          <w:color w:val="000000"/>
          <w:sz w:val="28"/>
          <w:szCs w:val="28"/>
        </w:rPr>
        <w:t>–</w:t>
      </w:r>
      <w:r w:rsidR="009C6198">
        <w:rPr>
          <w:color w:val="000000"/>
          <w:sz w:val="28"/>
          <w:szCs w:val="28"/>
        </w:rPr>
        <w:t xml:space="preserve"> </w:t>
      </w:r>
      <w:r w:rsidR="00CD3451">
        <w:rPr>
          <w:color w:val="000000"/>
          <w:sz w:val="28"/>
          <w:szCs w:val="28"/>
        </w:rPr>
        <w:t>системами</w:t>
      </w:r>
      <w:r w:rsidR="00FD22AB" w:rsidRPr="00226371">
        <w:rPr>
          <w:color w:val="000000"/>
          <w:sz w:val="28"/>
          <w:szCs w:val="28"/>
        </w:rPr>
        <w:t>,</w:t>
      </w:r>
      <w:r w:rsidR="00CD3451">
        <w:rPr>
          <w:color w:val="000000"/>
          <w:sz w:val="28"/>
          <w:szCs w:val="28"/>
        </w:rPr>
        <w:t xml:space="preserve"> и цифровой</w:t>
      </w:r>
      <w:r w:rsidR="009A61F8" w:rsidRPr="00226371">
        <w:rPr>
          <w:color w:val="000000"/>
          <w:sz w:val="28"/>
          <w:szCs w:val="28"/>
        </w:rPr>
        <w:t xml:space="preserve"> безопасность</w:t>
      </w:r>
      <w:r w:rsidR="00CD3451">
        <w:rPr>
          <w:color w:val="000000"/>
          <w:sz w:val="28"/>
          <w:szCs w:val="28"/>
        </w:rPr>
        <w:t>ю</w:t>
      </w:r>
      <w:r w:rsidR="009A61F8" w:rsidRPr="00226371">
        <w:rPr>
          <w:color w:val="000000"/>
          <w:sz w:val="28"/>
          <w:szCs w:val="28"/>
        </w:rPr>
        <w:t>. Страховая компания должна иметь надежные и эффективные IT</w:t>
      </w:r>
      <w:r w:rsidR="00B43B13">
        <w:rPr>
          <w:color w:val="000000"/>
          <w:sz w:val="28"/>
          <w:szCs w:val="28"/>
        </w:rPr>
        <w:t>–</w:t>
      </w:r>
      <w:r w:rsidR="009A61F8" w:rsidRPr="00226371">
        <w:rPr>
          <w:color w:val="000000"/>
          <w:sz w:val="28"/>
          <w:szCs w:val="28"/>
        </w:rPr>
        <w:t>системы для обработки данных и управления страховыми процессами. Несоответствие уровня качества IT</w:t>
      </w:r>
      <w:r w:rsidR="00B43B13">
        <w:rPr>
          <w:color w:val="000000"/>
          <w:sz w:val="28"/>
          <w:szCs w:val="28"/>
        </w:rPr>
        <w:t>–</w:t>
      </w:r>
      <w:r w:rsidR="009A61F8" w:rsidRPr="00226371">
        <w:rPr>
          <w:color w:val="000000"/>
          <w:sz w:val="28"/>
          <w:szCs w:val="28"/>
        </w:rPr>
        <w:t>систем и цифровой безопасности может привести к утечке конфиденциальных данных клиентов и потере доверия со стороны клиентов.</w:t>
      </w:r>
    </w:p>
    <w:p w:rsidR="00A22E48" w:rsidRPr="00226371" w:rsidRDefault="00A22E48" w:rsidP="00226371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26371">
        <w:rPr>
          <w:color w:val="000000"/>
          <w:sz w:val="28"/>
          <w:szCs w:val="28"/>
        </w:rPr>
        <w:t>Еще одним актуальным видом экономических угроз в страховой деятельности являются экономические преступления.</w:t>
      </w:r>
    </w:p>
    <w:p w:rsidR="00A22E48" w:rsidRPr="00226371" w:rsidRDefault="007F7BFA" w:rsidP="00226371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26371">
        <w:rPr>
          <w:color w:val="000000"/>
          <w:sz w:val="28"/>
          <w:szCs w:val="28"/>
        </w:rPr>
        <w:t xml:space="preserve">Экономическая преступность в сфере страхования представляет собой действия или намеренное сокрытие информации с целью получения несправедливой выгоды для самого участника обмана, или для </w:t>
      </w:r>
      <w:r w:rsidR="00FD22AB" w:rsidRPr="00226371">
        <w:rPr>
          <w:color w:val="000000"/>
          <w:sz w:val="28"/>
          <w:szCs w:val="28"/>
        </w:rPr>
        <w:t>какой</w:t>
      </w:r>
      <w:r w:rsidR="00B43B13">
        <w:rPr>
          <w:color w:val="000000"/>
          <w:sz w:val="28"/>
          <w:szCs w:val="28"/>
        </w:rPr>
        <w:t>–</w:t>
      </w:r>
      <w:r w:rsidR="00FD22AB" w:rsidRPr="00226371">
        <w:rPr>
          <w:color w:val="000000"/>
          <w:sz w:val="28"/>
          <w:szCs w:val="28"/>
        </w:rPr>
        <w:t>либо</w:t>
      </w:r>
      <w:r w:rsidR="0020051F">
        <w:rPr>
          <w:color w:val="000000"/>
          <w:sz w:val="28"/>
          <w:szCs w:val="28"/>
        </w:rPr>
        <w:t xml:space="preserve"> третьей стороны</w:t>
      </w:r>
      <w:r w:rsidR="009C6198">
        <w:rPr>
          <w:color w:val="000000"/>
          <w:sz w:val="28"/>
          <w:szCs w:val="28"/>
        </w:rPr>
        <w:t xml:space="preserve"> </w:t>
      </w:r>
      <w:r w:rsidR="0020051F">
        <w:rPr>
          <w:color w:val="000000"/>
          <w:sz w:val="28"/>
          <w:szCs w:val="28"/>
        </w:rPr>
        <w:t>[</w:t>
      </w:r>
      <w:r w:rsidR="002D16D2">
        <w:rPr>
          <w:color w:val="000000"/>
          <w:sz w:val="28"/>
          <w:szCs w:val="28"/>
        </w:rPr>
        <w:fldChar w:fldCharType="begin"/>
      </w:r>
      <w:r w:rsidR="0050665E">
        <w:rPr>
          <w:color w:val="000000"/>
          <w:sz w:val="28"/>
          <w:szCs w:val="28"/>
        </w:rPr>
        <w:instrText xml:space="preserve"> REF _Ref136632642 \r \h </w:instrText>
      </w:r>
      <w:r w:rsidR="002D16D2">
        <w:rPr>
          <w:color w:val="000000"/>
          <w:sz w:val="28"/>
          <w:szCs w:val="28"/>
        </w:rPr>
      </w:r>
      <w:r w:rsidR="002D16D2">
        <w:rPr>
          <w:color w:val="000000"/>
          <w:sz w:val="28"/>
          <w:szCs w:val="28"/>
        </w:rPr>
        <w:fldChar w:fldCharType="separate"/>
      </w:r>
      <w:r w:rsidR="00D6232A">
        <w:rPr>
          <w:color w:val="000000"/>
          <w:sz w:val="28"/>
          <w:szCs w:val="28"/>
        </w:rPr>
        <w:t>18</w:t>
      </w:r>
      <w:r w:rsidR="002D16D2">
        <w:rPr>
          <w:color w:val="000000"/>
          <w:sz w:val="28"/>
          <w:szCs w:val="28"/>
        </w:rPr>
        <w:fldChar w:fldCharType="end"/>
      </w:r>
      <w:r w:rsidRPr="00226371">
        <w:rPr>
          <w:color w:val="000000"/>
          <w:sz w:val="28"/>
          <w:szCs w:val="28"/>
        </w:rPr>
        <w:t>].</w:t>
      </w:r>
    </w:p>
    <w:p w:rsidR="007F7BFA" w:rsidRPr="00226371" w:rsidRDefault="005B1A34" w:rsidP="00226371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Одной из разновиднос</w:t>
      </w:r>
      <w:r w:rsidRPr="0050127B">
        <w:rPr>
          <w:color w:val="000000"/>
          <w:sz w:val="28"/>
          <w:szCs w:val="28"/>
        </w:rPr>
        <w:t>тей</w:t>
      </w:r>
      <w:r w:rsidR="007F7BFA" w:rsidRPr="00226371">
        <w:rPr>
          <w:color w:val="000000"/>
          <w:sz w:val="28"/>
          <w:szCs w:val="28"/>
        </w:rPr>
        <w:t xml:space="preserve"> экономической преступности в страховой деятельности является преступность профессиональных участников рынка. Наибольшая доля профессионального мошенничества связана с бухгалтерским учетом и управлением.</w:t>
      </w:r>
    </w:p>
    <w:p w:rsidR="007F7BFA" w:rsidRPr="00226371" w:rsidRDefault="007F7BFA" w:rsidP="00226371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26371">
        <w:rPr>
          <w:color w:val="000000"/>
          <w:sz w:val="28"/>
          <w:szCs w:val="28"/>
        </w:rPr>
        <w:t>Основные формы профессионального мошенничества</w:t>
      </w:r>
      <w:r w:rsidR="009C6198">
        <w:rPr>
          <w:color w:val="000000"/>
          <w:sz w:val="28"/>
          <w:szCs w:val="28"/>
        </w:rPr>
        <w:t xml:space="preserve"> </w:t>
      </w:r>
      <w:r w:rsidR="00CD3451" w:rsidRPr="00CD3451">
        <w:rPr>
          <w:color w:val="000000"/>
          <w:sz w:val="28"/>
          <w:szCs w:val="28"/>
        </w:rPr>
        <w:t>[</w:t>
      </w:r>
      <w:r w:rsidR="002D16D2">
        <w:rPr>
          <w:color w:val="000000"/>
          <w:sz w:val="28"/>
          <w:szCs w:val="28"/>
        </w:rPr>
        <w:fldChar w:fldCharType="begin"/>
      </w:r>
      <w:r w:rsidR="0050665E">
        <w:rPr>
          <w:color w:val="000000"/>
          <w:sz w:val="28"/>
          <w:szCs w:val="28"/>
        </w:rPr>
        <w:instrText xml:space="preserve"> REF _Ref136632667 \r \h </w:instrText>
      </w:r>
      <w:r w:rsidR="002D16D2">
        <w:rPr>
          <w:color w:val="000000"/>
          <w:sz w:val="28"/>
          <w:szCs w:val="28"/>
        </w:rPr>
      </w:r>
      <w:r w:rsidR="002D16D2">
        <w:rPr>
          <w:color w:val="000000"/>
          <w:sz w:val="28"/>
          <w:szCs w:val="28"/>
        </w:rPr>
        <w:fldChar w:fldCharType="separate"/>
      </w:r>
      <w:r w:rsidR="00D6232A">
        <w:rPr>
          <w:color w:val="000000"/>
          <w:sz w:val="28"/>
          <w:szCs w:val="28"/>
        </w:rPr>
        <w:t>14</w:t>
      </w:r>
      <w:r w:rsidR="002D16D2">
        <w:rPr>
          <w:color w:val="000000"/>
          <w:sz w:val="28"/>
          <w:szCs w:val="28"/>
        </w:rPr>
        <w:fldChar w:fldCharType="end"/>
      </w:r>
      <w:r w:rsidR="00CD3451" w:rsidRPr="00CD3451">
        <w:rPr>
          <w:color w:val="000000"/>
          <w:sz w:val="28"/>
          <w:szCs w:val="28"/>
        </w:rPr>
        <w:t>]</w:t>
      </w:r>
      <w:r w:rsidR="0050127B" w:rsidRPr="001F161F">
        <w:rPr>
          <w:color w:val="000000"/>
          <w:sz w:val="28"/>
          <w:szCs w:val="28"/>
        </w:rPr>
        <w:t>.</w:t>
      </w:r>
    </w:p>
    <w:p w:rsidR="00B7411A" w:rsidRDefault="001D6B37" w:rsidP="00226371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43B13">
        <w:rPr>
          <w:color w:val="000000"/>
          <w:sz w:val="28"/>
          <w:szCs w:val="28"/>
        </w:rPr>
        <w:t>–</w:t>
      </w:r>
      <w:r w:rsidR="007F7BFA" w:rsidRPr="00226371">
        <w:rPr>
          <w:color w:val="000000"/>
          <w:sz w:val="28"/>
          <w:szCs w:val="28"/>
        </w:rPr>
        <w:t xml:space="preserve"> осуществление страховой деятельности с нарушением порядка создания, регистрации, лицензирования и других установленных законодательством норм;</w:t>
      </w:r>
    </w:p>
    <w:p w:rsidR="007F7BFA" w:rsidRPr="00226371" w:rsidRDefault="001D6B37" w:rsidP="00226371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43B13">
        <w:rPr>
          <w:color w:val="000000"/>
          <w:sz w:val="28"/>
          <w:szCs w:val="28"/>
        </w:rPr>
        <w:t>–</w:t>
      </w:r>
      <w:r w:rsidR="007F7BFA" w:rsidRPr="00226371">
        <w:rPr>
          <w:color w:val="000000"/>
          <w:sz w:val="28"/>
          <w:szCs w:val="28"/>
        </w:rPr>
        <w:t xml:space="preserve"> эмиссия недействительных страховых полисов; </w:t>
      </w:r>
    </w:p>
    <w:p w:rsidR="007F7BFA" w:rsidRPr="00226371" w:rsidRDefault="001D6B37" w:rsidP="00226371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43B13">
        <w:rPr>
          <w:color w:val="000000"/>
          <w:sz w:val="28"/>
          <w:szCs w:val="28"/>
        </w:rPr>
        <w:t>–</w:t>
      </w:r>
      <w:r w:rsidR="007F7BFA" w:rsidRPr="00226371">
        <w:rPr>
          <w:color w:val="000000"/>
          <w:sz w:val="28"/>
          <w:szCs w:val="28"/>
        </w:rPr>
        <w:t xml:space="preserve"> разработка правил и условий страхования, позволяющих не производить страховые выплаты и переложить ответственность на страхователя; </w:t>
      </w:r>
    </w:p>
    <w:p w:rsidR="007F7BFA" w:rsidRPr="00226371" w:rsidRDefault="001D6B37" w:rsidP="00226371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43B13">
        <w:rPr>
          <w:color w:val="000000"/>
          <w:sz w:val="28"/>
          <w:szCs w:val="28"/>
        </w:rPr>
        <w:t>–</w:t>
      </w:r>
      <w:r w:rsidR="007F7BFA" w:rsidRPr="00226371">
        <w:rPr>
          <w:color w:val="000000"/>
          <w:sz w:val="28"/>
          <w:szCs w:val="28"/>
        </w:rPr>
        <w:t xml:space="preserve"> хищение умышленно не зарегистрированных страховых взносов; </w:t>
      </w:r>
    </w:p>
    <w:p w:rsidR="007F7BFA" w:rsidRPr="00226371" w:rsidRDefault="001D6B37" w:rsidP="00226371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43B13">
        <w:rPr>
          <w:color w:val="000000"/>
          <w:sz w:val="28"/>
          <w:szCs w:val="28"/>
        </w:rPr>
        <w:t>–</w:t>
      </w:r>
      <w:r w:rsidR="007F7BFA" w:rsidRPr="00226371">
        <w:rPr>
          <w:color w:val="000000"/>
          <w:sz w:val="28"/>
          <w:szCs w:val="28"/>
        </w:rPr>
        <w:t xml:space="preserve"> использование перестраховочных операций для незаконного вывоза капитала; </w:t>
      </w:r>
    </w:p>
    <w:p w:rsidR="007F7BFA" w:rsidRDefault="001D6B37" w:rsidP="00226371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B43B13">
        <w:rPr>
          <w:color w:val="000000"/>
          <w:sz w:val="28"/>
          <w:szCs w:val="28"/>
        </w:rPr>
        <w:t>–</w:t>
      </w:r>
      <w:r w:rsidR="007F7BFA" w:rsidRPr="00226371">
        <w:rPr>
          <w:color w:val="000000"/>
          <w:sz w:val="28"/>
          <w:szCs w:val="28"/>
        </w:rPr>
        <w:t xml:space="preserve"> расторжение фиктивных страховых договоров в целях выведения безналичных средств в наличный оборот и снижения на этой основе налоговых платежей.</w:t>
      </w:r>
    </w:p>
    <w:p w:rsidR="00C26DAF" w:rsidRPr="00C26DAF" w:rsidRDefault="00C26DAF" w:rsidP="00226371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26DAF">
        <w:rPr>
          <w:sz w:val="28"/>
          <w:szCs w:val="28"/>
          <w:shd w:val="clear" w:color="auto" w:fill="FFFFFF"/>
        </w:rPr>
        <w:t xml:space="preserve">В сфере страхования встречается особый вид экономической преступности, связанный с мошенническими действиями посредников. Эти посредники, будь то независимые брокеры, агенты, работающие </w:t>
      </w:r>
      <w:r w:rsidR="00454B80" w:rsidRPr="00C26DAF">
        <w:rPr>
          <w:sz w:val="28"/>
          <w:szCs w:val="28"/>
          <w:shd w:val="clear" w:color="auto" w:fill="FFFFFF"/>
        </w:rPr>
        <w:t>с несколькими страховыми компаниями,</w:t>
      </w:r>
      <w:r w:rsidRPr="00C26DAF">
        <w:rPr>
          <w:sz w:val="28"/>
          <w:szCs w:val="28"/>
          <w:shd w:val="clear" w:color="auto" w:fill="FFFFFF"/>
        </w:rPr>
        <w:t xml:space="preserve"> играют активную роль в продвижении страховых продуктов на рынок и заключении договоров между страховщиком и клиентом. Однако некоторые из них могут злоупотребить своим положением и полностью или частично присвоить страховые взносы, уплаченные страхователями.</w:t>
      </w:r>
    </w:p>
    <w:p w:rsidR="007F7BFA" w:rsidRPr="00226371" w:rsidRDefault="00C26DAF" w:rsidP="00C26DAF">
      <w:pPr>
        <w:pStyle w:val="im-mes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26DAF">
        <w:rPr>
          <w:sz w:val="28"/>
          <w:szCs w:val="28"/>
          <w:shd w:val="clear" w:color="auto" w:fill="FFFFFF"/>
        </w:rPr>
        <w:t>Такие мошеннические действия подрывают доверие в систему страхования и создают значительные проблемы для клиентов, которые ожидают надежной защиты и компенсации от страховой компании. Важно осознавать этот вид преступности и принимать соответствующие меры для борьбы с ним, обеспечивая надлежащую проверку и контроль посредников, а также повышая осведомленность клиентов о своих правах и мерах предотвращения мошенничества в страховой отрасли</w:t>
      </w:r>
      <w:r w:rsidR="00375F1C">
        <w:rPr>
          <w:sz w:val="28"/>
          <w:szCs w:val="28"/>
          <w:shd w:val="clear" w:color="auto" w:fill="FFFFFF"/>
        </w:rPr>
        <w:t xml:space="preserve"> </w:t>
      </w:r>
      <w:r w:rsidR="0020051F">
        <w:rPr>
          <w:color w:val="000000"/>
          <w:sz w:val="28"/>
          <w:szCs w:val="28"/>
        </w:rPr>
        <w:t>[</w:t>
      </w:r>
      <w:r w:rsidR="002D16D2">
        <w:rPr>
          <w:color w:val="000000"/>
          <w:sz w:val="28"/>
          <w:szCs w:val="28"/>
        </w:rPr>
        <w:fldChar w:fldCharType="begin"/>
      </w:r>
      <w:r w:rsidR="0050665E">
        <w:rPr>
          <w:color w:val="000000"/>
          <w:sz w:val="28"/>
          <w:szCs w:val="28"/>
        </w:rPr>
        <w:instrText xml:space="preserve"> REF _Ref136632693 \r \h </w:instrText>
      </w:r>
      <w:r w:rsidR="002D16D2">
        <w:rPr>
          <w:color w:val="000000"/>
          <w:sz w:val="28"/>
          <w:szCs w:val="28"/>
        </w:rPr>
      </w:r>
      <w:r w:rsidR="002D16D2">
        <w:rPr>
          <w:color w:val="000000"/>
          <w:sz w:val="28"/>
          <w:szCs w:val="28"/>
        </w:rPr>
        <w:fldChar w:fldCharType="separate"/>
      </w:r>
      <w:r w:rsidR="00D6232A">
        <w:rPr>
          <w:color w:val="000000"/>
          <w:sz w:val="28"/>
          <w:szCs w:val="28"/>
        </w:rPr>
        <w:t>15</w:t>
      </w:r>
      <w:r w:rsidR="002D16D2">
        <w:rPr>
          <w:color w:val="000000"/>
          <w:sz w:val="28"/>
          <w:szCs w:val="28"/>
        </w:rPr>
        <w:fldChar w:fldCharType="end"/>
      </w:r>
      <w:r w:rsidR="007F7BFA" w:rsidRPr="00226371">
        <w:rPr>
          <w:color w:val="000000"/>
          <w:sz w:val="28"/>
          <w:szCs w:val="28"/>
        </w:rPr>
        <w:t>].</w:t>
      </w:r>
    </w:p>
    <w:p w:rsidR="007C120A" w:rsidRPr="00A27E2F" w:rsidRDefault="009A61F8" w:rsidP="00A27E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Каждый из этих типов угроз может оказать негативное влияние на деятельность страховой компании и ее финансовые показатели. Поэтому компании должны быть готовы к различным угрозам, как внутренним, так и внешним, и принимать меры для минимизации рисков и повышения своей конкурентоспособности на рынке.</w:t>
      </w:r>
    </w:p>
    <w:p w:rsidR="00C26DAF" w:rsidRDefault="00C26DAF" w:rsidP="00AC1D3A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36716564"/>
    </w:p>
    <w:p w:rsidR="00130FBD" w:rsidRPr="00EF73DF" w:rsidRDefault="00F30879" w:rsidP="003F6981">
      <w:pPr>
        <w:pStyle w:val="2"/>
        <w:numPr>
          <w:ilvl w:val="1"/>
          <w:numId w:val="36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26371">
        <w:rPr>
          <w:rFonts w:ascii="Times New Roman" w:hAnsi="Times New Roman" w:cs="Times New Roman"/>
          <w:b/>
          <w:color w:val="auto"/>
          <w:sz w:val="28"/>
          <w:szCs w:val="28"/>
        </w:rPr>
        <w:t xml:space="preserve">Критерии и показатели оценки уровня </w:t>
      </w:r>
      <w:r w:rsidRPr="00EF73DF">
        <w:rPr>
          <w:rFonts w:ascii="Times New Roman" w:hAnsi="Times New Roman" w:cs="Times New Roman"/>
          <w:b/>
          <w:color w:val="auto"/>
          <w:sz w:val="28"/>
          <w:szCs w:val="28"/>
        </w:rPr>
        <w:t>экономической безопасности страховой компании</w:t>
      </w:r>
      <w:bookmarkEnd w:id="5"/>
    </w:p>
    <w:p w:rsidR="00775EFA" w:rsidRPr="00226371" w:rsidRDefault="002F4820" w:rsidP="0022637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rial" w:hAnsi="Arial" w:cs="Arial"/>
          <w:color w:val="000000"/>
          <w:shd w:val="clear" w:color="auto" w:fill="FFFFFF"/>
        </w:rPr>
        <w:t>.</w:t>
      </w:r>
    </w:p>
    <w:p w:rsidR="00314CB5" w:rsidRDefault="00386DC0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Основным компонентом при рассмотрении экономической безопасности организации считается выбор ее критерия.</w:t>
      </w:r>
      <w:r w:rsidR="005E5E90" w:rsidRPr="005E5E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Состояние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экономической безопасности принято оценивать при помощи совокупности критериев и показателей. </w:t>
      </w:r>
    </w:p>
    <w:p w:rsidR="002F4820" w:rsidRDefault="002F4820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4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Критерий экономической безопасности организации представляет собой признак или совокупность признаков, позволяющих определить, находится ли предприятие в безопасности или нет. При оценке уровня экономической безопасности страховой компании используются различные критерии</w:t>
      </w:r>
      <w:r w:rsidR="00482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begin"/>
      </w:r>
      <w:r w:rsidR="00506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 xml:space="preserve"> REF _Ref136632720 \r \h </w:instrTex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  <w:r w:rsidR="004826F7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86DC0" w:rsidRPr="00A27E2F" w:rsidRDefault="00A27E2F" w:rsidP="00D74809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386DC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рганизационная сторона</w:t>
      </w:r>
      <w:r w:rsidR="00B43B13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2F482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оценивает </w:t>
      </w:r>
      <w:r w:rsidR="00454444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сохранение</w:t>
      </w:r>
      <w:r w:rsidR="002F482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предприятия и его </w:t>
      </w:r>
      <w:r w:rsidR="00454444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организационной целостности, </w:t>
      </w:r>
      <w:r w:rsidR="002F482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также </w:t>
      </w:r>
      <w:r w:rsidR="00454444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нормальное функционирование основн</w:t>
      </w:r>
      <w:r w:rsidR="002F482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ых подразделений. Нормальное функционирование отделов, служб и других подразделений компании является ключевым достижением основной цели компании </w:t>
      </w:r>
      <w:r w:rsidR="0020051F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2D16D2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begin"/>
      </w:r>
      <w:r w:rsidR="0050665E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 xml:space="preserve"> REF _Ref136632737 \r \h </w:instrText>
      </w:r>
      <w:r w:rsidR="002D16D2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 w:rsidR="002D16D2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</w:t>
      </w:r>
      <w:r w:rsidR="002D16D2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];</w:t>
      </w:r>
    </w:p>
    <w:p w:rsidR="00454444" w:rsidRPr="00A27E2F" w:rsidRDefault="00A27E2F" w:rsidP="00D74809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386DC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равовая </w:t>
      </w:r>
      <w:r w:rsidR="0089193E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сторона анализирует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5D0C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соответствия</w:t>
      </w:r>
      <w:r w:rsidR="00454444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193E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страховой компании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64B5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законодательству</w:t>
      </w:r>
      <w:r w:rsidR="00454444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регулирующему </w:t>
      </w:r>
      <w:r w:rsidR="002F482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работу</w:t>
      </w:r>
      <w:r w:rsidR="00454444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страховых компаний.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4444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Оценка правовой стороны включает в себя:</w:t>
      </w:r>
      <w:r w:rsidR="00314CB5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</w:t>
      </w:r>
      <w:r w:rsidR="00454444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ицензирование и регистрация (</w:t>
      </w:r>
      <w:r w:rsidR="009C64B5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E86ED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ицензия на осуществление страхования, перестрахования, взаимного страхования, посреднической деятельности в качестве страхового брокера (далее </w:t>
      </w:r>
      <w:r w:rsidR="00B43B13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E86ED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лицензия) </w:t>
      </w:r>
      <w:r w:rsidR="00B43B13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E86ED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специальное разрешение на право осуществления страховой деятельности, предоставленное органом страхового надзора субъекту страхового дела</w:t>
      </w:r>
      <w:r w:rsidR="00375D0C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051F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2D16D2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begin"/>
      </w:r>
      <w:r w:rsidR="0050665E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 xml:space="preserve"> REF _Ref136632263 \r \h </w:instrText>
      </w:r>
      <w:r w:rsidR="002D16D2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 w:rsidR="002D16D2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42</w:t>
      </w:r>
      <w:r w:rsidR="002D16D2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];</w:t>
      </w:r>
    </w:p>
    <w:p w:rsidR="00A40C55" w:rsidRPr="00A27E2F" w:rsidRDefault="00A27E2F" w:rsidP="00D74809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386DC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нформационная сторона</w:t>
      </w:r>
      <w:r w:rsidR="00E86ED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обеспечение </w:t>
      </w:r>
      <w:r w:rsidR="00FD22AB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надежности, защищенности</w:t>
      </w:r>
      <w:r w:rsidR="00E86ED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эффективного управления информацией.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22AB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контексте страховой компании</w:t>
      </w:r>
      <w:r w:rsidR="00E86ED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информационная сторона включает в себя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6ED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следующие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6ED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аспекты:</w:t>
      </w:r>
    </w:p>
    <w:p w:rsidR="00A40C55" w:rsidRDefault="00B43B1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9C64B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</w:t>
      </w:r>
      <w:r w:rsidR="00E86ED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ащищенность информации. Конфиденциальность информации является ключевым аспектом для страховой компании. Компания должна иметь систему защиты информации, которая обеспечивает ее сохранность и предотвращает</w:t>
      </w:r>
      <w:r w:rsidR="001D6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6ED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несанкционированный</w:t>
      </w:r>
      <w:r w:rsidR="001D6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3125D4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оступ;</w:t>
      </w:r>
    </w:p>
    <w:p w:rsidR="00A40C55" w:rsidRDefault="00B43B1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1D6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64B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E86ED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адежность информации. Важно, чтобы информация, собранная и хранящаяся в страховой компании, была достоверной и полной. Это </w:t>
      </w:r>
      <w:r w:rsidR="00E86ED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позволяет компании принимать правильные решения и уменьшить риски при подписании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6ED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договоров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125D4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страхования;</w:t>
      </w:r>
    </w:p>
    <w:p w:rsidR="00A40C55" w:rsidRDefault="00B43B1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9C64B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</w:t>
      </w:r>
      <w:r w:rsidR="00E86ED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ффективное управление информацией. Страховая компания должна иметь систему управления информацией, которая позволяет собирать, хранить, обрабатывать и передавать информацию в соответствии с требованиями безопасности. Это обеспечивает эффективность рабо</w:t>
      </w:r>
      <w:r w:rsidR="003125D4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компании и защиту информации;</w:t>
      </w:r>
    </w:p>
    <w:p w:rsidR="00E86ED0" w:rsidRPr="00226371" w:rsidRDefault="00B43B1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1D6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64B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E86ED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азвитие информационных технологий. Использование новых технологий позволяет страховой компании повысить эффективность работы и укрепить защит</w:t>
      </w:r>
      <w:r w:rsidR="00A40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информации.</w:t>
      </w:r>
    </w:p>
    <w:p w:rsidR="00386DC0" w:rsidRPr="00A27E2F" w:rsidRDefault="00A27E2F" w:rsidP="00D74809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="00386DC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кономическая сторона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4444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выражается в устойчивых или имеющих тенденцию к увеличению основных финансово</w:t>
      </w:r>
      <w:r w:rsidR="00B43B13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454444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экономически</w:t>
      </w:r>
      <w:r w:rsidR="0020051F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свойствах деятельности фирмы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051F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2D16D2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begin"/>
      </w:r>
      <w:r w:rsidR="0050665E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 xml:space="preserve"> REF _Ref136632780 \r \h </w:instrText>
      </w:r>
      <w:r w:rsidR="002D16D2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 w:rsidR="002D16D2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</w:t>
      </w:r>
      <w:r w:rsidR="002D16D2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  <w:r w:rsidR="00454444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2F4820" w:rsidRPr="002F4820" w:rsidRDefault="002F4820" w:rsidP="002F482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Выбор подходящих критериев и показателей оценки экономической безопасности страховой компании является важным компонентом. Они позволяют провести комплексный анализ состояния компании и определить</w:t>
      </w:r>
      <w:r w:rsidRPr="002F4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насколько она обеспечивает экономическую безопасность в контексте организационных</w:t>
      </w:r>
      <w:r w:rsidRPr="002F4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правовых</w:t>
      </w:r>
      <w:r w:rsidRPr="002F4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информационных и экономических аспектах.</w:t>
      </w:r>
    </w:p>
    <w:p w:rsidR="009569D5" w:rsidRDefault="008A5052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Показатель экономической </w:t>
      </w:r>
      <w:r w:rsidR="0024565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безопасности </w:t>
      </w:r>
      <w:r w:rsidR="002456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</w:t>
      </w:r>
      <w:r w:rsidR="00956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собой </w:t>
      </w:r>
      <w:r w:rsidR="001D6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важную количественную</w:t>
      </w:r>
      <w:r w:rsidR="00272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характеристику</w:t>
      </w:r>
      <w:r w:rsidR="009569D5" w:rsidRPr="00956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2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которая позволяет оценить </w:t>
      </w:r>
      <w:r w:rsidR="00956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способность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объекта экономической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безопасности </w:t>
      </w:r>
      <w:r w:rsidR="001D6B37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сохранять </w:t>
      </w:r>
      <w:r w:rsidR="001D6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</w:t>
      </w:r>
      <w:r w:rsidR="00956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состояние и противостоять </w:t>
      </w:r>
      <w:r w:rsidR="00956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различным угрозам.</w:t>
      </w:r>
      <w:r w:rsidR="00272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Этот показатель является ключевым для анализа и оценки степени защищенности объекта от потенциальных угроз и рисков.</w:t>
      </w:r>
    </w:p>
    <w:p w:rsidR="008A5052" w:rsidRPr="00226371" w:rsidRDefault="008A5052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Экономическая безопасность </w:t>
      </w:r>
      <w:r w:rsidR="00B741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страховой компании </w:t>
      </w:r>
      <w:r w:rsidR="00375D0C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складывается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r w:rsidR="00375D0C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показателей </w:t>
      </w:r>
      <w:bookmarkStart w:id="6" w:name="_Hlk131886379"/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финансовой </w:t>
      </w:r>
      <w:r w:rsidR="004E2C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устойчивости</w:t>
      </w:r>
      <w:r w:rsidR="00375D0C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D3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рентабельности</w:t>
      </w:r>
      <w:r w:rsidR="00375D0C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D3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достаточности инвестиций</w:t>
      </w:r>
      <w:r w:rsidR="00275DDA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20F7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ликвидности и</w:t>
      </w:r>
      <w:r w:rsidR="00E218C2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платежеспособности.</w:t>
      </w:r>
    </w:p>
    <w:bookmarkEnd w:id="6"/>
    <w:p w:rsidR="00FF26C4" w:rsidRPr="00226371" w:rsidRDefault="00FF26C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Показатель финансовой у</w:t>
      </w:r>
      <w:r w:rsidR="009C64B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стойчивости является</w:t>
      </w:r>
      <w:r w:rsidR="00CD3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одним из важнейших показателей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характеризующих экономическую безопасность страховой компании. Оценка финансовой устойчивости является частью комплексной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оценки финансового состояния страховой компании и </w:t>
      </w:r>
      <w:r w:rsidR="009C64B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подразумевает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исследование структуры формирования и использова</w:t>
      </w:r>
      <w:r w:rsidR="00470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капитала страховой компании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F26C4" w:rsidRPr="00226371" w:rsidRDefault="00FF26C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r w:rsidR="00CD3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показателя</w:t>
      </w:r>
      <w:r w:rsidR="00691F98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финансовой устойчивости можно отнести следующие коэффициенты:</w:t>
      </w:r>
    </w:p>
    <w:p w:rsidR="00FF26C4" w:rsidRPr="00226371" w:rsidRDefault="00A27E2F" w:rsidP="00D74809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FF26C4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ровень обесп</w:t>
      </w:r>
      <w:r w:rsid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еченности собственным капиталом отражает </w:t>
      </w:r>
      <w:r w:rsidR="00807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соотношение</w:t>
      </w:r>
      <w:r w:rsidR="00FF26C4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собственного капитала к валюте баланса страховой компании, состоящей из собственного капитала и об</w:t>
      </w:r>
      <w:r w:rsid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язательств. По банковским нормативам </w:t>
      </w:r>
      <w:r w:rsidR="00FF26C4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страховой компании собственный капитал должен составлять не менее 20% </w:t>
      </w:r>
      <w:r w:rsid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общего капитала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страховой организации;</w:t>
      </w:r>
    </w:p>
    <w:p w:rsidR="00A57099" w:rsidRDefault="00A27E2F" w:rsidP="00D74809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FF26C4" w:rsidRP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оэффициент соотношения собств</w:t>
      </w:r>
      <w:r w:rsidR="00A57099" w:rsidRP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енного капитала и обязательств показывает соотношение между собственным капиталом</w:t>
      </w:r>
      <w:r w:rsidR="00FF26C4" w:rsidRP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обязательств</w:t>
      </w:r>
      <w:r w:rsidR="00A57099" w:rsidRP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</w:t>
      </w:r>
      <w:r w:rsidR="00FF26C4" w:rsidRP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Норматив</w:t>
      </w:r>
      <w:r w:rsidR="00A57099" w:rsidRP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ное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57099" w:rsidRP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значение </w:t>
      </w:r>
      <w:r w:rsid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составляет 0,</w:t>
      </w:r>
      <w:r w:rsidR="001D6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25, что</w:t>
      </w:r>
      <w:r w:rsid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означает</w:t>
      </w:r>
      <w:r w:rsidR="00A57099" w:rsidRP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рассчитанный показатель не может 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ыть меньше указанного норматива;</w:t>
      </w:r>
    </w:p>
    <w:p w:rsidR="00FF26C4" w:rsidRPr="00A57099" w:rsidRDefault="00A27E2F" w:rsidP="00D74809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FF26C4" w:rsidRP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оэффициент соотношения страхо</w:t>
      </w:r>
      <w:r w:rsid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 премий и страховых резервов рассчитывается путем сопоставления суммы страховых премий по всем видам страхования.</w:t>
      </w:r>
      <w:r w:rsidR="00FF26C4" w:rsidRP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Увеличение </w:t>
      </w:r>
      <w:r w:rsid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данного </w:t>
      </w:r>
      <w:r w:rsidR="00FF26C4" w:rsidRP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показателя свидетельствует о повышении дов</w:t>
      </w:r>
      <w:r w:rsidR="00A5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ерия страхователей к страховой компании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F26C4" w:rsidRPr="00226371" w:rsidRDefault="00A27E2F" w:rsidP="00D74809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FF26C4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оэффициент соотношения оборо</w:t>
      </w:r>
      <w:r w:rsid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тного и внеоборотного капитала определяется как </w:t>
      </w:r>
      <w:r w:rsidR="00FB5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 w:rsidR="00FF26C4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отношением средств</w:t>
      </w:r>
      <w:r w:rsidR="005513C2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инвестированных</w:t>
      </w:r>
      <w:r w:rsidR="00FF26C4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оборотные активы к средства</w:t>
      </w:r>
      <w:r w:rsidR="00FD22AB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FF26C4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инвестированным </w:t>
      </w:r>
      <w:r w:rsidR="00FF26C4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внеоборотны</w:t>
      </w:r>
      <w:r w:rsid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активы страховой компании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F26C4" w:rsidRPr="00226371" w:rsidRDefault="00A27E2F" w:rsidP="00D74809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FF26C4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оэффициент соотношения собственных средств и страховых резервов</w:t>
      </w:r>
      <w:r w:rsid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вычисляется путем деления</w:t>
      </w:r>
      <w:r w:rsidR="00FF26C4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суммы собственного капитала к страховым резервам страховой компании. Норматив</w:t>
      </w:r>
      <w:r w:rsid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ное </w:t>
      </w:r>
      <w:r w:rsidR="00F92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значение данного</w:t>
      </w:r>
      <w:r w:rsid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показателя составляет</w:t>
      </w:r>
      <w:r w:rsidR="00FF26C4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0,3, </w:t>
      </w:r>
      <w:r w:rsid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означает, что н</w:t>
      </w:r>
      <w:r w:rsidR="00FF26C4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менее 30% страховых резервов должны быть обеспечены за счет собственног</w:t>
      </w:r>
      <w:r w:rsid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капитала страховой компании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513C2" w:rsidRDefault="00A27E2F" w:rsidP="00D74809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5513C2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ровень долговой нагрузки выражается через коэффициент, который </w:t>
      </w:r>
      <w:r w:rsidR="00FF26C4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определяется отношением обязательств страховой компании </w:t>
      </w:r>
      <w:r w:rsidR="00F920F7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ее </w:t>
      </w:r>
      <w:r w:rsidR="00F920F7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совокупному капиталу</w:t>
      </w:r>
      <w:r w:rsidR="00FF26C4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Норматив</w:t>
      </w:r>
      <w:r w:rsidR="005513C2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ное значение</w:t>
      </w:r>
      <w:r w:rsidR="00FF26C4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показателя составляет 0,25, </w:t>
      </w:r>
      <w:r w:rsidR="00CD3451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</w:t>
      </w:r>
      <w:r w:rsidR="00FD22AB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</w:t>
      </w:r>
      <w:r w:rsidR="00FF26C4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сумма обязательств не должна превышать 25% совокупного капитала страховой организации.</w:t>
      </w:r>
      <w:r w:rsidR="005513C2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расчете данного коэффициента учитывают</w:t>
      </w:r>
      <w:r w:rsid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только обязательства без учета страховых резервов. Этот показатель позволяет оценить финансовую устойчивость компании и ее способность выполнять обязательств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перед клиентами;</w:t>
      </w:r>
    </w:p>
    <w:p w:rsidR="00090EEC" w:rsidRPr="005513C2" w:rsidRDefault="00A27E2F" w:rsidP="00D74809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FF26C4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ровень страховых резервов. Показатель определяется отношением страховых резервов страховой компании к совокупной стоимости активов. Норматив данного показателя составляет 0,7, </w:t>
      </w:r>
      <w:r w:rsidR="00CD3451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</w:t>
      </w:r>
      <w:r w:rsidR="00FD22AB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</w:t>
      </w:r>
      <w:r w:rsidR="00FF26C4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совокупные активы должны обеспечиваться страховыми резервами на 70 и более процентов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051F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2D16D2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begin"/>
      </w:r>
      <w:r w:rsidR="0050665E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 xml:space="preserve"> REF _Ref136632846 \r \h </w:instrText>
      </w:r>
      <w:r w:rsidR="002D16D2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 w:rsidR="002D16D2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2D16D2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  <w:r w:rsidR="003153DA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FF26C4"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90EEC" w:rsidRPr="00226371" w:rsidRDefault="00691F98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1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ентабельность являе</w:t>
      </w:r>
      <w:r w:rsidR="00CD3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одним из важных показателей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могут быть использованы для оценки экономической </w:t>
      </w:r>
      <w:r w:rsidR="009C64B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безопасности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страховой компании.</w:t>
      </w:r>
      <w:r w:rsidR="00A70337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Оценка рентабе</w:t>
      </w:r>
      <w:r w:rsidR="00CD3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льности может помочь определить</w:t>
      </w:r>
      <w:r w:rsidR="00A70337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насколько успешно компания использует свои средства и какие меры необходимо принимать для увеличения эффективности ее деятельности.</w:t>
      </w:r>
    </w:p>
    <w:p w:rsidR="00A70337" w:rsidRPr="00226371" w:rsidRDefault="00A70337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Показатели рентабельности:</w:t>
      </w:r>
    </w:p>
    <w:p w:rsidR="00A70337" w:rsidRPr="00A27E2F" w:rsidRDefault="00A27E2F" w:rsidP="00D74809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A70337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ентабельнос</w:t>
      </w:r>
      <w:r w:rsidR="00272EE7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активов, в годовом выражени</w:t>
      </w:r>
      <w:r w:rsidR="00CD3451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является ключевым показателем</w:t>
      </w:r>
      <w:r w:rsidR="00272EE7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E2C80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отражающим</w:t>
      </w:r>
      <w:r w:rsidR="00272EE7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способность компании эффективного</w:t>
      </w:r>
      <w:r w:rsidR="00A70337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использования активов </w:t>
      </w:r>
      <w:r w:rsidR="00450CA7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компании. </w:t>
      </w:r>
      <w:r w:rsidR="00272EE7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важный показатель эффективности может свидетельствовать о конкурентоспособ</w:t>
      </w:r>
      <w:r w:rsidR="00CD3451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ности</w:t>
      </w:r>
      <w:r w:rsidR="00272EE7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успехе компании на рынке. </w:t>
      </w:r>
      <w:r w:rsidR="00A70337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Норматив 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нного показателя составляет 0,5;</w:t>
      </w:r>
    </w:p>
    <w:p w:rsidR="009C64B5" w:rsidRPr="00A27E2F" w:rsidRDefault="00A27E2F" w:rsidP="00D74809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A70337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ента</w:t>
      </w:r>
      <w:r w:rsidR="00CD3451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бельность собственного капитала</w:t>
      </w:r>
      <w:r w:rsidR="00A70337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D3451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70337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Характеризует эффективность использования собственного капитала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0337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(сколько активов сформировано на один рубль вложенного собственного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0337" w:rsidRPr="00A27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капитала). </w:t>
      </w:r>
    </w:p>
    <w:p w:rsidR="00450CA7" w:rsidRPr="00226371" w:rsidRDefault="00450CA7" w:rsidP="0022637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Рентабельность собственного капита</w:t>
      </w:r>
      <w:r w:rsidR="00CD3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 является важным показателем</w:t>
      </w:r>
      <w:r w:rsidR="00CD3451" w:rsidRPr="00CD3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который позволяет оценить эффективность управления капиталом компан</w:t>
      </w:r>
      <w:r w:rsidR="00CD3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 и ее финансовую устойчивость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70337" w:rsidRPr="00226371" w:rsidRDefault="00A70337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Рост рентабельности собственного капитала отражает повышение инвестиционн</w:t>
      </w:r>
      <w:r w:rsidR="002005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привлекательности компании</w:t>
      </w:r>
      <w:r w:rsidR="005E5E90" w:rsidRPr="005E5E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05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begin"/>
      </w:r>
      <w:r w:rsidR="00AD5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 xml:space="preserve"> REF _Ref136632867 \r \h </w:instrTex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49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9C64B5" w:rsidRPr="00226371" w:rsidRDefault="00E218C2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Показатели достаточности инвестиций используются для оценки уровня экономической безопасности страховой </w:t>
      </w:r>
      <w:r w:rsidR="00CD3451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компании,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показывает, насколько эффективно компания управляет своими инвестициями и может выполнять свои будущие обязательства по выплатам страховых возмещений.</w:t>
      </w:r>
    </w:p>
    <w:p w:rsidR="00E218C2" w:rsidRPr="00226371" w:rsidRDefault="00E218C2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показателям дос</w:t>
      </w:r>
      <w:r w:rsidR="00E81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таточности инвестиций относятся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5513C2" w:rsidRDefault="00C63A1B" w:rsidP="00D74809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7C3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ровень покрытия инвестиционными активами </w:t>
      </w:r>
      <w:r w:rsidR="00807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определяет,</w:t>
      </w:r>
      <w:r w:rsidR="007C3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какая часть обязательств страховой компании покрывается за счет размещения средств в инвестиционных активах</w:t>
      </w:r>
      <w:r w:rsidR="007C34C2" w:rsidRPr="007C3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C3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 на банковских счетах и в кассе компании. Данный показатель позволяет оценить насколько эффективно использованы средства страховых резервов для обеспече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выплат по страховым случаям;</w:t>
      </w:r>
    </w:p>
    <w:p w:rsidR="004D2706" w:rsidRDefault="00C63A1B" w:rsidP="00D74809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4D2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ентабельность инвестиционного портфеля – характеризует эффективно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сть инвестиционной деятельности;</w:t>
      </w:r>
    </w:p>
    <w:p w:rsidR="00E218C2" w:rsidRPr="00226371" w:rsidRDefault="00C63A1B" w:rsidP="00D74809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E218C2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оля высоколиквидных инвестиций</w:t>
      </w:r>
      <w:r w:rsidR="007C3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отражает способность страховой компании </w:t>
      </w:r>
      <w:r w:rsidR="00E64D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быстро преобразовывать</w:t>
      </w:r>
      <w:r w:rsidR="007C3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инвестиции </w:t>
      </w:r>
      <w:r w:rsidR="00E218C2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денежные средства для осуществления страховых выплат. Чем выше доля высоколиквидных активов, тем выше вероятность получения страхователями страховых возмещений.</w:t>
      </w:r>
      <w:r w:rsidR="007C3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позволяет компании обеспечивать свои финансовые обязательства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поддерживать доверие клиентов;</w:t>
      </w:r>
    </w:p>
    <w:p w:rsidR="00E218C2" w:rsidRPr="00226371" w:rsidRDefault="00C63A1B" w:rsidP="00D74809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E218C2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оля акций других организаций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E218C2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характеризует степень рискованности финансовых вложений.</w:t>
      </w:r>
    </w:p>
    <w:p w:rsidR="00E218C2" w:rsidRPr="00226371" w:rsidRDefault="00E218C2" w:rsidP="0022637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Показатели ликвидности и платежеспособности – это одни из </w:t>
      </w:r>
      <w:r w:rsidR="00C20AD7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ключевых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2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показателей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используемых для оценки уровня </w:t>
      </w:r>
      <w:r w:rsidR="00C20AD7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экономической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безопасности страховой компании:</w:t>
      </w:r>
    </w:p>
    <w:p w:rsidR="00E218C2" w:rsidRPr="00C63A1B" w:rsidRDefault="00C63A1B" w:rsidP="00D74809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E218C2" w:rsidRPr="00C63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оэффициент текущей ликвидности</w:t>
      </w:r>
      <w:r w:rsid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3B13" w:rsidRPr="00C63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0E38BF" w:rsidRPr="00C63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коэффициент, отражающий способность компании быстро и эффективно преобразовать свои активы в денежные средства.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218C2" w:rsidRPr="00C63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Компания считается ликвидной, если суммы её наличных средств и других ликвидных активов достаточны для своевр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еменного погашения обязательств;</w:t>
      </w:r>
    </w:p>
    <w:p w:rsidR="00E218C2" w:rsidRPr="00C63A1B" w:rsidRDefault="00C63A1B" w:rsidP="00D74809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</w:t>
      </w:r>
      <w:r w:rsidR="004D2706" w:rsidRPr="00C63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оказатель платежеспособности – характеризует способность страховой компании своевременно и полностью выполнить свои платежные обязательства </w:t>
      </w:r>
      <w:r w:rsidR="0020051F" w:rsidRPr="00C63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2D16D2" w:rsidRPr="00C63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begin"/>
      </w:r>
      <w:r w:rsidR="00AD5CE3" w:rsidRPr="00C63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 xml:space="preserve"> REF _Ref136632867 \r \h </w:instrText>
      </w:r>
      <w:r w:rsidR="002D16D2" w:rsidRPr="00C63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 w:rsidR="002D16D2" w:rsidRPr="00C63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49</w:t>
      </w:r>
      <w:r w:rsidR="002D16D2" w:rsidRPr="00C63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  <w:r w:rsidR="00E218C2" w:rsidRPr="00C63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E218C2" w:rsidRPr="00226371" w:rsidRDefault="00E218C2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Ключевые показатели</w:t>
      </w:r>
      <w:r w:rsidR="004D2706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как финансовая устойчивость</w:t>
      </w:r>
      <w:r w:rsidR="004D2706" w:rsidRPr="004D2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рентабельно</w:t>
      </w:r>
      <w:r w:rsidR="002C74B8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сть, достаточность инвестиций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платежеспособность играют важную роль в оценке экономической безопасности страховой компании. Оценка экономической безопасности страховой компании является сложным и многофакторным</w:t>
      </w:r>
      <w:r w:rsidR="004D2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процессом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т</w:t>
      </w:r>
      <w:r w:rsidR="004D2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ребует учета многих показателей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критериев и факторов.</w:t>
      </w:r>
    </w:p>
    <w:p w:rsidR="00E218C2" w:rsidRDefault="004D270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итоге</w:t>
      </w:r>
      <w:r w:rsidR="00E218C2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218C2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правильный подход и использование </w:t>
      </w:r>
      <w:r w:rsidR="00E54EF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соответствующих</w:t>
      </w:r>
      <w:r w:rsidR="00E218C2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инструментов оценки позволят получить более полное понимание экономической безопасности страховой компании и принимать правильные решения в целях улучшения и дальнейшего развития компании.</w:t>
      </w:r>
    </w:p>
    <w:p w:rsidR="00F952E2" w:rsidRDefault="004D2706" w:rsidP="00F952E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7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</w:t>
      </w:r>
      <w:r w:rsidRPr="00807A4C">
        <w:rPr>
          <w:rFonts w:ascii="Times New Roman" w:hAnsi="Times New Roman" w:cs="Times New Roman"/>
          <w:sz w:val="28"/>
          <w:szCs w:val="28"/>
          <w:shd w:val="clear" w:color="auto" w:fill="FFFFFF"/>
        </w:rPr>
        <w:t>экономическая безопасность</w:t>
      </w:r>
      <w:r w:rsidR="00375F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C2B27" w:rsidRPr="00807A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страховой компании </w:t>
      </w:r>
      <w:r w:rsidR="0050127B" w:rsidRPr="00807A4C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представляет собой неотъемлемую</w:t>
      </w:r>
      <w:r w:rsidR="00B01F6C" w:rsidRPr="00807A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часть деятельности компании</w:t>
      </w:r>
      <w:r w:rsidR="00FE17BB" w:rsidRPr="00807A4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952E2" w:rsidRPr="00807A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способную обеспечить </w:t>
      </w:r>
      <w:r w:rsidR="00FE17BB" w:rsidRPr="00807A4C">
        <w:rPr>
          <w:rFonts w:ascii="Times New Roman" w:hAnsi="Times New Roman" w:cs="Times New Roman"/>
          <w:sz w:val="28"/>
          <w:szCs w:val="28"/>
          <w:shd w:val="clear" w:color="auto" w:fill="FFFFFF"/>
        </w:rPr>
        <w:t>устойчивое функционирование и развитие</w:t>
      </w:r>
      <w:r w:rsidR="00B01F6C" w:rsidRPr="00807A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организации</w:t>
      </w:r>
      <w:r w:rsidR="00FE17BB" w:rsidRPr="00807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FE1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условиях изменчивой экономической </w:t>
      </w:r>
      <w:r w:rsidR="00F95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среды. Обеспечение финансовой стабильности и защита от различных экономических рисков становятся основополагающими задачами для страховой компании.</w:t>
      </w:r>
    </w:p>
    <w:p w:rsidR="00E14D7D" w:rsidRDefault="00F952E2" w:rsidP="00F952E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достижения экономической безопасности страховой компании необходимо </w:t>
      </w:r>
      <w:r w:rsid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учитывать,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внешние</w:t>
      </w:r>
      <w:r w:rsidRPr="00F95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и внутренние факторы</w:t>
      </w:r>
      <w:r w:rsidRPr="00F95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</w:t>
      </w:r>
      <w:r w:rsidR="005D1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могут оказыва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5D1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существенное влияние на деятельность организации.</w:t>
      </w:r>
    </w:p>
    <w:p w:rsidR="0018557D" w:rsidRDefault="00F952E2" w:rsidP="005D11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Внешние угрозы </w:t>
      </w:r>
      <w:r w:rsidRPr="00CB1157">
        <w:rPr>
          <w:rFonts w:ascii="Times New Roman" w:hAnsi="Times New Roman" w:cs="Times New Roman"/>
          <w:sz w:val="28"/>
          <w:szCs w:val="28"/>
        </w:rPr>
        <w:t>являются независимыми или почти независимыми от деяте</w:t>
      </w:r>
      <w:r>
        <w:rPr>
          <w:rFonts w:ascii="Times New Roman" w:hAnsi="Times New Roman" w:cs="Times New Roman"/>
          <w:sz w:val="28"/>
          <w:szCs w:val="28"/>
        </w:rPr>
        <w:t xml:space="preserve">льности страховой компании. </w:t>
      </w:r>
      <w:r w:rsidR="005D1156">
        <w:rPr>
          <w:rFonts w:ascii="Times New Roman" w:hAnsi="Times New Roman" w:cs="Times New Roman"/>
          <w:sz w:val="28"/>
          <w:szCs w:val="28"/>
        </w:rPr>
        <w:t>Эти угрозы могут быть связаны с экономической средой</w:t>
      </w:r>
      <w:r w:rsidR="005D1156" w:rsidRPr="005D1156">
        <w:rPr>
          <w:rFonts w:ascii="Times New Roman" w:hAnsi="Times New Roman" w:cs="Times New Roman"/>
          <w:sz w:val="28"/>
          <w:szCs w:val="28"/>
        </w:rPr>
        <w:t xml:space="preserve">, </w:t>
      </w:r>
      <w:r w:rsidR="005D1156">
        <w:rPr>
          <w:rFonts w:ascii="Times New Roman" w:hAnsi="Times New Roman" w:cs="Times New Roman"/>
          <w:sz w:val="28"/>
          <w:szCs w:val="28"/>
        </w:rPr>
        <w:t>конкурентной средой</w:t>
      </w:r>
      <w:r w:rsidR="005D1156" w:rsidRPr="005D1156">
        <w:rPr>
          <w:rFonts w:ascii="Times New Roman" w:hAnsi="Times New Roman" w:cs="Times New Roman"/>
          <w:sz w:val="28"/>
          <w:szCs w:val="28"/>
        </w:rPr>
        <w:t xml:space="preserve">, </w:t>
      </w:r>
      <w:r w:rsidR="005D1156">
        <w:rPr>
          <w:rFonts w:ascii="Times New Roman" w:hAnsi="Times New Roman" w:cs="Times New Roman"/>
          <w:sz w:val="28"/>
          <w:szCs w:val="28"/>
        </w:rPr>
        <w:t>законодательными изменениями</w:t>
      </w:r>
      <w:r w:rsidR="005D1156" w:rsidRPr="005D1156">
        <w:rPr>
          <w:rFonts w:ascii="Times New Roman" w:hAnsi="Times New Roman" w:cs="Times New Roman"/>
          <w:sz w:val="28"/>
          <w:szCs w:val="28"/>
        </w:rPr>
        <w:t>,</w:t>
      </w:r>
      <w:r w:rsidR="005D1156">
        <w:rPr>
          <w:rFonts w:ascii="Times New Roman" w:hAnsi="Times New Roman" w:cs="Times New Roman"/>
          <w:sz w:val="28"/>
          <w:szCs w:val="28"/>
        </w:rPr>
        <w:t xml:space="preserve"> геополитическими событиями или изменением в потребительском поведении.</w:t>
      </w:r>
    </w:p>
    <w:p w:rsidR="005D1156" w:rsidRPr="008B3EE9" w:rsidRDefault="005D1156" w:rsidP="005D11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Внутренние угрозы</w:t>
      </w:r>
      <w:r w:rsidRPr="005D11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свою очередь связаны с эффективностью управления</w:t>
      </w:r>
      <w:r w:rsidRPr="005D11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финансовыми рисками и операционными процессами внутри компании</w:t>
      </w:r>
      <w:r w:rsidRPr="005D1156">
        <w:rPr>
          <w:rFonts w:ascii="Times New Roman" w:hAnsi="Times New Roman" w:cs="Times New Roman"/>
          <w:sz w:val="28"/>
          <w:szCs w:val="28"/>
        </w:rPr>
        <w:t>.</w:t>
      </w:r>
    </w:p>
    <w:p w:rsidR="005D1156" w:rsidRDefault="005D1156" w:rsidP="005D11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Важную роль в оценке экономической безопасности страховой компании играют такие показатели </w:t>
      </w:r>
      <w:r w:rsidR="00B01F6C" w:rsidRPr="00B01F6C">
        <w:rPr>
          <w:rFonts w:ascii="Times New Roman" w:hAnsi="Times New Roman" w:cs="Times New Roman"/>
          <w:sz w:val="28"/>
          <w:szCs w:val="28"/>
        </w:rPr>
        <w:t>как</w:t>
      </w:r>
      <w:r w:rsidRPr="00B01F6C">
        <w:rPr>
          <w:rFonts w:ascii="Times New Roman" w:hAnsi="Times New Roman" w:cs="Times New Roman"/>
          <w:sz w:val="28"/>
          <w:szCs w:val="28"/>
        </w:rPr>
        <w:t>: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Pr="00B01F6C">
        <w:rPr>
          <w:rFonts w:ascii="Times New Roman" w:hAnsi="Times New Roman" w:cs="Times New Roman"/>
          <w:sz w:val="28"/>
          <w:szCs w:val="28"/>
        </w:rPr>
        <w:t>финансовая</w:t>
      </w:r>
      <w:r>
        <w:rPr>
          <w:rFonts w:ascii="Times New Roman" w:hAnsi="Times New Roman" w:cs="Times New Roman"/>
          <w:sz w:val="28"/>
          <w:szCs w:val="28"/>
        </w:rPr>
        <w:t xml:space="preserve"> устойчивость</w:t>
      </w:r>
      <w:r w:rsidRPr="005D11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рентабельность</w:t>
      </w:r>
      <w:r w:rsidRPr="005D115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достаточность инвестиций и платеже</w:t>
      </w:r>
      <w:r w:rsidR="008B12D7">
        <w:rPr>
          <w:rFonts w:ascii="Times New Roman" w:hAnsi="Times New Roman" w:cs="Times New Roman"/>
          <w:sz w:val="28"/>
          <w:szCs w:val="28"/>
        </w:rPr>
        <w:t>способность</w:t>
      </w:r>
      <w:r w:rsidRPr="005D1156">
        <w:rPr>
          <w:rFonts w:ascii="Times New Roman" w:hAnsi="Times New Roman" w:cs="Times New Roman"/>
          <w:sz w:val="28"/>
          <w:szCs w:val="28"/>
        </w:rPr>
        <w:t>.</w:t>
      </w:r>
    </w:p>
    <w:p w:rsidR="00CD2F42" w:rsidRDefault="00CD2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7814" w:rsidRDefault="003F6981" w:rsidP="00226371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36716565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</w:t>
      </w:r>
      <w:r w:rsidR="00177814" w:rsidRPr="0022637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Анализ и оценка уровня экономической безопасности страхово</w:t>
      </w:r>
      <w:r w:rsidR="002C74B8" w:rsidRPr="00226371">
        <w:rPr>
          <w:rFonts w:ascii="Times New Roman" w:hAnsi="Times New Roman" w:cs="Times New Roman"/>
          <w:b/>
          <w:color w:val="auto"/>
          <w:sz w:val="28"/>
          <w:szCs w:val="28"/>
        </w:rPr>
        <w:t>й компании АО «МАКС</w:t>
      </w:r>
      <w:r w:rsidR="00177814" w:rsidRPr="00226371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bookmarkEnd w:id="7"/>
    </w:p>
    <w:p w:rsidR="002C1959" w:rsidRPr="002C1959" w:rsidRDefault="002C1959" w:rsidP="002C1959"/>
    <w:p w:rsidR="00FE6626" w:rsidRDefault="00375F1C" w:rsidP="00D74809">
      <w:pPr>
        <w:pStyle w:val="2"/>
        <w:numPr>
          <w:ilvl w:val="1"/>
          <w:numId w:val="15"/>
        </w:numPr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bookmarkStart w:id="8" w:name="_Toc136716566"/>
      <w:r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 </w:t>
      </w:r>
      <w:r w:rsidR="00C44F95" w:rsidRPr="00AC4A5C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Оценка современного уровня экономической безопасности </w:t>
      </w:r>
    </w:p>
    <w:p w:rsidR="00C44F95" w:rsidRDefault="00C44F95" w:rsidP="00544CDC">
      <w:pPr>
        <w:pStyle w:val="2"/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 w:rsidRPr="00AC4A5C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страховых компани</w:t>
      </w:r>
      <w:r w:rsidR="00FE17BB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й</w:t>
      </w:r>
      <w:bookmarkEnd w:id="8"/>
    </w:p>
    <w:p w:rsidR="00AC4A5C" w:rsidRPr="00AC4A5C" w:rsidRDefault="00AC4A5C" w:rsidP="00AC4A5C"/>
    <w:p w:rsidR="008B12D7" w:rsidRDefault="008B12D7" w:rsidP="008B12D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9" w:name="_Hlk136017012"/>
      <w:r>
        <w:rPr>
          <w:rFonts w:ascii="Times New Roman" w:hAnsi="Times New Roman" w:cs="Times New Roman"/>
          <w:sz w:val="28"/>
          <w:szCs w:val="28"/>
        </w:rPr>
        <w:t xml:space="preserve">На сегодняшний день в России существует более 100 видов страхования,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включая популярные ОСАГО, страхование от несчастных случаев и болезней, а также страхование имущества. Деятельность страховых организаций и обществ взаимного страхования контролируется и регулируется Банком России. Кроме того, Банк России имеет право устанавливать требования к капиталу, резервам, финансовым показателям и другим аспектам деятельности страховых организаций, а также назначать проверки и проводить анализ финансово-хозяйственной деятельности субъектов страхового дела. Банк России также отвечает за защиту прав и интересов застрахованных лиц и может применять меры ответственности в отношении нарушений в сфере страхования.</w:t>
      </w:r>
    </w:p>
    <w:p w:rsidR="008B12D7" w:rsidRDefault="008B12D7" w:rsidP="008B12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последние три года рынок страхования в России столкнулся с серьезными вызовами, включая мировую пандемию, экономические трудности и изменения в международной обстановке.</w:t>
      </w:r>
    </w:p>
    <w:p w:rsidR="008B12D7" w:rsidRDefault="008B12D7" w:rsidP="008B12D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Эти события повлияли к изменениям в поведение потребителей и в рисках,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требуют страхования, а также к изменениям в законодательстве, регулировании и надзоре в сфере страхования.</w:t>
      </w:r>
    </w:p>
    <w:p w:rsidR="008B12D7" w:rsidRDefault="008B12D7" w:rsidP="008B12D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период пандемии многие виды страхования, такие как страхование жизни, медицинское страхование, страхование от несчастных случаев, стали более востребованы из-за увеличения рисков для здоровья и жизни населения.</w:t>
      </w:r>
    </w:p>
    <w:p w:rsidR="008B12D7" w:rsidRDefault="008B12D7" w:rsidP="008B12D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Рассмотрим динамику взносов по крупнейшим видам страхования в период пандемии.</w:t>
      </w:r>
    </w:p>
    <w:p w:rsidR="00C44F95" w:rsidRDefault="00C44F95" w:rsidP="008B12D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bookmarkEnd w:id="9"/>
    <w:p w:rsidR="00C44F95" w:rsidRPr="00226371" w:rsidRDefault="00C44F95" w:rsidP="00C63A1B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Таблица</w:t>
      </w:r>
      <w:r w:rsidR="00AC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Динамика взносов по крупнейшим видам страхования</w:t>
      </w:r>
      <w:r w:rsidR="005E5E90" w:rsidRPr="00CF2D4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6A3294" w:rsidRPr="006A329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[</w:t>
      </w:r>
      <w:r w:rsidR="002D16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fldChar w:fldCharType="begin"/>
      </w:r>
      <w:r w:rsidR="00F750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instrText xml:space="preserve"> REF _Ref137222878 \r \h </w:instrText>
      </w:r>
      <w:r w:rsidR="002D16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r>
      <w:r w:rsidR="002D16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fldChar w:fldCharType="separate"/>
      </w:r>
      <w:r w:rsidR="00D6232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33</w:t>
      </w:r>
      <w:r w:rsidR="002D16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fldChar w:fldCharType="end"/>
      </w:r>
      <w:r w:rsidR="006A3294" w:rsidRPr="006A329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]</w:t>
      </w:r>
      <w:r w:rsidR="00F750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a4"/>
        <w:tblW w:w="4944" w:type="pct"/>
        <w:tblInd w:w="108" w:type="dxa"/>
        <w:tblLook w:val="04A0" w:firstRow="1" w:lastRow="0" w:firstColumn="1" w:lastColumn="0" w:noHBand="0" w:noVBand="1"/>
      </w:tblPr>
      <w:tblGrid>
        <w:gridCol w:w="3512"/>
        <w:gridCol w:w="1490"/>
        <w:gridCol w:w="1488"/>
        <w:gridCol w:w="2974"/>
      </w:tblGrid>
      <w:tr w:rsidR="00C44F95" w:rsidRPr="00226371" w:rsidTr="00544CDC">
        <w:trPr>
          <w:trHeight w:val="227"/>
        </w:trPr>
        <w:tc>
          <w:tcPr>
            <w:tcW w:w="1856" w:type="pct"/>
            <w:vMerge w:val="restart"/>
            <w:vAlign w:val="center"/>
          </w:tcPr>
          <w:p w:rsidR="00C44F95" w:rsidRPr="00AC4A5C" w:rsidRDefault="00C44F95" w:rsidP="00AC4A5C">
            <w:pPr>
              <w:spacing w:line="360" w:lineRule="auto"/>
              <w:ind w:firstLine="709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Вид страхования</w:t>
            </w:r>
          </w:p>
        </w:tc>
        <w:tc>
          <w:tcPr>
            <w:tcW w:w="1572" w:type="pct"/>
            <w:gridSpan w:val="2"/>
            <w:vAlign w:val="center"/>
          </w:tcPr>
          <w:p w:rsidR="00C44F95" w:rsidRPr="00AC4A5C" w:rsidRDefault="00C44F95" w:rsidP="0017347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Взносы</w:t>
            </w: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,</w:t>
            </w:r>
            <w:r w:rsidR="007D4227"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млрд.руб.</w:t>
            </w:r>
          </w:p>
        </w:tc>
        <w:tc>
          <w:tcPr>
            <w:tcW w:w="1572" w:type="pct"/>
            <w:vMerge w:val="restart"/>
            <w:vAlign w:val="center"/>
          </w:tcPr>
          <w:p w:rsidR="00C44F95" w:rsidRPr="00AC4A5C" w:rsidRDefault="00C44F95" w:rsidP="00AC4A5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Темпы прироста взносов</w:t>
            </w:r>
          </w:p>
        </w:tc>
      </w:tr>
      <w:tr w:rsidR="00C44F95" w:rsidRPr="00226371" w:rsidTr="00544CDC">
        <w:trPr>
          <w:trHeight w:val="227"/>
        </w:trPr>
        <w:tc>
          <w:tcPr>
            <w:tcW w:w="1856" w:type="pct"/>
            <w:vMerge/>
            <w:vAlign w:val="center"/>
          </w:tcPr>
          <w:p w:rsidR="00C44F95" w:rsidRPr="00AC4A5C" w:rsidRDefault="00C44F95" w:rsidP="00AC4A5C">
            <w:pPr>
              <w:spacing w:line="360" w:lineRule="auto"/>
              <w:ind w:firstLine="709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787" w:type="pct"/>
            <w:vAlign w:val="center"/>
          </w:tcPr>
          <w:p w:rsidR="00C44F95" w:rsidRPr="00AC4A5C" w:rsidRDefault="00C44F95" w:rsidP="0017347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2019</w:t>
            </w:r>
          </w:p>
        </w:tc>
        <w:tc>
          <w:tcPr>
            <w:tcW w:w="786" w:type="pct"/>
            <w:vAlign w:val="center"/>
          </w:tcPr>
          <w:p w:rsidR="00C44F95" w:rsidRPr="00AC4A5C" w:rsidRDefault="00C44F95" w:rsidP="0017347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2020</w:t>
            </w:r>
          </w:p>
        </w:tc>
        <w:tc>
          <w:tcPr>
            <w:tcW w:w="1572" w:type="pct"/>
            <w:vMerge/>
            <w:vAlign w:val="center"/>
          </w:tcPr>
          <w:p w:rsidR="00C44F95" w:rsidRPr="00AC4A5C" w:rsidRDefault="00C44F95" w:rsidP="0017347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C44F95" w:rsidRPr="00226371" w:rsidTr="00544CDC">
        <w:trPr>
          <w:trHeight w:val="227"/>
        </w:trPr>
        <w:tc>
          <w:tcPr>
            <w:tcW w:w="1856" w:type="pct"/>
            <w:vAlign w:val="center"/>
          </w:tcPr>
          <w:p w:rsidR="00C44F95" w:rsidRPr="00AC4A5C" w:rsidRDefault="00C44F95" w:rsidP="00B01F6C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жизни</w:t>
            </w:r>
          </w:p>
        </w:tc>
        <w:tc>
          <w:tcPr>
            <w:tcW w:w="78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409</w:t>
            </w:r>
          </w:p>
        </w:tc>
        <w:tc>
          <w:tcPr>
            <w:tcW w:w="786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431</w:t>
            </w:r>
          </w:p>
        </w:tc>
        <w:tc>
          <w:tcPr>
            <w:tcW w:w="1572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5,37</w:t>
            </w:r>
          </w:p>
        </w:tc>
      </w:tr>
      <w:tr w:rsidR="00C44F95" w:rsidRPr="00226371" w:rsidTr="00544CDC">
        <w:trPr>
          <w:trHeight w:val="227"/>
        </w:trPr>
        <w:tc>
          <w:tcPr>
            <w:tcW w:w="1856" w:type="pct"/>
            <w:vAlign w:val="center"/>
          </w:tcPr>
          <w:p w:rsidR="00C44F95" w:rsidRPr="00AC4A5C" w:rsidRDefault="00C44F95" w:rsidP="00B01F6C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ОСАГО</w:t>
            </w:r>
          </w:p>
        </w:tc>
        <w:tc>
          <w:tcPr>
            <w:tcW w:w="78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215</w:t>
            </w:r>
          </w:p>
        </w:tc>
        <w:tc>
          <w:tcPr>
            <w:tcW w:w="786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220</w:t>
            </w:r>
          </w:p>
        </w:tc>
        <w:tc>
          <w:tcPr>
            <w:tcW w:w="1572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2,32</w:t>
            </w:r>
          </w:p>
        </w:tc>
      </w:tr>
      <w:tr w:rsidR="00C44F95" w:rsidRPr="00226371" w:rsidTr="00544CDC">
        <w:trPr>
          <w:trHeight w:val="227"/>
        </w:trPr>
        <w:tc>
          <w:tcPr>
            <w:tcW w:w="1856" w:type="pct"/>
            <w:vAlign w:val="center"/>
          </w:tcPr>
          <w:p w:rsidR="00C44F95" w:rsidRPr="00AC4A5C" w:rsidRDefault="00C44F95" w:rsidP="00B01F6C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от несчастных случаев и болезней</w:t>
            </w:r>
          </w:p>
        </w:tc>
        <w:tc>
          <w:tcPr>
            <w:tcW w:w="78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187</w:t>
            </w:r>
          </w:p>
        </w:tc>
        <w:tc>
          <w:tcPr>
            <w:tcW w:w="786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202</w:t>
            </w:r>
          </w:p>
        </w:tc>
        <w:tc>
          <w:tcPr>
            <w:tcW w:w="1572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8,02</w:t>
            </w:r>
          </w:p>
        </w:tc>
      </w:tr>
      <w:tr w:rsidR="00C44F95" w:rsidRPr="00226371" w:rsidTr="00544CDC">
        <w:trPr>
          <w:trHeight w:val="227"/>
        </w:trPr>
        <w:tc>
          <w:tcPr>
            <w:tcW w:w="1856" w:type="pct"/>
            <w:vAlign w:val="center"/>
          </w:tcPr>
          <w:p w:rsidR="00C44F95" w:rsidRPr="00AC4A5C" w:rsidRDefault="00C44F95" w:rsidP="00B01F6C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ДМС</w:t>
            </w:r>
          </w:p>
        </w:tc>
        <w:tc>
          <w:tcPr>
            <w:tcW w:w="78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181</w:t>
            </w:r>
          </w:p>
        </w:tc>
        <w:tc>
          <w:tcPr>
            <w:tcW w:w="786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177</w:t>
            </w:r>
          </w:p>
        </w:tc>
        <w:tc>
          <w:tcPr>
            <w:tcW w:w="1572" w:type="pct"/>
            <w:vAlign w:val="center"/>
          </w:tcPr>
          <w:p w:rsidR="00C44F95" w:rsidRPr="00AC4A5C" w:rsidRDefault="00B43B13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–</w:t>
            </w:r>
            <w:r w:rsidR="00C44F95"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2,21</w:t>
            </w:r>
          </w:p>
        </w:tc>
      </w:tr>
      <w:tr w:rsidR="00C44F95" w:rsidRPr="00226371" w:rsidTr="00544CDC">
        <w:trPr>
          <w:trHeight w:val="227"/>
        </w:trPr>
        <w:tc>
          <w:tcPr>
            <w:tcW w:w="1856" w:type="pct"/>
            <w:vAlign w:val="center"/>
          </w:tcPr>
          <w:p w:rsidR="00C44F95" w:rsidRPr="00AC4A5C" w:rsidRDefault="00C44F95" w:rsidP="00B01F6C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автокаско</w:t>
            </w:r>
          </w:p>
        </w:tc>
        <w:tc>
          <w:tcPr>
            <w:tcW w:w="78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171</w:t>
            </w:r>
          </w:p>
        </w:tc>
        <w:tc>
          <w:tcPr>
            <w:tcW w:w="786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175</w:t>
            </w:r>
          </w:p>
        </w:tc>
        <w:tc>
          <w:tcPr>
            <w:tcW w:w="1572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2,34</w:t>
            </w:r>
          </w:p>
        </w:tc>
      </w:tr>
      <w:tr w:rsidR="00C44F95" w:rsidRPr="00226371" w:rsidTr="00544CDC">
        <w:trPr>
          <w:trHeight w:val="227"/>
        </w:trPr>
        <w:tc>
          <w:tcPr>
            <w:tcW w:w="1856" w:type="pct"/>
            <w:vAlign w:val="center"/>
          </w:tcPr>
          <w:p w:rsidR="00C44F95" w:rsidRPr="00AC4A5C" w:rsidRDefault="00C44F95" w:rsidP="00B01F6C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прочего имущества юридических лиц</w:t>
            </w:r>
          </w:p>
        </w:tc>
        <w:tc>
          <w:tcPr>
            <w:tcW w:w="78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103</w:t>
            </w:r>
          </w:p>
        </w:tc>
        <w:tc>
          <w:tcPr>
            <w:tcW w:w="786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113</w:t>
            </w:r>
          </w:p>
        </w:tc>
        <w:tc>
          <w:tcPr>
            <w:tcW w:w="1572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9,71</w:t>
            </w:r>
          </w:p>
        </w:tc>
      </w:tr>
      <w:tr w:rsidR="00C44F95" w:rsidRPr="00226371" w:rsidTr="00544CDC">
        <w:trPr>
          <w:trHeight w:val="227"/>
        </w:trPr>
        <w:tc>
          <w:tcPr>
            <w:tcW w:w="1856" w:type="pct"/>
            <w:vAlign w:val="center"/>
          </w:tcPr>
          <w:p w:rsidR="00C44F95" w:rsidRPr="00AC4A5C" w:rsidRDefault="00C44F95" w:rsidP="00B01F6C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прочего имущества граждан</w:t>
            </w:r>
          </w:p>
        </w:tc>
        <w:tc>
          <w:tcPr>
            <w:tcW w:w="78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72</w:t>
            </w:r>
          </w:p>
        </w:tc>
        <w:tc>
          <w:tcPr>
            <w:tcW w:w="786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72</w:t>
            </w:r>
          </w:p>
        </w:tc>
        <w:tc>
          <w:tcPr>
            <w:tcW w:w="1572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0</w:t>
            </w:r>
          </w:p>
        </w:tc>
      </w:tr>
      <w:tr w:rsidR="00C44F95" w:rsidRPr="00226371" w:rsidTr="00544CDC">
        <w:trPr>
          <w:trHeight w:val="227"/>
        </w:trPr>
        <w:tc>
          <w:tcPr>
            <w:tcW w:w="1856" w:type="pct"/>
            <w:vAlign w:val="center"/>
          </w:tcPr>
          <w:p w:rsidR="00C44F95" w:rsidRPr="00AC4A5C" w:rsidRDefault="00C44F95" w:rsidP="00B01F6C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финансовых рисков</w:t>
            </w:r>
          </w:p>
        </w:tc>
        <w:tc>
          <w:tcPr>
            <w:tcW w:w="78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30</w:t>
            </w:r>
          </w:p>
        </w:tc>
        <w:tc>
          <w:tcPr>
            <w:tcW w:w="786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27</w:t>
            </w:r>
          </w:p>
        </w:tc>
        <w:tc>
          <w:tcPr>
            <w:tcW w:w="1572" w:type="pct"/>
            <w:vAlign w:val="center"/>
          </w:tcPr>
          <w:p w:rsidR="00C44F95" w:rsidRPr="00AC4A5C" w:rsidRDefault="00B43B13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–</w:t>
            </w:r>
            <w:r w:rsidR="00C44F95"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10</w:t>
            </w:r>
          </w:p>
        </w:tc>
      </w:tr>
      <w:tr w:rsidR="00C44F95" w:rsidRPr="00226371" w:rsidTr="00544CDC">
        <w:trPr>
          <w:trHeight w:val="227"/>
        </w:trPr>
        <w:tc>
          <w:tcPr>
            <w:tcW w:w="1856" w:type="pct"/>
            <w:vAlign w:val="center"/>
          </w:tcPr>
          <w:p w:rsidR="00C44F95" w:rsidRPr="00AC4A5C" w:rsidRDefault="00C44F95" w:rsidP="00B01F6C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грузов</w:t>
            </w:r>
          </w:p>
        </w:tc>
        <w:tc>
          <w:tcPr>
            <w:tcW w:w="78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22</w:t>
            </w:r>
          </w:p>
        </w:tc>
        <w:tc>
          <w:tcPr>
            <w:tcW w:w="786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20</w:t>
            </w:r>
          </w:p>
        </w:tc>
        <w:tc>
          <w:tcPr>
            <w:tcW w:w="1572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9,09</w:t>
            </w:r>
          </w:p>
        </w:tc>
      </w:tr>
      <w:tr w:rsidR="00C44F95" w:rsidRPr="00226371" w:rsidTr="00544CDC">
        <w:trPr>
          <w:trHeight w:val="227"/>
        </w:trPr>
        <w:tc>
          <w:tcPr>
            <w:tcW w:w="1856" w:type="pct"/>
            <w:vAlign w:val="center"/>
          </w:tcPr>
          <w:p w:rsidR="00C44F95" w:rsidRPr="00AC4A5C" w:rsidRDefault="00C44F95" w:rsidP="00B01F6C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ответственности за причинение вреда третьим лицам</w:t>
            </w:r>
          </w:p>
        </w:tc>
        <w:tc>
          <w:tcPr>
            <w:tcW w:w="78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16</w:t>
            </w:r>
          </w:p>
        </w:tc>
        <w:tc>
          <w:tcPr>
            <w:tcW w:w="786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19</w:t>
            </w:r>
          </w:p>
        </w:tc>
        <w:tc>
          <w:tcPr>
            <w:tcW w:w="1572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18,75</w:t>
            </w:r>
          </w:p>
        </w:tc>
      </w:tr>
      <w:tr w:rsidR="00C44F95" w:rsidRPr="00226371" w:rsidTr="00544CDC">
        <w:trPr>
          <w:trHeight w:val="227"/>
        </w:trPr>
        <w:tc>
          <w:tcPr>
            <w:tcW w:w="1856" w:type="pct"/>
            <w:vAlign w:val="center"/>
          </w:tcPr>
          <w:p w:rsidR="00C44F95" w:rsidRPr="00AC4A5C" w:rsidRDefault="00B01F6C" w:rsidP="00B01F6C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Обязательное </w:t>
            </w:r>
            <w:r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государственное </w:t>
            </w:r>
            <w:r w:rsidRPr="005F5652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личное страхование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</w:t>
            </w:r>
            <w:r w:rsidR="00C44F95"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ОГЛС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78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16</w:t>
            </w:r>
          </w:p>
        </w:tc>
        <w:tc>
          <w:tcPr>
            <w:tcW w:w="786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17</w:t>
            </w:r>
          </w:p>
        </w:tc>
        <w:tc>
          <w:tcPr>
            <w:tcW w:w="1572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6,25</w:t>
            </w:r>
          </w:p>
        </w:tc>
      </w:tr>
      <w:tr w:rsidR="00C44F95" w:rsidRPr="00226371" w:rsidTr="00544CDC">
        <w:trPr>
          <w:trHeight w:val="227"/>
        </w:trPr>
        <w:tc>
          <w:tcPr>
            <w:tcW w:w="1856" w:type="pct"/>
            <w:vAlign w:val="center"/>
          </w:tcPr>
          <w:p w:rsidR="00C44F95" w:rsidRPr="00AC4A5C" w:rsidRDefault="00C44F95" w:rsidP="00B01F6C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предпринимательских рисков</w:t>
            </w:r>
          </w:p>
        </w:tc>
        <w:tc>
          <w:tcPr>
            <w:tcW w:w="78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15</w:t>
            </w:r>
          </w:p>
        </w:tc>
        <w:tc>
          <w:tcPr>
            <w:tcW w:w="786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16</w:t>
            </w:r>
          </w:p>
        </w:tc>
        <w:tc>
          <w:tcPr>
            <w:tcW w:w="1572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6,67</w:t>
            </w:r>
          </w:p>
        </w:tc>
      </w:tr>
      <w:tr w:rsidR="00C44F95" w:rsidRPr="00226371" w:rsidTr="00544CDC">
        <w:trPr>
          <w:trHeight w:val="227"/>
        </w:trPr>
        <w:tc>
          <w:tcPr>
            <w:tcW w:w="1856" w:type="pct"/>
            <w:vAlign w:val="center"/>
          </w:tcPr>
          <w:p w:rsidR="00C44F95" w:rsidRPr="00AC4A5C" w:rsidRDefault="00C44F95" w:rsidP="00B01F6C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Сельскохозяйственное страхование</w:t>
            </w:r>
          </w:p>
        </w:tc>
        <w:tc>
          <w:tcPr>
            <w:tcW w:w="78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6</w:t>
            </w:r>
          </w:p>
        </w:tc>
        <w:tc>
          <w:tcPr>
            <w:tcW w:w="786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8</w:t>
            </w:r>
          </w:p>
        </w:tc>
        <w:tc>
          <w:tcPr>
            <w:tcW w:w="1572" w:type="pct"/>
            <w:vAlign w:val="center"/>
          </w:tcPr>
          <w:p w:rsidR="00C44F95" w:rsidRPr="00AC4A5C" w:rsidRDefault="001F161F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33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  <w:r w:rsidR="00C44F95"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33</w:t>
            </w:r>
          </w:p>
        </w:tc>
      </w:tr>
      <w:tr w:rsidR="00C44F95" w:rsidRPr="00226371" w:rsidTr="00544CDC">
        <w:trPr>
          <w:trHeight w:val="227"/>
        </w:trPr>
        <w:tc>
          <w:tcPr>
            <w:tcW w:w="1856" w:type="pct"/>
            <w:vAlign w:val="center"/>
          </w:tcPr>
          <w:p w:rsidR="00C44F95" w:rsidRPr="00AC4A5C" w:rsidRDefault="00C44F95" w:rsidP="00B01F6C">
            <w:pPr>
              <w:spacing w:line="36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Прочие виды страхования</w:t>
            </w:r>
          </w:p>
        </w:tc>
        <w:tc>
          <w:tcPr>
            <w:tcW w:w="78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39</w:t>
            </w:r>
          </w:p>
        </w:tc>
        <w:tc>
          <w:tcPr>
            <w:tcW w:w="786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42</w:t>
            </w:r>
          </w:p>
        </w:tc>
        <w:tc>
          <w:tcPr>
            <w:tcW w:w="1572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7,69</w:t>
            </w:r>
          </w:p>
        </w:tc>
      </w:tr>
    </w:tbl>
    <w:p w:rsidR="00C44F95" w:rsidRPr="00226371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C44F95" w:rsidRPr="00226371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Исходя из таблицы можно </w:t>
      </w:r>
      <w:r w:rsidRPr="00B0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сделать </w:t>
      </w:r>
      <w:r w:rsidR="00B12E6C" w:rsidRPr="00B0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</w:t>
      </w:r>
      <w:r w:rsidRPr="00B0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 период пандемии взносы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3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страхованию жизни выросли на</w:t>
      </w:r>
      <w:r w:rsidR="00470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5,37</w:t>
      </w:r>
      <w:r w:rsid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говорит о повышенном интересе к защите жизни </w:t>
      </w:r>
      <w:r w:rsidR="00B0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населения</w:t>
      </w:r>
      <w:r w:rsidRPr="00B0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44F95" w:rsidRPr="00226371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Взносы по страхованию от несчастных случаев и болезней выросли на </w:t>
      </w:r>
      <w:r w:rsidRPr="00B0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8,02</w:t>
      </w:r>
      <w:r w:rsidR="002C7049" w:rsidRPr="00B0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%.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свидетельствует о повышенном интересе к защите 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рисков,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связанных со здоровьем и несчастными </w:t>
      </w:r>
      <w:r w:rsidR="00B01F6C" w:rsidRPr="00B0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случаями</w:t>
      </w:r>
      <w:r w:rsidRPr="00B0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437B6" w:rsidRDefault="006A3294" w:rsidP="00AC4A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стоит обратить внимание на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снижение ДМС. По итогам 2020 года размер совокупных страховых премий </w:t>
      </w:r>
      <w:r w:rsidR="00C44F95" w:rsidRPr="0022637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сократился </w:t>
      </w:r>
      <w:r w:rsidR="00C44F95" w:rsidRPr="00B01F6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 2</w:t>
      </w:r>
      <w:r w:rsidR="002C7049" w:rsidRPr="00B01F6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%.</w:t>
      </w:r>
      <w:r w:rsidR="002C7049" w:rsidRPr="00B0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обусловлено снижением спроса на программы медицинского страхования со стороны физических лиц и компаний в</w:t>
      </w:r>
      <w:r w:rsidR="00843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связи с экономическим кризисом.</w:t>
      </w:r>
    </w:p>
    <w:p w:rsidR="008437B6" w:rsidRDefault="008437B6" w:rsidP="00AC4A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Объем страхования финансовых рисков продолжил падение предыдущего года и снизился на 10%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том числе способствовало резкое сокращение туристических поездок за рубеж и последовавшее за этим падение рынка страхования выезжающих за рубеж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из таблицы видно,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страховые компании нашли поддержку в популярных продуктах, которые не сильно зависят от ограничений из</w:t>
      </w:r>
      <w:r w:rsidR="00F35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пандемии. В этом контексте страхование имущества для юридических лиц и ОСАГО оказались успешными. Кроме того, в автомобильной отрасли отмечается снижение убыточности благодаря сокращению трафика на дорогах. Накопительное страхование жизни (НСЖ) также стало более популярным в 2020 году, в частности, благодаря снижению доходности депозитов и потребности людей в уверенности в будущем. Договоры НСЖ предоставляют клиентам гарантированный доход и учитывают риск непредвиденного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437B6" w:rsidRDefault="00C44F95" w:rsidP="00AC4A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цифры свидетельствуют о том, что на рынке страхования в России происходили изменения, в том числе и в связи с пандемией COVID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19. Одни сегменты рынка стали более популярными, другие же,</w:t>
      </w:r>
      <w:r w:rsidR="008437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наоборот, оказались под угрозой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44F95" w:rsidRPr="00226371" w:rsidRDefault="00C44F95" w:rsidP="00AC4A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90% страховых компаний на российском рынке успешно справилось с вызовами, связанными с пандемией. В период карантина компании быстро адаптировались к новым условиям, внедряли удаленную работу и сокращали расходы. Почти половина компаний сохраняла рентабельность бизнеса (у 46% рынка рента</w:t>
      </w:r>
      <w:r w:rsidR="00CF75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бельность бизнеса не </w:t>
      </w:r>
      <w:r w:rsid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изменилась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на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уровне до пандемии, а расходы остались на том же уровне или уменьшились. Большинство страховых компаний разработали антикризисные стратегии.</w:t>
      </w:r>
    </w:p>
    <w:p w:rsidR="00C44F95" w:rsidRPr="00226371" w:rsidRDefault="00AC4A5C" w:rsidP="00AC4A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основе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данных Ба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нка России о структуре страховы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премий (взносов) можно сделать вывод о популярности некото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рых видов страхования в России в </w:t>
      </w:r>
      <w:r w:rsidR="00CF75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2021 году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Рассмотрим рисунок 1.</w:t>
      </w:r>
    </w:p>
    <w:p w:rsidR="00C44F95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3763010"/>
            <wp:effectExtent l="0" t="0" r="0" b="889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A5C" w:rsidRDefault="00AC4A5C" w:rsidP="00D04BC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 1 – Структура страховых премий (взносов) по видам страхования в 2021 г</w:t>
      </w:r>
      <w:r w:rsidR="00E64D2A" w:rsidRPr="00E64D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13CDC" w:rsidRPr="00113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1D6B37">
        <w:fldChar w:fldCharType="begin"/>
      </w:r>
      <w:r w:rsidR="001D6B37">
        <w:instrText xml:space="preserve"> REF _Ref137222903 \r \h 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41</w:t>
      </w:r>
      <w:r w:rsidR="001D6B37">
        <w:fldChar w:fldCharType="end"/>
      </w:r>
      <w:r w:rsidR="00113CDC" w:rsidRPr="00113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</w:p>
    <w:p w:rsidR="00AC4A5C" w:rsidRPr="00AC4A5C" w:rsidRDefault="00AC4A5C" w:rsidP="00D04B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4F95" w:rsidRPr="00226371" w:rsidRDefault="00113CDC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рисунка видно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самыми популярными видами страхования яв</w:t>
      </w:r>
      <w:r w:rsidR="00B0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ляются добровольное страхование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страхование жизни и ст</w:t>
      </w:r>
      <w:r w:rsidR="00B0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рахование от несчастных случаев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виды страхования привлекают большой интерес со стороны потребителей и составляют долю значительных премий на рынке.</w:t>
      </w:r>
    </w:p>
    <w:p w:rsidR="00C44F95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7C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2021 году российский страховой рынок продемонстрировал впечатляющий рост в условиях восстановления экономической активности. Основные сегменты страхового рынка испытали значительное увеличение в объеме взносов, что привело к достижению рекордного роста показателей: </w:t>
      </w:r>
    </w:p>
    <w:p w:rsidR="00C44F95" w:rsidRPr="00702767" w:rsidRDefault="00702767" w:rsidP="00D74809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6D0DBE" w:rsidRPr="00702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овокупный о</w:t>
      </w:r>
      <w:r w:rsidR="00C44F95" w:rsidRPr="00702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бъем собранных премий увеличился на 18% (+269.59 </w:t>
      </w:r>
      <w:r w:rsidR="00807A4C" w:rsidRPr="00702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млрд.</w:t>
      </w:r>
      <w:r w:rsidR="00C44F95" w:rsidRPr="00702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рублей) и достиг 1.808 </w:t>
      </w:r>
      <w:r w:rsidR="00807A4C" w:rsidRPr="00702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трлн.</w:t>
      </w:r>
      <w:r w:rsidR="00C44F95" w:rsidRPr="00702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рублей;</w:t>
      </w:r>
    </w:p>
    <w:p w:rsidR="00C44F95" w:rsidRPr="00702767" w:rsidRDefault="00702767" w:rsidP="00D74809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6D0DBE" w:rsidRPr="00702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овокупный о</w:t>
      </w:r>
      <w:r w:rsidR="00C44F95" w:rsidRPr="00702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бъем произведенных выплат вырос на 21% (+138.33 </w:t>
      </w:r>
      <w:r w:rsidR="007D4227" w:rsidRPr="00702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млрд.</w:t>
      </w:r>
      <w:r w:rsidR="00C44F95" w:rsidRPr="00702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рублей) и составил 796.97 </w:t>
      </w:r>
      <w:r w:rsidR="00807A4C" w:rsidRPr="00702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млрд.</w:t>
      </w:r>
      <w:r w:rsidR="00C44F95" w:rsidRPr="00702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рублей.</w:t>
      </w:r>
    </w:p>
    <w:p w:rsidR="00C44F95" w:rsidRPr="00226371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Влияние на динамику взносов в 2021 году оказали несколько факторов. </w:t>
      </w:r>
    </w:p>
    <w:p w:rsidR="00113CDC" w:rsidRPr="00B80BC3" w:rsidRDefault="00C44F95" w:rsidP="00113CD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r w:rsidR="00D447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первых, ускоренный рост розничного кредитования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стимулировал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увеличению страховых взносов по кредитному страхованию жизни.</w:t>
      </w:r>
    </w:p>
    <w:p w:rsidR="00C44F95" w:rsidRPr="00226371" w:rsidRDefault="00C44F95" w:rsidP="00113CD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</w:t>
      </w:r>
      <w:r w:rsidR="00D447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вторых, население проявило больший интерес к индивидуальному страхованию жизни и накопительному страхованию жизни в поисках дополнительных источников дохода. </w:t>
      </w:r>
    </w:p>
    <w:p w:rsidR="00C44F95" w:rsidRPr="00226371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447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третьих, стоимость автокаско страхования возросла из</w:t>
      </w:r>
      <w:r w:rsidR="00D447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увеличения цен на автомобили и запчасти.</w:t>
      </w:r>
    </w:p>
    <w:p w:rsidR="00C44F95" w:rsidRPr="00226371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 наконец, спрос на доступные программы добровольного медицинского страхования частично возобновился вместе с восстановлением доходов населения.</w:t>
      </w:r>
    </w:p>
    <w:p w:rsidR="00C44F95" w:rsidRPr="00226371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2021 году страховой рынок в России продемонстрировал</w:t>
      </w:r>
      <w:r w:rsidR="00D447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заметное восстановление и рост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параллельно с оживлением экономической активности </w:t>
      </w:r>
      <w:r w:rsidR="002A5A5B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</w:t>
      </w:r>
      <w:r w:rsidR="002A5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трудностей,</w:t>
      </w:r>
      <w:r w:rsidR="00113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вызванных пандемией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этом периоде </w:t>
      </w:r>
      <w:r w:rsidR="00AC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отметился рост интереса к накопит</w:t>
      </w:r>
      <w:r w:rsidR="00AC4A5C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ельному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инвестиционному страхованию.</w:t>
      </w:r>
    </w:p>
    <w:p w:rsidR="00C44F95" w:rsidRPr="00226371" w:rsidRDefault="00AC4A5C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Инвестиционное страхование жиз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инструмент инвестирования с возможностью получить потенциально высокий доход, если рынок будет расти, и гарантией возврата взноса, если рынок устремится вниз. Особенностью программы является немедленная компенсация в случае ухода </w:t>
      </w:r>
      <w:r w:rsidR="002005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жизни застрахованного лица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05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begin"/>
      </w:r>
      <w:r w:rsidR="00AD5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 xml:space="preserve"> REF _Ref136632944 \r \h </w:instrTex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  <w:r w:rsidR="002005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begin"/>
      </w:r>
      <w:r w:rsidR="00AD5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 xml:space="preserve"> REF _Ref136632968 \r \h </w:instrTex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32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C44F95" w:rsidRPr="00226371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Накопительное страхование представляет собой форму долгосрочного страхования, при которой страхователь вносит периодические взносы, которые накапливаются со временем. Это позволяет страхователю накопить определенную сумму денег к моменту окончания срока страхования или наступления определенного события, такого как пенсия или образование детей. В 2021 году увеличился интерес к этому виду страхования, поскольку люди проявляют больше осознанности относительно необходимости обеспечить свое финансовое будуще</w:t>
      </w:r>
      <w:r w:rsidR="00B0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и создать финансовые резервы.</w:t>
      </w:r>
    </w:p>
    <w:p w:rsidR="00B01F6C" w:rsidRDefault="006428C9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Интерес клиентов к таким продуктам связан с ограниченным ростом ставок по депозитам, а также с 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активным продвижением банками программ ИСЖ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НСЖ.</w:t>
      </w:r>
    </w:p>
    <w:p w:rsidR="00C44F95" w:rsidRPr="00226371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результате восстановления экономической активности после пандемии COVID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 страховой рынок в России показал положительную динамику</w:t>
      </w:r>
      <w:r w:rsidR="005F5652" w:rsidRPr="005F56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44F95" w:rsidRPr="00226371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2022 году страховой рынок услуг России столкнулся с необходимостью адаптироваться к новым геополитическим и макроэкономическим условиям и связанными с ними изменениями на кредитном, фондовом, перестраховочном рынках.</w:t>
      </w:r>
    </w:p>
    <w:p w:rsidR="00C44F95" w:rsidRDefault="00C44F95" w:rsidP="00AC4A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итогам 2022 года страховой рынок продемонстрировал устойчивость и удержал отметку в 1,8 трлн</w:t>
      </w:r>
      <w:r w:rsidR="00D04BC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ублей страховых </w:t>
      </w:r>
      <w:r w:rsidR="00B01F6C" w:rsidRPr="00B0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премий </w:t>
      </w:r>
      <w:r w:rsidR="005F5652" w:rsidRPr="00B0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1D6B37">
        <w:fldChar w:fldCharType="begin"/>
      </w:r>
      <w:r w:rsidR="001D6B37">
        <w:instrText xml:space="preserve"> REF _Ref136022874 \r \h 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40</w:t>
      </w:r>
      <w:r w:rsidR="001D6B37">
        <w:fldChar w:fldCharType="end"/>
      </w:r>
      <w:r w:rsidR="005F5652" w:rsidRPr="00B0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B0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достижение свидетельствует о гибкости рынка.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Удержание такого объема рынка подтверждает доверие клиентов к страховым продуктам и готовность компаний к предоставлению надежной финансовой защиты</w:t>
      </w:r>
      <w:r w:rsidR="005F5652" w:rsidRPr="005F56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D2F42" w:rsidRPr="00226371" w:rsidRDefault="00CD2F42" w:rsidP="00AC4A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4F95" w:rsidRPr="00226371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Рассмотрим ди</w:t>
      </w:r>
      <w:r w:rsidR="006B5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намику страховых премий за 2016-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2022 гг.</w:t>
      </w:r>
      <w:r w:rsidR="00AC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рисунке 2.</w:t>
      </w:r>
    </w:p>
    <w:p w:rsidR="00C44F95" w:rsidRPr="00226371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4F95" w:rsidRPr="00226371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2842" cy="3227803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316" t="4970"/>
                    <a:stretch/>
                  </pic:blipFill>
                  <pic:spPr bwMode="auto">
                    <a:xfrm>
                      <a:off x="0" y="0"/>
                      <a:ext cx="5742842" cy="322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E9F" w:rsidRDefault="00AC4A5C" w:rsidP="00D04BC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Динамика страховых премий </w:t>
      </w:r>
    </w:p>
    <w:p w:rsidR="00AC4A5C" w:rsidRPr="00226371" w:rsidRDefault="00AC4A5C" w:rsidP="00D04BC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2016</w:t>
      </w:r>
      <w:r w:rsidR="00F3272E" w:rsidRPr="001D6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1D6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F3272E" w:rsidRPr="001D6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</w:t>
      </w:r>
      <w:r w:rsidRPr="001D6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гг.</w:t>
      </w:r>
      <w:r w:rsidR="005F5652" w:rsidRPr="001D6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1D6B37">
        <w:fldChar w:fldCharType="begin"/>
      </w:r>
      <w:r w:rsidR="001D6B37">
        <w:instrText xml:space="preserve"> REF _Ref136022874 \r \h 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40</w:t>
      </w:r>
      <w:r w:rsidR="001D6B37">
        <w:fldChar w:fldCharType="end"/>
      </w:r>
      <w:r w:rsidR="005F5652" w:rsidRPr="002945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</w:p>
    <w:p w:rsidR="00702767" w:rsidRPr="00226371" w:rsidRDefault="00702767" w:rsidP="007027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4F95" w:rsidRPr="00226371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</w:t>
      </w:r>
      <w:r w:rsidR="00E64D2A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рисунка видно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F2D43" w:rsidRPr="00CF2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объем страховых премий на российском рынке постепенно рос с 2016 года, достигнув отметки 1,8 трлн. Рублей в 2022 году.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Это свидетельствует о стабильном росте страхового рынка и его способности к преодолению у</w:t>
      </w:r>
      <w:r w:rsidR="001D6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грозам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44F95" w:rsidRPr="00226371" w:rsidRDefault="009E2D8B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2018 года наблюдался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постепенный рост премий,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который сопр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овождался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увеличение</w:t>
      </w:r>
      <w:r w:rsidR="002550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64D2A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премий на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различные виды страхования.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2020 году рынок столкнулся </w:t>
      </w:r>
      <w:r w:rsidR="00E64D2A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E64D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вызовами,</w:t>
      </w:r>
      <w:r w:rsidR="00AC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связанны</w:t>
      </w:r>
      <w:r w:rsidR="00B607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</w:t>
      </w:r>
      <w:r w:rsidR="00AC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геополитическими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макроэкономическими условиями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привело к нестабильности. Но благодаря адаптации к </w:t>
      </w:r>
      <w:r w:rsidR="00AC4A5C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новым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условиям</w:t>
      </w:r>
      <w:r w:rsidR="002550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рынок с 2021 год</w:t>
      </w:r>
      <w:r w:rsidR="002550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смог удержать объем премий.</w:t>
      </w:r>
    </w:p>
    <w:p w:rsidR="00C44F95" w:rsidRPr="00226371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2022 году можно наблюдать небольшой прирост (0,5%)</w:t>
      </w:r>
      <w:r w:rsidR="00333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свидетельствует о восстановлении и укреплении рынка.</w:t>
      </w:r>
    </w:p>
    <w:p w:rsidR="00C44F95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полного анализа страхового рынка за 2022 год </w:t>
      </w:r>
      <w:r w:rsidR="00AC4A5C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рассмотреть динамику по крупнейшим видам страхования.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позволит получить более </w:t>
      </w:r>
      <w:r w:rsidR="00333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полное представление об отрасли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02767" w:rsidRPr="00226371" w:rsidRDefault="00702767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4F95" w:rsidRPr="002D6F07" w:rsidRDefault="00C44F95" w:rsidP="0070276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Таблица</w:t>
      </w:r>
      <w:r w:rsidR="00AC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</w:t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Динамика взносов по крупнейшим видам страхования</w:t>
      </w:r>
      <w:r w:rsidR="005F5652" w:rsidRPr="005F565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[</w:t>
      </w:r>
      <w:r w:rsidR="001D6B37">
        <w:fldChar w:fldCharType="begin"/>
      </w:r>
      <w:r w:rsidR="001D6B37">
        <w:instrText xml:space="preserve"> REF _Ref136022874 \r \h 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40</w:t>
      </w:r>
      <w:r w:rsidR="001D6B37">
        <w:fldChar w:fldCharType="end"/>
      </w:r>
      <w:r w:rsidR="005F5652" w:rsidRPr="005F565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]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620"/>
        <w:gridCol w:w="1489"/>
        <w:gridCol w:w="1487"/>
        <w:gridCol w:w="2975"/>
      </w:tblGrid>
      <w:tr w:rsidR="00C44F95" w:rsidRPr="00AC4A5C" w:rsidTr="00173472">
        <w:trPr>
          <w:trHeight w:val="227"/>
        </w:trPr>
        <w:tc>
          <w:tcPr>
            <w:tcW w:w="1891" w:type="pct"/>
            <w:vMerge w:val="restart"/>
            <w:vAlign w:val="center"/>
          </w:tcPr>
          <w:p w:rsidR="00C44F95" w:rsidRPr="00AC4A5C" w:rsidRDefault="00C44F95" w:rsidP="0017347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Вид страхования</w:t>
            </w:r>
          </w:p>
        </w:tc>
        <w:tc>
          <w:tcPr>
            <w:tcW w:w="1555" w:type="pct"/>
            <w:gridSpan w:val="2"/>
            <w:vAlign w:val="center"/>
          </w:tcPr>
          <w:p w:rsidR="00C44F95" w:rsidRPr="00AC4A5C" w:rsidRDefault="00C44F95" w:rsidP="0017347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Взносы</w:t>
            </w:r>
            <w:r w:rsidR="00D04BC0"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,</w:t>
            </w:r>
            <w:r w:rsidR="00D04BC0"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м</w:t>
            </w:r>
            <w:r w:rsidR="007D4227"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лрд.руб.</w:t>
            </w:r>
          </w:p>
        </w:tc>
        <w:tc>
          <w:tcPr>
            <w:tcW w:w="1554" w:type="pct"/>
            <w:vMerge w:val="restart"/>
            <w:vAlign w:val="center"/>
          </w:tcPr>
          <w:p w:rsidR="00C44F95" w:rsidRPr="00AC4A5C" w:rsidRDefault="00C44F95" w:rsidP="0086259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Темпы прироста взносов</w:t>
            </w:r>
          </w:p>
        </w:tc>
      </w:tr>
      <w:tr w:rsidR="00C44F95" w:rsidRPr="00AC4A5C" w:rsidTr="00862590">
        <w:trPr>
          <w:trHeight w:val="227"/>
        </w:trPr>
        <w:tc>
          <w:tcPr>
            <w:tcW w:w="1891" w:type="pct"/>
            <w:vMerge/>
            <w:vAlign w:val="center"/>
          </w:tcPr>
          <w:p w:rsidR="00C44F95" w:rsidRPr="00AC4A5C" w:rsidRDefault="00C44F95" w:rsidP="0017347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778" w:type="pct"/>
            <w:vAlign w:val="center"/>
          </w:tcPr>
          <w:p w:rsidR="00C44F95" w:rsidRPr="00AC4A5C" w:rsidRDefault="00C44F95" w:rsidP="0086259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2021</w:t>
            </w:r>
          </w:p>
        </w:tc>
        <w:tc>
          <w:tcPr>
            <w:tcW w:w="777" w:type="pct"/>
            <w:vAlign w:val="center"/>
          </w:tcPr>
          <w:p w:rsidR="00C44F95" w:rsidRPr="00AC4A5C" w:rsidRDefault="00C44F95" w:rsidP="0086259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2022</w:t>
            </w:r>
          </w:p>
        </w:tc>
        <w:tc>
          <w:tcPr>
            <w:tcW w:w="1554" w:type="pct"/>
            <w:vMerge/>
            <w:vAlign w:val="center"/>
          </w:tcPr>
          <w:p w:rsidR="00C44F95" w:rsidRPr="00AC4A5C" w:rsidRDefault="00C44F95" w:rsidP="0086259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C44F95" w:rsidRPr="00AC4A5C" w:rsidTr="006428C9">
        <w:trPr>
          <w:trHeight w:val="227"/>
        </w:trPr>
        <w:tc>
          <w:tcPr>
            <w:tcW w:w="1891" w:type="pct"/>
            <w:vAlign w:val="center"/>
          </w:tcPr>
          <w:p w:rsidR="00C44F95" w:rsidRPr="00AC4A5C" w:rsidRDefault="00C44F95" w:rsidP="00AC4A5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жизни</w:t>
            </w:r>
          </w:p>
        </w:tc>
        <w:tc>
          <w:tcPr>
            <w:tcW w:w="778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524</w:t>
            </w:r>
          </w:p>
        </w:tc>
        <w:tc>
          <w:tcPr>
            <w:tcW w:w="77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511</w:t>
            </w:r>
          </w:p>
        </w:tc>
        <w:tc>
          <w:tcPr>
            <w:tcW w:w="1554" w:type="pct"/>
            <w:vAlign w:val="center"/>
          </w:tcPr>
          <w:p w:rsidR="00C44F95" w:rsidRPr="00AC4A5C" w:rsidRDefault="00B43B13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–</w:t>
            </w:r>
            <w:r w:rsidR="00C44F95"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2,48</w:t>
            </w:r>
          </w:p>
        </w:tc>
      </w:tr>
      <w:tr w:rsidR="00C44F95" w:rsidRPr="00AC4A5C" w:rsidTr="006428C9">
        <w:trPr>
          <w:trHeight w:val="227"/>
        </w:trPr>
        <w:tc>
          <w:tcPr>
            <w:tcW w:w="1891" w:type="pct"/>
            <w:vAlign w:val="center"/>
          </w:tcPr>
          <w:p w:rsidR="00C44F95" w:rsidRPr="00AC4A5C" w:rsidRDefault="00C44F95" w:rsidP="00AC4A5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ОСАГО</w:t>
            </w:r>
          </w:p>
        </w:tc>
        <w:tc>
          <w:tcPr>
            <w:tcW w:w="778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226</w:t>
            </w:r>
          </w:p>
        </w:tc>
        <w:tc>
          <w:tcPr>
            <w:tcW w:w="77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273</w:t>
            </w:r>
          </w:p>
        </w:tc>
        <w:tc>
          <w:tcPr>
            <w:tcW w:w="1554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20,8</w:t>
            </w:r>
          </w:p>
        </w:tc>
      </w:tr>
      <w:tr w:rsidR="00C44F95" w:rsidRPr="00AC4A5C" w:rsidTr="006428C9">
        <w:trPr>
          <w:trHeight w:val="227"/>
        </w:trPr>
        <w:tc>
          <w:tcPr>
            <w:tcW w:w="1891" w:type="pct"/>
            <w:vAlign w:val="center"/>
          </w:tcPr>
          <w:p w:rsidR="00C44F95" w:rsidRPr="00AC4A5C" w:rsidRDefault="00C44F95" w:rsidP="00AC4A5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автокаско</w:t>
            </w:r>
          </w:p>
        </w:tc>
        <w:tc>
          <w:tcPr>
            <w:tcW w:w="778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207</w:t>
            </w:r>
          </w:p>
        </w:tc>
        <w:tc>
          <w:tcPr>
            <w:tcW w:w="77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233</w:t>
            </w:r>
          </w:p>
        </w:tc>
        <w:tc>
          <w:tcPr>
            <w:tcW w:w="1554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12,56</w:t>
            </w:r>
          </w:p>
        </w:tc>
      </w:tr>
      <w:tr w:rsidR="00C44F95" w:rsidRPr="00AC4A5C" w:rsidTr="006428C9">
        <w:trPr>
          <w:trHeight w:val="227"/>
        </w:trPr>
        <w:tc>
          <w:tcPr>
            <w:tcW w:w="1891" w:type="pct"/>
            <w:vAlign w:val="center"/>
          </w:tcPr>
          <w:p w:rsidR="00C44F95" w:rsidRPr="00AC4A5C" w:rsidRDefault="00C44F95" w:rsidP="00AC4A5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ДМС</w:t>
            </w:r>
          </w:p>
        </w:tc>
        <w:tc>
          <w:tcPr>
            <w:tcW w:w="778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200</w:t>
            </w:r>
          </w:p>
        </w:tc>
        <w:tc>
          <w:tcPr>
            <w:tcW w:w="77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214</w:t>
            </w:r>
          </w:p>
        </w:tc>
        <w:tc>
          <w:tcPr>
            <w:tcW w:w="1554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7</w:t>
            </w:r>
          </w:p>
        </w:tc>
      </w:tr>
      <w:tr w:rsidR="00C44F95" w:rsidRPr="00AC4A5C" w:rsidTr="006428C9">
        <w:trPr>
          <w:trHeight w:val="227"/>
        </w:trPr>
        <w:tc>
          <w:tcPr>
            <w:tcW w:w="1891" w:type="pct"/>
            <w:vAlign w:val="center"/>
          </w:tcPr>
          <w:p w:rsidR="00C44F95" w:rsidRPr="00AC4A5C" w:rsidRDefault="00C44F95" w:rsidP="00AC4A5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от несчастных случаев и болезней</w:t>
            </w:r>
          </w:p>
        </w:tc>
        <w:tc>
          <w:tcPr>
            <w:tcW w:w="778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262</w:t>
            </w:r>
          </w:p>
        </w:tc>
        <w:tc>
          <w:tcPr>
            <w:tcW w:w="77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207</w:t>
            </w:r>
          </w:p>
        </w:tc>
        <w:tc>
          <w:tcPr>
            <w:tcW w:w="1554" w:type="pct"/>
            <w:vAlign w:val="center"/>
          </w:tcPr>
          <w:p w:rsidR="00C44F95" w:rsidRPr="00AC4A5C" w:rsidRDefault="00B43B13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–</w:t>
            </w:r>
            <w:r w:rsidR="00C44F95"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20,99</w:t>
            </w:r>
          </w:p>
        </w:tc>
      </w:tr>
      <w:tr w:rsidR="00C44F95" w:rsidRPr="00AC4A5C" w:rsidTr="006428C9">
        <w:trPr>
          <w:trHeight w:val="227"/>
        </w:trPr>
        <w:tc>
          <w:tcPr>
            <w:tcW w:w="1891" w:type="pct"/>
            <w:vAlign w:val="center"/>
          </w:tcPr>
          <w:p w:rsidR="00C44F95" w:rsidRPr="00AC4A5C" w:rsidRDefault="00C44F95" w:rsidP="00AC4A5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прочего имущества юридических лиц</w:t>
            </w:r>
          </w:p>
        </w:tc>
        <w:tc>
          <w:tcPr>
            <w:tcW w:w="778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120</w:t>
            </w:r>
          </w:p>
        </w:tc>
        <w:tc>
          <w:tcPr>
            <w:tcW w:w="77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129</w:t>
            </w:r>
          </w:p>
        </w:tc>
        <w:tc>
          <w:tcPr>
            <w:tcW w:w="1554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7,5</w:t>
            </w:r>
          </w:p>
        </w:tc>
      </w:tr>
      <w:tr w:rsidR="00C44F95" w:rsidRPr="00AC4A5C" w:rsidTr="006428C9">
        <w:trPr>
          <w:trHeight w:val="227"/>
        </w:trPr>
        <w:tc>
          <w:tcPr>
            <w:tcW w:w="1891" w:type="pct"/>
            <w:vAlign w:val="center"/>
          </w:tcPr>
          <w:p w:rsidR="00C44F95" w:rsidRPr="00AC4A5C" w:rsidRDefault="00C44F95" w:rsidP="00AC4A5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прочего имущества граждан</w:t>
            </w:r>
          </w:p>
        </w:tc>
        <w:tc>
          <w:tcPr>
            <w:tcW w:w="778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82</w:t>
            </w:r>
          </w:p>
        </w:tc>
        <w:tc>
          <w:tcPr>
            <w:tcW w:w="77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84</w:t>
            </w:r>
          </w:p>
        </w:tc>
        <w:tc>
          <w:tcPr>
            <w:tcW w:w="1554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2,44</w:t>
            </w:r>
          </w:p>
        </w:tc>
      </w:tr>
      <w:tr w:rsidR="00C44F95" w:rsidRPr="00AC4A5C" w:rsidTr="006428C9">
        <w:trPr>
          <w:trHeight w:val="227"/>
        </w:trPr>
        <w:tc>
          <w:tcPr>
            <w:tcW w:w="1891" w:type="pct"/>
            <w:vAlign w:val="center"/>
          </w:tcPr>
          <w:p w:rsidR="00C44F95" w:rsidRPr="00AC4A5C" w:rsidRDefault="00C44F95" w:rsidP="00AC4A5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гражданской отве</w:t>
            </w:r>
            <w:r w:rsidR="00CC635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</w:t>
            </w: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ственности</w:t>
            </w:r>
          </w:p>
        </w:tc>
        <w:tc>
          <w:tcPr>
            <w:tcW w:w="778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45</w:t>
            </w:r>
          </w:p>
        </w:tc>
        <w:tc>
          <w:tcPr>
            <w:tcW w:w="77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43</w:t>
            </w:r>
          </w:p>
        </w:tc>
        <w:tc>
          <w:tcPr>
            <w:tcW w:w="1554" w:type="pct"/>
            <w:vAlign w:val="center"/>
          </w:tcPr>
          <w:p w:rsidR="00C44F95" w:rsidRPr="00AC4A5C" w:rsidRDefault="00B43B13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–</w:t>
            </w:r>
            <w:r w:rsidR="00C44F95"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4,45</w:t>
            </w:r>
          </w:p>
        </w:tc>
      </w:tr>
      <w:tr w:rsidR="00C44F95" w:rsidRPr="00AC4A5C" w:rsidTr="006428C9">
        <w:trPr>
          <w:trHeight w:val="227"/>
        </w:trPr>
        <w:tc>
          <w:tcPr>
            <w:tcW w:w="1891" w:type="pct"/>
            <w:vAlign w:val="center"/>
          </w:tcPr>
          <w:p w:rsidR="00C44F95" w:rsidRPr="00AC4A5C" w:rsidRDefault="00C44F95" w:rsidP="00AC4A5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финансовых рисков</w:t>
            </w:r>
          </w:p>
        </w:tc>
        <w:tc>
          <w:tcPr>
            <w:tcW w:w="778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39</w:t>
            </w:r>
          </w:p>
        </w:tc>
        <w:tc>
          <w:tcPr>
            <w:tcW w:w="777" w:type="pct"/>
            <w:vAlign w:val="center"/>
          </w:tcPr>
          <w:p w:rsidR="00C44F95" w:rsidRPr="00AC4A5C" w:rsidRDefault="00C44F95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32</w:t>
            </w:r>
          </w:p>
        </w:tc>
        <w:tc>
          <w:tcPr>
            <w:tcW w:w="1554" w:type="pct"/>
            <w:vAlign w:val="center"/>
          </w:tcPr>
          <w:p w:rsidR="00C44F95" w:rsidRPr="00AC4A5C" w:rsidRDefault="00B43B13" w:rsidP="006428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–</w:t>
            </w:r>
            <w:r w:rsidR="00C44F95"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17,95</w:t>
            </w:r>
          </w:p>
        </w:tc>
      </w:tr>
      <w:tr w:rsidR="00702767" w:rsidRPr="00AC4A5C" w:rsidTr="00702767">
        <w:trPr>
          <w:trHeight w:val="227"/>
        </w:trPr>
        <w:tc>
          <w:tcPr>
            <w:tcW w:w="1891" w:type="pct"/>
          </w:tcPr>
          <w:p w:rsidR="00702767" w:rsidRPr="00AC4A5C" w:rsidRDefault="00702767" w:rsidP="003F69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грузов</w:t>
            </w:r>
          </w:p>
        </w:tc>
        <w:tc>
          <w:tcPr>
            <w:tcW w:w="778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24</w:t>
            </w:r>
          </w:p>
        </w:tc>
        <w:tc>
          <w:tcPr>
            <w:tcW w:w="777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30</w:t>
            </w:r>
          </w:p>
        </w:tc>
        <w:tc>
          <w:tcPr>
            <w:tcW w:w="1554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25</w:t>
            </w:r>
          </w:p>
        </w:tc>
      </w:tr>
      <w:tr w:rsidR="00702767" w:rsidRPr="00AC4A5C" w:rsidTr="00702767">
        <w:trPr>
          <w:trHeight w:val="227"/>
        </w:trPr>
        <w:tc>
          <w:tcPr>
            <w:tcW w:w="1891" w:type="pct"/>
          </w:tcPr>
          <w:p w:rsidR="00702767" w:rsidRPr="005F5652" w:rsidRDefault="00702767" w:rsidP="003F69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Обязательное государственное </w:t>
            </w:r>
            <w:r w:rsidRPr="005F5652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личное страхование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(</w:t>
            </w:r>
            <w:r w:rsidRPr="001459A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ОГЛС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778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17</w:t>
            </w:r>
          </w:p>
        </w:tc>
        <w:tc>
          <w:tcPr>
            <w:tcW w:w="777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17</w:t>
            </w:r>
          </w:p>
        </w:tc>
        <w:tc>
          <w:tcPr>
            <w:tcW w:w="1554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0</w:t>
            </w:r>
          </w:p>
        </w:tc>
      </w:tr>
    </w:tbl>
    <w:p w:rsidR="00702767" w:rsidRDefault="00702767"/>
    <w:p w:rsidR="00702767" w:rsidRPr="00702767" w:rsidRDefault="00702767" w:rsidP="00D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767">
        <w:rPr>
          <w:rFonts w:ascii="Times New Roman" w:hAnsi="Times New Roman" w:cs="Times New Roman"/>
          <w:sz w:val="28"/>
          <w:szCs w:val="28"/>
        </w:rPr>
        <w:lastRenderedPageBreak/>
        <w:t>Продолжение таблицы 3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620"/>
        <w:gridCol w:w="1489"/>
        <w:gridCol w:w="1487"/>
        <w:gridCol w:w="2975"/>
      </w:tblGrid>
      <w:tr w:rsidR="00702767" w:rsidRPr="00AC4A5C" w:rsidTr="00702767">
        <w:trPr>
          <w:trHeight w:val="227"/>
        </w:trPr>
        <w:tc>
          <w:tcPr>
            <w:tcW w:w="1891" w:type="pct"/>
          </w:tcPr>
          <w:p w:rsidR="00702767" w:rsidRPr="00AC4A5C" w:rsidRDefault="00702767" w:rsidP="003F69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Страхование предпринимательских рисков</w:t>
            </w:r>
          </w:p>
        </w:tc>
        <w:tc>
          <w:tcPr>
            <w:tcW w:w="778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22</w:t>
            </w:r>
          </w:p>
        </w:tc>
        <w:tc>
          <w:tcPr>
            <w:tcW w:w="777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17</w:t>
            </w:r>
          </w:p>
        </w:tc>
        <w:tc>
          <w:tcPr>
            <w:tcW w:w="1554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–</w:t>
            </w: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22,73</w:t>
            </w:r>
          </w:p>
        </w:tc>
      </w:tr>
      <w:tr w:rsidR="00702767" w:rsidRPr="00AC4A5C" w:rsidTr="00702767">
        <w:trPr>
          <w:trHeight w:val="227"/>
        </w:trPr>
        <w:tc>
          <w:tcPr>
            <w:tcW w:w="1891" w:type="pct"/>
          </w:tcPr>
          <w:p w:rsidR="00702767" w:rsidRPr="00AC4A5C" w:rsidRDefault="00702767" w:rsidP="003F69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Страхование средств воздушного транспорта </w:t>
            </w:r>
          </w:p>
        </w:tc>
        <w:tc>
          <w:tcPr>
            <w:tcW w:w="778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14</w:t>
            </w:r>
          </w:p>
        </w:tc>
        <w:tc>
          <w:tcPr>
            <w:tcW w:w="777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</w:t>
            </w:r>
          </w:p>
        </w:tc>
        <w:tc>
          <w:tcPr>
            <w:tcW w:w="1554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–</w:t>
            </w: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14,29</w:t>
            </w:r>
          </w:p>
        </w:tc>
      </w:tr>
      <w:tr w:rsidR="00702767" w:rsidRPr="00AC4A5C" w:rsidTr="00702767">
        <w:trPr>
          <w:trHeight w:val="227"/>
        </w:trPr>
        <w:tc>
          <w:tcPr>
            <w:tcW w:w="1891" w:type="pct"/>
          </w:tcPr>
          <w:p w:rsidR="00702767" w:rsidRPr="00AC4A5C" w:rsidRDefault="00702767" w:rsidP="003F69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Сельскохозяйственное страхование</w:t>
            </w:r>
          </w:p>
        </w:tc>
        <w:tc>
          <w:tcPr>
            <w:tcW w:w="778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9</w:t>
            </w:r>
          </w:p>
        </w:tc>
        <w:tc>
          <w:tcPr>
            <w:tcW w:w="777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11</w:t>
            </w:r>
          </w:p>
        </w:tc>
        <w:tc>
          <w:tcPr>
            <w:tcW w:w="1554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22,22</w:t>
            </w:r>
          </w:p>
        </w:tc>
      </w:tr>
      <w:tr w:rsidR="00702767" w:rsidRPr="00AC4A5C" w:rsidTr="00702767">
        <w:trPr>
          <w:trHeight w:val="227"/>
        </w:trPr>
        <w:tc>
          <w:tcPr>
            <w:tcW w:w="1891" w:type="pct"/>
          </w:tcPr>
          <w:p w:rsidR="00702767" w:rsidRPr="00AC4A5C" w:rsidRDefault="00702767" w:rsidP="003F698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Прочие виды страхования</w:t>
            </w:r>
          </w:p>
        </w:tc>
        <w:tc>
          <w:tcPr>
            <w:tcW w:w="778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10</w:t>
            </w:r>
          </w:p>
        </w:tc>
        <w:tc>
          <w:tcPr>
            <w:tcW w:w="777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</w:t>
            </w:r>
          </w:p>
        </w:tc>
        <w:tc>
          <w:tcPr>
            <w:tcW w:w="1554" w:type="pct"/>
          </w:tcPr>
          <w:p w:rsidR="00702767" w:rsidRPr="00AC4A5C" w:rsidRDefault="00702767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–</w:t>
            </w:r>
            <w:r w:rsidRPr="00AC4A5C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50</w:t>
            </w:r>
          </w:p>
        </w:tc>
      </w:tr>
    </w:tbl>
    <w:p w:rsidR="00470EE6" w:rsidRPr="00470EE6" w:rsidRDefault="00470EE6">
      <w:pPr>
        <w:rPr>
          <w:rFonts w:ascii="Times New Roman" w:hAnsi="Times New Roman" w:cs="Times New Roman"/>
          <w:sz w:val="28"/>
          <w:szCs w:val="28"/>
        </w:rPr>
      </w:pPr>
    </w:p>
    <w:p w:rsidR="006D0DBE" w:rsidRDefault="001D6B8A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таблицы видно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наибольшую поддержку рынку оказало ОСАГО </w:t>
      </w:r>
      <w:r w:rsidR="00C44F95" w:rsidRPr="001D6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1D6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20,8</w:t>
      </w:r>
      <w:r w:rsidR="002C7049" w:rsidRPr="001D6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%), страхование</w:t>
      </w:r>
      <w:r w:rsidR="00C44F95" w:rsidRPr="001D6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грузов (22,22%) и страхование автокаско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4F95" w:rsidRPr="001D6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(12,56%).</w:t>
      </w:r>
    </w:p>
    <w:p w:rsidR="006D0DBE" w:rsidRPr="006D0DBE" w:rsidRDefault="006D0DBE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Главным фактором роста премий в этих видах страхования стало увеличение стоимости страхования на фоне высоких показателей инфляции</w:t>
      </w:r>
      <w:r w:rsidRPr="006D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 увеличение стоимости ремонта и запасных частей.</w:t>
      </w:r>
    </w:p>
    <w:p w:rsidR="00495E8E" w:rsidRDefault="006D0DBE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Отрицательную динамику можно увидеть в таком сегменте как: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страхование от несчастных случаев и болезней.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Вследствие сокращения объемов кредитования, данный сегмент</w:t>
      </w:r>
      <w:r w:rsidR="00605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потерял 55 </w:t>
      </w:r>
      <w:r w:rsidR="00807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млрд.</w:t>
      </w:r>
      <w:r w:rsidR="00605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рублей страховых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6C94" w:rsidRPr="001D6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премий</w:t>
      </w:r>
      <w:r w:rsidR="00C44F95" w:rsidRPr="001D6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сравнению с 2021 годом, что привело к уменьшению более чем </w:t>
      </w:r>
      <w:r w:rsidR="00296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B86ACF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%. Отрицательная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динамика премий также наблюдалась по страхованию жизни (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2,48%,) вследствие падения кредитного страхования жизни и ИСЖ</w:t>
      </w:r>
      <w:r w:rsidR="00296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B80B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Снижение сборов по ИСЖ во многом связано с уменьшением предложения данных продуктов самими страховыми компаниями</w:t>
      </w:r>
      <w:r w:rsidR="00B80BC3" w:rsidRPr="00B80B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80B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в том числе объясняется </w:t>
      </w:r>
      <w:r w:rsidR="00B80BC3" w:rsidRPr="00AD5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недоступностью</w:t>
      </w:r>
      <w:r w:rsidR="00943422" w:rsidRPr="00AD5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финансовых инструментов, которые </w:t>
      </w:r>
      <w:r w:rsidR="008D11AC" w:rsidRPr="00AD5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традиционно</w:t>
      </w:r>
      <w:r w:rsidR="00943422" w:rsidRPr="00AD5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используются для наполнения программ ИСЖ</w:t>
      </w:r>
      <w:r w:rsidR="00943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95E8E" w:rsidRPr="00807A4C" w:rsidRDefault="00495E8E" w:rsidP="00807A4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7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февраля 2022 года страховые компании предпочитали использовать структурные облигации иностранных инвестиционных банков из недружественных стран. Из-за ограничений, российские активы стали блокировать. Таким образом, компаниям был закрыт доступ </w:t>
      </w:r>
      <w:r w:rsidR="0059605B" w:rsidRPr="00807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западным капиталам</w:t>
      </w:r>
      <w:r w:rsidRPr="00807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479DE" w:rsidRDefault="00495E8E" w:rsidP="006479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7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Также, привлекательность продуктов ИСЖ для потребителей </w:t>
      </w:r>
      <w:r w:rsidR="00807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значительна </w:t>
      </w:r>
      <w:r w:rsidRPr="00807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упала из-за низкой дохо</w:t>
      </w:r>
      <w:r w:rsidR="0059605B" w:rsidRPr="00807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дности по завершившимся договора</w:t>
      </w:r>
      <w:r w:rsidRPr="00807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 и </w:t>
      </w:r>
      <w:r w:rsidRPr="00AD5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блокировки части инвестиционного дохода.</w:t>
      </w:r>
    </w:p>
    <w:p w:rsidR="006479DE" w:rsidRDefault="006479DE" w:rsidP="006479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Необходимо обратить внимание на замедленный рост страхования </w:t>
      </w:r>
      <w:r w:rsidR="00C41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несчастных случаев и </w:t>
      </w:r>
      <w:r w:rsidR="002A5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болезней</w:t>
      </w:r>
      <w:r w:rsidR="002A5A5B" w:rsidRPr="00C41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A5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="00C41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</w:t>
      </w:r>
      <w:r w:rsidRPr="00943422">
        <w:rPr>
          <w:rFonts w:ascii="Times New Roman" w:hAnsi="Times New Roman" w:cs="Times New Roman"/>
          <w:color w:val="000000"/>
          <w:sz w:val="28"/>
          <w:szCs w:val="28"/>
        </w:rPr>
        <w:t xml:space="preserve">темп прироста взносов снизился на </w:t>
      </w:r>
      <w:r w:rsidRPr="001D6B8A">
        <w:rPr>
          <w:rFonts w:ascii="Times New Roman" w:hAnsi="Times New Roman" w:cs="Times New Roman"/>
          <w:color w:val="000000"/>
          <w:sz w:val="28"/>
          <w:szCs w:val="28"/>
        </w:rPr>
        <w:t>21 %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41120">
        <w:rPr>
          <w:rFonts w:ascii="Times New Roman" w:hAnsi="Times New Roman" w:cs="Times New Roman"/>
          <w:color w:val="000000"/>
          <w:sz w:val="28"/>
          <w:szCs w:val="28"/>
        </w:rPr>
        <w:t xml:space="preserve"> Основная причина этого снижения продаж связана с </w:t>
      </w:r>
      <w:r w:rsidR="002C7049">
        <w:rPr>
          <w:rFonts w:ascii="Times New Roman" w:hAnsi="Times New Roman" w:cs="Times New Roman"/>
          <w:color w:val="000000"/>
          <w:sz w:val="28"/>
          <w:szCs w:val="28"/>
        </w:rPr>
        <w:t>тем</w:t>
      </w:r>
      <w:r w:rsidR="002C7049" w:rsidRPr="00C4112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C7049">
        <w:rPr>
          <w:rFonts w:ascii="Times New Roman" w:hAnsi="Times New Roman" w:cs="Times New Roman"/>
          <w:color w:val="000000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этот вид страхования </w:t>
      </w:r>
      <w:r w:rsidR="00C41120">
        <w:rPr>
          <w:rFonts w:ascii="Times New Roman" w:hAnsi="Times New Roman" w:cs="Times New Roman"/>
          <w:color w:val="000000"/>
          <w:sz w:val="28"/>
          <w:szCs w:val="28"/>
        </w:rPr>
        <w:t xml:space="preserve">часто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продается вместе с кредитом. </w:t>
      </w:r>
      <w:r w:rsidR="00C41120">
        <w:rPr>
          <w:rFonts w:ascii="Times New Roman" w:hAnsi="Times New Roman" w:cs="Times New Roman"/>
          <w:color w:val="000000"/>
          <w:sz w:val="28"/>
          <w:szCs w:val="28"/>
        </w:rPr>
        <w:t xml:space="preserve">Возрастающие кредитные ставки существенно повлияли на снижение интереса потребителей.  </w:t>
      </w:r>
    </w:p>
    <w:p w:rsidR="00C44F95" w:rsidRPr="00226371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Основное влияние на динамику взносов связано с такими факторами как:</w:t>
      </w:r>
    </w:p>
    <w:p w:rsidR="00C44F95" w:rsidRPr="00226371" w:rsidRDefault="00702767" w:rsidP="00D74809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ктивные продажи страховщиками НСЖ, которое к</w:t>
      </w:r>
      <w:r w:rsidR="00495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омпенсировало снижение премий в 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ИСЖ;</w:t>
      </w:r>
    </w:p>
    <w:p w:rsidR="00C44F95" w:rsidRPr="00226371" w:rsidRDefault="00702767" w:rsidP="00D74809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7A5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 автострахования, вызванный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5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повышенны</w:t>
      </w:r>
      <w:r w:rsidR="0086259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спросом на страхование автокаско и </w:t>
      </w:r>
      <w:r w:rsidR="0086259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увеличением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стоимости обязательного страхования гражданской </w:t>
      </w:r>
      <w:r w:rsidR="0086259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ответственности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связи с резким повышением цен на </w:t>
      </w:r>
      <w:r w:rsidR="00B86ACF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автомобили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запчасти;</w:t>
      </w:r>
    </w:p>
    <w:p w:rsidR="00C44F95" w:rsidRPr="00226371" w:rsidRDefault="00702767" w:rsidP="00D74809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окращение объемов розничного кред</w:t>
      </w:r>
      <w:r w:rsidR="007A5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итования сказалось на уменьшении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сборов по кредитному страхованию жизни и здоровья;</w:t>
      </w:r>
    </w:p>
    <w:p w:rsidR="00C44F95" w:rsidRPr="00226371" w:rsidRDefault="00702767" w:rsidP="00D74809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86259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величение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стоимости медицинских услуг </w:t>
      </w:r>
      <w:r w:rsidR="0086259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способствовало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росту сборов в сегменте добровольного страхования.</w:t>
      </w:r>
    </w:p>
    <w:p w:rsidR="00C44F95" w:rsidRPr="00226371" w:rsidRDefault="00B86ACF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особую поддержку страховому сектору оказали регуляторные и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надзорные послабления, предоставленные Банком Ро</w:t>
      </w:r>
      <w:r w:rsidR="007A5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ссии финансовым организациям. В 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частности, компании получили возможность не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переоценивать до31декабря 2022</w:t>
      </w:r>
      <w:r w:rsidR="007A5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стоимость ценных бумаг и 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отдельных финансовых инструментов при расчете обязательных нормативов.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4F9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Меры поддержки позволили страховщикам легче пройти период высокой нестабильности на финансовых рынках, адаптироваться к долгосрочным структурным изменениям, а также сохранить свою финансовую устойчивость и платежеспособность.</w:t>
      </w:r>
    </w:p>
    <w:p w:rsidR="00C44F95" w:rsidRPr="00226371" w:rsidRDefault="00C44F95" w:rsidP="00C44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страховом рынке в 2022 году наблюдал</w:t>
      </w:r>
      <w:r w:rsidR="008D1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ись различные проблемы и вызовы.</w:t>
      </w:r>
      <w:r w:rsidR="00375F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D1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траховой секто</w:t>
      </w:r>
      <w:r w:rsidR="008D1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 продемонстрировал устойчивую тенденцию и сумел удержать позицию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Страховые компании успешно адаптировались к изменениям, активно продвигали продукты страхования и реагировали на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изменения спроса рынка. Это свидетельствует о прочности и значимости страхового рынка, который продолжает быть важным элементом экономики. Вместе с тем, предстоят дальнейшие вызовы, и страховой сектор будет продолжать стремиться к улучшению и развитию, чтобы эффективно решать потребности клиентов и обеспечивать финансовую защиту в широком спектре областей.</w:t>
      </w:r>
    </w:p>
    <w:p w:rsidR="002C74B8" w:rsidRPr="00226371" w:rsidRDefault="002C74B8" w:rsidP="00C44F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814" w:rsidRPr="00FE6626" w:rsidRDefault="00495E8E" w:rsidP="00D74809">
      <w:pPr>
        <w:pStyle w:val="2"/>
        <w:numPr>
          <w:ilvl w:val="1"/>
          <w:numId w:val="15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36716567"/>
      <w:r>
        <w:rPr>
          <w:rFonts w:ascii="Times New Roman" w:hAnsi="Times New Roman" w:cs="Times New Roman"/>
          <w:b/>
          <w:color w:val="auto"/>
          <w:sz w:val="28"/>
          <w:szCs w:val="28"/>
        </w:rPr>
        <w:t>Организационно-э</w:t>
      </w:r>
      <w:r w:rsidR="00177814" w:rsidRPr="00862590">
        <w:rPr>
          <w:rFonts w:ascii="Times New Roman" w:hAnsi="Times New Roman" w:cs="Times New Roman"/>
          <w:b/>
          <w:color w:val="auto"/>
          <w:sz w:val="28"/>
          <w:szCs w:val="28"/>
        </w:rPr>
        <w:t>кономическая хар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актеристика АО «МАКС</w:t>
      </w:r>
      <w:r w:rsidR="00177814" w:rsidRPr="00862590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r w:rsidR="00177814" w:rsidRPr="00FE662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 контексте экономического функционирования и развития страховой компании</w:t>
      </w:r>
      <w:bookmarkEnd w:id="10"/>
    </w:p>
    <w:p w:rsidR="002C74B8" w:rsidRPr="00862590" w:rsidRDefault="002C74B8" w:rsidP="004D7EA9">
      <w:pPr>
        <w:pStyle w:val="2"/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AB2DC5" w:rsidRDefault="00AB2DC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Акционерное общество «Московская акционерная страховая компания» (АО «МАКС</w:t>
      </w:r>
      <w:r w:rsidR="002C7049" w:rsidRPr="00226371">
        <w:rPr>
          <w:rFonts w:ascii="Times New Roman" w:hAnsi="Times New Roman" w:cs="Times New Roman"/>
          <w:sz w:val="28"/>
          <w:szCs w:val="28"/>
        </w:rPr>
        <w:t>») –</w:t>
      </w:r>
      <w:r w:rsidRPr="00226371">
        <w:rPr>
          <w:rFonts w:ascii="Times New Roman" w:hAnsi="Times New Roman" w:cs="Times New Roman"/>
          <w:sz w:val="28"/>
          <w:szCs w:val="28"/>
        </w:rPr>
        <w:t xml:space="preserve"> это одна из крупнейших страховых компаний в России, которая предоставляет широкий спектр страховых услуг для частных и корпоративных клиентов.</w:t>
      </w:r>
    </w:p>
    <w:p w:rsidR="00642E03" w:rsidRPr="00C73DDB" w:rsidRDefault="00642E03" w:rsidP="00642E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Страховая компания АО «МАКС»</w:t>
      </w:r>
      <w:r w:rsidR="002C70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была создана в 1992 году и </w:t>
      </w:r>
      <w:r w:rsidR="00C73DDB">
        <w:rPr>
          <w:rFonts w:ascii="Times New Roman" w:hAnsi="Times New Roman" w:cs="Times New Roman"/>
          <w:sz w:val="28"/>
          <w:szCs w:val="28"/>
        </w:rPr>
        <w:t xml:space="preserve">на данном этапе </w:t>
      </w:r>
      <w:r>
        <w:rPr>
          <w:rFonts w:ascii="Times New Roman" w:hAnsi="Times New Roman" w:cs="Times New Roman"/>
          <w:sz w:val="28"/>
          <w:szCs w:val="28"/>
        </w:rPr>
        <w:t>является развивающейся организацией в страховой деятельности</w:t>
      </w:r>
      <w:r w:rsidRPr="00642E0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Компания работает как на рынке корпоративного страхования</w:t>
      </w:r>
      <w:r w:rsidRPr="00642E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с розничными клиентами</w:t>
      </w:r>
      <w:r w:rsidRPr="00642E0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2022 году величина страховых</w:t>
      </w:r>
      <w:r w:rsidR="00C73DDB">
        <w:rPr>
          <w:rFonts w:ascii="Times New Roman" w:hAnsi="Times New Roman" w:cs="Times New Roman"/>
          <w:sz w:val="28"/>
          <w:szCs w:val="28"/>
        </w:rPr>
        <w:t xml:space="preserve"> премий у организации составила </w:t>
      </w:r>
      <w:r w:rsidR="00CD2F42">
        <w:rPr>
          <w:rFonts w:ascii="Times New Roman" w:hAnsi="Times New Roman" w:cs="Times New Roman"/>
          <w:sz w:val="28"/>
          <w:szCs w:val="28"/>
        </w:rPr>
        <w:t>16 106 273 тыс</w:t>
      </w:r>
      <w:r w:rsidR="007D4227">
        <w:rPr>
          <w:rFonts w:ascii="Times New Roman" w:hAnsi="Times New Roman" w:cs="Times New Roman"/>
          <w:sz w:val="28"/>
          <w:szCs w:val="28"/>
        </w:rPr>
        <w:t>. р</w:t>
      </w:r>
      <w:r w:rsidR="00CD2F42">
        <w:rPr>
          <w:rFonts w:ascii="Times New Roman" w:hAnsi="Times New Roman" w:cs="Times New Roman"/>
          <w:sz w:val="28"/>
          <w:szCs w:val="28"/>
        </w:rPr>
        <w:t>ублей</w:t>
      </w:r>
      <w:r w:rsidRPr="00642E03">
        <w:rPr>
          <w:rFonts w:ascii="Times New Roman" w:hAnsi="Times New Roman" w:cs="Times New Roman"/>
          <w:sz w:val="28"/>
          <w:szCs w:val="28"/>
        </w:rPr>
        <w:t>.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Pr="00226371">
        <w:rPr>
          <w:rFonts w:ascii="Times New Roman" w:hAnsi="Times New Roman" w:cs="Times New Roman"/>
          <w:sz w:val="28"/>
          <w:szCs w:val="28"/>
        </w:rPr>
        <w:t>Совокупный уставный капитал СГ «МАКС» составляет 4,67 млрд</w:t>
      </w:r>
      <w:r w:rsidRPr="00642E03">
        <w:rPr>
          <w:rFonts w:ascii="Times New Roman" w:hAnsi="Times New Roman" w:cs="Times New Roman"/>
          <w:sz w:val="28"/>
          <w:szCs w:val="28"/>
        </w:rPr>
        <w:t>.</w:t>
      </w:r>
      <w:r w:rsidRPr="00226371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C73DDB" w:rsidRPr="00C73DDB">
        <w:rPr>
          <w:rFonts w:ascii="Times New Roman" w:hAnsi="Times New Roman" w:cs="Times New Roman"/>
          <w:sz w:val="28"/>
          <w:szCs w:val="28"/>
        </w:rPr>
        <w:t xml:space="preserve"> [</w:t>
      </w:r>
      <w:r w:rsidR="002D16D2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C73DDB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C73DDB" w:rsidRPr="00C73DDB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C73DDB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C73DDB" w:rsidRPr="00C73DDB">
        <w:rPr>
          <w:rFonts w:ascii="Times New Roman" w:hAnsi="Times New Roman" w:cs="Times New Roman"/>
          <w:sz w:val="28"/>
          <w:szCs w:val="28"/>
        </w:rPr>
        <w:instrText>136633042 \</w:instrText>
      </w:r>
      <w:r w:rsidR="00C73DDB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C73DDB" w:rsidRPr="00C73DDB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C73DDB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2D16D2">
        <w:rPr>
          <w:rFonts w:ascii="Times New Roman" w:hAnsi="Times New Roman" w:cs="Times New Roman"/>
          <w:sz w:val="28"/>
          <w:szCs w:val="28"/>
          <w:lang w:val="en-US"/>
        </w:rPr>
      </w:r>
      <w:r w:rsidR="002D16D2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D6232A">
        <w:rPr>
          <w:rFonts w:ascii="Times New Roman" w:hAnsi="Times New Roman" w:cs="Times New Roman"/>
          <w:sz w:val="28"/>
          <w:szCs w:val="28"/>
          <w:lang w:val="en-US"/>
        </w:rPr>
        <w:t>35</w:t>
      </w:r>
      <w:r w:rsidR="002D16D2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C73DDB" w:rsidRPr="00C73DDB">
        <w:rPr>
          <w:rFonts w:ascii="Times New Roman" w:hAnsi="Times New Roman" w:cs="Times New Roman"/>
          <w:sz w:val="28"/>
          <w:szCs w:val="28"/>
        </w:rPr>
        <w:t>]</w:t>
      </w:r>
      <w:r w:rsidRPr="00226371">
        <w:rPr>
          <w:rFonts w:ascii="Times New Roman" w:hAnsi="Times New Roman" w:cs="Times New Roman"/>
          <w:sz w:val="28"/>
          <w:szCs w:val="28"/>
        </w:rPr>
        <w:t>.</w:t>
      </w:r>
    </w:p>
    <w:p w:rsidR="00642E03" w:rsidRDefault="00642E03" w:rsidP="00642E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деятельности страховая организация уделяет внимание вопросам</w:t>
      </w:r>
      <w:r w:rsidRPr="00642E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связанных с экономической безопасностью предприятия</w:t>
      </w:r>
      <w:r w:rsidRPr="00642E0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</w:t>
      </w:r>
      <w:r w:rsidRPr="00642E0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АО «МАКС» действует трехуровневая система управления рисками</w:t>
      </w:r>
      <w:r w:rsidRPr="00642E0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включающее коллегиальный орган</w:t>
      </w:r>
      <w:r w:rsidRPr="00642E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комитет по управлению рисками</w:t>
      </w:r>
      <w:r w:rsidRPr="00642E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службу управления рисками</w:t>
      </w:r>
      <w:r w:rsidR="00C73DDB">
        <w:rPr>
          <w:rFonts w:ascii="Times New Roman" w:hAnsi="Times New Roman" w:cs="Times New Roman"/>
          <w:sz w:val="28"/>
          <w:szCs w:val="28"/>
        </w:rPr>
        <w:t>.</w:t>
      </w:r>
    </w:p>
    <w:p w:rsidR="00AB2DC5" w:rsidRPr="00226371" w:rsidRDefault="00AB2DC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Компания имеет собственную сеть офисов и продажных точек, а также предоставляет возможность оформления страхового полиса через сайт компании. Од</w:t>
      </w:r>
      <w:r w:rsidR="00D31665">
        <w:rPr>
          <w:rFonts w:ascii="Times New Roman" w:hAnsi="Times New Roman" w:cs="Times New Roman"/>
          <w:sz w:val="28"/>
          <w:szCs w:val="28"/>
        </w:rPr>
        <w:t>ним из ключевых преимуществ АО «МАКС»</w:t>
      </w:r>
      <w:r w:rsidRPr="00226371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226371">
        <w:rPr>
          <w:rFonts w:ascii="Times New Roman" w:hAnsi="Times New Roman" w:cs="Times New Roman"/>
          <w:sz w:val="28"/>
          <w:szCs w:val="28"/>
        </w:rPr>
        <w:lastRenderedPageBreak/>
        <w:t>оперативность и быстрота обработки страховых случаев, а также высокий уровень качества обслуживания клиентов.</w:t>
      </w:r>
    </w:p>
    <w:p w:rsidR="00AB2DC5" w:rsidRPr="00226371" w:rsidRDefault="00AB2DC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В своей </w:t>
      </w:r>
      <w:r w:rsidR="00D31665">
        <w:rPr>
          <w:rFonts w:ascii="Times New Roman" w:hAnsi="Times New Roman" w:cs="Times New Roman"/>
          <w:sz w:val="28"/>
          <w:szCs w:val="28"/>
        </w:rPr>
        <w:t>деятельности АО «МАКС»</w:t>
      </w:r>
      <w:r w:rsidRPr="00226371">
        <w:rPr>
          <w:rFonts w:ascii="Times New Roman" w:hAnsi="Times New Roman" w:cs="Times New Roman"/>
          <w:sz w:val="28"/>
          <w:szCs w:val="28"/>
        </w:rPr>
        <w:t xml:space="preserve"> уделяет особое </w:t>
      </w:r>
      <w:r w:rsidR="00AD5CE3" w:rsidRPr="00226371">
        <w:rPr>
          <w:rFonts w:ascii="Times New Roman" w:hAnsi="Times New Roman" w:cs="Times New Roman"/>
          <w:sz w:val="28"/>
          <w:szCs w:val="28"/>
        </w:rPr>
        <w:t>внимание,</w:t>
      </w:r>
      <w:r w:rsidRPr="00226371">
        <w:rPr>
          <w:rFonts w:ascii="Times New Roman" w:hAnsi="Times New Roman" w:cs="Times New Roman"/>
          <w:sz w:val="28"/>
          <w:szCs w:val="28"/>
        </w:rPr>
        <w:t xml:space="preserve"> вопросам экономической безопасности, постоянно анализируя риски и усиливая свою финансовую устойчивость. Компания стремится предоставлять своим клиентам надежное страхование, обеспечивая им защиту от потенциальных рисков и финансовую уверенность в будущем.</w:t>
      </w:r>
    </w:p>
    <w:p w:rsidR="00F5684B" w:rsidRPr="00226371" w:rsidRDefault="00AB2DC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Страховая группа «МАКС» включает АО «МАКС», АО «МАКС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Pr="00226371">
        <w:rPr>
          <w:rFonts w:ascii="Times New Roman" w:hAnsi="Times New Roman" w:cs="Times New Roman"/>
          <w:sz w:val="28"/>
          <w:szCs w:val="28"/>
        </w:rPr>
        <w:t>М», ООО «МАКС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Pr="00226371">
        <w:rPr>
          <w:rFonts w:ascii="Times New Roman" w:hAnsi="Times New Roman" w:cs="Times New Roman"/>
          <w:sz w:val="28"/>
          <w:szCs w:val="28"/>
        </w:rPr>
        <w:t>Жизнь».</w:t>
      </w:r>
    </w:p>
    <w:p w:rsidR="003173A8" w:rsidRPr="00226371" w:rsidRDefault="003173A8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АО «</w:t>
      </w:r>
      <w:r w:rsidR="00F5684B" w:rsidRPr="00226371">
        <w:rPr>
          <w:rFonts w:ascii="Times New Roman" w:hAnsi="Times New Roman" w:cs="Times New Roman"/>
          <w:sz w:val="28"/>
          <w:szCs w:val="28"/>
        </w:rPr>
        <w:t>МАКС</w:t>
      </w:r>
      <w:r w:rsidRPr="00226371">
        <w:rPr>
          <w:rFonts w:ascii="Times New Roman" w:hAnsi="Times New Roman" w:cs="Times New Roman"/>
          <w:sz w:val="28"/>
          <w:szCs w:val="28"/>
        </w:rPr>
        <w:t xml:space="preserve">» (регистрационный номер </w:t>
      </w:r>
      <w:r w:rsidR="00AB2DC5" w:rsidRPr="00226371">
        <w:rPr>
          <w:rFonts w:ascii="Times New Roman" w:hAnsi="Times New Roman" w:cs="Times New Roman"/>
          <w:sz w:val="28"/>
          <w:szCs w:val="28"/>
        </w:rPr>
        <w:t>1472</w:t>
      </w:r>
      <w:r w:rsidRPr="00226371">
        <w:rPr>
          <w:rFonts w:ascii="Times New Roman" w:hAnsi="Times New Roman" w:cs="Times New Roman"/>
          <w:sz w:val="28"/>
          <w:szCs w:val="28"/>
        </w:rPr>
        <w:t xml:space="preserve"> в едином государственном реестре субъектов страхового дела) осуществляет деятельность на основании следующих лицензий, выданных Централ</w:t>
      </w:r>
      <w:r w:rsidR="00F647A3">
        <w:rPr>
          <w:rFonts w:ascii="Times New Roman" w:hAnsi="Times New Roman" w:cs="Times New Roman"/>
          <w:sz w:val="28"/>
          <w:szCs w:val="28"/>
        </w:rPr>
        <w:t>ьным Банком РФ</w:t>
      </w:r>
      <w:r w:rsidRPr="00226371">
        <w:rPr>
          <w:rFonts w:ascii="Times New Roman" w:hAnsi="Times New Roman" w:cs="Times New Roman"/>
          <w:sz w:val="28"/>
          <w:szCs w:val="28"/>
        </w:rPr>
        <w:t>:</w:t>
      </w:r>
    </w:p>
    <w:p w:rsidR="00AB2DC5" w:rsidRPr="00226371" w:rsidRDefault="00702767" w:rsidP="00D74809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AB2DC5" w:rsidRPr="00226371">
        <w:rPr>
          <w:rFonts w:ascii="Times New Roman" w:hAnsi="Times New Roman" w:cs="Times New Roman"/>
          <w:sz w:val="28"/>
          <w:szCs w:val="28"/>
        </w:rPr>
        <w:t xml:space="preserve">ицензия СЛ № 1427 от 18.06.2018 – на осуществление добровольного личного страхования, за исключением добровольного страхования жизни; Лицензия СИ № 1427 от 18.06.2018 – на осуществление добровольного имущественного страхования; </w:t>
      </w:r>
    </w:p>
    <w:p w:rsidR="00AB2DC5" w:rsidRPr="00226371" w:rsidRDefault="00702767" w:rsidP="00D74809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AB2DC5" w:rsidRPr="00226371">
        <w:rPr>
          <w:rFonts w:ascii="Times New Roman" w:hAnsi="Times New Roman" w:cs="Times New Roman"/>
          <w:sz w:val="28"/>
          <w:szCs w:val="28"/>
        </w:rPr>
        <w:t>ицензия ОС № 1427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="00AB2DC5" w:rsidRPr="00226371">
        <w:rPr>
          <w:rFonts w:ascii="Times New Roman" w:hAnsi="Times New Roman" w:cs="Times New Roman"/>
          <w:sz w:val="28"/>
          <w:szCs w:val="28"/>
        </w:rPr>
        <w:t>02 от 28.11.2019 – на осуществление обязательного государственного страхования жизни и здоровья военнослужащих, граждан, призванных на военные сборы, лиц рядового и начальствующего состава органов внутренних дел Российской Федерации, Государственной противопожарной службы, сотрудников учреждений и органов уголовно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="00AB2DC5" w:rsidRPr="00226371">
        <w:rPr>
          <w:rFonts w:ascii="Times New Roman" w:hAnsi="Times New Roman" w:cs="Times New Roman"/>
          <w:sz w:val="28"/>
          <w:szCs w:val="28"/>
        </w:rPr>
        <w:t xml:space="preserve">исполнительной системы, сотрудников войск национальной гвардии Российской Федерации, сотрудников органов принудительного исполнения Российской Федерации; </w:t>
      </w:r>
    </w:p>
    <w:p w:rsidR="00AB2DC5" w:rsidRPr="00226371" w:rsidRDefault="00702767" w:rsidP="00D74809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AB2DC5" w:rsidRPr="00226371">
        <w:rPr>
          <w:rFonts w:ascii="Times New Roman" w:hAnsi="Times New Roman" w:cs="Times New Roman"/>
          <w:sz w:val="28"/>
          <w:szCs w:val="28"/>
        </w:rPr>
        <w:t>ицензия ОС № 1427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="00AB2DC5" w:rsidRPr="00226371">
        <w:rPr>
          <w:rFonts w:ascii="Times New Roman" w:hAnsi="Times New Roman" w:cs="Times New Roman"/>
          <w:sz w:val="28"/>
          <w:szCs w:val="28"/>
        </w:rPr>
        <w:t xml:space="preserve">03 от 18.06.2018 – на осуществление обязательного страхования гражданской ответственности владельцев транспортных средств; </w:t>
      </w:r>
    </w:p>
    <w:p w:rsidR="00AB2DC5" w:rsidRPr="00226371" w:rsidRDefault="00702767" w:rsidP="00D74809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AB2DC5" w:rsidRPr="00226371">
        <w:rPr>
          <w:rFonts w:ascii="Times New Roman" w:hAnsi="Times New Roman" w:cs="Times New Roman"/>
          <w:sz w:val="28"/>
          <w:szCs w:val="28"/>
        </w:rPr>
        <w:t>ицензия ОС № 1427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="00AB2DC5" w:rsidRPr="00226371">
        <w:rPr>
          <w:rFonts w:ascii="Times New Roman" w:hAnsi="Times New Roman" w:cs="Times New Roman"/>
          <w:sz w:val="28"/>
          <w:szCs w:val="28"/>
        </w:rPr>
        <w:t xml:space="preserve">04 от 18.06.2018 – на осуществление обязательного страхования гражданской ответственности владельца опасного объекта за причинение вреда в результате аварии на опасном объекте; </w:t>
      </w:r>
    </w:p>
    <w:p w:rsidR="00AB2DC5" w:rsidRPr="00226371" w:rsidRDefault="00702767" w:rsidP="00D74809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</w:t>
      </w:r>
      <w:r w:rsidR="00AB2DC5" w:rsidRPr="00226371">
        <w:rPr>
          <w:rFonts w:ascii="Times New Roman" w:hAnsi="Times New Roman" w:cs="Times New Roman"/>
          <w:sz w:val="28"/>
          <w:szCs w:val="28"/>
        </w:rPr>
        <w:t>ицензия ОС № 1427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="00AB2DC5" w:rsidRPr="00226371">
        <w:rPr>
          <w:rFonts w:ascii="Times New Roman" w:hAnsi="Times New Roman" w:cs="Times New Roman"/>
          <w:sz w:val="28"/>
          <w:szCs w:val="28"/>
        </w:rPr>
        <w:t xml:space="preserve">05 от 18.06.2018 – на осуществление обязательного страхования гражданской ответственности перевозчика за причинение при перевозках вреда жизни, здоровью, имуществу пассажиров; </w:t>
      </w:r>
    </w:p>
    <w:p w:rsidR="00AB2DC5" w:rsidRPr="00226371" w:rsidRDefault="00702767" w:rsidP="00D74809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AB2DC5" w:rsidRPr="00226371">
        <w:rPr>
          <w:rFonts w:ascii="Times New Roman" w:hAnsi="Times New Roman" w:cs="Times New Roman"/>
          <w:sz w:val="28"/>
          <w:szCs w:val="28"/>
        </w:rPr>
        <w:t>ицензия ПС № 1427 от 18.06.2018 – на осуществление перестрахования.</w:t>
      </w:r>
    </w:p>
    <w:p w:rsidR="005E1B37" w:rsidRPr="00226371" w:rsidRDefault="00AB2DC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Рассмотрев </w:t>
      </w:r>
      <w:r w:rsidR="00986C94">
        <w:rPr>
          <w:rFonts w:ascii="Times New Roman" w:hAnsi="Times New Roman" w:cs="Times New Roman"/>
          <w:sz w:val="28"/>
          <w:szCs w:val="28"/>
        </w:rPr>
        <w:t>деятельность страховой компании</w:t>
      </w:r>
      <w:r w:rsidRPr="00226371">
        <w:rPr>
          <w:rFonts w:ascii="Times New Roman" w:hAnsi="Times New Roman" w:cs="Times New Roman"/>
          <w:sz w:val="28"/>
          <w:szCs w:val="28"/>
        </w:rPr>
        <w:t>, нео</w:t>
      </w:r>
      <w:r w:rsidR="00F647A3">
        <w:rPr>
          <w:rFonts w:ascii="Times New Roman" w:hAnsi="Times New Roman" w:cs="Times New Roman"/>
          <w:sz w:val="28"/>
          <w:szCs w:val="28"/>
        </w:rPr>
        <w:t>бходимо обратить внимание на ее</w:t>
      </w:r>
      <w:r w:rsidRPr="00226371">
        <w:rPr>
          <w:rFonts w:ascii="Times New Roman" w:hAnsi="Times New Roman" w:cs="Times New Roman"/>
          <w:sz w:val="28"/>
          <w:szCs w:val="28"/>
        </w:rPr>
        <w:t xml:space="preserve"> внутреннюю структуру и организационные характеристики. </w:t>
      </w:r>
    </w:p>
    <w:p w:rsidR="00AB2DC5" w:rsidRPr="00226371" w:rsidRDefault="00AB2DC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Они важны для понимания, каким образом компания </w:t>
      </w:r>
      <w:r w:rsidR="00986C94" w:rsidRPr="00226371">
        <w:rPr>
          <w:rFonts w:ascii="Times New Roman" w:hAnsi="Times New Roman" w:cs="Times New Roman"/>
          <w:sz w:val="28"/>
          <w:szCs w:val="28"/>
        </w:rPr>
        <w:t>организована,</w:t>
      </w:r>
      <w:r w:rsidRPr="00226371">
        <w:rPr>
          <w:rFonts w:ascii="Times New Roman" w:hAnsi="Times New Roman" w:cs="Times New Roman"/>
          <w:sz w:val="28"/>
          <w:szCs w:val="28"/>
        </w:rPr>
        <w:t xml:space="preserve"> и как</w:t>
      </w:r>
      <w:r w:rsidR="00986C94">
        <w:rPr>
          <w:rFonts w:ascii="Times New Roman" w:hAnsi="Times New Roman" w:cs="Times New Roman"/>
          <w:sz w:val="28"/>
          <w:szCs w:val="28"/>
        </w:rPr>
        <w:t>ие факторы могут повлиять на ее</w:t>
      </w:r>
      <w:r w:rsidRPr="00226371">
        <w:rPr>
          <w:rFonts w:ascii="Times New Roman" w:hAnsi="Times New Roman" w:cs="Times New Roman"/>
          <w:sz w:val="28"/>
          <w:szCs w:val="28"/>
        </w:rPr>
        <w:t xml:space="preserve"> экономическую безопасность. </w:t>
      </w:r>
    </w:p>
    <w:p w:rsidR="00CD04F8" w:rsidRPr="00226371" w:rsidRDefault="00CD04F8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33865685"/>
      <w:r w:rsidRPr="00226371">
        <w:rPr>
          <w:rFonts w:ascii="Times New Roman" w:hAnsi="Times New Roman" w:cs="Times New Roman"/>
          <w:sz w:val="28"/>
          <w:szCs w:val="28"/>
        </w:rPr>
        <w:t>Организационная структур</w:t>
      </w:r>
      <w:r w:rsidR="00D31665">
        <w:rPr>
          <w:rFonts w:ascii="Times New Roman" w:hAnsi="Times New Roman" w:cs="Times New Roman"/>
          <w:sz w:val="28"/>
          <w:szCs w:val="28"/>
        </w:rPr>
        <w:t xml:space="preserve">а страховой компании </w:t>
      </w:r>
      <w:r w:rsidR="002C7049" w:rsidRPr="00226371">
        <w:rPr>
          <w:rFonts w:ascii="Times New Roman" w:hAnsi="Times New Roman" w:cs="Times New Roman"/>
          <w:sz w:val="28"/>
          <w:szCs w:val="28"/>
        </w:rPr>
        <w:t>АО «</w:t>
      </w:r>
      <w:r w:rsidRPr="00226371">
        <w:rPr>
          <w:rFonts w:ascii="Times New Roman" w:hAnsi="Times New Roman" w:cs="Times New Roman"/>
          <w:sz w:val="28"/>
          <w:szCs w:val="28"/>
        </w:rPr>
        <w:t>М</w:t>
      </w:r>
      <w:r w:rsidR="00687989" w:rsidRPr="00226371">
        <w:rPr>
          <w:rFonts w:ascii="Times New Roman" w:hAnsi="Times New Roman" w:cs="Times New Roman"/>
          <w:sz w:val="28"/>
          <w:szCs w:val="28"/>
        </w:rPr>
        <w:t>АКС</w:t>
      </w:r>
      <w:r w:rsidRPr="00226371">
        <w:rPr>
          <w:rFonts w:ascii="Times New Roman" w:hAnsi="Times New Roman" w:cs="Times New Roman"/>
          <w:sz w:val="28"/>
          <w:szCs w:val="28"/>
        </w:rPr>
        <w:t xml:space="preserve">» </w:t>
      </w:r>
      <w:bookmarkEnd w:id="11"/>
      <w:r w:rsidRPr="00226371">
        <w:rPr>
          <w:rFonts w:ascii="Times New Roman" w:hAnsi="Times New Roman" w:cs="Times New Roman"/>
          <w:sz w:val="28"/>
          <w:szCs w:val="28"/>
        </w:rPr>
        <w:t>представлена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="00862590">
        <w:rPr>
          <w:rFonts w:ascii="Times New Roman" w:hAnsi="Times New Roman" w:cs="Times New Roman"/>
          <w:sz w:val="28"/>
          <w:szCs w:val="28"/>
        </w:rPr>
        <w:t>на рисунке 3</w:t>
      </w:r>
      <w:r w:rsidRPr="00226371">
        <w:rPr>
          <w:rFonts w:ascii="Times New Roman" w:hAnsi="Times New Roman" w:cs="Times New Roman"/>
          <w:sz w:val="28"/>
          <w:szCs w:val="28"/>
        </w:rPr>
        <w:t>.</w:t>
      </w:r>
    </w:p>
    <w:p w:rsidR="00CD04F8" w:rsidRPr="00226371" w:rsidRDefault="00D31665" w:rsidP="007405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287655</wp:posOffset>
            </wp:positionV>
            <wp:extent cx="5721350" cy="3028950"/>
            <wp:effectExtent l="19050" t="0" r="0" b="0"/>
            <wp:wrapTight wrapText="bothSides">
              <wp:wrapPolygon edited="0">
                <wp:start x="-72" y="0"/>
                <wp:lineTo x="-72" y="21464"/>
                <wp:lineTo x="21576" y="21464"/>
                <wp:lineTo x="21576" y="0"/>
                <wp:lineTo x="-72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(390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6" b="5687"/>
                    <a:stretch/>
                  </pic:blipFill>
                  <pic:spPr bwMode="auto">
                    <a:xfrm>
                      <a:off x="0" y="0"/>
                      <a:ext cx="572135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2F42" w:rsidRDefault="00CD2F42" w:rsidP="003B4C7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1665" w:rsidRPr="001F161F" w:rsidRDefault="00862590" w:rsidP="0070276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9605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608A2" w:rsidRPr="00226371">
        <w:rPr>
          <w:rFonts w:ascii="Times New Roman" w:hAnsi="Times New Roman" w:cs="Times New Roman"/>
          <w:sz w:val="28"/>
          <w:szCs w:val="28"/>
        </w:rPr>
        <w:t>Организационная структура страховой компании</w:t>
      </w:r>
    </w:p>
    <w:p w:rsidR="002608A2" w:rsidRPr="00642E03" w:rsidRDefault="002608A2" w:rsidP="0070276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 АО «МАКС»</w:t>
      </w:r>
      <w:r w:rsidR="00EA6918">
        <w:rPr>
          <w:rFonts w:ascii="Times New Roman" w:hAnsi="Times New Roman" w:cs="Times New Roman"/>
          <w:sz w:val="28"/>
          <w:szCs w:val="28"/>
        </w:rPr>
        <w:t xml:space="preserve"> (составлено автором по материалам </w:t>
      </w:r>
      <w:r w:rsidR="00AD5CE3" w:rsidRPr="00642E03">
        <w:rPr>
          <w:rFonts w:ascii="Times New Roman" w:hAnsi="Times New Roman" w:cs="Times New Roman"/>
          <w:sz w:val="28"/>
          <w:szCs w:val="28"/>
        </w:rPr>
        <w:t>[</w:t>
      </w:r>
      <w:r w:rsidR="001D6B37">
        <w:fldChar w:fldCharType="begin"/>
      </w:r>
      <w:r w:rsidR="001D6B37">
        <w:instrText xml:space="preserve">REF _Ref136633042 \r \h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sz w:val="28"/>
          <w:szCs w:val="28"/>
        </w:rPr>
        <w:t>35</w:t>
      </w:r>
      <w:r w:rsidR="001D6B37">
        <w:fldChar w:fldCharType="end"/>
      </w:r>
      <w:r w:rsidR="00AD5CE3" w:rsidRPr="00642E03">
        <w:rPr>
          <w:rFonts w:ascii="Times New Roman" w:hAnsi="Times New Roman" w:cs="Times New Roman"/>
          <w:sz w:val="28"/>
          <w:szCs w:val="28"/>
        </w:rPr>
        <w:t>]</w:t>
      </w:r>
      <w:r w:rsidR="00EA6918">
        <w:rPr>
          <w:rFonts w:ascii="Times New Roman" w:hAnsi="Times New Roman" w:cs="Times New Roman"/>
          <w:sz w:val="28"/>
          <w:szCs w:val="28"/>
        </w:rPr>
        <w:t>)</w:t>
      </w:r>
    </w:p>
    <w:p w:rsidR="00CD2F42" w:rsidRPr="00226371" w:rsidRDefault="00CD2F42" w:rsidP="00977A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F6E" w:rsidRPr="00226371" w:rsidRDefault="00DB3F6E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Генеральное агентство занимается продажей страховых продуктов.</w:t>
      </w:r>
    </w:p>
    <w:p w:rsidR="00670836" w:rsidRPr="00226371" w:rsidRDefault="0067083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Дирекция добровольного и обязательного медицинского страхования занимается следующими задачами:</w:t>
      </w:r>
    </w:p>
    <w:p w:rsidR="00670836" w:rsidRPr="00702767" w:rsidRDefault="00702767" w:rsidP="00D74809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670836" w:rsidRPr="00702767">
        <w:rPr>
          <w:rFonts w:ascii="Times New Roman" w:hAnsi="Times New Roman" w:cs="Times New Roman"/>
          <w:sz w:val="28"/>
          <w:szCs w:val="28"/>
        </w:rPr>
        <w:t>азработкой и управлением страховыми продуктами и услугами, связ</w:t>
      </w:r>
      <w:r>
        <w:rPr>
          <w:rFonts w:ascii="Times New Roman" w:hAnsi="Times New Roman" w:cs="Times New Roman"/>
          <w:sz w:val="28"/>
          <w:szCs w:val="28"/>
        </w:rPr>
        <w:t>анными с медицинской страховкой;</w:t>
      </w:r>
    </w:p>
    <w:p w:rsidR="00670836" w:rsidRPr="00702767" w:rsidRDefault="00702767" w:rsidP="00D74809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70836" w:rsidRPr="00702767">
        <w:rPr>
          <w:rFonts w:ascii="Times New Roman" w:hAnsi="Times New Roman" w:cs="Times New Roman"/>
          <w:sz w:val="28"/>
          <w:szCs w:val="28"/>
        </w:rPr>
        <w:t xml:space="preserve">аботой с клиентами, объяснением им условий страхования и предоставлением информации о </w:t>
      </w:r>
      <w:r>
        <w:rPr>
          <w:rFonts w:ascii="Times New Roman" w:hAnsi="Times New Roman" w:cs="Times New Roman"/>
          <w:sz w:val="28"/>
          <w:szCs w:val="28"/>
        </w:rPr>
        <w:t>возможных рисках и компенсациях;</w:t>
      </w:r>
    </w:p>
    <w:p w:rsidR="00670836" w:rsidRPr="00702767" w:rsidRDefault="00702767" w:rsidP="00D74809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70836" w:rsidRPr="00702767">
        <w:rPr>
          <w:rFonts w:ascii="Times New Roman" w:hAnsi="Times New Roman" w:cs="Times New Roman"/>
          <w:sz w:val="28"/>
          <w:szCs w:val="28"/>
        </w:rPr>
        <w:t>рганизацией работы с медицинскими учреждениями и специалистами, определением списка партнеров по медицинскому обслуживанию и контролем</w:t>
      </w:r>
      <w:r>
        <w:rPr>
          <w:rFonts w:ascii="Times New Roman" w:hAnsi="Times New Roman" w:cs="Times New Roman"/>
          <w:sz w:val="28"/>
          <w:szCs w:val="28"/>
        </w:rPr>
        <w:t xml:space="preserve"> качества предоставляемых услуг;</w:t>
      </w:r>
    </w:p>
    <w:p w:rsidR="00670836" w:rsidRPr="00702767" w:rsidRDefault="00702767" w:rsidP="00D74809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70836" w:rsidRPr="00702767">
        <w:rPr>
          <w:rFonts w:ascii="Times New Roman" w:hAnsi="Times New Roman" w:cs="Times New Roman"/>
          <w:sz w:val="28"/>
          <w:szCs w:val="28"/>
        </w:rPr>
        <w:t>пределением тарифов на страховые продукты и услуги, а также оценкой рисков и управлением финансовыми потоками, связанными с медицинской страховкой</w:t>
      </w:r>
      <w:r w:rsidR="0020051F" w:rsidRPr="00702767">
        <w:rPr>
          <w:rFonts w:ascii="Times New Roman" w:hAnsi="Times New Roman" w:cs="Times New Roman"/>
          <w:sz w:val="28"/>
          <w:szCs w:val="28"/>
        </w:rPr>
        <w:t>.</w:t>
      </w:r>
    </w:p>
    <w:p w:rsidR="00DB3F6E" w:rsidRPr="00226371" w:rsidRDefault="00DB3F6E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Дирекция страхования корпоративных клиентов ведут учет и контроль корпоративных клиентов.</w:t>
      </w:r>
    </w:p>
    <w:p w:rsidR="00DB3F6E" w:rsidRPr="00226371" w:rsidRDefault="00DB3F6E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Дирекция личного и других видов страхования контролируют работу страховых агентов по продаже определенного страхового продукта.</w:t>
      </w:r>
    </w:p>
    <w:p w:rsidR="00A82F7D" w:rsidRPr="00226371" w:rsidRDefault="00A82F7D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Дирекция по развитию продукта страховой компании АО «МАКС» занимается планированием, созданием и управлением продуктами, которые компания предлагает своим клиентам. Эта дирекция работает в тесном сотрудничестве с другими отделами компании, такими как отдел маркетинга, аналитики и юридический отдел, чтобы создавать продукты, которые соответствуют потребностям клиентов и обеспечивают высокий уровень защиты.</w:t>
      </w:r>
    </w:p>
    <w:p w:rsidR="00A82F7D" w:rsidRPr="00226371" w:rsidRDefault="00A82F7D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Дирекция по работе с клиентами страховой компании</w:t>
      </w:r>
      <w:r w:rsidR="00CF2D43" w:rsidRPr="00CF2D43">
        <w:rPr>
          <w:rFonts w:ascii="Times New Roman" w:hAnsi="Times New Roman" w:cs="Times New Roman"/>
          <w:sz w:val="28"/>
          <w:szCs w:val="28"/>
        </w:rPr>
        <w:t xml:space="preserve"> </w:t>
      </w:r>
      <w:r w:rsidR="00AD5CE3">
        <w:rPr>
          <w:rFonts w:ascii="Times New Roman" w:hAnsi="Times New Roman" w:cs="Times New Roman"/>
          <w:sz w:val="28"/>
          <w:szCs w:val="28"/>
        </w:rPr>
        <w:t>АО «МАКС»</w:t>
      </w:r>
      <w:r w:rsidRPr="00226371">
        <w:rPr>
          <w:rFonts w:ascii="Times New Roman" w:hAnsi="Times New Roman" w:cs="Times New Roman"/>
          <w:sz w:val="28"/>
          <w:szCs w:val="28"/>
        </w:rPr>
        <w:t xml:space="preserve"> занимается обеспечением качественного обслуживания клиентов и укреплением их доверия к компании.</w:t>
      </w:r>
    </w:p>
    <w:p w:rsidR="00DB3F6E" w:rsidRPr="00226371" w:rsidRDefault="00DB3F6E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Департамент имущественного страхования физических и юридических лиц подразделение отвечающие за страхования имущества среди физических и юридических лиц. </w:t>
      </w:r>
    </w:p>
    <w:p w:rsidR="00986C94" w:rsidRDefault="00DB3F6E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Дирекция по экономике и финансам </w:t>
      </w:r>
      <w:r w:rsidR="00986C94">
        <w:rPr>
          <w:rFonts w:ascii="Times New Roman" w:hAnsi="Times New Roman" w:cs="Times New Roman"/>
          <w:sz w:val="28"/>
          <w:szCs w:val="28"/>
        </w:rPr>
        <w:t xml:space="preserve">в страховой компании </w:t>
      </w:r>
      <w:r w:rsidR="003D7982" w:rsidRPr="00226371">
        <w:rPr>
          <w:rFonts w:ascii="Times New Roman" w:hAnsi="Times New Roman" w:cs="Times New Roman"/>
          <w:sz w:val="28"/>
          <w:szCs w:val="28"/>
        </w:rPr>
        <w:t xml:space="preserve">занимается управлением финансовыми ресурсами компании и контролирует финансовые потоки. Эта дирекция также отвечает за разработку и контроль бюджета </w:t>
      </w:r>
      <w:r w:rsidR="003D7982" w:rsidRPr="00226371">
        <w:rPr>
          <w:rFonts w:ascii="Times New Roman" w:hAnsi="Times New Roman" w:cs="Times New Roman"/>
          <w:sz w:val="28"/>
          <w:szCs w:val="28"/>
        </w:rPr>
        <w:lastRenderedPageBreak/>
        <w:t>компании, анализ и прогнозирование финансовых показателей, управление налоговыми и кредитными рисками, а также за взаимодействие с банками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="003D7982" w:rsidRPr="00226371">
        <w:rPr>
          <w:rFonts w:ascii="Times New Roman" w:hAnsi="Times New Roman" w:cs="Times New Roman"/>
          <w:sz w:val="28"/>
          <w:szCs w:val="28"/>
        </w:rPr>
        <w:t>и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="003D7982" w:rsidRPr="00226371">
        <w:rPr>
          <w:rFonts w:ascii="Times New Roman" w:hAnsi="Times New Roman" w:cs="Times New Roman"/>
          <w:sz w:val="28"/>
          <w:szCs w:val="28"/>
        </w:rPr>
        <w:t>другими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="003D7982" w:rsidRPr="00226371">
        <w:rPr>
          <w:rFonts w:ascii="Times New Roman" w:hAnsi="Times New Roman" w:cs="Times New Roman"/>
          <w:sz w:val="28"/>
          <w:szCs w:val="28"/>
        </w:rPr>
        <w:t>финансовым</w:t>
      </w:r>
      <w:r w:rsidR="00223C19">
        <w:rPr>
          <w:rFonts w:ascii="Times New Roman" w:hAnsi="Times New Roman" w:cs="Times New Roman"/>
          <w:sz w:val="28"/>
          <w:szCs w:val="28"/>
        </w:rPr>
        <w:t xml:space="preserve">и </w:t>
      </w:r>
      <w:r w:rsidR="003D7982" w:rsidRPr="00226371">
        <w:rPr>
          <w:rFonts w:ascii="Times New Roman" w:hAnsi="Times New Roman" w:cs="Times New Roman"/>
          <w:sz w:val="28"/>
          <w:szCs w:val="28"/>
        </w:rPr>
        <w:t>институтами.</w:t>
      </w:r>
    </w:p>
    <w:p w:rsidR="00DB3F6E" w:rsidRPr="00226371" w:rsidRDefault="003D7982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Кроме того, дирекция по экономике и финансам в АО «МАКС» занимается разработкой и совершенствованием финансовых стратегий компании, участвует в принятии решений по инвестированию, оценке эффективности инвестиционных проектов и управлению имуществом компании. В рамках </w:t>
      </w:r>
      <w:r w:rsidR="00F647A3">
        <w:rPr>
          <w:rFonts w:ascii="Times New Roman" w:hAnsi="Times New Roman" w:cs="Times New Roman"/>
          <w:sz w:val="28"/>
          <w:szCs w:val="28"/>
        </w:rPr>
        <w:t>своих полномочий дирекция дополнительно</w:t>
      </w:r>
      <w:r w:rsidRPr="00226371">
        <w:rPr>
          <w:rFonts w:ascii="Times New Roman" w:hAnsi="Times New Roman" w:cs="Times New Roman"/>
          <w:sz w:val="28"/>
          <w:szCs w:val="28"/>
        </w:rPr>
        <w:t xml:space="preserve"> осуществляет анализ финансовых рынков и экономических условий, влияющих на деятельность компании, и</w:t>
      </w:r>
      <w:r w:rsidR="00F647A3" w:rsidRPr="00F647A3">
        <w:rPr>
          <w:rFonts w:ascii="Times New Roman" w:hAnsi="Times New Roman" w:cs="Times New Roman"/>
          <w:sz w:val="28"/>
          <w:szCs w:val="28"/>
        </w:rPr>
        <w:t>,</w:t>
      </w:r>
      <w:r w:rsidR="00F647A3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F647A3" w:rsidRPr="00F647A3">
        <w:rPr>
          <w:rFonts w:ascii="Times New Roman" w:hAnsi="Times New Roman" w:cs="Times New Roman"/>
          <w:sz w:val="28"/>
          <w:szCs w:val="28"/>
        </w:rPr>
        <w:t>,</w:t>
      </w:r>
      <w:r w:rsidRPr="00226371">
        <w:rPr>
          <w:rFonts w:ascii="Times New Roman" w:hAnsi="Times New Roman" w:cs="Times New Roman"/>
          <w:sz w:val="28"/>
          <w:szCs w:val="28"/>
        </w:rPr>
        <w:t xml:space="preserve"> принимает меры </w:t>
      </w:r>
      <w:r w:rsidR="00F647A3">
        <w:rPr>
          <w:rFonts w:ascii="Times New Roman" w:hAnsi="Times New Roman" w:cs="Times New Roman"/>
          <w:sz w:val="28"/>
          <w:szCs w:val="28"/>
        </w:rPr>
        <w:t>для минимизации возможных проблем</w:t>
      </w:r>
      <w:r w:rsidRPr="00226371">
        <w:rPr>
          <w:rFonts w:ascii="Times New Roman" w:hAnsi="Times New Roman" w:cs="Times New Roman"/>
          <w:sz w:val="28"/>
          <w:szCs w:val="28"/>
        </w:rPr>
        <w:t xml:space="preserve"> и увеличен</w:t>
      </w:r>
      <w:r w:rsidR="00F647A3">
        <w:rPr>
          <w:rFonts w:ascii="Times New Roman" w:hAnsi="Times New Roman" w:cs="Times New Roman"/>
          <w:sz w:val="28"/>
          <w:szCs w:val="28"/>
        </w:rPr>
        <w:t>ия эффективности работы организации</w:t>
      </w:r>
      <w:r w:rsidRPr="00226371">
        <w:rPr>
          <w:rFonts w:ascii="Times New Roman" w:hAnsi="Times New Roman" w:cs="Times New Roman"/>
          <w:sz w:val="28"/>
          <w:szCs w:val="28"/>
        </w:rPr>
        <w:t xml:space="preserve"> в целом.</w:t>
      </w:r>
    </w:p>
    <w:p w:rsidR="003D7982" w:rsidRPr="00226371" w:rsidRDefault="003D7982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Дирекция по рискам в страховой компании АО «МАКС» занимается оценкой и управлением рисками, связанными с деятельностью компании. В ее компетенции находится разработка и реализация мер по снижению рисков, св</w:t>
      </w:r>
      <w:r w:rsidR="00F647A3">
        <w:rPr>
          <w:rFonts w:ascii="Times New Roman" w:hAnsi="Times New Roman" w:cs="Times New Roman"/>
          <w:sz w:val="28"/>
          <w:szCs w:val="28"/>
        </w:rPr>
        <w:t>язанных работой компании</w:t>
      </w:r>
      <w:r w:rsidRPr="00226371">
        <w:rPr>
          <w:rFonts w:ascii="Times New Roman" w:hAnsi="Times New Roman" w:cs="Times New Roman"/>
          <w:sz w:val="28"/>
          <w:szCs w:val="28"/>
        </w:rPr>
        <w:t>, а также контроль и мониторинг рисков.</w:t>
      </w:r>
    </w:p>
    <w:p w:rsidR="003D7982" w:rsidRPr="00226371" w:rsidRDefault="003D7982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Дирекция по работе с агентами и брокерами в страховой компании </w:t>
      </w:r>
      <w:r w:rsidR="004C18D3" w:rsidRPr="00226371">
        <w:rPr>
          <w:rFonts w:ascii="Times New Roman" w:hAnsi="Times New Roman" w:cs="Times New Roman"/>
          <w:sz w:val="28"/>
          <w:szCs w:val="28"/>
        </w:rPr>
        <w:t>АО «</w:t>
      </w:r>
      <w:r w:rsidRPr="00226371">
        <w:rPr>
          <w:rFonts w:ascii="Times New Roman" w:hAnsi="Times New Roman" w:cs="Times New Roman"/>
          <w:sz w:val="28"/>
          <w:szCs w:val="28"/>
        </w:rPr>
        <w:t>МАКС</w:t>
      </w:r>
      <w:r w:rsidR="004C18D3" w:rsidRPr="00226371">
        <w:rPr>
          <w:rFonts w:ascii="Times New Roman" w:hAnsi="Times New Roman" w:cs="Times New Roman"/>
          <w:sz w:val="28"/>
          <w:szCs w:val="28"/>
        </w:rPr>
        <w:t>»</w:t>
      </w:r>
      <w:r w:rsidRPr="00226371">
        <w:rPr>
          <w:rFonts w:ascii="Times New Roman" w:hAnsi="Times New Roman" w:cs="Times New Roman"/>
          <w:sz w:val="28"/>
          <w:szCs w:val="28"/>
        </w:rPr>
        <w:t xml:space="preserve"> отвечает за взаимодействие с посредниками в продаже страховых продуктов. Ключевые функции дирекции включают:</w:t>
      </w:r>
    </w:p>
    <w:p w:rsidR="003D7982" w:rsidRPr="008772FC" w:rsidRDefault="006824AF" w:rsidP="00D74809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D7982" w:rsidRPr="008772FC">
        <w:rPr>
          <w:rFonts w:ascii="Times New Roman" w:hAnsi="Times New Roman" w:cs="Times New Roman"/>
          <w:sz w:val="28"/>
          <w:szCs w:val="28"/>
        </w:rPr>
        <w:t>азвитие и поддержание партнерских отношений с агентами и брокерами, обеспечение их профессионального роста и развития;</w:t>
      </w:r>
    </w:p>
    <w:p w:rsidR="003D7982" w:rsidRPr="008772FC" w:rsidRDefault="006824AF" w:rsidP="00D74809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D7982" w:rsidRPr="008772FC">
        <w:rPr>
          <w:rFonts w:ascii="Times New Roman" w:hAnsi="Times New Roman" w:cs="Times New Roman"/>
          <w:sz w:val="28"/>
          <w:szCs w:val="28"/>
        </w:rPr>
        <w:t>азработка и реализация мероприятий по мотивации агентов и брокеров, улучшению качества обслуживания клиентов и повышению продаж;</w:t>
      </w:r>
    </w:p>
    <w:p w:rsidR="003D7982" w:rsidRPr="008772FC" w:rsidRDefault="006824AF" w:rsidP="00D74809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D7982" w:rsidRPr="008772FC">
        <w:rPr>
          <w:rFonts w:ascii="Times New Roman" w:hAnsi="Times New Roman" w:cs="Times New Roman"/>
          <w:sz w:val="28"/>
          <w:szCs w:val="28"/>
        </w:rPr>
        <w:t>ониторинг и анализ рынка посреднических услуг, анализ потребностей клиентов, разработка новых продуктов и услуг;</w:t>
      </w:r>
    </w:p>
    <w:p w:rsidR="003D7982" w:rsidRPr="008772FC" w:rsidRDefault="006824AF" w:rsidP="00D74809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D7982" w:rsidRPr="008772FC">
        <w:rPr>
          <w:rFonts w:ascii="Times New Roman" w:hAnsi="Times New Roman" w:cs="Times New Roman"/>
          <w:sz w:val="28"/>
          <w:szCs w:val="28"/>
        </w:rPr>
        <w:t>онтроль за исполнением законодательных и нормативных требований в сфере страхования и посреднической деятельности;</w:t>
      </w:r>
    </w:p>
    <w:p w:rsidR="003D7982" w:rsidRPr="008772FC" w:rsidRDefault="006824AF" w:rsidP="00D74809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3D7982" w:rsidRPr="008772FC">
        <w:rPr>
          <w:rFonts w:ascii="Times New Roman" w:hAnsi="Times New Roman" w:cs="Times New Roman"/>
          <w:sz w:val="28"/>
          <w:szCs w:val="28"/>
        </w:rPr>
        <w:t>оординация деятельности с другими дирекциями компании для обеспечения эффективной работы с посредниками и удовлетворения потребностей клиентов.</w:t>
      </w:r>
    </w:p>
    <w:p w:rsidR="00AA1064" w:rsidRPr="00C41120" w:rsidRDefault="00C41120" w:rsidP="002A66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Структура страховой компании состоит из различных систем и функциональных областей, каждая из которых играет важную роль. Управление общей стратегией компании включает определение целей и разработку стратегических планов. Страховая и перестраховочная деятельность включает привлечение клиентов, заключение страховых договоров и обработку выплат. Инвестиционные операции связаны с управлением инвестиционными активами для достижения финансовых целей компании. Внешний маркетинг изучает внешнюю среду, включая страховой рынок, законодательство и конкуренцию. Внутренний маркетинг анализирует эффективность компании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изнутри</w:t>
      </w:r>
      <w:r w:rsidRPr="00C41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Кадровая политика и управление персоналом отвечают за подбор, развитие и мотивацию </w:t>
      </w:r>
      <w:r w:rsidRP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сотрудников компании</w:t>
      </w:r>
      <w:r w:rsidR="00375F1C" w:rsidRP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051F" w:rsidRPr="002C7049">
        <w:rPr>
          <w:rFonts w:ascii="Times New Roman" w:hAnsi="Times New Roman" w:cs="Times New Roman"/>
          <w:sz w:val="28"/>
          <w:szCs w:val="28"/>
        </w:rPr>
        <w:t>[</w:t>
      </w:r>
      <w:r w:rsidR="001D6B37" w:rsidRPr="002C7049">
        <w:rPr>
          <w:rFonts w:ascii="Times New Roman" w:hAnsi="Times New Roman" w:cs="Times New Roman"/>
          <w:sz w:val="28"/>
          <w:szCs w:val="28"/>
        </w:rPr>
        <w:fldChar w:fldCharType="begin"/>
      </w:r>
      <w:r w:rsidR="001D6B37" w:rsidRPr="002C7049">
        <w:rPr>
          <w:rFonts w:ascii="Times New Roman" w:hAnsi="Times New Roman" w:cs="Times New Roman"/>
          <w:sz w:val="28"/>
          <w:szCs w:val="28"/>
        </w:rPr>
        <w:instrText xml:space="preserve"> REF _Ref135844449 \r \h  \* MERGEFORMAT </w:instrText>
      </w:r>
      <w:r w:rsidR="001D6B37" w:rsidRPr="002C7049">
        <w:rPr>
          <w:rFonts w:ascii="Times New Roman" w:hAnsi="Times New Roman" w:cs="Times New Roman"/>
          <w:sz w:val="28"/>
          <w:szCs w:val="28"/>
        </w:rPr>
      </w:r>
      <w:r w:rsidR="001D6B37" w:rsidRPr="002C7049">
        <w:rPr>
          <w:rFonts w:ascii="Times New Roman" w:hAnsi="Times New Roman" w:cs="Times New Roman"/>
          <w:sz w:val="28"/>
          <w:szCs w:val="28"/>
        </w:rPr>
        <w:fldChar w:fldCharType="separate"/>
      </w:r>
      <w:r w:rsidR="00D6232A">
        <w:rPr>
          <w:rFonts w:ascii="Times New Roman" w:hAnsi="Times New Roman" w:cs="Times New Roman"/>
          <w:sz w:val="28"/>
          <w:szCs w:val="28"/>
        </w:rPr>
        <w:t>2</w:t>
      </w:r>
      <w:r w:rsidR="001D6B37" w:rsidRPr="002C7049">
        <w:rPr>
          <w:rFonts w:ascii="Times New Roman" w:hAnsi="Times New Roman" w:cs="Times New Roman"/>
          <w:sz w:val="28"/>
          <w:szCs w:val="28"/>
        </w:rPr>
        <w:fldChar w:fldCharType="end"/>
      </w:r>
      <w:r w:rsidR="00AA1064" w:rsidRPr="002C7049">
        <w:rPr>
          <w:rFonts w:ascii="Times New Roman" w:hAnsi="Times New Roman" w:cs="Times New Roman"/>
          <w:sz w:val="28"/>
          <w:szCs w:val="28"/>
        </w:rPr>
        <w:t>].</w:t>
      </w:r>
    </w:p>
    <w:p w:rsidR="002C74B8" w:rsidRDefault="007405A0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4</w:t>
      </w:r>
      <w:r w:rsidR="002C74B8" w:rsidRPr="00226371">
        <w:rPr>
          <w:rFonts w:ascii="Times New Roman" w:hAnsi="Times New Roman" w:cs="Times New Roman"/>
          <w:sz w:val="28"/>
          <w:szCs w:val="28"/>
        </w:rPr>
        <w:t xml:space="preserve"> представлена структура управления АО «МАКС»</w:t>
      </w:r>
    </w:p>
    <w:p w:rsidR="006428C9" w:rsidRPr="00642E03" w:rsidRDefault="006428C9" w:rsidP="006428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E1B37" w:rsidRPr="00226371" w:rsidRDefault="00687989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8885" cy="1945498"/>
            <wp:effectExtent l="19050" t="0" r="22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8" b="26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00" cy="1944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CE3" w:rsidRPr="00AD5CE3" w:rsidRDefault="007405A0" w:rsidP="006824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  <w:r w:rsidR="002C74B8" w:rsidRPr="00226371">
        <w:rPr>
          <w:rFonts w:ascii="Times New Roman" w:hAnsi="Times New Roman" w:cs="Times New Roman"/>
          <w:sz w:val="28"/>
          <w:szCs w:val="28"/>
        </w:rPr>
        <w:t xml:space="preserve"> –Структура управления страховой компании  АО «МАКС»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="00AD5CE3">
        <w:rPr>
          <w:rFonts w:ascii="Times New Roman" w:hAnsi="Times New Roman" w:cs="Times New Roman"/>
          <w:sz w:val="28"/>
          <w:szCs w:val="28"/>
        </w:rPr>
        <w:t xml:space="preserve">(составлена автором по материалам </w:t>
      </w:r>
      <w:r w:rsidR="00AD5CE3" w:rsidRPr="00AD5CE3">
        <w:rPr>
          <w:rFonts w:ascii="Times New Roman" w:hAnsi="Times New Roman" w:cs="Times New Roman"/>
          <w:sz w:val="28"/>
          <w:szCs w:val="28"/>
        </w:rPr>
        <w:t>[</w:t>
      </w:r>
      <w:r w:rsidR="001D6B37">
        <w:fldChar w:fldCharType="begin"/>
      </w:r>
      <w:r w:rsidR="001D6B37">
        <w:instrText xml:space="preserve">REF _Ref136633042 \r \h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sz w:val="28"/>
          <w:szCs w:val="28"/>
        </w:rPr>
        <w:t>35</w:t>
      </w:r>
      <w:r w:rsidR="001D6B37">
        <w:fldChar w:fldCharType="end"/>
      </w:r>
      <w:r w:rsidR="00AD5CE3" w:rsidRPr="00AD5CE3">
        <w:rPr>
          <w:rFonts w:ascii="Times New Roman" w:hAnsi="Times New Roman" w:cs="Times New Roman"/>
          <w:sz w:val="28"/>
          <w:szCs w:val="28"/>
        </w:rPr>
        <w:t>])</w:t>
      </w:r>
    </w:p>
    <w:p w:rsidR="007405A0" w:rsidRPr="00226371" w:rsidRDefault="007405A0" w:rsidP="00CD2F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711" w:rsidRPr="00226371" w:rsidRDefault="00BC7711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Генеральный директор 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Pr="00226371">
        <w:rPr>
          <w:rFonts w:ascii="Times New Roman" w:hAnsi="Times New Roman" w:cs="Times New Roman"/>
          <w:sz w:val="28"/>
          <w:szCs w:val="28"/>
        </w:rPr>
        <w:t xml:space="preserve"> это высшее руководя</w:t>
      </w:r>
      <w:r w:rsidR="00FE5A9D">
        <w:rPr>
          <w:rFonts w:ascii="Times New Roman" w:hAnsi="Times New Roman" w:cs="Times New Roman"/>
          <w:sz w:val="28"/>
          <w:szCs w:val="28"/>
        </w:rPr>
        <w:t>щее лицо в структуре управления</w:t>
      </w:r>
      <w:r w:rsidRPr="00226371">
        <w:rPr>
          <w:rFonts w:ascii="Times New Roman" w:hAnsi="Times New Roman" w:cs="Times New Roman"/>
          <w:sz w:val="28"/>
          <w:szCs w:val="28"/>
        </w:rPr>
        <w:t>, которое принимает стратегические решения и отвечает за общее управление компанией. Генеральный директор контролирует</w:t>
      </w:r>
      <w:r w:rsidR="0043216E">
        <w:rPr>
          <w:rFonts w:ascii="Times New Roman" w:hAnsi="Times New Roman" w:cs="Times New Roman"/>
          <w:sz w:val="28"/>
          <w:szCs w:val="28"/>
        </w:rPr>
        <w:t xml:space="preserve"> и кооперирует</w:t>
      </w:r>
      <w:r w:rsidRPr="00226371">
        <w:rPr>
          <w:rFonts w:ascii="Times New Roman" w:hAnsi="Times New Roman" w:cs="Times New Roman"/>
          <w:sz w:val="28"/>
          <w:szCs w:val="28"/>
        </w:rPr>
        <w:t xml:space="preserve"> работу всех дирекций, отделов и филиалов компании и обеспечивает </w:t>
      </w:r>
      <w:r w:rsidRPr="00226371">
        <w:rPr>
          <w:rFonts w:ascii="Times New Roman" w:hAnsi="Times New Roman" w:cs="Times New Roman"/>
          <w:sz w:val="28"/>
          <w:szCs w:val="28"/>
        </w:rPr>
        <w:lastRenderedPageBreak/>
        <w:t xml:space="preserve">выполнение поставленных </w:t>
      </w:r>
      <w:r w:rsidR="006C183E" w:rsidRPr="00226371">
        <w:rPr>
          <w:rFonts w:ascii="Times New Roman" w:hAnsi="Times New Roman" w:cs="Times New Roman"/>
          <w:sz w:val="28"/>
          <w:szCs w:val="28"/>
        </w:rPr>
        <w:t>задач. Координирует</w:t>
      </w:r>
      <w:r w:rsidR="00986C94">
        <w:rPr>
          <w:rFonts w:ascii="Times New Roman" w:hAnsi="Times New Roman" w:cs="Times New Roman"/>
          <w:sz w:val="28"/>
          <w:szCs w:val="28"/>
        </w:rPr>
        <w:t xml:space="preserve"> деятельность следующих</w:t>
      </w:r>
      <w:r w:rsidRPr="00226371">
        <w:rPr>
          <w:rFonts w:ascii="Times New Roman" w:hAnsi="Times New Roman" w:cs="Times New Roman"/>
          <w:sz w:val="28"/>
          <w:szCs w:val="28"/>
        </w:rPr>
        <w:t xml:space="preserve"> дирекций:</w:t>
      </w:r>
    </w:p>
    <w:p w:rsidR="005E1B37" w:rsidRPr="00D31665" w:rsidRDefault="006824AF" w:rsidP="00D7480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5E1B37" w:rsidRPr="00D31665">
        <w:rPr>
          <w:rFonts w:ascii="Times New Roman" w:hAnsi="Times New Roman" w:cs="Times New Roman"/>
          <w:sz w:val="28"/>
          <w:szCs w:val="28"/>
        </w:rPr>
        <w:t xml:space="preserve">енеральное </w:t>
      </w:r>
      <w:r w:rsidR="002C74B8" w:rsidRPr="00D31665">
        <w:rPr>
          <w:rFonts w:ascii="Times New Roman" w:hAnsi="Times New Roman" w:cs="Times New Roman"/>
          <w:sz w:val="28"/>
          <w:szCs w:val="28"/>
        </w:rPr>
        <w:t>агентство</w:t>
      </w:r>
      <w:r w:rsidR="005E1B37" w:rsidRPr="00D31665">
        <w:rPr>
          <w:rFonts w:ascii="Times New Roman" w:hAnsi="Times New Roman" w:cs="Times New Roman"/>
          <w:sz w:val="28"/>
          <w:szCs w:val="28"/>
        </w:rPr>
        <w:t>;</w:t>
      </w:r>
    </w:p>
    <w:p w:rsidR="005E1B37" w:rsidRPr="00226371" w:rsidRDefault="006824AF" w:rsidP="00D7480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5E1B37" w:rsidRPr="00D31665">
        <w:rPr>
          <w:rFonts w:ascii="Times New Roman" w:hAnsi="Times New Roman" w:cs="Times New Roman"/>
          <w:sz w:val="28"/>
          <w:szCs w:val="28"/>
        </w:rPr>
        <w:t>ирекция добровольного и медицинского</w:t>
      </w:r>
      <w:r w:rsidR="00AD5CE3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5E1B37" w:rsidRPr="00226371">
        <w:rPr>
          <w:rFonts w:ascii="Times New Roman" w:hAnsi="Times New Roman" w:cs="Times New Roman"/>
          <w:sz w:val="28"/>
          <w:szCs w:val="28"/>
        </w:rPr>
        <w:t>;</w:t>
      </w:r>
    </w:p>
    <w:p w:rsidR="005E1B37" w:rsidRPr="00226371" w:rsidRDefault="006824AF" w:rsidP="00D7480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5E1B37" w:rsidRPr="00226371">
        <w:rPr>
          <w:rFonts w:ascii="Times New Roman" w:hAnsi="Times New Roman" w:cs="Times New Roman"/>
          <w:sz w:val="28"/>
          <w:szCs w:val="28"/>
        </w:rPr>
        <w:t>ирекция страхования корпоративных клиентов;</w:t>
      </w:r>
    </w:p>
    <w:p w:rsidR="005E1B37" w:rsidRPr="00226371" w:rsidRDefault="006824AF" w:rsidP="00D7480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5E1B37" w:rsidRPr="00226371">
        <w:rPr>
          <w:rFonts w:ascii="Times New Roman" w:hAnsi="Times New Roman" w:cs="Times New Roman"/>
          <w:sz w:val="28"/>
          <w:szCs w:val="28"/>
        </w:rPr>
        <w:t>ирекция личного и других видов страхования;</w:t>
      </w:r>
    </w:p>
    <w:p w:rsidR="005E1B37" w:rsidRPr="00226371" w:rsidRDefault="006824AF" w:rsidP="00D7480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5E1B37" w:rsidRPr="00226371">
        <w:rPr>
          <w:rFonts w:ascii="Times New Roman" w:hAnsi="Times New Roman" w:cs="Times New Roman"/>
          <w:sz w:val="28"/>
          <w:szCs w:val="28"/>
        </w:rPr>
        <w:t>ирекция по развитию продуктов;</w:t>
      </w:r>
    </w:p>
    <w:p w:rsidR="005E1B37" w:rsidRPr="00226371" w:rsidRDefault="006824AF" w:rsidP="00D7480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5E1B37" w:rsidRPr="00226371">
        <w:rPr>
          <w:rFonts w:ascii="Times New Roman" w:hAnsi="Times New Roman" w:cs="Times New Roman"/>
          <w:sz w:val="28"/>
          <w:szCs w:val="28"/>
        </w:rPr>
        <w:t>ирекция по работе с клиентами;</w:t>
      </w:r>
    </w:p>
    <w:p w:rsidR="005E1B37" w:rsidRPr="00226371" w:rsidRDefault="006824AF" w:rsidP="00D7480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5E1B37" w:rsidRPr="003B4C7E">
        <w:rPr>
          <w:rFonts w:ascii="Times New Roman" w:hAnsi="Times New Roman" w:cs="Times New Roman"/>
          <w:sz w:val="28"/>
          <w:szCs w:val="28"/>
        </w:rPr>
        <w:t>епартамент</w:t>
      </w:r>
      <w:r w:rsidR="005E1B37" w:rsidRPr="00226371">
        <w:rPr>
          <w:rFonts w:ascii="Times New Roman" w:hAnsi="Times New Roman" w:cs="Times New Roman"/>
          <w:sz w:val="28"/>
          <w:szCs w:val="28"/>
        </w:rPr>
        <w:t xml:space="preserve"> имущественного страхования физических и юридических лиц;</w:t>
      </w:r>
    </w:p>
    <w:p w:rsidR="005E1B37" w:rsidRPr="00226371" w:rsidRDefault="006824AF" w:rsidP="00D7480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5E1B37" w:rsidRPr="00226371">
        <w:rPr>
          <w:rFonts w:ascii="Times New Roman" w:hAnsi="Times New Roman" w:cs="Times New Roman"/>
          <w:sz w:val="28"/>
          <w:szCs w:val="28"/>
        </w:rPr>
        <w:t>епа</w:t>
      </w:r>
      <w:r w:rsidR="00D31665">
        <w:rPr>
          <w:rFonts w:ascii="Times New Roman" w:hAnsi="Times New Roman" w:cs="Times New Roman"/>
          <w:sz w:val="28"/>
          <w:szCs w:val="28"/>
        </w:rPr>
        <w:t>ртамент по экономике и финансам</w:t>
      </w:r>
      <w:r w:rsidR="005E1B37" w:rsidRPr="00226371">
        <w:rPr>
          <w:rFonts w:ascii="Times New Roman" w:hAnsi="Times New Roman" w:cs="Times New Roman"/>
          <w:sz w:val="28"/>
          <w:szCs w:val="28"/>
        </w:rPr>
        <w:t>;</w:t>
      </w:r>
    </w:p>
    <w:p w:rsidR="005E1B37" w:rsidRPr="00226371" w:rsidRDefault="006824AF" w:rsidP="00D7480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5E1B37" w:rsidRPr="00226371">
        <w:rPr>
          <w:rFonts w:ascii="Times New Roman" w:hAnsi="Times New Roman" w:cs="Times New Roman"/>
          <w:sz w:val="28"/>
          <w:szCs w:val="28"/>
        </w:rPr>
        <w:t>ирекция по рискам;</w:t>
      </w:r>
    </w:p>
    <w:p w:rsidR="005E1B37" w:rsidRPr="00226371" w:rsidRDefault="006824AF" w:rsidP="00D7480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5E1B37" w:rsidRPr="00226371">
        <w:rPr>
          <w:rFonts w:ascii="Times New Roman" w:hAnsi="Times New Roman" w:cs="Times New Roman"/>
          <w:sz w:val="28"/>
          <w:szCs w:val="28"/>
        </w:rPr>
        <w:t>ирекция по работе с агентами и брокерами.</w:t>
      </w:r>
    </w:p>
    <w:p w:rsidR="00157476" w:rsidRPr="00226371" w:rsidRDefault="0015747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Финансовый директор 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Pr="00226371">
        <w:rPr>
          <w:rFonts w:ascii="Times New Roman" w:hAnsi="Times New Roman" w:cs="Times New Roman"/>
          <w:sz w:val="28"/>
          <w:szCs w:val="28"/>
        </w:rPr>
        <w:t xml:space="preserve"> это руководитель дирекции финансов, который отвечает за финансовое управление компании, включая бухгалтерский и налоговый учет, финансовый анализ, контроль бюджета и инвестиционную стратегию </w:t>
      </w:r>
      <w:r w:rsidR="006C183E" w:rsidRPr="00226371">
        <w:rPr>
          <w:rFonts w:ascii="Times New Roman" w:hAnsi="Times New Roman" w:cs="Times New Roman"/>
          <w:sz w:val="28"/>
          <w:szCs w:val="28"/>
        </w:rPr>
        <w:t>компании, что</w:t>
      </w:r>
      <w:r w:rsidRPr="00226371">
        <w:rPr>
          <w:rFonts w:ascii="Times New Roman" w:hAnsi="Times New Roman" w:cs="Times New Roman"/>
          <w:sz w:val="28"/>
          <w:szCs w:val="28"/>
        </w:rPr>
        <w:t xml:space="preserve"> является важным фактором в обеспечении экономической безопасности.</w:t>
      </w:r>
    </w:p>
    <w:p w:rsidR="00157476" w:rsidRPr="00226371" w:rsidRDefault="0015747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Директор по урегулированию убытков 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Pr="00226371">
        <w:rPr>
          <w:rFonts w:ascii="Times New Roman" w:hAnsi="Times New Roman" w:cs="Times New Roman"/>
          <w:sz w:val="28"/>
          <w:szCs w:val="28"/>
        </w:rPr>
        <w:t xml:space="preserve"> это руководитель дирекции, отвечающей за урегулирование страховых убытков, которая работает с клиентами, оценивает размер убытков и определяет страховую выплату.</w:t>
      </w:r>
    </w:p>
    <w:p w:rsidR="00157476" w:rsidRPr="00226371" w:rsidRDefault="0015747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Директор по экономике отвечает за разработку и реализацию эффективных экономических стратегий и тактик, а также за анализ финансовых по</w:t>
      </w:r>
      <w:r w:rsidR="003B4C7E">
        <w:rPr>
          <w:rFonts w:ascii="Times New Roman" w:hAnsi="Times New Roman" w:cs="Times New Roman"/>
          <w:sz w:val="28"/>
          <w:szCs w:val="28"/>
        </w:rPr>
        <w:t>казателей и эффективность бизнес-</w:t>
      </w:r>
      <w:r w:rsidRPr="00226371">
        <w:rPr>
          <w:rFonts w:ascii="Times New Roman" w:hAnsi="Times New Roman" w:cs="Times New Roman"/>
          <w:sz w:val="28"/>
          <w:szCs w:val="28"/>
        </w:rPr>
        <w:t>процессов.</w:t>
      </w:r>
    </w:p>
    <w:p w:rsidR="00157476" w:rsidRPr="00226371" w:rsidRDefault="0015747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Советник генерального директора по правовым вопросам 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Pr="00226371">
        <w:rPr>
          <w:rFonts w:ascii="Times New Roman" w:hAnsi="Times New Roman" w:cs="Times New Roman"/>
          <w:sz w:val="28"/>
          <w:szCs w:val="28"/>
        </w:rPr>
        <w:t xml:space="preserve"> это специалист по правовым вопросам, который консультирует генерального директора и руководителей дирекций по юридическим вопросам, связанным с деятельностью компании.</w:t>
      </w:r>
    </w:p>
    <w:p w:rsidR="00157476" w:rsidRPr="00226371" w:rsidRDefault="0015747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lastRenderedPageBreak/>
        <w:t>Управляющий делами отвечает за координацию работы всех дирекций и подразделений, что является важным фактором для обеспечения эффективного функционирования компании в целом.</w:t>
      </w:r>
    </w:p>
    <w:p w:rsidR="00157476" w:rsidRPr="00226371" w:rsidRDefault="0015747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Директор IT 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Pr="00226371">
        <w:rPr>
          <w:rFonts w:ascii="Times New Roman" w:hAnsi="Times New Roman" w:cs="Times New Roman"/>
          <w:sz w:val="28"/>
          <w:szCs w:val="28"/>
        </w:rPr>
        <w:t xml:space="preserve"> это руководитель дирекции, отвечающей за информационные технологии, который занимается разработкой и внедрением программного обеспечения, обеспечением безопасности данных и совершенствованием информационной инфраструктуры компании.</w:t>
      </w:r>
    </w:p>
    <w:p w:rsidR="00BC7711" w:rsidRPr="00226371" w:rsidRDefault="0015747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Главный бухгалтер 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Pr="00226371">
        <w:rPr>
          <w:rFonts w:ascii="Times New Roman" w:hAnsi="Times New Roman" w:cs="Times New Roman"/>
          <w:sz w:val="28"/>
          <w:szCs w:val="28"/>
        </w:rPr>
        <w:t xml:space="preserve"> это руководитель бухгалтерского отдела, который отвечает за ведение бухгалтерского учета, подготовку отчетности и соблюдение налогового законодательства. Он также управляет работой бухгалтеров и финансовых специалистов в компании.</w:t>
      </w:r>
    </w:p>
    <w:p w:rsidR="00BC7711" w:rsidRPr="00226371" w:rsidRDefault="0015747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Организационная </w:t>
      </w:r>
      <w:r w:rsidR="002C74B8" w:rsidRPr="00226371">
        <w:rPr>
          <w:rFonts w:ascii="Times New Roman" w:hAnsi="Times New Roman" w:cs="Times New Roman"/>
          <w:sz w:val="28"/>
          <w:szCs w:val="28"/>
        </w:rPr>
        <w:t>структура</w:t>
      </w:r>
      <w:r w:rsidRPr="00226371">
        <w:rPr>
          <w:rFonts w:ascii="Times New Roman" w:hAnsi="Times New Roman" w:cs="Times New Roman"/>
          <w:sz w:val="28"/>
          <w:szCs w:val="28"/>
        </w:rPr>
        <w:t xml:space="preserve"> страховой компании АО «МАКС» является довольно типичной для страховых </w:t>
      </w:r>
      <w:r w:rsidR="002C74B8" w:rsidRPr="00226371">
        <w:rPr>
          <w:rFonts w:ascii="Times New Roman" w:hAnsi="Times New Roman" w:cs="Times New Roman"/>
          <w:sz w:val="28"/>
          <w:szCs w:val="28"/>
        </w:rPr>
        <w:t>компаний</w:t>
      </w:r>
      <w:r w:rsidRPr="00226371">
        <w:rPr>
          <w:rFonts w:ascii="Times New Roman" w:hAnsi="Times New Roman" w:cs="Times New Roman"/>
          <w:sz w:val="28"/>
          <w:szCs w:val="28"/>
        </w:rPr>
        <w:t>.</w:t>
      </w:r>
    </w:p>
    <w:p w:rsidR="002754C9" w:rsidRPr="00226371" w:rsidRDefault="002754C9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Наличие должностей финансового директора, директора по экономике и главного бухгалтера является важным шагом в обеспечении финансовой устойчивости и экономической безопасности компании. Данные должности помогают в управлении бюджетом, финансовом планиро</w:t>
      </w:r>
      <w:r w:rsidR="00EA6918">
        <w:rPr>
          <w:rFonts w:ascii="Times New Roman" w:hAnsi="Times New Roman" w:cs="Times New Roman"/>
          <w:sz w:val="28"/>
          <w:szCs w:val="28"/>
        </w:rPr>
        <w:t>вании, анализе рисков и контролем н</w:t>
      </w:r>
      <w:r w:rsidRPr="00226371">
        <w:rPr>
          <w:rFonts w:ascii="Times New Roman" w:hAnsi="Times New Roman" w:cs="Times New Roman"/>
          <w:sz w:val="28"/>
          <w:szCs w:val="28"/>
        </w:rPr>
        <w:t>а</w:t>
      </w:r>
      <w:r w:rsidR="00EA6918">
        <w:rPr>
          <w:rFonts w:ascii="Times New Roman" w:hAnsi="Times New Roman" w:cs="Times New Roman"/>
          <w:sz w:val="28"/>
          <w:szCs w:val="28"/>
        </w:rPr>
        <w:t>д</w:t>
      </w:r>
      <w:r w:rsidRPr="00226371">
        <w:rPr>
          <w:rFonts w:ascii="Times New Roman" w:hAnsi="Times New Roman" w:cs="Times New Roman"/>
          <w:sz w:val="28"/>
          <w:szCs w:val="28"/>
        </w:rPr>
        <w:t xml:space="preserve"> расходами.</w:t>
      </w:r>
    </w:p>
    <w:p w:rsidR="00157476" w:rsidRPr="00226371" w:rsidRDefault="0015747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Наличие множества дирекций и отделов </w:t>
      </w:r>
      <w:r w:rsidR="006E4DB9" w:rsidRPr="00226371">
        <w:rPr>
          <w:rFonts w:ascii="Times New Roman" w:hAnsi="Times New Roman" w:cs="Times New Roman"/>
          <w:sz w:val="28"/>
          <w:szCs w:val="28"/>
        </w:rPr>
        <w:t>усложняет процесс</w:t>
      </w:r>
      <w:r w:rsidRPr="00226371">
        <w:rPr>
          <w:rFonts w:ascii="Times New Roman" w:hAnsi="Times New Roman" w:cs="Times New Roman"/>
          <w:sz w:val="28"/>
          <w:szCs w:val="28"/>
        </w:rPr>
        <w:t xml:space="preserve"> принятия решений и снижает оперативность реакции на изменяющуюся ситуацию на рынке. </w:t>
      </w:r>
    </w:p>
    <w:p w:rsidR="00EA6918" w:rsidRDefault="002754C9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Кроме того, наличие генерального агентства и дирекций по работе с клиентами и урегулированию убытков позволяет эффективно управлять клиентскими отношениями, что в свою очередь влияет на уровень доверия клиентов</w:t>
      </w:r>
      <w:r w:rsidR="006428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26371">
        <w:rPr>
          <w:rFonts w:ascii="Times New Roman" w:hAnsi="Times New Roman" w:cs="Times New Roman"/>
          <w:sz w:val="28"/>
          <w:szCs w:val="28"/>
        </w:rPr>
        <w:t>к</w:t>
      </w:r>
      <w:r w:rsidR="006428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A6918">
        <w:rPr>
          <w:rFonts w:ascii="Times New Roman" w:hAnsi="Times New Roman" w:cs="Times New Roman"/>
          <w:sz w:val="28"/>
          <w:szCs w:val="28"/>
        </w:rPr>
        <w:t>компании.</w:t>
      </w:r>
    </w:p>
    <w:p w:rsidR="002754C9" w:rsidRPr="00226371" w:rsidRDefault="002754C9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Клиентоориентированность является важной составляющей экономической безопасности, так как она обеспечивает </w:t>
      </w:r>
      <w:r w:rsidR="0043216E">
        <w:rPr>
          <w:rFonts w:ascii="Times New Roman" w:hAnsi="Times New Roman" w:cs="Times New Roman"/>
          <w:sz w:val="28"/>
          <w:szCs w:val="28"/>
        </w:rPr>
        <w:t>постоянный приток новых потенциальных покупателей</w:t>
      </w:r>
      <w:r w:rsidRPr="00226371">
        <w:rPr>
          <w:rFonts w:ascii="Times New Roman" w:hAnsi="Times New Roman" w:cs="Times New Roman"/>
          <w:sz w:val="28"/>
          <w:szCs w:val="28"/>
        </w:rPr>
        <w:t xml:space="preserve"> и сохранение старых.</w:t>
      </w:r>
    </w:p>
    <w:p w:rsidR="002754C9" w:rsidRPr="00226371" w:rsidRDefault="002754C9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Таким образом, организационная структура страховой компании АО </w:t>
      </w:r>
      <w:r w:rsidR="004C18D3" w:rsidRPr="00226371">
        <w:rPr>
          <w:rFonts w:ascii="Times New Roman" w:hAnsi="Times New Roman" w:cs="Times New Roman"/>
          <w:sz w:val="28"/>
          <w:szCs w:val="28"/>
        </w:rPr>
        <w:t>«</w:t>
      </w:r>
      <w:r w:rsidRPr="00226371">
        <w:rPr>
          <w:rFonts w:ascii="Times New Roman" w:hAnsi="Times New Roman" w:cs="Times New Roman"/>
          <w:sz w:val="28"/>
          <w:szCs w:val="28"/>
        </w:rPr>
        <w:t>МАКС</w:t>
      </w:r>
      <w:r w:rsidR="004C18D3" w:rsidRPr="00226371">
        <w:rPr>
          <w:rFonts w:ascii="Times New Roman" w:hAnsi="Times New Roman" w:cs="Times New Roman"/>
          <w:sz w:val="28"/>
          <w:szCs w:val="28"/>
        </w:rPr>
        <w:t>»</w:t>
      </w:r>
      <w:r w:rsidRPr="00226371">
        <w:rPr>
          <w:rFonts w:ascii="Times New Roman" w:hAnsi="Times New Roman" w:cs="Times New Roman"/>
          <w:sz w:val="28"/>
          <w:szCs w:val="28"/>
        </w:rPr>
        <w:t xml:space="preserve"> имеет некоторые преимущества и недостатки с точки зрения </w:t>
      </w:r>
      <w:r w:rsidRPr="00226371">
        <w:rPr>
          <w:rFonts w:ascii="Times New Roman" w:hAnsi="Times New Roman" w:cs="Times New Roman"/>
          <w:sz w:val="28"/>
          <w:szCs w:val="28"/>
        </w:rPr>
        <w:lastRenderedPageBreak/>
        <w:t>обеспечения ее экономической безопасности. Однако, в целом, ее структура ориентирована на обеспечение финансовой устойчивости и защиту интересов клиентов, что позволяет компании успешно функционировать в условиях рисков и неопределенности на рынке.</w:t>
      </w:r>
    </w:p>
    <w:p w:rsidR="004C18D3" w:rsidRPr="00226371" w:rsidRDefault="004C18D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Современный российский страховой рынок характер</w:t>
      </w:r>
      <w:r w:rsidR="00986C94">
        <w:rPr>
          <w:rFonts w:ascii="Times New Roman" w:hAnsi="Times New Roman" w:cs="Times New Roman"/>
          <w:sz w:val="28"/>
          <w:szCs w:val="28"/>
        </w:rPr>
        <w:t>изуется повышенной конкуренцией</w:t>
      </w:r>
      <w:r w:rsidRPr="00226371">
        <w:rPr>
          <w:rFonts w:ascii="Times New Roman" w:hAnsi="Times New Roman" w:cs="Times New Roman"/>
          <w:sz w:val="28"/>
          <w:szCs w:val="28"/>
        </w:rPr>
        <w:t>.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Pr="00226371">
        <w:rPr>
          <w:rFonts w:ascii="Times New Roman" w:hAnsi="Times New Roman" w:cs="Times New Roman"/>
          <w:sz w:val="28"/>
          <w:szCs w:val="28"/>
        </w:rPr>
        <w:t>Для того, чтобы установить состояние страховой компании АО «МАКС» на отчетный период необходимо проанализировать объем страховых выплат и премий.</w:t>
      </w:r>
    </w:p>
    <w:p w:rsidR="00750E13" w:rsidRDefault="00750E1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Управление совокупным объемом страховых выплат является одной из ключевых задач для обеспечения экономической безопасности страховой компании. Компания должна эффективно управлять своим портфелем рисков, чтобы минимизировать риски возникновения страховых случаев и обеспечить достаточный уровень финансовых ресурсов для выплаты возмещений</w:t>
      </w:r>
      <w:r w:rsidR="0020051F">
        <w:rPr>
          <w:rFonts w:ascii="Times New Roman" w:hAnsi="Times New Roman" w:cs="Times New Roman"/>
          <w:sz w:val="28"/>
          <w:szCs w:val="28"/>
        </w:rPr>
        <w:t>.</w:t>
      </w:r>
    </w:p>
    <w:p w:rsidR="0043216E" w:rsidRPr="0043216E" w:rsidRDefault="0043216E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1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Оценка совокупного объема страховых премий играет зна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чительную роль в страховой отрасли</w:t>
      </w:r>
      <w:r w:rsidRPr="004321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 связано с тем, что сбор страховых премий является основным источником доходов для страховых компаний и позволяет им эффективно распределять риски между клиентами. Такой анализ также является важным при изучении финансового положения страх</w:t>
      </w:r>
      <w:r w:rsidR="006A5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овой компании и ее финансовой</w:t>
      </w:r>
      <w:r w:rsidRPr="004321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устойчивости.</w:t>
      </w:r>
    </w:p>
    <w:p w:rsidR="00CD2F42" w:rsidRDefault="00AA1064" w:rsidP="00CD2F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542957" w:rsidRPr="00226371">
        <w:rPr>
          <w:rFonts w:ascii="Times New Roman" w:hAnsi="Times New Roman" w:cs="Times New Roman"/>
          <w:sz w:val="28"/>
          <w:szCs w:val="28"/>
        </w:rPr>
        <w:t xml:space="preserve">темпы </w:t>
      </w:r>
      <w:r w:rsidR="00542957" w:rsidRPr="00B12E6C">
        <w:rPr>
          <w:rFonts w:ascii="Times New Roman" w:hAnsi="Times New Roman" w:cs="Times New Roman"/>
          <w:sz w:val="28"/>
          <w:szCs w:val="28"/>
        </w:rPr>
        <w:t xml:space="preserve">прироста </w:t>
      </w:r>
      <w:r w:rsidRPr="00B12E6C">
        <w:rPr>
          <w:rFonts w:ascii="Times New Roman" w:hAnsi="Times New Roman" w:cs="Times New Roman"/>
          <w:sz w:val="28"/>
          <w:szCs w:val="28"/>
        </w:rPr>
        <w:t>объем</w:t>
      </w:r>
      <w:r w:rsidR="00B12E6C" w:rsidRPr="00B12E6C">
        <w:rPr>
          <w:rFonts w:ascii="Times New Roman" w:hAnsi="Times New Roman" w:cs="Times New Roman"/>
          <w:sz w:val="28"/>
          <w:szCs w:val="28"/>
        </w:rPr>
        <w:t>а</w:t>
      </w:r>
      <w:r w:rsidRPr="00226371">
        <w:rPr>
          <w:rFonts w:ascii="Times New Roman" w:hAnsi="Times New Roman" w:cs="Times New Roman"/>
          <w:sz w:val="28"/>
          <w:szCs w:val="28"/>
        </w:rPr>
        <w:t xml:space="preserve"> страховых премий и выплат страховой компании АО «МАКС» за 2020</w:t>
      </w:r>
      <w:r w:rsidR="003B4C7E">
        <w:rPr>
          <w:rFonts w:ascii="Times New Roman" w:hAnsi="Times New Roman" w:cs="Times New Roman"/>
          <w:sz w:val="28"/>
          <w:szCs w:val="28"/>
        </w:rPr>
        <w:t>-</w:t>
      </w:r>
      <w:r w:rsidRPr="00226371">
        <w:rPr>
          <w:rFonts w:ascii="Times New Roman" w:hAnsi="Times New Roman" w:cs="Times New Roman"/>
          <w:sz w:val="28"/>
          <w:szCs w:val="28"/>
        </w:rPr>
        <w:t>2022 гг. в таб</w:t>
      </w:r>
      <w:r w:rsidR="00CD2F42">
        <w:rPr>
          <w:rFonts w:ascii="Times New Roman" w:hAnsi="Times New Roman" w:cs="Times New Roman"/>
          <w:sz w:val="28"/>
          <w:szCs w:val="28"/>
        </w:rPr>
        <w:t>лице 4</w:t>
      </w:r>
      <w:r w:rsidRPr="00226371">
        <w:rPr>
          <w:rFonts w:ascii="Times New Roman" w:hAnsi="Times New Roman" w:cs="Times New Roman"/>
          <w:sz w:val="28"/>
          <w:szCs w:val="28"/>
        </w:rPr>
        <w:t>.</w:t>
      </w:r>
    </w:p>
    <w:p w:rsidR="00CD2F42" w:rsidRPr="00226371" w:rsidRDefault="00CD2F42" w:rsidP="00AC25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47B1" w:rsidRPr="00C06D7A" w:rsidRDefault="007405A0" w:rsidP="00682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  <w:r w:rsidR="00D6232A">
        <w:rPr>
          <w:rFonts w:ascii="Times New Roman" w:hAnsi="Times New Roman" w:cs="Times New Roman"/>
          <w:sz w:val="28"/>
          <w:szCs w:val="28"/>
        </w:rPr>
        <w:t xml:space="preserve"> 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="00D6232A">
        <w:rPr>
          <w:rFonts w:ascii="Times New Roman" w:hAnsi="Times New Roman" w:cs="Times New Roman"/>
          <w:sz w:val="28"/>
          <w:szCs w:val="28"/>
        </w:rPr>
        <w:t xml:space="preserve"> </w:t>
      </w:r>
      <w:r w:rsidR="00AA1064" w:rsidRPr="009B073F">
        <w:rPr>
          <w:rFonts w:ascii="Times New Roman" w:hAnsi="Times New Roman" w:cs="Times New Roman"/>
          <w:sz w:val="28"/>
          <w:szCs w:val="28"/>
        </w:rPr>
        <w:t>Таблица темпов прироста выплат и премий страховой компании АО «</w:t>
      </w:r>
      <w:r w:rsidR="00672FFF" w:rsidRPr="009B073F">
        <w:rPr>
          <w:rFonts w:ascii="Times New Roman" w:hAnsi="Times New Roman" w:cs="Times New Roman"/>
          <w:sz w:val="28"/>
          <w:szCs w:val="28"/>
        </w:rPr>
        <w:t>МАКС</w:t>
      </w:r>
      <w:r w:rsidR="00672FFF">
        <w:rPr>
          <w:rFonts w:ascii="Times New Roman" w:hAnsi="Times New Roman" w:cs="Times New Roman"/>
          <w:sz w:val="28"/>
          <w:szCs w:val="28"/>
        </w:rPr>
        <w:t>»</w:t>
      </w:r>
      <w:r w:rsidR="00672FFF" w:rsidRPr="009B073F">
        <w:rPr>
          <w:rFonts w:ascii="Times New Roman" w:hAnsi="Times New Roman" w:cs="Times New Roman"/>
          <w:sz w:val="28"/>
          <w:szCs w:val="28"/>
        </w:rPr>
        <w:t xml:space="preserve"> (</w:t>
      </w:r>
      <w:r w:rsidR="00C06D7A" w:rsidRPr="009B073F">
        <w:rPr>
          <w:rFonts w:ascii="Times New Roman" w:hAnsi="Times New Roman" w:cs="Times New Roman"/>
          <w:sz w:val="28"/>
          <w:szCs w:val="28"/>
        </w:rPr>
        <w:t>составлена автором на основе [</w:t>
      </w:r>
      <w:r w:rsidR="001D6B37">
        <w:fldChar w:fldCharType="begin"/>
      </w:r>
      <w:r w:rsidR="001D6B37">
        <w:instrText xml:space="preserve"> REF _Ref136633042 \r \h 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sz w:val="28"/>
          <w:szCs w:val="28"/>
        </w:rPr>
        <w:t>35</w:t>
      </w:r>
      <w:r w:rsidR="001D6B37">
        <w:fldChar w:fldCharType="end"/>
      </w:r>
      <w:r w:rsidR="00C06D7A" w:rsidRPr="009B073F">
        <w:rPr>
          <w:rFonts w:ascii="Times New Roman" w:hAnsi="Times New Roman" w:cs="Times New Roman"/>
          <w:sz w:val="28"/>
          <w:szCs w:val="28"/>
        </w:rPr>
        <w:t>])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547"/>
        <w:gridCol w:w="2247"/>
        <w:gridCol w:w="1765"/>
        <w:gridCol w:w="2247"/>
        <w:gridCol w:w="1765"/>
      </w:tblGrid>
      <w:tr w:rsidR="00427EF9" w:rsidRPr="00226371" w:rsidTr="006C183E">
        <w:trPr>
          <w:trHeight w:val="227"/>
        </w:trPr>
        <w:tc>
          <w:tcPr>
            <w:tcW w:w="808" w:type="pct"/>
            <w:vMerge w:val="restart"/>
          </w:tcPr>
          <w:p w:rsidR="00427EF9" w:rsidRPr="007405A0" w:rsidRDefault="00427EF9" w:rsidP="00977A2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096" w:type="pct"/>
            <w:gridSpan w:val="2"/>
          </w:tcPr>
          <w:p w:rsidR="00427EF9" w:rsidRPr="007405A0" w:rsidRDefault="00427EF9" w:rsidP="00977A2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Страховые премии</w:t>
            </w:r>
            <w:r w:rsidR="00714007">
              <w:rPr>
                <w:rFonts w:ascii="Times New Roman" w:hAnsi="Times New Roman" w:cs="Times New Roman"/>
                <w:sz w:val="24"/>
                <w:szCs w:val="24"/>
              </w:rPr>
              <w:t>(тыс.руб.)</w:t>
            </w:r>
          </w:p>
        </w:tc>
        <w:tc>
          <w:tcPr>
            <w:tcW w:w="2096" w:type="pct"/>
            <w:gridSpan w:val="2"/>
          </w:tcPr>
          <w:p w:rsidR="00427EF9" w:rsidRPr="007405A0" w:rsidRDefault="00427EF9" w:rsidP="00D83A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Страховые выплаты</w:t>
            </w:r>
            <w:r w:rsidR="00714007">
              <w:rPr>
                <w:rFonts w:ascii="Times New Roman" w:hAnsi="Times New Roman" w:cs="Times New Roman"/>
                <w:sz w:val="24"/>
                <w:szCs w:val="24"/>
              </w:rPr>
              <w:t>(тыс.руб.)</w:t>
            </w:r>
          </w:p>
        </w:tc>
      </w:tr>
      <w:tr w:rsidR="00427EF9" w:rsidRPr="00226371" w:rsidTr="00223C19">
        <w:trPr>
          <w:trHeight w:val="227"/>
        </w:trPr>
        <w:tc>
          <w:tcPr>
            <w:tcW w:w="808" w:type="pct"/>
            <w:vMerge/>
          </w:tcPr>
          <w:p w:rsidR="00427EF9" w:rsidRPr="007405A0" w:rsidRDefault="00427EF9" w:rsidP="00977A2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pct"/>
            <w:vAlign w:val="center"/>
          </w:tcPr>
          <w:p w:rsidR="00427EF9" w:rsidRPr="002945C8" w:rsidRDefault="00427EF9" w:rsidP="00223C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 w:rsidRPr="00740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2945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22" w:type="pct"/>
            <w:vAlign w:val="center"/>
          </w:tcPr>
          <w:p w:rsidR="00427EF9" w:rsidRPr="007405A0" w:rsidRDefault="00427EF9" w:rsidP="00223C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% к пред.году</w:t>
            </w:r>
          </w:p>
        </w:tc>
        <w:tc>
          <w:tcPr>
            <w:tcW w:w="1174" w:type="pct"/>
            <w:vAlign w:val="center"/>
          </w:tcPr>
          <w:p w:rsidR="00427EF9" w:rsidRPr="007405A0" w:rsidRDefault="00427EF9" w:rsidP="00223C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сумма,руб.</w:t>
            </w:r>
          </w:p>
        </w:tc>
        <w:tc>
          <w:tcPr>
            <w:tcW w:w="922" w:type="pct"/>
            <w:vAlign w:val="center"/>
          </w:tcPr>
          <w:p w:rsidR="00427EF9" w:rsidRPr="007405A0" w:rsidRDefault="00427EF9" w:rsidP="00223C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% к пред.году</w:t>
            </w:r>
          </w:p>
        </w:tc>
      </w:tr>
      <w:tr w:rsidR="00427EF9" w:rsidRPr="00226371" w:rsidTr="006428C9">
        <w:trPr>
          <w:trHeight w:val="227"/>
        </w:trPr>
        <w:tc>
          <w:tcPr>
            <w:tcW w:w="808" w:type="pct"/>
          </w:tcPr>
          <w:p w:rsidR="00427EF9" w:rsidRPr="007405A0" w:rsidRDefault="00427EF9" w:rsidP="00977A2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174" w:type="pct"/>
            <w:vAlign w:val="center"/>
          </w:tcPr>
          <w:p w:rsidR="00427EF9" w:rsidRPr="007405A0" w:rsidRDefault="00427EF9" w:rsidP="00977A23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11 049 911</w:t>
            </w:r>
          </w:p>
        </w:tc>
        <w:tc>
          <w:tcPr>
            <w:tcW w:w="922" w:type="pct"/>
            <w:vAlign w:val="center"/>
          </w:tcPr>
          <w:p w:rsidR="00427EF9" w:rsidRPr="007405A0" w:rsidRDefault="00960DFD" w:rsidP="00977A23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40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,81</w:t>
            </w:r>
          </w:p>
        </w:tc>
        <w:tc>
          <w:tcPr>
            <w:tcW w:w="1174" w:type="pct"/>
            <w:vAlign w:val="center"/>
          </w:tcPr>
          <w:p w:rsidR="00427EF9" w:rsidRPr="007405A0" w:rsidRDefault="00427EF9" w:rsidP="00977A23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6 934 280</w:t>
            </w:r>
          </w:p>
        </w:tc>
        <w:tc>
          <w:tcPr>
            <w:tcW w:w="922" w:type="pct"/>
            <w:vAlign w:val="center"/>
          </w:tcPr>
          <w:p w:rsidR="00427EF9" w:rsidRPr="007405A0" w:rsidRDefault="00B43B13" w:rsidP="00977A23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="00960DFD" w:rsidRPr="00740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30,75</w:t>
            </w:r>
          </w:p>
        </w:tc>
      </w:tr>
      <w:tr w:rsidR="006824AF" w:rsidRPr="00226371" w:rsidTr="006824AF">
        <w:trPr>
          <w:trHeight w:val="227"/>
        </w:trPr>
        <w:tc>
          <w:tcPr>
            <w:tcW w:w="808" w:type="pct"/>
          </w:tcPr>
          <w:p w:rsidR="006824AF" w:rsidRPr="007405A0" w:rsidRDefault="006824AF" w:rsidP="003F69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74" w:type="pct"/>
          </w:tcPr>
          <w:p w:rsidR="006824AF" w:rsidRPr="007405A0" w:rsidRDefault="006824AF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13 866 125</w:t>
            </w:r>
          </w:p>
        </w:tc>
        <w:tc>
          <w:tcPr>
            <w:tcW w:w="922" w:type="pct"/>
          </w:tcPr>
          <w:p w:rsidR="006824AF" w:rsidRPr="007405A0" w:rsidRDefault="006824AF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25,49</w:t>
            </w:r>
          </w:p>
        </w:tc>
        <w:tc>
          <w:tcPr>
            <w:tcW w:w="1174" w:type="pct"/>
          </w:tcPr>
          <w:p w:rsidR="006824AF" w:rsidRPr="007405A0" w:rsidRDefault="006824AF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7 311 902</w:t>
            </w:r>
          </w:p>
        </w:tc>
        <w:tc>
          <w:tcPr>
            <w:tcW w:w="922" w:type="pct"/>
          </w:tcPr>
          <w:p w:rsidR="006824AF" w:rsidRPr="007405A0" w:rsidRDefault="006824AF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5,45</w:t>
            </w:r>
          </w:p>
        </w:tc>
      </w:tr>
      <w:tr w:rsidR="006824AF" w:rsidRPr="00226371" w:rsidTr="006824AF">
        <w:trPr>
          <w:trHeight w:val="227"/>
        </w:trPr>
        <w:tc>
          <w:tcPr>
            <w:tcW w:w="808" w:type="pct"/>
          </w:tcPr>
          <w:p w:rsidR="006824AF" w:rsidRPr="007405A0" w:rsidRDefault="006824AF" w:rsidP="003F69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174" w:type="pct"/>
          </w:tcPr>
          <w:p w:rsidR="006824AF" w:rsidRPr="007405A0" w:rsidRDefault="006824AF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16 106 273</w:t>
            </w:r>
          </w:p>
        </w:tc>
        <w:tc>
          <w:tcPr>
            <w:tcW w:w="922" w:type="pct"/>
          </w:tcPr>
          <w:p w:rsidR="006824AF" w:rsidRPr="007405A0" w:rsidRDefault="006824AF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16,16</w:t>
            </w:r>
          </w:p>
        </w:tc>
        <w:tc>
          <w:tcPr>
            <w:tcW w:w="1174" w:type="pct"/>
          </w:tcPr>
          <w:p w:rsidR="006824AF" w:rsidRPr="007405A0" w:rsidRDefault="006824AF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</w:rPr>
              <w:t>7 680 532</w:t>
            </w:r>
          </w:p>
        </w:tc>
        <w:tc>
          <w:tcPr>
            <w:tcW w:w="922" w:type="pct"/>
          </w:tcPr>
          <w:p w:rsidR="006824AF" w:rsidRPr="007405A0" w:rsidRDefault="006824AF" w:rsidP="003F6981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05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5,04</w:t>
            </w:r>
          </w:p>
        </w:tc>
      </w:tr>
    </w:tbl>
    <w:p w:rsidR="00345FF9" w:rsidRDefault="00345FF9" w:rsidP="00CD2F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4AF" w:rsidRPr="00226371" w:rsidRDefault="006824AF" w:rsidP="00CD2F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14" w:rsidRPr="00226371" w:rsidRDefault="00FC611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133863975"/>
      <w:r w:rsidRPr="00226371">
        <w:rPr>
          <w:rFonts w:ascii="Times New Roman" w:hAnsi="Times New Roman" w:cs="Times New Roman"/>
          <w:sz w:val="28"/>
          <w:szCs w:val="28"/>
        </w:rPr>
        <w:t>Таблица темпов прироста выплат и премий страховой компании АО «</w:t>
      </w:r>
      <w:bookmarkEnd w:id="12"/>
      <w:r w:rsidR="002C7049" w:rsidRPr="00226371">
        <w:rPr>
          <w:rFonts w:ascii="Times New Roman" w:hAnsi="Times New Roman" w:cs="Times New Roman"/>
          <w:sz w:val="28"/>
          <w:szCs w:val="28"/>
        </w:rPr>
        <w:t>МАКС «показывает изменение</w:t>
      </w:r>
      <w:r w:rsidRPr="00226371">
        <w:rPr>
          <w:rFonts w:ascii="Times New Roman" w:hAnsi="Times New Roman" w:cs="Times New Roman"/>
          <w:sz w:val="28"/>
          <w:szCs w:val="28"/>
        </w:rPr>
        <w:t xml:space="preserve"> абсолютных значений выплат и премий за период с 2020 по 2022 годы.</w:t>
      </w:r>
    </w:p>
    <w:p w:rsidR="00FC6114" w:rsidRPr="00226371" w:rsidRDefault="00FC611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Из таблицы можно увидеть, что об</w:t>
      </w:r>
      <w:r w:rsidR="00D04BC0">
        <w:rPr>
          <w:rFonts w:ascii="Times New Roman" w:hAnsi="Times New Roman" w:cs="Times New Roman"/>
          <w:sz w:val="28"/>
          <w:szCs w:val="28"/>
        </w:rPr>
        <w:t xml:space="preserve">ъемы премий страховой компании </w:t>
      </w:r>
      <w:r w:rsidRPr="00226371">
        <w:rPr>
          <w:rFonts w:ascii="Times New Roman" w:hAnsi="Times New Roman" w:cs="Times New Roman"/>
          <w:sz w:val="28"/>
          <w:szCs w:val="28"/>
        </w:rPr>
        <w:t xml:space="preserve">АО «МАКС» выросли на 0,81% в 2020 году, на 25,49% в 2021 году и на 16,16% в 2022 году. Объемы выплат в 2020 году снизились на 30,75%, затем выросли на 5,45% в 2021 году, а в 2022 году 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Pr="00226371">
        <w:rPr>
          <w:rFonts w:ascii="Times New Roman" w:hAnsi="Times New Roman" w:cs="Times New Roman"/>
          <w:sz w:val="28"/>
          <w:szCs w:val="28"/>
        </w:rPr>
        <w:t xml:space="preserve"> еще на 5,04%.</w:t>
      </w:r>
    </w:p>
    <w:p w:rsidR="00FC6114" w:rsidRPr="00226371" w:rsidRDefault="00FC611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Из анализа таблицы можно сделать вывод, что страховая компания АО «МАКС» столкнулась с нестабильностью в выплатах и премиях за последние три года. Более точно, снижение выплат в 2020 году может свидетельствовать о более тщательной проверке страховых случаев или снижении количества страховых случаев. В 2021 году произошел значительный рост выплат и премий, который может свидетельствовать о повышенной актив</w:t>
      </w:r>
      <w:r w:rsidR="00E94528">
        <w:rPr>
          <w:rFonts w:ascii="Times New Roman" w:hAnsi="Times New Roman" w:cs="Times New Roman"/>
          <w:sz w:val="28"/>
          <w:szCs w:val="28"/>
        </w:rPr>
        <w:t>ности клиентов, увеличении количества</w:t>
      </w:r>
      <w:r w:rsidRPr="00226371">
        <w:rPr>
          <w:rFonts w:ascii="Times New Roman" w:hAnsi="Times New Roman" w:cs="Times New Roman"/>
          <w:sz w:val="28"/>
          <w:szCs w:val="28"/>
        </w:rPr>
        <w:t xml:space="preserve"> страховых случаев, либо изменении политики компании в отношении выплат и премий.</w:t>
      </w:r>
    </w:p>
    <w:p w:rsidR="009B442A" w:rsidRPr="00226371" w:rsidRDefault="00FC611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С точки зрения экономической безопасности компании, значительный рост выплат и премий в 2021 году может привести к увеличению доходов, однако, если рост выплат превышает рост премий, это может привести к убыткам и негативно сказаться на финансовом состоянии компании. </w:t>
      </w:r>
    </w:p>
    <w:p w:rsidR="009B442A" w:rsidRPr="00226371" w:rsidRDefault="009B442A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Выплаты в 2022 году выросли на 5,04% по сравнению</w:t>
      </w:r>
      <w:r w:rsidR="00E94528">
        <w:rPr>
          <w:rFonts w:ascii="Times New Roman" w:hAnsi="Times New Roman" w:cs="Times New Roman"/>
          <w:sz w:val="28"/>
          <w:szCs w:val="28"/>
        </w:rPr>
        <w:t xml:space="preserve"> с предыдущим годом. Это свидетельствует</w:t>
      </w:r>
      <w:r w:rsidRPr="00226371">
        <w:rPr>
          <w:rFonts w:ascii="Times New Roman" w:hAnsi="Times New Roman" w:cs="Times New Roman"/>
          <w:sz w:val="28"/>
          <w:szCs w:val="28"/>
        </w:rPr>
        <w:t xml:space="preserve"> о том, что компания увеличивает объемы выплат, что может свидетельствовать о росте бизнеса и увеличении клиентской базы.</w:t>
      </w:r>
    </w:p>
    <w:p w:rsidR="009B442A" w:rsidRPr="002F248A" w:rsidRDefault="009B442A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Необходимо отметить, что </w:t>
      </w:r>
      <w:bookmarkStart w:id="13" w:name="_Hlk133868892"/>
      <w:r w:rsidRPr="00226371">
        <w:rPr>
          <w:rFonts w:ascii="Times New Roman" w:hAnsi="Times New Roman" w:cs="Times New Roman"/>
          <w:sz w:val="28"/>
          <w:szCs w:val="28"/>
        </w:rPr>
        <w:t>рост выплат происходил на фоне роста средней премии по ОСАГО: в 2022 году она выросла на 21%, с 5,6 тыс. до 6,8 тыс. рублей</w:t>
      </w:r>
      <w:r w:rsidR="002F248A" w:rsidRPr="002F248A">
        <w:rPr>
          <w:rFonts w:ascii="Times New Roman" w:hAnsi="Times New Roman" w:cs="Times New Roman"/>
          <w:sz w:val="28"/>
          <w:szCs w:val="28"/>
        </w:rPr>
        <w:t>.</w:t>
      </w:r>
    </w:p>
    <w:p w:rsidR="001B2056" w:rsidRPr="00226371" w:rsidRDefault="001566A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прогнозам</w:t>
      </w:r>
      <w:r w:rsidRPr="001566A4">
        <w:rPr>
          <w:rFonts w:ascii="Times New Roman" w:hAnsi="Times New Roman" w:cs="Times New Roman"/>
          <w:sz w:val="28"/>
          <w:szCs w:val="28"/>
        </w:rPr>
        <w:t xml:space="preserve">, </w:t>
      </w:r>
      <w:r w:rsidR="001B2056" w:rsidRPr="00226371">
        <w:rPr>
          <w:rFonts w:ascii="Times New Roman" w:hAnsi="Times New Roman" w:cs="Times New Roman"/>
          <w:sz w:val="28"/>
          <w:szCs w:val="28"/>
        </w:rPr>
        <w:t xml:space="preserve">страховой рынок в 2023 году ожидает </w:t>
      </w:r>
      <w:r w:rsidR="002C74B8" w:rsidRPr="00226371">
        <w:rPr>
          <w:rFonts w:ascii="Times New Roman" w:hAnsi="Times New Roman" w:cs="Times New Roman"/>
          <w:sz w:val="28"/>
          <w:szCs w:val="28"/>
        </w:rPr>
        <w:t>восстановительный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="00986C94">
        <w:rPr>
          <w:rFonts w:ascii="Times New Roman" w:hAnsi="Times New Roman" w:cs="Times New Roman"/>
          <w:sz w:val="28"/>
          <w:szCs w:val="28"/>
        </w:rPr>
        <w:t>рост</w:t>
      </w:r>
      <w:r w:rsidR="00EF0235" w:rsidRPr="00226371">
        <w:rPr>
          <w:rFonts w:ascii="Times New Roman" w:hAnsi="Times New Roman" w:cs="Times New Roman"/>
          <w:sz w:val="28"/>
          <w:szCs w:val="28"/>
        </w:rPr>
        <w:t>.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="00EF0235" w:rsidRPr="00226371">
        <w:rPr>
          <w:rFonts w:ascii="Times New Roman" w:hAnsi="Times New Roman" w:cs="Times New Roman"/>
          <w:sz w:val="28"/>
          <w:szCs w:val="28"/>
        </w:rPr>
        <w:t>Большинство крупнейших се</w:t>
      </w:r>
      <w:r w:rsidR="001B2056" w:rsidRPr="00226371">
        <w:rPr>
          <w:rFonts w:ascii="Times New Roman" w:hAnsi="Times New Roman" w:cs="Times New Roman"/>
          <w:sz w:val="28"/>
          <w:szCs w:val="28"/>
        </w:rPr>
        <w:t xml:space="preserve">кторов </w:t>
      </w:r>
      <w:r w:rsidR="00EF0235" w:rsidRPr="00226371">
        <w:rPr>
          <w:rFonts w:ascii="Times New Roman" w:hAnsi="Times New Roman" w:cs="Times New Roman"/>
          <w:sz w:val="28"/>
          <w:szCs w:val="28"/>
        </w:rPr>
        <w:t>страхового</w:t>
      </w:r>
      <w:r>
        <w:rPr>
          <w:rFonts w:ascii="Times New Roman" w:hAnsi="Times New Roman" w:cs="Times New Roman"/>
          <w:sz w:val="28"/>
          <w:szCs w:val="28"/>
        </w:rPr>
        <w:t xml:space="preserve"> рынка покажу</w:t>
      </w:r>
      <w:r w:rsidR="001B2056" w:rsidRPr="00226371">
        <w:rPr>
          <w:rFonts w:ascii="Times New Roman" w:hAnsi="Times New Roman" w:cs="Times New Roman"/>
          <w:sz w:val="28"/>
          <w:szCs w:val="28"/>
        </w:rPr>
        <w:t>т положительную динамику страховых премий.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="001B2056" w:rsidRPr="00226371">
        <w:rPr>
          <w:rFonts w:ascii="Times New Roman" w:hAnsi="Times New Roman" w:cs="Times New Roman"/>
          <w:sz w:val="28"/>
          <w:szCs w:val="28"/>
        </w:rPr>
        <w:t>Главными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="004D1551">
        <w:rPr>
          <w:rFonts w:ascii="Times New Roman" w:hAnsi="Times New Roman" w:cs="Times New Roman"/>
          <w:sz w:val="28"/>
          <w:szCs w:val="28"/>
        </w:rPr>
        <w:t xml:space="preserve">определяющими </w:t>
      </w:r>
      <w:r w:rsidR="001B2056" w:rsidRPr="00226371">
        <w:rPr>
          <w:rFonts w:ascii="Times New Roman" w:hAnsi="Times New Roman" w:cs="Times New Roman"/>
          <w:sz w:val="28"/>
          <w:szCs w:val="28"/>
        </w:rPr>
        <w:t xml:space="preserve">факторами </w:t>
      </w:r>
      <w:r w:rsidR="00986C94">
        <w:rPr>
          <w:rFonts w:ascii="Times New Roman" w:hAnsi="Times New Roman" w:cs="Times New Roman"/>
          <w:sz w:val="28"/>
          <w:szCs w:val="28"/>
        </w:rPr>
        <w:t>станут</w:t>
      </w:r>
      <w:r w:rsidRPr="001566A4">
        <w:rPr>
          <w:rFonts w:ascii="Times New Roman" w:hAnsi="Times New Roman" w:cs="Times New Roman"/>
          <w:sz w:val="28"/>
          <w:szCs w:val="28"/>
        </w:rPr>
        <w:t xml:space="preserve">, </w:t>
      </w:r>
      <w:r w:rsidR="001B2056" w:rsidRPr="00226371">
        <w:rPr>
          <w:rFonts w:ascii="Times New Roman" w:hAnsi="Times New Roman" w:cs="Times New Roman"/>
          <w:sz w:val="28"/>
          <w:szCs w:val="28"/>
        </w:rPr>
        <w:t>прежде всего</w:t>
      </w:r>
      <w:r w:rsidRPr="001566A4">
        <w:rPr>
          <w:rFonts w:ascii="Times New Roman" w:hAnsi="Times New Roman" w:cs="Times New Roman"/>
          <w:sz w:val="28"/>
          <w:szCs w:val="28"/>
        </w:rPr>
        <w:t>,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="001B2056" w:rsidRPr="00226371">
        <w:rPr>
          <w:rFonts w:ascii="Times New Roman" w:hAnsi="Times New Roman" w:cs="Times New Roman"/>
          <w:sz w:val="28"/>
          <w:szCs w:val="28"/>
        </w:rPr>
        <w:t xml:space="preserve">умеренное </w:t>
      </w:r>
      <w:r w:rsidR="00EF0235" w:rsidRPr="00226371">
        <w:rPr>
          <w:rFonts w:ascii="Times New Roman" w:hAnsi="Times New Roman" w:cs="Times New Roman"/>
          <w:sz w:val="28"/>
          <w:szCs w:val="28"/>
        </w:rPr>
        <w:t>повышение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="001B2056" w:rsidRPr="00226371">
        <w:rPr>
          <w:rFonts w:ascii="Times New Roman" w:hAnsi="Times New Roman" w:cs="Times New Roman"/>
          <w:sz w:val="28"/>
          <w:szCs w:val="28"/>
        </w:rPr>
        <w:lastRenderedPageBreak/>
        <w:t xml:space="preserve">уровня инфляции и </w:t>
      </w:r>
      <w:r w:rsidR="001B2056" w:rsidRPr="00AC253D">
        <w:rPr>
          <w:rFonts w:ascii="Times New Roman" w:hAnsi="Times New Roman" w:cs="Times New Roman"/>
          <w:sz w:val="28"/>
          <w:szCs w:val="28"/>
        </w:rPr>
        <w:t xml:space="preserve">ключевой </w:t>
      </w:r>
      <w:r w:rsidR="00B12E6C" w:rsidRPr="00AC253D">
        <w:rPr>
          <w:rFonts w:ascii="Times New Roman" w:hAnsi="Times New Roman" w:cs="Times New Roman"/>
          <w:sz w:val="28"/>
          <w:szCs w:val="28"/>
        </w:rPr>
        <w:t>ставки</w:t>
      </w:r>
      <w:r w:rsidR="001B2056" w:rsidRPr="00AC253D">
        <w:rPr>
          <w:rFonts w:ascii="Times New Roman" w:hAnsi="Times New Roman" w:cs="Times New Roman"/>
          <w:sz w:val="28"/>
          <w:szCs w:val="28"/>
        </w:rPr>
        <w:t>,</w:t>
      </w:r>
      <w:r w:rsidRPr="00AC253D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 также дефицит некоторых категорий товаров</w:t>
      </w:r>
      <w:r w:rsidR="001B2056" w:rsidRPr="00226371">
        <w:rPr>
          <w:rFonts w:ascii="Times New Roman" w:hAnsi="Times New Roman" w:cs="Times New Roman"/>
          <w:sz w:val="28"/>
          <w:szCs w:val="28"/>
        </w:rPr>
        <w:t xml:space="preserve"> (автомобилей) и более </w:t>
      </w:r>
      <w:r>
        <w:rPr>
          <w:rFonts w:ascii="Times New Roman" w:hAnsi="Times New Roman" w:cs="Times New Roman"/>
          <w:sz w:val="28"/>
          <w:szCs w:val="28"/>
        </w:rPr>
        <w:t>сдержанные</w:t>
      </w:r>
      <w:r w:rsidR="001B2056" w:rsidRPr="00226371">
        <w:rPr>
          <w:rFonts w:ascii="Times New Roman" w:hAnsi="Times New Roman" w:cs="Times New Roman"/>
          <w:sz w:val="28"/>
          <w:szCs w:val="28"/>
        </w:rPr>
        <w:t xml:space="preserve"> потребления </w:t>
      </w:r>
      <w:r w:rsidR="00EF0235" w:rsidRPr="00226371">
        <w:rPr>
          <w:rFonts w:ascii="Times New Roman" w:hAnsi="Times New Roman" w:cs="Times New Roman"/>
          <w:sz w:val="28"/>
          <w:szCs w:val="28"/>
        </w:rPr>
        <w:t>населения. Доходы</w:t>
      </w:r>
      <w:r w:rsidR="004D1551">
        <w:rPr>
          <w:rFonts w:ascii="Times New Roman" w:hAnsi="Times New Roman" w:cs="Times New Roman"/>
          <w:sz w:val="28"/>
          <w:szCs w:val="28"/>
        </w:rPr>
        <w:t xml:space="preserve"> о инвестиционной деятельности</w:t>
      </w:r>
      <w:r w:rsidR="001B2056" w:rsidRPr="00226371">
        <w:rPr>
          <w:rFonts w:ascii="Times New Roman" w:hAnsi="Times New Roman" w:cs="Times New Roman"/>
          <w:sz w:val="28"/>
          <w:szCs w:val="28"/>
        </w:rPr>
        <w:t>,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="001B2056" w:rsidRPr="00226371">
        <w:rPr>
          <w:rFonts w:ascii="Times New Roman" w:hAnsi="Times New Roman" w:cs="Times New Roman"/>
          <w:sz w:val="28"/>
          <w:szCs w:val="28"/>
        </w:rPr>
        <w:t>которые принесли огромные убытки страховщикам в 2022 году стабилизируются вследствие изменения инвестиционной политики.</w:t>
      </w:r>
    </w:p>
    <w:bookmarkEnd w:id="13"/>
    <w:p w:rsidR="00816685" w:rsidRPr="00226371" w:rsidRDefault="0081668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АО «</w:t>
      </w:r>
      <w:r w:rsidR="002C7049" w:rsidRPr="00226371">
        <w:rPr>
          <w:rFonts w:ascii="Times New Roman" w:hAnsi="Times New Roman" w:cs="Times New Roman"/>
          <w:sz w:val="28"/>
          <w:szCs w:val="28"/>
        </w:rPr>
        <w:t>МАКС» является</w:t>
      </w:r>
      <w:r w:rsidRPr="00226371">
        <w:rPr>
          <w:rFonts w:ascii="Times New Roman" w:hAnsi="Times New Roman" w:cs="Times New Roman"/>
          <w:sz w:val="28"/>
          <w:szCs w:val="28"/>
        </w:rPr>
        <w:t xml:space="preserve"> у</w:t>
      </w:r>
      <w:r w:rsidR="001566A4">
        <w:rPr>
          <w:rFonts w:ascii="Times New Roman" w:hAnsi="Times New Roman" w:cs="Times New Roman"/>
          <w:sz w:val="28"/>
          <w:szCs w:val="28"/>
        </w:rPr>
        <w:t>ниверсальной страховой организацией</w:t>
      </w:r>
      <w:r w:rsidRPr="00226371">
        <w:rPr>
          <w:rFonts w:ascii="Times New Roman" w:hAnsi="Times New Roman" w:cs="Times New Roman"/>
          <w:sz w:val="28"/>
          <w:szCs w:val="28"/>
        </w:rPr>
        <w:t xml:space="preserve">, которая характеризуется высокими размерными </w:t>
      </w:r>
      <w:r w:rsidR="00EF0235" w:rsidRPr="00226371">
        <w:rPr>
          <w:rFonts w:ascii="Times New Roman" w:hAnsi="Times New Roman" w:cs="Times New Roman"/>
          <w:sz w:val="28"/>
          <w:szCs w:val="28"/>
        </w:rPr>
        <w:t>показателями. В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="002668FC" w:rsidRPr="00226371">
        <w:rPr>
          <w:rFonts w:ascii="Times New Roman" w:hAnsi="Times New Roman" w:cs="Times New Roman"/>
          <w:sz w:val="28"/>
          <w:szCs w:val="28"/>
        </w:rPr>
        <w:t>соответствии</w:t>
      </w:r>
      <w:r w:rsidR="00B12E6C">
        <w:rPr>
          <w:rFonts w:ascii="Times New Roman" w:hAnsi="Times New Roman" w:cs="Times New Roman"/>
          <w:sz w:val="28"/>
          <w:szCs w:val="28"/>
        </w:rPr>
        <w:t xml:space="preserve"> с </w:t>
      </w:r>
      <w:r w:rsidR="00B12E6C" w:rsidRPr="00B12E6C">
        <w:rPr>
          <w:rFonts w:ascii="Times New Roman" w:hAnsi="Times New Roman" w:cs="Times New Roman"/>
          <w:sz w:val="28"/>
          <w:szCs w:val="28"/>
        </w:rPr>
        <w:t xml:space="preserve">рейтинговым агентством </w:t>
      </w:r>
      <w:r w:rsidR="009B442A" w:rsidRPr="00B12E6C">
        <w:rPr>
          <w:rFonts w:ascii="Times New Roman" w:hAnsi="Times New Roman" w:cs="Times New Roman"/>
          <w:sz w:val="28"/>
          <w:szCs w:val="28"/>
        </w:rPr>
        <w:t>«Эксперт РА»</w:t>
      </w:r>
      <w:r w:rsidR="009B442A" w:rsidRPr="00226371">
        <w:rPr>
          <w:rFonts w:ascii="Times New Roman" w:hAnsi="Times New Roman" w:cs="Times New Roman"/>
          <w:sz w:val="28"/>
          <w:szCs w:val="28"/>
        </w:rPr>
        <w:t xml:space="preserve"> по итогам 2022 года компания заняла 32 место по </w:t>
      </w:r>
      <w:r w:rsidR="00F37168" w:rsidRPr="00226371">
        <w:rPr>
          <w:rFonts w:ascii="Times New Roman" w:hAnsi="Times New Roman" w:cs="Times New Roman"/>
          <w:sz w:val="28"/>
          <w:szCs w:val="28"/>
        </w:rPr>
        <w:t>совокупному объему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="009B442A" w:rsidRPr="00226371">
        <w:rPr>
          <w:rFonts w:ascii="Times New Roman" w:hAnsi="Times New Roman" w:cs="Times New Roman"/>
          <w:sz w:val="28"/>
          <w:szCs w:val="28"/>
        </w:rPr>
        <w:t xml:space="preserve">страховых премий (с учетом входящего перестрахования). Это </w:t>
      </w:r>
      <w:r w:rsidR="002668FC" w:rsidRPr="00226371">
        <w:rPr>
          <w:rFonts w:ascii="Times New Roman" w:hAnsi="Times New Roman" w:cs="Times New Roman"/>
          <w:sz w:val="28"/>
          <w:szCs w:val="28"/>
        </w:rPr>
        <w:t xml:space="preserve">является одним из </w:t>
      </w:r>
      <w:r w:rsidR="002734CB">
        <w:rPr>
          <w:rFonts w:ascii="Times New Roman" w:hAnsi="Times New Roman" w:cs="Times New Roman"/>
          <w:sz w:val="28"/>
          <w:szCs w:val="28"/>
        </w:rPr>
        <w:t xml:space="preserve">ключевых </w:t>
      </w:r>
      <w:r w:rsidR="002668FC" w:rsidRPr="00226371">
        <w:rPr>
          <w:rFonts w:ascii="Times New Roman" w:hAnsi="Times New Roman" w:cs="Times New Roman"/>
          <w:sz w:val="28"/>
          <w:szCs w:val="28"/>
        </w:rPr>
        <w:t>показателей</w:t>
      </w:r>
      <w:r w:rsidR="00E94528" w:rsidRPr="001566A4">
        <w:rPr>
          <w:rFonts w:ascii="Times New Roman" w:hAnsi="Times New Roman" w:cs="Times New Roman"/>
          <w:sz w:val="28"/>
          <w:szCs w:val="28"/>
        </w:rPr>
        <w:t>,</w:t>
      </w:r>
      <w:r w:rsidR="002668FC" w:rsidRPr="00226371">
        <w:rPr>
          <w:rFonts w:ascii="Times New Roman" w:hAnsi="Times New Roman" w:cs="Times New Roman"/>
          <w:sz w:val="28"/>
          <w:szCs w:val="28"/>
        </w:rPr>
        <w:t xml:space="preserve"> который свидетельствует о стабильном финансовом росте страховой компании.</w:t>
      </w:r>
    </w:p>
    <w:p w:rsidR="004027EF" w:rsidRPr="00226371" w:rsidRDefault="004027EF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После анализа динамики выплат и </w:t>
      </w:r>
      <w:r w:rsidR="001A71A1" w:rsidRPr="00226371">
        <w:rPr>
          <w:rFonts w:ascii="Times New Roman" w:hAnsi="Times New Roman" w:cs="Times New Roman"/>
          <w:sz w:val="28"/>
          <w:szCs w:val="28"/>
        </w:rPr>
        <w:t>премий</w:t>
      </w:r>
      <w:r w:rsidR="008C6AE0" w:rsidRPr="00226371">
        <w:rPr>
          <w:rFonts w:ascii="Times New Roman" w:hAnsi="Times New Roman" w:cs="Times New Roman"/>
          <w:sz w:val="28"/>
          <w:szCs w:val="28"/>
        </w:rPr>
        <w:t xml:space="preserve">, необходимо </w:t>
      </w:r>
      <w:r w:rsidR="001A71A1" w:rsidRPr="00226371">
        <w:rPr>
          <w:rFonts w:ascii="Times New Roman" w:hAnsi="Times New Roman" w:cs="Times New Roman"/>
          <w:sz w:val="28"/>
          <w:szCs w:val="28"/>
        </w:rPr>
        <w:t>проанализировать</w:t>
      </w:r>
      <w:r w:rsidR="00EA6918">
        <w:rPr>
          <w:rFonts w:ascii="Times New Roman" w:hAnsi="Times New Roman" w:cs="Times New Roman"/>
          <w:sz w:val="28"/>
          <w:szCs w:val="28"/>
        </w:rPr>
        <w:t xml:space="preserve"> динамику активов</w:t>
      </w:r>
      <w:r w:rsidR="008C6AE0" w:rsidRPr="00226371">
        <w:rPr>
          <w:rFonts w:ascii="Times New Roman" w:hAnsi="Times New Roman" w:cs="Times New Roman"/>
          <w:sz w:val="28"/>
          <w:szCs w:val="28"/>
        </w:rPr>
        <w:t>,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="00F37168" w:rsidRPr="00226371">
        <w:rPr>
          <w:rFonts w:ascii="Times New Roman" w:hAnsi="Times New Roman" w:cs="Times New Roman"/>
          <w:sz w:val="28"/>
          <w:szCs w:val="28"/>
        </w:rPr>
        <w:t>пассивов. Это</w:t>
      </w:r>
      <w:r w:rsidR="008C6AE0" w:rsidRPr="00226371">
        <w:rPr>
          <w:rFonts w:ascii="Times New Roman" w:hAnsi="Times New Roman" w:cs="Times New Roman"/>
          <w:sz w:val="28"/>
          <w:szCs w:val="28"/>
        </w:rPr>
        <w:t xml:space="preserve"> характеристика </w:t>
      </w:r>
      <w:r w:rsidR="001A71A1" w:rsidRPr="00226371">
        <w:rPr>
          <w:rFonts w:ascii="Times New Roman" w:hAnsi="Times New Roman" w:cs="Times New Roman"/>
          <w:sz w:val="28"/>
          <w:szCs w:val="28"/>
        </w:rPr>
        <w:t>является</w:t>
      </w:r>
      <w:r w:rsidR="008C6AE0" w:rsidRPr="00226371">
        <w:rPr>
          <w:rFonts w:ascii="Times New Roman" w:hAnsi="Times New Roman" w:cs="Times New Roman"/>
          <w:sz w:val="28"/>
          <w:szCs w:val="28"/>
        </w:rPr>
        <w:t xml:space="preserve"> важным </w:t>
      </w:r>
      <w:r w:rsidR="001A71A1" w:rsidRPr="00226371">
        <w:rPr>
          <w:rFonts w:ascii="Times New Roman" w:hAnsi="Times New Roman" w:cs="Times New Roman"/>
          <w:sz w:val="28"/>
          <w:szCs w:val="28"/>
        </w:rPr>
        <w:t>индикатором</w:t>
      </w:r>
      <w:r w:rsidR="008C6AE0" w:rsidRPr="00226371">
        <w:rPr>
          <w:rFonts w:ascii="Times New Roman" w:hAnsi="Times New Roman" w:cs="Times New Roman"/>
          <w:sz w:val="28"/>
          <w:szCs w:val="28"/>
        </w:rPr>
        <w:t xml:space="preserve"> экономической безопасности страховой к</w:t>
      </w:r>
      <w:r w:rsidR="00B7411A">
        <w:rPr>
          <w:rFonts w:ascii="Times New Roman" w:hAnsi="Times New Roman" w:cs="Times New Roman"/>
          <w:sz w:val="28"/>
          <w:szCs w:val="28"/>
        </w:rPr>
        <w:t>омпании</w:t>
      </w:r>
      <w:r w:rsidR="001A71A1" w:rsidRPr="00226371">
        <w:rPr>
          <w:rFonts w:ascii="Times New Roman" w:hAnsi="Times New Roman" w:cs="Times New Roman"/>
          <w:sz w:val="28"/>
          <w:szCs w:val="28"/>
        </w:rPr>
        <w:t xml:space="preserve">, она определяет финансовую </w:t>
      </w:r>
      <w:r w:rsidR="004D1551" w:rsidRPr="00226371">
        <w:rPr>
          <w:rFonts w:ascii="Times New Roman" w:hAnsi="Times New Roman" w:cs="Times New Roman"/>
          <w:sz w:val="28"/>
          <w:szCs w:val="28"/>
        </w:rPr>
        <w:t>устойчивость</w:t>
      </w:r>
      <w:r w:rsidR="001A71A1" w:rsidRPr="00226371">
        <w:rPr>
          <w:rFonts w:ascii="Times New Roman" w:hAnsi="Times New Roman" w:cs="Times New Roman"/>
          <w:sz w:val="28"/>
          <w:szCs w:val="28"/>
        </w:rPr>
        <w:t xml:space="preserve"> и риски компании.</w:t>
      </w:r>
    </w:p>
    <w:p w:rsidR="00CD0239" w:rsidRDefault="001A71A1" w:rsidP="00CD2F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CD0239">
        <w:rPr>
          <w:rFonts w:ascii="Times New Roman" w:hAnsi="Times New Roman" w:cs="Times New Roman"/>
          <w:sz w:val="28"/>
          <w:szCs w:val="28"/>
        </w:rPr>
        <w:t>5</w:t>
      </w:r>
      <w:r w:rsidRPr="00226371">
        <w:rPr>
          <w:rFonts w:ascii="Times New Roman" w:hAnsi="Times New Roman" w:cs="Times New Roman"/>
          <w:sz w:val="28"/>
          <w:szCs w:val="28"/>
        </w:rPr>
        <w:t xml:space="preserve"> представлены результаты оценки динамики изменения стоимости за период активов 2020 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Pr="00226371">
        <w:rPr>
          <w:rFonts w:ascii="Times New Roman" w:hAnsi="Times New Roman" w:cs="Times New Roman"/>
          <w:sz w:val="28"/>
          <w:szCs w:val="28"/>
        </w:rPr>
        <w:t>2022 гг.</w:t>
      </w:r>
    </w:p>
    <w:p w:rsidR="00F37168" w:rsidRPr="00226371" w:rsidRDefault="00F37168" w:rsidP="00CD2F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3B8" w:rsidRPr="00C419E8" w:rsidRDefault="007405A0" w:rsidP="00682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  <w:r w:rsidR="00542957" w:rsidRPr="00226371">
        <w:rPr>
          <w:rFonts w:ascii="Times New Roman" w:hAnsi="Times New Roman" w:cs="Times New Roman"/>
          <w:sz w:val="28"/>
          <w:szCs w:val="28"/>
        </w:rPr>
        <w:t xml:space="preserve"> – </w:t>
      </w:r>
      <w:r w:rsidR="00F37168" w:rsidRPr="00226371">
        <w:rPr>
          <w:rFonts w:ascii="Times New Roman" w:hAnsi="Times New Roman" w:cs="Times New Roman"/>
          <w:sz w:val="28"/>
          <w:szCs w:val="28"/>
        </w:rPr>
        <w:t>Состав и</w:t>
      </w:r>
      <w:r w:rsidR="00542957" w:rsidRPr="00226371">
        <w:rPr>
          <w:rFonts w:ascii="Times New Roman" w:hAnsi="Times New Roman" w:cs="Times New Roman"/>
          <w:sz w:val="28"/>
          <w:szCs w:val="28"/>
        </w:rPr>
        <w:t xml:space="preserve"> структура активов АО «МАКС»</w:t>
      </w:r>
      <w:r w:rsidR="001E6DDE">
        <w:rPr>
          <w:rFonts w:ascii="Times New Roman" w:hAnsi="Times New Roman" w:cs="Times New Roman"/>
          <w:sz w:val="28"/>
          <w:szCs w:val="28"/>
        </w:rPr>
        <w:t xml:space="preserve"> (составлено автором по </w:t>
      </w:r>
      <w:r w:rsidR="00C419E8">
        <w:rPr>
          <w:rFonts w:ascii="Times New Roman" w:hAnsi="Times New Roman" w:cs="Times New Roman"/>
          <w:sz w:val="28"/>
          <w:szCs w:val="28"/>
        </w:rPr>
        <w:t xml:space="preserve">материалам </w:t>
      </w:r>
      <w:r w:rsidR="00C419E8" w:rsidRPr="00C419E8">
        <w:rPr>
          <w:rFonts w:ascii="Times New Roman" w:hAnsi="Times New Roman" w:cs="Times New Roman"/>
          <w:sz w:val="28"/>
          <w:szCs w:val="28"/>
        </w:rPr>
        <w:t>[</w:t>
      </w:r>
      <w:r w:rsidR="001D6B37">
        <w:fldChar w:fldCharType="begin"/>
      </w:r>
      <w:r w:rsidR="001D6B37">
        <w:instrText xml:space="preserve"> REF _Ref136633042 \r \h 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sz w:val="28"/>
          <w:szCs w:val="28"/>
        </w:rPr>
        <w:t>35</w:t>
      </w:r>
      <w:r w:rsidR="001D6B37">
        <w:fldChar w:fldCharType="end"/>
      </w:r>
      <w:r w:rsidR="00C419E8" w:rsidRPr="00C419E8">
        <w:rPr>
          <w:rFonts w:ascii="Times New Roman" w:hAnsi="Times New Roman" w:cs="Times New Roman"/>
          <w:sz w:val="28"/>
          <w:szCs w:val="28"/>
        </w:rPr>
        <w:t>]</w:t>
      </w:r>
      <w:r w:rsidR="00C419E8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1134"/>
        <w:gridCol w:w="1249"/>
        <w:gridCol w:w="1226"/>
        <w:gridCol w:w="1226"/>
        <w:gridCol w:w="1226"/>
      </w:tblGrid>
      <w:tr w:rsidR="00E403ED" w:rsidRPr="007405A0" w:rsidTr="00B12E6C">
        <w:trPr>
          <w:trHeight w:val="20"/>
          <w:tblHeader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03ED" w:rsidRPr="007405A0" w:rsidRDefault="00E403ED" w:rsidP="00B12E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14" w:name="_Hlk133521145"/>
            <w:r w:rsidRPr="007405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Наименование показателя </w:t>
            </w:r>
          </w:p>
        </w:tc>
        <w:tc>
          <w:tcPr>
            <w:tcW w:w="3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03ED" w:rsidRPr="007405A0" w:rsidRDefault="00E403ED" w:rsidP="00D471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5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значение,тыс.руб.</w:t>
            </w:r>
          </w:p>
        </w:tc>
        <w:tc>
          <w:tcPr>
            <w:tcW w:w="3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03ED" w:rsidRPr="007405A0" w:rsidRDefault="00235115" w:rsidP="005B6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Абсолютное</w:t>
            </w:r>
            <w:r w:rsidR="005B6E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изменения за период</w:t>
            </w:r>
            <w:r w:rsidR="00E403ED" w:rsidRPr="007405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="005B6E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тыс.руб.</w:t>
            </w:r>
          </w:p>
        </w:tc>
      </w:tr>
      <w:tr w:rsidR="00E403ED" w:rsidRPr="007405A0" w:rsidTr="00235115">
        <w:trPr>
          <w:trHeight w:val="20"/>
          <w:tblHeader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03ED" w:rsidRPr="007405A0" w:rsidRDefault="00E403ED" w:rsidP="00D471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ED" w:rsidRPr="007405A0" w:rsidRDefault="00E403ED" w:rsidP="00235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5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ED" w:rsidRPr="007405A0" w:rsidRDefault="00E403ED" w:rsidP="00235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5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ED" w:rsidRPr="007405A0" w:rsidRDefault="00E403ED" w:rsidP="00235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5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ED" w:rsidRPr="007405A0" w:rsidRDefault="00E403ED" w:rsidP="00235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5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  <w:r w:rsidR="00B43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Pr="007405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гг.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ED" w:rsidRPr="007405A0" w:rsidRDefault="00E403ED" w:rsidP="00235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5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  <w:r w:rsidR="00B43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Pr="007405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гг.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3ED" w:rsidRPr="007405A0" w:rsidRDefault="00E403ED" w:rsidP="00235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5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  <w:r w:rsidR="00B43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Pr="007405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гг.</w:t>
            </w:r>
          </w:p>
        </w:tc>
      </w:tr>
      <w:tr w:rsidR="00E403ED" w:rsidRPr="007405A0" w:rsidTr="007405A0">
        <w:trPr>
          <w:trHeight w:val="20"/>
          <w:tblHeader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03ED" w:rsidRPr="007405A0" w:rsidRDefault="00E403ED" w:rsidP="00D471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5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1.Активы </w:t>
            </w:r>
          </w:p>
        </w:tc>
      </w:tr>
      <w:tr w:rsidR="00235115" w:rsidRPr="00D471D5" w:rsidTr="00D00529">
        <w:trPr>
          <w:trHeight w:val="20"/>
          <w:tblHeader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115" w:rsidRPr="00D471D5" w:rsidRDefault="00235115" w:rsidP="005B6E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Денежные средства и их эквиваленты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115" w:rsidRPr="00D471D5" w:rsidRDefault="00235115" w:rsidP="005B6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10034685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115" w:rsidRPr="00D471D5" w:rsidRDefault="00235115" w:rsidP="005B6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10140902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115" w:rsidRPr="00D471D5" w:rsidRDefault="00235115" w:rsidP="005B6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13611884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115" w:rsidRPr="000A7954" w:rsidRDefault="000A7954" w:rsidP="005B6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1143988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115" w:rsidRPr="00235115" w:rsidRDefault="00235115" w:rsidP="00D00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106217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115" w:rsidRPr="00235115" w:rsidRDefault="00235115" w:rsidP="00D00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70982</w:t>
            </w:r>
          </w:p>
        </w:tc>
      </w:tr>
      <w:tr w:rsidR="006824AF" w:rsidRPr="00D471D5" w:rsidTr="006824AF">
        <w:trPr>
          <w:trHeight w:val="20"/>
          <w:tblHeader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4AF" w:rsidRPr="00D471D5" w:rsidRDefault="006824AF" w:rsidP="003F69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Депозиты и прочие размещенные средства в кредитных организациях и банках–нерезидентах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24AF" w:rsidRPr="00D471D5" w:rsidRDefault="006824AF" w:rsidP="003F6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1511396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24AF" w:rsidRPr="00D471D5" w:rsidRDefault="006824AF" w:rsidP="003F6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1180</w:t>
            </w: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24AF" w:rsidRPr="00D471D5" w:rsidRDefault="006824AF" w:rsidP="003F6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1201940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24AF" w:rsidRPr="00B12E6C" w:rsidRDefault="006824AF" w:rsidP="003F6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-646811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24AF" w:rsidRPr="00235115" w:rsidRDefault="006824AF" w:rsidP="003F6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-330509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24AF" w:rsidRPr="006824AF" w:rsidRDefault="006824AF" w:rsidP="003F6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6824A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21053</w:t>
            </w:r>
          </w:p>
        </w:tc>
      </w:tr>
      <w:tr w:rsidR="002C7049" w:rsidRPr="00D471D5" w:rsidTr="002C7049">
        <w:trPr>
          <w:trHeight w:val="20"/>
          <w:tblHeader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049" w:rsidRPr="00D471D5" w:rsidRDefault="002C7049" w:rsidP="00A84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Дебиторская задолженность по операциям страхования, сострахования и перестрахования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884663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1446224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1869398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-133738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23511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561561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6824AF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6824A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423174</w:t>
            </w:r>
          </w:p>
        </w:tc>
      </w:tr>
    </w:tbl>
    <w:p w:rsidR="002C7049" w:rsidRPr="002C7049" w:rsidRDefault="002C7049">
      <w:pPr>
        <w:rPr>
          <w:rFonts w:ascii="Times New Roman" w:hAnsi="Times New Roman" w:cs="Times New Roman"/>
          <w:sz w:val="28"/>
          <w:szCs w:val="28"/>
        </w:rPr>
      </w:pPr>
      <w:r w:rsidRPr="002C7049">
        <w:rPr>
          <w:rFonts w:ascii="Times New Roman" w:hAnsi="Times New Roman" w:cs="Times New Roman"/>
          <w:sz w:val="28"/>
          <w:szCs w:val="28"/>
        </w:rPr>
        <w:lastRenderedPageBreak/>
        <w:t>Продолжение таблицы 5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1134"/>
        <w:gridCol w:w="1249"/>
        <w:gridCol w:w="1226"/>
        <w:gridCol w:w="1226"/>
        <w:gridCol w:w="1226"/>
      </w:tblGrid>
      <w:tr w:rsidR="002C7049" w:rsidRPr="00D471D5" w:rsidTr="002C7049">
        <w:trPr>
          <w:trHeight w:val="20"/>
          <w:tblHeader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049" w:rsidRPr="00D471D5" w:rsidRDefault="002C7049" w:rsidP="00A84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Займы прочие размещенные средства и прочая дебиторская задолженность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184788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145077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96215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0A7954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-67843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23511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383463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6824AF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6824A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-48862</w:t>
            </w:r>
          </w:p>
        </w:tc>
      </w:tr>
      <w:tr w:rsidR="002C7049" w:rsidRPr="00D471D5" w:rsidTr="002C7049">
        <w:trPr>
          <w:trHeight w:val="20"/>
          <w:tblHeader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049" w:rsidRPr="00D471D5" w:rsidRDefault="002C7049" w:rsidP="00A84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перестраховщиков в резервов по страхованию иному, чем страхование жизни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120841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85152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713984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0A7954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-24983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00529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-35689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6824AF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6824A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628832</w:t>
            </w:r>
          </w:p>
        </w:tc>
      </w:tr>
      <w:tr w:rsidR="002C7049" w:rsidRPr="00D471D5" w:rsidTr="002C7049">
        <w:trPr>
          <w:trHeight w:val="20"/>
          <w:tblHeader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049" w:rsidRPr="00D471D5" w:rsidRDefault="002C7049" w:rsidP="00A84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Инвестиции в дочерние предприятия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478233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478233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478233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AD5CE3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5CE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6824AF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6824A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</w:t>
            </w:r>
          </w:p>
        </w:tc>
      </w:tr>
      <w:tr w:rsidR="002C7049" w:rsidRPr="00D471D5" w:rsidTr="002C7049">
        <w:trPr>
          <w:trHeight w:val="20"/>
          <w:tblHeader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049" w:rsidRPr="00D471D5" w:rsidRDefault="002C7049" w:rsidP="00A84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Инвестиционное имущество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548631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553694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568929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0A7954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6936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00529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5063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6824AF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6824A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15235</w:t>
            </w:r>
          </w:p>
        </w:tc>
      </w:tr>
      <w:tr w:rsidR="002C7049" w:rsidRPr="00D471D5" w:rsidTr="002C7049">
        <w:trPr>
          <w:trHeight w:val="20"/>
          <w:tblHeader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049" w:rsidRPr="00D471D5" w:rsidRDefault="002C7049" w:rsidP="00A84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Нематериальные активы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8790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0A7954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-821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00529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-2441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6824AF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6824A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-3485</w:t>
            </w:r>
          </w:p>
        </w:tc>
      </w:tr>
      <w:tr w:rsidR="002C7049" w:rsidRPr="00D471D5" w:rsidTr="002C7049">
        <w:trPr>
          <w:trHeight w:val="20"/>
          <w:tblHeader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049" w:rsidRPr="00D471D5" w:rsidRDefault="002C7049" w:rsidP="00A84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средства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903087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948332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929081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0A7954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-50058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00529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45245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6824AF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6824A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-19251</w:t>
            </w:r>
          </w:p>
        </w:tc>
      </w:tr>
      <w:tr w:rsidR="002C7049" w:rsidRPr="00D471D5" w:rsidTr="002C7049">
        <w:trPr>
          <w:trHeight w:val="20"/>
          <w:tblHeader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049" w:rsidRPr="00D471D5" w:rsidRDefault="002C7049" w:rsidP="00A84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Отложенные аквизиционные расходы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1941388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3596871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3709893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0A7954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470731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00529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1655483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6824AF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6824A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113022</w:t>
            </w:r>
          </w:p>
        </w:tc>
      </w:tr>
      <w:tr w:rsidR="002C7049" w:rsidRPr="00D471D5" w:rsidTr="002C7049">
        <w:trPr>
          <w:trHeight w:val="20"/>
          <w:tblHeader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049" w:rsidRPr="00D471D5" w:rsidRDefault="002C7049" w:rsidP="00A84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Требования по текущему налогу на прибыль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59900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4C4364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-38308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00529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-8977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6824AF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6824A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59414</w:t>
            </w:r>
          </w:p>
        </w:tc>
      </w:tr>
      <w:tr w:rsidR="002C7049" w:rsidRPr="00D471D5" w:rsidTr="002C7049">
        <w:trPr>
          <w:trHeight w:val="20"/>
          <w:tblHeader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049" w:rsidRPr="00D471D5" w:rsidRDefault="002C7049" w:rsidP="00A84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Прочие активы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55993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119897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49343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4C4364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1028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00529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63904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6824AF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6824A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-70554</w:t>
            </w:r>
          </w:p>
        </w:tc>
      </w:tr>
      <w:tr w:rsidR="002C7049" w:rsidRPr="00D471D5" w:rsidTr="002C7049">
        <w:trPr>
          <w:trHeight w:val="20"/>
          <w:tblHeader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049" w:rsidRPr="00D471D5" w:rsidRDefault="002C7049" w:rsidP="00A84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Итого активов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16700539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18704545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471D5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7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23294105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AD5CE3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650297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D00529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2004006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049" w:rsidRPr="006824AF" w:rsidRDefault="002C7049" w:rsidP="00A8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6824A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4589560</w:t>
            </w:r>
          </w:p>
        </w:tc>
      </w:tr>
    </w:tbl>
    <w:p w:rsidR="007405A0" w:rsidRDefault="007405A0"/>
    <w:p w:rsidR="002C7049" w:rsidRPr="007405A0" w:rsidRDefault="002C7049">
      <w:pPr>
        <w:rPr>
          <w:rFonts w:ascii="Times New Roman" w:hAnsi="Times New Roman" w:cs="Times New Roman"/>
          <w:sz w:val="28"/>
          <w:szCs w:val="28"/>
        </w:rPr>
      </w:pPr>
    </w:p>
    <w:bookmarkEnd w:id="14"/>
    <w:p w:rsidR="00824022" w:rsidRPr="002C4FC9" w:rsidRDefault="007D1D80" w:rsidP="002C4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FC9">
        <w:rPr>
          <w:rFonts w:ascii="Times New Roman" w:hAnsi="Times New Roman" w:cs="Times New Roman"/>
          <w:sz w:val="28"/>
          <w:szCs w:val="28"/>
        </w:rPr>
        <w:t xml:space="preserve">Из данных, приведенных в </w:t>
      </w:r>
      <w:r w:rsidR="00D00529" w:rsidRPr="002C4FC9">
        <w:rPr>
          <w:rFonts w:ascii="Times New Roman" w:hAnsi="Times New Roman" w:cs="Times New Roman"/>
          <w:sz w:val="28"/>
          <w:szCs w:val="28"/>
        </w:rPr>
        <w:t>таблице</w:t>
      </w:r>
      <w:r w:rsidRPr="002C4FC9">
        <w:rPr>
          <w:rFonts w:ascii="Times New Roman" w:hAnsi="Times New Roman" w:cs="Times New Roman"/>
          <w:sz w:val="28"/>
          <w:szCs w:val="28"/>
        </w:rPr>
        <w:t xml:space="preserve"> видно, что </w:t>
      </w:r>
      <w:r w:rsidR="00824022" w:rsidRPr="002C4FC9">
        <w:rPr>
          <w:rFonts w:ascii="Times New Roman" w:hAnsi="Times New Roman" w:cs="Times New Roman"/>
          <w:sz w:val="28"/>
          <w:szCs w:val="28"/>
        </w:rPr>
        <w:t>за последние три года валюта баланса растет. В 2022 году она выросла на 4589560 тыс</w:t>
      </w:r>
      <w:r w:rsidR="006824AF" w:rsidRPr="002C4FC9">
        <w:rPr>
          <w:rFonts w:ascii="Times New Roman" w:hAnsi="Times New Roman" w:cs="Times New Roman"/>
          <w:sz w:val="28"/>
          <w:szCs w:val="28"/>
        </w:rPr>
        <w:t>. р</w:t>
      </w:r>
      <w:r w:rsidR="00824022" w:rsidRPr="002C4FC9">
        <w:rPr>
          <w:rFonts w:ascii="Times New Roman" w:hAnsi="Times New Roman" w:cs="Times New Roman"/>
          <w:sz w:val="28"/>
          <w:szCs w:val="28"/>
        </w:rPr>
        <w:t>ублей по сравнению с 2021 годом.</w:t>
      </w:r>
    </w:p>
    <w:p w:rsidR="00BB3BAB" w:rsidRDefault="00BB3BAB" w:rsidP="002C4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FC9">
        <w:rPr>
          <w:rFonts w:ascii="Times New Roman" w:hAnsi="Times New Roman" w:cs="Times New Roman"/>
          <w:sz w:val="28"/>
          <w:szCs w:val="28"/>
        </w:rPr>
        <w:t xml:space="preserve">Денежные средства представляют наиболее ликвидные активы компании, поэтому рост их абсолютного значения </w:t>
      </w:r>
      <w:r w:rsidR="00824022" w:rsidRPr="002C4FC9">
        <w:rPr>
          <w:rFonts w:ascii="Times New Roman" w:hAnsi="Times New Roman" w:cs="Times New Roman"/>
          <w:sz w:val="28"/>
          <w:szCs w:val="28"/>
        </w:rPr>
        <w:t xml:space="preserve">в 2022 году на 3470982 тыс.руб. </w:t>
      </w:r>
      <w:r w:rsidRPr="002C4FC9">
        <w:rPr>
          <w:rFonts w:ascii="Times New Roman" w:hAnsi="Times New Roman" w:cs="Times New Roman"/>
          <w:sz w:val="28"/>
          <w:szCs w:val="28"/>
        </w:rPr>
        <w:t>означает повышение степени ликвидности имеющихся активов</w:t>
      </w:r>
      <w:r w:rsidR="00824022" w:rsidRPr="002C4FC9">
        <w:rPr>
          <w:rFonts w:ascii="Times New Roman" w:hAnsi="Times New Roman" w:cs="Times New Roman"/>
          <w:sz w:val="28"/>
          <w:szCs w:val="28"/>
        </w:rPr>
        <w:t>.</w:t>
      </w:r>
    </w:p>
    <w:p w:rsidR="00007075" w:rsidRPr="009B073F" w:rsidRDefault="00007075" w:rsidP="000070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73F">
        <w:rPr>
          <w:rFonts w:ascii="Times New Roman" w:hAnsi="Times New Roman" w:cs="Times New Roman"/>
          <w:sz w:val="28"/>
          <w:szCs w:val="28"/>
        </w:rPr>
        <w:t xml:space="preserve">Рост дебиторской задолженности </w:t>
      </w:r>
      <w:r w:rsidRPr="009B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операциям страхования, сострахования и перестрахования в 2022 году на 423174 тыс</w:t>
      </w:r>
      <w:r w:rsidR="007D4227" w:rsidRPr="009B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</w:t>
      </w:r>
      <w:r w:rsidRPr="009B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ублей связан с таким фактором как:</w:t>
      </w:r>
    </w:p>
    <w:p w:rsidR="00007075" w:rsidRPr="00007075" w:rsidRDefault="00007075" w:rsidP="000070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Нестабильная экономическая ситуация в стране. В условиях нестабильности экономической ситуации, клиенты страховой компании </w:t>
      </w:r>
      <w:r w:rsidRPr="009B0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сталкиваются с финансовыми трудностями, что приводит к задержкам и неплатежам по страховым полисам.</w:t>
      </w:r>
    </w:p>
    <w:p w:rsidR="00BB3BAB" w:rsidRPr="002C4FC9" w:rsidRDefault="0053241E" w:rsidP="002C4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FC9">
        <w:rPr>
          <w:rFonts w:ascii="Times New Roman" w:hAnsi="Times New Roman" w:cs="Times New Roman"/>
          <w:sz w:val="28"/>
          <w:szCs w:val="28"/>
        </w:rPr>
        <w:t xml:space="preserve">В динамике активов страховой компании АО «МАКС» наблюдается значительный рост доли перестраховщиков в резервах по страхованию </w:t>
      </w:r>
      <w:r w:rsidR="00007075" w:rsidRPr="001E6DDE">
        <w:rPr>
          <w:rFonts w:ascii="Times New Roman" w:hAnsi="Times New Roman" w:cs="Times New Roman"/>
          <w:sz w:val="28"/>
          <w:szCs w:val="28"/>
        </w:rPr>
        <w:t>«</w:t>
      </w:r>
      <w:r w:rsidRPr="001E6DDE">
        <w:rPr>
          <w:rFonts w:ascii="Times New Roman" w:hAnsi="Times New Roman" w:cs="Times New Roman"/>
          <w:sz w:val="28"/>
          <w:szCs w:val="28"/>
        </w:rPr>
        <w:t>иному</w:t>
      </w:r>
      <w:r w:rsidR="00007075" w:rsidRPr="001E6DDE">
        <w:rPr>
          <w:rFonts w:ascii="Times New Roman" w:hAnsi="Times New Roman" w:cs="Times New Roman"/>
          <w:sz w:val="28"/>
          <w:szCs w:val="28"/>
        </w:rPr>
        <w:t>»</w:t>
      </w:r>
      <w:r w:rsidR="00AC12F8" w:rsidRPr="001E6DDE">
        <w:rPr>
          <w:rFonts w:ascii="Times New Roman" w:hAnsi="Times New Roman" w:cs="Times New Roman"/>
          <w:sz w:val="28"/>
          <w:szCs w:val="28"/>
        </w:rPr>
        <w:t>,</w:t>
      </w:r>
      <w:r w:rsidR="00AC12F8" w:rsidRPr="001E6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страхование жизни</w:t>
      </w:r>
      <w:r w:rsidRPr="001E6DDE">
        <w:rPr>
          <w:rFonts w:ascii="Times New Roman" w:hAnsi="Times New Roman" w:cs="Times New Roman"/>
          <w:sz w:val="28"/>
          <w:szCs w:val="28"/>
        </w:rPr>
        <w:t xml:space="preserve">. Согласно последним отчетам, эта доля увеличилась на </w:t>
      </w:r>
      <w:r w:rsidR="00AC12F8" w:rsidRPr="001E6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628832 тыс.руб.</w:t>
      </w:r>
      <w:r w:rsidRPr="001E6DDE">
        <w:rPr>
          <w:rFonts w:ascii="Times New Roman" w:hAnsi="Times New Roman" w:cs="Times New Roman"/>
          <w:sz w:val="28"/>
          <w:szCs w:val="28"/>
        </w:rPr>
        <w:t xml:space="preserve"> по сравнению с</w:t>
      </w:r>
      <w:r w:rsidR="00AC12F8" w:rsidRPr="001E6DDE">
        <w:rPr>
          <w:rFonts w:ascii="Times New Roman" w:hAnsi="Times New Roman" w:cs="Times New Roman"/>
          <w:sz w:val="28"/>
          <w:szCs w:val="28"/>
        </w:rPr>
        <w:t xml:space="preserve">2021 </w:t>
      </w:r>
      <w:r w:rsidR="005B6E14" w:rsidRPr="001E6DDE">
        <w:rPr>
          <w:rFonts w:ascii="Times New Roman" w:hAnsi="Times New Roman" w:cs="Times New Roman"/>
          <w:sz w:val="28"/>
          <w:szCs w:val="28"/>
        </w:rPr>
        <w:t xml:space="preserve">годом. </w:t>
      </w:r>
      <w:r w:rsidRPr="001E6DDE">
        <w:rPr>
          <w:rFonts w:ascii="Times New Roman" w:hAnsi="Times New Roman" w:cs="Times New Roman"/>
          <w:sz w:val="28"/>
          <w:szCs w:val="28"/>
        </w:rPr>
        <w:t xml:space="preserve">Доля перестраховщиков в резервах по страхованию </w:t>
      </w:r>
      <w:r w:rsidR="005A31B2" w:rsidRPr="001E6DDE">
        <w:rPr>
          <w:rFonts w:ascii="Times New Roman" w:hAnsi="Times New Roman" w:cs="Times New Roman"/>
          <w:sz w:val="28"/>
          <w:szCs w:val="28"/>
        </w:rPr>
        <w:t>«</w:t>
      </w:r>
      <w:r w:rsidR="002C7049" w:rsidRPr="001E6DDE">
        <w:rPr>
          <w:rFonts w:ascii="Times New Roman" w:hAnsi="Times New Roman" w:cs="Times New Roman"/>
          <w:sz w:val="28"/>
          <w:szCs w:val="28"/>
        </w:rPr>
        <w:t>иному»,</w:t>
      </w:r>
      <w:r w:rsidR="002C7049" w:rsidRPr="002C4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</w:t>
      </w:r>
      <w:r w:rsidR="00AC12F8" w:rsidRPr="002C4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страхование жизни</w:t>
      </w:r>
      <w:r w:rsidR="00375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4FC9">
        <w:rPr>
          <w:rFonts w:ascii="Times New Roman" w:hAnsi="Times New Roman" w:cs="Times New Roman"/>
          <w:sz w:val="28"/>
          <w:szCs w:val="28"/>
        </w:rPr>
        <w:t xml:space="preserve">представляет собой процентное соотношение суммы резервов, которые страховая компания АО «МАКС» выделила на выплату возможных убытков по страховым случаям в будущем, к общей сумме активов компании. </w:t>
      </w:r>
      <w:r w:rsidRPr="009B073F">
        <w:rPr>
          <w:rFonts w:ascii="Times New Roman" w:hAnsi="Times New Roman" w:cs="Times New Roman"/>
          <w:sz w:val="28"/>
          <w:szCs w:val="28"/>
        </w:rPr>
        <w:t xml:space="preserve">Увеличение этой доли означает, что страховая </w:t>
      </w:r>
      <w:r w:rsidR="002C7049" w:rsidRPr="009B073F">
        <w:rPr>
          <w:rFonts w:ascii="Times New Roman" w:hAnsi="Times New Roman" w:cs="Times New Roman"/>
          <w:sz w:val="28"/>
          <w:szCs w:val="28"/>
        </w:rPr>
        <w:t>компания увеличила</w:t>
      </w:r>
      <w:r w:rsidRPr="009B073F">
        <w:rPr>
          <w:rFonts w:ascii="Times New Roman" w:hAnsi="Times New Roman" w:cs="Times New Roman"/>
          <w:sz w:val="28"/>
          <w:szCs w:val="28"/>
        </w:rPr>
        <w:t xml:space="preserve"> свои резервы на случай возможных убытков, перестраховав их у других страховых компаний.</w:t>
      </w:r>
      <w:r w:rsidR="00CD6F3C" w:rsidRPr="009B073F">
        <w:rPr>
          <w:rFonts w:ascii="Times New Roman" w:hAnsi="Times New Roman" w:cs="Times New Roman"/>
          <w:sz w:val="28"/>
          <w:szCs w:val="28"/>
        </w:rPr>
        <w:t xml:space="preserve"> Это связано с тем, что различные виды страхования имеют разные уровни риска и требования к резервам. Если страхован</w:t>
      </w:r>
      <w:r w:rsidR="00AA6C62" w:rsidRPr="009B073F">
        <w:rPr>
          <w:rFonts w:ascii="Times New Roman" w:hAnsi="Times New Roman" w:cs="Times New Roman"/>
          <w:sz w:val="28"/>
          <w:szCs w:val="28"/>
        </w:rPr>
        <w:t>ие риска отличное от страхования</w:t>
      </w:r>
      <w:r w:rsidR="00CD6F3C" w:rsidRPr="009B073F">
        <w:rPr>
          <w:rFonts w:ascii="Times New Roman" w:hAnsi="Times New Roman" w:cs="Times New Roman"/>
          <w:sz w:val="28"/>
          <w:szCs w:val="28"/>
        </w:rPr>
        <w:t xml:space="preserve"> жизни сопряжено </w:t>
      </w:r>
      <w:r w:rsidR="0059605B" w:rsidRPr="009B073F">
        <w:rPr>
          <w:rFonts w:ascii="Times New Roman" w:hAnsi="Times New Roman" w:cs="Times New Roman"/>
          <w:sz w:val="28"/>
          <w:szCs w:val="28"/>
        </w:rPr>
        <w:t xml:space="preserve">с </w:t>
      </w:r>
      <w:r w:rsidR="00CD6F3C" w:rsidRPr="009B073F">
        <w:rPr>
          <w:rFonts w:ascii="Times New Roman" w:hAnsi="Times New Roman" w:cs="Times New Roman"/>
          <w:sz w:val="28"/>
          <w:szCs w:val="28"/>
        </w:rPr>
        <w:t>более высокими рисками и требует больших резервов, то страховая компан</w:t>
      </w:r>
      <w:r w:rsidR="00AA6C62" w:rsidRPr="009B073F">
        <w:rPr>
          <w:rFonts w:ascii="Times New Roman" w:hAnsi="Times New Roman" w:cs="Times New Roman"/>
          <w:sz w:val="28"/>
          <w:szCs w:val="28"/>
        </w:rPr>
        <w:t>ия принимает решение о повышении</w:t>
      </w:r>
      <w:r w:rsidR="00CD6F3C" w:rsidRPr="009B073F">
        <w:rPr>
          <w:rFonts w:ascii="Times New Roman" w:hAnsi="Times New Roman" w:cs="Times New Roman"/>
          <w:sz w:val="28"/>
          <w:szCs w:val="28"/>
        </w:rPr>
        <w:t xml:space="preserve"> доли перестраховщиков для обеспечения своей финансовой устойчивости.</w:t>
      </w:r>
    </w:p>
    <w:p w:rsidR="00193A73" w:rsidRPr="002C4FC9" w:rsidRDefault="00193A73" w:rsidP="002C4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FC9">
        <w:rPr>
          <w:rFonts w:ascii="Times New Roman" w:hAnsi="Times New Roman" w:cs="Times New Roman"/>
          <w:sz w:val="28"/>
          <w:szCs w:val="28"/>
        </w:rPr>
        <w:t>В динамике наблюдается заметное снижение объема прочих активов.</w:t>
      </w:r>
      <w:r w:rsidR="00CD6F3C" w:rsidRPr="002C4FC9">
        <w:rPr>
          <w:rFonts w:ascii="Times New Roman" w:hAnsi="Times New Roman" w:cs="Times New Roman"/>
          <w:sz w:val="28"/>
          <w:szCs w:val="28"/>
        </w:rPr>
        <w:t xml:space="preserve"> Согласно последним отчетам, прочие</w:t>
      </w:r>
      <w:r w:rsidRPr="002C4FC9">
        <w:rPr>
          <w:rFonts w:ascii="Times New Roman" w:hAnsi="Times New Roman" w:cs="Times New Roman"/>
          <w:sz w:val="28"/>
          <w:szCs w:val="28"/>
        </w:rPr>
        <w:t xml:space="preserve"> активы значительно упали</w:t>
      </w:r>
      <w:r w:rsidR="00CD6F3C" w:rsidRPr="002C4FC9">
        <w:rPr>
          <w:rFonts w:ascii="Times New Roman" w:hAnsi="Times New Roman" w:cs="Times New Roman"/>
          <w:sz w:val="28"/>
          <w:szCs w:val="28"/>
        </w:rPr>
        <w:t xml:space="preserve"> в 2022 году на </w:t>
      </w:r>
      <w:r w:rsidR="00CD6F3C" w:rsidRPr="002C4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70554 тыс.руб.</w:t>
      </w:r>
      <w:r w:rsidRPr="002C4FC9">
        <w:rPr>
          <w:rFonts w:ascii="Times New Roman" w:hAnsi="Times New Roman" w:cs="Times New Roman"/>
          <w:sz w:val="28"/>
          <w:szCs w:val="28"/>
        </w:rPr>
        <w:t xml:space="preserve"> по сравнению с</w:t>
      </w:r>
      <w:r w:rsidR="00CD6F3C" w:rsidRPr="002C4FC9">
        <w:rPr>
          <w:rFonts w:ascii="Times New Roman" w:hAnsi="Times New Roman" w:cs="Times New Roman"/>
          <w:sz w:val="28"/>
          <w:szCs w:val="28"/>
        </w:rPr>
        <w:t xml:space="preserve"> 2021 годом</w:t>
      </w:r>
      <w:r w:rsidRPr="002C4FC9">
        <w:rPr>
          <w:rFonts w:ascii="Times New Roman" w:hAnsi="Times New Roman" w:cs="Times New Roman"/>
          <w:sz w:val="28"/>
          <w:szCs w:val="28"/>
        </w:rPr>
        <w:t>, что может указывать на возможные изменения в стратегии компании или внешние факторы, которые повлияли на ее финансовое состояние.</w:t>
      </w:r>
    </w:p>
    <w:p w:rsidR="00193A73" w:rsidRPr="002C4FC9" w:rsidRDefault="00193A73" w:rsidP="002C4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FC9">
        <w:rPr>
          <w:rFonts w:ascii="Times New Roman" w:hAnsi="Times New Roman" w:cs="Times New Roman"/>
          <w:sz w:val="28"/>
          <w:szCs w:val="28"/>
        </w:rPr>
        <w:t>Также,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Pr="002C4FC9">
        <w:rPr>
          <w:rFonts w:ascii="Times New Roman" w:hAnsi="Times New Roman" w:cs="Times New Roman"/>
          <w:sz w:val="28"/>
          <w:szCs w:val="28"/>
        </w:rPr>
        <w:t>наблюдается снижение объема основных средств</w:t>
      </w:r>
      <w:r w:rsidR="00B65046" w:rsidRPr="002C4FC9">
        <w:rPr>
          <w:rFonts w:ascii="Times New Roman" w:hAnsi="Times New Roman" w:cs="Times New Roman"/>
          <w:sz w:val="28"/>
          <w:szCs w:val="28"/>
        </w:rPr>
        <w:t xml:space="preserve"> в 2022 году </w:t>
      </w:r>
      <w:r w:rsidRPr="002C4FC9">
        <w:rPr>
          <w:rFonts w:ascii="Times New Roman" w:hAnsi="Times New Roman" w:cs="Times New Roman"/>
          <w:sz w:val="28"/>
          <w:szCs w:val="28"/>
        </w:rPr>
        <w:t xml:space="preserve">на </w:t>
      </w:r>
      <w:r w:rsidR="00B65046" w:rsidRPr="002C4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19251 </w:t>
      </w:r>
      <w:r w:rsidRPr="002C4FC9">
        <w:rPr>
          <w:rFonts w:ascii="Times New Roman" w:hAnsi="Times New Roman" w:cs="Times New Roman"/>
          <w:sz w:val="28"/>
          <w:szCs w:val="28"/>
        </w:rPr>
        <w:t>по сравнению с</w:t>
      </w:r>
      <w:r w:rsidR="00B65046" w:rsidRPr="002C4FC9">
        <w:rPr>
          <w:rFonts w:ascii="Times New Roman" w:hAnsi="Times New Roman" w:cs="Times New Roman"/>
          <w:sz w:val="28"/>
          <w:szCs w:val="28"/>
        </w:rPr>
        <w:t xml:space="preserve"> 2021 годом</w:t>
      </w:r>
      <w:r w:rsidRPr="002C4FC9">
        <w:rPr>
          <w:rFonts w:ascii="Times New Roman" w:hAnsi="Times New Roman" w:cs="Times New Roman"/>
          <w:sz w:val="28"/>
          <w:szCs w:val="28"/>
        </w:rPr>
        <w:t>. Это может свидетельствовать о продаже части основных средств, устаревании оборудования или других факторах, которые повлияли на финансовую стратегию компании в отношении ее долгосрочных активов.</w:t>
      </w:r>
    </w:p>
    <w:p w:rsidR="008C6AE0" w:rsidRPr="00226371" w:rsidRDefault="00120D9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lastRenderedPageBreak/>
        <w:t xml:space="preserve">Проанализируем </w:t>
      </w:r>
      <w:r w:rsidR="00627A57" w:rsidRPr="00226371">
        <w:rPr>
          <w:rFonts w:ascii="Times New Roman" w:hAnsi="Times New Roman" w:cs="Times New Roman"/>
          <w:sz w:val="28"/>
          <w:szCs w:val="28"/>
        </w:rPr>
        <w:t>изменения в стоимости источников финансирования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="00627A57" w:rsidRPr="00226371">
        <w:rPr>
          <w:rFonts w:ascii="Times New Roman" w:hAnsi="Times New Roman" w:cs="Times New Roman"/>
          <w:sz w:val="28"/>
          <w:szCs w:val="28"/>
        </w:rPr>
        <w:t xml:space="preserve">деятельности АО «МАСК» за </w:t>
      </w:r>
      <w:r w:rsidR="002C7049" w:rsidRPr="00226371">
        <w:rPr>
          <w:rFonts w:ascii="Times New Roman" w:hAnsi="Times New Roman" w:cs="Times New Roman"/>
          <w:sz w:val="28"/>
          <w:szCs w:val="28"/>
        </w:rPr>
        <w:t>период 2020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="00627A57" w:rsidRPr="00226371">
        <w:rPr>
          <w:rFonts w:ascii="Times New Roman" w:hAnsi="Times New Roman" w:cs="Times New Roman"/>
          <w:sz w:val="28"/>
          <w:szCs w:val="28"/>
        </w:rPr>
        <w:t>2022 гг. Результаты оценки динамики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="00627A57" w:rsidRPr="00226371">
        <w:rPr>
          <w:rFonts w:ascii="Times New Roman" w:hAnsi="Times New Roman" w:cs="Times New Roman"/>
          <w:sz w:val="28"/>
          <w:szCs w:val="28"/>
        </w:rPr>
        <w:t xml:space="preserve">представим в таблице </w:t>
      </w:r>
      <w:r w:rsidR="003A1DDC">
        <w:rPr>
          <w:rFonts w:ascii="Times New Roman" w:hAnsi="Times New Roman" w:cs="Times New Roman"/>
          <w:sz w:val="28"/>
          <w:szCs w:val="28"/>
        </w:rPr>
        <w:t>6</w:t>
      </w:r>
      <w:r w:rsidR="00542957" w:rsidRPr="00226371">
        <w:rPr>
          <w:rFonts w:ascii="Times New Roman" w:hAnsi="Times New Roman" w:cs="Times New Roman"/>
          <w:sz w:val="28"/>
          <w:szCs w:val="28"/>
        </w:rPr>
        <w:t>.</w:t>
      </w:r>
    </w:p>
    <w:p w:rsidR="008C6AE0" w:rsidRDefault="008C6AE0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Структура пассивов показывает, каким является соотношение собственного капитала других фондов и резервов с заемным</w:t>
      </w:r>
      <w:r w:rsidR="00056FE3">
        <w:rPr>
          <w:rFonts w:ascii="Times New Roman" w:hAnsi="Times New Roman" w:cs="Times New Roman"/>
          <w:sz w:val="28"/>
          <w:szCs w:val="28"/>
        </w:rPr>
        <w:t xml:space="preserve">и </w:t>
      </w:r>
      <w:r w:rsidRPr="00226371">
        <w:rPr>
          <w:rFonts w:ascii="Times New Roman" w:hAnsi="Times New Roman" w:cs="Times New Roman"/>
          <w:sz w:val="28"/>
          <w:szCs w:val="28"/>
        </w:rPr>
        <w:t xml:space="preserve">источниками средств, а также виды заемных средств. </w:t>
      </w:r>
      <w:r w:rsidRPr="002C4FC9">
        <w:rPr>
          <w:rFonts w:ascii="Times New Roman" w:hAnsi="Times New Roman" w:cs="Times New Roman"/>
          <w:sz w:val="28"/>
          <w:szCs w:val="28"/>
        </w:rPr>
        <w:t>Это все</w:t>
      </w:r>
      <w:r w:rsidR="00375F1C">
        <w:rPr>
          <w:rFonts w:ascii="Times New Roman" w:hAnsi="Times New Roman" w:cs="Times New Roman"/>
          <w:sz w:val="28"/>
          <w:szCs w:val="28"/>
        </w:rPr>
        <w:t xml:space="preserve"> </w:t>
      </w:r>
      <w:r w:rsidRPr="002C4FC9">
        <w:rPr>
          <w:rFonts w:ascii="Times New Roman" w:hAnsi="Times New Roman" w:cs="Times New Roman"/>
          <w:sz w:val="28"/>
          <w:szCs w:val="28"/>
        </w:rPr>
        <w:t>имеет</w:t>
      </w:r>
      <w:r w:rsidRPr="00226371">
        <w:rPr>
          <w:rFonts w:ascii="Times New Roman" w:hAnsi="Times New Roman" w:cs="Times New Roman"/>
          <w:sz w:val="28"/>
          <w:szCs w:val="28"/>
        </w:rPr>
        <w:t xml:space="preserve"> важное значение при оценке финансового состояния </w:t>
      </w:r>
      <w:r w:rsidRPr="002C4FC9">
        <w:rPr>
          <w:rFonts w:ascii="Times New Roman" w:hAnsi="Times New Roman" w:cs="Times New Roman"/>
          <w:sz w:val="28"/>
          <w:szCs w:val="28"/>
        </w:rPr>
        <w:t>фирмы</w:t>
      </w:r>
      <w:r w:rsidR="00AD5CE3">
        <w:rPr>
          <w:rFonts w:ascii="Times New Roman" w:hAnsi="Times New Roman" w:cs="Times New Roman"/>
          <w:sz w:val="28"/>
          <w:szCs w:val="28"/>
        </w:rPr>
        <w:t>.</w:t>
      </w:r>
    </w:p>
    <w:p w:rsidR="00C419E8" w:rsidRPr="00226371" w:rsidRDefault="00C419E8" w:rsidP="00056FE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2957" w:rsidRPr="00226371" w:rsidRDefault="007405A0" w:rsidP="00056F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  <w:r w:rsidR="00D6232A">
        <w:rPr>
          <w:rFonts w:ascii="Times New Roman" w:hAnsi="Times New Roman" w:cs="Times New Roman"/>
          <w:sz w:val="28"/>
          <w:szCs w:val="28"/>
        </w:rPr>
        <w:t xml:space="preserve"> </w:t>
      </w:r>
      <w:r w:rsidR="00542957" w:rsidRPr="00226371">
        <w:rPr>
          <w:rFonts w:ascii="Times New Roman" w:hAnsi="Times New Roman" w:cs="Times New Roman"/>
          <w:sz w:val="28"/>
          <w:szCs w:val="28"/>
        </w:rPr>
        <w:t>– Динамика пассивов АО «МАКС»</w:t>
      </w:r>
      <w:r w:rsidR="006824AF">
        <w:rPr>
          <w:rFonts w:ascii="Times New Roman" w:hAnsi="Times New Roman" w:cs="Times New Roman"/>
          <w:sz w:val="28"/>
          <w:szCs w:val="28"/>
        </w:rPr>
        <w:t xml:space="preserve"> (</w:t>
      </w:r>
      <w:r w:rsidR="00C419E8">
        <w:rPr>
          <w:rFonts w:ascii="Times New Roman" w:hAnsi="Times New Roman" w:cs="Times New Roman"/>
          <w:sz w:val="28"/>
          <w:szCs w:val="28"/>
        </w:rPr>
        <w:t xml:space="preserve">составлено автором по материалам </w:t>
      </w:r>
      <w:r w:rsidR="00C419E8" w:rsidRPr="00C419E8">
        <w:rPr>
          <w:rFonts w:ascii="Times New Roman" w:hAnsi="Times New Roman" w:cs="Times New Roman"/>
          <w:sz w:val="28"/>
          <w:szCs w:val="28"/>
        </w:rPr>
        <w:t>[</w:t>
      </w:r>
      <w:r w:rsidR="001D6B37">
        <w:fldChar w:fldCharType="begin"/>
      </w:r>
      <w:r w:rsidR="001D6B37">
        <w:instrText xml:space="preserve"> REF _Ref136633042 \r \h 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sz w:val="28"/>
          <w:szCs w:val="28"/>
        </w:rPr>
        <w:t>35</w:t>
      </w:r>
      <w:r w:rsidR="001D6B37">
        <w:fldChar w:fldCharType="end"/>
      </w:r>
      <w:r w:rsidR="00C419E8" w:rsidRPr="009B073F">
        <w:rPr>
          <w:rFonts w:ascii="Times New Roman" w:hAnsi="Times New Roman" w:cs="Times New Roman"/>
          <w:sz w:val="28"/>
          <w:szCs w:val="28"/>
        </w:rPr>
        <w:t>])</w:t>
      </w:r>
    </w:p>
    <w:tbl>
      <w:tblPr>
        <w:tblStyle w:val="a4"/>
        <w:tblW w:w="5092" w:type="pct"/>
        <w:tblLayout w:type="fixed"/>
        <w:tblLook w:val="04A0" w:firstRow="1" w:lastRow="0" w:firstColumn="1" w:lastColumn="0" w:noHBand="0" w:noVBand="1"/>
      </w:tblPr>
      <w:tblGrid>
        <w:gridCol w:w="2094"/>
        <w:gridCol w:w="267"/>
        <w:gridCol w:w="867"/>
        <w:gridCol w:w="142"/>
        <w:gridCol w:w="990"/>
        <w:gridCol w:w="10"/>
        <w:gridCol w:w="1129"/>
        <w:gridCol w:w="10"/>
        <w:gridCol w:w="1279"/>
        <w:gridCol w:w="1433"/>
        <w:gridCol w:w="19"/>
        <w:gridCol w:w="1507"/>
      </w:tblGrid>
      <w:tr w:rsidR="003A1DDC" w:rsidRPr="00226371" w:rsidTr="004C4364">
        <w:trPr>
          <w:trHeight w:val="227"/>
        </w:trPr>
        <w:tc>
          <w:tcPr>
            <w:tcW w:w="1211" w:type="pct"/>
            <w:gridSpan w:val="2"/>
            <w:vMerge w:val="restart"/>
            <w:vAlign w:val="center"/>
            <w:hideMark/>
          </w:tcPr>
          <w:p w:rsidR="003C7253" w:rsidRPr="00173472" w:rsidRDefault="003C7253" w:rsidP="003A1D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615" w:type="pct"/>
            <w:gridSpan w:val="6"/>
            <w:noWrap/>
            <w:vAlign w:val="center"/>
            <w:hideMark/>
          </w:tcPr>
          <w:p w:rsidR="003C7253" w:rsidRPr="003C7253" w:rsidRDefault="003C7253" w:rsidP="003A1DDC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</w:t>
            </w:r>
            <w:r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</w:rPr>
              <w:t>тыс.руб.</w:t>
            </w:r>
          </w:p>
        </w:tc>
        <w:tc>
          <w:tcPr>
            <w:tcW w:w="2174" w:type="pct"/>
            <w:gridSpan w:val="4"/>
            <w:noWrap/>
            <w:vAlign w:val="center"/>
            <w:hideMark/>
          </w:tcPr>
          <w:p w:rsidR="003C7253" w:rsidRPr="00173472" w:rsidRDefault="005B6E14" w:rsidP="005B6E14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абсолютное изменения за период </w:t>
            </w:r>
            <w:r w:rsidR="003C7253" w:rsidRPr="0054295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</w:tr>
      <w:tr w:rsidR="003A1DDC" w:rsidRPr="00226371" w:rsidTr="00BF0204">
        <w:trPr>
          <w:trHeight w:val="227"/>
        </w:trPr>
        <w:tc>
          <w:tcPr>
            <w:tcW w:w="1211" w:type="pct"/>
            <w:gridSpan w:val="2"/>
            <w:vMerge/>
            <w:vAlign w:val="center"/>
            <w:hideMark/>
          </w:tcPr>
          <w:p w:rsidR="003C7253" w:rsidRPr="00173472" w:rsidRDefault="003C7253" w:rsidP="003A1DDC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8" w:type="pct"/>
            <w:gridSpan w:val="2"/>
            <w:noWrap/>
            <w:vAlign w:val="center"/>
            <w:hideMark/>
          </w:tcPr>
          <w:p w:rsidR="003C7253" w:rsidRPr="00173472" w:rsidRDefault="003C7253" w:rsidP="003A1D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513" w:type="pct"/>
            <w:gridSpan w:val="2"/>
            <w:noWrap/>
            <w:vAlign w:val="center"/>
            <w:hideMark/>
          </w:tcPr>
          <w:p w:rsidR="003C7253" w:rsidRPr="00173472" w:rsidRDefault="003C7253" w:rsidP="003A1D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584" w:type="pct"/>
            <w:gridSpan w:val="2"/>
            <w:noWrap/>
            <w:vAlign w:val="center"/>
            <w:hideMark/>
          </w:tcPr>
          <w:p w:rsidR="003C7253" w:rsidRPr="00173472" w:rsidRDefault="003C7253" w:rsidP="003A1D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656" w:type="pct"/>
            <w:noWrap/>
            <w:vAlign w:val="center"/>
            <w:hideMark/>
          </w:tcPr>
          <w:p w:rsidR="003C7253" w:rsidRPr="00173472" w:rsidRDefault="003C7253" w:rsidP="003A1D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  <w:r w:rsidR="00B43B13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745" w:type="pct"/>
            <w:gridSpan w:val="2"/>
            <w:noWrap/>
            <w:vAlign w:val="center"/>
            <w:hideMark/>
          </w:tcPr>
          <w:p w:rsidR="003C7253" w:rsidRPr="00173472" w:rsidRDefault="003C7253" w:rsidP="003A1D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  <w:r w:rsidR="00B43B13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773" w:type="pct"/>
            <w:noWrap/>
            <w:vAlign w:val="center"/>
            <w:hideMark/>
          </w:tcPr>
          <w:p w:rsidR="003C7253" w:rsidRPr="00173472" w:rsidRDefault="003C7253" w:rsidP="003A1D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="00B43B13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>2022</w:t>
            </w:r>
          </w:p>
        </w:tc>
      </w:tr>
      <w:tr w:rsidR="003C7253" w:rsidRPr="00226371" w:rsidTr="006824AF">
        <w:trPr>
          <w:trHeight w:val="227"/>
        </w:trPr>
        <w:tc>
          <w:tcPr>
            <w:tcW w:w="5000" w:type="pct"/>
            <w:gridSpan w:val="12"/>
            <w:vAlign w:val="center"/>
            <w:hideMark/>
          </w:tcPr>
          <w:p w:rsidR="003C7253" w:rsidRPr="00173472" w:rsidRDefault="003C7253" w:rsidP="003A1DDC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Пассив</w:t>
            </w:r>
          </w:p>
        </w:tc>
      </w:tr>
      <w:tr w:rsidR="003C7253" w:rsidRPr="00226371" w:rsidTr="006824AF">
        <w:trPr>
          <w:trHeight w:val="227"/>
        </w:trPr>
        <w:tc>
          <w:tcPr>
            <w:tcW w:w="5000" w:type="pct"/>
            <w:gridSpan w:val="12"/>
            <w:vAlign w:val="center"/>
            <w:hideMark/>
          </w:tcPr>
          <w:p w:rsidR="003C7253" w:rsidRPr="00173472" w:rsidRDefault="003C7253" w:rsidP="003A1DDC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2.Обязательства</w:t>
            </w:r>
          </w:p>
        </w:tc>
      </w:tr>
      <w:tr w:rsidR="003A1DDC" w:rsidRPr="00226371" w:rsidTr="00BF0204">
        <w:trPr>
          <w:trHeight w:val="227"/>
        </w:trPr>
        <w:tc>
          <w:tcPr>
            <w:tcW w:w="1074" w:type="pct"/>
            <w:vAlign w:val="center"/>
            <w:hideMark/>
          </w:tcPr>
          <w:p w:rsidR="00173472" w:rsidRPr="00173472" w:rsidRDefault="00173472" w:rsidP="003A1D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Займы и прочие привлеченные средства </w:t>
            </w:r>
          </w:p>
        </w:tc>
        <w:tc>
          <w:tcPr>
            <w:tcW w:w="582" w:type="pct"/>
            <w:gridSpan w:val="2"/>
            <w:noWrap/>
            <w:vAlign w:val="center"/>
            <w:hideMark/>
          </w:tcPr>
          <w:p w:rsidR="00173472" w:rsidRPr="00173472" w:rsidRDefault="00173472" w:rsidP="004C43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126852</w:t>
            </w:r>
          </w:p>
        </w:tc>
        <w:tc>
          <w:tcPr>
            <w:tcW w:w="581" w:type="pct"/>
            <w:gridSpan w:val="2"/>
            <w:noWrap/>
            <w:vAlign w:val="center"/>
            <w:hideMark/>
          </w:tcPr>
          <w:p w:rsidR="00173472" w:rsidRPr="00173472" w:rsidRDefault="00173472" w:rsidP="004C43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156722</w:t>
            </w:r>
          </w:p>
        </w:tc>
        <w:tc>
          <w:tcPr>
            <w:tcW w:w="584" w:type="pct"/>
            <w:gridSpan w:val="2"/>
            <w:noWrap/>
            <w:vAlign w:val="center"/>
            <w:hideMark/>
          </w:tcPr>
          <w:p w:rsidR="00173472" w:rsidRPr="00173472" w:rsidRDefault="00173472" w:rsidP="004C43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144744</w:t>
            </w:r>
          </w:p>
        </w:tc>
        <w:tc>
          <w:tcPr>
            <w:tcW w:w="661" w:type="pct"/>
            <w:gridSpan w:val="2"/>
            <w:noWrap/>
            <w:vAlign w:val="center"/>
            <w:hideMark/>
          </w:tcPr>
          <w:p w:rsidR="00173472" w:rsidRPr="005B6E14" w:rsidRDefault="004C4364" w:rsidP="004C43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-35360</w:t>
            </w:r>
          </w:p>
        </w:tc>
        <w:tc>
          <w:tcPr>
            <w:tcW w:w="745" w:type="pct"/>
            <w:gridSpan w:val="2"/>
            <w:noWrap/>
            <w:vAlign w:val="center"/>
            <w:hideMark/>
          </w:tcPr>
          <w:p w:rsidR="00173472" w:rsidRPr="005B6E14" w:rsidRDefault="005B6E14" w:rsidP="004C43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29870</w:t>
            </w:r>
          </w:p>
        </w:tc>
        <w:tc>
          <w:tcPr>
            <w:tcW w:w="773" w:type="pct"/>
            <w:noWrap/>
            <w:vAlign w:val="center"/>
            <w:hideMark/>
          </w:tcPr>
          <w:p w:rsidR="00173472" w:rsidRPr="00622F62" w:rsidRDefault="00622F62" w:rsidP="004C43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-11987</w:t>
            </w:r>
          </w:p>
        </w:tc>
      </w:tr>
      <w:tr w:rsidR="003A1DDC" w:rsidRPr="00226371" w:rsidTr="00BF0204">
        <w:trPr>
          <w:trHeight w:val="227"/>
        </w:trPr>
        <w:tc>
          <w:tcPr>
            <w:tcW w:w="1074" w:type="pct"/>
            <w:vAlign w:val="center"/>
            <w:hideMark/>
          </w:tcPr>
          <w:p w:rsidR="00173472" w:rsidRPr="00173472" w:rsidRDefault="00173472" w:rsidP="003A1DDC">
            <w:pPr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Кредиторская задолженность по операциям страхования,сострахования и перестрахования</w:t>
            </w:r>
          </w:p>
        </w:tc>
        <w:tc>
          <w:tcPr>
            <w:tcW w:w="582" w:type="pct"/>
            <w:gridSpan w:val="2"/>
            <w:noWrap/>
            <w:vAlign w:val="center"/>
            <w:hideMark/>
          </w:tcPr>
          <w:p w:rsidR="00173472" w:rsidRPr="00173472" w:rsidRDefault="00173472" w:rsidP="004C4364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604679</w:t>
            </w:r>
          </w:p>
        </w:tc>
        <w:tc>
          <w:tcPr>
            <w:tcW w:w="581" w:type="pct"/>
            <w:gridSpan w:val="2"/>
            <w:noWrap/>
            <w:vAlign w:val="center"/>
            <w:hideMark/>
          </w:tcPr>
          <w:p w:rsidR="00173472" w:rsidRPr="00173472" w:rsidRDefault="00173472" w:rsidP="004C4364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95894</w:t>
            </w:r>
          </w:p>
        </w:tc>
        <w:tc>
          <w:tcPr>
            <w:tcW w:w="584" w:type="pct"/>
            <w:gridSpan w:val="2"/>
            <w:noWrap/>
            <w:vAlign w:val="center"/>
            <w:hideMark/>
          </w:tcPr>
          <w:p w:rsidR="00173472" w:rsidRPr="00173472" w:rsidRDefault="00173472" w:rsidP="004C4364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1244723</w:t>
            </w:r>
          </w:p>
        </w:tc>
        <w:tc>
          <w:tcPr>
            <w:tcW w:w="661" w:type="pct"/>
            <w:gridSpan w:val="2"/>
            <w:noWrap/>
            <w:vAlign w:val="center"/>
            <w:hideMark/>
          </w:tcPr>
          <w:p w:rsidR="00173472" w:rsidRPr="00173472" w:rsidRDefault="004C4364" w:rsidP="004C43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123310</w:t>
            </w:r>
          </w:p>
        </w:tc>
        <w:tc>
          <w:tcPr>
            <w:tcW w:w="745" w:type="pct"/>
            <w:gridSpan w:val="2"/>
            <w:noWrap/>
            <w:vAlign w:val="center"/>
            <w:hideMark/>
          </w:tcPr>
          <w:p w:rsidR="00173472" w:rsidRPr="00173472" w:rsidRDefault="005B6E14" w:rsidP="004C43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-50883</w:t>
            </w:r>
          </w:p>
        </w:tc>
        <w:tc>
          <w:tcPr>
            <w:tcW w:w="773" w:type="pct"/>
            <w:noWrap/>
            <w:vAlign w:val="center"/>
            <w:hideMark/>
          </w:tcPr>
          <w:p w:rsidR="00173472" w:rsidRPr="00173472" w:rsidRDefault="00622F62" w:rsidP="004C436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1148829</w:t>
            </w:r>
          </w:p>
        </w:tc>
      </w:tr>
      <w:tr w:rsidR="003A1DDC" w:rsidRPr="00226371" w:rsidTr="00BF0204">
        <w:trPr>
          <w:trHeight w:val="227"/>
        </w:trPr>
        <w:tc>
          <w:tcPr>
            <w:tcW w:w="1074" w:type="pct"/>
            <w:vAlign w:val="center"/>
            <w:hideMark/>
          </w:tcPr>
          <w:p w:rsidR="00173472" w:rsidRPr="00173472" w:rsidRDefault="00173472" w:rsidP="003A1DDC">
            <w:pPr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Резервы по страхованию иному,чем страхование жизни</w:t>
            </w:r>
          </w:p>
        </w:tc>
        <w:tc>
          <w:tcPr>
            <w:tcW w:w="582" w:type="pct"/>
            <w:gridSpan w:val="2"/>
            <w:noWrap/>
            <w:vAlign w:val="center"/>
            <w:hideMark/>
          </w:tcPr>
          <w:p w:rsidR="00173472" w:rsidRPr="00173472" w:rsidRDefault="00173472" w:rsidP="004C4364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9781798</w:t>
            </w:r>
          </w:p>
        </w:tc>
        <w:tc>
          <w:tcPr>
            <w:tcW w:w="581" w:type="pct"/>
            <w:gridSpan w:val="2"/>
            <w:noWrap/>
            <w:vAlign w:val="center"/>
            <w:hideMark/>
          </w:tcPr>
          <w:p w:rsidR="00173472" w:rsidRPr="00173472" w:rsidRDefault="00173472" w:rsidP="004C4364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11431196</w:t>
            </w:r>
          </w:p>
        </w:tc>
        <w:tc>
          <w:tcPr>
            <w:tcW w:w="584" w:type="pct"/>
            <w:gridSpan w:val="2"/>
            <w:noWrap/>
            <w:vAlign w:val="center"/>
            <w:hideMark/>
          </w:tcPr>
          <w:p w:rsidR="00173472" w:rsidRPr="00173472" w:rsidRDefault="00173472" w:rsidP="004C4364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14466134</w:t>
            </w:r>
          </w:p>
        </w:tc>
        <w:tc>
          <w:tcPr>
            <w:tcW w:w="661" w:type="pct"/>
            <w:gridSpan w:val="2"/>
            <w:noWrap/>
            <w:vAlign w:val="center"/>
            <w:hideMark/>
          </w:tcPr>
          <w:p w:rsidR="00173472" w:rsidRPr="00173472" w:rsidRDefault="004C4364" w:rsidP="004C43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152183</w:t>
            </w:r>
          </w:p>
        </w:tc>
        <w:tc>
          <w:tcPr>
            <w:tcW w:w="745" w:type="pct"/>
            <w:gridSpan w:val="2"/>
            <w:noWrap/>
            <w:vAlign w:val="center"/>
            <w:hideMark/>
          </w:tcPr>
          <w:p w:rsidR="00173472" w:rsidRPr="00173472" w:rsidRDefault="005B6E14" w:rsidP="004C43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1649398</w:t>
            </w:r>
          </w:p>
        </w:tc>
        <w:tc>
          <w:tcPr>
            <w:tcW w:w="773" w:type="pct"/>
            <w:noWrap/>
            <w:vAlign w:val="center"/>
            <w:hideMark/>
          </w:tcPr>
          <w:p w:rsidR="00173472" w:rsidRPr="00173472" w:rsidRDefault="00622F62" w:rsidP="004C436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3034938</w:t>
            </w:r>
          </w:p>
        </w:tc>
      </w:tr>
      <w:tr w:rsidR="003A1DDC" w:rsidRPr="00226371" w:rsidTr="00BF0204">
        <w:trPr>
          <w:trHeight w:val="227"/>
        </w:trPr>
        <w:tc>
          <w:tcPr>
            <w:tcW w:w="1074" w:type="pct"/>
            <w:hideMark/>
          </w:tcPr>
          <w:p w:rsidR="003A1DDC" w:rsidRPr="00173472" w:rsidRDefault="003A1DDC" w:rsidP="003A1DDC">
            <w:pPr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Отложенные аквизиционные доходы</w:t>
            </w:r>
          </w:p>
        </w:tc>
        <w:tc>
          <w:tcPr>
            <w:tcW w:w="582" w:type="pct"/>
            <w:gridSpan w:val="2"/>
            <w:noWrap/>
            <w:vAlign w:val="center"/>
            <w:hideMark/>
          </w:tcPr>
          <w:p w:rsidR="003A1DDC" w:rsidRPr="00173472" w:rsidRDefault="003A1DDC" w:rsidP="004C4364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7004</w:t>
            </w:r>
          </w:p>
        </w:tc>
        <w:tc>
          <w:tcPr>
            <w:tcW w:w="581" w:type="pct"/>
            <w:gridSpan w:val="2"/>
            <w:noWrap/>
            <w:vAlign w:val="center"/>
            <w:hideMark/>
          </w:tcPr>
          <w:p w:rsidR="003A1DDC" w:rsidRPr="00173472" w:rsidRDefault="003A1DDC" w:rsidP="004C4364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5500</w:t>
            </w:r>
          </w:p>
        </w:tc>
        <w:tc>
          <w:tcPr>
            <w:tcW w:w="584" w:type="pct"/>
            <w:gridSpan w:val="2"/>
            <w:noWrap/>
            <w:vAlign w:val="center"/>
            <w:hideMark/>
          </w:tcPr>
          <w:p w:rsidR="003A1DDC" w:rsidRPr="00173472" w:rsidRDefault="003A1DDC" w:rsidP="004C4364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92815</w:t>
            </w:r>
          </w:p>
        </w:tc>
        <w:tc>
          <w:tcPr>
            <w:tcW w:w="661" w:type="pct"/>
            <w:gridSpan w:val="2"/>
            <w:noWrap/>
            <w:vAlign w:val="center"/>
            <w:hideMark/>
          </w:tcPr>
          <w:p w:rsidR="003A1DDC" w:rsidRPr="00173472" w:rsidRDefault="004C4364" w:rsidP="004C43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-4100</w:t>
            </w:r>
          </w:p>
        </w:tc>
        <w:tc>
          <w:tcPr>
            <w:tcW w:w="735" w:type="pct"/>
            <w:noWrap/>
            <w:vAlign w:val="center"/>
            <w:hideMark/>
          </w:tcPr>
          <w:p w:rsidR="003A1DDC" w:rsidRPr="005B6E14" w:rsidRDefault="005B6E14" w:rsidP="004C43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-1504</w:t>
            </w:r>
          </w:p>
        </w:tc>
        <w:tc>
          <w:tcPr>
            <w:tcW w:w="783" w:type="pct"/>
            <w:gridSpan w:val="2"/>
            <w:noWrap/>
            <w:vAlign w:val="center"/>
            <w:hideMark/>
          </w:tcPr>
          <w:p w:rsidR="003A1DDC" w:rsidRPr="00173472" w:rsidRDefault="00622F62" w:rsidP="004C436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87315</w:t>
            </w:r>
          </w:p>
        </w:tc>
      </w:tr>
      <w:tr w:rsidR="003A1DDC" w:rsidRPr="00226371" w:rsidTr="00BF0204">
        <w:trPr>
          <w:trHeight w:val="227"/>
        </w:trPr>
        <w:tc>
          <w:tcPr>
            <w:tcW w:w="1074" w:type="pct"/>
            <w:hideMark/>
          </w:tcPr>
          <w:p w:rsidR="003A1DDC" w:rsidRPr="00173472" w:rsidRDefault="003A1DDC" w:rsidP="003A1DDC">
            <w:pPr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Отложенные налоговые обязательства</w:t>
            </w:r>
          </w:p>
        </w:tc>
        <w:tc>
          <w:tcPr>
            <w:tcW w:w="582" w:type="pct"/>
            <w:gridSpan w:val="2"/>
            <w:noWrap/>
            <w:vAlign w:val="center"/>
            <w:hideMark/>
          </w:tcPr>
          <w:p w:rsidR="003A1DDC" w:rsidRPr="00173472" w:rsidRDefault="003A1DDC" w:rsidP="004C4364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101141</w:t>
            </w:r>
          </w:p>
        </w:tc>
        <w:tc>
          <w:tcPr>
            <w:tcW w:w="581" w:type="pct"/>
            <w:gridSpan w:val="2"/>
            <w:noWrap/>
            <w:vAlign w:val="center"/>
            <w:hideMark/>
          </w:tcPr>
          <w:p w:rsidR="003A1DDC" w:rsidRPr="00173472" w:rsidRDefault="003A1DDC" w:rsidP="004C4364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63826</w:t>
            </w:r>
          </w:p>
        </w:tc>
        <w:tc>
          <w:tcPr>
            <w:tcW w:w="584" w:type="pct"/>
            <w:gridSpan w:val="2"/>
            <w:noWrap/>
            <w:vAlign w:val="center"/>
            <w:hideMark/>
          </w:tcPr>
          <w:p w:rsidR="003A1DDC" w:rsidRPr="00173472" w:rsidRDefault="003A1DDC" w:rsidP="004C4364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173629</w:t>
            </w:r>
          </w:p>
        </w:tc>
        <w:tc>
          <w:tcPr>
            <w:tcW w:w="661" w:type="pct"/>
            <w:gridSpan w:val="2"/>
            <w:noWrap/>
            <w:vAlign w:val="center"/>
            <w:hideMark/>
          </w:tcPr>
          <w:p w:rsidR="003A1DDC" w:rsidRPr="00173472" w:rsidRDefault="004C4364" w:rsidP="004C43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-38725</w:t>
            </w:r>
          </w:p>
        </w:tc>
        <w:tc>
          <w:tcPr>
            <w:tcW w:w="735" w:type="pct"/>
            <w:noWrap/>
            <w:vAlign w:val="center"/>
            <w:hideMark/>
          </w:tcPr>
          <w:p w:rsidR="003A1DDC" w:rsidRPr="00173472" w:rsidRDefault="005B6E14" w:rsidP="004C43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-37315</w:t>
            </w:r>
          </w:p>
        </w:tc>
        <w:tc>
          <w:tcPr>
            <w:tcW w:w="783" w:type="pct"/>
            <w:gridSpan w:val="2"/>
            <w:noWrap/>
            <w:vAlign w:val="center"/>
            <w:hideMark/>
          </w:tcPr>
          <w:p w:rsidR="003A1DDC" w:rsidRPr="00173472" w:rsidRDefault="00622F62" w:rsidP="004C43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109803</w:t>
            </w:r>
          </w:p>
        </w:tc>
      </w:tr>
      <w:tr w:rsidR="006824AF" w:rsidRPr="00226371" w:rsidTr="006824AF">
        <w:trPr>
          <w:trHeight w:val="227"/>
        </w:trPr>
        <w:tc>
          <w:tcPr>
            <w:tcW w:w="1074" w:type="pct"/>
            <w:hideMark/>
          </w:tcPr>
          <w:p w:rsidR="006824AF" w:rsidRPr="00173472" w:rsidRDefault="006824AF" w:rsidP="003F6981">
            <w:pPr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Резервы</w:t>
            </w:r>
            <w:r>
              <w:rPr>
                <w:rFonts w:ascii="Times New Roman" w:hAnsi="Times New Roman" w:cs="Times New Roman"/>
              </w:rPr>
              <w:t>–</w:t>
            </w:r>
            <w:r w:rsidRPr="00173472">
              <w:rPr>
                <w:rFonts w:ascii="Times New Roman" w:hAnsi="Times New Roman" w:cs="Times New Roman"/>
              </w:rPr>
              <w:t>оценочные обязательства</w:t>
            </w:r>
          </w:p>
        </w:tc>
        <w:tc>
          <w:tcPr>
            <w:tcW w:w="582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6353</w:t>
            </w:r>
          </w:p>
        </w:tc>
        <w:tc>
          <w:tcPr>
            <w:tcW w:w="581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49676</w:t>
            </w:r>
          </w:p>
        </w:tc>
        <w:tc>
          <w:tcPr>
            <w:tcW w:w="584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40328</w:t>
            </w:r>
          </w:p>
        </w:tc>
        <w:tc>
          <w:tcPr>
            <w:tcW w:w="661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-40985</w:t>
            </w:r>
          </w:p>
        </w:tc>
        <w:tc>
          <w:tcPr>
            <w:tcW w:w="735" w:type="pct"/>
            <w:noWrap/>
            <w:hideMark/>
          </w:tcPr>
          <w:p w:rsidR="006824AF" w:rsidRPr="005B6E14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43323</w:t>
            </w:r>
          </w:p>
        </w:tc>
        <w:tc>
          <w:tcPr>
            <w:tcW w:w="783" w:type="pct"/>
            <w:gridSpan w:val="2"/>
            <w:noWrap/>
            <w:hideMark/>
          </w:tcPr>
          <w:p w:rsidR="006824AF" w:rsidRPr="00622F6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-9348</w:t>
            </w:r>
          </w:p>
        </w:tc>
      </w:tr>
      <w:tr w:rsidR="006824AF" w:rsidRPr="00226371" w:rsidTr="006824AF">
        <w:trPr>
          <w:trHeight w:val="227"/>
        </w:trPr>
        <w:tc>
          <w:tcPr>
            <w:tcW w:w="1074" w:type="pct"/>
            <w:hideMark/>
          </w:tcPr>
          <w:p w:rsidR="006824AF" w:rsidRPr="00173472" w:rsidRDefault="006824AF" w:rsidP="003F6981">
            <w:pPr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Прочие обязательства</w:t>
            </w:r>
          </w:p>
        </w:tc>
        <w:tc>
          <w:tcPr>
            <w:tcW w:w="582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198771</w:t>
            </w:r>
          </w:p>
        </w:tc>
        <w:tc>
          <w:tcPr>
            <w:tcW w:w="581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192101</w:t>
            </w:r>
          </w:p>
        </w:tc>
        <w:tc>
          <w:tcPr>
            <w:tcW w:w="584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201446</w:t>
            </w:r>
          </w:p>
        </w:tc>
        <w:tc>
          <w:tcPr>
            <w:tcW w:w="661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-6076</w:t>
            </w:r>
          </w:p>
        </w:tc>
        <w:tc>
          <w:tcPr>
            <w:tcW w:w="735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-6670</w:t>
            </w:r>
          </w:p>
        </w:tc>
        <w:tc>
          <w:tcPr>
            <w:tcW w:w="783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9345</w:t>
            </w:r>
          </w:p>
        </w:tc>
      </w:tr>
      <w:tr w:rsidR="006824AF" w:rsidRPr="00226371" w:rsidTr="006824AF">
        <w:trPr>
          <w:trHeight w:val="227"/>
        </w:trPr>
        <w:tc>
          <w:tcPr>
            <w:tcW w:w="1074" w:type="pct"/>
            <w:hideMark/>
          </w:tcPr>
          <w:p w:rsidR="006824AF" w:rsidRPr="00173472" w:rsidRDefault="006824AF" w:rsidP="003F6981">
            <w:pPr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Итого обязательств</w:t>
            </w:r>
          </w:p>
        </w:tc>
        <w:tc>
          <w:tcPr>
            <w:tcW w:w="582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10826597</w:t>
            </w:r>
          </w:p>
        </w:tc>
        <w:tc>
          <w:tcPr>
            <w:tcW w:w="581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12850915</w:t>
            </w:r>
          </w:p>
        </w:tc>
        <w:tc>
          <w:tcPr>
            <w:tcW w:w="584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16363819</w:t>
            </w:r>
          </w:p>
        </w:tc>
        <w:tc>
          <w:tcPr>
            <w:tcW w:w="661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150610</w:t>
            </w:r>
          </w:p>
        </w:tc>
        <w:tc>
          <w:tcPr>
            <w:tcW w:w="735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2024318</w:t>
            </w:r>
          </w:p>
        </w:tc>
        <w:tc>
          <w:tcPr>
            <w:tcW w:w="783" w:type="pct"/>
            <w:gridSpan w:val="2"/>
            <w:noWrap/>
            <w:hideMark/>
          </w:tcPr>
          <w:p w:rsidR="006824AF" w:rsidRPr="00622F6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3512904</w:t>
            </w:r>
          </w:p>
        </w:tc>
      </w:tr>
      <w:tr w:rsidR="006824AF" w:rsidRPr="00226371" w:rsidTr="006824AF">
        <w:trPr>
          <w:gridAfter w:val="11"/>
          <w:wAfter w:w="3926" w:type="pct"/>
          <w:trHeight w:val="227"/>
        </w:trPr>
        <w:tc>
          <w:tcPr>
            <w:tcW w:w="1074" w:type="pct"/>
            <w:hideMark/>
          </w:tcPr>
          <w:p w:rsidR="006824AF" w:rsidRPr="00173472" w:rsidRDefault="006824AF" w:rsidP="003F6981">
            <w:pPr>
              <w:ind w:firstLine="709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3.Капитал</w:t>
            </w:r>
          </w:p>
        </w:tc>
      </w:tr>
      <w:tr w:rsidR="006824AF" w:rsidRPr="00226371" w:rsidTr="006824AF">
        <w:trPr>
          <w:trHeight w:val="227"/>
        </w:trPr>
        <w:tc>
          <w:tcPr>
            <w:tcW w:w="1074" w:type="pct"/>
            <w:hideMark/>
          </w:tcPr>
          <w:p w:rsidR="006824AF" w:rsidRPr="00173472" w:rsidRDefault="006824AF" w:rsidP="003F6981">
            <w:pPr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Уставный капитал</w:t>
            </w:r>
          </w:p>
        </w:tc>
        <w:tc>
          <w:tcPr>
            <w:tcW w:w="582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4000000</w:t>
            </w:r>
          </w:p>
        </w:tc>
        <w:tc>
          <w:tcPr>
            <w:tcW w:w="581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4000000</w:t>
            </w:r>
          </w:p>
        </w:tc>
        <w:tc>
          <w:tcPr>
            <w:tcW w:w="584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4000000</w:t>
            </w:r>
          </w:p>
        </w:tc>
        <w:tc>
          <w:tcPr>
            <w:tcW w:w="661" w:type="pct"/>
            <w:gridSpan w:val="2"/>
            <w:noWrap/>
            <w:hideMark/>
          </w:tcPr>
          <w:p w:rsidR="006824AF" w:rsidRPr="00173472" w:rsidRDefault="006824AF" w:rsidP="003F6981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5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3" w:type="pct"/>
            <w:gridSpan w:val="2"/>
            <w:noWrap/>
            <w:hideMark/>
          </w:tcPr>
          <w:p w:rsidR="006824AF" w:rsidRPr="00173472" w:rsidRDefault="006824AF" w:rsidP="003F6981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0</w:t>
            </w:r>
          </w:p>
        </w:tc>
      </w:tr>
      <w:tr w:rsidR="006824AF" w:rsidRPr="00226371" w:rsidTr="006824AF">
        <w:trPr>
          <w:trHeight w:val="227"/>
        </w:trPr>
        <w:tc>
          <w:tcPr>
            <w:tcW w:w="1074" w:type="pct"/>
            <w:hideMark/>
          </w:tcPr>
          <w:p w:rsidR="006824AF" w:rsidRPr="00173472" w:rsidRDefault="006824AF" w:rsidP="003F6981">
            <w:pPr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Резервный капитал</w:t>
            </w:r>
          </w:p>
        </w:tc>
        <w:tc>
          <w:tcPr>
            <w:tcW w:w="582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200000</w:t>
            </w:r>
          </w:p>
        </w:tc>
        <w:tc>
          <w:tcPr>
            <w:tcW w:w="581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200000</w:t>
            </w:r>
          </w:p>
        </w:tc>
        <w:tc>
          <w:tcPr>
            <w:tcW w:w="584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200000</w:t>
            </w:r>
          </w:p>
        </w:tc>
        <w:tc>
          <w:tcPr>
            <w:tcW w:w="661" w:type="pct"/>
            <w:gridSpan w:val="2"/>
            <w:noWrap/>
            <w:hideMark/>
          </w:tcPr>
          <w:p w:rsidR="006824AF" w:rsidRPr="00173472" w:rsidRDefault="006824AF" w:rsidP="003F6981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5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3" w:type="pct"/>
            <w:gridSpan w:val="2"/>
            <w:noWrap/>
            <w:hideMark/>
          </w:tcPr>
          <w:p w:rsidR="006824AF" w:rsidRPr="00173472" w:rsidRDefault="006824AF" w:rsidP="003F6981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0</w:t>
            </w:r>
          </w:p>
        </w:tc>
      </w:tr>
      <w:tr w:rsidR="006824AF" w:rsidRPr="00226371" w:rsidTr="006824AF">
        <w:trPr>
          <w:trHeight w:val="227"/>
        </w:trPr>
        <w:tc>
          <w:tcPr>
            <w:tcW w:w="1074" w:type="pct"/>
            <w:hideMark/>
          </w:tcPr>
          <w:p w:rsidR="006824AF" w:rsidRPr="00173472" w:rsidRDefault="006824AF" w:rsidP="003F6981">
            <w:pPr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Резерв переоценки основных средств и немаериальных активов</w:t>
            </w:r>
          </w:p>
        </w:tc>
        <w:tc>
          <w:tcPr>
            <w:tcW w:w="582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72086</w:t>
            </w:r>
          </w:p>
        </w:tc>
        <w:tc>
          <w:tcPr>
            <w:tcW w:w="581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87273</w:t>
            </w:r>
          </w:p>
        </w:tc>
        <w:tc>
          <w:tcPr>
            <w:tcW w:w="584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90501</w:t>
            </w:r>
          </w:p>
        </w:tc>
        <w:tc>
          <w:tcPr>
            <w:tcW w:w="661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32398</w:t>
            </w:r>
          </w:p>
        </w:tc>
        <w:tc>
          <w:tcPr>
            <w:tcW w:w="735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15187</w:t>
            </w:r>
          </w:p>
        </w:tc>
        <w:tc>
          <w:tcPr>
            <w:tcW w:w="783" w:type="pct"/>
            <w:gridSpan w:val="2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3288</w:t>
            </w:r>
          </w:p>
        </w:tc>
      </w:tr>
    </w:tbl>
    <w:p w:rsidR="006824AF" w:rsidRDefault="006824AF"/>
    <w:p w:rsidR="006824AF" w:rsidRPr="006824AF" w:rsidRDefault="006824AF" w:rsidP="00056F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824AF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таблицы 6 </w:t>
      </w:r>
    </w:p>
    <w:tbl>
      <w:tblPr>
        <w:tblStyle w:val="a4"/>
        <w:tblW w:w="5092" w:type="pct"/>
        <w:tblLayout w:type="fixed"/>
        <w:tblLook w:val="04A0" w:firstRow="1" w:lastRow="0" w:firstColumn="1" w:lastColumn="0" w:noHBand="0" w:noVBand="1"/>
      </w:tblPr>
      <w:tblGrid>
        <w:gridCol w:w="2093"/>
        <w:gridCol w:w="1135"/>
        <w:gridCol w:w="1133"/>
        <w:gridCol w:w="1138"/>
        <w:gridCol w:w="1289"/>
        <w:gridCol w:w="1433"/>
        <w:gridCol w:w="1526"/>
      </w:tblGrid>
      <w:tr w:rsidR="006824AF" w:rsidRPr="00226371" w:rsidTr="006824AF">
        <w:trPr>
          <w:trHeight w:val="227"/>
        </w:trPr>
        <w:tc>
          <w:tcPr>
            <w:tcW w:w="1074" w:type="pct"/>
            <w:hideMark/>
          </w:tcPr>
          <w:p w:rsidR="006824AF" w:rsidRPr="00173472" w:rsidRDefault="006824AF" w:rsidP="003F6981">
            <w:pPr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Нераспределенная прибыль(непокрытый убыток)</w:t>
            </w:r>
          </w:p>
        </w:tc>
        <w:tc>
          <w:tcPr>
            <w:tcW w:w="582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1589762</w:t>
            </w:r>
          </w:p>
        </w:tc>
        <w:tc>
          <w:tcPr>
            <w:tcW w:w="581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1567638</w:t>
            </w:r>
          </w:p>
        </w:tc>
        <w:tc>
          <w:tcPr>
            <w:tcW w:w="584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2639785</w:t>
            </w:r>
          </w:p>
        </w:tc>
        <w:tc>
          <w:tcPr>
            <w:tcW w:w="661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459158</w:t>
            </w:r>
          </w:p>
        </w:tc>
        <w:tc>
          <w:tcPr>
            <w:tcW w:w="735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-22124</w:t>
            </w:r>
          </w:p>
        </w:tc>
        <w:tc>
          <w:tcPr>
            <w:tcW w:w="783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1072147</w:t>
            </w:r>
          </w:p>
        </w:tc>
      </w:tr>
      <w:tr w:rsidR="006824AF" w:rsidRPr="00226371" w:rsidTr="006824AF">
        <w:trPr>
          <w:trHeight w:val="227"/>
        </w:trPr>
        <w:tc>
          <w:tcPr>
            <w:tcW w:w="1074" w:type="pct"/>
            <w:hideMark/>
          </w:tcPr>
          <w:p w:rsidR="006824AF" w:rsidRPr="00173472" w:rsidRDefault="006824AF" w:rsidP="003F6981">
            <w:pPr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Итого капитала</w:t>
            </w:r>
          </w:p>
        </w:tc>
        <w:tc>
          <w:tcPr>
            <w:tcW w:w="582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5873942</w:t>
            </w:r>
          </w:p>
        </w:tc>
        <w:tc>
          <w:tcPr>
            <w:tcW w:w="581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5854911</w:t>
            </w:r>
          </w:p>
        </w:tc>
        <w:tc>
          <w:tcPr>
            <w:tcW w:w="584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6930286</w:t>
            </w:r>
          </w:p>
        </w:tc>
        <w:tc>
          <w:tcPr>
            <w:tcW w:w="661" w:type="pct"/>
            <w:noWrap/>
            <w:hideMark/>
          </w:tcPr>
          <w:p w:rsidR="006824AF" w:rsidRPr="004C4364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499687</w:t>
            </w:r>
          </w:p>
        </w:tc>
        <w:tc>
          <w:tcPr>
            <w:tcW w:w="735" w:type="pct"/>
            <w:noWrap/>
            <w:hideMark/>
          </w:tcPr>
          <w:p w:rsidR="006824AF" w:rsidRPr="00622F6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-19031</w:t>
            </w:r>
          </w:p>
        </w:tc>
        <w:tc>
          <w:tcPr>
            <w:tcW w:w="783" w:type="pct"/>
            <w:noWrap/>
            <w:hideMark/>
          </w:tcPr>
          <w:p w:rsidR="006824AF" w:rsidRPr="00622F6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1075375</w:t>
            </w:r>
          </w:p>
        </w:tc>
      </w:tr>
      <w:tr w:rsidR="006824AF" w:rsidRPr="00226371" w:rsidTr="006824AF">
        <w:trPr>
          <w:trHeight w:val="227"/>
        </w:trPr>
        <w:tc>
          <w:tcPr>
            <w:tcW w:w="1074" w:type="pct"/>
            <w:hideMark/>
          </w:tcPr>
          <w:p w:rsidR="006824AF" w:rsidRPr="00173472" w:rsidRDefault="006824AF" w:rsidP="003F6981">
            <w:pPr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Итого капитала и обязательств</w:t>
            </w:r>
          </w:p>
        </w:tc>
        <w:tc>
          <w:tcPr>
            <w:tcW w:w="582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16700539</w:t>
            </w:r>
          </w:p>
        </w:tc>
        <w:tc>
          <w:tcPr>
            <w:tcW w:w="581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18704545</w:t>
            </w:r>
          </w:p>
        </w:tc>
        <w:tc>
          <w:tcPr>
            <w:tcW w:w="584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 w:rsidRPr="00173472">
              <w:rPr>
                <w:rFonts w:ascii="Times New Roman" w:hAnsi="Times New Roman" w:cs="Times New Roman"/>
              </w:rPr>
              <w:t>23294105</w:t>
            </w:r>
          </w:p>
        </w:tc>
        <w:tc>
          <w:tcPr>
            <w:tcW w:w="661" w:type="pct"/>
            <w:noWrap/>
            <w:hideMark/>
          </w:tcPr>
          <w:p w:rsidR="006824AF" w:rsidRPr="003C7253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650297</w:t>
            </w:r>
          </w:p>
        </w:tc>
        <w:tc>
          <w:tcPr>
            <w:tcW w:w="735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2004015</w:t>
            </w:r>
          </w:p>
        </w:tc>
        <w:tc>
          <w:tcPr>
            <w:tcW w:w="783" w:type="pct"/>
            <w:noWrap/>
            <w:hideMark/>
          </w:tcPr>
          <w:p w:rsidR="006824AF" w:rsidRPr="00173472" w:rsidRDefault="006824AF" w:rsidP="003F6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4589560</w:t>
            </w:r>
          </w:p>
        </w:tc>
      </w:tr>
    </w:tbl>
    <w:p w:rsidR="00E8206A" w:rsidRPr="00226371" w:rsidRDefault="00E8206A" w:rsidP="004D1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997" w:rsidRDefault="00B16997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FC9">
        <w:rPr>
          <w:rFonts w:ascii="Times New Roman" w:hAnsi="Times New Roman" w:cs="Times New Roman"/>
          <w:sz w:val="28"/>
          <w:szCs w:val="28"/>
        </w:rPr>
        <w:t xml:space="preserve">Страховая деятельность предполагает использование значительной доли заемных средств в структуре </w:t>
      </w:r>
      <w:r w:rsidR="002C7049" w:rsidRPr="002C4FC9">
        <w:rPr>
          <w:rFonts w:ascii="Times New Roman" w:hAnsi="Times New Roman" w:cs="Times New Roman"/>
          <w:sz w:val="28"/>
          <w:szCs w:val="28"/>
        </w:rPr>
        <w:t>пассивов. Однако</w:t>
      </w:r>
      <w:r w:rsidR="00B46781" w:rsidRPr="002C4FC9">
        <w:rPr>
          <w:rFonts w:ascii="Times New Roman" w:hAnsi="Times New Roman" w:cs="Times New Roman"/>
          <w:sz w:val="28"/>
          <w:szCs w:val="28"/>
        </w:rPr>
        <w:t xml:space="preserve"> в 2022 году мы видим </w:t>
      </w:r>
      <w:r w:rsidR="00622F62" w:rsidRPr="002C4FC9">
        <w:rPr>
          <w:rFonts w:ascii="Times New Roman" w:hAnsi="Times New Roman" w:cs="Times New Roman"/>
          <w:sz w:val="28"/>
          <w:szCs w:val="28"/>
        </w:rPr>
        <w:t xml:space="preserve">значительное уменьшение на </w:t>
      </w:r>
      <w:r w:rsidR="00093608" w:rsidRPr="002C4FC9">
        <w:rPr>
          <w:rFonts w:ascii="Times New Roman" w:hAnsi="Times New Roman" w:cs="Times New Roman"/>
          <w:sz w:val="28"/>
          <w:szCs w:val="28"/>
        </w:rPr>
        <w:t>11987 тыс.руб.</w:t>
      </w:r>
      <w:r w:rsidR="00B46781" w:rsidRPr="002C4FC9">
        <w:rPr>
          <w:rFonts w:ascii="Times New Roman" w:hAnsi="Times New Roman" w:cs="Times New Roman"/>
          <w:sz w:val="28"/>
          <w:szCs w:val="28"/>
        </w:rPr>
        <w:t>,</w:t>
      </w:r>
      <w:r w:rsidR="00093608" w:rsidRPr="002C4FC9">
        <w:rPr>
          <w:rFonts w:ascii="Times New Roman" w:hAnsi="Times New Roman" w:cs="Times New Roman"/>
          <w:sz w:val="28"/>
          <w:szCs w:val="28"/>
        </w:rPr>
        <w:t xml:space="preserve"> что </w:t>
      </w:r>
      <w:r w:rsidR="00B46781" w:rsidRPr="002C4FC9">
        <w:rPr>
          <w:rFonts w:ascii="Times New Roman" w:hAnsi="Times New Roman" w:cs="Times New Roman"/>
          <w:sz w:val="28"/>
          <w:szCs w:val="28"/>
        </w:rPr>
        <w:t>может свидетельствовать о меньшей степени риска страховщика от невыполнения обязательств перед кредиторами.</w:t>
      </w:r>
    </w:p>
    <w:p w:rsidR="00AA6F86" w:rsidRDefault="0000367F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170">
        <w:rPr>
          <w:rFonts w:ascii="Times New Roman" w:hAnsi="Times New Roman" w:cs="Times New Roman"/>
          <w:sz w:val="28"/>
          <w:szCs w:val="28"/>
        </w:rPr>
        <w:t>Но важно обратить внимание на увеличение обязательств в 2</w:t>
      </w:r>
      <w:r w:rsidR="00AA6F86">
        <w:rPr>
          <w:rFonts w:ascii="Times New Roman" w:hAnsi="Times New Roman" w:cs="Times New Roman"/>
          <w:sz w:val="28"/>
          <w:szCs w:val="28"/>
        </w:rPr>
        <w:t>022 году на 3512904 тыс. рублей</w:t>
      </w:r>
      <w:r w:rsidR="00AA6F86" w:rsidRPr="00AA6F86">
        <w:rPr>
          <w:rFonts w:ascii="Times New Roman" w:hAnsi="Times New Roman" w:cs="Times New Roman"/>
          <w:sz w:val="28"/>
          <w:szCs w:val="28"/>
        </w:rPr>
        <w:t>,</w:t>
      </w:r>
      <w:r w:rsidR="00AA6F86">
        <w:rPr>
          <w:rFonts w:ascii="Times New Roman" w:hAnsi="Times New Roman" w:cs="Times New Roman"/>
          <w:sz w:val="28"/>
          <w:szCs w:val="28"/>
        </w:rPr>
        <w:t xml:space="preserve"> которое </w:t>
      </w:r>
      <w:r w:rsidR="00E73170">
        <w:rPr>
          <w:rFonts w:ascii="Times New Roman" w:hAnsi="Times New Roman" w:cs="Times New Roman"/>
          <w:sz w:val="28"/>
          <w:szCs w:val="28"/>
        </w:rPr>
        <w:t>произошло за счет роста страховых резервов</w:t>
      </w:r>
      <w:r w:rsidR="00AA6F86">
        <w:rPr>
          <w:rFonts w:ascii="Times New Roman" w:hAnsi="Times New Roman" w:cs="Times New Roman"/>
          <w:sz w:val="28"/>
          <w:szCs w:val="28"/>
        </w:rPr>
        <w:t>.</w:t>
      </w:r>
      <w:r w:rsidR="00966B7D">
        <w:rPr>
          <w:rFonts w:ascii="Times New Roman" w:hAnsi="Times New Roman" w:cs="Times New Roman"/>
          <w:sz w:val="28"/>
          <w:szCs w:val="28"/>
        </w:rPr>
        <w:t xml:space="preserve"> </w:t>
      </w:r>
      <w:r w:rsidR="00AA6F86">
        <w:rPr>
          <w:rFonts w:ascii="Times New Roman" w:hAnsi="Times New Roman" w:cs="Times New Roman"/>
          <w:sz w:val="28"/>
          <w:szCs w:val="28"/>
        </w:rPr>
        <w:t>Так</w:t>
      </w:r>
      <w:r w:rsidR="00AA6F86" w:rsidRPr="00AA6F86">
        <w:rPr>
          <w:rFonts w:ascii="Times New Roman" w:hAnsi="Times New Roman" w:cs="Times New Roman"/>
          <w:sz w:val="28"/>
          <w:szCs w:val="28"/>
        </w:rPr>
        <w:t>,</w:t>
      </w:r>
      <w:r w:rsidR="00AA6F86">
        <w:rPr>
          <w:rFonts w:ascii="Times New Roman" w:hAnsi="Times New Roman" w:cs="Times New Roman"/>
          <w:sz w:val="28"/>
          <w:szCs w:val="28"/>
        </w:rPr>
        <w:t xml:space="preserve"> резервы выросли на 1</w:t>
      </w:r>
      <w:r w:rsidR="00AA6F86" w:rsidRPr="00AA6F86">
        <w:rPr>
          <w:rFonts w:ascii="Times New Roman" w:hAnsi="Times New Roman" w:cs="Times New Roman"/>
          <w:sz w:val="28"/>
          <w:szCs w:val="28"/>
        </w:rPr>
        <w:t xml:space="preserve">,25% </w:t>
      </w:r>
      <w:r w:rsidR="00AA6F86">
        <w:rPr>
          <w:rFonts w:ascii="Times New Roman" w:hAnsi="Times New Roman" w:cs="Times New Roman"/>
          <w:sz w:val="28"/>
          <w:szCs w:val="28"/>
        </w:rPr>
        <w:t>до 24 978 889 тыс. руб. по сравнению с 20 018 513 тыс. руб. в 2021 году.</w:t>
      </w:r>
    </w:p>
    <w:p w:rsidR="006503FD" w:rsidRPr="002C4FC9" w:rsidRDefault="00AA6F86" w:rsidP="00AA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00367F">
        <w:rPr>
          <w:rFonts w:ascii="Times New Roman" w:hAnsi="Times New Roman" w:cs="Times New Roman"/>
          <w:sz w:val="28"/>
          <w:szCs w:val="28"/>
        </w:rPr>
        <w:t>акже с</w:t>
      </w:r>
      <w:r w:rsidR="006503FD" w:rsidRPr="002C4FC9">
        <w:rPr>
          <w:rFonts w:ascii="Times New Roman" w:hAnsi="Times New Roman" w:cs="Times New Roman"/>
          <w:sz w:val="28"/>
          <w:szCs w:val="28"/>
        </w:rPr>
        <w:t xml:space="preserve">ледует обратить </w:t>
      </w:r>
      <w:r w:rsidR="00B16997" w:rsidRPr="002C4FC9">
        <w:rPr>
          <w:rFonts w:ascii="Times New Roman" w:hAnsi="Times New Roman" w:cs="Times New Roman"/>
          <w:sz w:val="28"/>
          <w:szCs w:val="28"/>
        </w:rPr>
        <w:t>внимание</w:t>
      </w:r>
      <w:r w:rsidR="006503FD" w:rsidRPr="002C4FC9">
        <w:rPr>
          <w:rFonts w:ascii="Times New Roman" w:hAnsi="Times New Roman" w:cs="Times New Roman"/>
          <w:sz w:val="28"/>
          <w:szCs w:val="28"/>
        </w:rPr>
        <w:t xml:space="preserve"> на такой показатель как </w:t>
      </w:r>
      <w:r w:rsidR="00B16997" w:rsidRPr="002C4FC9">
        <w:rPr>
          <w:rFonts w:ascii="Times New Roman" w:hAnsi="Times New Roman" w:cs="Times New Roman"/>
          <w:sz w:val="28"/>
          <w:szCs w:val="28"/>
        </w:rPr>
        <w:t>к</w:t>
      </w:r>
      <w:r w:rsidR="006503FD" w:rsidRPr="002C4FC9">
        <w:rPr>
          <w:rFonts w:ascii="Times New Roman" w:hAnsi="Times New Roman" w:cs="Times New Roman"/>
          <w:sz w:val="28"/>
          <w:szCs w:val="28"/>
        </w:rPr>
        <w:t>редиторская задолженность по операциям страхования,</w:t>
      </w:r>
      <w:r w:rsidR="00966B7D">
        <w:rPr>
          <w:rFonts w:ascii="Times New Roman" w:hAnsi="Times New Roman" w:cs="Times New Roman"/>
          <w:sz w:val="28"/>
          <w:szCs w:val="28"/>
        </w:rPr>
        <w:t xml:space="preserve"> </w:t>
      </w:r>
      <w:r w:rsidR="006503FD" w:rsidRPr="002C4FC9">
        <w:rPr>
          <w:rFonts w:ascii="Times New Roman" w:hAnsi="Times New Roman" w:cs="Times New Roman"/>
          <w:sz w:val="28"/>
          <w:szCs w:val="28"/>
        </w:rPr>
        <w:t>сострахования и перестрахования.</w:t>
      </w:r>
      <w:r w:rsidR="00966B7D">
        <w:rPr>
          <w:rFonts w:ascii="Times New Roman" w:hAnsi="Times New Roman" w:cs="Times New Roman"/>
          <w:sz w:val="28"/>
          <w:szCs w:val="28"/>
        </w:rPr>
        <w:t xml:space="preserve"> </w:t>
      </w:r>
      <w:r w:rsidR="006503FD" w:rsidRPr="002C4FC9">
        <w:rPr>
          <w:rFonts w:ascii="Times New Roman" w:hAnsi="Times New Roman" w:cs="Times New Roman"/>
          <w:sz w:val="28"/>
          <w:szCs w:val="28"/>
        </w:rPr>
        <w:t>Значительный рост кре</w:t>
      </w:r>
      <w:r w:rsidR="00093608" w:rsidRPr="002C4FC9">
        <w:rPr>
          <w:rFonts w:ascii="Times New Roman" w:hAnsi="Times New Roman" w:cs="Times New Roman"/>
          <w:sz w:val="28"/>
          <w:szCs w:val="28"/>
        </w:rPr>
        <w:t>диторской задолженности на 1148829 тыс</w:t>
      </w:r>
      <w:r w:rsidR="008772FC" w:rsidRPr="002C4FC9">
        <w:rPr>
          <w:rFonts w:ascii="Times New Roman" w:hAnsi="Times New Roman" w:cs="Times New Roman"/>
          <w:sz w:val="28"/>
          <w:szCs w:val="28"/>
        </w:rPr>
        <w:t>. р</w:t>
      </w:r>
      <w:r w:rsidR="00093608" w:rsidRPr="002C4FC9">
        <w:rPr>
          <w:rFonts w:ascii="Times New Roman" w:hAnsi="Times New Roman" w:cs="Times New Roman"/>
          <w:sz w:val="28"/>
          <w:szCs w:val="28"/>
        </w:rPr>
        <w:t>уб.</w:t>
      </w:r>
      <w:r w:rsidR="006503FD" w:rsidRPr="002C4FC9">
        <w:rPr>
          <w:rFonts w:ascii="Times New Roman" w:hAnsi="Times New Roman" w:cs="Times New Roman"/>
          <w:sz w:val="28"/>
          <w:szCs w:val="28"/>
        </w:rPr>
        <w:t xml:space="preserve"> по операциям страхования, сострахования и перестрахования по балансу страховой компании АО</w:t>
      </w:r>
      <w:r w:rsidR="00D6232A">
        <w:rPr>
          <w:rFonts w:ascii="Times New Roman" w:hAnsi="Times New Roman" w:cs="Times New Roman"/>
          <w:sz w:val="28"/>
          <w:szCs w:val="28"/>
        </w:rPr>
        <w:t xml:space="preserve"> </w:t>
      </w:r>
      <w:r w:rsidR="006503FD" w:rsidRPr="002C4FC9">
        <w:rPr>
          <w:rFonts w:ascii="Times New Roman" w:hAnsi="Times New Roman" w:cs="Times New Roman"/>
          <w:sz w:val="28"/>
          <w:szCs w:val="28"/>
        </w:rPr>
        <w:t>«МАКС» связан с различными факторами.</w:t>
      </w:r>
      <w:r w:rsidR="00BC15FA">
        <w:rPr>
          <w:rFonts w:ascii="Times New Roman" w:hAnsi="Times New Roman" w:cs="Times New Roman"/>
          <w:sz w:val="28"/>
          <w:szCs w:val="28"/>
        </w:rPr>
        <w:t xml:space="preserve"> Страховая компания АО «МАКС» передает часть своих страховых обязательств другим </w:t>
      </w:r>
      <w:r w:rsidR="00374DD3">
        <w:rPr>
          <w:rFonts w:ascii="Times New Roman" w:hAnsi="Times New Roman" w:cs="Times New Roman"/>
          <w:sz w:val="28"/>
          <w:szCs w:val="28"/>
        </w:rPr>
        <w:t>перестраховщикам</w:t>
      </w:r>
      <w:r w:rsidR="00374DD3" w:rsidRPr="00374DD3">
        <w:rPr>
          <w:rFonts w:ascii="Times New Roman" w:hAnsi="Times New Roman" w:cs="Times New Roman"/>
          <w:sz w:val="28"/>
          <w:szCs w:val="28"/>
        </w:rPr>
        <w:t xml:space="preserve">, </w:t>
      </w:r>
      <w:r w:rsidR="00374DD3">
        <w:rPr>
          <w:rFonts w:ascii="Times New Roman" w:hAnsi="Times New Roman" w:cs="Times New Roman"/>
          <w:sz w:val="28"/>
          <w:szCs w:val="28"/>
        </w:rPr>
        <w:t>для того чтобы снизить финансовые и операционные риски</w:t>
      </w:r>
      <w:r w:rsidR="006503FD" w:rsidRPr="002C4FC9">
        <w:rPr>
          <w:rFonts w:ascii="Times New Roman" w:hAnsi="Times New Roman" w:cs="Times New Roman"/>
          <w:sz w:val="28"/>
          <w:szCs w:val="28"/>
        </w:rPr>
        <w:t xml:space="preserve">. А также </w:t>
      </w:r>
      <w:r w:rsidR="00374DD3">
        <w:rPr>
          <w:rFonts w:ascii="Times New Roman" w:hAnsi="Times New Roman" w:cs="Times New Roman"/>
          <w:sz w:val="28"/>
          <w:szCs w:val="28"/>
        </w:rPr>
        <w:t>увеличение кредиторской задолженности связано</w:t>
      </w:r>
      <w:r w:rsidR="006503FD" w:rsidRPr="002C4FC9">
        <w:rPr>
          <w:rFonts w:ascii="Times New Roman" w:hAnsi="Times New Roman" w:cs="Times New Roman"/>
          <w:sz w:val="28"/>
          <w:szCs w:val="28"/>
        </w:rPr>
        <w:t xml:space="preserve"> с задержками в оплате со стороны клиентов или других страховых компаний.</w:t>
      </w:r>
    </w:p>
    <w:p w:rsidR="0051355B" w:rsidRPr="002C4FC9" w:rsidRDefault="006503FD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FC9">
        <w:rPr>
          <w:rFonts w:ascii="Times New Roman" w:hAnsi="Times New Roman" w:cs="Times New Roman"/>
          <w:sz w:val="28"/>
          <w:szCs w:val="28"/>
        </w:rPr>
        <w:t>В любом случае, значительный рост кредиторской задолженности может стать серьезной проблемой для финансового здоровья страховой компании. Поэтому для страховой компании</w:t>
      </w:r>
      <w:r w:rsidR="00966B7D">
        <w:rPr>
          <w:rFonts w:ascii="Times New Roman" w:hAnsi="Times New Roman" w:cs="Times New Roman"/>
          <w:sz w:val="28"/>
          <w:szCs w:val="28"/>
        </w:rPr>
        <w:t xml:space="preserve"> </w:t>
      </w:r>
      <w:r w:rsidR="00093608" w:rsidRPr="002C4FC9">
        <w:rPr>
          <w:rFonts w:ascii="Times New Roman" w:hAnsi="Times New Roman" w:cs="Times New Roman"/>
          <w:sz w:val="28"/>
          <w:szCs w:val="28"/>
        </w:rPr>
        <w:t>АО «МАКС» важно принять</w:t>
      </w:r>
      <w:r w:rsidRPr="002C4FC9">
        <w:rPr>
          <w:rFonts w:ascii="Times New Roman" w:hAnsi="Times New Roman" w:cs="Times New Roman"/>
          <w:sz w:val="28"/>
          <w:szCs w:val="28"/>
        </w:rPr>
        <w:t xml:space="preserve"> меры по управлению кредиторской задолженности, например, повышение </w:t>
      </w:r>
      <w:r w:rsidRPr="002C4FC9">
        <w:rPr>
          <w:rFonts w:ascii="Times New Roman" w:hAnsi="Times New Roman" w:cs="Times New Roman"/>
          <w:sz w:val="28"/>
          <w:szCs w:val="28"/>
        </w:rPr>
        <w:lastRenderedPageBreak/>
        <w:t>эффективности взыскания долгов и оптимизация процесса управления кредиторской задолженностью.</w:t>
      </w:r>
    </w:p>
    <w:p w:rsidR="00CD04F8" w:rsidRDefault="00A672D0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 xml:space="preserve">Рассмотрим капитал компании более </w:t>
      </w:r>
      <w:r w:rsidR="006C183E" w:rsidRPr="00226371">
        <w:rPr>
          <w:rFonts w:ascii="Times New Roman" w:hAnsi="Times New Roman" w:cs="Times New Roman"/>
          <w:sz w:val="28"/>
          <w:szCs w:val="28"/>
        </w:rPr>
        <w:t>подробно</w:t>
      </w:r>
      <w:r w:rsidRPr="00226371">
        <w:rPr>
          <w:rFonts w:ascii="Times New Roman" w:hAnsi="Times New Roman" w:cs="Times New Roman"/>
          <w:sz w:val="28"/>
          <w:szCs w:val="28"/>
        </w:rPr>
        <w:t xml:space="preserve"> с </w:t>
      </w:r>
      <w:r w:rsidR="006C183E" w:rsidRPr="00226371">
        <w:rPr>
          <w:rFonts w:ascii="Times New Roman" w:hAnsi="Times New Roman" w:cs="Times New Roman"/>
          <w:sz w:val="28"/>
          <w:szCs w:val="28"/>
        </w:rPr>
        <w:t>помощью</w:t>
      </w:r>
      <w:r w:rsidR="00966B7D">
        <w:rPr>
          <w:rFonts w:ascii="Times New Roman" w:hAnsi="Times New Roman" w:cs="Times New Roman"/>
          <w:sz w:val="28"/>
          <w:szCs w:val="28"/>
        </w:rPr>
        <w:t xml:space="preserve"> </w:t>
      </w:r>
      <w:r w:rsidR="00B46781" w:rsidRPr="00226371">
        <w:rPr>
          <w:rFonts w:ascii="Times New Roman" w:hAnsi="Times New Roman" w:cs="Times New Roman"/>
          <w:sz w:val="28"/>
          <w:szCs w:val="28"/>
        </w:rPr>
        <w:t>рисунка</w:t>
      </w:r>
      <w:r w:rsidR="003C7253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6824AF" w:rsidRPr="00226371" w:rsidRDefault="006824AF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6781" w:rsidRPr="00226371" w:rsidRDefault="00B46781" w:rsidP="000E1DE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8969" cy="261420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411" cy="2613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781" w:rsidRDefault="003C7253" w:rsidP="00056FE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</w:t>
      </w:r>
      <w:r w:rsidR="00D2700A" w:rsidRPr="00226371">
        <w:rPr>
          <w:rFonts w:ascii="Times New Roman" w:hAnsi="Times New Roman" w:cs="Times New Roman"/>
          <w:sz w:val="28"/>
          <w:szCs w:val="28"/>
        </w:rPr>
        <w:t>– Динамика собственного капитала за 2020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="00D2700A" w:rsidRPr="00226371">
        <w:rPr>
          <w:rFonts w:ascii="Times New Roman" w:hAnsi="Times New Roman" w:cs="Times New Roman"/>
          <w:sz w:val="28"/>
          <w:szCs w:val="28"/>
        </w:rPr>
        <w:t>2022 гг.</w:t>
      </w:r>
    </w:p>
    <w:p w:rsidR="00981C68" w:rsidRDefault="00981C68" w:rsidP="00056FE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(составлено автором)</w:t>
      </w:r>
    </w:p>
    <w:p w:rsidR="00093608" w:rsidRPr="00226371" w:rsidRDefault="00093608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72D0" w:rsidRPr="002C4FC9" w:rsidRDefault="005B6E14" w:rsidP="002C4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FC9">
        <w:rPr>
          <w:rFonts w:ascii="Times New Roman" w:hAnsi="Times New Roman" w:cs="Times New Roman"/>
          <w:sz w:val="28"/>
          <w:szCs w:val="28"/>
        </w:rPr>
        <w:t>По данным рисунка видно</w:t>
      </w:r>
      <w:r w:rsidR="00576DF3" w:rsidRPr="002C4FC9">
        <w:rPr>
          <w:rFonts w:ascii="Times New Roman" w:hAnsi="Times New Roman" w:cs="Times New Roman"/>
          <w:sz w:val="28"/>
          <w:szCs w:val="28"/>
        </w:rPr>
        <w:t xml:space="preserve">, что на 2021 год снижение собственного капитала </w:t>
      </w:r>
      <w:r w:rsidR="00093608" w:rsidRPr="002C4FC9">
        <w:rPr>
          <w:rFonts w:ascii="Times New Roman" w:hAnsi="Times New Roman" w:cs="Times New Roman"/>
          <w:sz w:val="28"/>
          <w:szCs w:val="28"/>
        </w:rPr>
        <w:t>было,</w:t>
      </w:r>
      <w:r w:rsidR="00966B7D">
        <w:rPr>
          <w:rFonts w:ascii="Times New Roman" w:hAnsi="Times New Roman" w:cs="Times New Roman"/>
          <w:sz w:val="28"/>
          <w:szCs w:val="28"/>
        </w:rPr>
        <w:t xml:space="preserve"> </w:t>
      </w:r>
      <w:r w:rsidR="00576DF3" w:rsidRPr="002C4FC9">
        <w:rPr>
          <w:rFonts w:ascii="Times New Roman" w:hAnsi="Times New Roman" w:cs="Times New Roman"/>
          <w:sz w:val="28"/>
          <w:szCs w:val="28"/>
        </w:rPr>
        <w:t xml:space="preserve">прежде </w:t>
      </w:r>
      <w:r w:rsidR="00093608" w:rsidRPr="002C4FC9">
        <w:rPr>
          <w:rFonts w:ascii="Times New Roman" w:hAnsi="Times New Roman" w:cs="Times New Roman"/>
          <w:sz w:val="28"/>
          <w:szCs w:val="28"/>
        </w:rPr>
        <w:t>всего,</w:t>
      </w:r>
      <w:r w:rsidR="00576DF3" w:rsidRPr="002C4FC9">
        <w:rPr>
          <w:rFonts w:ascii="Times New Roman" w:hAnsi="Times New Roman" w:cs="Times New Roman"/>
          <w:sz w:val="28"/>
          <w:szCs w:val="28"/>
        </w:rPr>
        <w:t xml:space="preserve"> по причине резкого снижения прибыли. </w:t>
      </w:r>
    </w:p>
    <w:p w:rsidR="00770100" w:rsidRPr="002C4FC9" w:rsidRDefault="005B6E14" w:rsidP="002C4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FC9">
        <w:rPr>
          <w:rFonts w:ascii="Times New Roman" w:hAnsi="Times New Roman" w:cs="Times New Roman"/>
          <w:sz w:val="28"/>
          <w:szCs w:val="28"/>
        </w:rPr>
        <w:t>Однако необходимо отметить</w:t>
      </w:r>
      <w:r w:rsidR="00770100" w:rsidRPr="002C4FC9">
        <w:rPr>
          <w:rFonts w:ascii="Times New Roman" w:hAnsi="Times New Roman" w:cs="Times New Roman"/>
          <w:sz w:val="28"/>
          <w:szCs w:val="28"/>
        </w:rPr>
        <w:t>, что в 2022 году нераспределенная прибыль значительно выросла на</w:t>
      </w:r>
      <w:r w:rsidR="00093608" w:rsidRPr="002C4FC9">
        <w:rPr>
          <w:rFonts w:ascii="Times New Roman" w:hAnsi="Times New Roman" w:cs="Times New Roman"/>
          <w:sz w:val="28"/>
          <w:szCs w:val="28"/>
        </w:rPr>
        <w:t xml:space="preserve"> 1072147 тысяч рублей</w:t>
      </w:r>
      <w:r w:rsidR="00770100" w:rsidRPr="002C4FC9">
        <w:rPr>
          <w:rFonts w:ascii="Times New Roman" w:hAnsi="Times New Roman" w:cs="Times New Roman"/>
          <w:sz w:val="28"/>
          <w:szCs w:val="28"/>
        </w:rPr>
        <w:t>, а собственный капитал на</w:t>
      </w:r>
      <w:r w:rsidR="00BF0204">
        <w:rPr>
          <w:rFonts w:ascii="Times New Roman" w:hAnsi="Times New Roman" w:cs="Times New Roman"/>
          <w:sz w:val="28"/>
          <w:szCs w:val="28"/>
        </w:rPr>
        <w:t xml:space="preserve"> 1075375</w:t>
      </w:r>
      <w:r w:rsidR="00770100" w:rsidRPr="002C4FC9">
        <w:rPr>
          <w:rFonts w:ascii="Times New Roman" w:hAnsi="Times New Roman" w:cs="Times New Roman"/>
          <w:sz w:val="28"/>
          <w:szCs w:val="28"/>
        </w:rPr>
        <w:t>.</w:t>
      </w:r>
    </w:p>
    <w:p w:rsidR="00576DF3" w:rsidRPr="002C4FC9" w:rsidRDefault="00770100" w:rsidP="002C4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FC9">
        <w:rPr>
          <w:rFonts w:ascii="Times New Roman" w:hAnsi="Times New Roman" w:cs="Times New Roman"/>
          <w:sz w:val="28"/>
          <w:szCs w:val="28"/>
        </w:rPr>
        <w:t>Такой рост нераспределенной прибыли и собственного капитала указывает на ул</w:t>
      </w:r>
      <w:r w:rsidR="005B6E14" w:rsidRPr="002C4FC9">
        <w:rPr>
          <w:rFonts w:ascii="Times New Roman" w:hAnsi="Times New Roman" w:cs="Times New Roman"/>
          <w:sz w:val="28"/>
          <w:szCs w:val="28"/>
        </w:rPr>
        <w:t>учшение финансовых результатов в</w:t>
      </w:r>
      <w:r w:rsidRPr="002C4FC9">
        <w:rPr>
          <w:rFonts w:ascii="Times New Roman" w:hAnsi="Times New Roman" w:cs="Times New Roman"/>
          <w:sz w:val="28"/>
          <w:szCs w:val="28"/>
        </w:rPr>
        <w:t xml:space="preserve"> страховой компании АО «МАКС» в 2022 году. Это связано с увеличением д</w:t>
      </w:r>
      <w:r w:rsidR="005B6E14" w:rsidRPr="002C4FC9">
        <w:rPr>
          <w:rFonts w:ascii="Times New Roman" w:hAnsi="Times New Roman" w:cs="Times New Roman"/>
          <w:sz w:val="28"/>
          <w:szCs w:val="28"/>
        </w:rPr>
        <w:t xml:space="preserve">оходов, сокращением расходов и </w:t>
      </w:r>
      <w:r w:rsidRPr="002C4FC9">
        <w:rPr>
          <w:rFonts w:ascii="Times New Roman" w:hAnsi="Times New Roman" w:cs="Times New Roman"/>
          <w:sz w:val="28"/>
          <w:szCs w:val="28"/>
        </w:rPr>
        <w:t>увеличением объемов продаж.</w:t>
      </w:r>
    </w:p>
    <w:p w:rsidR="00FB1790" w:rsidRPr="00EB0AB3" w:rsidRDefault="00EB0AB3" w:rsidP="00EB0A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полного анализа финансовой стабильности страховой компании необходимо учесть не только ее собственный капитал, но и оценить показатели достаточности собственных средств. Исследование показателей достаточности собственных средств играет ключевую роль в определении экономической безопасности компании. Они позволяют оценить финансовые </w:t>
      </w:r>
      <w:r w:rsidRPr="00EB0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риски и способность компании выполнять свои обязательства перед клиентами в различных экономических ситуациях.</w:t>
      </w:r>
    </w:p>
    <w:p w:rsidR="00FB1790" w:rsidRDefault="00FB1790" w:rsidP="002C4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FC9">
        <w:rPr>
          <w:rFonts w:ascii="Times New Roman" w:hAnsi="Times New Roman" w:cs="Times New Roman"/>
          <w:sz w:val="28"/>
          <w:szCs w:val="28"/>
        </w:rPr>
        <w:t xml:space="preserve">Таким образом, проведение </w:t>
      </w:r>
      <w:r w:rsidR="002C4FC9" w:rsidRPr="002C4FC9">
        <w:rPr>
          <w:rFonts w:ascii="Times New Roman" w:hAnsi="Times New Roman" w:cs="Times New Roman"/>
          <w:sz w:val="28"/>
          <w:szCs w:val="28"/>
        </w:rPr>
        <w:t>анализа,</w:t>
      </w:r>
      <w:r w:rsidRPr="002C4FC9">
        <w:rPr>
          <w:rFonts w:ascii="Times New Roman" w:hAnsi="Times New Roman" w:cs="Times New Roman"/>
          <w:sz w:val="28"/>
          <w:szCs w:val="28"/>
        </w:rPr>
        <w:t xml:space="preserve"> как собственного капитала, так и </w:t>
      </w:r>
      <w:bookmarkStart w:id="15" w:name="_Hlk133864816"/>
      <w:r w:rsidRPr="002C4FC9">
        <w:rPr>
          <w:rFonts w:ascii="Times New Roman" w:hAnsi="Times New Roman" w:cs="Times New Roman"/>
          <w:sz w:val="28"/>
          <w:szCs w:val="28"/>
        </w:rPr>
        <w:t xml:space="preserve">показателей достаточности собственных средств </w:t>
      </w:r>
      <w:bookmarkEnd w:id="15"/>
      <w:r w:rsidRPr="002C4FC9">
        <w:rPr>
          <w:rFonts w:ascii="Times New Roman" w:hAnsi="Times New Roman" w:cs="Times New Roman"/>
          <w:sz w:val="28"/>
          <w:szCs w:val="28"/>
        </w:rPr>
        <w:t>является необходимым для получения полной картины экономической безопасности страховой компании.</w:t>
      </w:r>
    </w:p>
    <w:p w:rsidR="0059605B" w:rsidRPr="002C4FC9" w:rsidRDefault="0059605B" w:rsidP="002C4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83E" w:rsidRPr="00226371" w:rsidRDefault="003C7253" w:rsidP="00682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  <w:r w:rsidR="00D6232A">
        <w:rPr>
          <w:rFonts w:ascii="Times New Roman" w:hAnsi="Times New Roman" w:cs="Times New Roman"/>
          <w:sz w:val="28"/>
          <w:szCs w:val="28"/>
        </w:rPr>
        <w:t xml:space="preserve"> </w:t>
      </w:r>
      <w:r w:rsidR="00B43B13">
        <w:rPr>
          <w:rFonts w:ascii="Times New Roman" w:hAnsi="Times New Roman" w:cs="Times New Roman"/>
          <w:sz w:val="28"/>
          <w:szCs w:val="28"/>
        </w:rPr>
        <w:t>–</w:t>
      </w:r>
      <w:r w:rsidR="00D6232A">
        <w:rPr>
          <w:rFonts w:ascii="Times New Roman" w:hAnsi="Times New Roman" w:cs="Times New Roman"/>
          <w:sz w:val="28"/>
          <w:szCs w:val="28"/>
        </w:rPr>
        <w:t xml:space="preserve"> </w:t>
      </w:r>
      <w:r w:rsidR="006C183E" w:rsidRPr="00226371">
        <w:rPr>
          <w:rFonts w:ascii="Times New Roman" w:hAnsi="Times New Roman" w:cs="Times New Roman"/>
          <w:sz w:val="28"/>
          <w:szCs w:val="28"/>
        </w:rPr>
        <w:t>Показатели  достаточности собственных средств</w:t>
      </w:r>
      <w:r w:rsidR="00981C68">
        <w:rPr>
          <w:rFonts w:ascii="Times New Roman" w:hAnsi="Times New Roman" w:cs="Times New Roman"/>
          <w:sz w:val="28"/>
          <w:szCs w:val="28"/>
        </w:rPr>
        <w:t xml:space="preserve"> (составлено автором по материалам </w:t>
      </w:r>
      <w:r w:rsidR="00981C68" w:rsidRPr="00981C68">
        <w:rPr>
          <w:rFonts w:ascii="Times New Roman" w:hAnsi="Times New Roman" w:cs="Times New Roman"/>
          <w:sz w:val="28"/>
          <w:szCs w:val="28"/>
        </w:rPr>
        <w:t>[</w:t>
      </w:r>
      <w:r w:rsidR="001D6B37">
        <w:fldChar w:fldCharType="begin"/>
      </w:r>
      <w:r w:rsidR="001D6B37">
        <w:instrText xml:space="preserve"> REF _Ref136632867 \r \h 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sz w:val="28"/>
          <w:szCs w:val="28"/>
        </w:rPr>
        <w:t>49</w:t>
      </w:r>
      <w:r w:rsidR="001D6B37">
        <w:fldChar w:fldCharType="end"/>
      </w:r>
      <w:r w:rsidR="00981C68" w:rsidRPr="00981C68">
        <w:rPr>
          <w:rFonts w:ascii="Times New Roman" w:hAnsi="Times New Roman" w:cs="Times New Roman"/>
          <w:sz w:val="28"/>
          <w:szCs w:val="28"/>
        </w:rPr>
        <w:t>]</w:t>
      </w:r>
      <w:r w:rsidR="00981C68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57"/>
        <w:gridCol w:w="1338"/>
        <w:gridCol w:w="1338"/>
        <w:gridCol w:w="1338"/>
      </w:tblGrid>
      <w:tr w:rsidR="006C183E" w:rsidRPr="00226371" w:rsidTr="00D04C53">
        <w:trPr>
          <w:trHeight w:val="635"/>
        </w:trPr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83E" w:rsidRPr="00093608" w:rsidRDefault="006C183E" w:rsidP="006D1D9B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83E" w:rsidRPr="00093608" w:rsidRDefault="006C183E" w:rsidP="006D1D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83E" w:rsidRPr="00093608" w:rsidRDefault="006C183E" w:rsidP="006D1D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83E" w:rsidRPr="00093608" w:rsidRDefault="006C183E" w:rsidP="006D1D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6C183E" w:rsidRPr="00226371" w:rsidTr="006D1D9B">
        <w:trPr>
          <w:trHeight w:val="227"/>
        </w:trPr>
        <w:tc>
          <w:tcPr>
            <w:tcW w:w="2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83E" w:rsidRPr="00093608" w:rsidRDefault="006C183E" w:rsidP="006D1D9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Собственные средства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83E" w:rsidRPr="00093608" w:rsidRDefault="006C183E" w:rsidP="006D1D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5861848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83E" w:rsidRPr="00093608" w:rsidRDefault="006C183E" w:rsidP="006D1D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5854911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83E" w:rsidRPr="00093608" w:rsidRDefault="00FB45DB" w:rsidP="006D1D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6930286</w:t>
            </w:r>
          </w:p>
        </w:tc>
      </w:tr>
      <w:tr w:rsidR="006C183E" w:rsidRPr="00226371" w:rsidTr="006D1D9B">
        <w:trPr>
          <w:trHeight w:val="227"/>
        </w:trPr>
        <w:tc>
          <w:tcPr>
            <w:tcW w:w="2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83E" w:rsidRPr="00093608" w:rsidRDefault="006C183E" w:rsidP="006D1D9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Обязательства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83E" w:rsidRPr="00093608" w:rsidRDefault="006C183E" w:rsidP="006D1D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10826597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83E" w:rsidRPr="00093608" w:rsidRDefault="006C183E" w:rsidP="006D1D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12850915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83E" w:rsidRPr="00FB45DB" w:rsidRDefault="006C183E" w:rsidP="006D1D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FB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16363819</w:t>
            </w:r>
          </w:p>
        </w:tc>
      </w:tr>
      <w:tr w:rsidR="006C183E" w:rsidRPr="00226371" w:rsidTr="006D1D9B">
        <w:trPr>
          <w:trHeight w:val="227"/>
        </w:trPr>
        <w:tc>
          <w:tcPr>
            <w:tcW w:w="29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83E" w:rsidRPr="00093608" w:rsidRDefault="00093608" w:rsidP="006D1D9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6C183E" w:rsidRPr="0009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ровень покрытия обязательств собственными средствами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83E" w:rsidRPr="00093608" w:rsidRDefault="00630763" w:rsidP="006D1D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83E" w:rsidRPr="00093608" w:rsidRDefault="006C183E" w:rsidP="006D1D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  <w:r w:rsidR="00FB45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83E" w:rsidRPr="00FB45DB" w:rsidRDefault="006C183E" w:rsidP="006D1D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FE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="00FB45DB" w:rsidRPr="00FE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3C7253" w:rsidRPr="00226371" w:rsidTr="00D04C53">
        <w:trPr>
          <w:trHeight w:val="635"/>
        </w:trPr>
        <w:tc>
          <w:tcPr>
            <w:tcW w:w="2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7253" w:rsidRPr="003C7253" w:rsidRDefault="003C7253" w:rsidP="006D1D9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53" w:rsidRPr="003C7253" w:rsidRDefault="003C7253" w:rsidP="006D1D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53" w:rsidRPr="003C7253" w:rsidRDefault="003C7253" w:rsidP="006D1D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253" w:rsidRPr="003C7253" w:rsidRDefault="003C7253" w:rsidP="006D1D9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C7253" w:rsidRDefault="003C725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6348" w:rsidRPr="00D340E0" w:rsidRDefault="00336348" w:rsidP="00D340E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E0">
        <w:rPr>
          <w:rFonts w:ascii="Times New Roman" w:hAnsi="Times New Roman" w:cs="Times New Roman"/>
          <w:sz w:val="28"/>
          <w:szCs w:val="28"/>
        </w:rPr>
        <w:t>Уровень покрытия обязательств собственными средствам</w:t>
      </w:r>
      <w:r w:rsidR="00093608" w:rsidRPr="00D340E0">
        <w:rPr>
          <w:rFonts w:ascii="Times New Roman" w:hAnsi="Times New Roman" w:cs="Times New Roman"/>
          <w:sz w:val="28"/>
          <w:szCs w:val="28"/>
        </w:rPr>
        <w:t>и</w:t>
      </w:r>
      <w:r w:rsidRPr="00D340E0">
        <w:rPr>
          <w:rFonts w:ascii="Times New Roman" w:hAnsi="Times New Roman" w:cs="Times New Roman"/>
          <w:sz w:val="28"/>
          <w:szCs w:val="28"/>
        </w:rPr>
        <w:t xml:space="preserve"> характеризует степень возможного покрытия собственными средства</w:t>
      </w:r>
      <w:r w:rsidR="00BC0744" w:rsidRPr="00D340E0">
        <w:rPr>
          <w:rFonts w:ascii="Times New Roman" w:hAnsi="Times New Roman" w:cs="Times New Roman"/>
          <w:sz w:val="28"/>
          <w:szCs w:val="28"/>
        </w:rPr>
        <w:t>ми общих обязательств компании</w:t>
      </w:r>
      <w:r w:rsidRPr="00D340E0">
        <w:rPr>
          <w:rFonts w:ascii="Times New Roman" w:hAnsi="Times New Roman" w:cs="Times New Roman"/>
          <w:sz w:val="28"/>
          <w:szCs w:val="28"/>
        </w:rPr>
        <w:t>.</w:t>
      </w:r>
    </w:p>
    <w:p w:rsidR="00850750" w:rsidRPr="00D340E0" w:rsidRDefault="00093608" w:rsidP="00D340E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E0">
        <w:rPr>
          <w:rFonts w:ascii="Times New Roman" w:hAnsi="Times New Roman" w:cs="Times New Roman"/>
          <w:sz w:val="28"/>
          <w:szCs w:val="28"/>
        </w:rPr>
        <w:t>По данным таблицы, собственных</w:t>
      </w:r>
      <w:r w:rsidR="00336348" w:rsidRPr="00D340E0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Pr="00D340E0">
        <w:rPr>
          <w:rFonts w:ascii="Times New Roman" w:hAnsi="Times New Roman" w:cs="Times New Roman"/>
          <w:sz w:val="28"/>
          <w:szCs w:val="28"/>
        </w:rPr>
        <w:t xml:space="preserve"> в анализируемой</w:t>
      </w:r>
      <w:r w:rsidR="00336348" w:rsidRPr="00D340E0">
        <w:rPr>
          <w:rFonts w:ascii="Times New Roman" w:hAnsi="Times New Roman" w:cs="Times New Roman"/>
          <w:sz w:val="28"/>
          <w:szCs w:val="28"/>
        </w:rPr>
        <w:t xml:space="preserve"> организации было </w:t>
      </w:r>
      <w:r w:rsidR="00630763" w:rsidRPr="00D340E0">
        <w:rPr>
          <w:rFonts w:ascii="Times New Roman" w:hAnsi="Times New Roman" w:cs="Times New Roman"/>
          <w:sz w:val="28"/>
          <w:szCs w:val="28"/>
        </w:rPr>
        <w:t>не</w:t>
      </w:r>
      <w:r w:rsidR="00336348" w:rsidRPr="00D340E0">
        <w:rPr>
          <w:rFonts w:ascii="Times New Roman" w:hAnsi="Times New Roman" w:cs="Times New Roman"/>
          <w:sz w:val="28"/>
          <w:szCs w:val="28"/>
        </w:rPr>
        <w:t>достаточно для покрытия ее обязательств. За последний год уровень покрытия обязательств страховой компании собственны</w:t>
      </w:r>
      <w:r w:rsidR="00F87C1E" w:rsidRPr="00D340E0">
        <w:rPr>
          <w:rFonts w:ascii="Times New Roman" w:hAnsi="Times New Roman" w:cs="Times New Roman"/>
          <w:sz w:val="28"/>
          <w:szCs w:val="28"/>
        </w:rPr>
        <w:t>ми средствами</w:t>
      </w:r>
      <w:r w:rsidR="00336348" w:rsidRPr="00D340E0">
        <w:rPr>
          <w:rFonts w:ascii="Times New Roman" w:hAnsi="Times New Roman" w:cs="Times New Roman"/>
          <w:sz w:val="28"/>
          <w:szCs w:val="28"/>
        </w:rPr>
        <w:t xml:space="preserve">. </w:t>
      </w:r>
      <w:r w:rsidR="00F87C1E" w:rsidRPr="00D340E0">
        <w:rPr>
          <w:rFonts w:ascii="Times New Roman" w:hAnsi="Times New Roman" w:cs="Times New Roman"/>
          <w:sz w:val="28"/>
          <w:szCs w:val="28"/>
        </w:rPr>
        <w:t>Обязательства значительно превышали собственный капитал. В 2022 году это превышение составило более чем в 2 раза (</w:t>
      </w:r>
      <w:r w:rsidR="00A52EB1" w:rsidRPr="00D340E0">
        <w:rPr>
          <w:rFonts w:ascii="Times New Roman" w:hAnsi="Times New Roman" w:cs="Times New Roman"/>
          <w:sz w:val="28"/>
          <w:szCs w:val="28"/>
        </w:rPr>
        <w:t>2,36). Это произошло по причине:</w:t>
      </w:r>
      <w:r w:rsidR="00F87C1E" w:rsidRPr="00D340E0">
        <w:rPr>
          <w:rFonts w:ascii="Times New Roman" w:hAnsi="Times New Roman" w:cs="Times New Roman"/>
          <w:sz w:val="28"/>
          <w:szCs w:val="28"/>
        </w:rPr>
        <w:t xml:space="preserve"> повышения кредиторской задолженности, прочих обязательств, </w:t>
      </w:r>
      <w:r w:rsidR="00850750" w:rsidRPr="00D340E0">
        <w:rPr>
          <w:rFonts w:ascii="Times New Roman" w:hAnsi="Times New Roman" w:cs="Times New Roman"/>
          <w:sz w:val="28"/>
          <w:szCs w:val="28"/>
        </w:rPr>
        <w:t xml:space="preserve">резервов по страхованию иному, чем страхование жизни. </w:t>
      </w:r>
      <w:r w:rsidR="00BC0744" w:rsidRPr="00D340E0">
        <w:rPr>
          <w:rFonts w:ascii="Times New Roman" w:hAnsi="Times New Roman" w:cs="Times New Roman"/>
          <w:sz w:val="28"/>
          <w:szCs w:val="28"/>
        </w:rPr>
        <w:t>Таким образом</w:t>
      </w:r>
      <w:r w:rsidR="00336348" w:rsidRPr="00D340E0">
        <w:rPr>
          <w:rFonts w:ascii="Times New Roman" w:hAnsi="Times New Roman" w:cs="Times New Roman"/>
          <w:sz w:val="28"/>
          <w:szCs w:val="28"/>
        </w:rPr>
        <w:t>,</w:t>
      </w:r>
      <w:r w:rsidR="00966B7D">
        <w:rPr>
          <w:rFonts w:ascii="Times New Roman" w:hAnsi="Times New Roman" w:cs="Times New Roman"/>
          <w:sz w:val="28"/>
          <w:szCs w:val="28"/>
        </w:rPr>
        <w:t xml:space="preserve"> </w:t>
      </w:r>
      <w:r w:rsidR="00336348" w:rsidRPr="00D340E0">
        <w:rPr>
          <w:rFonts w:ascii="Times New Roman" w:hAnsi="Times New Roman" w:cs="Times New Roman"/>
          <w:sz w:val="28"/>
          <w:szCs w:val="28"/>
        </w:rPr>
        <w:t xml:space="preserve">проведя анализ можно прийти к выводу о </w:t>
      </w:r>
      <w:r w:rsidR="002C7049" w:rsidRPr="00D340E0">
        <w:rPr>
          <w:rFonts w:ascii="Times New Roman" w:hAnsi="Times New Roman" w:cs="Times New Roman"/>
          <w:sz w:val="28"/>
          <w:szCs w:val="28"/>
        </w:rPr>
        <w:t>том, что</w:t>
      </w:r>
      <w:r w:rsidR="006B51B3" w:rsidRPr="00D340E0">
        <w:rPr>
          <w:rFonts w:ascii="Times New Roman" w:hAnsi="Times New Roman" w:cs="Times New Roman"/>
          <w:sz w:val="28"/>
          <w:szCs w:val="28"/>
        </w:rPr>
        <w:t xml:space="preserve"> страховая компания АО «МАКС» имеет довольно </w:t>
      </w:r>
      <w:r w:rsidR="00850750" w:rsidRPr="00D340E0">
        <w:rPr>
          <w:rFonts w:ascii="Times New Roman" w:hAnsi="Times New Roman" w:cs="Times New Roman"/>
          <w:sz w:val="28"/>
          <w:szCs w:val="28"/>
        </w:rPr>
        <w:t>не</w:t>
      </w:r>
      <w:r w:rsidR="006B51B3" w:rsidRPr="00D340E0">
        <w:rPr>
          <w:rFonts w:ascii="Times New Roman" w:hAnsi="Times New Roman" w:cs="Times New Roman"/>
          <w:sz w:val="28"/>
          <w:szCs w:val="28"/>
        </w:rPr>
        <w:t>стабильное положение на страховом рынке услуг.</w:t>
      </w:r>
    </w:p>
    <w:p w:rsidR="00850750" w:rsidRPr="00D340E0" w:rsidRDefault="00850750" w:rsidP="00D340E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E0">
        <w:rPr>
          <w:rFonts w:ascii="Times New Roman" w:hAnsi="Times New Roman" w:cs="Times New Roman"/>
          <w:sz w:val="28"/>
          <w:szCs w:val="28"/>
        </w:rPr>
        <w:t>На основании проведенного анализа</w:t>
      </w:r>
      <w:r w:rsidR="007F4E00" w:rsidRPr="00D340E0">
        <w:rPr>
          <w:rFonts w:ascii="Times New Roman" w:hAnsi="Times New Roman" w:cs="Times New Roman"/>
          <w:sz w:val="28"/>
          <w:szCs w:val="28"/>
        </w:rPr>
        <w:t xml:space="preserve"> финансовых показателей </w:t>
      </w:r>
      <w:r w:rsidR="00A52EB1" w:rsidRPr="00D340E0">
        <w:rPr>
          <w:rFonts w:ascii="Times New Roman" w:hAnsi="Times New Roman" w:cs="Times New Roman"/>
          <w:sz w:val="28"/>
          <w:szCs w:val="28"/>
        </w:rPr>
        <w:t>были получены следующие выводы:</w:t>
      </w:r>
    </w:p>
    <w:p w:rsidR="007F4E00" w:rsidRPr="00D340E0" w:rsidRDefault="006824AF" w:rsidP="00D74809">
      <w:pPr>
        <w:pStyle w:val="a3"/>
        <w:numPr>
          <w:ilvl w:val="0"/>
          <w:numId w:val="22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7F4E00" w:rsidRPr="00D340E0">
        <w:rPr>
          <w:rFonts w:ascii="Times New Roman" w:hAnsi="Times New Roman" w:cs="Times New Roman"/>
          <w:sz w:val="28"/>
          <w:szCs w:val="28"/>
        </w:rPr>
        <w:t>ост страховых премий и выплат в 2022 году. Важно отметить, что увеличение страховых выплат произошло на фоне роста средней премии по ОСАГО: в 2022 году она выросла на 21%</w:t>
      </w:r>
      <w:r>
        <w:rPr>
          <w:rFonts w:ascii="Times New Roman" w:hAnsi="Times New Roman" w:cs="Times New Roman"/>
          <w:sz w:val="28"/>
          <w:szCs w:val="28"/>
        </w:rPr>
        <w:t>, с 5,6 тыс. до 6,8 тыс. рублей;</w:t>
      </w:r>
    </w:p>
    <w:p w:rsidR="007F4E00" w:rsidRPr="00D340E0" w:rsidRDefault="006824AF" w:rsidP="00D74809">
      <w:pPr>
        <w:pStyle w:val="a3"/>
        <w:numPr>
          <w:ilvl w:val="0"/>
          <w:numId w:val="22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F4E00" w:rsidRPr="00D340E0">
        <w:rPr>
          <w:rFonts w:ascii="Times New Roman" w:hAnsi="Times New Roman" w:cs="Times New Roman"/>
          <w:sz w:val="28"/>
          <w:szCs w:val="28"/>
        </w:rPr>
        <w:t>нализ активов позволил выявить динамику развития страховой организации в целом. Прирост активов может свидетельствовать о ро</w:t>
      </w:r>
      <w:r>
        <w:rPr>
          <w:rFonts w:ascii="Times New Roman" w:hAnsi="Times New Roman" w:cs="Times New Roman"/>
          <w:sz w:val="28"/>
          <w:szCs w:val="28"/>
        </w:rPr>
        <w:t>сте деловой активности компании;</w:t>
      </w:r>
    </w:p>
    <w:p w:rsidR="007F4E00" w:rsidRPr="00D340E0" w:rsidRDefault="006824AF" w:rsidP="00D74809">
      <w:pPr>
        <w:pStyle w:val="a3"/>
        <w:numPr>
          <w:ilvl w:val="0"/>
          <w:numId w:val="22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F4E00" w:rsidRPr="00D340E0">
        <w:rPr>
          <w:rFonts w:ascii="Times New Roman" w:hAnsi="Times New Roman" w:cs="Times New Roman"/>
          <w:sz w:val="28"/>
          <w:szCs w:val="28"/>
        </w:rPr>
        <w:t xml:space="preserve"> частности, на конец 2022 года нераспределенная прибыль выросла на 1072147 тысяч рублей, что свидетельствует о</w:t>
      </w:r>
      <w:r w:rsidR="003D0266" w:rsidRPr="00D340E0">
        <w:rPr>
          <w:rFonts w:ascii="Times New Roman" w:hAnsi="Times New Roman" w:cs="Times New Roman"/>
          <w:sz w:val="28"/>
          <w:szCs w:val="28"/>
        </w:rPr>
        <w:t xml:space="preserve"> эффективном управлении компанией</w:t>
      </w:r>
      <w:r w:rsidR="007F4E00" w:rsidRPr="00D340E0">
        <w:rPr>
          <w:rFonts w:ascii="Times New Roman" w:hAnsi="Times New Roman" w:cs="Times New Roman"/>
          <w:sz w:val="28"/>
          <w:szCs w:val="28"/>
        </w:rPr>
        <w:t>. Кроме того, собственный капитал в 2022 году увеличился, что также является положительным фактором для оц</w:t>
      </w:r>
      <w:r>
        <w:rPr>
          <w:rFonts w:ascii="Times New Roman" w:hAnsi="Times New Roman" w:cs="Times New Roman"/>
          <w:sz w:val="28"/>
          <w:szCs w:val="28"/>
        </w:rPr>
        <w:t>енки экономической безопасности;</w:t>
      </w:r>
    </w:p>
    <w:p w:rsidR="007F4E00" w:rsidRPr="00D340E0" w:rsidRDefault="006824AF" w:rsidP="00D74809">
      <w:pPr>
        <w:pStyle w:val="a3"/>
        <w:numPr>
          <w:ilvl w:val="0"/>
          <w:numId w:val="22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F4E00" w:rsidRPr="00D3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нижение уровня покрытия обязательств собственными средствами в 2022 году указывает на недостаточность финансовых ресурсов для полного погашения обязательств компании. Это может повлечь за собой риск финансовой устойчивости и требует внимания руководства компании.</w:t>
      </w:r>
    </w:p>
    <w:p w:rsidR="009D67F5" w:rsidRDefault="00336348" w:rsidP="00D340E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0E0">
        <w:rPr>
          <w:rFonts w:ascii="Times New Roman" w:hAnsi="Times New Roman" w:cs="Times New Roman"/>
          <w:sz w:val="28"/>
          <w:szCs w:val="28"/>
        </w:rPr>
        <w:t xml:space="preserve">Таким образом, на основании проведенного анализа, можно сделать вывод, что страховая компания </w:t>
      </w:r>
      <w:r w:rsidR="00BC0744" w:rsidRPr="00D340E0">
        <w:rPr>
          <w:rFonts w:ascii="Times New Roman" w:hAnsi="Times New Roman" w:cs="Times New Roman"/>
          <w:sz w:val="28"/>
          <w:szCs w:val="28"/>
        </w:rPr>
        <w:t>«</w:t>
      </w:r>
      <w:r w:rsidRPr="00D340E0">
        <w:rPr>
          <w:rFonts w:ascii="Times New Roman" w:hAnsi="Times New Roman" w:cs="Times New Roman"/>
          <w:sz w:val="28"/>
          <w:szCs w:val="28"/>
        </w:rPr>
        <w:t>МАКС</w:t>
      </w:r>
      <w:r w:rsidR="00BC0744" w:rsidRPr="00D340E0">
        <w:rPr>
          <w:rFonts w:ascii="Times New Roman" w:hAnsi="Times New Roman" w:cs="Times New Roman"/>
          <w:sz w:val="28"/>
          <w:szCs w:val="28"/>
        </w:rPr>
        <w:t>»</w:t>
      </w:r>
      <w:r w:rsidRPr="00D340E0">
        <w:rPr>
          <w:rFonts w:ascii="Times New Roman" w:hAnsi="Times New Roman" w:cs="Times New Roman"/>
          <w:sz w:val="28"/>
          <w:szCs w:val="28"/>
        </w:rPr>
        <w:t xml:space="preserve"> обладает</w:t>
      </w:r>
      <w:r w:rsidR="009D67F5" w:rsidRPr="00D340E0">
        <w:rPr>
          <w:rFonts w:ascii="Times New Roman" w:hAnsi="Times New Roman" w:cs="Times New Roman"/>
          <w:sz w:val="28"/>
          <w:szCs w:val="28"/>
        </w:rPr>
        <w:t xml:space="preserve"> хорошим потенциалом для дальнейшего развития и укрепления экономической безопасности.</w:t>
      </w:r>
      <w:r w:rsidR="00966B7D">
        <w:rPr>
          <w:rFonts w:ascii="Times New Roman" w:hAnsi="Times New Roman" w:cs="Times New Roman"/>
          <w:sz w:val="28"/>
          <w:szCs w:val="28"/>
        </w:rPr>
        <w:t xml:space="preserve"> </w:t>
      </w:r>
      <w:r w:rsidR="009D67F5" w:rsidRPr="00D3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анализа свидетельствуют о том, что компания успешно расширяет свою деятельность и демонстрирует положительные показатели в отношении страховых премий</w:t>
      </w:r>
      <w:r w:rsidR="009D67F5" w:rsidRPr="00D340E0">
        <w:t> </w:t>
      </w:r>
      <w:r w:rsidR="009D67F5" w:rsidRPr="00D3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выплат.</w:t>
      </w:r>
    </w:p>
    <w:p w:rsidR="007E34F3" w:rsidRPr="007E34F3" w:rsidRDefault="007E34F3" w:rsidP="00D340E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активов показал динамику развития страховой компании</w:t>
      </w:r>
      <w:r w:rsidRPr="007E34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 свою очередь свидетельствует о растущей деловой активности.</w:t>
      </w:r>
    </w:p>
    <w:p w:rsidR="00FA7E6A" w:rsidRDefault="007C3E0E" w:rsidP="006824A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для того, чтобы</w:t>
      </w:r>
      <w:r w:rsidR="009D67F5" w:rsidRPr="00D3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обеспечить долгосрочную финансовую устойчивость, компания должна обратить внимание на несколько аспектов, таких как</w:t>
      </w:r>
      <w:r w:rsidR="00FA7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A7E6A" w:rsidRDefault="009D67F5" w:rsidP="00FA7E6A">
      <w:pPr>
        <w:pStyle w:val="a3"/>
        <w:numPr>
          <w:ilvl w:val="0"/>
          <w:numId w:val="3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эффективное </w:t>
      </w:r>
      <w:r w:rsidR="00FA7E6A" w:rsidRPr="00FA7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</w:t>
      </w:r>
      <w:r w:rsidR="00FA7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дебиторской </w:t>
      </w:r>
      <w:r w:rsidR="002C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задолженностью;</w:t>
      </w:r>
    </w:p>
    <w:p w:rsidR="00FA7E6A" w:rsidRDefault="009D67F5" w:rsidP="00FA7E6A">
      <w:pPr>
        <w:pStyle w:val="a3"/>
        <w:numPr>
          <w:ilvl w:val="0"/>
          <w:numId w:val="3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долговой </w:t>
      </w:r>
      <w:bookmarkStart w:id="16" w:name="_Toc136716568"/>
      <w:r w:rsidR="00FA7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нагрузки;</w:t>
      </w:r>
    </w:p>
    <w:p w:rsidR="006824AF" w:rsidRPr="00FA7E6A" w:rsidRDefault="006824AF" w:rsidP="00FA7E6A">
      <w:pPr>
        <w:pStyle w:val="a3"/>
        <w:numPr>
          <w:ilvl w:val="0"/>
          <w:numId w:val="3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7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оптимизация расходов</w:t>
      </w:r>
      <w:r w:rsidR="004A7816" w:rsidRPr="00FA7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7816" w:rsidRDefault="004A7816" w:rsidP="00FA7E6A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816" w:rsidRDefault="004A7816" w:rsidP="004A781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2.3 </w:t>
      </w:r>
      <w:r w:rsidRPr="00D340E0">
        <w:rPr>
          <w:rFonts w:ascii="Times New Roman" w:hAnsi="Times New Roman" w:cs="Times New Roman"/>
          <w:b/>
          <w:color w:val="auto"/>
          <w:sz w:val="28"/>
          <w:szCs w:val="28"/>
        </w:rPr>
        <w:t>Анализ факторов, влияющих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на экономическую </w:t>
      </w:r>
      <w:r w:rsidRPr="00D340E0">
        <w:rPr>
          <w:rFonts w:ascii="Times New Roman" w:hAnsi="Times New Roman" w:cs="Times New Roman"/>
          <w:b/>
          <w:color w:val="auto"/>
          <w:sz w:val="28"/>
          <w:szCs w:val="28"/>
        </w:rPr>
        <w:t>безопасность страховой компании АО</w:t>
      </w:r>
      <w:r w:rsidR="002C704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D340E0">
        <w:rPr>
          <w:rFonts w:ascii="Times New Roman" w:hAnsi="Times New Roman" w:cs="Times New Roman"/>
          <w:b/>
          <w:color w:val="auto"/>
          <w:sz w:val="28"/>
          <w:szCs w:val="28"/>
        </w:rPr>
        <w:t>«МАКС»</w:t>
      </w:r>
    </w:p>
    <w:p w:rsidR="004A7816" w:rsidRPr="004A7816" w:rsidRDefault="004A7816" w:rsidP="004A7816"/>
    <w:p w:rsidR="00774425" w:rsidRPr="00226371" w:rsidRDefault="004A7816" w:rsidP="004A781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371">
        <w:rPr>
          <w:rFonts w:ascii="Times New Roman" w:hAnsi="Times New Roman" w:cs="Times New Roman"/>
          <w:sz w:val="28"/>
          <w:szCs w:val="28"/>
        </w:rPr>
        <w:t>В современной экономической литературе анализ экономической безопасности рассматривается как процесс изуч</w:t>
      </w:r>
      <w:r>
        <w:rPr>
          <w:rFonts w:ascii="Times New Roman" w:hAnsi="Times New Roman" w:cs="Times New Roman"/>
          <w:sz w:val="28"/>
          <w:szCs w:val="28"/>
        </w:rPr>
        <w:t xml:space="preserve">ения функциональных </w:t>
      </w:r>
      <w:bookmarkEnd w:id="16"/>
      <w:r w:rsidR="002C4FC9">
        <w:rPr>
          <w:rFonts w:ascii="Times New Roman" w:hAnsi="Times New Roman" w:cs="Times New Roman"/>
          <w:sz w:val="28"/>
          <w:szCs w:val="28"/>
        </w:rPr>
        <w:t>компонентов</w:t>
      </w:r>
      <w:r w:rsidR="00774425" w:rsidRPr="00226371">
        <w:rPr>
          <w:rFonts w:ascii="Times New Roman" w:hAnsi="Times New Roman" w:cs="Times New Roman"/>
          <w:sz w:val="28"/>
          <w:szCs w:val="28"/>
        </w:rPr>
        <w:t>,</w:t>
      </w:r>
      <w:r w:rsidR="002C4FC9">
        <w:rPr>
          <w:rFonts w:ascii="Times New Roman" w:hAnsi="Times New Roman" w:cs="Times New Roman"/>
          <w:sz w:val="28"/>
          <w:szCs w:val="28"/>
        </w:rPr>
        <w:t xml:space="preserve"> который</w:t>
      </w:r>
      <w:r w:rsidR="00774425" w:rsidRPr="00226371">
        <w:rPr>
          <w:rFonts w:ascii="Times New Roman" w:hAnsi="Times New Roman" w:cs="Times New Roman"/>
          <w:sz w:val="28"/>
          <w:szCs w:val="28"/>
        </w:rPr>
        <w:t xml:space="preserve"> определяет степень устойчивости экономической системы к различным в</w:t>
      </w:r>
      <w:r w:rsidR="002C4FC9">
        <w:rPr>
          <w:rFonts w:ascii="Times New Roman" w:hAnsi="Times New Roman" w:cs="Times New Roman"/>
          <w:sz w:val="28"/>
          <w:szCs w:val="28"/>
        </w:rPr>
        <w:t>н</w:t>
      </w:r>
      <w:r w:rsidR="00774425" w:rsidRPr="00226371">
        <w:rPr>
          <w:rFonts w:ascii="Times New Roman" w:hAnsi="Times New Roman" w:cs="Times New Roman"/>
          <w:sz w:val="28"/>
          <w:szCs w:val="28"/>
        </w:rPr>
        <w:t>ешним и внутренним угро</w:t>
      </w:r>
      <w:r w:rsidR="00264342" w:rsidRPr="00226371">
        <w:rPr>
          <w:rFonts w:ascii="Times New Roman" w:hAnsi="Times New Roman" w:cs="Times New Roman"/>
          <w:sz w:val="28"/>
          <w:szCs w:val="28"/>
        </w:rPr>
        <w:t>зам.</w:t>
      </w:r>
      <w:r w:rsidR="00966B7D">
        <w:rPr>
          <w:rFonts w:ascii="Times New Roman" w:hAnsi="Times New Roman" w:cs="Times New Roman"/>
          <w:sz w:val="28"/>
          <w:szCs w:val="28"/>
        </w:rPr>
        <w:t xml:space="preserve"> </w:t>
      </w:r>
      <w:r w:rsidR="00264342" w:rsidRPr="00226371">
        <w:rPr>
          <w:rFonts w:ascii="Times New Roman" w:hAnsi="Times New Roman" w:cs="Times New Roman"/>
          <w:sz w:val="28"/>
          <w:szCs w:val="28"/>
        </w:rPr>
        <w:t xml:space="preserve">В качестве них можно </w:t>
      </w:r>
      <w:r w:rsidR="00BF0204">
        <w:rPr>
          <w:rFonts w:ascii="Times New Roman" w:hAnsi="Times New Roman" w:cs="Times New Roman"/>
          <w:sz w:val="28"/>
          <w:szCs w:val="28"/>
        </w:rPr>
        <w:t>выделить</w:t>
      </w:r>
      <w:r w:rsidR="00264342" w:rsidRPr="00226371">
        <w:rPr>
          <w:rFonts w:ascii="Times New Roman" w:hAnsi="Times New Roman" w:cs="Times New Roman"/>
          <w:sz w:val="28"/>
          <w:szCs w:val="28"/>
        </w:rPr>
        <w:t>:</w:t>
      </w:r>
    </w:p>
    <w:p w:rsidR="00264342" w:rsidRPr="004A7816" w:rsidRDefault="00264342" w:rsidP="00D74809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816">
        <w:rPr>
          <w:rFonts w:ascii="Times New Roman" w:hAnsi="Times New Roman" w:cs="Times New Roman"/>
          <w:sz w:val="28"/>
          <w:szCs w:val="28"/>
        </w:rPr>
        <w:t>финансов</w:t>
      </w:r>
      <w:r w:rsidR="00C6364D" w:rsidRPr="004A7816">
        <w:rPr>
          <w:rFonts w:ascii="Times New Roman" w:hAnsi="Times New Roman" w:cs="Times New Roman"/>
          <w:sz w:val="28"/>
          <w:szCs w:val="28"/>
        </w:rPr>
        <w:t>ую</w:t>
      </w:r>
      <w:r w:rsidRPr="004A7816">
        <w:rPr>
          <w:rFonts w:ascii="Times New Roman" w:hAnsi="Times New Roman" w:cs="Times New Roman"/>
          <w:sz w:val="28"/>
          <w:szCs w:val="28"/>
        </w:rPr>
        <w:t xml:space="preserve"> безопасность;</w:t>
      </w:r>
    </w:p>
    <w:p w:rsidR="00264342" w:rsidRPr="004A7816" w:rsidRDefault="00264342" w:rsidP="00D74809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816">
        <w:rPr>
          <w:rFonts w:ascii="Times New Roman" w:hAnsi="Times New Roman" w:cs="Times New Roman"/>
          <w:sz w:val="28"/>
          <w:szCs w:val="28"/>
        </w:rPr>
        <w:t>информационн</w:t>
      </w:r>
      <w:r w:rsidR="00C6364D" w:rsidRPr="004A7816">
        <w:rPr>
          <w:rFonts w:ascii="Times New Roman" w:hAnsi="Times New Roman" w:cs="Times New Roman"/>
          <w:sz w:val="28"/>
          <w:szCs w:val="28"/>
        </w:rPr>
        <w:t xml:space="preserve">ую </w:t>
      </w:r>
      <w:r w:rsidRPr="004A7816">
        <w:rPr>
          <w:rFonts w:ascii="Times New Roman" w:hAnsi="Times New Roman" w:cs="Times New Roman"/>
          <w:sz w:val="28"/>
          <w:szCs w:val="28"/>
        </w:rPr>
        <w:t>безопасность;</w:t>
      </w:r>
    </w:p>
    <w:p w:rsidR="00264342" w:rsidRPr="004A7816" w:rsidRDefault="00264342" w:rsidP="00D74809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816">
        <w:rPr>
          <w:rFonts w:ascii="Times New Roman" w:hAnsi="Times New Roman" w:cs="Times New Roman"/>
          <w:sz w:val="28"/>
          <w:szCs w:val="28"/>
        </w:rPr>
        <w:t>кадров</w:t>
      </w:r>
      <w:r w:rsidR="00C6364D" w:rsidRPr="004A7816">
        <w:rPr>
          <w:rFonts w:ascii="Times New Roman" w:hAnsi="Times New Roman" w:cs="Times New Roman"/>
          <w:sz w:val="28"/>
          <w:szCs w:val="28"/>
        </w:rPr>
        <w:t xml:space="preserve">ую </w:t>
      </w:r>
      <w:r w:rsidR="00B94561" w:rsidRPr="004A7816">
        <w:rPr>
          <w:rFonts w:ascii="Times New Roman" w:hAnsi="Times New Roman" w:cs="Times New Roman"/>
          <w:sz w:val="28"/>
          <w:szCs w:val="28"/>
        </w:rPr>
        <w:t>безопасность</w:t>
      </w:r>
    </w:p>
    <w:p w:rsidR="000E38BF" w:rsidRPr="000E38BF" w:rsidRDefault="000E38BF" w:rsidP="00C80B6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Достижение должного уровня экономической безопасности требует применения эффективного метода оценки. Руководство предприятия принимает во внимание специфику своей деятельности при выборе </w:t>
      </w:r>
      <w:r w:rsidR="00C80B68">
        <w:rPr>
          <w:rFonts w:ascii="Times New Roman" w:hAnsi="Times New Roman" w:cs="Times New Roman"/>
          <w:sz w:val="28"/>
          <w:szCs w:val="28"/>
        </w:rPr>
        <w:t>соответствующих</w:t>
      </w:r>
      <w:r w:rsidR="002C4FC9">
        <w:rPr>
          <w:rFonts w:ascii="Times New Roman" w:hAnsi="Times New Roman" w:cs="Times New Roman"/>
          <w:sz w:val="28"/>
          <w:szCs w:val="28"/>
        </w:rPr>
        <w:t xml:space="preserve"> показателей</w:t>
      </w:r>
      <w:r w:rsidRPr="000E38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C80B68">
        <w:rPr>
          <w:rFonts w:ascii="Times New Roman" w:hAnsi="Times New Roman" w:cs="Times New Roman"/>
          <w:sz w:val="28"/>
          <w:szCs w:val="28"/>
        </w:rPr>
        <w:t>должны</w:t>
      </w:r>
      <w:r w:rsidR="002C4FC9">
        <w:rPr>
          <w:rFonts w:ascii="Times New Roman" w:hAnsi="Times New Roman" w:cs="Times New Roman"/>
          <w:sz w:val="28"/>
          <w:szCs w:val="28"/>
        </w:rPr>
        <w:t xml:space="preserve"> </w:t>
      </w:r>
      <w:r w:rsidR="002C7049">
        <w:rPr>
          <w:rFonts w:ascii="Times New Roman" w:hAnsi="Times New Roman" w:cs="Times New Roman"/>
          <w:sz w:val="28"/>
          <w:szCs w:val="28"/>
        </w:rPr>
        <w:t>учитывать,</w:t>
      </w:r>
      <w:r w:rsidR="002C4FC9">
        <w:rPr>
          <w:rFonts w:ascii="Times New Roman" w:hAnsi="Times New Roman" w:cs="Times New Roman"/>
          <w:sz w:val="28"/>
          <w:szCs w:val="28"/>
        </w:rPr>
        <w:t xml:space="preserve"> как качественные</w:t>
      </w:r>
      <w:r w:rsidRPr="000E38BF">
        <w:rPr>
          <w:rFonts w:ascii="Times New Roman" w:hAnsi="Times New Roman" w:cs="Times New Roman"/>
          <w:sz w:val="28"/>
          <w:szCs w:val="28"/>
        </w:rPr>
        <w:t>,</w:t>
      </w:r>
      <w:r w:rsidR="00966B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 и количественные </w:t>
      </w:r>
      <w:r w:rsidR="00C80B68">
        <w:rPr>
          <w:rFonts w:ascii="Times New Roman" w:hAnsi="Times New Roman" w:cs="Times New Roman"/>
          <w:sz w:val="28"/>
          <w:szCs w:val="28"/>
        </w:rPr>
        <w:t>аспекты. На</w:t>
      </w:r>
      <w:r>
        <w:rPr>
          <w:rFonts w:ascii="Times New Roman" w:hAnsi="Times New Roman" w:cs="Times New Roman"/>
          <w:sz w:val="28"/>
          <w:szCs w:val="28"/>
        </w:rPr>
        <w:t xml:space="preserve"> основе данного анализа осуществляется оценка деятельности </w:t>
      </w:r>
      <w:r w:rsidR="002C4FC9">
        <w:rPr>
          <w:rFonts w:ascii="Times New Roman" w:hAnsi="Times New Roman" w:cs="Times New Roman"/>
          <w:sz w:val="28"/>
          <w:szCs w:val="28"/>
        </w:rPr>
        <w:t>компании,</w:t>
      </w:r>
      <w:r>
        <w:rPr>
          <w:rFonts w:ascii="Times New Roman" w:hAnsi="Times New Roman" w:cs="Times New Roman"/>
          <w:sz w:val="28"/>
          <w:szCs w:val="28"/>
        </w:rPr>
        <w:t xml:space="preserve"> и принятие управленческих мер для обеспечения ее дальнейшего развития.</w:t>
      </w:r>
    </w:p>
    <w:p w:rsidR="006E4A5A" w:rsidRPr="00226371" w:rsidRDefault="006E4A5A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Финансовая устойчивость является ключевым фактором для обеспечения экономической </w:t>
      </w:r>
      <w:r w:rsidR="002C4F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безопасности страховых компаний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66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 позволяет им </w:t>
      </w:r>
      <w:r w:rsidR="0081668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выдерживать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любые риски и угрозы, сохранять </w:t>
      </w:r>
      <w:r w:rsidR="0077442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доверие клиентов и </w:t>
      </w:r>
      <w:r w:rsidR="0081668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обеспечивать</w:t>
      </w:r>
      <w:r w:rsidR="00774425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выплаты по страховым взносам.</w:t>
      </w:r>
    </w:p>
    <w:p w:rsidR="008772FC" w:rsidRDefault="00774425" w:rsidP="004A78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Рассмотрим оценку финансовой </w:t>
      </w:r>
      <w:r w:rsidR="003A79E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устойчивости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79E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страховой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компании АО «</w:t>
      </w:r>
      <w:r w:rsidR="003A79E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8772FC" w:rsidRPr="00226371" w:rsidRDefault="008772FC" w:rsidP="004A781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5D59" w:rsidRPr="00226371" w:rsidRDefault="003C7253" w:rsidP="004A781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Таблица 8</w:t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23E6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Показатели </w:t>
      </w:r>
      <w:r w:rsidR="00CE6B22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финансовой устойчивости АО «МАКС»</w:t>
      </w:r>
      <w:r w:rsidR="00982E20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2E20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6D7A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(составлена автором по материалам [</w:t>
      </w:r>
      <w:r w:rsidR="001D6B37">
        <w:fldChar w:fldCharType="begin"/>
      </w:r>
      <w:r w:rsidR="001D6B37">
        <w:instrText xml:space="preserve"> REF _Ref136632867 \r \h 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49</w:t>
      </w:r>
      <w:r w:rsidR="001D6B37">
        <w:fldChar w:fldCharType="end"/>
      </w:r>
      <w:r w:rsidR="00981C6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C06D7A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93"/>
        <w:gridCol w:w="1591"/>
        <w:gridCol w:w="1572"/>
        <w:gridCol w:w="1505"/>
        <w:gridCol w:w="1505"/>
        <w:gridCol w:w="1505"/>
      </w:tblGrid>
      <w:tr w:rsidR="00025A2E" w:rsidRPr="003C7253" w:rsidTr="00025D59">
        <w:trPr>
          <w:trHeight w:val="227"/>
        </w:trPr>
        <w:tc>
          <w:tcPr>
            <w:tcW w:w="989" w:type="pct"/>
          </w:tcPr>
          <w:p w:rsidR="00CE6B22" w:rsidRPr="003C7253" w:rsidRDefault="00CE6B22" w:rsidP="002C4FC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72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Показатель</w:t>
            </w:r>
          </w:p>
        </w:tc>
        <w:tc>
          <w:tcPr>
            <w:tcW w:w="831" w:type="pct"/>
          </w:tcPr>
          <w:p w:rsidR="00CE6B22" w:rsidRPr="003C7253" w:rsidRDefault="00025A2E" w:rsidP="002C4FC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Нормативное </w:t>
            </w:r>
            <w:r w:rsidR="00CE6B22" w:rsidRPr="003C72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значение </w:t>
            </w:r>
          </w:p>
        </w:tc>
        <w:tc>
          <w:tcPr>
            <w:tcW w:w="821" w:type="pct"/>
          </w:tcPr>
          <w:p w:rsidR="00CE6B22" w:rsidRPr="003C7253" w:rsidRDefault="00025A2E" w:rsidP="002C4FC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Вес показателя </w:t>
            </w:r>
          </w:p>
        </w:tc>
        <w:tc>
          <w:tcPr>
            <w:tcW w:w="786" w:type="pct"/>
          </w:tcPr>
          <w:p w:rsidR="00CE6B22" w:rsidRPr="003C7253" w:rsidRDefault="00CE6B22" w:rsidP="00CE094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72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2020</w:t>
            </w:r>
          </w:p>
        </w:tc>
        <w:tc>
          <w:tcPr>
            <w:tcW w:w="786" w:type="pct"/>
          </w:tcPr>
          <w:p w:rsidR="00CE6B22" w:rsidRPr="003C7253" w:rsidRDefault="00CE6B22" w:rsidP="00CE094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72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2021</w:t>
            </w:r>
          </w:p>
        </w:tc>
        <w:tc>
          <w:tcPr>
            <w:tcW w:w="786" w:type="pct"/>
          </w:tcPr>
          <w:p w:rsidR="00CE6B22" w:rsidRPr="003C7253" w:rsidRDefault="00CE6B22" w:rsidP="00CE094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72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025A2E" w:rsidRPr="003C7253" w:rsidTr="00025D59">
        <w:trPr>
          <w:trHeight w:val="227"/>
        </w:trPr>
        <w:tc>
          <w:tcPr>
            <w:tcW w:w="989" w:type="pct"/>
          </w:tcPr>
          <w:p w:rsidR="00CE6B22" w:rsidRPr="003C7253" w:rsidRDefault="00CE6B22" w:rsidP="002C4FC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72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Уровень</w:t>
            </w:r>
          </w:p>
          <w:p w:rsidR="00CE6B22" w:rsidRPr="003C7253" w:rsidRDefault="00CE6B22" w:rsidP="002C4FC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72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обеспеченности</w:t>
            </w:r>
          </w:p>
          <w:p w:rsidR="00CE6B22" w:rsidRPr="003C7253" w:rsidRDefault="00CE6B22" w:rsidP="002C4FC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72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собственным</w:t>
            </w:r>
          </w:p>
          <w:p w:rsidR="00CE6B22" w:rsidRPr="003C7253" w:rsidRDefault="00CE6B22" w:rsidP="002C4FC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72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капиталом</w:t>
            </w:r>
          </w:p>
        </w:tc>
        <w:tc>
          <w:tcPr>
            <w:tcW w:w="831" w:type="pct"/>
            <w:vAlign w:val="center"/>
          </w:tcPr>
          <w:p w:rsidR="00CE6B22" w:rsidRPr="00025A2E" w:rsidRDefault="00025A2E" w:rsidP="007334C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5A2E">
              <w:rPr>
                <w:rFonts w:ascii="Times New Roman" w:hAnsi="Times New Roman" w:cs="Times New Roman"/>
                <w:sz w:val="24"/>
                <w:szCs w:val="24"/>
              </w:rPr>
              <w:t>&gt; = 0,15</w:t>
            </w:r>
          </w:p>
        </w:tc>
        <w:tc>
          <w:tcPr>
            <w:tcW w:w="821" w:type="pct"/>
            <w:vAlign w:val="center"/>
          </w:tcPr>
          <w:p w:rsidR="00CE6B22" w:rsidRPr="00025A2E" w:rsidRDefault="00025A2E" w:rsidP="007334C4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0,4</w:t>
            </w:r>
          </w:p>
        </w:tc>
        <w:tc>
          <w:tcPr>
            <w:tcW w:w="786" w:type="pct"/>
            <w:vAlign w:val="center"/>
          </w:tcPr>
          <w:p w:rsidR="00CE6B22" w:rsidRPr="00025A2E" w:rsidRDefault="00982E20" w:rsidP="007334C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35,17</w:t>
            </w:r>
          </w:p>
        </w:tc>
        <w:tc>
          <w:tcPr>
            <w:tcW w:w="786" w:type="pct"/>
            <w:vAlign w:val="center"/>
          </w:tcPr>
          <w:p w:rsidR="00CE6B22" w:rsidRPr="00025A2E" w:rsidRDefault="00982E20" w:rsidP="007334C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31,30</w:t>
            </w:r>
          </w:p>
        </w:tc>
        <w:tc>
          <w:tcPr>
            <w:tcW w:w="786" w:type="pct"/>
            <w:vAlign w:val="center"/>
          </w:tcPr>
          <w:p w:rsidR="00CE6B22" w:rsidRPr="00025A2E" w:rsidRDefault="00982E20" w:rsidP="007334C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29,75</w:t>
            </w:r>
          </w:p>
        </w:tc>
      </w:tr>
    </w:tbl>
    <w:p w:rsidR="004A7816" w:rsidRPr="004A7816" w:rsidRDefault="004A7816" w:rsidP="00FA7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816">
        <w:rPr>
          <w:rFonts w:ascii="Times New Roman" w:hAnsi="Times New Roman" w:cs="Times New Roman"/>
          <w:sz w:val="28"/>
          <w:szCs w:val="28"/>
        </w:rPr>
        <w:lastRenderedPageBreak/>
        <w:t>Продолжение таблицы 8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93"/>
        <w:gridCol w:w="1591"/>
        <w:gridCol w:w="1572"/>
        <w:gridCol w:w="1505"/>
        <w:gridCol w:w="1505"/>
        <w:gridCol w:w="1505"/>
      </w:tblGrid>
      <w:tr w:rsidR="00025D59" w:rsidRPr="003C7253" w:rsidTr="00025D59">
        <w:trPr>
          <w:trHeight w:val="227"/>
        </w:trPr>
        <w:tc>
          <w:tcPr>
            <w:tcW w:w="989" w:type="pct"/>
          </w:tcPr>
          <w:p w:rsidR="00025D59" w:rsidRPr="003C7253" w:rsidRDefault="00025D59" w:rsidP="00A050A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72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Уровень покрытия</w:t>
            </w:r>
          </w:p>
          <w:p w:rsidR="00025D59" w:rsidRPr="003C7253" w:rsidRDefault="00025D59" w:rsidP="00A050A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72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страховых резервов</w:t>
            </w:r>
          </w:p>
          <w:p w:rsidR="00025D59" w:rsidRPr="003C7253" w:rsidRDefault="00025D59" w:rsidP="00A050A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72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собственным</w:t>
            </w:r>
          </w:p>
          <w:p w:rsidR="00025D59" w:rsidRPr="003C7253" w:rsidRDefault="00025D59" w:rsidP="00A050A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72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капиталом</w:t>
            </w:r>
          </w:p>
        </w:tc>
        <w:tc>
          <w:tcPr>
            <w:tcW w:w="831" w:type="pct"/>
          </w:tcPr>
          <w:p w:rsidR="00025D59" w:rsidRPr="00025A2E" w:rsidRDefault="00025D59" w:rsidP="00A050A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5A2E">
              <w:rPr>
                <w:rFonts w:ascii="Times New Roman" w:hAnsi="Times New Roman" w:cs="Times New Roman"/>
                <w:sz w:val="24"/>
                <w:szCs w:val="24"/>
              </w:rPr>
              <w:t>&gt; = 0,3</w:t>
            </w:r>
          </w:p>
        </w:tc>
        <w:tc>
          <w:tcPr>
            <w:tcW w:w="821" w:type="pct"/>
          </w:tcPr>
          <w:p w:rsidR="00025D59" w:rsidRPr="00025A2E" w:rsidRDefault="00025D59" w:rsidP="00A050AC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0,3</w:t>
            </w:r>
          </w:p>
        </w:tc>
        <w:tc>
          <w:tcPr>
            <w:tcW w:w="786" w:type="pct"/>
          </w:tcPr>
          <w:p w:rsidR="00025D59" w:rsidRPr="00025A2E" w:rsidRDefault="00025D59" w:rsidP="00A050A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29,34</w:t>
            </w:r>
          </w:p>
        </w:tc>
        <w:tc>
          <w:tcPr>
            <w:tcW w:w="786" w:type="pct"/>
          </w:tcPr>
          <w:p w:rsidR="00025D59" w:rsidRPr="00025A2E" w:rsidRDefault="00025D59" w:rsidP="00A050A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29,25</w:t>
            </w:r>
          </w:p>
        </w:tc>
        <w:tc>
          <w:tcPr>
            <w:tcW w:w="786" w:type="pct"/>
          </w:tcPr>
          <w:p w:rsidR="00025D59" w:rsidRPr="00025A2E" w:rsidRDefault="00025D59" w:rsidP="00A050A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27</w:t>
            </w:r>
            <w:r w:rsidRPr="00025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,74</w:t>
            </w:r>
          </w:p>
        </w:tc>
      </w:tr>
      <w:tr w:rsidR="00025D59" w:rsidRPr="003C7253" w:rsidTr="00025D59">
        <w:trPr>
          <w:trHeight w:val="227"/>
        </w:trPr>
        <w:tc>
          <w:tcPr>
            <w:tcW w:w="989" w:type="pct"/>
          </w:tcPr>
          <w:p w:rsidR="00025D59" w:rsidRPr="003C7253" w:rsidRDefault="00025D59" w:rsidP="00A050A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72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Уровень</w:t>
            </w:r>
            <w:r w:rsidR="00966B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C72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долговой</w:t>
            </w:r>
            <w:r w:rsidR="00966B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C72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нагрузки</w:t>
            </w:r>
          </w:p>
        </w:tc>
        <w:tc>
          <w:tcPr>
            <w:tcW w:w="831" w:type="pct"/>
          </w:tcPr>
          <w:p w:rsidR="00025D59" w:rsidRPr="00025A2E" w:rsidRDefault="00025D59" w:rsidP="00A050A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5A2E">
              <w:rPr>
                <w:rFonts w:ascii="Times New Roman" w:hAnsi="Times New Roman" w:cs="Times New Roman"/>
                <w:sz w:val="24"/>
                <w:szCs w:val="24"/>
              </w:rPr>
              <w:t>&lt; = 0,35</w:t>
            </w:r>
          </w:p>
        </w:tc>
        <w:tc>
          <w:tcPr>
            <w:tcW w:w="821" w:type="pct"/>
          </w:tcPr>
          <w:p w:rsidR="00025D59" w:rsidRPr="00025A2E" w:rsidRDefault="00025D59" w:rsidP="00A050AC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0,3</w:t>
            </w:r>
          </w:p>
        </w:tc>
        <w:tc>
          <w:tcPr>
            <w:tcW w:w="786" w:type="pct"/>
          </w:tcPr>
          <w:p w:rsidR="00025D59" w:rsidRPr="00025A2E" w:rsidRDefault="00025D59" w:rsidP="00A050A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64,83</w:t>
            </w:r>
          </w:p>
        </w:tc>
        <w:tc>
          <w:tcPr>
            <w:tcW w:w="786" w:type="pct"/>
          </w:tcPr>
          <w:p w:rsidR="00025D59" w:rsidRPr="00025A2E" w:rsidRDefault="00025D59" w:rsidP="00A050A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68,69</w:t>
            </w:r>
          </w:p>
        </w:tc>
        <w:tc>
          <w:tcPr>
            <w:tcW w:w="786" w:type="pct"/>
          </w:tcPr>
          <w:p w:rsidR="00025D59" w:rsidRPr="00025A2E" w:rsidRDefault="00025D59" w:rsidP="00A050A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70,24</w:t>
            </w:r>
          </w:p>
        </w:tc>
      </w:tr>
    </w:tbl>
    <w:p w:rsidR="00CE6B22" w:rsidRPr="00025D59" w:rsidRDefault="00CE6B22" w:rsidP="00025D5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4425" w:rsidRPr="00226371" w:rsidRDefault="00FB74C7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Уровень обеспеченности собственным капиталом является одним из ключевых показателей финансовой устойчивости компании. Он </w:t>
      </w:r>
      <w:r w:rsidR="00B64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отражает уровень достаточности собственных средств у компании для финансирования своей деятельности.</w:t>
      </w:r>
    </w:p>
    <w:p w:rsidR="00FB74C7" w:rsidRPr="00226371" w:rsidRDefault="00E97BB1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Уровень обеспе</w:t>
      </w:r>
      <w:r w:rsidR="007334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ченности собственным капиталом у страховой компании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АО «МАКС» в 2020 году составлял 35,17%, в 2021 году 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уровень снизился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31,30%, а в 2022 году еще больше снизился до 29,75%. Это указывает на то, что у компании снижается уровень финансовой устойчивости и растет риск неспособности выполнять свои обязательства перед клиентами и партнерами в случае возникновения финансовых трудностей.</w:t>
      </w:r>
    </w:p>
    <w:p w:rsidR="00E97BB1" w:rsidRPr="00226371" w:rsidRDefault="00E97BB1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Уровень покрытия страховых резервов собственным капиталом указывает на то, насколько хорошо компания может покрыть свои обязательства перед клиентами. Из предоставленных данных можно сделать вывод, что уровень покрытия собственным капиталом уменьшается с течением времени, что может свидетельствовать о росте риска для компании. Кроме того, уровень покрытия страховых резервов собственным капиталом в 2022 году уже ниже 30%, что может означать, что компания может столкнуться с проблемами, если произойдут крупные страховые случаи.</w:t>
      </w:r>
    </w:p>
    <w:p w:rsidR="00E97BB1" w:rsidRPr="00226371" w:rsidRDefault="00E97BB1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Уровень долговой нагрузки показывает долю заемных средств в общей структуре капитала компании. Из данных следует, что уровень долговой нагрузки также растет с течением времени, что может означать, что компания зависит от заемных средств для финансирования своей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деятельности. Если компания не сможет вовремя погасить свои долги, это может повлечь за собой серьезные финансовые проблемы.</w:t>
      </w:r>
    </w:p>
    <w:p w:rsidR="00E97BB1" w:rsidRPr="00226371" w:rsidRDefault="00E97BB1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целом, уровень финансовой устойчивости страховой компании АО </w:t>
      </w:r>
      <w:r w:rsidR="007334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</w:t>
      </w:r>
      <w:r w:rsidR="007334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оценить,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низкий. Увеличение долговой нагрузки и снижение уровня покрытия страховых резервов собственным капиталом указывают на растущий уровень риска для компании и потенциальных инвесторов. </w:t>
      </w:r>
    </w:p>
    <w:p w:rsidR="00FB74C7" w:rsidRPr="00226371" w:rsidRDefault="00E97BB1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Однако следует отметить, что при анализ</w:t>
      </w:r>
      <w:r w:rsidR="007C7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финансового положения компании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</w:t>
      </w:r>
      <w:r w:rsidR="007334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учитывать и другие показатели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E4A5A" w:rsidRPr="00226371" w:rsidRDefault="006E4A5A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Обобщающим финансовым показателем, характеризующим общую эффективность финансово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хозяйственной деятельности субъекта хозяйствования, выступает рентабельность. Она отражает общую эффекти</w:t>
      </w:r>
      <w:r w:rsidR="00DD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вность использования ресурсов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begin"/>
      </w:r>
      <w:r w:rsidR="00981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 xml:space="preserve"> REF _Ref136632642 \r \h </w:instrTex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27352B" w:rsidRDefault="00396C0E" w:rsidP="0027352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Рассмотрим показатели</w:t>
      </w:r>
      <w:r w:rsidR="006E4A5A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рентабельности АО «</w:t>
      </w:r>
      <w:r w:rsidR="00E97BB1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</w:t>
      </w:r>
      <w:r w:rsidR="006E4A5A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844D4B" w:rsidRPr="0027352B" w:rsidRDefault="00844D4B" w:rsidP="0027352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7E16" w:rsidRPr="00D340E0" w:rsidRDefault="00025A2E" w:rsidP="004A781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Таблица 9 </w:t>
      </w:r>
      <w:r w:rsidR="00B43B1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207BB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Показатели рентабельности страховой компании АО «МАКС»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6D7A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(составлено автором по материалам [</w:t>
      </w:r>
      <w:r w:rsidR="001D6B37">
        <w:fldChar w:fldCharType="begin"/>
      </w:r>
      <w:r w:rsidR="001D6B37">
        <w:instrText xml:space="preserve"> REF _Ref136632867 \r \h 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49</w:t>
      </w:r>
      <w:r w:rsidR="001D6B37">
        <w:fldChar w:fldCharType="end"/>
      </w:r>
      <w:r w:rsidR="00C06D7A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24"/>
        <w:gridCol w:w="1590"/>
        <w:gridCol w:w="1551"/>
        <w:gridCol w:w="1534"/>
        <w:gridCol w:w="1535"/>
        <w:gridCol w:w="1537"/>
      </w:tblGrid>
      <w:tr w:rsidR="00025A2E" w:rsidRPr="00025A2E" w:rsidTr="00FA7E6A">
        <w:tc>
          <w:tcPr>
            <w:tcW w:w="1824" w:type="dxa"/>
          </w:tcPr>
          <w:p w:rsidR="00E97BB1" w:rsidRPr="00D340E0" w:rsidRDefault="00E4257F" w:rsidP="007334C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Показатели </w:t>
            </w:r>
          </w:p>
        </w:tc>
        <w:tc>
          <w:tcPr>
            <w:tcW w:w="1590" w:type="dxa"/>
            <w:vAlign w:val="center"/>
          </w:tcPr>
          <w:p w:rsidR="00E97BB1" w:rsidRPr="00D340E0" w:rsidRDefault="00025A2E" w:rsidP="00FA7E6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Нормативное </w:t>
            </w:r>
            <w:r w:rsidR="00D26A96"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значение</w:t>
            </w:r>
          </w:p>
        </w:tc>
        <w:tc>
          <w:tcPr>
            <w:tcW w:w="1551" w:type="dxa"/>
            <w:vAlign w:val="center"/>
          </w:tcPr>
          <w:p w:rsidR="00E97BB1" w:rsidRPr="00D340E0" w:rsidRDefault="00025A2E" w:rsidP="00FA7E6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Вес показателя</w:t>
            </w:r>
          </w:p>
        </w:tc>
        <w:tc>
          <w:tcPr>
            <w:tcW w:w="1534" w:type="dxa"/>
            <w:vAlign w:val="center"/>
          </w:tcPr>
          <w:p w:rsidR="00E97BB1" w:rsidRPr="00D340E0" w:rsidRDefault="00D26A96" w:rsidP="00FA7E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2020</w:t>
            </w:r>
          </w:p>
        </w:tc>
        <w:tc>
          <w:tcPr>
            <w:tcW w:w="1535" w:type="dxa"/>
            <w:vAlign w:val="center"/>
          </w:tcPr>
          <w:p w:rsidR="00E97BB1" w:rsidRPr="00D340E0" w:rsidRDefault="00D26A96" w:rsidP="00FA7E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2021</w:t>
            </w:r>
          </w:p>
        </w:tc>
        <w:tc>
          <w:tcPr>
            <w:tcW w:w="1537" w:type="dxa"/>
            <w:vAlign w:val="center"/>
          </w:tcPr>
          <w:p w:rsidR="00E97BB1" w:rsidRPr="00025A2E" w:rsidRDefault="00D26A96" w:rsidP="00FA7E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025A2E" w:rsidRPr="00025A2E" w:rsidTr="00FA7E6A">
        <w:tc>
          <w:tcPr>
            <w:tcW w:w="1824" w:type="dxa"/>
          </w:tcPr>
          <w:p w:rsidR="00E97BB1" w:rsidRPr="00025A2E" w:rsidRDefault="007175C1" w:rsidP="007334C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Рентабельность</w:t>
            </w:r>
            <w:r w:rsidR="00205A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активов</w:t>
            </w:r>
          </w:p>
        </w:tc>
        <w:tc>
          <w:tcPr>
            <w:tcW w:w="1590" w:type="dxa"/>
            <w:vAlign w:val="center"/>
          </w:tcPr>
          <w:p w:rsidR="00E97BB1" w:rsidRPr="00025A2E" w:rsidRDefault="00025A2E" w:rsidP="00FA7E6A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&gt;0</w:t>
            </w:r>
          </w:p>
        </w:tc>
        <w:tc>
          <w:tcPr>
            <w:tcW w:w="1551" w:type="dxa"/>
            <w:vAlign w:val="center"/>
          </w:tcPr>
          <w:p w:rsidR="00E97BB1" w:rsidRPr="00025A2E" w:rsidRDefault="00025A2E" w:rsidP="00FA7E6A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0,5</w:t>
            </w:r>
          </w:p>
        </w:tc>
        <w:tc>
          <w:tcPr>
            <w:tcW w:w="1534" w:type="dxa"/>
            <w:vAlign w:val="center"/>
          </w:tcPr>
          <w:p w:rsidR="00E97BB1" w:rsidRPr="00025A2E" w:rsidRDefault="000227F8" w:rsidP="00FA7E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,51</w:t>
            </w:r>
          </w:p>
        </w:tc>
        <w:tc>
          <w:tcPr>
            <w:tcW w:w="1535" w:type="dxa"/>
            <w:vAlign w:val="center"/>
          </w:tcPr>
          <w:p w:rsidR="00E97BB1" w:rsidRPr="00025A2E" w:rsidRDefault="000227F8" w:rsidP="00FA7E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1,79</w:t>
            </w:r>
          </w:p>
        </w:tc>
        <w:tc>
          <w:tcPr>
            <w:tcW w:w="1537" w:type="dxa"/>
            <w:vAlign w:val="center"/>
          </w:tcPr>
          <w:p w:rsidR="00E97BB1" w:rsidRPr="00025A2E" w:rsidRDefault="000227F8" w:rsidP="00FA7E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5,71</w:t>
            </w:r>
          </w:p>
        </w:tc>
      </w:tr>
      <w:tr w:rsidR="00025A2E" w:rsidRPr="00025A2E" w:rsidTr="00FA7E6A">
        <w:tc>
          <w:tcPr>
            <w:tcW w:w="1824" w:type="dxa"/>
          </w:tcPr>
          <w:p w:rsidR="007175C1" w:rsidRPr="00025A2E" w:rsidRDefault="007175C1" w:rsidP="007334C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Рентабельность</w:t>
            </w:r>
          </w:p>
          <w:p w:rsidR="007175C1" w:rsidRPr="00025A2E" w:rsidRDefault="007175C1" w:rsidP="007334C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собственного</w:t>
            </w:r>
          </w:p>
          <w:p w:rsidR="00D26A96" w:rsidRPr="00025A2E" w:rsidRDefault="007175C1" w:rsidP="007334C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капитала</w:t>
            </w:r>
          </w:p>
        </w:tc>
        <w:tc>
          <w:tcPr>
            <w:tcW w:w="1590" w:type="dxa"/>
            <w:vAlign w:val="center"/>
          </w:tcPr>
          <w:p w:rsidR="00D26A96" w:rsidRPr="00025A2E" w:rsidRDefault="00025A2E" w:rsidP="00FA7E6A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&gt;0</w:t>
            </w:r>
          </w:p>
        </w:tc>
        <w:tc>
          <w:tcPr>
            <w:tcW w:w="1551" w:type="dxa"/>
            <w:vAlign w:val="center"/>
          </w:tcPr>
          <w:p w:rsidR="00D26A96" w:rsidRPr="00025A2E" w:rsidRDefault="00025A2E" w:rsidP="00FA7E6A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0,5</w:t>
            </w:r>
          </w:p>
        </w:tc>
        <w:tc>
          <w:tcPr>
            <w:tcW w:w="1534" w:type="dxa"/>
            <w:vAlign w:val="center"/>
          </w:tcPr>
          <w:p w:rsidR="00D26A96" w:rsidRPr="00025A2E" w:rsidRDefault="000227F8" w:rsidP="00FA7E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7,30</w:t>
            </w:r>
          </w:p>
        </w:tc>
        <w:tc>
          <w:tcPr>
            <w:tcW w:w="1535" w:type="dxa"/>
            <w:vAlign w:val="center"/>
          </w:tcPr>
          <w:p w:rsidR="00D26A96" w:rsidRPr="00025A2E" w:rsidRDefault="0012038E" w:rsidP="00FA7E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5,41</w:t>
            </w:r>
          </w:p>
        </w:tc>
        <w:tc>
          <w:tcPr>
            <w:tcW w:w="1537" w:type="dxa"/>
            <w:vAlign w:val="center"/>
          </w:tcPr>
          <w:p w:rsidR="00D26A96" w:rsidRPr="00025A2E" w:rsidRDefault="0012038E" w:rsidP="00FA7E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18,76</w:t>
            </w:r>
          </w:p>
        </w:tc>
      </w:tr>
    </w:tbl>
    <w:p w:rsidR="00177814" w:rsidRPr="00226371" w:rsidRDefault="0017781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54A4" w:rsidRPr="00226371" w:rsidRDefault="00A054A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2020 году рентабельность активов страховой компа</w:t>
      </w:r>
      <w:r w:rsidR="007E7E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нии АО «МАКС» составили 2,51</w:t>
      </w:r>
      <w:r w:rsid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 время как в 2021 году она снизилась до 1,79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%. Причиной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снижения рентабельности активов страховой компании в 2021 году было ухудшение экономической ситуации, вызванной пандемией COVID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19. Как и многие другие компании, страховая компания АО МАКС столкнулась с негативными последствиями пандемии, которые повлияли на ее финансовые результаты.</w:t>
      </w:r>
    </w:p>
    <w:p w:rsidR="00177814" w:rsidRPr="00226371" w:rsidRDefault="00A054A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условиях пандемии многие компании стали сталкиваться с рядом проблем, таких как сокращение объемов продаж, увеличение расходов на меры безопасности, проблемы с логистикой и др. В результате многие компании стали терять прибыльность.</w:t>
      </w:r>
    </w:p>
    <w:p w:rsidR="00A054A4" w:rsidRPr="00226371" w:rsidRDefault="00396C0E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</w:t>
      </w:r>
      <w:r w:rsidR="00A054A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2022 году можно наблюдать </w:t>
      </w:r>
      <w:r w:rsidR="00692700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увеличение</w:t>
      </w:r>
      <w:r w:rsidR="00A054A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рентабельности активов до 5,71</w:t>
      </w:r>
      <w:r w:rsidR="002C704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%. Увеличение</w:t>
      </w:r>
      <w:r w:rsidR="00692700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рентабельности активов связано с </w:t>
      </w:r>
      <w:r w:rsidR="0027352B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такими </w:t>
      </w:r>
      <w:r w:rsidR="00692700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факторами</w:t>
      </w:r>
      <w:r w:rsidR="0027352B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как: увеличение объема страховых премий (в 2022 году страховые премии выросли на 16,16% по сравнению с предыдущим годом), и </w:t>
      </w:r>
      <w:r w:rsidR="00692700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увеличени</w:t>
      </w:r>
      <w:r w:rsidR="007E7E16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27352B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7E7E16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объемов продаж (рентабельность</w:t>
      </w:r>
      <w:r w:rsidR="00692700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продаж выросла 1,1% до 9,3%)</w:t>
      </w:r>
      <w:r w:rsidR="007E7E16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F069B" w:rsidRPr="00226371" w:rsidRDefault="009F069B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Рентабельность собственного капитала снизилась с 2020 года (7,3%) до 2021 года (5,41%), что может свидетельствовать о снижении эффективности использования собственных средств компании в этом периоде.</w:t>
      </w:r>
    </w:p>
    <w:p w:rsidR="00177814" w:rsidRPr="00226371" w:rsidRDefault="009F069B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2022 году рентабельность собственно</w:t>
      </w:r>
      <w:r w:rsidR="007E7E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капитала значительно выросла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18,76%, что может свидетельствовать о повышении эффективности деятельности компании.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Увеличение рентабельности капитала в 2022 году может свидетельствовать о том, что компания предприняла меры для увеличения своей прибыльности, например, улучшение эффективности управления затратами или снижение рисков в своем портфеле страховых продуктов.</w:t>
      </w:r>
    </w:p>
    <w:p w:rsidR="009F069B" w:rsidRPr="00226371" w:rsidRDefault="009F069B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внешние факторы могут оказывать значительное влияние на динамику активов страховых компаний. Поэтому компании, работающие в этой отрасли, должны постоянно отслеживать изменения в экономической и отраслевой среде, чтобы адаптировать свои стратегии и оставаться конкурентоспособными.</w:t>
      </w:r>
    </w:p>
    <w:p w:rsidR="00025A2E" w:rsidRDefault="003A48A9" w:rsidP="00D523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Рассмотрев показатели рентабельности страховой компании и </w:t>
      </w:r>
      <w:r w:rsidR="0027352B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</w:t>
      </w:r>
      <w:r w:rsidR="00273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торы,</w:t>
      </w:r>
      <w:r w:rsidR="007E7E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оказывающие на нее влияние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E7E16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проанализировать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показатели убыточности страховых операций в АО «МАКС».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806F1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Высокая рентабельность страховой компании АО «МАКС» может быть обуслов</w:t>
      </w:r>
      <w:r w:rsidR="007E7E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лена как успешными инвестициями</w:t>
      </w:r>
      <w:r w:rsidR="007806F1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806F1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и эфф</w:t>
      </w:r>
      <w:r w:rsidR="00BE5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ективными страховыми операциями.</w:t>
      </w:r>
    </w:p>
    <w:p w:rsidR="00BE5739" w:rsidRDefault="00BE5739" w:rsidP="00BE573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06F1" w:rsidRPr="00D523B8" w:rsidRDefault="00025A2E" w:rsidP="004A781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Таблица 10</w:t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2F0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2F0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Показатели убыточности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2F0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страховых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2F0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операций</w:t>
      </w:r>
      <w:r w:rsidR="00CF2D43" w:rsidRPr="00CF2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1C6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(составлено автором по материалам [</w:t>
      </w:r>
      <w:r w:rsidR="001D6B37">
        <w:fldChar w:fldCharType="begin"/>
      </w:r>
      <w:r w:rsidR="001D6B37">
        <w:instrText xml:space="preserve"> REF _Ref136632867 \r \h 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49</w:t>
      </w:r>
      <w:r w:rsidR="001D6B37">
        <w:fldChar w:fldCharType="end"/>
      </w:r>
      <w:r w:rsidR="00981C6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])</w:t>
      </w:r>
    </w:p>
    <w:tbl>
      <w:tblPr>
        <w:tblStyle w:val="a4"/>
        <w:tblW w:w="4944" w:type="pct"/>
        <w:tblInd w:w="108" w:type="dxa"/>
        <w:tblLook w:val="04A0" w:firstRow="1" w:lastRow="0" w:firstColumn="1" w:lastColumn="0" w:noHBand="0" w:noVBand="1"/>
      </w:tblPr>
      <w:tblGrid>
        <w:gridCol w:w="2162"/>
        <w:gridCol w:w="1590"/>
        <w:gridCol w:w="1511"/>
        <w:gridCol w:w="1401"/>
        <w:gridCol w:w="1401"/>
        <w:gridCol w:w="1399"/>
      </w:tblGrid>
      <w:tr w:rsidR="00025A2E" w:rsidRPr="00226371" w:rsidTr="00BE5739">
        <w:trPr>
          <w:trHeight w:val="227"/>
        </w:trPr>
        <w:tc>
          <w:tcPr>
            <w:tcW w:w="1111" w:type="pct"/>
            <w:vAlign w:val="center"/>
          </w:tcPr>
          <w:p w:rsidR="007806F1" w:rsidRPr="00025A2E" w:rsidRDefault="007806F1" w:rsidP="00DC02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Показатели</w:t>
            </w:r>
          </w:p>
        </w:tc>
        <w:tc>
          <w:tcPr>
            <w:tcW w:w="840" w:type="pct"/>
            <w:vAlign w:val="center"/>
          </w:tcPr>
          <w:p w:rsidR="007806F1" w:rsidRPr="00025A2E" w:rsidRDefault="00025A2E" w:rsidP="007E7E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Нормативное з</w:t>
            </w:r>
            <w:r w:rsidR="007806F1"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начение</w:t>
            </w:r>
          </w:p>
        </w:tc>
        <w:tc>
          <w:tcPr>
            <w:tcW w:w="806" w:type="pct"/>
            <w:vAlign w:val="center"/>
          </w:tcPr>
          <w:p w:rsidR="007806F1" w:rsidRPr="00025A2E" w:rsidRDefault="00025A2E" w:rsidP="007E7E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Вес показателя </w:t>
            </w:r>
          </w:p>
        </w:tc>
        <w:tc>
          <w:tcPr>
            <w:tcW w:w="748" w:type="pct"/>
            <w:vAlign w:val="center"/>
          </w:tcPr>
          <w:p w:rsidR="007806F1" w:rsidRPr="00025A2E" w:rsidRDefault="007806F1" w:rsidP="007E7E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2020</w:t>
            </w:r>
          </w:p>
        </w:tc>
        <w:tc>
          <w:tcPr>
            <w:tcW w:w="748" w:type="pct"/>
            <w:vAlign w:val="center"/>
          </w:tcPr>
          <w:p w:rsidR="007806F1" w:rsidRPr="00025A2E" w:rsidRDefault="007806F1" w:rsidP="007E7E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2021</w:t>
            </w:r>
          </w:p>
        </w:tc>
        <w:tc>
          <w:tcPr>
            <w:tcW w:w="748" w:type="pct"/>
            <w:vAlign w:val="center"/>
          </w:tcPr>
          <w:p w:rsidR="007806F1" w:rsidRPr="00025A2E" w:rsidRDefault="007806F1" w:rsidP="00BE57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025A2E" w:rsidRPr="00226371" w:rsidTr="00BE5739">
        <w:trPr>
          <w:trHeight w:val="227"/>
        </w:trPr>
        <w:tc>
          <w:tcPr>
            <w:tcW w:w="1111" w:type="pct"/>
            <w:vAlign w:val="center"/>
          </w:tcPr>
          <w:p w:rsidR="007806F1" w:rsidRPr="0027352B" w:rsidRDefault="007806F1" w:rsidP="007E7E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35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Показатель уровня</w:t>
            </w:r>
          </w:p>
          <w:p w:rsidR="007806F1" w:rsidRPr="0027352B" w:rsidRDefault="007806F1" w:rsidP="007E7E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35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выплат, кроме</w:t>
            </w:r>
          </w:p>
          <w:p w:rsidR="007806F1" w:rsidRPr="0027352B" w:rsidRDefault="007806F1" w:rsidP="007E7E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35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страхования жизни</w:t>
            </w:r>
          </w:p>
        </w:tc>
        <w:tc>
          <w:tcPr>
            <w:tcW w:w="840" w:type="pct"/>
            <w:vAlign w:val="center"/>
          </w:tcPr>
          <w:p w:rsidR="007806F1" w:rsidRPr="00025A2E" w:rsidRDefault="00025A2E" w:rsidP="007E7E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 5до 40%</w:t>
            </w:r>
          </w:p>
        </w:tc>
        <w:tc>
          <w:tcPr>
            <w:tcW w:w="806" w:type="pct"/>
            <w:vAlign w:val="center"/>
          </w:tcPr>
          <w:p w:rsidR="007806F1" w:rsidRPr="00025A2E" w:rsidRDefault="00025A2E" w:rsidP="007E7E16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0,3</w:t>
            </w:r>
          </w:p>
        </w:tc>
        <w:tc>
          <w:tcPr>
            <w:tcW w:w="748" w:type="pct"/>
            <w:vAlign w:val="center"/>
          </w:tcPr>
          <w:p w:rsidR="007806F1" w:rsidRPr="00025A2E" w:rsidRDefault="00F3446D" w:rsidP="007E7E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58,55</w:t>
            </w:r>
          </w:p>
        </w:tc>
        <w:tc>
          <w:tcPr>
            <w:tcW w:w="748" w:type="pct"/>
            <w:vAlign w:val="center"/>
          </w:tcPr>
          <w:p w:rsidR="007806F1" w:rsidRPr="00025A2E" w:rsidRDefault="00FB5F37" w:rsidP="007E7E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50,58</w:t>
            </w:r>
          </w:p>
        </w:tc>
        <w:tc>
          <w:tcPr>
            <w:tcW w:w="748" w:type="pct"/>
            <w:vAlign w:val="center"/>
          </w:tcPr>
          <w:p w:rsidR="007806F1" w:rsidRPr="00025A2E" w:rsidRDefault="00FB5F37" w:rsidP="007E7E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46,12</w:t>
            </w:r>
          </w:p>
        </w:tc>
      </w:tr>
      <w:tr w:rsidR="00025A2E" w:rsidRPr="00226371" w:rsidTr="00BE5739">
        <w:trPr>
          <w:trHeight w:val="227"/>
        </w:trPr>
        <w:tc>
          <w:tcPr>
            <w:tcW w:w="1111" w:type="pct"/>
            <w:vAlign w:val="center"/>
          </w:tcPr>
          <w:p w:rsidR="007806F1" w:rsidRPr="0027352B" w:rsidRDefault="007806F1" w:rsidP="007E7E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35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Показатель уровня расходов, кроме страхования жизни</w:t>
            </w:r>
          </w:p>
        </w:tc>
        <w:tc>
          <w:tcPr>
            <w:tcW w:w="840" w:type="pct"/>
            <w:vAlign w:val="center"/>
          </w:tcPr>
          <w:p w:rsidR="007806F1" w:rsidRPr="00025A2E" w:rsidRDefault="00025A2E" w:rsidP="007E7E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 5 до 30%</w:t>
            </w:r>
          </w:p>
        </w:tc>
        <w:tc>
          <w:tcPr>
            <w:tcW w:w="806" w:type="pct"/>
            <w:vAlign w:val="center"/>
          </w:tcPr>
          <w:p w:rsidR="007806F1" w:rsidRPr="00025A2E" w:rsidRDefault="00025A2E" w:rsidP="007E7E16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0,3</w:t>
            </w:r>
          </w:p>
        </w:tc>
        <w:tc>
          <w:tcPr>
            <w:tcW w:w="748" w:type="pct"/>
            <w:vAlign w:val="center"/>
          </w:tcPr>
          <w:p w:rsidR="007806F1" w:rsidRPr="00025A2E" w:rsidRDefault="00E75ECD" w:rsidP="007E7E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76</w:t>
            </w: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,01</w:t>
            </w:r>
          </w:p>
        </w:tc>
        <w:tc>
          <w:tcPr>
            <w:tcW w:w="748" w:type="pct"/>
            <w:vAlign w:val="center"/>
          </w:tcPr>
          <w:p w:rsidR="007806F1" w:rsidRPr="00025A2E" w:rsidRDefault="00FB5F37" w:rsidP="007E7E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66,31</w:t>
            </w:r>
          </w:p>
        </w:tc>
        <w:tc>
          <w:tcPr>
            <w:tcW w:w="748" w:type="pct"/>
            <w:vAlign w:val="center"/>
          </w:tcPr>
          <w:p w:rsidR="007806F1" w:rsidRPr="00025A2E" w:rsidRDefault="00FB5F37" w:rsidP="007E7E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55,05</w:t>
            </w:r>
          </w:p>
        </w:tc>
      </w:tr>
      <w:tr w:rsidR="00025A2E" w:rsidRPr="00226371" w:rsidTr="00BE5739">
        <w:trPr>
          <w:trHeight w:val="227"/>
        </w:trPr>
        <w:tc>
          <w:tcPr>
            <w:tcW w:w="1111" w:type="pct"/>
            <w:vAlign w:val="center"/>
          </w:tcPr>
          <w:p w:rsidR="0061736A" w:rsidRPr="00025A2E" w:rsidRDefault="0061736A" w:rsidP="007E7E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Комбинированный</w:t>
            </w:r>
          </w:p>
          <w:p w:rsidR="0061736A" w:rsidRPr="00025A2E" w:rsidRDefault="0061736A" w:rsidP="007E7E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показатель</w:t>
            </w:r>
          </w:p>
          <w:p w:rsidR="007806F1" w:rsidRPr="00025A2E" w:rsidRDefault="0061736A" w:rsidP="007E7E1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убыточности</w:t>
            </w:r>
          </w:p>
        </w:tc>
        <w:tc>
          <w:tcPr>
            <w:tcW w:w="840" w:type="pct"/>
            <w:vAlign w:val="center"/>
          </w:tcPr>
          <w:p w:rsidR="007806F1" w:rsidRPr="00025A2E" w:rsidRDefault="00025A2E" w:rsidP="007E7E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 95%</w:t>
            </w:r>
          </w:p>
        </w:tc>
        <w:tc>
          <w:tcPr>
            <w:tcW w:w="806" w:type="pct"/>
            <w:vAlign w:val="center"/>
          </w:tcPr>
          <w:p w:rsidR="007806F1" w:rsidRPr="00025A2E" w:rsidRDefault="00025A2E" w:rsidP="007E7E16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0,4</w:t>
            </w:r>
          </w:p>
        </w:tc>
        <w:tc>
          <w:tcPr>
            <w:tcW w:w="748" w:type="pct"/>
            <w:vAlign w:val="center"/>
          </w:tcPr>
          <w:p w:rsidR="007806F1" w:rsidRPr="00025A2E" w:rsidRDefault="0061736A" w:rsidP="007E7E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134</w:t>
            </w: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,56</w:t>
            </w:r>
          </w:p>
        </w:tc>
        <w:tc>
          <w:tcPr>
            <w:tcW w:w="748" w:type="pct"/>
            <w:vAlign w:val="center"/>
          </w:tcPr>
          <w:p w:rsidR="007806F1" w:rsidRPr="00025A2E" w:rsidRDefault="0061736A" w:rsidP="007E7E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116,89</w:t>
            </w:r>
          </w:p>
        </w:tc>
        <w:tc>
          <w:tcPr>
            <w:tcW w:w="748" w:type="pct"/>
            <w:vAlign w:val="center"/>
          </w:tcPr>
          <w:p w:rsidR="007806F1" w:rsidRPr="00025A2E" w:rsidRDefault="0061736A" w:rsidP="007E7E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025A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101,17</w:t>
            </w:r>
          </w:p>
        </w:tc>
      </w:tr>
    </w:tbl>
    <w:p w:rsidR="003A48A9" w:rsidRPr="00226371" w:rsidRDefault="003A48A9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48A9" w:rsidRPr="00226371" w:rsidRDefault="00FB5F37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Показатель уровня </w:t>
      </w:r>
      <w:r w:rsidR="009270A6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выплат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страхования жизни</w:t>
      </w:r>
      <w:r w:rsidR="009C4453" w:rsidRPr="009C4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описы</w:t>
      </w:r>
      <w:r w:rsidR="007E7E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вает насколько страховые премии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полученные страховой компанией 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АО «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МАКС»</w:t>
      </w:r>
      <w:r w:rsidR="009C4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могут покрывать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расходы по выплате страховых компе</w:t>
      </w:r>
      <w:r w:rsidR="00624B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нсаций и урегулированию убытков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17102" w:rsidRPr="00691A07" w:rsidRDefault="00517102" w:rsidP="00025A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Следует обратить </w:t>
      </w:r>
      <w:r w:rsidR="00025A2E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внимание</w:t>
      </w:r>
      <w:r w:rsid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то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уровень выплат в страховой компании АО «МАКС» снижается с каждым годом: с 58,55 %в 2020 году</w:t>
      </w:r>
      <w:r w:rsid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50,58% в 2021 году и 46,12%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2022 году.</w:t>
      </w:r>
    </w:p>
    <w:p w:rsidR="003A48A9" w:rsidRPr="00226371" w:rsidRDefault="00517102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связано с тем, что компания провела более тщательный анализ рисков, связанных со страхованием, и улучшила свои процессы управления рисками, что позволило ей снизить объем выплат. </w:t>
      </w:r>
    </w:p>
    <w:p w:rsidR="00E75ECD" w:rsidRPr="00226371" w:rsidRDefault="00E75ECD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Показатель уровня расходов</w:t>
      </w:r>
      <w:r w:rsidR="006A01A6" w:rsidRPr="006A01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кроме страхования жизни</w:t>
      </w:r>
      <w:r w:rsidR="006A01A6" w:rsidRPr="006A01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страховой компании АО </w:t>
      </w:r>
      <w:r w:rsid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«МАКС» снижается каждый год: с 2020 году до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2021 году и до 55,05</w:t>
      </w:r>
      <w:r w:rsid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2022 году. Это говорит о том, что компания улучшает эффективность своих расходов, сокращает издержки на управление и административную деятельность.</w:t>
      </w:r>
    </w:p>
    <w:p w:rsidR="00E75ECD" w:rsidRPr="00226371" w:rsidRDefault="006A01A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Факторы, которые повлияли </w:t>
      </w:r>
      <w:r w:rsidR="00E75EC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этот показатель:</w:t>
      </w:r>
    </w:p>
    <w:p w:rsidR="00E75ECD" w:rsidRPr="004A7816" w:rsidRDefault="004A7816" w:rsidP="00D74809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E75ECD" w:rsidRPr="004A7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птимизация бизнес</w:t>
      </w:r>
      <w:r w:rsidR="00C04DA6" w:rsidRPr="004A7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E75ECD" w:rsidRPr="004A7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процессов и сокращение затрат на управление компанией;</w:t>
      </w:r>
    </w:p>
    <w:p w:rsidR="00983522" w:rsidRPr="00226371" w:rsidRDefault="00983522" w:rsidP="004A78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АО «МАКС» оптимизирует свои </w:t>
      </w:r>
      <w:r w:rsidR="00C613A1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бизнес-процессы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помощью цифровых технологий</w:t>
      </w:r>
      <w:r w:rsidR="00F73D02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инноваций. Компания исполь</w:t>
      </w:r>
      <w:r w:rsid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зует </w:t>
      </w:r>
      <w:r w:rsidR="00C61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мобильное приложение «МАКС-</w:t>
      </w:r>
      <w:r w:rsid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Страхование»,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которое</w:t>
      </w:r>
      <w:r w:rsidR="00F73D02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позволяет пол</w:t>
      </w:r>
      <w:r w:rsid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учить </w:t>
      </w:r>
      <w:r w:rsidR="00C61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необходимую </w:t>
      </w:r>
      <w:r w:rsid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консультацию для</w:t>
      </w:r>
      <w:r w:rsid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61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того,</w:t>
      </w:r>
      <w:r w:rsid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оформить страховой полис</w:t>
      </w:r>
      <w:r w:rsidR="00F73D02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73D02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приложение дает возможность клиентам следить за состоянием своих полисов и получать информацию о страховых услугах.</w:t>
      </w:r>
    </w:p>
    <w:p w:rsidR="004A7816" w:rsidRPr="00226371" w:rsidRDefault="00F73D02" w:rsidP="004A78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страховая компания АО </w:t>
      </w:r>
      <w:r w:rsidR="006A01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</w:t>
      </w:r>
      <w:r w:rsidR="006A01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 сотрудничает с другими компаниями и организациями в рамках цифровых экосистем, чтобы предоставлять свои услуги и продукты более эффективно и удобно для клиентов. Например, компания сотрудничает с платежной системой Яндекс.Деньги, чтобы позволить клиентам оплачивать</w:t>
      </w:r>
      <w:r w:rsidR="006A01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страховые пол</w:t>
      </w:r>
      <w:r w:rsid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исы через мобильное приложение «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Яндекс.Деньги</w:t>
      </w:r>
      <w:r w:rsid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75ECD" w:rsidRPr="004A7816" w:rsidRDefault="004A7816" w:rsidP="00D74809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E75ECD" w:rsidRPr="004A7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онкуренция на рынке страхования и улучшение эффективности маркетинга, что позволяет сокращать затраты на продвижение продуктов;</w:t>
      </w:r>
    </w:p>
    <w:p w:rsidR="001C20E3" w:rsidRDefault="001C20E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рынке страховых услуг в России конкуренция находится на довольно высоком уровне</w:t>
      </w:r>
      <w:r w:rsidR="00F73D02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008FF" w:rsidRDefault="00F73D02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Компания АО «МАКС» конкурирует с другими страховыми компаниями на различных уровнях: </w:t>
      </w:r>
      <w:r w:rsid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уровне качество обслуживания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86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цена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условия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страхования и 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 Конкурентами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страховой компания АО «МАКС» являются </w:t>
      </w:r>
      <w:r w:rsidR="005A1E6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«Росгосстрах»</w:t>
      </w:r>
      <w:r w:rsidR="007008FF" w:rsidRP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«АльфаСтрахование»</w:t>
      </w:r>
      <w:r w:rsidR="007008FF" w:rsidRP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A1E6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САО</w:t>
      </w:r>
      <w:r w:rsid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A1E6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«ВСК</w:t>
      </w:r>
      <w:r w:rsidR="00186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7008FF" w:rsidRDefault="007008FF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 отчету компании «Медиалогия»</w:t>
      </w:r>
      <w:r w:rsidR="005A1E6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 январь 2023 года компания АО МАКС заняла 11</w:t>
      </w:r>
      <w:r w:rsidR="007C4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5A1E6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место на рынке страхования в 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России. Лидерами</w:t>
      </w:r>
      <w:r w:rsidR="005A1E6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рейтинга по качественному показателю 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Медиа Индекс</w:t>
      </w:r>
      <w:r w:rsidR="005A1E6D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январе 2023 года стали «Росгосстрах», «АльфаСтрахование» и САО «ВСК».</w:t>
      </w:r>
    </w:p>
    <w:p w:rsidR="0084416B" w:rsidRPr="00226371" w:rsidRDefault="005A1E6D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того</w:t>
      </w:r>
      <w:r w:rsidR="007A65DF" w:rsidRPr="007A6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выделиться на фоне конкурентов, АО </w:t>
      </w:r>
      <w:r w:rsid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</w:t>
      </w:r>
      <w:r w:rsidR="00700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 использует цифровые технологии и инновации для улучшения своих услуг и обслуживания клиентов. Кроме того, компания продолжает развиваться и расширять свой бизнес за счет внедрения новых продуктов и услуг, расширения гео</w:t>
      </w:r>
      <w:r w:rsidR="007A6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графии функционирования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совершенствования бизнес</w:t>
      </w:r>
      <w:r w:rsidR="00A13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процессов.</w:t>
      </w:r>
    </w:p>
    <w:p w:rsidR="00E75ECD" w:rsidRPr="004A7816" w:rsidRDefault="004A7816" w:rsidP="00D74809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</w:t>
      </w:r>
      <w:r w:rsidR="00E75ECD" w:rsidRPr="004A7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спользование современных технологий и автоматизации процессов, что также может снизить издержки на управление компанией и обслуживание клиентов.</w:t>
      </w:r>
    </w:p>
    <w:p w:rsidR="005A1E6D" w:rsidRPr="00226371" w:rsidRDefault="00D03BC7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Страховая компания «МАКС», в рамках стратегии развития информационных технологий и повышения качества клиентского обслуживания разработала и внедрила сервис выставления электронного счёта страхователям.</w:t>
      </w:r>
    </w:p>
    <w:p w:rsidR="003A48A9" w:rsidRPr="00226371" w:rsidRDefault="00E75ECD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3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целом, снижение показателя уровня расходов говорит о том, что компания улучшает свою финансовую устойчивость и эффективность работы.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1736A" w:rsidRPr="00A13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Комбинированный показатель убыточности </w:t>
      </w:r>
      <w:r w:rsidR="00F61A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является </w:t>
      </w:r>
      <w:r w:rsidR="00C613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комплексным показателем,</w:t>
      </w:r>
      <w:r w:rsidR="00F61A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 характеризует общую эффективность компании. </w:t>
      </w:r>
      <w:r w:rsidR="007008FF" w:rsidRPr="00A13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Чем выше значение </w:t>
      </w:r>
      <w:r w:rsidR="00BB6D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данного </w:t>
      </w:r>
      <w:r w:rsidR="007008FF" w:rsidRPr="00A13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показателя</w:t>
      </w:r>
      <w:r w:rsidR="00D03BC7" w:rsidRPr="00A13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03BC7" w:rsidRPr="00A13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 больше убытков несет страховая компания.</w:t>
      </w:r>
    </w:p>
    <w:p w:rsidR="00D55737" w:rsidRPr="00226371" w:rsidRDefault="00D03BC7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Снижение показателя комбинированной убыточности компании АО «МАКС» в 2022 году на 13% по сравнению с предыдущим годом может говорить о том, что компания улучшила свою операционную эффективность и более успешно управляет рисками. Это може</w:t>
      </w:r>
      <w:r w:rsidR="009D6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быть связано с внедрением нового технологического оборудования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оптимизацией бизнес</w:t>
      </w:r>
      <w:r w:rsidR="005963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процессов, повышением квалификации сотрудников и другими улучшениями в деятельности компании.</w:t>
      </w:r>
    </w:p>
    <w:p w:rsidR="0027352B" w:rsidRDefault="00D96540" w:rsidP="00981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проведения анализа показателей убыточности необходимо провести анализ инвестиционной деятельности страховой компании АО «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МАКС»</w:t>
      </w:r>
      <w:r w:rsidR="002C7049" w:rsidRPr="00025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Анализ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показателей инвестиционной деятельности позволяет </w:t>
      </w:r>
      <w:r w:rsidR="00DD274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оценить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эффективность использования и</w:t>
      </w:r>
      <w:r w:rsidR="009D6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нвестиций и структуру инвестиционных активов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компании.</w:t>
      </w:r>
    </w:p>
    <w:p w:rsidR="00FE5A9D" w:rsidRPr="00226371" w:rsidRDefault="00FE5A9D" w:rsidP="00981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5D59" w:rsidRPr="00226371" w:rsidRDefault="00025A2E" w:rsidP="004A781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Таблица </w:t>
      </w:r>
      <w:r w:rsidRPr="00025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11 </w:t>
      </w:r>
      <w:r w:rsidR="00B43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55737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Показатели инвестиционной деятельности АО «</w:t>
      </w:r>
      <w:r w:rsidR="00D55737" w:rsidRPr="00FE5A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МАКС»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1C68" w:rsidRPr="00FE5A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(составлено автором по материалам [</w:t>
      </w:r>
      <w:r w:rsidR="001D6B37">
        <w:fldChar w:fldCharType="begin"/>
      </w:r>
      <w:r w:rsidR="001D6B37">
        <w:instrText xml:space="preserve"> REF _Ref136632867 \r \h 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49</w:t>
      </w:r>
      <w:r w:rsidR="001D6B37">
        <w:fldChar w:fldCharType="end"/>
      </w:r>
      <w:r w:rsidR="00981C68" w:rsidRPr="00FE5A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421"/>
        <w:gridCol w:w="2050"/>
        <w:gridCol w:w="2050"/>
        <w:gridCol w:w="2050"/>
      </w:tblGrid>
      <w:tr w:rsidR="00025A2E" w:rsidRPr="00226371" w:rsidTr="0027352B">
        <w:tc>
          <w:tcPr>
            <w:tcW w:w="1787" w:type="pct"/>
          </w:tcPr>
          <w:p w:rsidR="00025A2E" w:rsidRPr="0027352B" w:rsidRDefault="00025A2E" w:rsidP="002735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35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Показатель</w:t>
            </w:r>
          </w:p>
        </w:tc>
        <w:tc>
          <w:tcPr>
            <w:tcW w:w="1071" w:type="pct"/>
            <w:vAlign w:val="center"/>
          </w:tcPr>
          <w:p w:rsidR="00025A2E" w:rsidRPr="0027352B" w:rsidRDefault="00025A2E" w:rsidP="002735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35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2020</w:t>
            </w:r>
          </w:p>
        </w:tc>
        <w:tc>
          <w:tcPr>
            <w:tcW w:w="1071" w:type="pct"/>
            <w:vAlign w:val="center"/>
          </w:tcPr>
          <w:p w:rsidR="00025A2E" w:rsidRPr="0027352B" w:rsidRDefault="00025A2E" w:rsidP="002735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35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2021</w:t>
            </w:r>
          </w:p>
        </w:tc>
        <w:tc>
          <w:tcPr>
            <w:tcW w:w="1071" w:type="pct"/>
            <w:vAlign w:val="center"/>
          </w:tcPr>
          <w:p w:rsidR="00025A2E" w:rsidRPr="0027352B" w:rsidRDefault="00025A2E" w:rsidP="002735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35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025A2E" w:rsidRPr="00226371" w:rsidTr="0027352B">
        <w:tc>
          <w:tcPr>
            <w:tcW w:w="1787" w:type="pct"/>
          </w:tcPr>
          <w:p w:rsidR="00025A2E" w:rsidRPr="0027352B" w:rsidRDefault="00025A2E" w:rsidP="007008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35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Уровень покрытия инвестиционными активами страховых резервов</w:t>
            </w:r>
          </w:p>
        </w:tc>
        <w:tc>
          <w:tcPr>
            <w:tcW w:w="1071" w:type="pct"/>
            <w:vAlign w:val="center"/>
          </w:tcPr>
          <w:p w:rsidR="00025A2E" w:rsidRPr="0027352B" w:rsidRDefault="00025A2E" w:rsidP="0027352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2735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  <w:r w:rsidRPr="002735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,06</w:t>
            </w:r>
          </w:p>
        </w:tc>
        <w:tc>
          <w:tcPr>
            <w:tcW w:w="1071" w:type="pct"/>
            <w:vAlign w:val="center"/>
          </w:tcPr>
          <w:p w:rsidR="00025A2E" w:rsidRPr="0027352B" w:rsidRDefault="00025A2E" w:rsidP="0027352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2735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0,08</w:t>
            </w:r>
          </w:p>
        </w:tc>
        <w:tc>
          <w:tcPr>
            <w:tcW w:w="1071" w:type="pct"/>
            <w:vAlign w:val="center"/>
          </w:tcPr>
          <w:p w:rsidR="00025A2E" w:rsidRPr="0027352B" w:rsidRDefault="00025A2E" w:rsidP="0027352B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2735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0,06</w:t>
            </w:r>
          </w:p>
        </w:tc>
      </w:tr>
    </w:tbl>
    <w:p w:rsidR="0061736A" w:rsidRPr="00226371" w:rsidRDefault="0061736A" w:rsidP="00EA26E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097F" w:rsidRDefault="005C4D61" w:rsidP="00025A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анализа уровня покрытия инвестиционными активами страховых резервов в страховой компании АО МАКС за период 2020</w:t>
      </w:r>
      <w:r w:rsidR="006C0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2022</w:t>
      </w:r>
      <w:r w:rsidR="009056CB" w:rsidRPr="00905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17" w:name="_GoBack"/>
      <w:bookmarkEnd w:id="17"/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гг., сл</w:t>
      </w:r>
      <w:r w:rsidR="009D6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едует обратить внимание на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следующие аспекты</w:t>
      </w:r>
      <w:r w:rsidR="00C1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C1097F" w:rsidRPr="004A7816" w:rsidRDefault="004A7816" w:rsidP="00D74809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5C4D61" w:rsidRPr="004A7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енденция изменения уровня покрытия: </w:t>
      </w:r>
      <w:r w:rsidR="00007F5D" w:rsidRPr="004A7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5C4D61" w:rsidRPr="004A7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рассматриваемый период, уровень покрытия инвестиционными активами страховых резервов не имеет стабильной тенденции. Он варьируется от 0,06 до 0,08, что свидетельствует о колебаниях и неопределенности в использовании инвестиционных активов для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4D61" w:rsidRPr="004A7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покрытия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4D61" w:rsidRPr="004A7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страховых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обязательств;</w:t>
      </w:r>
    </w:p>
    <w:p w:rsidR="005C4D61" w:rsidRPr="004A7816" w:rsidRDefault="004A7816" w:rsidP="00D74809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5C4D61" w:rsidRPr="004A7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изкий уровень покрытия: Общая картина указывает на низкий уровень покрытия страховых резервов инвестиционными активами</w:t>
      </w:r>
      <w:r w:rsidR="00C1097F" w:rsidRPr="004A7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последние три года</w:t>
      </w:r>
      <w:r w:rsidR="005C4D61" w:rsidRPr="004A78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 может сигнализировать о недостаточной эффективности использования инвестиционных активов страховой компанией или о недостаточных объемах инвестиций для обеспечения полного покрытия страховых обязательств.</w:t>
      </w:r>
    </w:p>
    <w:p w:rsidR="00D03BC7" w:rsidRDefault="00D03BC7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учетом результатов анализа инвестиционной деятельности страховой компании </w:t>
      </w:r>
      <w:r w:rsidR="005C4D61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следует перейти к показателям оценки </w:t>
      </w:r>
      <w:r w:rsidR="00390CA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перестраховочных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операций</w:t>
      </w:r>
      <w:r w:rsidR="005C4D61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4D61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ффективность перестраховочных операций играет одну из главных ролей в обеспечении устойчивости и прибыльности компании.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90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Оценка эффективности показателей </w:t>
      </w:r>
      <w:r w:rsidR="00DD274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перестраховочных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операций необходима для оптимизации </w:t>
      </w:r>
      <w:r w:rsidR="00390CA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инвестиционной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90CA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деятельности. Рассмотрим</w:t>
      </w:r>
      <w:r w:rsidR="008B29EA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показатели оценки </w:t>
      </w:r>
      <w:r w:rsidR="00390CA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перестраховочных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2740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операций</w:t>
      </w:r>
      <w:r w:rsidR="008B29EA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27F1D" w:rsidRPr="00226371" w:rsidRDefault="00827F1D" w:rsidP="00BC23B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736A" w:rsidRPr="00226371" w:rsidRDefault="00390CA3" w:rsidP="004A781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Таблица 12</w:t>
      </w:r>
      <w:r w:rsidR="00770CBE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70CBE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Показатели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70CBE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оценки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70CBE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перестраховочных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70CBE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операций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981C6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составлено автором по материалам [</w:t>
      </w:r>
      <w:r w:rsidR="001D6B37">
        <w:fldChar w:fldCharType="begin"/>
      </w:r>
      <w:r w:rsidR="001D6B37">
        <w:instrText xml:space="preserve"> REF _Ref136632867 \r \h 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49</w:t>
      </w:r>
      <w:r w:rsidR="001D6B37">
        <w:fldChar w:fldCharType="end"/>
      </w:r>
      <w:r w:rsidR="00981C6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446"/>
        <w:gridCol w:w="2041"/>
        <w:gridCol w:w="2042"/>
        <w:gridCol w:w="2042"/>
      </w:tblGrid>
      <w:tr w:rsidR="00390CA3" w:rsidRPr="00226371" w:rsidTr="00390CA3">
        <w:tc>
          <w:tcPr>
            <w:tcW w:w="1800" w:type="pct"/>
          </w:tcPr>
          <w:p w:rsidR="00390CA3" w:rsidRPr="00226371" w:rsidRDefault="00390CA3" w:rsidP="00C1097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263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Показатель</w:t>
            </w:r>
          </w:p>
        </w:tc>
        <w:tc>
          <w:tcPr>
            <w:tcW w:w="1066" w:type="pct"/>
          </w:tcPr>
          <w:p w:rsidR="00390CA3" w:rsidRPr="00226371" w:rsidRDefault="00390CA3" w:rsidP="00C109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263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2020</w:t>
            </w:r>
          </w:p>
        </w:tc>
        <w:tc>
          <w:tcPr>
            <w:tcW w:w="1067" w:type="pct"/>
          </w:tcPr>
          <w:p w:rsidR="00390CA3" w:rsidRPr="00226371" w:rsidRDefault="00390CA3" w:rsidP="00C109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263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2021</w:t>
            </w:r>
          </w:p>
        </w:tc>
        <w:tc>
          <w:tcPr>
            <w:tcW w:w="1067" w:type="pct"/>
          </w:tcPr>
          <w:p w:rsidR="00390CA3" w:rsidRPr="00226371" w:rsidRDefault="00390CA3" w:rsidP="00C109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263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90CA3" w:rsidRPr="00226371" w:rsidTr="00390CA3">
        <w:tc>
          <w:tcPr>
            <w:tcW w:w="1800" w:type="pct"/>
          </w:tcPr>
          <w:p w:rsidR="00390CA3" w:rsidRPr="00226371" w:rsidRDefault="00390CA3" w:rsidP="00C1097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263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Доля</w:t>
            </w:r>
            <w:r w:rsidR="00205A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263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перестраховщиков в</w:t>
            </w:r>
          </w:p>
          <w:p w:rsidR="00390CA3" w:rsidRPr="00226371" w:rsidRDefault="00390CA3" w:rsidP="00C1097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263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страховых резервах</w:t>
            </w:r>
          </w:p>
        </w:tc>
        <w:tc>
          <w:tcPr>
            <w:tcW w:w="1066" w:type="pct"/>
          </w:tcPr>
          <w:p w:rsidR="00390CA3" w:rsidRPr="00226371" w:rsidRDefault="00390CA3" w:rsidP="00C109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2263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0,36</w:t>
            </w:r>
          </w:p>
        </w:tc>
        <w:tc>
          <w:tcPr>
            <w:tcW w:w="1067" w:type="pct"/>
          </w:tcPr>
          <w:p w:rsidR="00390CA3" w:rsidRPr="00226371" w:rsidRDefault="00390CA3" w:rsidP="00C109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2263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0,29</w:t>
            </w:r>
          </w:p>
        </w:tc>
        <w:tc>
          <w:tcPr>
            <w:tcW w:w="1067" w:type="pct"/>
          </w:tcPr>
          <w:p w:rsidR="00390CA3" w:rsidRPr="00226371" w:rsidRDefault="00390CA3" w:rsidP="00C109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263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1,22</w:t>
            </w:r>
          </w:p>
        </w:tc>
      </w:tr>
    </w:tbl>
    <w:p w:rsidR="00C1097F" w:rsidRDefault="00C1097F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0CBE" w:rsidRPr="00226371" w:rsidRDefault="004A30FD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Доля перестраховщиков </w:t>
      </w:r>
      <w:r w:rsidR="00E97846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страховых резервах показывает процентное соотношение инвестиционн</w:t>
      </w:r>
      <w:r w:rsidR="00C1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B10F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 активов к страховым </w:t>
      </w:r>
      <w:r w:rsidR="002944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резервам. </w:t>
      </w:r>
      <w:r w:rsidR="00E97846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Этот </w:t>
      </w:r>
      <w:r w:rsidR="00E97846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показатель отражает степень риска, которая компания передает перестраховщикам для защиты от потенциальных убытков.</w:t>
      </w:r>
    </w:p>
    <w:p w:rsidR="008B29EA" w:rsidRPr="00226371" w:rsidRDefault="00294498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данных</w:t>
      </w:r>
      <w:r w:rsidR="00C1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таблицы </w:t>
      </w:r>
      <w:r w:rsidR="008B29EA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увидеть, что доля перестраховщиков в страховых резервах сильно выросла в 2022 году по сравнению с предыдущими годами. В 2020 и 2021 годах доля перестраховщиков составляла 0,36 и 0,29 соответственно, тогда как в 2022 году этот показатель увеличился до 1,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22. Такой</w:t>
      </w:r>
      <w:r w:rsidR="008B29EA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рост доли перестраховщиков может быть связан с увеличением объемов страхования или ростом страховых рисков.</w:t>
      </w:r>
    </w:p>
    <w:p w:rsidR="00E97846" w:rsidRDefault="00E97846" w:rsidP="00390C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проведения анализа доли перестраховщиков </w:t>
      </w:r>
      <w:r w:rsidR="00390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страховых резервах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АО «МАКС» следующим шагом в оценке финансового состояния компании является анализ показателей </w:t>
      </w:r>
      <w:r w:rsidR="00390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ликвидности и платежеспособности</w:t>
      </w:r>
      <w:r w:rsidR="00851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</w:t>
      </w:r>
      <w:r w:rsidR="00205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показатели позволяют получить более полное </w:t>
      </w:r>
      <w:r w:rsidR="00C1097F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представление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финансовой устойчивости и способности компа</w:t>
      </w:r>
      <w:r w:rsidR="00B10F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нии погасить свои обязательства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7352B" w:rsidRPr="00226371" w:rsidRDefault="0027352B" w:rsidP="00390C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3F4A" w:rsidRPr="00226371" w:rsidRDefault="00390CA3" w:rsidP="008514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Таблица 13</w:t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3B1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573F4A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Показатели ликвидности и платежеспособности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1C6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(составлено автором по материалам [</w:t>
      </w:r>
      <w:r w:rsidR="001D6B37">
        <w:fldChar w:fldCharType="begin"/>
      </w:r>
      <w:r w:rsidR="001D6B37">
        <w:instrText xml:space="preserve"> REF _Ref136632867 \r \h 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49</w:t>
      </w:r>
      <w:r w:rsidR="001D6B37">
        <w:fldChar w:fldCharType="end"/>
      </w:r>
      <w:r w:rsidR="00981C6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781"/>
        <w:gridCol w:w="1930"/>
        <w:gridCol w:w="1930"/>
        <w:gridCol w:w="1930"/>
      </w:tblGrid>
      <w:tr w:rsidR="00390CA3" w:rsidRPr="00226371" w:rsidTr="00390CA3">
        <w:trPr>
          <w:trHeight w:val="283"/>
        </w:trPr>
        <w:tc>
          <w:tcPr>
            <w:tcW w:w="1975" w:type="pct"/>
            <w:vAlign w:val="center"/>
          </w:tcPr>
          <w:p w:rsidR="00390CA3" w:rsidRPr="00390CA3" w:rsidRDefault="00390CA3" w:rsidP="00C109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90C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Показатель</w:t>
            </w:r>
          </w:p>
        </w:tc>
        <w:tc>
          <w:tcPr>
            <w:tcW w:w="1008" w:type="pct"/>
            <w:vAlign w:val="center"/>
          </w:tcPr>
          <w:p w:rsidR="00390CA3" w:rsidRPr="00390CA3" w:rsidRDefault="00390CA3" w:rsidP="00C109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90C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2020</w:t>
            </w:r>
          </w:p>
        </w:tc>
        <w:tc>
          <w:tcPr>
            <w:tcW w:w="1008" w:type="pct"/>
            <w:vAlign w:val="center"/>
          </w:tcPr>
          <w:p w:rsidR="00390CA3" w:rsidRPr="00390CA3" w:rsidRDefault="00390CA3" w:rsidP="00C109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90C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2021</w:t>
            </w:r>
          </w:p>
        </w:tc>
        <w:tc>
          <w:tcPr>
            <w:tcW w:w="1008" w:type="pct"/>
            <w:vAlign w:val="center"/>
          </w:tcPr>
          <w:p w:rsidR="00390CA3" w:rsidRPr="00390CA3" w:rsidRDefault="00390CA3" w:rsidP="00C109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90C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90CA3" w:rsidRPr="00226371" w:rsidTr="00390CA3">
        <w:trPr>
          <w:trHeight w:val="283"/>
        </w:trPr>
        <w:tc>
          <w:tcPr>
            <w:tcW w:w="1975" w:type="pct"/>
            <w:vAlign w:val="center"/>
          </w:tcPr>
          <w:p w:rsidR="00390CA3" w:rsidRPr="00390CA3" w:rsidRDefault="00390CA3" w:rsidP="00C1097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90C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Коэффициент текущей ликвидности</w:t>
            </w:r>
          </w:p>
        </w:tc>
        <w:tc>
          <w:tcPr>
            <w:tcW w:w="1008" w:type="pct"/>
            <w:vAlign w:val="center"/>
          </w:tcPr>
          <w:p w:rsidR="00390CA3" w:rsidRPr="00390CA3" w:rsidRDefault="00390CA3" w:rsidP="00C109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0C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Pr="00390C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,16</w:t>
            </w:r>
          </w:p>
        </w:tc>
        <w:tc>
          <w:tcPr>
            <w:tcW w:w="1008" w:type="pct"/>
            <w:vAlign w:val="center"/>
          </w:tcPr>
          <w:p w:rsidR="00390CA3" w:rsidRPr="00390CA3" w:rsidRDefault="00390CA3" w:rsidP="00C109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0C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1,01</w:t>
            </w:r>
          </w:p>
        </w:tc>
        <w:tc>
          <w:tcPr>
            <w:tcW w:w="1008" w:type="pct"/>
            <w:vAlign w:val="center"/>
          </w:tcPr>
          <w:p w:rsidR="00390CA3" w:rsidRPr="00390CA3" w:rsidRDefault="00390CA3" w:rsidP="00C109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0C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1,03</w:t>
            </w:r>
          </w:p>
        </w:tc>
      </w:tr>
      <w:tr w:rsidR="00390CA3" w:rsidRPr="00226371" w:rsidTr="00390CA3">
        <w:trPr>
          <w:trHeight w:val="283"/>
        </w:trPr>
        <w:tc>
          <w:tcPr>
            <w:tcW w:w="1975" w:type="pct"/>
            <w:vAlign w:val="center"/>
          </w:tcPr>
          <w:p w:rsidR="00390CA3" w:rsidRPr="00390CA3" w:rsidRDefault="00390CA3" w:rsidP="00C1097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90C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Показатель платежеспособности</w:t>
            </w:r>
          </w:p>
        </w:tc>
        <w:tc>
          <w:tcPr>
            <w:tcW w:w="1008" w:type="pct"/>
            <w:vAlign w:val="center"/>
          </w:tcPr>
          <w:p w:rsidR="00390CA3" w:rsidRPr="00390CA3" w:rsidRDefault="00390CA3" w:rsidP="00C109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0C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0,72</w:t>
            </w:r>
          </w:p>
        </w:tc>
        <w:tc>
          <w:tcPr>
            <w:tcW w:w="1008" w:type="pct"/>
            <w:vAlign w:val="center"/>
          </w:tcPr>
          <w:p w:rsidR="00390CA3" w:rsidRPr="00390CA3" w:rsidRDefault="00390CA3" w:rsidP="00C109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0C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0,84</w:t>
            </w:r>
          </w:p>
        </w:tc>
        <w:tc>
          <w:tcPr>
            <w:tcW w:w="1008" w:type="pct"/>
            <w:vAlign w:val="center"/>
          </w:tcPr>
          <w:p w:rsidR="00390CA3" w:rsidRPr="00390CA3" w:rsidRDefault="00390CA3" w:rsidP="00C109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0C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0,97</w:t>
            </w:r>
          </w:p>
        </w:tc>
      </w:tr>
    </w:tbl>
    <w:p w:rsidR="006A3DF6" w:rsidRPr="00226371" w:rsidRDefault="006A3DF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29EA" w:rsidRPr="00226371" w:rsidRDefault="00E9784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Одним из ключевых показателей является </w:t>
      </w:r>
      <w:r w:rsidR="00C1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коэффициент текущей ликвидности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1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позволяет оценить насколько компания может покрыть свои текущие обязательства с использованием доступных текущих активов.</w:t>
      </w:r>
    </w:p>
    <w:p w:rsidR="00FA1F50" w:rsidRPr="00226371" w:rsidRDefault="006D3807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Исходя</w:t>
      </w:r>
      <w:r w:rsidR="00C1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предоставленных данных можно сделать вывод, что в 2020 году </w:t>
      </w:r>
      <w:r w:rsidR="00390CA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коэффициент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тек</w:t>
      </w:r>
      <w:r w:rsidR="00C1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ущей ликвидности составлял 1,</w:t>
      </w:r>
      <w:r w:rsid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значение выше идеального значения 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1, что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говорит о </w:t>
      </w:r>
      <w:r w:rsidR="00C1097F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том,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предприятие имело </w:t>
      </w:r>
      <w:r w:rsidR="00390CA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достаточно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ликвидных активов для погашения текущих обязательств в этом году.</w:t>
      </w:r>
    </w:p>
    <w:p w:rsidR="006D3807" w:rsidRPr="00226371" w:rsidRDefault="006D3807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2021 году уровень ликвидности снизился (на 0,15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Это</w:t>
      </w:r>
      <w:r w:rsidR="007C275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</w:t>
      </w:r>
      <w:r w:rsidR="00390CA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указывать</w:t>
      </w:r>
      <w:r w:rsidR="007C275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ухудшение </w:t>
      </w:r>
      <w:r w:rsidR="00390CA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финансового</w:t>
      </w:r>
      <w:r w:rsidR="00C1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положения страховой компании</w:t>
      </w:r>
      <w:r w:rsidR="007C275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C275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поскольку </w:t>
      </w:r>
      <w:r w:rsidR="00390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 стало менее способным покрыват</w:t>
      </w:r>
      <w:r w:rsidR="007C275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текущие обязательства.</w:t>
      </w:r>
    </w:p>
    <w:p w:rsidR="000D3D48" w:rsidRPr="00226371" w:rsidRDefault="000D3D48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2021 году страховая компания АО «МАКС» </w:t>
      </w:r>
      <w:r w:rsidR="00390CA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столкнулась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низ</w:t>
      </w:r>
      <w:r w:rsidR="00C1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ким уровнем текущей ликвидности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могли быть </w:t>
      </w:r>
      <w:r w:rsidR="00390CA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вызывными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944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несколькими факторами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включая пандемию и изменение в дебиторской задолженности.</w:t>
      </w:r>
    </w:p>
    <w:p w:rsidR="00C1097F" w:rsidRDefault="000D3D48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период пандемии, многие клиенты страховой компании могли столкнуться с финансовыми трудностями, что привело к задержкам или невыплате страховых премий. Это могло привести к увеличению дебиторской задолженности и снижению ликвидности компании.</w:t>
      </w:r>
    </w:p>
    <w:p w:rsidR="000D3D48" w:rsidRPr="00226371" w:rsidRDefault="00C1097F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в </w:t>
      </w:r>
      <w:r w:rsidR="000D3D48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условиях пандемии, спрос на страховые продукты мог снизиться, так как многие клиенты могли пересмотреть свои финансовые планы и решить сократить свои расходы. Снижение объемов продаж страховых продуктов могло сказаться на денежных поступлениях компании, что в свою очередь повлияло на ее ликвидность.</w:t>
      </w:r>
    </w:p>
    <w:p w:rsidR="007C2753" w:rsidRPr="00226371" w:rsidRDefault="007C275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2022 году уровень ликвидности вырос</w:t>
      </w:r>
      <w:r w:rsidR="00C1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составил 1,</w:t>
      </w:r>
      <w:r w:rsid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03. Это указывает</w:t>
      </w:r>
      <w:r w:rsidR="00C1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90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что предприятие </w:t>
      </w:r>
      <w:r w:rsidR="000D3D48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обладает ликвидностью для погашения текущих </w:t>
      </w:r>
      <w:r w:rsidR="00390CA3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обязательств</w:t>
      </w:r>
      <w:r w:rsidR="000D3D48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1097F" w:rsidRDefault="006A3DF6" w:rsidP="00390C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Анализируя показатель платежеспособности АО </w:t>
      </w:r>
      <w:r w:rsidR="007359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«МАКС»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разные годы,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заметить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следующие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тенденции:</w:t>
      </w:r>
    </w:p>
    <w:p w:rsidR="00C1097F" w:rsidRDefault="006A3DF6" w:rsidP="00C109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2020 году показатель платежеспособности составлял 0,72. Это относительно низкое значение, что может указывать на финансовые трудности компании. Низкий показатель может свидетельствовать о том, что компания испытывала затруднения в выплате текущих обязательств и обеспечении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своей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платежеспособности.</w:t>
      </w:r>
    </w:p>
    <w:p w:rsidR="00C1097F" w:rsidRDefault="006A3DF6" w:rsidP="00C109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2021 году показатель платежеспособности вырос до 0,84. Это улучшение может указывать на то, что компания предприняла меры по улучшению своей финансовой ситуации и платежеспособности. Возможно, она смогла справиться с финансовыми трудностями и улучшила управление своими финансовыми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ресурсами.</w:t>
      </w:r>
    </w:p>
    <w:p w:rsidR="00C1097F" w:rsidRDefault="006A3DF6" w:rsidP="00C109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2022 году показатель платежеспособности продолжил </w:t>
      </w:r>
      <w:r w:rsidR="00C10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расти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составил 0,97. Это значение уже ближе к единице, что свидетельствует о том, что компания имеет достаточные финансовые ресурсы для выполнения своих текущих обязательств. Высокий показатель платежеспособности указывает на финансовую стабильность и способность компании выполнять свои платежные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обязательства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вовремя.</w:t>
      </w:r>
    </w:p>
    <w:p w:rsidR="008B29EA" w:rsidRDefault="006A3DF6" w:rsidP="00C109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Общий тренд по</w:t>
      </w:r>
      <w:r w:rsidR="003D67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казателя платежеспособности АО «МАКС»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период с 2020 по 2022 годы указывает на улучшение финансовой ситуации компании.</w:t>
      </w:r>
    </w:p>
    <w:p w:rsidR="00FE3374" w:rsidRDefault="00FE3374" w:rsidP="00C109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Одновременно с выявленными рисками необходимо рассмотреть </w:t>
      </w:r>
      <w:r w:rsidR="00FC4B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меры,</w:t>
      </w:r>
      <w:r w:rsidR="00541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страховая компания уже предпринимает.</w:t>
      </w:r>
    </w:p>
    <w:p w:rsidR="00FE3374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первых, </w:t>
      </w:r>
      <w:r w:rsidR="00436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страховой компанией АО «МАКС»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внедрена трехуровневая система управления рисками, включающая коллегиальный орган – комитет по управлению рисками, а также службу управления рисками. Благодаря такому подходу компания смогла эффективно выявлять и анализировать риски, а также принимать своевременные меры по их управлению.</w:t>
      </w:r>
    </w:p>
    <w:p w:rsidR="00FE3374" w:rsidRPr="00226371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Важной составляющей системы обеспечения экономической безопасности является центр урегулирования убытков.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 урегулирования убытков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играет важную роль в снижении финансовы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рисков страховой компании, чего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достигнуть благодаря эффективной оценке и контролю страховых выплат, что помогает управлять финансовыми потоками и минимизировать потери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D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begin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 xml:space="preserve"> REF _Ref135844931 \r \h </w:instrTex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 w:rsid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35</w:t>
      </w:r>
      <w:r w:rsidR="002D16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  <w:r w:rsidRPr="00DD2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E3374" w:rsidRPr="00226371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целом, деятельность центра урегулирования убытков направлена на обеспечение стабильности и надежности экономической деятельности страховой компании. Он позволяет контролировать риски, оптимизировать финансовые потоки и улучшать уровень обслуживания клиентов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E3374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Служба управления рисками тесно сотрудничает с центром урегулирования убытков для эффективного контроля и управления страховыми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рисками.</w:t>
      </w:r>
    </w:p>
    <w:p w:rsidR="00FE3374" w:rsidRPr="00226371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контроля качества и обеспечения высокого уровня обслуживания клиентов, компания осуществляет систему мониторинга клиентов. Система мониторинга клиентов является важной мерой по развитию экономической безопаснос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 страховой компании АО «</w:t>
      </w:r>
      <w:r w:rsid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МАКС»</w:t>
      </w:r>
      <w:r w:rsidR="002C7049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Она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позволяет компании анализировать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оведение и потребности клиентов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способствует улучшению бизнес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процессов.</w:t>
      </w:r>
    </w:p>
    <w:p w:rsidR="00FE3374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целью системы мониторинга клиентов является повышение 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овня удовлетворенности клиентов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укрепление их лояльности к страховой компании. Активный мониторинг позволяет выявлять потребности и ожидания потребителей, а также быстро реагировать на их запросы и проблемы. </w:t>
      </w:r>
    </w:p>
    <w:p w:rsidR="00FE3374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система позволяет компании оперативно выявлять и реагировать на потенциальные риски, связанные с клиентскими операциями, а также повышать качество предоставляемых услуг. Благодаря этому, АО «МАКС» укрепляет доверие клиентов и повышает свою экономическую безопасность.</w:t>
      </w:r>
    </w:p>
    <w:p w:rsidR="00FE3374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стоит отметить использование автоматизированных систем риск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менеджмента, соответствующих Положению Банка России № 710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 Это позволяет компании более точно оценивать риски и принимать обоснованные решения, основанные на актуальных данных и требованиях регуляторов.</w:t>
      </w:r>
    </w:p>
    <w:p w:rsidR="00FE3374" w:rsidRPr="00226371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эти меры совместно формируют систему мер по развитию экономической безопасности страховой компании АО «МАКС». Они способствуют обеспечению финансовой устойчивости.</w:t>
      </w:r>
    </w:p>
    <w:p w:rsidR="00FE3374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этой стратегии, АО «МАКС» активно исследует и применяет новые финансовые инструменты, 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кие как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опционы и другие. Они позволяют компании гибко реагировать на изменения рыночных условий, защищать свои финансовые позиции и снижать риски. Это способствует повышению финансовой устойчивости компании и обеспечению ее экономической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безопасности.</w:t>
      </w:r>
    </w:p>
    <w:p w:rsidR="00FE3374" w:rsidRPr="00226371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Важным элементом развития экономической безопасности АО «МАКС» является также эффективное управление операционными рисками. Компания активно внедряет системы и процедуры, направленные на выявление, оценку и управление рисками в рамках своей деятельности. Она стремится к повышению прозрачности и контроля внутренних процессов, а также к обучению сотрудников правилам и методам управления рисками.</w:t>
      </w:r>
    </w:p>
    <w:p w:rsidR="00FE3374" w:rsidRPr="00226371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Также, в рамках стратегии развития экономи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ческой безопасности страховая </w:t>
      </w:r>
      <w:r w:rsidR="001C2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</w:t>
      </w:r>
      <w:r w:rsidR="001C235A"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мпания АО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«МАКС» приняла меры по внедрению сервиса электронного выставления счетов страхователем.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инновационный сервис имеет важно значение для укрепления экономической стабильности и обеспечение долгосрочной устойчивости.</w:t>
      </w:r>
    </w:p>
    <w:p w:rsidR="00FE3374" w:rsidRPr="00226371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Внедрение электронного счета позволяет достичь следующих преиму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ществ:</w:t>
      </w:r>
    </w:p>
    <w:p w:rsidR="005419C5" w:rsidRDefault="008514FB" w:rsidP="00D74809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FE3374" w:rsidRPr="00541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окращение операционных издержек: Замена традиционных бумажных счетов на электронные формы позволяет значительно сократить затраты на печать,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доставку и хранение документов;</w:t>
      </w:r>
    </w:p>
    <w:p w:rsidR="00FE3374" w:rsidRPr="005419C5" w:rsidRDefault="008514FB" w:rsidP="00D74809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FE3374" w:rsidRPr="00541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лучшенная точность и скорость обработки: Электронные счета автоматически генерируются системой, что устраняет риски человеческой ошибки и снижает время на их обработку. Это способствует улучшению качества обслуживания страхователей и повышению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уровня доверия к нашей компании;</w:t>
      </w:r>
    </w:p>
    <w:p w:rsidR="005419C5" w:rsidRDefault="008514FB" w:rsidP="00D74809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FE3374" w:rsidRPr="00541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олее надежная безопасность данных: Сервис электронного выставления счетов обеспечивает защиту конфиденциальности и це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лостности данных страхователей;</w:t>
      </w:r>
    </w:p>
    <w:p w:rsidR="00FE3374" w:rsidRDefault="008514FB" w:rsidP="00D74809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FE3374" w:rsidRPr="00541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овышение удобства для клиентов: Электронные счета предоставляют страхователям удобный способ получать и оплачивать счета, сохраняя все необходимые детали и историю транзакций в одном месте.</w:t>
      </w:r>
    </w:p>
    <w:p w:rsidR="00952291" w:rsidRPr="00D340E0" w:rsidRDefault="00952291" w:rsidP="00F63D6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основании проведенного анализа оценки факторов, влияющих на экономическую безопасность страховой компании АО «МАКС» можно сделать следующие выводы:</w:t>
      </w:r>
    </w:p>
    <w:p w:rsidR="000C6C28" w:rsidRPr="00D340E0" w:rsidRDefault="000C6C28" w:rsidP="00F63D6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Страховая компания </w:t>
      </w:r>
      <w:r w:rsidR="001C235A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предпринимает различные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меры для развития экономической безопасности компании, но эти меры </w:t>
      </w:r>
      <w:r w:rsidR="00F63D6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недостаточно эффективны, так как компания в течение рассмотренного периода за 2020-2022 гг. столкнулась со следующими проблемами:</w:t>
      </w:r>
    </w:p>
    <w:p w:rsidR="00F63D6F" w:rsidRPr="00D340E0" w:rsidRDefault="008514FB" w:rsidP="00D74809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0C6C2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нижения уровня покрытия обязательств собственными средствами</w:t>
      </w:r>
      <w:r w:rsidR="00F63D6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63D6F" w:rsidRPr="00D340E0" w:rsidRDefault="008514FB" w:rsidP="00D74809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0C6C2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изкий уровень обеспеченности собственным капиталом</w:t>
      </w:r>
      <w:r w:rsidR="00F63D6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63D6F" w:rsidRPr="00D340E0" w:rsidRDefault="008514FB" w:rsidP="00D74809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0C6C2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изкий уровень покрытия инвестиционными активами, что может привести к низкой доходности компании</w:t>
      </w:r>
      <w:r w:rsidR="00F63D6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81C68" w:rsidRDefault="00AC59F4" w:rsidP="005662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Исходя из этого страховой компании АО «МАКС» необходимо разработать ряд мер для </w:t>
      </w:r>
      <w:r w:rsidR="000C6C2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развития экономической </w:t>
      </w:r>
      <w:r w:rsidR="0056620D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безопасности страховой компании.</w:t>
      </w:r>
    </w:p>
    <w:p w:rsidR="0056620D" w:rsidRDefault="0056620D" w:rsidP="005662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620D" w:rsidRDefault="0056620D" w:rsidP="005662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382F" w:rsidRPr="00226371" w:rsidRDefault="009A382F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382F" w:rsidRPr="00226371" w:rsidRDefault="009A382F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382F" w:rsidRPr="00226371" w:rsidRDefault="009A382F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3C41" w:rsidRPr="00226371" w:rsidRDefault="000A3C41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022F" w:rsidRDefault="00E7022F" w:rsidP="00FE337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19C5" w:rsidRDefault="005419C5" w:rsidP="00FE337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19C5" w:rsidRDefault="005419C5" w:rsidP="00FE337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14FB" w:rsidRDefault="008514FB" w:rsidP="00FE337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14FB" w:rsidRDefault="008514FB" w:rsidP="00FE337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14FB" w:rsidRDefault="008514FB" w:rsidP="00FE337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14FB" w:rsidRDefault="008514FB" w:rsidP="00FE337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022F" w:rsidRPr="00226371" w:rsidRDefault="00E7022F" w:rsidP="008772F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26580" w:rsidRDefault="00326580" w:rsidP="00756802">
      <w:pPr>
        <w:pStyle w:val="1"/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bookmarkStart w:id="18" w:name="_Toc136716569"/>
    </w:p>
    <w:p w:rsidR="005C3C3E" w:rsidRDefault="00326580" w:rsidP="00226371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3</w:t>
      </w:r>
      <w:r w:rsidR="005C3C3E" w:rsidRPr="00226371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 Направления развития экономической безопасности страховой компании</w:t>
      </w:r>
      <w:bookmarkEnd w:id="18"/>
    </w:p>
    <w:p w:rsidR="00E7022F" w:rsidRPr="00E7022F" w:rsidRDefault="00E7022F" w:rsidP="00E7022F"/>
    <w:p w:rsidR="00025D59" w:rsidRDefault="001C235A" w:rsidP="00D74809">
      <w:pPr>
        <w:pStyle w:val="2"/>
        <w:numPr>
          <w:ilvl w:val="1"/>
          <w:numId w:val="27"/>
        </w:numPr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bookmarkStart w:id="19" w:name="_Toc136716570"/>
      <w:r w:rsidRPr="00226371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Меры по развитию</w:t>
      </w:r>
      <w:r w:rsidR="005C3C3E" w:rsidRPr="00226371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 экономической безопасности </w:t>
      </w:r>
    </w:p>
    <w:p w:rsidR="005C3C3E" w:rsidRDefault="005C3C3E" w:rsidP="00A22B8E">
      <w:pPr>
        <w:pStyle w:val="2"/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 w:rsidRPr="00226371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страховой компании</w:t>
      </w:r>
      <w:bookmarkEnd w:id="19"/>
    </w:p>
    <w:p w:rsidR="00E7022F" w:rsidRPr="00E7022F" w:rsidRDefault="00E7022F" w:rsidP="00025D59">
      <w:pPr>
        <w:jc w:val="both"/>
      </w:pPr>
    </w:p>
    <w:p w:rsidR="00C1206C" w:rsidRPr="00D340E0" w:rsidRDefault="00322DAE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Основываясь на практическом анализе необходимо </w:t>
      </w:r>
      <w:r w:rsidR="00FE337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подытожить проблемы и порекомендовать мероприятия для развития экономической безопасности.</w:t>
      </w:r>
    </w:p>
    <w:p w:rsidR="002734CB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Рассмотрим </w:t>
      </w:r>
      <w:r w:rsidR="00FB58FA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проблемы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</w:t>
      </w:r>
      <w:r w:rsidR="00DF0DF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безопасност</w:t>
      </w:r>
      <w:r w:rsidR="00DF0DF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734CB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Безопасность страхового рынка складывается из ряда ключевых составляющих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экономической безопасности, кадровой безопасности и информационной безопасности. </w:t>
      </w:r>
      <w:r w:rsidR="002734CB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Особое значение приобретает проблема информационной безопасности для страховых компаний, так как они обладают конфиденциальными данными, включающими коммерческую тайну корпоративных клиентов и личные сведения граждан, заключающих индивидуальные договоры о страховании. Для обеспечения безопасности этой информации необходимо </w:t>
      </w:r>
      <w:r w:rsidR="00370F21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осуществлять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0F21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тщательную</w:t>
      </w:r>
      <w:r w:rsidR="002734CB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профессиональную защиту.</w:t>
      </w:r>
    </w:p>
    <w:p w:rsidR="00FE3374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Страховая компания АО «МАКС» прошла сертификацию системы менеджмента информационной безопасности </w:t>
      </w:r>
      <w:r w:rsidR="002C704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соответствии с требованиями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национального стандарта Российской Федерации ГОСТ Р ИСО/МЭК 27001–2006.Стандарт определяет требования</w:t>
      </w:r>
      <w:r w:rsidR="006D0DBE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704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компании к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разработке, внедрению, функционированию, мониторингу, анализу</w:t>
      </w:r>
      <w:r w:rsidR="006D0DBE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информационной безопасности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Срок действия сертификата до 27 ноября 2023 года.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Получение данного сертификата подтверждает высокий уровень защиты информационных ресурсов, стабильность и надёжность </w:t>
      </w:r>
      <w:r w:rsidR="006D0DBE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области оказания услуг по страхованию, включая все виды имущественного и личного страхования (страхование от несчастных случаев и болезней, медицинское страхование), а также по перестрахованию для физических и юридических лиц</w:t>
      </w:r>
    </w:p>
    <w:p w:rsidR="00FE3374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сегодняшний день </w:t>
      </w:r>
      <w:r w:rsidR="0072658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различные компании используют разнообразные программные обеспечения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направлены на </w:t>
      </w:r>
      <w:r w:rsidR="0072658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защиту информационной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обеспечение информационной безопасности.</w:t>
      </w:r>
      <w:r w:rsidR="0072658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Такие программные продукты мож</w:t>
      </w:r>
      <w:r w:rsidR="008954CD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72658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разделить на следующие группы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FE3374" w:rsidRPr="008514FB" w:rsidRDefault="008514FB" w:rsidP="00D74809">
      <w:pPr>
        <w:pStyle w:val="a3"/>
        <w:numPr>
          <w:ilvl w:val="1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FE3374" w:rsidRPr="00851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первой группе относят такие средства, которые обеспечивают разграничение доступа к информации в автоматизированных системах. Они помогают определить устройства, которыми можно пользоваться 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работе с файлами и документами;</w:t>
      </w:r>
    </w:p>
    <w:p w:rsidR="00FE3374" w:rsidRPr="008514FB" w:rsidRDefault="008514FB" w:rsidP="00D74809">
      <w:pPr>
        <w:pStyle w:val="a3"/>
        <w:numPr>
          <w:ilvl w:val="1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FE3374" w:rsidRPr="00851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торая группа средств, обеспечивающих защиту информации при передаче ее по каналам связи, контролирует всю информацию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которая передается через сеть;</w:t>
      </w:r>
    </w:p>
    <w:p w:rsidR="00FE3374" w:rsidRPr="008514FB" w:rsidRDefault="008514FB" w:rsidP="00D74809">
      <w:pPr>
        <w:pStyle w:val="a3"/>
        <w:numPr>
          <w:ilvl w:val="1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FE3374" w:rsidRPr="00851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третьей группе относят средства, которые обеспечивают защиту от утечки информации по различным физическим полям, возникающим при работе технических ср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едств автоматизированных систем;</w:t>
      </w:r>
    </w:p>
    <w:p w:rsidR="00FE3374" w:rsidRPr="008514FB" w:rsidRDefault="008514FB" w:rsidP="00D74809">
      <w:pPr>
        <w:pStyle w:val="a3"/>
        <w:numPr>
          <w:ilvl w:val="1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FE3374" w:rsidRPr="00851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четвертой группе находятся средства, обеспечивающие защиту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воздействия программ–вирусов;</w:t>
      </w:r>
    </w:p>
    <w:p w:rsidR="00FE3374" w:rsidRPr="008514FB" w:rsidRDefault="008514FB" w:rsidP="00D74809">
      <w:pPr>
        <w:pStyle w:val="a3"/>
        <w:numPr>
          <w:ilvl w:val="1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FE3374" w:rsidRPr="00851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последняя группа включает в себя иные материалы, которые обеспечивают безопасность хранения, транспортировки носителей информации и защиты их от копирования. Также можно разделить программные продукты по другим критериям, каждое распределение является лишь условным и является индивидуальным для отдельного </w:t>
      </w:r>
      <w:r w:rsidR="00FE3374" w:rsidRPr="003265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предприятия [</w:t>
      </w:r>
      <w:r w:rsidR="001D6B37">
        <w:fldChar w:fldCharType="begin"/>
      </w:r>
      <w:r w:rsidR="001D6B37">
        <w:instrText xml:space="preserve"> REF _Ref136634187 \r \h 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</w:t>
      </w:r>
      <w:r w:rsidR="001D6B37">
        <w:fldChar w:fldCharType="end"/>
      </w:r>
      <w:r w:rsidR="00FE3374" w:rsidRPr="003265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FE3374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Программные продукты, направленные на обеспечение информационной безопасности, являются важным аспектом работы страховых компаний, в том числе и АО «МАКС». Реализация подобных продуктов позволяет компании защитить свою информацию и данные клиентов от утечек и несанкционированного доступа.</w:t>
      </w:r>
    </w:p>
    <w:p w:rsidR="00FE3374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 страховые компании должны иметь в своем штате квалифицированных специалистов по информационной безопасности, которые будут заниматься разработкой и реализацией мероприятий по защите информации. Например, создание систем мониторинга и анализа данных, аудит информационных систем, регулярное обновление программных средств и технических средств защиты, а также обучение сотрудников безопасности и основам информационной безопасности.</w:t>
      </w:r>
    </w:p>
    <w:p w:rsidR="00FE3374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многих угроз, которые могут нанести ущерб экономической безопасности организации, мошенничество занимает одно из главных мест. Мошеннические действия могут привести к потере денежных средств, к снижению деловой репутации, а также повлечь за собой негативные юридические последствия. Кроме того, мошенничество может происходить как со стороны внешних злоумышленников, так и внутри самой организации, когда ее сотрудники используют свой доступ к конфиденциальной информации в личных интересах. Чтобы защититься от этой угрозы, организации должны принимать меры по улучшению своих систем контроля и мониторинга, повышать уровень осведомленности среди сотрудников по вопросам информационной безопасности, а также сотрудничать с компетентными органами правоохранительных органов в случае выявления мошеннических действий.</w:t>
      </w:r>
    </w:p>
    <w:p w:rsidR="00FE3374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 ст.159.5 мошенничество в сфере страхования, то есть хищение чужого имущества путем обмана относительно наступления страхового случая, а равно размера страхового возмещения, подлежащего выплате в соответствии с законом либо договором страхователю или иному лицу [</w:t>
      </w:r>
      <w:r w:rsidR="001D6B37">
        <w:fldChar w:fldCharType="begin"/>
      </w:r>
      <w:r w:rsidR="001D6B37">
        <w:instrText xml:space="preserve"> REF _Ref136634252 \r \h  \* MERGEFORMAT </w:instrText>
      </w:r>
      <w:r w:rsidR="001D6B37">
        <w:fldChar w:fldCharType="separate"/>
      </w:r>
      <w:r w:rsidR="00D6232A" w:rsidRPr="00D62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43</w:t>
      </w:r>
      <w:r w:rsidR="001D6B37">
        <w:fldChar w:fldCharType="end"/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FE3374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2018 году компания «МАКС» столкнулась с крупным мошенническим скандалом. Группа мошенников подала фальшивые заявления на выплату по страховым случаям, связанным с ДТП, используя поддельные документы и лжесвидетельства. В результате компания выплатила мошенникам несколько миллионов рублей.</w:t>
      </w:r>
    </w:p>
    <w:p w:rsidR="00FE3374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Однако компания сразу же приступила к расследованию и связалась с правоохранительными органами. В ходе расследования были выявлены и задержаны члены мошеннической группы, а компания «МАКС» получила компенсацию от них в размере выплаченных мошенникам средств.</w:t>
      </w:r>
    </w:p>
    <w:p w:rsidR="00FE3374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пример показывает, что мошенничество является серьезной угрозой для страховых компаний, и компании должны быть бдительны и принимать меры для предотвращения мошенничества и защиты своих клиентов и себя от потенциальных убытков.</w:t>
      </w:r>
    </w:p>
    <w:p w:rsidR="00FE3374" w:rsidRPr="00D340E0" w:rsidRDefault="002C7049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Рассмотрим проблемы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63D6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кадровой безопасности </w:t>
      </w:r>
      <w:r w:rsidR="00FE337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страховой компании АО «МАКС» </w:t>
      </w:r>
    </w:p>
    <w:p w:rsidR="00FE3374" w:rsidRPr="0032658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Кадровая безопасность в страховой компании АО «МАКС» является важным аспектом в устойчивости и защиты от внутренних рисков. Компания должна обладать высококвалифицированным персоналом. Безопасность –дело рук кадров, это находит свое прямое подтверждение в известном </w:t>
      </w:r>
      <w:r w:rsidR="002C704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утверждении: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«Кадры </w:t>
      </w:r>
      <w:r w:rsidRPr="00900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решают все» [</w:t>
      </w:r>
      <w:r w:rsidR="00CF2D43" w:rsidRPr="00CF2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900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FE3374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исследования кадровой безопасности страховой компании АО «МАКС» были выявлены потенциальные </w:t>
      </w:r>
      <w:r w:rsidR="00326580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угрозы,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могут повлиять на безопасность кадров.</w:t>
      </w:r>
    </w:p>
    <w:p w:rsidR="00FE3374" w:rsidRPr="008514FB" w:rsidRDefault="008514FB" w:rsidP="008514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FE3374" w:rsidRPr="00851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ошенничество и злоупотребление полномочиями. Существует риск, что сотрудники страховой компании могут совершать мошеннические действия, такие как подделка документов, незаконное использование средств или злоупотребление своими полномочиями. Это может привести к финансовым убыткам и</w:t>
      </w:r>
      <w:r w:rsidRPr="00851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повреждению репутации компании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E3374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9 марта 2023 года сотрудник пермского филиала был обвинен в страховом мошенничестве ему предъявили обвинение в тяжком экономическом преступлении – мошенничестве в сфере страхования, совершенном с использованием служебного положения, в составе организованной группы (ч. 4ст.159.5</w:t>
      </w:r>
      <w:r w:rsid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</w:t>
      </w:r>
      <w:r w:rsid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РФ). Этот случай может послужить основой для дальнейшего усовершенствования системы контроля и предупреждения мошенничества внутри компании, с целью защиты интересов клиентов и поддержания безупречной репутации страховой компании.</w:t>
      </w:r>
    </w:p>
    <w:p w:rsidR="00FE3374" w:rsidRPr="00D340E0" w:rsidRDefault="00FE3374" w:rsidP="008514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Утечка конфиденциальной информации: несанкционированное раскрытие конфиденциальной информации о клиентах или внутренних данных компании может привести к серьезным последствиям, включая нарушение конфиденциальности клиентов, юридические проблемы и ущерб репутации.</w:t>
      </w:r>
    </w:p>
    <w:p w:rsidR="00FE3374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целью обеспечения безопасности обработки персональных данных, АО «МАКС» активно внедряет соответствующие юридические, организационные и технические меры. Они направлены на недопущение несанкционированного доступа, блокирования, копирования, передачи и распространения или иных неправомерных действий в отношении персональных данных.</w:t>
      </w:r>
    </w:p>
    <w:p w:rsidR="00FE3374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компания принимает все необходимые и достаточные меры для обеспечения защиты персональных данных от любых возможных угроз.</w:t>
      </w:r>
    </w:p>
    <w:p w:rsidR="00FE3374" w:rsidRPr="00D340E0" w:rsidRDefault="00FE3374" w:rsidP="008514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Недостаточное обучение и осведомленность сотрудников.</w:t>
      </w:r>
    </w:p>
    <w:p w:rsidR="00FE3374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 из основных проблем, с которой сталкиваются современные страховые компании, включая АО «МАКС», является низкий уровень образования и информативности сотрудников.</w:t>
      </w:r>
    </w:p>
    <w:p w:rsidR="00FE3374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отсутствии должного обучения сотрудники могут не обладать достаточными техническими знаниями. Это может привести к случайному или непреднамеренному раскрытию персональных данных, утечкам информации или даже кибератакам, что может нанести значительный ущерб репутации компании.</w:t>
      </w:r>
    </w:p>
    <w:p w:rsidR="00FE3374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АО «МАКС» активно развивает и внедряет систему регулярного обучения персонала, чтобы обеспечить профессиональное развитие и повышение компетенций. Сотрудники проходят вебинары, решают кейсы, обсуждают изменения в законодательстве. Для грамотного ведения переговоров сотрудникам предоставлены скрипты и краткие инструкции.</w:t>
      </w:r>
    </w:p>
    <w:p w:rsidR="00FE3374" w:rsidRPr="00D340E0" w:rsidRDefault="00FE3374" w:rsidP="00FE337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Организация уделяет внимание физической безопасности, контролю доступа и мониторингу, чтобы предотвратить несанкционированный доступ к физическим пространствам и информации. Также, компания следит за внедрением соответствующих политик и процедур, чтобы минимизировать риски социальной инженерии и утечки информации через сотрудников.</w:t>
      </w:r>
    </w:p>
    <w:p w:rsidR="000B09D8" w:rsidRPr="00D340E0" w:rsidRDefault="00FE3374" w:rsidP="00FB58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целом, АО «МАКС» прилагает значительные усилия для обеспечения кадровой безопасности и стремится создать среду, где сотрудники осознают важность безопасности и принимают активное участие в защите информации и интересов клиентов.</w:t>
      </w:r>
    </w:p>
    <w:p w:rsidR="000B09D8" w:rsidRPr="00D340E0" w:rsidRDefault="00904919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Основываясь на проведенном ранее анализ</w:t>
      </w:r>
      <w:r w:rsidR="00B80AE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уже реализованных мерах,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0666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</w:t>
      </w:r>
      <w:r w:rsidR="00390CA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r w:rsidR="002E0666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разработать систему рекомендаций по повышению развитию экономической без</w:t>
      </w:r>
      <w:r w:rsidR="00C66CA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опасности страховой компании АО </w:t>
      </w:r>
      <w:r w:rsidR="00D6232A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«МАКС</w:t>
      </w:r>
      <w:r w:rsidR="002E0666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2E0666" w:rsidRPr="00D340E0" w:rsidRDefault="00B80AE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основе проведенного ранее анализа </w:t>
      </w:r>
      <w:r w:rsidR="00AC59F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финансовой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устойчивости мо</w:t>
      </w:r>
      <w:r w:rsidR="004129E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жно выделить следующие проблемы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129E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отражены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низкой </w:t>
      </w:r>
      <w:r w:rsidR="00AC59F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эффективности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 и составляющие риски для развития экономической безопаснос</w:t>
      </w:r>
      <w:r w:rsidR="004129E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 страховой компании АО «МАКС»: </w:t>
      </w:r>
      <w:r w:rsidR="003E31B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изкий уровень обеспеченности собственным капиталом и низкий уровень покрытия </w:t>
      </w:r>
      <w:r w:rsidR="002C704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инвестиционными активами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E0666" w:rsidRPr="00D340E0" w:rsidRDefault="004D3C2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Уровень обеспеченности собственным капиталом в 2022 году </w:t>
      </w:r>
      <w:r w:rsidR="00AC59F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меньше на 1,55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</w:t>
      </w:r>
      <w:r w:rsidR="00AC59F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сравнению с предыдущим периодом</w:t>
      </w:r>
      <w:r w:rsidR="004129E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AC59F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показатель имеет огромное вли</w:t>
      </w:r>
      <w:r w:rsidR="004129E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яние на финансовую стабильность</w:t>
      </w:r>
      <w:r w:rsidR="00AC59F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59F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независимость и кредитоспособность </w:t>
      </w:r>
      <w:r w:rsidR="003E31B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компании</w:t>
      </w:r>
      <w:r w:rsidR="00AC59F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A0F14" w:rsidRPr="00D340E0" w:rsidRDefault="00AC59F4" w:rsidP="0022637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 с учётом важности уровня обеспеченности собственным капиталом необходимо разработать ряд рекомендаций:</w:t>
      </w:r>
    </w:p>
    <w:p w:rsidR="00C248CF" w:rsidRPr="00D340E0" w:rsidRDefault="008514FB" w:rsidP="00D7480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увеличение страхового портфеля;</w:t>
      </w:r>
    </w:p>
    <w:p w:rsidR="00C248CF" w:rsidRPr="00D340E0" w:rsidRDefault="00C248CF" w:rsidP="0022637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АО «МАКС» занимаетс</w:t>
      </w:r>
      <w:r w:rsidR="00E5474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различными видами страхования.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Одной из потенциальных сфер для расширения </w:t>
      </w:r>
      <w:r w:rsidR="00BC2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портфеля я</w:t>
      </w:r>
      <w:r w:rsidR="003E31B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вляется спортивное страхование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Интерес россиян к </w:t>
      </w:r>
      <w:r w:rsidR="002C704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спорту вырос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почти в 3 раза по сравнению с предыдущим годом.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37C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Исследование показало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31B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СберСтрахование</w:t>
      </w:r>
      <w:r w:rsid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этой программе в 2022 </w:t>
      </w:r>
      <w:r w:rsidR="002C704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году заключил 141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тысячу договоров.</w:t>
      </w:r>
    </w:p>
    <w:p w:rsidR="00AC59F4" w:rsidRPr="00D340E0" w:rsidRDefault="00AC59F4" w:rsidP="0022637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Расширение </w:t>
      </w:r>
      <w:r w:rsidR="0002022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количества</w:t>
      </w:r>
      <w:r w:rsidR="003E31B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страховых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продуктов позволит компании пр</w:t>
      </w:r>
      <w:r w:rsidR="00D337C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ивлечь не только новых клиентов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704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инвесторов</w:t>
      </w:r>
      <w:r w:rsid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увеличит</w:t>
      </w:r>
      <w:r w:rsidR="003E31B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прибыль компании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704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увеличение страхового портфеля повысит страховые премии и способствует к повышению активов компании.</w:t>
      </w:r>
    </w:p>
    <w:p w:rsidR="00144222" w:rsidRPr="00D340E0" w:rsidRDefault="00144222" w:rsidP="0022637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Внедрение спортивной страховки </w:t>
      </w:r>
      <w:r w:rsidR="0002022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способствует </w:t>
      </w:r>
      <w:r w:rsidR="00D337C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увеличению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обеспеченности </w:t>
      </w:r>
      <w:r w:rsidR="00756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собственным </w:t>
      </w:r>
      <w:r w:rsidR="003E31B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капиталом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счет роста спроса на страховки возможно будет привлечь дополнительные средства</w:t>
      </w:r>
      <w:r w:rsidR="00D337C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позволит п</w:t>
      </w:r>
      <w:r w:rsidR="0002022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овысить финансовую стабильность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16CAC" w:rsidRPr="00D340E0" w:rsidRDefault="00616CAC" w:rsidP="0022637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Следующая </w:t>
      </w:r>
      <w:r w:rsidR="00326580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проблема,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которой столк</w:t>
      </w:r>
      <w:r w:rsidR="006D712B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ула</w:t>
      </w:r>
      <w:r w:rsidR="0002022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сь страховая компания АО «МАКС» – </w:t>
      </w:r>
      <w:r w:rsidR="002C7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D712B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низкий </w:t>
      </w:r>
      <w:r w:rsidR="002C704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уровень инвестиционных</w:t>
      </w:r>
      <w:r w:rsidR="003E31B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активов</w:t>
      </w:r>
      <w:r w:rsidR="006D712B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C59F4" w:rsidRPr="00D340E0" w:rsidRDefault="00AC59F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Низкий уровень инвестиционны</w:t>
      </w:r>
      <w:r w:rsidR="00D337C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активов указывает на то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у компании недо</w:t>
      </w:r>
      <w:r w:rsidR="003E31B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статочное количество инвестиций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может привести к низкой доходности </w:t>
      </w:r>
      <w:r w:rsidR="00E5474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повышенным финансовым </w:t>
      </w:r>
      <w:r w:rsidR="00AE6CED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рискам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C59F4" w:rsidRPr="00D340E0" w:rsidRDefault="00AC59F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Поэтому необходимо разработать рекомендации для </w:t>
      </w:r>
      <w:r w:rsidR="00390CA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уровня</w:t>
      </w:r>
      <w:r w:rsidR="007B020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покрытия инвестиционными активами страховых резервов</w:t>
      </w:r>
      <w:r w:rsidR="0055145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C1D3A" w:rsidRDefault="00AC59F4" w:rsidP="008514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Оптимизировать использование активов </w:t>
      </w:r>
      <w:r w:rsidR="00D337C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путем сдачи в аренду основной инвестиционной недвижимости</w:t>
      </w:r>
      <w:r w:rsidR="007B020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АО «МАКС» имеет </w:t>
      </w:r>
      <w:r w:rsidR="00D337C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различные инвестиционные активы</w:t>
      </w:r>
      <w:r w:rsidR="007B020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включая инвестиционную недвижимость.</w:t>
      </w:r>
    </w:p>
    <w:p w:rsidR="007B0204" w:rsidRPr="00D340E0" w:rsidRDefault="007B020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Сумма </w:t>
      </w:r>
      <w:r w:rsidR="00D337C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инвестиционной недвижимости</w:t>
      </w:r>
      <w:r w:rsidR="00110C0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компании состав</w:t>
      </w:r>
      <w:r w:rsidR="00D337C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ляет 568 </w:t>
      </w:r>
      <w:r w:rsidR="00110C0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929 тыс</w:t>
      </w:r>
      <w:r w:rsidR="00326580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</w:t>
      </w:r>
      <w:r w:rsidR="003265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ублей</w:t>
      </w:r>
      <w:r w:rsidR="00110C0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10C04" w:rsidRPr="00D340E0" w:rsidRDefault="00110C0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Сдача офисный зданий в аренду </w:t>
      </w:r>
      <w:r w:rsidR="00390CA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иметь ряд преимуществ:</w:t>
      </w:r>
    </w:p>
    <w:p w:rsidR="00110C04" w:rsidRPr="00D340E0" w:rsidRDefault="00020228" w:rsidP="0002022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390CA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10C0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охранение инвестиционного </w:t>
      </w:r>
      <w:r w:rsidR="00D337C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актива</w:t>
      </w:r>
      <w:r w:rsidR="00110C0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337C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Аренда инвестиционной недвижимости позволи</w:t>
      </w:r>
      <w:r w:rsidR="00110C0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страховой компании сохранить свои </w:t>
      </w:r>
      <w:r w:rsidR="00390CA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активы. Страховая</w:t>
      </w:r>
      <w:r w:rsidR="00D337C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компания сохрани</w:t>
      </w:r>
      <w:r w:rsidR="00110C0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за собой право </w:t>
      </w:r>
      <w:r w:rsidR="00390CA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собственности</w:t>
      </w:r>
      <w:r w:rsidR="00110C0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A3538" w:rsidRPr="00D340E0" w:rsidRDefault="00020228" w:rsidP="0002022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390CA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8A353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остоянный источник </w:t>
      </w:r>
      <w:r w:rsidR="00390CA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дохода. Сдача</w:t>
      </w:r>
      <w:r w:rsidR="008A353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аренду </w:t>
      </w:r>
      <w:r w:rsidR="005F1BE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инвестиционной</w:t>
      </w:r>
      <w:r w:rsidR="008A353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недвижимости (офисных зданий) позволит компании получать стабильный доход.</w:t>
      </w:r>
    </w:p>
    <w:p w:rsidR="008A3538" w:rsidRPr="00D340E0" w:rsidRDefault="00D337C3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</w:t>
      </w:r>
      <w:r w:rsidR="008A353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если страховая компания АО «МАКС» направит свою </w:t>
      </w:r>
      <w:r w:rsidR="005F1BE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инвестиционную</w:t>
      </w:r>
      <w:r w:rsidR="0055145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недвижимость в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аренду</w:t>
      </w:r>
      <w:r w:rsidR="008A353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то это приведет к сохранению и защите </w:t>
      </w:r>
      <w:r w:rsidR="005F1BE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инвестиционных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активов</w:t>
      </w:r>
      <w:r w:rsidR="008A353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F1BE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распределению</w:t>
      </w:r>
      <w:r w:rsidR="008A353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рисков и к постоянному источнику доходов.</w:t>
      </w:r>
    </w:p>
    <w:p w:rsidR="00AC59F4" w:rsidRPr="00D340E0" w:rsidRDefault="00AC59F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кадровой и информационной безопасности страховая компания АО «МАКС» </w:t>
      </w:r>
      <w:r w:rsidR="005F1BE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неоднократно</w:t>
      </w:r>
      <w:r w:rsidR="00E5474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сталкивалась со случаями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F1BE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мошенничества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Эти преступления </w:t>
      </w:r>
      <w:r w:rsidR="005F1BE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серьезно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влияют на репутацию компании.</w:t>
      </w:r>
    </w:p>
    <w:p w:rsidR="00157565" w:rsidRPr="00D340E0" w:rsidRDefault="0015756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 необходимо разработать рекомендации для кадровой и информационной безопасности страховой компании.</w:t>
      </w:r>
    </w:p>
    <w:p w:rsidR="00AC59F4" w:rsidRPr="00D340E0" w:rsidRDefault="00D337C3" w:rsidP="0015756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Установить эффе</w:t>
      </w:r>
      <w:r w:rsidR="00AC59F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ктивную </w:t>
      </w:r>
      <w:r w:rsidR="005F1BE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систему</w:t>
      </w:r>
      <w:r w:rsidR="00AC59F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внутрен</w:t>
      </w:r>
      <w:r w:rsidR="0055145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него контроля</w:t>
      </w:r>
      <w:r w:rsidR="00AC59F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59F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 будет следить за деятельностью персонала и обнаруживать подозрительные действия.</w:t>
      </w:r>
    </w:p>
    <w:p w:rsidR="003C7E28" w:rsidRPr="00D340E0" w:rsidRDefault="003C7E28" w:rsidP="003C7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E0">
        <w:rPr>
          <w:rFonts w:ascii="Times New Roman" w:hAnsi="Times New Roman" w:cs="Times New Roman"/>
          <w:sz w:val="28"/>
          <w:szCs w:val="28"/>
        </w:rPr>
        <w:t>Данная система состоит из трех ключевых компонентов: системы мониторинга рабочих станций, системы обнаружения утечки данных и программного обеспечения для обнаружения аномалий.</w:t>
      </w:r>
    </w:p>
    <w:p w:rsidR="003C7E28" w:rsidRPr="00D340E0" w:rsidRDefault="003C7E28" w:rsidP="003C7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E0">
        <w:rPr>
          <w:rFonts w:ascii="Times New Roman" w:hAnsi="Times New Roman" w:cs="Times New Roman"/>
          <w:sz w:val="28"/>
          <w:szCs w:val="28"/>
        </w:rPr>
        <w:t>Система мониторинга рабочих станций предоставляет возможность непрерывного наблюдения за активностью персонала на компьютерах и рабочих станциях. Такая система позволяет оперативно выявлять любые подозрительные активности, например, попытки несанкционированного доступа или сомнительное использование привилегий.</w:t>
      </w:r>
    </w:p>
    <w:p w:rsidR="00F63D6F" w:rsidRPr="00D340E0" w:rsidRDefault="003C7E28" w:rsidP="003C7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E0">
        <w:rPr>
          <w:rFonts w:ascii="Times New Roman" w:hAnsi="Times New Roman" w:cs="Times New Roman"/>
          <w:sz w:val="28"/>
          <w:szCs w:val="28"/>
        </w:rPr>
        <w:t xml:space="preserve">Система обнаружения утечки данных позволяет выявлять и предотвращать несанкционированное распространение конфиденциальной информации. Она контролирует передачу данных как внутри, так и вне предприятия, обнаруживая попытки незаконного копирования, отправки или сохранения конфиденциальных данных. </w:t>
      </w:r>
    </w:p>
    <w:p w:rsidR="003C7E28" w:rsidRPr="00D340E0" w:rsidRDefault="003C7E28" w:rsidP="003C7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E0">
        <w:rPr>
          <w:rFonts w:ascii="Times New Roman" w:hAnsi="Times New Roman" w:cs="Times New Roman"/>
          <w:sz w:val="28"/>
          <w:szCs w:val="28"/>
        </w:rPr>
        <w:t>Внедрение программного обеспечения для обнаружения аномалий предоставляет возможность выявлять необычное поведение в системе. Система анализирует обычные рабочие процессы, а затем ищет аномалии, которые могут свидетельствовать о возможных мошеннических действиях.</w:t>
      </w:r>
    </w:p>
    <w:p w:rsidR="00FC4BB8" w:rsidRPr="00D340E0" w:rsidRDefault="000F060F" w:rsidP="00FC4B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E0">
        <w:rPr>
          <w:rFonts w:ascii="Times New Roman" w:hAnsi="Times New Roman" w:cs="Times New Roman"/>
          <w:sz w:val="28"/>
          <w:szCs w:val="28"/>
        </w:rPr>
        <w:t>Все эти компоненты в совокупности образуют мощную систему внутреннего контроля.</w:t>
      </w:r>
      <w:bookmarkStart w:id="20" w:name="_Toc136716571"/>
    </w:p>
    <w:p w:rsidR="00AC1D3A" w:rsidRDefault="00AC1D3A" w:rsidP="00FC4BB8"/>
    <w:p w:rsidR="008514FB" w:rsidRPr="00D340E0" w:rsidRDefault="008514FB" w:rsidP="00FC4BB8"/>
    <w:p w:rsidR="00025D59" w:rsidRPr="00D340E0" w:rsidRDefault="005C3C3E" w:rsidP="00326580">
      <w:pPr>
        <w:pStyle w:val="2"/>
        <w:numPr>
          <w:ilvl w:val="1"/>
          <w:numId w:val="27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Экономическая эффективность мероприятий по укреплению </w:t>
      </w:r>
    </w:p>
    <w:p w:rsidR="005C3C3E" w:rsidRPr="00D340E0" w:rsidRDefault="005C3C3E" w:rsidP="00326580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экономической безопасности</w:t>
      </w:r>
      <w:bookmarkEnd w:id="20"/>
    </w:p>
    <w:p w:rsidR="00676C16" w:rsidRPr="00D340E0" w:rsidRDefault="00676C1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74F" w:rsidRPr="00D340E0" w:rsidRDefault="00D36395" w:rsidP="00FC4B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Произведем оценку </w:t>
      </w:r>
      <w:r w:rsidR="0082074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экономическ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="0082074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эффективност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82074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предложенных мероприятий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укреплению экономической безопасности</w:t>
      </w:r>
      <w:r w:rsidR="0082074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Рассмотрим финансовые показатели за 2022 год и </w:t>
      </w:r>
      <w:r w:rsidR="005F1BE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проанализируем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37C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изменения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могут произойти при внедрении п</w:t>
      </w:r>
      <w:r w:rsidR="00951E61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редложенных</w:t>
      </w:r>
      <w:r w:rsidR="00066A2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</w:t>
      </w:r>
      <w:r w:rsidR="008954CD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D36395" w:rsidRPr="00D340E0" w:rsidRDefault="00D36395" w:rsidP="00066A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>Увеличение обеспеченности собственным капиталом можно осуществить за</w:t>
      </w:r>
      <w:r w:rsidR="0055145C" w:rsidRPr="00D340E0">
        <w:rPr>
          <w:rFonts w:ascii="Times New Roman" w:hAnsi="Times New Roman" w:cs="Times New Roman"/>
          <w:kern w:val="2"/>
          <w:sz w:val="28"/>
          <w:szCs w:val="28"/>
        </w:rPr>
        <w:t xml:space="preserve"> счет</w:t>
      </w:r>
      <w:r w:rsidRPr="00D340E0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D36395" w:rsidRPr="00D340E0" w:rsidRDefault="00951E61" w:rsidP="00FC4B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 xml:space="preserve"> Расширения</w:t>
      </w:r>
      <w:r w:rsidR="00D36395" w:rsidRPr="00D340E0">
        <w:rPr>
          <w:rFonts w:ascii="Times New Roman" w:hAnsi="Times New Roman" w:cs="Times New Roman"/>
          <w:kern w:val="2"/>
          <w:sz w:val="28"/>
          <w:szCs w:val="28"/>
        </w:rPr>
        <w:t xml:space="preserve"> страхового портфеля путем предлож</w:t>
      </w:r>
      <w:r w:rsidR="00D337C3" w:rsidRPr="00D340E0">
        <w:rPr>
          <w:rFonts w:ascii="Times New Roman" w:hAnsi="Times New Roman" w:cs="Times New Roman"/>
          <w:kern w:val="2"/>
          <w:sz w:val="28"/>
          <w:szCs w:val="28"/>
        </w:rPr>
        <w:t>ения новых страховых продуктов</w:t>
      </w:r>
      <w:r w:rsidR="000F060F" w:rsidRPr="00D340E0">
        <w:rPr>
          <w:rFonts w:ascii="Times New Roman" w:hAnsi="Times New Roman" w:cs="Times New Roman"/>
          <w:kern w:val="2"/>
          <w:sz w:val="28"/>
          <w:szCs w:val="28"/>
        </w:rPr>
        <w:t xml:space="preserve"> (спортивная страховка</w:t>
      </w:r>
      <w:r w:rsidR="002C7049" w:rsidRPr="00D340E0">
        <w:rPr>
          <w:rFonts w:ascii="Times New Roman" w:hAnsi="Times New Roman" w:cs="Times New Roman"/>
          <w:kern w:val="2"/>
          <w:sz w:val="28"/>
          <w:szCs w:val="28"/>
        </w:rPr>
        <w:t>), что</w:t>
      </w:r>
      <w:r w:rsidR="00D36395" w:rsidRPr="00D340E0">
        <w:rPr>
          <w:rFonts w:ascii="Times New Roman" w:hAnsi="Times New Roman" w:cs="Times New Roman"/>
          <w:kern w:val="2"/>
          <w:sz w:val="28"/>
          <w:szCs w:val="28"/>
        </w:rPr>
        <w:t xml:space="preserve"> может привести к привлечению большего количество клиентов и предоставлению широкого спектра страховых продуктов. Увеличение объема премий будет способствовать </w:t>
      </w:r>
      <w:r w:rsidR="002C7049" w:rsidRPr="00D340E0">
        <w:rPr>
          <w:rFonts w:ascii="Times New Roman" w:hAnsi="Times New Roman" w:cs="Times New Roman"/>
          <w:kern w:val="2"/>
          <w:sz w:val="28"/>
          <w:szCs w:val="28"/>
        </w:rPr>
        <w:t>росту прибыли</w:t>
      </w:r>
      <w:r w:rsidR="00D36395" w:rsidRPr="00D340E0">
        <w:rPr>
          <w:rFonts w:ascii="Times New Roman" w:hAnsi="Times New Roman" w:cs="Times New Roman"/>
          <w:kern w:val="2"/>
          <w:sz w:val="28"/>
          <w:szCs w:val="28"/>
        </w:rPr>
        <w:t xml:space="preserve"> компании </w:t>
      </w:r>
      <w:r w:rsidR="002C7049" w:rsidRPr="00D340E0">
        <w:rPr>
          <w:rFonts w:ascii="Times New Roman" w:hAnsi="Times New Roman" w:cs="Times New Roman"/>
          <w:kern w:val="2"/>
          <w:sz w:val="28"/>
          <w:szCs w:val="28"/>
        </w:rPr>
        <w:t>и</w:t>
      </w:r>
      <w:r w:rsidR="002C7049">
        <w:rPr>
          <w:rFonts w:ascii="Times New Roman" w:hAnsi="Times New Roman" w:cs="Times New Roman"/>
          <w:kern w:val="2"/>
          <w:sz w:val="28"/>
          <w:szCs w:val="28"/>
        </w:rPr>
        <w:t>, следовательно</w:t>
      </w:r>
      <w:r w:rsidR="00D337C3" w:rsidRPr="00D340E0">
        <w:rPr>
          <w:rFonts w:ascii="Times New Roman" w:hAnsi="Times New Roman" w:cs="Times New Roman"/>
          <w:kern w:val="2"/>
          <w:sz w:val="28"/>
          <w:szCs w:val="28"/>
        </w:rPr>
        <w:t>,</w:t>
      </w:r>
      <w:r w:rsidR="00FF412E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D337C3" w:rsidRPr="00D340E0">
        <w:rPr>
          <w:rFonts w:ascii="Times New Roman" w:hAnsi="Times New Roman" w:cs="Times New Roman"/>
          <w:kern w:val="2"/>
          <w:sz w:val="28"/>
          <w:szCs w:val="28"/>
        </w:rPr>
        <w:t>обеспеченности</w:t>
      </w:r>
      <w:r w:rsidR="00D36395" w:rsidRPr="00D340E0">
        <w:rPr>
          <w:rFonts w:ascii="Times New Roman" w:hAnsi="Times New Roman" w:cs="Times New Roman"/>
          <w:kern w:val="2"/>
          <w:sz w:val="28"/>
          <w:szCs w:val="28"/>
        </w:rPr>
        <w:t xml:space="preserve"> собственным капиталом.</w:t>
      </w:r>
    </w:p>
    <w:p w:rsidR="007D4227" w:rsidRDefault="00D36395" w:rsidP="007D4227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>Произведем расчет</w:t>
      </w:r>
      <w:r w:rsidR="007D4227">
        <w:rPr>
          <w:rFonts w:ascii="Times New Roman" w:hAnsi="Times New Roman" w:cs="Times New Roman"/>
          <w:kern w:val="2"/>
          <w:sz w:val="28"/>
          <w:szCs w:val="28"/>
        </w:rPr>
        <w:t xml:space="preserve"> потенциального прироста премий.</w:t>
      </w:r>
    </w:p>
    <w:p w:rsidR="007D4227" w:rsidRPr="00D340E0" w:rsidRDefault="007D4227" w:rsidP="007D4227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55145C" w:rsidRPr="00D340E0" w:rsidRDefault="00D36395" w:rsidP="008514FB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 xml:space="preserve">Таблица </w:t>
      </w:r>
      <w:r w:rsidR="005F1BE5" w:rsidRPr="00D340E0">
        <w:rPr>
          <w:rFonts w:ascii="Times New Roman" w:hAnsi="Times New Roman" w:cs="Times New Roman"/>
          <w:kern w:val="2"/>
          <w:sz w:val="28"/>
          <w:szCs w:val="28"/>
        </w:rPr>
        <w:t xml:space="preserve">14 </w:t>
      </w:r>
      <w:r w:rsidR="00B43B13" w:rsidRPr="00D340E0">
        <w:rPr>
          <w:rFonts w:ascii="Times New Roman" w:hAnsi="Times New Roman" w:cs="Times New Roman"/>
          <w:kern w:val="2"/>
          <w:sz w:val="28"/>
          <w:szCs w:val="28"/>
        </w:rPr>
        <w:t>–</w:t>
      </w:r>
      <w:r w:rsidR="00CF2D43" w:rsidRPr="00CF2D4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D340E0">
        <w:rPr>
          <w:rFonts w:ascii="Times New Roman" w:hAnsi="Times New Roman" w:cs="Times New Roman"/>
          <w:kern w:val="2"/>
          <w:sz w:val="28"/>
          <w:szCs w:val="28"/>
        </w:rPr>
        <w:t xml:space="preserve">Потенциальный прирост премий </w:t>
      </w:r>
      <w:r w:rsidR="00C66CAF" w:rsidRPr="00D340E0">
        <w:rPr>
          <w:rFonts w:ascii="Times New Roman" w:hAnsi="Times New Roman" w:cs="Times New Roman"/>
          <w:kern w:val="2"/>
          <w:sz w:val="28"/>
          <w:szCs w:val="28"/>
        </w:rPr>
        <w:t>(составлено автором)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1A755F" w:rsidRPr="00D340E0" w:rsidTr="000F060F">
        <w:tc>
          <w:tcPr>
            <w:tcW w:w="4672" w:type="dxa"/>
            <w:vAlign w:val="center"/>
          </w:tcPr>
          <w:p w:rsidR="001A755F" w:rsidRPr="00D340E0" w:rsidRDefault="001A755F" w:rsidP="000F0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Премии</w:t>
            </w:r>
          </w:p>
        </w:tc>
        <w:tc>
          <w:tcPr>
            <w:tcW w:w="4672" w:type="dxa"/>
            <w:vAlign w:val="center"/>
          </w:tcPr>
          <w:p w:rsidR="001A755F" w:rsidRPr="00D340E0" w:rsidRDefault="00D337C3" w:rsidP="000F060F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Сумма(руб.)</w:t>
            </w:r>
          </w:p>
        </w:tc>
      </w:tr>
      <w:tr w:rsidR="00D36395" w:rsidRPr="00D340E0" w:rsidTr="00F82984">
        <w:tc>
          <w:tcPr>
            <w:tcW w:w="4672" w:type="dxa"/>
          </w:tcPr>
          <w:p w:rsidR="00D36395" w:rsidRPr="00D340E0" w:rsidRDefault="00D36395" w:rsidP="00551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Текущий объем премий</w:t>
            </w:r>
          </w:p>
        </w:tc>
        <w:tc>
          <w:tcPr>
            <w:tcW w:w="4672" w:type="dxa"/>
            <w:vAlign w:val="center"/>
          </w:tcPr>
          <w:p w:rsidR="00D36395" w:rsidRPr="00D340E0" w:rsidRDefault="00D337C3" w:rsidP="0055145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16 106</w:t>
            </w:r>
            <w:r w:rsidR="00B24EB4" w:rsidRPr="00D340E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  <w:r w:rsidR="00B24EB4" w:rsidRPr="00D340E0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D36395" w:rsidRPr="00D340E0" w:rsidTr="00F82984">
        <w:tc>
          <w:tcPr>
            <w:tcW w:w="4672" w:type="dxa"/>
          </w:tcPr>
          <w:p w:rsidR="00D36395" w:rsidRPr="00D340E0" w:rsidRDefault="00D36395" w:rsidP="00551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Минимальный прирост премий (7%)</w:t>
            </w:r>
          </w:p>
        </w:tc>
        <w:tc>
          <w:tcPr>
            <w:tcW w:w="4672" w:type="dxa"/>
            <w:vAlign w:val="center"/>
          </w:tcPr>
          <w:p w:rsidR="00D36395" w:rsidRPr="00D340E0" w:rsidRDefault="00D337C3" w:rsidP="0055145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1 127</w:t>
            </w:r>
            <w:r w:rsidR="00B24EB4" w:rsidRPr="00D340E0">
              <w:rPr>
                <w:rFonts w:ascii="Times New Roman" w:hAnsi="Times New Roman" w:cs="Times New Roman"/>
                <w:sz w:val="24"/>
                <w:szCs w:val="24"/>
              </w:rPr>
              <w:t> 439 100</w:t>
            </w:r>
          </w:p>
        </w:tc>
      </w:tr>
      <w:tr w:rsidR="00D36395" w:rsidRPr="00D340E0" w:rsidTr="00F82984">
        <w:tc>
          <w:tcPr>
            <w:tcW w:w="4672" w:type="dxa"/>
          </w:tcPr>
          <w:p w:rsidR="00D36395" w:rsidRPr="00D340E0" w:rsidRDefault="00D36395" w:rsidP="00551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Максимальный прирост премий(9%)</w:t>
            </w:r>
          </w:p>
        </w:tc>
        <w:tc>
          <w:tcPr>
            <w:tcW w:w="4672" w:type="dxa"/>
            <w:vAlign w:val="center"/>
          </w:tcPr>
          <w:p w:rsidR="00D36395" w:rsidRPr="00D340E0" w:rsidRDefault="00D337C3" w:rsidP="0055145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1 449</w:t>
            </w:r>
            <w:r w:rsidR="00B24EB4" w:rsidRPr="00D340E0">
              <w:rPr>
                <w:rFonts w:ascii="Times New Roman" w:hAnsi="Times New Roman" w:cs="Times New Roman"/>
                <w:sz w:val="24"/>
                <w:szCs w:val="24"/>
              </w:rPr>
              <w:t> 564 570</w:t>
            </w:r>
          </w:p>
        </w:tc>
      </w:tr>
    </w:tbl>
    <w:p w:rsidR="005F1BE5" w:rsidRPr="00D340E0" w:rsidRDefault="005F1BE5" w:rsidP="00D337C3">
      <w:pPr>
        <w:spacing w:after="0" w:line="36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D36395" w:rsidRPr="00D340E0" w:rsidRDefault="005F1BE5" w:rsidP="00FC4BB8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>Увеличение</w:t>
      </w:r>
      <w:r w:rsidR="00D36395" w:rsidRPr="00D340E0">
        <w:rPr>
          <w:rFonts w:ascii="Times New Roman" w:hAnsi="Times New Roman" w:cs="Times New Roman"/>
          <w:kern w:val="2"/>
          <w:sz w:val="28"/>
          <w:szCs w:val="28"/>
        </w:rPr>
        <w:t xml:space="preserve"> объема премий будет способствовать </w:t>
      </w:r>
      <w:r w:rsidRPr="00D340E0">
        <w:rPr>
          <w:rFonts w:ascii="Times New Roman" w:hAnsi="Times New Roman" w:cs="Times New Roman"/>
          <w:kern w:val="2"/>
          <w:sz w:val="28"/>
          <w:szCs w:val="28"/>
        </w:rPr>
        <w:t>увеличению</w:t>
      </w:r>
      <w:r w:rsidR="00D36395" w:rsidRPr="00D340E0">
        <w:rPr>
          <w:rFonts w:ascii="Times New Roman" w:hAnsi="Times New Roman" w:cs="Times New Roman"/>
          <w:kern w:val="2"/>
          <w:sz w:val="28"/>
          <w:szCs w:val="28"/>
        </w:rPr>
        <w:t xml:space="preserve"> прибыли компании и повышению обеспеченности собственным капиталом</w:t>
      </w:r>
      <w:r w:rsidR="0055145C" w:rsidRPr="00D340E0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D36395" w:rsidRPr="00D340E0" w:rsidRDefault="00D36395" w:rsidP="00FC4BB8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 xml:space="preserve">Согласно </w:t>
      </w:r>
      <w:r w:rsidR="004220AE">
        <w:rPr>
          <w:rFonts w:ascii="Times New Roman" w:hAnsi="Times New Roman" w:cs="Times New Roman"/>
          <w:kern w:val="2"/>
          <w:sz w:val="28"/>
          <w:szCs w:val="28"/>
        </w:rPr>
        <w:t>прогнозу рейтингового агентства</w:t>
      </w:r>
      <w:r w:rsidR="002C7049" w:rsidRPr="00D340E0">
        <w:rPr>
          <w:rFonts w:ascii="Times New Roman" w:hAnsi="Times New Roman" w:cs="Times New Roman"/>
          <w:kern w:val="2"/>
          <w:sz w:val="28"/>
          <w:szCs w:val="28"/>
        </w:rPr>
        <w:t xml:space="preserve"> «Эксперт</w:t>
      </w:r>
      <w:r w:rsidR="0055145C" w:rsidRPr="00D340E0">
        <w:rPr>
          <w:rFonts w:ascii="Times New Roman" w:hAnsi="Times New Roman" w:cs="Times New Roman"/>
          <w:kern w:val="2"/>
          <w:sz w:val="28"/>
          <w:szCs w:val="28"/>
        </w:rPr>
        <w:t>»</w:t>
      </w:r>
      <w:r w:rsidRPr="00D340E0">
        <w:rPr>
          <w:rFonts w:ascii="Times New Roman" w:hAnsi="Times New Roman" w:cs="Times New Roman"/>
          <w:kern w:val="2"/>
          <w:sz w:val="28"/>
          <w:szCs w:val="28"/>
        </w:rPr>
        <w:t xml:space="preserve"> динамика рынка </w:t>
      </w:r>
      <w:r w:rsidR="00F82984" w:rsidRPr="00D340E0">
        <w:rPr>
          <w:rFonts w:ascii="Times New Roman" w:hAnsi="Times New Roman" w:cs="Times New Roman"/>
          <w:kern w:val="2"/>
          <w:sz w:val="28"/>
          <w:szCs w:val="28"/>
        </w:rPr>
        <w:t xml:space="preserve">страхового </w:t>
      </w:r>
      <w:r w:rsidRPr="00D340E0">
        <w:rPr>
          <w:rFonts w:ascii="Times New Roman" w:hAnsi="Times New Roman" w:cs="Times New Roman"/>
          <w:kern w:val="2"/>
          <w:sz w:val="28"/>
          <w:szCs w:val="28"/>
        </w:rPr>
        <w:t>объем</w:t>
      </w:r>
      <w:r w:rsidR="00F82984" w:rsidRPr="00D340E0">
        <w:rPr>
          <w:rFonts w:ascii="Times New Roman" w:hAnsi="Times New Roman" w:cs="Times New Roman"/>
          <w:kern w:val="2"/>
          <w:sz w:val="28"/>
          <w:szCs w:val="28"/>
        </w:rPr>
        <w:t>а</w:t>
      </w:r>
      <w:r w:rsidRPr="00D340E0">
        <w:rPr>
          <w:rFonts w:ascii="Times New Roman" w:hAnsi="Times New Roman" w:cs="Times New Roman"/>
          <w:kern w:val="2"/>
          <w:sz w:val="28"/>
          <w:szCs w:val="28"/>
        </w:rPr>
        <w:t xml:space="preserve"> премий носит умеренный характер 7</w:t>
      </w:r>
      <w:r w:rsidR="00B43B13" w:rsidRPr="00D340E0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D340E0">
        <w:rPr>
          <w:rFonts w:ascii="Times New Roman" w:hAnsi="Times New Roman" w:cs="Times New Roman"/>
          <w:kern w:val="2"/>
          <w:sz w:val="28"/>
          <w:szCs w:val="28"/>
        </w:rPr>
        <w:t>9%</w:t>
      </w:r>
      <w:r w:rsidR="0055145C" w:rsidRPr="00D340E0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D36395" w:rsidRPr="00D340E0" w:rsidRDefault="00D36395" w:rsidP="00FC4BB8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>Оценим дополнительные расходы</w:t>
      </w:r>
      <w:r w:rsidR="0055145C" w:rsidRPr="00D340E0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D36395" w:rsidRDefault="00D36395" w:rsidP="00FC4BB8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 xml:space="preserve">Для успешного расширения страхового портфеля и привлечения новых клиентов необходимо </w:t>
      </w:r>
      <w:r w:rsidR="00F82984" w:rsidRPr="00D340E0">
        <w:rPr>
          <w:rFonts w:ascii="Times New Roman" w:hAnsi="Times New Roman" w:cs="Times New Roman"/>
          <w:kern w:val="2"/>
          <w:sz w:val="28"/>
          <w:szCs w:val="28"/>
        </w:rPr>
        <w:t>учитывать расходы на рекламу,</w:t>
      </w:r>
      <w:r w:rsidRPr="00D340E0">
        <w:rPr>
          <w:rFonts w:ascii="Times New Roman" w:hAnsi="Times New Roman" w:cs="Times New Roman"/>
          <w:kern w:val="2"/>
          <w:sz w:val="28"/>
          <w:szCs w:val="28"/>
        </w:rPr>
        <w:t xml:space="preserve"> обучение </w:t>
      </w:r>
      <w:r w:rsidR="00F82984" w:rsidRPr="00D340E0">
        <w:rPr>
          <w:rFonts w:ascii="Times New Roman" w:hAnsi="Times New Roman" w:cs="Times New Roman"/>
          <w:kern w:val="2"/>
          <w:sz w:val="28"/>
          <w:szCs w:val="28"/>
        </w:rPr>
        <w:t>персонала,</w:t>
      </w:r>
      <w:r w:rsidRPr="00D340E0">
        <w:rPr>
          <w:rFonts w:ascii="Times New Roman" w:hAnsi="Times New Roman" w:cs="Times New Roman"/>
          <w:kern w:val="2"/>
          <w:sz w:val="28"/>
          <w:szCs w:val="28"/>
        </w:rPr>
        <w:t xml:space="preserve"> и операционные расходы </w:t>
      </w:r>
    </w:p>
    <w:p w:rsidR="008772FC" w:rsidRPr="00D340E0" w:rsidRDefault="008772FC" w:rsidP="00FC4BB8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D36395" w:rsidRPr="00D340E0" w:rsidRDefault="001A755F" w:rsidP="008514FB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>Таблица</w:t>
      </w:r>
      <w:r w:rsidR="00CF2D43" w:rsidRPr="00CF2D4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5F1BE5" w:rsidRPr="00D340E0">
        <w:rPr>
          <w:rFonts w:ascii="Times New Roman" w:hAnsi="Times New Roman" w:cs="Times New Roman"/>
          <w:kern w:val="2"/>
          <w:sz w:val="28"/>
          <w:szCs w:val="28"/>
        </w:rPr>
        <w:t xml:space="preserve">15 </w:t>
      </w:r>
      <w:r w:rsidR="00951E61" w:rsidRPr="00D340E0">
        <w:rPr>
          <w:rFonts w:ascii="Times New Roman" w:hAnsi="Times New Roman" w:cs="Times New Roman"/>
          <w:kern w:val="2"/>
          <w:sz w:val="28"/>
          <w:szCs w:val="28"/>
        </w:rPr>
        <w:t xml:space="preserve">– </w:t>
      </w:r>
      <w:r w:rsidRPr="00D340E0">
        <w:rPr>
          <w:rFonts w:ascii="Times New Roman" w:hAnsi="Times New Roman" w:cs="Times New Roman"/>
          <w:kern w:val="2"/>
          <w:sz w:val="28"/>
          <w:szCs w:val="28"/>
        </w:rPr>
        <w:t xml:space="preserve">Дополнительные </w:t>
      </w:r>
      <w:r w:rsidR="000F060F" w:rsidRPr="00D340E0">
        <w:rPr>
          <w:rFonts w:ascii="Times New Roman" w:hAnsi="Times New Roman" w:cs="Times New Roman"/>
          <w:kern w:val="2"/>
          <w:sz w:val="28"/>
          <w:szCs w:val="28"/>
        </w:rPr>
        <w:t>расходы (единовременные)</w:t>
      </w:r>
      <w:r w:rsidR="00FF412E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C66CAF" w:rsidRPr="00D340E0">
        <w:rPr>
          <w:rFonts w:ascii="Times New Roman" w:hAnsi="Times New Roman" w:cs="Times New Roman"/>
          <w:kern w:val="2"/>
          <w:sz w:val="28"/>
          <w:szCs w:val="28"/>
        </w:rPr>
        <w:t>(составлено автором)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36395" w:rsidRPr="00D340E0" w:rsidTr="00F70519">
        <w:tc>
          <w:tcPr>
            <w:tcW w:w="4672" w:type="dxa"/>
          </w:tcPr>
          <w:p w:rsidR="00D36395" w:rsidRPr="00D340E0" w:rsidRDefault="001A755F" w:rsidP="00551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расходов </w:t>
            </w:r>
          </w:p>
        </w:tc>
        <w:tc>
          <w:tcPr>
            <w:tcW w:w="4673" w:type="dxa"/>
          </w:tcPr>
          <w:p w:rsidR="00D36395" w:rsidRPr="00D340E0" w:rsidRDefault="00F82984" w:rsidP="0055145C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Сумма (тыс.руб.)</w:t>
            </w:r>
          </w:p>
        </w:tc>
      </w:tr>
      <w:tr w:rsidR="00D36395" w:rsidRPr="00D340E0" w:rsidTr="00F82984">
        <w:tc>
          <w:tcPr>
            <w:tcW w:w="4672" w:type="dxa"/>
          </w:tcPr>
          <w:p w:rsidR="00D36395" w:rsidRPr="00D340E0" w:rsidRDefault="00D36395" w:rsidP="00551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Затраты на рекламу и маркетинг</w:t>
            </w:r>
          </w:p>
        </w:tc>
        <w:tc>
          <w:tcPr>
            <w:tcW w:w="4673" w:type="dxa"/>
            <w:vAlign w:val="center"/>
          </w:tcPr>
          <w:p w:rsidR="00D36395" w:rsidRPr="00D340E0" w:rsidRDefault="00CA328E" w:rsidP="0055145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12 866</w:t>
            </w:r>
          </w:p>
        </w:tc>
      </w:tr>
      <w:tr w:rsidR="00D36395" w:rsidRPr="00D340E0" w:rsidTr="00F82984">
        <w:tc>
          <w:tcPr>
            <w:tcW w:w="4672" w:type="dxa"/>
          </w:tcPr>
          <w:p w:rsidR="00D36395" w:rsidRPr="00D340E0" w:rsidRDefault="00D36395" w:rsidP="00551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 xml:space="preserve">Затраты на обучение </w:t>
            </w:r>
          </w:p>
        </w:tc>
        <w:tc>
          <w:tcPr>
            <w:tcW w:w="4673" w:type="dxa"/>
            <w:vAlign w:val="center"/>
          </w:tcPr>
          <w:p w:rsidR="00D36395" w:rsidRPr="00D340E0" w:rsidRDefault="00CA328E" w:rsidP="0055145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88 920</w:t>
            </w:r>
          </w:p>
        </w:tc>
      </w:tr>
      <w:tr w:rsidR="00D36395" w:rsidRPr="00D340E0" w:rsidTr="00F82984">
        <w:tc>
          <w:tcPr>
            <w:tcW w:w="4672" w:type="dxa"/>
          </w:tcPr>
          <w:p w:rsidR="00D36395" w:rsidRPr="00D340E0" w:rsidRDefault="00D36395" w:rsidP="00551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Операционные расходы</w:t>
            </w:r>
          </w:p>
        </w:tc>
        <w:tc>
          <w:tcPr>
            <w:tcW w:w="4673" w:type="dxa"/>
            <w:vAlign w:val="center"/>
          </w:tcPr>
          <w:p w:rsidR="00D36395" w:rsidRPr="00D340E0" w:rsidRDefault="00F82984" w:rsidP="0055145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3 842</w:t>
            </w:r>
          </w:p>
        </w:tc>
      </w:tr>
      <w:tr w:rsidR="00D36395" w:rsidRPr="00D340E0" w:rsidTr="00F82984">
        <w:tc>
          <w:tcPr>
            <w:tcW w:w="4672" w:type="dxa"/>
          </w:tcPr>
          <w:p w:rsidR="00D36395" w:rsidRPr="00D340E0" w:rsidRDefault="00CA3B68" w:rsidP="00551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="00D36395" w:rsidRPr="00D340E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673" w:type="dxa"/>
            <w:vAlign w:val="center"/>
          </w:tcPr>
          <w:p w:rsidR="00D36395" w:rsidRPr="00D340E0" w:rsidRDefault="00CA328E" w:rsidP="0055145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105 628</w:t>
            </w:r>
          </w:p>
        </w:tc>
      </w:tr>
    </w:tbl>
    <w:p w:rsidR="00D36395" w:rsidRPr="00D340E0" w:rsidRDefault="00D3639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E2958" w:rsidRPr="00D340E0" w:rsidRDefault="007E2958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>В рамках внедрения нового вида страхования необходимо предусмотреть обучение персонала.</w:t>
      </w:r>
      <w:r w:rsidR="00FF412E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D340E0">
        <w:rPr>
          <w:rFonts w:ascii="Times New Roman" w:hAnsi="Times New Roman" w:cs="Times New Roman"/>
          <w:kern w:val="2"/>
          <w:sz w:val="28"/>
          <w:szCs w:val="28"/>
        </w:rPr>
        <w:t xml:space="preserve">По данным исследования «Нетологии», </w:t>
      </w:r>
      <w:r w:rsidR="00CA328E" w:rsidRPr="00D340E0">
        <w:rPr>
          <w:rFonts w:ascii="Times New Roman" w:hAnsi="Times New Roman" w:cs="Times New Roman"/>
          <w:kern w:val="2"/>
          <w:sz w:val="28"/>
          <w:szCs w:val="28"/>
        </w:rPr>
        <w:t>обычно компании отправляют на обучение 57% персонала. Учитывая общее количество сотрудников страховой компании АО «МАКС» –  6000 человек, это означает, что более 3420 человек будет задействовано в образовательных программах. Средняя цена обучения 26 000 рублей.</w:t>
      </w:r>
    </w:p>
    <w:p w:rsidR="00D36395" w:rsidRPr="00D340E0" w:rsidRDefault="00D3639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>После учета дополнительных расходов можно ра</w:t>
      </w:r>
      <w:r w:rsidR="0055145C" w:rsidRPr="00D340E0">
        <w:rPr>
          <w:rFonts w:ascii="Times New Roman" w:hAnsi="Times New Roman" w:cs="Times New Roman"/>
          <w:kern w:val="2"/>
          <w:sz w:val="28"/>
          <w:szCs w:val="28"/>
        </w:rPr>
        <w:t>ссчитать дополнительную прибыль</w:t>
      </w:r>
      <w:r w:rsidRPr="00D340E0">
        <w:rPr>
          <w:rFonts w:ascii="Times New Roman" w:hAnsi="Times New Roman" w:cs="Times New Roman"/>
          <w:kern w:val="2"/>
          <w:sz w:val="28"/>
          <w:szCs w:val="28"/>
        </w:rPr>
        <w:t>, которую можно получить от увеличения премий</w:t>
      </w:r>
      <w:r w:rsidR="0055145C" w:rsidRPr="00D340E0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94043C" w:rsidRDefault="000F060F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>Финансовые показатели расходов взяты из бухгалтерского баланса страховой компании за 2022 год.</w:t>
      </w:r>
    </w:p>
    <w:p w:rsidR="008772FC" w:rsidRPr="00D340E0" w:rsidRDefault="008772FC" w:rsidP="008514FB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82984" w:rsidRPr="00D340E0" w:rsidRDefault="002C7049" w:rsidP="00326580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>Таблица 16</w:t>
      </w:r>
      <w:r w:rsidR="00CF2D43" w:rsidRPr="00FD707C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1A755F" w:rsidRPr="00D340E0">
        <w:rPr>
          <w:rFonts w:ascii="Times New Roman" w:hAnsi="Times New Roman" w:cs="Times New Roman"/>
          <w:kern w:val="2"/>
          <w:sz w:val="28"/>
          <w:szCs w:val="28"/>
        </w:rPr>
        <w:t xml:space="preserve">– Дополнительная </w:t>
      </w:r>
      <w:r w:rsidRPr="00D340E0">
        <w:rPr>
          <w:rFonts w:ascii="Times New Roman" w:hAnsi="Times New Roman" w:cs="Times New Roman"/>
          <w:kern w:val="2"/>
          <w:sz w:val="28"/>
          <w:szCs w:val="28"/>
        </w:rPr>
        <w:t>прибыль (</w:t>
      </w:r>
      <w:r w:rsidR="00C66CAF" w:rsidRPr="00D340E0">
        <w:rPr>
          <w:rFonts w:ascii="Times New Roman" w:hAnsi="Times New Roman" w:cs="Times New Roman"/>
          <w:kern w:val="2"/>
          <w:sz w:val="28"/>
          <w:szCs w:val="28"/>
        </w:rPr>
        <w:t>составлено автором)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F1BE5" w:rsidRPr="00D340E0" w:rsidTr="000F060F">
        <w:tc>
          <w:tcPr>
            <w:tcW w:w="4672" w:type="dxa"/>
            <w:vAlign w:val="center"/>
          </w:tcPr>
          <w:p w:rsidR="005F1BE5" w:rsidRPr="00D340E0" w:rsidRDefault="005F1BE5" w:rsidP="000F060F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</w:p>
        </w:tc>
        <w:tc>
          <w:tcPr>
            <w:tcW w:w="4673" w:type="dxa"/>
            <w:vAlign w:val="center"/>
          </w:tcPr>
          <w:p w:rsidR="005F1BE5" w:rsidRPr="00D340E0" w:rsidRDefault="005F1BE5" w:rsidP="000F060F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  <w:r w:rsidR="00F82984" w:rsidRPr="00D340E0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</w:tr>
      <w:tr w:rsidR="00D36395" w:rsidRPr="00D340E0" w:rsidTr="00F82984">
        <w:tc>
          <w:tcPr>
            <w:tcW w:w="4672" w:type="dxa"/>
          </w:tcPr>
          <w:p w:rsidR="00D36395" w:rsidRPr="00D340E0" w:rsidRDefault="00D36395" w:rsidP="00551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Минимальная дополнительная прибыль</w:t>
            </w:r>
          </w:p>
        </w:tc>
        <w:tc>
          <w:tcPr>
            <w:tcW w:w="4673" w:type="dxa"/>
            <w:vAlign w:val="center"/>
          </w:tcPr>
          <w:p w:rsidR="00D36395" w:rsidRPr="00D340E0" w:rsidRDefault="00CA328E" w:rsidP="0055145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1 021 811</w:t>
            </w:r>
            <w:r w:rsidR="00B24EB4" w:rsidRPr="00D340E0">
              <w:rPr>
                <w:rFonts w:ascii="Times New Roman" w:hAnsi="Times New Roman" w:cs="Times New Roman"/>
                <w:sz w:val="24"/>
                <w:szCs w:val="24"/>
              </w:rPr>
              <w:t xml:space="preserve"> 100 </w:t>
            </w:r>
          </w:p>
        </w:tc>
      </w:tr>
      <w:tr w:rsidR="00D36395" w:rsidRPr="00D340E0" w:rsidTr="00F82984">
        <w:tc>
          <w:tcPr>
            <w:tcW w:w="4672" w:type="dxa"/>
          </w:tcPr>
          <w:p w:rsidR="00D36395" w:rsidRPr="00D340E0" w:rsidRDefault="00D36395" w:rsidP="00551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Максимальная дополнительная прибыль</w:t>
            </w:r>
          </w:p>
        </w:tc>
        <w:tc>
          <w:tcPr>
            <w:tcW w:w="4673" w:type="dxa"/>
            <w:vAlign w:val="center"/>
          </w:tcPr>
          <w:p w:rsidR="00D36395" w:rsidRPr="00D340E0" w:rsidRDefault="00CA328E" w:rsidP="0055145C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1 343 936 570</w:t>
            </w:r>
          </w:p>
        </w:tc>
      </w:tr>
    </w:tbl>
    <w:p w:rsidR="00D36395" w:rsidRPr="00D340E0" w:rsidRDefault="00D3639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D36395" w:rsidRPr="00D340E0" w:rsidRDefault="00D3639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 xml:space="preserve">Для оценки </w:t>
      </w:r>
      <w:r w:rsidR="00F82984" w:rsidRPr="00D340E0">
        <w:rPr>
          <w:rFonts w:ascii="Times New Roman" w:hAnsi="Times New Roman" w:cs="Times New Roman"/>
          <w:kern w:val="2"/>
          <w:sz w:val="28"/>
          <w:szCs w:val="28"/>
        </w:rPr>
        <w:t xml:space="preserve">рекомендаций </w:t>
      </w:r>
      <w:r w:rsidRPr="00D340E0">
        <w:rPr>
          <w:rFonts w:ascii="Times New Roman" w:hAnsi="Times New Roman" w:cs="Times New Roman"/>
          <w:kern w:val="2"/>
          <w:sz w:val="28"/>
          <w:szCs w:val="28"/>
        </w:rPr>
        <w:t>экономической эффективности необходимо провес</w:t>
      </w:r>
      <w:r w:rsidR="0055145C" w:rsidRPr="00D340E0">
        <w:rPr>
          <w:rFonts w:ascii="Times New Roman" w:hAnsi="Times New Roman" w:cs="Times New Roman"/>
          <w:kern w:val="2"/>
          <w:sz w:val="28"/>
          <w:szCs w:val="28"/>
        </w:rPr>
        <w:t>ти следующие расчеты</w:t>
      </w:r>
      <w:r w:rsidRPr="00D340E0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D36395" w:rsidRPr="00326580" w:rsidRDefault="00326580" w:rsidP="00326580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>р</w:t>
      </w:r>
      <w:r w:rsidR="00F82984" w:rsidRPr="00326580">
        <w:rPr>
          <w:rFonts w:ascii="Times New Roman" w:hAnsi="Times New Roman" w:cs="Times New Roman"/>
          <w:kern w:val="2"/>
          <w:sz w:val="28"/>
          <w:szCs w:val="28"/>
        </w:rPr>
        <w:t>ентабельность инвестиций. Э</w:t>
      </w:r>
      <w:r w:rsidR="00D36395" w:rsidRPr="00326580">
        <w:rPr>
          <w:rFonts w:ascii="Times New Roman" w:hAnsi="Times New Roman" w:cs="Times New Roman"/>
          <w:kern w:val="2"/>
          <w:sz w:val="28"/>
          <w:szCs w:val="28"/>
        </w:rPr>
        <w:t>тот показатель позволит определить насколько эффективно компания вложила средства в дополнительные расходы для</w:t>
      </w:r>
      <w:r>
        <w:rPr>
          <w:rFonts w:ascii="Times New Roman" w:hAnsi="Times New Roman" w:cs="Times New Roman"/>
          <w:kern w:val="2"/>
          <w:sz w:val="28"/>
          <w:szCs w:val="28"/>
        </w:rPr>
        <w:t xml:space="preserve"> расширения страхового портфеля;</w:t>
      </w:r>
    </w:p>
    <w:p w:rsidR="00FC4BB8" w:rsidRPr="00326580" w:rsidRDefault="00326580" w:rsidP="00326580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>с</w:t>
      </w:r>
      <w:r w:rsidR="00D36395" w:rsidRPr="00326580">
        <w:rPr>
          <w:rFonts w:ascii="Times New Roman" w:hAnsi="Times New Roman" w:cs="Times New Roman"/>
          <w:kern w:val="2"/>
          <w:sz w:val="28"/>
          <w:szCs w:val="28"/>
        </w:rPr>
        <w:t xml:space="preserve">рок окупаемости </w:t>
      </w:r>
      <w:r w:rsidR="001A755F" w:rsidRPr="00326580">
        <w:rPr>
          <w:rFonts w:ascii="Times New Roman" w:hAnsi="Times New Roman" w:cs="Times New Roman"/>
          <w:kern w:val="2"/>
          <w:sz w:val="28"/>
          <w:szCs w:val="28"/>
        </w:rPr>
        <w:t>инвестиций. Расчёт</w:t>
      </w:r>
      <w:r w:rsidR="00D36395" w:rsidRPr="00326580">
        <w:rPr>
          <w:rFonts w:ascii="Times New Roman" w:hAnsi="Times New Roman" w:cs="Times New Roman"/>
          <w:kern w:val="2"/>
          <w:sz w:val="28"/>
          <w:szCs w:val="28"/>
        </w:rPr>
        <w:t xml:space="preserve"> срока окупаемости позволит определить за какой период компания сможет вернуть свои затраты </w:t>
      </w:r>
    </w:p>
    <w:p w:rsidR="008772FC" w:rsidRPr="001D6B37" w:rsidRDefault="008772FC" w:rsidP="008772FC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8514FB" w:rsidRPr="007D4227" w:rsidRDefault="008514FB" w:rsidP="008772FC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EA26E1" w:rsidRPr="00D340E0" w:rsidRDefault="005F1BE5" w:rsidP="00326580">
      <w:pPr>
        <w:spacing w:after="0" w:line="240" w:lineRule="auto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 xml:space="preserve">Таблица 17 – Расчет рентабельности и срок окупаемости </w:t>
      </w:r>
      <w:r w:rsidR="00C66CAF" w:rsidRPr="00D340E0">
        <w:rPr>
          <w:rFonts w:ascii="Times New Roman" w:hAnsi="Times New Roman" w:cs="Times New Roman"/>
          <w:kern w:val="2"/>
          <w:sz w:val="28"/>
          <w:szCs w:val="28"/>
        </w:rPr>
        <w:t>(составлено автором)</w:t>
      </w:r>
    </w:p>
    <w:tbl>
      <w:tblPr>
        <w:tblStyle w:val="12"/>
        <w:tblW w:w="0" w:type="auto"/>
        <w:tblInd w:w="360" w:type="dxa"/>
        <w:tblLook w:val="04A0" w:firstRow="1" w:lastRow="0" w:firstColumn="1" w:lastColumn="0" w:noHBand="0" w:noVBand="1"/>
      </w:tblPr>
      <w:tblGrid>
        <w:gridCol w:w="3541"/>
        <w:gridCol w:w="2722"/>
        <w:gridCol w:w="2722"/>
      </w:tblGrid>
      <w:tr w:rsidR="00D36395" w:rsidRPr="00D340E0" w:rsidTr="00F70519">
        <w:tc>
          <w:tcPr>
            <w:tcW w:w="3541" w:type="dxa"/>
          </w:tcPr>
          <w:p w:rsidR="00D36395" w:rsidRPr="00D340E0" w:rsidRDefault="00D36395" w:rsidP="00FC4BB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722" w:type="dxa"/>
          </w:tcPr>
          <w:p w:rsidR="00D36395" w:rsidRPr="00D340E0" w:rsidRDefault="00D36395" w:rsidP="00FC4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Минимальной дополнительной прибыли</w:t>
            </w:r>
          </w:p>
        </w:tc>
        <w:tc>
          <w:tcPr>
            <w:tcW w:w="2722" w:type="dxa"/>
          </w:tcPr>
          <w:p w:rsidR="00D36395" w:rsidRPr="00D340E0" w:rsidRDefault="00D36395" w:rsidP="00FC4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Максимальной дополнительной прибыли</w:t>
            </w:r>
          </w:p>
        </w:tc>
      </w:tr>
      <w:tr w:rsidR="00D36395" w:rsidRPr="00D340E0" w:rsidTr="000F060F">
        <w:tc>
          <w:tcPr>
            <w:tcW w:w="3541" w:type="dxa"/>
          </w:tcPr>
          <w:p w:rsidR="00D36395" w:rsidRPr="00D340E0" w:rsidRDefault="00D36395" w:rsidP="00FC4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Рентабельность инвестиций</w:t>
            </w:r>
          </w:p>
        </w:tc>
        <w:tc>
          <w:tcPr>
            <w:tcW w:w="2722" w:type="dxa"/>
            <w:vAlign w:val="center"/>
          </w:tcPr>
          <w:p w:rsidR="00D36395" w:rsidRPr="00D340E0" w:rsidRDefault="00CA328E" w:rsidP="00FC4BB8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340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,67</w:t>
            </w:r>
          </w:p>
        </w:tc>
        <w:tc>
          <w:tcPr>
            <w:tcW w:w="2722" w:type="dxa"/>
            <w:vAlign w:val="center"/>
          </w:tcPr>
          <w:p w:rsidR="00D36395" w:rsidRPr="00D340E0" w:rsidRDefault="00CA328E" w:rsidP="00FC4BB8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40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D36395" w:rsidRPr="00D340E0" w:rsidTr="000F060F">
        <w:tc>
          <w:tcPr>
            <w:tcW w:w="3541" w:type="dxa"/>
          </w:tcPr>
          <w:p w:rsidR="00D36395" w:rsidRPr="00D340E0" w:rsidRDefault="00D36395" w:rsidP="00FC4B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</w:rPr>
              <w:t>Срок окупаемости</w:t>
            </w:r>
          </w:p>
        </w:tc>
        <w:tc>
          <w:tcPr>
            <w:tcW w:w="2722" w:type="dxa"/>
            <w:vAlign w:val="center"/>
          </w:tcPr>
          <w:p w:rsidR="00D36395" w:rsidRPr="00D340E0" w:rsidRDefault="00CA328E" w:rsidP="00FC4BB8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0,10</w:t>
            </w:r>
          </w:p>
        </w:tc>
        <w:tc>
          <w:tcPr>
            <w:tcW w:w="2722" w:type="dxa"/>
            <w:vAlign w:val="center"/>
          </w:tcPr>
          <w:p w:rsidR="00D36395" w:rsidRPr="00D340E0" w:rsidRDefault="00DF6CA7" w:rsidP="00FC4BB8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0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0,08</w:t>
            </w:r>
          </w:p>
        </w:tc>
      </w:tr>
    </w:tbl>
    <w:p w:rsidR="00D36395" w:rsidRPr="00D340E0" w:rsidRDefault="00D3639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D36395" w:rsidRPr="00D340E0" w:rsidRDefault="00D3639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>На основании проведенного анализа</w:t>
      </w:r>
      <w:r w:rsidR="00F82984" w:rsidRPr="00D340E0">
        <w:rPr>
          <w:rFonts w:ascii="Times New Roman" w:hAnsi="Times New Roman" w:cs="Times New Roman"/>
          <w:kern w:val="2"/>
          <w:sz w:val="28"/>
          <w:szCs w:val="28"/>
        </w:rPr>
        <w:t xml:space="preserve"> можно сделать следующие выводы.</w:t>
      </w:r>
    </w:p>
    <w:p w:rsidR="00384214" w:rsidRPr="00D340E0" w:rsidRDefault="001A755F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>У</w:t>
      </w:r>
      <w:r w:rsidR="00D36395" w:rsidRPr="00D340E0">
        <w:rPr>
          <w:rFonts w:ascii="Times New Roman" w:hAnsi="Times New Roman" w:cs="Times New Roman"/>
          <w:kern w:val="2"/>
          <w:sz w:val="28"/>
          <w:szCs w:val="28"/>
        </w:rPr>
        <w:t>величение объема премий через расширение страхового портфеля может привести к значительному росту прибыли АО «</w:t>
      </w:r>
      <w:r w:rsidR="001E13CD" w:rsidRPr="00D340E0">
        <w:rPr>
          <w:rFonts w:ascii="Times New Roman" w:hAnsi="Times New Roman" w:cs="Times New Roman"/>
          <w:kern w:val="2"/>
          <w:sz w:val="28"/>
          <w:szCs w:val="28"/>
        </w:rPr>
        <w:t>МАКС». Рентабельность</w:t>
      </w:r>
      <w:r w:rsidR="00384214" w:rsidRPr="00D340E0">
        <w:rPr>
          <w:rFonts w:ascii="Times New Roman" w:hAnsi="Times New Roman" w:cs="Times New Roman"/>
          <w:kern w:val="2"/>
          <w:sz w:val="28"/>
          <w:szCs w:val="28"/>
        </w:rPr>
        <w:t xml:space="preserve"> инвестиций при минимальной дополнительной прибыли составила 13,06%, при максимальной 17,07% это говорит о </w:t>
      </w:r>
      <w:r w:rsidR="0055145C" w:rsidRPr="00D340E0">
        <w:rPr>
          <w:rFonts w:ascii="Times New Roman" w:hAnsi="Times New Roman" w:cs="Times New Roman"/>
          <w:kern w:val="2"/>
          <w:sz w:val="28"/>
          <w:szCs w:val="28"/>
        </w:rPr>
        <w:t>том,</w:t>
      </w:r>
      <w:r w:rsidR="00384214" w:rsidRPr="00D340E0">
        <w:rPr>
          <w:rFonts w:ascii="Times New Roman" w:hAnsi="Times New Roman" w:cs="Times New Roman"/>
          <w:kern w:val="2"/>
          <w:sz w:val="28"/>
          <w:szCs w:val="28"/>
        </w:rPr>
        <w:t xml:space="preserve"> что новый вид страхования</w:t>
      </w:r>
      <w:r w:rsidR="00B24EB4" w:rsidRPr="00D340E0">
        <w:rPr>
          <w:rFonts w:ascii="Times New Roman" w:hAnsi="Times New Roman" w:cs="Times New Roman"/>
          <w:kern w:val="2"/>
          <w:sz w:val="28"/>
          <w:szCs w:val="28"/>
        </w:rPr>
        <w:t xml:space="preserve">, такой как спортивная страховка </w:t>
      </w:r>
      <w:r w:rsidR="00384214" w:rsidRPr="00D340E0">
        <w:rPr>
          <w:rFonts w:ascii="Times New Roman" w:hAnsi="Times New Roman" w:cs="Times New Roman"/>
          <w:kern w:val="2"/>
          <w:sz w:val="28"/>
          <w:szCs w:val="28"/>
        </w:rPr>
        <w:t xml:space="preserve">может способствовать </w:t>
      </w:r>
      <w:r w:rsidR="00F82984" w:rsidRPr="00D340E0">
        <w:rPr>
          <w:rFonts w:ascii="Times New Roman" w:hAnsi="Times New Roman" w:cs="Times New Roman"/>
          <w:kern w:val="2"/>
          <w:sz w:val="28"/>
          <w:szCs w:val="28"/>
        </w:rPr>
        <w:t>увеличению</w:t>
      </w:r>
      <w:r w:rsidR="00384214" w:rsidRPr="00D340E0">
        <w:rPr>
          <w:rFonts w:ascii="Times New Roman" w:hAnsi="Times New Roman" w:cs="Times New Roman"/>
          <w:kern w:val="2"/>
          <w:sz w:val="28"/>
          <w:szCs w:val="28"/>
        </w:rPr>
        <w:t xml:space="preserve"> прибыли.</w:t>
      </w:r>
    </w:p>
    <w:p w:rsidR="00D36395" w:rsidRPr="00D340E0" w:rsidRDefault="0038421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>Средний срок окупаемости составляет</w:t>
      </w:r>
      <w:r w:rsidR="00FF412E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DF6CA7" w:rsidRPr="00D340E0">
        <w:rPr>
          <w:rFonts w:ascii="Times New Roman" w:hAnsi="Times New Roman" w:cs="Times New Roman"/>
          <w:kern w:val="2"/>
          <w:sz w:val="28"/>
          <w:szCs w:val="28"/>
        </w:rPr>
        <w:t>месяц.</w:t>
      </w:r>
    </w:p>
    <w:p w:rsidR="00D36395" w:rsidRPr="00D340E0" w:rsidRDefault="00D3639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 xml:space="preserve">Рекомендации по расширению страхового портфеля </w:t>
      </w:r>
      <w:r w:rsidR="005F1BE5" w:rsidRPr="00D340E0">
        <w:rPr>
          <w:rFonts w:ascii="Times New Roman" w:hAnsi="Times New Roman" w:cs="Times New Roman"/>
          <w:kern w:val="2"/>
          <w:sz w:val="28"/>
          <w:szCs w:val="28"/>
        </w:rPr>
        <w:t>приведет</w:t>
      </w:r>
      <w:r w:rsidR="00384214" w:rsidRPr="00D340E0">
        <w:rPr>
          <w:rFonts w:ascii="Times New Roman" w:hAnsi="Times New Roman" w:cs="Times New Roman"/>
          <w:kern w:val="2"/>
          <w:sz w:val="28"/>
          <w:szCs w:val="28"/>
        </w:rPr>
        <w:t xml:space="preserve"> к </w:t>
      </w:r>
      <w:r w:rsidR="005F1BE5" w:rsidRPr="00D340E0">
        <w:rPr>
          <w:rFonts w:ascii="Times New Roman" w:hAnsi="Times New Roman" w:cs="Times New Roman"/>
          <w:kern w:val="2"/>
          <w:sz w:val="28"/>
          <w:szCs w:val="28"/>
        </w:rPr>
        <w:t>увеличению</w:t>
      </w:r>
      <w:r w:rsidR="00FF412E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5F1BE5" w:rsidRPr="00D340E0">
        <w:rPr>
          <w:rFonts w:ascii="Times New Roman" w:hAnsi="Times New Roman" w:cs="Times New Roman"/>
          <w:kern w:val="2"/>
          <w:sz w:val="28"/>
          <w:szCs w:val="28"/>
        </w:rPr>
        <w:t>обеспеченности</w:t>
      </w:r>
      <w:r w:rsidR="00384214" w:rsidRPr="00D340E0">
        <w:rPr>
          <w:rFonts w:ascii="Times New Roman" w:hAnsi="Times New Roman" w:cs="Times New Roman"/>
          <w:kern w:val="2"/>
          <w:sz w:val="28"/>
          <w:szCs w:val="28"/>
        </w:rPr>
        <w:t xml:space="preserve"> собственным капиталом и поможет </w:t>
      </w:r>
      <w:r w:rsidRPr="00D340E0">
        <w:rPr>
          <w:rFonts w:ascii="Times New Roman" w:hAnsi="Times New Roman" w:cs="Times New Roman"/>
          <w:kern w:val="2"/>
          <w:sz w:val="28"/>
          <w:szCs w:val="28"/>
        </w:rPr>
        <w:t>АО «МАКС»</w:t>
      </w:r>
      <w:r w:rsidR="00384214" w:rsidRPr="00D340E0">
        <w:rPr>
          <w:rFonts w:ascii="Times New Roman" w:hAnsi="Times New Roman" w:cs="Times New Roman"/>
          <w:kern w:val="2"/>
          <w:sz w:val="28"/>
          <w:szCs w:val="28"/>
        </w:rPr>
        <w:t xml:space="preserve"> расшир</w:t>
      </w:r>
      <w:r w:rsidR="0055145C" w:rsidRPr="00D340E0">
        <w:rPr>
          <w:rFonts w:ascii="Times New Roman" w:hAnsi="Times New Roman" w:cs="Times New Roman"/>
          <w:kern w:val="2"/>
          <w:sz w:val="28"/>
          <w:szCs w:val="28"/>
        </w:rPr>
        <w:t>ить свои финансовые возможности</w:t>
      </w:r>
      <w:r w:rsidR="001A755F" w:rsidRPr="00D340E0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70519" w:rsidRPr="00D340E0" w:rsidRDefault="00F70519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kern w:val="2"/>
          <w:sz w:val="28"/>
          <w:szCs w:val="28"/>
        </w:rPr>
        <w:t>Перейдем к следующей проблеме нестабильный уровень покрытия инвестиционными активами.</w:t>
      </w:r>
    </w:p>
    <w:p w:rsidR="00384214" w:rsidRPr="00D340E0" w:rsidRDefault="00F70519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Уровень покрытия инвестиционн</w:t>
      </w:r>
      <w:r w:rsidR="0055145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ыми активами страховых резервов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АО «МАКС» не имеет стабильной тенденции. Он варьируется от 0,06 до 0,08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свидетельствует о колебаниях и неопределенности в использовании инвестиционных активов для покрытия страховых обязательств.</w:t>
      </w:r>
    </w:p>
    <w:p w:rsidR="003173A8" w:rsidRPr="00D340E0" w:rsidRDefault="00F70519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Одной из рекомендаций для 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увеличения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уровня инвестиционных активов является эффективн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ость </w:t>
      </w:r>
      <w:r w:rsidR="001E13CD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использования инвестиционной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недвижимости путем сдачи в аренду.</w:t>
      </w:r>
    </w:p>
    <w:p w:rsidR="009A4707" w:rsidRPr="00D340E0" w:rsidRDefault="009A4707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Страховая компания АО «МАКС» имеет инвест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иционное имущество на сумму 538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480 тыс</w:t>
      </w:r>
      <w:r w:rsidR="00224EB6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ублей.</w:t>
      </w:r>
    </w:p>
    <w:p w:rsidR="00C359B2" w:rsidRPr="00D340E0" w:rsidRDefault="00F70519" w:rsidP="00FC4BB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Рассчитаем ожидаемый годовой доход от аренды</w:t>
      </w:r>
      <w:r w:rsidR="004920B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A26E1" w:rsidRPr="00D340E0" w:rsidRDefault="00EA26E1" w:rsidP="00326580">
      <w:pPr>
        <w:pStyle w:val="a3"/>
        <w:spacing w:after="0" w:line="360" w:lineRule="auto"/>
        <w:ind w:left="149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1BE5" w:rsidRPr="00D340E0" w:rsidRDefault="005F1BE5" w:rsidP="0032658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Таблица 18 – </w:t>
      </w:r>
      <w:r w:rsidR="001E13CD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Ожидаемый годовой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доход от аренды</w:t>
      </w:r>
      <w:r w:rsidR="00C66CA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(составлено автором)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70519" w:rsidRPr="00D340E0" w:rsidTr="00F70519">
        <w:tc>
          <w:tcPr>
            <w:tcW w:w="4785" w:type="dxa"/>
          </w:tcPr>
          <w:p w:rsidR="00F70519" w:rsidRPr="00D340E0" w:rsidRDefault="00F70519" w:rsidP="0055145C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Средняя цена</w:t>
            </w:r>
            <w:r w:rsidR="00DF6CA7"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(руб.)</w:t>
            </w:r>
          </w:p>
        </w:tc>
        <w:tc>
          <w:tcPr>
            <w:tcW w:w="4785" w:type="dxa"/>
          </w:tcPr>
          <w:p w:rsidR="00F70519" w:rsidRPr="00D340E0" w:rsidRDefault="004920B5" w:rsidP="0055145C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255 167 </w:t>
            </w:r>
          </w:p>
        </w:tc>
      </w:tr>
      <w:tr w:rsidR="00F70519" w:rsidRPr="00D340E0" w:rsidTr="00F70519">
        <w:tc>
          <w:tcPr>
            <w:tcW w:w="4785" w:type="dxa"/>
          </w:tcPr>
          <w:p w:rsidR="00F70519" w:rsidRPr="00D340E0" w:rsidRDefault="00F70519" w:rsidP="0055145C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Количество офисов </w:t>
            </w:r>
          </w:p>
        </w:tc>
        <w:tc>
          <w:tcPr>
            <w:tcW w:w="4785" w:type="dxa"/>
          </w:tcPr>
          <w:p w:rsidR="00F70519" w:rsidRPr="00D340E0" w:rsidRDefault="004920B5" w:rsidP="0055145C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</w:tr>
      <w:tr w:rsidR="004920B5" w:rsidRPr="00D340E0" w:rsidTr="00F70519">
        <w:tc>
          <w:tcPr>
            <w:tcW w:w="4785" w:type="dxa"/>
          </w:tcPr>
          <w:p w:rsidR="004920B5" w:rsidRPr="00D340E0" w:rsidRDefault="004920B5" w:rsidP="0055145C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4785" w:type="dxa"/>
          </w:tcPr>
          <w:p w:rsidR="004920B5" w:rsidRPr="00D340E0" w:rsidRDefault="004920B5" w:rsidP="0055145C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2 571 670</w:t>
            </w:r>
          </w:p>
        </w:tc>
      </w:tr>
    </w:tbl>
    <w:p w:rsidR="00F70519" w:rsidRPr="00D340E0" w:rsidRDefault="00F70519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20B5" w:rsidRPr="00D340E0" w:rsidRDefault="004920B5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Средняя цена за сдач</w:t>
      </w:r>
      <w:r w:rsidR="0055145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офиса в Москве составляет 255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167 рублей.</w:t>
      </w:r>
    </w:p>
    <w:p w:rsidR="004920B5" w:rsidRPr="00D340E0" w:rsidRDefault="004920B5" w:rsidP="00DF6C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АО «МАКС» обладает знач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ительным портфелем недвижимости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включая более 10 офисных зданий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920B5" w:rsidRPr="00D340E0" w:rsidRDefault="00DF6CA7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Следовательно</w:t>
      </w:r>
      <w:r w:rsidR="00731C12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</w:t>
      </w:r>
      <w:r w:rsidR="004920B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результате сдачи офисных зданий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920B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компания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может получить </w:t>
      </w:r>
      <w:r w:rsidR="004920B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дополн</w:t>
      </w:r>
      <w:r w:rsidR="0055145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ительный доход в размере 2</w:t>
      </w:r>
      <w:r w:rsidR="003265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70D5A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571</w:t>
      </w:r>
      <w:r w:rsidR="003265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70D5A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670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рублей. Эта мера позволит</w:t>
      </w:r>
      <w:r w:rsidR="009A4707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компании сохранить свое инв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естиционное имущество и повысить</w:t>
      </w:r>
      <w:r w:rsidR="009A4707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доходность компании.</w:t>
      </w:r>
    </w:p>
    <w:p w:rsidR="006D712B" w:rsidRPr="00D340E0" w:rsidRDefault="007B020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Еще одна 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проблема,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которой часто сталкивается СК «АО 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МАКС» это мошенничество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5145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1E13CD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2018 году</w:t>
      </w:r>
      <w:r w:rsidR="0055145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компания </w:t>
      </w:r>
      <w:r w:rsidR="006D712B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столкнулась с крупным мошенническим с</w:t>
      </w:r>
      <w:r w:rsidR="003265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кандалом. Судом было установлено</w:t>
      </w:r>
      <w:r w:rsidR="006D712B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за время существования преступной группы </w:t>
      </w:r>
      <w:r w:rsidR="007D0832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материальный ущерб составил более 2 млн</w:t>
      </w:r>
      <w:r w:rsidR="00326580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</w:t>
      </w:r>
      <w:r w:rsidR="007D0832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ублей.</w:t>
      </w:r>
      <w:r w:rsidR="006D712B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Группа мошенников подала фальшивые заявления на выплату по страховым случаям, связанным с ДТП, используя поддельные документы и лжесвидетельства. </w:t>
      </w:r>
    </w:p>
    <w:p w:rsidR="00DF6CA7" w:rsidRPr="00D340E0" w:rsidRDefault="001E13CD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Помимо этого,</w:t>
      </w:r>
      <w:r w:rsidR="00DF6CA7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случаи мошенничество связанные с персоналом</w:t>
      </w:r>
      <w:r w:rsidR="00731C12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F3CC1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Так, сотрудник пермского филиала АО «МАКС», используя свое служебное положение, совершил мошеннические действия в сфере страхования в составе организационной группы.</w:t>
      </w:r>
    </w:p>
    <w:p w:rsidR="007D0832" w:rsidRPr="00D340E0" w:rsidRDefault="007D0832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="0031702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укрепления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экономической безопасности страховой компании АО «МАКС» предлагаю </w:t>
      </w:r>
      <w:r w:rsidR="00663BC2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следующее мероприятие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7D0832" w:rsidRDefault="007D0832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Установить эффективную систему внутре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ннего контроля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которая будет следить за деятельностью </w:t>
      </w:r>
      <w:r w:rsidR="0055145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персонала,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обнар</w:t>
      </w:r>
      <w:r w:rsidR="00B24656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уживать подозрительные действия.</w:t>
      </w:r>
    </w:p>
    <w:p w:rsidR="00224EB6" w:rsidRPr="00D340E0" w:rsidRDefault="00224EB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4656" w:rsidRPr="00D340E0" w:rsidRDefault="0055145C" w:rsidP="0022637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Системы</w:t>
      </w:r>
      <w:r w:rsidR="00B24656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внутреннего контроля:</w:t>
      </w:r>
    </w:p>
    <w:p w:rsidR="00B24656" w:rsidRPr="00D340E0" w:rsidRDefault="00224EB6" w:rsidP="00D74809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B24656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исте</w:t>
      </w:r>
      <w:r w:rsidR="005F1BE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мониторинга рабочих станций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B24656" w:rsidRPr="00D340E0" w:rsidRDefault="00224EB6" w:rsidP="00D74809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B24656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истема обнаружения утечки </w:t>
      </w:r>
      <w:r w:rsidR="00B24656" w:rsidRPr="00D340E0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данных</w:t>
      </w:r>
      <w:r w:rsidR="00FF4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24656" w:rsidRPr="00D340E0">
        <w:rPr>
          <w:rFonts w:ascii="Times New Roman" w:hAnsi="Times New Roman" w:cs="Times New Roman"/>
          <w:sz w:val="28"/>
          <w:szCs w:val="28"/>
          <w:shd w:val="clear" w:color="auto" w:fill="FFFFFF"/>
        </w:rPr>
        <w:t>(StaffCop – программное обеспечение, защищающее данные компании и предотвращающее их утечку.)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B24656" w:rsidRPr="00D340E0" w:rsidRDefault="00B24656" w:rsidP="00D74809">
      <w:pPr>
        <w:pStyle w:val="1"/>
        <w:numPr>
          <w:ilvl w:val="0"/>
          <w:numId w:val="30"/>
        </w:numPr>
        <w:spacing w:before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bookmarkStart w:id="21" w:name="_Toc135772427"/>
      <w:bookmarkStart w:id="22" w:name="_Toc135841922"/>
      <w:bookmarkStart w:id="23" w:name="_Toc135842836"/>
      <w:bookmarkStart w:id="24" w:name="_Toc136716572"/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Программное обеспечение для обнаружения аномалий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1DB2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141DB2" w:rsidRPr="00D340E0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Kaspersky Security </w:t>
      </w:r>
      <w:r w:rsidR="00141DB2" w:rsidRPr="00D340E0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Business</w:t>
      </w:r>
      <w:r w:rsidR="00141DB2" w:rsidRPr="00D340E0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предоставляет защиту от массовых угроз)</w:t>
      </w:r>
      <w:bookmarkEnd w:id="21"/>
      <w:bookmarkEnd w:id="22"/>
      <w:bookmarkEnd w:id="23"/>
      <w:r w:rsidR="00F82984" w:rsidRPr="00D340E0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  <w:bookmarkEnd w:id="24"/>
    </w:p>
    <w:p w:rsidR="00B24656" w:rsidRPr="00D340E0" w:rsidRDefault="00B24656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системы могут помочь страховой компании сохранить данные и предостеречь от мошеннических действий.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Рассчитаем экономическую эффективность рекомендации</w:t>
      </w:r>
      <w:r w:rsidR="00E4314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4314F" w:rsidRPr="00D340E0" w:rsidRDefault="00E4314F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1BE5" w:rsidRPr="00D340E0" w:rsidRDefault="005F1BE5" w:rsidP="00224EB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Таблица 20 – Су</w:t>
      </w:r>
      <w:r w:rsidR="008F288A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мма систем внутреннего контроля</w:t>
      </w:r>
      <w:r w:rsidR="00C66CA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(составлено автором)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33A6A" w:rsidRPr="00D340E0" w:rsidTr="00833A6A">
        <w:tc>
          <w:tcPr>
            <w:tcW w:w="4785" w:type="dxa"/>
          </w:tcPr>
          <w:p w:rsidR="00833A6A" w:rsidRPr="00D340E0" w:rsidRDefault="005F1BE5" w:rsidP="0055145C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Средняя цена систем </w:t>
            </w:r>
          </w:p>
        </w:tc>
        <w:tc>
          <w:tcPr>
            <w:tcW w:w="4785" w:type="dxa"/>
          </w:tcPr>
          <w:p w:rsidR="00833A6A" w:rsidRPr="00D340E0" w:rsidRDefault="005F1BE5" w:rsidP="0055145C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Сумма </w:t>
            </w:r>
            <w:r w:rsidR="008F288A"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(руб.)</w:t>
            </w:r>
          </w:p>
        </w:tc>
      </w:tr>
      <w:tr w:rsidR="00833A6A" w:rsidRPr="00D340E0" w:rsidTr="00833A6A">
        <w:tc>
          <w:tcPr>
            <w:tcW w:w="4785" w:type="dxa"/>
          </w:tcPr>
          <w:p w:rsidR="00833A6A" w:rsidRPr="00D340E0" w:rsidRDefault="00833A6A" w:rsidP="0055145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Система мониторинга </w:t>
            </w:r>
          </w:p>
        </w:tc>
        <w:tc>
          <w:tcPr>
            <w:tcW w:w="4785" w:type="dxa"/>
          </w:tcPr>
          <w:p w:rsidR="00833A6A" w:rsidRPr="00D340E0" w:rsidRDefault="00833A6A" w:rsidP="0055145C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125 000</w:t>
            </w:r>
          </w:p>
        </w:tc>
      </w:tr>
      <w:tr w:rsidR="00833A6A" w:rsidRPr="00D340E0" w:rsidTr="00833A6A">
        <w:tc>
          <w:tcPr>
            <w:tcW w:w="4785" w:type="dxa"/>
          </w:tcPr>
          <w:p w:rsidR="00833A6A" w:rsidRPr="00D340E0" w:rsidRDefault="00141DB2" w:rsidP="0055145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</w:t>
            </w:r>
            <w:r w:rsidR="00B34CAF"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истема</w:t>
            </w: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обнаружения утечки данных</w:t>
            </w:r>
          </w:p>
        </w:tc>
        <w:tc>
          <w:tcPr>
            <w:tcW w:w="4785" w:type="dxa"/>
          </w:tcPr>
          <w:p w:rsidR="00833A6A" w:rsidRPr="00D340E0" w:rsidRDefault="0055145C" w:rsidP="0055145C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833A6A"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00 000</w:t>
            </w:r>
          </w:p>
        </w:tc>
      </w:tr>
      <w:tr w:rsidR="00141DB2" w:rsidRPr="00D340E0" w:rsidTr="00833A6A">
        <w:tc>
          <w:tcPr>
            <w:tcW w:w="4785" w:type="dxa"/>
          </w:tcPr>
          <w:p w:rsidR="00141DB2" w:rsidRPr="00D340E0" w:rsidRDefault="00141DB2" w:rsidP="0055145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Программно</w:t>
            </w:r>
            <w:r w:rsidR="003E5295"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 обеспечение для обнаружения</w:t>
            </w: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аномалий </w:t>
            </w:r>
          </w:p>
        </w:tc>
        <w:tc>
          <w:tcPr>
            <w:tcW w:w="4785" w:type="dxa"/>
          </w:tcPr>
          <w:p w:rsidR="00141DB2" w:rsidRPr="00D340E0" w:rsidRDefault="00F82984" w:rsidP="0055145C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  <w:r w:rsidR="00141DB2"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00 000</w:t>
            </w:r>
          </w:p>
        </w:tc>
      </w:tr>
    </w:tbl>
    <w:p w:rsidR="0055145C" w:rsidRPr="00D340E0" w:rsidRDefault="0055145C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4656" w:rsidRPr="00D340E0" w:rsidRDefault="00833A6A" w:rsidP="00EA69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Стоимость внутреннего контроля на минимальной основе может обойтись компании </w:t>
      </w:r>
      <w:r w:rsidR="00141DB2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825</w:t>
      </w:r>
      <w:r w:rsidR="001E1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тыс</w:t>
      </w:r>
      <w:r w:rsidR="00756802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</w:t>
      </w:r>
      <w:r w:rsidR="008F288A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ублей на первоначальной основе.</w:t>
      </w:r>
    </w:p>
    <w:p w:rsidR="00141DB2" w:rsidRPr="00D340E0" w:rsidRDefault="00EA6918" w:rsidP="00EA69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Ущерб,</w:t>
      </w:r>
      <w:r w:rsidR="00141DB2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принесенный компании </w:t>
      </w:r>
      <w:r w:rsidR="008F288A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мошеннических действий – </w:t>
      </w:r>
      <w:r w:rsidR="00141DB2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млн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</w:t>
      </w:r>
      <w:r w:rsidR="00141DB2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ублей.</w:t>
      </w:r>
    </w:p>
    <w:p w:rsidR="00141DB2" w:rsidRPr="00D340E0" w:rsidRDefault="00381009" w:rsidP="00EA69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Рассчитаем экономическую эффективность данной рекомендации</w:t>
      </w:r>
      <w:r w:rsidR="0055145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81009" w:rsidRPr="00D340E0" w:rsidRDefault="00381009" w:rsidP="00066A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Расчет </w:t>
      </w:r>
      <w:r w:rsidR="005F1BE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возвратности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инвестиций</w:t>
      </w:r>
      <w:r w:rsidR="0055145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81009" w:rsidRPr="00D340E0" w:rsidRDefault="00381009" w:rsidP="00066A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Возьмем за</w:t>
      </w:r>
      <w:r w:rsidR="004129E8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выгоду ущерб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F1BE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который мы см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огли избежать за </w:t>
      </w:r>
      <w:r w:rsidR="001E13CD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счет внедрения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F1BE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системы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внутреннего контроля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A26E1" w:rsidRPr="00D340E0" w:rsidRDefault="00EA26E1" w:rsidP="00224E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1BE5" w:rsidRPr="00D340E0" w:rsidRDefault="005F1BE5" w:rsidP="00224E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Таблица 21 – Расчет </w:t>
      </w:r>
      <w:r w:rsidR="001E13CD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возвратности инвестиций (</w:t>
      </w:r>
      <w:r w:rsidR="00C66CA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составлено автором)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81009" w:rsidRPr="00D340E0" w:rsidTr="00381009">
        <w:tc>
          <w:tcPr>
            <w:tcW w:w="4785" w:type="dxa"/>
          </w:tcPr>
          <w:p w:rsidR="00381009" w:rsidRPr="00D340E0" w:rsidRDefault="002067B9" w:rsidP="00066A2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Показатели</w:t>
            </w:r>
          </w:p>
        </w:tc>
        <w:tc>
          <w:tcPr>
            <w:tcW w:w="4785" w:type="dxa"/>
          </w:tcPr>
          <w:p w:rsidR="00381009" w:rsidRPr="00D340E0" w:rsidRDefault="002067B9" w:rsidP="00066A2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Сумма </w:t>
            </w:r>
            <w:r w:rsidR="008F288A"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(руб.)</w:t>
            </w:r>
          </w:p>
        </w:tc>
      </w:tr>
      <w:tr w:rsidR="00381009" w:rsidRPr="00D340E0" w:rsidTr="00381009">
        <w:tc>
          <w:tcPr>
            <w:tcW w:w="4785" w:type="dxa"/>
          </w:tcPr>
          <w:p w:rsidR="00381009" w:rsidRPr="00D340E0" w:rsidRDefault="00381009" w:rsidP="00066A2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Выгода</w:t>
            </w:r>
          </w:p>
        </w:tc>
        <w:tc>
          <w:tcPr>
            <w:tcW w:w="4785" w:type="dxa"/>
          </w:tcPr>
          <w:p w:rsidR="00381009" w:rsidRPr="00D340E0" w:rsidRDefault="00381009" w:rsidP="00066A2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2 000 000</w:t>
            </w:r>
          </w:p>
        </w:tc>
      </w:tr>
      <w:tr w:rsidR="00381009" w:rsidRPr="00D340E0" w:rsidTr="00381009">
        <w:tc>
          <w:tcPr>
            <w:tcW w:w="4785" w:type="dxa"/>
          </w:tcPr>
          <w:p w:rsidR="00381009" w:rsidRPr="00D340E0" w:rsidRDefault="00381009" w:rsidP="00066A2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Расходы </w:t>
            </w:r>
          </w:p>
        </w:tc>
        <w:tc>
          <w:tcPr>
            <w:tcW w:w="4785" w:type="dxa"/>
          </w:tcPr>
          <w:p w:rsidR="00381009" w:rsidRPr="00D340E0" w:rsidRDefault="00381009" w:rsidP="00066A2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825 000</w:t>
            </w:r>
          </w:p>
        </w:tc>
      </w:tr>
      <w:tr w:rsidR="00C66CAF" w:rsidRPr="00D340E0" w:rsidTr="00C66CAF">
        <w:tc>
          <w:tcPr>
            <w:tcW w:w="4785" w:type="dxa"/>
          </w:tcPr>
          <w:p w:rsidR="00C66CAF" w:rsidRPr="00D340E0" w:rsidRDefault="00C66CAF" w:rsidP="00066A2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Возвратность инвестиций </w:t>
            </w:r>
          </w:p>
        </w:tc>
        <w:tc>
          <w:tcPr>
            <w:tcW w:w="4785" w:type="dxa"/>
          </w:tcPr>
          <w:p w:rsidR="00C66CAF" w:rsidRPr="00D340E0" w:rsidRDefault="00C66CAF" w:rsidP="00066A2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((2 000 000 – 825 000))</w:t>
            </w: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/</w:t>
            </w: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825 000*100</w:t>
            </w:r>
          </w:p>
        </w:tc>
      </w:tr>
      <w:tr w:rsidR="00C66CAF" w:rsidRPr="00D340E0" w:rsidTr="00C66CAF">
        <w:tc>
          <w:tcPr>
            <w:tcW w:w="4785" w:type="dxa"/>
          </w:tcPr>
          <w:p w:rsidR="00C66CAF" w:rsidRPr="00D340E0" w:rsidRDefault="00C66CAF" w:rsidP="00066A2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Итого </w:t>
            </w:r>
          </w:p>
        </w:tc>
        <w:tc>
          <w:tcPr>
            <w:tcW w:w="4785" w:type="dxa"/>
          </w:tcPr>
          <w:p w:rsidR="00C66CAF" w:rsidRPr="00D340E0" w:rsidRDefault="00C66CAF" w:rsidP="00066A2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142</w:t>
            </w:r>
            <w:r w:rsidRPr="00D340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,42%</w:t>
            </w:r>
          </w:p>
        </w:tc>
      </w:tr>
    </w:tbl>
    <w:p w:rsidR="00381009" w:rsidRPr="00D340E0" w:rsidRDefault="00381009" w:rsidP="00066A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4656" w:rsidRPr="00D340E0" w:rsidRDefault="00F82984" w:rsidP="007D42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Следовательно,</w:t>
      </w:r>
      <w:r w:rsidR="0038100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 по предложению внедрения новой системы внутреннего контроля имеет </w:t>
      </w:r>
      <w:r w:rsidR="0099648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экономическую</w:t>
      </w:r>
      <w:r w:rsidR="0038100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эффективность.</w:t>
      </w:r>
    </w:p>
    <w:p w:rsidR="00381009" w:rsidRPr="00D340E0" w:rsidRDefault="00381009" w:rsidP="007D42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Рассмотри преимущества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E13CD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установки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системы внутреннего контроля:</w:t>
      </w:r>
    </w:p>
    <w:p w:rsidR="00381009" w:rsidRPr="00D340E0" w:rsidRDefault="00224EB6" w:rsidP="00D74809">
      <w:pPr>
        <w:pStyle w:val="a3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38100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нижение потерь.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8100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система позво</w:t>
      </w:r>
      <w:r w:rsidR="0099648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яет предотвращать мошеннически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действия,</w:t>
      </w:r>
      <w:r w:rsidR="0038100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приводит к уменьшению ущерба;</w:t>
      </w:r>
    </w:p>
    <w:p w:rsidR="00381009" w:rsidRPr="00D340E0" w:rsidRDefault="00224EB6" w:rsidP="00D74809">
      <w:pPr>
        <w:pStyle w:val="a3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38100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овышение безопасности.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8100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 безопасности всегда актуален в страховых компаниях.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8100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 помогает защищать конфиденциальную информаци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 и предотвращать утечку данных;</w:t>
      </w:r>
    </w:p>
    <w:p w:rsidR="00381009" w:rsidRPr="00D340E0" w:rsidRDefault="00B34CAF" w:rsidP="00D74809">
      <w:pPr>
        <w:pStyle w:val="a3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крепление репутации</w:t>
      </w:r>
      <w:r w:rsidR="0038100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8100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Активное принятие мер по защите безопас</w:t>
      </w:r>
      <w:r w:rsidR="00F8298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ности повышает доверие клиентов, партнеров и инвесторов,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8100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способствуе</w:t>
      </w:r>
      <w:r w:rsidR="0055145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укреплению репутации компании</w:t>
      </w:r>
      <w:r w:rsidR="0038100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81009" w:rsidRPr="00D340E0" w:rsidRDefault="00F82984" w:rsidP="007D422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</w:t>
      </w:r>
      <w:r w:rsidR="0038100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система внедрения внутреннего контроля</w:t>
      </w:r>
      <w:r w:rsidR="008976B1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38100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 сист</w:t>
      </w:r>
      <w:r w:rsidR="0055145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емы мониторинга рабочих станций</w:t>
      </w:r>
      <w:r w:rsidR="0038100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8100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обнаружения утечки да</w:t>
      </w:r>
      <w:r w:rsidR="007D63B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нных и программного обеспечения </w:t>
      </w:r>
      <w:r w:rsidR="0038100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обнаружения аномалий</w:t>
      </w:r>
      <w:r w:rsidR="008976B1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позволит</w:t>
      </w:r>
      <w:r w:rsidR="007D63B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снизить риск финансовых потерь и укрепить безопасность компании.</w:t>
      </w:r>
    </w:p>
    <w:p w:rsidR="00996483" w:rsidRPr="00D340E0" w:rsidRDefault="00996483" w:rsidP="007D422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Внедрение предложенных мер позволит улучшить положение комп</w:t>
      </w:r>
      <w:r w:rsidR="008976B1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ании на рынке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повысить ее </w:t>
      </w:r>
      <w:r w:rsidR="00683FC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конкурентоспособность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обеспечить </w:t>
      </w:r>
      <w:r w:rsidR="00683FC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успешное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экономической безопасности компании.</w:t>
      </w:r>
    </w:p>
    <w:p w:rsidR="00996483" w:rsidRPr="00D340E0" w:rsidRDefault="00996483" w:rsidP="007D422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Эти рекомендации имеют </w:t>
      </w:r>
      <w:r w:rsidR="00683FC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достаточно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высокую экономическую эффективность </w:t>
      </w:r>
    </w:p>
    <w:p w:rsidR="00996483" w:rsidRPr="00D340E0" w:rsidRDefault="00996483" w:rsidP="007D422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Расширение страхового портфеля позволяет </w:t>
      </w:r>
      <w:r w:rsidR="00683FC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увеличить</w:t>
      </w:r>
      <w:r w:rsidR="00BC23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объемы прода</w:t>
      </w:r>
      <w:r w:rsidR="00F76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2E8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2E8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следовательно,</w:t>
      </w:r>
      <w:r w:rsidR="0055145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доходность компании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</w:t>
      </w:r>
      <w:r w:rsidR="00FC2E8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способствует укрепл</w:t>
      </w:r>
      <w:r w:rsidR="00683FC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ению финансовой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стабильности компании.</w:t>
      </w:r>
    </w:p>
    <w:p w:rsidR="00996483" w:rsidRPr="00D340E0" w:rsidRDefault="00996483" w:rsidP="007D422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Оптимизация использования инвестиционных активов через </w:t>
      </w:r>
      <w:r w:rsidR="008976B1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сдачу</w:t>
      </w:r>
      <w:r w:rsidR="00FC2E8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аренду инвестиционной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="00FC2E8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едвижимости позволи</w:t>
      </w:r>
      <w:r w:rsidR="008976B1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компании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получать стабильные финансовые потоки.</w:t>
      </w:r>
    </w:p>
    <w:p w:rsidR="00996483" w:rsidRPr="00D340E0" w:rsidRDefault="00996483" w:rsidP="007D422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Внедрение эффективной системы внутреннего контроля </w:t>
      </w:r>
      <w:r w:rsidR="00683FC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</w:t>
      </w:r>
      <w:r w:rsidR="00FC2E83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83FC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своевременно выявлять и предотвращать мошеннические действия. Это </w:t>
      </w:r>
      <w:r w:rsidR="008976B1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позволит </w:t>
      </w:r>
      <w:r w:rsidR="001E13CD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защитить компанию</w:t>
      </w:r>
      <w:r w:rsidR="0055145C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финансовых потерь</w:t>
      </w:r>
      <w:r w:rsidR="00683FC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70D5A" w:rsidRPr="00D340E0" w:rsidRDefault="00D0346F" w:rsidP="007D422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предложенных мероприятий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C474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укреплению экономической безопасности можно сделать следующие выводы:</w:t>
      </w:r>
    </w:p>
    <w:p w:rsidR="00D0346F" w:rsidRPr="00D340E0" w:rsidRDefault="00224EB6" w:rsidP="00D74809">
      <w:pPr>
        <w:pStyle w:val="a3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CC474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недрение нового вида страхования, такого как спортивная </w:t>
      </w:r>
      <w:r w:rsidR="00D0346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страховка,</w:t>
      </w:r>
      <w:r w:rsidR="00CC474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привести к </w:t>
      </w:r>
      <w:r w:rsidR="0015756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дополнительной прибыли </w:t>
      </w:r>
      <w:r w:rsidR="00CC474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размере 1 021 81</w:t>
      </w:r>
      <w:r w:rsidR="00D0346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1 100 рублей. Предлагаемое мероприятие позволит снизить риски и обеспечить финансовую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стабильность страховой компании:</w:t>
      </w:r>
    </w:p>
    <w:p w:rsidR="00D0346F" w:rsidRPr="00D340E0" w:rsidRDefault="00224EB6" w:rsidP="00D74809">
      <w:pPr>
        <w:pStyle w:val="a3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C474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спользование инвестиционной недвижимости путем сдачи ее в аренду позволит достичь </w:t>
      </w:r>
      <w:r w:rsidR="0015756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дополнительную доходность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размере 2 571 670 рублей;</w:t>
      </w:r>
    </w:p>
    <w:p w:rsidR="00CC4744" w:rsidRPr="00D340E0" w:rsidRDefault="00224EB6" w:rsidP="00D74809">
      <w:pPr>
        <w:pStyle w:val="a3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CC474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недрение системы внутреннего контроля с целью борьбы с мошенничеством может привести к </w:t>
      </w:r>
      <w:r w:rsidR="0015756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прибыли </w:t>
      </w:r>
      <w:r w:rsidR="00CC4744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размере 1 175 000 рублей. Данная мера может снизить риски мошеннических действий и способствовать к обеспечению надежной экономической безопасности компании.</w:t>
      </w:r>
    </w:p>
    <w:p w:rsidR="00CC4744" w:rsidRPr="00D340E0" w:rsidRDefault="00CC4744" w:rsidP="007D42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Итоговая экономическая эффективность предложенных мероприятий по укреплению </w:t>
      </w:r>
      <w:r w:rsidR="00D0346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экономической безопасности составит </w:t>
      </w:r>
      <w:r w:rsidR="001D33E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1 025 557 6</w:t>
      </w:r>
      <w:r w:rsidR="00D0346F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70 рублей.</w:t>
      </w:r>
    </w:p>
    <w:p w:rsidR="00D0346F" w:rsidRPr="00D340E0" w:rsidRDefault="00D0346F" w:rsidP="007D42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предложенные мероприятия могут способствовать достижению значительных экономических выгод и укреплению финансовой устойчивости страховой компании в будущем.</w:t>
      </w:r>
    </w:p>
    <w:p w:rsidR="00FC2E83" w:rsidRPr="00D340E0" w:rsidRDefault="00FC2E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D54E3C" w:rsidRPr="00D340E0" w:rsidRDefault="00D54E3C" w:rsidP="005F1BE5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bookmarkStart w:id="25" w:name="_Toc136716573"/>
      <w:r w:rsidRPr="00D340E0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ЗАКЛЮЧЕНИЕ</w:t>
      </w:r>
      <w:bookmarkEnd w:id="25"/>
    </w:p>
    <w:p w:rsidR="005F1BE5" w:rsidRPr="00D340E0" w:rsidRDefault="005F1BE5" w:rsidP="005F1BE5"/>
    <w:p w:rsidR="0055145C" w:rsidRPr="00D340E0" w:rsidRDefault="006F3DC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E0">
        <w:rPr>
          <w:rFonts w:ascii="Times New Roman" w:hAnsi="Times New Roman" w:cs="Times New Roman"/>
          <w:sz w:val="28"/>
          <w:szCs w:val="28"/>
        </w:rPr>
        <w:t>Страховая отрасль являетс</w:t>
      </w:r>
      <w:r w:rsidR="008976B1" w:rsidRPr="00D340E0">
        <w:rPr>
          <w:rFonts w:ascii="Times New Roman" w:hAnsi="Times New Roman" w:cs="Times New Roman"/>
          <w:sz w:val="28"/>
          <w:szCs w:val="28"/>
        </w:rPr>
        <w:t>я одной из ключевых в экономике</w:t>
      </w:r>
      <w:r w:rsidRPr="00D340E0">
        <w:rPr>
          <w:rFonts w:ascii="Times New Roman" w:hAnsi="Times New Roman" w:cs="Times New Roman"/>
          <w:sz w:val="28"/>
          <w:szCs w:val="28"/>
        </w:rPr>
        <w:t>, поскольку она обеспечивает защиту граждан и организаций о</w:t>
      </w:r>
      <w:r w:rsidR="008976B1" w:rsidRPr="00D340E0">
        <w:rPr>
          <w:rFonts w:ascii="Times New Roman" w:hAnsi="Times New Roman" w:cs="Times New Roman"/>
          <w:sz w:val="28"/>
          <w:szCs w:val="28"/>
        </w:rPr>
        <w:t>т непредвиденных рисков и угроз</w:t>
      </w:r>
      <w:r w:rsidR="0055145C" w:rsidRPr="00D340E0">
        <w:rPr>
          <w:rFonts w:ascii="Times New Roman" w:hAnsi="Times New Roman" w:cs="Times New Roman"/>
          <w:sz w:val="28"/>
          <w:szCs w:val="28"/>
        </w:rPr>
        <w:t>.</w:t>
      </w:r>
    </w:p>
    <w:p w:rsidR="00A53E94" w:rsidRPr="00D340E0" w:rsidRDefault="00A53E94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E0">
        <w:rPr>
          <w:rFonts w:ascii="Times New Roman" w:hAnsi="Times New Roman" w:cs="Times New Roman"/>
          <w:sz w:val="28"/>
          <w:szCs w:val="28"/>
        </w:rPr>
        <w:t>В результате анализа страховой отрасли были получены следующие итоги:</w:t>
      </w:r>
    </w:p>
    <w:p w:rsidR="00A53E94" w:rsidRPr="00D340E0" w:rsidRDefault="00224EB6" w:rsidP="00D74809">
      <w:pPr>
        <w:pStyle w:val="a3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3372E6" w:rsidRPr="00D340E0">
        <w:rPr>
          <w:rFonts w:ascii="Times New Roman" w:hAnsi="Times New Roman" w:cs="Times New Roman"/>
          <w:sz w:val="28"/>
          <w:szCs w:val="28"/>
        </w:rPr>
        <w:t xml:space="preserve">кономическая безопасность является неотъемлемой частью деятельности страховой компании и имеет решающее значение для ее устойчивого развития. Она включает в себя защиту от экономических рисков, обеспечение финансовой стабильности и учет внешних и внутренних факторов, влияющих </w:t>
      </w:r>
      <w:r>
        <w:rPr>
          <w:rFonts w:ascii="Times New Roman" w:hAnsi="Times New Roman" w:cs="Times New Roman"/>
          <w:sz w:val="28"/>
          <w:szCs w:val="28"/>
        </w:rPr>
        <w:t>на компанию;</w:t>
      </w:r>
    </w:p>
    <w:p w:rsidR="003372E6" w:rsidRPr="00D340E0" w:rsidRDefault="00224EB6" w:rsidP="00D74809">
      <w:pPr>
        <w:pStyle w:val="a3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372E6" w:rsidRPr="00D340E0">
        <w:rPr>
          <w:rFonts w:ascii="Times New Roman" w:hAnsi="Times New Roman" w:cs="Times New Roman"/>
          <w:sz w:val="28"/>
          <w:szCs w:val="28"/>
        </w:rPr>
        <w:t xml:space="preserve">нешние угрозы, такие как </w:t>
      </w:r>
      <w:r w:rsidR="00756802">
        <w:rPr>
          <w:rFonts w:ascii="Times New Roman" w:hAnsi="Times New Roman" w:cs="Times New Roman"/>
          <w:sz w:val="28"/>
          <w:szCs w:val="28"/>
        </w:rPr>
        <w:t>изменения</w:t>
      </w:r>
      <w:r w:rsidR="003372E6" w:rsidRPr="00D340E0">
        <w:rPr>
          <w:rFonts w:ascii="Times New Roman" w:hAnsi="Times New Roman" w:cs="Times New Roman"/>
          <w:sz w:val="28"/>
          <w:szCs w:val="28"/>
        </w:rPr>
        <w:t xml:space="preserve"> в экономической, конкурентной среде, законодательные изменения и геополитические события влияют на деятельность компании. Поэтому необходимо систематически анализировать и прогнозировать факторы, что</w:t>
      </w:r>
      <w:r w:rsidR="004B4298" w:rsidRPr="00D340E0">
        <w:rPr>
          <w:rFonts w:ascii="Times New Roman" w:hAnsi="Times New Roman" w:cs="Times New Roman"/>
          <w:sz w:val="28"/>
          <w:szCs w:val="28"/>
        </w:rPr>
        <w:t>бы</w:t>
      </w:r>
      <w:r w:rsidR="003372E6" w:rsidRPr="00D340E0">
        <w:rPr>
          <w:rFonts w:ascii="Times New Roman" w:hAnsi="Times New Roman" w:cs="Times New Roman"/>
          <w:sz w:val="28"/>
          <w:szCs w:val="28"/>
        </w:rPr>
        <w:t xml:space="preserve"> принять соответствующие меры по обеспеч</w:t>
      </w:r>
      <w:r>
        <w:rPr>
          <w:rFonts w:ascii="Times New Roman" w:hAnsi="Times New Roman" w:cs="Times New Roman"/>
          <w:sz w:val="28"/>
          <w:szCs w:val="28"/>
        </w:rPr>
        <w:t>ению экономической безопасности;</w:t>
      </w:r>
    </w:p>
    <w:p w:rsidR="003372E6" w:rsidRPr="00D340E0" w:rsidRDefault="00224EB6" w:rsidP="00D74809">
      <w:pPr>
        <w:pStyle w:val="a3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372E6" w:rsidRPr="00D340E0">
        <w:rPr>
          <w:rFonts w:ascii="Times New Roman" w:hAnsi="Times New Roman" w:cs="Times New Roman"/>
          <w:sz w:val="28"/>
          <w:szCs w:val="28"/>
        </w:rPr>
        <w:t xml:space="preserve">нутренние </w:t>
      </w:r>
      <w:r w:rsidR="00756802" w:rsidRPr="00D340E0">
        <w:rPr>
          <w:rFonts w:ascii="Times New Roman" w:hAnsi="Times New Roman" w:cs="Times New Roman"/>
          <w:sz w:val="28"/>
          <w:szCs w:val="28"/>
        </w:rPr>
        <w:t>угрозы,</w:t>
      </w:r>
      <w:r w:rsidR="003372E6" w:rsidRPr="00D340E0">
        <w:rPr>
          <w:rFonts w:ascii="Times New Roman" w:hAnsi="Times New Roman" w:cs="Times New Roman"/>
          <w:sz w:val="28"/>
          <w:szCs w:val="28"/>
        </w:rPr>
        <w:t xml:space="preserve"> связанные с эффективностью управления, финансовыми рисками и операционными процессами внутри компании. Оценка и управление эффективностью управления ресурсами, финансовой устойчивостью, качеством операционных процессов играют важную роль в обеспечении экономической </w:t>
      </w:r>
      <w:r>
        <w:rPr>
          <w:rFonts w:ascii="Times New Roman" w:hAnsi="Times New Roman" w:cs="Times New Roman"/>
          <w:sz w:val="28"/>
          <w:szCs w:val="28"/>
        </w:rPr>
        <w:t>безопасности страховой компании;</w:t>
      </w:r>
    </w:p>
    <w:p w:rsidR="00B05D05" w:rsidRPr="00D340E0" w:rsidRDefault="00224EB6" w:rsidP="00D74809">
      <w:pPr>
        <w:numPr>
          <w:ilvl w:val="0"/>
          <w:numId w:val="3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05D05" w:rsidRPr="00D3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оссийский страховой рынок в 2022 году продемонстрировал устойчивость и небольшой рост объема страховых премий. Несмотря на экономическую нестабильность, санкционные ограничения, страховой сектор смог адаптироваться к изменениям и удержать свою позицию. Страховые компании активно продвигали свои продукты и реагировали на изменения в спросе, подтверждая тем самым прочность и значимость страхового рынка в экономике.</w:t>
      </w:r>
    </w:p>
    <w:p w:rsidR="00B05D05" w:rsidRPr="00D340E0" w:rsidRDefault="00B05D05" w:rsidP="00B05D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свидетельствует о том, что страховой сектор является важным элементом экономической системы и способен справиться с вызовами и проблемами. Однако, для дальнейшего развития и обеспечения долгосрочной финансовой устойчивости, страховым компаниям необходимо обращать внимание на эффективное управление рисками, контроль долговой нагрузки и оптимизацию расходов.</w:t>
      </w:r>
    </w:p>
    <w:p w:rsidR="00260D81" w:rsidRPr="00D340E0" w:rsidRDefault="0068410E" w:rsidP="009B6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E0">
        <w:rPr>
          <w:rFonts w:ascii="Times New Roman" w:hAnsi="Times New Roman" w:cs="Times New Roman"/>
          <w:sz w:val="28"/>
          <w:szCs w:val="28"/>
        </w:rPr>
        <w:t xml:space="preserve">Проанализировав экономическую </w:t>
      </w:r>
      <w:r w:rsidR="00000746" w:rsidRPr="00D340E0">
        <w:rPr>
          <w:rFonts w:ascii="Times New Roman" w:hAnsi="Times New Roman" w:cs="Times New Roman"/>
          <w:sz w:val="28"/>
          <w:szCs w:val="28"/>
        </w:rPr>
        <w:t>безопасность</w:t>
      </w:r>
      <w:r w:rsidRPr="00D340E0">
        <w:rPr>
          <w:rFonts w:ascii="Times New Roman" w:hAnsi="Times New Roman" w:cs="Times New Roman"/>
          <w:sz w:val="28"/>
          <w:szCs w:val="28"/>
        </w:rPr>
        <w:t xml:space="preserve"> страховой </w:t>
      </w:r>
      <w:r w:rsidR="00B05D05" w:rsidRPr="00D340E0">
        <w:rPr>
          <w:rFonts w:ascii="Times New Roman" w:hAnsi="Times New Roman" w:cs="Times New Roman"/>
          <w:sz w:val="28"/>
          <w:szCs w:val="28"/>
        </w:rPr>
        <w:t>компании АО «</w:t>
      </w:r>
      <w:r w:rsidR="001E13CD" w:rsidRPr="00D340E0">
        <w:rPr>
          <w:rFonts w:ascii="Times New Roman" w:hAnsi="Times New Roman" w:cs="Times New Roman"/>
          <w:sz w:val="28"/>
          <w:szCs w:val="28"/>
        </w:rPr>
        <w:t>МАКС «были</w:t>
      </w:r>
      <w:r w:rsidRPr="00D340E0">
        <w:rPr>
          <w:rFonts w:ascii="Times New Roman" w:hAnsi="Times New Roman" w:cs="Times New Roman"/>
          <w:sz w:val="28"/>
          <w:szCs w:val="28"/>
        </w:rPr>
        <w:t xml:space="preserve"> </w:t>
      </w:r>
      <w:r w:rsidR="00B05D05" w:rsidRPr="00D340E0">
        <w:rPr>
          <w:rFonts w:ascii="Times New Roman" w:hAnsi="Times New Roman" w:cs="Times New Roman"/>
          <w:sz w:val="28"/>
          <w:szCs w:val="28"/>
        </w:rPr>
        <w:t>сделаны следующие выводы:</w:t>
      </w:r>
    </w:p>
    <w:p w:rsidR="009B64A2" w:rsidRPr="00D340E0" w:rsidRDefault="00224EB6" w:rsidP="00D74809">
      <w:pPr>
        <w:pStyle w:val="a3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05D05" w:rsidRPr="00D340E0">
        <w:rPr>
          <w:rFonts w:ascii="Times New Roman" w:hAnsi="Times New Roman" w:cs="Times New Roman"/>
          <w:sz w:val="28"/>
          <w:szCs w:val="28"/>
        </w:rPr>
        <w:t xml:space="preserve">омпания АО «МАКС» обладает </w:t>
      </w:r>
      <w:r w:rsidR="009B64A2" w:rsidRPr="00D340E0">
        <w:rPr>
          <w:rFonts w:ascii="Times New Roman" w:hAnsi="Times New Roman" w:cs="Times New Roman"/>
          <w:sz w:val="28"/>
          <w:szCs w:val="28"/>
        </w:rPr>
        <w:t>значительным</w:t>
      </w:r>
      <w:r w:rsidR="00B05D05" w:rsidRPr="00D340E0">
        <w:rPr>
          <w:rFonts w:ascii="Times New Roman" w:hAnsi="Times New Roman" w:cs="Times New Roman"/>
          <w:sz w:val="28"/>
          <w:szCs w:val="28"/>
        </w:rPr>
        <w:t xml:space="preserve"> потенциалом для дальнейшего развития у укрепления экономической </w:t>
      </w:r>
      <w:r w:rsidR="009B64A2" w:rsidRPr="00D340E0">
        <w:rPr>
          <w:rFonts w:ascii="Times New Roman" w:hAnsi="Times New Roman" w:cs="Times New Roman"/>
          <w:sz w:val="28"/>
          <w:szCs w:val="28"/>
        </w:rPr>
        <w:t>безопасности. Компания успешно расширяет свою деятельность, достигая положительных показателей в об</w:t>
      </w:r>
      <w:r>
        <w:rPr>
          <w:rFonts w:ascii="Times New Roman" w:hAnsi="Times New Roman" w:cs="Times New Roman"/>
          <w:sz w:val="28"/>
          <w:szCs w:val="28"/>
        </w:rPr>
        <w:t>ласти страховых выплат и премий;</w:t>
      </w:r>
    </w:p>
    <w:p w:rsidR="009B64A2" w:rsidRPr="00D340E0" w:rsidRDefault="00224EB6" w:rsidP="00D74809">
      <w:pPr>
        <w:pStyle w:val="a3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9B64A2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роведенный анализ также выявил некоторые проблемы, с которыми страховая компания «МАКС» сталкивалась за 2020-2022 гг. Эти проблемы включают снижение уровня покрытия обязательств собственными средствами, низкую обеспеченность собственным капиталом и недостаточное покрытие инвестиционными активами (показатель варьируется от 0,06 до 0,08), что отрицательно сказывается на доходности компании.</w:t>
      </w:r>
    </w:p>
    <w:p w:rsidR="00554645" w:rsidRPr="00D340E0" w:rsidRDefault="00554645" w:rsidP="0055464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основании выявленных проблем автором были разработаны следующие рекомендации по повышению уровня развития экономической безопасности страховой компани</w:t>
      </w:r>
      <w:r w:rsidR="005939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АО </w:t>
      </w:r>
      <w:r w:rsidR="005939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МАКС»:</w:t>
      </w:r>
    </w:p>
    <w:p w:rsidR="00554645" w:rsidRPr="00D340E0" w:rsidRDefault="00224EB6" w:rsidP="00D74809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BC3006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</w:t>
      </w:r>
      <w:r w:rsidR="0055464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чение страхового портфеля </w:t>
      </w:r>
      <w:r w:rsidR="001D33E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путем введения </w:t>
      </w:r>
      <w:r w:rsidR="0055464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такого </w:t>
      </w:r>
      <w:r w:rsidR="001D33E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вида страхования </w:t>
      </w:r>
      <w:r w:rsidR="0055464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1D33E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55464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спортивная страховка</w:t>
      </w:r>
      <w:r w:rsidR="001D33E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D33E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Расчеты показали потенциальную </w:t>
      </w:r>
      <w:r w:rsidR="0015756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прибыль </w:t>
      </w:r>
      <w:r w:rsidR="001D33E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размере</w:t>
      </w:r>
      <w:r w:rsidR="0055464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1 021 811 100 рублей.</w:t>
      </w:r>
    </w:p>
    <w:p w:rsidR="00554645" w:rsidRPr="00D340E0" w:rsidRDefault="00224EB6" w:rsidP="00D74809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55464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птимизировать использование активов путем сдачи в аренду основной инвестиционной </w:t>
      </w:r>
      <w:r w:rsidR="00740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недвижимости. Потенциальный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40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доход </w:t>
      </w:r>
      <w:r w:rsidR="001D33E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составляет 2 571 670 рублей.</w:t>
      </w:r>
    </w:p>
    <w:p w:rsidR="001D33E9" w:rsidRPr="00D340E0" w:rsidRDefault="00224EB6" w:rsidP="00D74809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D33E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недрение системы внутреннего контроля с целью борьбы с мошенничеством может привести к </w:t>
      </w:r>
      <w:r w:rsidR="00157565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прибыли</w:t>
      </w:r>
      <w:r w:rsidR="00FF4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D33E9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размере 1 175 000 рублей.</w:t>
      </w:r>
    </w:p>
    <w:p w:rsidR="001D33E9" w:rsidRPr="00D340E0" w:rsidRDefault="001D33E9" w:rsidP="001D33E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Предложенные меры направлены на укрепление экономической безопасности и повышение финансовой устойчивости страховой компании. Увеличение обеспеченности собственным капиталом позволит компании иметь больше финансовых ресурсов и гарантировать исполнение обязательств перед клиентами. Оптимизация использования активов через аренду инвестиционной недвижимости </w:t>
      </w:r>
      <w:r w:rsidR="00F738C2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может способствовать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эффективному использованию ресурсов и дополнительному генерированию дохода. Внедрение систе</w:t>
      </w:r>
      <w:r w:rsidR="00F738C2"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внутреннего контроля поможет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предотвратить финансовые потери, связанные с мошенничеством, и повысить надежность системы страхования.</w:t>
      </w:r>
    </w:p>
    <w:p w:rsidR="001D33E9" w:rsidRDefault="001D33E9" w:rsidP="001D33E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Проведенный анализ указывает на то, что предложенные меры имеют потенциал для д</w:t>
      </w:r>
      <w:r w:rsidR="00740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остижения значительной доходности </w:t>
      </w:r>
      <w:r w:rsidRPr="00D3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размере 1 025 557 670 рублей. Это свидетельствует о возможности получения значительных экономических выгод и улучшения финансовой ситуации компании.</w:t>
      </w:r>
    </w:p>
    <w:p w:rsidR="00554645" w:rsidRPr="001D33E9" w:rsidRDefault="00554645" w:rsidP="001D33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4645" w:rsidRPr="001D33E9" w:rsidRDefault="00554645" w:rsidP="001D33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4707" w:rsidRPr="00226371" w:rsidRDefault="009A4707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4707" w:rsidRPr="00226371" w:rsidRDefault="009A4707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4707" w:rsidRPr="00226371" w:rsidRDefault="009A4707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4707" w:rsidRPr="00226371" w:rsidRDefault="009A4707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4707" w:rsidRPr="00226371" w:rsidRDefault="009A4707" w:rsidP="00226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3FCF" w:rsidRDefault="00683FCF" w:rsidP="00C44F9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1BE5" w:rsidRDefault="005F1BE5" w:rsidP="00C44F9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1BE5" w:rsidRDefault="005F1BE5" w:rsidP="00C44F9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1BE5" w:rsidRDefault="005F1BE5" w:rsidP="00C44F9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1BE5" w:rsidRDefault="005F1BE5" w:rsidP="00C44F9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1BE5" w:rsidRDefault="005F1BE5" w:rsidP="00C44F9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1BE5" w:rsidRDefault="005F1BE5" w:rsidP="00C44F9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1BE5" w:rsidRDefault="005F1BE5" w:rsidP="00C44F9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3EE9" w:rsidRDefault="008B3EE9" w:rsidP="00C44F9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90E4D" w:rsidRDefault="00290E4D" w:rsidP="00C44F9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349D" w:rsidRPr="00AF6074" w:rsidRDefault="0051349D" w:rsidP="006A329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26" w:name="_Toc136716574"/>
      <w:r w:rsidRPr="00AF6074">
        <w:rPr>
          <w:rStyle w:val="10"/>
          <w:rFonts w:ascii="Times New Roman" w:hAnsi="Times New Roman" w:cs="Times New Roman"/>
          <w:b/>
          <w:caps/>
          <w:color w:val="auto"/>
          <w:sz w:val="28"/>
          <w:szCs w:val="28"/>
        </w:rPr>
        <w:t>Список испо</w:t>
      </w:r>
      <w:r w:rsidR="00831525" w:rsidRPr="00AF6074">
        <w:rPr>
          <w:rStyle w:val="10"/>
          <w:rFonts w:ascii="Times New Roman" w:hAnsi="Times New Roman" w:cs="Times New Roman"/>
          <w:b/>
          <w:caps/>
          <w:color w:val="auto"/>
          <w:sz w:val="28"/>
          <w:szCs w:val="28"/>
        </w:rPr>
        <w:t>льзованн</w:t>
      </w:r>
      <w:r w:rsidR="006A3294" w:rsidRPr="00AF6074">
        <w:rPr>
          <w:rStyle w:val="10"/>
          <w:rFonts w:ascii="Times New Roman" w:hAnsi="Times New Roman" w:cs="Times New Roman"/>
          <w:b/>
          <w:caps/>
          <w:color w:val="auto"/>
          <w:sz w:val="28"/>
          <w:szCs w:val="28"/>
        </w:rPr>
        <w:t>ых источников</w:t>
      </w:r>
      <w:bookmarkEnd w:id="26"/>
    </w:p>
    <w:p w:rsidR="006A3294" w:rsidRPr="00226371" w:rsidRDefault="006A3294" w:rsidP="006A329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Ref136632513"/>
      <w:r w:rsidRPr="006A5046">
        <w:rPr>
          <w:rFonts w:ascii="Times New Roman" w:hAnsi="Times New Roman" w:cs="Times New Roman"/>
          <w:sz w:val="28"/>
          <w:szCs w:val="28"/>
        </w:rPr>
        <w:t>Авдийский, В.И. Управление рисками компании: учебное пособие/ В.И. Авдийский – М</w:t>
      </w:r>
      <w:r w:rsidR="00B34CAF">
        <w:rPr>
          <w:rFonts w:ascii="Times New Roman" w:hAnsi="Times New Roman" w:cs="Times New Roman"/>
          <w:sz w:val="28"/>
          <w:szCs w:val="28"/>
        </w:rPr>
        <w:t>осква</w:t>
      </w:r>
      <w:r w:rsidRPr="006A5046">
        <w:rPr>
          <w:rFonts w:ascii="Times New Roman" w:hAnsi="Times New Roman" w:cs="Times New Roman"/>
          <w:sz w:val="28"/>
          <w:szCs w:val="28"/>
        </w:rPr>
        <w:t>: Инфра-М, 2016. – 451с.</w:t>
      </w:r>
      <w:bookmarkEnd w:id="27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Ref135844449"/>
      <w:r w:rsidRPr="006A5046">
        <w:rPr>
          <w:rFonts w:ascii="Times New Roman" w:hAnsi="Times New Roman" w:cs="Times New Roman"/>
          <w:sz w:val="28"/>
          <w:szCs w:val="28"/>
        </w:rPr>
        <w:t>Антонова, Л.И., Концептуальные основы формирования российской модели корпоративной социальной ответственности в эпоху глобализации</w:t>
      </w:r>
      <w:bookmarkEnd w:id="28"/>
      <w:r w:rsidRPr="006A5046">
        <w:rPr>
          <w:rFonts w:ascii="Times New Roman" w:hAnsi="Times New Roman" w:cs="Times New Roman"/>
          <w:sz w:val="28"/>
          <w:szCs w:val="28"/>
        </w:rPr>
        <w:t>: научная статья / Л.И. Антонова, С.А.Шарапова; Дни науки ин</w:t>
      </w:r>
      <w:r w:rsidRPr="006A5046">
        <w:rPr>
          <w:rFonts w:ascii="Times New Roman" w:hAnsi="Times New Roman" w:cs="Times New Roman"/>
          <w:sz w:val="28"/>
          <w:szCs w:val="28"/>
        </w:rPr>
        <w:softHyphen/>
        <w:t xml:space="preserve">ститута менеджмента МГПУ: 9–10 октября 2015 года ГАОУ ВО г. </w:t>
      </w:r>
      <w:r w:rsidR="001E13CD" w:rsidRPr="006A5046">
        <w:rPr>
          <w:rFonts w:ascii="Times New Roman" w:hAnsi="Times New Roman" w:cs="Times New Roman"/>
          <w:sz w:val="28"/>
          <w:szCs w:val="28"/>
        </w:rPr>
        <w:t>Москвы,</w:t>
      </w:r>
      <w:r w:rsidRPr="006A5046">
        <w:rPr>
          <w:rFonts w:ascii="Times New Roman" w:hAnsi="Times New Roman" w:cs="Times New Roman"/>
          <w:sz w:val="28"/>
          <w:szCs w:val="28"/>
        </w:rPr>
        <w:t xml:space="preserve"> [Инст. менеджмента], Изд-во «Научный консультант». – М</w:t>
      </w:r>
      <w:r w:rsidR="00B34CAF">
        <w:rPr>
          <w:rFonts w:ascii="Times New Roman" w:hAnsi="Times New Roman" w:cs="Times New Roman"/>
          <w:sz w:val="28"/>
          <w:szCs w:val="28"/>
        </w:rPr>
        <w:t>осква</w:t>
      </w:r>
      <w:r w:rsidRPr="006A5046">
        <w:rPr>
          <w:rFonts w:ascii="Times New Roman" w:hAnsi="Times New Roman" w:cs="Times New Roman"/>
          <w:sz w:val="28"/>
          <w:szCs w:val="28"/>
        </w:rPr>
        <w:t>, 2015. – С. 20–25. – ISBN 978-5-9907273-8-0.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Ref135844879"/>
      <w:bookmarkStart w:id="30" w:name="_Ref136634300"/>
      <w:r w:rsidRPr="006A5046">
        <w:rPr>
          <w:rFonts w:ascii="Times New Roman" w:hAnsi="Times New Roman" w:cs="Times New Roman"/>
          <w:sz w:val="28"/>
          <w:szCs w:val="28"/>
        </w:rPr>
        <w:t>Архипов, Э.Л., Виноградова, М.А. Финансовое право в сфере экономической безопасности. Свидетельство о государственной регистрации базы данных № 2014621716 от 11 декабря 2014 г. Официальный бюллетень федеральной службы по интеллектуальной собственности, патентам и товарным знакам. Программы для ЭВМ базы данных топологии интегральных микросхем. Москва: ФГУ ФИПС, 2014 г.</w:t>
      </w:r>
      <w:bookmarkEnd w:id="29"/>
      <w:r w:rsidRPr="006A5046">
        <w:rPr>
          <w:rFonts w:ascii="Times New Roman" w:hAnsi="Times New Roman" w:cs="Times New Roman"/>
          <w:sz w:val="28"/>
          <w:szCs w:val="28"/>
        </w:rPr>
        <w:t xml:space="preserve"> – URL: </w:t>
      </w:r>
      <w:hyperlink r:id="rId13" w:history="1">
        <w:r w:rsidRPr="006A50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https://cyberleninka.ru/article/n/kadrovaya-bezopasnost-vsisteme</w:t>
        </w:r>
      </w:hyperlink>
      <w:r w:rsidRPr="006A5046">
        <w:rPr>
          <w:rFonts w:ascii="Times New Roman" w:hAnsi="Times New Roman" w:cs="Times New Roman"/>
          <w:sz w:val="28"/>
          <w:szCs w:val="28"/>
        </w:rPr>
        <w:t>ekonomicheskoy-bezopasnosti/viewer.</w:t>
      </w:r>
      <w:bookmarkEnd w:id="30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 xml:space="preserve">Бантурова, В. И. Механизм управления экономической безопасностью страховой компании / В. И. Бантурова // Современная экономика: актуальные вопросы, достижения и </w:t>
      </w:r>
      <w:r w:rsidR="001E13CD" w:rsidRPr="006A5046">
        <w:rPr>
          <w:rFonts w:ascii="Times New Roman" w:hAnsi="Times New Roman" w:cs="Times New Roman"/>
          <w:sz w:val="28"/>
          <w:szCs w:val="28"/>
        </w:rPr>
        <w:t>инновации:</w:t>
      </w:r>
      <w:r w:rsidRPr="006A5046">
        <w:rPr>
          <w:rFonts w:ascii="Times New Roman" w:hAnsi="Times New Roman" w:cs="Times New Roman"/>
          <w:sz w:val="28"/>
          <w:szCs w:val="28"/>
        </w:rPr>
        <w:t xml:space="preserve"> сборник статей XXXIV Международной научно-практической конференции, Пенза, 05 февраля 2020 года. – Пенза: "Наука и Просвещение" (ИП Гуляев Г.Ю.), 2020. – С. 77-80. 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>Баранников</w:t>
      </w:r>
      <w:r w:rsidR="008772FC" w:rsidRPr="008772FC">
        <w:rPr>
          <w:rFonts w:ascii="Times New Roman" w:hAnsi="Times New Roman" w:cs="Times New Roman"/>
          <w:sz w:val="28"/>
          <w:szCs w:val="28"/>
        </w:rPr>
        <w:t>,</w:t>
      </w:r>
      <w:r w:rsidRPr="006A5046">
        <w:rPr>
          <w:rFonts w:ascii="Times New Roman" w:hAnsi="Times New Roman" w:cs="Times New Roman"/>
          <w:sz w:val="28"/>
          <w:szCs w:val="28"/>
        </w:rPr>
        <w:t xml:space="preserve"> Р.Ф. Перспективы развития страхового рынка в России в период сложной геополитической ситуации // Экономика, предпринимательство и право. – 2023. – Том 13. – № 5. – С. 1683-1692. –  DOI </w:t>
      </w:r>
      <w:hyperlink r:id="rId14" w:history="1">
        <w:r w:rsidRPr="006A50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10.18334/epp.13.5.117796</w:t>
        </w:r>
      </w:hyperlink>
      <w:r w:rsidRPr="006A5046">
        <w:rPr>
          <w:rFonts w:ascii="Times New Roman" w:hAnsi="Times New Roman" w:cs="Times New Roman"/>
          <w:sz w:val="28"/>
          <w:szCs w:val="28"/>
        </w:rPr>
        <w:t>.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Ref135844172"/>
      <w:bookmarkStart w:id="32" w:name="_Ref136632799"/>
      <w:r w:rsidRPr="006A5046">
        <w:rPr>
          <w:rFonts w:ascii="Times New Roman" w:hAnsi="Times New Roman" w:cs="Times New Roman"/>
          <w:sz w:val="28"/>
          <w:szCs w:val="28"/>
        </w:rPr>
        <w:t>Безуглая, Н.С. Экономическая безопасность предприятия. Сущность экономической безопасности предприятия / Н.С. Безуглая // Российское предпринимательство. 2017. – №5– С. 667.</w:t>
      </w:r>
      <w:bookmarkEnd w:id="31"/>
      <w:r w:rsidRPr="006A5046">
        <w:rPr>
          <w:rFonts w:ascii="Times New Roman" w:hAnsi="Times New Roman" w:cs="Times New Roman"/>
          <w:sz w:val="28"/>
          <w:szCs w:val="28"/>
        </w:rPr>
        <w:t xml:space="preserve"> – URL:https://cyberleninka.ru/article/n/ekonomicheskaya-bezopasnostpredpriyatiya-suschnost-i-faktory/viewer.</w:t>
      </w:r>
      <w:bookmarkEnd w:id="32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3" w:name="_Ref135844202"/>
      <w:bookmarkStart w:id="34" w:name="_Ref136632846"/>
      <w:r w:rsidRPr="006A5046">
        <w:rPr>
          <w:rFonts w:ascii="Times New Roman" w:hAnsi="Times New Roman" w:cs="Times New Roman"/>
          <w:sz w:val="28"/>
          <w:szCs w:val="28"/>
        </w:rPr>
        <w:t xml:space="preserve">Блажевич, О. Г. Оценка финансовой устойчивости страховой организации / О.Г.Блажевич//Научный </w:t>
      </w:r>
      <w:r w:rsidR="001E13CD" w:rsidRPr="006A5046">
        <w:rPr>
          <w:rFonts w:ascii="Times New Roman" w:hAnsi="Times New Roman" w:cs="Times New Roman"/>
          <w:sz w:val="28"/>
          <w:szCs w:val="28"/>
        </w:rPr>
        <w:t>вестник: финансы</w:t>
      </w:r>
      <w:r w:rsidRPr="006A5046">
        <w:rPr>
          <w:rFonts w:ascii="Times New Roman" w:hAnsi="Times New Roman" w:cs="Times New Roman"/>
          <w:sz w:val="28"/>
          <w:szCs w:val="28"/>
        </w:rPr>
        <w:t xml:space="preserve">, банки, </w:t>
      </w:r>
      <w:r w:rsidR="001E13CD" w:rsidRPr="006A5046">
        <w:rPr>
          <w:rFonts w:ascii="Times New Roman" w:hAnsi="Times New Roman" w:cs="Times New Roman"/>
          <w:sz w:val="28"/>
          <w:szCs w:val="28"/>
        </w:rPr>
        <w:t>инвестиции. –2020. –</w:t>
      </w:r>
      <w:r w:rsidRPr="006A5046">
        <w:rPr>
          <w:rFonts w:ascii="Times New Roman" w:hAnsi="Times New Roman" w:cs="Times New Roman"/>
          <w:sz w:val="28"/>
          <w:szCs w:val="28"/>
        </w:rPr>
        <w:t>№2–с 69.</w:t>
      </w:r>
      <w:bookmarkEnd w:id="33"/>
      <w:r w:rsidRPr="006A5046">
        <w:rPr>
          <w:rFonts w:ascii="Times New Roman" w:hAnsi="Times New Roman" w:cs="Times New Roman"/>
          <w:sz w:val="28"/>
          <w:szCs w:val="28"/>
        </w:rPr>
        <w:t xml:space="preserve"> – DOI 10.37279/2312-5330-2020-2-68-78.</w:t>
      </w:r>
      <w:bookmarkEnd w:id="34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5" w:name="_Ref135843894"/>
      <w:bookmarkStart w:id="36" w:name="_Ref136632546"/>
      <w:r w:rsidRPr="006A5046">
        <w:rPr>
          <w:rFonts w:ascii="Times New Roman" w:hAnsi="Times New Roman" w:cs="Times New Roman"/>
          <w:sz w:val="28"/>
          <w:szCs w:val="28"/>
        </w:rPr>
        <w:t>Бланк, И. А. Управление финансовыми рисками. / И. А. Бланк. – К</w:t>
      </w:r>
      <w:r w:rsidR="00B34CAF">
        <w:rPr>
          <w:rFonts w:ascii="Times New Roman" w:hAnsi="Times New Roman" w:cs="Times New Roman"/>
          <w:sz w:val="28"/>
          <w:szCs w:val="28"/>
        </w:rPr>
        <w:t>алининград</w:t>
      </w:r>
      <w:r w:rsidRPr="006A5046">
        <w:rPr>
          <w:rFonts w:ascii="Times New Roman" w:hAnsi="Times New Roman" w:cs="Times New Roman"/>
          <w:sz w:val="28"/>
          <w:szCs w:val="28"/>
        </w:rPr>
        <w:t>:Ника–Центр, 2009. – 600 с.</w:t>
      </w:r>
      <w:bookmarkEnd w:id="35"/>
      <w:r w:rsidRPr="006A5046">
        <w:rPr>
          <w:rFonts w:ascii="Times New Roman" w:hAnsi="Times New Roman" w:cs="Times New Roman"/>
          <w:sz w:val="28"/>
          <w:szCs w:val="28"/>
        </w:rPr>
        <w:t xml:space="preserve"> – ISBN 966-521-404-7.</w:t>
      </w:r>
      <w:bookmarkEnd w:id="36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>Богатырев, А. В. Риск как экономическая категория и угрозы финансовой безопасности страховых компаний / А. В. Богатырев, А. Н. Бородин // На страже экономики. – 2020. – № 4(15). – С. 9-14. – DOI 10.36511/2588-0071-2020-4-9-14. 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7" w:name="_Ref135844072"/>
      <w:bookmarkStart w:id="38" w:name="_Ref136632720"/>
      <w:r w:rsidRPr="006A5046">
        <w:rPr>
          <w:rFonts w:ascii="Times New Roman" w:hAnsi="Times New Roman" w:cs="Times New Roman"/>
          <w:sz w:val="28"/>
          <w:szCs w:val="28"/>
        </w:rPr>
        <w:t>Богомолова, В.А. Экономическая безопасность [Электр. ресурс]: Учеб. пособие / Под ред. В. А. Богомолова. – М</w:t>
      </w:r>
      <w:r w:rsidR="00B34CAF">
        <w:rPr>
          <w:rFonts w:ascii="Times New Roman" w:hAnsi="Times New Roman" w:cs="Times New Roman"/>
          <w:sz w:val="28"/>
          <w:szCs w:val="28"/>
        </w:rPr>
        <w:t>осква</w:t>
      </w:r>
      <w:r w:rsidRPr="006A5046">
        <w:rPr>
          <w:rFonts w:ascii="Times New Roman" w:hAnsi="Times New Roman" w:cs="Times New Roman"/>
          <w:sz w:val="28"/>
          <w:szCs w:val="28"/>
        </w:rPr>
        <w:t>: Юнити–Дана, 2012. – 295 с.</w:t>
      </w:r>
      <w:bookmarkEnd w:id="37"/>
      <w:r w:rsidRPr="006A5046">
        <w:rPr>
          <w:rFonts w:ascii="Times New Roman" w:hAnsi="Times New Roman" w:cs="Times New Roman"/>
          <w:sz w:val="28"/>
          <w:szCs w:val="28"/>
        </w:rPr>
        <w:t xml:space="preserve"> –ISBN 978-5-238-01562-0.</w:t>
      </w:r>
      <w:bookmarkEnd w:id="38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9" w:name="_Ref135843764"/>
      <w:bookmarkStart w:id="40" w:name="_Ref136632335"/>
      <w:r w:rsidRPr="006A5046">
        <w:rPr>
          <w:rFonts w:ascii="Times New Roman" w:hAnsi="Times New Roman" w:cs="Times New Roman"/>
          <w:sz w:val="28"/>
          <w:szCs w:val="28"/>
        </w:rPr>
        <w:t>Болдырев, Ю.А. Экономическая безопасность страховых компаний: учебное пособие / Ю. А. Болдырев. – М</w:t>
      </w:r>
      <w:r w:rsidR="00B34CAF">
        <w:rPr>
          <w:rFonts w:ascii="Times New Roman" w:hAnsi="Times New Roman" w:cs="Times New Roman"/>
          <w:sz w:val="28"/>
          <w:szCs w:val="28"/>
        </w:rPr>
        <w:t>осква</w:t>
      </w:r>
      <w:r w:rsidRPr="006A5046">
        <w:rPr>
          <w:rFonts w:ascii="Times New Roman" w:hAnsi="Times New Roman" w:cs="Times New Roman"/>
          <w:sz w:val="28"/>
          <w:szCs w:val="28"/>
        </w:rPr>
        <w:t>: КНОРУС, 2013–  с 15.</w:t>
      </w:r>
      <w:bookmarkEnd w:id="39"/>
      <w:r w:rsidRPr="006A5046">
        <w:rPr>
          <w:rFonts w:ascii="Times New Roman" w:hAnsi="Times New Roman" w:cs="Times New Roman"/>
          <w:sz w:val="28"/>
          <w:szCs w:val="28"/>
        </w:rPr>
        <w:t xml:space="preserve"> — ISBN 978-5-534-15055-1.</w:t>
      </w:r>
      <w:bookmarkEnd w:id="40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A5046">
        <w:rPr>
          <w:rFonts w:ascii="Times New Roman" w:hAnsi="Times New Roman" w:cs="Times New Roman"/>
          <w:sz w:val="28"/>
          <w:szCs w:val="28"/>
        </w:rPr>
        <w:t xml:space="preserve">Васильева, Т.С. Теоретико-методические аспекты финансовой устойчивости страховых компаний // Научные записки молодых исследователей. </w:t>
      </w:r>
      <w:r w:rsidRPr="006A5046">
        <w:rPr>
          <w:rFonts w:ascii="Times New Roman" w:hAnsi="Times New Roman" w:cs="Times New Roman"/>
          <w:sz w:val="28"/>
          <w:szCs w:val="28"/>
          <w:lang w:val="en-US"/>
        </w:rPr>
        <w:t xml:space="preserve">2020. №4. URL: </w:t>
      </w:r>
      <w:hyperlink r:id="rId15" w:history="1">
        <w:r w:rsidRPr="006A50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https://cyberleninka.ru/article/n/teoretiko-metodicheskie-aspekty-finansovoy-ustoychivosti-strahovyh-kompaniy /</w:t>
        </w:r>
      </w:hyperlink>
      <w:r w:rsidRPr="006A504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1" w:name="_Ref135844147"/>
      <w:bookmarkStart w:id="42" w:name="_Ref136632780"/>
      <w:r w:rsidRPr="006A5046">
        <w:rPr>
          <w:rFonts w:ascii="Times New Roman" w:hAnsi="Times New Roman" w:cs="Times New Roman"/>
          <w:sz w:val="28"/>
          <w:szCs w:val="28"/>
        </w:rPr>
        <w:t>Вечканов, Г. С. Экономическая безопасность: Учебник для вузов / Издательский дом «Питер», 2013, – 376 c.</w:t>
      </w:r>
      <w:bookmarkEnd w:id="41"/>
      <w:r w:rsidRPr="006A5046">
        <w:rPr>
          <w:rFonts w:ascii="Times New Roman" w:hAnsi="Times New Roman" w:cs="Times New Roman"/>
          <w:sz w:val="28"/>
          <w:szCs w:val="28"/>
        </w:rPr>
        <w:t xml:space="preserve"> – ISBN 978-5-91180-357-5.</w:t>
      </w:r>
      <w:bookmarkEnd w:id="42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3" w:name="_Ref132732007"/>
      <w:bookmarkStart w:id="44" w:name="_Ref136632667"/>
      <w:r w:rsidRPr="006A5046">
        <w:rPr>
          <w:rFonts w:ascii="Times New Roman" w:hAnsi="Times New Roman" w:cs="Times New Roman"/>
          <w:sz w:val="28"/>
          <w:szCs w:val="28"/>
        </w:rPr>
        <w:t>Власова, Н. И. Классификация экономических угроз в системе страхования //Материалы VI Международной молодежной научной конференции: в 4–х томах. Том 1. 2016</w:t>
      </w:r>
      <w:bookmarkEnd w:id="43"/>
      <w:r w:rsidRPr="006A5046">
        <w:rPr>
          <w:rFonts w:ascii="Times New Roman" w:hAnsi="Times New Roman" w:cs="Times New Roman"/>
          <w:sz w:val="28"/>
          <w:szCs w:val="28"/>
        </w:rPr>
        <w:t>.</w:t>
      </w:r>
      <w:bookmarkEnd w:id="44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5" w:name="_Ref135844031"/>
      <w:bookmarkStart w:id="46" w:name="_Ref136632693"/>
      <w:r w:rsidRPr="006A5046">
        <w:rPr>
          <w:rFonts w:ascii="Times New Roman" w:hAnsi="Times New Roman" w:cs="Times New Roman"/>
          <w:sz w:val="28"/>
          <w:szCs w:val="28"/>
        </w:rPr>
        <w:t>Власова, Н.И. Организация системы мониторинга по операциям страхования сельскохозяйственных культур // Современная экономика: проблемы, пути решения, перспективы: материалы научно с практической конференции. Кинель: РИЦ СГСХА. – 2015. – С. 111–115.</w:t>
      </w:r>
      <w:bookmarkEnd w:id="45"/>
      <w:r w:rsidRPr="006A5046">
        <w:rPr>
          <w:rFonts w:ascii="Times New Roman" w:hAnsi="Times New Roman" w:cs="Times New Roman"/>
          <w:sz w:val="28"/>
          <w:szCs w:val="28"/>
        </w:rPr>
        <w:t xml:space="preserve"> – ISBN: 978-5-907103-61-0.</w:t>
      </w:r>
      <w:bookmarkEnd w:id="46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7" w:name="_Ref136632737"/>
      <w:r w:rsidRPr="006A5046">
        <w:rPr>
          <w:rFonts w:ascii="Times New Roman" w:hAnsi="Times New Roman" w:cs="Times New Roman"/>
          <w:sz w:val="28"/>
          <w:szCs w:val="28"/>
        </w:rPr>
        <w:t>Волкова, М. Н. Функциональные направления службы безопасности предприятия / М. Н. Волкова, Д. С. Иванников // Социально– 180 экономические науки и гуманитарные исследования, 2015. – № 4–. С. 144–147.</w:t>
      </w:r>
      <w:bookmarkEnd w:id="47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>Долгова, С. А. Основные тенденции и направления развития страховой отрасли РФ в современных экономических реалиях / С. А. Долгова, А. В. Баженов // Современные тенденции развития менеджмента и государственного управления: Материалы всероссийской научно-практической конференции, Орёл, 01 декабря 2022 года. – Орёл: Среднерусский институт управления - филиал РАНХиГС, 2022. – С. 81-86.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8" w:name="_Ref135844653"/>
      <w:bookmarkStart w:id="49" w:name="_Ref136632642"/>
      <w:r w:rsidRPr="006A5046">
        <w:rPr>
          <w:rFonts w:ascii="Times New Roman" w:hAnsi="Times New Roman" w:cs="Times New Roman"/>
          <w:sz w:val="28"/>
          <w:szCs w:val="28"/>
        </w:rPr>
        <w:t>Дорофеев, К. Н. Кадровая безопасность в системе экономической оценки деятельности фирмы / К. Н. Дорофеева, Е. В. Гараева // Молодой ученый. – 2013. – №6. – С. 327–331</w:t>
      </w:r>
      <w:bookmarkEnd w:id="48"/>
      <w:r w:rsidRPr="006A5046">
        <w:rPr>
          <w:rFonts w:ascii="Times New Roman" w:hAnsi="Times New Roman" w:cs="Times New Roman"/>
          <w:sz w:val="28"/>
          <w:szCs w:val="28"/>
        </w:rPr>
        <w:t xml:space="preserve">– URL: </w:t>
      </w:r>
      <w:hyperlink r:id="rId16" w:history="1">
        <w:r w:rsidRPr="006A50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https://mnv.irgups.ru/toma/212-2021</w:t>
        </w:r>
      </w:hyperlink>
      <w:r w:rsidRPr="006A5046">
        <w:rPr>
          <w:rFonts w:ascii="Times New Roman" w:hAnsi="Times New Roman" w:cs="Times New Roman"/>
          <w:sz w:val="28"/>
          <w:szCs w:val="28"/>
        </w:rPr>
        <w:t xml:space="preserve"> (дата обращения 22.04.2023).</w:t>
      </w:r>
      <w:bookmarkEnd w:id="49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A5046">
        <w:rPr>
          <w:rFonts w:ascii="Times New Roman" w:hAnsi="Times New Roman" w:cs="Times New Roman"/>
          <w:sz w:val="28"/>
          <w:szCs w:val="28"/>
        </w:rPr>
        <w:t xml:space="preserve">Еремейчук, К..Ю. </w:t>
      </w:r>
      <w:r>
        <w:rPr>
          <w:rFonts w:ascii="Times New Roman" w:hAnsi="Times New Roman" w:cs="Times New Roman"/>
          <w:sz w:val="28"/>
          <w:szCs w:val="28"/>
        </w:rPr>
        <w:t>Финансовая устойчивость страховых компаний в системе финансовой безопасности страхового рынка России</w:t>
      </w:r>
      <w:r w:rsidRPr="006A5046">
        <w:rPr>
          <w:rFonts w:ascii="Times New Roman" w:hAnsi="Times New Roman" w:cs="Times New Roman"/>
          <w:sz w:val="28"/>
          <w:szCs w:val="28"/>
        </w:rPr>
        <w:t xml:space="preserve"> // Science Time. 2016. </w:t>
      </w:r>
      <w:r w:rsidRPr="006A5046">
        <w:rPr>
          <w:rFonts w:ascii="Times New Roman" w:hAnsi="Times New Roman" w:cs="Times New Roman"/>
          <w:sz w:val="28"/>
          <w:szCs w:val="28"/>
          <w:lang w:val="en-US"/>
        </w:rPr>
        <w:t xml:space="preserve">№10 (34). URL: </w:t>
      </w:r>
      <w:hyperlink r:id="rId17" w:history="1">
        <w:r w:rsidRPr="006A50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https://cyberleninka.ru/article/n/finansovaya-ustoychivost-strahovyh-kompaniy-v-sisteme-finansovoy-bezopasnosti-strahovogo-rynka-rossii</w:t>
        </w:r>
      </w:hyperlink>
      <w:r w:rsidRPr="006A504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A5046" w:rsidRPr="00F61A6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 xml:space="preserve">Жабинец,О.И.Кадровая безопасность в системе финансово-экономической безопасности страховых компаний // БИ. 2015. </w:t>
      </w:r>
      <w:r w:rsidRPr="00F61A66">
        <w:rPr>
          <w:rFonts w:ascii="Times New Roman" w:hAnsi="Times New Roman" w:cs="Times New Roman"/>
          <w:sz w:val="28"/>
          <w:szCs w:val="28"/>
        </w:rPr>
        <w:t xml:space="preserve">№5 (448). </w:t>
      </w:r>
      <w:r w:rsidRPr="006A504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61A66">
        <w:rPr>
          <w:rFonts w:ascii="Times New Roman" w:hAnsi="Times New Roman" w:cs="Times New Roman"/>
          <w:sz w:val="28"/>
          <w:szCs w:val="28"/>
        </w:rPr>
        <w:t>:</w:t>
      </w:r>
      <w:r w:rsidRPr="006A5046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F61A66">
        <w:rPr>
          <w:rFonts w:ascii="Times New Roman" w:hAnsi="Times New Roman" w:cs="Times New Roman"/>
          <w:sz w:val="28"/>
          <w:szCs w:val="28"/>
        </w:rPr>
        <w:t>://</w:t>
      </w:r>
      <w:r w:rsidRPr="006A5046">
        <w:rPr>
          <w:rFonts w:ascii="Times New Roman" w:hAnsi="Times New Roman" w:cs="Times New Roman"/>
          <w:sz w:val="28"/>
          <w:szCs w:val="28"/>
          <w:lang w:val="en-US"/>
        </w:rPr>
        <w:t>cyberleninka</w:t>
      </w:r>
      <w:r w:rsidRPr="00F61A66">
        <w:rPr>
          <w:rFonts w:ascii="Times New Roman" w:hAnsi="Times New Roman" w:cs="Times New Roman"/>
          <w:sz w:val="28"/>
          <w:szCs w:val="28"/>
        </w:rPr>
        <w:t>.</w:t>
      </w:r>
      <w:r w:rsidRPr="006A504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F61A66">
        <w:rPr>
          <w:rFonts w:ascii="Times New Roman" w:hAnsi="Times New Roman" w:cs="Times New Roman"/>
          <w:sz w:val="28"/>
          <w:szCs w:val="28"/>
        </w:rPr>
        <w:t>/</w:t>
      </w:r>
      <w:r w:rsidRPr="006A5046">
        <w:rPr>
          <w:rFonts w:ascii="Times New Roman" w:hAnsi="Times New Roman" w:cs="Times New Roman"/>
          <w:sz w:val="28"/>
          <w:szCs w:val="28"/>
          <w:lang w:val="en-US"/>
        </w:rPr>
        <w:t>article</w:t>
      </w:r>
      <w:r w:rsidRPr="00F61A66">
        <w:rPr>
          <w:rFonts w:ascii="Times New Roman" w:hAnsi="Times New Roman" w:cs="Times New Roman"/>
          <w:sz w:val="28"/>
          <w:szCs w:val="28"/>
        </w:rPr>
        <w:t>/</w:t>
      </w:r>
      <w:r w:rsidRPr="006A504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61A66">
        <w:rPr>
          <w:rFonts w:ascii="Times New Roman" w:hAnsi="Times New Roman" w:cs="Times New Roman"/>
          <w:sz w:val="28"/>
          <w:szCs w:val="28"/>
        </w:rPr>
        <w:t>/</w:t>
      </w:r>
      <w:r w:rsidRPr="006A5046">
        <w:rPr>
          <w:rFonts w:ascii="Times New Roman" w:hAnsi="Times New Roman" w:cs="Times New Roman"/>
          <w:sz w:val="28"/>
          <w:szCs w:val="28"/>
          <w:lang w:val="en-US"/>
        </w:rPr>
        <w:t>kadrovaya</w:t>
      </w:r>
      <w:r w:rsidRPr="00F61A66">
        <w:rPr>
          <w:rFonts w:ascii="Times New Roman" w:hAnsi="Times New Roman" w:cs="Times New Roman"/>
          <w:sz w:val="28"/>
          <w:szCs w:val="28"/>
        </w:rPr>
        <w:t>-</w:t>
      </w:r>
      <w:r w:rsidRPr="006A5046">
        <w:rPr>
          <w:rFonts w:ascii="Times New Roman" w:hAnsi="Times New Roman" w:cs="Times New Roman"/>
          <w:sz w:val="28"/>
          <w:szCs w:val="28"/>
          <w:lang w:val="en-US"/>
        </w:rPr>
        <w:t>bezopasnost</w:t>
      </w:r>
      <w:r w:rsidRPr="00F61A66">
        <w:rPr>
          <w:rFonts w:ascii="Times New Roman" w:hAnsi="Times New Roman" w:cs="Times New Roman"/>
          <w:sz w:val="28"/>
          <w:szCs w:val="28"/>
        </w:rPr>
        <w:t>-</w:t>
      </w:r>
      <w:r w:rsidRPr="006A504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61A66">
        <w:rPr>
          <w:rFonts w:ascii="Times New Roman" w:hAnsi="Times New Roman" w:cs="Times New Roman"/>
          <w:sz w:val="28"/>
          <w:szCs w:val="28"/>
        </w:rPr>
        <w:t>-</w:t>
      </w:r>
      <w:r w:rsidRPr="006A5046">
        <w:rPr>
          <w:rFonts w:ascii="Times New Roman" w:hAnsi="Times New Roman" w:cs="Times New Roman"/>
          <w:sz w:val="28"/>
          <w:szCs w:val="28"/>
          <w:lang w:val="en-US"/>
        </w:rPr>
        <w:t>sisteme</w:t>
      </w:r>
      <w:r w:rsidRPr="00F61A66">
        <w:rPr>
          <w:rFonts w:ascii="Times New Roman" w:hAnsi="Times New Roman" w:cs="Times New Roman"/>
          <w:sz w:val="28"/>
          <w:szCs w:val="28"/>
        </w:rPr>
        <w:t>-</w:t>
      </w:r>
      <w:r w:rsidRPr="006A5046">
        <w:rPr>
          <w:rFonts w:ascii="Times New Roman" w:hAnsi="Times New Roman" w:cs="Times New Roman"/>
          <w:sz w:val="28"/>
          <w:szCs w:val="28"/>
          <w:lang w:val="en-US"/>
        </w:rPr>
        <w:t>finansovo</w:t>
      </w:r>
      <w:r w:rsidRPr="00F61A66">
        <w:rPr>
          <w:rFonts w:ascii="Times New Roman" w:hAnsi="Times New Roman" w:cs="Times New Roman"/>
          <w:sz w:val="28"/>
          <w:szCs w:val="28"/>
        </w:rPr>
        <w:t>-</w:t>
      </w:r>
      <w:r w:rsidRPr="006A5046">
        <w:rPr>
          <w:rFonts w:ascii="Times New Roman" w:hAnsi="Times New Roman" w:cs="Times New Roman"/>
          <w:sz w:val="28"/>
          <w:szCs w:val="28"/>
          <w:lang w:val="en-US"/>
        </w:rPr>
        <w:t>ekonomicheskoy</w:t>
      </w:r>
      <w:r w:rsidRPr="00F61A66">
        <w:rPr>
          <w:rFonts w:ascii="Times New Roman" w:hAnsi="Times New Roman" w:cs="Times New Roman"/>
          <w:sz w:val="28"/>
          <w:szCs w:val="28"/>
        </w:rPr>
        <w:t>-</w:t>
      </w:r>
      <w:r w:rsidRPr="006A5046">
        <w:rPr>
          <w:rFonts w:ascii="Times New Roman" w:hAnsi="Times New Roman" w:cs="Times New Roman"/>
          <w:sz w:val="28"/>
          <w:szCs w:val="28"/>
          <w:lang w:val="en-US"/>
        </w:rPr>
        <w:t>bezopasnosti</w:t>
      </w:r>
      <w:r w:rsidRPr="00F61A66">
        <w:rPr>
          <w:rFonts w:ascii="Times New Roman" w:hAnsi="Times New Roman" w:cs="Times New Roman"/>
          <w:sz w:val="28"/>
          <w:szCs w:val="28"/>
        </w:rPr>
        <w:t>-</w:t>
      </w:r>
      <w:r w:rsidRPr="006A5046">
        <w:rPr>
          <w:rFonts w:ascii="Times New Roman" w:hAnsi="Times New Roman" w:cs="Times New Roman"/>
          <w:sz w:val="28"/>
          <w:szCs w:val="28"/>
          <w:lang w:val="en-US"/>
        </w:rPr>
        <w:t>strahovyh</w:t>
      </w:r>
      <w:r w:rsidRPr="00F61A66">
        <w:rPr>
          <w:rFonts w:ascii="Times New Roman" w:hAnsi="Times New Roman" w:cs="Times New Roman"/>
          <w:sz w:val="28"/>
          <w:szCs w:val="28"/>
        </w:rPr>
        <w:t>-</w:t>
      </w:r>
      <w:r w:rsidR="001E13CD" w:rsidRPr="006A5046">
        <w:rPr>
          <w:rFonts w:ascii="Times New Roman" w:hAnsi="Times New Roman" w:cs="Times New Roman"/>
          <w:sz w:val="28"/>
          <w:szCs w:val="28"/>
          <w:lang w:val="en-US"/>
        </w:rPr>
        <w:t>kompaniy</w:t>
      </w:r>
      <w:r w:rsidR="001E13CD" w:rsidRPr="00F61A66">
        <w:rPr>
          <w:rFonts w:ascii="Times New Roman" w:hAnsi="Times New Roman" w:cs="Times New Roman"/>
          <w:sz w:val="28"/>
          <w:szCs w:val="28"/>
        </w:rPr>
        <w:t>.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>Зыкова, Ю. В. Оценка состояния и перспектив экономической безопасности страховой компании / Ю. В. Зыкова, Т. Р. Лукашенок // Международный журнал гуманитарных и естественных наук. – 2020. – № 6-2(45). – С. 199-205. – DOI 10.24411/2500-1000-2020-10726.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>Ибрагимов, К. М. Вопросы усиления финансовой стабильности в страховых компаниях в контексте глобальной экономической безопасности / К. М. Ибрагимов // Российское предпринимательство. – 2018. – Т. 19, № 9. – С. 2367-2382. – DOI 10.18334/rp.19.9.39313.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0" w:name="_Ref135844332"/>
      <w:bookmarkStart w:id="51" w:name="_Ref136632944"/>
      <w:r w:rsidRPr="006A5046">
        <w:rPr>
          <w:rFonts w:ascii="Times New Roman" w:hAnsi="Times New Roman" w:cs="Times New Roman"/>
          <w:sz w:val="28"/>
          <w:szCs w:val="28"/>
        </w:rPr>
        <w:t>Иваницкий, А.Ю. Теория риска в страховании учебное пособие Москва: МЦНМО, 2013. – 134 с.</w:t>
      </w:r>
      <w:bookmarkEnd w:id="50"/>
      <w:r w:rsidRPr="006A5046">
        <w:rPr>
          <w:rFonts w:ascii="Times New Roman" w:hAnsi="Times New Roman" w:cs="Times New Roman"/>
          <w:sz w:val="28"/>
          <w:szCs w:val="28"/>
        </w:rPr>
        <w:t xml:space="preserve"> – ISBN 978-5-4439-0219-7.</w:t>
      </w:r>
      <w:bookmarkEnd w:id="51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2" w:name="_Ref135843952"/>
      <w:bookmarkStart w:id="53" w:name="_Ref136632621"/>
      <w:r w:rsidRPr="006A5046">
        <w:rPr>
          <w:rFonts w:ascii="Times New Roman" w:hAnsi="Times New Roman" w:cs="Times New Roman"/>
          <w:sz w:val="28"/>
          <w:szCs w:val="28"/>
        </w:rPr>
        <w:t xml:space="preserve">Кириллова, Н. В. Системы управления рисками в страховых организациях// Материалы II Международного форума «В поисках утраченного роста», </w:t>
      </w:r>
      <w:r w:rsidR="001E13CD" w:rsidRPr="006A5046">
        <w:rPr>
          <w:rFonts w:ascii="Times New Roman" w:hAnsi="Times New Roman" w:cs="Times New Roman"/>
          <w:sz w:val="28"/>
          <w:szCs w:val="28"/>
        </w:rPr>
        <w:t>научно</w:t>
      </w:r>
      <w:r w:rsidRPr="006A5046">
        <w:rPr>
          <w:rFonts w:ascii="Times New Roman" w:hAnsi="Times New Roman" w:cs="Times New Roman"/>
          <w:sz w:val="28"/>
          <w:szCs w:val="28"/>
        </w:rPr>
        <w:t>–практической конференции «Глобальная экономика: все еще в зоне турбулентности», № 3. – 2016. – С.116–123.</w:t>
      </w:r>
      <w:bookmarkEnd w:id="52"/>
      <w:r w:rsidRPr="006A5046">
        <w:rPr>
          <w:rFonts w:ascii="Times New Roman" w:hAnsi="Times New Roman" w:cs="Times New Roman"/>
          <w:sz w:val="28"/>
          <w:szCs w:val="28"/>
        </w:rPr>
        <w:t xml:space="preserve"> –URL:https://wne.fa.ru/jour/article/view/</w:t>
      </w:r>
      <w:r w:rsidR="001E13CD" w:rsidRPr="006A5046">
        <w:rPr>
          <w:rFonts w:ascii="Times New Roman" w:hAnsi="Times New Roman" w:cs="Times New Roman"/>
          <w:sz w:val="28"/>
          <w:szCs w:val="28"/>
        </w:rPr>
        <w:t>88? locale</w:t>
      </w:r>
      <w:r w:rsidRPr="006A5046">
        <w:rPr>
          <w:rFonts w:ascii="Times New Roman" w:hAnsi="Times New Roman" w:cs="Times New Roman"/>
          <w:sz w:val="28"/>
          <w:szCs w:val="28"/>
        </w:rPr>
        <w:t>=ru (дата обращения 25.03.2023).</w:t>
      </w:r>
      <w:bookmarkEnd w:id="53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>Конев, Д. В. Тенденции развития страховой отрасли в финансовой системе России / Д. В. Конев // Экономика и управление: проблемы, решения. – 2021. – Т. 2, № 7(115). – С. 86-89. – DOI 10.36871/ek.up.p.r.2021.07.02.014. 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4" w:name="_Ref136632485"/>
      <w:r w:rsidRPr="006A5046">
        <w:rPr>
          <w:rFonts w:ascii="Times New Roman" w:hAnsi="Times New Roman" w:cs="Times New Roman"/>
          <w:sz w:val="28"/>
          <w:szCs w:val="28"/>
        </w:rPr>
        <w:t xml:space="preserve">Ланцман, Е.Н. Концептуальные подходы к проблеме обеспечения экономической безопасности организации // Вестник АГТУ. Сер: Экономика. 2010. №1. С.58–62. –URL: </w:t>
      </w:r>
      <w:hyperlink r:id="rId18" w:history="1">
        <w:r w:rsidRPr="006A50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https://cyberleninka.ru/article/n/kontseptualnye-podhody-k-probleme-obespecheniya-ekonomicheskoy-bezopasnosti-organizatsii</w:t>
        </w:r>
      </w:hyperlink>
      <w:r w:rsidRPr="006A5046">
        <w:rPr>
          <w:rFonts w:ascii="Times New Roman" w:hAnsi="Times New Roman" w:cs="Times New Roman"/>
          <w:sz w:val="28"/>
          <w:szCs w:val="28"/>
        </w:rPr>
        <w:t xml:space="preserve"> (дата обращения 12.03.2023).</w:t>
      </w:r>
      <w:bookmarkEnd w:id="54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5" w:name="_Ref135843973"/>
      <w:r w:rsidRPr="006A5046">
        <w:rPr>
          <w:rFonts w:ascii="Times New Roman" w:hAnsi="Times New Roman" w:cs="Times New Roman"/>
          <w:sz w:val="28"/>
          <w:szCs w:val="28"/>
        </w:rPr>
        <w:t xml:space="preserve">Лялин, С.В. Стратегии предупреждения преступлений на страховом </w:t>
      </w:r>
      <w:r w:rsidR="001E13CD" w:rsidRPr="006A5046">
        <w:rPr>
          <w:rFonts w:ascii="Times New Roman" w:hAnsi="Times New Roman" w:cs="Times New Roman"/>
          <w:sz w:val="28"/>
          <w:szCs w:val="28"/>
        </w:rPr>
        <w:t>рынке /</w:t>
      </w:r>
      <w:r w:rsidRPr="006A5046">
        <w:rPr>
          <w:rFonts w:ascii="Times New Roman" w:hAnsi="Times New Roman" w:cs="Times New Roman"/>
          <w:sz w:val="28"/>
          <w:szCs w:val="28"/>
        </w:rPr>
        <w:t>/ Социальная политика и социальное партнерство. – 2014. – № 3.</w:t>
      </w:r>
      <w:bookmarkEnd w:id="55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6" w:name="_Ref136632608"/>
      <w:r w:rsidRPr="006A5046">
        <w:rPr>
          <w:rFonts w:ascii="Times New Roman" w:hAnsi="Times New Roman" w:cs="Times New Roman"/>
          <w:sz w:val="28"/>
          <w:szCs w:val="28"/>
        </w:rPr>
        <w:t>Манохина, Н.В. Экономическая безопасность: учеб. пособие / Н.В. Манохина. М</w:t>
      </w:r>
      <w:r w:rsidR="00B34CAF">
        <w:rPr>
          <w:rFonts w:ascii="Times New Roman" w:hAnsi="Times New Roman" w:cs="Times New Roman"/>
          <w:sz w:val="28"/>
          <w:szCs w:val="28"/>
        </w:rPr>
        <w:t>осква</w:t>
      </w:r>
      <w:r w:rsidRPr="006A5046">
        <w:rPr>
          <w:rFonts w:ascii="Times New Roman" w:hAnsi="Times New Roman" w:cs="Times New Roman"/>
          <w:sz w:val="28"/>
          <w:szCs w:val="28"/>
        </w:rPr>
        <w:t>: ИНФРАМ, 2014. 320 с. –  ISBN:978-5-16-009002-3.</w:t>
      </w:r>
      <w:bookmarkEnd w:id="56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>Мартенс, А. А. Теоретические аспекты экономической экспертизы в сфере страхования / А. А. Мартенс, Н. О. Деркач // Финансовая аналитика: проблемы и решения. – 2018. – Т. 11, № 4(346). – С. 428-442. – DOI 10.24891/fa.11.4.428.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7" w:name="_Ref135844791"/>
      <w:bookmarkStart w:id="58" w:name="_Ref136634187"/>
      <w:r w:rsidRPr="006A5046">
        <w:rPr>
          <w:rFonts w:ascii="Times New Roman" w:hAnsi="Times New Roman" w:cs="Times New Roman"/>
          <w:sz w:val="28"/>
          <w:szCs w:val="28"/>
        </w:rPr>
        <w:t>Муравьева, Н. В. Проблемы информационной безопасности страхового бизнеса / Н. В. Муравьева // Страхование в информационном обществе – место, задачи, перспективы: Сборник трудов XX Международной научно–практической конференции. В 2 т., Владимир, 04–06 июня 2019 года. Том 1</w:t>
      </w:r>
      <w:bookmarkEnd w:id="57"/>
      <w:r w:rsidRPr="006A5046">
        <w:rPr>
          <w:rFonts w:ascii="Times New Roman" w:hAnsi="Times New Roman" w:cs="Times New Roman"/>
          <w:sz w:val="28"/>
          <w:szCs w:val="28"/>
        </w:rPr>
        <w:t>– URL:https://www.elibrary.ru/download/elibrary_38081179_98861215.pdf.</w:t>
      </w:r>
      <w:bookmarkEnd w:id="58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>Насыбуллина, К.Р. Конкуренспособность в страховании как способ повышения экономической безопасности страны/ К.Р.Насыбуллина, А.Р.Хаметова: Сборник статей по материалам международной научно-практической конференции, Уфа, 12 декабря 2019 года. – Уфа: Общество с ограниченной ответственностью «Научно-издательский центр «Вестник науки»,</w:t>
      </w:r>
      <w:r w:rsidR="001E13CD" w:rsidRPr="006A5046">
        <w:rPr>
          <w:rFonts w:ascii="Times New Roman" w:hAnsi="Times New Roman" w:cs="Times New Roman"/>
          <w:sz w:val="28"/>
          <w:szCs w:val="28"/>
        </w:rPr>
        <w:t>2019. –</w:t>
      </w:r>
      <w:r w:rsidRPr="006A5046">
        <w:rPr>
          <w:rFonts w:ascii="Times New Roman" w:hAnsi="Times New Roman" w:cs="Times New Roman"/>
          <w:sz w:val="28"/>
          <w:szCs w:val="28"/>
        </w:rPr>
        <w:t>С.105-109.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9" w:name="_Ref135844341"/>
      <w:bookmarkStart w:id="60" w:name="_Ref136632968"/>
      <w:r w:rsidRPr="006A5046">
        <w:rPr>
          <w:rFonts w:ascii="Times New Roman" w:hAnsi="Times New Roman" w:cs="Times New Roman"/>
          <w:sz w:val="28"/>
          <w:szCs w:val="28"/>
        </w:rPr>
        <w:t>Некоторые особенности порядка наследования страховых выплат по договорам страхования // Пробелы в российском законодательстве. 2016. №6. С. 227–231</w:t>
      </w:r>
      <w:bookmarkEnd w:id="59"/>
      <w:r w:rsidRPr="006A5046">
        <w:rPr>
          <w:rFonts w:ascii="Times New Roman" w:hAnsi="Times New Roman" w:cs="Times New Roman"/>
          <w:sz w:val="28"/>
          <w:szCs w:val="28"/>
        </w:rPr>
        <w:t>.</w:t>
      </w:r>
      <w:bookmarkEnd w:id="60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1" w:name="_Ref137222878"/>
      <w:r w:rsidRPr="006A5046">
        <w:rPr>
          <w:rFonts w:ascii="Times New Roman" w:hAnsi="Times New Roman" w:cs="Times New Roman"/>
          <w:sz w:val="28"/>
          <w:szCs w:val="28"/>
        </w:rPr>
        <w:t>Обзор российского рынка страхования. Архив ежегодного отчета –URL: </w:t>
      </w:r>
      <w:hyperlink r:id="rId19" w:tgtFrame="_new" w:history="1">
        <w:r w:rsidRPr="006A50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https://home.kpmg/ru/ru/home/insights/2017/05/insurance-surveys-archieve.html</w:t>
        </w:r>
      </w:hyperlink>
      <w:r w:rsidRPr="006A5046">
        <w:rPr>
          <w:rFonts w:ascii="Times New Roman" w:hAnsi="Times New Roman" w:cs="Times New Roman"/>
          <w:sz w:val="28"/>
          <w:szCs w:val="28"/>
        </w:rPr>
        <w:t> .</w:t>
      </w:r>
      <w:bookmarkEnd w:id="61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>Обзор страхового рынка 2022 года /Банк России: официальный сайт. URL:</w:t>
      </w:r>
      <w:hyperlink r:id="rId20" w:history="1">
        <w:r w:rsidRPr="006A50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https://www.cbr.ru/Collection/Collection/File/43835/review_insure_22Q4.pdf</w:t>
        </w:r>
      </w:hyperlink>
      <w:r w:rsidRPr="006A5046">
        <w:rPr>
          <w:rFonts w:ascii="Times New Roman" w:hAnsi="Times New Roman" w:cs="Times New Roman"/>
          <w:sz w:val="28"/>
          <w:szCs w:val="28"/>
        </w:rPr>
        <w:t>.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2" w:name="_Ref135844931"/>
      <w:bookmarkStart w:id="63" w:name="_Ref136633042"/>
      <w:r w:rsidRPr="006A5046">
        <w:rPr>
          <w:rFonts w:ascii="Times New Roman" w:hAnsi="Times New Roman" w:cs="Times New Roman"/>
          <w:sz w:val="28"/>
          <w:szCs w:val="28"/>
        </w:rPr>
        <w:t xml:space="preserve">Официальный сайт страховой компании АО «МАКС» [Электронный ресурс ] // –URL: </w:t>
      </w:r>
      <w:hyperlink r:id="rId21" w:history="1">
        <w:r w:rsidRPr="006A50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https://makc.ru/</w:t>
        </w:r>
      </w:hyperlink>
      <w:bookmarkEnd w:id="62"/>
      <w:r w:rsidRPr="006A5046">
        <w:rPr>
          <w:rFonts w:ascii="Times New Roman" w:hAnsi="Times New Roman" w:cs="Times New Roman"/>
          <w:sz w:val="28"/>
          <w:szCs w:val="28"/>
        </w:rPr>
        <w:t>.</w:t>
      </w:r>
      <w:bookmarkEnd w:id="63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4" w:name="_Ref135843831"/>
      <w:bookmarkStart w:id="65" w:name="_Ref136632466"/>
      <w:r w:rsidRPr="006A5046">
        <w:rPr>
          <w:rFonts w:ascii="Times New Roman" w:hAnsi="Times New Roman" w:cs="Times New Roman"/>
          <w:sz w:val="28"/>
          <w:szCs w:val="28"/>
        </w:rPr>
        <w:t>Павленков, М. Н. Экономическая безопасность учебное пособие. Нижний Новгород: НИУ РАНХиГС, 2016. 175 с.</w:t>
      </w:r>
      <w:bookmarkEnd w:id="64"/>
      <w:r w:rsidRPr="006A5046">
        <w:rPr>
          <w:rFonts w:ascii="Times New Roman" w:hAnsi="Times New Roman" w:cs="Times New Roman"/>
          <w:sz w:val="28"/>
          <w:szCs w:val="28"/>
        </w:rPr>
        <w:t>–  ISBN 5-85152-414-6.</w:t>
      </w:r>
      <w:bookmarkEnd w:id="65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>Пименов, Н. А.  Управление финансовыми рисками в системе экономической безопасности: учебник и практикум для вузов/ Н.А. Пименов. — 3-е изд., перераб. и доп. — Москва: Издательство Юрайт, 2023. — 353 с. —ISBN 978-5-534-16342-1.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>Приймак, И. И. Факторы, влияющие на рынок страхования жизни в России / И. И. Приймак // Ломоносов-2021: Материалы XXVIII Международной научной конференции студентов, аспирантов и молодых ученых, Севастополь, 21–23 апреля 2021 года. – Севастополь: Филиал МГУ в г. Севастополе, 2021. – С. 160-161. 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>Резанова, Л. В. Особенности функционирования страхового рынка России в условиях пандемии COVID-19 / Л. В. Резанова // Дневник науки.–2020.–№11(47).–С.43. URL:</w:t>
      </w:r>
      <w:hyperlink r:id="rId22" w:history="1">
        <w:r w:rsidRPr="006A50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https://www.elibrary.ru/download/elibrary_44400979_50797402.pdf</w:t>
        </w:r>
      </w:hyperlink>
      <w:r w:rsidRPr="006A5046">
        <w:rPr>
          <w:rFonts w:ascii="Times New Roman" w:hAnsi="Times New Roman" w:cs="Times New Roman"/>
          <w:sz w:val="28"/>
          <w:szCs w:val="28"/>
        </w:rPr>
        <w:t>.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6" w:name="_Ref136022874"/>
      <w:r w:rsidRPr="006A5046">
        <w:rPr>
          <w:rFonts w:ascii="Times New Roman" w:hAnsi="Times New Roman" w:cs="Times New Roman"/>
          <w:sz w:val="28"/>
          <w:szCs w:val="28"/>
        </w:rPr>
        <w:t xml:space="preserve">Рейтинговое агенствоЭкспертРА//Итоги 2022 года на страховом рынке-URL: </w:t>
      </w:r>
      <w:hyperlink r:id="rId23" w:history="1">
        <w:r w:rsidRPr="006A50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https://www.raexpert.ru/researches/insurance/ins_2022</w:t>
        </w:r>
      </w:hyperlink>
      <w:bookmarkEnd w:id="66"/>
      <w:r w:rsidRPr="006A5046">
        <w:rPr>
          <w:rFonts w:ascii="Times New Roman" w:hAnsi="Times New Roman" w:cs="Times New Roman"/>
          <w:sz w:val="28"/>
          <w:szCs w:val="28"/>
        </w:rPr>
        <w:t>.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7" w:name="_Ref136022743"/>
      <w:bookmarkStart w:id="68" w:name="_Ref137222903"/>
      <w:r w:rsidRPr="006A5046">
        <w:rPr>
          <w:rFonts w:ascii="Times New Roman" w:hAnsi="Times New Roman" w:cs="Times New Roman"/>
          <w:sz w:val="28"/>
          <w:szCs w:val="28"/>
        </w:rPr>
        <w:t xml:space="preserve">Рейтинговое агентство ЭкспертРА// Итоги 2021 года на страховом рынке -URL: </w:t>
      </w:r>
      <w:hyperlink r:id="rId24" w:history="1">
        <w:r w:rsidRPr="006A50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https://www.raexpert.ru/researches/insurance/ins_2021</w:t>
        </w:r>
      </w:hyperlink>
      <w:bookmarkEnd w:id="67"/>
      <w:r w:rsidRPr="006A5046">
        <w:rPr>
          <w:rFonts w:ascii="Times New Roman" w:hAnsi="Times New Roman" w:cs="Times New Roman"/>
          <w:sz w:val="28"/>
          <w:szCs w:val="28"/>
        </w:rPr>
        <w:t>.</w:t>
      </w:r>
      <w:bookmarkEnd w:id="68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9" w:name="_Ref136632263"/>
      <w:r w:rsidRPr="006A5046">
        <w:rPr>
          <w:rFonts w:ascii="Times New Roman" w:hAnsi="Times New Roman" w:cs="Times New Roman"/>
          <w:sz w:val="28"/>
          <w:szCs w:val="28"/>
        </w:rPr>
        <w:t xml:space="preserve">Российская Федерация. Законы. Об организации страхового дела в Российской Федерации: </w:t>
      </w:r>
      <w:hyperlink r:id="rId25" w:history="1">
        <w:bookmarkStart w:id="70" w:name="_Ref135843698"/>
        <w:r w:rsidRPr="006A50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Закон РФ № 4015–1: текст с изменениями и дополнениями на  01 апреля  2022: принят Государственной Думой 27 ноября 1992 года //КонсультантПлюс: справочная система.</w:t>
        </w:r>
        <w:r w:rsidRPr="006A5046">
          <w:rPr>
            <w:rFonts w:ascii="Times New Roman" w:hAnsi="Times New Roman" w:cs="Times New Roman"/>
            <w:sz w:val="28"/>
            <w:szCs w:val="28"/>
          </w:rPr>
          <w:sym w:font="Symbol" w:char="F0BE"/>
        </w:r>
        <w:r w:rsidRPr="006A50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Москва,1997</w:t>
        </w:r>
        <w:r w:rsidRPr="006A5046">
          <w:rPr>
            <w:rFonts w:ascii="Times New Roman" w:hAnsi="Times New Roman" w:cs="Times New Roman"/>
            <w:sz w:val="28"/>
            <w:szCs w:val="28"/>
          </w:rPr>
          <w:sym w:font="Symbol" w:char="F0BE"/>
        </w:r>
        <w:r w:rsidRPr="006A5046">
          <w:rPr>
            <w:rFonts w:ascii="Times New Roman" w:hAnsi="Times New Roman" w:cs="Times New Roman"/>
            <w:sz w:val="28"/>
            <w:szCs w:val="28"/>
          </w:rPr>
          <w:t>.</w:t>
        </w:r>
        <w:r w:rsidRPr="006A5046">
          <w:rPr>
            <w:rFonts w:ascii="Times New Roman" w:hAnsi="Times New Roman" w:cs="Times New Roman"/>
            <w:sz w:val="28"/>
            <w:szCs w:val="28"/>
          </w:rPr>
          <w:sym w:font="Symbol" w:char="F0BE"/>
        </w:r>
        <w:r w:rsidRPr="006A504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Загл.ститул.экрана.</w:t>
        </w:r>
        <w:bookmarkEnd w:id="70"/>
      </w:hyperlink>
      <w:bookmarkEnd w:id="69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1" w:name="_Ref135844853"/>
      <w:bookmarkStart w:id="72" w:name="_Ref136634252"/>
      <w:r w:rsidRPr="006A5046">
        <w:rPr>
          <w:rFonts w:ascii="Times New Roman" w:hAnsi="Times New Roman" w:cs="Times New Roman"/>
          <w:sz w:val="28"/>
          <w:szCs w:val="28"/>
        </w:rPr>
        <w:t xml:space="preserve">Российская Федерация. Законы. Уголовный кодекс Российской Федерации: часть вторая </w:t>
      </w:r>
      <w:r w:rsidR="001E13CD" w:rsidRPr="006A5046">
        <w:rPr>
          <w:rFonts w:ascii="Times New Roman" w:hAnsi="Times New Roman" w:cs="Times New Roman"/>
          <w:sz w:val="28"/>
          <w:szCs w:val="28"/>
        </w:rPr>
        <w:t>УК: текст</w:t>
      </w:r>
      <w:r w:rsidRPr="006A5046">
        <w:rPr>
          <w:rFonts w:ascii="Times New Roman" w:hAnsi="Times New Roman" w:cs="Times New Roman"/>
          <w:sz w:val="28"/>
          <w:szCs w:val="28"/>
        </w:rPr>
        <w:t xml:space="preserve"> с изменениями и дополнениями на 28 апреля 2023 года: принят Государственной Думой от 13.06.1996 </w:t>
      </w:r>
      <w:bookmarkEnd w:id="71"/>
      <w:r w:rsidRPr="006A5046">
        <w:rPr>
          <w:rFonts w:ascii="Times New Roman" w:hAnsi="Times New Roman" w:cs="Times New Roman"/>
          <w:sz w:val="28"/>
          <w:szCs w:val="28"/>
        </w:rPr>
        <w:t xml:space="preserve">//КонсультантПлюс:справочная система. – Москва, 1997 </w:t>
      </w:r>
      <w:r w:rsidRPr="006A5046">
        <w:rPr>
          <w:rFonts w:ascii="Times New Roman" w:hAnsi="Times New Roman" w:cs="Times New Roman"/>
          <w:sz w:val="28"/>
          <w:szCs w:val="28"/>
        </w:rPr>
        <w:sym w:font="Symbol" w:char="F0BE"/>
      </w:r>
      <w:r w:rsidRPr="006A5046">
        <w:rPr>
          <w:rFonts w:ascii="Times New Roman" w:hAnsi="Times New Roman" w:cs="Times New Roman"/>
          <w:sz w:val="28"/>
          <w:szCs w:val="28"/>
        </w:rPr>
        <w:t>.</w:t>
      </w:r>
      <w:r w:rsidRPr="006A5046">
        <w:rPr>
          <w:rFonts w:ascii="Times New Roman" w:hAnsi="Times New Roman" w:cs="Times New Roman"/>
          <w:sz w:val="28"/>
          <w:szCs w:val="28"/>
        </w:rPr>
        <w:sym w:font="Symbol" w:char="F0BE"/>
      </w:r>
      <w:r w:rsidRPr="006A5046">
        <w:rPr>
          <w:rFonts w:ascii="Times New Roman" w:hAnsi="Times New Roman" w:cs="Times New Roman"/>
          <w:sz w:val="28"/>
          <w:szCs w:val="28"/>
        </w:rPr>
        <w:t>Загл. с титул.экрана.</w:t>
      </w:r>
      <w:bookmarkEnd w:id="72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>Силуянова, О. П. Информационная и экономическая безопасность страховых организаций / О. П. Силуянова // Молодежь и XXI век – 2019: материалы IX Международной молодежной научной конференции, Курск, 22 февраля 2019 года. Том 1. – Курск: Закрытое акционерное общество "Университетская книга", 2019. – С. 427-430.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 xml:space="preserve">Скамай, Л. Г.  Страховое </w:t>
      </w:r>
      <w:r w:rsidR="001E13CD" w:rsidRPr="006A5046">
        <w:rPr>
          <w:rFonts w:ascii="Times New Roman" w:hAnsi="Times New Roman" w:cs="Times New Roman"/>
          <w:sz w:val="28"/>
          <w:szCs w:val="28"/>
        </w:rPr>
        <w:t>дело:</w:t>
      </w:r>
      <w:r w:rsidRPr="006A5046">
        <w:rPr>
          <w:rFonts w:ascii="Times New Roman" w:hAnsi="Times New Roman" w:cs="Times New Roman"/>
          <w:sz w:val="28"/>
          <w:szCs w:val="28"/>
        </w:rPr>
        <w:t xml:space="preserve"> учебник и практикум для среднего профессионального образования / Л. Г. Скамай. — 5-е изд., перераб. и доп. — </w:t>
      </w:r>
      <w:r w:rsidR="001E13CD" w:rsidRPr="006A5046">
        <w:rPr>
          <w:rFonts w:ascii="Times New Roman" w:hAnsi="Times New Roman" w:cs="Times New Roman"/>
          <w:sz w:val="28"/>
          <w:szCs w:val="28"/>
        </w:rPr>
        <w:t>Москва:</w:t>
      </w:r>
      <w:r w:rsidRPr="006A5046">
        <w:rPr>
          <w:rFonts w:ascii="Times New Roman" w:hAnsi="Times New Roman" w:cs="Times New Roman"/>
          <w:sz w:val="28"/>
          <w:szCs w:val="28"/>
        </w:rPr>
        <w:t xml:space="preserve"> Издательство Юрайт, 2023. — 326 с. — ISBN 978-5-534-15831-1. </w:t>
      </w:r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3" w:name="_Ref135843743"/>
      <w:bookmarkStart w:id="74" w:name="_Ref136632311"/>
      <w:r w:rsidRPr="006A5046">
        <w:rPr>
          <w:rFonts w:ascii="Times New Roman" w:hAnsi="Times New Roman" w:cs="Times New Roman"/>
          <w:sz w:val="28"/>
          <w:szCs w:val="28"/>
        </w:rPr>
        <w:t>Суглобов</w:t>
      </w:r>
      <w:r w:rsidR="008772FC" w:rsidRPr="00E64D2A">
        <w:rPr>
          <w:rFonts w:ascii="Times New Roman" w:hAnsi="Times New Roman" w:cs="Times New Roman"/>
          <w:sz w:val="28"/>
          <w:szCs w:val="28"/>
        </w:rPr>
        <w:t>,</w:t>
      </w:r>
      <w:r w:rsidRPr="006A5046">
        <w:rPr>
          <w:rFonts w:ascii="Times New Roman" w:hAnsi="Times New Roman" w:cs="Times New Roman"/>
          <w:sz w:val="28"/>
          <w:szCs w:val="28"/>
        </w:rPr>
        <w:t xml:space="preserve"> А.Е. Экономическая безопасность предприятия: учебное пособие / А.Е. Суглобов, С. А. Хмелев, Е. А. Орлова. – М</w:t>
      </w:r>
      <w:r w:rsidR="00B34CAF">
        <w:rPr>
          <w:rFonts w:ascii="Times New Roman" w:hAnsi="Times New Roman" w:cs="Times New Roman"/>
          <w:sz w:val="28"/>
          <w:szCs w:val="28"/>
        </w:rPr>
        <w:t>осква</w:t>
      </w:r>
      <w:r w:rsidRPr="006A5046">
        <w:rPr>
          <w:rFonts w:ascii="Times New Roman" w:hAnsi="Times New Roman" w:cs="Times New Roman"/>
          <w:sz w:val="28"/>
          <w:szCs w:val="28"/>
        </w:rPr>
        <w:t>: Юнити, – 2016. – 639 c</w:t>
      </w:r>
      <w:bookmarkEnd w:id="73"/>
      <w:r w:rsidRPr="006A5046">
        <w:rPr>
          <w:rFonts w:ascii="Times New Roman" w:hAnsi="Times New Roman" w:cs="Times New Roman"/>
          <w:sz w:val="28"/>
          <w:szCs w:val="28"/>
        </w:rPr>
        <w:t>. –  ISBN 978-5-238-02378-6.</w:t>
      </w:r>
      <w:bookmarkEnd w:id="74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>Сытнык, Н. С. Оценка финансовой безопасности страхового рынка в современных условиях / Н. С. Сытнык, О. В. Кравцова // Бизнес информ. – 2019. – № 10(501). – С. 219-225. – DOI 10.32983/2222-4459-2019-10-219-225. </w:t>
      </w:r>
    </w:p>
    <w:p w:rsidR="006A5046" w:rsidRPr="00064AD5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5" w:name="_Ref135843725"/>
      <w:r w:rsidRPr="006A5046">
        <w:rPr>
          <w:rFonts w:ascii="Times New Roman" w:hAnsi="Times New Roman" w:cs="Times New Roman"/>
          <w:sz w:val="28"/>
          <w:szCs w:val="28"/>
        </w:rPr>
        <w:t xml:space="preserve">Тарасова, Н. В. Проблемы обеспечения экономической безопасности России в период финансовой нестабильности «Современные тенденции развития науки и технологий» / V Международная научно </w:t>
      </w:r>
      <w:r w:rsidRPr="00064AD5">
        <w:rPr>
          <w:rFonts w:ascii="Times New Roman" w:hAnsi="Times New Roman" w:cs="Times New Roman"/>
          <w:sz w:val="28"/>
          <w:szCs w:val="28"/>
        </w:rPr>
        <w:t>практическая конференция: сборник статей. – Белгород, 2015–с 153.</w:t>
      </w:r>
      <w:bookmarkEnd w:id="75"/>
    </w:p>
    <w:p w:rsidR="006A5046" w:rsidRPr="006A5046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6" w:name="_Ref135844220"/>
      <w:bookmarkStart w:id="77" w:name="_Ref136632867"/>
      <w:r w:rsidRPr="00064AD5">
        <w:rPr>
          <w:rFonts w:ascii="Times New Roman" w:hAnsi="Times New Roman" w:cs="Times New Roman"/>
          <w:sz w:val="28"/>
          <w:szCs w:val="28"/>
        </w:rPr>
        <w:t xml:space="preserve">Требования Банка к финансовой устойчивости страховых компаний [Электронный ресурс] // РН банк. – Режим доступа: </w:t>
      </w:r>
      <w:hyperlink r:id="rId26" w:history="1">
        <w:r w:rsidR="00B34CAF" w:rsidRPr="006838F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file:///C:/Users/Dell/Downloads/otsenka–finansovoy–ustoychivosti–strahovoy–organizatsii.pdf</w:t>
        </w:r>
      </w:hyperlink>
      <w:r w:rsidRPr="006838FC">
        <w:rPr>
          <w:rFonts w:ascii="Times New Roman" w:hAnsi="Times New Roman" w:cs="Times New Roman"/>
          <w:sz w:val="28"/>
          <w:szCs w:val="28"/>
        </w:rPr>
        <w:t xml:space="preserve"> (дата обращения: 06.04.2023)</w:t>
      </w:r>
      <w:bookmarkEnd w:id="76"/>
      <w:r w:rsidRPr="006838FC">
        <w:rPr>
          <w:rFonts w:ascii="Times New Roman" w:hAnsi="Times New Roman" w:cs="Times New Roman"/>
          <w:sz w:val="28"/>
          <w:szCs w:val="28"/>
        </w:rPr>
        <w:t>.</w:t>
      </w:r>
      <w:bookmarkEnd w:id="77"/>
    </w:p>
    <w:p w:rsidR="0056620D" w:rsidRDefault="006A5046" w:rsidP="00B34CA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46">
        <w:rPr>
          <w:rFonts w:ascii="Times New Roman" w:hAnsi="Times New Roman" w:cs="Times New Roman"/>
          <w:sz w:val="28"/>
          <w:szCs w:val="28"/>
        </w:rPr>
        <w:t>Храповицкая, Д. А. К вопросу взаимосвязи страховых рисков и экономической безопасности / Д. А. Храповицкая, О. В. Чепик // Актуальные проблемы развития хозяйствующих субъектов, территорий и систем регионального и муниципального управления: Материалы 17-й Международной научно-практической конференции, Курск, 02–03 июня 2022 года. / Под редакцией Ю.С. Положенцевой. Том Выпуск 2. – Курск: Юго-Западный государственный университет, 2022. – С. 292-295.</w:t>
      </w:r>
    </w:p>
    <w:p w:rsidR="0056620D" w:rsidRPr="0056620D" w:rsidRDefault="0056620D" w:rsidP="00B34CA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20D" w:rsidRDefault="0056620D" w:rsidP="00566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20D" w:rsidRDefault="0056620D" w:rsidP="00566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48A" w:rsidRPr="001F161F" w:rsidRDefault="002F248A" w:rsidP="002F248A">
      <w:pPr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FF073C" w:rsidRPr="00407FA9" w:rsidRDefault="00FF073C" w:rsidP="00B34CAF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8" w:name="_Toc136716575"/>
      <w:r w:rsidRPr="00407FA9">
        <w:rPr>
          <w:rFonts w:ascii="Times New Roman" w:hAnsi="Times New Roman" w:cs="Times New Roman"/>
          <w:b/>
          <w:color w:val="auto"/>
          <w:sz w:val="28"/>
          <w:szCs w:val="28"/>
        </w:rPr>
        <w:t>ПРИЛОЖЕНИЕ A</w:t>
      </w:r>
      <w:bookmarkEnd w:id="78"/>
    </w:p>
    <w:p w:rsidR="00A9216F" w:rsidRPr="00453CA0" w:rsidRDefault="00FF073C" w:rsidP="00B34CA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CA0">
        <w:rPr>
          <w:rFonts w:ascii="Times New Roman" w:hAnsi="Times New Roman" w:cs="Times New Roman"/>
          <w:b/>
          <w:sz w:val="28"/>
          <w:szCs w:val="28"/>
        </w:rPr>
        <w:t xml:space="preserve">Бухгалтерский баланс </w:t>
      </w:r>
      <w:r w:rsidR="006A3294" w:rsidRPr="00453CA0">
        <w:rPr>
          <w:rFonts w:ascii="Times New Roman" w:hAnsi="Times New Roman" w:cs="Times New Roman"/>
          <w:b/>
          <w:sz w:val="28"/>
          <w:szCs w:val="28"/>
        </w:rPr>
        <w:t>страховой организации АО «МАКС»</w:t>
      </w:r>
    </w:p>
    <w:p w:rsidR="00FF073C" w:rsidRPr="00453CA0" w:rsidRDefault="00FF073C" w:rsidP="00B34C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CA0">
        <w:rPr>
          <w:rFonts w:ascii="Times New Roman" w:hAnsi="Times New Roman" w:cs="Times New Roman"/>
          <w:b/>
          <w:sz w:val="28"/>
          <w:szCs w:val="28"/>
        </w:rPr>
        <w:t>за 202</w:t>
      </w:r>
      <w:r w:rsidR="006A3294" w:rsidRPr="00453CA0">
        <w:rPr>
          <w:rFonts w:ascii="Times New Roman" w:hAnsi="Times New Roman" w:cs="Times New Roman"/>
          <w:b/>
          <w:sz w:val="28"/>
          <w:szCs w:val="28"/>
        </w:rPr>
        <w:t>1</w:t>
      </w:r>
      <w:r w:rsidR="00B43B13" w:rsidRPr="00453CA0">
        <w:rPr>
          <w:rFonts w:ascii="Times New Roman" w:hAnsi="Times New Roman" w:cs="Times New Roman"/>
          <w:b/>
          <w:sz w:val="28"/>
          <w:szCs w:val="28"/>
        </w:rPr>
        <w:t>–</w:t>
      </w:r>
      <w:r w:rsidR="006A3294" w:rsidRPr="00453CA0">
        <w:rPr>
          <w:rFonts w:ascii="Times New Roman" w:hAnsi="Times New Roman" w:cs="Times New Roman"/>
          <w:b/>
          <w:sz w:val="28"/>
          <w:szCs w:val="28"/>
        </w:rPr>
        <w:t>2022</w:t>
      </w:r>
      <w:r w:rsidRPr="00453CA0">
        <w:rPr>
          <w:rFonts w:ascii="Times New Roman" w:hAnsi="Times New Roman" w:cs="Times New Roman"/>
          <w:b/>
          <w:sz w:val="28"/>
          <w:szCs w:val="28"/>
        </w:rPr>
        <w:t>гг.</w:t>
      </w:r>
    </w:p>
    <w:p w:rsidR="00FF073C" w:rsidRDefault="00FF073C" w:rsidP="00E278AE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7874" cy="6771992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86" cy="678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B6" w:rsidRPr="00224EB6" w:rsidRDefault="00224EB6" w:rsidP="00224EB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4EB6">
        <w:rPr>
          <w:rFonts w:ascii="Times New Roman" w:hAnsi="Times New Roman" w:cs="Times New Roman"/>
          <w:sz w:val="28"/>
          <w:szCs w:val="28"/>
        </w:rPr>
        <w:t>Рисунок А. 1 – Бухгалтерский баланс страховой организации АО «</w:t>
      </w:r>
      <w:r w:rsidR="001E13CD">
        <w:rPr>
          <w:rFonts w:ascii="Times New Roman" w:hAnsi="Times New Roman" w:cs="Times New Roman"/>
          <w:sz w:val="28"/>
          <w:szCs w:val="28"/>
        </w:rPr>
        <w:t>МАКС» за</w:t>
      </w:r>
      <w:r w:rsidRPr="00224EB6">
        <w:rPr>
          <w:rFonts w:ascii="Times New Roman" w:hAnsi="Times New Roman" w:cs="Times New Roman"/>
          <w:sz w:val="28"/>
          <w:szCs w:val="28"/>
        </w:rPr>
        <w:t xml:space="preserve"> 2021–2022гг.</w:t>
      </w:r>
    </w:p>
    <w:p w:rsidR="008B3EE9" w:rsidRPr="00224EB6" w:rsidRDefault="008B3EE9" w:rsidP="00224EB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B3EE9" w:rsidRDefault="008B3EE9" w:rsidP="006A329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B3EE9" w:rsidRPr="00224EB6" w:rsidRDefault="008B3EE9" w:rsidP="006A329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248A" w:rsidRDefault="002F248A" w:rsidP="006A329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3294" w:rsidRPr="006A3294" w:rsidRDefault="006A3294" w:rsidP="00FF073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6A3294" w:rsidRPr="006A3294" w:rsidRDefault="006A3294" w:rsidP="00E278AE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A3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778" cy="5878417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65" cy="58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AE" w:rsidRPr="00224EB6" w:rsidRDefault="00E278AE" w:rsidP="004E166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4EB6">
        <w:rPr>
          <w:rFonts w:ascii="Times New Roman" w:hAnsi="Times New Roman" w:cs="Times New Roman"/>
          <w:sz w:val="28"/>
          <w:szCs w:val="28"/>
        </w:rPr>
        <w:t xml:space="preserve">Рисунок А.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24EB6">
        <w:rPr>
          <w:rFonts w:ascii="Times New Roman" w:hAnsi="Times New Roman" w:cs="Times New Roman"/>
          <w:sz w:val="28"/>
          <w:szCs w:val="28"/>
        </w:rPr>
        <w:t xml:space="preserve"> – Бухгалтерский баланс страховой организации АО «</w:t>
      </w:r>
      <w:r w:rsidR="001E13CD" w:rsidRPr="00224EB6">
        <w:rPr>
          <w:rFonts w:ascii="Times New Roman" w:hAnsi="Times New Roman" w:cs="Times New Roman"/>
          <w:sz w:val="28"/>
          <w:szCs w:val="28"/>
        </w:rPr>
        <w:t>МАКС» за</w:t>
      </w:r>
      <w:r w:rsidRPr="00224EB6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24EB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224EB6">
        <w:rPr>
          <w:rFonts w:ascii="Times New Roman" w:hAnsi="Times New Roman" w:cs="Times New Roman"/>
          <w:sz w:val="28"/>
          <w:szCs w:val="28"/>
        </w:rPr>
        <w:t>гг.</w:t>
      </w:r>
    </w:p>
    <w:p w:rsidR="00E278AE" w:rsidRPr="00224EB6" w:rsidRDefault="00E278AE" w:rsidP="004E166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F073C" w:rsidRPr="00E278AE" w:rsidRDefault="00FF073C" w:rsidP="00FF073C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F073C" w:rsidRPr="00E278AE" w:rsidRDefault="00FF073C" w:rsidP="00FF073C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F073C" w:rsidRPr="00E278AE" w:rsidRDefault="00FF073C" w:rsidP="009407E2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A3294" w:rsidRPr="00E278AE" w:rsidRDefault="006A3294" w:rsidP="006A3294"/>
    <w:p w:rsidR="006A3294" w:rsidRPr="00E278AE" w:rsidRDefault="006A3294" w:rsidP="00FF073C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B3EE9" w:rsidRPr="008B3EE9" w:rsidRDefault="008B3EE9" w:rsidP="008B3EE9"/>
    <w:p w:rsidR="00FF073C" w:rsidRPr="00407FA9" w:rsidRDefault="00FF073C" w:rsidP="00407FA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9" w:name="_Toc136716576"/>
      <w:r w:rsidRPr="00407FA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ПРИЛОЖЕНИЕ </w:t>
      </w:r>
      <w:bookmarkEnd w:id="79"/>
      <w:r w:rsidR="00E278AE">
        <w:rPr>
          <w:rFonts w:ascii="Times New Roman" w:hAnsi="Times New Roman" w:cs="Times New Roman"/>
          <w:b/>
          <w:color w:val="auto"/>
          <w:sz w:val="28"/>
          <w:szCs w:val="28"/>
        </w:rPr>
        <w:t>Б</w:t>
      </w:r>
    </w:p>
    <w:p w:rsidR="00FF073C" w:rsidRPr="00453CA0" w:rsidRDefault="00FF073C" w:rsidP="00FF07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CA0">
        <w:rPr>
          <w:rFonts w:ascii="Times New Roman" w:hAnsi="Times New Roman" w:cs="Times New Roman"/>
          <w:b/>
          <w:sz w:val="28"/>
          <w:szCs w:val="28"/>
        </w:rPr>
        <w:t>Отчет о финансовых результатах страховой организации</w:t>
      </w:r>
      <w:r w:rsidR="004E1666">
        <w:rPr>
          <w:rFonts w:ascii="Times New Roman" w:hAnsi="Times New Roman" w:cs="Times New Roman"/>
          <w:b/>
          <w:sz w:val="28"/>
          <w:szCs w:val="28"/>
        </w:rPr>
        <w:t xml:space="preserve"> за 2020</w:t>
      </w:r>
      <w:r w:rsidR="006A3294" w:rsidRPr="00453CA0">
        <w:rPr>
          <w:rFonts w:ascii="Times New Roman" w:hAnsi="Times New Roman" w:cs="Times New Roman"/>
          <w:b/>
          <w:sz w:val="28"/>
          <w:szCs w:val="28"/>
        </w:rPr>
        <w:t>-2022 гг.</w:t>
      </w:r>
    </w:p>
    <w:p w:rsidR="00FF073C" w:rsidRDefault="00FF073C" w:rsidP="00FF073C">
      <w:r>
        <w:rPr>
          <w:noProof/>
          <w:lang w:eastAsia="ru-RU"/>
        </w:rPr>
        <w:drawing>
          <wp:inline distT="0" distB="0" distL="0" distR="0">
            <wp:extent cx="5332178" cy="6745068"/>
            <wp:effectExtent l="19050" t="0" r="1822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82" cy="674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66" w:rsidRPr="00E278AE" w:rsidRDefault="004E1666" w:rsidP="004E16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78A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E13CD" w:rsidRPr="00E278AE">
        <w:rPr>
          <w:rFonts w:ascii="Times New Roman" w:hAnsi="Times New Roman" w:cs="Times New Roman"/>
          <w:sz w:val="28"/>
          <w:szCs w:val="28"/>
        </w:rPr>
        <w:t>Б.1 –</w:t>
      </w:r>
      <w:r w:rsidRPr="00E278AE">
        <w:rPr>
          <w:rFonts w:ascii="Times New Roman" w:hAnsi="Times New Roman" w:cs="Times New Roman"/>
          <w:sz w:val="28"/>
          <w:szCs w:val="28"/>
        </w:rPr>
        <w:t xml:space="preserve"> Отчет о финансовых результатах страховой организации</w:t>
      </w:r>
    </w:p>
    <w:p w:rsidR="004E1666" w:rsidRPr="00E278AE" w:rsidRDefault="004E1666" w:rsidP="004E16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2020-2022</w:t>
      </w:r>
      <w:r w:rsidRPr="00E278AE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4E1666" w:rsidRPr="00E278AE" w:rsidRDefault="004E1666" w:rsidP="004E16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1666" w:rsidRDefault="004E1666" w:rsidP="00FF073C"/>
    <w:p w:rsidR="00FF073C" w:rsidRDefault="00FF073C" w:rsidP="00E278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08895" cy="682418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84" cy="683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E2" w:rsidRDefault="009407E2" w:rsidP="00FF073C"/>
    <w:p w:rsidR="00E278AE" w:rsidRPr="00E278AE" w:rsidRDefault="00E278AE" w:rsidP="004E16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78AE">
        <w:rPr>
          <w:rFonts w:ascii="Times New Roman" w:hAnsi="Times New Roman" w:cs="Times New Roman"/>
          <w:sz w:val="28"/>
          <w:szCs w:val="28"/>
        </w:rPr>
        <w:t>Ри</w:t>
      </w:r>
      <w:r w:rsidR="004E1666">
        <w:rPr>
          <w:rFonts w:ascii="Times New Roman" w:hAnsi="Times New Roman" w:cs="Times New Roman"/>
          <w:sz w:val="28"/>
          <w:szCs w:val="28"/>
        </w:rPr>
        <w:t xml:space="preserve">сунок </w:t>
      </w:r>
      <w:r w:rsidR="001E13CD">
        <w:rPr>
          <w:rFonts w:ascii="Times New Roman" w:hAnsi="Times New Roman" w:cs="Times New Roman"/>
          <w:sz w:val="28"/>
          <w:szCs w:val="28"/>
        </w:rPr>
        <w:t>Б.2</w:t>
      </w:r>
      <w:r w:rsidR="001E13CD" w:rsidRPr="00E278AE">
        <w:rPr>
          <w:rFonts w:ascii="Times New Roman" w:hAnsi="Times New Roman" w:cs="Times New Roman"/>
          <w:sz w:val="28"/>
          <w:szCs w:val="28"/>
        </w:rPr>
        <w:t xml:space="preserve"> –</w:t>
      </w:r>
      <w:r w:rsidRPr="00E278AE">
        <w:rPr>
          <w:rFonts w:ascii="Times New Roman" w:hAnsi="Times New Roman" w:cs="Times New Roman"/>
          <w:sz w:val="28"/>
          <w:szCs w:val="28"/>
        </w:rPr>
        <w:t xml:space="preserve"> Отчет о финансовых результатах страховой организации</w:t>
      </w:r>
    </w:p>
    <w:p w:rsidR="00E278AE" w:rsidRPr="00E278AE" w:rsidRDefault="004E1666" w:rsidP="004E16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2020-2022</w:t>
      </w:r>
      <w:r w:rsidR="00E278AE" w:rsidRPr="00E278AE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E278AE" w:rsidRPr="00E278AE" w:rsidRDefault="00E278AE" w:rsidP="00E278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07E2" w:rsidRPr="00E278AE" w:rsidRDefault="009407E2" w:rsidP="00E278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07E2" w:rsidRDefault="009407E2" w:rsidP="00FF073C"/>
    <w:p w:rsidR="009407E2" w:rsidRDefault="009407E2" w:rsidP="00FF073C"/>
    <w:p w:rsidR="006A3294" w:rsidRDefault="006A3294" w:rsidP="00FF073C"/>
    <w:p w:rsidR="009407E2" w:rsidRDefault="009407E2" w:rsidP="00E278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21100" cy="7012940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701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66" w:rsidRPr="00E278AE" w:rsidRDefault="004E1666" w:rsidP="004E16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78AE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 xml:space="preserve">сунок </w:t>
      </w:r>
      <w:r w:rsidR="001E13CD">
        <w:rPr>
          <w:rFonts w:ascii="Times New Roman" w:hAnsi="Times New Roman" w:cs="Times New Roman"/>
          <w:sz w:val="28"/>
          <w:szCs w:val="28"/>
        </w:rPr>
        <w:t>Б.3</w:t>
      </w:r>
      <w:r w:rsidR="001E13CD" w:rsidRPr="00E278AE">
        <w:rPr>
          <w:rFonts w:ascii="Times New Roman" w:hAnsi="Times New Roman" w:cs="Times New Roman"/>
          <w:sz w:val="28"/>
          <w:szCs w:val="28"/>
        </w:rPr>
        <w:t xml:space="preserve"> –</w:t>
      </w:r>
      <w:r w:rsidRPr="00E278AE">
        <w:rPr>
          <w:rFonts w:ascii="Times New Roman" w:hAnsi="Times New Roman" w:cs="Times New Roman"/>
          <w:sz w:val="28"/>
          <w:szCs w:val="28"/>
        </w:rPr>
        <w:t xml:space="preserve"> Отчет о финансовых результатах страховой организации</w:t>
      </w:r>
    </w:p>
    <w:p w:rsidR="004E1666" w:rsidRPr="00E278AE" w:rsidRDefault="004E1666" w:rsidP="004E16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2020-2022</w:t>
      </w:r>
      <w:r w:rsidRPr="00E278AE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9407E2" w:rsidRDefault="009407E2" w:rsidP="00FF073C"/>
    <w:p w:rsidR="009407E2" w:rsidRDefault="009407E2" w:rsidP="00FF073C"/>
    <w:p w:rsidR="009407E2" w:rsidRDefault="009407E2" w:rsidP="00FF073C"/>
    <w:p w:rsidR="009407E2" w:rsidRDefault="009407E2" w:rsidP="00FF073C"/>
    <w:p w:rsidR="009407E2" w:rsidRDefault="009407E2" w:rsidP="00FF073C"/>
    <w:p w:rsidR="009407E2" w:rsidRDefault="009407E2" w:rsidP="00FF073C"/>
    <w:p w:rsidR="009407E2" w:rsidRDefault="009407E2" w:rsidP="00FF073C"/>
    <w:p w:rsidR="009407E2" w:rsidRDefault="009407E2" w:rsidP="00E278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41725" cy="557403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557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66" w:rsidRPr="00E278AE" w:rsidRDefault="004E1666" w:rsidP="004E16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78AE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 xml:space="preserve">сунок </w:t>
      </w:r>
      <w:r w:rsidR="001E13CD">
        <w:rPr>
          <w:rFonts w:ascii="Times New Roman" w:hAnsi="Times New Roman" w:cs="Times New Roman"/>
          <w:sz w:val="28"/>
          <w:szCs w:val="28"/>
        </w:rPr>
        <w:t>Б.4</w:t>
      </w:r>
      <w:r w:rsidR="001E13CD" w:rsidRPr="00E278AE">
        <w:rPr>
          <w:rFonts w:ascii="Times New Roman" w:hAnsi="Times New Roman" w:cs="Times New Roman"/>
          <w:sz w:val="28"/>
          <w:szCs w:val="28"/>
        </w:rPr>
        <w:t xml:space="preserve"> –</w:t>
      </w:r>
      <w:r w:rsidRPr="00E278AE">
        <w:rPr>
          <w:rFonts w:ascii="Times New Roman" w:hAnsi="Times New Roman" w:cs="Times New Roman"/>
          <w:sz w:val="28"/>
          <w:szCs w:val="28"/>
        </w:rPr>
        <w:t xml:space="preserve"> Отчет о финансовых результатах страховой организации</w:t>
      </w:r>
    </w:p>
    <w:p w:rsidR="004E1666" w:rsidRPr="00E278AE" w:rsidRDefault="004E1666" w:rsidP="004E16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2020-2022</w:t>
      </w:r>
      <w:r w:rsidRPr="00E278AE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E278AE" w:rsidRPr="00E278AE" w:rsidRDefault="00E278AE" w:rsidP="00E278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8AE" w:rsidRPr="00E278AE" w:rsidRDefault="00E278AE" w:rsidP="00E278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8AE" w:rsidRPr="00FF073C" w:rsidRDefault="00E278AE" w:rsidP="00E278AE">
      <w:pPr>
        <w:jc w:val="center"/>
      </w:pPr>
    </w:p>
    <w:sectPr w:rsidR="00E278AE" w:rsidRPr="00FF073C" w:rsidSect="00C44F95">
      <w:footerReference w:type="default" r:id="rId33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4ED" w:rsidRDefault="00F744ED" w:rsidP="00775EFA">
      <w:pPr>
        <w:spacing w:after="0" w:line="240" w:lineRule="auto"/>
      </w:pPr>
      <w:r>
        <w:separator/>
      </w:r>
    </w:p>
  </w:endnote>
  <w:endnote w:type="continuationSeparator" w:id="0">
    <w:p w:rsidR="00F744ED" w:rsidRDefault="00F744ED" w:rsidP="00775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1430394"/>
      <w:docPartObj>
        <w:docPartGallery w:val="Page Numbers (Bottom of Page)"/>
        <w:docPartUnique/>
      </w:docPartObj>
    </w:sdtPr>
    <w:sdtEndPr/>
    <w:sdtContent>
      <w:p w:rsidR="001D6B37" w:rsidRDefault="001D6B37">
        <w:pPr>
          <w:pStyle w:val="a8"/>
          <w:jc w:val="center"/>
        </w:pPr>
        <w:r w:rsidRPr="00C253B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C253B1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C253B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056CB">
          <w:rPr>
            <w:rFonts w:ascii="Times New Roman" w:hAnsi="Times New Roman" w:cs="Times New Roman"/>
            <w:noProof/>
            <w:sz w:val="28"/>
            <w:szCs w:val="28"/>
          </w:rPr>
          <w:t>53</w:t>
        </w:r>
        <w:r w:rsidRPr="00C253B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1D6B37" w:rsidRDefault="001D6B3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4ED" w:rsidRDefault="00F744ED" w:rsidP="00775EFA">
      <w:pPr>
        <w:spacing w:after="0" w:line="240" w:lineRule="auto"/>
      </w:pPr>
      <w:r>
        <w:separator/>
      </w:r>
    </w:p>
  </w:footnote>
  <w:footnote w:type="continuationSeparator" w:id="0">
    <w:p w:rsidR="00F744ED" w:rsidRDefault="00F744ED" w:rsidP="00775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4E40"/>
    <w:multiLevelType w:val="hybridMultilevel"/>
    <w:tmpl w:val="7C0A07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80B7D"/>
    <w:multiLevelType w:val="hybridMultilevel"/>
    <w:tmpl w:val="DE667E5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E27D08"/>
    <w:multiLevelType w:val="hybridMultilevel"/>
    <w:tmpl w:val="C2FE2B6C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FA5395"/>
    <w:multiLevelType w:val="hybridMultilevel"/>
    <w:tmpl w:val="AB545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06512"/>
    <w:multiLevelType w:val="hybridMultilevel"/>
    <w:tmpl w:val="5B08C57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E0F753E"/>
    <w:multiLevelType w:val="hybridMultilevel"/>
    <w:tmpl w:val="40F41BC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670D73"/>
    <w:multiLevelType w:val="hybridMultilevel"/>
    <w:tmpl w:val="3DC2A294"/>
    <w:lvl w:ilvl="0" w:tplc="FC2E0B0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4FD6D3A"/>
    <w:multiLevelType w:val="hybridMultilevel"/>
    <w:tmpl w:val="50DEBFF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94D56E1"/>
    <w:multiLevelType w:val="hybridMultilevel"/>
    <w:tmpl w:val="6E648E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D404A"/>
    <w:multiLevelType w:val="hybridMultilevel"/>
    <w:tmpl w:val="4FE46A76"/>
    <w:lvl w:ilvl="0" w:tplc="04190011">
      <w:start w:val="1"/>
      <w:numFmt w:val="decimal"/>
      <w:lvlText w:val="%1)"/>
      <w:lvlJc w:val="left"/>
      <w:pPr>
        <w:ind w:left="1779" w:hanging="10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CD58F6"/>
    <w:multiLevelType w:val="multilevel"/>
    <w:tmpl w:val="46D4C00A"/>
    <w:lvl w:ilvl="0">
      <w:start w:val="1"/>
      <w:numFmt w:val="decimal"/>
      <w:lvlText w:val="%1.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235D5D4C"/>
    <w:multiLevelType w:val="hybridMultilevel"/>
    <w:tmpl w:val="06A2E8D6"/>
    <w:lvl w:ilvl="0" w:tplc="04190011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7A4700A"/>
    <w:multiLevelType w:val="hybridMultilevel"/>
    <w:tmpl w:val="0D84FA2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9FF4A7C"/>
    <w:multiLevelType w:val="hybridMultilevel"/>
    <w:tmpl w:val="5BC6226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59724BD"/>
    <w:multiLevelType w:val="multilevel"/>
    <w:tmpl w:val="203ABF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35F1279A"/>
    <w:multiLevelType w:val="hybridMultilevel"/>
    <w:tmpl w:val="E53A996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6EC3F90"/>
    <w:multiLevelType w:val="hybridMultilevel"/>
    <w:tmpl w:val="8DF8D6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4F5203"/>
    <w:multiLevelType w:val="multilevel"/>
    <w:tmpl w:val="5EC2AB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3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8" w15:restartNumberingAfterBreak="0">
    <w:nsid w:val="39EC408E"/>
    <w:multiLevelType w:val="hybridMultilevel"/>
    <w:tmpl w:val="6F94DD80"/>
    <w:lvl w:ilvl="0" w:tplc="04190011">
      <w:start w:val="1"/>
      <w:numFmt w:val="decimal"/>
      <w:lvlText w:val="%1)"/>
      <w:lvlJc w:val="left"/>
      <w:pPr>
        <w:ind w:left="2243" w:hanging="4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9" w15:restartNumberingAfterBreak="0">
    <w:nsid w:val="3A632F31"/>
    <w:multiLevelType w:val="hybridMultilevel"/>
    <w:tmpl w:val="6FE89676"/>
    <w:lvl w:ilvl="0" w:tplc="04190011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C832E33"/>
    <w:multiLevelType w:val="hybridMultilevel"/>
    <w:tmpl w:val="44C6C3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1AE898EC">
      <w:start w:val="1"/>
      <w:numFmt w:val="decimal"/>
      <w:lvlText w:val="%2."/>
      <w:lvlJc w:val="left"/>
      <w:pPr>
        <w:ind w:left="2170" w:hanging="10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CC353F"/>
    <w:multiLevelType w:val="hybridMultilevel"/>
    <w:tmpl w:val="BA6072B4"/>
    <w:lvl w:ilvl="0" w:tplc="04190011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A1549FB"/>
    <w:multiLevelType w:val="hybridMultilevel"/>
    <w:tmpl w:val="B51C709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D056FE3"/>
    <w:multiLevelType w:val="multilevel"/>
    <w:tmpl w:val="465209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4" w15:restartNumberingAfterBreak="0">
    <w:nsid w:val="4F135960"/>
    <w:multiLevelType w:val="hybridMultilevel"/>
    <w:tmpl w:val="FD961F34"/>
    <w:lvl w:ilvl="0" w:tplc="04190011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098122B"/>
    <w:multiLevelType w:val="multilevel"/>
    <w:tmpl w:val="74CC4E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6" w15:restartNumberingAfterBreak="0">
    <w:nsid w:val="518F32CC"/>
    <w:multiLevelType w:val="hybridMultilevel"/>
    <w:tmpl w:val="E8E64E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8046B7E"/>
    <w:multiLevelType w:val="hybridMultilevel"/>
    <w:tmpl w:val="424CAC36"/>
    <w:lvl w:ilvl="0" w:tplc="04190011">
      <w:start w:val="1"/>
      <w:numFmt w:val="decimal"/>
      <w:lvlText w:val="%1)"/>
      <w:lvlJc w:val="left"/>
      <w:pPr>
        <w:ind w:left="2488" w:hanging="10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D0E2548"/>
    <w:multiLevelType w:val="hybridMultilevel"/>
    <w:tmpl w:val="08AAA032"/>
    <w:lvl w:ilvl="0" w:tplc="0419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F2902D8"/>
    <w:multiLevelType w:val="hybridMultilevel"/>
    <w:tmpl w:val="B08EEDF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4BA0EAC"/>
    <w:multiLevelType w:val="multilevel"/>
    <w:tmpl w:val="1286E1D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5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44" w:hanging="2160"/>
      </w:pPr>
      <w:rPr>
        <w:rFonts w:hint="default"/>
      </w:rPr>
    </w:lvl>
  </w:abstractNum>
  <w:abstractNum w:abstractNumId="31" w15:restartNumberingAfterBreak="0">
    <w:nsid w:val="68BE15D9"/>
    <w:multiLevelType w:val="hybridMultilevel"/>
    <w:tmpl w:val="CBC49F48"/>
    <w:lvl w:ilvl="0" w:tplc="04190011">
      <w:start w:val="1"/>
      <w:numFmt w:val="decimal"/>
      <w:lvlText w:val="%1)"/>
      <w:lvlJc w:val="left"/>
      <w:pPr>
        <w:ind w:left="1509" w:hanging="360"/>
      </w:pPr>
    </w:lvl>
    <w:lvl w:ilvl="1" w:tplc="04190019" w:tentative="1">
      <w:start w:val="1"/>
      <w:numFmt w:val="lowerLetter"/>
      <w:lvlText w:val="%2."/>
      <w:lvlJc w:val="left"/>
      <w:pPr>
        <w:ind w:left="2229" w:hanging="360"/>
      </w:pPr>
    </w:lvl>
    <w:lvl w:ilvl="2" w:tplc="0419001B" w:tentative="1">
      <w:start w:val="1"/>
      <w:numFmt w:val="lowerRoman"/>
      <w:lvlText w:val="%3."/>
      <w:lvlJc w:val="right"/>
      <w:pPr>
        <w:ind w:left="2949" w:hanging="180"/>
      </w:pPr>
    </w:lvl>
    <w:lvl w:ilvl="3" w:tplc="0419000F" w:tentative="1">
      <w:start w:val="1"/>
      <w:numFmt w:val="decimal"/>
      <w:lvlText w:val="%4."/>
      <w:lvlJc w:val="left"/>
      <w:pPr>
        <w:ind w:left="3669" w:hanging="360"/>
      </w:pPr>
    </w:lvl>
    <w:lvl w:ilvl="4" w:tplc="04190019" w:tentative="1">
      <w:start w:val="1"/>
      <w:numFmt w:val="lowerLetter"/>
      <w:lvlText w:val="%5."/>
      <w:lvlJc w:val="left"/>
      <w:pPr>
        <w:ind w:left="4389" w:hanging="360"/>
      </w:pPr>
    </w:lvl>
    <w:lvl w:ilvl="5" w:tplc="0419001B" w:tentative="1">
      <w:start w:val="1"/>
      <w:numFmt w:val="lowerRoman"/>
      <w:lvlText w:val="%6."/>
      <w:lvlJc w:val="right"/>
      <w:pPr>
        <w:ind w:left="5109" w:hanging="180"/>
      </w:pPr>
    </w:lvl>
    <w:lvl w:ilvl="6" w:tplc="0419000F" w:tentative="1">
      <w:start w:val="1"/>
      <w:numFmt w:val="decimal"/>
      <w:lvlText w:val="%7."/>
      <w:lvlJc w:val="left"/>
      <w:pPr>
        <w:ind w:left="5829" w:hanging="360"/>
      </w:pPr>
    </w:lvl>
    <w:lvl w:ilvl="7" w:tplc="04190019" w:tentative="1">
      <w:start w:val="1"/>
      <w:numFmt w:val="lowerLetter"/>
      <w:lvlText w:val="%8."/>
      <w:lvlJc w:val="left"/>
      <w:pPr>
        <w:ind w:left="6549" w:hanging="360"/>
      </w:pPr>
    </w:lvl>
    <w:lvl w:ilvl="8" w:tplc="0419001B" w:tentative="1">
      <w:start w:val="1"/>
      <w:numFmt w:val="lowerRoman"/>
      <w:lvlText w:val="%9."/>
      <w:lvlJc w:val="right"/>
      <w:pPr>
        <w:ind w:left="7269" w:hanging="180"/>
      </w:pPr>
    </w:lvl>
  </w:abstractNum>
  <w:abstractNum w:abstractNumId="32" w15:restartNumberingAfterBreak="0">
    <w:nsid w:val="6B8B10B7"/>
    <w:multiLevelType w:val="hybridMultilevel"/>
    <w:tmpl w:val="ECD2B45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CA65A40"/>
    <w:multiLevelType w:val="hybridMultilevel"/>
    <w:tmpl w:val="30FEF58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02A5A65"/>
    <w:multiLevelType w:val="hybridMultilevel"/>
    <w:tmpl w:val="472EFD6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0E72310"/>
    <w:multiLevelType w:val="multilevel"/>
    <w:tmpl w:val="02387A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6" w15:restartNumberingAfterBreak="0">
    <w:nsid w:val="72671C54"/>
    <w:multiLevelType w:val="hybridMultilevel"/>
    <w:tmpl w:val="53B6C120"/>
    <w:lvl w:ilvl="0" w:tplc="58DA0EA2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456C57"/>
    <w:multiLevelType w:val="hybridMultilevel"/>
    <w:tmpl w:val="0E4028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A005C7"/>
    <w:multiLevelType w:val="hybridMultilevel"/>
    <w:tmpl w:val="A1247CB8"/>
    <w:lvl w:ilvl="0" w:tplc="04190011">
      <w:start w:val="1"/>
      <w:numFmt w:val="decimal"/>
      <w:lvlText w:val="%1)"/>
      <w:lvlJc w:val="left"/>
      <w:pPr>
        <w:ind w:left="1499" w:hanging="360"/>
      </w:pPr>
    </w:lvl>
    <w:lvl w:ilvl="1" w:tplc="04190019" w:tentative="1">
      <w:start w:val="1"/>
      <w:numFmt w:val="lowerLetter"/>
      <w:lvlText w:val="%2."/>
      <w:lvlJc w:val="left"/>
      <w:pPr>
        <w:ind w:left="2219" w:hanging="360"/>
      </w:pPr>
    </w:lvl>
    <w:lvl w:ilvl="2" w:tplc="0419001B" w:tentative="1">
      <w:start w:val="1"/>
      <w:numFmt w:val="lowerRoman"/>
      <w:lvlText w:val="%3."/>
      <w:lvlJc w:val="right"/>
      <w:pPr>
        <w:ind w:left="2939" w:hanging="180"/>
      </w:pPr>
    </w:lvl>
    <w:lvl w:ilvl="3" w:tplc="0419000F" w:tentative="1">
      <w:start w:val="1"/>
      <w:numFmt w:val="decimal"/>
      <w:lvlText w:val="%4."/>
      <w:lvlJc w:val="left"/>
      <w:pPr>
        <w:ind w:left="3659" w:hanging="360"/>
      </w:pPr>
    </w:lvl>
    <w:lvl w:ilvl="4" w:tplc="04190019" w:tentative="1">
      <w:start w:val="1"/>
      <w:numFmt w:val="lowerLetter"/>
      <w:lvlText w:val="%5."/>
      <w:lvlJc w:val="left"/>
      <w:pPr>
        <w:ind w:left="4379" w:hanging="360"/>
      </w:pPr>
    </w:lvl>
    <w:lvl w:ilvl="5" w:tplc="0419001B" w:tentative="1">
      <w:start w:val="1"/>
      <w:numFmt w:val="lowerRoman"/>
      <w:lvlText w:val="%6."/>
      <w:lvlJc w:val="right"/>
      <w:pPr>
        <w:ind w:left="5099" w:hanging="180"/>
      </w:pPr>
    </w:lvl>
    <w:lvl w:ilvl="6" w:tplc="0419000F" w:tentative="1">
      <w:start w:val="1"/>
      <w:numFmt w:val="decimal"/>
      <w:lvlText w:val="%7."/>
      <w:lvlJc w:val="left"/>
      <w:pPr>
        <w:ind w:left="5819" w:hanging="360"/>
      </w:pPr>
    </w:lvl>
    <w:lvl w:ilvl="7" w:tplc="04190019" w:tentative="1">
      <w:start w:val="1"/>
      <w:numFmt w:val="lowerLetter"/>
      <w:lvlText w:val="%8."/>
      <w:lvlJc w:val="left"/>
      <w:pPr>
        <w:ind w:left="6539" w:hanging="360"/>
      </w:pPr>
    </w:lvl>
    <w:lvl w:ilvl="8" w:tplc="0419001B" w:tentative="1">
      <w:start w:val="1"/>
      <w:numFmt w:val="lowerRoman"/>
      <w:lvlText w:val="%9."/>
      <w:lvlJc w:val="right"/>
      <w:pPr>
        <w:ind w:left="7259" w:hanging="180"/>
      </w:pPr>
    </w:lvl>
  </w:abstractNum>
  <w:abstractNum w:abstractNumId="39" w15:restartNumberingAfterBreak="0">
    <w:nsid w:val="7E9F6EBD"/>
    <w:multiLevelType w:val="hybridMultilevel"/>
    <w:tmpl w:val="3B12A2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36"/>
  </w:num>
  <w:num w:numId="3">
    <w:abstractNumId w:val="10"/>
  </w:num>
  <w:num w:numId="4">
    <w:abstractNumId w:val="14"/>
  </w:num>
  <w:num w:numId="5">
    <w:abstractNumId w:val="38"/>
  </w:num>
  <w:num w:numId="6">
    <w:abstractNumId w:val="27"/>
  </w:num>
  <w:num w:numId="7">
    <w:abstractNumId w:val="39"/>
  </w:num>
  <w:num w:numId="8">
    <w:abstractNumId w:val="18"/>
  </w:num>
  <w:num w:numId="9">
    <w:abstractNumId w:val="11"/>
  </w:num>
  <w:num w:numId="10">
    <w:abstractNumId w:val="7"/>
  </w:num>
  <w:num w:numId="11">
    <w:abstractNumId w:val="15"/>
  </w:num>
  <w:num w:numId="12">
    <w:abstractNumId w:val="12"/>
  </w:num>
  <w:num w:numId="13">
    <w:abstractNumId w:val="20"/>
  </w:num>
  <w:num w:numId="14">
    <w:abstractNumId w:val="26"/>
  </w:num>
  <w:num w:numId="15">
    <w:abstractNumId w:val="25"/>
  </w:num>
  <w:num w:numId="16">
    <w:abstractNumId w:val="13"/>
  </w:num>
  <w:num w:numId="17">
    <w:abstractNumId w:val="8"/>
  </w:num>
  <w:num w:numId="18">
    <w:abstractNumId w:val="33"/>
  </w:num>
  <w:num w:numId="19">
    <w:abstractNumId w:val="32"/>
  </w:num>
  <w:num w:numId="20">
    <w:abstractNumId w:val="16"/>
  </w:num>
  <w:num w:numId="21">
    <w:abstractNumId w:val="6"/>
  </w:num>
  <w:num w:numId="22">
    <w:abstractNumId w:val="37"/>
  </w:num>
  <w:num w:numId="23">
    <w:abstractNumId w:val="29"/>
  </w:num>
  <w:num w:numId="24">
    <w:abstractNumId w:val="5"/>
  </w:num>
  <w:num w:numId="25">
    <w:abstractNumId w:val="1"/>
  </w:num>
  <w:num w:numId="26">
    <w:abstractNumId w:val="0"/>
  </w:num>
  <w:num w:numId="27">
    <w:abstractNumId w:val="30"/>
  </w:num>
  <w:num w:numId="28">
    <w:abstractNumId w:val="4"/>
  </w:num>
  <w:num w:numId="29">
    <w:abstractNumId w:val="34"/>
  </w:num>
  <w:num w:numId="30">
    <w:abstractNumId w:val="2"/>
  </w:num>
  <w:num w:numId="31">
    <w:abstractNumId w:val="9"/>
  </w:num>
  <w:num w:numId="32">
    <w:abstractNumId w:val="24"/>
  </w:num>
  <w:num w:numId="33">
    <w:abstractNumId w:val="28"/>
  </w:num>
  <w:num w:numId="34">
    <w:abstractNumId w:val="21"/>
  </w:num>
  <w:num w:numId="35">
    <w:abstractNumId w:val="19"/>
  </w:num>
  <w:num w:numId="36">
    <w:abstractNumId w:val="17"/>
  </w:num>
  <w:num w:numId="37">
    <w:abstractNumId w:val="35"/>
  </w:num>
  <w:num w:numId="38">
    <w:abstractNumId w:val="31"/>
  </w:num>
  <w:num w:numId="39">
    <w:abstractNumId w:val="22"/>
  </w:num>
  <w:num w:numId="40">
    <w:abstractNumId w:val="2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630C"/>
    <w:rsid w:val="00000746"/>
    <w:rsid w:val="0000367F"/>
    <w:rsid w:val="00007075"/>
    <w:rsid w:val="00007F5D"/>
    <w:rsid w:val="000143ED"/>
    <w:rsid w:val="00015EDD"/>
    <w:rsid w:val="00020228"/>
    <w:rsid w:val="000227F8"/>
    <w:rsid w:val="00025A2E"/>
    <w:rsid w:val="00025D59"/>
    <w:rsid w:val="00031B5B"/>
    <w:rsid w:val="000446D1"/>
    <w:rsid w:val="00055DD5"/>
    <w:rsid w:val="00056EC5"/>
    <w:rsid w:val="00056FE3"/>
    <w:rsid w:val="00064AD5"/>
    <w:rsid w:val="00064EC6"/>
    <w:rsid w:val="000652EB"/>
    <w:rsid w:val="00066A2C"/>
    <w:rsid w:val="00067E3C"/>
    <w:rsid w:val="00070785"/>
    <w:rsid w:val="000742D0"/>
    <w:rsid w:val="0007771A"/>
    <w:rsid w:val="00082906"/>
    <w:rsid w:val="00085592"/>
    <w:rsid w:val="000855BB"/>
    <w:rsid w:val="00090BF6"/>
    <w:rsid w:val="00090EEC"/>
    <w:rsid w:val="00093608"/>
    <w:rsid w:val="000A1BAA"/>
    <w:rsid w:val="000A3C41"/>
    <w:rsid w:val="000A4731"/>
    <w:rsid w:val="000A6408"/>
    <w:rsid w:val="000A71B5"/>
    <w:rsid w:val="000A7954"/>
    <w:rsid w:val="000B09D8"/>
    <w:rsid w:val="000B4FEF"/>
    <w:rsid w:val="000B7CBD"/>
    <w:rsid w:val="000C2BF7"/>
    <w:rsid w:val="000C2E6C"/>
    <w:rsid w:val="000C6C28"/>
    <w:rsid w:val="000D05E9"/>
    <w:rsid w:val="000D391D"/>
    <w:rsid w:val="000D3D48"/>
    <w:rsid w:val="000D69F6"/>
    <w:rsid w:val="000E18BF"/>
    <w:rsid w:val="000E1AE0"/>
    <w:rsid w:val="000E1DEC"/>
    <w:rsid w:val="000E38BF"/>
    <w:rsid w:val="000F060F"/>
    <w:rsid w:val="000F1F87"/>
    <w:rsid w:val="000F532B"/>
    <w:rsid w:val="001108F1"/>
    <w:rsid w:val="00110C04"/>
    <w:rsid w:val="00113CDC"/>
    <w:rsid w:val="0012038E"/>
    <w:rsid w:val="00120D95"/>
    <w:rsid w:val="001225FD"/>
    <w:rsid w:val="00126C9D"/>
    <w:rsid w:val="00130FBD"/>
    <w:rsid w:val="00141DB2"/>
    <w:rsid w:val="00144222"/>
    <w:rsid w:val="001459A8"/>
    <w:rsid w:val="001550F0"/>
    <w:rsid w:val="00155467"/>
    <w:rsid w:val="001566A4"/>
    <w:rsid w:val="00157476"/>
    <w:rsid w:val="00157565"/>
    <w:rsid w:val="00160447"/>
    <w:rsid w:val="00173472"/>
    <w:rsid w:val="0017582A"/>
    <w:rsid w:val="00176906"/>
    <w:rsid w:val="00177814"/>
    <w:rsid w:val="00180146"/>
    <w:rsid w:val="00181D71"/>
    <w:rsid w:val="0018557D"/>
    <w:rsid w:val="00186278"/>
    <w:rsid w:val="001866C9"/>
    <w:rsid w:val="00193A73"/>
    <w:rsid w:val="001A6A0C"/>
    <w:rsid w:val="001A71A1"/>
    <w:rsid w:val="001A755F"/>
    <w:rsid w:val="001B2056"/>
    <w:rsid w:val="001B70B3"/>
    <w:rsid w:val="001C20E3"/>
    <w:rsid w:val="001C235A"/>
    <w:rsid w:val="001C6301"/>
    <w:rsid w:val="001D33E9"/>
    <w:rsid w:val="001D6B37"/>
    <w:rsid w:val="001D6B8A"/>
    <w:rsid w:val="001E13CD"/>
    <w:rsid w:val="001E4158"/>
    <w:rsid w:val="001E633A"/>
    <w:rsid w:val="001E6DDE"/>
    <w:rsid w:val="001F02E2"/>
    <w:rsid w:val="001F161F"/>
    <w:rsid w:val="001F6ABE"/>
    <w:rsid w:val="0020051F"/>
    <w:rsid w:val="00205832"/>
    <w:rsid w:val="00205AA3"/>
    <w:rsid w:val="002067B9"/>
    <w:rsid w:val="002109A3"/>
    <w:rsid w:val="00223C19"/>
    <w:rsid w:val="00224EB6"/>
    <w:rsid w:val="00226371"/>
    <w:rsid w:val="00235115"/>
    <w:rsid w:val="002374BD"/>
    <w:rsid w:val="00242A03"/>
    <w:rsid w:val="00243C0A"/>
    <w:rsid w:val="00245655"/>
    <w:rsid w:val="00246457"/>
    <w:rsid w:val="00246515"/>
    <w:rsid w:val="00250273"/>
    <w:rsid w:val="00251CC9"/>
    <w:rsid w:val="002550E1"/>
    <w:rsid w:val="00256614"/>
    <w:rsid w:val="00257C60"/>
    <w:rsid w:val="002608A2"/>
    <w:rsid w:val="00260D81"/>
    <w:rsid w:val="002625AB"/>
    <w:rsid w:val="00264342"/>
    <w:rsid w:val="002668FC"/>
    <w:rsid w:val="002717AD"/>
    <w:rsid w:val="00272EE7"/>
    <w:rsid w:val="002734CB"/>
    <w:rsid w:val="0027352B"/>
    <w:rsid w:val="00273D66"/>
    <w:rsid w:val="002754C9"/>
    <w:rsid w:val="00275DDA"/>
    <w:rsid w:val="00290E4D"/>
    <w:rsid w:val="00294498"/>
    <w:rsid w:val="002945C8"/>
    <w:rsid w:val="002968F6"/>
    <w:rsid w:val="00296B83"/>
    <w:rsid w:val="00296FD3"/>
    <w:rsid w:val="002A5A5B"/>
    <w:rsid w:val="002A66CD"/>
    <w:rsid w:val="002B0186"/>
    <w:rsid w:val="002B41D9"/>
    <w:rsid w:val="002C1959"/>
    <w:rsid w:val="002C4FC9"/>
    <w:rsid w:val="002C61C3"/>
    <w:rsid w:val="002C7049"/>
    <w:rsid w:val="002C74B8"/>
    <w:rsid w:val="002D001B"/>
    <w:rsid w:val="002D16D2"/>
    <w:rsid w:val="002D4258"/>
    <w:rsid w:val="002D434A"/>
    <w:rsid w:val="002D6F07"/>
    <w:rsid w:val="002E0666"/>
    <w:rsid w:val="002F248A"/>
    <w:rsid w:val="002F4820"/>
    <w:rsid w:val="002F495A"/>
    <w:rsid w:val="00300CDA"/>
    <w:rsid w:val="003034D9"/>
    <w:rsid w:val="00311E4F"/>
    <w:rsid w:val="003125D4"/>
    <w:rsid w:val="00312803"/>
    <w:rsid w:val="003129C6"/>
    <w:rsid w:val="00314CB5"/>
    <w:rsid w:val="003153DA"/>
    <w:rsid w:val="00315AB1"/>
    <w:rsid w:val="00317024"/>
    <w:rsid w:val="003173A8"/>
    <w:rsid w:val="00322DAE"/>
    <w:rsid w:val="00326580"/>
    <w:rsid w:val="003334DE"/>
    <w:rsid w:val="0033470F"/>
    <w:rsid w:val="00335B2F"/>
    <w:rsid w:val="00336348"/>
    <w:rsid w:val="003372E6"/>
    <w:rsid w:val="00345FF9"/>
    <w:rsid w:val="00361018"/>
    <w:rsid w:val="00362E9D"/>
    <w:rsid w:val="00363E9F"/>
    <w:rsid w:val="00367DCB"/>
    <w:rsid w:val="00370F21"/>
    <w:rsid w:val="003739EA"/>
    <w:rsid w:val="00374DD3"/>
    <w:rsid w:val="00375D0C"/>
    <w:rsid w:val="00375F1C"/>
    <w:rsid w:val="00381009"/>
    <w:rsid w:val="003821AA"/>
    <w:rsid w:val="00382D96"/>
    <w:rsid w:val="00384214"/>
    <w:rsid w:val="00386DC0"/>
    <w:rsid w:val="003909CC"/>
    <w:rsid w:val="003909F7"/>
    <w:rsid w:val="00390CA3"/>
    <w:rsid w:val="00396332"/>
    <w:rsid w:val="00396B20"/>
    <w:rsid w:val="00396C0E"/>
    <w:rsid w:val="003A1DDC"/>
    <w:rsid w:val="003A348E"/>
    <w:rsid w:val="003A48A9"/>
    <w:rsid w:val="003A643D"/>
    <w:rsid w:val="003A79ED"/>
    <w:rsid w:val="003B0DDB"/>
    <w:rsid w:val="003B2EDD"/>
    <w:rsid w:val="003B4C7E"/>
    <w:rsid w:val="003B650E"/>
    <w:rsid w:val="003C5B3A"/>
    <w:rsid w:val="003C7253"/>
    <w:rsid w:val="003C7E28"/>
    <w:rsid w:val="003D0266"/>
    <w:rsid w:val="003D67C1"/>
    <w:rsid w:val="003D7982"/>
    <w:rsid w:val="003E31B3"/>
    <w:rsid w:val="003E5295"/>
    <w:rsid w:val="003E5A45"/>
    <w:rsid w:val="003F6981"/>
    <w:rsid w:val="003F7C49"/>
    <w:rsid w:val="004027EF"/>
    <w:rsid w:val="00407FA9"/>
    <w:rsid w:val="004129E8"/>
    <w:rsid w:val="004220AE"/>
    <w:rsid w:val="00427EF9"/>
    <w:rsid w:val="0043216E"/>
    <w:rsid w:val="00436F61"/>
    <w:rsid w:val="004411BE"/>
    <w:rsid w:val="00441964"/>
    <w:rsid w:val="004454C5"/>
    <w:rsid w:val="00450CA7"/>
    <w:rsid w:val="00453CA0"/>
    <w:rsid w:val="00454444"/>
    <w:rsid w:val="00454B2C"/>
    <w:rsid w:val="00454B80"/>
    <w:rsid w:val="00462E72"/>
    <w:rsid w:val="0046664F"/>
    <w:rsid w:val="00470EE6"/>
    <w:rsid w:val="004826F7"/>
    <w:rsid w:val="00482F0F"/>
    <w:rsid w:val="00485C83"/>
    <w:rsid w:val="00490643"/>
    <w:rsid w:val="004920B5"/>
    <w:rsid w:val="00495E8E"/>
    <w:rsid w:val="00497AAF"/>
    <w:rsid w:val="004A0E50"/>
    <w:rsid w:val="004A2148"/>
    <w:rsid w:val="004A30FD"/>
    <w:rsid w:val="004A7816"/>
    <w:rsid w:val="004B4298"/>
    <w:rsid w:val="004B7052"/>
    <w:rsid w:val="004C03C2"/>
    <w:rsid w:val="004C18D3"/>
    <w:rsid w:val="004C4364"/>
    <w:rsid w:val="004D1551"/>
    <w:rsid w:val="004D2706"/>
    <w:rsid w:val="004D2D4B"/>
    <w:rsid w:val="004D36CD"/>
    <w:rsid w:val="004D3C24"/>
    <w:rsid w:val="004D7983"/>
    <w:rsid w:val="004D7B12"/>
    <w:rsid w:val="004D7EA9"/>
    <w:rsid w:val="004E1666"/>
    <w:rsid w:val="004E2C80"/>
    <w:rsid w:val="004F2D0F"/>
    <w:rsid w:val="00500E55"/>
    <w:rsid w:val="0050127B"/>
    <w:rsid w:val="0050665E"/>
    <w:rsid w:val="0051349D"/>
    <w:rsid w:val="0051355B"/>
    <w:rsid w:val="00517102"/>
    <w:rsid w:val="005176EA"/>
    <w:rsid w:val="00522A9D"/>
    <w:rsid w:val="00524E9A"/>
    <w:rsid w:val="0053241E"/>
    <w:rsid w:val="005419C5"/>
    <w:rsid w:val="00542957"/>
    <w:rsid w:val="00544CDC"/>
    <w:rsid w:val="005513C2"/>
    <w:rsid w:val="0055145C"/>
    <w:rsid w:val="0055369E"/>
    <w:rsid w:val="005541B3"/>
    <w:rsid w:val="00554645"/>
    <w:rsid w:val="00557357"/>
    <w:rsid w:val="0056620D"/>
    <w:rsid w:val="00573F4A"/>
    <w:rsid w:val="00574F7E"/>
    <w:rsid w:val="00576DF3"/>
    <w:rsid w:val="00590999"/>
    <w:rsid w:val="00590F3D"/>
    <w:rsid w:val="005939AB"/>
    <w:rsid w:val="005949D6"/>
    <w:rsid w:val="0059605B"/>
    <w:rsid w:val="005963C9"/>
    <w:rsid w:val="005A158B"/>
    <w:rsid w:val="005A1E6D"/>
    <w:rsid w:val="005A1FA3"/>
    <w:rsid w:val="005A31B2"/>
    <w:rsid w:val="005A48DB"/>
    <w:rsid w:val="005A5C50"/>
    <w:rsid w:val="005B1A34"/>
    <w:rsid w:val="005B6E14"/>
    <w:rsid w:val="005C2B27"/>
    <w:rsid w:val="005C3C3E"/>
    <w:rsid w:val="005C4D61"/>
    <w:rsid w:val="005C6CAF"/>
    <w:rsid w:val="005C6FC7"/>
    <w:rsid w:val="005C72AE"/>
    <w:rsid w:val="005D0972"/>
    <w:rsid w:val="005D1156"/>
    <w:rsid w:val="005D2EBD"/>
    <w:rsid w:val="005E1B37"/>
    <w:rsid w:val="005E5E90"/>
    <w:rsid w:val="005F1BE5"/>
    <w:rsid w:val="005F1E3A"/>
    <w:rsid w:val="005F5652"/>
    <w:rsid w:val="005F7466"/>
    <w:rsid w:val="00605F15"/>
    <w:rsid w:val="006117EA"/>
    <w:rsid w:val="00616CAC"/>
    <w:rsid w:val="0061736A"/>
    <w:rsid w:val="00617D69"/>
    <w:rsid w:val="00622F62"/>
    <w:rsid w:val="00624A87"/>
    <w:rsid w:val="00624BA5"/>
    <w:rsid w:val="00625938"/>
    <w:rsid w:val="00627A57"/>
    <w:rsid w:val="00630763"/>
    <w:rsid w:val="006320C2"/>
    <w:rsid w:val="00633A04"/>
    <w:rsid w:val="006428C9"/>
    <w:rsid w:val="00642E03"/>
    <w:rsid w:val="00645759"/>
    <w:rsid w:val="006479DE"/>
    <w:rsid w:val="00647C29"/>
    <w:rsid w:val="006503FD"/>
    <w:rsid w:val="006526B9"/>
    <w:rsid w:val="0065383B"/>
    <w:rsid w:val="00654BD1"/>
    <w:rsid w:val="00663BC2"/>
    <w:rsid w:val="0066725D"/>
    <w:rsid w:val="00670836"/>
    <w:rsid w:val="006728CA"/>
    <w:rsid w:val="00672FFF"/>
    <w:rsid w:val="00674202"/>
    <w:rsid w:val="006749CF"/>
    <w:rsid w:val="00674FFF"/>
    <w:rsid w:val="00676C16"/>
    <w:rsid w:val="006818D7"/>
    <w:rsid w:val="006824AF"/>
    <w:rsid w:val="00682BF5"/>
    <w:rsid w:val="006838FC"/>
    <w:rsid w:val="00683FCF"/>
    <w:rsid w:val="0068410E"/>
    <w:rsid w:val="00687989"/>
    <w:rsid w:val="006912E0"/>
    <w:rsid w:val="00691A07"/>
    <w:rsid w:val="00691F98"/>
    <w:rsid w:val="00692700"/>
    <w:rsid w:val="006A01A6"/>
    <w:rsid w:val="006A3294"/>
    <w:rsid w:val="006A3DF6"/>
    <w:rsid w:val="006A5046"/>
    <w:rsid w:val="006A55FB"/>
    <w:rsid w:val="006B4175"/>
    <w:rsid w:val="006B51B3"/>
    <w:rsid w:val="006B5798"/>
    <w:rsid w:val="006B6D93"/>
    <w:rsid w:val="006C0C4F"/>
    <w:rsid w:val="006C183E"/>
    <w:rsid w:val="006C1F46"/>
    <w:rsid w:val="006C41F1"/>
    <w:rsid w:val="006C4E6F"/>
    <w:rsid w:val="006C73BF"/>
    <w:rsid w:val="006D0DBE"/>
    <w:rsid w:val="006D1D9B"/>
    <w:rsid w:val="006D3807"/>
    <w:rsid w:val="006D712B"/>
    <w:rsid w:val="006E29E1"/>
    <w:rsid w:val="006E30F0"/>
    <w:rsid w:val="006E467E"/>
    <w:rsid w:val="006E4A5A"/>
    <w:rsid w:val="006E4DB9"/>
    <w:rsid w:val="006F0326"/>
    <w:rsid w:val="006F3DC4"/>
    <w:rsid w:val="00700080"/>
    <w:rsid w:val="007008FF"/>
    <w:rsid w:val="00702767"/>
    <w:rsid w:val="00714007"/>
    <w:rsid w:val="007145C3"/>
    <w:rsid w:val="007175C1"/>
    <w:rsid w:val="00724290"/>
    <w:rsid w:val="00725DFC"/>
    <w:rsid w:val="00726585"/>
    <w:rsid w:val="00731C12"/>
    <w:rsid w:val="007334C4"/>
    <w:rsid w:val="007359AE"/>
    <w:rsid w:val="0073618E"/>
    <w:rsid w:val="007405A0"/>
    <w:rsid w:val="00740B07"/>
    <w:rsid w:val="00741C01"/>
    <w:rsid w:val="00744002"/>
    <w:rsid w:val="00750E13"/>
    <w:rsid w:val="00756802"/>
    <w:rsid w:val="00761096"/>
    <w:rsid w:val="00761C9E"/>
    <w:rsid w:val="00770100"/>
    <w:rsid w:val="00770CBE"/>
    <w:rsid w:val="00770D5A"/>
    <w:rsid w:val="00774425"/>
    <w:rsid w:val="00775AA7"/>
    <w:rsid w:val="00775EFA"/>
    <w:rsid w:val="00775FEB"/>
    <w:rsid w:val="00777956"/>
    <w:rsid w:val="007806F1"/>
    <w:rsid w:val="00780FE7"/>
    <w:rsid w:val="007823F0"/>
    <w:rsid w:val="007904CF"/>
    <w:rsid w:val="00791F14"/>
    <w:rsid w:val="00794484"/>
    <w:rsid w:val="007952DF"/>
    <w:rsid w:val="007A07D6"/>
    <w:rsid w:val="007A0F14"/>
    <w:rsid w:val="007A5F4E"/>
    <w:rsid w:val="007A65DF"/>
    <w:rsid w:val="007B0204"/>
    <w:rsid w:val="007C120A"/>
    <w:rsid w:val="007C2753"/>
    <w:rsid w:val="007C2974"/>
    <w:rsid w:val="007C34C2"/>
    <w:rsid w:val="007C3E0E"/>
    <w:rsid w:val="007C465F"/>
    <w:rsid w:val="007C7D63"/>
    <w:rsid w:val="007D0832"/>
    <w:rsid w:val="007D1D80"/>
    <w:rsid w:val="007D4227"/>
    <w:rsid w:val="007D4F0D"/>
    <w:rsid w:val="007D63BF"/>
    <w:rsid w:val="007D7CF6"/>
    <w:rsid w:val="007E2958"/>
    <w:rsid w:val="007E2C79"/>
    <w:rsid w:val="007E34F3"/>
    <w:rsid w:val="007E7E16"/>
    <w:rsid w:val="007F4E00"/>
    <w:rsid w:val="007F5FCA"/>
    <w:rsid w:val="007F7BFA"/>
    <w:rsid w:val="007F7E99"/>
    <w:rsid w:val="008039D1"/>
    <w:rsid w:val="00807A4C"/>
    <w:rsid w:val="00816685"/>
    <w:rsid w:val="0082074F"/>
    <w:rsid w:val="00822270"/>
    <w:rsid w:val="008225E0"/>
    <w:rsid w:val="008233EC"/>
    <w:rsid w:val="00824022"/>
    <w:rsid w:val="00825EDB"/>
    <w:rsid w:val="00827F1D"/>
    <w:rsid w:val="00831525"/>
    <w:rsid w:val="00833A6A"/>
    <w:rsid w:val="008362E5"/>
    <w:rsid w:val="008363E9"/>
    <w:rsid w:val="008437B6"/>
    <w:rsid w:val="0084416B"/>
    <w:rsid w:val="00844D4B"/>
    <w:rsid w:val="00850750"/>
    <w:rsid w:val="008514FB"/>
    <w:rsid w:val="008515C2"/>
    <w:rsid w:val="00851635"/>
    <w:rsid w:val="00862590"/>
    <w:rsid w:val="008669E2"/>
    <w:rsid w:val="0087076F"/>
    <w:rsid w:val="008745C5"/>
    <w:rsid w:val="0087678C"/>
    <w:rsid w:val="008772FC"/>
    <w:rsid w:val="00881A6B"/>
    <w:rsid w:val="00881EBA"/>
    <w:rsid w:val="00884C63"/>
    <w:rsid w:val="00886566"/>
    <w:rsid w:val="0089193E"/>
    <w:rsid w:val="00891C9C"/>
    <w:rsid w:val="008954CD"/>
    <w:rsid w:val="008976B1"/>
    <w:rsid w:val="008A22D9"/>
    <w:rsid w:val="008A3538"/>
    <w:rsid w:val="008A5052"/>
    <w:rsid w:val="008A6009"/>
    <w:rsid w:val="008B12D7"/>
    <w:rsid w:val="008B29EA"/>
    <w:rsid w:val="008B3EE9"/>
    <w:rsid w:val="008B64AA"/>
    <w:rsid w:val="008C6AE0"/>
    <w:rsid w:val="008D11AC"/>
    <w:rsid w:val="008D3B6A"/>
    <w:rsid w:val="008D6300"/>
    <w:rsid w:val="008E034A"/>
    <w:rsid w:val="008F008B"/>
    <w:rsid w:val="008F10D4"/>
    <w:rsid w:val="008F288A"/>
    <w:rsid w:val="008F3C70"/>
    <w:rsid w:val="00900D48"/>
    <w:rsid w:val="00902736"/>
    <w:rsid w:val="009027E6"/>
    <w:rsid w:val="00904919"/>
    <w:rsid w:val="009056CB"/>
    <w:rsid w:val="0090638B"/>
    <w:rsid w:val="009132BF"/>
    <w:rsid w:val="00915FA4"/>
    <w:rsid w:val="00923952"/>
    <w:rsid w:val="009270A6"/>
    <w:rsid w:val="0094043C"/>
    <w:rsid w:val="009407E2"/>
    <w:rsid w:val="0094095F"/>
    <w:rsid w:val="00943422"/>
    <w:rsid w:val="00951E61"/>
    <w:rsid w:val="00952291"/>
    <w:rsid w:val="00953FAF"/>
    <w:rsid w:val="00955A21"/>
    <w:rsid w:val="009569D5"/>
    <w:rsid w:val="00960DFD"/>
    <w:rsid w:val="00962EBE"/>
    <w:rsid w:val="00964938"/>
    <w:rsid w:val="00966B7D"/>
    <w:rsid w:val="00970BBB"/>
    <w:rsid w:val="00973F65"/>
    <w:rsid w:val="00977A23"/>
    <w:rsid w:val="00981C68"/>
    <w:rsid w:val="00982E20"/>
    <w:rsid w:val="00983522"/>
    <w:rsid w:val="00984032"/>
    <w:rsid w:val="00985767"/>
    <w:rsid w:val="009867BB"/>
    <w:rsid w:val="00986C94"/>
    <w:rsid w:val="00990E0D"/>
    <w:rsid w:val="00992E84"/>
    <w:rsid w:val="00995DB6"/>
    <w:rsid w:val="00996483"/>
    <w:rsid w:val="009965AC"/>
    <w:rsid w:val="009976E8"/>
    <w:rsid w:val="009A13AB"/>
    <w:rsid w:val="009A382F"/>
    <w:rsid w:val="009A4707"/>
    <w:rsid w:val="009A61F8"/>
    <w:rsid w:val="009A7238"/>
    <w:rsid w:val="009B073F"/>
    <w:rsid w:val="009B2BF2"/>
    <w:rsid w:val="009B442A"/>
    <w:rsid w:val="009B64A2"/>
    <w:rsid w:val="009C34A1"/>
    <w:rsid w:val="009C4453"/>
    <w:rsid w:val="009C4CF9"/>
    <w:rsid w:val="009C6198"/>
    <w:rsid w:val="009C64B5"/>
    <w:rsid w:val="009C76F7"/>
    <w:rsid w:val="009D67F5"/>
    <w:rsid w:val="009D6E59"/>
    <w:rsid w:val="009D6FDA"/>
    <w:rsid w:val="009E2D8B"/>
    <w:rsid w:val="009F069B"/>
    <w:rsid w:val="009F3CC1"/>
    <w:rsid w:val="009F4C23"/>
    <w:rsid w:val="00A027C6"/>
    <w:rsid w:val="00A050AC"/>
    <w:rsid w:val="00A054A4"/>
    <w:rsid w:val="00A073F1"/>
    <w:rsid w:val="00A13906"/>
    <w:rsid w:val="00A16040"/>
    <w:rsid w:val="00A22B8E"/>
    <w:rsid w:val="00A22E48"/>
    <w:rsid w:val="00A27E2F"/>
    <w:rsid w:val="00A3128C"/>
    <w:rsid w:val="00A34B35"/>
    <w:rsid w:val="00A37C52"/>
    <w:rsid w:val="00A40C55"/>
    <w:rsid w:val="00A41ACC"/>
    <w:rsid w:val="00A52EB1"/>
    <w:rsid w:val="00A53E94"/>
    <w:rsid w:val="00A57099"/>
    <w:rsid w:val="00A60D0B"/>
    <w:rsid w:val="00A65AE4"/>
    <w:rsid w:val="00A672D0"/>
    <w:rsid w:val="00A70337"/>
    <w:rsid w:val="00A7085C"/>
    <w:rsid w:val="00A75DF4"/>
    <w:rsid w:val="00A81639"/>
    <w:rsid w:val="00A81DEA"/>
    <w:rsid w:val="00A82F7D"/>
    <w:rsid w:val="00A9216F"/>
    <w:rsid w:val="00AA1064"/>
    <w:rsid w:val="00AA4189"/>
    <w:rsid w:val="00AA6C62"/>
    <w:rsid w:val="00AA6F86"/>
    <w:rsid w:val="00AB2DC5"/>
    <w:rsid w:val="00AB6554"/>
    <w:rsid w:val="00AB66AC"/>
    <w:rsid w:val="00AC12F8"/>
    <w:rsid w:val="00AC175C"/>
    <w:rsid w:val="00AC1D3A"/>
    <w:rsid w:val="00AC253D"/>
    <w:rsid w:val="00AC47B1"/>
    <w:rsid w:val="00AC4A5C"/>
    <w:rsid w:val="00AC59F4"/>
    <w:rsid w:val="00AD5CE3"/>
    <w:rsid w:val="00AD6351"/>
    <w:rsid w:val="00AE6CED"/>
    <w:rsid w:val="00AF0847"/>
    <w:rsid w:val="00AF147B"/>
    <w:rsid w:val="00AF17A6"/>
    <w:rsid w:val="00AF6074"/>
    <w:rsid w:val="00AF7F83"/>
    <w:rsid w:val="00B01F6C"/>
    <w:rsid w:val="00B05D05"/>
    <w:rsid w:val="00B10F51"/>
    <w:rsid w:val="00B12E6C"/>
    <w:rsid w:val="00B16997"/>
    <w:rsid w:val="00B17F10"/>
    <w:rsid w:val="00B207BB"/>
    <w:rsid w:val="00B228F1"/>
    <w:rsid w:val="00B23A42"/>
    <w:rsid w:val="00B24656"/>
    <w:rsid w:val="00B24EB4"/>
    <w:rsid w:val="00B33FFE"/>
    <w:rsid w:val="00B34CAF"/>
    <w:rsid w:val="00B40159"/>
    <w:rsid w:val="00B423E6"/>
    <w:rsid w:val="00B43B13"/>
    <w:rsid w:val="00B4610B"/>
    <w:rsid w:val="00B46781"/>
    <w:rsid w:val="00B54433"/>
    <w:rsid w:val="00B5492B"/>
    <w:rsid w:val="00B60757"/>
    <w:rsid w:val="00B60B43"/>
    <w:rsid w:val="00B63262"/>
    <w:rsid w:val="00B64CA9"/>
    <w:rsid w:val="00B65046"/>
    <w:rsid w:val="00B67FEE"/>
    <w:rsid w:val="00B719E7"/>
    <w:rsid w:val="00B732DE"/>
    <w:rsid w:val="00B7411A"/>
    <w:rsid w:val="00B80AE3"/>
    <w:rsid w:val="00B80BC3"/>
    <w:rsid w:val="00B84FE2"/>
    <w:rsid w:val="00B86ACF"/>
    <w:rsid w:val="00B87E29"/>
    <w:rsid w:val="00B93693"/>
    <w:rsid w:val="00B94561"/>
    <w:rsid w:val="00B94864"/>
    <w:rsid w:val="00B9631D"/>
    <w:rsid w:val="00B9797F"/>
    <w:rsid w:val="00BA418E"/>
    <w:rsid w:val="00BA5BCE"/>
    <w:rsid w:val="00BB3935"/>
    <w:rsid w:val="00BB3BAB"/>
    <w:rsid w:val="00BB6D64"/>
    <w:rsid w:val="00BC0744"/>
    <w:rsid w:val="00BC15FA"/>
    <w:rsid w:val="00BC23B1"/>
    <w:rsid w:val="00BC3006"/>
    <w:rsid w:val="00BC5AD0"/>
    <w:rsid w:val="00BC7711"/>
    <w:rsid w:val="00BD5460"/>
    <w:rsid w:val="00BE5739"/>
    <w:rsid w:val="00BE66FE"/>
    <w:rsid w:val="00BF0204"/>
    <w:rsid w:val="00BF4926"/>
    <w:rsid w:val="00C04785"/>
    <w:rsid w:val="00C04DA6"/>
    <w:rsid w:val="00C06D7A"/>
    <w:rsid w:val="00C1097F"/>
    <w:rsid w:val="00C11228"/>
    <w:rsid w:val="00C1206C"/>
    <w:rsid w:val="00C162D8"/>
    <w:rsid w:val="00C20AD7"/>
    <w:rsid w:val="00C222A1"/>
    <w:rsid w:val="00C248CF"/>
    <w:rsid w:val="00C253B1"/>
    <w:rsid w:val="00C26275"/>
    <w:rsid w:val="00C26DAF"/>
    <w:rsid w:val="00C30020"/>
    <w:rsid w:val="00C30373"/>
    <w:rsid w:val="00C306D8"/>
    <w:rsid w:val="00C359B2"/>
    <w:rsid w:val="00C41120"/>
    <w:rsid w:val="00C419E8"/>
    <w:rsid w:val="00C44F95"/>
    <w:rsid w:val="00C56440"/>
    <w:rsid w:val="00C5772C"/>
    <w:rsid w:val="00C60832"/>
    <w:rsid w:val="00C613A1"/>
    <w:rsid w:val="00C6364D"/>
    <w:rsid w:val="00C63A1B"/>
    <w:rsid w:val="00C66CAF"/>
    <w:rsid w:val="00C73DDB"/>
    <w:rsid w:val="00C80B68"/>
    <w:rsid w:val="00C815B5"/>
    <w:rsid w:val="00C83619"/>
    <w:rsid w:val="00C8733F"/>
    <w:rsid w:val="00C901CC"/>
    <w:rsid w:val="00C92663"/>
    <w:rsid w:val="00CA17B4"/>
    <w:rsid w:val="00CA328E"/>
    <w:rsid w:val="00CA3B68"/>
    <w:rsid w:val="00CA4AB4"/>
    <w:rsid w:val="00CA7152"/>
    <w:rsid w:val="00CB1157"/>
    <w:rsid w:val="00CB6690"/>
    <w:rsid w:val="00CB6AEF"/>
    <w:rsid w:val="00CC4744"/>
    <w:rsid w:val="00CC6355"/>
    <w:rsid w:val="00CC71F6"/>
    <w:rsid w:val="00CD0239"/>
    <w:rsid w:val="00CD04F8"/>
    <w:rsid w:val="00CD2F42"/>
    <w:rsid w:val="00CD3451"/>
    <w:rsid w:val="00CD6F3C"/>
    <w:rsid w:val="00CE0947"/>
    <w:rsid w:val="00CE4783"/>
    <w:rsid w:val="00CE6B22"/>
    <w:rsid w:val="00CF027D"/>
    <w:rsid w:val="00CF2D43"/>
    <w:rsid w:val="00CF4BC9"/>
    <w:rsid w:val="00CF4CC9"/>
    <w:rsid w:val="00CF61C5"/>
    <w:rsid w:val="00CF7545"/>
    <w:rsid w:val="00D00529"/>
    <w:rsid w:val="00D0346F"/>
    <w:rsid w:val="00D03BC7"/>
    <w:rsid w:val="00D04BC0"/>
    <w:rsid w:val="00D04C53"/>
    <w:rsid w:val="00D064D6"/>
    <w:rsid w:val="00D126FA"/>
    <w:rsid w:val="00D1593E"/>
    <w:rsid w:val="00D20536"/>
    <w:rsid w:val="00D235C5"/>
    <w:rsid w:val="00D26A96"/>
    <w:rsid w:val="00D2700A"/>
    <w:rsid w:val="00D27B5C"/>
    <w:rsid w:val="00D31665"/>
    <w:rsid w:val="00D337C3"/>
    <w:rsid w:val="00D340E0"/>
    <w:rsid w:val="00D36395"/>
    <w:rsid w:val="00D3682F"/>
    <w:rsid w:val="00D422C8"/>
    <w:rsid w:val="00D4479C"/>
    <w:rsid w:val="00D471D5"/>
    <w:rsid w:val="00D523B8"/>
    <w:rsid w:val="00D52C36"/>
    <w:rsid w:val="00D54E3C"/>
    <w:rsid w:val="00D55737"/>
    <w:rsid w:val="00D6232A"/>
    <w:rsid w:val="00D62E1C"/>
    <w:rsid w:val="00D6441D"/>
    <w:rsid w:val="00D67C3D"/>
    <w:rsid w:val="00D7238C"/>
    <w:rsid w:val="00D7252A"/>
    <w:rsid w:val="00D74809"/>
    <w:rsid w:val="00D74E27"/>
    <w:rsid w:val="00D7630C"/>
    <w:rsid w:val="00D80046"/>
    <w:rsid w:val="00D830D4"/>
    <w:rsid w:val="00D83A36"/>
    <w:rsid w:val="00D85713"/>
    <w:rsid w:val="00D9168E"/>
    <w:rsid w:val="00D96540"/>
    <w:rsid w:val="00D967F7"/>
    <w:rsid w:val="00DB3F6E"/>
    <w:rsid w:val="00DB5217"/>
    <w:rsid w:val="00DC021E"/>
    <w:rsid w:val="00DC0FB9"/>
    <w:rsid w:val="00DC4EAC"/>
    <w:rsid w:val="00DC50B8"/>
    <w:rsid w:val="00DD0D17"/>
    <w:rsid w:val="00DD2740"/>
    <w:rsid w:val="00DE0024"/>
    <w:rsid w:val="00DE5853"/>
    <w:rsid w:val="00DE586A"/>
    <w:rsid w:val="00DE71D1"/>
    <w:rsid w:val="00DF0DFC"/>
    <w:rsid w:val="00DF144F"/>
    <w:rsid w:val="00DF6CA7"/>
    <w:rsid w:val="00E128EC"/>
    <w:rsid w:val="00E135F4"/>
    <w:rsid w:val="00E14D7D"/>
    <w:rsid w:val="00E218C2"/>
    <w:rsid w:val="00E26086"/>
    <w:rsid w:val="00E26A5B"/>
    <w:rsid w:val="00E278AE"/>
    <w:rsid w:val="00E403ED"/>
    <w:rsid w:val="00E41994"/>
    <w:rsid w:val="00E4257F"/>
    <w:rsid w:val="00E4314F"/>
    <w:rsid w:val="00E54745"/>
    <w:rsid w:val="00E54EF9"/>
    <w:rsid w:val="00E64D2A"/>
    <w:rsid w:val="00E67108"/>
    <w:rsid w:val="00E7022F"/>
    <w:rsid w:val="00E72700"/>
    <w:rsid w:val="00E73170"/>
    <w:rsid w:val="00E75ECD"/>
    <w:rsid w:val="00E81632"/>
    <w:rsid w:val="00E8206A"/>
    <w:rsid w:val="00E86ED0"/>
    <w:rsid w:val="00E87D67"/>
    <w:rsid w:val="00E94528"/>
    <w:rsid w:val="00E97846"/>
    <w:rsid w:val="00E97BB1"/>
    <w:rsid w:val="00EA26E1"/>
    <w:rsid w:val="00EA4548"/>
    <w:rsid w:val="00EA6918"/>
    <w:rsid w:val="00EB0AB3"/>
    <w:rsid w:val="00EB4678"/>
    <w:rsid w:val="00EB5DFD"/>
    <w:rsid w:val="00EB7E26"/>
    <w:rsid w:val="00EE47F6"/>
    <w:rsid w:val="00EE521E"/>
    <w:rsid w:val="00EE7428"/>
    <w:rsid w:val="00EF0235"/>
    <w:rsid w:val="00EF5D4E"/>
    <w:rsid w:val="00EF73DF"/>
    <w:rsid w:val="00EF7A40"/>
    <w:rsid w:val="00F01DD1"/>
    <w:rsid w:val="00F03CB9"/>
    <w:rsid w:val="00F03DBF"/>
    <w:rsid w:val="00F07B06"/>
    <w:rsid w:val="00F231BD"/>
    <w:rsid w:val="00F260B7"/>
    <w:rsid w:val="00F277D6"/>
    <w:rsid w:val="00F27AA4"/>
    <w:rsid w:val="00F30879"/>
    <w:rsid w:val="00F3272E"/>
    <w:rsid w:val="00F3446D"/>
    <w:rsid w:val="00F35E2F"/>
    <w:rsid w:val="00F37168"/>
    <w:rsid w:val="00F41708"/>
    <w:rsid w:val="00F45504"/>
    <w:rsid w:val="00F5599E"/>
    <w:rsid w:val="00F5684B"/>
    <w:rsid w:val="00F61A66"/>
    <w:rsid w:val="00F63AD9"/>
    <w:rsid w:val="00F63D6F"/>
    <w:rsid w:val="00F647A3"/>
    <w:rsid w:val="00F67861"/>
    <w:rsid w:val="00F70519"/>
    <w:rsid w:val="00F7201B"/>
    <w:rsid w:val="00F7253C"/>
    <w:rsid w:val="00F738C2"/>
    <w:rsid w:val="00F73D02"/>
    <w:rsid w:val="00F744ED"/>
    <w:rsid w:val="00F75073"/>
    <w:rsid w:val="00F7679E"/>
    <w:rsid w:val="00F775FE"/>
    <w:rsid w:val="00F82984"/>
    <w:rsid w:val="00F86E4A"/>
    <w:rsid w:val="00F87C1E"/>
    <w:rsid w:val="00F91680"/>
    <w:rsid w:val="00F920F7"/>
    <w:rsid w:val="00F952E2"/>
    <w:rsid w:val="00FA1F50"/>
    <w:rsid w:val="00FA3C3D"/>
    <w:rsid w:val="00FA7E6A"/>
    <w:rsid w:val="00FB1790"/>
    <w:rsid w:val="00FB45DB"/>
    <w:rsid w:val="00FB535F"/>
    <w:rsid w:val="00FB58FA"/>
    <w:rsid w:val="00FB5F37"/>
    <w:rsid w:val="00FB74C7"/>
    <w:rsid w:val="00FB7E44"/>
    <w:rsid w:val="00FB7F48"/>
    <w:rsid w:val="00FC0C9E"/>
    <w:rsid w:val="00FC2E83"/>
    <w:rsid w:val="00FC4BB8"/>
    <w:rsid w:val="00FC58F5"/>
    <w:rsid w:val="00FC6114"/>
    <w:rsid w:val="00FD22AB"/>
    <w:rsid w:val="00FD3E53"/>
    <w:rsid w:val="00FD628F"/>
    <w:rsid w:val="00FD6DD2"/>
    <w:rsid w:val="00FD707C"/>
    <w:rsid w:val="00FE17BB"/>
    <w:rsid w:val="00FE3374"/>
    <w:rsid w:val="00FE5A9D"/>
    <w:rsid w:val="00FE6626"/>
    <w:rsid w:val="00FE6937"/>
    <w:rsid w:val="00FF073C"/>
    <w:rsid w:val="00FF26C4"/>
    <w:rsid w:val="00FF4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B6480F"/>
  <w15:docId w15:val="{9BB048A8-0AD1-47A0-9336-5CF4EC444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7049"/>
  </w:style>
  <w:style w:type="paragraph" w:styleId="1">
    <w:name w:val="heading 1"/>
    <w:basedOn w:val="a"/>
    <w:next w:val="a"/>
    <w:link w:val="10"/>
    <w:uiPriority w:val="9"/>
    <w:qFormat/>
    <w:rsid w:val="000A71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A71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02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95F"/>
    <w:pPr>
      <w:ind w:left="720"/>
      <w:contextualSpacing/>
    </w:pPr>
  </w:style>
  <w:style w:type="table" w:styleId="a4">
    <w:name w:val="Table Grid"/>
    <w:basedOn w:val="a1"/>
    <w:uiPriority w:val="39"/>
    <w:rsid w:val="0006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-mess">
    <w:name w:val="im-mess"/>
    <w:basedOn w:val="a"/>
    <w:rsid w:val="00E67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86ED0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86ED0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775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75EFA"/>
  </w:style>
  <w:style w:type="paragraph" w:styleId="a8">
    <w:name w:val="footer"/>
    <w:basedOn w:val="a"/>
    <w:link w:val="a9"/>
    <w:uiPriority w:val="99"/>
    <w:unhideWhenUsed/>
    <w:rsid w:val="00775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75EFA"/>
  </w:style>
  <w:style w:type="character" w:styleId="aa">
    <w:name w:val="Placeholder Text"/>
    <w:basedOn w:val="a0"/>
    <w:uiPriority w:val="99"/>
    <w:semiHidden/>
    <w:rsid w:val="005A158B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1F02E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A71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A71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12">
    <w:name w:val="Сетка таблицы1"/>
    <w:basedOn w:val="a1"/>
    <w:next w:val="a4"/>
    <w:uiPriority w:val="39"/>
    <w:rsid w:val="00D36395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70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70519"/>
    <w:rPr>
      <w:rFonts w:ascii="Tahoma" w:hAnsi="Tahoma" w:cs="Tahoma"/>
      <w:sz w:val="16"/>
      <w:szCs w:val="16"/>
    </w:rPr>
  </w:style>
  <w:style w:type="paragraph" w:styleId="ad">
    <w:name w:val="TOC Heading"/>
    <w:basedOn w:val="1"/>
    <w:next w:val="a"/>
    <w:uiPriority w:val="39"/>
    <w:semiHidden/>
    <w:unhideWhenUsed/>
    <w:qFormat/>
    <w:rsid w:val="00226371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22637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26371"/>
    <w:pPr>
      <w:spacing w:after="100"/>
      <w:ind w:left="220"/>
    </w:pPr>
  </w:style>
  <w:style w:type="paragraph" w:styleId="ae">
    <w:name w:val="No Spacing"/>
    <w:uiPriority w:val="1"/>
    <w:qFormat/>
    <w:rsid w:val="009407E2"/>
    <w:pPr>
      <w:spacing w:after="0" w:line="240" w:lineRule="auto"/>
    </w:pPr>
  </w:style>
  <w:style w:type="paragraph" w:styleId="af">
    <w:name w:val="Document Map"/>
    <w:basedOn w:val="a"/>
    <w:link w:val="af0"/>
    <w:uiPriority w:val="99"/>
    <w:semiHidden/>
    <w:unhideWhenUsed/>
    <w:rsid w:val="00C57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C57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09120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4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234085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00754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9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6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1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48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02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28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014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076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499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867793">
                                                          <w:marLeft w:val="1290"/>
                                                          <w:marRight w:val="73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66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61584">
                  <w:marLeft w:val="860"/>
                  <w:marRight w:val="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6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48655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4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996753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4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22392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0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4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92698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4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2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19875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0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850778">
                  <w:marLeft w:val="1077"/>
                  <w:marRight w:val="61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6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8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3390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0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1228">
                  <w:marLeft w:val="1077"/>
                  <w:marRight w:val="61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1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2577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2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5311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4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17016">
                  <w:marLeft w:val="1077"/>
                  <w:marRight w:val="61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20458">
                  <w:marLeft w:val="1077"/>
                  <w:marRight w:val="61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cyberleninka.ru/article/n/kadrovaya-bezopasnost-vsisteme" TargetMode="External"/><Relationship Id="rId18" Type="http://schemas.openxmlformats.org/officeDocument/2006/relationships/hyperlink" Target="https://cyberleninka.ru/article/n/kontseptualnye-podhody-k-probleme-obespecheniya-ekonomicheskoy-bezopasnosti-organizatsii" TargetMode="External"/><Relationship Id="rId26" Type="http://schemas.openxmlformats.org/officeDocument/2006/relationships/hyperlink" Target="file:///C:/Users/Dell/Downloads/otsenka&#8211;finansovoy&#8211;ustoychivosti&#8211;strahovoy&#8211;organizatsii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kc.ru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cyberleninka.ru/article/n/finansovaya-ustoychivost-strahovyh-kompaniy-v-sisteme-finansovoy-bezopasnosti-strahovogo-rynka-rossii" TargetMode="External"/><Relationship Id="rId25" Type="http://schemas.openxmlformats.org/officeDocument/2006/relationships/hyperlink" Target="http://www.consultant.ru/document/cons_doc_LAW_1307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mnv.irgups.ru/toma/212-2021" TargetMode="External"/><Relationship Id="rId20" Type="http://schemas.openxmlformats.org/officeDocument/2006/relationships/hyperlink" Target="https://www.cbr.ru/Collection/Collection/File/43835/review_insure_22Q4.pdf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raexpert.ru/researches/insurance/ins_2021" TargetMode="External"/><Relationship Id="rId32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cyberleninka.ru/article/n/teoretiko-metodicheskie-aspekty-finansovoy-ustoychivosti-strahovyh-kompaniy%20/" TargetMode="External"/><Relationship Id="rId23" Type="http://schemas.openxmlformats.org/officeDocument/2006/relationships/hyperlink" Target="https://www.raexpert.ru/researches/insurance/ins_2022" TargetMode="External"/><Relationship Id="rId28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home.kpmg/ru/ru/home/insights/2017/05/insurance-surveys-archieve.html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doi.org/10.18334/epp.13.5.117796" TargetMode="External"/><Relationship Id="rId22" Type="http://schemas.openxmlformats.org/officeDocument/2006/relationships/hyperlink" Target="https://www.elibrary.ru/download/elibrary_44400979_50797402.pdf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90AB8-56E9-4F84-B871-9ABFF48C1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57</Pages>
  <Words>20403</Words>
  <Characters>116302</Characters>
  <Application>Microsoft Office Word</Application>
  <DocSecurity>0</DocSecurity>
  <Lines>969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Влада Ващенко</dc:creator>
  <cp:lastModifiedBy>Влада</cp:lastModifiedBy>
  <cp:revision>27</cp:revision>
  <cp:lastPrinted>2023-06-11T23:18:00Z</cp:lastPrinted>
  <dcterms:created xsi:type="dcterms:W3CDTF">2023-06-11T17:06:00Z</dcterms:created>
  <dcterms:modified xsi:type="dcterms:W3CDTF">2023-06-12T16:30:00Z</dcterms:modified>
</cp:coreProperties>
</file>