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00420" w14:textId="502FAE35" w:rsidR="009F2F49" w:rsidRPr="00712815" w:rsidRDefault="009F2F49" w:rsidP="000E5026">
      <w:pPr>
        <w:spacing w:after="0" w:line="240" w:lineRule="auto"/>
        <w:jc w:val="center"/>
        <w:rPr>
          <w:rFonts w:ascii="Times New Roman" w:hAnsi="Times New Roman" w:cs="Times New Roman"/>
          <w:sz w:val="28"/>
          <w:szCs w:val="28"/>
        </w:rPr>
      </w:pPr>
      <w:bookmarkStart w:id="0" w:name="_GoBack"/>
      <w:bookmarkEnd w:id="0"/>
      <w:r w:rsidRPr="00712815">
        <w:rPr>
          <w:rFonts w:ascii="Times New Roman" w:hAnsi="Times New Roman" w:cs="Times New Roman"/>
          <w:sz w:val="28"/>
          <w:szCs w:val="28"/>
        </w:rPr>
        <w:t>МИНИСТЕРСТВО НАУКИ И ВЫСШЕГО ОБРАЗОВАНИЯ РОССИЙСКОЙ ФЕДЕРАЦИИ</w:t>
      </w:r>
    </w:p>
    <w:p w14:paraId="3BB1BD68" w14:textId="5E97FC4A" w:rsidR="009F2F49" w:rsidRDefault="009F2F49" w:rsidP="000E5026">
      <w:pPr>
        <w:pStyle w:val="a3"/>
        <w:spacing w:after="0" w:line="240" w:lineRule="auto"/>
        <w:jc w:val="center"/>
        <w:rPr>
          <w:rFonts w:ascii="Times New Roman" w:hAnsi="Times New Roman" w:cs="Times New Roman"/>
          <w:sz w:val="28"/>
          <w:szCs w:val="28"/>
        </w:rPr>
      </w:pPr>
      <w:bookmarkStart w:id="1" w:name="_Hlk7222748"/>
      <w:bookmarkEnd w:id="1"/>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2655E23E" w14:textId="57BFEFDB" w:rsidR="009F2F49" w:rsidRPr="002241D2" w:rsidRDefault="009F2F49" w:rsidP="000E5026">
      <w:pPr>
        <w:pStyle w:val="a3"/>
        <w:spacing w:after="0" w:line="240" w:lineRule="auto"/>
        <w:jc w:val="center"/>
        <w:rPr>
          <w:rFonts w:ascii="Times New Roman" w:hAnsi="Times New Roman" w:cs="Times New Roman"/>
          <w:b/>
          <w:sz w:val="28"/>
          <w:szCs w:val="28"/>
        </w:rPr>
      </w:pPr>
      <w:r w:rsidRPr="002241D2">
        <w:rPr>
          <w:rFonts w:ascii="Times New Roman" w:hAnsi="Times New Roman" w:cs="Times New Roman"/>
          <w:b/>
          <w:sz w:val="28"/>
          <w:szCs w:val="28"/>
        </w:rPr>
        <w:t>«КУБАНСКИЙ ГОСУДАРСТВЕННЫЙ УНИВЕРСИТЕТ»</w:t>
      </w:r>
    </w:p>
    <w:p w14:paraId="488C91B6" w14:textId="75068529" w:rsidR="009F2F49" w:rsidRPr="002241D2" w:rsidRDefault="009F2F49" w:rsidP="000E5026">
      <w:pPr>
        <w:pStyle w:val="a3"/>
        <w:spacing w:after="0" w:line="240" w:lineRule="auto"/>
        <w:jc w:val="center"/>
        <w:rPr>
          <w:rFonts w:ascii="Times New Roman" w:hAnsi="Times New Roman" w:cs="Times New Roman"/>
          <w:b/>
          <w:sz w:val="28"/>
          <w:szCs w:val="28"/>
        </w:rPr>
      </w:pPr>
      <w:r w:rsidRPr="002241D2">
        <w:rPr>
          <w:rFonts w:ascii="Times New Roman" w:hAnsi="Times New Roman" w:cs="Times New Roman"/>
          <w:b/>
          <w:sz w:val="28"/>
          <w:szCs w:val="28"/>
        </w:rPr>
        <w:t>(ФГБОУ ВО «</w:t>
      </w:r>
      <w:proofErr w:type="spellStart"/>
      <w:r w:rsidRPr="002241D2">
        <w:rPr>
          <w:rFonts w:ascii="Times New Roman" w:hAnsi="Times New Roman" w:cs="Times New Roman"/>
          <w:b/>
          <w:sz w:val="28"/>
          <w:szCs w:val="28"/>
        </w:rPr>
        <w:t>КубГУ</w:t>
      </w:r>
      <w:proofErr w:type="spellEnd"/>
      <w:r w:rsidRPr="002241D2">
        <w:rPr>
          <w:rFonts w:ascii="Times New Roman" w:hAnsi="Times New Roman" w:cs="Times New Roman"/>
          <w:b/>
          <w:sz w:val="28"/>
          <w:szCs w:val="28"/>
        </w:rPr>
        <w:t>»)</w:t>
      </w:r>
    </w:p>
    <w:p w14:paraId="36A97D25" w14:textId="019C740D" w:rsidR="009F2F49" w:rsidRPr="009A732A" w:rsidRDefault="009F2F49" w:rsidP="000E5026">
      <w:pPr>
        <w:spacing w:after="0" w:line="240" w:lineRule="auto"/>
        <w:jc w:val="center"/>
        <w:rPr>
          <w:rFonts w:ascii="Times New Roman" w:hAnsi="Times New Roman" w:cs="Times New Roman"/>
          <w:b/>
          <w:sz w:val="28"/>
          <w:szCs w:val="28"/>
        </w:rPr>
      </w:pPr>
      <w:r w:rsidRPr="009A732A">
        <w:rPr>
          <w:rFonts w:ascii="Times New Roman" w:hAnsi="Times New Roman" w:cs="Times New Roman"/>
          <w:b/>
          <w:sz w:val="28"/>
          <w:szCs w:val="28"/>
        </w:rPr>
        <w:t>Факультет экономический</w:t>
      </w:r>
    </w:p>
    <w:p w14:paraId="089EC0D7" w14:textId="48030669" w:rsidR="002241D2" w:rsidRPr="001C12CA" w:rsidRDefault="009F2F49" w:rsidP="000E5026">
      <w:pPr>
        <w:pStyle w:val="a3"/>
        <w:spacing w:after="0" w:line="240" w:lineRule="auto"/>
        <w:jc w:val="center"/>
        <w:rPr>
          <w:rFonts w:ascii="Times New Roman" w:hAnsi="Times New Roman" w:cs="Times New Roman"/>
          <w:b/>
          <w:sz w:val="28"/>
          <w:szCs w:val="28"/>
        </w:rPr>
      </w:pPr>
      <w:r w:rsidRPr="002241D2">
        <w:rPr>
          <w:rFonts w:ascii="Times New Roman" w:hAnsi="Times New Roman" w:cs="Times New Roman"/>
          <w:b/>
          <w:sz w:val="28"/>
          <w:szCs w:val="28"/>
        </w:rPr>
        <w:t>Кафедра</w:t>
      </w:r>
      <w:r w:rsidR="001C12CA" w:rsidRPr="001C12CA">
        <w:rPr>
          <w:rFonts w:ascii="Times New Roman" w:hAnsi="Times New Roman" w:cs="Times New Roman"/>
          <w:b/>
          <w:sz w:val="28"/>
          <w:szCs w:val="28"/>
        </w:rPr>
        <w:t xml:space="preserve"> </w:t>
      </w:r>
      <w:r w:rsidR="001C12CA">
        <w:rPr>
          <w:rFonts w:ascii="Times New Roman" w:hAnsi="Times New Roman" w:cs="Times New Roman"/>
          <w:b/>
          <w:sz w:val="28"/>
          <w:szCs w:val="28"/>
        </w:rPr>
        <w:t xml:space="preserve">Мировой экономики и менеджмента </w:t>
      </w:r>
    </w:p>
    <w:p w14:paraId="4CE118AA" w14:textId="727C1CD4" w:rsidR="002241D2" w:rsidRPr="002241D2" w:rsidRDefault="002241D2" w:rsidP="009A732A">
      <w:pPr>
        <w:pStyle w:val="a3"/>
        <w:spacing w:after="0" w:line="240" w:lineRule="auto"/>
        <w:jc w:val="center"/>
        <w:rPr>
          <w:rFonts w:ascii="Times New Roman" w:hAnsi="Times New Roman" w:cs="Times New Roman"/>
          <w:b/>
          <w:sz w:val="28"/>
          <w:szCs w:val="28"/>
        </w:rPr>
      </w:pPr>
    </w:p>
    <w:p w14:paraId="4386EF92" w14:textId="2AA183C4" w:rsidR="002241D2" w:rsidRPr="007D416E" w:rsidRDefault="002241D2" w:rsidP="007D416E">
      <w:pPr>
        <w:spacing w:before="240" w:after="0" w:line="240" w:lineRule="auto"/>
        <w:rPr>
          <w:rFonts w:ascii="Times New Roman" w:hAnsi="Times New Roman" w:cs="Times New Roman"/>
          <w:sz w:val="28"/>
          <w:szCs w:val="28"/>
        </w:rPr>
      </w:pPr>
    </w:p>
    <w:p w14:paraId="1148B3DF" w14:textId="2D29384C" w:rsidR="002241D2" w:rsidRDefault="002241D2" w:rsidP="00712815">
      <w:pPr>
        <w:pStyle w:val="a3"/>
        <w:spacing w:before="240" w:after="0" w:line="240" w:lineRule="auto"/>
        <w:jc w:val="center"/>
        <w:rPr>
          <w:rFonts w:ascii="Times New Roman" w:hAnsi="Times New Roman" w:cs="Times New Roman"/>
          <w:sz w:val="28"/>
          <w:szCs w:val="28"/>
        </w:rPr>
      </w:pPr>
    </w:p>
    <w:p w14:paraId="18350F3F" w14:textId="6C99969F" w:rsidR="002241D2" w:rsidRPr="002241D2" w:rsidRDefault="002241D2" w:rsidP="00712815">
      <w:pPr>
        <w:pStyle w:val="a3"/>
        <w:spacing w:before="240" w:after="0" w:line="240" w:lineRule="auto"/>
        <w:jc w:val="center"/>
        <w:rPr>
          <w:rFonts w:ascii="Times New Roman" w:hAnsi="Times New Roman" w:cs="Times New Roman"/>
          <w:b/>
          <w:sz w:val="28"/>
          <w:szCs w:val="28"/>
        </w:rPr>
      </w:pPr>
      <w:r w:rsidRPr="002241D2">
        <w:rPr>
          <w:rFonts w:ascii="Times New Roman" w:hAnsi="Times New Roman" w:cs="Times New Roman"/>
          <w:b/>
          <w:sz w:val="28"/>
          <w:szCs w:val="28"/>
        </w:rPr>
        <w:t>КУРСОВАЯ РАБОТА</w:t>
      </w:r>
    </w:p>
    <w:p w14:paraId="5B3436EA" w14:textId="2A4A586C" w:rsidR="002241D2" w:rsidRDefault="002241D2" w:rsidP="00712815">
      <w:pPr>
        <w:pStyle w:val="a3"/>
        <w:spacing w:before="240" w:after="0"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«Микроэкономика»</w:t>
      </w:r>
    </w:p>
    <w:p w14:paraId="74C1E190" w14:textId="77777777" w:rsidR="002241D2" w:rsidRDefault="002241D2" w:rsidP="00712815">
      <w:pPr>
        <w:pStyle w:val="a3"/>
        <w:spacing w:before="240" w:line="720" w:lineRule="auto"/>
        <w:jc w:val="center"/>
        <w:rPr>
          <w:rFonts w:ascii="Times New Roman" w:hAnsi="Times New Roman" w:cs="Times New Roman"/>
          <w:sz w:val="28"/>
          <w:szCs w:val="28"/>
        </w:rPr>
      </w:pPr>
    </w:p>
    <w:p w14:paraId="5E06DFA9" w14:textId="77777777" w:rsidR="00712815" w:rsidRPr="00712815" w:rsidRDefault="002241D2" w:rsidP="00712815">
      <w:pPr>
        <w:spacing w:before="240" w:after="0" w:line="240" w:lineRule="auto"/>
        <w:jc w:val="center"/>
        <w:rPr>
          <w:rFonts w:ascii="Times New Roman" w:hAnsi="Times New Roman" w:cs="Times New Roman"/>
          <w:b/>
          <w:caps/>
          <w:sz w:val="28"/>
          <w:szCs w:val="28"/>
        </w:rPr>
      </w:pPr>
      <w:r w:rsidRPr="00712815">
        <w:rPr>
          <w:rFonts w:ascii="Times New Roman" w:hAnsi="Times New Roman" w:cs="Times New Roman"/>
          <w:b/>
          <w:caps/>
          <w:sz w:val="28"/>
          <w:szCs w:val="28"/>
        </w:rPr>
        <w:t>испо</w:t>
      </w:r>
      <w:r w:rsidR="00712815" w:rsidRPr="00712815">
        <w:rPr>
          <w:rFonts w:ascii="Times New Roman" w:hAnsi="Times New Roman" w:cs="Times New Roman"/>
          <w:b/>
          <w:caps/>
          <w:sz w:val="28"/>
          <w:szCs w:val="28"/>
        </w:rPr>
        <w:t>льзование эффекта замены и эффекта дохода в микроэкономической теории и практике</w:t>
      </w:r>
    </w:p>
    <w:p w14:paraId="6AD53204" w14:textId="77777777" w:rsidR="00712815" w:rsidRDefault="00712815" w:rsidP="00712815">
      <w:pPr>
        <w:pStyle w:val="a3"/>
        <w:spacing w:before="240" w:after="0" w:line="240" w:lineRule="auto"/>
        <w:jc w:val="center"/>
        <w:rPr>
          <w:rFonts w:ascii="Times New Roman" w:hAnsi="Times New Roman" w:cs="Times New Roman"/>
          <w:b/>
          <w:caps/>
          <w:sz w:val="28"/>
          <w:szCs w:val="28"/>
        </w:rPr>
      </w:pPr>
    </w:p>
    <w:p w14:paraId="080CA1F0" w14:textId="77777777" w:rsidR="00712815" w:rsidRDefault="00712815" w:rsidP="00712815">
      <w:pPr>
        <w:pStyle w:val="a3"/>
        <w:spacing w:before="240" w:after="0" w:line="240" w:lineRule="auto"/>
        <w:rPr>
          <w:rFonts w:ascii="Times New Roman" w:hAnsi="Times New Roman" w:cs="Times New Roman"/>
          <w:b/>
          <w:caps/>
          <w:sz w:val="28"/>
          <w:szCs w:val="28"/>
        </w:rPr>
      </w:pPr>
    </w:p>
    <w:p w14:paraId="16C77714" w14:textId="7BC5C803" w:rsidR="00712815" w:rsidRDefault="00712815" w:rsidP="00712815">
      <w:pPr>
        <w:pStyle w:val="a3"/>
        <w:spacing w:before="240" w:after="0" w:line="240" w:lineRule="auto"/>
        <w:rPr>
          <w:rFonts w:ascii="Times New Roman" w:hAnsi="Times New Roman" w:cs="Times New Roman"/>
          <w:sz w:val="28"/>
          <w:szCs w:val="28"/>
        </w:rPr>
      </w:pPr>
      <w:r w:rsidRPr="00712815">
        <w:rPr>
          <w:rFonts w:ascii="Times New Roman" w:hAnsi="Times New Roman" w:cs="Times New Roman"/>
          <w:sz w:val="28"/>
          <w:szCs w:val="28"/>
        </w:rPr>
        <w:t>Р</w:t>
      </w:r>
      <w:r>
        <w:rPr>
          <w:rFonts w:ascii="Times New Roman" w:hAnsi="Times New Roman" w:cs="Times New Roman"/>
          <w:sz w:val="28"/>
          <w:szCs w:val="28"/>
        </w:rPr>
        <w:t>аботу выполнил(а)</w:t>
      </w:r>
    </w:p>
    <w:p w14:paraId="6D9726E7" w14:textId="692CD61B" w:rsidR="00712815" w:rsidRDefault="00712815" w:rsidP="00712815">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ptab w:relativeTo="margin" w:alignment="right" w:leader="underscore"/>
      </w:r>
      <w:r>
        <w:rPr>
          <w:rFonts w:ascii="Times New Roman" w:hAnsi="Times New Roman" w:cs="Times New Roman"/>
          <w:sz w:val="28"/>
          <w:szCs w:val="28"/>
        </w:rPr>
        <w:t>А.С. Антонова</w:t>
      </w:r>
    </w:p>
    <w:p w14:paraId="781EBB66" w14:textId="0C07D37B" w:rsidR="00C728F1" w:rsidRDefault="00C728F1" w:rsidP="00C728F1">
      <w:pPr>
        <w:pStyle w:val="a3"/>
        <w:spacing w:before="240" w:after="0" w:line="480" w:lineRule="auto"/>
        <w:jc w:val="center"/>
        <w:rPr>
          <w:rFonts w:ascii="Times New Roman" w:hAnsi="Times New Roman" w:cs="Times New Roman"/>
          <w:sz w:val="20"/>
          <w:szCs w:val="28"/>
        </w:rPr>
      </w:pPr>
      <w:r>
        <w:rPr>
          <w:rFonts w:ascii="Times New Roman" w:hAnsi="Times New Roman" w:cs="Times New Roman"/>
          <w:sz w:val="20"/>
          <w:szCs w:val="28"/>
        </w:rPr>
        <w:t>(подпись, дата)</w:t>
      </w:r>
    </w:p>
    <w:p w14:paraId="2348BADA" w14:textId="1452B444" w:rsidR="00C728F1" w:rsidRDefault="00C728F1" w:rsidP="00C728F1">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Направление подготовки 27.03.05 </w:t>
      </w:r>
      <w:r w:rsidRPr="00C728F1">
        <w:rPr>
          <w:rFonts w:ascii="Times New Roman" w:hAnsi="Times New Roman" w:cs="Times New Roman"/>
          <w:sz w:val="28"/>
          <w:szCs w:val="28"/>
        </w:rPr>
        <w:t>—</w:t>
      </w:r>
      <w:r>
        <w:rPr>
          <w:rFonts w:ascii="Times New Roman" w:hAnsi="Times New Roman" w:cs="Times New Roman"/>
          <w:sz w:val="28"/>
          <w:szCs w:val="28"/>
        </w:rPr>
        <w:t xml:space="preserve"> Инноватика, курс 1</w:t>
      </w:r>
    </w:p>
    <w:p w14:paraId="43DA5A63" w14:textId="0E6A8E99" w:rsidR="00C728F1" w:rsidRDefault="00C728F1" w:rsidP="00C728F1">
      <w:pPr>
        <w:pStyle w:val="a3"/>
        <w:spacing w:before="240" w:after="0" w:line="720" w:lineRule="auto"/>
        <w:rPr>
          <w:rFonts w:ascii="Times New Roman" w:hAnsi="Times New Roman" w:cs="Times New Roman"/>
          <w:sz w:val="28"/>
          <w:szCs w:val="28"/>
        </w:rPr>
      </w:pPr>
      <w:r>
        <w:rPr>
          <w:rFonts w:ascii="Times New Roman" w:hAnsi="Times New Roman" w:cs="Times New Roman"/>
          <w:sz w:val="28"/>
          <w:szCs w:val="28"/>
        </w:rPr>
        <w:t>Направленность (профиль) Управление инновационной деятельностью</w:t>
      </w:r>
    </w:p>
    <w:p w14:paraId="6736A38E" w14:textId="1E1FC68D" w:rsidR="00C728F1" w:rsidRDefault="00C728F1" w:rsidP="00C728F1">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4410D368" w14:textId="28D09AB0" w:rsidR="00C728F1" w:rsidRDefault="00C728F1" w:rsidP="00C728F1">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t>Доцент</w:t>
      </w:r>
    </w:p>
    <w:p w14:paraId="00F0937E" w14:textId="666AA3D6" w:rsidR="00C728F1" w:rsidRDefault="00C728F1" w:rsidP="00C728F1">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ptab w:relativeTo="margin" w:alignment="right" w:leader="underscore"/>
      </w:r>
      <w:r>
        <w:rPr>
          <w:rFonts w:ascii="Times New Roman" w:hAnsi="Times New Roman" w:cs="Times New Roman"/>
          <w:sz w:val="28"/>
          <w:szCs w:val="28"/>
        </w:rPr>
        <w:t xml:space="preserve">Е.В. </w:t>
      </w:r>
      <w:proofErr w:type="spellStart"/>
      <w:r>
        <w:rPr>
          <w:rFonts w:ascii="Times New Roman" w:hAnsi="Times New Roman" w:cs="Times New Roman"/>
          <w:sz w:val="28"/>
          <w:szCs w:val="28"/>
        </w:rPr>
        <w:t>Аретова</w:t>
      </w:r>
      <w:proofErr w:type="spellEnd"/>
    </w:p>
    <w:p w14:paraId="241C4161" w14:textId="39A00A19" w:rsidR="00C728F1" w:rsidRDefault="00C728F1" w:rsidP="00C728F1">
      <w:pPr>
        <w:pStyle w:val="a3"/>
        <w:spacing w:before="240" w:after="0" w:line="240" w:lineRule="auto"/>
        <w:jc w:val="center"/>
        <w:rPr>
          <w:rFonts w:ascii="Times New Roman" w:hAnsi="Times New Roman" w:cs="Times New Roman"/>
          <w:sz w:val="20"/>
          <w:szCs w:val="28"/>
        </w:rPr>
      </w:pPr>
      <w:r>
        <w:rPr>
          <w:rFonts w:ascii="Times New Roman" w:hAnsi="Times New Roman" w:cs="Times New Roman"/>
          <w:sz w:val="20"/>
          <w:szCs w:val="28"/>
        </w:rPr>
        <w:t>(подпись, дата)</w:t>
      </w:r>
    </w:p>
    <w:p w14:paraId="4BB040EA" w14:textId="56A87BD1" w:rsidR="00C728F1" w:rsidRDefault="0096694B" w:rsidP="00C728F1">
      <w:pPr>
        <w:pStyle w:val="a3"/>
        <w:spacing w:before="240"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14:paraId="18A2D2E6" w14:textId="4A40834B" w:rsidR="0096694B" w:rsidRPr="00C728F1" w:rsidRDefault="00647981" w:rsidP="00C728F1">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ptab w:relativeTo="margin" w:alignment="right" w:leader="underscore"/>
      </w:r>
      <w:r w:rsidRPr="002A39D7">
        <w:rPr>
          <w:rFonts w:ascii="Times New Roman" w:hAnsi="Times New Roman" w:cs="Times New Roman"/>
          <w:sz w:val="28"/>
          <w:szCs w:val="28"/>
        </w:rPr>
        <w:t xml:space="preserve">  </w:t>
      </w:r>
      <w:r w:rsidR="0096694B">
        <w:rPr>
          <w:rFonts w:ascii="Times New Roman" w:hAnsi="Times New Roman" w:cs="Times New Roman"/>
          <w:sz w:val="28"/>
          <w:szCs w:val="28"/>
        </w:rPr>
        <w:t xml:space="preserve">Е.В. </w:t>
      </w:r>
      <w:proofErr w:type="spellStart"/>
      <w:r w:rsidR="0096694B">
        <w:rPr>
          <w:rFonts w:ascii="Times New Roman" w:hAnsi="Times New Roman" w:cs="Times New Roman"/>
          <w:sz w:val="28"/>
          <w:szCs w:val="28"/>
        </w:rPr>
        <w:t>Аретова</w:t>
      </w:r>
      <w:proofErr w:type="spellEnd"/>
    </w:p>
    <w:p w14:paraId="04023A2B" w14:textId="2A03E04C" w:rsidR="00C728F1" w:rsidRPr="0096694B" w:rsidRDefault="0096694B" w:rsidP="0096694B">
      <w:pPr>
        <w:pStyle w:val="a3"/>
        <w:spacing w:before="240" w:after="0" w:line="240" w:lineRule="auto"/>
        <w:jc w:val="center"/>
        <w:rPr>
          <w:rFonts w:ascii="Times New Roman" w:hAnsi="Times New Roman" w:cs="Times New Roman"/>
          <w:sz w:val="20"/>
          <w:szCs w:val="28"/>
        </w:rPr>
      </w:pPr>
      <w:r>
        <w:rPr>
          <w:rFonts w:ascii="Times New Roman" w:hAnsi="Times New Roman" w:cs="Times New Roman"/>
          <w:sz w:val="20"/>
          <w:szCs w:val="28"/>
        </w:rPr>
        <w:t>(подпись, дата)</w:t>
      </w:r>
    </w:p>
    <w:p w14:paraId="34008DF5" w14:textId="77777777" w:rsidR="00C728F1" w:rsidRDefault="00C728F1" w:rsidP="00712815">
      <w:pPr>
        <w:pStyle w:val="a3"/>
        <w:spacing w:before="240" w:after="0" w:line="240" w:lineRule="auto"/>
        <w:rPr>
          <w:rFonts w:ascii="Times New Roman" w:hAnsi="Times New Roman" w:cs="Times New Roman"/>
          <w:sz w:val="28"/>
          <w:szCs w:val="28"/>
        </w:rPr>
      </w:pPr>
    </w:p>
    <w:p w14:paraId="726EC645" w14:textId="35C3CF9D" w:rsidR="00712815" w:rsidRPr="00712815" w:rsidRDefault="00712815" w:rsidP="00712815">
      <w:pPr>
        <w:pStyle w:val="a3"/>
        <w:spacing w:before="240" w:after="0" w:line="240" w:lineRule="auto"/>
        <w:rPr>
          <w:rFonts w:ascii="Times New Roman" w:hAnsi="Times New Roman" w:cs="Times New Roman"/>
          <w:sz w:val="28"/>
          <w:szCs w:val="28"/>
        </w:rPr>
      </w:pPr>
      <w:r>
        <w:rPr>
          <w:rFonts w:ascii="Times New Roman" w:hAnsi="Times New Roman" w:cs="Times New Roman"/>
          <w:sz w:val="28"/>
          <w:szCs w:val="28"/>
        </w:rPr>
        <w:ptab w:relativeTo="margin" w:alignment="left" w:leader="underscore"/>
      </w:r>
      <w:r>
        <w:ptab w:relativeTo="margin" w:alignment="left" w:leader="underscore"/>
      </w:r>
    </w:p>
    <w:p w14:paraId="17146392" w14:textId="77777777" w:rsidR="007D416E" w:rsidRDefault="007D416E" w:rsidP="00712815">
      <w:pPr>
        <w:pStyle w:val="a3"/>
        <w:spacing w:before="240" w:after="0" w:line="240" w:lineRule="auto"/>
        <w:jc w:val="center"/>
        <w:rPr>
          <w:rFonts w:ascii="Times New Roman" w:hAnsi="Times New Roman" w:cs="Times New Roman"/>
          <w:sz w:val="28"/>
          <w:szCs w:val="28"/>
        </w:rPr>
      </w:pPr>
    </w:p>
    <w:p w14:paraId="21F4E1CD" w14:textId="77777777" w:rsidR="007D416E" w:rsidRDefault="007D416E" w:rsidP="00712815">
      <w:pPr>
        <w:pStyle w:val="a3"/>
        <w:spacing w:before="240" w:after="0" w:line="240" w:lineRule="auto"/>
        <w:jc w:val="center"/>
        <w:rPr>
          <w:rFonts w:ascii="Times New Roman" w:hAnsi="Times New Roman" w:cs="Times New Roman"/>
          <w:sz w:val="28"/>
          <w:szCs w:val="28"/>
        </w:rPr>
      </w:pPr>
    </w:p>
    <w:p w14:paraId="40BD370C" w14:textId="77777777" w:rsidR="007D416E" w:rsidRDefault="007D416E" w:rsidP="00712815">
      <w:pPr>
        <w:pStyle w:val="a3"/>
        <w:spacing w:before="240" w:after="0" w:line="240" w:lineRule="auto"/>
        <w:jc w:val="center"/>
        <w:rPr>
          <w:rFonts w:ascii="Times New Roman" w:hAnsi="Times New Roman" w:cs="Times New Roman"/>
          <w:sz w:val="28"/>
          <w:szCs w:val="28"/>
        </w:rPr>
      </w:pPr>
    </w:p>
    <w:p w14:paraId="6F1FFD30" w14:textId="77777777" w:rsidR="007D416E" w:rsidRDefault="007D416E" w:rsidP="00712815">
      <w:pPr>
        <w:pStyle w:val="a3"/>
        <w:spacing w:before="240"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14:paraId="25A7E115" w14:textId="45557487" w:rsidR="00C922EA" w:rsidRPr="00712815" w:rsidRDefault="007D416E" w:rsidP="00712815">
      <w:pPr>
        <w:pStyle w:val="a3"/>
        <w:spacing w:before="240" w:after="0" w:line="240" w:lineRule="auto"/>
        <w:jc w:val="center"/>
        <w:rPr>
          <w:rFonts w:ascii="Times New Roman" w:hAnsi="Times New Roman" w:cs="Times New Roman"/>
          <w:sz w:val="28"/>
          <w:szCs w:val="28"/>
        </w:rPr>
      </w:pPr>
      <w:r>
        <w:rPr>
          <w:rFonts w:ascii="Times New Roman" w:hAnsi="Times New Roman" w:cs="Times New Roman"/>
          <w:sz w:val="28"/>
          <w:szCs w:val="28"/>
        </w:rPr>
        <w:t>2019</w:t>
      </w:r>
      <w:r w:rsidR="00C922EA" w:rsidRPr="00712815">
        <w:rPr>
          <w:rFonts w:ascii="Times New Roman" w:hAnsi="Times New Roman" w:cs="Times New Roman"/>
          <w:sz w:val="28"/>
          <w:szCs w:val="28"/>
        </w:rPr>
        <w:br w:type="page"/>
      </w:r>
    </w:p>
    <w:p w14:paraId="33523265" w14:textId="77777777" w:rsidR="004267F3" w:rsidRDefault="004267F3" w:rsidP="00712815">
      <w:pPr>
        <w:pStyle w:val="a3"/>
        <w:spacing w:after="100" w:afterAutospacing="1" w:line="360" w:lineRule="auto"/>
        <w:ind w:left="0"/>
        <w:jc w:val="center"/>
        <w:rPr>
          <w:rFonts w:ascii="Times New Roman" w:hAnsi="Times New Roman" w:cs="Times New Roman"/>
          <w:sz w:val="28"/>
          <w:szCs w:val="28"/>
        </w:rPr>
        <w:sectPr w:rsidR="004267F3" w:rsidSect="00E64786">
          <w:footerReference w:type="default" r:id="rId8"/>
          <w:footerReference w:type="first" r:id="rId9"/>
          <w:footnotePr>
            <w:numRestart w:val="eachPage"/>
          </w:footnotePr>
          <w:pgSz w:w="11906" w:h="16838"/>
          <w:pgMar w:top="1134" w:right="851" w:bottom="1134" w:left="1418" w:header="709" w:footer="709" w:gutter="0"/>
          <w:cols w:space="708"/>
          <w:titlePg/>
          <w:docGrid w:linePitch="360"/>
        </w:sectPr>
      </w:pPr>
    </w:p>
    <w:p w14:paraId="7ABEEE79" w14:textId="603383BF" w:rsidR="003A6DEF" w:rsidRDefault="00C6771F" w:rsidP="007D416E">
      <w:pPr>
        <w:pStyle w:val="a3"/>
        <w:spacing w:after="100" w:afterAutospacing="1"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7FDC10BB" w14:textId="5F314DD5" w:rsidR="00C6771F" w:rsidRDefault="00C6771F" w:rsidP="00C743AC">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ptab w:relativeTo="margin" w:alignment="right" w:leader="dot"/>
      </w:r>
      <w:r>
        <w:rPr>
          <w:rFonts w:ascii="Times New Roman" w:hAnsi="Times New Roman" w:cs="Times New Roman"/>
          <w:sz w:val="28"/>
          <w:szCs w:val="28"/>
        </w:rPr>
        <w:t>3</w:t>
      </w:r>
    </w:p>
    <w:p w14:paraId="0183C231" w14:textId="674EE569" w:rsidR="00C6771F" w:rsidRDefault="00C6771F" w:rsidP="00C743AC">
      <w:pPr>
        <w:pStyle w:val="a3"/>
        <w:spacing w:line="360" w:lineRule="auto"/>
        <w:ind w:left="0"/>
        <w:rPr>
          <w:rFonts w:ascii="Times New Roman" w:hAnsi="Times New Roman" w:cs="Times New Roman"/>
          <w:sz w:val="28"/>
          <w:szCs w:val="28"/>
        </w:rPr>
      </w:pPr>
      <w:bookmarkStart w:id="2" w:name="_Hlk7259136"/>
      <w:r>
        <w:rPr>
          <w:rFonts w:ascii="Times New Roman" w:hAnsi="Times New Roman" w:cs="Times New Roman"/>
          <w:sz w:val="28"/>
          <w:szCs w:val="28"/>
        </w:rPr>
        <w:t xml:space="preserve">ГЛАВА 1. </w:t>
      </w:r>
      <w:r w:rsidR="00E50F91">
        <w:rPr>
          <w:rFonts w:ascii="Times New Roman" w:hAnsi="Times New Roman" w:cs="Times New Roman"/>
          <w:sz w:val="28"/>
          <w:szCs w:val="28"/>
        </w:rPr>
        <w:t xml:space="preserve">ТЕОРЕТИЧЕСКИЙ АСПЕКТ </w:t>
      </w:r>
      <w:r w:rsidR="00FD1322">
        <w:rPr>
          <w:rFonts w:ascii="Times New Roman" w:hAnsi="Times New Roman" w:cs="Times New Roman"/>
          <w:sz w:val="28"/>
          <w:szCs w:val="28"/>
        </w:rPr>
        <w:t>ЭФФЕКТ</w:t>
      </w:r>
      <w:r w:rsidR="00E50F91">
        <w:rPr>
          <w:rFonts w:ascii="Times New Roman" w:hAnsi="Times New Roman" w:cs="Times New Roman"/>
          <w:sz w:val="28"/>
          <w:szCs w:val="28"/>
        </w:rPr>
        <w:t>А</w:t>
      </w:r>
      <w:r>
        <w:rPr>
          <w:rFonts w:ascii="Times New Roman" w:hAnsi="Times New Roman" w:cs="Times New Roman"/>
          <w:sz w:val="28"/>
          <w:szCs w:val="28"/>
        </w:rPr>
        <w:t xml:space="preserve"> ЗАМЕН</w:t>
      </w:r>
      <w:r w:rsidR="00E50F91">
        <w:rPr>
          <w:rFonts w:ascii="Times New Roman" w:hAnsi="Times New Roman" w:cs="Times New Roman"/>
          <w:sz w:val="28"/>
          <w:szCs w:val="28"/>
        </w:rPr>
        <w:t>Ы</w:t>
      </w:r>
      <w:r>
        <w:rPr>
          <w:rFonts w:ascii="Times New Roman" w:hAnsi="Times New Roman" w:cs="Times New Roman"/>
          <w:sz w:val="28"/>
          <w:szCs w:val="28"/>
        </w:rPr>
        <w:t xml:space="preserve"> И </w:t>
      </w:r>
      <w:r w:rsidR="00FD1322">
        <w:rPr>
          <w:rFonts w:ascii="Times New Roman" w:hAnsi="Times New Roman" w:cs="Times New Roman"/>
          <w:sz w:val="28"/>
          <w:szCs w:val="28"/>
        </w:rPr>
        <w:t>ЭФФЕКТ</w:t>
      </w:r>
      <w:r w:rsidR="00E50F91">
        <w:rPr>
          <w:rFonts w:ascii="Times New Roman" w:hAnsi="Times New Roman" w:cs="Times New Roman"/>
          <w:sz w:val="28"/>
          <w:szCs w:val="28"/>
        </w:rPr>
        <w:t>А</w:t>
      </w:r>
      <w:r>
        <w:rPr>
          <w:rFonts w:ascii="Times New Roman" w:hAnsi="Times New Roman" w:cs="Times New Roman"/>
          <w:sz w:val="28"/>
          <w:szCs w:val="28"/>
        </w:rPr>
        <w:t xml:space="preserve"> ДОХОДА </w:t>
      </w:r>
      <w:r w:rsidR="00FD1322">
        <w:rPr>
          <w:rFonts w:ascii="Times New Roman" w:hAnsi="Times New Roman" w:cs="Times New Roman"/>
          <w:sz w:val="28"/>
          <w:szCs w:val="28"/>
        </w:rPr>
        <w:t>В МИКРОЭКОНОМИЧЕСКОЙ НАУКЕ</w:t>
      </w:r>
      <w:bookmarkEnd w:id="2"/>
      <w:r>
        <w:rPr>
          <w:rFonts w:ascii="Times New Roman" w:hAnsi="Times New Roman" w:cs="Times New Roman"/>
          <w:sz w:val="28"/>
          <w:szCs w:val="28"/>
        </w:rPr>
        <w:ptab w:relativeTo="margin" w:alignment="right" w:leader="dot"/>
      </w:r>
      <w:r w:rsidR="007C3C22">
        <w:rPr>
          <w:rFonts w:ascii="Times New Roman" w:hAnsi="Times New Roman" w:cs="Times New Roman"/>
          <w:sz w:val="28"/>
          <w:szCs w:val="28"/>
        </w:rPr>
        <w:t>6</w:t>
      </w:r>
    </w:p>
    <w:p w14:paraId="0783C36F" w14:textId="687F6DE3" w:rsidR="00E50F91" w:rsidRPr="00E50F91" w:rsidRDefault="001C12CA" w:rsidP="00C743AC">
      <w:pPr>
        <w:pStyle w:val="a3"/>
        <w:numPr>
          <w:ilvl w:val="1"/>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Основные характеристики эффекта замещения</w:t>
      </w:r>
      <w:r w:rsidR="00FD1322">
        <w:rPr>
          <w:rFonts w:ascii="Times New Roman" w:hAnsi="Times New Roman" w:cs="Times New Roman"/>
          <w:sz w:val="28"/>
          <w:szCs w:val="28"/>
        </w:rPr>
        <w:ptab w:relativeTo="margin" w:alignment="right" w:leader="dot"/>
      </w:r>
      <w:r w:rsidR="007C3C22">
        <w:rPr>
          <w:rFonts w:ascii="Times New Roman" w:hAnsi="Times New Roman" w:cs="Times New Roman"/>
          <w:sz w:val="28"/>
          <w:szCs w:val="28"/>
        </w:rPr>
        <w:t>6</w:t>
      </w:r>
    </w:p>
    <w:p w14:paraId="5645A9D6" w14:textId="5074C06B" w:rsidR="00CA5D82" w:rsidRPr="00CA5D82" w:rsidRDefault="001C12CA" w:rsidP="00C743AC">
      <w:pPr>
        <w:pStyle w:val="a3"/>
        <w:numPr>
          <w:ilvl w:val="1"/>
          <w:numId w:val="7"/>
        </w:numPr>
        <w:spacing w:after="0" w:line="360" w:lineRule="auto"/>
        <w:rPr>
          <w:rFonts w:ascii="Times New Roman" w:hAnsi="Times New Roman" w:cs="Times New Roman"/>
          <w:sz w:val="28"/>
          <w:szCs w:val="28"/>
        </w:rPr>
      </w:pPr>
      <w:bookmarkStart w:id="3" w:name="_Hlk7598376"/>
      <w:r>
        <w:rPr>
          <w:rFonts w:ascii="Times New Roman" w:hAnsi="Times New Roman" w:cs="Times New Roman"/>
          <w:sz w:val="28"/>
          <w:szCs w:val="28"/>
        </w:rPr>
        <w:t>Теоретические положения эффекта дохода</w:t>
      </w:r>
      <w:r w:rsidR="00FD1322">
        <w:ptab w:relativeTo="margin" w:alignment="right" w:leader="dot"/>
      </w:r>
      <w:r w:rsidR="007C3C22">
        <w:rPr>
          <w:rFonts w:ascii="Times New Roman" w:hAnsi="Times New Roman" w:cs="Times New Roman"/>
          <w:sz w:val="28"/>
        </w:rPr>
        <w:t>8</w:t>
      </w:r>
    </w:p>
    <w:p w14:paraId="3A7EC5D3" w14:textId="0B901C0B" w:rsidR="00FD1322" w:rsidRPr="00CA5D82" w:rsidRDefault="00FD1322" w:rsidP="00C743AC">
      <w:pPr>
        <w:spacing w:after="0" w:line="360" w:lineRule="auto"/>
        <w:rPr>
          <w:rFonts w:ascii="Times New Roman" w:hAnsi="Times New Roman" w:cs="Times New Roman"/>
          <w:sz w:val="28"/>
          <w:szCs w:val="28"/>
        </w:rPr>
      </w:pPr>
      <w:bookmarkStart w:id="4" w:name="_Hlk8076518"/>
      <w:bookmarkEnd w:id="3"/>
      <w:r w:rsidRPr="00CA5D82">
        <w:rPr>
          <w:rFonts w:ascii="Times New Roman" w:hAnsi="Times New Roman" w:cs="Times New Roman"/>
          <w:sz w:val="28"/>
          <w:szCs w:val="28"/>
        </w:rPr>
        <w:t xml:space="preserve">ГЛАВА 2. </w:t>
      </w:r>
      <w:r w:rsidR="00E50F91" w:rsidRPr="00CA5D82">
        <w:rPr>
          <w:rFonts w:ascii="Times New Roman" w:hAnsi="Times New Roman" w:cs="Times New Roman"/>
          <w:sz w:val="28"/>
          <w:szCs w:val="28"/>
        </w:rPr>
        <w:t>СРАВНИТЕЛЬНЫЙ АНАЛИЗ</w:t>
      </w:r>
      <w:r>
        <w:ptab w:relativeTo="margin" w:alignment="right" w:leader="dot"/>
      </w:r>
      <w:r w:rsidR="00250B7A" w:rsidRPr="00250B7A">
        <w:rPr>
          <w:rFonts w:ascii="Times New Roman" w:hAnsi="Times New Roman" w:cs="Times New Roman"/>
          <w:sz w:val="28"/>
        </w:rPr>
        <w:t>1</w:t>
      </w:r>
      <w:r w:rsidR="007C3C22">
        <w:rPr>
          <w:rFonts w:ascii="Times New Roman" w:hAnsi="Times New Roman" w:cs="Times New Roman"/>
          <w:sz w:val="28"/>
        </w:rPr>
        <w:t>3</w:t>
      </w:r>
    </w:p>
    <w:bookmarkEnd w:id="4"/>
    <w:p w14:paraId="388D71C1" w14:textId="26EEE3B3" w:rsidR="00E50F91" w:rsidRDefault="00E50F91" w:rsidP="00C743AC">
      <w:pPr>
        <w:pStyle w:val="a3"/>
        <w:numPr>
          <w:ilvl w:val="1"/>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12CA">
        <w:rPr>
          <w:rFonts w:ascii="Times New Roman" w:hAnsi="Times New Roman" w:cs="Times New Roman"/>
          <w:sz w:val="28"/>
          <w:szCs w:val="28"/>
        </w:rPr>
        <w:t>Отличительные черты подходов Е.Е. Слуцкого и Дж. Хикса</w:t>
      </w:r>
      <w:r>
        <w:rPr>
          <w:rFonts w:ascii="Times New Roman" w:hAnsi="Times New Roman" w:cs="Times New Roman"/>
          <w:sz w:val="28"/>
          <w:szCs w:val="28"/>
        </w:rPr>
        <w:ptab w:relativeTo="margin" w:alignment="right" w:leader="dot"/>
      </w:r>
      <w:r w:rsidR="00D826FD">
        <w:rPr>
          <w:rFonts w:ascii="Times New Roman" w:hAnsi="Times New Roman" w:cs="Times New Roman"/>
          <w:sz w:val="28"/>
          <w:szCs w:val="28"/>
        </w:rPr>
        <w:t>1</w:t>
      </w:r>
      <w:r w:rsidR="007C3C22">
        <w:rPr>
          <w:rFonts w:ascii="Times New Roman" w:hAnsi="Times New Roman" w:cs="Times New Roman"/>
          <w:sz w:val="28"/>
          <w:szCs w:val="28"/>
        </w:rPr>
        <w:t>4</w:t>
      </w:r>
    </w:p>
    <w:p w14:paraId="594CC808" w14:textId="3285475A" w:rsidR="00FA3CEC" w:rsidRDefault="00FA3CEC" w:rsidP="00C743AC">
      <w:pPr>
        <w:pStyle w:val="a3"/>
        <w:numPr>
          <w:ilvl w:val="1"/>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bookmarkStart w:id="5" w:name="_Hlk8583922"/>
      <w:r w:rsidR="001C12CA">
        <w:rPr>
          <w:rFonts w:ascii="Times New Roman" w:hAnsi="Times New Roman" w:cs="Times New Roman"/>
          <w:sz w:val="28"/>
          <w:szCs w:val="28"/>
        </w:rPr>
        <w:t>Уравнение Е.Е. Слуцкого в коэффициентах эластичности</w:t>
      </w:r>
      <w:r>
        <w:rPr>
          <w:rFonts w:ascii="Times New Roman" w:hAnsi="Times New Roman" w:cs="Times New Roman"/>
          <w:sz w:val="28"/>
          <w:szCs w:val="28"/>
        </w:rPr>
        <w:ptab w:relativeTo="margin" w:alignment="right" w:leader="dot"/>
      </w:r>
      <w:r w:rsidR="00CF5CB8">
        <w:rPr>
          <w:rFonts w:ascii="Times New Roman" w:hAnsi="Times New Roman" w:cs="Times New Roman"/>
          <w:sz w:val="28"/>
          <w:szCs w:val="28"/>
        </w:rPr>
        <w:t>1</w:t>
      </w:r>
      <w:bookmarkEnd w:id="5"/>
      <w:r w:rsidR="007C3C22">
        <w:rPr>
          <w:rFonts w:ascii="Times New Roman" w:hAnsi="Times New Roman" w:cs="Times New Roman"/>
          <w:sz w:val="28"/>
          <w:szCs w:val="28"/>
        </w:rPr>
        <w:t>8</w:t>
      </w:r>
    </w:p>
    <w:p w14:paraId="26D31C7D" w14:textId="546F63AD" w:rsidR="00FD1322" w:rsidRPr="00CA5D82" w:rsidRDefault="001C12CA" w:rsidP="00C743AC">
      <w:pPr>
        <w:pStyle w:val="a3"/>
        <w:numPr>
          <w:ilvl w:val="1"/>
          <w:numId w:val="6"/>
        </w:numPr>
        <w:spacing w:after="0" w:line="360" w:lineRule="auto"/>
        <w:rPr>
          <w:rFonts w:ascii="Times New Roman" w:hAnsi="Times New Roman" w:cs="Times New Roman"/>
          <w:sz w:val="28"/>
          <w:szCs w:val="28"/>
        </w:rPr>
      </w:pPr>
      <w:bookmarkStart w:id="6" w:name="_Hlk8598581"/>
      <w:r>
        <w:rPr>
          <w:rFonts w:ascii="Times New Roman" w:hAnsi="Times New Roman" w:cs="Times New Roman"/>
          <w:sz w:val="28"/>
          <w:szCs w:val="28"/>
        </w:rPr>
        <w:t>Взаимосвязь между законами</w:t>
      </w:r>
      <w:r w:rsidR="00FD1322">
        <w:ptab w:relativeTo="margin" w:alignment="right" w:leader="dot"/>
      </w:r>
      <w:r w:rsidR="007C3C22">
        <w:rPr>
          <w:rFonts w:ascii="Times New Roman" w:hAnsi="Times New Roman" w:cs="Times New Roman"/>
          <w:sz w:val="28"/>
        </w:rPr>
        <w:t>20</w:t>
      </w:r>
    </w:p>
    <w:bookmarkEnd w:id="6"/>
    <w:p w14:paraId="7165F3B0" w14:textId="1F29CF3B" w:rsidR="00FD1322" w:rsidRPr="004D4F4C" w:rsidRDefault="00FD1322" w:rsidP="00FA3CEC">
      <w:pPr>
        <w:spacing w:after="0" w:line="360" w:lineRule="auto"/>
        <w:rPr>
          <w:rFonts w:ascii="Times New Roman" w:hAnsi="Times New Roman" w:cs="Times New Roman"/>
          <w:sz w:val="28"/>
          <w:szCs w:val="28"/>
        </w:rPr>
      </w:pPr>
      <w:r>
        <w:rPr>
          <w:rFonts w:ascii="Times New Roman" w:hAnsi="Times New Roman" w:cs="Times New Roman"/>
          <w:sz w:val="28"/>
          <w:szCs w:val="28"/>
        </w:rPr>
        <w:t>Г</w:t>
      </w:r>
      <w:r w:rsidR="001C12CA">
        <w:rPr>
          <w:rFonts w:ascii="Times New Roman" w:hAnsi="Times New Roman" w:cs="Times New Roman"/>
          <w:sz w:val="28"/>
          <w:szCs w:val="28"/>
        </w:rPr>
        <w:t>Л</w:t>
      </w:r>
      <w:r>
        <w:rPr>
          <w:rFonts w:ascii="Times New Roman" w:hAnsi="Times New Roman" w:cs="Times New Roman"/>
          <w:sz w:val="28"/>
          <w:szCs w:val="28"/>
        </w:rPr>
        <w:t xml:space="preserve">АВА </w:t>
      </w:r>
      <w:r w:rsidR="00CA5D82">
        <w:rPr>
          <w:rFonts w:ascii="Times New Roman" w:hAnsi="Times New Roman" w:cs="Times New Roman"/>
          <w:sz w:val="28"/>
          <w:szCs w:val="28"/>
        </w:rPr>
        <w:t>3</w:t>
      </w:r>
      <w:r>
        <w:rPr>
          <w:rFonts w:ascii="Times New Roman" w:hAnsi="Times New Roman" w:cs="Times New Roman"/>
          <w:sz w:val="28"/>
          <w:szCs w:val="28"/>
        </w:rPr>
        <w:t>. ПРАКТИЧЕСКОЕ ПРИМЕНЕНИЕ</w:t>
      </w:r>
      <w:r w:rsidR="00CA5D82">
        <w:rPr>
          <w:rFonts w:ascii="Times New Roman" w:hAnsi="Times New Roman" w:cs="Times New Roman"/>
          <w:sz w:val="28"/>
          <w:szCs w:val="28"/>
        </w:rPr>
        <w:t xml:space="preserve"> </w:t>
      </w:r>
      <w:r w:rsidR="006126D4">
        <w:rPr>
          <w:rFonts w:ascii="Times New Roman" w:hAnsi="Times New Roman" w:cs="Times New Roman"/>
          <w:sz w:val="28"/>
          <w:szCs w:val="28"/>
        </w:rPr>
        <w:t xml:space="preserve">ТЕОРИИ ПОТРЕБИТЕЛЬСКОГО </w:t>
      </w:r>
      <w:r w:rsidR="00A44644">
        <w:rPr>
          <w:rFonts w:ascii="Times New Roman" w:hAnsi="Times New Roman" w:cs="Times New Roman"/>
          <w:sz w:val="28"/>
          <w:szCs w:val="28"/>
        </w:rPr>
        <w:t xml:space="preserve">ВЫБОРА </w:t>
      </w:r>
      <w:r w:rsidR="00C922EA">
        <w:rPr>
          <w:rFonts w:ascii="Times New Roman" w:hAnsi="Times New Roman" w:cs="Times New Roman"/>
          <w:sz w:val="28"/>
          <w:szCs w:val="28"/>
        </w:rPr>
        <w:ptab w:relativeTo="margin" w:alignment="right" w:leader="dot"/>
      </w:r>
      <w:r w:rsidR="00A44644">
        <w:rPr>
          <w:rFonts w:ascii="Times New Roman" w:hAnsi="Times New Roman" w:cs="Times New Roman"/>
          <w:sz w:val="28"/>
          <w:szCs w:val="28"/>
        </w:rPr>
        <w:t>2</w:t>
      </w:r>
      <w:r w:rsidR="00A96650">
        <w:rPr>
          <w:rFonts w:ascii="Times New Roman" w:hAnsi="Times New Roman" w:cs="Times New Roman"/>
          <w:sz w:val="28"/>
          <w:szCs w:val="28"/>
        </w:rPr>
        <w:t>3</w:t>
      </w:r>
    </w:p>
    <w:p w14:paraId="123BA902" w14:textId="490AC821" w:rsidR="00CA5D82" w:rsidRPr="00CA5D82" w:rsidRDefault="001C12CA" w:rsidP="00C743AC">
      <w:pPr>
        <w:pStyle w:val="a3"/>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Использование эффекта замещения и дохода в микроэкономической практике</w:t>
      </w:r>
      <w:r w:rsidR="00CA5D82">
        <w:rPr>
          <w:rFonts w:ascii="Times New Roman" w:hAnsi="Times New Roman" w:cs="Times New Roman"/>
          <w:sz w:val="28"/>
          <w:szCs w:val="28"/>
        </w:rPr>
        <w:ptab w:relativeTo="margin" w:alignment="right" w:leader="dot"/>
      </w:r>
      <w:r w:rsidR="004D4F4C">
        <w:rPr>
          <w:rFonts w:ascii="Times New Roman" w:hAnsi="Times New Roman" w:cs="Times New Roman"/>
          <w:sz w:val="28"/>
          <w:szCs w:val="28"/>
        </w:rPr>
        <w:t>2</w:t>
      </w:r>
      <w:r w:rsidR="00A96650">
        <w:rPr>
          <w:rFonts w:ascii="Times New Roman" w:hAnsi="Times New Roman" w:cs="Times New Roman"/>
          <w:sz w:val="28"/>
          <w:szCs w:val="28"/>
        </w:rPr>
        <w:t>3</w:t>
      </w:r>
    </w:p>
    <w:p w14:paraId="05AF7925" w14:textId="1DCF9BD9" w:rsidR="00FD1322" w:rsidRDefault="00FD1322" w:rsidP="00C743AC">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C922EA">
        <w:rPr>
          <w:rFonts w:ascii="Times New Roman" w:hAnsi="Times New Roman" w:cs="Times New Roman"/>
          <w:sz w:val="28"/>
          <w:szCs w:val="28"/>
        </w:rPr>
        <w:ptab w:relativeTo="margin" w:alignment="right" w:leader="dot"/>
      </w:r>
      <w:r w:rsidR="002F11B3">
        <w:rPr>
          <w:rFonts w:ascii="Times New Roman" w:hAnsi="Times New Roman" w:cs="Times New Roman"/>
          <w:sz w:val="28"/>
          <w:szCs w:val="28"/>
        </w:rPr>
        <w:t>2</w:t>
      </w:r>
      <w:r w:rsidR="007C3C22">
        <w:rPr>
          <w:rFonts w:ascii="Times New Roman" w:hAnsi="Times New Roman" w:cs="Times New Roman"/>
          <w:sz w:val="28"/>
          <w:szCs w:val="28"/>
        </w:rPr>
        <w:t>5</w:t>
      </w:r>
      <w:r>
        <w:rPr>
          <w:rFonts w:ascii="Times New Roman" w:hAnsi="Times New Roman" w:cs="Times New Roman"/>
          <w:sz w:val="28"/>
          <w:szCs w:val="28"/>
        </w:rPr>
        <w:t xml:space="preserve"> </w:t>
      </w:r>
    </w:p>
    <w:p w14:paraId="4507FE0E" w14:textId="171C41E7" w:rsidR="00FD1322" w:rsidRDefault="00FD1322" w:rsidP="00C743AC">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C922EA">
        <w:rPr>
          <w:rFonts w:ascii="Times New Roman" w:hAnsi="Times New Roman" w:cs="Times New Roman"/>
          <w:sz w:val="28"/>
          <w:szCs w:val="28"/>
        </w:rPr>
        <w:ptab w:relativeTo="margin" w:alignment="right" w:leader="dot"/>
      </w:r>
      <w:r w:rsidR="00481800">
        <w:rPr>
          <w:rFonts w:ascii="Times New Roman" w:hAnsi="Times New Roman" w:cs="Times New Roman"/>
          <w:sz w:val="28"/>
          <w:szCs w:val="28"/>
        </w:rPr>
        <w:t>2</w:t>
      </w:r>
      <w:r w:rsidR="005E234B">
        <w:rPr>
          <w:rFonts w:ascii="Times New Roman" w:hAnsi="Times New Roman" w:cs="Times New Roman"/>
          <w:sz w:val="28"/>
          <w:szCs w:val="28"/>
        </w:rPr>
        <w:t>7</w:t>
      </w:r>
    </w:p>
    <w:p w14:paraId="70126DD3" w14:textId="311976D9" w:rsidR="00340513" w:rsidRDefault="00FD1322" w:rsidP="00C743AC">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r>
        <w:rPr>
          <w:rFonts w:ascii="Times New Roman" w:hAnsi="Times New Roman" w:cs="Times New Roman"/>
          <w:sz w:val="28"/>
          <w:szCs w:val="28"/>
        </w:rPr>
        <w:ptab w:relativeTo="margin" w:alignment="right" w:leader="dot"/>
      </w:r>
      <w:r w:rsidR="00481800">
        <w:rPr>
          <w:rFonts w:ascii="Times New Roman" w:hAnsi="Times New Roman" w:cs="Times New Roman"/>
          <w:sz w:val="28"/>
          <w:szCs w:val="28"/>
        </w:rPr>
        <w:t>2</w:t>
      </w:r>
      <w:r w:rsidR="005E234B">
        <w:rPr>
          <w:rFonts w:ascii="Times New Roman" w:hAnsi="Times New Roman" w:cs="Times New Roman"/>
          <w:sz w:val="28"/>
          <w:szCs w:val="28"/>
        </w:rPr>
        <w:t>9</w:t>
      </w:r>
      <w:r w:rsidR="00340513">
        <w:rPr>
          <w:rFonts w:ascii="Times New Roman" w:hAnsi="Times New Roman" w:cs="Times New Roman"/>
          <w:sz w:val="28"/>
          <w:szCs w:val="28"/>
        </w:rPr>
        <w:br w:type="page"/>
      </w:r>
    </w:p>
    <w:p w14:paraId="45153D4E" w14:textId="77777777" w:rsidR="00FD3300" w:rsidRDefault="00340513" w:rsidP="0003036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0303EA21" w14:textId="5342B790" w:rsidR="002A43D4" w:rsidRDefault="002A43D4"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дисциплин</w:t>
      </w:r>
      <w:r w:rsidR="009D12C6">
        <w:rPr>
          <w:rFonts w:ascii="Times New Roman" w:hAnsi="Times New Roman" w:cs="Times New Roman"/>
          <w:sz w:val="28"/>
          <w:szCs w:val="28"/>
        </w:rPr>
        <w:t>е</w:t>
      </w:r>
      <w:r>
        <w:rPr>
          <w:rFonts w:ascii="Times New Roman" w:hAnsi="Times New Roman" w:cs="Times New Roman"/>
          <w:sz w:val="28"/>
          <w:szCs w:val="28"/>
        </w:rPr>
        <w:t xml:space="preserve"> «микроэкономика»</w:t>
      </w:r>
      <w:r w:rsidR="009D12C6">
        <w:rPr>
          <w:rStyle w:val="ad"/>
          <w:rFonts w:ascii="Times New Roman" w:hAnsi="Times New Roman" w:cs="Times New Roman"/>
          <w:sz w:val="28"/>
          <w:szCs w:val="28"/>
        </w:rPr>
        <w:footnoteReference w:id="1"/>
      </w:r>
      <w:r>
        <w:rPr>
          <w:rFonts w:ascii="Times New Roman" w:hAnsi="Times New Roman" w:cs="Times New Roman"/>
          <w:sz w:val="28"/>
          <w:szCs w:val="28"/>
        </w:rPr>
        <w:t xml:space="preserve"> объектом изучения явля</w:t>
      </w:r>
      <w:r w:rsidR="009D12C6">
        <w:rPr>
          <w:rFonts w:ascii="Times New Roman" w:hAnsi="Times New Roman" w:cs="Times New Roman"/>
          <w:sz w:val="28"/>
          <w:szCs w:val="28"/>
        </w:rPr>
        <w:t>ю</w:t>
      </w:r>
      <w:r>
        <w:rPr>
          <w:rFonts w:ascii="Times New Roman" w:hAnsi="Times New Roman" w:cs="Times New Roman"/>
          <w:sz w:val="28"/>
          <w:szCs w:val="28"/>
        </w:rPr>
        <w:t>тся различны</w:t>
      </w:r>
      <w:r w:rsidR="009D12C6">
        <w:rPr>
          <w:rFonts w:ascii="Times New Roman" w:hAnsi="Times New Roman" w:cs="Times New Roman"/>
          <w:sz w:val="28"/>
          <w:szCs w:val="28"/>
        </w:rPr>
        <w:t>е</w:t>
      </w:r>
      <w:r>
        <w:rPr>
          <w:rFonts w:ascii="Times New Roman" w:hAnsi="Times New Roman" w:cs="Times New Roman"/>
          <w:sz w:val="28"/>
          <w:szCs w:val="28"/>
        </w:rPr>
        <w:t xml:space="preserve"> процесс</w:t>
      </w:r>
      <w:r w:rsidR="009D12C6">
        <w:rPr>
          <w:rFonts w:ascii="Times New Roman" w:hAnsi="Times New Roman" w:cs="Times New Roman"/>
          <w:sz w:val="28"/>
          <w:szCs w:val="28"/>
        </w:rPr>
        <w:t>ы</w:t>
      </w:r>
      <w:r>
        <w:rPr>
          <w:rFonts w:ascii="Times New Roman" w:hAnsi="Times New Roman" w:cs="Times New Roman"/>
          <w:sz w:val="28"/>
          <w:szCs w:val="28"/>
        </w:rPr>
        <w:t xml:space="preserve"> в экономике</w:t>
      </w:r>
      <w:r w:rsidR="009D12C6">
        <w:rPr>
          <w:rFonts w:ascii="Times New Roman" w:hAnsi="Times New Roman" w:cs="Times New Roman"/>
          <w:sz w:val="28"/>
          <w:szCs w:val="28"/>
        </w:rPr>
        <w:t xml:space="preserve"> и экономическая деятельность людей</w:t>
      </w:r>
      <w:r>
        <w:rPr>
          <w:rFonts w:ascii="Times New Roman" w:hAnsi="Times New Roman" w:cs="Times New Roman"/>
          <w:sz w:val="28"/>
          <w:szCs w:val="28"/>
        </w:rPr>
        <w:t xml:space="preserve">. Предметом изучения в данной курсовой работе </w:t>
      </w:r>
      <w:r w:rsidR="009D12C6">
        <w:rPr>
          <w:rFonts w:ascii="Times New Roman" w:hAnsi="Times New Roman" w:cs="Times New Roman"/>
          <w:sz w:val="28"/>
          <w:szCs w:val="28"/>
        </w:rPr>
        <w:t>принято считать</w:t>
      </w:r>
      <w:r>
        <w:rPr>
          <w:rFonts w:ascii="Times New Roman" w:hAnsi="Times New Roman" w:cs="Times New Roman"/>
          <w:sz w:val="28"/>
          <w:szCs w:val="28"/>
        </w:rPr>
        <w:t xml:space="preserve"> рассмотрение таких экономических процессов, как эффект дохода и эффект замещения, а также их практическое применение.</w:t>
      </w:r>
      <w:r w:rsidR="009D12C6">
        <w:rPr>
          <w:rFonts w:ascii="Times New Roman" w:hAnsi="Times New Roman" w:cs="Times New Roman"/>
          <w:sz w:val="28"/>
          <w:szCs w:val="28"/>
        </w:rPr>
        <w:t xml:space="preserve"> </w:t>
      </w:r>
    </w:p>
    <w:p w14:paraId="173BB023" w14:textId="674579F7" w:rsidR="009F2F49" w:rsidRDefault="002A43D4"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B1960">
        <w:rPr>
          <w:rFonts w:ascii="Times New Roman" w:hAnsi="Times New Roman" w:cs="Times New Roman"/>
          <w:sz w:val="28"/>
          <w:szCs w:val="28"/>
        </w:rPr>
        <w:t>Каждый день мы сталкиваемся с элементарными составляющими микроэкономики в роли потребителя.</w:t>
      </w:r>
      <w:r w:rsidR="00A80958">
        <w:rPr>
          <w:rFonts w:ascii="Times New Roman" w:hAnsi="Times New Roman" w:cs="Times New Roman"/>
          <w:sz w:val="28"/>
          <w:szCs w:val="28"/>
        </w:rPr>
        <w:t xml:space="preserve"> Микроэкономика дает теоретическое обоснование, как и почему принимаются экономические решения на низшем уровне</w:t>
      </w:r>
      <w:r w:rsidR="00FF0512">
        <w:rPr>
          <w:rFonts w:ascii="Times New Roman" w:hAnsi="Times New Roman" w:cs="Times New Roman"/>
          <w:sz w:val="28"/>
          <w:szCs w:val="28"/>
        </w:rPr>
        <w:t>. В роли потребителей мы принимаем решения о покупке товара и наблюдаем влияние изменения цен и доходов на выб</w:t>
      </w:r>
      <w:r w:rsidR="00300CCD">
        <w:rPr>
          <w:rFonts w:ascii="Times New Roman" w:hAnsi="Times New Roman" w:cs="Times New Roman"/>
          <w:sz w:val="28"/>
          <w:szCs w:val="28"/>
        </w:rPr>
        <w:t>ранный товар</w:t>
      </w:r>
      <w:r w:rsidR="00FF0512">
        <w:rPr>
          <w:rFonts w:ascii="Times New Roman" w:hAnsi="Times New Roman" w:cs="Times New Roman"/>
          <w:sz w:val="28"/>
          <w:szCs w:val="28"/>
        </w:rPr>
        <w:t xml:space="preserve">. Так и фирмы планируют численность рабочих, а они в свою очередь решают, где и сколько им необходимо работать. </w:t>
      </w:r>
    </w:p>
    <w:p w14:paraId="4A605D9E" w14:textId="77777777" w:rsidR="009F2F49" w:rsidRDefault="0087141B"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Изменение цены на некоторый товар двояко сказывается на потребителя. В первом случае, когда цена на товар, который пользуется спросом, понижается, то благосостояние потребителя, наоборот, повышается. А во втором случае, если цена повышается, то доход потребителя понижается.</w:t>
      </w:r>
    </w:p>
    <w:p w14:paraId="4C91C8DD" w14:textId="10A48532" w:rsidR="00EB7068" w:rsidRDefault="00D9797B"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Целью</w:t>
      </w:r>
      <w:r w:rsidR="0087141B">
        <w:rPr>
          <w:rFonts w:ascii="Times New Roman" w:hAnsi="Times New Roman" w:cs="Times New Roman"/>
          <w:sz w:val="28"/>
          <w:szCs w:val="28"/>
        </w:rPr>
        <w:t xml:space="preserve"> данной курсовой работ</w:t>
      </w:r>
      <w:r w:rsidR="009F2F49">
        <w:rPr>
          <w:rFonts w:ascii="Times New Roman" w:hAnsi="Times New Roman" w:cs="Times New Roman"/>
          <w:sz w:val="28"/>
          <w:szCs w:val="28"/>
        </w:rPr>
        <w:t>ы является</w:t>
      </w:r>
      <w:r w:rsidR="00EB7068">
        <w:rPr>
          <w:rFonts w:ascii="Times New Roman" w:hAnsi="Times New Roman" w:cs="Times New Roman"/>
          <w:sz w:val="28"/>
          <w:szCs w:val="28"/>
        </w:rPr>
        <w:t xml:space="preserve"> детально</w:t>
      </w:r>
      <w:r w:rsidR="009F2F49">
        <w:rPr>
          <w:rFonts w:ascii="Times New Roman" w:hAnsi="Times New Roman" w:cs="Times New Roman"/>
          <w:sz w:val="28"/>
          <w:szCs w:val="28"/>
        </w:rPr>
        <w:t>е</w:t>
      </w:r>
      <w:r w:rsidR="00EB7068">
        <w:rPr>
          <w:rFonts w:ascii="Times New Roman" w:hAnsi="Times New Roman" w:cs="Times New Roman"/>
          <w:sz w:val="28"/>
          <w:szCs w:val="28"/>
        </w:rPr>
        <w:t xml:space="preserve"> </w:t>
      </w:r>
      <w:r w:rsidR="0087141B">
        <w:rPr>
          <w:rFonts w:ascii="Times New Roman" w:hAnsi="Times New Roman" w:cs="Times New Roman"/>
          <w:sz w:val="28"/>
          <w:szCs w:val="28"/>
        </w:rPr>
        <w:t>рассмотр</w:t>
      </w:r>
      <w:r w:rsidR="009F2F49">
        <w:rPr>
          <w:rFonts w:ascii="Times New Roman" w:hAnsi="Times New Roman" w:cs="Times New Roman"/>
          <w:sz w:val="28"/>
          <w:szCs w:val="28"/>
        </w:rPr>
        <w:t>ение</w:t>
      </w:r>
      <w:r w:rsidR="0087141B">
        <w:rPr>
          <w:rFonts w:ascii="Times New Roman" w:hAnsi="Times New Roman" w:cs="Times New Roman"/>
          <w:sz w:val="28"/>
          <w:szCs w:val="28"/>
        </w:rPr>
        <w:t xml:space="preserve"> </w:t>
      </w:r>
      <w:r w:rsidR="00EB7068">
        <w:rPr>
          <w:rFonts w:ascii="Times New Roman" w:hAnsi="Times New Roman" w:cs="Times New Roman"/>
          <w:sz w:val="28"/>
          <w:szCs w:val="28"/>
        </w:rPr>
        <w:t>влияни</w:t>
      </w:r>
      <w:r w:rsidR="009F2F49">
        <w:rPr>
          <w:rFonts w:ascii="Times New Roman" w:hAnsi="Times New Roman" w:cs="Times New Roman"/>
          <w:sz w:val="28"/>
          <w:szCs w:val="28"/>
        </w:rPr>
        <w:t>я</w:t>
      </w:r>
      <w:r w:rsidR="00EB7068">
        <w:rPr>
          <w:rFonts w:ascii="Times New Roman" w:hAnsi="Times New Roman" w:cs="Times New Roman"/>
          <w:sz w:val="28"/>
          <w:szCs w:val="28"/>
        </w:rPr>
        <w:t xml:space="preserve"> цены на изменение спроса</w:t>
      </w:r>
      <w:r w:rsidR="007D416E">
        <w:rPr>
          <w:rFonts w:ascii="Times New Roman" w:hAnsi="Times New Roman" w:cs="Times New Roman"/>
          <w:sz w:val="28"/>
          <w:szCs w:val="28"/>
        </w:rPr>
        <w:t>, а также</w:t>
      </w:r>
      <w:r w:rsidR="00EB7068">
        <w:rPr>
          <w:rFonts w:ascii="Times New Roman" w:hAnsi="Times New Roman" w:cs="Times New Roman"/>
          <w:sz w:val="28"/>
          <w:szCs w:val="28"/>
        </w:rPr>
        <w:t xml:space="preserve"> поведени</w:t>
      </w:r>
      <w:r w:rsidR="007D416E">
        <w:rPr>
          <w:rFonts w:ascii="Times New Roman" w:hAnsi="Times New Roman" w:cs="Times New Roman"/>
          <w:sz w:val="28"/>
          <w:szCs w:val="28"/>
        </w:rPr>
        <w:t>е</w:t>
      </w:r>
      <w:r w:rsidR="00EB7068">
        <w:rPr>
          <w:rFonts w:ascii="Times New Roman" w:hAnsi="Times New Roman" w:cs="Times New Roman"/>
          <w:sz w:val="28"/>
          <w:szCs w:val="28"/>
        </w:rPr>
        <w:t xml:space="preserve"> потребителя в сложившейся ситуации на рынке. Как он себя поведёт при повышении цены</w:t>
      </w:r>
      <w:r w:rsidR="009F2F49">
        <w:rPr>
          <w:rFonts w:ascii="Times New Roman" w:hAnsi="Times New Roman" w:cs="Times New Roman"/>
          <w:sz w:val="28"/>
          <w:szCs w:val="28"/>
        </w:rPr>
        <w:t>? П</w:t>
      </w:r>
      <w:r w:rsidR="00EB7068">
        <w:rPr>
          <w:rFonts w:ascii="Times New Roman" w:hAnsi="Times New Roman" w:cs="Times New Roman"/>
          <w:sz w:val="28"/>
          <w:szCs w:val="28"/>
        </w:rPr>
        <w:t xml:space="preserve">отратит все свободные средства на приобретение данного товара </w:t>
      </w:r>
      <w:r w:rsidR="00EB7068" w:rsidRPr="00EB7068">
        <w:rPr>
          <w:rFonts w:ascii="Times New Roman" w:hAnsi="Times New Roman" w:cs="Times New Roman"/>
          <w:sz w:val="28"/>
          <w:szCs w:val="28"/>
        </w:rPr>
        <w:t>—</w:t>
      </w:r>
      <w:r w:rsidR="00EB7068">
        <w:rPr>
          <w:rFonts w:ascii="Times New Roman" w:hAnsi="Times New Roman" w:cs="Times New Roman"/>
          <w:sz w:val="28"/>
          <w:szCs w:val="28"/>
        </w:rPr>
        <w:t xml:space="preserve"> эффект дохода </w:t>
      </w:r>
      <w:r w:rsidR="00EB7068" w:rsidRPr="00EB7068">
        <w:rPr>
          <w:rFonts w:ascii="Times New Roman" w:hAnsi="Times New Roman" w:cs="Times New Roman"/>
          <w:sz w:val="28"/>
          <w:szCs w:val="28"/>
        </w:rPr>
        <w:t>—</w:t>
      </w:r>
      <w:r w:rsidR="00EB7068">
        <w:rPr>
          <w:rFonts w:ascii="Times New Roman" w:hAnsi="Times New Roman" w:cs="Times New Roman"/>
          <w:sz w:val="28"/>
          <w:szCs w:val="28"/>
        </w:rPr>
        <w:t xml:space="preserve"> или же отдаст предпочтение более дешевому товару </w:t>
      </w:r>
      <w:r w:rsidR="00EB7068" w:rsidRPr="00EB7068">
        <w:rPr>
          <w:rFonts w:ascii="Times New Roman" w:hAnsi="Times New Roman" w:cs="Times New Roman"/>
          <w:sz w:val="28"/>
          <w:szCs w:val="28"/>
        </w:rPr>
        <w:t>—</w:t>
      </w:r>
      <w:r w:rsidR="00EB7068">
        <w:rPr>
          <w:rFonts w:ascii="Times New Roman" w:hAnsi="Times New Roman" w:cs="Times New Roman"/>
          <w:sz w:val="28"/>
          <w:szCs w:val="28"/>
        </w:rPr>
        <w:t xml:space="preserve"> эффект замещения. </w:t>
      </w:r>
    </w:p>
    <w:p w14:paraId="133269D3" w14:textId="6F95906E" w:rsidR="0032526A" w:rsidRDefault="00286DEB"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Первая глава курсовой работы посвящена теоретическому обоснованию эффекта дохода и эффекта замещения. В ней вы познакомитесь с определениями самих законов. Но чтобы достаточно хорошо понимать всю суть рассматриваемой темы, необходимо для начала выделить некоторые определения, многие известны нам из школьного курса.</w:t>
      </w:r>
    </w:p>
    <w:p w14:paraId="185EDE61" w14:textId="77777777" w:rsidR="0032526A" w:rsidRDefault="00286DEB" w:rsidP="00A40D68">
      <w:pPr>
        <w:spacing w:after="0" w:line="360" w:lineRule="auto"/>
        <w:ind w:firstLine="720"/>
        <w:jc w:val="both"/>
        <w:rPr>
          <w:rFonts w:ascii="Times New Roman" w:hAnsi="Times New Roman" w:cs="Times New Roman"/>
          <w:sz w:val="28"/>
          <w:szCs w:val="28"/>
        </w:rPr>
        <w:sectPr w:rsidR="0032526A" w:rsidSect="00E64786">
          <w:footnotePr>
            <w:numRestart w:val="eachPage"/>
          </w:footnotePr>
          <w:pgSz w:w="11906" w:h="16838"/>
          <w:pgMar w:top="1134" w:right="851" w:bottom="1134" w:left="1418" w:header="709" w:footer="709" w:gutter="0"/>
          <w:cols w:space="708"/>
          <w:titlePg/>
          <w:docGrid w:linePitch="360"/>
        </w:sectPr>
      </w:pPr>
      <w:r>
        <w:rPr>
          <w:rFonts w:ascii="Times New Roman" w:hAnsi="Times New Roman" w:cs="Times New Roman"/>
          <w:sz w:val="28"/>
          <w:szCs w:val="28"/>
        </w:rPr>
        <w:lastRenderedPageBreak/>
        <w:t>Спрос (</w:t>
      </w:r>
      <w:r w:rsidRPr="001A6E20">
        <w:rPr>
          <w:rFonts w:ascii="Times New Roman" w:hAnsi="Times New Roman" w:cs="Times New Roman"/>
          <w:i/>
          <w:sz w:val="28"/>
          <w:szCs w:val="28"/>
        </w:rPr>
        <w:t xml:space="preserve">англ. </w:t>
      </w:r>
      <w:r w:rsidRPr="001A6E20">
        <w:rPr>
          <w:rFonts w:ascii="Times New Roman" w:hAnsi="Times New Roman" w:cs="Times New Roman"/>
          <w:i/>
          <w:sz w:val="28"/>
          <w:szCs w:val="28"/>
          <w:lang w:val="en-US"/>
        </w:rPr>
        <w:t>Demand</w:t>
      </w:r>
      <w:r w:rsidRPr="0032526A">
        <w:rPr>
          <w:rFonts w:ascii="Times New Roman" w:hAnsi="Times New Roman" w:cs="Times New Roman"/>
          <w:sz w:val="28"/>
          <w:szCs w:val="28"/>
        </w:rPr>
        <w:t>)</w:t>
      </w:r>
      <w:r>
        <w:rPr>
          <w:rFonts w:ascii="Times New Roman" w:hAnsi="Times New Roman" w:cs="Times New Roman"/>
          <w:sz w:val="28"/>
          <w:szCs w:val="28"/>
        </w:rPr>
        <w:t xml:space="preserve"> </w:t>
      </w:r>
      <w:r w:rsidRPr="00286DEB">
        <w:rPr>
          <w:rFonts w:ascii="Times New Roman" w:hAnsi="Times New Roman" w:cs="Times New Roman"/>
          <w:sz w:val="28"/>
          <w:szCs w:val="28"/>
        </w:rPr>
        <w:t>—</w:t>
      </w:r>
      <w:r>
        <w:rPr>
          <w:rFonts w:ascii="Times New Roman" w:hAnsi="Times New Roman" w:cs="Times New Roman"/>
          <w:sz w:val="28"/>
          <w:szCs w:val="28"/>
        </w:rPr>
        <w:t xml:space="preserve"> </w:t>
      </w:r>
      <w:r w:rsidR="0032526A">
        <w:rPr>
          <w:rFonts w:ascii="Times New Roman" w:hAnsi="Times New Roman" w:cs="Times New Roman"/>
          <w:sz w:val="28"/>
          <w:szCs w:val="28"/>
        </w:rPr>
        <w:t>это зависимость между ценой и количеством товара, который покупатели могут и желают купить по строго определённой цене и в определённый промежуток времени. (график 1)</w:t>
      </w:r>
    </w:p>
    <w:p w14:paraId="2F6F67EE" w14:textId="48EF702A" w:rsidR="0032526A" w:rsidRDefault="0032526A"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Предложение (</w:t>
      </w:r>
      <w:r w:rsidRPr="001A6E20">
        <w:rPr>
          <w:rFonts w:ascii="Times New Roman" w:hAnsi="Times New Roman" w:cs="Times New Roman"/>
          <w:i/>
          <w:sz w:val="28"/>
          <w:szCs w:val="28"/>
        </w:rPr>
        <w:t xml:space="preserve">англ. </w:t>
      </w:r>
      <w:r w:rsidRPr="001A6E20">
        <w:rPr>
          <w:rFonts w:ascii="Times New Roman" w:hAnsi="Times New Roman" w:cs="Times New Roman"/>
          <w:i/>
          <w:sz w:val="28"/>
          <w:szCs w:val="28"/>
          <w:lang w:val="en-US"/>
        </w:rPr>
        <w:t>Supply</w:t>
      </w:r>
      <w:r w:rsidRPr="0032526A">
        <w:rPr>
          <w:rFonts w:ascii="Times New Roman" w:hAnsi="Times New Roman" w:cs="Times New Roman"/>
          <w:sz w:val="28"/>
          <w:szCs w:val="28"/>
        </w:rPr>
        <w:t xml:space="preserve">) </w:t>
      </w:r>
      <w:r w:rsidRPr="00FD3300">
        <w:rPr>
          <w:rFonts w:ascii="Times New Roman" w:hAnsi="Times New Roman" w:cs="Times New Roman"/>
          <w:sz w:val="28"/>
          <w:szCs w:val="28"/>
        </w:rPr>
        <w:t>—</w:t>
      </w:r>
      <w:r w:rsidRPr="0032526A">
        <w:rPr>
          <w:rFonts w:ascii="Times New Roman" w:hAnsi="Times New Roman" w:cs="Times New Roman"/>
          <w:sz w:val="28"/>
          <w:szCs w:val="28"/>
        </w:rPr>
        <w:t xml:space="preserve"> </w:t>
      </w:r>
      <w:r>
        <w:rPr>
          <w:rFonts w:ascii="Times New Roman" w:hAnsi="Times New Roman" w:cs="Times New Roman"/>
          <w:sz w:val="28"/>
          <w:szCs w:val="28"/>
        </w:rPr>
        <w:t xml:space="preserve">это количество товара, которое хотят и могут предложить на рынок продавцы за определённый промежуток времени при всех возможных ценах на этот товар. </w:t>
      </w:r>
      <w:r w:rsidR="00E14977">
        <w:rPr>
          <w:rFonts w:ascii="Times New Roman" w:hAnsi="Times New Roman" w:cs="Times New Roman"/>
          <w:sz w:val="28"/>
          <w:szCs w:val="28"/>
        </w:rPr>
        <w:t>(график 2)</w:t>
      </w:r>
    </w:p>
    <w:p w14:paraId="2E5765FD" w14:textId="4515BD49" w:rsidR="0040291D" w:rsidRPr="00F62B2D" w:rsidRDefault="00AE5B32"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Равновесие потребителя </w:t>
      </w:r>
      <w:r w:rsidR="0040291D" w:rsidRPr="00FD3300">
        <w:rPr>
          <w:rFonts w:ascii="Times New Roman" w:hAnsi="Times New Roman" w:cs="Times New Roman"/>
          <w:sz w:val="28"/>
          <w:szCs w:val="28"/>
        </w:rPr>
        <w:t>—</w:t>
      </w:r>
      <w:r w:rsidR="0040291D">
        <w:rPr>
          <w:rFonts w:ascii="Times New Roman" w:hAnsi="Times New Roman" w:cs="Times New Roman"/>
          <w:sz w:val="28"/>
          <w:szCs w:val="28"/>
        </w:rPr>
        <w:t xml:space="preserve"> это точка, в которой потребитель максимизирует свою общую полезность или удовлетворение от расходования фиксированного дохода.</w:t>
      </w:r>
      <w:r w:rsidR="0032185E">
        <w:rPr>
          <w:rFonts w:ascii="Times New Roman" w:hAnsi="Times New Roman" w:cs="Times New Roman"/>
          <w:sz w:val="28"/>
          <w:szCs w:val="28"/>
        </w:rPr>
        <w:t xml:space="preserve"> (график 3)</w:t>
      </w:r>
      <w:r w:rsidR="0040291D">
        <w:rPr>
          <w:rFonts w:ascii="Times New Roman" w:hAnsi="Times New Roman" w:cs="Times New Roman"/>
          <w:sz w:val="28"/>
          <w:szCs w:val="28"/>
        </w:rPr>
        <w:t xml:space="preserve"> Приобретая некоторый товар каждый потребитель достигает поставленной цели, а именно удовлетворяет свои запросы</w:t>
      </w:r>
      <w:r w:rsidR="0045626B">
        <w:rPr>
          <w:rFonts w:ascii="Times New Roman" w:hAnsi="Times New Roman" w:cs="Times New Roman"/>
          <w:sz w:val="28"/>
          <w:szCs w:val="28"/>
        </w:rPr>
        <w:t xml:space="preserve"> и получает некое удовлетворение от данного процесса. Именно полезность того или иного товара является основным фактором в выборе потребителя. То самое удовлетворение при приобретении в экономике называется полезностью. Существует общая и предельная полезности.</w:t>
      </w:r>
      <w:r w:rsidR="0032185E">
        <w:rPr>
          <w:rFonts w:ascii="Times New Roman" w:hAnsi="Times New Roman" w:cs="Times New Roman"/>
          <w:sz w:val="28"/>
          <w:szCs w:val="28"/>
        </w:rPr>
        <w:t xml:space="preserve"> (график 4)</w:t>
      </w:r>
      <w:r w:rsidR="0045626B">
        <w:rPr>
          <w:rFonts w:ascii="Times New Roman" w:hAnsi="Times New Roman" w:cs="Times New Roman"/>
          <w:sz w:val="28"/>
          <w:szCs w:val="28"/>
        </w:rPr>
        <w:t xml:space="preserve"> Общая представляет собой совокупную полезность от потребления всех единиц благ, а предельная </w:t>
      </w:r>
      <w:r w:rsidR="0045626B" w:rsidRPr="00FD3300">
        <w:rPr>
          <w:rFonts w:ascii="Times New Roman" w:hAnsi="Times New Roman" w:cs="Times New Roman"/>
          <w:sz w:val="28"/>
          <w:szCs w:val="28"/>
        </w:rPr>
        <w:t>—</w:t>
      </w:r>
      <w:r w:rsidR="0045626B">
        <w:rPr>
          <w:rFonts w:ascii="Times New Roman" w:hAnsi="Times New Roman" w:cs="Times New Roman"/>
          <w:sz w:val="28"/>
          <w:szCs w:val="28"/>
        </w:rPr>
        <w:t xml:space="preserve"> от потребления одной дополнительной единицы блага. </w:t>
      </w:r>
      <w:r w:rsidR="000E7869">
        <w:rPr>
          <w:rFonts w:ascii="Times New Roman" w:hAnsi="Times New Roman" w:cs="Times New Roman"/>
          <w:sz w:val="28"/>
          <w:szCs w:val="28"/>
        </w:rPr>
        <w:t xml:space="preserve">Кривая безразличия </w:t>
      </w:r>
      <w:r w:rsidR="000E7869" w:rsidRPr="00FD3300">
        <w:rPr>
          <w:rFonts w:ascii="Times New Roman" w:hAnsi="Times New Roman" w:cs="Times New Roman"/>
          <w:sz w:val="28"/>
          <w:szCs w:val="28"/>
        </w:rPr>
        <w:t>—</w:t>
      </w:r>
      <w:r w:rsidR="000E7869">
        <w:rPr>
          <w:rFonts w:ascii="Times New Roman" w:hAnsi="Times New Roman" w:cs="Times New Roman"/>
          <w:sz w:val="28"/>
          <w:szCs w:val="28"/>
        </w:rPr>
        <w:t xml:space="preserve"> множество всех возможных комбинаций благ, имеющих для потребителя одинаковую полезность и по отношению к выбору которых, он безразличен</w:t>
      </w:r>
      <w:r w:rsidR="00F62B2D">
        <w:rPr>
          <w:rFonts w:ascii="Times New Roman" w:hAnsi="Times New Roman" w:cs="Times New Roman"/>
          <w:sz w:val="28"/>
          <w:szCs w:val="28"/>
        </w:rPr>
        <w:t xml:space="preserve"> </w:t>
      </w:r>
      <w:r w:rsidR="000E7869">
        <w:rPr>
          <w:rFonts w:ascii="Times New Roman" w:hAnsi="Times New Roman" w:cs="Times New Roman"/>
          <w:sz w:val="28"/>
          <w:szCs w:val="28"/>
        </w:rPr>
        <w:t xml:space="preserve">(график </w:t>
      </w:r>
      <w:r w:rsidR="0032185E">
        <w:rPr>
          <w:rFonts w:ascii="Times New Roman" w:hAnsi="Times New Roman" w:cs="Times New Roman"/>
          <w:sz w:val="28"/>
          <w:szCs w:val="28"/>
        </w:rPr>
        <w:t>5</w:t>
      </w:r>
      <w:r w:rsidR="000E7869">
        <w:rPr>
          <w:rFonts w:ascii="Times New Roman" w:hAnsi="Times New Roman" w:cs="Times New Roman"/>
          <w:sz w:val="28"/>
          <w:szCs w:val="28"/>
        </w:rPr>
        <w:t>)</w:t>
      </w:r>
      <w:r w:rsidR="00F62B2D">
        <w:rPr>
          <w:rFonts w:ascii="Times New Roman" w:hAnsi="Times New Roman" w:cs="Times New Roman"/>
          <w:sz w:val="28"/>
          <w:szCs w:val="28"/>
        </w:rPr>
        <w:t>. Элиминирование (</w:t>
      </w:r>
      <w:r w:rsidR="00F62B2D" w:rsidRPr="00F62B2D">
        <w:rPr>
          <w:rFonts w:ascii="Times New Roman" w:hAnsi="Times New Roman" w:cs="Times New Roman"/>
          <w:i/>
          <w:sz w:val="28"/>
          <w:szCs w:val="28"/>
        </w:rPr>
        <w:t xml:space="preserve">лат. </w:t>
      </w:r>
      <w:proofErr w:type="spellStart"/>
      <w:r w:rsidR="00F62B2D" w:rsidRPr="00F62B2D">
        <w:rPr>
          <w:rFonts w:ascii="Times New Roman" w:hAnsi="Times New Roman" w:cs="Times New Roman"/>
          <w:i/>
          <w:sz w:val="28"/>
          <w:szCs w:val="28"/>
          <w:lang w:val="en-US"/>
        </w:rPr>
        <w:t>elimino</w:t>
      </w:r>
      <w:proofErr w:type="spellEnd"/>
      <w:r w:rsidR="00F62B2D" w:rsidRPr="00F62B2D">
        <w:rPr>
          <w:rFonts w:ascii="Times New Roman" w:hAnsi="Times New Roman" w:cs="Times New Roman"/>
          <w:sz w:val="28"/>
          <w:szCs w:val="28"/>
        </w:rPr>
        <w:t>) –</w:t>
      </w:r>
      <w:r w:rsidR="00F62B2D">
        <w:rPr>
          <w:rFonts w:ascii="Times New Roman" w:hAnsi="Times New Roman" w:cs="Times New Roman"/>
          <w:sz w:val="28"/>
          <w:szCs w:val="28"/>
        </w:rPr>
        <w:t xml:space="preserve"> исключение из рассмотрения в процессе анализа, расчета, показателей заведомо не связанных с изучаемым, анализируемым, контролируемым процессом, явлением. </w:t>
      </w:r>
    </w:p>
    <w:p w14:paraId="1257E2F3" w14:textId="4EA72C63" w:rsidR="00AE27A2" w:rsidRDefault="00AE27A2"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курсовой работе также упомянуты некоторые личности, </w:t>
      </w:r>
      <w:r w:rsidR="001A6E20">
        <w:rPr>
          <w:rFonts w:ascii="Times New Roman" w:hAnsi="Times New Roman" w:cs="Times New Roman"/>
          <w:sz w:val="28"/>
          <w:szCs w:val="28"/>
        </w:rPr>
        <w:t>внёсшие</w:t>
      </w:r>
      <w:r>
        <w:rPr>
          <w:rFonts w:ascii="Times New Roman" w:hAnsi="Times New Roman" w:cs="Times New Roman"/>
          <w:sz w:val="28"/>
          <w:szCs w:val="28"/>
        </w:rPr>
        <w:t xml:space="preserve"> большой вклад в развитие микроэкономики. Это Дж. Хикс (1902 – 19</w:t>
      </w:r>
      <w:r w:rsidR="001A6E20">
        <w:rPr>
          <w:rFonts w:ascii="Times New Roman" w:hAnsi="Times New Roman" w:cs="Times New Roman"/>
          <w:sz w:val="28"/>
          <w:szCs w:val="28"/>
        </w:rPr>
        <w:t>72</w:t>
      </w:r>
      <w:r>
        <w:rPr>
          <w:rFonts w:ascii="Times New Roman" w:hAnsi="Times New Roman" w:cs="Times New Roman"/>
          <w:sz w:val="28"/>
          <w:szCs w:val="28"/>
        </w:rPr>
        <w:t>)</w:t>
      </w:r>
      <w:r w:rsidR="001A6E20">
        <w:rPr>
          <w:rFonts w:ascii="Times New Roman" w:hAnsi="Times New Roman" w:cs="Times New Roman"/>
          <w:sz w:val="28"/>
          <w:szCs w:val="28"/>
        </w:rPr>
        <w:t xml:space="preserve"> </w:t>
      </w:r>
      <w:r w:rsidR="001A6E20" w:rsidRPr="00FD3300">
        <w:rPr>
          <w:rFonts w:ascii="Times New Roman" w:hAnsi="Times New Roman" w:cs="Times New Roman"/>
          <w:sz w:val="28"/>
          <w:szCs w:val="28"/>
        </w:rPr>
        <w:t>—</w:t>
      </w:r>
      <w:r w:rsidR="001A6E20">
        <w:rPr>
          <w:rFonts w:ascii="Times New Roman" w:hAnsi="Times New Roman" w:cs="Times New Roman"/>
          <w:sz w:val="28"/>
          <w:szCs w:val="28"/>
        </w:rPr>
        <w:t xml:space="preserve"> английский экономист, лауреат Нобелевской премии 1972 г. и Е.Е. Слуцкий (1880 – 1948) </w:t>
      </w:r>
      <w:r w:rsidR="001A6E20" w:rsidRPr="00FD3300">
        <w:rPr>
          <w:rFonts w:ascii="Times New Roman" w:hAnsi="Times New Roman" w:cs="Times New Roman"/>
          <w:sz w:val="28"/>
          <w:szCs w:val="28"/>
        </w:rPr>
        <w:t>—</w:t>
      </w:r>
      <w:r w:rsidR="001A6E20">
        <w:rPr>
          <w:rFonts w:ascii="Times New Roman" w:hAnsi="Times New Roman" w:cs="Times New Roman"/>
          <w:sz w:val="28"/>
          <w:szCs w:val="28"/>
        </w:rPr>
        <w:t xml:space="preserve"> русский математик и экономист.</w:t>
      </w:r>
    </w:p>
    <w:p w14:paraId="7E5EB158" w14:textId="69C50027" w:rsidR="001A6E20" w:rsidRDefault="001A6E20"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Каковы отличительные черты подходов двух учёных? И что же объединяет эффект замены и эффект дохода? Именно сравнительному анализу посвящена вторая глава. </w:t>
      </w:r>
      <w:r w:rsidR="000B092F">
        <w:rPr>
          <w:rFonts w:ascii="Times New Roman" w:hAnsi="Times New Roman" w:cs="Times New Roman"/>
          <w:sz w:val="28"/>
          <w:szCs w:val="28"/>
        </w:rPr>
        <w:t xml:space="preserve">Перейдя к третьей главе, вы познакомитесь с применением законов на практике с достаточно простыми и понятными примерами из нашей повседневной жизни. </w:t>
      </w:r>
    </w:p>
    <w:p w14:paraId="1767641A" w14:textId="44E472AE" w:rsidR="00E36AC9" w:rsidRDefault="000B092F"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 в заключение обобщение детального рассмотрения выбранной мной темы по курсовой работе, сопровождающееся выводами и личной оценкой законов замены и дохода соответственно. </w:t>
      </w:r>
      <w:r w:rsidR="00E36AC9">
        <w:rPr>
          <w:rFonts w:ascii="Times New Roman" w:hAnsi="Times New Roman" w:cs="Times New Roman"/>
          <w:sz w:val="28"/>
          <w:szCs w:val="28"/>
        </w:rPr>
        <w:br w:type="page"/>
      </w:r>
    </w:p>
    <w:p w14:paraId="0B10546E" w14:textId="383F266C" w:rsidR="003A6DEF" w:rsidRDefault="00E14977" w:rsidP="0003036B">
      <w:pPr>
        <w:spacing w:after="0" w:line="360" w:lineRule="auto"/>
        <w:jc w:val="center"/>
        <w:rPr>
          <w:rFonts w:ascii="Times New Roman" w:hAnsi="Times New Roman" w:cs="Times New Roman"/>
          <w:sz w:val="28"/>
          <w:szCs w:val="28"/>
        </w:rPr>
      </w:pPr>
      <w:r w:rsidRPr="00E14977">
        <w:rPr>
          <w:rFonts w:ascii="Times New Roman" w:hAnsi="Times New Roman" w:cs="Times New Roman"/>
          <w:sz w:val="28"/>
          <w:szCs w:val="28"/>
        </w:rPr>
        <w:lastRenderedPageBreak/>
        <w:t>ГЛАВА 1. ТЕОРЕТИЧЕСКИЙ АСПЕКТ ЭФФЕКТА ЗАМЕНЫ И ЭФФЕКТА ДОХОДА В МИКРОЭКОНОМИЧЕСКОЙ НАУКЕ</w:t>
      </w:r>
    </w:p>
    <w:p w14:paraId="69B1E169" w14:textId="1885F578" w:rsidR="00E14977" w:rsidRDefault="00E14977"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Вот мы и подошли к основным определениям по данной теме. В микроэкономической науке </w:t>
      </w:r>
      <w:r w:rsidRPr="00300CCD">
        <w:rPr>
          <w:rFonts w:ascii="Times New Roman" w:hAnsi="Times New Roman" w:cs="Times New Roman"/>
          <w:i/>
          <w:sz w:val="28"/>
          <w:szCs w:val="28"/>
        </w:rPr>
        <w:t>эффектом замещения</w:t>
      </w:r>
      <w:r>
        <w:rPr>
          <w:rFonts w:ascii="Times New Roman" w:hAnsi="Times New Roman" w:cs="Times New Roman"/>
          <w:sz w:val="28"/>
          <w:szCs w:val="28"/>
        </w:rPr>
        <w:t xml:space="preserve"> принято называть</w:t>
      </w:r>
      <w:r w:rsidR="00300CCD">
        <w:rPr>
          <w:rFonts w:ascii="Times New Roman" w:hAnsi="Times New Roman" w:cs="Times New Roman"/>
          <w:sz w:val="28"/>
          <w:szCs w:val="28"/>
        </w:rPr>
        <w:t xml:space="preserve"> замену одного блага другим, вызванную изменением их относительных цен</w:t>
      </w:r>
      <w:r>
        <w:rPr>
          <w:rFonts w:ascii="Times New Roman" w:hAnsi="Times New Roman" w:cs="Times New Roman"/>
          <w:sz w:val="28"/>
          <w:szCs w:val="28"/>
        </w:rPr>
        <w:t xml:space="preserve">. </w:t>
      </w:r>
      <w:r w:rsidR="00300CCD" w:rsidRPr="00300CCD">
        <w:rPr>
          <w:rFonts w:ascii="Times New Roman" w:hAnsi="Times New Roman" w:cs="Times New Roman"/>
          <w:i/>
          <w:sz w:val="28"/>
          <w:szCs w:val="28"/>
        </w:rPr>
        <w:t>Эффект дохода</w:t>
      </w:r>
      <w:r w:rsidR="00300CCD">
        <w:rPr>
          <w:rFonts w:ascii="Times New Roman" w:hAnsi="Times New Roman" w:cs="Times New Roman"/>
          <w:sz w:val="28"/>
          <w:szCs w:val="28"/>
        </w:rPr>
        <w:t xml:space="preserve"> </w:t>
      </w:r>
      <w:r w:rsidR="00300CCD" w:rsidRPr="00FD3300">
        <w:rPr>
          <w:rFonts w:ascii="Times New Roman" w:hAnsi="Times New Roman" w:cs="Times New Roman"/>
          <w:sz w:val="28"/>
          <w:szCs w:val="28"/>
        </w:rPr>
        <w:t>—</w:t>
      </w:r>
      <w:r w:rsidR="00300CCD">
        <w:rPr>
          <w:rFonts w:ascii="Times New Roman" w:hAnsi="Times New Roman" w:cs="Times New Roman"/>
          <w:sz w:val="28"/>
          <w:szCs w:val="28"/>
        </w:rPr>
        <w:t xml:space="preserve"> это такой эффект, когда изменение цены товара оказывает влияние на доход потребителя (потребительскую способность), и это сопровождается изменением спроса на этот товар.</w:t>
      </w:r>
      <w:r w:rsidR="000E7869">
        <w:rPr>
          <w:rFonts w:ascii="Times New Roman" w:hAnsi="Times New Roman" w:cs="Times New Roman"/>
          <w:sz w:val="28"/>
          <w:szCs w:val="28"/>
        </w:rPr>
        <w:t xml:space="preserve"> </w:t>
      </w:r>
      <w:r w:rsidR="000E7869" w:rsidRPr="000E7869">
        <w:rPr>
          <w:rFonts w:ascii="Times New Roman" w:hAnsi="Times New Roman" w:cs="Times New Roman"/>
          <w:i/>
          <w:sz w:val="28"/>
          <w:szCs w:val="28"/>
        </w:rPr>
        <w:t>Общим эффектом</w:t>
      </w:r>
      <w:r w:rsidR="000E7869">
        <w:rPr>
          <w:rFonts w:ascii="Times New Roman" w:hAnsi="Times New Roman" w:cs="Times New Roman"/>
          <w:sz w:val="28"/>
          <w:szCs w:val="28"/>
        </w:rPr>
        <w:t xml:space="preserve"> изменения цены определяют как изменение объёма спроса, равное сумме эффекта и эффекта дохода.</w:t>
      </w:r>
    </w:p>
    <w:p w14:paraId="408A6028" w14:textId="740E227F" w:rsidR="00300CCD" w:rsidRDefault="00300CCD" w:rsidP="0003036B">
      <w:pPr>
        <w:spacing w:after="0" w:line="360" w:lineRule="auto"/>
        <w:jc w:val="center"/>
        <w:rPr>
          <w:rFonts w:ascii="Times New Roman" w:hAnsi="Times New Roman" w:cs="Times New Roman"/>
          <w:sz w:val="28"/>
          <w:szCs w:val="28"/>
        </w:rPr>
      </w:pPr>
      <w:r w:rsidRPr="00300CCD">
        <w:rPr>
          <w:rFonts w:ascii="Times New Roman" w:hAnsi="Times New Roman" w:cs="Times New Roman"/>
          <w:sz w:val="28"/>
          <w:szCs w:val="28"/>
        </w:rPr>
        <w:t>1.1.</w:t>
      </w:r>
      <w:r w:rsidRPr="00300CCD">
        <w:rPr>
          <w:rFonts w:ascii="Times New Roman" w:hAnsi="Times New Roman" w:cs="Times New Roman"/>
          <w:sz w:val="28"/>
          <w:szCs w:val="28"/>
        </w:rPr>
        <w:tab/>
        <w:t>ОСНОВНЫЕ ХАРАКТЕРИСТИКИ ЭФФЕКТА ЗАМЕЩЕНИЯ</w:t>
      </w:r>
    </w:p>
    <w:p w14:paraId="68AC622C" w14:textId="77FAB531" w:rsidR="00E14977" w:rsidRDefault="00522A24"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1BB9504C" wp14:editId="2550108A">
            <wp:simplePos x="0" y="0"/>
            <wp:positionH relativeFrom="column">
              <wp:posOffset>1278890</wp:posOffset>
            </wp:positionH>
            <wp:positionV relativeFrom="page">
              <wp:posOffset>5868744</wp:posOffset>
            </wp:positionV>
            <wp:extent cx="3572510" cy="2710815"/>
            <wp:effectExtent l="0" t="0" r="889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51.jpg"/>
                    <pic:cNvPicPr/>
                  </pic:nvPicPr>
                  <pic:blipFill>
                    <a:blip r:embed="rId10">
                      <a:extLst>
                        <a:ext uri="{28A0092B-C50C-407E-A947-70E740481C1C}">
                          <a14:useLocalDpi xmlns:a14="http://schemas.microsoft.com/office/drawing/2010/main" val="0"/>
                        </a:ext>
                      </a:extLst>
                    </a:blip>
                    <a:stretch>
                      <a:fillRect/>
                    </a:stretch>
                  </pic:blipFill>
                  <pic:spPr>
                    <a:xfrm>
                      <a:off x="0" y="0"/>
                      <a:ext cx="3572510" cy="2710815"/>
                    </a:xfrm>
                    <a:prstGeom prst="rect">
                      <a:avLst/>
                    </a:prstGeom>
                  </pic:spPr>
                </pic:pic>
              </a:graphicData>
            </a:graphic>
            <wp14:sizeRelH relativeFrom="margin">
              <wp14:pctWidth>0</wp14:pctWidth>
            </wp14:sizeRelH>
            <wp14:sizeRelV relativeFrom="margin">
              <wp14:pctHeight>0</wp14:pctHeight>
            </wp14:sizeRelV>
          </wp:anchor>
        </w:drawing>
      </w:r>
      <w:r w:rsidR="00A627E6">
        <w:rPr>
          <w:rFonts w:ascii="Times New Roman" w:hAnsi="Times New Roman" w:cs="Times New Roman"/>
          <w:sz w:val="28"/>
          <w:szCs w:val="28"/>
        </w:rPr>
        <w:t xml:space="preserve">Суть этого эффекта сводится к тому, что потребитель при росте цен одного блага отдает предпочтение другому благу с похожими потребительскими свойствами, но с неизменной или меньшей ценой. Другими словами, это склонность потребителя заменять дорогие товары более дешевыми. В результате чего спрос на первоначальное благо падает. </w:t>
      </w:r>
    </w:p>
    <w:p w14:paraId="10BBDF6E" w14:textId="4CC3A244" w:rsidR="00A627E6" w:rsidRDefault="00A44E1A" w:rsidP="00A40D6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60CB44" wp14:editId="06E07FFD">
                <wp:simplePos x="0" y="0"/>
                <wp:positionH relativeFrom="column">
                  <wp:posOffset>2949191</wp:posOffset>
                </wp:positionH>
                <wp:positionV relativeFrom="paragraph">
                  <wp:posOffset>2659306</wp:posOffset>
                </wp:positionV>
                <wp:extent cx="914400" cy="294198"/>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914400" cy="294198"/>
                        </a:xfrm>
                        <a:prstGeom prst="rect">
                          <a:avLst/>
                        </a:prstGeom>
                        <a:noFill/>
                        <a:ln w="6350">
                          <a:noFill/>
                        </a:ln>
                      </wps:spPr>
                      <wps:txbx>
                        <w:txbxContent>
                          <w:p w14:paraId="5FE4DE62" w14:textId="69E35363" w:rsidR="0003036B" w:rsidRPr="00C64980" w:rsidRDefault="0003036B">
                            <w:pPr>
                              <w:rPr>
                                <w:sz w:val="24"/>
                                <w:lang w:val="en-US"/>
                              </w:rPr>
                            </w:pPr>
                            <w:r w:rsidRPr="00C64980">
                              <w:rPr>
                                <w:sz w:val="24"/>
                                <w:lang w:val="en-US"/>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60CB44" id="_x0000_t202" coordsize="21600,21600" o:spt="202" path="m,l,21600r21600,l21600,xe">
                <v:stroke joinstyle="miter"/>
                <v:path gradientshapeok="t" o:connecttype="rect"/>
              </v:shapetype>
              <v:shape id="Надпись 6" o:spid="_x0000_s1026" type="#_x0000_t202" style="position:absolute;left:0;text-align:left;margin-left:232.2pt;margin-top:209.4pt;width:1in;height:23.1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" filled="f" stroked="f" strokeweight=".5pt">
                <v:textbox>
                  <w:txbxContent>
                    <w:p w14:paraId="5FE4DE62" w14:textId="69E35363" w:rsidR="0003036B" w:rsidRPr="00C64980" w:rsidRDefault="0003036B">
                      <w:pPr>
                        <w:rPr>
                          <w:sz w:val="24"/>
                          <w:lang w:val="en-US"/>
                        </w:rPr>
                      </w:pPr>
                      <w:r w:rsidRPr="00C64980">
                        <w:rPr>
                          <w:sz w:val="24"/>
                          <w:lang w:val="en-US"/>
                        </w:rPr>
                        <w:t>K</w:t>
                      </w:r>
                    </w:p>
                  </w:txbxContent>
                </v:textbox>
              </v:shape>
            </w:pict>
          </mc:Fallback>
        </mc:AlternateContent>
      </w:r>
      <w:r w:rsidR="00522A2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9E40E57" wp14:editId="71A1E87C">
                <wp:simplePos x="0" y="0"/>
                <wp:positionH relativeFrom="column">
                  <wp:posOffset>1277369</wp:posOffset>
                </wp:positionH>
                <wp:positionV relativeFrom="paragraph">
                  <wp:posOffset>417195</wp:posOffset>
                </wp:positionV>
                <wp:extent cx="914400" cy="270344"/>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74C11BBF" w14:textId="7953CB88" w:rsidR="0003036B" w:rsidRPr="00C64980" w:rsidRDefault="0003036B">
                            <w:pPr>
                              <w:rPr>
                                <w:sz w:val="24"/>
                                <w:lang w:val="en-US"/>
                              </w:rPr>
                            </w:pPr>
                            <w:r w:rsidRPr="00C64980">
                              <w:rPr>
                                <w:sz w:val="24"/>
                                <w:lang w:val="en-US"/>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40E57" id="Надпись 5" o:spid="_x0000_s1027" type="#_x0000_t202" style="position:absolute;left:0;text-align:left;margin-left:100.6pt;margin-top:32.85pt;width:1in;height:21.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" filled="f" stroked="f" strokeweight=".5pt">
                <v:textbox>
                  <w:txbxContent>
                    <w:p w14:paraId="74C11BBF" w14:textId="7953CB88" w:rsidR="0003036B" w:rsidRPr="00C64980" w:rsidRDefault="0003036B">
                      <w:pPr>
                        <w:rPr>
                          <w:sz w:val="24"/>
                          <w:lang w:val="en-US"/>
                        </w:rPr>
                      </w:pPr>
                      <w:r w:rsidRPr="00C64980">
                        <w:rPr>
                          <w:sz w:val="24"/>
                          <w:lang w:val="en-US"/>
                        </w:rPr>
                        <w:t>L</w:t>
                      </w:r>
                    </w:p>
                  </w:txbxContent>
                </v:textbox>
              </v:shape>
            </w:pict>
          </mc:Fallback>
        </mc:AlternateContent>
      </w:r>
      <w:r w:rsidR="00A627E6">
        <w:rPr>
          <w:rFonts w:ascii="Times New Roman" w:hAnsi="Times New Roman" w:cs="Times New Roman"/>
          <w:sz w:val="28"/>
          <w:szCs w:val="28"/>
        </w:rPr>
        <w:t xml:space="preserve">Рассмотрим график эффекта замены более подробно. </w:t>
      </w:r>
    </w:p>
    <w:p w14:paraId="55835FC2" w14:textId="77777777" w:rsidR="00A44E1A" w:rsidRDefault="00DC074C" w:rsidP="00A44E1A">
      <w:pPr>
        <w:spacing w:after="0" w:line="360" w:lineRule="auto"/>
        <w:ind w:firstLine="720"/>
        <w:jc w:val="both"/>
        <w:rPr>
          <w:rFonts w:ascii="Times New Roman" w:eastAsiaTheme="minorEastAsia" w:hAnsi="Times New Roman" w:cs="Times New Roman"/>
          <w:sz w:val="28"/>
          <w:szCs w:val="28"/>
        </w:rPr>
      </w:pPr>
      <w:r w:rsidRPr="00DC074C">
        <w:rPr>
          <w:rFonts w:ascii="Times New Roman" w:hAnsi="Times New Roman" w:cs="Times New Roman"/>
          <w:sz w:val="28"/>
          <w:szCs w:val="28"/>
        </w:rPr>
        <w:t xml:space="preserve">Пусть точка </w:t>
      </w:r>
      <w:r w:rsidR="008045DD">
        <w:rPr>
          <w:rFonts w:ascii="Times New Roman" w:hAnsi="Times New Roman" w:cs="Times New Roman"/>
          <w:b/>
          <w:sz w:val="28"/>
          <w:szCs w:val="28"/>
        </w:rPr>
        <w:t>Н</w:t>
      </w:r>
      <w:r w:rsidRPr="00DC074C">
        <w:rPr>
          <w:rFonts w:ascii="Times New Roman" w:hAnsi="Times New Roman" w:cs="Times New Roman"/>
          <w:sz w:val="28"/>
          <w:szCs w:val="28"/>
        </w:rPr>
        <w:t xml:space="preserve"> </w:t>
      </w:r>
      <w:r w:rsidR="008045DD">
        <w:rPr>
          <w:rFonts w:ascii="Times New Roman" w:hAnsi="Times New Roman" w:cs="Times New Roman"/>
          <w:sz w:val="28"/>
          <w:szCs w:val="28"/>
        </w:rPr>
        <w:t>первоначальное равновесное состояние потребителя. В связи с увеличением цены на товар</w:t>
      </w:r>
      <w:r w:rsidR="003A34FF">
        <w:rPr>
          <w:rFonts w:ascii="Times New Roman" w:hAnsi="Times New Roman" w:cs="Times New Roman"/>
          <w:sz w:val="28"/>
          <w:szCs w:val="28"/>
        </w:rPr>
        <w:t xml:space="preserve"> </w:t>
      </w:r>
      <m:oMath>
        <m:r>
          <w:rPr>
            <w:rFonts w:ascii="Cambria Math" w:hAnsi="Cambria Math" w:cs="Times New Roman"/>
            <w:sz w:val="28"/>
            <w:szCs w:val="28"/>
          </w:rPr>
          <m:t>B</m:t>
        </m:r>
      </m:oMath>
      <w:r w:rsidR="00282E7E" w:rsidRPr="00282E7E">
        <w:rPr>
          <w:rFonts w:ascii="Times New Roman" w:hAnsi="Times New Roman" w:cs="Times New Roman"/>
          <w:sz w:val="28"/>
          <w:szCs w:val="28"/>
        </w:rPr>
        <w:t xml:space="preserve"> </w:t>
      </w:r>
      <w:r w:rsidRPr="00DC074C">
        <w:rPr>
          <w:rFonts w:ascii="Times New Roman" w:hAnsi="Times New Roman" w:cs="Times New Roman"/>
          <w:sz w:val="28"/>
          <w:szCs w:val="28"/>
        </w:rPr>
        <w:t xml:space="preserve">потребителю пришлось заменить набор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H</m:t>
            </m:r>
          </m:sub>
        </m:sSub>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H</m:t>
            </m:r>
          </m:sub>
        </m:sSub>
      </m:oMath>
      <w:r w:rsidR="003A34FF" w:rsidRPr="003A34FF">
        <w:rPr>
          <w:rFonts w:ascii="Times New Roman" w:hAnsi="Times New Roman" w:cs="Times New Roman"/>
          <w:sz w:val="28"/>
          <w:szCs w:val="28"/>
        </w:rPr>
        <w:t xml:space="preserve"> </w:t>
      </w:r>
      <w:r w:rsidRPr="00DC074C">
        <w:rPr>
          <w:rFonts w:ascii="Times New Roman" w:hAnsi="Times New Roman" w:cs="Times New Roman"/>
          <w:sz w:val="28"/>
          <w:szCs w:val="28"/>
        </w:rPr>
        <w:t>менее предпочтительным набором</w:t>
      </w:r>
      <w:r w:rsidR="003A34FF">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F</m:t>
            </m:r>
          </m:sub>
        </m:sSub>
      </m:oMath>
      <w:r w:rsidR="003A34FF" w:rsidRPr="003A34F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F</m:t>
            </m:r>
          </m:sub>
        </m:sSub>
      </m:oMath>
      <w:r w:rsidR="003A34FF">
        <w:rPr>
          <w:rFonts w:ascii="Times New Roman" w:hAnsi="Times New Roman" w:cs="Times New Roman"/>
          <w:sz w:val="28"/>
          <w:szCs w:val="28"/>
        </w:rPr>
        <w:t xml:space="preserve">, в котором количество обоих благ меньше. В этом и заключается общий эффект повышения цены на товар. </w:t>
      </w:r>
      <w:r w:rsidR="003A34FF">
        <w:rPr>
          <w:rFonts w:ascii="Times New Roman" w:hAnsi="Times New Roman" w:cs="Times New Roman"/>
          <w:sz w:val="28"/>
          <w:szCs w:val="28"/>
        </w:rPr>
        <w:lastRenderedPageBreak/>
        <w:t xml:space="preserve">Возникает следующий вопрос: </w:t>
      </w:r>
      <w:r w:rsidRPr="00DC074C">
        <w:rPr>
          <w:rFonts w:ascii="Times New Roman" w:hAnsi="Times New Roman" w:cs="Times New Roman"/>
          <w:sz w:val="28"/>
          <w:szCs w:val="28"/>
        </w:rPr>
        <w:t>к</w:t>
      </w:r>
      <w:r w:rsidR="003A34FF">
        <w:rPr>
          <w:rFonts w:ascii="Times New Roman" w:hAnsi="Times New Roman" w:cs="Times New Roman"/>
          <w:sz w:val="28"/>
          <w:szCs w:val="28"/>
          <w:lang w:val="en-US"/>
        </w:rPr>
        <w:t>a</w:t>
      </w:r>
      <w:r w:rsidRPr="00DC074C">
        <w:rPr>
          <w:rFonts w:ascii="Times New Roman" w:hAnsi="Times New Roman" w:cs="Times New Roman"/>
          <w:sz w:val="28"/>
          <w:szCs w:val="28"/>
        </w:rPr>
        <w:t>к</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й н</w:t>
      </w:r>
      <w:r w:rsidR="003A34FF">
        <w:rPr>
          <w:rFonts w:ascii="Times New Roman" w:hAnsi="Times New Roman" w:cs="Times New Roman"/>
          <w:sz w:val="28"/>
          <w:szCs w:val="28"/>
          <w:lang w:val="en-US"/>
        </w:rPr>
        <w:t>a</w:t>
      </w:r>
      <w:r w:rsidRPr="00DC074C">
        <w:rPr>
          <w:rFonts w:ascii="Times New Roman" w:hAnsi="Times New Roman" w:cs="Times New Roman"/>
          <w:sz w:val="28"/>
          <w:szCs w:val="28"/>
        </w:rPr>
        <w:t>б</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р бл</w:t>
      </w:r>
      <w:r w:rsidR="003A34FF">
        <w:rPr>
          <w:rFonts w:ascii="Times New Roman" w:hAnsi="Times New Roman" w:cs="Times New Roman"/>
          <w:sz w:val="28"/>
          <w:szCs w:val="28"/>
          <w:lang w:val="en-US"/>
        </w:rPr>
        <w:t>a</w:t>
      </w:r>
      <w:r w:rsidRPr="00DC074C">
        <w:rPr>
          <w:rFonts w:ascii="Times New Roman" w:hAnsi="Times New Roman" w:cs="Times New Roman"/>
          <w:sz w:val="28"/>
          <w:szCs w:val="28"/>
        </w:rPr>
        <w:t>г при н</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в</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 xml:space="preserve">й </w:t>
      </w:r>
      <w:r w:rsidR="003A34FF">
        <w:rPr>
          <w:rFonts w:ascii="Times New Roman" w:hAnsi="Times New Roman" w:cs="Times New Roman"/>
          <w:sz w:val="28"/>
          <w:szCs w:val="28"/>
          <w:lang w:val="en-US"/>
        </w:rPr>
        <w:t>c</w:t>
      </w:r>
      <w:r w:rsidRPr="00DC074C">
        <w:rPr>
          <w:rFonts w:ascii="Times New Roman" w:hAnsi="Times New Roman" w:cs="Times New Roman"/>
          <w:sz w:val="28"/>
          <w:szCs w:val="28"/>
        </w:rPr>
        <w:t>и</w:t>
      </w:r>
      <w:r w:rsidR="003A34FF">
        <w:rPr>
          <w:rFonts w:ascii="Times New Roman" w:hAnsi="Times New Roman" w:cs="Times New Roman"/>
          <w:sz w:val="28"/>
          <w:szCs w:val="28"/>
          <w:lang w:val="en-US"/>
        </w:rPr>
        <w:t>c</w:t>
      </w:r>
      <w:r w:rsidRPr="00DC074C">
        <w:rPr>
          <w:rFonts w:ascii="Times New Roman" w:hAnsi="Times New Roman" w:cs="Times New Roman"/>
          <w:sz w:val="28"/>
          <w:szCs w:val="28"/>
        </w:rPr>
        <w:t>т</w:t>
      </w:r>
      <w:r w:rsidR="003A34FF">
        <w:rPr>
          <w:rFonts w:ascii="Times New Roman" w:hAnsi="Times New Roman" w:cs="Times New Roman"/>
          <w:sz w:val="28"/>
          <w:szCs w:val="28"/>
          <w:lang w:val="en-US"/>
        </w:rPr>
        <w:t>e</w:t>
      </w:r>
      <w:r w:rsidRPr="00DC074C">
        <w:rPr>
          <w:rFonts w:ascii="Times New Roman" w:hAnsi="Times New Roman" w:cs="Times New Roman"/>
          <w:sz w:val="28"/>
          <w:szCs w:val="28"/>
        </w:rPr>
        <w:t>м</w:t>
      </w:r>
      <w:r w:rsidR="003A34FF">
        <w:rPr>
          <w:rFonts w:ascii="Times New Roman" w:hAnsi="Times New Roman" w:cs="Times New Roman"/>
          <w:sz w:val="28"/>
          <w:szCs w:val="28"/>
          <w:lang w:val="en-US"/>
        </w:rPr>
        <w:t>e</w:t>
      </w:r>
      <w:r w:rsidRPr="00DC074C">
        <w:rPr>
          <w:rFonts w:ascii="Times New Roman" w:hAnsi="Times New Roman" w:cs="Times New Roman"/>
          <w:sz w:val="28"/>
          <w:szCs w:val="28"/>
        </w:rPr>
        <w:t xml:space="preserve"> ц</w:t>
      </w:r>
      <w:r w:rsidR="003A34FF">
        <w:rPr>
          <w:rFonts w:ascii="Times New Roman" w:hAnsi="Times New Roman" w:cs="Times New Roman"/>
          <w:sz w:val="28"/>
          <w:szCs w:val="28"/>
          <w:lang w:val="en-US"/>
        </w:rPr>
        <w:t>e</w:t>
      </w:r>
      <w:r w:rsidRPr="00DC074C">
        <w:rPr>
          <w:rFonts w:ascii="Times New Roman" w:hAnsi="Times New Roman" w:cs="Times New Roman"/>
          <w:sz w:val="28"/>
          <w:szCs w:val="28"/>
        </w:rPr>
        <w:t xml:space="preserve">н </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б</w:t>
      </w:r>
      <w:r w:rsidR="003A34FF">
        <w:rPr>
          <w:rFonts w:ascii="Times New Roman" w:hAnsi="Times New Roman" w:cs="Times New Roman"/>
          <w:sz w:val="28"/>
          <w:szCs w:val="28"/>
          <w:lang w:val="en-US"/>
        </w:rPr>
        <w:t>ec</w:t>
      </w:r>
      <w:r w:rsidRPr="00DC074C">
        <w:rPr>
          <w:rFonts w:ascii="Times New Roman" w:hAnsi="Times New Roman" w:cs="Times New Roman"/>
          <w:sz w:val="28"/>
          <w:szCs w:val="28"/>
        </w:rPr>
        <w:t>п</w:t>
      </w:r>
      <w:r w:rsidR="003A34FF">
        <w:rPr>
          <w:rFonts w:ascii="Times New Roman" w:hAnsi="Times New Roman" w:cs="Times New Roman"/>
          <w:sz w:val="28"/>
          <w:szCs w:val="28"/>
          <w:lang w:val="en-US"/>
        </w:rPr>
        <w:t>e</w:t>
      </w:r>
      <w:r w:rsidRPr="00DC074C">
        <w:rPr>
          <w:rFonts w:ascii="Times New Roman" w:hAnsi="Times New Roman" w:cs="Times New Roman"/>
          <w:sz w:val="28"/>
          <w:szCs w:val="28"/>
        </w:rPr>
        <w:t>чив</w:t>
      </w:r>
      <w:r w:rsidR="003A34FF">
        <w:rPr>
          <w:rFonts w:ascii="Times New Roman" w:hAnsi="Times New Roman" w:cs="Times New Roman"/>
          <w:sz w:val="28"/>
          <w:szCs w:val="28"/>
          <w:lang w:val="en-US"/>
        </w:rPr>
        <w:t>ae</w:t>
      </w:r>
      <w:r w:rsidRPr="00DC074C">
        <w:rPr>
          <w:rFonts w:ascii="Times New Roman" w:hAnsi="Times New Roman" w:cs="Times New Roman"/>
          <w:sz w:val="28"/>
          <w:szCs w:val="28"/>
        </w:rPr>
        <w:t>т и</w:t>
      </w:r>
      <w:r w:rsidR="003A34FF">
        <w:rPr>
          <w:rFonts w:ascii="Times New Roman" w:hAnsi="Times New Roman" w:cs="Times New Roman"/>
          <w:sz w:val="28"/>
          <w:szCs w:val="28"/>
          <w:lang w:val="en-US"/>
        </w:rPr>
        <w:t>c</w:t>
      </w:r>
      <w:r w:rsidRPr="00DC074C">
        <w:rPr>
          <w:rFonts w:ascii="Times New Roman" w:hAnsi="Times New Roman" w:cs="Times New Roman"/>
          <w:sz w:val="28"/>
          <w:szCs w:val="28"/>
        </w:rPr>
        <w:t>х</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дн</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е бл</w:t>
      </w:r>
      <w:r w:rsidR="003A34FF">
        <w:rPr>
          <w:rFonts w:ascii="Times New Roman" w:hAnsi="Times New Roman" w:cs="Times New Roman"/>
          <w:sz w:val="28"/>
          <w:szCs w:val="28"/>
          <w:lang w:val="en-US"/>
        </w:rPr>
        <w:t>a</w:t>
      </w:r>
      <w:r w:rsidRPr="00DC074C">
        <w:rPr>
          <w:rFonts w:ascii="Times New Roman" w:hAnsi="Times New Roman" w:cs="Times New Roman"/>
          <w:sz w:val="28"/>
          <w:szCs w:val="28"/>
        </w:rPr>
        <w:t>г</w:t>
      </w:r>
      <w:r w:rsidR="003A34FF">
        <w:rPr>
          <w:rFonts w:ascii="Times New Roman" w:hAnsi="Times New Roman" w:cs="Times New Roman"/>
          <w:sz w:val="28"/>
          <w:szCs w:val="28"/>
          <w:lang w:val="en-US"/>
        </w:rPr>
        <w:t>ococ</w:t>
      </w:r>
      <w:r w:rsidRPr="00DC074C">
        <w:rPr>
          <w:rFonts w:ascii="Times New Roman" w:hAnsi="Times New Roman" w:cs="Times New Roman"/>
          <w:sz w:val="28"/>
          <w:szCs w:val="28"/>
        </w:rPr>
        <w:t>тояние п</w:t>
      </w:r>
      <w:r w:rsidR="003A34FF">
        <w:rPr>
          <w:rFonts w:ascii="Times New Roman" w:hAnsi="Times New Roman" w:cs="Times New Roman"/>
          <w:sz w:val="28"/>
          <w:szCs w:val="28"/>
          <w:lang w:val="en-US"/>
        </w:rPr>
        <w:t>o</w:t>
      </w:r>
      <w:r w:rsidRPr="00DC074C">
        <w:rPr>
          <w:rFonts w:ascii="Times New Roman" w:hAnsi="Times New Roman" w:cs="Times New Roman"/>
          <w:sz w:val="28"/>
          <w:szCs w:val="28"/>
        </w:rPr>
        <w:t>тр</w:t>
      </w:r>
      <w:r w:rsidR="003A34FF">
        <w:rPr>
          <w:rFonts w:ascii="Times New Roman" w:hAnsi="Times New Roman" w:cs="Times New Roman"/>
          <w:sz w:val="28"/>
          <w:szCs w:val="28"/>
          <w:lang w:val="en-US"/>
        </w:rPr>
        <w:t>e</w:t>
      </w:r>
      <w:r w:rsidRPr="00DC074C">
        <w:rPr>
          <w:rFonts w:ascii="Times New Roman" w:hAnsi="Times New Roman" w:cs="Times New Roman"/>
          <w:sz w:val="28"/>
          <w:szCs w:val="28"/>
        </w:rPr>
        <w:t>бит</w:t>
      </w:r>
      <w:r w:rsidR="003A34FF">
        <w:rPr>
          <w:rFonts w:ascii="Times New Roman" w:hAnsi="Times New Roman" w:cs="Times New Roman"/>
          <w:sz w:val="28"/>
          <w:szCs w:val="28"/>
          <w:lang w:val="en-US"/>
        </w:rPr>
        <w:t>e</w:t>
      </w:r>
      <w:r w:rsidRPr="00DC074C">
        <w:rPr>
          <w:rFonts w:ascii="Times New Roman" w:hAnsi="Times New Roman" w:cs="Times New Roman"/>
          <w:sz w:val="28"/>
          <w:szCs w:val="28"/>
        </w:rPr>
        <w:t>ля?</w:t>
      </w:r>
      <w:r w:rsidR="00C64980">
        <w:rPr>
          <w:rFonts w:ascii="Times New Roman" w:hAnsi="Times New Roman" w:cs="Times New Roman"/>
          <w:sz w:val="28"/>
          <w:szCs w:val="28"/>
        </w:rPr>
        <w:t xml:space="preserve"> Ответ на этот вопрос требует обращения к кривой безразличия </w:t>
      </w:r>
      <m:oMath>
        <m:sSub>
          <m:sSubPr>
            <m:ctrlPr>
              <w:rPr>
                <w:rFonts w:ascii="Cambria Math" w:hAnsi="Cambria Math" w:cs="Times New Roman"/>
                <w:i/>
                <w:sz w:val="28"/>
                <w:szCs w:val="28"/>
              </w:rPr>
            </m:ctrlPr>
          </m:sSubPr>
          <m:e>
            <m:r>
              <w:rPr>
                <w:rFonts w:ascii="Cambria Math" w:hAnsi="Cambria Math" w:cs="Times New Roman"/>
                <w:sz w:val="28"/>
                <w:szCs w:val="28"/>
                <w:lang w:val="en-US"/>
              </w:rPr>
              <m:t>U</m:t>
            </m:r>
          </m:e>
          <m:sub>
            <m:r>
              <w:rPr>
                <w:rFonts w:ascii="Cambria Math" w:hAnsi="Cambria Math" w:cs="Times New Roman"/>
                <w:sz w:val="28"/>
                <w:szCs w:val="28"/>
              </w:rPr>
              <m:t>0</m:t>
            </m:r>
          </m:sub>
        </m:sSub>
      </m:oMath>
      <w:r w:rsidR="00C64980">
        <w:rPr>
          <w:rFonts w:ascii="Times New Roman" w:eastAsiaTheme="minorEastAsia" w:hAnsi="Times New Roman" w:cs="Times New Roman"/>
          <w:sz w:val="28"/>
          <w:szCs w:val="28"/>
        </w:rPr>
        <w:t xml:space="preserve">, именно она представляет собой исходное благосостояние индивида. Необходимо провести касательную </w:t>
      </w:r>
      <w:r w:rsidR="00C64980">
        <w:rPr>
          <w:rFonts w:ascii="Times New Roman" w:eastAsiaTheme="minorEastAsia" w:hAnsi="Times New Roman" w:cs="Times New Roman"/>
          <w:sz w:val="28"/>
          <w:szCs w:val="28"/>
          <w:lang w:val="en-US"/>
        </w:rPr>
        <w:t>LK</w:t>
      </w:r>
      <w:r w:rsidR="00C64980">
        <w:rPr>
          <w:rFonts w:ascii="Times New Roman" w:eastAsiaTheme="minorEastAsia" w:hAnsi="Times New Roman" w:cs="Times New Roman"/>
          <w:sz w:val="28"/>
          <w:szCs w:val="28"/>
        </w:rPr>
        <w:t xml:space="preserve"> так, чтобы она была параллельна новой бюджетной линии.</w:t>
      </w:r>
      <w:r w:rsidR="00A44E1A" w:rsidRPr="00A44E1A">
        <w:rPr>
          <w:rFonts w:ascii="Times New Roman" w:eastAsiaTheme="minorEastAsia" w:hAnsi="Times New Roman" w:cs="Times New Roman"/>
          <w:sz w:val="28"/>
          <w:szCs w:val="28"/>
        </w:rPr>
        <w:t xml:space="preserve"> </w:t>
      </w:r>
    </w:p>
    <w:p w14:paraId="3C42162A" w14:textId="6073CCC4" w:rsidR="00DC074C" w:rsidRPr="00A44E1A" w:rsidRDefault="00C64980" w:rsidP="00A44E1A">
      <w:pPr>
        <w:spacing w:after="0" w:line="360" w:lineRule="auto"/>
        <w:ind w:firstLine="720"/>
        <w:jc w:val="both"/>
        <w:rPr>
          <w:rFonts w:ascii="Times New Roman" w:eastAsiaTheme="minorEastAsia" w:hAnsi="Times New Roman" w:cs="Times New Roman"/>
          <w:sz w:val="28"/>
          <w:szCs w:val="28"/>
        </w:rPr>
      </w:pPr>
      <w:r>
        <w:rPr>
          <w:rFonts w:ascii="Times New Roman" w:hAnsi="Times New Roman" w:cs="Times New Roman"/>
          <w:sz w:val="28"/>
          <w:szCs w:val="28"/>
        </w:rPr>
        <w:t>Точка</w:t>
      </w:r>
      <w:r w:rsidR="00DC074C" w:rsidRPr="00DC074C">
        <w:rPr>
          <w:rFonts w:ascii="Times New Roman" w:hAnsi="Times New Roman" w:cs="Times New Roman"/>
          <w:sz w:val="28"/>
          <w:szCs w:val="28"/>
        </w:rPr>
        <w:t xml:space="preserve"> </w:t>
      </w:r>
      <w:r>
        <w:rPr>
          <w:rFonts w:ascii="Times New Roman" w:hAnsi="Times New Roman" w:cs="Times New Roman"/>
          <w:sz w:val="28"/>
          <w:szCs w:val="28"/>
          <w:lang w:val="en-US"/>
        </w:rPr>
        <w:t>G</w:t>
      </w:r>
      <w:r w:rsidRPr="00C64980">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008418B0">
        <w:rPr>
          <w:rFonts w:ascii="Times New Roman" w:hAnsi="Times New Roman" w:cs="Times New Roman"/>
          <w:sz w:val="28"/>
          <w:szCs w:val="28"/>
        </w:rPr>
        <w:t>точкой касания,</w:t>
      </w:r>
      <w:r>
        <w:rPr>
          <w:rFonts w:ascii="Times New Roman" w:hAnsi="Times New Roman" w:cs="Times New Roman"/>
          <w:sz w:val="28"/>
          <w:szCs w:val="28"/>
        </w:rPr>
        <w:t xml:space="preserve"> и она лежит выше и левее точки </w:t>
      </w:r>
      <w:r w:rsidR="008418B0">
        <w:rPr>
          <w:rFonts w:ascii="Times New Roman" w:hAnsi="Times New Roman" w:cs="Times New Roman"/>
          <w:sz w:val="28"/>
          <w:szCs w:val="28"/>
        </w:rPr>
        <w:t xml:space="preserve">Н. Из этого следует, что в новообразованной системе цен потребитель обеспечивает исходное благосостояние, покупая меньше дорого блага и больше относительно дешевого. Эффектом замены является переход от набора Н к набору </w:t>
      </w:r>
      <w:r w:rsidR="008418B0">
        <w:rPr>
          <w:rFonts w:ascii="Times New Roman" w:hAnsi="Times New Roman" w:cs="Times New Roman"/>
          <w:sz w:val="28"/>
          <w:szCs w:val="28"/>
          <w:lang w:val="en-US"/>
        </w:rPr>
        <w:t>G</w:t>
      </w:r>
      <w:r w:rsidR="008418B0">
        <w:rPr>
          <w:rFonts w:ascii="Times New Roman" w:hAnsi="Times New Roman" w:cs="Times New Roman"/>
          <w:sz w:val="28"/>
          <w:szCs w:val="28"/>
        </w:rPr>
        <w:t xml:space="preserve">. Данный график помогает понять как устроен принцип работы эффекта замены в микроэкономической теории, показывая как изменился бы ассортимент покупок, если бы повышение цены одного из благ было возмещено увеличением бюджета индивида именно в таком размере, </w:t>
      </w:r>
      <w:r w:rsidR="004F0AFF">
        <w:rPr>
          <w:rFonts w:ascii="Times New Roman" w:hAnsi="Times New Roman" w:cs="Times New Roman"/>
          <w:sz w:val="28"/>
          <w:szCs w:val="28"/>
        </w:rPr>
        <w:t xml:space="preserve">при котором </w:t>
      </w:r>
      <w:r w:rsidR="008418B0">
        <w:rPr>
          <w:rFonts w:ascii="Times New Roman" w:hAnsi="Times New Roman" w:cs="Times New Roman"/>
          <w:sz w:val="28"/>
          <w:szCs w:val="28"/>
        </w:rPr>
        <w:t xml:space="preserve">благосостояние осталось бы прежним, </w:t>
      </w:r>
      <w:r w:rsidR="004F0AFF">
        <w:rPr>
          <w:rFonts w:ascii="Times New Roman" w:hAnsi="Times New Roman" w:cs="Times New Roman"/>
          <w:sz w:val="28"/>
          <w:szCs w:val="28"/>
        </w:rPr>
        <w:t xml:space="preserve">то есть </w:t>
      </w:r>
      <w:r w:rsidR="008418B0">
        <w:rPr>
          <w:rFonts w:ascii="Times New Roman" w:hAnsi="Times New Roman" w:cs="Times New Roman"/>
          <w:sz w:val="28"/>
          <w:szCs w:val="28"/>
        </w:rPr>
        <w:t xml:space="preserve">на графике </w:t>
      </w:r>
      <w:r w:rsidR="004F0AFF">
        <w:rPr>
          <w:rFonts w:ascii="Times New Roman" w:hAnsi="Times New Roman" w:cs="Times New Roman"/>
          <w:sz w:val="28"/>
          <w:szCs w:val="28"/>
        </w:rPr>
        <w:t xml:space="preserve">кривая безразличия осталась бы на исходном месте. </w:t>
      </w:r>
    </w:p>
    <w:p w14:paraId="6FBFF614" w14:textId="69BFCC2E" w:rsidR="004F0AFF" w:rsidRDefault="004F0AFF"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Приведем самый обычный пример из повседневной жизни. Представьте такую ситуацию, в</w:t>
      </w:r>
      <w:r w:rsidR="002B4D3A">
        <w:rPr>
          <w:rFonts w:ascii="Times New Roman" w:hAnsi="Times New Roman" w:cs="Times New Roman"/>
          <w:sz w:val="28"/>
          <w:szCs w:val="28"/>
        </w:rPr>
        <w:t>ы пришли</w:t>
      </w:r>
      <w:r w:rsidR="002940BE">
        <w:rPr>
          <w:rFonts w:ascii="Times New Roman" w:hAnsi="Times New Roman" w:cs="Times New Roman"/>
          <w:sz w:val="28"/>
          <w:szCs w:val="28"/>
        </w:rPr>
        <w:t xml:space="preserve"> в магазин</w:t>
      </w:r>
      <w:r w:rsidR="000D3398">
        <w:rPr>
          <w:rFonts w:ascii="Times New Roman" w:hAnsi="Times New Roman" w:cs="Times New Roman"/>
          <w:sz w:val="28"/>
          <w:szCs w:val="28"/>
        </w:rPr>
        <w:t xml:space="preserve"> с определённым бюджетом</w:t>
      </w:r>
      <w:r w:rsidR="002940BE">
        <w:rPr>
          <w:rFonts w:ascii="Times New Roman" w:hAnsi="Times New Roman" w:cs="Times New Roman"/>
          <w:sz w:val="28"/>
          <w:szCs w:val="28"/>
        </w:rPr>
        <w:t>, чтобы купить любимую шоколадку. Вы выбрали именно этот магазин, потому что знали, что шоколадка по акции</w:t>
      </w:r>
      <w:r w:rsidR="000D3398">
        <w:rPr>
          <w:rFonts w:ascii="Times New Roman" w:hAnsi="Times New Roman" w:cs="Times New Roman"/>
          <w:sz w:val="28"/>
          <w:szCs w:val="28"/>
        </w:rPr>
        <w:t xml:space="preserve"> и вам точно хватит на неё средств</w:t>
      </w:r>
      <w:r w:rsidR="002940BE">
        <w:rPr>
          <w:rFonts w:ascii="Times New Roman" w:hAnsi="Times New Roman" w:cs="Times New Roman"/>
          <w:sz w:val="28"/>
          <w:szCs w:val="28"/>
        </w:rPr>
        <w:t>. И, к сожалению, сегодня закончилась акция на данный товар</w:t>
      </w:r>
      <w:r w:rsidR="000D3398">
        <w:rPr>
          <w:rFonts w:ascii="Times New Roman" w:hAnsi="Times New Roman" w:cs="Times New Roman"/>
          <w:sz w:val="28"/>
          <w:szCs w:val="28"/>
        </w:rPr>
        <w:t>, цена стала первоначальной, но на её покупку вам не хватает денег. И</w:t>
      </w:r>
      <w:r w:rsidR="002940BE">
        <w:rPr>
          <w:rFonts w:ascii="Times New Roman" w:hAnsi="Times New Roman" w:cs="Times New Roman"/>
          <w:sz w:val="28"/>
          <w:szCs w:val="28"/>
        </w:rPr>
        <w:t xml:space="preserve"> вы уж было собрались уходить, но случайно замечаете на стенде с продукцией товары по акции и там есть шоколадка с таким же вкусом как ваша любимая, но другой марки и даже дешевле той, что по акции. Естественно, вы купите найденный товар</w:t>
      </w:r>
      <w:r w:rsidR="000D3398">
        <w:rPr>
          <w:rFonts w:ascii="Times New Roman" w:hAnsi="Times New Roman" w:cs="Times New Roman"/>
          <w:sz w:val="28"/>
          <w:szCs w:val="28"/>
        </w:rPr>
        <w:t xml:space="preserve"> и наконец удовлетворите потребность в сладости. Казалось бы, вроде обычная ситуация и почти каждый попадал в такую, но мало кто знает, что это и есть эффект замены. Вы предпочли новую шоколадку, зная, что она дешевле и вы не уменьшите свой бюджет. Но бывают и такие товары, что при повышении цены, спрос на них не падает, а при понижении наоборот.</w:t>
      </w:r>
    </w:p>
    <w:p w14:paraId="555EE4A8" w14:textId="17127C87" w:rsidR="00FB7B99" w:rsidRDefault="0003036B"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1312" behindDoc="1" locked="0" layoutInCell="1" allowOverlap="1" wp14:anchorId="7C6389FE" wp14:editId="3B400D7A">
            <wp:simplePos x="0" y="0"/>
            <wp:positionH relativeFrom="column">
              <wp:posOffset>1652270</wp:posOffset>
            </wp:positionH>
            <wp:positionV relativeFrom="page">
              <wp:posOffset>3733800</wp:posOffset>
            </wp:positionV>
            <wp:extent cx="2790825" cy="2493010"/>
            <wp:effectExtent l="0" t="0" r="9525"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png"/>
                    <pic:cNvPicPr/>
                  </pic:nvPicPr>
                  <pic:blipFill>
                    <a:blip r:embed="rId11">
                      <a:extLst>
                        <a:ext uri="{28A0092B-C50C-407E-A947-70E740481C1C}">
                          <a14:useLocalDpi xmlns:a14="http://schemas.microsoft.com/office/drawing/2010/main" val="0"/>
                        </a:ext>
                      </a:extLst>
                    </a:blip>
                    <a:stretch>
                      <a:fillRect/>
                    </a:stretch>
                  </pic:blipFill>
                  <pic:spPr>
                    <a:xfrm>
                      <a:off x="0" y="0"/>
                      <a:ext cx="2790825" cy="2493010"/>
                    </a:xfrm>
                    <a:prstGeom prst="rect">
                      <a:avLst/>
                    </a:prstGeom>
                  </pic:spPr>
                </pic:pic>
              </a:graphicData>
            </a:graphic>
            <wp14:sizeRelH relativeFrom="margin">
              <wp14:pctWidth>0</wp14:pctWidth>
            </wp14:sizeRelH>
            <wp14:sizeRelV relativeFrom="margin">
              <wp14:pctHeight>0</wp14:pctHeight>
            </wp14:sizeRelV>
          </wp:anchor>
        </w:drawing>
      </w:r>
      <w:r w:rsidR="000D3398">
        <w:rPr>
          <w:rFonts w:ascii="Times New Roman" w:hAnsi="Times New Roman" w:cs="Times New Roman"/>
          <w:sz w:val="28"/>
          <w:szCs w:val="28"/>
        </w:rPr>
        <w:t xml:space="preserve">В экономической теории существует описание такой ситуации, она является исключением из закона спроса и называется </w:t>
      </w:r>
      <w:r w:rsidR="000D3398" w:rsidRPr="000D3398">
        <w:rPr>
          <w:rFonts w:ascii="Times New Roman" w:hAnsi="Times New Roman" w:cs="Times New Roman"/>
          <w:i/>
          <w:sz w:val="28"/>
          <w:szCs w:val="28"/>
        </w:rPr>
        <w:t>парадокс</w:t>
      </w:r>
      <w:r w:rsidR="000D3398">
        <w:rPr>
          <w:rFonts w:ascii="Times New Roman" w:hAnsi="Times New Roman" w:cs="Times New Roman"/>
          <w:i/>
          <w:sz w:val="28"/>
          <w:szCs w:val="28"/>
        </w:rPr>
        <w:t>ом</w:t>
      </w:r>
      <w:r w:rsidR="000D3398" w:rsidRPr="000D3398">
        <w:rPr>
          <w:rFonts w:ascii="Times New Roman" w:hAnsi="Times New Roman" w:cs="Times New Roman"/>
          <w:i/>
          <w:sz w:val="28"/>
          <w:szCs w:val="28"/>
        </w:rPr>
        <w:t xml:space="preserve"> </w:t>
      </w:r>
      <w:proofErr w:type="spellStart"/>
      <w:r w:rsidR="000D3398" w:rsidRPr="000D3398">
        <w:rPr>
          <w:rFonts w:ascii="Times New Roman" w:hAnsi="Times New Roman" w:cs="Times New Roman"/>
          <w:i/>
          <w:sz w:val="28"/>
          <w:szCs w:val="28"/>
        </w:rPr>
        <w:t>Гиффена</w:t>
      </w:r>
      <w:proofErr w:type="spellEnd"/>
      <w:r w:rsidR="000F44FF">
        <w:rPr>
          <w:rStyle w:val="ad"/>
          <w:rFonts w:ascii="Times New Roman" w:hAnsi="Times New Roman" w:cs="Times New Roman"/>
          <w:i/>
          <w:sz w:val="28"/>
          <w:szCs w:val="28"/>
        </w:rPr>
        <w:footnoteReference w:id="2"/>
      </w:r>
      <w:r w:rsidR="000D3398">
        <w:rPr>
          <w:rFonts w:ascii="Times New Roman" w:hAnsi="Times New Roman" w:cs="Times New Roman"/>
          <w:i/>
          <w:sz w:val="28"/>
          <w:szCs w:val="28"/>
        </w:rPr>
        <w:t>.</w:t>
      </w:r>
      <w:r w:rsidR="000D3398">
        <w:rPr>
          <w:rFonts w:ascii="Times New Roman" w:hAnsi="Times New Roman" w:cs="Times New Roman"/>
          <w:sz w:val="28"/>
          <w:szCs w:val="28"/>
        </w:rPr>
        <w:t xml:space="preserve"> </w:t>
      </w:r>
      <w:r w:rsidR="003E516F">
        <w:rPr>
          <w:rFonts w:ascii="Times New Roman" w:hAnsi="Times New Roman" w:cs="Times New Roman"/>
          <w:sz w:val="28"/>
          <w:szCs w:val="28"/>
        </w:rPr>
        <w:t xml:space="preserve">Во время голода в Ирландии в середине </w:t>
      </w:r>
      <w:r w:rsidR="003E516F">
        <w:rPr>
          <w:rFonts w:ascii="Times New Roman" w:hAnsi="Times New Roman" w:cs="Times New Roman"/>
          <w:sz w:val="28"/>
          <w:szCs w:val="28"/>
          <w:lang w:val="en-US"/>
        </w:rPr>
        <w:t>XIX</w:t>
      </w:r>
      <w:r w:rsidR="003E516F">
        <w:rPr>
          <w:rFonts w:ascii="Times New Roman" w:hAnsi="Times New Roman" w:cs="Times New Roman"/>
          <w:sz w:val="28"/>
          <w:szCs w:val="28"/>
        </w:rPr>
        <w:t xml:space="preserve"> века, </w:t>
      </w:r>
      <w:proofErr w:type="spellStart"/>
      <w:r w:rsidR="003E516F">
        <w:rPr>
          <w:rFonts w:ascii="Times New Roman" w:hAnsi="Times New Roman" w:cs="Times New Roman"/>
          <w:sz w:val="28"/>
          <w:szCs w:val="28"/>
        </w:rPr>
        <w:t>Гиффен</w:t>
      </w:r>
      <w:proofErr w:type="spellEnd"/>
      <w:r w:rsidR="003E516F">
        <w:rPr>
          <w:rFonts w:ascii="Times New Roman" w:hAnsi="Times New Roman" w:cs="Times New Roman"/>
          <w:sz w:val="28"/>
          <w:szCs w:val="28"/>
        </w:rPr>
        <w:t xml:space="preserve"> наблюдал за такой ситуацией. Объем спроса на картофель резко увеличился, не смотря на повышение цены. </w:t>
      </w:r>
      <w:proofErr w:type="spellStart"/>
      <w:r w:rsidR="003E516F">
        <w:rPr>
          <w:rFonts w:ascii="Times New Roman" w:hAnsi="Times New Roman" w:cs="Times New Roman"/>
          <w:sz w:val="28"/>
          <w:szCs w:val="28"/>
        </w:rPr>
        <w:t>Гиффен</w:t>
      </w:r>
      <w:proofErr w:type="spellEnd"/>
      <w:r w:rsidR="003E516F">
        <w:rPr>
          <w:rFonts w:ascii="Times New Roman" w:hAnsi="Times New Roman" w:cs="Times New Roman"/>
          <w:sz w:val="28"/>
          <w:szCs w:val="28"/>
        </w:rPr>
        <w:t xml:space="preserve"> связал это с тем, что в бюджете бедных семей расходы на картофель занимали значительную долю. Повышение цен на данный товар приводило к тому, что реальные доходы этих слоев населения падали, и они были вынуждены сокращать покупки прочих товаров тем самым увеличивая потребление картофеля. Такие меры были приняты для того, чтобы выжить и не умереть от голода. </w:t>
      </w:r>
    </w:p>
    <w:p w14:paraId="27A61632" w14:textId="6E997FC8" w:rsidR="0003036B" w:rsidRDefault="00051A24" w:rsidP="00E9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 1 Кривая спроса для товаров </w:t>
      </w:r>
      <w:proofErr w:type="spellStart"/>
      <w:r>
        <w:rPr>
          <w:rFonts w:ascii="Times New Roman" w:hAnsi="Times New Roman" w:cs="Times New Roman"/>
          <w:sz w:val="28"/>
          <w:szCs w:val="28"/>
        </w:rPr>
        <w:t>Гиффена</w:t>
      </w:r>
      <w:proofErr w:type="spellEnd"/>
    </w:p>
    <w:p w14:paraId="7E08FC90" w14:textId="1476ABB6" w:rsidR="00727944" w:rsidRDefault="00FB7B99" w:rsidP="0003036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соблюдении прочих равных условий потребление товаров </w:t>
      </w:r>
      <w:proofErr w:type="spellStart"/>
      <w:r>
        <w:rPr>
          <w:rFonts w:ascii="Times New Roman" w:hAnsi="Times New Roman" w:cs="Times New Roman"/>
          <w:sz w:val="28"/>
          <w:szCs w:val="28"/>
        </w:rPr>
        <w:t>Гиффена</w:t>
      </w:r>
      <w:proofErr w:type="spellEnd"/>
      <w:r>
        <w:rPr>
          <w:rFonts w:ascii="Times New Roman" w:hAnsi="Times New Roman" w:cs="Times New Roman"/>
          <w:sz w:val="28"/>
          <w:szCs w:val="28"/>
        </w:rPr>
        <w:t xml:space="preserve"> отражает положительный наклон кривой спроса.</w:t>
      </w:r>
      <w:r w:rsidR="0003036B">
        <w:rPr>
          <w:rFonts w:ascii="Times New Roman" w:hAnsi="Times New Roman" w:cs="Times New Roman"/>
          <w:sz w:val="28"/>
          <w:szCs w:val="28"/>
        </w:rPr>
        <w:t xml:space="preserve"> (рис.1)</w:t>
      </w:r>
      <w:r>
        <w:rPr>
          <w:rFonts w:ascii="Times New Roman" w:hAnsi="Times New Roman" w:cs="Times New Roman"/>
          <w:sz w:val="28"/>
          <w:szCs w:val="28"/>
        </w:rPr>
        <w:t xml:space="preserve"> </w:t>
      </w:r>
      <w:r w:rsidR="008D06B7">
        <w:rPr>
          <w:rFonts w:ascii="Times New Roman" w:hAnsi="Times New Roman" w:cs="Times New Roman"/>
          <w:sz w:val="28"/>
          <w:szCs w:val="28"/>
        </w:rPr>
        <w:t xml:space="preserve">Так товары, на которых проявляется парадокс принято называть </w:t>
      </w:r>
      <w:r w:rsidR="008D06B7" w:rsidRPr="008D06B7">
        <w:rPr>
          <w:rFonts w:ascii="Times New Roman" w:hAnsi="Times New Roman" w:cs="Times New Roman"/>
          <w:i/>
          <w:sz w:val="28"/>
          <w:szCs w:val="28"/>
        </w:rPr>
        <w:t xml:space="preserve">товарами </w:t>
      </w:r>
      <w:proofErr w:type="spellStart"/>
      <w:r w:rsidR="008D06B7" w:rsidRPr="008D06B7">
        <w:rPr>
          <w:rFonts w:ascii="Times New Roman" w:hAnsi="Times New Roman" w:cs="Times New Roman"/>
          <w:i/>
          <w:sz w:val="28"/>
          <w:szCs w:val="28"/>
        </w:rPr>
        <w:t>Гиффена</w:t>
      </w:r>
      <w:proofErr w:type="spellEnd"/>
      <w:r w:rsidR="008D06B7">
        <w:rPr>
          <w:rFonts w:ascii="Times New Roman" w:hAnsi="Times New Roman" w:cs="Times New Roman"/>
          <w:sz w:val="28"/>
          <w:szCs w:val="28"/>
        </w:rPr>
        <w:t>. Это малоценные товары, которые занимают значительное место в бюджете потребителя, для них отсутствует равнозначный товар</w:t>
      </w:r>
      <w:r>
        <w:rPr>
          <w:rFonts w:ascii="Times New Roman" w:hAnsi="Times New Roman" w:cs="Times New Roman"/>
          <w:sz w:val="28"/>
          <w:szCs w:val="28"/>
        </w:rPr>
        <w:t>–</w:t>
      </w:r>
      <w:r w:rsidR="008D06B7">
        <w:rPr>
          <w:rFonts w:ascii="Times New Roman" w:hAnsi="Times New Roman" w:cs="Times New Roman"/>
          <w:sz w:val="28"/>
          <w:szCs w:val="28"/>
        </w:rPr>
        <w:t>заменитель. Яркими примерами таких товаров является: в России</w:t>
      </w:r>
      <w:r>
        <w:rPr>
          <w:rFonts w:ascii="Times New Roman" w:hAnsi="Times New Roman" w:cs="Times New Roman"/>
          <w:sz w:val="28"/>
          <w:szCs w:val="28"/>
        </w:rPr>
        <w:t xml:space="preserve"> – </w:t>
      </w:r>
      <w:r w:rsidR="008D06B7">
        <w:rPr>
          <w:rFonts w:ascii="Times New Roman" w:hAnsi="Times New Roman" w:cs="Times New Roman"/>
          <w:sz w:val="28"/>
          <w:szCs w:val="28"/>
        </w:rPr>
        <w:t>соль, чай, табак, гречка; в Китае</w:t>
      </w:r>
      <w:r>
        <w:rPr>
          <w:rFonts w:ascii="Times New Roman" w:hAnsi="Times New Roman" w:cs="Times New Roman"/>
          <w:sz w:val="28"/>
          <w:szCs w:val="28"/>
        </w:rPr>
        <w:t xml:space="preserve"> – </w:t>
      </w:r>
      <w:r w:rsidR="008D06B7">
        <w:rPr>
          <w:rFonts w:ascii="Times New Roman" w:hAnsi="Times New Roman" w:cs="Times New Roman"/>
          <w:sz w:val="28"/>
          <w:szCs w:val="28"/>
        </w:rPr>
        <w:t xml:space="preserve">рис и макароны; в США </w:t>
      </w:r>
      <w:r>
        <w:rPr>
          <w:rFonts w:ascii="Times New Roman" w:hAnsi="Times New Roman" w:cs="Times New Roman"/>
          <w:sz w:val="28"/>
          <w:szCs w:val="28"/>
        </w:rPr>
        <w:t>–</w:t>
      </w:r>
      <w:r w:rsidR="008D06B7">
        <w:rPr>
          <w:rFonts w:ascii="Times New Roman" w:hAnsi="Times New Roman" w:cs="Times New Roman"/>
          <w:sz w:val="28"/>
          <w:szCs w:val="28"/>
        </w:rPr>
        <w:t xml:space="preserve"> бензин</w:t>
      </w:r>
      <w:r>
        <w:rPr>
          <w:rFonts w:ascii="Times New Roman" w:hAnsi="Times New Roman" w:cs="Times New Roman"/>
          <w:sz w:val="28"/>
          <w:szCs w:val="28"/>
        </w:rPr>
        <w:t>.</w:t>
      </w:r>
      <w:r w:rsidR="00727944">
        <w:rPr>
          <w:rFonts w:ascii="Times New Roman" w:hAnsi="Times New Roman" w:cs="Times New Roman"/>
          <w:sz w:val="28"/>
          <w:szCs w:val="28"/>
        </w:rPr>
        <w:t xml:space="preserve"> </w:t>
      </w:r>
    </w:p>
    <w:p w14:paraId="3F323610" w14:textId="0063C2E1" w:rsidR="000D3398" w:rsidRDefault="00727944" w:rsidP="00663A42">
      <w:pPr>
        <w:pStyle w:val="a3"/>
        <w:numPr>
          <w:ilvl w:val="1"/>
          <w:numId w:val="9"/>
        </w:numPr>
        <w:spacing w:after="0" w:line="360" w:lineRule="auto"/>
        <w:ind w:left="0" w:firstLine="0"/>
        <w:jc w:val="center"/>
        <w:rPr>
          <w:rFonts w:ascii="Times New Roman" w:hAnsi="Times New Roman" w:cs="Times New Roman"/>
          <w:sz w:val="28"/>
          <w:szCs w:val="28"/>
        </w:rPr>
      </w:pPr>
      <w:r w:rsidRPr="00727944">
        <w:rPr>
          <w:rFonts w:ascii="Times New Roman" w:hAnsi="Times New Roman" w:cs="Times New Roman"/>
          <w:sz w:val="28"/>
          <w:szCs w:val="28"/>
        </w:rPr>
        <w:t>ТЕОРЕТИЧЕСКИЕ ПОЛОЖЕНИЯ ЭФФЕКТА ДОХОДА</w:t>
      </w:r>
    </w:p>
    <w:p w14:paraId="6F06E3E3" w14:textId="6EBF5880" w:rsidR="00952A1F" w:rsidRDefault="007504EA" w:rsidP="00A40D6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определения данного ранее следует, если доход индивида не изменяется, то повышение цен означает уменьшение реального дохода, который в свою очередь выражается как действительное количество благ, которое можно приобрести на денежный доход потребителя. Понижение реального дохода провоцирует сокращение потребления почти всех благ. В этом и выражается принцип эффекта дохода, как раз отражающий влияние изменения цены на величину спроса на товары и услуги, а за ним следует изменение на величину реального дохода индивида. </w:t>
      </w:r>
    </w:p>
    <w:p w14:paraId="7BF05995" w14:textId="6C6D0A9D" w:rsidR="00727944" w:rsidRDefault="00051A24" w:rsidP="00A40D68">
      <w:pPr>
        <w:spacing w:after="0" w:line="360" w:lineRule="auto"/>
        <w:ind w:firstLine="720"/>
        <w:jc w:val="both"/>
        <w:rPr>
          <w:rFonts w:ascii="Times New Roman" w:hAnsi="Times New Roman" w:cs="Times New Roman"/>
          <w:sz w:val="28"/>
          <w:szCs w:val="28"/>
        </w:rPr>
      </w:pPr>
      <w:r>
        <w:rPr>
          <w:rFonts w:ascii="Times New Roman" w:eastAsiaTheme="minorEastAsia" w:hAnsi="Times New Roman" w:cs="Times New Roman"/>
          <w:noProof/>
          <w:sz w:val="28"/>
          <w:szCs w:val="28"/>
        </w:rPr>
        <w:drawing>
          <wp:anchor distT="0" distB="0" distL="114300" distR="114300" simplePos="0" relativeHeight="251662336" behindDoc="1" locked="0" layoutInCell="1" allowOverlap="1" wp14:anchorId="4579A0CB" wp14:editId="00F3766A">
            <wp:simplePos x="0" y="0"/>
            <wp:positionH relativeFrom="column">
              <wp:posOffset>1252220</wp:posOffset>
            </wp:positionH>
            <wp:positionV relativeFrom="page">
              <wp:posOffset>4362450</wp:posOffset>
            </wp:positionV>
            <wp:extent cx="3801745" cy="3295650"/>
            <wp:effectExtent l="0" t="0" r="825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21.jpg"/>
                    <pic:cNvPicPr/>
                  </pic:nvPicPr>
                  <pic:blipFill rotWithShape="1">
                    <a:blip r:embed="rId12">
                      <a:extLst>
                        <a:ext uri="{28A0092B-C50C-407E-A947-70E740481C1C}">
                          <a14:useLocalDpi xmlns:a14="http://schemas.microsoft.com/office/drawing/2010/main" val="0"/>
                        </a:ext>
                      </a:extLst>
                    </a:blip>
                    <a:srcRect l="6668" t="2623" r="7608"/>
                    <a:stretch/>
                  </pic:blipFill>
                  <pic:spPr bwMode="auto">
                    <a:xfrm>
                      <a:off x="0" y="0"/>
                      <a:ext cx="3801745" cy="329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A1F">
        <w:rPr>
          <w:rFonts w:ascii="Times New Roman" w:hAnsi="Times New Roman" w:cs="Times New Roman"/>
          <w:sz w:val="28"/>
          <w:szCs w:val="28"/>
        </w:rPr>
        <w:t>Чтобы получше разобраться с эффектом дохода, а также количественно измерить его, необходимо рассмотреть эластичность спроса на благо по доходу. Низкая эластичность по доходу означает незначительное влияние роста дохода на величину спроса. Например, в случае спроса на табак и продукты питания.</w:t>
      </w:r>
    </w:p>
    <w:p w14:paraId="766D5411" w14:textId="30243823" w:rsidR="00051A24" w:rsidRDefault="00051A24" w:rsidP="00E95D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 2 Эффект замещения и эффект дохода</w:t>
      </w:r>
    </w:p>
    <w:p w14:paraId="6CAC4F2A" w14:textId="4468DE1A" w:rsidR="00A40D68" w:rsidRDefault="00952A1F" w:rsidP="00A40D68">
      <w:pPr>
        <w:spacing w:after="0" w:line="360" w:lineRule="auto"/>
        <w:ind w:firstLine="720"/>
        <w:jc w:val="both"/>
        <w:rPr>
          <w:rFonts w:ascii="Times New Roman" w:eastAsiaTheme="minorEastAsia" w:hAnsi="Times New Roman" w:cs="Times New Roman"/>
          <w:sz w:val="28"/>
          <w:szCs w:val="28"/>
        </w:rPr>
      </w:pPr>
      <w:r>
        <w:rPr>
          <w:rFonts w:ascii="Times New Roman" w:hAnsi="Times New Roman" w:cs="Times New Roman"/>
          <w:sz w:val="28"/>
          <w:szCs w:val="28"/>
        </w:rPr>
        <w:t>Детальное изучение обоих эффектов подразумевает более подробное рассмотрение графиков. Из рисунка</w:t>
      </w:r>
      <w:r w:rsidR="001C12CA">
        <w:rPr>
          <w:rFonts w:ascii="Times New Roman" w:hAnsi="Times New Roman" w:cs="Times New Roman"/>
          <w:sz w:val="28"/>
          <w:szCs w:val="28"/>
        </w:rPr>
        <w:t xml:space="preserve"> </w:t>
      </w:r>
      <w:r w:rsidR="00051A24">
        <w:rPr>
          <w:rFonts w:ascii="Times New Roman" w:hAnsi="Times New Roman" w:cs="Times New Roman"/>
          <w:sz w:val="28"/>
          <w:szCs w:val="28"/>
        </w:rPr>
        <w:t>2</w:t>
      </w:r>
      <w:r>
        <w:rPr>
          <w:rFonts w:ascii="Times New Roman" w:hAnsi="Times New Roman" w:cs="Times New Roman"/>
          <w:sz w:val="28"/>
          <w:szCs w:val="28"/>
        </w:rPr>
        <w:t xml:space="preserve"> мы видим, что бюджетная линия проходит через то</w:t>
      </w:r>
      <w:r w:rsidR="00324BEB">
        <w:rPr>
          <w:rFonts w:ascii="Times New Roman" w:hAnsi="Times New Roman" w:cs="Times New Roman"/>
          <w:sz w:val="28"/>
          <w:szCs w:val="28"/>
        </w:rPr>
        <w:t>ч</w:t>
      </w:r>
      <w:r>
        <w:rPr>
          <w:rFonts w:ascii="Times New Roman" w:hAnsi="Times New Roman" w:cs="Times New Roman"/>
          <w:sz w:val="28"/>
          <w:szCs w:val="28"/>
        </w:rPr>
        <w:t xml:space="preserve">ку </w:t>
      </w:r>
      <m:oMath>
        <m:r>
          <w:rPr>
            <w:rFonts w:ascii="Cambria Math" w:hAnsi="Cambria Math" w:cs="Times New Roman"/>
            <w:sz w:val="28"/>
            <w:szCs w:val="28"/>
          </w:rPr>
          <m:t>C</m:t>
        </m:r>
      </m:oMath>
      <w:r>
        <w:rPr>
          <w:rFonts w:ascii="Times New Roman" w:hAnsi="Times New Roman" w:cs="Times New Roman"/>
          <w:sz w:val="28"/>
          <w:szCs w:val="28"/>
        </w:rPr>
        <w:t xml:space="preserve"> и смещается к бюджетной линии </w:t>
      </w:r>
      <m:oMath>
        <m:r>
          <w:rPr>
            <w:rFonts w:ascii="Cambria Math" w:hAnsi="Cambria Math" w:cs="Times New Roman"/>
            <w:sz w:val="28"/>
            <w:szCs w:val="28"/>
            <w:lang w:val="en-US"/>
          </w:rPr>
          <m:t>RT</m:t>
        </m:r>
      </m:oMath>
      <w:r>
        <w:rPr>
          <w:rFonts w:ascii="Times New Roman" w:hAnsi="Times New Roman" w:cs="Times New Roman"/>
          <w:sz w:val="28"/>
          <w:szCs w:val="28"/>
        </w:rPr>
        <w:t xml:space="preserve">, а значит потребитель выбирает набор благ </w:t>
      </w:r>
      <m:oMath>
        <m:r>
          <w:rPr>
            <w:rFonts w:ascii="Cambria Math" w:hAnsi="Cambria Math" w:cs="Times New Roman"/>
            <w:sz w:val="28"/>
            <w:szCs w:val="28"/>
          </w:rPr>
          <m:t>B</m:t>
        </m:r>
      </m:oMath>
      <w:r>
        <w:rPr>
          <w:rFonts w:ascii="Times New Roman" w:hAnsi="Times New Roman" w:cs="Times New Roman"/>
          <w:sz w:val="28"/>
          <w:szCs w:val="28"/>
        </w:rPr>
        <w:t xml:space="preserve"> на кривой безразличия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00324BEB">
        <w:rPr>
          <w:rFonts w:ascii="Times New Roman" w:eastAsiaTheme="minorEastAsia" w:hAnsi="Times New Roman" w:cs="Times New Roman"/>
          <w:sz w:val="28"/>
          <w:szCs w:val="28"/>
        </w:rPr>
        <w:t xml:space="preserve"> соответственно, а не набор </w:t>
      </w:r>
      <m:oMath>
        <m:r>
          <w:rPr>
            <w:rFonts w:ascii="Cambria Math" w:eastAsiaTheme="minorEastAsia" w:hAnsi="Cambria Math" w:cs="Times New Roman"/>
            <w:sz w:val="28"/>
            <w:szCs w:val="28"/>
          </w:rPr>
          <m:t>C</m:t>
        </m:r>
      </m:oMath>
      <w:r w:rsidR="00324BEB">
        <w:rPr>
          <w:rFonts w:ascii="Times New Roman" w:eastAsiaTheme="minorEastAsia" w:hAnsi="Times New Roman" w:cs="Times New Roman"/>
          <w:sz w:val="28"/>
          <w:szCs w:val="28"/>
        </w:rPr>
        <w:t xml:space="preserve"> на кривой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oMath>
      <w:r w:rsidR="00324BEB">
        <w:rPr>
          <w:rFonts w:ascii="Times New Roman" w:eastAsiaTheme="minorEastAsia" w:hAnsi="Times New Roman" w:cs="Times New Roman"/>
          <w:sz w:val="28"/>
          <w:szCs w:val="28"/>
        </w:rPr>
        <w:t>. Это вызвано тем, что более низкая цена на товар или услугу</w:t>
      </w:r>
      <w:r w:rsidR="00E25FA8">
        <w:rPr>
          <w:rFonts w:ascii="Times New Roman" w:eastAsiaTheme="minorEastAsia" w:hAnsi="Times New Roman" w:cs="Times New Roman"/>
          <w:sz w:val="28"/>
          <w:szCs w:val="28"/>
        </w:rPr>
        <w:t xml:space="preserve"> повысила уровень полезности индивида. </w:t>
      </w:r>
      <m:oMath>
        <m:r>
          <w:rPr>
            <w:rFonts w:ascii="Cambria Math" w:eastAsiaTheme="minorEastAsia" w:hAnsi="Cambria Math" w:cs="Times New Roman"/>
            <w:sz w:val="28"/>
            <w:szCs w:val="28"/>
          </w:rPr>
          <m:t>С OE до O</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oMath>
      <w:r w:rsidR="00E25FA8">
        <w:rPr>
          <w:rFonts w:ascii="Times New Roman" w:eastAsiaTheme="minorEastAsia" w:hAnsi="Times New Roman" w:cs="Times New Roman"/>
          <w:sz w:val="28"/>
          <w:szCs w:val="28"/>
        </w:rPr>
        <w:t xml:space="preserve">происходит увеличение </w:t>
      </w:r>
      <w:r w:rsidR="00E25FA8">
        <w:rPr>
          <w:rFonts w:ascii="Times New Roman" w:eastAsiaTheme="minorEastAsia" w:hAnsi="Times New Roman" w:cs="Times New Roman"/>
          <w:sz w:val="28"/>
          <w:szCs w:val="28"/>
        </w:rPr>
        <w:lastRenderedPageBreak/>
        <w:t xml:space="preserve">потребления продуктов питания, что явно отражает эффект дохода, являющийся положительной величиной, потому что продукты питания являются нормальным благом. После проделанного анализа графика можно утверждать, что эффект дохода выражает перемещение от одной кривой безразличия к другой. А значит основной задачей эффекта дохода является определение изменения реального дохода потребителя.  </w:t>
      </w:r>
    </w:p>
    <w:p w14:paraId="629C586E" w14:textId="13024496" w:rsidR="00250B7A" w:rsidRPr="002A39D7" w:rsidRDefault="00250B7A"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вот отрицательный эффект дохода измеряется отрезком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E</m:t>
        </m:r>
      </m:oMath>
      <w:r w:rsidRPr="00250B7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Для товаров, которые являются низкокачественными, эффект дохода лишь изредка перевешивает эффект замены. И в результате понижения цены такого блага его потребление, наоборот почти всегда возрастает. </w:t>
      </w:r>
      <w:r w:rsidR="002A39D7">
        <w:rPr>
          <w:rFonts w:ascii="Times New Roman" w:eastAsiaTheme="minorEastAsia" w:hAnsi="Times New Roman" w:cs="Times New Roman"/>
          <w:sz w:val="28"/>
          <w:szCs w:val="28"/>
        </w:rPr>
        <w:t xml:space="preserve">Как и в эффекте замены у эффекта дохода тоже есть такие товары, которые ранее мы назвали товарами </w:t>
      </w:r>
      <w:proofErr w:type="spellStart"/>
      <w:r w:rsidR="002A39D7">
        <w:rPr>
          <w:rFonts w:ascii="Times New Roman" w:eastAsiaTheme="minorEastAsia" w:hAnsi="Times New Roman" w:cs="Times New Roman"/>
          <w:sz w:val="28"/>
          <w:szCs w:val="28"/>
        </w:rPr>
        <w:t>Гиффена</w:t>
      </w:r>
      <w:proofErr w:type="spellEnd"/>
      <w:r w:rsidR="002A39D7">
        <w:rPr>
          <w:rFonts w:ascii="Times New Roman" w:eastAsiaTheme="minorEastAsia" w:hAnsi="Times New Roman" w:cs="Times New Roman"/>
          <w:sz w:val="28"/>
          <w:szCs w:val="28"/>
        </w:rPr>
        <w:t xml:space="preserve">. Приведем для сравнения график, где есть и эффект замены, и эффект дохода конкретно для товаров </w:t>
      </w:r>
      <w:proofErr w:type="spellStart"/>
      <w:r w:rsidR="002A39D7">
        <w:rPr>
          <w:rFonts w:ascii="Times New Roman" w:eastAsiaTheme="minorEastAsia" w:hAnsi="Times New Roman" w:cs="Times New Roman"/>
          <w:sz w:val="28"/>
          <w:szCs w:val="28"/>
        </w:rPr>
        <w:t>Гиффена</w:t>
      </w:r>
      <w:proofErr w:type="spellEnd"/>
      <w:r w:rsidR="002A39D7">
        <w:rPr>
          <w:rFonts w:ascii="Times New Roman" w:eastAsiaTheme="minorEastAsia" w:hAnsi="Times New Roman" w:cs="Times New Roman"/>
          <w:sz w:val="28"/>
          <w:szCs w:val="28"/>
        </w:rPr>
        <w:t xml:space="preserve">. </w:t>
      </w:r>
    </w:p>
    <w:p w14:paraId="0FDF9A08" w14:textId="6EA85FE9" w:rsidR="00250B7A" w:rsidRDefault="002547C3"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72576" behindDoc="0" locked="0" layoutInCell="1" allowOverlap="1" wp14:anchorId="349164D0" wp14:editId="17116534">
                <wp:simplePos x="0" y="0"/>
                <wp:positionH relativeFrom="column">
                  <wp:posOffset>278130</wp:posOffset>
                </wp:positionH>
                <wp:positionV relativeFrom="page">
                  <wp:posOffset>3448050</wp:posOffset>
                </wp:positionV>
                <wp:extent cx="933450" cy="838200"/>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933450" cy="838200"/>
                        </a:xfrm>
                        <a:prstGeom prst="rect">
                          <a:avLst/>
                        </a:prstGeom>
                        <a:noFill/>
                        <a:ln w="6350">
                          <a:noFill/>
                        </a:ln>
                      </wps:spPr>
                      <wps:txbx>
                        <w:txbxContent>
                          <w:p w14:paraId="23F5BF51" w14:textId="52C9B289" w:rsidR="0003036B" w:rsidRDefault="0003036B">
                            <w:r>
                              <w:t>Рис.1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64D0" id="Надпись 15" o:spid="_x0000_s1028" type="#_x0000_t202" style="position:absolute;left:0;text-align:left;margin-left:21.9pt;margin-top:271.5pt;width:73.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" filled="f" stroked="f" strokeweight=".5pt">
                <v:textbox>
                  <w:txbxContent>
                    <w:p w14:paraId="23F5BF51" w14:textId="52C9B289" w:rsidR="0003036B" w:rsidRDefault="0003036B">
                      <w:r>
                        <w:t>Рис.1</w:t>
                      </w:r>
                    </w:p>
                  </w:txbxContent>
                </v:textbox>
                <w10:wrap anchory="page"/>
              </v:shape>
            </w:pict>
          </mc:Fallback>
        </mc:AlternateContent>
      </w:r>
      <w:r w:rsidR="002A1C4E">
        <w:rPr>
          <w:rFonts w:ascii="Times New Roman" w:eastAsiaTheme="minorEastAsia" w:hAnsi="Times New Roman" w:cs="Times New Roman"/>
          <w:sz w:val="28"/>
          <w:szCs w:val="28"/>
        </w:rPr>
        <w:t xml:space="preserve">Изначально потребитель находится в точке </w:t>
      </w:r>
      <m:oMath>
        <m:r>
          <w:rPr>
            <w:rFonts w:ascii="Cambria Math" w:eastAsiaTheme="minorEastAsia" w:hAnsi="Cambria Math" w:cs="Times New Roman"/>
            <w:sz w:val="28"/>
            <w:szCs w:val="28"/>
          </w:rPr>
          <m:t>A</m:t>
        </m:r>
      </m:oMath>
      <w:r w:rsidR="002A1C4E" w:rsidRPr="002A1C4E">
        <w:rPr>
          <w:rFonts w:ascii="Times New Roman" w:eastAsiaTheme="minorEastAsia" w:hAnsi="Times New Roman" w:cs="Times New Roman"/>
          <w:sz w:val="28"/>
          <w:szCs w:val="28"/>
        </w:rPr>
        <w:t xml:space="preserve"> </w:t>
      </w:r>
      <w:r w:rsidR="002A1C4E">
        <w:rPr>
          <w:rFonts w:ascii="Times New Roman" w:eastAsiaTheme="minorEastAsia" w:hAnsi="Times New Roman" w:cs="Times New Roman"/>
          <w:sz w:val="28"/>
          <w:szCs w:val="28"/>
        </w:rPr>
        <w:t xml:space="preserve">и потребляет сравнительно немного одежды и наоборот, много продуктов питания. Затем цена продовольствия понижается, в результате чего освобождает часть дохода индивида так, что теперь он желает купить больше одежды и соответственно меньше продуктов питания. И обозначается точкой </w:t>
      </w:r>
      <m:oMath>
        <m:r>
          <w:rPr>
            <w:rFonts w:ascii="Cambria Math" w:eastAsiaTheme="minorEastAsia" w:hAnsi="Cambria Math" w:cs="Times New Roman"/>
            <w:sz w:val="28"/>
            <w:szCs w:val="28"/>
          </w:rPr>
          <m:t>B</m:t>
        </m:r>
      </m:oMath>
      <w:r w:rsidR="002A1C4E">
        <w:rPr>
          <w:rFonts w:ascii="Times New Roman" w:eastAsiaTheme="minorEastAsia" w:hAnsi="Times New Roman" w:cs="Times New Roman"/>
          <w:sz w:val="28"/>
          <w:szCs w:val="28"/>
        </w:rPr>
        <w:t>.</w:t>
      </w:r>
    </w:p>
    <w:p w14:paraId="056477C3" w14:textId="6315E8E3" w:rsidR="002A1C4E" w:rsidRDefault="002A1C4E" w:rsidP="00A40D68">
      <w:pPr>
        <w:spacing w:after="0" w:line="360" w:lineRule="auto"/>
        <w:ind w:firstLine="720"/>
        <w:jc w:val="both"/>
        <w:rPr>
          <w:rFonts w:ascii="Times New Roman" w:eastAsiaTheme="minorEastAsia" w:hAnsi="Times New Roman" w:cs="Times New Roman"/>
          <w:sz w:val="28"/>
          <w:szCs w:val="28"/>
        </w:rPr>
      </w:pPr>
      <w:r w:rsidRPr="002A1C4E">
        <w:rPr>
          <w:rFonts w:ascii="Times New Roman" w:eastAsiaTheme="minorEastAsia" w:hAnsi="Times New Roman" w:cs="Times New Roman"/>
          <w:sz w:val="28"/>
          <w:szCs w:val="28"/>
        </w:rPr>
        <w:t>В</w:t>
      </w:r>
      <w:r w:rsidR="00497983">
        <w:rPr>
          <w:rFonts w:ascii="Times New Roman" w:eastAsiaTheme="minorEastAsia" w:hAnsi="Times New Roman" w:cs="Times New Roman"/>
          <w:sz w:val="28"/>
          <w:szCs w:val="28"/>
          <w:lang w:val="en-US"/>
        </w:rPr>
        <w:t>e</w:t>
      </w:r>
      <w:r w:rsidRPr="002A1C4E">
        <w:rPr>
          <w:rFonts w:ascii="Times New Roman" w:eastAsiaTheme="minorEastAsia" w:hAnsi="Times New Roman" w:cs="Times New Roman"/>
          <w:sz w:val="28"/>
          <w:szCs w:val="28"/>
        </w:rPr>
        <w:t>личин</w:t>
      </w:r>
      <w:r w:rsidR="00497983">
        <w:rPr>
          <w:rFonts w:ascii="Times New Roman" w:eastAsiaTheme="minorEastAsia" w:hAnsi="Times New Roman" w:cs="Times New Roman"/>
          <w:sz w:val="28"/>
          <w:szCs w:val="28"/>
          <w:lang w:val="en-US"/>
        </w:rPr>
        <w:t>a</w:t>
      </w:r>
      <w:r w:rsidRPr="002A1C4E">
        <w:rPr>
          <w:rFonts w:ascii="Times New Roman" w:eastAsiaTheme="minorEastAsia" w:hAnsi="Times New Roman" w:cs="Times New Roman"/>
          <w:sz w:val="28"/>
          <w:szCs w:val="28"/>
        </w:rPr>
        <w:t xml:space="preserve"> э</w:t>
      </w:r>
      <w:r w:rsidR="00497983">
        <w:rPr>
          <w:rFonts w:ascii="Times New Roman" w:eastAsiaTheme="minorEastAsia" w:hAnsi="Times New Roman" w:cs="Times New Roman"/>
          <w:sz w:val="28"/>
          <w:szCs w:val="28"/>
        </w:rPr>
        <w:t>ффект</w:t>
      </w:r>
      <w:r w:rsidR="00497983">
        <w:rPr>
          <w:rFonts w:ascii="Times New Roman" w:eastAsiaTheme="minorEastAsia" w:hAnsi="Times New Roman" w:cs="Times New Roman"/>
          <w:sz w:val="28"/>
          <w:szCs w:val="28"/>
          <w:lang w:val="en-US"/>
        </w:rPr>
        <w:t>a</w:t>
      </w:r>
      <w:r w:rsidRPr="002A1C4E">
        <w:rPr>
          <w:rFonts w:ascii="Times New Roman" w:eastAsiaTheme="minorEastAsia" w:hAnsi="Times New Roman" w:cs="Times New Roman"/>
          <w:sz w:val="28"/>
          <w:szCs w:val="28"/>
        </w:rPr>
        <w:t xml:space="preserve"> дохода прямо пропорцио</w:t>
      </w:r>
      <w:r w:rsidR="00497983">
        <w:rPr>
          <w:rFonts w:ascii="Times New Roman" w:eastAsiaTheme="minorEastAsia" w:hAnsi="Times New Roman" w:cs="Times New Roman"/>
          <w:sz w:val="28"/>
          <w:szCs w:val="28"/>
        </w:rPr>
        <w:t>нальна</w:t>
      </w:r>
      <w:r w:rsidRPr="002A1C4E">
        <w:rPr>
          <w:rFonts w:ascii="Times New Roman" w:eastAsiaTheme="minorEastAsia" w:hAnsi="Times New Roman" w:cs="Times New Roman"/>
          <w:sz w:val="28"/>
          <w:szCs w:val="28"/>
        </w:rPr>
        <w:t xml:space="preserve"> дол</w:t>
      </w:r>
      <w:r w:rsidR="00497983">
        <w:rPr>
          <w:rFonts w:ascii="Times New Roman" w:eastAsiaTheme="minorEastAsia" w:hAnsi="Times New Roman" w:cs="Times New Roman"/>
          <w:sz w:val="28"/>
          <w:szCs w:val="28"/>
          <w:lang w:val="en-US"/>
        </w:rPr>
        <w:t>e</w:t>
      </w:r>
      <w:r w:rsidRPr="002A1C4E">
        <w:rPr>
          <w:rFonts w:ascii="Times New Roman" w:eastAsiaTheme="minorEastAsia" w:hAnsi="Times New Roman" w:cs="Times New Roman"/>
          <w:sz w:val="28"/>
          <w:szCs w:val="28"/>
        </w:rPr>
        <w:t xml:space="preserve"> в потр</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бительской корзин</w:t>
      </w:r>
      <w:r w:rsidR="00497983">
        <w:rPr>
          <w:rFonts w:ascii="Times New Roman" w:eastAsiaTheme="minorEastAsia" w:hAnsi="Times New Roman" w:cs="Times New Roman"/>
          <w:sz w:val="28"/>
          <w:szCs w:val="28"/>
          <w:lang w:val="en-US"/>
        </w:rPr>
        <w:t>e</w:t>
      </w:r>
      <w:r w:rsidRPr="002A1C4E">
        <w:rPr>
          <w:rFonts w:ascii="Times New Roman" w:eastAsiaTheme="minorEastAsia" w:hAnsi="Times New Roman" w:cs="Times New Roman"/>
          <w:sz w:val="28"/>
          <w:szCs w:val="28"/>
        </w:rPr>
        <w:t xml:space="preserve"> того тов</w:t>
      </w:r>
      <w:r w:rsidR="00497983">
        <w:rPr>
          <w:rFonts w:ascii="Times New Roman" w:eastAsiaTheme="minorEastAsia" w:hAnsi="Times New Roman" w:cs="Times New Roman"/>
          <w:sz w:val="28"/>
          <w:szCs w:val="28"/>
        </w:rPr>
        <w:t>а</w:t>
      </w:r>
      <w:r w:rsidRPr="002A1C4E">
        <w:rPr>
          <w:rFonts w:ascii="Times New Roman" w:eastAsiaTheme="minorEastAsia" w:hAnsi="Times New Roman" w:cs="Times New Roman"/>
          <w:sz w:val="28"/>
          <w:szCs w:val="28"/>
        </w:rPr>
        <w:t>р</w:t>
      </w:r>
      <w:r w:rsidR="00497983">
        <w:rPr>
          <w:rFonts w:ascii="Times New Roman" w:eastAsiaTheme="minorEastAsia" w:hAnsi="Times New Roman" w:cs="Times New Roman"/>
          <w:sz w:val="28"/>
          <w:szCs w:val="28"/>
          <w:lang w:val="en-US"/>
        </w:rPr>
        <w:t>a</w:t>
      </w:r>
      <w:r w:rsidRPr="002A1C4E">
        <w:rPr>
          <w:rFonts w:ascii="Times New Roman" w:eastAsiaTheme="minorEastAsia" w:hAnsi="Times New Roman" w:cs="Times New Roman"/>
          <w:sz w:val="28"/>
          <w:szCs w:val="28"/>
        </w:rPr>
        <w:t>, ц</w:t>
      </w:r>
      <w:r w:rsidR="00497983">
        <w:rPr>
          <w:rFonts w:ascii="Times New Roman" w:eastAsiaTheme="minorEastAsia" w:hAnsi="Times New Roman" w:cs="Times New Roman"/>
          <w:sz w:val="28"/>
          <w:szCs w:val="28"/>
          <w:lang w:val="en-US"/>
        </w:rPr>
        <w:t>e</w:t>
      </w:r>
      <w:r w:rsidRPr="002A1C4E">
        <w:rPr>
          <w:rFonts w:ascii="Times New Roman" w:eastAsiaTheme="minorEastAsia" w:hAnsi="Times New Roman" w:cs="Times New Roman"/>
          <w:sz w:val="28"/>
          <w:szCs w:val="28"/>
        </w:rPr>
        <w:t>на которого м</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ня</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 xml:space="preserve">тся. </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сли уд</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льный в</w:t>
      </w:r>
      <w:r w:rsidR="00497983">
        <w:rPr>
          <w:rFonts w:ascii="Times New Roman" w:eastAsiaTheme="minorEastAsia" w:hAnsi="Times New Roman" w:cs="Times New Roman"/>
          <w:sz w:val="28"/>
          <w:szCs w:val="28"/>
        </w:rPr>
        <w:t>ес</w:t>
      </w:r>
      <w:r w:rsidRPr="002A1C4E">
        <w:rPr>
          <w:rFonts w:ascii="Times New Roman" w:eastAsiaTheme="minorEastAsia" w:hAnsi="Times New Roman" w:cs="Times New Roman"/>
          <w:sz w:val="28"/>
          <w:szCs w:val="28"/>
        </w:rPr>
        <w:t xml:space="preserve"> этого товара в общих расходах потр</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бителя в</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лик, то эфф</w:t>
      </w:r>
      <w:r w:rsidR="00497983">
        <w:rPr>
          <w:rFonts w:ascii="Times New Roman" w:eastAsiaTheme="minorEastAsia" w:hAnsi="Times New Roman" w:cs="Times New Roman"/>
          <w:sz w:val="28"/>
          <w:szCs w:val="28"/>
        </w:rPr>
        <w:t>е</w:t>
      </w:r>
      <w:r w:rsidRPr="002A1C4E">
        <w:rPr>
          <w:rFonts w:ascii="Times New Roman" w:eastAsiaTheme="minorEastAsia" w:hAnsi="Times New Roman" w:cs="Times New Roman"/>
          <w:sz w:val="28"/>
          <w:szCs w:val="28"/>
        </w:rPr>
        <w:t>кт дохода</w:t>
      </w:r>
      <w:r w:rsidR="00497983">
        <w:rPr>
          <w:rFonts w:ascii="Times New Roman" w:eastAsiaTheme="minorEastAsia" w:hAnsi="Times New Roman" w:cs="Times New Roman"/>
          <w:sz w:val="28"/>
          <w:szCs w:val="28"/>
        </w:rPr>
        <w:t xml:space="preserve"> может превышать эффект замещения.</w:t>
      </w:r>
      <w:r w:rsidRPr="002A1C4E">
        <w:rPr>
          <w:rFonts w:ascii="Times New Roman" w:eastAsiaTheme="minorEastAsia" w:hAnsi="Times New Roman" w:cs="Times New Roman"/>
          <w:sz w:val="28"/>
          <w:szCs w:val="28"/>
        </w:rPr>
        <w:t xml:space="preserve"> </w:t>
      </w:r>
      <w:r w:rsidR="00497983">
        <w:rPr>
          <w:rFonts w:ascii="Times New Roman" w:eastAsiaTheme="minorEastAsia" w:hAnsi="Times New Roman" w:cs="Times New Roman"/>
          <w:sz w:val="28"/>
          <w:szCs w:val="28"/>
        </w:rPr>
        <w:t xml:space="preserve">Эффект дохода почти незаметен, когда меняется сама цена на товар, доля которого в корзине потребителя невелика. </w:t>
      </w:r>
    </w:p>
    <w:p w14:paraId="0552B542" w14:textId="77777777" w:rsidR="00E95DE9" w:rsidRDefault="00A90613" w:rsidP="00E95DE9">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Товары можно отнести к нормальным и </w:t>
      </w:r>
      <w:r w:rsidR="008C4C67">
        <w:rPr>
          <w:rFonts w:ascii="Times New Roman" w:eastAsiaTheme="minorEastAsia" w:hAnsi="Times New Roman" w:cs="Times New Roman"/>
          <w:sz w:val="28"/>
          <w:szCs w:val="28"/>
        </w:rPr>
        <w:t xml:space="preserve">«некачественным» благам. Направленность эффекта дохода напрямую зависит от того к какому виду относится благо. </w:t>
      </w:r>
    </w:p>
    <w:p w14:paraId="4A3AD0F0" w14:textId="514CAB41" w:rsidR="00A90613" w:rsidRPr="008C4C67" w:rsidRDefault="00EE2A23" w:rsidP="00E95DE9">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w:drawing>
          <wp:anchor distT="0" distB="0" distL="114300" distR="114300" simplePos="0" relativeHeight="251663360" behindDoc="1" locked="0" layoutInCell="1" allowOverlap="1" wp14:anchorId="729DEFAA" wp14:editId="52AF970B">
            <wp:simplePos x="0" y="0"/>
            <wp:positionH relativeFrom="column">
              <wp:posOffset>1080770</wp:posOffset>
            </wp:positionH>
            <wp:positionV relativeFrom="page">
              <wp:posOffset>1581150</wp:posOffset>
            </wp:positionV>
            <wp:extent cx="3971925" cy="1967865"/>
            <wp:effectExtent l="0" t="0" r="952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5-01_15-14-23.png"/>
                    <pic:cNvPicPr/>
                  </pic:nvPicPr>
                  <pic:blipFill rotWithShape="1">
                    <a:blip r:embed="rId13">
                      <a:extLst>
                        <a:ext uri="{28A0092B-C50C-407E-A947-70E740481C1C}">
                          <a14:useLocalDpi xmlns:a14="http://schemas.microsoft.com/office/drawing/2010/main" val="0"/>
                        </a:ext>
                      </a:extLst>
                    </a:blip>
                    <a:srcRect l="428" t="1557" r="1336"/>
                    <a:stretch/>
                  </pic:blipFill>
                  <pic:spPr bwMode="auto">
                    <a:xfrm>
                      <a:off x="0" y="0"/>
                      <a:ext cx="3971925" cy="196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4C67">
        <w:rPr>
          <w:rFonts w:ascii="Times New Roman" w:eastAsiaTheme="minorEastAsia" w:hAnsi="Times New Roman" w:cs="Times New Roman"/>
          <w:sz w:val="28"/>
          <w:szCs w:val="28"/>
        </w:rPr>
        <w:t>Схематичное разложение общей реакции индивида на увеличение цены нормального (</w:t>
      </w:r>
      <m:oMath>
        <m:r>
          <w:rPr>
            <w:rFonts w:ascii="Cambria Math" w:eastAsiaTheme="minorEastAsia" w:hAnsi="Cambria Math" w:cs="Times New Roman"/>
            <w:sz w:val="28"/>
            <w:szCs w:val="28"/>
          </w:rPr>
          <m:t>QB</m:t>
        </m:r>
      </m:oMath>
      <w:r w:rsidR="008C4C67">
        <w:rPr>
          <w:rFonts w:ascii="Times New Roman" w:eastAsiaTheme="minorEastAsia" w:hAnsi="Times New Roman" w:cs="Times New Roman"/>
          <w:sz w:val="28"/>
          <w:szCs w:val="28"/>
        </w:rPr>
        <w:t>)</w:t>
      </w:r>
      <w:r w:rsidR="008C4C67" w:rsidRPr="008C4C67">
        <w:rPr>
          <w:rFonts w:ascii="Times New Roman" w:eastAsiaTheme="minorEastAsia" w:hAnsi="Times New Roman" w:cs="Times New Roman"/>
          <w:sz w:val="28"/>
          <w:szCs w:val="28"/>
        </w:rPr>
        <w:t xml:space="preserve"> </w:t>
      </w:r>
      <w:r w:rsidR="008C4C67">
        <w:rPr>
          <w:rFonts w:ascii="Times New Roman" w:eastAsiaTheme="minorEastAsia" w:hAnsi="Times New Roman" w:cs="Times New Roman"/>
          <w:sz w:val="28"/>
          <w:szCs w:val="28"/>
        </w:rPr>
        <w:t xml:space="preserve">и </w:t>
      </w:r>
      <w:r w:rsidR="008C4C67" w:rsidRPr="008C4C67">
        <w:rPr>
          <w:rFonts w:ascii="Times New Roman" w:eastAsiaTheme="minorEastAsia" w:hAnsi="Times New Roman" w:cs="Times New Roman"/>
          <w:sz w:val="28"/>
          <w:szCs w:val="28"/>
        </w:rPr>
        <w:t>«некачественн</w:t>
      </w:r>
      <w:r w:rsidR="008C4C67">
        <w:rPr>
          <w:rFonts w:ascii="Times New Roman" w:eastAsiaTheme="minorEastAsia" w:hAnsi="Times New Roman" w:cs="Times New Roman"/>
          <w:sz w:val="28"/>
          <w:szCs w:val="28"/>
        </w:rPr>
        <w:t>ого</w:t>
      </w:r>
      <w:r w:rsidR="008C4C67" w:rsidRPr="008C4C67">
        <w:rPr>
          <w:rFonts w:ascii="Times New Roman" w:eastAsiaTheme="minorEastAsia" w:hAnsi="Times New Roman" w:cs="Times New Roman"/>
          <w:sz w:val="28"/>
          <w:szCs w:val="28"/>
        </w:rPr>
        <w:t>»</w:t>
      </w:r>
      <w:r w:rsidR="008C4C67">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QC</m:t>
        </m:r>
      </m:oMath>
      <w:r w:rsidR="008C4C67">
        <w:rPr>
          <w:rFonts w:ascii="Times New Roman" w:eastAsiaTheme="minorEastAsia" w:hAnsi="Times New Roman" w:cs="Times New Roman"/>
          <w:sz w:val="28"/>
          <w:szCs w:val="28"/>
        </w:rPr>
        <w:t>) благ на эффект дохода</w:t>
      </w:r>
      <w:r w:rsidR="00605C72">
        <w:rPr>
          <w:rFonts w:ascii="Times New Roman" w:eastAsiaTheme="minorEastAsia" w:hAnsi="Times New Roman" w:cs="Times New Roman"/>
          <w:sz w:val="28"/>
          <w:szCs w:val="28"/>
        </w:rPr>
        <w:t xml:space="preserve"> (2)</w:t>
      </w:r>
      <w:r w:rsidR="008C4C67">
        <w:rPr>
          <w:rFonts w:ascii="Times New Roman" w:eastAsiaTheme="minorEastAsia" w:hAnsi="Times New Roman" w:cs="Times New Roman"/>
          <w:sz w:val="28"/>
          <w:szCs w:val="28"/>
        </w:rPr>
        <w:t xml:space="preserve"> и замещения</w:t>
      </w:r>
      <w:r w:rsidR="00605C72">
        <w:rPr>
          <w:rFonts w:ascii="Times New Roman" w:eastAsiaTheme="minorEastAsia" w:hAnsi="Times New Roman" w:cs="Times New Roman"/>
          <w:sz w:val="28"/>
          <w:szCs w:val="28"/>
        </w:rPr>
        <w:t xml:space="preserve"> (1)</w:t>
      </w:r>
      <w:r w:rsidR="00964CA6">
        <w:rPr>
          <w:rFonts w:ascii="Times New Roman" w:eastAsiaTheme="minorEastAsia" w:hAnsi="Times New Roman" w:cs="Times New Roman"/>
          <w:sz w:val="28"/>
          <w:szCs w:val="28"/>
        </w:rPr>
        <w:t xml:space="preserve"> представлено ниже.</w:t>
      </w:r>
      <w:r>
        <w:rPr>
          <w:rFonts w:ascii="Times New Roman" w:eastAsiaTheme="minorEastAsia" w:hAnsi="Times New Roman" w:cs="Times New Roman"/>
          <w:sz w:val="28"/>
          <w:szCs w:val="28"/>
        </w:rPr>
        <w:t xml:space="preserve"> (рис.</w:t>
      </w:r>
      <w:r w:rsidR="00051A24">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w:t>
      </w:r>
    </w:p>
    <w:p w14:paraId="13B3E333" w14:textId="57AFC4C9" w:rsidR="00051A24" w:rsidRDefault="00051A24" w:rsidP="00E95DE9">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 3 </w:t>
      </w:r>
    </w:p>
    <w:p w14:paraId="74BD9560" w14:textId="24107C09" w:rsidR="00051A24" w:rsidRDefault="00605C72" w:rsidP="00E95DE9">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Эффект замены и первого и второго товара проявляется одинаково: товар, который стал дороже частично заменяется</w:t>
      </w:r>
      <w:r w:rsidR="002547C3" w:rsidRPr="002547C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относительно подешевевшим.  Эффект дохода у нормального блага действует в том же направлении, что и эффект замены, а у </w:t>
      </w:r>
      <w:r w:rsidRPr="00605C72">
        <w:rPr>
          <w:rFonts w:ascii="Times New Roman" w:eastAsiaTheme="minorEastAsia" w:hAnsi="Times New Roman" w:cs="Times New Roman"/>
          <w:sz w:val="28"/>
          <w:szCs w:val="28"/>
        </w:rPr>
        <w:t>«некачественного</w:t>
      </w:r>
      <w:r>
        <w:rPr>
          <w:rFonts w:ascii="Times New Roman" w:eastAsiaTheme="minorEastAsia" w:hAnsi="Times New Roman" w:cs="Times New Roman"/>
          <w:sz w:val="28"/>
          <w:szCs w:val="28"/>
        </w:rPr>
        <w:t xml:space="preserve"> </w:t>
      </w:r>
      <w:r w:rsidR="00A90613" w:rsidRPr="00A90613">
        <w:rPr>
          <w:rFonts w:ascii="Times New Roman" w:eastAsiaTheme="minorEastAsia" w:hAnsi="Times New Roman" w:cs="Times New Roman"/>
          <w:sz w:val="28"/>
          <w:szCs w:val="28"/>
        </w:rPr>
        <w:t xml:space="preserve">– в противоположном </w:t>
      </w:r>
      <w:r>
        <w:rPr>
          <w:rFonts w:ascii="Times New Roman" w:eastAsiaTheme="minorEastAsia" w:hAnsi="Times New Roman" w:cs="Times New Roman"/>
          <w:sz w:val="28"/>
          <w:szCs w:val="28"/>
        </w:rPr>
        <w:t xml:space="preserve">направлении </w:t>
      </w:r>
      <w:r w:rsidR="00A90613" w:rsidRPr="00A90613">
        <w:rPr>
          <w:rFonts w:ascii="Times New Roman" w:eastAsiaTheme="minorEastAsia" w:hAnsi="Times New Roman" w:cs="Times New Roman"/>
          <w:sz w:val="28"/>
          <w:szCs w:val="28"/>
        </w:rPr>
        <w:t xml:space="preserve">из-за отрицательного наклона линии </w:t>
      </w:r>
      <w:r>
        <w:rPr>
          <w:rFonts w:ascii="Times New Roman" w:eastAsiaTheme="minorEastAsia" w:hAnsi="Times New Roman" w:cs="Times New Roman"/>
          <w:sz w:val="28"/>
          <w:szCs w:val="28"/>
        </w:rPr>
        <w:t>«</w:t>
      </w:r>
      <w:r w:rsidR="00A90613" w:rsidRPr="00A90613">
        <w:rPr>
          <w:rFonts w:ascii="Times New Roman" w:eastAsiaTheme="minorEastAsia" w:hAnsi="Times New Roman" w:cs="Times New Roman"/>
          <w:sz w:val="28"/>
          <w:szCs w:val="28"/>
        </w:rPr>
        <w:t>доход – потребление</w:t>
      </w:r>
      <w:r>
        <w:rPr>
          <w:rFonts w:ascii="Times New Roman" w:eastAsiaTheme="minorEastAsia" w:hAnsi="Times New Roman" w:cs="Times New Roman"/>
          <w:sz w:val="28"/>
          <w:szCs w:val="28"/>
        </w:rPr>
        <w:t>»</w:t>
      </w:r>
      <w:r w:rsidR="00A90613" w:rsidRPr="00A90613">
        <w:rPr>
          <w:rFonts w:ascii="Times New Roman" w:eastAsiaTheme="minorEastAsia" w:hAnsi="Times New Roman" w:cs="Times New Roman"/>
          <w:sz w:val="28"/>
          <w:szCs w:val="28"/>
        </w:rPr>
        <w:t xml:space="preserve"> у такого товара.</w:t>
      </w:r>
      <w:r>
        <w:rPr>
          <w:rFonts w:ascii="Times New Roman" w:eastAsiaTheme="minorEastAsia" w:hAnsi="Times New Roman" w:cs="Times New Roman"/>
          <w:sz w:val="28"/>
          <w:szCs w:val="28"/>
        </w:rPr>
        <w:t xml:space="preserve"> Если предпочтения потребителя отображаются функцией </w:t>
      </w:r>
      <w:proofErr w:type="spellStart"/>
      <w:r>
        <w:rPr>
          <w:rFonts w:ascii="Times New Roman" w:eastAsiaTheme="minorEastAsia" w:hAnsi="Times New Roman" w:cs="Times New Roman"/>
          <w:sz w:val="28"/>
          <w:szCs w:val="28"/>
        </w:rPr>
        <w:t>Кобба</w:t>
      </w:r>
      <w:proofErr w:type="spellEnd"/>
      <w:r>
        <w:rPr>
          <w:rFonts w:ascii="Times New Roman" w:eastAsiaTheme="minorEastAsia" w:hAnsi="Times New Roman" w:cs="Times New Roman"/>
          <w:sz w:val="28"/>
          <w:szCs w:val="28"/>
        </w:rPr>
        <w:t xml:space="preserve"> ‒</w:t>
      </w:r>
      <w:r w:rsidR="00553F76">
        <w:rPr>
          <w:rFonts w:ascii="Times New Roman" w:eastAsiaTheme="minorEastAsia" w:hAnsi="Times New Roman" w:cs="Times New Roman"/>
          <w:sz w:val="28"/>
          <w:szCs w:val="28"/>
        </w:rPr>
        <w:t xml:space="preserve"> Дугласа, то это значит, что эффект дохода будет всегда равен эффекту замещения. </w:t>
      </w:r>
    </w:p>
    <w:p w14:paraId="7A679062" w14:textId="27732F27" w:rsidR="00AA5860" w:rsidRDefault="00E95DE9"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anchor distT="0" distB="0" distL="114300" distR="114300" simplePos="0" relativeHeight="251666432" behindDoc="1" locked="0" layoutInCell="1" allowOverlap="1" wp14:anchorId="187312F2" wp14:editId="0BF3CCBE">
            <wp:simplePos x="0" y="0"/>
            <wp:positionH relativeFrom="column">
              <wp:posOffset>1633220</wp:posOffset>
            </wp:positionH>
            <wp:positionV relativeFrom="page">
              <wp:posOffset>6896100</wp:posOffset>
            </wp:positionV>
            <wp:extent cx="2552700" cy="2371090"/>
            <wp:effectExtent l="0" t="0" r="0" b="0"/>
            <wp:wrapTopAndBottom/>
            <wp:docPr id="9" name="Рисунок 9" descr="Изображение выглядит как текст, карт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05-06_22-29-08.png"/>
                    <pic:cNvPicPr/>
                  </pic:nvPicPr>
                  <pic:blipFill rotWithShape="1">
                    <a:blip r:embed="rId14">
                      <a:extLst>
                        <a:ext uri="{BEBA8EAE-BF5A-486C-A8C5-ECC9F3942E4B}">
                          <a14:imgProps xmlns:a14="http://schemas.microsoft.com/office/drawing/2010/main">
                            <a14:imgLayer r:embed="rId15">
                              <a14:imgEffect>
                                <a14:backgroundRemoval t="3846" b="58145" l="3135" r="47806">
                                  <a14:foregroundMark x1="6426" y1="6335" x2="5172" y2="43213"/>
                                  <a14:foregroundMark x1="5172" y1="43213" x2="9404" y2="53620"/>
                                  <a14:foregroundMark x1="9404" y1="53620" x2="27743" y2="54977"/>
                                  <a14:foregroundMark x1="27743" y1="54977" x2="35580" y2="53846"/>
                                  <a14:foregroundMark x1="35580" y1="53846" x2="34796" y2="52941"/>
                                  <a14:foregroundMark x1="5329" y1="7240" x2="6270" y2="6109"/>
                                  <a14:foregroundMark x1="3762" y1="6561" x2="3292" y2="8597"/>
                                  <a14:foregroundMark x1="3135" y1="5430" x2="13636" y2="6335"/>
                                  <a14:foregroundMark x1="5956" y1="5204" x2="7210" y2="16968"/>
                                  <a14:foregroundMark x1="7210" y1="16968" x2="6583" y2="54977"/>
                                  <a14:foregroundMark x1="6583" y1="54977" x2="27900" y2="54072"/>
                                  <a14:foregroundMark x1="27900" y1="54072" x2="46395" y2="55204"/>
                                  <a14:foregroundMark x1="46395" y1="55204" x2="7524" y2="56787"/>
                                  <a14:foregroundMark x1="7524" y1="56787" x2="7837" y2="44344"/>
                                  <a14:foregroundMark x1="7837" y1="44344" x2="13480" y2="34163"/>
                                  <a14:foregroundMark x1="13480" y1="34163" x2="40596" y2="20814"/>
                                  <a14:foregroundMark x1="40596" y1="20814" x2="42633" y2="32579"/>
                                  <a14:foregroundMark x1="42633" y1="32579" x2="24765" y2="40724"/>
                                  <a14:foregroundMark x1="24765" y1="40724" x2="18652" y2="47964"/>
                                  <a14:foregroundMark x1="18652" y1="47964" x2="27273" y2="54072"/>
                                  <a14:foregroundMark x1="27273" y1="54072" x2="32132" y2="40724"/>
                                  <a14:foregroundMark x1="32132" y1="40724" x2="33072" y2="28054"/>
                                  <a14:foregroundMark x1="33072" y1="28054" x2="27586" y2="40950"/>
                                  <a14:foregroundMark x1="27586" y1="40950" x2="32132" y2="51131"/>
                                  <a14:foregroundMark x1="32132" y1="51131" x2="41223" y2="53394"/>
                                  <a14:foregroundMark x1="41223" y1="53394" x2="27116" y2="57466"/>
                                  <a14:foregroundMark x1="27116" y1="57466" x2="30721" y2="52489"/>
                                  <a14:foregroundMark x1="40282" y1="17647" x2="42947" y2="29186"/>
                                  <a14:foregroundMark x1="42947" y1="29186" x2="40282" y2="40498"/>
                                  <a14:foregroundMark x1="40282" y1="40498" x2="43574" y2="29638"/>
                                  <a14:foregroundMark x1="43574" y1="29638" x2="42163" y2="33484"/>
                                  <a14:foregroundMark x1="4702" y1="42986" x2="6426" y2="57014"/>
                                  <a14:foregroundMark x1="3605" y1="7466" x2="4859" y2="9729"/>
                                  <a14:foregroundMark x1="16614" y1="30317" x2="38088" y2="22624"/>
                                  <a14:foregroundMark x1="17241" y1="27828" x2="35266" y2="20588"/>
                                  <a14:foregroundMark x1="35266" y1="20588" x2="39185" y2="20588"/>
                                  <a14:foregroundMark x1="40439" y1="17873" x2="43887" y2="28507"/>
                                  <a14:foregroundMark x1="43887" y1="28507" x2="44044" y2="35973"/>
                                  <a14:foregroundMark x1="41066" y1="16516" x2="40439" y2="19910"/>
                                  <a14:foregroundMark x1="41066" y1="16742" x2="41379" y2="16516"/>
                                  <a14:foregroundMark x1="39812" y1="16742" x2="42633" y2="19683"/>
                                  <a14:foregroundMark x1="40439" y1="18100" x2="40125" y2="17195"/>
                                  <a14:foregroundMark x1="41536" y1="18100" x2="42006" y2="19683"/>
                                  <a14:foregroundMark x1="43887" y1="57240" x2="39969" y2="57692"/>
                                  <a14:foregroundMark x1="13793" y1="58145" x2="29937" y2="58145"/>
                                  <a14:foregroundMark x1="17868" y1="46380" x2="15674" y2="50679"/>
                                  <a14:foregroundMark x1="15204" y1="46833" x2="17555" y2="51810"/>
                                  <a14:foregroundMark x1="16301" y1="45475" x2="10031" y2="52489"/>
                                  <a14:foregroundMark x1="10031" y1="52489" x2="22571" y2="54751"/>
                                  <a14:foregroundMark x1="24922" y1="51810" x2="16928" y2="54751"/>
                                  <a14:foregroundMark x1="16928" y1="54751" x2="7837" y2="52262"/>
                                  <a14:foregroundMark x1="7837" y1="52262" x2="29781" y2="50452"/>
                                  <a14:foregroundMark x1="29781" y1="50452" x2="32132" y2="38688"/>
                                  <a14:foregroundMark x1="32132" y1="38688" x2="25549" y2="31222"/>
                                  <a14:foregroundMark x1="25549" y1="31222" x2="28997" y2="28507"/>
                                  <a14:foregroundMark x1="42947" y1="57466" x2="42947" y2="51357"/>
                                  <a14:foregroundMark x1="38871" y1="15611" x2="41693" y2="17421"/>
                                  <a14:foregroundMark x1="41223" y1="15611" x2="43887" y2="23077"/>
                                  <a14:foregroundMark x1="7210" y1="4072" x2="38401" y2="8824"/>
                                  <a14:foregroundMark x1="38401" y1="8824" x2="43103" y2="18552"/>
                                  <a14:foregroundMark x1="43103" y1="18552" x2="43574" y2="31222"/>
                                  <a14:foregroundMark x1="17868" y1="4525" x2="41223" y2="8371"/>
                                  <a14:foregroundMark x1="41223" y1="8371" x2="44044" y2="20362"/>
                                  <a14:foregroundMark x1="44044" y1="20362" x2="43730" y2="26471"/>
                                  <a14:foregroundMark x1="28056" y1="4525" x2="47806" y2="9729"/>
                                  <a14:foregroundMark x1="47806" y1="9729" x2="43417" y2="15611"/>
                                </a14:backgroundRemoval>
                              </a14:imgEffect>
                              <a14:imgEffect>
                                <a14:artisticPhotocopy/>
                              </a14:imgEffect>
                            </a14:imgLayer>
                          </a14:imgProps>
                        </a:ext>
                        <a:ext uri="{28A0092B-C50C-407E-A947-70E740481C1C}">
                          <a14:useLocalDpi xmlns:a14="http://schemas.microsoft.com/office/drawing/2010/main" val="0"/>
                        </a:ext>
                      </a:extLst>
                    </a:blip>
                    <a:srcRect l="2840" t="3073" r="55427" b="40980"/>
                    <a:stretch/>
                  </pic:blipFill>
                  <pic:spPr bwMode="auto">
                    <a:xfrm>
                      <a:off x="0" y="0"/>
                      <a:ext cx="2552700" cy="2371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201E">
        <w:rPr>
          <w:rFonts w:ascii="Times New Roman" w:eastAsiaTheme="minorEastAsia" w:hAnsi="Times New Roman" w:cs="Times New Roman"/>
          <w:sz w:val="28"/>
          <w:szCs w:val="28"/>
        </w:rPr>
        <w:t xml:space="preserve">Функция полезности </w:t>
      </w:r>
      <w:proofErr w:type="spellStart"/>
      <w:r w:rsidR="0030201E">
        <w:rPr>
          <w:rFonts w:ascii="Times New Roman" w:eastAsiaTheme="minorEastAsia" w:hAnsi="Times New Roman" w:cs="Times New Roman"/>
          <w:sz w:val="28"/>
          <w:szCs w:val="28"/>
        </w:rPr>
        <w:t>Кобба</w:t>
      </w:r>
      <w:proofErr w:type="spellEnd"/>
      <w:r w:rsidR="0030201E">
        <w:rPr>
          <w:rFonts w:ascii="Times New Roman" w:eastAsiaTheme="minorEastAsia" w:hAnsi="Times New Roman" w:cs="Times New Roman"/>
          <w:sz w:val="28"/>
          <w:szCs w:val="28"/>
        </w:rPr>
        <w:t xml:space="preserve">-Дугласа от одной переменной – </w:t>
      </w:r>
      <w:r w:rsidR="0030201E" w:rsidRPr="00594B82">
        <w:rPr>
          <w:rFonts w:ascii="Times New Roman" w:eastAsiaTheme="minorEastAsia" w:hAnsi="Times New Roman" w:cs="Times New Roman"/>
          <w:i/>
          <w:sz w:val="28"/>
          <w:szCs w:val="28"/>
          <w:lang w:val="en-US"/>
        </w:rPr>
        <w:t>X</w:t>
      </w:r>
      <w:r w:rsidR="0030201E">
        <w:rPr>
          <w:rFonts w:ascii="Times New Roman" w:eastAsiaTheme="minorEastAsia" w:hAnsi="Times New Roman" w:cs="Times New Roman"/>
          <w:sz w:val="28"/>
          <w:szCs w:val="28"/>
        </w:rPr>
        <w:t xml:space="preserve"> при разных значениях </w:t>
      </w:r>
      <w:r w:rsidR="0030201E" w:rsidRPr="00594B82">
        <w:rPr>
          <w:rFonts w:ascii="Times New Roman" w:eastAsiaTheme="minorEastAsia" w:hAnsi="Times New Roman" w:cs="Times New Roman"/>
          <w:i/>
          <w:sz w:val="28"/>
          <w:szCs w:val="28"/>
          <w:lang w:val="en-US"/>
        </w:rPr>
        <w:t>Y</w:t>
      </w:r>
      <w:r w:rsidR="0030201E" w:rsidRPr="0030201E">
        <w:rPr>
          <w:rFonts w:ascii="Times New Roman" w:eastAsiaTheme="minorEastAsia" w:hAnsi="Times New Roman" w:cs="Times New Roman"/>
          <w:sz w:val="28"/>
          <w:szCs w:val="28"/>
        </w:rPr>
        <w:t>.</w:t>
      </w:r>
      <w:r w:rsidR="0030201E">
        <w:rPr>
          <w:rFonts w:ascii="Times New Roman" w:eastAsiaTheme="minorEastAsia" w:hAnsi="Times New Roman" w:cs="Times New Roman"/>
          <w:sz w:val="28"/>
          <w:szCs w:val="28"/>
        </w:rPr>
        <w:t xml:space="preserve"> При увеличении потребления товара </w:t>
      </w:r>
      <w:r w:rsidR="0030201E" w:rsidRPr="00594B82">
        <w:rPr>
          <w:rFonts w:ascii="Times New Roman" w:eastAsiaTheme="minorEastAsia" w:hAnsi="Times New Roman" w:cs="Times New Roman"/>
          <w:i/>
          <w:sz w:val="28"/>
          <w:szCs w:val="28"/>
          <w:lang w:val="en-US"/>
        </w:rPr>
        <w:t>Y</w:t>
      </w:r>
      <w:r w:rsidR="0030201E">
        <w:rPr>
          <w:rFonts w:ascii="Times New Roman" w:eastAsiaTheme="minorEastAsia" w:hAnsi="Times New Roman" w:cs="Times New Roman"/>
          <w:sz w:val="28"/>
          <w:szCs w:val="28"/>
        </w:rPr>
        <w:t xml:space="preserve"> функция передвигается вверх – растет полезность при том же значении </w:t>
      </w:r>
      <w:r w:rsidR="00AA5860">
        <w:rPr>
          <w:rFonts w:ascii="Times New Roman" w:eastAsiaTheme="minorEastAsia" w:hAnsi="Times New Roman" w:cs="Times New Roman"/>
          <w:sz w:val="28"/>
          <w:szCs w:val="28"/>
        </w:rPr>
        <w:t xml:space="preserve">количества </w:t>
      </w:r>
      <w:r w:rsidR="00AA5860" w:rsidRPr="00594B82">
        <w:rPr>
          <w:rFonts w:ascii="Times New Roman" w:eastAsiaTheme="minorEastAsia" w:hAnsi="Times New Roman" w:cs="Times New Roman"/>
          <w:i/>
          <w:sz w:val="28"/>
          <w:szCs w:val="28"/>
          <w:lang w:val="en-US"/>
        </w:rPr>
        <w:t>Y</w:t>
      </w:r>
      <w:r w:rsidR="00AA5860" w:rsidRPr="00AA5860">
        <w:rPr>
          <w:rFonts w:ascii="Times New Roman" w:eastAsiaTheme="minorEastAsia" w:hAnsi="Times New Roman" w:cs="Times New Roman"/>
          <w:sz w:val="28"/>
          <w:szCs w:val="28"/>
        </w:rPr>
        <w:t>. (</w:t>
      </w:r>
      <w:r w:rsidR="00AA5860">
        <w:rPr>
          <w:rFonts w:ascii="Times New Roman" w:eastAsiaTheme="minorEastAsia" w:hAnsi="Times New Roman" w:cs="Times New Roman"/>
          <w:sz w:val="28"/>
          <w:szCs w:val="28"/>
        </w:rPr>
        <w:t>рис.</w:t>
      </w:r>
      <w:r w:rsidR="00051A24">
        <w:rPr>
          <w:rFonts w:ascii="Times New Roman" w:eastAsiaTheme="minorEastAsia" w:hAnsi="Times New Roman" w:cs="Times New Roman"/>
          <w:sz w:val="28"/>
          <w:szCs w:val="28"/>
        </w:rPr>
        <w:t>4</w:t>
      </w:r>
      <w:r w:rsidR="00AA5860">
        <w:rPr>
          <w:rFonts w:ascii="Times New Roman" w:eastAsiaTheme="minorEastAsia" w:hAnsi="Times New Roman" w:cs="Times New Roman"/>
          <w:sz w:val="28"/>
          <w:szCs w:val="28"/>
        </w:rPr>
        <w:t xml:space="preserve">) </w:t>
      </w:r>
    </w:p>
    <w:p w14:paraId="149ED3B4" w14:textId="0589E690" w:rsidR="00E95DE9" w:rsidRDefault="00E95DE9" w:rsidP="00E95DE9">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 4</w:t>
      </w:r>
    </w:p>
    <w:p w14:paraId="531F3424" w14:textId="76347EA7" w:rsidR="00EE2A23" w:rsidRPr="00EE2A23" w:rsidRDefault="00051A24" w:rsidP="00E95DE9">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lastRenderedPageBreak/>
        <w:drawing>
          <wp:anchor distT="0" distB="0" distL="114300" distR="114300" simplePos="0" relativeHeight="251668480" behindDoc="1" locked="0" layoutInCell="1" allowOverlap="1" wp14:anchorId="2A3CD2FE" wp14:editId="101AE691">
            <wp:simplePos x="0" y="0"/>
            <wp:positionH relativeFrom="column">
              <wp:posOffset>1795145</wp:posOffset>
            </wp:positionH>
            <wp:positionV relativeFrom="page">
              <wp:posOffset>1609725</wp:posOffset>
            </wp:positionV>
            <wp:extent cx="2639060" cy="2228850"/>
            <wp:effectExtent l="0" t="0" r="8890" b="0"/>
            <wp:wrapTopAndBottom/>
            <wp:docPr id="11" name="Рисунок 11" descr="Изображение выглядит как текст, карт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05-06_22-29-08.png"/>
                    <pic:cNvPicPr/>
                  </pic:nvPicPr>
                  <pic:blipFill rotWithShape="1">
                    <a:blip r:embed="rId16">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rcRect l="54794" t="3893" b="40986"/>
                    <a:stretch/>
                  </pic:blipFill>
                  <pic:spPr bwMode="auto">
                    <a:xfrm>
                      <a:off x="0" y="0"/>
                      <a:ext cx="2639060" cy="222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5860">
        <w:rPr>
          <w:rFonts w:ascii="Times New Roman" w:eastAsiaTheme="minorEastAsia" w:hAnsi="Times New Roman" w:cs="Times New Roman"/>
          <w:sz w:val="28"/>
          <w:szCs w:val="28"/>
        </w:rPr>
        <w:t xml:space="preserve">Функция полезности от одной переменной </w:t>
      </w:r>
      <w:r w:rsidR="00AA5860" w:rsidRPr="00594B82">
        <w:rPr>
          <w:rFonts w:ascii="Times New Roman" w:eastAsiaTheme="minorEastAsia" w:hAnsi="Times New Roman" w:cs="Times New Roman"/>
          <w:i/>
          <w:sz w:val="28"/>
          <w:szCs w:val="28"/>
          <w:lang w:val="en-US"/>
        </w:rPr>
        <w:t>Y</w:t>
      </w:r>
      <w:r w:rsidR="00AA5860" w:rsidRPr="00AA5860">
        <w:rPr>
          <w:rFonts w:ascii="Times New Roman" w:eastAsiaTheme="minorEastAsia" w:hAnsi="Times New Roman" w:cs="Times New Roman"/>
          <w:sz w:val="28"/>
          <w:szCs w:val="28"/>
        </w:rPr>
        <w:t xml:space="preserve"> - </w:t>
      </w:r>
      <w:r w:rsidR="00AA5860">
        <w:rPr>
          <w:rFonts w:ascii="Times New Roman" w:eastAsiaTheme="minorEastAsia" w:hAnsi="Times New Roman" w:cs="Times New Roman"/>
          <w:sz w:val="28"/>
          <w:szCs w:val="28"/>
        </w:rPr>
        <w:t xml:space="preserve">при разных значениях </w:t>
      </w:r>
      <w:r w:rsidR="00AA5860" w:rsidRPr="00594B82">
        <w:rPr>
          <w:rFonts w:ascii="Times New Roman" w:eastAsiaTheme="minorEastAsia" w:hAnsi="Times New Roman" w:cs="Times New Roman"/>
          <w:i/>
          <w:sz w:val="28"/>
          <w:szCs w:val="28"/>
          <w:lang w:val="en-US"/>
        </w:rPr>
        <w:t>X</w:t>
      </w:r>
      <w:r w:rsidR="00AA5860" w:rsidRPr="00AA5860">
        <w:rPr>
          <w:rFonts w:ascii="Times New Roman" w:eastAsiaTheme="minorEastAsia" w:hAnsi="Times New Roman" w:cs="Times New Roman"/>
          <w:sz w:val="28"/>
          <w:szCs w:val="28"/>
        </w:rPr>
        <w:t>.</w:t>
      </w:r>
      <w:r w:rsidR="00AA5860">
        <w:rPr>
          <w:rFonts w:ascii="Times New Roman" w:eastAsiaTheme="minorEastAsia" w:hAnsi="Times New Roman" w:cs="Times New Roman"/>
          <w:sz w:val="28"/>
          <w:szCs w:val="28"/>
        </w:rPr>
        <w:t xml:space="preserve"> При увеличении потребления товара </w:t>
      </w:r>
      <w:r w:rsidR="00AA5860" w:rsidRPr="00594B82">
        <w:rPr>
          <w:rFonts w:ascii="Times New Roman" w:eastAsiaTheme="minorEastAsia" w:hAnsi="Times New Roman" w:cs="Times New Roman"/>
          <w:i/>
          <w:sz w:val="28"/>
          <w:szCs w:val="28"/>
          <w:lang w:val="en-US"/>
        </w:rPr>
        <w:t>X</w:t>
      </w:r>
      <w:r w:rsidR="00AA5860">
        <w:rPr>
          <w:rFonts w:ascii="Times New Roman" w:eastAsiaTheme="minorEastAsia" w:hAnsi="Times New Roman" w:cs="Times New Roman"/>
          <w:sz w:val="28"/>
          <w:szCs w:val="28"/>
        </w:rPr>
        <w:t xml:space="preserve"> функция передвигается вверх – растет полезность при том же значении количества </w:t>
      </w:r>
      <w:r w:rsidR="00AA5860" w:rsidRPr="00594B82">
        <w:rPr>
          <w:rFonts w:ascii="Times New Roman" w:eastAsiaTheme="minorEastAsia" w:hAnsi="Times New Roman" w:cs="Times New Roman"/>
          <w:i/>
          <w:sz w:val="28"/>
          <w:szCs w:val="28"/>
          <w:lang w:val="en-US"/>
        </w:rPr>
        <w:t>Y</w:t>
      </w:r>
      <w:r w:rsidR="00AA5860" w:rsidRPr="00AA5860">
        <w:rPr>
          <w:rFonts w:ascii="Times New Roman" w:eastAsiaTheme="minorEastAsia" w:hAnsi="Times New Roman" w:cs="Times New Roman"/>
          <w:sz w:val="28"/>
          <w:szCs w:val="28"/>
        </w:rPr>
        <w:t>.</w:t>
      </w:r>
      <w:r w:rsidR="00AA5860">
        <w:rPr>
          <w:rFonts w:ascii="Times New Roman" w:eastAsiaTheme="minorEastAsia" w:hAnsi="Times New Roman" w:cs="Times New Roman"/>
          <w:sz w:val="28"/>
          <w:szCs w:val="28"/>
        </w:rPr>
        <w:t xml:space="preserve"> (рис.</w:t>
      </w:r>
      <w:r>
        <w:rPr>
          <w:rFonts w:ascii="Times New Roman" w:eastAsiaTheme="minorEastAsia" w:hAnsi="Times New Roman" w:cs="Times New Roman"/>
          <w:sz w:val="28"/>
          <w:szCs w:val="28"/>
        </w:rPr>
        <w:t>5</w:t>
      </w:r>
      <w:r w:rsidR="00AA5860">
        <w:rPr>
          <w:rFonts w:ascii="Times New Roman" w:eastAsiaTheme="minorEastAsia" w:hAnsi="Times New Roman" w:cs="Times New Roman"/>
          <w:sz w:val="28"/>
          <w:szCs w:val="28"/>
        </w:rPr>
        <w:t>)</w:t>
      </w:r>
    </w:p>
    <w:p w14:paraId="06E15FCC" w14:textId="4A569239" w:rsidR="00051A24" w:rsidRPr="00051A24" w:rsidRDefault="00051A24" w:rsidP="00E95DE9">
      <w:pPr>
        <w:spacing w:after="0" w:line="360" w:lineRule="auto"/>
        <w:jc w:val="both"/>
        <w:rPr>
          <w:rFonts w:ascii="Times New Roman" w:eastAsiaTheme="minorEastAsia" w:hAnsi="Times New Roman" w:cs="Times New Roman"/>
          <w:sz w:val="28"/>
          <w:szCs w:val="28"/>
        </w:rPr>
      </w:pPr>
      <w:r w:rsidRPr="00051A24">
        <w:rPr>
          <w:rFonts w:ascii="Times New Roman" w:eastAsiaTheme="minorEastAsia" w:hAnsi="Times New Roman" w:cs="Times New Roman"/>
          <w:sz w:val="28"/>
          <w:szCs w:val="28"/>
        </w:rPr>
        <w:t>Рис. 5</w:t>
      </w:r>
    </w:p>
    <w:p w14:paraId="03A4FE3D" w14:textId="430F83C0" w:rsidR="00594B82" w:rsidRPr="00CF3603" w:rsidRDefault="00594B82" w:rsidP="00A40D68">
      <w:pPr>
        <w:spacing w:after="0" w:line="360" w:lineRule="auto"/>
        <w:jc w:val="both"/>
        <w:rPr>
          <w:rFonts w:ascii="Times New Roman" w:eastAsiaTheme="minorEastAsia" w:hAnsi="Times New Roman" w:cs="Times New Roman"/>
          <w:b/>
          <w:sz w:val="28"/>
          <w:szCs w:val="28"/>
        </w:rPr>
      </w:pPr>
      <w:r w:rsidRPr="00594B82">
        <w:rPr>
          <w:rFonts w:ascii="Times New Roman" w:eastAsiaTheme="minorEastAsia" w:hAnsi="Times New Roman" w:cs="Times New Roman"/>
          <w:b/>
          <w:sz w:val="28"/>
          <w:szCs w:val="28"/>
        </w:rPr>
        <w:t xml:space="preserve">Функция </w:t>
      </w:r>
      <w:proofErr w:type="spellStart"/>
      <w:r w:rsidRPr="00594B82">
        <w:rPr>
          <w:rFonts w:ascii="Times New Roman" w:eastAsiaTheme="minorEastAsia" w:hAnsi="Times New Roman" w:cs="Times New Roman"/>
          <w:b/>
          <w:sz w:val="28"/>
          <w:szCs w:val="28"/>
        </w:rPr>
        <w:t>Кобба</w:t>
      </w:r>
      <w:proofErr w:type="spellEnd"/>
      <w:r w:rsidR="000F44FF">
        <w:rPr>
          <w:rStyle w:val="ad"/>
          <w:rFonts w:ascii="Times New Roman" w:eastAsiaTheme="minorEastAsia" w:hAnsi="Times New Roman" w:cs="Times New Roman"/>
          <w:b/>
          <w:sz w:val="28"/>
          <w:szCs w:val="28"/>
        </w:rPr>
        <w:footnoteReference w:id="3"/>
      </w:r>
      <w:r w:rsidRPr="00594B82">
        <w:rPr>
          <w:rFonts w:ascii="Times New Roman" w:eastAsiaTheme="minorEastAsia" w:hAnsi="Times New Roman" w:cs="Times New Roman"/>
          <w:b/>
          <w:sz w:val="28"/>
          <w:szCs w:val="28"/>
        </w:rPr>
        <w:t>-Дугласа</w:t>
      </w:r>
      <w:r w:rsidR="000F44FF">
        <w:rPr>
          <w:rStyle w:val="ad"/>
          <w:rFonts w:ascii="Times New Roman" w:eastAsiaTheme="minorEastAsia" w:hAnsi="Times New Roman" w:cs="Times New Roman"/>
          <w:b/>
          <w:sz w:val="28"/>
          <w:szCs w:val="28"/>
        </w:rPr>
        <w:footnoteReference w:id="4"/>
      </w:r>
      <w:r w:rsidR="004F4CE5">
        <w:rPr>
          <w:rStyle w:val="ad"/>
          <w:rFonts w:ascii="Times New Roman" w:eastAsiaTheme="minorEastAsia" w:hAnsi="Times New Roman" w:cs="Times New Roman"/>
          <w:b/>
          <w:sz w:val="28"/>
          <w:szCs w:val="28"/>
        </w:rPr>
        <w:footnoteReference w:id="5"/>
      </w:r>
      <w:r w:rsidRPr="00594B82">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U=b</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X</m:t>
            </m:r>
          </m:e>
          <m:sup>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α</m:t>
                </m:r>
              </m:e>
              <m:sub>
                <m:r>
                  <m:rPr>
                    <m:sty m:val="bi"/>
                  </m:rPr>
                  <w:rPr>
                    <w:rFonts w:ascii="Cambria Math" w:eastAsiaTheme="minorEastAsia" w:hAnsi="Cambria Math" w:cs="Times New Roman"/>
                    <w:sz w:val="28"/>
                    <w:szCs w:val="28"/>
                  </w:rPr>
                  <m:t>1</m:t>
                </m:r>
              </m:sub>
            </m:sSub>
          </m:sup>
        </m:sSup>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Y</m:t>
            </m:r>
          </m:e>
          <m:sup>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α</m:t>
                </m:r>
              </m:e>
              <m:sub>
                <m:r>
                  <m:rPr>
                    <m:sty m:val="bi"/>
                  </m:rPr>
                  <w:rPr>
                    <w:rFonts w:ascii="Cambria Math" w:eastAsiaTheme="minorEastAsia" w:hAnsi="Cambria Math" w:cs="Times New Roman"/>
                    <w:sz w:val="28"/>
                    <w:szCs w:val="28"/>
                  </w:rPr>
                  <m:t>2</m:t>
                </m:r>
              </m:sub>
            </m:sSub>
          </m:sup>
        </m:sSup>
      </m:oMath>
    </w:p>
    <w:p w14:paraId="6D541CA7" w14:textId="35AE8CCC" w:rsidR="00553F76" w:rsidRPr="00A90613" w:rsidRDefault="00553F76"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Это можно объяснить тем, что при конкретных предпочтениях потребителя спрос на одно благо не зависит от цены другого. Следовательно, при изменении цены одного из таких товаров объем спроса на другой не поменяется. А это значит, что эффект замены равен эффекту дохода.</w:t>
      </w:r>
    </w:p>
    <w:p w14:paraId="1A72B693" w14:textId="045C3BAA" w:rsidR="00AF72EF" w:rsidRDefault="00AF72EF"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anchor distT="0" distB="0" distL="114300" distR="114300" simplePos="0" relativeHeight="251664384" behindDoc="1" locked="0" layoutInCell="1" allowOverlap="1" wp14:anchorId="46C4F68F" wp14:editId="0664D006">
            <wp:simplePos x="0" y="0"/>
            <wp:positionH relativeFrom="column">
              <wp:posOffset>1528445</wp:posOffset>
            </wp:positionH>
            <wp:positionV relativeFrom="page">
              <wp:posOffset>6257925</wp:posOffset>
            </wp:positionV>
            <wp:extent cx="3348355" cy="2219325"/>
            <wp:effectExtent l="0" t="0" r="4445" b="9525"/>
            <wp:wrapTopAndBottom/>
            <wp:docPr id="3" name="Рисунок 3" descr="квазилинейная функция">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5-06_22-20-48.png"/>
                    <pic:cNvPicPr/>
                  </pic:nvPicPr>
                  <pic:blipFill rotWithShape="1">
                    <a:blip r:embed="rId17">
                      <a:extLst>
                        <a:ext uri="{BEBA8EAE-BF5A-486C-A8C5-ECC9F3942E4B}">
                          <a14:imgProps xmlns:a14="http://schemas.microsoft.com/office/drawing/2010/main">
                            <a14:imgLayer r:embed="rId18">
                              <a14:imgEffect>
                                <a14:backgroundRemoval t="1342" b="99329" l="481" r="99038">
                                  <a14:foregroundMark x1="8879" y1="11028" x2="15385" y2="30201"/>
                                  <a14:foregroundMark x1="15385" y1="30201" x2="84135" y2="85906"/>
                                  <a14:foregroundMark x1="84135" y1="85906" x2="59135" y2="91275"/>
                                  <a14:foregroundMark x1="59135" y1="91275" x2="38942" y2="85906"/>
                                  <a14:foregroundMark x1="38942" y1="85906" x2="12276" y2="91040"/>
                                  <a14:foregroundMark x1="4917" y1="59060" x2="4808" y2="74497"/>
                                  <a14:foregroundMark x1="4931" y1="57047" x2="4917" y2="59060"/>
                                  <a14:foregroundMark x1="5074" y1="36913" x2="5045" y2="40940"/>
                                  <a14:foregroundMark x1="5188" y1="20805" x2="5074" y2="36913"/>
                                  <a14:foregroundMark x1="5256" y1="11230" x2="5188" y2="20805"/>
                                  <a14:foregroundMark x1="5306" y1="75168" x2="18750" y2="93289"/>
                                  <a14:foregroundMark x1="4808" y1="74497" x2="5306" y2="75168"/>
                                  <a14:foregroundMark x1="18750" y1="93289" x2="84135" y2="89262"/>
                                  <a14:foregroundMark x1="84135" y1="89262" x2="91300" y2="90297"/>
                                  <a14:foregroundMark x1="4911" y1="75168" x2="20673" y2="93289"/>
                                  <a14:foregroundMark x1="4327" y1="74497" x2="4911" y2="75168"/>
                                  <a14:foregroundMark x1="20673" y1="93289" x2="39423" y2="87248"/>
                                  <a14:foregroundMark x1="39423" y1="87248" x2="33173" y2="57047"/>
                                  <a14:foregroundMark x1="33173" y1="57047" x2="14904" y2="63758"/>
                                  <a14:foregroundMark x1="14904" y1="63758" x2="17308" y2="34899"/>
                                  <a14:foregroundMark x1="17308" y1="34899" x2="64423" y2="54362"/>
                                  <a14:foregroundMark x1="64423" y1="54362" x2="91273" y2="84883"/>
                                  <a14:foregroundMark x1="96773" y1="98685" x2="96635" y2="99329"/>
                                  <a14:foregroundMark x1="14982" y1="10687" x2="40865" y2="36913"/>
                                  <a14:foregroundMark x1="82985" y1="10300" x2="91102" y2="50903"/>
                                  <a14:foregroundMark x1="24038" y1="17450" x2="79808" y2="13423"/>
                                  <a14:foregroundMark x1="79808" y1="13423" x2="90926" y2="16073"/>
                                  <a14:foregroundMark x1="91098" y1="50174" x2="89904" y2="51007"/>
                                  <a14:foregroundMark x1="12120" y1="8272" x2="13462" y2="6711"/>
                                  <a14:foregroundMark x1="1222" y1="2281" x2="481" y2="2013"/>
                                  <a14:foregroundMark x1="13462" y1="6711" x2="11002" y2="5821"/>
                                  <a14:foregroundMark x1="91827" y1="6040" x2="99038" y2="60403"/>
                                  <a14:foregroundMark x1="99038" y1="60403" x2="96154" y2="84564"/>
                                  <a14:foregroundMark x1="96154" y1="84564" x2="97115" y2="97987"/>
                                  <a14:foregroundMark x1="6731" y1="79195" x2="15865" y2="90604"/>
                                  <a14:foregroundMark x1="6731" y1="91946" x2="4327" y2="67114"/>
                                  <a14:foregroundMark x1="4327" y1="9396" x2="7212" y2="1342"/>
                                  <a14:foregroundMark x1="2885" y1="2685" x2="6731" y2="1342"/>
                                  <a14:backgroundMark x1="7950" y1="97066" x2="3846" y2="97315"/>
                                  <a14:backgroundMark x1="8855" y1="97011" x2="8753" y2="97017"/>
                                  <a14:backgroundMark x1="14904" y1="96644" x2="10492" y2="96912"/>
                                  <a14:backgroundMark x1="15198" y1="1218" x2="25000" y2="671"/>
                                  <a14:backgroundMark x1="11388" y1="1431" x2="13342" y2="1322"/>
                                  <a14:backgroundMark x1="25000" y1="671" x2="99519" y2="671"/>
                                  <a14:backgroundMark x1="962" y1="20805" x2="962" y2="20805"/>
                                  <a14:backgroundMark x1="1442" y1="36913" x2="1442" y2="36913"/>
                                  <a14:backgroundMark x1="1442" y1="59060" x2="1442" y2="59060"/>
                                  <a14:backgroundMark x1="1923" y1="75168" x2="1923" y2="75168"/>
                                  <a14:backgroundMark x1="1923" y1="2685" x2="1923" y2="2685"/>
                                  <a14:backgroundMark x1="8654" y1="0" x2="8654" y2="0"/>
                                  <a14:backgroundMark x1="1923" y1="671" x2="1923" y2="671"/>
                                  <a14:backgroundMark x1="2885" y1="0" x2="3659" y2="721"/>
                                  <a14:backgroundMark x1="3679" y1="671" x2="481" y2="671"/>
                                  <a14:backgroundMark x1="8654" y1="671" x2="7391" y2="671"/>
                                  <a14:backgroundMark x1="99514" y1="97653" x2="99519" y2="98658"/>
                                  <a14:backgroundMark x1="99326" y1="60330" x2="99327" y2="60469"/>
                                  <a14:backgroundMark x1="99038" y1="3356" x2="99042" y2="4196"/>
                                  <a14:backgroundMark x1="1442" y1="40940" x2="1442" y2="57047"/>
                                </a14:backgroundRemoval>
                              </a14:imgEffect>
                            </a14:imgLayer>
                          </a14:imgProps>
                        </a:ext>
                        <a:ext uri="{28A0092B-C50C-407E-A947-70E740481C1C}">
                          <a14:useLocalDpi xmlns:a14="http://schemas.microsoft.com/office/drawing/2010/main" val="0"/>
                        </a:ext>
                      </a:extLst>
                    </a:blip>
                    <a:srcRect l="3448" t="3744" r="1932" b="-1"/>
                    <a:stretch/>
                  </pic:blipFill>
                  <pic:spPr bwMode="auto">
                    <a:xfrm>
                      <a:off x="0" y="0"/>
                      <a:ext cx="3348355"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F76">
        <w:rPr>
          <w:rFonts w:ascii="Times New Roman" w:eastAsiaTheme="minorEastAsia" w:hAnsi="Times New Roman" w:cs="Times New Roman"/>
          <w:sz w:val="28"/>
          <w:szCs w:val="28"/>
        </w:rPr>
        <w:t xml:space="preserve">Предпочтения потребителя также можно отобразить квазилинейной функцией </w:t>
      </w:r>
      <w:r w:rsidR="00594B82">
        <w:rPr>
          <w:rFonts w:ascii="Times New Roman" w:eastAsiaTheme="minorEastAsia" w:hAnsi="Times New Roman" w:cs="Times New Roman"/>
          <w:sz w:val="28"/>
          <w:szCs w:val="28"/>
        </w:rPr>
        <w:t>полезности. (рис.</w:t>
      </w:r>
      <w:r w:rsidR="00E95DE9">
        <w:rPr>
          <w:rFonts w:ascii="Times New Roman" w:eastAsiaTheme="minorEastAsia" w:hAnsi="Times New Roman" w:cs="Times New Roman"/>
          <w:sz w:val="28"/>
          <w:szCs w:val="28"/>
        </w:rPr>
        <w:t>6</w:t>
      </w:r>
      <w:r w:rsidR="00594B82">
        <w:rPr>
          <w:rFonts w:ascii="Times New Roman" w:eastAsiaTheme="minorEastAsia" w:hAnsi="Times New Roman" w:cs="Times New Roman"/>
          <w:sz w:val="28"/>
          <w:szCs w:val="28"/>
        </w:rPr>
        <w:t>)</w:t>
      </w:r>
      <w:r w:rsidR="00553F76">
        <w:rPr>
          <w:rFonts w:ascii="Times New Roman" w:eastAsiaTheme="minorEastAsia" w:hAnsi="Times New Roman" w:cs="Times New Roman"/>
          <w:sz w:val="28"/>
          <w:szCs w:val="28"/>
        </w:rPr>
        <w:t xml:space="preserve"> В таком случае</w:t>
      </w:r>
      <w:r w:rsidR="00DF755F">
        <w:rPr>
          <w:rFonts w:ascii="Times New Roman" w:eastAsiaTheme="minorEastAsia" w:hAnsi="Times New Roman" w:cs="Times New Roman"/>
          <w:sz w:val="28"/>
          <w:szCs w:val="28"/>
        </w:rPr>
        <w:t xml:space="preserve"> только</w:t>
      </w:r>
      <w:r w:rsidR="00553F76">
        <w:rPr>
          <w:rFonts w:ascii="Times New Roman" w:eastAsiaTheme="minorEastAsia" w:hAnsi="Times New Roman" w:cs="Times New Roman"/>
          <w:sz w:val="28"/>
          <w:szCs w:val="28"/>
        </w:rPr>
        <w:t xml:space="preserve"> для продовольствия</w:t>
      </w:r>
      <w:r>
        <w:rPr>
          <w:rStyle w:val="ad"/>
          <w:rFonts w:ascii="Times New Roman" w:eastAsiaTheme="minorEastAsia" w:hAnsi="Times New Roman" w:cs="Times New Roman"/>
          <w:sz w:val="28"/>
          <w:szCs w:val="28"/>
        </w:rPr>
        <w:footnoteReference w:id="6"/>
      </w:r>
      <w:r>
        <w:rPr>
          <w:rFonts w:ascii="Times New Roman" w:eastAsiaTheme="minorEastAsia" w:hAnsi="Times New Roman" w:cs="Times New Roman"/>
          <w:sz w:val="28"/>
          <w:szCs w:val="28"/>
        </w:rPr>
        <w:t>.</w:t>
      </w:r>
    </w:p>
    <w:p w14:paraId="735C42E2" w14:textId="062B9909" w:rsidR="00D04154" w:rsidRDefault="00AF72EF" w:rsidP="00AF72EF">
      <w:pPr>
        <w:spacing w:after="0" w:line="360" w:lineRule="auto"/>
        <w:jc w:val="both"/>
        <w:rPr>
          <w:rFonts w:ascii="Times New Roman" w:eastAsiaTheme="minorEastAsia" w:hAnsi="Times New Roman" w:cs="Times New Roman"/>
          <w:sz w:val="28"/>
          <w:szCs w:val="28"/>
        </w:rPr>
      </w:pPr>
      <w:r w:rsidRPr="00AF72EF">
        <w:rPr>
          <w:rFonts w:ascii="Times New Roman" w:eastAsiaTheme="minorEastAsia" w:hAnsi="Times New Roman" w:cs="Times New Roman"/>
          <w:sz w:val="28"/>
          <w:szCs w:val="28"/>
        </w:rPr>
        <w:t>Рис. 6 Квазилинейная функция полезности</w:t>
      </w:r>
    </w:p>
    <w:p w14:paraId="19816D29" w14:textId="6571CF32" w:rsidR="00A90613" w:rsidRDefault="00F82B54" w:rsidP="00663A42">
      <w:pPr>
        <w:spacing w:after="0" w:line="360" w:lineRule="auto"/>
        <w:jc w:val="center"/>
        <w:rPr>
          <w:rFonts w:ascii="Times New Roman" w:eastAsiaTheme="minorEastAsia" w:hAnsi="Times New Roman" w:cs="Times New Roman"/>
          <w:sz w:val="28"/>
          <w:szCs w:val="28"/>
        </w:rPr>
      </w:pPr>
      <w:r w:rsidRPr="00F82B54">
        <w:rPr>
          <w:rFonts w:ascii="Times New Roman" w:eastAsiaTheme="minorEastAsia" w:hAnsi="Times New Roman" w:cs="Times New Roman"/>
          <w:sz w:val="28"/>
          <w:szCs w:val="28"/>
        </w:rPr>
        <w:lastRenderedPageBreak/>
        <w:t>ГЛАВА 2. СРАВНИТЕЛЬНЫЙ АНАЛИЗ</w:t>
      </w:r>
    </w:p>
    <w:p w14:paraId="385FB184" w14:textId="71C843D3" w:rsidR="00F42729" w:rsidRDefault="00F82B54"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Итак, мы подошли к основной главе моей курсовой работы. Мы уже знаем, что такое реальный доход, эффект замещения и эффект дохода. Разобрали достаточно определений, которые помогут нам разобрать два подхода к определению реального дохода. </w:t>
      </w:r>
    </w:p>
    <w:p w14:paraId="37982E3D" w14:textId="4D75B853" w:rsidR="00F82B54" w:rsidRDefault="00F42729"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Идея разложения общего эффекта изменения цены на эффект замены и эффект дохода принадлежит российскому экономисту и математику Е.Е. Слуцкому, о котором я упоминала ранее. Он опубликовал в 1915 г. в итальянском журнале статью по этому поводу. Но</w:t>
      </w:r>
      <w:r w:rsidR="00E56E5D">
        <w:rPr>
          <w:rFonts w:ascii="Times New Roman" w:eastAsiaTheme="minorEastAsia" w:hAnsi="Times New Roman" w:cs="Times New Roman"/>
          <w:sz w:val="28"/>
          <w:szCs w:val="28"/>
        </w:rPr>
        <w:t>, к сожалению,</w:t>
      </w:r>
      <w:r>
        <w:rPr>
          <w:rFonts w:ascii="Times New Roman" w:eastAsiaTheme="minorEastAsia" w:hAnsi="Times New Roman" w:cs="Times New Roman"/>
          <w:sz w:val="28"/>
          <w:szCs w:val="28"/>
        </w:rPr>
        <w:t xml:space="preserve"> эта статья осталась для мировой науки незамеченн</w:t>
      </w:r>
      <w:r w:rsidR="00E56E5D">
        <w:rPr>
          <w:rFonts w:ascii="Times New Roman" w:eastAsiaTheme="minorEastAsia" w:hAnsi="Times New Roman" w:cs="Times New Roman"/>
          <w:sz w:val="28"/>
          <w:szCs w:val="28"/>
        </w:rPr>
        <w:t>ой. Благодаря работам Хикса и Аллена</w:t>
      </w:r>
      <w:r w:rsidR="004F4CE5">
        <w:rPr>
          <w:rStyle w:val="ad"/>
          <w:rFonts w:ascii="Times New Roman" w:eastAsiaTheme="minorEastAsia" w:hAnsi="Times New Roman" w:cs="Times New Roman"/>
          <w:sz w:val="28"/>
          <w:szCs w:val="28"/>
        </w:rPr>
        <w:footnoteReference w:id="7"/>
      </w:r>
      <w:r w:rsidR="00E56E5D">
        <w:rPr>
          <w:rFonts w:ascii="Times New Roman" w:eastAsiaTheme="minorEastAsia" w:hAnsi="Times New Roman" w:cs="Times New Roman"/>
          <w:sz w:val="28"/>
          <w:szCs w:val="28"/>
        </w:rPr>
        <w:t xml:space="preserve">, опубликованным значительно позднее, мир ознакомился с решением данной проблемы. </w:t>
      </w:r>
    </w:p>
    <w:p w14:paraId="017E1A16" w14:textId="654C408C" w:rsidR="00E56E5D" w:rsidRDefault="00E56E5D"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Версии Хикса и Слуцкого отличаются разными подходами к определению реального дохода: </w:t>
      </w:r>
    </w:p>
    <w:p w14:paraId="67B20BF9" w14:textId="7D4B2EBA" w:rsidR="00D04154" w:rsidRDefault="00D04154" w:rsidP="00A40D68">
      <w:pPr>
        <w:pStyle w:val="a3"/>
        <w:numPr>
          <w:ilvl w:val="0"/>
          <w:numId w:val="10"/>
        </w:numPr>
        <w:spacing w:after="0" w:line="360" w:lineRule="auto"/>
        <w:ind w:left="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Согласно Дж. Хиксу, различные уровни денежного дохода, обеспечивающие один и тот же уровень удовлетворения, т.е. позволяющие достигнуть одной и той же кривой безразличия, представляют одинаковый уровень реального дохода.</w:t>
      </w:r>
    </w:p>
    <w:p w14:paraId="17AB7543" w14:textId="31EC4B3A" w:rsidR="00310C25" w:rsidRDefault="00D04154" w:rsidP="00A40D68">
      <w:pPr>
        <w:pStyle w:val="a3"/>
        <w:numPr>
          <w:ilvl w:val="0"/>
          <w:numId w:val="10"/>
        </w:numPr>
        <w:spacing w:after="0" w:line="360" w:lineRule="auto"/>
        <w:ind w:left="709"/>
        <w:jc w:val="both"/>
        <w:rPr>
          <w:rFonts w:ascii="Times New Roman" w:eastAsiaTheme="minorEastAsia" w:hAnsi="Times New Roman" w:cs="Times New Roman"/>
          <w:sz w:val="28"/>
          <w:szCs w:val="28"/>
        </w:rPr>
      </w:pPr>
      <w:r w:rsidRPr="00D04154">
        <w:rPr>
          <w:rFonts w:ascii="Times New Roman" w:eastAsiaTheme="minorEastAsia" w:hAnsi="Times New Roman" w:cs="Times New Roman"/>
          <w:sz w:val="28"/>
          <w:szCs w:val="28"/>
        </w:rPr>
        <w:t xml:space="preserve">Слуцкий же считает, что лишь тот уровень денежного </w:t>
      </w:r>
      <w:r w:rsidR="005A49C5">
        <w:rPr>
          <w:rFonts w:ascii="Times New Roman" w:eastAsiaTheme="minorEastAsia" w:hAnsi="Times New Roman" w:cs="Times New Roman"/>
          <w:sz w:val="28"/>
          <w:szCs w:val="28"/>
        </w:rPr>
        <w:t>дохода, который достаточен для приобретения одного и того же набора или комбинаций товаров, обеспечивает и неизменный уровень реального дохода.</w:t>
      </w:r>
    </w:p>
    <w:p w14:paraId="510EB168" w14:textId="1C9CC79F" w:rsidR="00310C25" w:rsidRDefault="00310C25" w:rsidP="00A40D68">
      <w:pPr>
        <w:spacing w:after="0" w:line="360" w:lineRule="auto"/>
        <w:ind w:firstLine="720"/>
        <w:jc w:val="both"/>
        <w:rPr>
          <w:rFonts w:ascii="Times New Roman" w:eastAsiaTheme="minorEastAsia" w:hAnsi="Times New Roman" w:cs="Times New Roman"/>
          <w:sz w:val="28"/>
          <w:szCs w:val="28"/>
        </w:rPr>
      </w:pPr>
      <w:r w:rsidRPr="00310C25">
        <w:rPr>
          <w:rFonts w:ascii="Times New Roman" w:eastAsiaTheme="minorEastAsia" w:hAnsi="Times New Roman" w:cs="Times New Roman"/>
          <w:sz w:val="28"/>
          <w:szCs w:val="28"/>
        </w:rPr>
        <w:t>Подход Хикса в большей степ</w:t>
      </w:r>
      <w:r w:rsidR="004F4CE5">
        <w:rPr>
          <w:rFonts w:ascii="Times New Roman" w:eastAsiaTheme="minorEastAsia" w:hAnsi="Times New Roman" w:cs="Times New Roman"/>
          <w:sz w:val="28"/>
          <w:szCs w:val="28"/>
        </w:rPr>
        <w:t>е</w:t>
      </w:r>
      <w:r w:rsidRPr="00310C25">
        <w:rPr>
          <w:rFonts w:ascii="Times New Roman" w:eastAsiaTheme="minorEastAsia" w:hAnsi="Times New Roman" w:cs="Times New Roman"/>
          <w:sz w:val="28"/>
          <w:szCs w:val="28"/>
        </w:rPr>
        <w:t>ни соответствует основным положениям теории полезности, а вот подход Слуцкого позволяет дать количественное решение задачи на основе статистических материалов</w:t>
      </w:r>
      <w:r w:rsidR="00663A42">
        <w:rPr>
          <w:rFonts w:ascii="Times New Roman" w:eastAsiaTheme="minorEastAsia" w:hAnsi="Times New Roman" w:cs="Times New Roman"/>
          <w:sz w:val="28"/>
          <w:szCs w:val="28"/>
        </w:rPr>
        <w:t>.</w:t>
      </w:r>
    </w:p>
    <w:p w14:paraId="45A2D7DB" w14:textId="4A408A41" w:rsidR="00663A42" w:rsidRPr="00310C25" w:rsidRDefault="00663A42"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Эта глава посвящена сравнительному анализу этих самых подходов. Каковы отличительные признаки в подходах? Есть ли что-то общее между ними? На эти и другие вопросы я постараюсь найти ответ.</w:t>
      </w:r>
    </w:p>
    <w:p w14:paraId="6D31D168" w14:textId="348DB159" w:rsidR="008662C9" w:rsidRDefault="00310C25" w:rsidP="00663A42">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2.1. </w:t>
      </w:r>
      <w:r w:rsidR="005A49C5" w:rsidRPr="005A49C5">
        <w:rPr>
          <w:rFonts w:ascii="Times New Roman" w:eastAsiaTheme="minorEastAsia" w:hAnsi="Times New Roman" w:cs="Times New Roman"/>
          <w:sz w:val="28"/>
          <w:szCs w:val="28"/>
        </w:rPr>
        <w:t>ОТЛИЧИТЕЛЬНЫЕ ЧЕРТЫ ПОДХОДОВ Е.Е. СЛУЦКОГО И ДЖ. ХИКСА</w:t>
      </w:r>
    </w:p>
    <w:p w14:paraId="31F597F8" w14:textId="0205E02D" w:rsidR="005A49C5" w:rsidRDefault="00E56E5D"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D826FD">
        <w:rPr>
          <w:rFonts w:ascii="Times New Roman" w:eastAsiaTheme="minorEastAsia" w:hAnsi="Times New Roman" w:cs="Times New Roman"/>
          <w:sz w:val="28"/>
          <w:szCs w:val="28"/>
        </w:rPr>
        <w:t>одход Хикса в большей степени соответствует основным положениям теории полезности, а вот подход Слуцкого позволяет дать количественное решение задачи на основе статическ</w:t>
      </w:r>
      <w:r w:rsidR="00660571">
        <w:rPr>
          <w:rFonts w:ascii="Times New Roman" w:eastAsiaTheme="minorEastAsia" w:hAnsi="Times New Roman" w:cs="Times New Roman"/>
          <w:sz w:val="28"/>
          <w:szCs w:val="28"/>
        </w:rPr>
        <w:t>их материалов.</w:t>
      </w:r>
      <w:r w:rsidR="00D826FD">
        <w:rPr>
          <w:rFonts w:ascii="Times New Roman" w:eastAsiaTheme="minorEastAsia" w:hAnsi="Times New Roman" w:cs="Times New Roman"/>
          <w:sz w:val="28"/>
          <w:szCs w:val="28"/>
        </w:rPr>
        <w:t xml:space="preserve"> </w:t>
      </w:r>
      <w:r w:rsidR="00660571">
        <w:rPr>
          <w:rFonts w:ascii="Times New Roman" w:eastAsiaTheme="minorEastAsia" w:hAnsi="Times New Roman" w:cs="Times New Roman"/>
          <w:sz w:val="28"/>
          <w:szCs w:val="28"/>
        </w:rPr>
        <w:t xml:space="preserve">Для начала рассмотрим подход, который в экономической теории считается более общим, предложил его Дж. Хикс. </w:t>
      </w:r>
    </w:p>
    <w:p w14:paraId="4E70F886" w14:textId="38E4F514" w:rsidR="00E56E5D" w:rsidRDefault="00A44E1A"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anchor distT="0" distB="0" distL="114300" distR="114300" simplePos="0" relativeHeight="251674624" behindDoc="1" locked="0" layoutInCell="1" allowOverlap="1" wp14:anchorId="769E4567" wp14:editId="28A16296">
            <wp:simplePos x="0" y="0"/>
            <wp:positionH relativeFrom="column">
              <wp:posOffset>1715135</wp:posOffset>
            </wp:positionH>
            <wp:positionV relativeFrom="page">
              <wp:posOffset>3178810</wp:posOffset>
            </wp:positionV>
            <wp:extent cx="3061970" cy="2990850"/>
            <wp:effectExtent l="0" t="0" r="5080" b="0"/>
            <wp:wrapTopAndBottom/>
            <wp:docPr id="20" name="Рисунок 20" descr="Изображение выглядит как текст, карта&#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474ec84.png"/>
                    <pic:cNvPicPr/>
                  </pic:nvPicPr>
                  <pic:blipFill>
                    <a:blip r:embed="rId19">
                      <a:extLst>
                        <a:ext uri="{28A0092B-C50C-407E-A947-70E740481C1C}">
                          <a14:useLocalDpi xmlns:a14="http://schemas.microsoft.com/office/drawing/2010/main" val="0"/>
                        </a:ext>
                      </a:extLst>
                    </a:blip>
                    <a:stretch>
                      <a:fillRect/>
                    </a:stretch>
                  </pic:blipFill>
                  <pic:spPr>
                    <a:xfrm>
                      <a:off x="0" y="0"/>
                      <a:ext cx="3061970" cy="2990850"/>
                    </a:xfrm>
                    <a:prstGeom prst="rect">
                      <a:avLst/>
                    </a:prstGeom>
                  </pic:spPr>
                </pic:pic>
              </a:graphicData>
            </a:graphic>
            <wp14:sizeRelH relativeFrom="margin">
              <wp14:pctWidth>0</wp14:pctWidth>
            </wp14:sizeRelH>
            <wp14:sizeRelV relativeFrom="margin">
              <wp14:pctHeight>0</wp14:pctHeight>
            </wp14:sizeRelV>
          </wp:anchor>
        </w:drawing>
      </w:r>
      <w:r w:rsidR="00280F25">
        <w:rPr>
          <w:rFonts w:ascii="Times New Roman" w:eastAsiaTheme="minorEastAsia" w:hAnsi="Times New Roman" w:cs="Times New Roman"/>
          <w:sz w:val="28"/>
          <w:szCs w:val="28"/>
        </w:rPr>
        <w:t>Общий эффект изменения цены распадается на эффект дохода и эффект замены по Хиксу так, как показано на нижеприведённых графиках.</w:t>
      </w:r>
    </w:p>
    <w:p w14:paraId="64F23E3E" w14:textId="1A5EB81B" w:rsidR="00280F25" w:rsidRPr="00C44931" w:rsidRDefault="00280F25"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Первоначальная бюджетная линия </w:t>
      </w:r>
      <m:oMath>
        <m:r>
          <w:rPr>
            <w:rFonts w:ascii="Cambria Math" w:eastAsiaTheme="minorEastAsia" w:hAnsi="Cambria Math" w:cs="Times New Roman"/>
            <w:sz w:val="28"/>
            <w:szCs w:val="28"/>
          </w:rPr>
          <m:t>KL</m:t>
        </m:r>
      </m:oMath>
      <w:r w:rsidRPr="00280F2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соответствует денежному доходу </w:t>
      </w:r>
      <m:oMath>
        <m:r>
          <w:rPr>
            <w:rFonts w:ascii="Cambria Math" w:eastAsiaTheme="minorEastAsia" w:hAnsi="Cambria Math" w:cs="Times New Roman"/>
            <w:sz w:val="28"/>
            <w:szCs w:val="28"/>
          </w:rPr>
          <m:t>I</m:t>
        </m:r>
      </m:oMath>
      <w:r>
        <w:rPr>
          <w:rFonts w:ascii="Times New Roman" w:eastAsiaTheme="minorEastAsia" w:hAnsi="Times New Roman" w:cs="Times New Roman"/>
          <w:sz w:val="28"/>
          <w:szCs w:val="28"/>
        </w:rPr>
        <w:t xml:space="preserve"> и ценам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 xml:space="preserve"> и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P</m:t>
            </m:r>
          </m:e>
          <m:sub>
            <m:r>
              <w:rPr>
                <w:rFonts w:ascii="Cambria Math" w:eastAsiaTheme="minorEastAsia" w:hAnsi="Cambria Math" w:cs="Times New Roman"/>
                <w:sz w:val="28"/>
                <w:szCs w:val="28"/>
              </w:rPr>
              <m:t>y</m:t>
            </m:r>
          </m:sub>
        </m:sSub>
      </m:oMath>
      <w:r>
        <w:rPr>
          <w:rFonts w:ascii="Times New Roman" w:eastAsiaTheme="minorEastAsia" w:hAnsi="Times New Roman" w:cs="Times New Roman"/>
          <w:sz w:val="28"/>
          <w:szCs w:val="28"/>
        </w:rPr>
        <w:t xml:space="preserve">. Ее касание с кривой </w:t>
      </w:r>
      <w:r w:rsidR="00C61F80">
        <w:rPr>
          <w:rFonts w:ascii="Times New Roman" w:eastAsiaTheme="minorEastAsia" w:hAnsi="Times New Roman" w:cs="Times New Roman"/>
          <w:sz w:val="28"/>
          <w:szCs w:val="28"/>
        </w:rPr>
        <w:t xml:space="preserve">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oMath>
      <w:r w:rsidR="00C61F80">
        <w:rPr>
          <w:rFonts w:ascii="Times New Roman" w:eastAsiaTheme="minorEastAsia" w:hAnsi="Times New Roman" w:cs="Times New Roman"/>
          <w:sz w:val="28"/>
          <w:szCs w:val="28"/>
        </w:rPr>
        <w:t xml:space="preserve"> определяет оптимум</w:t>
      </w:r>
      <w:r w:rsidR="0089426A">
        <w:rPr>
          <w:rFonts w:ascii="Times New Roman" w:eastAsiaTheme="minorEastAsia" w:hAnsi="Times New Roman" w:cs="Times New Roman"/>
          <w:sz w:val="28"/>
          <w:szCs w:val="28"/>
        </w:rPr>
        <w:t xml:space="preserve"> </w:t>
      </w:r>
      <w:r w:rsidR="00C61F80">
        <w:rPr>
          <w:rFonts w:ascii="Times New Roman" w:eastAsiaTheme="minorEastAsia" w:hAnsi="Times New Roman" w:cs="Times New Roman"/>
          <w:sz w:val="28"/>
          <w:szCs w:val="28"/>
        </w:rPr>
        <w:t>потребителя</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1</m:t>
            </m:r>
          </m:sub>
        </m:sSub>
      </m:oMath>
      <w:r w:rsidR="00C61F80">
        <w:rPr>
          <w:rFonts w:ascii="Times New Roman" w:eastAsiaTheme="minorEastAsia" w:hAnsi="Times New Roman" w:cs="Times New Roman"/>
          <w:sz w:val="28"/>
          <w:szCs w:val="28"/>
        </w:rPr>
        <w:t>, которому соответствует объем потребления товара</w:t>
      </w:r>
      <w:r w:rsidR="00C61F80" w:rsidRPr="00C61F80">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X</m:t>
        </m:r>
      </m:oMath>
      <w:r w:rsidR="00C61F80">
        <w:rPr>
          <w:rFonts w:ascii="Times New Roman" w:eastAsiaTheme="minorEastAsia" w:hAnsi="Times New Roman" w:cs="Times New Roman"/>
          <w:sz w:val="28"/>
          <w:szCs w:val="28"/>
        </w:rPr>
        <w:t xml:space="preserve"> в</w:t>
      </w:r>
      <w:r w:rsidR="0089426A">
        <w:rPr>
          <w:rFonts w:ascii="Times New Roman" w:eastAsiaTheme="minorEastAsia" w:hAnsi="Times New Roman" w:cs="Times New Roman"/>
          <w:sz w:val="28"/>
          <w:szCs w:val="28"/>
        </w:rPr>
        <w:t xml:space="preserve"> </w:t>
      </w:r>
      <w:r w:rsidR="00C61F80">
        <w:rPr>
          <w:rFonts w:ascii="Times New Roman" w:eastAsiaTheme="minorEastAsia" w:hAnsi="Times New Roman" w:cs="Times New Roman"/>
          <w:sz w:val="28"/>
          <w:szCs w:val="28"/>
        </w:rPr>
        <w:t>количестве</w:t>
      </w:r>
      <w:r w:rsidR="00C61F80" w:rsidRPr="00C61F80">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oMath>
      <w:r w:rsidR="00C61F80">
        <w:rPr>
          <w:rFonts w:ascii="Times New Roman" w:eastAsiaTheme="minorEastAsia" w:hAnsi="Times New Roman" w:cs="Times New Roman"/>
          <w:sz w:val="28"/>
          <w:szCs w:val="28"/>
        </w:rPr>
        <w:t xml:space="preserve">. </w:t>
      </w:r>
      <w:r w:rsidR="00C44931">
        <w:rPr>
          <w:rFonts w:ascii="Times New Roman" w:eastAsiaTheme="minorEastAsia" w:hAnsi="Times New Roman" w:cs="Times New Roman"/>
          <w:sz w:val="28"/>
          <w:szCs w:val="28"/>
        </w:rPr>
        <w:t xml:space="preserve">В случае снижения цены </w:t>
      </w:r>
      <m:oMath>
        <m:r>
          <w:rPr>
            <w:rFonts w:ascii="Cambria Math" w:eastAsiaTheme="minorEastAsia" w:hAnsi="Cambria Math" w:cs="Times New Roman"/>
            <w:sz w:val="28"/>
            <w:szCs w:val="28"/>
          </w:rPr>
          <m:t>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и P</m:t>
            </m:r>
          </m:e>
          <m:sub>
            <m:r>
              <w:rPr>
                <w:rFonts w:ascii="Cambria Math" w:eastAsiaTheme="minorEastAsia" w:hAnsi="Cambria Math" w:cs="Times New Roman"/>
                <w:sz w:val="28"/>
                <w:szCs w:val="28"/>
              </w:rPr>
              <m:t>xt</m:t>
            </m:r>
          </m:sub>
        </m:sSub>
      </m:oMath>
      <w:r w:rsidR="00C44931">
        <w:rPr>
          <w:rFonts w:ascii="Times New Roman" w:eastAsiaTheme="minorEastAsia" w:hAnsi="Times New Roman" w:cs="Times New Roman"/>
          <w:sz w:val="28"/>
          <w:szCs w:val="28"/>
        </w:rPr>
        <w:t xml:space="preserve"> и неизменном денежном доходе </w:t>
      </w:r>
      <m:oMath>
        <m:r>
          <w:rPr>
            <w:rFonts w:ascii="Cambria Math" w:eastAsiaTheme="minorEastAsia" w:hAnsi="Cambria Math" w:cs="Times New Roman"/>
            <w:sz w:val="28"/>
            <w:szCs w:val="28"/>
          </w:rPr>
          <m:t>I</m:t>
        </m:r>
      </m:oMath>
      <w:r w:rsidR="00C44931">
        <w:rPr>
          <w:rFonts w:ascii="Times New Roman" w:eastAsiaTheme="minorEastAsia" w:hAnsi="Times New Roman" w:cs="Times New Roman"/>
          <w:sz w:val="28"/>
          <w:szCs w:val="28"/>
        </w:rPr>
        <w:t xml:space="preserve"> бюджетная прямая займет положение </w:t>
      </w:r>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1</m:t>
            </m:r>
          </m:sub>
        </m:sSub>
      </m:oMath>
      <w:r w:rsidR="00C44931">
        <w:rPr>
          <w:rFonts w:ascii="Times New Roman" w:eastAsiaTheme="minorEastAsia" w:hAnsi="Times New Roman" w:cs="Times New Roman"/>
          <w:sz w:val="28"/>
          <w:szCs w:val="28"/>
        </w:rPr>
        <w:t>.</w:t>
      </w:r>
      <w:r w:rsidR="00EE2A23">
        <w:rPr>
          <w:rFonts w:ascii="Times New Roman" w:eastAsiaTheme="minorEastAsia" w:hAnsi="Times New Roman" w:cs="Times New Roman"/>
          <w:sz w:val="28"/>
          <w:szCs w:val="28"/>
        </w:rPr>
        <w:t xml:space="preserve"> (рис. 3.16)</w:t>
      </w:r>
      <w:r w:rsidR="00C44931">
        <w:rPr>
          <w:rFonts w:ascii="Times New Roman" w:eastAsiaTheme="minorEastAsia" w:hAnsi="Times New Roman" w:cs="Times New Roman"/>
          <w:sz w:val="28"/>
          <w:szCs w:val="28"/>
        </w:rPr>
        <w:t xml:space="preserve"> Она касается более высокой кривой 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oMath>
      <w:r w:rsidR="00C44931">
        <w:rPr>
          <w:rFonts w:ascii="Times New Roman" w:eastAsiaTheme="minorEastAsia" w:hAnsi="Times New Roman" w:cs="Times New Roman"/>
          <w:sz w:val="28"/>
          <w:szCs w:val="28"/>
        </w:rPr>
        <w:t xml:space="preserve"> в точке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2</m:t>
            </m:r>
          </m:sub>
        </m:sSub>
      </m:oMath>
      <w:r w:rsidR="00C44931">
        <w:rPr>
          <w:rFonts w:ascii="Times New Roman" w:eastAsiaTheme="minorEastAsia" w:hAnsi="Times New Roman" w:cs="Times New Roman"/>
          <w:sz w:val="28"/>
          <w:szCs w:val="28"/>
        </w:rPr>
        <w:t xml:space="preserve">, которой соответствует потребление товара в объеме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00C44931">
        <w:rPr>
          <w:rFonts w:ascii="Times New Roman" w:eastAsiaTheme="minorEastAsia" w:hAnsi="Times New Roman" w:cs="Times New Roman"/>
          <w:sz w:val="28"/>
          <w:szCs w:val="28"/>
        </w:rPr>
        <w:t xml:space="preserve">. Таким образом, общий результат снижения цены товара </w:t>
      </w:r>
      <m:oMath>
        <m:r>
          <w:rPr>
            <w:rFonts w:ascii="Cambria Math" w:eastAsiaTheme="minorEastAsia" w:hAnsi="Cambria Math" w:cs="Times New Roman"/>
            <w:sz w:val="28"/>
            <w:szCs w:val="28"/>
          </w:rPr>
          <m:t>X</m:t>
        </m:r>
      </m:oMath>
      <w:r w:rsidR="00C44931">
        <w:rPr>
          <w:rFonts w:ascii="Times New Roman" w:eastAsiaTheme="minorEastAsia" w:hAnsi="Times New Roman" w:cs="Times New Roman"/>
          <w:sz w:val="28"/>
          <w:szCs w:val="28"/>
        </w:rPr>
        <w:t xml:space="preserve"> выражается в увеличении его потребления с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до X</m:t>
            </m:r>
          </m:e>
          <m:sub>
            <m:r>
              <w:rPr>
                <w:rFonts w:ascii="Cambria Math" w:eastAsiaTheme="minorEastAsia" w:hAnsi="Cambria Math" w:cs="Times New Roman"/>
                <w:sz w:val="28"/>
                <w:szCs w:val="28"/>
              </w:rPr>
              <m:t>2</m:t>
            </m:r>
          </m:sub>
        </m:sSub>
      </m:oMath>
      <w:r w:rsidR="00C44931">
        <w:rPr>
          <w:rFonts w:ascii="Times New Roman" w:eastAsiaTheme="minorEastAsia" w:hAnsi="Times New Roman" w:cs="Times New Roman"/>
          <w:sz w:val="28"/>
          <w:szCs w:val="28"/>
        </w:rPr>
        <w:t>.</w:t>
      </w:r>
    </w:p>
    <w:p w14:paraId="065EB031" w14:textId="01DC1B18" w:rsidR="0089426A" w:rsidRDefault="00C44931"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Каким должен быть денежный доход потребителя, чтобы</w:t>
      </w:r>
      <w:r w:rsidR="00452692">
        <w:rPr>
          <w:rFonts w:ascii="Times New Roman" w:eastAsiaTheme="minorEastAsia" w:hAnsi="Times New Roman" w:cs="Times New Roman"/>
          <w:sz w:val="28"/>
          <w:szCs w:val="28"/>
        </w:rPr>
        <w:t xml:space="preserve"> при изменившемся соотношении цен обеспечить ему прежний уровень удовлетворения? Для этого проведем вспомогательную бюджетную линию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m:t>
            </m:r>
          </m:sup>
        </m:sSup>
      </m:oMath>
      <w:r w:rsidR="00452692">
        <w:rPr>
          <w:rFonts w:ascii="Times New Roman" w:eastAsiaTheme="minorEastAsia" w:hAnsi="Times New Roman" w:cs="Times New Roman"/>
          <w:sz w:val="28"/>
          <w:szCs w:val="28"/>
        </w:rPr>
        <w:t xml:space="preserve">, </w:t>
      </w:r>
      <w:r w:rsidR="00452692">
        <w:rPr>
          <w:rFonts w:ascii="Times New Roman" w:eastAsiaTheme="minorEastAsia" w:hAnsi="Times New Roman" w:cs="Times New Roman"/>
          <w:sz w:val="28"/>
          <w:szCs w:val="28"/>
        </w:rPr>
        <w:lastRenderedPageBreak/>
        <w:t xml:space="preserve">параллельную прямой </w:t>
      </w:r>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1</m:t>
            </m:r>
          </m:sub>
        </m:sSub>
      </m:oMath>
      <w:r w:rsidR="00452692">
        <w:rPr>
          <w:rFonts w:ascii="Times New Roman" w:eastAsiaTheme="minorEastAsia" w:hAnsi="Times New Roman" w:cs="Times New Roman"/>
          <w:sz w:val="28"/>
          <w:szCs w:val="28"/>
        </w:rPr>
        <w:t xml:space="preserve"> (т.е. отражающую новое соотношение цен), так, чтобы она касалась кривой 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 xml:space="preserve">1 </m:t>
            </m:r>
          </m:sub>
        </m:sSub>
      </m:oMath>
      <w:r w:rsidR="00452692">
        <w:rPr>
          <w:rFonts w:ascii="Times New Roman" w:eastAsiaTheme="minorEastAsia" w:hAnsi="Times New Roman" w:cs="Times New Roman"/>
          <w:sz w:val="28"/>
          <w:szCs w:val="28"/>
        </w:rPr>
        <w:t xml:space="preserve">(т.е. обеспечивала бы прежний уровень удовлетворения). Выделим точку касания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3</m:t>
            </m:r>
          </m:sub>
        </m:sSub>
      </m:oMath>
      <w:r w:rsidR="00452692">
        <w:rPr>
          <w:rFonts w:ascii="Times New Roman" w:eastAsiaTheme="minorEastAsia" w:hAnsi="Times New Roman" w:cs="Times New Roman"/>
          <w:sz w:val="28"/>
          <w:szCs w:val="28"/>
        </w:rPr>
        <w:t xml:space="preserve"> и соответствующий объем потребления товара</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X</m:t>
            </m:r>
          </m:e>
          <m:sub>
            <m:r>
              <w:rPr>
                <w:rFonts w:ascii="Cambria Math" w:eastAsiaTheme="minorEastAsia" w:hAnsi="Cambria Math" w:cs="Times New Roman"/>
                <w:sz w:val="28"/>
                <w:szCs w:val="28"/>
              </w:rPr>
              <m:t>3</m:t>
            </m:r>
          </m:sub>
        </m:sSub>
      </m:oMath>
      <w:r w:rsidR="00452692">
        <w:rPr>
          <w:rFonts w:ascii="Times New Roman" w:eastAsiaTheme="minorEastAsia" w:hAnsi="Times New Roman" w:cs="Times New Roman"/>
          <w:sz w:val="28"/>
          <w:szCs w:val="28"/>
        </w:rPr>
        <w:t>.</w:t>
      </w:r>
      <w:r w:rsidR="00A31241">
        <w:rPr>
          <w:rFonts w:ascii="Times New Roman" w:eastAsiaTheme="minorEastAsia" w:hAnsi="Times New Roman" w:cs="Times New Roman"/>
          <w:sz w:val="28"/>
          <w:szCs w:val="28"/>
        </w:rPr>
        <w:t xml:space="preserve"> </w:t>
      </w:r>
      <w:r w:rsidR="00212891">
        <w:rPr>
          <w:rFonts w:ascii="Times New Roman" w:eastAsiaTheme="minorEastAsia" w:hAnsi="Times New Roman" w:cs="Times New Roman"/>
          <w:sz w:val="28"/>
          <w:szCs w:val="28"/>
        </w:rPr>
        <w:t xml:space="preserve">Стоит отметить, что при переходе от исходного к дополнительному, то есть расчетному, оптимуму от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 xml:space="preserve">1 </m:t>
            </m:r>
          </m:sub>
        </m:sSub>
        <m:r>
          <w:rPr>
            <w:rFonts w:ascii="Cambria Math" w:eastAsiaTheme="minorEastAsia" w:hAnsi="Cambria Math" w:cs="Times New Roman"/>
            <w:sz w:val="28"/>
            <w:szCs w:val="28"/>
          </w:rPr>
          <m:t xml:space="preserve">к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3</m:t>
            </m:r>
          </m:sub>
        </m:sSub>
      </m:oMath>
      <w:r w:rsidR="00212891">
        <w:rPr>
          <w:rFonts w:ascii="Times New Roman" w:eastAsiaTheme="minorEastAsia" w:hAnsi="Times New Roman" w:cs="Times New Roman"/>
          <w:sz w:val="28"/>
          <w:szCs w:val="28"/>
        </w:rPr>
        <w:t xml:space="preserve"> реальный доход потребителя не изменяется, он остается на прежней кривой 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oMath>
      <w:r w:rsidR="00212891">
        <w:rPr>
          <w:rFonts w:ascii="Times New Roman" w:eastAsiaTheme="minorEastAsia" w:hAnsi="Times New Roman" w:cs="Times New Roman"/>
          <w:sz w:val="28"/>
          <w:szCs w:val="28"/>
        </w:rPr>
        <w:t xml:space="preserve">. Это значит, сдвиг от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 E</m:t>
            </m:r>
          </m:e>
          <m:sub>
            <m:r>
              <w:rPr>
                <w:rFonts w:ascii="Cambria Math" w:eastAsiaTheme="minorEastAsia" w:hAnsi="Cambria Math" w:cs="Times New Roman"/>
                <w:sz w:val="28"/>
                <w:szCs w:val="28"/>
              </w:rPr>
              <m:t>3</m:t>
            </m:r>
          </m:sub>
        </m:sSub>
      </m:oMath>
      <w:r w:rsidR="00212891">
        <w:rPr>
          <w:rFonts w:ascii="Times New Roman" w:eastAsiaTheme="minorEastAsia" w:hAnsi="Times New Roman" w:cs="Times New Roman"/>
          <w:sz w:val="28"/>
          <w:szCs w:val="28"/>
        </w:rPr>
        <w:t xml:space="preserve"> и характеризует эффект замещения блага </w:t>
      </w:r>
      <m:oMath>
        <m:r>
          <w:rPr>
            <w:rFonts w:ascii="Cambria Math" w:eastAsiaTheme="minorEastAsia" w:hAnsi="Cambria Math" w:cs="Times New Roman"/>
            <w:sz w:val="28"/>
            <w:szCs w:val="28"/>
          </w:rPr>
          <m:t>Y</m:t>
        </m:r>
      </m:oMath>
      <w:r w:rsidR="00212891">
        <w:rPr>
          <w:rFonts w:ascii="Times New Roman" w:eastAsiaTheme="minorEastAsia" w:hAnsi="Times New Roman" w:cs="Times New Roman"/>
          <w:sz w:val="28"/>
          <w:szCs w:val="28"/>
        </w:rPr>
        <w:t xml:space="preserve"> относительно подешевевшим благом </w:t>
      </w:r>
      <m:oMath>
        <m:r>
          <w:rPr>
            <w:rFonts w:ascii="Cambria Math" w:eastAsiaTheme="minorEastAsia" w:hAnsi="Cambria Math" w:cs="Times New Roman"/>
            <w:sz w:val="28"/>
            <w:szCs w:val="28"/>
          </w:rPr>
          <m:t>X</m:t>
        </m:r>
      </m:oMath>
      <w:r w:rsidR="00212891">
        <w:rPr>
          <w:rFonts w:ascii="Times New Roman" w:eastAsiaTheme="minorEastAsia" w:hAnsi="Times New Roman" w:cs="Times New Roman"/>
          <w:sz w:val="28"/>
          <w:szCs w:val="28"/>
        </w:rPr>
        <w:t xml:space="preserve">. Он равен разности </w:t>
      </w:r>
      <w:bookmarkStart w:id="7" w:name="_Hlk8513305"/>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oMath>
      <w:r w:rsidR="00212891">
        <w:rPr>
          <w:rFonts w:ascii="Times New Roman" w:eastAsiaTheme="minorEastAsia" w:hAnsi="Times New Roman" w:cs="Times New Roman"/>
          <w:sz w:val="28"/>
          <w:szCs w:val="28"/>
        </w:rPr>
        <w:t>.</w:t>
      </w:r>
      <w:bookmarkEnd w:id="7"/>
      <w:r w:rsidR="00212891">
        <w:rPr>
          <w:rFonts w:ascii="Times New Roman" w:eastAsiaTheme="minorEastAsia" w:hAnsi="Times New Roman" w:cs="Times New Roman"/>
          <w:sz w:val="28"/>
          <w:szCs w:val="28"/>
        </w:rPr>
        <w:t xml:space="preserve">Следовательно, эффект дохода составит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oMath>
      <w:r w:rsidR="00212891" w:rsidRPr="00212891">
        <w:rPr>
          <w:rFonts w:ascii="Times New Roman" w:eastAsiaTheme="minorEastAsia" w:hAnsi="Times New Roman" w:cs="Times New Roman"/>
          <w:sz w:val="28"/>
          <w:szCs w:val="28"/>
        </w:rPr>
        <w:t>.</w:t>
      </w:r>
      <w:r w:rsidR="00212891">
        <w:rPr>
          <w:rFonts w:ascii="Times New Roman" w:eastAsiaTheme="minorEastAsia" w:hAnsi="Times New Roman" w:cs="Times New Roman"/>
          <w:sz w:val="28"/>
          <w:szCs w:val="28"/>
        </w:rPr>
        <w:t xml:space="preserve"> А также, что в результате действия эффекта дохода потребления обоих товаров в точке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2</m:t>
            </m:r>
          </m:sub>
        </m:sSub>
      </m:oMath>
      <w:r w:rsidR="00212891">
        <w:rPr>
          <w:rFonts w:ascii="Times New Roman" w:eastAsiaTheme="minorEastAsia" w:hAnsi="Times New Roman" w:cs="Times New Roman"/>
          <w:sz w:val="28"/>
          <w:szCs w:val="28"/>
        </w:rPr>
        <w:t xml:space="preserve"> выше, чем в </w:t>
      </w:r>
      <w:r w:rsidR="00A44E1A">
        <w:rPr>
          <w:rFonts w:ascii="Times New Roman" w:eastAsiaTheme="minorEastAsia" w:hAnsi="Times New Roman" w:cs="Times New Roman"/>
          <w:noProof/>
          <w:sz w:val="28"/>
          <w:szCs w:val="28"/>
        </w:rPr>
        <w:drawing>
          <wp:anchor distT="0" distB="0" distL="114300" distR="114300" simplePos="0" relativeHeight="251673600" behindDoc="1" locked="0" layoutInCell="1" allowOverlap="1" wp14:anchorId="7842D988" wp14:editId="6691FF17">
            <wp:simplePos x="0" y="0"/>
            <wp:positionH relativeFrom="column">
              <wp:posOffset>1682115</wp:posOffset>
            </wp:positionH>
            <wp:positionV relativeFrom="page">
              <wp:posOffset>3784600</wp:posOffset>
            </wp:positionV>
            <wp:extent cx="3151505" cy="3008630"/>
            <wp:effectExtent l="0" t="0" r="0" b="127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fc5f416.png"/>
                    <pic:cNvPicPr/>
                  </pic:nvPicPr>
                  <pic:blipFill>
                    <a:blip r:embed="rId20">
                      <a:extLst>
                        <a:ext uri="{28A0092B-C50C-407E-A947-70E740481C1C}">
                          <a14:useLocalDpi xmlns:a14="http://schemas.microsoft.com/office/drawing/2010/main" val="0"/>
                        </a:ext>
                      </a:extLst>
                    </a:blip>
                    <a:stretch>
                      <a:fillRect/>
                    </a:stretch>
                  </pic:blipFill>
                  <pic:spPr>
                    <a:xfrm>
                      <a:off x="0" y="0"/>
                      <a:ext cx="3151505" cy="3008630"/>
                    </a:xfrm>
                    <a:prstGeom prst="rect">
                      <a:avLst/>
                    </a:prstGeom>
                  </pic:spPr>
                </pic:pic>
              </a:graphicData>
            </a:graphic>
            <wp14:sizeRelH relativeFrom="margin">
              <wp14:pctWidth>0</wp14:pctWidth>
            </wp14:sizeRelH>
            <wp14:sizeRelV relativeFrom="margin">
              <wp14:pctHeight>0</wp14:pctHeight>
            </wp14:sizeRelV>
          </wp:anchor>
        </w:drawing>
      </w:r>
      <w:r w:rsidR="00212891">
        <w:rPr>
          <w:rFonts w:ascii="Times New Roman" w:eastAsiaTheme="minorEastAsia" w:hAnsi="Times New Roman" w:cs="Times New Roman"/>
          <w:sz w:val="28"/>
          <w:szCs w:val="28"/>
        </w:rPr>
        <w:t xml:space="preserve">точке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3</m:t>
            </m:r>
          </m:sub>
        </m:sSub>
      </m:oMath>
      <w:r w:rsidR="0089426A">
        <w:rPr>
          <w:rFonts w:ascii="Times New Roman" w:eastAsiaTheme="minorEastAsia" w:hAnsi="Times New Roman" w:cs="Times New Roman"/>
          <w:sz w:val="28"/>
          <w:szCs w:val="28"/>
        </w:rPr>
        <w:t xml:space="preserve">. </w:t>
      </w:r>
    </w:p>
    <w:p w14:paraId="3BC61BB7" w14:textId="43BA87B1" w:rsidR="00580103" w:rsidRDefault="0089426A"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же способом можем разложить общий эффект в случае, когда цена товара </w:t>
      </w:r>
      <m:oMath>
        <m:r>
          <w:rPr>
            <w:rFonts w:ascii="Cambria Math" w:eastAsiaTheme="minorEastAsia" w:hAnsi="Cambria Math" w:cs="Times New Roman"/>
            <w:sz w:val="28"/>
            <w:szCs w:val="28"/>
          </w:rPr>
          <m:t>X</m:t>
        </m:r>
      </m:oMath>
      <w:r>
        <w:rPr>
          <w:rFonts w:ascii="Times New Roman" w:eastAsiaTheme="minorEastAsia" w:hAnsi="Times New Roman" w:cs="Times New Roman"/>
          <w:sz w:val="28"/>
          <w:szCs w:val="28"/>
        </w:rPr>
        <w:t xml:space="preserve"> повышается.</w:t>
      </w:r>
      <w:r w:rsidR="00EE2A23">
        <w:rPr>
          <w:rFonts w:ascii="Times New Roman" w:eastAsiaTheme="minorEastAsia" w:hAnsi="Times New Roman" w:cs="Times New Roman"/>
          <w:sz w:val="28"/>
          <w:szCs w:val="28"/>
        </w:rPr>
        <w:t xml:space="preserve"> (рис. 3.17)</w:t>
      </w:r>
      <w:r>
        <w:rPr>
          <w:rFonts w:ascii="Times New Roman" w:eastAsiaTheme="minorEastAsia" w:hAnsi="Times New Roman" w:cs="Times New Roman"/>
          <w:sz w:val="28"/>
          <w:szCs w:val="28"/>
        </w:rPr>
        <w:t xml:space="preserve"> Перемещение оптимального положения потребителя на более низкую кривую 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является результатом повышения цены. Общий эффект повышения цены блага </w:t>
      </w:r>
      <m:oMath>
        <m:r>
          <w:rPr>
            <w:rFonts w:ascii="Cambria Math" w:eastAsiaTheme="minorEastAsia" w:hAnsi="Cambria Math" w:cs="Times New Roman"/>
            <w:sz w:val="28"/>
            <w:szCs w:val="28"/>
          </w:rPr>
          <m:t>X</m:t>
        </m:r>
      </m:oMath>
      <w:r>
        <w:rPr>
          <w:rFonts w:ascii="Times New Roman" w:eastAsiaTheme="minorEastAsia" w:hAnsi="Times New Roman" w:cs="Times New Roman"/>
          <w:sz w:val="28"/>
          <w:szCs w:val="28"/>
        </w:rPr>
        <w:t xml:space="preserve"> сводится к снижению его потребления с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 xml:space="preserve">1 </m:t>
            </m:r>
          </m:sub>
        </m:sSub>
        <m:r>
          <w:rPr>
            <w:rFonts w:ascii="Cambria Math" w:eastAsiaTheme="minorEastAsia" w:hAnsi="Cambria Math" w:cs="Times New Roman"/>
            <w:sz w:val="28"/>
            <w:szCs w:val="28"/>
          </w:rPr>
          <m:t xml:space="preserve">до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При этом эффект замещения составит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oMath>
      <w:r w:rsidR="00F400D0">
        <w:rPr>
          <w:rFonts w:ascii="Times New Roman" w:eastAsiaTheme="minorEastAsia" w:hAnsi="Times New Roman" w:cs="Times New Roman"/>
          <w:sz w:val="28"/>
          <w:szCs w:val="28"/>
        </w:rPr>
        <w:t xml:space="preserve">, а эффект дохода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00F400D0">
        <w:rPr>
          <w:rFonts w:ascii="Times New Roman" w:eastAsiaTheme="minorEastAsia" w:hAnsi="Times New Roman" w:cs="Times New Roman"/>
          <w:sz w:val="28"/>
          <w:szCs w:val="28"/>
        </w:rPr>
        <w:t>. Важно то, что в обоих случаях эффект замены характеризуется движением вдоль одной и той же кривой безразличия, а эффект дохода переходом с одной кривой на другую.</w:t>
      </w:r>
    </w:p>
    <w:p w14:paraId="4EFF95AA" w14:textId="77777777" w:rsidR="00A44E1A" w:rsidRDefault="00580103" w:rsidP="00A44E1A">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В примерах, разобранных выше, эффект дохода усиливает действие эффекта замены, увеличивая потребление товара Х при снижении его цены и сокращая потребление при увеличении цены.</w:t>
      </w:r>
      <w:r w:rsidR="00F62B2D">
        <w:rPr>
          <w:rFonts w:ascii="Times New Roman" w:eastAsiaTheme="minorEastAsia" w:hAnsi="Times New Roman" w:cs="Times New Roman"/>
          <w:sz w:val="28"/>
          <w:szCs w:val="28"/>
        </w:rPr>
        <w:t xml:space="preserve"> Как упоминалось ранее, для некачественных товаров эффект дохода положителен, чем выше реальный доход, тем в меньшей мере он будет склонен к приобретению такого товара. Однако, не стоит забывать, что для большинства некачественных товаров отрицательный эффект замены перекрывает положительный эффект дохода, так что общий результат изменения цены будет все же отрицательным.</w:t>
      </w:r>
    </w:p>
    <w:p w14:paraId="1988E2D5" w14:textId="4C82CBE7" w:rsidR="00CF5CB8" w:rsidRDefault="00A44E1A" w:rsidP="00A44E1A">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anchor distT="0" distB="0" distL="114300" distR="114300" simplePos="0" relativeHeight="251675648" behindDoc="1" locked="0" layoutInCell="1" allowOverlap="1" wp14:anchorId="74FF6FF1" wp14:editId="462284C9">
            <wp:simplePos x="0" y="0"/>
            <wp:positionH relativeFrom="column">
              <wp:posOffset>1470025</wp:posOffset>
            </wp:positionH>
            <wp:positionV relativeFrom="paragraph">
              <wp:posOffset>1788160</wp:posOffset>
            </wp:positionV>
            <wp:extent cx="3476625" cy="2744470"/>
            <wp:effectExtent l="0" t="0" r="9525"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925cbd2.png"/>
                    <pic:cNvPicPr/>
                  </pic:nvPicPr>
                  <pic:blipFill>
                    <a:blip r:embed="rId21">
                      <a:extLst>
                        <a:ext uri="{28A0092B-C50C-407E-A947-70E740481C1C}">
                          <a14:useLocalDpi xmlns:a14="http://schemas.microsoft.com/office/drawing/2010/main" val="0"/>
                        </a:ext>
                      </a:extLst>
                    </a:blip>
                    <a:stretch>
                      <a:fillRect/>
                    </a:stretch>
                  </pic:blipFill>
                  <pic:spPr>
                    <a:xfrm>
                      <a:off x="0" y="0"/>
                      <a:ext cx="3476625" cy="2744470"/>
                    </a:xfrm>
                    <a:prstGeom prst="rect">
                      <a:avLst/>
                    </a:prstGeom>
                  </pic:spPr>
                </pic:pic>
              </a:graphicData>
            </a:graphic>
            <wp14:sizeRelH relativeFrom="margin">
              <wp14:pctWidth>0</wp14:pctWidth>
            </wp14:sizeRelH>
            <wp14:sizeRelV relativeFrom="margin">
              <wp14:pctHeight>0</wp14:pctHeight>
            </wp14:sizeRelV>
          </wp:anchor>
        </w:drawing>
      </w:r>
      <w:r w:rsidR="00580103">
        <w:rPr>
          <w:rFonts w:ascii="Times New Roman" w:eastAsiaTheme="minorEastAsia" w:hAnsi="Times New Roman" w:cs="Times New Roman"/>
          <w:sz w:val="28"/>
          <w:szCs w:val="28"/>
        </w:rPr>
        <w:t>Для того, чтобы провести полный анализ нам необходимо разобрать второй подход, который по факту был первым.</w:t>
      </w:r>
      <w:r w:rsidR="00EE2A23">
        <w:rPr>
          <w:rFonts w:ascii="Times New Roman" w:eastAsiaTheme="minorEastAsia" w:hAnsi="Times New Roman" w:cs="Times New Roman"/>
          <w:sz w:val="28"/>
          <w:szCs w:val="28"/>
        </w:rPr>
        <w:t xml:space="preserve"> (рис. 3.19)</w:t>
      </w:r>
      <w:r w:rsidR="00580103">
        <w:rPr>
          <w:rFonts w:ascii="Times New Roman" w:eastAsiaTheme="minorEastAsia" w:hAnsi="Times New Roman" w:cs="Times New Roman"/>
          <w:sz w:val="28"/>
          <w:szCs w:val="28"/>
        </w:rPr>
        <w:t xml:space="preserve"> </w:t>
      </w:r>
      <w:r w:rsidR="0050702C">
        <w:rPr>
          <w:rFonts w:ascii="Times New Roman" w:eastAsiaTheme="minorEastAsia" w:hAnsi="Times New Roman" w:cs="Times New Roman"/>
          <w:sz w:val="28"/>
          <w:szCs w:val="28"/>
        </w:rPr>
        <w:t xml:space="preserve">Элиминирование эффекта дохода достигается определением такого его уровня, который обеспечил бы потребителю возможность приобрести после изменения цен тот же самый набор благ, что и до изменения, а не сохранить прежний уровень удовлетворения, как это предполагается в модели Дж. Хикса. </w:t>
      </w:r>
    </w:p>
    <w:p w14:paraId="478A6D45" w14:textId="3F2F453C" w:rsidR="00E65869" w:rsidRDefault="007C3FC1"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Вспомогательная бюджетная прямая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rPr>
        <w:t xml:space="preserve">, параллельная </w:t>
      </w:r>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проводится не как касательная к прежней кривой 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а строго через точку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1</m:t>
            </m:r>
          </m:sub>
        </m:sSub>
      </m:oMath>
      <w:r>
        <w:rPr>
          <w:rFonts w:ascii="Times New Roman" w:eastAsiaTheme="minorEastAsia" w:hAnsi="Times New Roman" w:cs="Times New Roman"/>
          <w:sz w:val="28"/>
          <w:szCs w:val="28"/>
        </w:rPr>
        <w:t xml:space="preserve">, соответствующую оптимальному набору благ </w:t>
      </w:r>
      <m:oMath>
        <m:r>
          <w:rPr>
            <w:rFonts w:ascii="Cambria Math" w:eastAsiaTheme="minorEastAsia" w:hAnsi="Cambria Math" w:cs="Times New Roman"/>
            <w:sz w:val="28"/>
            <w:szCs w:val="28"/>
          </w:rPr>
          <m:t>X и Y</m:t>
        </m:r>
      </m:oMath>
      <w:r>
        <w:rPr>
          <w:rFonts w:ascii="Times New Roman" w:eastAsiaTheme="minorEastAsia" w:hAnsi="Times New Roman" w:cs="Times New Roman"/>
          <w:sz w:val="28"/>
          <w:szCs w:val="28"/>
        </w:rPr>
        <w:t xml:space="preserve"> при прежнем соотношении цен. Разумеется, она окажется касательной к более высокой, чем </w:t>
      </w:r>
      <w:bookmarkStart w:id="8" w:name="_Hlk8522541"/>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w:t>
      </w:r>
      <w:bookmarkEnd w:id="8"/>
      <w:r>
        <w:rPr>
          <w:rFonts w:ascii="Times New Roman" w:eastAsiaTheme="minorEastAsia" w:hAnsi="Times New Roman" w:cs="Times New Roman"/>
          <w:sz w:val="28"/>
          <w:szCs w:val="28"/>
        </w:rPr>
        <w:t xml:space="preserve">кривой безразличия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3</m:t>
            </m:r>
          </m:sub>
        </m:sSub>
      </m:oMath>
      <w:r>
        <w:rPr>
          <w:rFonts w:ascii="Times New Roman" w:eastAsiaTheme="minorEastAsia" w:hAnsi="Times New Roman" w:cs="Times New Roman"/>
          <w:sz w:val="28"/>
          <w:szCs w:val="28"/>
        </w:rPr>
        <w:t xml:space="preserve">, что означает и возможность достигнуть (в случай полной компенсации потребителю падения его покупательной способности) более высокого уровня удовлетворения, чем при использовании модели Хикса. </w:t>
      </w:r>
      <w:r w:rsidR="00425103">
        <w:rPr>
          <w:rFonts w:ascii="Times New Roman" w:eastAsiaTheme="minorEastAsia" w:hAnsi="Times New Roman" w:cs="Times New Roman"/>
          <w:sz w:val="28"/>
          <w:szCs w:val="28"/>
        </w:rPr>
        <w:t xml:space="preserve">Можно </w:t>
      </w:r>
      <w:r w:rsidR="00425103">
        <w:rPr>
          <w:rFonts w:ascii="Times New Roman" w:eastAsiaTheme="minorEastAsia" w:hAnsi="Times New Roman" w:cs="Times New Roman"/>
          <w:sz w:val="28"/>
          <w:szCs w:val="28"/>
        </w:rPr>
        <w:lastRenderedPageBreak/>
        <w:t xml:space="preserve">утверждать, что общий результат повышения цены товара </w:t>
      </w:r>
      <m:oMath>
        <m:r>
          <w:rPr>
            <w:rFonts w:ascii="Cambria Math" w:eastAsiaTheme="minorEastAsia" w:hAnsi="Cambria Math" w:cs="Times New Roman"/>
            <w:sz w:val="28"/>
            <w:szCs w:val="28"/>
          </w:rPr>
          <m:t>X</m:t>
        </m:r>
      </m:oMath>
      <w:r w:rsidR="00425103">
        <w:rPr>
          <w:rFonts w:ascii="Times New Roman" w:eastAsiaTheme="minorEastAsia" w:hAnsi="Times New Roman" w:cs="Times New Roman"/>
          <w:sz w:val="28"/>
          <w:szCs w:val="28"/>
        </w:rPr>
        <w:t>:</w:t>
      </w:r>
      <w:r w:rsidR="00425103" w:rsidRPr="00425103">
        <w:rPr>
          <w:rFonts w:ascii="Times New Roman" w:eastAsiaTheme="minorEastAsia" w:hAnsi="Times New Roman" w:cs="Times New Roman"/>
          <w:sz w:val="28"/>
          <w:szCs w:val="28"/>
        </w:rPr>
        <w:t xml:space="preserve"> </w:t>
      </w:r>
      <w:bookmarkStart w:id="9" w:name="_Hlk8522906"/>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sidR="00425103">
        <w:rPr>
          <w:rFonts w:ascii="Times New Roman" w:eastAsiaTheme="minorEastAsia" w:hAnsi="Times New Roman" w:cs="Times New Roman"/>
          <w:sz w:val="28"/>
          <w:szCs w:val="28"/>
        </w:rPr>
        <w:t xml:space="preserve"> </w:t>
      </w:r>
      <w:bookmarkEnd w:id="9"/>
      <w:r w:rsidR="00425103">
        <w:rPr>
          <w:rFonts w:ascii="Times New Roman" w:eastAsiaTheme="minorEastAsia" w:hAnsi="Times New Roman" w:cs="Times New Roman"/>
          <w:sz w:val="28"/>
          <w:szCs w:val="28"/>
        </w:rPr>
        <w:t xml:space="preserve">раскладывается на эффект замены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oMath>
      <w:r w:rsidR="00425103">
        <w:rPr>
          <w:rFonts w:ascii="Times New Roman" w:eastAsiaTheme="minorEastAsia" w:hAnsi="Times New Roman" w:cs="Times New Roman"/>
          <w:sz w:val="28"/>
          <w:szCs w:val="28"/>
        </w:rPr>
        <w:t xml:space="preserve"> и эффект дохода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sidR="00425103">
        <w:rPr>
          <w:rFonts w:ascii="Times New Roman" w:eastAsiaTheme="minorEastAsia" w:hAnsi="Times New Roman" w:cs="Times New Roman"/>
          <w:sz w:val="28"/>
          <w:szCs w:val="28"/>
        </w:rPr>
        <w:t xml:space="preserve">. Стоит заметить, что движение от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 xml:space="preserve">1 </m:t>
            </m:r>
          </m:sub>
        </m:sSub>
        <m:r>
          <w:rPr>
            <w:rFonts w:ascii="Cambria Math" w:eastAsiaTheme="minorEastAsia" w:hAnsi="Cambria Math" w:cs="Times New Roman"/>
            <w:sz w:val="28"/>
            <w:szCs w:val="28"/>
          </w:rPr>
          <m:t xml:space="preserve">к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2</m:t>
            </m:r>
          </m:sub>
        </m:sSub>
      </m:oMath>
      <w:r w:rsidR="00425103" w:rsidRPr="00425103">
        <w:rPr>
          <w:rFonts w:ascii="Times New Roman" w:eastAsiaTheme="minorEastAsia" w:hAnsi="Times New Roman" w:cs="Times New Roman"/>
          <w:sz w:val="28"/>
          <w:szCs w:val="28"/>
        </w:rPr>
        <w:t>происходит не вдоль кривой безра</w:t>
      </w:r>
      <w:r w:rsidR="00425103">
        <w:rPr>
          <w:rFonts w:ascii="Times New Roman" w:eastAsiaTheme="minorEastAsia" w:hAnsi="Times New Roman" w:cs="Times New Roman"/>
          <w:sz w:val="28"/>
          <w:szCs w:val="28"/>
        </w:rPr>
        <w:t xml:space="preserve">зличия, как на графиках, представленных ранее, а вдоль той самой вспомогательной бюджетной прямой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m:t>
            </m:r>
          </m:sup>
        </m:sSup>
      </m:oMath>
      <w:r w:rsidR="00425103">
        <w:rPr>
          <w:rFonts w:ascii="Times New Roman" w:eastAsiaTheme="minorEastAsia" w:hAnsi="Times New Roman" w:cs="Times New Roman"/>
          <w:sz w:val="28"/>
          <w:szCs w:val="28"/>
        </w:rPr>
        <w:t>.</w:t>
      </w:r>
    </w:p>
    <w:p w14:paraId="2D60BCA6" w14:textId="7FDC3B6B" w:rsidR="00A44E1A" w:rsidRDefault="00A44E1A" w:rsidP="00A44E1A">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anchor distT="0" distB="0" distL="114300" distR="114300" simplePos="0" relativeHeight="251676672" behindDoc="1" locked="0" layoutInCell="1" allowOverlap="1" wp14:anchorId="51C25744" wp14:editId="73D84AAC">
            <wp:simplePos x="0" y="0"/>
            <wp:positionH relativeFrom="column">
              <wp:posOffset>1566545</wp:posOffset>
            </wp:positionH>
            <wp:positionV relativeFrom="paragraph">
              <wp:posOffset>1196975</wp:posOffset>
            </wp:positionV>
            <wp:extent cx="3264535" cy="2679065"/>
            <wp:effectExtent l="0" t="0" r="0" b="6985"/>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363d2ff8.png"/>
                    <pic:cNvPicPr/>
                  </pic:nvPicPr>
                  <pic:blipFill>
                    <a:blip r:embed="rId22">
                      <a:extLst>
                        <a:ext uri="{28A0092B-C50C-407E-A947-70E740481C1C}">
                          <a14:useLocalDpi xmlns:a14="http://schemas.microsoft.com/office/drawing/2010/main" val="0"/>
                        </a:ext>
                      </a:extLst>
                    </a:blip>
                    <a:stretch>
                      <a:fillRect/>
                    </a:stretch>
                  </pic:blipFill>
                  <pic:spPr>
                    <a:xfrm>
                      <a:off x="0" y="0"/>
                      <a:ext cx="3264535" cy="2679065"/>
                    </a:xfrm>
                    <a:prstGeom prst="rect">
                      <a:avLst/>
                    </a:prstGeom>
                  </pic:spPr>
                </pic:pic>
              </a:graphicData>
            </a:graphic>
            <wp14:sizeRelH relativeFrom="margin">
              <wp14:pctWidth>0</wp14:pctWidth>
            </wp14:sizeRelH>
            <wp14:sizeRelV relativeFrom="margin">
              <wp14:pctHeight>0</wp14:pctHeight>
            </wp14:sizeRelV>
          </wp:anchor>
        </w:drawing>
      </w:r>
      <w:r w:rsidR="00CF5CB8">
        <w:rPr>
          <w:rFonts w:ascii="Times New Roman" w:eastAsiaTheme="minorEastAsia" w:hAnsi="Times New Roman" w:cs="Times New Roman"/>
          <w:sz w:val="28"/>
          <w:szCs w:val="28"/>
        </w:rPr>
        <w:t xml:space="preserve">После детального изучения обоих подходов, мы, наконец, можем </w:t>
      </w:r>
      <w:r w:rsidR="005A5E01">
        <w:rPr>
          <w:rFonts w:ascii="Times New Roman" w:eastAsiaTheme="minorEastAsia" w:hAnsi="Times New Roman" w:cs="Times New Roman"/>
          <w:sz w:val="28"/>
          <w:szCs w:val="28"/>
        </w:rPr>
        <w:t xml:space="preserve">ответить на первый поставленный нами вопрос. Теперь чтобы провести полный сравнительный анализ, </w:t>
      </w:r>
      <w:r w:rsidR="00566ECE">
        <w:rPr>
          <w:rFonts w:ascii="Times New Roman" w:eastAsiaTheme="minorEastAsia" w:hAnsi="Times New Roman" w:cs="Times New Roman"/>
          <w:sz w:val="28"/>
          <w:szCs w:val="28"/>
        </w:rPr>
        <w:t>необходимо совместить оба подхода в единый график.</w:t>
      </w:r>
      <w:r w:rsidR="00EE2A23">
        <w:rPr>
          <w:rFonts w:ascii="Times New Roman" w:eastAsiaTheme="minorEastAsia" w:hAnsi="Times New Roman" w:cs="Times New Roman"/>
          <w:sz w:val="28"/>
          <w:szCs w:val="28"/>
        </w:rPr>
        <w:t xml:space="preserve"> (рис. 3.20</w:t>
      </w:r>
      <w:r w:rsidR="00AF72EF">
        <w:rPr>
          <w:rFonts w:ascii="Times New Roman" w:eastAsiaTheme="minorEastAsia" w:hAnsi="Times New Roman" w:cs="Times New Roman"/>
          <w:sz w:val="28"/>
          <w:szCs w:val="28"/>
        </w:rPr>
        <w:t>) Это</w:t>
      </w:r>
      <w:r w:rsidR="00566ECE">
        <w:rPr>
          <w:rFonts w:ascii="Times New Roman" w:eastAsiaTheme="minorEastAsia" w:hAnsi="Times New Roman" w:cs="Times New Roman"/>
          <w:sz w:val="28"/>
          <w:szCs w:val="28"/>
        </w:rPr>
        <w:t xml:space="preserve"> поможет </w:t>
      </w:r>
      <w:r w:rsidR="005A5E01">
        <w:rPr>
          <w:rFonts w:ascii="Times New Roman" w:eastAsiaTheme="minorEastAsia" w:hAnsi="Times New Roman" w:cs="Times New Roman"/>
          <w:sz w:val="28"/>
          <w:szCs w:val="28"/>
        </w:rPr>
        <w:t>увидеть, в чем же все-таки отличия</w:t>
      </w:r>
      <w:r w:rsidR="00566ECE">
        <w:rPr>
          <w:rFonts w:ascii="Times New Roman" w:eastAsiaTheme="minorEastAsia" w:hAnsi="Times New Roman" w:cs="Times New Roman"/>
          <w:sz w:val="28"/>
          <w:szCs w:val="28"/>
        </w:rPr>
        <w:t xml:space="preserve"> и сколько их всего.</w:t>
      </w:r>
      <w:r w:rsidRPr="00A44E1A">
        <w:rPr>
          <w:rFonts w:ascii="Times New Roman" w:eastAsiaTheme="minorEastAsia" w:hAnsi="Times New Roman" w:cs="Times New Roman"/>
          <w:sz w:val="28"/>
          <w:szCs w:val="28"/>
        </w:rPr>
        <w:t xml:space="preserve"> </w:t>
      </w:r>
    </w:p>
    <w:p w14:paraId="29B2AE84" w14:textId="0F154F9F" w:rsidR="008024B7" w:rsidRDefault="00566ECE" w:rsidP="00A44E1A">
      <w:pPr>
        <w:spacing w:after="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Здесь </w:t>
      </w:r>
      <w:bookmarkStart w:id="10" w:name="_Hlk8525004"/>
      <m:oMath>
        <m:r>
          <w:rPr>
            <w:rFonts w:ascii="Cambria Math" w:hAnsi="Cambria Math" w:cs="Times New Roman"/>
            <w:sz w:val="28"/>
            <w:szCs w:val="28"/>
          </w:rPr>
          <m:t>KL-</m:t>
        </m:r>
      </m:oMath>
      <w:bookmarkEnd w:id="10"/>
      <w:r w:rsidRPr="00566ECE">
        <w:rPr>
          <w:rFonts w:ascii="Times New Roman" w:eastAsiaTheme="minorEastAsia" w:hAnsi="Times New Roman" w:cs="Times New Roman"/>
          <w:sz w:val="28"/>
          <w:szCs w:val="28"/>
        </w:rPr>
        <w:t xml:space="preserve"> бюджетная л</w:t>
      </w:r>
      <w:r>
        <w:rPr>
          <w:rFonts w:ascii="Times New Roman" w:eastAsiaTheme="minorEastAsia" w:hAnsi="Times New Roman" w:cs="Times New Roman"/>
          <w:sz w:val="28"/>
          <w:szCs w:val="28"/>
        </w:rPr>
        <w:t xml:space="preserve">иния при номинальном доходе </w:t>
      </w:r>
      <m:oMath>
        <m:r>
          <w:rPr>
            <w:rFonts w:ascii="Cambria Math" w:eastAsiaTheme="minorEastAsia" w:hAnsi="Cambria Math" w:cs="Times New Roman"/>
            <w:sz w:val="28"/>
            <w:szCs w:val="28"/>
          </w:rPr>
          <m:t>I</m:t>
        </m:r>
      </m:oMath>
      <w:r>
        <w:rPr>
          <w:rFonts w:ascii="Times New Roman" w:eastAsiaTheme="minorEastAsia" w:hAnsi="Times New Roman" w:cs="Times New Roman"/>
          <w:sz w:val="28"/>
          <w:szCs w:val="28"/>
        </w:rPr>
        <w:t xml:space="preserve"> и ценах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x</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и P</m:t>
            </m:r>
          </m:e>
          <m:sub>
            <m:r>
              <w:rPr>
                <w:rFonts w:ascii="Cambria Math" w:eastAsiaTheme="minorEastAsia" w:hAnsi="Cambria Math" w:cs="Times New Roman"/>
                <w:sz w:val="28"/>
                <w:szCs w:val="28"/>
              </w:rPr>
              <m:t>y</m:t>
            </m:r>
          </m:sub>
        </m:sSub>
      </m:oMath>
      <w:r>
        <w:rPr>
          <w:rFonts w:ascii="Times New Roman" w:eastAsiaTheme="minorEastAsia" w:hAnsi="Times New Roman" w:cs="Times New Roman"/>
          <w:sz w:val="28"/>
          <w:szCs w:val="28"/>
        </w:rPr>
        <w:t>, ее уравнение</w:t>
      </w:r>
    </w:p>
    <w:p w14:paraId="3AB32635" w14:textId="1371358D" w:rsidR="006730F6" w:rsidRPr="008024B7" w:rsidRDefault="00566ECE" w:rsidP="00AF72EF">
      <w:pPr>
        <w:spacing w:after="0" w:line="360" w:lineRule="auto"/>
        <w:jc w:val="center"/>
        <w:rPr>
          <w:rFonts w:ascii="Times New Roman" w:eastAsiaTheme="minorEastAsia" w:hAnsi="Times New Roman" w:cs="Times New Roman"/>
          <w:b/>
          <w:sz w:val="28"/>
          <w:szCs w:val="28"/>
        </w:rPr>
      </w:pPr>
      <m:oMath>
        <m:r>
          <m:rPr>
            <m:sty m:val="bi"/>
          </m:rPr>
          <w:rPr>
            <w:rFonts w:ascii="Cambria Math" w:eastAsiaTheme="minorEastAsia" w:hAnsi="Cambria Math" w:cs="Times New Roman"/>
            <w:sz w:val="28"/>
            <w:szCs w:val="28"/>
          </w:rPr>
          <m:t>X</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r>
          <m:rPr>
            <m:sty m:val="bi"/>
          </m:rPr>
          <w:rPr>
            <w:rFonts w:ascii="Cambria Math" w:eastAsiaTheme="minorEastAsia" w:hAnsi="Cambria Math" w:cs="Times New Roman"/>
            <w:sz w:val="28"/>
            <w:szCs w:val="28"/>
          </w:rPr>
          <m:t>+Y</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y</m:t>
            </m:r>
          </m:sub>
        </m:sSub>
        <m:r>
          <m:rPr>
            <m:sty m:val="bi"/>
          </m:rPr>
          <w:rPr>
            <w:rFonts w:ascii="Cambria Math" w:eastAsiaTheme="minorEastAsia" w:hAnsi="Cambria Math" w:cs="Times New Roman"/>
            <w:sz w:val="28"/>
            <w:szCs w:val="28"/>
          </w:rPr>
          <m:t>=I</m:t>
        </m:r>
      </m:oMath>
      <w:r w:rsidRPr="008024B7">
        <w:rPr>
          <w:rFonts w:ascii="Times New Roman" w:eastAsiaTheme="minorEastAsia" w:hAnsi="Times New Roman" w:cs="Times New Roman"/>
          <w:b/>
          <w:sz w:val="28"/>
          <w:szCs w:val="28"/>
        </w:rPr>
        <w:t>;</w:t>
      </w:r>
    </w:p>
    <w:p w14:paraId="29D4ACE4" w14:textId="77777777" w:rsidR="008024B7" w:rsidRDefault="00566ECE" w:rsidP="00A40D68">
      <w:pPr>
        <w:spacing w:after="0" w:line="360"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w:r w:rsidRPr="00566E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бюджетная прямая при том же номинальном доходе </w:t>
      </w:r>
      <m:oMath>
        <m:r>
          <w:rPr>
            <w:rFonts w:ascii="Cambria Math" w:eastAsiaTheme="minorEastAsia" w:hAnsi="Cambria Math" w:cs="Times New Roman"/>
            <w:sz w:val="28"/>
            <w:szCs w:val="28"/>
          </w:rPr>
          <m:t>I</m:t>
        </m:r>
      </m:oMath>
      <w:r>
        <w:rPr>
          <w:rFonts w:ascii="Times New Roman" w:eastAsiaTheme="minorEastAsia" w:hAnsi="Times New Roman" w:cs="Times New Roman"/>
          <w:sz w:val="28"/>
          <w:szCs w:val="28"/>
        </w:rPr>
        <w:t xml:space="preserve"> и ценах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x</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+dP</m:t>
            </m:r>
          </m:e>
          <m:sub>
            <m:r>
              <w:rPr>
                <w:rFonts w:ascii="Cambria Math" w:eastAsiaTheme="minorEastAsia" w:hAnsi="Cambria Math" w:cs="Times New Roman"/>
                <w:sz w:val="28"/>
                <w:szCs w:val="28"/>
              </w:rPr>
              <m:t>y</m:t>
            </m:r>
          </m:sub>
        </m:sSub>
      </m:oMath>
      <w:r w:rsidR="006730F6">
        <w:rPr>
          <w:rFonts w:ascii="Times New Roman" w:eastAsiaTheme="minorEastAsia" w:hAnsi="Times New Roman" w:cs="Times New Roman"/>
          <w:sz w:val="28"/>
          <w:szCs w:val="28"/>
        </w:rPr>
        <w:t xml:space="preserve"> 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y</m:t>
            </m:r>
          </m:sub>
        </m:sSub>
      </m:oMath>
      <w:r w:rsidR="006730F6">
        <w:rPr>
          <w:rFonts w:ascii="Times New Roman" w:eastAsiaTheme="minorEastAsia" w:hAnsi="Times New Roman" w:cs="Times New Roman"/>
          <w:sz w:val="28"/>
          <w:szCs w:val="28"/>
        </w:rPr>
        <w:t xml:space="preserve"> (причем </w:t>
      </w:r>
      <m:oMath>
        <m:r>
          <w:rPr>
            <w:rFonts w:ascii="Cambria Math" w:eastAsiaTheme="minorEastAsia" w:hAnsi="Cambria Math" w:cs="Times New Roman"/>
            <w:sz w:val="28"/>
            <w:szCs w:val="28"/>
          </w:rPr>
          <m:t>ⅆ</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&lt;0</m:t>
        </m:r>
      </m:oMath>
      <w:r w:rsidR="006730F6">
        <w:rPr>
          <w:rFonts w:ascii="Times New Roman" w:eastAsiaTheme="minorEastAsia" w:hAnsi="Times New Roman" w:cs="Times New Roman"/>
          <w:sz w:val="28"/>
          <w:szCs w:val="28"/>
        </w:rPr>
        <w:t>), ее уравнение</w:t>
      </w:r>
    </w:p>
    <w:p w14:paraId="7609865B" w14:textId="79200B6E" w:rsidR="008024B7" w:rsidRDefault="006730F6" w:rsidP="00AF72EF">
      <w:pPr>
        <w:spacing w:after="0" w:line="360" w:lineRule="auto"/>
        <w:jc w:val="center"/>
        <w:rPr>
          <w:rFonts w:ascii="Times New Roman" w:eastAsiaTheme="minorEastAsia" w:hAnsi="Times New Roman" w:cs="Times New Roman"/>
          <w:sz w:val="28"/>
          <w:szCs w:val="28"/>
        </w:rPr>
      </w:pPr>
      <m:oMath>
        <m:r>
          <m:rPr>
            <m:sty m:val="bi"/>
          </m:rPr>
          <w:rPr>
            <w:rFonts w:ascii="Cambria Math" w:eastAsiaTheme="minorEastAsia" w:hAnsi="Cambria Math" w:cs="Times New Roman"/>
            <w:sz w:val="28"/>
            <w:szCs w:val="28"/>
          </w:rPr>
          <m:t>X</m:t>
        </m:r>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lang w:val="en-US"/>
                  </w:rPr>
                  <m:t>P</m:t>
                </m:r>
              </m:e>
              <m:sub>
                <m:r>
                  <m:rPr>
                    <m:sty m:val="bi"/>
                  </m:rPr>
                  <w:rPr>
                    <w:rFonts w:ascii="Cambria Math" w:eastAsiaTheme="minorEastAsia" w:hAnsi="Cambria Math" w:cs="Times New Roman"/>
                    <w:sz w:val="28"/>
                    <w:szCs w:val="28"/>
                  </w:rPr>
                  <m:t>x</m:t>
                </m:r>
              </m:sub>
            </m:sSub>
            <m:r>
              <m:rPr>
                <m:sty m:val="bi"/>
              </m:rPr>
              <w:rPr>
                <w:rFonts w:ascii="Cambria Math" w:eastAsiaTheme="minorEastAsia" w:hAnsi="Cambria Math" w:cs="Times New Roman"/>
                <w:sz w:val="28"/>
                <w:szCs w:val="28"/>
              </w:rPr>
              <m:t>+d</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e>
        </m:d>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YP</m:t>
            </m:r>
          </m:e>
          <m:sub>
            <m:r>
              <m:rPr>
                <m:sty m:val="bi"/>
              </m:rPr>
              <w:rPr>
                <w:rFonts w:ascii="Cambria Math" w:eastAsiaTheme="minorEastAsia" w:hAnsi="Cambria Math" w:cs="Times New Roman"/>
                <w:sz w:val="28"/>
                <w:szCs w:val="28"/>
              </w:rPr>
              <m:t>y</m:t>
            </m:r>
          </m:sub>
        </m:sSub>
        <m:r>
          <m:rPr>
            <m:sty m:val="bi"/>
          </m:rPr>
          <w:rPr>
            <w:rFonts w:ascii="Cambria Math" w:eastAsiaTheme="minorEastAsia" w:hAnsi="Cambria Math" w:cs="Times New Roman"/>
            <w:sz w:val="28"/>
            <w:szCs w:val="28"/>
          </w:rPr>
          <m:t>=I</m:t>
        </m:r>
      </m:oMath>
      <w:r w:rsidRPr="008024B7">
        <w:rPr>
          <w:rFonts w:ascii="Times New Roman" w:eastAsiaTheme="minorEastAsia" w:hAnsi="Times New Roman" w:cs="Times New Roman"/>
          <w:b/>
          <w:sz w:val="28"/>
          <w:szCs w:val="28"/>
        </w:rPr>
        <w:t>;</w:t>
      </w:r>
    </w:p>
    <w:p w14:paraId="053E5B43" w14:textId="5EF97FC4" w:rsidR="006730F6" w:rsidRDefault="004D01E0" w:rsidP="00A40D68">
      <w:pPr>
        <w:spacing w:after="0" w:line="360" w:lineRule="auto"/>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и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oMath>
      <w:r w:rsidR="006730F6">
        <w:rPr>
          <w:rFonts w:ascii="Times New Roman" w:eastAsiaTheme="minorEastAsia" w:hAnsi="Times New Roman" w:cs="Times New Roman"/>
          <w:sz w:val="28"/>
          <w:szCs w:val="28"/>
        </w:rPr>
        <w:t xml:space="preserve"> комбинации товаров </w:t>
      </w:r>
      <m:oMath>
        <m:r>
          <w:rPr>
            <w:rFonts w:ascii="Cambria Math" w:eastAsiaTheme="minorEastAsia" w:hAnsi="Cambria Math" w:cs="Times New Roman"/>
            <w:sz w:val="28"/>
            <w:szCs w:val="28"/>
          </w:rPr>
          <m:t>X и Y</m:t>
        </m:r>
      </m:oMath>
      <w:r w:rsidR="006730F6">
        <w:rPr>
          <w:rFonts w:ascii="Times New Roman" w:eastAsiaTheme="minorEastAsia" w:hAnsi="Times New Roman" w:cs="Times New Roman"/>
          <w:sz w:val="28"/>
          <w:szCs w:val="28"/>
        </w:rPr>
        <w:t xml:space="preserve"> и соответственно после снижения цены </w:t>
      </w:r>
      <m:oMath>
        <m:r>
          <w:rPr>
            <w:rFonts w:ascii="Cambria Math" w:eastAsiaTheme="minorEastAsia" w:hAnsi="Cambria Math" w:cs="Times New Roman"/>
            <w:sz w:val="28"/>
            <w:szCs w:val="28"/>
          </w:rPr>
          <m:t>X</m:t>
        </m:r>
      </m:oMath>
      <w:r w:rsidR="006730F6">
        <w:rPr>
          <w:rFonts w:ascii="Times New Roman" w:eastAsiaTheme="minorEastAsia" w:hAnsi="Times New Roman" w:cs="Times New Roman"/>
          <w:sz w:val="28"/>
          <w:szCs w:val="28"/>
        </w:rPr>
        <w:t>;</w:t>
      </w:r>
    </w:p>
    <w:p w14:paraId="24A77359" w14:textId="55ADBE71" w:rsidR="008024B7" w:rsidRDefault="004D01E0" w:rsidP="00A40D68">
      <w:pPr>
        <w:spacing w:after="0" w:line="360" w:lineRule="auto"/>
        <w:jc w:val="both"/>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 xml:space="preserve"> и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K</m:t>
            </m:r>
          </m:e>
          <m:sup>
            <m:r>
              <w:rPr>
                <w:rFonts w:ascii="Cambria Math" w:eastAsiaTheme="minorEastAsia" w:hAnsi="Cambria Math" w:cs="Times New Roman"/>
                <w:sz w:val="28"/>
                <w:szCs w:val="28"/>
              </w:rPr>
              <m:t>''</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oMath>
      <w:r w:rsidR="008024B7">
        <w:rPr>
          <w:rFonts w:ascii="Times New Roman" w:eastAsiaTheme="minorEastAsia" w:hAnsi="Times New Roman" w:cs="Times New Roman"/>
          <w:sz w:val="28"/>
          <w:szCs w:val="28"/>
        </w:rPr>
        <w:t xml:space="preserve"> вспомогательные соответственно по Хиксу и по Слуцкому.</w:t>
      </w:r>
    </w:p>
    <w:p w14:paraId="056FD689" w14:textId="2F67F1C6" w:rsidR="008024B7" w:rsidRDefault="008024B7"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Теперь можно представить методы разложения общего результата изменения цены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oMath>
      <w:r>
        <w:rPr>
          <w:rFonts w:ascii="Times New Roman" w:eastAsiaTheme="minorEastAsia" w:hAnsi="Times New Roman" w:cs="Times New Roman"/>
          <w:sz w:val="28"/>
          <w:szCs w:val="28"/>
        </w:rPr>
        <w:t xml:space="preserve"> по Дж. Хиксу и Е.Е. Слуцкому в виде двух равенств:</w:t>
      </w:r>
    </w:p>
    <w:p w14:paraId="41B303A2" w14:textId="388D80EC" w:rsidR="008024B7" w:rsidRDefault="004D01E0" w:rsidP="00AF72EF">
      <w:pPr>
        <w:spacing w:after="0" w:line="360" w:lineRule="auto"/>
        <w:jc w:val="center"/>
        <w:rPr>
          <w:rFonts w:ascii="Times New Roman" w:eastAsiaTheme="minorEastAsia" w:hAnsi="Times New Roman" w:cs="Times New Roman"/>
          <w:sz w:val="28"/>
          <w:szCs w:val="28"/>
        </w:rPr>
      </w:pPr>
      <m:oMath>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lang w:val="en-US"/>
                  </w:rPr>
                  <m:t>X</m:t>
                </m:r>
              </m:e>
              <m:sub>
                <m:r>
                  <m:rPr>
                    <m:sty m:val="bi"/>
                  </m:rPr>
                  <w:rPr>
                    <w:rFonts w:ascii="Cambria Math" w:eastAsiaTheme="minorEastAsia" w:hAnsi="Cambria Math" w:cs="Times New Roman"/>
                    <w:sz w:val="28"/>
                    <w:szCs w:val="28"/>
                  </w:rPr>
                  <m:t>4</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e>
        </m:d>
        <m:r>
          <m:rPr>
            <m:sty m:val="bi"/>
          </m:rPr>
          <w:rPr>
            <w:rFonts w:ascii="Cambria Math" w:eastAsiaTheme="minorEastAsia" w:hAnsi="Cambria Math" w:cs="Times New Roman"/>
            <w:sz w:val="28"/>
            <w:szCs w:val="28"/>
          </w:rPr>
          <m:t>=</m:t>
        </m:r>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4</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e>
        </m:d>
        <m:r>
          <m:rPr>
            <m:sty m:val="bi"/>
          </m:rPr>
          <w:rPr>
            <w:rFonts w:ascii="Cambria Math" w:eastAsiaTheme="minorEastAsia" w:hAnsi="Cambria Math" w:cs="Times New Roman"/>
            <w:sz w:val="28"/>
            <w:szCs w:val="28"/>
          </w:rPr>
          <m:t>+</m:t>
        </m:r>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e>
        </m:d>
      </m:oMath>
      <w:r w:rsidR="004B24F3" w:rsidRPr="004B24F3">
        <w:rPr>
          <w:rFonts w:ascii="Times New Roman" w:eastAsiaTheme="minorEastAsia" w:hAnsi="Times New Roman" w:cs="Times New Roman"/>
          <w:sz w:val="28"/>
          <w:szCs w:val="28"/>
        </w:rPr>
        <w:t xml:space="preserve"> (</w:t>
      </w:r>
      <w:r w:rsidR="004B24F3">
        <w:rPr>
          <w:rFonts w:ascii="Times New Roman" w:eastAsiaTheme="minorEastAsia" w:hAnsi="Times New Roman" w:cs="Times New Roman"/>
          <w:sz w:val="28"/>
          <w:szCs w:val="28"/>
        </w:rPr>
        <w:t>по Хиксу), (1)</w:t>
      </w:r>
    </w:p>
    <w:p w14:paraId="13F2F6CC" w14:textId="255527A0" w:rsidR="004B24F3" w:rsidRDefault="004D01E0" w:rsidP="00AF72EF">
      <w:pPr>
        <w:spacing w:after="0" w:line="360" w:lineRule="auto"/>
        <w:jc w:val="center"/>
        <w:rPr>
          <w:rFonts w:ascii="Times New Roman" w:eastAsiaTheme="minorEastAsia" w:hAnsi="Times New Roman" w:cs="Times New Roman"/>
          <w:sz w:val="28"/>
          <w:szCs w:val="28"/>
        </w:rPr>
      </w:pPr>
      <m:oMath>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lang w:val="en-US"/>
                  </w:rPr>
                  <m:t>X</m:t>
                </m:r>
              </m:e>
              <m:sub>
                <m:r>
                  <m:rPr>
                    <m:sty m:val="bi"/>
                  </m:rPr>
                  <w:rPr>
                    <w:rFonts w:ascii="Cambria Math" w:eastAsiaTheme="minorEastAsia" w:hAnsi="Cambria Math" w:cs="Times New Roman"/>
                    <w:sz w:val="28"/>
                    <w:szCs w:val="28"/>
                  </w:rPr>
                  <m:t>4</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e>
        </m:d>
        <m:r>
          <m:rPr>
            <m:sty m:val="bi"/>
          </m:rPr>
          <w:rPr>
            <w:rFonts w:ascii="Cambria Math" w:eastAsiaTheme="minorEastAsia" w:hAnsi="Cambria Math" w:cs="Times New Roman"/>
            <w:sz w:val="28"/>
            <w:szCs w:val="28"/>
          </w:rPr>
          <m:t>=</m:t>
        </m:r>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4</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e>
        </m:d>
        <m:r>
          <m:rPr>
            <m:sty m:val="bi"/>
          </m:rPr>
          <w:rPr>
            <w:rFonts w:ascii="Cambria Math" w:eastAsiaTheme="minorEastAsia" w:hAnsi="Cambria Math" w:cs="Times New Roman"/>
            <w:sz w:val="28"/>
            <w:szCs w:val="28"/>
          </w:rPr>
          <m:t>+</m:t>
        </m:r>
        <m:d>
          <m:dPr>
            <m:ctrlPr>
              <w:rPr>
                <w:rFonts w:ascii="Cambria Math" w:eastAsiaTheme="minorEastAsia" w:hAnsi="Cambria Math" w:cs="Times New Roman"/>
                <w:b/>
                <w:i/>
                <w:sz w:val="28"/>
                <w:szCs w:val="28"/>
              </w:rPr>
            </m:ctrlPr>
          </m:dPr>
          <m:e>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e>
        </m:d>
      </m:oMath>
      <w:r w:rsidR="004B24F3">
        <w:rPr>
          <w:rFonts w:ascii="Times New Roman" w:eastAsiaTheme="minorEastAsia" w:hAnsi="Times New Roman" w:cs="Times New Roman"/>
          <w:sz w:val="28"/>
          <w:szCs w:val="28"/>
        </w:rPr>
        <w:t xml:space="preserve"> (по Слуцкому), (2)</w:t>
      </w:r>
    </w:p>
    <w:p w14:paraId="5B286FE6" w14:textId="3064E79C" w:rsidR="004B24F3" w:rsidRDefault="004B24F3" w:rsidP="00A40D68">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w:t>
      </w:r>
      <w:r w:rsidRPr="004B24F3">
        <w:rPr>
          <w:rFonts w:ascii="Times New Roman" w:eastAsiaTheme="minorEastAsia" w:hAnsi="Times New Roman" w:cs="Times New Roman"/>
          <w:sz w:val="28"/>
          <w:szCs w:val="28"/>
        </w:rPr>
        <w:t xml:space="preserve">Левые части уравнений (1) и (2) характеризуют общий результат изменения цены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oMath>
      <w:r w:rsidRPr="004B24F3">
        <w:rPr>
          <w:rFonts w:ascii="Times New Roman" w:eastAsiaTheme="minorEastAsia" w:hAnsi="Times New Roman" w:cs="Times New Roman"/>
          <w:sz w:val="28"/>
          <w:szCs w:val="28"/>
        </w:rPr>
        <w:t xml:space="preserve"> в мере изменения объема спроса на товар </w:t>
      </w:r>
      <m:oMath>
        <m:r>
          <w:rPr>
            <w:rFonts w:ascii="Cambria Math" w:eastAsiaTheme="minorEastAsia" w:hAnsi="Cambria Math" w:cs="Times New Roman"/>
            <w:sz w:val="28"/>
            <w:szCs w:val="28"/>
          </w:rPr>
          <m:t>X</m:t>
        </m:r>
      </m:oMath>
      <w:r w:rsidRPr="004B24F3">
        <w:rPr>
          <w:rFonts w:ascii="Times New Roman" w:eastAsiaTheme="minorEastAsia" w:hAnsi="Times New Roman" w:cs="Times New Roman"/>
          <w:sz w:val="28"/>
          <w:szCs w:val="28"/>
        </w:rPr>
        <w:t>, и в обоих случаях они одинаковы. Правые части представляют суммы эффектов дохода и замены</w:t>
      </w:r>
      <w:r>
        <w:rPr>
          <w:rFonts w:ascii="Times New Roman" w:eastAsiaTheme="minorEastAsia" w:hAnsi="Times New Roman" w:cs="Times New Roman"/>
          <w:sz w:val="28"/>
          <w:szCs w:val="28"/>
        </w:rPr>
        <w:t>»</w:t>
      </w:r>
      <w:r w:rsidR="004F4CE5">
        <w:rPr>
          <w:rStyle w:val="ad"/>
          <w:rFonts w:ascii="Times New Roman" w:eastAsiaTheme="minorEastAsia" w:hAnsi="Times New Roman" w:cs="Times New Roman"/>
          <w:sz w:val="28"/>
          <w:szCs w:val="28"/>
        </w:rPr>
        <w:footnoteReference w:id="8"/>
      </w:r>
      <w:r>
        <w:rPr>
          <w:rFonts w:ascii="Times New Roman" w:eastAsiaTheme="minorEastAsia" w:hAnsi="Times New Roman" w:cs="Times New Roman"/>
          <w:sz w:val="28"/>
          <w:szCs w:val="28"/>
        </w:rPr>
        <w:t>.</w:t>
      </w:r>
      <w:r w:rsidRPr="004B24F3">
        <w:rPr>
          <w:rFonts w:ascii="Times New Roman" w:eastAsiaTheme="minorEastAsia" w:hAnsi="Times New Roman" w:cs="Times New Roman"/>
          <w:sz w:val="28"/>
          <w:szCs w:val="28"/>
        </w:rPr>
        <w:t xml:space="preserve"> Разница в распределении общего результата составляет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4B24F3">
        <w:rPr>
          <w:rFonts w:ascii="Times New Roman" w:eastAsiaTheme="minorEastAsia" w:hAnsi="Times New Roman" w:cs="Times New Roman"/>
          <w:sz w:val="28"/>
          <w:szCs w:val="28"/>
        </w:rPr>
        <w:t>. В (1) эта величина входит в эффект дохода, в (2) - в эффект замены. Можно показать, что величина</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r>
          <m:rPr>
            <m:sty m:val="bi"/>
          </m:rPr>
          <w:rPr>
            <w:rFonts w:ascii="Cambria Math" w:eastAsiaTheme="minorEastAsia" w:hAnsi="Cambria Math" w:cs="Times New Roman"/>
            <w:sz w:val="28"/>
            <w:szCs w:val="28"/>
          </w:rPr>
          <m:t>→0</m:t>
        </m:r>
      </m:oMath>
      <w:r w:rsidRPr="004B24F3">
        <w:rPr>
          <w:rFonts w:ascii="Times New Roman" w:eastAsiaTheme="minorEastAsia" w:hAnsi="Times New Roman" w:cs="Times New Roman"/>
          <w:sz w:val="28"/>
          <w:szCs w:val="28"/>
        </w:rPr>
        <w:t xml:space="preserve"> при </w:t>
      </w:r>
      <m:oMath>
        <m:r>
          <m:rPr>
            <m:sty m:val="bi"/>
          </m:rPr>
          <w:rPr>
            <w:rFonts w:ascii="Cambria Math" w:eastAsiaTheme="minorEastAsia" w:hAnsi="Cambria Math" w:cs="Times New Roman"/>
            <w:sz w:val="28"/>
            <w:szCs w:val="28"/>
          </w:rPr>
          <m:t>ⅆ</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r>
          <m:rPr>
            <m:sty m:val="bi"/>
          </m:rPr>
          <w:rPr>
            <w:rFonts w:ascii="Cambria Math" w:eastAsiaTheme="minorEastAsia" w:hAnsi="Cambria Math" w:cs="Times New Roman"/>
            <w:sz w:val="28"/>
            <w:szCs w:val="28"/>
          </w:rPr>
          <m:t>→0</m:t>
        </m:r>
      </m:oMath>
      <w:r w:rsidRPr="004B24F3">
        <w:rPr>
          <w:rFonts w:ascii="Times New Roman" w:eastAsiaTheme="minorEastAsia" w:hAnsi="Times New Roman" w:cs="Times New Roman"/>
          <w:sz w:val="28"/>
          <w:szCs w:val="28"/>
        </w:rPr>
        <w:t xml:space="preserve">, так что при </w:t>
      </w:r>
      <w:r>
        <w:rPr>
          <w:rFonts w:ascii="Times New Roman" w:eastAsiaTheme="minorEastAsia" w:hAnsi="Times New Roman" w:cs="Times New Roman"/>
          <w:sz w:val="28"/>
          <w:szCs w:val="28"/>
        </w:rPr>
        <w:t>небольших</w:t>
      </w:r>
      <w:r w:rsidRPr="004B24F3">
        <w:rPr>
          <w:rFonts w:ascii="Times New Roman" w:eastAsiaTheme="minorEastAsia" w:hAnsi="Times New Roman" w:cs="Times New Roman"/>
          <w:sz w:val="28"/>
          <w:szCs w:val="28"/>
        </w:rPr>
        <w:t xml:space="preserve"> изменениях цены на товар</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m:t>
        </m:r>
      </m:oMath>
      <w:r w:rsidRPr="004B24F3">
        <w:rPr>
          <w:rFonts w:ascii="Times New Roman" w:eastAsiaTheme="minorEastAsia" w:hAnsi="Times New Roman" w:cs="Times New Roman"/>
          <w:sz w:val="28"/>
          <w:szCs w:val="28"/>
        </w:rPr>
        <w:t xml:space="preserve"> подходы Хикса и Слуцкого дают практически одинаковый результат.</w:t>
      </w:r>
    </w:p>
    <w:p w14:paraId="05E9623E" w14:textId="31EC5D8D" w:rsidR="00A60A4B" w:rsidRDefault="00A60A4B" w:rsidP="00A40D68">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основании проведенного анализа данного графика, </w:t>
      </w:r>
      <w:r w:rsidR="009F429D">
        <w:rPr>
          <w:rFonts w:ascii="Times New Roman" w:eastAsiaTheme="minorEastAsia" w:hAnsi="Times New Roman" w:cs="Times New Roman"/>
          <w:sz w:val="28"/>
          <w:szCs w:val="28"/>
        </w:rPr>
        <w:t>можно заметить</w:t>
      </w:r>
      <w:r>
        <w:rPr>
          <w:rFonts w:ascii="Times New Roman" w:eastAsiaTheme="minorEastAsia" w:hAnsi="Times New Roman" w:cs="Times New Roman"/>
          <w:sz w:val="28"/>
          <w:szCs w:val="28"/>
        </w:rPr>
        <w:t xml:space="preserve">, что </w:t>
      </w:r>
      <w:r w:rsidR="009F429D">
        <w:rPr>
          <w:rFonts w:ascii="Times New Roman" w:eastAsiaTheme="minorEastAsia" w:hAnsi="Times New Roman" w:cs="Times New Roman"/>
          <w:sz w:val="28"/>
          <w:szCs w:val="28"/>
        </w:rPr>
        <w:t>различий между подходами Дж. Хикса и Е.Е. Слуцкого всего четыре:</w:t>
      </w:r>
    </w:p>
    <w:p w14:paraId="2BFDDACB" w14:textId="238C6A83" w:rsidR="009F429D" w:rsidRPr="009F429D" w:rsidRDefault="009F429D" w:rsidP="00A40D68">
      <w:pPr>
        <w:pStyle w:val="a3"/>
        <w:numPr>
          <w:ilvl w:val="0"/>
          <w:numId w:val="12"/>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Хиксу вспомогательная бюджетная линия является касательной к исходной линии безразличия; по Слуцкому ‒ она проходит через исходный товарный набор;</w:t>
      </w:r>
    </w:p>
    <w:p w14:paraId="02EC3186" w14:textId="77777777" w:rsidR="009F429D" w:rsidRPr="009F429D" w:rsidRDefault="009F429D" w:rsidP="00A40D68">
      <w:pPr>
        <w:pStyle w:val="a3"/>
        <w:numPr>
          <w:ilvl w:val="0"/>
          <w:numId w:val="12"/>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Хиксу эффект замены для нормальных товаров больше, чем по Слуцкому, для товаров худшего качества ‒ меньше;</w:t>
      </w:r>
    </w:p>
    <w:p w14:paraId="189C873F" w14:textId="77777777" w:rsidR="009F429D" w:rsidRPr="009F429D" w:rsidRDefault="009F429D" w:rsidP="00A40D68">
      <w:pPr>
        <w:pStyle w:val="a3"/>
        <w:numPr>
          <w:ilvl w:val="0"/>
          <w:numId w:val="12"/>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Между эффектами дохода, соответственно, обратное соотношение;</w:t>
      </w:r>
    </w:p>
    <w:p w14:paraId="69FDEEA2" w14:textId="276F890B" w:rsidR="002547C3" w:rsidRPr="00F2464C" w:rsidRDefault="009F429D" w:rsidP="002547C3">
      <w:pPr>
        <w:pStyle w:val="a3"/>
        <w:numPr>
          <w:ilvl w:val="0"/>
          <w:numId w:val="12"/>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Положение вспомогательной бюджетной линии по Слуцкому легко определяется, по Хиксу для этого требуется знание функции полезности</w:t>
      </w:r>
      <w:r w:rsidR="002547C3">
        <w:rPr>
          <w:rFonts w:ascii="Times New Roman" w:eastAsiaTheme="minorEastAsia" w:hAnsi="Times New Roman" w:cs="Times New Roman"/>
          <w:sz w:val="28"/>
          <w:szCs w:val="28"/>
        </w:rPr>
        <w:t>.</w:t>
      </w:r>
    </w:p>
    <w:p w14:paraId="1ECCB2DF" w14:textId="68BCF54E" w:rsidR="002547C3" w:rsidRDefault="002547C3" w:rsidP="00663A42">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2.2. </w:t>
      </w:r>
      <w:r w:rsidRPr="002547C3">
        <w:rPr>
          <w:rFonts w:ascii="Times New Roman" w:eastAsiaTheme="minorEastAsia" w:hAnsi="Times New Roman" w:cs="Times New Roman"/>
          <w:sz w:val="28"/>
          <w:szCs w:val="28"/>
        </w:rPr>
        <w:t>УРАВНЕНИ</w:t>
      </w:r>
      <w:r w:rsidR="00BB1E9D">
        <w:rPr>
          <w:rFonts w:ascii="Times New Roman" w:eastAsiaTheme="minorEastAsia" w:hAnsi="Times New Roman" w:cs="Times New Roman"/>
          <w:sz w:val="28"/>
          <w:szCs w:val="28"/>
        </w:rPr>
        <w:t>Е</w:t>
      </w:r>
      <w:r w:rsidRPr="002547C3">
        <w:rPr>
          <w:rFonts w:ascii="Times New Roman" w:eastAsiaTheme="minorEastAsia" w:hAnsi="Times New Roman" w:cs="Times New Roman"/>
          <w:sz w:val="28"/>
          <w:szCs w:val="28"/>
        </w:rPr>
        <w:t xml:space="preserve"> СЛУЦКОГО В КОЭФФИЦИЕНТАХ ЭЛАСТИЧНОСТИ</w:t>
      </w:r>
    </w:p>
    <w:p w14:paraId="58265C74" w14:textId="4BE91278" w:rsidR="005743DE" w:rsidRDefault="005743DE" w:rsidP="005743DE">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того, чтобы вывести уравнение Слуцкого в коэффициентах эластичности обратимся к уравнению Слуцкого. В микроэкономике уравнением Слуцкого принято считать уравнение, смысл которого состоит в том, что изменение спроса на некоторый товар при повышении или снижении его цены складывается из влияния непосредственного изменения спроса и косвенного влияния в результате переключения спроса на другие товары</w:t>
      </w:r>
      <w:r w:rsidR="009412E5">
        <w:rPr>
          <w:rFonts w:ascii="Times New Roman" w:eastAsiaTheme="minorEastAsia" w:hAnsi="Times New Roman" w:cs="Times New Roman"/>
          <w:sz w:val="28"/>
          <w:szCs w:val="28"/>
        </w:rPr>
        <w:t>.</w:t>
      </w:r>
      <w:r w:rsidR="009412E5">
        <w:rPr>
          <w:rStyle w:val="ad"/>
          <w:rFonts w:ascii="Times New Roman" w:eastAsiaTheme="minorEastAsia" w:hAnsi="Times New Roman" w:cs="Times New Roman"/>
          <w:sz w:val="28"/>
          <w:szCs w:val="28"/>
        </w:rPr>
        <w:footnoteReference w:id="9"/>
      </w:r>
      <w:r w:rsidR="009412E5">
        <w:rPr>
          <w:rFonts w:ascii="Times New Roman" w:eastAsiaTheme="minorEastAsia" w:hAnsi="Times New Roman" w:cs="Times New Roman"/>
          <w:sz w:val="28"/>
          <w:szCs w:val="28"/>
        </w:rPr>
        <w:t xml:space="preserve"> Данное уравнение показывает, что изменение  в спросе на </w:t>
      </w:r>
      <m:oMath>
        <m:r>
          <w:rPr>
            <w:rFonts w:ascii="Cambria Math" w:eastAsiaTheme="minorEastAsia" w:hAnsi="Cambria Math" w:cs="Times New Roman"/>
            <w:sz w:val="28"/>
            <w:szCs w:val="28"/>
          </w:rPr>
          <m:t>ⅈ-</m:t>
        </m:r>
      </m:oMath>
      <w:r w:rsidR="009412E5">
        <w:rPr>
          <w:rFonts w:ascii="Times New Roman" w:eastAsiaTheme="minorEastAsia" w:hAnsi="Times New Roman" w:cs="Times New Roman"/>
          <w:sz w:val="28"/>
          <w:szCs w:val="28"/>
        </w:rPr>
        <w:t xml:space="preserve">й товар при изменении цены  </w:t>
      </w:r>
      <m:oMath>
        <m:r>
          <w:rPr>
            <w:rFonts w:ascii="Cambria Math" w:eastAsiaTheme="minorEastAsia" w:hAnsi="Cambria Math" w:cs="Times New Roman"/>
            <w:sz w:val="28"/>
            <w:szCs w:val="28"/>
          </w:rPr>
          <m:t>j-</m:t>
        </m:r>
      </m:oMath>
      <w:r w:rsidR="009412E5">
        <w:rPr>
          <w:rFonts w:ascii="Times New Roman" w:eastAsiaTheme="minorEastAsia" w:hAnsi="Times New Roman" w:cs="Times New Roman"/>
          <w:sz w:val="28"/>
          <w:szCs w:val="28"/>
        </w:rPr>
        <w:t xml:space="preserve">го товара является результатом двух эффектов, которые мы разобрали ранее – это </w:t>
      </w:r>
      <w:r w:rsidR="009412E5">
        <w:rPr>
          <w:rFonts w:ascii="Times New Roman" w:eastAsiaTheme="minorEastAsia" w:hAnsi="Times New Roman" w:cs="Times New Roman"/>
          <w:sz w:val="28"/>
          <w:szCs w:val="28"/>
        </w:rPr>
        <w:lastRenderedPageBreak/>
        <w:t>эффект замещения и эффект дохода. Математически уравнение Слуцкого</w:t>
      </w:r>
      <w:r w:rsidR="00AF72EF">
        <w:rPr>
          <w:rFonts w:ascii="Times New Roman" w:eastAsiaTheme="minorEastAsia" w:hAnsi="Times New Roman" w:cs="Times New Roman"/>
          <w:sz w:val="28"/>
          <w:szCs w:val="28"/>
        </w:rPr>
        <w:t xml:space="preserve"> </w:t>
      </w:r>
      <w:r w:rsidR="009412E5">
        <w:rPr>
          <w:rFonts w:ascii="Times New Roman" w:eastAsiaTheme="minorEastAsia" w:hAnsi="Times New Roman" w:cs="Times New Roman"/>
          <w:sz w:val="28"/>
          <w:szCs w:val="28"/>
        </w:rPr>
        <w:t xml:space="preserve">выводится из дифференцирования </w:t>
      </w:r>
      <w:proofErr w:type="spellStart"/>
      <w:r w:rsidR="009412E5">
        <w:rPr>
          <w:rFonts w:ascii="Times New Roman" w:eastAsiaTheme="minorEastAsia" w:hAnsi="Times New Roman" w:cs="Times New Roman"/>
          <w:sz w:val="28"/>
          <w:szCs w:val="28"/>
        </w:rPr>
        <w:t>маршалловского</w:t>
      </w:r>
      <w:proofErr w:type="spellEnd"/>
      <w:r w:rsidR="009412E5">
        <w:rPr>
          <w:rFonts w:ascii="Times New Roman" w:eastAsiaTheme="minorEastAsia" w:hAnsi="Times New Roman" w:cs="Times New Roman"/>
          <w:sz w:val="28"/>
          <w:szCs w:val="28"/>
        </w:rPr>
        <w:t xml:space="preserve"> спроса</w:t>
      </w:r>
      <w:r w:rsidR="009412E5">
        <w:rPr>
          <w:rStyle w:val="ad"/>
          <w:rFonts w:ascii="Times New Roman" w:eastAsiaTheme="minorEastAsia" w:hAnsi="Times New Roman" w:cs="Times New Roman"/>
          <w:sz w:val="28"/>
          <w:szCs w:val="28"/>
        </w:rPr>
        <w:footnoteReference w:id="10"/>
      </w:r>
      <w:r w:rsidR="00EC762F">
        <w:rPr>
          <w:rFonts w:ascii="Times New Roman" w:eastAsiaTheme="minorEastAsia" w:hAnsi="Times New Roman" w:cs="Times New Roman"/>
          <w:sz w:val="28"/>
          <w:szCs w:val="28"/>
        </w:rPr>
        <w:t xml:space="preserve"> на </w:t>
      </w:r>
      <m:oMath>
        <m:r>
          <w:rPr>
            <w:rFonts w:ascii="Cambria Math" w:eastAsiaTheme="minorEastAsia" w:hAnsi="Cambria Math" w:cs="Times New Roman"/>
            <w:sz w:val="28"/>
            <w:szCs w:val="28"/>
          </w:rPr>
          <m:t>ⅈ-й</m:t>
        </m:r>
      </m:oMath>
      <w:r w:rsidR="00EC762F">
        <w:rPr>
          <w:rFonts w:ascii="Times New Roman" w:eastAsiaTheme="minorEastAsia" w:hAnsi="Times New Roman" w:cs="Times New Roman"/>
          <w:sz w:val="28"/>
          <w:szCs w:val="28"/>
        </w:rPr>
        <w:t xml:space="preserve"> товар по цене </w:t>
      </w:r>
      <m:oMath>
        <m:r>
          <w:rPr>
            <w:rFonts w:ascii="Cambria Math" w:eastAsiaTheme="minorEastAsia" w:hAnsi="Cambria Math" w:cs="Times New Roman"/>
            <w:sz w:val="28"/>
            <w:szCs w:val="28"/>
          </w:rPr>
          <m:t>j-го</m:t>
        </m:r>
      </m:oMath>
      <w:r w:rsidR="00EC762F">
        <w:rPr>
          <w:rFonts w:ascii="Times New Roman" w:eastAsiaTheme="minorEastAsia" w:hAnsi="Times New Roman" w:cs="Times New Roman"/>
          <w:sz w:val="28"/>
          <w:szCs w:val="28"/>
        </w:rPr>
        <w:t xml:space="preserve"> товара с использованием того факта, что маршалловский спрос выражается через компенсированный спрос</w:t>
      </w:r>
      <w:r w:rsidR="00EC762F">
        <w:rPr>
          <w:rStyle w:val="ad"/>
          <w:rFonts w:ascii="Times New Roman" w:eastAsiaTheme="minorEastAsia" w:hAnsi="Times New Roman" w:cs="Times New Roman"/>
          <w:sz w:val="28"/>
          <w:szCs w:val="28"/>
        </w:rPr>
        <w:footnoteReference w:id="11"/>
      </w:r>
      <w:r w:rsidR="00EC762F">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i</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p,ⅇ</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p,</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e>
            </m:d>
          </m:e>
        </m:d>
      </m:oMath>
      <w:r w:rsidR="00EC762F">
        <w:rPr>
          <w:rFonts w:ascii="Times New Roman" w:eastAsiaTheme="minorEastAsia" w:hAnsi="Times New Roman" w:cs="Times New Roman"/>
          <w:sz w:val="28"/>
          <w:szCs w:val="28"/>
        </w:rPr>
        <w:t xml:space="preserve">, </w:t>
      </w:r>
    </w:p>
    <w:p w14:paraId="4E47B70B" w14:textId="3CC67CF5" w:rsidR="00EC762F" w:rsidRPr="00AF72EF" w:rsidRDefault="004D01E0" w:rsidP="00EC762F">
      <w:pPr>
        <w:spacing w:after="0" w:line="360" w:lineRule="auto"/>
        <w:jc w:val="both"/>
        <w:rPr>
          <w:rFonts w:ascii="Times New Roman" w:eastAsiaTheme="minorEastAsia" w:hAnsi="Times New Roman" w:cs="Times New Roman"/>
          <w:b/>
          <w:sz w:val="28"/>
          <w:szCs w:val="28"/>
        </w:rPr>
      </w:pPr>
      <m:oMathPara>
        <m:oMathParaPr>
          <m:jc m:val="center"/>
        </m:oMathParaP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p</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I</m:t>
                      </m:r>
                    </m:e>
                  </m:acc>
                </m:e>
              </m:d>
            </m:num>
            <m:den>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p</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u</m:t>
                      </m:r>
                    </m:e>
                  </m:acc>
                </m:e>
              </m:d>
            </m:num>
            <m:den>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∂ⅇ</m:t>
              </m:r>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p</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u</m:t>
                      </m:r>
                    </m:e>
                  </m:acc>
                </m:e>
              </m:d>
            </m:num>
            <m:den>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p</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u</m:t>
                      </m:r>
                    </m:e>
                  </m:acc>
                </m:e>
              </m:d>
            </m:num>
            <m:den>
              <m:r>
                <m:rPr>
                  <m:sty m:val="bi"/>
                </m:rPr>
                <w:rPr>
                  <w:rFonts w:ascii="Cambria Math" w:eastAsiaTheme="minorEastAsia" w:hAnsi="Cambria Math" w:cs="Times New Roman"/>
                  <w:sz w:val="28"/>
                  <w:szCs w:val="28"/>
                </w:rPr>
                <m:t>∂I</m:t>
              </m:r>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ρ</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u</m:t>
                      </m:r>
                    </m:e>
                  </m:acc>
                </m:e>
              </m:d>
            </m:num>
            <m:den>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j</m:t>
                  </m:r>
                </m:sub>
              </m:sSub>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p</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I</m:t>
                  </m:r>
                </m:e>
              </m:acc>
            </m:e>
          </m:d>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d>
                <m:dPr>
                  <m:ctrlPr>
                    <w:rPr>
                      <w:rFonts w:ascii="Cambria Math" w:eastAsiaTheme="minorEastAsia" w:hAnsi="Cambria Math" w:cs="Times New Roman"/>
                      <w:b/>
                      <w:i/>
                      <w:sz w:val="28"/>
                      <w:szCs w:val="28"/>
                    </w:rPr>
                  </m:ctrlPr>
                </m:dPr>
                <m:e>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p</m:t>
                      </m:r>
                    </m:e>
                  </m:acc>
                  <m:r>
                    <m:rPr>
                      <m:sty m:val="bi"/>
                    </m:rPr>
                    <w:rPr>
                      <w:rFonts w:ascii="Cambria Math" w:eastAsiaTheme="minorEastAsia" w:hAnsi="Cambria Math" w:cs="Times New Roman"/>
                      <w:sz w:val="28"/>
                      <w:szCs w:val="28"/>
                    </w:rPr>
                    <m:t>,</m:t>
                  </m:r>
                  <m:acc>
                    <m:accPr>
                      <m:chr m:val="̃"/>
                      <m:ctrlPr>
                        <w:rPr>
                          <w:rFonts w:ascii="Cambria Math" w:eastAsiaTheme="minorEastAsia" w:hAnsi="Cambria Math" w:cs="Times New Roman"/>
                          <w:b/>
                          <w:i/>
                          <w:sz w:val="28"/>
                          <w:szCs w:val="28"/>
                        </w:rPr>
                      </m:ctrlPr>
                    </m:accPr>
                    <m:e>
                      <m:r>
                        <m:rPr>
                          <m:sty m:val="bi"/>
                        </m:rPr>
                        <w:rPr>
                          <w:rFonts w:ascii="Cambria Math" w:eastAsiaTheme="minorEastAsia" w:hAnsi="Cambria Math" w:cs="Times New Roman"/>
                          <w:sz w:val="28"/>
                          <w:szCs w:val="28"/>
                        </w:rPr>
                        <m:t>I</m:t>
                      </m:r>
                    </m:e>
                  </m:acc>
                </m:e>
              </m:d>
            </m:num>
            <m:den>
              <m:r>
                <m:rPr>
                  <m:sty m:val="bi"/>
                </m:rPr>
                <w:rPr>
                  <w:rFonts w:ascii="Cambria Math" w:eastAsiaTheme="minorEastAsia" w:hAnsi="Cambria Math" w:cs="Times New Roman"/>
                  <w:sz w:val="28"/>
                  <w:szCs w:val="28"/>
                </w:rPr>
                <m:t>∂I</m:t>
              </m:r>
            </m:den>
          </m:f>
          <m:r>
            <m:rPr>
              <m:sty m:val="bi"/>
            </m:rPr>
            <w:rPr>
              <w:rFonts w:ascii="Cambria Math" w:eastAsiaTheme="minorEastAsia" w:hAnsi="Cambria Math" w:cs="Times New Roman"/>
              <w:sz w:val="28"/>
              <w:szCs w:val="28"/>
            </w:rPr>
            <m:t>,</m:t>
          </m:r>
        </m:oMath>
      </m:oMathPara>
    </w:p>
    <w:p w14:paraId="770CC516" w14:textId="532D4192" w:rsidR="00DA18C8" w:rsidRDefault="00DA18C8" w:rsidP="00EC762F">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I</m:t>
            </m:r>
          </m:e>
        </m:acc>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u</m:t>
            </m:r>
          </m:e>
        </m:acc>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заданные уровни цен, дохода и полезности соответственно. Корректность последнего перехода в уравнении Слуцкого объясняется леммой Шепарда</w:t>
      </w:r>
      <w:r>
        <w:rPr>
          <w:rStyle w:val="ad"/>
          <w:rFonts w:ascii="Times New Roman" w:eastAsiaTheme="minorEastAsia" w:hAnsi="Times New Roman" w:cs="Times New Roman"/>
          <w:sz w:val="28"/>
          <w:szCs w:val="28"/>
        </w:rPr>
        <w:footnoteReference w:id="12"/>
      </w:r>
      <w:r w:rsidR="00261552">
        <w:rPr>
          <w:rFonts w:ascii="Times New Roman" w:eastAsiaTheme="minorEastAsia" w:hAnsi="Times New Roman" w:cs="Times New Roman"/>
          <w:sz w:val="28"/>
          <w:szCs w:val="28"/>
        </w:rPr>
        <w:t>. Первое слагаемое в уравнении Слуцкого показывает реакцию на изменение относительности цен и носит название эффекта замещения; второе слагаемое показывает реакцию на изменение дохода и носит название эффекта дохода.</w:t>
      </w:r>
      <w:r w:rsidR="00C43766">
        <w:rPr>
          <w:rFonts w:ascii="Times New Roman" w:eastAsiaTheme="minorEastAsia" w:hAnsi="Times New Roman" w:cs="Times New Roman"/>
          <w:sz w:val="28"/>
          <w:szCs w:val="28"/>
        </w:rPr>
        <w:t xml:space="preserve"> Мы можем представить это уравнение в коэффициентах эластичности, для этого необходимо в уравнении Слуцкого умножить все члены на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num>
          <m:den>
            <m:r>
              <w:rPr>
                <w:rFonts w:ascii="Cambria Math" w:eastAsiaTheme="minorEastAsia" w:hAnsi="Cambria Math" w:cs="Times New Roman"/>
                <w:sz w:val="28"/>
                <w:szCs w:val="28"/>
              </w:rPr>
              <m:t>X</m:t>
            </m:r>
          </m:den>
        </m:f>
      </m:oMath>
      <w:r w:rsidR="00C43766">
        <w:rPr>
          <w:rFonts w:ascii="Times New Roman" w:eastAsiaTheme="minorEastAsia" w:hAnsi="Times New Roman" w:cs="Times New Roman"/>
          <w:sz w:val="28"/>
          <w:szCs w:val="28"/>
        </w:rPr>
        <w:t>, в результате чего, мы получим:</w:t>
      </w:r>
    </w:p>
    <w:p w14:paraId="0A394DB1" w14:textId="1878C2B6" w:rsidR="00C43766" w:rsidRPr="00AF72EF" w:rsidRDefault="004D01E0" w:rsidP="00EC762F">
      <w:pPr>
        <w:spacing w:after="0" w:line="360" w:lineRule="auto"/>
        <w:jc w:val="both"/>
        <w:rPr>
          <w:rFonts w:ascii="Times New Roman" w:eastAsiaTheme="minorEastAsia" w:hAnsi="Times New Roman" w:cs="Times New Roman"/>
          <w:b/>
          <w:sz w:val="28"/>
          <w:szCs w:val="28"/>
        </w:rPr>
      </w:pPr>
      <m:oMathPara>
        <m:oMathParaPr>
          <m:jc m:val="center"/>
        </m:oMathParaP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X</m:t>
              </m:r>
            </m:num>
            <m:den>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den>
          </m:f>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d>
                <m:dPr>
                  <m:begChr m:val=""/>
                  <m:endChr m:val="|"/>
                  <m:ctrlPr>
                    <w:rPr>
                      <w:rFonts w:ascii="Cambria Math" w:eastAsiaTheme="minorEastAsia" w:hAnsi="Cambria Math" w:cs="Times New Roman"/>
                      <w:b/>
                      <w:i/>
                      <w:sz w:val="28"/>
                      <w:szCs w:val="28"/>
                    </w:rPr>
                  </m:ctrlPr>
                </m:dPr>
                <m:e>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num>
                    <m:den>
                      <m:r>
                        <m:rPr>
                          <m:sty m:val="bi"/>
                        </m:rPr>
                        <w:rPr>
                          <w:rFonts w:ascii="Cambria Math" w:eastAsiaTheme="minorEastAsia" w:hAnsi="Cambria Math" w:cs="Times New Roman"/>
                          <w:sz w:val="28"/>
                          <w:szCs w:val="28"/>
                        </w:rPr>
                        <m:t>X</m:t>
                      </m:r>
                    </m:den>
                  </m:f>
                </m:e>
              </m:d>
            </m:e>
            <m:sub>
              <m:r>
                <m:rPr>
                  <m:sty m:val="bi"/>
                </m:rPr>
                <w:rPr>
                  <w:rFonts w:ascii="Cambria Math" w:eastAsiaTheme="minorEastAsia" w:hAnsi="Cambria Math" w:cs="Times New Roman"/>
                  <w:sz w:val="28"/>
                  <w:szCs w:val="28"/>
                </w:rPr>
                <m:t>I,</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y</m:t>
                  </m:r>
                </m:sub>
              </m:sSub>
              <m:r>
                <m:rPr>
                  <m:sty m:val="bi"/>
                </m:rPr>
                <w:rPr>
                  <w:rFonts w:ascii="Cambria Math" w:eastAsiaTheme="minorEastAsia" w:hAnsi="Cambria Math" w:cs="Times New Roman"/>
                  <w:sz w:val="28"/>
                  <w:szCs w:val="28"/>
                </w:rPr>
                <m:t>=const</m:t>
              </m:r>
            </m:sub>
          </m:sSub>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∂X</m:t>
              </m:r>
            </m:num>
            <m:den>
              <m:r>
                <m:rPr>
                  <m:sty m:val="bi"/>
                </m:rPr>
                <w:rPr>
                  <w:rFonts w:ascii="Cambria Math" w:eastAsiaTheme="minorEastAsia" w:hAnsi="Cambria Math" w:cs="Times New Roman"/>
                  <w:sz w:val="28"/>
                  <w:szCs w:val="28"/>
                </w:rPr>
                <m:t>∂I</m:t>
              </m:r>
            </m:den>
          </m:f>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∂X</m:t>
              </m:r>
            </m:num>
            <m:den>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den>
          </m:f>
          <m:r>
            <m:rPr>
              <m:sty m:val="bi"/>
            </m:rPr>
            <w:rPr>
              <w:rFonts w:ascii="Cambria Math" w:eastAsiaTheme="minorEastAsia" w:hAnsi="Cambria Math" w:cs="Times New Roman"/>
              <w:sz w:val="28"/>
              <w:szCs w:val="28"/>
            </w:rPr>
            <m:t>∙</m:t>
          </m:r>
          <m:f>
            <m:fPr>
              <m:ctrlPr>
                <w:rPr>
                  <w:rFonts w:ascii="Cambria Math" w:eastAsiaTheme="minorEastAsia" w:hAnsi="Cambria Math" w:cs="Times New Roman"/>
                  <w:b/>
                  <w:i/>
                  <w:sz w:val="28"/>
                  <w:szCs w:val="28"/>
                </w:rPr>
              </m:ctrlPr>
            </m:fPr>
            <m:num>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P</m:t>
                  </m:r>
                </m:e>
                <m:sub>
                  <m:r>
                    <m:rPr>
                      <m:sty m:val="bi"/>
                    </m:rPr>
                    <w:rPr>
                      <w:rFonts w:ascii="Cambria Math" w:eastAsiaTheme="minorEastAsia" w:hAnsi="Cambria Math" w:cs="Times New Roman"/>
                      <w:sz w:val="28"/>
                      <w:szCs w:val="28"/>
                    </w:rPr>
                    <m:t>x</m:t>
                  </m:r>
                </m:sub>
              </m:sSub>
            </m:num>
            <m:den>
              <m:r>
                <m:rPr>
                  <m:sty m:val="bi"/>
                </m:rPr>
                <w:rPr>
                  <w:rFonts w:ascii="Cambria Math" w:eastAsiaTheme="minorEastAsia" w:hAnsi="Cambria Math" w:cs="Times New Roman"/>
                  <w:sz w:val="28"/>
                  <w:szCs w:val="28"/>
                </w:rPr>
                <m:t>X</m:t>
              </m:r>
            </m:den>
          </m:f>
        </m:oMath>
      </m:oMathPara>
    </w:p>
    <w:p w14:paraId="2D8D485F" w14:textId="5D7732F0" w:rsidR="005E608F" w:rsidRDefault="001A7399" w:rsidP="00EC762F">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Левая часть представляет не что иное, как коэффициент эластичности спроса на товар </w:t>
      </w:r>
      <m:oMath>
        <m:r>
          <w:rPr>
            <w:rFonts w:ascii="Cambria Math" w:eastAsiaTheme="minorEastAsia" w:hAnsi="Cambria Math" w:cs="Times New Roman"/>
            <w:sz w:val="28"/>
            <w:szCs w:val="28"/>
          </w:rPr>
          <m:t>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x</m:t>
            </m:r>
          </m:sub>
        </m:sSub>
      </m:oMath>
      <w:r>
        <w:rPr>
          <w:rFonts w:ascii="Times New Roman" w:eastAsiaTheme="minorEastAsia" w:hAnsi="Times New Roman" w:cs="Times New Roman"/>
          <w:sz w:val="28"/>
          <w:szCs w:val="28"/>
        </w:rPr>
        <w:t xml:space="preserve">. Первое слагаемое правой части можно представить как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x</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ⅇ</m:t>
            </m:r>
          </m:e>
          <m:sub>
            <m:r>
              <w:rPr>
                <w:rFonts w:ascii="Cambria Math" w:eastAsiaTheme="minorEastAsia" w:hAnsi="Cambria Math" w:cs="Times New Roman"/>
                <w:sz w:val="28"/>
                <w:szCs w:val="28"/>
                <w:lang w:val="en-US"/>
              </w:rPr>
              <m:t>I</m:t>
            </m:r>
          </m:sub>
        </m:sSub>
      </m:oMath>
      <w:r>
        <w:rPr>
          <w:rFonts w:ascii="Times New Roman" w:eastAsiaTheme="minorEastAsia" w:hAnsi="Times New Roman" w:cs="Times New Roman"/>
          <w:sz w:val="28"/>
          <w:szCs w:val="28"/>
        </w:rPr>
        <w:t xml:space="preserve">, 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x</m:t>
                </m:r>
              </m:sub>
            </m:sSub>
          </m:num>
          <m:den>
            <m:r>
              <w:rPr>
                <w:rFonts w:ascii="Cambria Math" w:eastAsiaTheme="minorEastAsia" w:hAnsi="Cambria Math" w:cs="Times New Roman"/>
                <w:sz w:val="28"/>
                <w:szCs w:val="28"/>
              </w:rPr>
              <m:t>I</m:t>
            </m:r>
          </m:den>
        </m:f>
        <m:r>
          <w:rPr>
            <w:rFonts w:ascii="Cambria Math" w:eastAsiaTheme="minorEastAsia" w:hAnsi="Cambria Math" w:cs="Times New Roman"/>
            <w:sz w:val="28"/>
            <w:szCs w:val="28"/>
          </w:rPr>
          <m:t xml:space="preserve">- </m:t>
        </m:r>
      </m:oMath>
      <w:r w:rsidR="00872755">
        <w:rPr>
          <w:rFonts w:ascii="Times New Roman" w:eastAsiaTheme="minorEastAsia" w:hAnsi="Times New Roman" w:cs="Times New Roman"/>
          <w:sz w:val="28"/>
          <w:szCs w:val="28"/>
        </w:rPr>
        <w:t xml:space="preserve">доля расходов на товары </w:t>
      </w:r>
      <m:oMath>
        <m:r>
          <w:rPr>
            <w:rFonts w:ascii="Cambria Math" w:eastAsiaTheme="minorEastAsia" w:hAnsi="Cambria Math" w:cs="Times New Roman"/>
            <w:sz w:val="28"/>
            <w:szCs w:val="28"/>
          </w:rPr>
          <m:t>X</m:t>
        </m:r>
      </m:oMath>
      <w:r w:rsidR="00872755">
        <w:rPr>
          <w:rFonts w:ascii="Times New Roman" w:eastAsiaTheme="minorEastAsia" w:hAnsi="Times New Roman" w:cs="Times New Roman"/>
          <w:sz w:val="28"/>
          <w:szCs w:val="28"/>
        </w:rPr>
        <w:t xml:space="preserve"> в общих расходах покупателя </w:t>
      </w:r>
      <m:oMath>
        <m:r>
          <w:rPr>
            <w:rFonts w:ascii="Cambria Math" w:eastAsiaTheme="minorEastAsia" w:hAnsi="Cambria Math" w:cs="Times New Roman"/>
            <w:sz w:val="28"/>
            <w:szCs w:val="28"/>
          </w:rPr>
          <m:t>I</m:t>
        </m:r>
      </m:oMath>
      <w:r w:rsidR="00872755">
        <w:rPr>
          <w:rFonts w:ascii="Times New Roman" w:eastAsiaTheme="minorEastAsia" w:hAnsi="Times New Roman" w:cs="Times New Roman"/>
          <w:sz w:val="28"/>
          <w:szCs w:val="28"/>
        </w:rPr>
        <w:t xml:space="preserve">, 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 xml:space="preserve">- </m:t>
        </m:r>
      </m:oMath>
      <w:r w:rsidR="00872755">
        <w:rPr>
          <w:rFonts w:ascii="Times New Roman" w:eastAsiaTheme="minorEastAsia" w:hAnsi="Times New Roman" w:cs="Times New Roman"/>
          <w:sz w:val="28"/>
          <w:szCs w:val="28"/>
        </w:rPr>
        <w:t xml:space="preserve">коэффициент эластичности спроса на товар </w:t>
      </w:r>
      <m:oMath>
        <m:r>
          <w:rPr>
            <w:rFonts w:ascii="Cambria Math" w:eastAsiaTheme="minorEastAsia" w:hAnsi="Cambria Math" w:cs="Times New Roman"/>
            <w:sz w:val="28"/>
            <w:szCs w:val="28"/>
          </w:rPr>
          <m:t>X</m:t>
        </m:r>
      </m:oMath>
      <w:r w:rsidR="00872755">
        <w:rPr>
          <w:rFonts w:ascii="Times New Roman" w:eastAsiaTheme="minorEastAsia" w:hAnsi="Times New Roman" w:cs="Times New Roman"/>
          <w:sz w:val="28"/>
          <w:szCs w:val="28"/>
        </w:rPr>
        <w:t xml:space="preserve"> по доходу. А второе слагаемое правой части характеризует эластичность спроса на товар </w:t>
      </w:r>
      <m:oMath>
        <m:r>
          <w:rPr>
            <w:rFonts w:ascii="Cambria Math" w:eastAsiaTheme="minorEastAsia" w:hAnsi="Cambria Math" w:cs="Times New Roman"/>
            <w:sz w:val="28"/>
            <w:szCs w:val="28"/>
          </w:rPr>
          <m:t>X</m:t>
        </m:r>
      </m:oMath>
      <w:r w:rsidR="00872755">
        <w:rPr>
          <w:rFonts w:ascii="Times New Roman" w:eastAsiaTheme="minorEastAsia" w:hAnsi="Times New Roman" w:cs="Times New Roman"/>
          <w:sz w:val="28"/>
          <w:szCs w:val="28"/>
        </w:rPr>
        <w:t xml:space="preserve"> при неизменном реальном доходе, обозначим ее коэффициент </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x</m:t>
            </m:r>
          </m:sub>
        </m:sSub>
      </m:oMath>
      <w:r w:rsidR="00872755">
        <w:rPr>
          <w:rFonts w:ascii="Times New Roman" w:eastAsiaTheme="minorEastAsia" w:hAnsi="Times New Roman" w:cs="Times New Roman"/>
          <w:sz w:val="28"/>
          <w:szCs w:val="28"/>
        </w:rPr>
        <w:t xml:space="preserve">. Таким образом, мы и подобрались к уравнению Слуцкого в коэффициентах эластичности, оно выглядит так: </w:t>
      </w:r>
    </w:p>
    <w:p w14:paraId="15ED2411" w14:textId="629E9BC3" w:rsidR="00872755" w:rsidRPr="00AF72EF" w:rsidRDefault="004D01E0" w:rsidP="00EC762F">
      <w:pPr>
        <w:spacing w:after="0" w:line="360" w:lineRule="auto"/>
        <w:jc w:val="both"/>
        <w:rPr>
          <w:rFonts w:ascii="Times New Roman" w:eastAsiaTheme="minorEastAsia" w:hAnsi="Times New Roman" w:cs="Times New Roman"/>
          <w:b/>
          <w:sz w:val="28"/>
          <w:szCs w:val="28"/>
        </w:rPr>
      </w:pPr>
      <m:oMathPara>
        <m:oMathParaPr>
          <m:jc m:val="center"/>
        </m:oMathParaPr>
        <m:oMath>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x</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k</m:t>
              </m:r>
            </m:e>
            <m:sub>
              <m:r>
                <m:rPr>
                  <m:sty m:val="bi"/>
                </m:rPr>
                <w:rPr>
                  <w:rFonts w:ascii="Cambria Math" w:eastAsiaTheme="minorEastAsia" w:hAnsi="Cambria Math" w:cs="Times New Roman"/>
                  <w:sz w:val="28"/>
                  <w:szCs w:val="28"/>
                </w:rPr>
                <m:t>x</m:t>
              </m:r>
            </m:sub>
          </m:sSub>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E</m:t>
              </m:r>
            </m:e>
            <m:sub>
              <m:r>
                <m:rPr>
                  <m:sty m:val="bi"/>
                </m:rPr>
                <w:rPr>
                  <w:rFonts w:ascii="Cambria Math" w:eastAsiaTheme="minorEastAsia" w:hAnsi="Cambria Math" w:cs="Times New Roman"/>
                  <w:sz w:val="28"/>
                  <w:szCs w:val="28"/>
                </w:rPr>
                <m:t>x</m:t>
              </m:r>
            </m:sub>
          </m:sSub>
        </m:oMath>
      </m:oMathPara>
    </w:p>
    <w:p w14:paraId="1C2665F3" w14:textId="629A7E2A" w:rsidR="00872755" w:rsidRDefault="00872755" w:rsidP="00872755">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полученном уравнении мы наблюдаем то, что коэффициент эластичности спроса может быть разложен на два компонента, </w:t>
      </w:r>
      <w:r w:rsidR="00D91171">
        <w:rPr>
          <w:rFonts w:ascii="Times New Roman" w:eastAsiaTheme="minorEastAsia" w:hAnsi="Times New Roman" w:cs="Times New Roman"/>
          <w:sz w:val="28"/>
          <w:szCs w:val="28"/>
        </w:rPr>
        <w:t xml:space="preserve">которые как раз характеризуют эффекты замены и дохода, рассматриваемые в данной работе, и относительная величина первого из них зависит от доли расходов на товар </w:t>
      </w:r>
      <m:oMath>
        <m:r>
          <w:rPr>
            <w:rFonts w:ascii="Cambria Math" w:eastAsiaTheme="minorEastAsia" w:hAnsi="Cambria Math" w:cs="Times New Roman"/>
            <w:sz w:val="28"/>
            <w:szCs w:val="28"/>
          </w:rPr>
          <m:t>X</m:t>
        </m:r>
      </m:oMath>
      <w:r w:rsidR="00D91171">
        <w:rPr>
          <w:rFonts w:ascii="Times New Roman" w:eastAsiaTheme="minorEastAsia" w:hAnsi="Times New Roman" w:cs="Times New Roman"/>
          <w:sz w:val="28"/>
          <w:szCs w:val="28"/>
        </w:rPr>
        <w:t xml:space="preserve"> в общи расходах потребителя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x</m:t>
            </m:r>
          </m:sub>
        </m:sSub>
      </m:oMath>
      <w:r w:rsidR="00D91171">
        <w:rPr>
          <w:rFonts w:ascii="Times New Roman" w:eastAsiaTheme="minorEastAsia" w:hAnsi="Times New Roman" w:cs="Times New Roman"/>
          <w:sz w:val="28"/>
          <w:szCs w:val="28"/>
        </w:rPr>
        <w:t xml:space="preserve">. А также, заметим, что для невзаимозаменяемых товаров – это когда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x</m:t>
            </m:r>
          </m:sub>
        </m:sSub>
        <m:r>
          <w:rPr>
            <w:rFonts w:ascii="Cambria Math" w:eastAsiaTheme="minorEastAsia" w:hAnsi="Cambria Math" w:cs="Times New Roman"/>
            <w:sz w:val="28"/>
            <w:szCs w:val="28"/>
          </w:rPr>
          <m:t>=0</m:t>
        </m:r>
      </m:oMath>
      <w:r w:rsidR="00D91171">
        <w:rPr>
          <w:rFonts w:ascii="Times New Roman" w:eastAsiaTheme="minorEastAsia" w:hAnsi="Times New Roman" w:cs="Times New Roman"/>
          <w:sz w:val="28"/>
          <w:szCs w:val="28"/>
        </w:rPr>
        <w:t xml:space="preserve"> – эластичность спроса по цене пропорциональна эластичности спроса по доходу (фактор пропорциональности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x</m:t>
            </m:r>
          </m:sub>
        </m:sSub>
      </m:oMath>
      <w:r w:rsidR="00D91171">
        <w:rPr>
          <w:rFonts w:ascii="Times New Roman" w:eastAsiaTheme="minorEastAsia" w:hAnsi="Times New Roman" w:cs="Times New Roman"/>
          <w:sz w:val="28"/>
          <w:szCs w:val="28"/>
        </w:rPr>
        <w:t>).</w:t>
      </w:r>
    </w:p>
    <w:p w14:paraId="66405B82" w14:textId="5959270C" w:rsidR="004D4F4C" w:rsidRDefault="004D4F4C" w:rsidP="00663A42">
      <w:pPr>
        <w:spacing w:after="0" w:line="360" w:lineRule="auto"/>
        <w:jc w:val="center"/>
        <w:rPr>
          <w:rFonts w:ascii="Times New Roman" w:eastAsiaTheme="minorEastAsia" w:hAnsi="Times New Roman" w:cs="Times New Roman"/>
          <w:sz w:val="28"/>
          <w:szCs w:val="28"/>
        </w:rPr>
      </w:pPr>
      <w:r w:rsidRPr="004D4F4C">
        <w:rPr>
          <w:rFonts w:ascii="Times New Roman" w:eastAsiaTheme="minorEastAsia" w:hAnsi="Times New Roman" w:cs="Times New Roman"/>
          <w:sz w:val="28"/>
          <w:szCs w:val="28"/>
        </w:rPr>
        <w:t>2.3.</w:t>
      </w:r>
      <w:r w:rsidRPr="004D4F4C">
        <w:rPr>
          <w:rFonts w:ascii="Times New Roman" w:eastAsiaTheme="minorEastAsia" w:hAnsi="Times New Roman" w:cs="Times New Roman"/>
          <w:sz w:val="28"/>
          <w:szCs w:val="28"/>
        </w:rPr>
        <w:tab/>
        <w:t>ВЗАИМОСВЯЗЬ МЕЖДУ ЗАКОНАМИ</w:t>
      </w:r>
    </w:p>
    <w:p w14:paraId="7C1A1325" w14:textId="77777777" w:rsidR="00E42665" w:rsidRDefault="002458BD" w:rsidP="002458BD">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После того, как мы разобрались с различиями между подходами, пришло время определить, есть ли что-то общее между законами</w:t>
      </w:r>
      <w:r w:rsidR="00AC62D6">
        <w:rPr>
          <w:rFonts w:ascii="Times New Roman" w:eastAsiaTheme="minorEastAsia" w:hAnsi="Times New Roman" w:cs="Times New Roman"/>
          <w:sz w:val="28"/>
          <w:szCs w:val="28"/>
        </w:rPr>
        <w:t xml:space="preserve"> самих эффектов</w:t>
      </w:r>
      <w:r>
        <w:rPr>
          <w:rFonts w:ascii="Times New Roman" w:eastAsiaTheme="minorEastAsia" w:hAnsi="Times New Roman" w:cs="Times New Roman"/>
          <w:sz w:val="28"/>
          <w:szCs w:val="28"/>
        </w:rPr>
        <w:t xml:space="preserve">. Главный вопрос, на который нам необходимо ответить существует ли взаимосвязь между </w:t>
      </w:r>
      <w:r w:rsidR="00AC62D6">
        <w:rPr>
          <w:rFonts w:ascii="Times New Roman" w:eastAsiaTheme="minorEastAsia" w:hAnsi="Times New Roman" w:cs="Times New Roman"/>
          <w:sz w:val="28"/>
          <w:szCs w:val="28"/>
        </w:rPr>
        <w:t>эффектом дохода и эффектом замещения</w:t>
      </w:r>
      <w:r>
        <w:rPr>
          <w:rFonts w:ascii="Times New Roman" w:eastAsiaTheme="minorEastAsia" w:hAnsi="Times New Roman" w:cs="Times New Roman"/>
          <w:sz w:val="28"/>
          <w:szCs w:val="28"/>
        </w:rPr>
        <w:t xml:space="preserve">? </w:t>
      </w:r>
    </w:p>
    <w:p w14:paraId="4C3BDFCF" w14:textId="5E0A81D6" w:rsidR="003E3940" w:rsidRDefault="00AC62D6" w:rsidP="002458BD">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Ответ ‒ да. </w:t>
      </w:r>
      <w:r w:rsidR="00E42665">
        <w:rPr>
          <w:rFonts w:ascii="Times New Roman" w:eastAsiaTheme="minorEastAsia" w:hAnsi="Times New Roman" w:cs="Times New Roman"/>
          <w:sz w:val="28"/>
          <w:szCs w:val="28"/>
        </w:rPr>
        <w:t>Потому что оба эффекта действуют не изолированно, а во взаимодействии друг с другом.</w:t>
      </w:r>
      <w:r w:rsidR="006076C8">
        <w:rPr>
          <w:rFonts w:ascii="Times New Roman" w:eastAsiaTheme="minorEastAsia" w:hAnsi="Times New Roman" w:cs="Times New Roman"/>
          <w:sz w:val="28"/>
          <w:szCs w:val="28"/>
        </w:rPr>
        <w:t xml:space="preserve"> Сейчас я это докажу. Как известно для нормальных товаров эффект дохода и эффект замены суммируются, так как снижение цены на определенный товар приводит к росту спроса на него. Допустим, </w:t>
      </w:r>
      <w:r w:rsidR="003E0D42">
        <w:rPr>
          <w:rFonts w:ascii="Times New Roman" w:eastAsiaTheme="minorEastAsia" w:hAnsi="Times New Roman" w:cs="Times New Roman"/>
          <w:sz w:val="28"/>
          <w:szCs w:val="28"/>
        </w:rPr>
        <w:t>потребитель</w:t>
      </w:r>
      <w:r w:rsidR="00457D18">
        <w:rPr>
          <w:rFonts w:ascii="Times New Roman" w:eastAsiaTheme="minorEastAsia" w:hAnsi="Times New Roman" w:cs="Times New Roman"/>
          <w:sz w:val="28"/>
          <w:szCs w:val="28"/>
        </w:rPr>
        <w:t xml:space="preserve">, располагая данным неизменяющимся доходом, приобретает в определенном соотношении яблоки и клубнику, которые являются нормальными благами. Разумеется, в сезон, когда и фрукт, и ягода с примерно одинаковой ценой. В этом случае эффект замещения действует следующим образом. Падение цены на яблоки приведет к росту спроса на них. Поскольку цена на клубнику осталась прежней, то </w:t>
      </w:r>
      <w:r w:rsidR="006021D2">
        <w:rPr>
          <w:rFonts w:ascii="Times New Roman" w:eastAsiaTheme="minorEastAsia" w:hAnsi="Times New Roman" w:cs="Times New Roman"/>
          <w:sz w:val="28"/>
          <w:szCs w:val="28"/>
        </w:rPr>
        <w:t>сравнительно</w:t>
      </w:r>
      <w:r w:rsidR="00457D18">
        <w:rPr>
          <w:rFonts w:ascii="Times New Roman" w:eastAsiaTheme="minorEastAsia" w:hAnsi="Times New Roman" w:cs="Times New Roman"/>
          <w:sz w:val="28"/>
          <w:szCs w:val="28"/>
        </w:rPr>
        <w:t xml:space="preserve"> яблок клубника становится дороже. Рациональный</w:t>
      </w:r>
      <w:r w:rsidR="00457D18">
        <w:rPr>
          <w:rStyle w:val="ad"/>
          <w:rFonts w:ascii="Times New Roman" w:eastAsiaTheme="minorEastAsia" w:hAnsi="Times New Roman" w:cs="Times New Roman"/>
          <w:sz w:val="28"/>
          <w:szCs w:val="28"/>
        </w:rPr>
        <w:footnoteReference w:id="13"/>
      </w:r>
      <w:r w:rsidR="00457D18">
        <w:rPr>
          <w:rFonts w:ascii="Times New Roman" w:eastAsiaTheme="minorEastAsia" w:hAnsi="Times New Roman" w:cs="Times New Roman"/>
          <w:sz w:val="28"/>
          <w:szCs w:val="28"/>
        </w:rPr>
        <w:t xml:space="preserve"> потребитель</w:t>
      </w:r>
      <w:r w:rsidR="00EB1971">
        <w:rPr>
          <w:rFonts w:ascii="Times New Roman" w:eastAsiaTheme="minorEastAsia" w:hAnsi="Times New Roman" w:cs="Times New Roman"/>
          <w:sz w:val="28"/>
          <w:szCs w:val="28"/>
        </w:rPr>
        <w:t xml:space="preserve"> замещает</w:t>
      </w:r>
      <w:r w:rsidR="006021D2">
        <w:rPr>
          <w:rFonts w:ascii="Times New Roman" w:eastAsiaTheme="minorEastAsia" w:hAnsi="Times New Roman" w:cs="Times New Roman"/>
          <w:sz w:val="28"/>
          <w:szCs w:val="28"/>
        </w:rPr>
        <w:t xml:space="preserve"> относительно дорогую клубнику относительно дешевыми яблоками, тем самым увеличивая спрос на них. Эффект дохода проявляется в том, что снижение цены яблок сделало потребителя </w:t>
      </w:r>
      <w:r w:rsidR="00D729BE">
        <w:rPr>
          <w:rFonts w:ascii="Times New Roman" w:eastAsiaTheme="minorEastAsia" w:hAnsi="Times New Roman" w:cs="Times New Roman"/>
          <w:sz w:val="28"/>
          <w:szCs w:val="28"/>
        </w:rPr>
        <w:t xml:space="preserve">несколько богаче, то есть привело к росту его реальных доходов. </w:t>
      </w:r>
      <w:r w:rsidR="00873EFB">
        <w:rPr>
          <w:rFonts w:ascii="Times New Roman" w:eastAsiaTheme="minorEastAsia" w:hAnsi="Times New Roman" w:cs="Times New Roman"/>
          <w:sz w:val="28"/>
          <w:szCs w:val="28"/>
        </w:rPr>
        <w:t xml:space="preserve">Поскольку, чем выше уровень доходов населения, тем выше спрос на нормальные товары, и </w:t>
      </w:r>
      <w:r w:rsidR="00873EFB">
        <w:rPr>
          <w:rFonts w:ascii="Times New Roman" w:eastAsiaTheme="minorEastAsia" w:hAnsi="Times New Roman" w:cs="Times New Roman"/>
          <w:sz w:val="28"/>
          <w:szCs w:val="28"/>
        </w:rPr>
        <w:lastRenderedPageBreak/>
        <w:t xml:space="preserve">прирост дохода может быть направлен как на приобретение дополнительного количества яблок, так и клубники. Это значит, в одной и той же ситуации эффект замещения и эффект дохода приводят к росту спроса на яблоки. Эффект дохода и эффект замены действуют однонаправленно. Для нормальных товаров действие эффектов дохода и замены объясняет увеличение спроса при понижении цены и сокращение спроса при их повышении. Иными словами, закон спроса выполняется, что и требовалось доказать. </w:t>
      </w:r>
    </w:p>
    <w:p w14:paraId="09434A41" w14:textId="5CF70E07" w:rsidR="00B124B9" w:rsidRDefault="00873EFB" w:rsidP="00873EFB">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 вот для товаров низшей категории действие обоих эффектов определяется уже их разницей.</w:t>
      </w:r>
      <w:r w:rsidR="009F257D">
        <w:rPr>
          <w:rFonts w:ascii="Times New Roman" w:eastAsiaTheme="minorEastAsia" w:hAnsi="Times New Roman" w:cs="Times New Roman"/>
          <w:sz w:val="28"/>
          <w:szCs w:val="28"/>
        </w:rPr>
        <w:t xml:space="preserve"> Направление изменений эффекта дохода и эффекта замены для разных типов товаров указано на схеме 6.</w:t>
      </w:r>
      <w:r>
        <w:rPr>
          <w:rFonts w:ascii="Times New Roman" w:eastAsiaTheme="minorEastAsia" w:hAnsi="Times New Roman" w:cs="Times New Roman"/>
          <w:sz w:val="28"/>
          <w:szCs w:val="28"/>
        </w:rPr>
        <w:t xml:space="preserve"> Например, потребитель, располагая данным доходом, приобретает в определённом соотношении масло и маргарин, являющийся товаром низшей категории. В этом случае эффект замещения действует таким же образом, что и в первом случае. А вот эффект дохода проявляется в том, что сни</w:t>
      </w:r>
      <w:r w:rsidR="00B124B9">
        <w:rPr>
          <w:rFonts w:ascii="Times New Roman" w:eastAsiaTheme="minorEastAsia" w:hAnsi="Times New Roman" w:cs="Times New Roman"/>
          <w:sz w:val="28"/>
          <w:szCs w:val="28"/>
        </w:rPr>
        <w:t>ж</w:t>
      </w:r>
      <w:r>
        <w:rPr>
          <w:rFonts w:ascii="Times New Roman" w:eastAsiaTheme="minorEastAsia" w:hAnsi="Times New Roman" w:cs="Times New Roman"/>
          <w:sz w:val="28"/>
          <w:szCs w:val="28"/>
        </w:rPr>
        <w:t xml:space="preserve">ение цены маргарина </w:t>
      </w:r>
      <w:r w:rsidR="00B124B9">
        <w:rPr>
          <w:rFonts w:ascii="Times New Roman" w:eastAsiaTheme="minorEastAsia" w:hAnsi="Times New Roman" w:cs="Times New Roman"/>
          <w:sz w:val="28"/>
          <w:szCs w:val="28"/>
        </w:rPr>
        <w:t>сделало покупателя несколько богаче, то есть привело к росту его реальных доходов. Поскольку, чем выше уровень доходов населения, тем ниже объем спроса на низшие товары, то прирост реального дохода потребителя будет направлен на приобретение дополнительного количества масла. В результате снижение цены маргарина (товара низшей категории) приведет к падению спроса на него и росту спроса на масло (товар нормальной категории). Из этого следует, что в одной и той же ситуации (падение цены маргарина при неизменной цене масла) эффект замены приводит к росту спроса на маргарин, а эффект дохода, наоборот, к падению спроса на него. Эффект дохода и эффект замещения действуют разнонаправлено.</w:t>
      </w:r>
    </w:p>
    <w:p w14:paraId="7B1584DB" w14:textId="793F1A06" w:rsidR="00872755" w:rsidRPr="00872755" w:rsidRDefault="00B124B9" w:rsidP="00A44E1A">
      <w:pPr>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B124B9">
        <w:rPr>
          <w:rFonts w:ascii="Times New Roman" w:eastAsiaTheme="minorEastAsia" w:hAnsi="Times New Roman" w:cs="Times New Roman"/>
          <w:sz w:val="28"/>
          <w:szCs w:val="28"/>
        </w:rPr>
        <w:t>Эффект дохода и эффект замены совместно определяют основные характеристики спроса на различные блага. При определенных обстоятельствах спрос на благо оказывается высокоэластичным по цене, как в случае, когда потребитель затрачивает значительную долю своего бюджета на данное благо</w:t>
      </w:r>
      <w:r w:rsidR="00677983">
        <w:rPr>
          <w:rFonts w:ascii="Times New Roman" w:eastAsiaTheme="minorEastAsia" w:hAnsi="Times New Roman" w:cs="Times New Roman"/>
          <w:sz w:val="28"/>
          <w:szCs w:val="28"/>
        </w:rPr>
        <w:t>. И неэластичным по цене,</w:t>
      </w:r>
      <w:r w:rsidRPr="00B124B9">
        <w:rPr>
          <w:rFonts w:ascii="Times New Roman" w:eastAsiaTheme="minorEastAsia" w:hAnsi="Times New Roman" w:cs="Times New Roman"/>
          <w:sz w:val="28"/>
          <w:szCs w:val="28"/>
        </w:rPr>
        <w:t xml:space="preserve"> </w:t>
      </w:r>
      <w:r w:rsidR="00677983">
        <w:rPr>
          <w:rFonts w:ascii="Times New Roman" w:eastAsiaTheme="minorEastAsia" w:hAnsi="Times New Roman" w:cs="Times New Roman"/>
          <w:sz w:val="28"/>
          <w:szCs w:val="28"/>
        </w:rPr>
        <w:t xml:space="preserve">когда </w:t>
      </w:r>
      <w:r w:rsidRPr="00B124B9">
        <w:rPr>
          <w:rFonts w:ascii="Times New Roman" w:eastAsiaTheme="minorEastAsia" w:hAnsi="Times New Roman" w:cs="Times New Roman"/>
          <w:sz w:val="28"/>
          <w:szCs w:val="28"/>
        </w:rPr>
        <w:t>расходы на благо, например, такое, как соль, составляют небольшую долю бюджета потребителя</w:t>
      </w:r>
      <w:r w:rsidR="00677983">
        <w:rPr>
          <w:rFonts w:ascii="Times New Roman" w:eastAsiaTheme="minorEastAsia" w:hAnsi="Times New Roman" w:cs="Times New Roman"/>
          <w:sz w:val="28"/>
          <w:szCs w:val="28"/>
        </w:rPr>
        <w:t xml:space="preserve">. Итак, во второй главе мы </w:t>
      </w:r>
      <w:r w:rsidR="00677983">
        <w:rPr>
          <w:rFonts w:ascii="Times New Roman" w:eastAsiaTheme="minorEastAsia" w:hAnsi="Times New Roman" w:cs="Times New Roman"/>
          <w:sz w:val="28"/>
          <w:szCs w:val="28"/>
        </w:rPr>
        <w:lastRenderedPageBreak/>
        <w:t xml:space="preserve">полностью провели сравнительный анализ, и ответили на все поставленные вопросы. </w:t>
      </w:r>
      <w:r w:rsidR="00677983" w:rsidRPr="00677983">
        <w:rPr>
          <w:rFonts w:ascii="Times New Roman" w:eastAsiaTheme="minorEastAsia" w:hAnsi="Times New Roman" w:cs="Times New Roman"/>
          <w:sz w:val="28"/>
          <w:szCs w:val="28"/>
        </w:rPr>
        <w:t>Теория эффекта замены и эффекта дохода достаточно широко применяется на практике, принимая различные формы.</w:t>
      </w:r>
    </w:p>
    <w:p w14:paraId="0985736F" w14:textId="77777777" w:rsidR="002C0049" w:rsidRDefault="002C0049" w:rsidP="00EC762F">
      <w:pPr>
        <w:spacing w:after="0" w:line="360" w:lineRule="auto"/>
        <w:jc w:val="both"/>
        <w:rPr>
          <w:rFonts w:ascii="Times New Roman" w:eastAsiaTheme="minorEastAsia" w:hAnsi="Times New Roman" w:cs="Times New Roman"/>
          <w:sz w:val="28"/>
          <w:szCs w:val="28"/>
        </w:rPr>
        <w:sectPr w:rsidR="002C0049" w:rsidSect="002547C3">
          <w:footnotePr>
            <w:numRestart w:val="eachPage"/>
          </w:footnotePr>
          <w:type w:val="continuous"/>
          <w:pgSz w:w="11906" w:h="16838" w:code="9"/>
          <w:pgMar w:top="1134" w:right="851" w:bottom="1134" w:left="1418" w:header="709" w:footer="709" w:gutter="0"/>
          <w:cols w:space="708"/>
          <w:docGrid w:linePitch="360"/>
        </w:sectPr>
      </w:pPr>
    </w:p>
    <w:p w14:paraId="16ABF05D" w14:textId="026576A6" w:rsidR="00DA18C8" w:rsidRDefault="00DA18C8" w:rsidP="00EC762F">
      <w:pPr>
        <w:spacing w:after="0" w:line="360" w:lineRule="auto"/>
        <w:jc w:val="both"/>
        <w:rPr>
          <w:rFonts w:ascii="Times New Roman" w:eastAsiaTheme="minorEastAsia" w:hAnsi="Times New Roman" w:cs="Times New Roman"/>
          <w:sz w:val="28"/>
          <w:szCs w:val="28"/>
        </w:rPr>
        <w:sectPr w:rsidR="00DA18C8" w:rsidSect="002547C3">
          <w:footnotePr>
            <w:numRestart w:val="eachPage"/>
          </w:footnotePr>
          <w:type w:val="continuous"/>
          <w:pgSz w:w="11906" w:h="16838" w:code="9"/>
          <w:pgMar w:top="1134" w:right="851" w:bottom="1134" w:left="1418" w:header="709" w:footer="709" w:gutter="0"/>
          <w:cols w:space="708"/>
          <w:docGrid w:linePitch="360"/>
        </w:sectPr>
      </w:pPr>
    </w:p>
    <w:p w14:paraId="37224C1F" w14:textId="647D05B9" w:rsidR="005743DE" w:rsidRDefault="005743DE" w:rsidP="005743DE">
      <w:pPr>
        <w:spacing w:after="0" w:line="360" w:lineRule="auto"/>
        <w:jc w:val="both"/>
        <w:rPr>
          <w:rFonts w:ascii="Times New Roman" w:eastAsiaTheme="minorEastAsia" w:hAnsi="Times New Roman" w:cs="Times New Roman"/>
          <w:sz w:val="28"/>
          <w:szCs w:val="28"/>
        </w:rPr>
        <w:sectPr w:rsidR="005743DE" w:rsidSect="002547C3">
          <w:footnotePr>
            <w:numRestart w:val="eachPage"/>
          </w:footnotePr>
          <w:type w:val="continuous"/>
          <w:pgSz w:w="11906" w:h="16838" w:code="9"/>
          <w:pgMar w:top="1134" w:right="851" w:bottom="1134" w:left="1418" w:header="709" w:footer="709" w:gutter="0"/>
          <w:cols w:space="708"/>
          <w:docGrid w:linePitch="360"/>
        </w:sectPr>
      </w:pPr>
    </w:p>
    <w:p w14:paraId="697E6B27" w14:textId="04D65C48" w:rsidR="002547C3" w:rsidRDefault="002547C3" w:rsidP="002547C3">
      <w:pPr>
        <w:spacing w:after="0" w:line="360" w:lineRule="auto"/>
        <w:jc w:val="both"/>
        <w:rPr>
          <w:rFonts w:ascii="Times New Roman" w:eastAsiaTheme="minorEastAsia" w:hAnsi="Times New Roman" w:cs="Times New Roman"/>
          <w:sz w:val="28"/>
          <w:szCs w:val="28"/>
        </w:rPr>
        <w:sectPr w:rsidR="002547C3" w:rsidSect="002547C3">
          <w:footnotePr>
            <w:numRestart w:val="eachPage"/>
          </w:footnotePr>
          <w:type w:val="continuous"/>
          <w:pgSz w:w="11906" w:h="16838" w:code="9"/>
          <w:pgMar w:top="1134" w:right="851" w:bottom="1134" w:left="1418" w:header="709" w:footer="709" w:gutter="0"/>
          <w:cols w:space="708"/>
          <w:docGrid w:linePitch="360"/>
        </w:sectPr>
      </w:pPr>
    </w:p>
    <w:p w14:paraId="44512A44" w14:textId="01E28113" w:rsidR="009F429D" w:rsidRPr="002547C3" w:rsidRDefault="009F429D" w:rsidP="002547C3">
      <w:pPr>
        <w:spacing w:after="0" w:line="360" w:lineRule="auto"/>
        <w:jc w:val="both"/>
        <w:rPr>
          <w:rFonts w:ascii="Times New Roman" w:eastAsiaTheme="minorEastAsia" w:hAnsi="Times New Roman" w:cs="Times New Roman"/>
          <w:sz w:val="28"/>
          <w:szCs w:val="28"/>
        </w:rPr>
        <w:sectPr w:rsidR="009F429D" w:rsidRPr="002547C3" w:rsidSect="002547C3">
          <w:footnotePr>
            <w:numRestart w:val="eachPage"/>
          </w:footnotePr>
          <w:type w:val="continuous"/>
          <w:pgSz w:w="11906" w:h="16838" w:code="9"/>
          <w:pgMar w:top="1134" w:right="851" w:bottom="1134" w:left="1418" w:header="709" w:footer="709" w:gutter="0"/>
          <w:cols w:space="708"/>
          <w:docGrid w:linePitch="360"/>
        </w:sectPr>
      </w:pPr>
    </w:p>
    <w:p w14:paraId="7DAA7349" w14:textId="744D6418" w:rsidR="002547C3" w:rsidRDefault="00903629" w:rsidP="00663A42">
      <w:pPr>
        <w:spacing w:after="0" w:line="360" w:lineRule="auto"/>
        <w:jc w:val="center"/>
        <w:rPr>
          <w:rFonts w:ascii="Times New Roman" w:hAnsi="Times New Roman" w:cs="Times New Roman"/>
          <w:sz w:val="28"/>
          <w:szCs w:val="28"/>
        </w:rPr>
      </w:pPr>
      <w:r w:rsidRPr="00903629">
        <w:rPr>
          <w:rFonts w:ascii="Times New Roman" w:hAnsi="Times New Roman" w:cs="Times New Roman"/>
          <w:sz w:val="28"/>
          <w:szCs w:val="28"/>
        </w:rPr>
        <w:lastRenderedPageBreak/>
        <w:t xml:space="preserve">ГЛАВА 3. ПРАКТИЧЕСКОЕ ПРИМЕНЕНИЕ </w:t>
      </w:r>
      <w:r w:rsidR="00A44644">
        <w:rPr>
          <w:rFonts w:ascii="Times New Roman" w:hAnsi="Times New Roman" w:cs="Times New Roman"/>
          <w:sz w:val="28"/>
          <w:szCs w:val="28"/>
        </w:rPr>
        <w:t>ТЕОРИИ ПОТРЕБИТЕЛЬСКОГО ВЫБОРА</w:t>
      </w:r>
    </w:p>
    <w:p w14:paraId="5B35E39F" w14:textId="28075FE7" w:rsidR="00DE4493" w:rsidRPr="00DE4493" w:rsidRDefault="00DE4493" w:rsidP="00DE449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Рассмотрим практические ситуации эффектов дохода и замещения для различных групп товаров. Д</w:t>
      </w:r>
      <w:r w:rsidRPr="00DE4493">
        <w:rPr>
          <w:rFonts w:ascii="Times New Roman" w:hAnsi="Times New Roman" w:cs="Times New Roman"/>
          <w:sz w:val="28"/>
          <w:szCs w:val="28"/>
        </w:rPr>
        <w:t>ля совершенных комплементов эффект дохода и замещения представлен на рис. 1.17, а. Оптимальный набор, лежащий на фиктивной бюджетной линии (3), совпадает с первоначальным набором</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y</m:t>
            </m:r>
          </m:sub>
        </m:sSub>
      </m:oMath>
      <w:r w:rsidRPr="00DE4493">
        <w:rPr>
          <w:rFonts w:ascii="Times New Roman" w:hAnsi="Times New Roman" w:cs="Times New Roman"/>
          <w:i/>
          <w:iCs/>
          <w:sz w:val="28"/>
          <w:szCs w:val="28"/>
          <w:vertAlign w:val="subscript"/>
        </w:rPr>
        <w:t> </w:t>
      </w:r>
      <w:r w:rsidRPr="00DE4493">
        <w:rPr>
          <w:rFonts w:ascii="Times New Roman" w:hAnsi="Times New Roman" w:cs="Times New Roman"/>
          <w:sz w:val="28"/>
          <w:szCs w:val="28"/>
        </w:rPr>
        <w:t xml:space="preserve">в точке </w:t>
      </w:r>
      <m:oMath>
        <m:r>
          <w:rPr>
            <w:rFonts w:ascii="Cambria Math" w:hAnsi="Cambria Math" w:cs="Times New Roman"/>
            <w:sz w:val="28"/>
            <w:szCs w:val="28"/>
          </w:rPr>
          <m:t>Л</m:t>
        </m:r>
      </m:oMath>
      <w:r w:rsidRPr="00DE4493">
        <w:rPr>
          <w:rFonts w:ascii="Times New Roman" w:hAnsi="Times New Roman" w:cs="Times New Roman"/>
          <w:sz w:val="28"/>
          <w:szCs w:val="28"/>
        </w:rPr>
        <w:t>, что означает, что эффект замещения равен нулю. Изменение потребления происходит исключительно за счет эффекта дохода.</w:t>
      </w:r>
      <w:r>
        <w:rPr>
          <w:rFonts w:ascii="Times New Roman" w:hAnsi="Times New Roman" w:cs="Times New Roman"/>
          <w:sz w:val="28"/>
          <w:szCs w:val="28"/>
        </w:rPr>
        <w:t xml:space="preserve"> </w:t>
      </w:r>
      <w:r w:rsidRPr="00DE4493">
        <w:rPr>
          <w:rFonts w:ascii="Times New Roman" w:hAnsi="Times New Roman" w:cs="Times New Roman"/>
          <w:sz w:val="28"/>
          <w:szCs w:val="28"/>
        </w:rPr>
        <w:t>Для совершенных субститутов все изменения потребления происходят за счет эффекта замещения (рис. 1.17, б).</w:t>
      </w:r>
    </w:p>
    <w:p w14:paraId="3D6A22BA" w14:textId="768E193F" w:rsidR="00DE4493" w:rsidRP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noProof/>
          <w:sz w:val="28"/>
          <w:szCs w:val="28"/>
        </w:rPr>
        <w:drawing>
          <wp:inline distT="0" distB="0" distL="0" distR="0" wp14:anchorId="02A4C1EC" wp14:editId="0E588FB7">
            <wp:extent cx="6060440" cy="2594610"/>
            <wp:effectExtent l="0" t="0" r="0" b="0"/>
            <wp:docPr id="24" name="Рисунок 24" descr="Эффект дохода и эффект замещения для совершенных комплементов (а) и субститутов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ффект дохода и эффект замещения для совершенных комплементов (а) и субститутов (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0440" cy="2594610"/>
                    </a:xfrm>
                    <a:prstGeom prst="rect">
                      <a:avLst/>
                    </a:prstGeom>
                    <a:noFill/>
                    <a:ln>
                      <a:noFill/>
                    </a:ln>
                  </pic:spPr>
                </pic:pic>
              </a:graphicData>
            </a:graphic>
          </wp:inline>
        </w:drawing>
      </w:r>
    </w:p>
    <w:p w14:paraId="2BC31CDA" w14:textId="77777777" w:rsidR="00DE4493" w:rsidRPr="00AF72EF" w:rsidRDefault="00DE4493" w:rsidP="00AF72EF">
      <w:pPr>
        <w:spacing w:after="0" w:line="240" w:lineRule="auto"/>
        <w:jc w:val="both"/>
        <w:rPr>
          <w:rFonts w:ascii="Times New Roman" w:hAnsi="Times New Roman" w:cs="Times New Roman"/>
          <w:sz w:val="28"/>
          <w:szCs w:val="28"/>
        </w:rPr>
      </w:pPr>
      <w:r w:rsidRPr="00AF72EF">
        <w:rPr>
          <w:rFonts w:ascii="Times New Roman" w:hAnsi="Times New Roman" w:cs="Times New Roman"/>
          <w:sz w:val="28"/>
          <w:szCs w:val="28"/>
        </w:rPr>
        <w:t>Рис. 1.17. Эффект дохода и эффект замещения для совершенных комплементов </w:t>
      </w:r>
      <w:r w:rsidRPr="00AF72EF">
        <w:rPr>
          <w:rFonts w:ascii="Times New Roman" w:hAnsi="Times New Roman" w:cs="Times New Roman"/>
          <w:i/>
          <w:iCs/>
          <w:sz w:val="28"/>
          <w:szCs w:val="28"/>
        </w:rPr>
        <w:t>(а) </w:t>
      </w:r>
      <w:r w:rsidRPr="00AF72EF">
        <w:rPr>
          <w:rFonts w:ascii="Times New Roman" w:hAnsi="Times New Roman" w:cs="Times New Roman"/>
          <w:sz w:val="28"/>
          <w:szCs w:val="28"/>
        </w:rPr>
        <w:t xml:space="preserve">и субститутов </w:t>
      </w:r>
      <w:r w:rsidRPr="00AF72EF">
        <w:rPr>
          <w:rFonts w:ascii="Times New Roman" w:hAnsi="Times New Roman" w:cs="Times New Roman"/>
          <w:i/>
          <w:sz w:val="28"/>
          <w:szCs w:val="28"/>
        </w:rPr>
        <w:t>(б)</w:t>
      </w:r>
    </w:p>
    <w:p w14:paraId="7736A485" w14:textId="47774002" w:rsid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sz w:val="28"/>
          <w:szCs w:val="28"/>
        </w:rPr>
        <w:t>Инструментарий анализа эффектов дохода и замещения можно применять и в других ситуациях. Например, увеличение налога на товар для снижения его потребления и одновременное введение программы «налогов с возвратом» для компенсации сокращения реальных доходов потребителей.</w:t>
      </w:r>
    </w:p>
    <w:p w14:paraId="54E010D6" w14:textId="77777777" w:rsidR="00BF19AA" w:rsidRDefault="00DE4493" w:rsidP="00663A42">
      <w:pPr>
        <w:spacing w:after="0" w:line="360" w:lineRule="auto"/>
        <w:jc w:val="center"/>
        <w:rPr>
          <w:rFonts w:ascii="Times New Roman" w:hAnsi="Times New Roman" w:cs="Times New Roman"/>
          <w:sz w:val="28"/>
          <w:szCs w:val="28"/>
        </w:rPr>
      </w:pPr>
      <w:r w:rsidRPr="00DE4493">
        <w:rPr>
          <w:rFonts w:ascii="Times New Roman" w:hAnsi="Times New Roman" w:cs="Times New Roman"/>
          <w:sz w:val="28"/>
          <w:szCs w:val="28"/>
        </w:rPr>
        <w:t>3.1.</w:t>
      </w:r>
      <w:r w:rsidRPr="00DE4493">
        <w:rPr>
          <w:rFonts w:ascii="Times New Roman" w:hAnsi="Times New Roman" w:cs="Times New Roman"/>
          <w:sz w:val="28"/>
          <w:szCs w:val="28"/>
        </w:rPr>
        <w:tab/>
        <w:t>ИСПОЛЬЗОВАЕНИЕ ЭФФЕКТА ЗАМЕЩЕНИЯ И ДОХОДА В МИКРОЭКОНОМИЧЕСКОЙ ПРАКТИКЕ</w:t>
      </w:r>
    </w:p>
    <w:p w14:paraId="06526D8B" w14:textId="32F2CB2B" w:rsidR="00DE4493" w:rsidRPr="00DE4493" w:rsidRDefault="00DE4493" w:rsidP="00BF19AA">
      <w:pPr>
        <w:spacing w:after="0" w:line="360" w:lineRule="auto"/>
        <w:jc w:val="both"/>
        <w:rPr>
          <w:rFonts w:ascii="Times New Roman" w:hAnsi="Times New Roman" w:cs="Times New Roman"/>
          <w:sz w:val="28"/>
          <w:szCs w:val="28"/>
        </w:rPr>
      </w:pPr>
      <w:r w:rsidRPr="00DE4493">
        <w:rPr>
          <w:rFonts w:ascii="Times New Roman" w:hAnsi="Times New Roman" w:cs="Times New Roman"/>
          <w:sz w:val="28"/>
          <w:szCs w:val="28"/>
        </w:rPr>
        <w:lastRenderedPageBreak/>
        <w:t>Данная ситуация имеет конкретный исторический пример. В 1974 г. ОПЕК</w:t>
      </w:r>
      <w:r w:rsidR="00BF19AA">
        <w:rPr>
          <w:rStyle w:val="ad"/>
          <w:rFonts w:ascii="Times New Roman" w:hAnsi="Times New Roman" w:cs="Times New Roman"/>
          <w:sz w:val="28"/>
          <w:szCs w:val="28"/>
        </w:rPr>
        <w:footnoteReference w:id="14"/>
      </w:r>
      <w:r w:rsidRPr="00DE4493">
        <w:rPr>
          <w:rFonts w:ascii="Times New Roman" w:hAnsi="Times New Roman" w:cs="Times New Roman"/>
          <w:sz w:val="28"/>
          <w:szCs w:val="28"/>
        </w:rPr>
        <w:t xml:space="preserve"> ввела эмбарго на экспорт нефти в США, на несколько недель прекратив отгрузки нефти в США. В качестве одной из мер по уменьшению зависимости США от иностранной нефти обсуждалось повышение налога на бензин. Сторонники этой идеи считали: увеличение стоимости бензина для потребителей заставит их сократить его потребление, что в свою очередь должно сократить спрос на иностранную нефть. В то же время прямое повышение налога на бензин резко сократило бы реальные доходы потребителей, поэтому была предложена программа «налогов с возвратом», согласно которой потребителям возвращают доходы, собранные с них посредством данного налога, либо в форме прямых денежных выплат, либо посредством сокращения какого-то другого налога. Возражение, выдвинутое противниками данного предложения, сводилось к тому, что обратная выплата потребителям дохода, собранного посредством налога, не окажет воздействия на спрос, поскольку потребители могут просто использовать возвращенные им деньги для покупки дополнительного количества бензина.</w:t>
      </w:r>
    </w:p>
    <w:p w14:paraId="23411E47" w14:textId="74C46AB7" w:rsidR="00DE4493" w:rsidRP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sz w:val="28"/>
          <w:szCs w:val="28"/>
        </w:rPr>
        <w:t>Экономический анализ ситуации показывает, что если налог на товар полностью переложить на потребителей, то цена товара (</w:t>
      </w:r>
      <m:oMath>
        <m:r>
          <w:rPr>
            <w:rFonts w:ascii="Cambria Math" w:hAnsi="Cambria Math" w:cs="Times New Roman"/>
            <w:sz w:val="28"/>
            <w:szCs w:val="28"/>
          </w:rPr>
          <m:t>P</m:t>
        </m:r>
      </m:oMath>
      <w:r w:rsidRPr="00DE4493">
        <w:rPr>
          <w:rFonts w:ascii="Times New Roman" w:hAnsi="Times New Roman" w:cs="Times New Roman"/>
          <w:sz w:val="28"/>
          <w:szCs w:val="28"/>
        </w:rPr>
        <w:t>) возрастет пропорционально этой сумме (</w:t>
      </w:r>
      <m:oMath>
        <m:r>
          <w:rPr>
            <w:rFonts w:ascii="Cambria Math" w:hAnsi="Cambria Math" w:cs="Times New Roman"/>
            <w:sz w:val="28"/>
            <w:szCs w:val="28"/>
          </w:rPr>
          <m:t>P' = P + T</m:t>
        </m:r>
      </m:oMath>
      <w:r w:rsidRPr="00DE4493">
        <w:rPr>
          <w:rFonts w:ascii="Times New Roman" w:hAnsi="Times New Roman" w:cs="Times New Roman"/>
          <w:sz w:val="28"/>
          <w:szCs w:val="28"/>
        </w:rPr>
        <w:t>). Вследствие этого средний потребитель уменьшил потребление товара с </w:t>
      </w:r>
      <m:oMath>
        <m:r>
          <w:rPr>
            <w:rFonts w:ascii="Cambria Math" w:hAnsi="Cambria Math" w:cs="Times New Roman"/>
            <w:sz w:val="28"/>
            <w:szCs w:val="28"/>
          </w:rPr>
          <m:t>X до X'</m:t>
        </m:r>
      </m:oMath>
      <w:r w:rsidRPr="00DE4493">
        <w:rPr>
          <w:rFonts w:ascii="Times New Roman" w:hAnsi="Times New Roman" w:cs="Times New Roman"/>
          <w:i/>
          <w:iCs/>
          <w:sz w:val="28"/>
          <w:szCs w:val="28"/>
        </w:rPr>
        <w:t>.</w:t>
      </w:r>
    </w:p>
    <w:p w14:paraId="143346CA" w14:textId="659AE00A" w:rsid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sz w:val="28"/>
          <w:szCs w:val="28"/>
        </w:rPr>
        <w:t>Сумма дохода, собранная посредством данного налога со среднего потребителя, составит</w:t>
      </w:r>
      <w:r w:rsidR="00BF19AA" w:rsidRPr="00BF19AA">
        <w:rPr>
          <w:rFonts w:ascii="Times New Roman" w:hAnsi="Times New Roman" w:cs="Times New Roman"/>
          <w:sz w:val="28"/>
          <w:szCs w:val="28"/>
        </w:rPr>
        <w:t xml:space="preserve">: </w:t>
      </w:r>
    </w:p>
    <w:p w14:paraId="0E2F6151" w14:textId="77E7EBA4" w:rsidR="00DE4493" w:rsidRPr="002C0049" w:rsidRDefault="002C0049" w:rsidP="00BF19AA">
      <w:pPr>
        <w:spacing w:after="0" w:line="360" w:lineRule="auto"/>
        <w:ind w:firstLine="720"/>
        <w:jc w:val="both"/>
        <w:rPr>
          <w:rFonts w:ascii="Times New Roman" w:hAnsi="Times New Roman" w:cs="Times New Roman"/>
          <w:b/>
          <w:sz w:val="28"/>
          <w:szCs w:val="28"/>
        </w:rPr>
      </w:pPr>
      <m:oMathPara>
        <m:oMath>
          <m:r>
            <m:rPr>
              <m:sty m:val="bi"/>
            </m:rPr>
            <w:rPr>
              <w:rFonts w:ascii="Cambria Math" w:hAnsi="Cambria Math" w:cs="Times New Roman"/>
              <w:sz w:val="28"/>
              <w:szCs w:val="28"/>
            </w:rPr>
            <m:t>R=T</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m:t>
              </m:r>
            </m:sup>
          </m:sSup>
          <m:r>
            <m:rPr>
              <m:sty m:val="bi"/>
            </m:rPr>
            <w:rPr>
              <w:rFonts w:ascii="Cambria Math" w:hAnsi="Cambria Math" w:cs="Times New Roman"/>
              <w:sz w:val="28"/>
              <w:szCs w:val="28"/>
            </w:rPr>
            <m:t>=</m:t>
          </m:r>
          <m:d>
            <m:dPr>
              <m:ctrlPr>
                <w:rPr>
                  <w:rFonts w:ascii="Cambria Math" w:hAnsi="Cambria Math" w:cs="Times New Roman"/>
                  <w:b/>
                  <w:i/>
                  <w:sz w:val="28"/>
                  <w:szCs w:val="28"/>
                </w:rPr>
              </m:ctrlPr>
            </m:dPr>
            <m:e>
              <m:sSup>
                <m:sSupPr>
                  <m:ctrlPr>
                    <w:rPr>
                      <w:rFonts w:ascii="Cambria Math" w:hAnsi="Cambria Math" w:cs="Times New Roman"/>
                      <w:b/>
                      <w:i/>
                      <w:sz w:val="28"/>
                      <w:szCs w:val="28"/>
                    </w:rPr>
                  </m:ctrlPr>
                </m:sSupPr>
                <m:e>
                  <m:r>
                    <m:rPr>
                      <m:sty m:val="bi"/>
                    </m:rPr>
                    <w:rPr>
                      <w:rFonts w:ascii="Cambria Math" w:hAnsi="Cambria Math" w:cs="Times New Roman"/>
                      <w:sz w:val="28"/>
                      <w:szCs w:val="28"/>
                    </w:rPr>
                    <m:t>P</m:t>
                  </m:r>
                </m:e>
                <m:sup>
                  <m:r>
                    <m:rPr>
                      <m:sty m:val="bi"/>
                    </m:rPr>
                    <w:rPr>
                      <w:rFonts w:ascii="Cambria Math" w:hAnsi="Cambria Math" w:cs="Times New Roman"/>
                      <w:sz w:val="28"/>
                      <w:szCs w:val="28"/>
                    </w:rPr>
                    <m:t>'</m:t>
                  </m:r>
                </m:sup>
              </m:sSup>
              <m:r>
                <m:rPr>
                  <m:sty m:val="bi"/>
                </m:rPr>
                <w:rPr>
                  <w:rFonts w:ascii="Cambria Math" w:hAnsi="Cambria Math" w:cs="Times New Roman"/>
                  <w:sz w:val="28"/>
                  <w:szCs w:val="28"/>
                </w:rPr>
                <m:t>-P</m:t>
              </m:r>
            </m:e>
          </m:d>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m:t>
              </m:r>
            </m:sup>
          </m:sSup>
        </m:oMath>
      </m:oMathPara>
    </w:p>
    <w:p w14:paraId="4AB5212A" w14:textId="22D22E78" w:rsid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sz w:val="28"/>
          <w:szCs w:val="28"/>
        </w:rPr>
        <w:t>Обозначим через </w:t>
      </w:r>
      <m:oMath>
        <m:r>
          <w:rPr>
            <w:rFonts w:ascii="Cambria Math" w:hAnsi="Cambria Math" w:cs="Times New Roman"/>
            <w:sz w:val="28"/>
            <w:szCs w:val="28"/>
          </w:rPr>
          <m:t>Y</m:t>
        </m:r>
      </m:oMath>
      <w:r w:rsidR="00522A24" w:rsidRPr="00522A24">
        <w:rPr>
          <w:rFonts w:ascii="Times New Roman" w:hAnsi="Times New Roman" w:cs="Times New Roman"/>
          <w:i/>
          <w:iCs/>
          <w:sz w:val="28"/>
          <w:szCs w:val="28"/>
        </w:rPr>
        <w:t xml:space="preserve"> </w:t>
      </w:r>
      <w:r w:rsidRPr="00DE4493">
        <w:rPr>
          <w:rFonts w:ascii="Times New Roman" w:hAnsi="Times New Roman" w:cs="Times New Roman"/>
          <w:sz w:val="28"/>
          <w:szCs w:val="28"/>
        </w:rPr>
        <w:t>расходы на все другие товары (при ценах = 1), тогда исходное бюджетное ограничение (1) будет иметь вид</w:t>
      </w:r>
      <w:r w:rsidR="00663A42">
        <w:rPr>
          <w:rFonts w:ascii="Times New Roman" w:hAnsi="Times New Roman" w:cs="Times New Roman"/>
          <w:sz w:val="28"/>
          <w:szCs w:val="28"/>
        </w:rPr>
        <w:t>:</w:t>
      </w:r>
    </w:p>
    <w:p w14:paraId="21C61FB4" w14:textId="63FE01AA" w:rsidR="00DE4493" w:rsidRPr="002C0049" w:rsidRDefault="002C0049" w:rsidP="00522A24">
      <w:pPr>
        <w:spacing w:after="0" w:line="360" w:lineRule="auto"/>
        <w:ind w:firstLine="720"/>
        <w:jc w:val="both"/>
        <w:rPr>
          <w:rFonts w:ascii="Times New Roman" w:hAnsi="Times New Roman" w:cs="Times New Roman"/>
          <w:b/>
          <w:sz w:val="28"/>
          <w:szCs w:val="28"/>
        </w:rPr>
      </w:pPr>
      <m:oMathPara>
        <m:oMath>
          <m:r>
            <m:rPr>
              <m:sty m:val="bi"/>
            </m:rPr>
            <w:rPr>
              <w:rFonts w:ascii="Cambria Math" w:hAnsi="Cambria Math" w:cs="Times New Roman"/>
              <w:sz w:val="28"/>
              <w:szCs w:val="28"/>
            </w:rPr>
            <m:t>PX+Y=I</m:t>
          </m:r>
        </m:oMath>
      </m:oMathPara>
    </w:p>
    <w:p w14:paraId="48BAEEE4" w14:textId="43832460" w:rsid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sz w:val="28"/>
          <w:szCs w:val="28"/>
        </w:rPr>
        <w:t>Бюджетное ограничение (2) при введении плана возврата налога:</w:t>
      </w:r>
    </w:p>
    <w:p w14:paraId="466B8B00" w14:textId="79E8EBEC" w:rsidR="00DE4493" w:rsidRPr="002C0049" w:rsidRDefault="004D01E0" w:rsidP="00522A24">
      <w:pPr>
        <w:spacing w:after="0" w:line="360" w:lineRule="auto"/>
        <w:ind w:firstLine="720"/>
        <w:jc w:val="both"/>
        <w:rPr>
          <w:rFonts w:ascii="Times New Roman" w:hAnsi="Times New Roman" w:cs="Times New Roman"/>
          <w:b/>
          <w:sz w:val="28"/>
          <w:szCs w:val="28"/>
        </w:rPr>
      </w:pPr>
      <m:oMathPara>
        <m:oMath>
          <m:d>
            <m:dPr>
              <m:ctrlPr>
                <w:rPr>
                  <w:rFonts w:ascii="Cambria Math" w:hAnsi="Cambria Math" w:cs="Times New Roman"/>
                  <w:b/>
                  <w:i/>
                  <w:sz w:val="28"/>
                  <w:szCs w:val="28"/>
                </w:rPr>
              </m:ctrlPr>
            </m:dPr>
            <m:e>
              <m:r>
                <m:rPr>
                  <m:sty m:val="bi"/>
                </m:rPr>
                <w:rPr>
                  <w:rFonts w:ascii="Cambria Math" w:hAnsi="Cambria Math" w:cs="Times New Roman"/>
                  <w:sz w:val="28"/>
                  <w:szCs w:val="28"/>
                </w:rPr>
                <m:t>P+T</m:t>
              </m:r>
            </m:e>
          </m:d>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m:t>
              </m:r>
            </m:sup>
          </m:sSup>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Y</m:t>
              </m:r>
            </m:e>
            <m:sup>
              <m:r>
                <m:rPr>
                  <m:sty m:val="bi"/>
                </m:rPr>
                <w:rPr>
                  <w:rFonts w:ascii="Cambria Math" w:hAnsi="Cambria Math" w:cs="Times New Roman"/>
                  <w:sz w:val="28"/>
                  <w:szCs w:val="28"/>
                </w:rPr>
                <m:t>'</m:t>
              </m:r>
            </m:sup>
          </m:sSup>
          <m:r>
            <m:rPr>
              <m:sty m:val="bi"/>
            </m:rPr>
            <w:rPr>
              <w:rFonts w:ascii="Cambria Math" w:hAnsi="Cambria Math" w:cs="Times New Roman"/>
              <w:sz w:val="28"/>
              <w:szCs w:val="28"/>
            </w:rPr>
            <m:t>=I+T</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m:t>
              </m:r>
            </m:sup>
          </m:sSup>
        </m:oMath>
      </m:oMathPara>
    </w:p>
    <w:p w14:paraId="26C0679A" w14:textId="296A45F7" w:rsidR="00DE4493" w:rsidRDefault="00DE4493" w:rsidP="00DE4493">
      <w:pPr>
        <w:spacing w:after="0" w:line="360" w:lineRule="auto"/>
        <w:ind w:firstLine="720"/>
        <w:jc w:val="both"/>
        <w:rPr>
          <w:rFonts w:ascii="Times New Roman" w:hAnsi="Times New Roman" w:cs="Times New Roman"/>
          <w:sz w:val="28"/>
          <w:szCs w:val="28"/>
          <w:lang w:val="en-US"/>
        </w:rPr>
      </w:pPr>
      <w:r w:rsidRPr="00DE4493">
        <w:rPr>
          <w:rFonts w:ascii="Times New Roman" w:hAnsi="Times New Roman" w:cs="Times New Roman"/>
          <w:sz w:val="28"/>
          <w:szCs w:val="28"/>
        </w:rPr>
        <w:t>После математических преобразований получаем</w:t>
      </w:r>
      <w:r w:rsidR="00522A24">
        <w:rPr>
          <w:rFonts w:ascii="Times New Roman" w:hAnsi="Times New Roman" w:cs="Times New Roman"/>
          <w:sz w:val="28"/>
          <w:szCs w:val="28"/>
          <w:lang w:val="en-US"/>
        </w:rPr>
        <w:t>:</w:t>
      </w:r>
    </w:p>
    <w:p w14:paraId="3E53484D" w14:textId="425AF4CA" w:rsidR="00DE4493" w:rsidRPr="002C0049" w:rsidRDefault="002C0049" w:rsidP="00522A24">
      <w:pPr>
        <w:spacing w:after="0" w:line="360" w:lineRule="auto"/>
        <w:ind w:firstLine="720"/>
        <w:jc w:val="both"/>
        <w:rPr>
          <w:rFonts w:ascii="Times New Roman" w:hAnsi="Times New Roman" w:cs="Times New Roman"/>
          <w:b/>
          <w:sz w:val="28"/>
          <w:szCs w:val="28"/>
          <w:lang w:val="en-US"/>
        </w:rPr>
      </w:pPr>
      <m:oMathPara>
        <m:oMath>
          <m:r>
            <m:rPr>
              <m:sty m:val="bi"/>
            </m:rPr>
            <w:rPr>
              <w:rFonts w:ascii="Cambria Math" w:hAnsi="Cambria Math" w:cs="Times New Roman"/>
              <w:sz w:val="28"/>
              <w:szCs w:val="28"/>
              <w:lang w:val="en-US"/>
            </w:rPr>
            <m:t>P</m:t>
          </m:r>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X</m:t>
              </m:r>
            </m:e>
            <m:sup>
              <m:r>
                <m:rPr>
                  <m:sty m:val="bi"/>
                </m:rPr>
                <w:rPr>
                  <w:rFonts w:ascii="Cambria Math" w:hAnsi="Cambria Math" w:cs="Times New Roman"/>
                  <w:sz w:val="28"/>
                  <w:szCs w:val="28"/>
                  <w:lang w:val="en-US"/>
                </w:rPr>
                <m:t>'</m:t>
              </m:r>
            </m:sup>
          </m:sSup>
          <m:r>
            <m:rPr>
              <m:sty m:val="bi"/>
            </m:rPr>
            <w:rPr>
              <w:rFonts w:ascii="Cambria Math" w:hAnsi="Cambria Math" w:cs="Times New Roman"/>
              <w:sz w:val="28"/>
              <w:szCs w:val="28"/>
              <w:lang w:val="en-US"/>
            </w:rPr>
            <m:t>+</m:t>
          </m:r>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Y</m:t>
              </m:r>
            </m:e>
            <m:sup>
              <m:r>
                <m:rPr>
                  <m:sty m:val="bi"/>
                </m:rPr>
                <w:rPr>
                  <w:rFonts w:ascii="Cambria Math" w:hAnsi="Cambria Math" w:cs="Times New Roman"/>
                  <w:sz w:val="28"/>
                  <w:szCs w:val="28"/>
                  <w:lang w:val="en-US"/>
                </w:rPr>
                <m:t>'</m:t>
              </m:r>
            </m:sup>
          </m:sSup>
          <m:r>
            <m:rPr>
              <m:sty m:val="bi"/>
            </m:rPr>
            <w:rPr>
              <w:rFonts w:ascii="Cambria Math" w:hAnsi="Cambria Math" w:cs="Times New Roman"/>
              <w:sz w:val="28"/>
              <w:szCs w:val="28"/>
              <w:lang w:val="en-US"/>
            </w:rPr>
            <m:t>=I</m:t>
          </m:r>
        </m:oMath>
      </m:oMathPara>
    </w:p>
    <w:p w14:paraId="1C098525" w14:textId="43987488" w:rsidR="00DE4493" w:rsidRPr="00DE4493" w:rsidRDefault="00DE4493" w:rsidP="00DE4493">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sz w:val="28"/>
          <w:szCs w:val="28"/>
        </w:rPr>
        <w:t>Таким образом, набор </w:t>
      </w:r>
      <m:oMath>
        <m:r>
          <w:rPr>
            <w:rFonts w:ascii="Cambria Math" w:hAnsi="Cambria Math" w:cs="Times New Roman"/>
            <w:sz w:val="28"/>
            <w:szCs w:val="28"/>
          </w:rPr>
          <m:t>A = (X, Y)</m:t>
        </m:r>
      </m:oMath>
      <w:r w:rsidRPr="00DE4493">
        <w:rPr>
          <w:rFonts w:ascii="Times New Roman" w:hAnsi="Times New Roman" w:cs="Times New Roman"/>
          <w:sz w:val="28"/>
          <w:szCs w:val="28"/>
        </w:rPr>
        <w:t>, который был доступен при исходном бюджетном ограничении (1), должен быть заменен в пользу набора </w:t>
      </w:r>
      <m:oMath>
        <m:r>
          <w:rPr>
            <w:rFonts w:ascii="Cambria Math" w:hAnsi="Cambria Math" w:cs="Times New Roman"/>
            <w:sz w:val="28"/>
            <w:szCs w:val="28"/>
          </w:rPr>
          <m:t>B = (Х', Y').</m:t>
        </m:r>
      </m:oMath>
      <w:r w:rsidRPr="00DE4493">
        <w:rPr>
          <w:rFonts w:ascii="Times New Roman" w:hAnsi="Times New Roman" w:cs="Times New Roman"/>
          <w:sz w:val="28"/>
          <w:szCs w:val="28"/>
        </w:rPr>
        <w:t xml:space="preserve"> Следовательно, набор </w:t>
      </w:r>
      <m:oMath>
        <m:r>
          <w:rPr>
            <w:rFonts w:ascii="Cambria Math" w:hAnsi="Cambria Math" w:cs="Times New Roman"/>
            <w:sz w:val="28"/>
            <w:szCs w:val="28"/>
          </w:rPr>
          <m:t>B (X',Y')</m:t>
        </m:r>
      </m:oMath>
      <w:r w:rsidRPr="00DE4493">
        <w:rPr>
          <w:rFonts w:ascii="Times New Roman" w:hAnsi="Times New Roman" w:cs="Times New Roman"/>
          <w:sz w:val="28"/>
          <w:szCs w:val="28"/>
        </w:rPr>
        <w:t xml:space="preserve"> должен предпочитаться набору </w:t>
      </w:r>
      <m:oMath>
        <m:r>
          <w:rPr>
            <w:rFonts w:ascii="Cambria Math" w:hAnsi="Cambria Math" w:cs="Times New Roman"/>
            <w:sz w:val="28"/>
            <w:szCs w:val="28"/>
          </w:rPr>
          <m:t>A(Х, У)</m:t>
        </m:r>
      </m:oMath>
      <w:r w:rsidRPr="00DE4493">
        <w:rPr>
          <w:rFonts w:ascii="Times New Roman" w:hAnsi="Times New Roman" w:cs="Times New Roman"/>
          <w:sz w:val="28"/>
          <w:szCs w:val="28"/>
        </w:rPr>
        <w:t>. Но данный вариант приведет к понижению благосостояния потребителей.</w:t>
      </w:r>
    </w:p>
    <w:p w14:paraId="6F4112EA" w14:textId="5A0EAE21" w:rsidR="00DE4493" w:rsidRPr="00DE4493" w:rsidRDefault="002C0049" w:rsidP="002C0049">
      <w:pPr>
        <w:spacing w:after="0" w:line="360" w:lineRule="auto"/>
        <w:ind w:firstLine="720"/>
        <w:jc w:val="both"/>
        <w:rPr>
          <w:rFonts w:ascii="Times New Roman" w:hAnsi="Times New Roman" w:cs="Times New Roman"/>
          <w:sz w:val="28"/>
          <w:szCs w:val="28"/>
        </w:rPr>
      </w:pPr>
      <w:r w:rsidRPr="00DE4493">
        <w:rPr>
          <w:rFonts w:ascii="Times New Roman" w:hAnsi="Times New Roman" w:cs="Times New Roman"/>
          <w:noProof/>
          <w:sz w:val="28"/>
          <w:szCs w:val="28"/>
        </w:rPr>
        <w:drawing>
          <wp:anchor distT="0" distB="0" distL="114300" distR="114300" simplePos="0" relativeHeight="251678720" behindDoc="0" locked="0" layoutInCell="1" allowOverlap="1" wp14:anchorId="71EDEA51" wp14:editId="18CAA1A8">
            <wp:simplePos x="0" y="0"/>
            <wp:positionH relativeFrom="column">
              <wp:posOffset>1279082</wp:posOffset>
            </wp:positionH>
            <wp:positionV relativeFrom="paragraph">
              <wp:posOffset>372405</wp:posOffset>
            </wp:positionV>
            <wp:extent cx="3651821" cy="2721934"/>
            <wp:effectExtent l="0" t="0" r="6350" b="2540"/>
            <wp:wrapTopAndBottom/>
            <wp:docPr id="14" name="Рисунок 14" descr="Ситуация увеличения налога с программой «возврата на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туация увеличения налога с программой «возврата налог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1821" cy="2721934"/>
                    </a:xfrm>
                    <a:prstGeom prst="rect">
                      <a:avLst/>
                    </a:prstGeom>
                    <a:noFill/>
                    <a:ln>
                      <a:noFill/>
                    </a:ln>
                  </pic:spPr>
                </pic:pic>
              </a:graphicData>
            </a:graphic>
          </wp:anchor>
        </w:drawing>
      </w:r>
      <w:r w:rsidR="00DE4493" w:rsidRPr="00DE4493">
        <w:rPr>
          <w:rFonts w:ascii="Times New Roman" w:hAnsi="Times New Roman" w:cs="Times New Roman"/>
          <w:sz w:val="28"/>
          <w:szCs w:val="28"/>
        </w:rPr>
        <w:t>Равновесие для случая с возвратом налога изображено на рис. 1.18.</w:t>
      </w:r>
    </w:p>
    <w:p w14:paraId="2E7F949E" w14:textId="77777777" w:rsidR="00DE4493" w:rsidRPr="00663A42" w:rsidRDefault="00DE4493" w:rsidP="00663A42">
      <w:pPr>
        <w:spacing w:after="0" w:line="360" w:lineRule="auto"/>
        <w:jc w:val="both"/>
        <w:rPr>
          <w:rFonts w:ascii="Times New Roman" w:hAnsi="Times New Roman" w:cs="Times New Roman"/>
          <w:sz w:val="28"/>
          <w:szCs w:val="28"/>
        </w:rPr>
      </w:pPr>
      <w:r w:rsidRPr="00663A42">
        <w:rPr>
          <w:rFonts w:ascii="Times New Roman" w:hAnsi="Times New Roman" w:cs="Times New Roman"/>
          <w:sz w:val="28"/>
          <w:szCs w:val="28"/>
        </w:rPr>
        <w:t>Рис. 1.18. </w:t>
      </w:r>
      <w:r w:rsidRPr="00663A42">
        <w:rPr>
          <w:rFonts w:ascii="Times New Roman" w:hAnsi="Times New Roman" w:cs="Times New Roman"/>
          <w:bCs/>
          <w:sz w:val="28"/>
          <w:szCs w:val="28"/>
        </w:rPr>
        <w:t>Ситуация увеличения налога с программой «возврата налога»</w:t>
      </w:r>
    </w:p>
    <w:p w14:paraId="7306F095" w14:textId="4C8842F2" w:rsidR="002C0049" w:rsidRDefault="00DE4493" w:rsidP="00DE4493">
      <w:pPr>
        <w:spacing w:after="0" w:line="360" w:lineRule="auto"/>
        <w:ind w:firstLine="720"/>
        <w:jc w:val="both"/>
        <w:rPr>
          <w:rFonts w:ascii="Times New Roman" w:hAnsi="Times New Roman" w:cs="Times New Roman"/>
          <w:i/>
          <w:iCs/>
          <w:sz w:val="28"/>
          <w:szCs w:val="28"/>
        </w:rPr>
        <w:sectPr w:rsidR="002C0049" w:rsidSect="00E36AC9">
          <w:footnotePr>
            <w:numRestart w:val="eachPage"/>
          </w:footnotePr>
          <w:pgSz w:w="11906" w:h="16838"/>
          <w:pgMar w:top="1134" w:right="851" w:bottom="1134" w:left="1418" w:header="709" w:footer="709" w:gutter="0"/>
          <w:cols w:space="708"/>
          <w:docGrid w:linePitch="360"/>
        </w:sectPr>
      </w:pPr>
      <w:r w:rsidRPr="00DE4493">
        <w:rPr>
          <w:rFonts w:ascii="Times New Roman" w:hAnsi="Times New Roman" w:cs="Times New Roman"/>
          <w:sz w:val="28"/>
          <w:szCs w:val="28"/>
        </w:rPr>
        <w:t>Налог повышает цены товарах, а возврат налога увеличивает денежный доход. Исходный набор становится недоступным, и благосостояние потребителя явно снижается. Выбор потребителя при осуществлении плана возврата налога включает потребление меньшего количества товара </w:t>
      </w:r>
      <m:oMath>
        <m:r>
          <w:rPr>
            <w:rFonts w:ascii="Cambria Math" w:hAnsi="Cambria Math" w:cs="Times New Roman"/>
            <w:sz w:val="28"/>
            <w:szCs w:val="28"/>
          </w:rPr>
          <m:t>X'</m:t>
        </m:r>
      </m:oMath>
      <w:r w:rsidRPr="00DE4493">
        <w:rPr>
          <w:rFonts w:ascii="Times New Roman" w:hAnsi="Times New Roman" w:cs="Times New Roman"/>
          <w:sz w:val="28"/>
          <w:szCs w:val="28"/>
        </w:rPr>
        <w:t> и большего количества других товаров </w:t>
      </w:r>
      <m:oMath>
        <m:r>
          <w:rPr>
            <w:rFonts w:ascii="Cambria Math" w:hAnsi="Cambria Math" w:cs="Times New Roman"/>
            <w:sz w:val="28"/>
            <w:szCs w:val="28"/>
          </w:rPr>
          <m:t>Y</m:t>
        </m:r>
      </m:oMath>
      <w:r w:rsidR="000E5026">
        <w:rPr>
          <w:rFonts w:ascii="Times New Roman" w:hAnsi="Times New Roman" w:cs="Times New Roman"/>
          <w:i/>
          <w:iCs/>
          <w:sz w:val="28"/>
          <w:szCs w:val="28"/>
        </w:rPr>
        <w:t>.</w:t>
      </w:r>
    </w:p>
    <w:p w14:paraId="083D27A2" w14:textId="036D05D9" w:rsidR="000E5026" w:rsidRDefault="000E5026" w:rsidP="00663A4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0885F60E" w14:textId="54BAF8FD" w:rsidR="000E5026" w:rsidRDefault="00A90F9B" w:rsidP="000E502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Итак, на основании проделанной работы можно смело утверждать, что эффект дохода и эффект замещения являются важными процессами в теории потребительского выбора.  Я подведу некоторые итоги об изученном и разобранном материале. </w:t>
      </w:r>
    </w:p>
    <w:p w14:paraId="541CEBF0" w14:textId="4C8C9A73" w:rsidR="00A90F9B" w:rsidRDefault="00A90F9B" w:rsidP="000E502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Во-первых, </w:t>
      </w:r>
      <w:r w:rsidR="005E59A0">
        <w:rPr>
          <w:rFonts w:ascii="Times New Roman" w:hAnsi="Times New Roman" w:cs="Times New Roman"/>
          <w:sz w:val="28"/>
          <w:szCs w:val="28"/>
        </w:rPr>
        <w:t>эффекты дохода и замены влияют на объем спроса при изменении цены на благо.</w:t>
      </w:r>
      <w:r>
        <w:rPr>
          <w:rFonts w:ascii="Times New Roman" w:hAnsi="Times New Roman" w:cs="Times New Roman"/>
          <w:sz w:val="28"/>
          <w:szCs w:val="28"/>
        </w:rPr>
        <w:t xml:space="preserve"> Эффект замещения возникает в связи с относительным изменением цен, благодаря чему </w:t>
      </w:r>
      <w:r w:rsidR="005E59A0">
        <w:rPr>
          <w:rFonts w:ascii="Times New Roman" w:hAnsi="Times New Roman" w:cs="Times New Roman"/>
          <w:sz w:val="28"/>
          <w:szCs w:val="28"/>
        </w:rPr>
        <w:t>объем потребления относительно подешевевшего товара увеличивается. Изменение цены данного товара увеличивает (при снижении цены) или уменьшает (при повышении цены) реальный доход потребителя, что влечёт за собой возникновение эффекта дохода. Который в свою очередь может сокращать, увеличивать потребление товара, а также может быть нейтральным.</w:t>
      </w:r>
    </w:p>
    <w:p w14:paraId="490E0A8A" w14:textId="6CBE3052" w:rsidR="005E59A0" w:rsidRDefault="005E59A0" w:rsidP="000E502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Во-вторых, как мы выяснили, существуют два подхода по изучению эффектов, отличающиеся трактовкой реального дохода.</w:t>
      </w:r>
      <w:r w:rsidR="00FA70C4">
        <w:rPr>
          <w:rFonts w:ascii="Times New Roman" w:hAnsi="Times New Roman" w:cs="Times New Roman"/>
          <w:sz w:val="28"/>
          <w:szCs w:val="28"/>
        </w:rPr>
        <w:t xml:space="preserve"> Подход Дж. Хикса и подход Е.Е. Слуцкого.</w:t>
      </w:r>
    </w:p>
    <w:p w14:paraId="57509F05" w14:textId="2D9653B9" w:rsidR="00FA70C4" w:rsidRDefault="00FA70C4" w:rsidP="000E502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В-третьих, </w:t>
      </w:r>
      <w:r w:rsidR="007A1495">
        <w:rPr>
          <w:rFonts w:ascii="Times New Roman" w:hAnsi="Times New Roman" w:cs="Times New Roman"/>
          <w:sz w:val="28"/>
          <w:szCs w:val="28"/>
        </w:rPr>
        <w:t xml:space="preserve">влияние эффекта замещения на объём спроса на товар мы построили </w:t>
      </w:r>
      <w:r w:rsidR="00081AB8">
        <w:rPr>
          <w:rFonts w:ascii="Times New Roman" w:hAnsi="Times New Roman" w:cs="Times New Roman"/>
          <w:sz w:val="28"/>
          <w:szCs w:val="28"/>
        </w:rPr>
        <w:t xml:space="preserve">на основе теорий Хикса и Слуцкого с помощью скомпенсированных кривых спроса. Причем вид кривой зависит от того какой товар рассматривается (качественный, некачественный, товар </w:t>
      </w:r>
      <w:proofErr w:type="spellStart"/>
      <w:r w:rsidR="00081AB8">
        <w:rPr>
          <w:rFonts w:ascii="Times New Roman" w:hAnsi="Times New Roman" w:cs="Times New Roman"/>
          <w:sz w:val="28"/>
          <w:szCs w:val="28"/>
        </w:rPr>
        <w:t>Гиффена</w:t>
      </w:r>
      <w:proofErr w:type="spellEnd"/>
      <w:r w:rsidR="00081AB8">
        <w:rPr>
          <w:rFonts w:ascii="Times New Roman" w:hAnsi="Times New Roman" w:cs="Times New Roman"/>
          <w:sz w:val="28"/>
          <w:szCs w:val="28"/>
        </w:rPr>
        <w:t>).</w:t>
      </w:r>
    </w:p>
    <w:p w14:paraId="7B16A729" w14:textId="28268FAE" w:rsidR="00081AB8" w:rsidRDefault="00081AB8" w:rsidP="000E502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В-четвертых, Слуцким было выведено уравнение, благодаря которому мы узнали, что общий эффект от изменения цены раскладывается на эффект замены и эффект дохода. А также разобрали иную форму уравнения, а точнее уравнение Евгения Слуцкого в коэффициентах эластичности.</w:t>
      </w:r>
    </w:p>
    <w:p w14:paraId="6A62DA47" w14:textId="77DC25DB" w:rsidR="00081AB8" w:rsidRDefault="00081AB8" w:rsidP="000E502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 наконец, в-пятых, теория эффекта замещения и эффекта дохода </w:t>
      </w:r>
      <w:r w:rsidR="005966FC">
        <w:rPr>
          <w:rFonts w:ascii="Times New Roman" w:hAnsi="Times New Roman" w:cs="Times New Roman"/>
          <w:sz w:val="28"/>
          <w:szCs w:val="28"/>
        </w:rPr>
        <w:t xml:space="preserve">заняла ходовое положение в микроэкономической науке. Принимая </w:t>
      </w:r>
      <w:r w:rsidR="008B0045">
        <w:rPr>
          <w:rFonts w:ascii="Times New Roman" w:hAnsi="Times New Roman" w:cs="Times New Roman"/>
          <w:sz w:val="28"/>
          <w:szCs w:val="28"/>
        </w:rPr>
        <w:t>различные формы,</w:t>
      </w:r>
      <w:r w:rsidR="005966FC">
        <w:rPr>
          <w:rFonts w:ascii="Times New Roman" w:hAnsi="Times New Roman" w:cs="Times New Roman"/>
          <w:sz w:val="28"/>
          <w:szCs w:val="28"/>
        </w:rPr>
        <w:t xml:space="preserve"> теория достаточно широко применяется на практике.</w:t>
      </w:r>
    </w:p>
    <w:p w14:paraId="2C337086" w14:textId="77777777" w:rsidR="000E5026" w:rsidRDefault="000E5026" w:rsidP="000E5026">
      <w:pPr>
        <w:spacing w:after="0" w:line="360" w:lineRule="auto"/>
        <w:jc w:val="both"/>
        <w:rPr>
          <w:rFonts w:ascii="Times New Roman" w:hAnsi="Times New Roman" w:cs="Times New Roman"/>
          <w:sz w:val="28"/>
          <w:szCs w:val="28"/>
        </w:rPr>
      </w:pPr>
    </w:p>
    <w:p w14:paraId="18195018" w14:textId="15A8AFCD" w:rsidR="000E5026" w:rsidRDefault="000E5026" w:rsidP="000E5026">
      <w:pPr>
        <w:spacing w:after="0" w:line="360" w:lineRule="auto"/>
        <w:jc w:val="both"/>
        <w:rPr>
          <w:rFonts w:ascii="Times New Roman" w:hAnsi="Times New Roman" w:cs="Times New Roman"/>
          <w:sz w:val="28"/>
          <w:szCs w:val="28"/>
        </w:rPr>
        <w:sectPr w:rsidR="000E5026" w:rsidSect="00E36AC9">
          <w:footnotePr>
            <w:numRestart w:val="eachPage"/>
          </w:footnotePr>
          <w:pgSz w:w="11906" w:h="16838"/>
          <w:pgMar w:top="1134" w:right="851" w:bottom="1134" w:left="1418" w:header="709" w:footer="709" w:gutter="0"/>
          <w:cols w:space="708"/>
          <w:docGrid w:linePitch="360"/>
        </w:sectPr>
      </w:pPr>
    </w:p>
    <w:p w14:paraId="6F7543BE" w14:textId="58F537EE" w:rsidR="00DE4493" w:rsidRDefault="007C3C22" w:rsidP="00663A42">
      <w:pPr>
        <w:spacing w:after="0" w:line="360" w:lineRule="auto"/>
        <w:jc w:val="center"/>
        <w:rPr>
          <w:rFonts w:ascii="Times New Roman" w:hAnsi="Times New Roman" w:cs="Times New Roman"/>
          <w:sz w:val="28"/>
          <w:szCs w:val="28"/>
        </w:rPr>
      </w:pPr>
      <w:r w:rsidRPr="007C3C22">
        <w:rPr>
          <w:rFonts w:ascii="Times New Roman" w:hAnsi="Times New Roman" w:cs="Times New Roman"/>
          <w:sz w:val="28"/>
          <w:szCs w:val="28"/>
        </w:rPr>
        <w:lastRenderedPageBreak/>
        <w:t>СПИСОК ИСПОЛЬЗОВАННЫХ ИСТОЧНИКОВ</w:t>
      </w:r>
    </w:p>
    <w:p w14:paraId="525A86F8" w14:textId="77777777" w:rsidR="006D6805" w:rsidRDefault="007C3C22" w:rsidP="007C3C2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Экономическая теория: Учебник/Под общ. ред. акад. В.И. Видяпина, А.И. Добрынина, Г.П. Журавлевой, Л.С. Тарасевича ‒</w:t>
      </w:r>
      <w:r w:rsidR="006D6805">
        <w:rPr>
          <w:rFonts w:ascii="Times New Roman" w:hAnsi="Times New Roman" w:cs="Times New Roman"/>
          <w:sz w:val="28"/>
          <w:szCs w:val="28"/>
        </w:rPr>
        <w:t xml:space="preserve"> М.: ИНФРА-М, 2001. – 714 с. – (Серия «Высшее образование»)</w:t>
      </w:r>
    </w:p>
    <w:p w14:paraId="01A225DE" w14:textId="370E551D" w:rsidR="006D6805" w:rsidRDefault="006D6805" w:rsidP="007C3C2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Основы экономической теории под ред. док.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профессора С.И. Иванова, 16-е изд.,</w:t>
      </w:r>
      <w:r w:rsidR="007717A1">
        <w:rPr>
          <w:rFonts w:ascii="Times New Roman" w:hAnsi="Times New Roman" w:cs="Times New Roman"/>
          <w:sz w:val="28"/>
          <w:szCs w:val="28"/>
        </w:rPr>
        <w:t xml:space="preserve"> М.: ВИТА-ПРЕСС,</w:t>
      </w:r>
      <w:r>
        <w:rPr>
          <w:rFonts w:ascii="Times New Roman" w:hAnsi="Times New Roman" w:cs="Times New Roman"/>
          <w:sz w:val="28"/>
          <w:szCs w:val="28"/>
        </w:rPr>
        <w:t xml:space="preserve"> 2011 – 320 с.</w:t>
      </w:r>
    </w:p>
    <w:p w14:paraId="526F9002" w14:textId="78221ADF" w:rsidR="007C3C22" w:rsidRDefault="007C3C22" w:rsidP="007C3C2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805" w:rsidRPr="006D6805">
        <w:rPr>
          <w:rFonts w:ascii="Times New Roman" w:hAnsi="Times New Roman" w:cs="Times New Roman"/>
          <w:sz w:val="28"/>
          <w:szCs w:val="28"/>
        </w:rPr>
        <w:t xml:space="preserve">Микроэкономика: учебник для вузов / Л.П. </w:t>
      </w:r>
      <w:proofErr w:type="spellStart"/>
      <w:r w:rsidR="006D6805" w:rsidRPr="006D6805">
        <w:rPr>
          <w:rFonts w:ascii="Times New Roman" w:hAnsi="Times New Roman" w:cs="Times New Roman"/>
          <w:sz w:val="28"/>
          <w:szCs w:val="28"/>
        </w:rPr>
        <w:t>Кураков</w:t>
      </w:r>
      <w:proofErr w:type="spellEnd"/>
      <w:r w:rsidR="006D6805" w:rsidRPr="006D6805">
        <w:rPr>
          <w:rFonts w:ascii="Times New Roman" w:hAnsi="Times New Roman" w:cs="Times New Roman"/>
          <w:sz w:val="28"/>
          <w:szCs w:val="28"/>
        </w:rPr>
        <w:t xml:space="preserve">, М.В. Игнатьев, А.В. </w:t>
      </w:r>
      <w:proofErr w:type="spellStart"/>
      <w:r w:rsidR="006D6805" w:rsidRPr="006D6805">
        <w:rPr>
          <w:rFonts w:ascii="Times New Roman" w:hAnsi="Times New Roman" w:cs="Times New Roman"/>
          <w:sz w:val="28"/>
          <w:szCs w:val="28"/>
        </w:rPr>
        <w:t>Тимирясова</w:t>
      </w:r>
      <w:proofErr w:type="spellEnd"/>
      <w:r w:rsidR="006D6805" w:rsidRPr="006D6805">
        <w:rPr>
          <w:rFonts w:ascii="Times New Roman" w:hAnsi="Times New Roman" w:cs="Times New Roman"/>
          <w:sz w:val="28"/>
          <w:szCs w:val="28"/>
        </w:rPr>
        <w:t xml:space="preserve"> и др.; под общ. ред. А.Л. </w:t>
      </w:r>
      <w:proofErr w:type="spellStart"/>
      <w:r w:rsidR="006D6805" w:rsidRPr="006D6805">
        <w:rPr>
          <w:rFonts w:ascii="Times New Roman" w:hAnsi="Times New Roman" w:cs="Times New Roman"/>
          <w:sz w:val="28"/>
          <w:szCs w:val="28"/>
        </w:rPr>
        <w:t>Куракова</w:t>
      </w:r>
      <w:proofErr w:type="spellEnd"/>
      <w:r w:rsidR="006D6805" w:rsidRPr="006D6805">
        <w:rPr>
          <w:rFonts w:ascii="Times New Roman" w:hAnsi="Times New Roman" w:cs="Times New Roman"/>
          <w:sz w:val="28"/>
          <w:szCs w:val="28"/>
        </w:rPr>
        <w:t>. – М.: Изд-во ИАЭП, 2017. – 353 с.</w:t>
      </w:r>
    </w:p>
    <w:p w14:paraId="4F6DCE14" w14:textId="7DA3826D" w:rsidR="006D6805" w:rsidRDefault="006D6805" w:rsidP="007C3C22">
      <w:pPr>
        <w:pStyle w:val="a3"/>
        <w:numPr>
          <w:ilvl w:val="0"/>
          <w:numId w:val="13"/>
        </w:numPr>
        <w:spacing w:after="0" w:line="360" w:lineRule="auto"/>
        <w:jc w:val="both"/>
        <w:rPr>
          <w:rFonts w:ascii="Times New Roman" w:hAnsi="Times New Roman" w:cs="Times New Roman"/>
          <w:sz w:val="28"/>
          <w:szCs w:val="28"/>
        </w:rPr>
      </w:pPr>
      <w:proofErr w:type="spellStart"/>
      <w:r w:rsidRPr="006D6805">
        <w:rPr>
          <w:rFonts w:ascii="Times New Roman" w:hAnsi="Times New Roman" w:cs="Times New Roman"/>
          <w:sz w:val="28"/>
          <w:szCs w:val="28"/>
        </w:rPr>
        <w:t>Пиндайк</w:t>
      </w:r>
      <w:proofErr w:type="spellEnd"/>
      <w:r w:rsidRPr="006D6805">
        <w:rPr>
          <w:rFonts w:ascii="Times New Roman" w:hAnsi="Times New Roman" w:cs="Times New Roman"/>
          <w:sz w:val="28"/>
          <w:szCs w:val="28"/>
        </w:rPr>
        <w:t xml:space="preserve"> Р., </w:t>
      </w:r>
      <w:proofErr w:type="spellStart"/>
      <w:r w:rsidRPr="006D6805">
        <w:rPr>
          <w:rFonts w:ascii="Times New Roman" w:hAnsi="Times New Roman" w:cs="Times New Roman"/>
          <w:sz w:val="28"/>
          <w:szCs w:val="28"/>
        </w:rPr>
        <w:t>Рабинфельд</w:t>
      </w:r>
      <w:proofErr w:type="spellEnd"/>
      <w:r w:rsidRPr="006D6805">
        <w:rPr>
          <w:rFonts w:ascii="Times New Roman" w:hAnsi="Times New Roman" w:cs="Times New Roman"/>
          <w:sz w:val="28"/>
          <w:szCs w:val="28"/>
        </w:rPr>
        <w:t xml:space="preserve"> Микроэкономика. / Пер. с англ. — СПб.: Питер, 2002. — 608 с: ил. (Серия «Учебники для вузов»).</w:t>
      </w:r>
    </w:p>
    <w:p w14:paraId="04CF8324" w14:textId="2857CD27" w:rsidR="006D6805" w:rsidRDefault="006D6805" w:rsidP="007C3C22">
      <w:pPr>
        <w:pStyle w:val="a3"/>
        <w:numPr>
          <w:ilvl w:val="0"/>
          <w:numId w:val="13"/>
        </w:numPr>
        <w:spacing w:after="0" w:line="360" w:lineRule="auto"/>
        <w:jc w:val="both"/>
        <w:rPr>
          <w:rFonts w:ascii="Times New Roman" w:hAnsi="Times New Roman" w:cs="Times New Roman"/>
          <w:sz w:val="28"/>
          <w:szCs w:val="28"/>
        </w:rPr>
      </w:pPr>
      <w:r w:rsidRPr="006D6805">
        <w:rPr>
          <w:rFonts w:ascii="Times New Roman" w:hAnsi="Times New Roman" w:cs="Times New Roman"/>
          <w:sz w:val="28"/>
          <w:szCs w:val="28"/>
        </w:rPr>
        <w:t>Нуреев Р. М. Курс микроэкономики: Учебник для вузов. — 2-е изд., изм. — М.: Издательство НОРМА, 2002. — 572 с.</w:t>
      </w:r>
    </w:p>
    <w:p w14:paraId="4B662949" w14:textId="3BE40417" w:rsidR="006D6805" w:rsidRDefault="007717A1" w:rsidP="007C3C22">
      <w:pPr>
        <w:pStyle w:val="a3"/>
        <w:numPr>
          <w:ilvl w:val="0"/>
          <w:numId w:val="13"/>
        </w:numPr>
        <w:spacing w:after="0" w:line="360" w:lineRule="auto"/>
        <w:jc w:val="both"/>
        <w:rPr>
          <w:rFonts w:ascii="Times New Roman" w:hAnsi="Times New Roman" w:cs="Times New Roman"/>
          <w:sz w:val="28"/>
          <w:szCs w:val="28"/>
        </w:rPr>
      </w:pPr>
      <w:r w:rsidRPr="006D6805">
        <w:rPr>
          <w:rFonts w:ascii="Times New Roman" w:hAnsi="Times New Roman" w:cs="Times New Roman"/>
          <w:sz w:val="28"/>
          <w:szCs w:val="28"/>
        </w:rPr>
        <w:t>Микроэкономика:</w:t>
      </w:r>
      <w:r w:rsidR="006D6805" w:rsidRPr="006D6805">
        <w:rPr>
          <w:rFonts w:ascii="Times New Roman" w:hAnsi="Times New Roman" w:cs="Times New Roman"/>
          <w:sz w:val="28"/>
          <w:szCs w:val="28"/>
        </w:rPr>
        <w:t xml:space="preserve"> учебник для бакалавров / под ред. А. С. Булатова. — </w:t>
      </w:r>
      <w:r w:rsidRPr="006D6805">
        <w:rPr>
          <w:rFonts w:ascii="Times New Roman" w:hAnsi="Times New Roman" w:cs="Times New Roman"/>
          <w:sz w:val="28"/>
          <w:szCs w:val="28"/>
        </w:rPr>
        <w:t>М.:</w:t>
      </w:r>
      <w:r w:rsidR="006D6805" w:rsidRPr="006D6805">
        <w:rPr>
          <w:rFonts w:ascii="Times New Roman" w:hAnsi="Times New Roman" w:cs="Times New Roman"/>
          <w:sz w:val="28"/>
          <w:szCs w:val="28"/>
        </w:rPr>
        <w:t xml:space="preserve"> Издательство </w:t>
      </w:r>
      <w:proofErr w:type="spellStart"/>
      <w:r w:rsidR="006D6805" w:rsidRPr="006D6805">
        <w:rPr>
          <w:rFonts w:ascii="Times New Roman" w:hAnsi="Times New Roman" w:cs="Times New Roman"/>
          <w:sz w:val="28"/>
          <w:szCs w:val="28"/>
        </w:rPr>
        <w:t>Юрайт</w:t>
      </w:r>
      <w:proofErr w:type="spellEnd"/>
      <w:r w:rsidR="006D6805" w:rsidRPr="006D6805">
        <w:rPr>
          <w:rFonts w:ascii="Times New Roman" w:hAnsi="Times New Roman" w:cs="Times New Roman"/>
          <w:sz w:val="28"/>
          <w:szCs w:val="28"/>
        </w:rPr>
        <w:t xml:space="preserve">, 2014. — 439 с. — </w:t>
      </w:r>
      <w:r w:rsidRPr="006D6805">
        <w:rPr>
          <w:rFonts w:ascii="Times New Roman" w:hAnsi="Times New Roman" w:cs="Times New Roman"/>
          <w:sz w:val="28"/>
          <w:szCs w:val="28"/>
        </w:rPr>
        <w:t>Серия:</w:t>
      </w:r>
      <w:r w:rsidR="006D6805" w:rsidRPr="006D6805">
        <w:rPr>
          <w:rFonts w:ascii="Times New Roman" w:hAnsi="Times New Roman" w:cs="Times New Roman"/>
          <w:sz w:val="28"/>
          <w:szCs w:val="28"/>
        </w:rPr>
        <w:t xml:space="preserve"> Бакалавр. Базовый курс</w:t>
      </w:r>
    </w:p>
    <w:p w14:paraId="357DB5EE" w14:textId="5AC79BE2" w:rsidR="007717A1" w:rsidRDefault="007717A1" w:rsidP="007C3C22">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50 лекций по микроэкономике </w:t>
      </w:r>
      <w:r w:rsidRPr="007717A1">
        <w:rPr>
          <w:rFonts w:ascii="Times New Roman" w:hAnsi="Times New Roman" w:cs="Times New Roman"/>
          <w:sz w:val="28"/>
          <w:szCs w:val="28"/>
        </w:rPr>
        <w:t>Гальперин В.В.</w:t>
      </w:r>
      <w:r w:rsidR="00681FE0">
        <w:rPr>
          <w:rFonts w:ascii="Times New Roman" w:hAnsi="Times New Roman" w:cs="Times New Roman"/>
          <w:sz w:val="28"/>
          <w:szCs w:val="28"/>
        </w:rPr>
        <w:t xml:space="preserve"> 16 лекция</w:t>
      </w:r>
    </w:p>
    <w:p w14:paraId="36B41C72" w14:textId="6651BBE7" w:rsidR="00681FE0" w:rsidRDefault="00DA3A47" w:rsidP="007C3C22">
      <w:pPr>
        <w:pStyle w:val="a3"/>
        <w:numPr>
          <w:ilvl w:val="0"/>
          <w:numId w:val="13"/>
        </w:numPr>
        <w:spacing w:after="0" w:line="360" w:lineRule="auto"/>
        <w:jc w:val="both"/>
        <w:rPr>
          <w:rFonts w:ascii="Times New Roman" w:hAnsi="Times New Roman" w:cs="Times New Roman"/>
          <w:sz w:val="28"/>
          <w:szCs w:val="28"/>
        </w:rPr>
      </w:pPr>
      <w:r w:rsidRPr="00DA3A47">
        <w:rPr>
          <w:rFonts w:ascii="Times New Roman" w:hAnsi="Times New Roman" w:cs="Times New Roman"/>
          <w:sz w:val="28"/>
          <w:szCs w:val="28"/>
        </w:rPr>
        <w:t xml:space="preserve">Микроэкономика: Промежуточный уровень; в 2-х частях. Часть II. Учебник. </w:t>
      </w:r>
      <w:proofErr w:type="spellStart"/>
      <w:r w:rsidRPr="00DA3A47">
        <w:rPr>
          <w:rFonts w:ascii="Times New Roman" w:hAnsi="Times New Roman" w:cs="Times New Roman"/>
          <w:sz w:val="28"/>
          <w:szCs w:val="28"/>
        </w:rPr>
        <w:t>Чеканский</w:t>
      </w:r>
      <w:proofErr w:type="spellEnd"/>
      <w:r w:rsidRPr="00DA3A47">
        <w:rPr>
          <w:rFonts w:ascii="Times New Roman" w:hAnsi="Times New Roman" w:cs="Times New Roman"/>
          <w:sz w:val="28"/>
          <w:szCs w:val="28"/>
        </w:rPr>
        <w:t xml:space="preserve"> А.Н., Фролова Н.Л., </w:t>
      </w:r>
      <w:proofErr w:type="spellStart"/>
      <w:r w:rsidRPr="00DA3A47">
        <w:rPr>
          <w:rFonts w:ascii="Times New Roman" w:hAnsi="Times New Roman" w:cs="Times New Roman"/>
          <w:sz w:val="28"/>
          <w:szCs w:val="28"/>
        </w:rPr>
        <w:t>Ряскова</w:t>
      </w:r>
      <w:proofErr w:type="spellEnd"/>
      <w:r w:rsidRPr="00DA3A47">
        <w:rPr>
          <w:rFonts w:ascii="Times New Roman" w:hAnsi="Times New Roman" w:cs="Times New Roman"/>
          <w:sz w:val="28"/>
          <w:szCs w:val="28"/>
        </w:rPr>
        <w:t xml:space="preserve"> М.В., Киреев А.В. Издательство МАКС Пресс Москва, 2015</w:t>
      </w:r>
    </w:p>
    <w:p w14:paraId="68A27CB5" w14:textId="5CABD6F0" w:rsidR="00481800" w:rsidRDefault="00481800" w:rsidP="007C3C22">
      <w:pPr>
        <w:pStyle w:val="a3"/>
        <w:numPr>
          <w:ilvl w:val="0"/>
          <w:numId w:val="13"/>
        </w:numPr>
        <w:spacing w:after="0" w:line="360" w:lineRule="auto"/>
        <w:jc w:val="both"/>
        <w:rPr>
          <w:rFonts w:ascii="Times New Roman" w:hAnsi="Times New Roman" w:cs="Times New Roman"/>
          <w:sz w:val="28"/>
          <w:szCs w:val="28"/>
        </w:rPr>
      </w:pPr>
      <w:r w:rsidRPr="00481800">
        <w:rPr>
          <w:rFonts w:ascii="Times New Roman" w:hAnsi="Times New Roman" w:cs="Times New Roman"/>
          <w:sz w:val="28"/>
          <w:szCs w:val="28"/>
        </w:rPr>
        <w:t xml:space="preserve">Гальперин, В.М. Микроэкономика. В 3-х т. Т. 2. Микроэкономика / В.М. Гальперин. - СПб.: Эк. </w:t>
      </w:r>
      <w:proofErr w:type="spellStart"/>
      <w:r w:rsidRPr="00481800">
        <w:rPr>
          <w:rFonts w:ascii="Times New Roman" w:hAnsi="Times New Roman" w:cs="Times New Roman"/>
          <w:sz w:val="28"/>
          <w:szCs w:val="28"/>
        </w:rPr>
        <w:t>шк</w:t>
      </w:r>
      <w:proofErr w:type="spellEnd"/>
      <w:r w:rsidRPr="00481800">
        <w:rPr>
          <w:rFonts w:ascii="Times New Roman" w:hAnsi="Times New Roman" w:cs="Times New Roman"/>
          <w:sz w:val="28"/>
          <w:szCs w:val="28"/>
        </w:rPr>
        <w:t>. ГУ ВШЭ, 2008. - 512 c.</w:t>
      </w:r>
    </w:p>
    <w:p w14:paraId="09E71F1C" w14:textId="7CE4340C" w:rsidR="00DA3A47" w:rsidRDefault="00DA3A47" w:rsidP="007C3C22">
      <w:pPr>
        <w:pStyle w:val="a3"/>
        <w:numPr>
          <w:ilvl w:val="0"/>
          <w:numId w:val="13"/>
        </w:numPr>
        <w:spacing w:after="0" w:line="360" w:lineRule="auto"/>
        <w:jc w:val="both"/>
        <w:rPr>
          <w:rFonts w:ascii="Times New Roman" w:hAnsi="Times New Roman" w:cs="Times New Roman"/>
          <w:sz w:val="28"/>
          <w:szCs w:val="28"/>
        </w:rPr>
      </w:pPr>
      <w:r w:rsidRPr="00DA3A47">
        <w:rPr>
          <w:rFonts w:ascii="Times New Roman" w:hAnsi="Times New Roman" w:cs="Times New Roman"/>
          <w:sz w:val="28"/>
          <w:szCs w:val="28"/>
        </w:rPr>
        <w:t>Микроэкономика: учебно-методическое пособие для вузов. Голиков М.Н. – Псков: Изд-во ПГПУ, 2005, 104 с.</w:t>
      </w:r>
    </w:p>
    <w:p w14:paraId="59ADA6AB" w14:textId="3C24027E" w:rsidR="00DA3A47" w:rsidRDefault="00DA3A47" w:rsidP="007C3C22">
      <w:pPr>
        <w:pStyle w:val="a3"/>
        <w:numPr>
          <w:ilvl w:val="0"/>
          <w:numId w:val="13"/>
        </w:numPr>
        <w:spacing w:after="0" w:line="360" w:lineRule="auto"/>
        <w:jc w:val="both"/>
        <w:rPr>
          <w:rFonts w:ascii="Times New Roman" w:hAnsi="Times New Roman" w:cs="Times New Roman"/>
          <w:sz w:val="28"/>
          <w:szCs w:val="28"/>
        </w:rPr>
      </w:pPr>
      <w:r w:rsidRPr="00DA3A47">
        <w:rPr>
          <w:rFonts w:ascii="Times New Roman" w:hAnsi="Times New Roman" w:cs="Times New Roman"/>
          <w:sz w:val="28"/>
          <w:szCs w:val="28"/>
        </w:rPr>
        <w:t xml:space="preserve">Микроэкономика. Учебное пособие. Котова Г.А., Никитина Н.И., </w:t>
      </w:r>
      <w:proofErr w:type="spellStart"/>
      <w:r w:rsidRPr="00DA3A47">
        <w:rPr>
          <w:rFonts w:ascii="Times New Roman" w:hAnsi="Times New Roman" w:cs="Times New Roman"/>
          <w:sz w:val="28"/>
          <w:szCs w:val="28"/>
        </w:rPr>
        <w:t>Раквиашвили</w:t>
      </w:r>
      <w:proofErr w:type="spellEnd"/>
      <w:r w:rsidRPr="00DA3A47">
        <w:rPr>
          <w:rFonts w:ascii="Times New Roman" w:hAnsi="Times New Roman" w:cs="Times New Roman"/>
          <w:sz w:val="28"/>
          <w:szCs w:val="28"/>
        </w:rPr>
        <w:t xml:space="preserve"> А.А. Экономический факультет МГУ Москва, 2015 г</w:t>
      </w:r>
    </w:p>
    <w:p w14:paraId="4C80673A" w14:textId="35BEC75A" w:rsidR="00DA3A47" w:rsidRDefault="00DA3A47" w:rsidP="007C3C22">
      <w:pPr>
        <w:pStyle w:val="a3"/>
        <w:numPr>
          <w:ilvl w:val="0"/>
          <w:numId w:val="13"/>
        </w:numPr>
        <w:spacing w:after="0" w:line="360" w:lineRule="auto"/>
        <w:jc w:val="both"/>
        <w:rPr>
          <w:rFonts w:ascii="Times New Roman" w:hAnsi="Times New Roman" w:cs="Times New Roman"/>
          <w:sz w:val="28"/>
          <w:szCs w:val="28"/>
        </w:rPr>
      </w:pPr>
      <w:r w:rsidRPr="00DA3A47">
        <w:rPr>
          <w:rFonts w:ascii="Times New Roman" w:hAnsi="Times New Roman" w:cs="Times New Roman"/>
          <w:sz w:val="28"/>
          <w:szCs w:val="28"/>
        </w:rPr>
        <w:t xml:space="preserve">Белоусова, И.Э. Микроэкономика: Базовый курс: Учебник для бакалавров / И.Э. Белоусова, И.В. </w:t>
      </w:r>
      <w:proofErr w:type="spellStart"/>
      <w:r w:rsidRPr="00DA3A47">
        <w:rPr>
          <w:rFonts w:ascii="Times New Roman" w:hAnsi="Times New Roman" w:cs="Times New Roman"/>
          <w:sz w:val="28"/>
          <w:szCs w:val="28"/>
        </w:rPr>
        <w:t>Бубликова</w:t>
      </w:r>
      <w:proofErr w:type="spellEnd"/>
      <w:r w:rsidRPr="00DA3A47">
        <w:rPr>
          <w:rFonts w:ascii="Times New Roman" w:hAnsi="Times New Roman" w:cs="Times New Roman"/>
          <w:sz w:val="28"/>
          <w:szCs w:val="28"/>
        </w:rPr>
        <w:t xml:space="preserve">; под ред. Г.А. Родина, С.В. Тарасова. - М.: </w:t>
      </w:r>
      <w:proofErr w:type="spellStart"/>
      <w:r w:rsidRPr="00DA3A47">
        <w:rPr>
          <w:rFonts w:ascii="Times New Roman" w:hAnsi="Times New Roman" w:cs="Times New Roman"/>
          <w:sz w:val="28"/>
          <w:szCs w:val="28"/>
        </w:rPr>
        <w:t>Юрайт</w:t>
      </w:r>
      <w:proofErr w:type="spellEnd"/>
      <w:r w:rsidRPr="00DA3A47">
        <w:rPr>
          <w:rFonts w:ascii="Times New Roman" w:hAnsi="Times New Roman" w:cs="Times New Roman"/>
          <w:sz w:val="28"/>
          <w:szCs w:val="28"/>
        </w:rPr>
        <w:t>, 2013. - 263 c.</w:t>
      </w:r>
    </w:p>
    <w:p w14:paraId="7066BD33" w14:textId="41C81034" w:rsidR="006A7087" w:rsidRDefault="00DA3A47" w:rsidP="006A7087">
      <w:pPr>
        <w:pStyle w:val="a3"/>
        <w:numPr>
          <w:ilvl w:val="0"/>
          <w:numId w:val="13"/>
        </w:numPr>
        <w:spacing w:after="0" w:line="360" w:lineRule="auto"/>
        <w:jc w:val="both"/>
        <w:rPr>
          <w:rFonts w:ascii="Times New Roman" w:hAnsi="Times New Roman" w:cs="Times New Roman"/>
          <w:sz w:val="28"/>
          <w:szCs w:val="28"/>
        </w:rPr>
      </w:pPr>
      <w:proofErr w:type="spellStart"/>
      <w:r w:rsidRPr="00DA3A47">
        <w:rPr>
          <w:rFonts w:ascii="Times New Roman" w:hAnsi="Times New Roman" w:cs="Times New Roman"/>
          <w:sz w:val="28"/>
          <w:szCs w:val="28"/>
        </w:rPr>
        <w:t>Мэнкью</w:t>
      </w:r>
      <w:proofErr w:type="spellEnd"/>
      <w:r w:rsidRPr="00DA3A47">
        <w:rPr>
          <w:rFonts w:ascii="Times New Roman" w:hAnsi="Times New Roman" w:cs="Times New Roman"/>
          <w:sz w:val="28"/>
          <w:szCs w:val="28"/>
        </w:rPr>
        <w:t xml:space="preserve">, Н.Г. Микроэкономика / Н.Г. </w:t>
      </w:r>
      <w:proofErr w:type="spellStart"/>
      <w:r w:rsidRPr="00DA3A47">
        <w:rPr>
          <w:rFonts w:ascii="Times New Roman" w:hAnsi="Times New Roman" w:cs="Times New Roman"/>
          <w:sz w:val="28"/>
          <w:szCs w:val="28"/>
        </w:rPr>
        <w:t>Мэнкью</w:t>
      </w:r>
      <w:proofErr w:type="spellEnd"/>
      <w:r w:rsidRPr="00DA3A47">
        <w:rPr>
          <w:rFonts w:ascii="Times New Roman" w:hAnsi="Times New Roman" w:cs="Times New Roman"/>
          <w:sz w:val="28"/>
          <w:szCs w:val="28"/>
        </w:rPr>
        <w:t>, М. Тейлор; Пер. с англ. А.П. Смольский. - СПб.: Питер, 2013. - 544 c.</w:t>
      </w:r>
    </w:p>
    <w:p w14:paraId="33227122" w14:textId="5E98B7EA" w:rsidR="006A7087" w:rsidRDefault="00481800" w:rsidP="006A7087">
      <w:pPr>
        <w:pStyle w:val="a3"/>
        <w:numPr>
          <w:ilvl w:val="0"/>
          <w:numId w:val="13"/>
        </w:numPr>
        <w:spacing w:after="0" w:line="360" w:lineRule="auto"/>
        <w:jc w:val="both"/>
        <w:rPr>
          <w:rFonts w:ascii="Times New Roman" w:hAnsi="Times New Roman" w:cs="Times New Roman"/>
          <w:sz w:val="28"/>
          <w:szCs w:val="28"/>
        </w:rPr>
      </w:pPr>
      <w:r w:rsidRPr="00481800">
        <w:rPr>
          <w:rFonts w:ascii="Times New Roman" w:hAnsi="Times New Roman" w:cs="Times New Roman"/>
          <w:sz w:val="28"/>
          <w:szCs w:val="28"/>
        </w:rPr>
        <w:lastRenderedPageBreak/>
        <w:t xml:space="preserve">Гинзбург, М.Ю. Микроэкономика: Учебник для ВУЗов / М.Ю. Гинзбург, Л.Н. Краснова. - М.: </w:t>
      </w:r>
      <w:proofErr w:type="spellStart"/>
      <w:r w:rsidRPr="00481800">
        <w:rPr>
          <w:rFonts w:ascii="Times New Roman" w:hAnsi="Times New Roman" w:cs="Times New Roman"/>
          <w:sz w:val="28"/>
          <w:szCs w:val="28"/>
        </w:rPr>
        <w:t>КноРус</w:t>
      </w:r>
      <w:proofErr w:type="spellEnd"/>
      <w:r w:rsidRPr="00481800">
        <w:rPr>
          <w:rFonts w:ascii="Times New Roman" w:hAnsi="Times New Roman" w:cs="Times New Roman"/>
          <w:sz w:val="28"/>
          <w:szCs w:val="28"/>
        </w:rPr>
        <w:t>, 2011. - 320 c.</w:t>
      </w:r>
    </w:p>
    <w:p w14:paraId="23D46A6B" w14:textId="7783D562" w:rsidR="00481800" w:rsidRPr="006A7087" w:rsidRDefault="00481800" w:rsidP="006A7087">
      <w:pPr>
        <w:pStyle w:val="a3"/>
        <w:numPr>
          <w:ilvl w:val="0"/>
          <w:numId w:val="13"/>
        </w:numPr>
        <w:spacing w:after="0" w:line="360" w:lineRule="auto"/>
        <w:jc w:val="both"/>
        <w:rPr>
          <w:rFonts w:ascii="Times New Roman" w:hAnsi="Times New Roman" w:cs="Times New Roman"/>
          <w:sz w:val="28"/>
          <w:szCs w:val="28"/>
        </w:rPr>
      </w:pPr>
      <w:proofErr w:type="spellStart"/>
      <w:r w:rsidRPr="00481800">
        <w:rPr>
          <w:rFonts w:ascii="Times New Roman" w:hAnsi="Times New Roman" w:cs="Times New Roman"/>
          <w:sz w:val="28"/>
          <w:szCs w:val="28"/>
        </w:rPr>
        <w:t>Буфетова</w:t>
      </w:r>
      <w:proofErr w:type="spellEnd"/>
      <w:r w:rsidRPr="00481800">
        <w:rPr>
          <w:rFonts w:ascii="Times New Roman" w:hAnsi="Times New Roman" w:cs="Times New Roman"/>
          <w:sz w:val="28"/>
          <w:szCs w:val="28"/>
        </w:rPr>
        <w:t xml:space="preserve">, Л.П. Микроэкономика в схемах (для бакалавров) / Л.П. </w:t>
      </w:r>
      <w:proofErr w:type="spellStart"/>
      <w:r w:rsidRPr="00481800">
        <w:rPr>
          <w:rFonts w:ascii="Times New Roman" w:hAnsi="Times New Roman" w:cs="Times New Roman"/>
          <w:sz w:val="28"/>
          <w:szCs w:val="28"/>
        </w:rPr>
        <w:t>Буфетова</w:t>
      </w:r>
      <w:proofErr w:type="spellEnd"/>
      <w:r w:rsidRPr="00481800">
        <w:rPr>
          <w:rFonts w:ascii="Times New Roman" w:hAnsi="Times New Roman" w:cs="Times New Roman"/>
          <w:sz w:val="28"/>
          <w:szCs w:val="28"/>
        </w:rPr>
        <w:t xml:space="preserve">, А.В. Соколов, И.А. Сомова. - М.: </w:t>
      </w:r>
      <w:proofErr w:type="spellStart"/>
      <w:r w:rsidRPr="00481800">
        <w:rPr>
          <w:rFonts w:ascii="Times New Roman" w:hAnsi="Times New Roman" w:cs="Times New Roman"/>
          <w:sz w:val="28"/>
          <w:szCs w:val="28"/>
        </w:rPr>
        <w:t>КноРус</w:t>
      </w:r>
      <w:proofErr w:type="spellEnd"/>
      <w:r w:rsidRPr="00481800">
        <w:rPr>
          <w:rFonts w:ascii="Times New Roman" w:hAnsi="Times New Roman" w:cs="Times New Roman"/>
          <w:sz w:val="28"/>
          <w:szCs w:val="28"/>
        </w:rPr>
        <w:t>, 2017. - 544 c.</w:t>
      </w:r>
    </w:p>
    <w:p w14:paraId="3501A44C" w14:textId="45FBBDEC" w:rsidR="006A7087" w:rsidRPr="006A7087" w:rsidRDefault="004D01E0" w:rsidP="006A7087">
      <w:pPr>
        <w:pStyle w:val="a3"/>
        <w:numPr>
          <w:ilvl w:val="0"/>
          <w:numId w:val="13"/>
        </w:numPr>
        <w:spacing w:after="0" w:line="360" w:lineRule="auto"/>
        <w:jc w:val="both"/>
        <w:rPr>
          <w:rFonts w:ascii="Times New Roman" w:hAnsi="Times New Roman" w:cs="Times New Roman"/>
          <w:sz w:val="28"/>
          <w:szCs w:val="28"/>
        </w:rPr>
      </w:pPr>
      <w:hyperlink r:id="rId25" w:history="1">
        <w:r w:rsidR="006A7087" w:rsidRPr="000C4ADF">
          <w:rPr>
            <w:rStyle w:val="af1"/>
            <w:rFonts w:ascii="Times New Roman" w:hAnsi="Times New Roman" w:cs="Times New Roman"/>
            <w:sz w:val="28"/>
            <w:szCs w:val="28"/>
          </w:rPr>
          <w:t>http://microeconomica.economicus.ru/index.php</w:t>
        </w:r>
      </w:hyperlink>
    </w:p>
    <w:p w14:paraId="3E5C99F7" w14:textId="79C55A3A" w:rsidR="00DA3A47" w:rsidRDefault="004D01E0" w:rsidP="007C3C22">
      <w:pPr>
        <w:pStyle w:val="a3"/>
        <w:numPr>
          <w:ilvl w:val="0"/>
          <w:numId w:val="13"/>
        </w:numPr>
        <w:spacing w:after="0" w:line="360" w:lineRule="auto"/>
        <w:jc w:val="both"/>
        <w:rPr>
          <w:rFonts w:ascii="Times New Roman" w:hAnsi="Times New Roman" w:cs="Times New Roman"/>
          <w:sz w:val="28"/>
          <w:szCs w:val="28"/>
        </w:rPr>
      </w:pPr>
      <w:hyperlink r:id="rId26" w:history="1">
        <w:r w:rsidR="006A7087" w:rsidRPr="000C4ADF">
          <w:rPr>
            <w:rStyle w:val="af1"/>
            <w:rFonts w:ascii="Times New Roman" w:hAnsi="Times New Roman" w:cs="Times New Roman"/>
            <w:sz w:val="28"/>
            <w:szCs w:val="28"/>
          </w:rPr>
          <w:t>https://studwood.ru/1302574/ekonomika/effekt_zamescheniya_effekt_dohoda</w:t>
        </w:r>
      </w:hyperlink>
    </w:p>
    <w:p w14:paraId="29065C3F" w14:textId="46F8707B"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27" w:history="1">
        <w:r w:rsidR="006A7087" w:rsidRPr="000C4ADF">
          <w:rPr>
            <w:rStyle w:val="af1"/>
            <w:rFonts w:ascii="Times New Roman" w:hAnsi="Times New Roman" w:cs="Times New Roman"/>
            <w:sz w:val="28"/>
            <w:szCs w:val="28"/>
          </w:rPr>
          <w:t>https://yandex.ru/images/search?text=эффект%20дохода%20и%20замещения</w:t>
        </w:r>
      </w:hyperlink>
    </w:p>
    <w:p w14:paraId="3FCAD4C6" w14:textId="28D2F3FA"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28" w:history="1">
        <w:r w:rsidR="006A7087" w:rsidRPr="000C4ADF">
          <w:rPr>
            <w:rStyle w:val="af1"/>
            <w:rFonts w:ascii="Times New Roman" w:hAnsi="Times New Roman" w:cs="Times New Roman"/>
            <w:sz w:val="28"/>
            <w:szCs w:val="28"/>
          </w:rPr>
          <w:t>https://ru.wiktionary.org/wiki/Заглавная_страница</w:t>
        </w:r>
      </w:hyperlink>
    </w:p>
    <w:p w14:paraId="649F010C" w14:textId="6AE46FAD"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29" w:history="1">
        <w:r w:rsidR="006A7087" w:rsidRPr="000C4ADF">
          <w:rPr>
            <w:rStyle w:val="af1"/>
            <w:rFonts w:ascii="Times New Roman" w:hAnsi="Times New Roman" w:cs="Times New Roman"/>
            <w:sz w:val="28"/>
            <w:szCs w:val="28"/>
          </w:rPr>
          <w:t>https://ru.wikipedia.org/wiki/Заглавная_страница</w:t>
        </w:r>
      </w:hyperlink>
    </w:p>
    <w:p w14:paraId="66ED64FB" w14:textId="7A390120"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30" w:history="1">
        <w:r w:rsidR="006A7087" w:rsidRPr="000C4ADF">
          <w:rPr>
            <w:rStyle w:val="af1"/>
            <w:rFonts w:ascii="Times New Roman" w:hAnsi="Times New Roman" w:cs="Times New Roman"/>
            <w:sz w:val="28"/>
            <w:szCs w:val="28"/>
          </w:rPr>
          <w:t>https://studfiles.net/preview/5613120/page:11/</w:t>
        </w:r>
      </w:hyperlink>
    </w:p>
    <w:p w14:paraId="191A8793" w14:textId="4B3B966D"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31" w:history="1">
        <w:r w:rsidR="006A7087" w:rsidRPr="000C4ADF">
          <w:rPr>
            <w:rStyle w:val="af1"/>
            <w:rFonts w:ascii="Times New Roman" w:hAnsi="Times New Roman" w:cs="Times New Roman"/>
            <w:sz w:val="28"/>
            <w:szCs w:val="28"/>
          </w:rPr>
          <w:t>https://studme.org/96800/ekonomika/effekt_zameny_effekt_dohoda</w:t>
        </w:r>
      </w:hyperlink>
    </w:p>
    <w:p w14:paraId="3C10C254" w14:textId="2330810A"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32" w:history="1">
        <w:r w:rsidR="006A7087" w:rsidRPr="000C4ADF">
          <w:rPr>
            <w:rStyle w:val="af1"/>
            <w:rFonts w:ascii="Times New Roman" w:hAnsi="Times New Roman" w:cs="Times New Roman"/>
            <w:sz w:val="28"/>
            <w:szCs w:val="28"/>
          </w:rPr>
          <w:t>https://econ.wikireading.ru/31198</w:t>
        </w:r>
      </w:hyperlink>
    </w:p>
    <w:p w14:paraId="594FE39E" w14:textId="23417F0E"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33" w:history="1">
        <w:r w:rsidR="006A7087" w:rsidRPr="000C4ADF">
          <w:rPr>
            <w:rStyle w:val="af1"/>
            <w:rFonts w:ascii="Times New Roman" w:hAnsi="Times New Roman" w:cs="Times New Roman"/>
            <w:sz w:val="28"/>
            <w:szCs w:val="28"/>
          </w:rPr>
          <w:t>https://de.ifmo.ru/bk_netra/page.php?tutindex=10&amp;index=29</w:t>
        </w:r>
      </w:hyperlink>
    </w:p>
    <w:p w14:paraId="497AC45E" w14:textId="3D581879"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34" w:history="1">
        <w:r w:rsidR="006A7087" w:rsidRPr="000C4ADF">
          <w:rPr>
            <w:rStyle w:val="af1"/>
            <w:rFonts w:ascii="Times New Roman" w:hAnsi="Times New Roman" w:cs="Times New Roman"/>
            <w:sz w:val="28"/>
            <w:szCs w:val="28"/>
          </w:rPr>
          <w:t>https://studfiles.net/preview/6058558/page:3/</w:t>
        </w:r>
      </w:hyperlink>
    </w:p>
    <w:p w14:paraId="38887C5A" w14:textId="192999B9" w:rsidR="006A7087" w:rsidRDefault="004D01E0" w:rsidP="007C3C22">
      <w:pPr>
        <w:pStyle w:val="a3"/>
        <w:numPr>
          <w:ilvl w:val="0"/>
          <w:numId w:val="13"/>
        </w:numPr>
        <w:spacing w:after="0" w:line="360" w:lineRule="auto"/>
        <w:jc w:val="both"/>
        <w:rPr>
          <w:rFonts w:ascii="Times New Roman" w:hAnsi="Times New Roman" w:cs="Times New Roman"/>
          <w:sz w:val="28"/>
          <w:szCs w:val="28"/>
        </w:rPr>
      </w:pPr>
      <w:hyperlink r:id="rId35" w:history="1">
        <w:r w:rsidR="006A7087" w:rsidRPr="000C4ADF">
          <w:rPr>
            <w:rStyle w:val="af1"/>
            <w:rFonts w:ascii="Times New Roman" w:hAnsi="Times New Roman" w:cs="Times New Roman"/>
            <w:sz w:val="28"/>
            <w:szCs w:val="28"/>
          </w:rPr>
          <w:t>https://studbooks.net/1747154/ekonomika/razlichiya_podhodah_slutskogo_hiksa</w:t>
        </w:r>
      </w:hyperlink>
    </w:p>
    <w:p w14:paraId="255BC1D4" w14:textId="43FDA8CE" w:rsidR="006A7087" w:rsidRDefault="004D01E0" w:rsidP="00481800">
      <w:pPr>
        <w:pStyle w:val="a3"/>
        <w:numPr>
          <w:ilvl w:val="0"/>
          <w:numId w:val="13"/>
        </w:numPr>
        <w:spacing w:after="0" w:line="360" w:lineRule="auto"/>
        <w:jc w:val="both"/>
        <w:rPr>
          <w:rFonts w:ascii="Times New Roman" w:hAnsi="Times New Roman" w:cs="Times New Roman"/>
          <w:sz w:val="28"/>
          <w:szCs w:val="28"/>
        </w:rPr>
      </w:pPr>
      <w:hyperlink r:id="rId36" w:history="1">
        <w:r w:rsidR="006A7087" w:rsidRPr="000C4ADF">
          <w:rPr>
            <w:rStyle w:val="af1"/>
            <w:rFonts w:ascii="Times New Roman" w:hAnsi="Times New Roman" w:cs="Times New Roman"/>
            <w:sz w:val="28"/>
            <w:szCs w:val="28"/>
          </w:rPr>
          <w:t>https://gigabaza.ru/doc/28364.html</w:t>
        </w:r>
      </w:hyperlink>
    </w:p>
    <w:p w14:paraId="5876821C" w14:textId="77777777" w:rsidR="00481800" w:rsidRDefault="00481800" w:rsidP="00481800">
      <w:pPr>
        <w:spacing w:after="0" w:line="360" w:lineRule="auto"/>
        <w:ind w:left="360"/>
        <w:jc w:val="both"/>
        <w:rPr>
          <w:rFonts w:ascii="Times New Roman" w:hAnsi="Times New Roman" w:cs="Times New Roman"/>
          <w:sz w:val="28"/>
          <w:szCs w:val="28"/>
        </w:rPr>
        <w:sectPr w:rsidR="00481800" w:rsidSect="00E36AC9">
          <w:footnotePr>
            <w:numRestart w:val="eachPage"/>
          </w:footnotePr>
          <w:pgSz w:w="11906" w:h="16838"/>
          <w:pgMar w:top="1134" w:right="851" w:bottom="1134" w:left="1418" w:header="709" w:footer="709" w:gutter="0"/>
          <w:cols w:space="708"/>
          <w:docGrid w:linePitch="360"/>
        </w:sectPr>
      </w:pPr>
    </w:p>
    <w:p w14:paraId="7541D1FB" w14:textId="361E601D" w:rsidR="00481800" w:rsidRDefault="00481800" w:rsidP="00663A42">
      <w:pPr>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ПРИЛОЖЕНИЯ</w:t>
      </w:r>
    </w:p>
    <w:p w14:paraId="4659FDD8" w14:textId="66BB1BB2" w:rsidR="000A71D2" w:rsidRPr="0003036B"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0" locked="0" layoutInCell="1" allowOverlap="1" wp14:anchorId="31FE5C01" wp14:editId="7509BEF5">
            <wp:simplePos x="0" y="0"/>
            <wp:positionH relativeFrom="column">
              <wp:posOffset>258445</wp:posOffset>
            </wp:positionH>
            <wp:positionV relativeFrom="paragraph">
              <wp:posOffset>323215</wp:posOffset>
            </wp:positionV>
            <wp:extent cx="2666365" cy="2508885"/>
            <wp:effectExtent l="0" t="0" r="635" b="5715"/>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отомина_Блинова_Спрос.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66365" cy="25088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График 1:</w:t>
      </w:r>
      <w:r w:rsidR="0003036B">
        <w:rPr>
          <w:rFonts w:ascii="Times New Roman" w:hAnsi="Times New Roman" w:cs="Times New Roman"/>
          <w:sz w:val="28"/>
          <w:szCs w:val="28"/>
          <w:lang w:val="en-US"/>
        </w:rPr>
        <w:t xml:space="preserve"> </w:t>
      </w:r>
      <w:r w:rsidR="0003036B">
        <w:rPr>
          <w:rFonts w:ascii="Times New Roman" w:hAnsi="Times New Roman" w:cs="Times New Roman"/>
          <w:sz w:val="28"/>
          <w:szCs w:val="28"/>
        </w:rPr>
        <w:t>кривая спроса</w:t>
      </w:r>
    </w:p>
    <w:p w14:paraId="1F37B923" w14:textId="7AB7B140" w:rsidR="000A71D2"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График 2:</w:t>
      </w:r>
      <w:r w:rsidR="0003036B">
        <w:rPr>
          <w:rFonts w:ascii="Times New Roman" w:hAnsi="Times New Roman" w:cs="Times New Roman"/>
          <w:sz w:val="28"/>
          <w:szCs w:val="28"/>
        </w:rPr>
        <w:t xml:space="preserve"> кривая предложения</w:t>
      </w:r>
    </w:p>
    <w:p w14:paraId="14C760CC" w14:textId="77777777" w:rsidR="000A71D2" w:rsidRDefault="000A71D2" w:rsidP="000A71D2">
      <w:pPr>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EA4306" wp14:editId="76D15BB6">
            <wp:extent cx="3139791" cy="2498651"/>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54043.jpg"/>
                    <pic:cNvPicPr/>
                  </pic:nvPicPr>
                  <pic:blipFill>
                    <a:blip r:embed="rId38">
                      <a:extLst>
                        <a:ext uri="{28A0092B-C50C-407E-A947-70E740481C1C}">
                          <a14:useLocalDpi xmlns:a14="http://schemas.microsoft.com/office/drawing/2010/main" val="0"/>
                        </a:ext>
                      </a:extLst>
                    </a:blip>
                    <a:stretch>
                      <a:fillRect/>
                    </a:stretch>
                  </pic:blipFill>
                  <pic:spPr>
                    <a:xfrm>
                      <a:off x="0" y="0"/>
                      <a:ext cx="3161002" cy="2515531"/>
                    </a:xfrm>
                    <a:prstGeom prst="rect">
                      <a:avLst/>
                    </a:prstGeom>
                  </pic:spPr>
                </pic:pic>
              </a:graphicData>
            </a:graphic>
          </wp:inline>
        </w:drawing>
      </w:r>
    </w:p>
    <w:p w14:paraId="40CA5093" w14:textId="5C84F73F" w:rsidR="000A71D2" w:rsidRDefault="000A71D2" w:rsidP="000A71D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График 3:</w:t>
      </w:r>
      <w:r w:rsidR="0003036B">
        <w:rPr>
          <w:rFonts w:ascii="Times New Roman" w:hAnsi="Times New Roman" w:cs="Times New Roman"/>
          <w:sz w:val="28"/>
          <w:szCs w:val="28"/>
        </w:rPr>
        <w:t xml:space="preserve"> равновесие потребителя</w:t>
      </w:r>
    </w:p>
    <w:p w14:paraId="3192E49F" w14:textId="52590348" w:rsidR="000A71D2"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4F4C7E0" wp14:editId="5815AB49">
            <wp:extent cx="3139440" cy="2628785"/>
            <wp:effectExtent l="0" t="0" r="381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de_25.jpg"/>
                    <pic:cNvPicPr/>
                  </pic:nvPicPr>
                  <pic:blipFill rotWithShape="1">
                    <a:blip r:embed="rId39">
                      <a:extLst>
                        <a:ext uri="{28A0092B-C50C-407E-A947-70E740481C1C}">
                          <a14:useLocalDpi xmlns:a14="http://schemas.microsoft.com/office/drawing/2010/main" val="0"/>
                        </a:ext>
                      </a:extLst>
                    </a:blip>
                    <a:srcRect l="22004" t="22971" r="25517" b="14112"/>
                    <a:stretch/>
                  </pic:blipFill>
                  <pic:spPr bwMode="auto">
                    <a:xfrm>
                      <a:off x="0" y="0"/>
                      <a:ext cx="3169110" cy="2653629"/>
                    </a:xfrm>
                    <a:prstGeom prst="rect">
                      <a:avLst/>
                    </a:prstGeom>
                    <a:ln>
                      <a:noFill/>
                    </a:ln>
                    <a:extLst>
                      <a:ext uri="{53640926-AAD7-44D8-BBD7-CCE9431645EC}">
                        <a14:shadowObscured xmlns:a14="http://schemas.microsoft.com/office/drawing/2010/main"/>
                      </a:ext>
                    </a:extLst>
                  </pic:spPr>
                </pic:pic>
              </a:graphicData>
            </a:graphic>
          </wp:inline>
        </w:drawing>
      </w:r>
    </w:p>
    <w:p w14:paraId="3BDFD359" w14:textId="5D44D523" w:rsidR="000A71D2"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График 4:</w:t>
      </w:r>
    </w:p>
    <w:p w14:paraId="34B1883E" w14:textId="22757D45" w:rsidR="000A71D2"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312F31D" wp14:editId="09191634">
            <wp:extent cx="5135526" cy="2730018"/>
            <wp:effectExtent l="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4.jpg"/>
                    <pic:cNvPicPr/>
                  </pic:nvPicPr>
                  <pic:blipFill rotWithShape="1">
                    <a:blip r:embed="rId40">
                      <a:extLst>
                        <a:ext uri="{28A0092B-C50C-407E-A947-70E740481C1C}">
                          <a14:useLocalDpi xmlns:a14="http://schemas.microsoft.com/office/drawing/2010/main" val="0"/>
                        </a:ext>
                      </a:extLst>
                    </a:blip>
                    <a:srcRect l="3475" t="22471" r="3360" b="11497"/>
                    <a:stretch/>
                  </pic:blipFill>
                  <pic:spPr bwMode="auto">
                    <a:xfrm>
                      <a:off x="0" y="0"/>
                      <a:ext cx="5149541" cy="2737468"/>
                    </a:xfrm>
                    <a:prstGeom prst="rect">
                      <a:avLst/>
                    </a:prstGeom>
                    <a:ln>
                      <a:noFill/>
                    </a:ln>
                    <a:extLst>
                      <a:ext uri="{53640926-AAD7-44D8-BBD7-CCE9431645EC}">
                        <a14:shadowObscured xmlns:a14="http://schemas.microsoft.com/office/drawing/2010/main"/>
                      </a:ext>
                    </a:extLst>
                  </pic:spPr>
                </pic:pic>
              </a:graphicData>
            </a:graphic>
          </wp:inline>
        </w:drawing>
      </w:r>
    </w:p>
    <w:p w14:paraId="10537246" w14:textId="30CEAAB8" w:rsidR="000A71D2"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График 5:</w:t>
      </w:r>
    </w:p>
    <w:p w14:paraId="037820E6" w14:textId="469D4B65" w:rsidR="000A71D2" w:rsidRDefault="000A71D2" w:rsidP="00481800">
      <w:pPr>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B6237B6" wp14:editId="1309F591">
            <wp:extent cx="5251571" cy="2507615"/>
            <wp:effectExtent l="0" t="0" r="635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de-61.jpg"/>
                    <pic:cNvPicPr/>
                  </pic:nvPicPr>
                  <pic:blipFill rotWithShape="1">
                    <a:blip r:embed="rId41">
                      <a:extLst>
                        <a:ext uri="{BEBA8EAE-BF5A-486C-A8C5-ECC9F3942E4B}">
                          <a14:imgProps xmlns:a14="http://schemas.microsoft.com/office/drawing/2010/main">
                            <a14:imgLayer r:embed="rId42">
                              <a14:imgEffect>
                                <a14:artisticPhotocopy/>
                              </a14:imgEffect>
                            </a14:imgLayer>
                          </a14:imgProps>
                        </a:ext>
                        <a:ext uri="{28A0092B-C50C-407E-A947-70E740481C1C}">
                          <a14:useLocalDpi xmlns:a14="http://schemas.microsoft.com/office/drawing/2010/main" val="0"/>
                        </a:ext>
                      </a:extLst>
                    </a:blip>
                    <a:srcRect l="1389" t="9511" r="12737" b="35742"/>
                    <a:stretch/>
                  </pic:blipFill>
                  <pic:spPr bwMode="auto">
                    <a:xfrm>
                      <a:off x="0" y="0"/>
                      <a:ext cx="5255037" cy="2509270"/>
                    </a:xfrm>
                    <a:prstGeom prst="rect">
                      <a:avLst/>
                    </a:prstGeom>
                    <a:ln>
                      <a:noFill/>
                    </a:ln>
                    <a:extLst>
                      <a:ext uri="{53640926-AAD7-44D8-BBD7-CCE9431645EC}">
                        <a14:shadowObscured xmlns:a14="http://schemas.microsoft.com/office/drawing/2010/main"/>
                      </a:ext>
                    </a:extLst>
                  </pic:spPr>
                </pic:pic>
              </a:graphicData>
            </a:graphic>
          </wp:inline>
        </w:drawing>
      </w:r>
    </w:p>
    <w:p w14:paraId="0256049F" w14:textId="1C97624B" w:rsidR="000A71D2" w:rsidRDefault="009F257D" w:rsidP="0048180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Схема 6:</w:t>
      </w:r>
    </w:p>
    <w:p w14:paraId="2631F03D" w14:textId="5863B10D" w:rsidR="00903629" w:rsidRDefault="009F257D" w:rsidP="005E234B">
      <w:pPr>
        <w:spacing w:after="0"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F2227AB" wp14:editId="5BE4CD72">
            <wp:extent cx="4827182" cy="275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pIQcSm.jpg"/>
                    <pic:cNvPicPr/>
                  </pic:nvPicPr>
                  <pic:blipFill>
                    <a:blip r:embed="rId43">
                      <a:extLst>
                        <a:ext uri="{28A0092B-C50C-407E-A947-70E740481C1C}">
                          <a14:useLocalDpi xmlns:a14="http://schemas.microsoft.com/office/drawing/2010/main" val="0"/>
                        </a:ext>
                      </a:extLst>
                    </a:blip>
                    <a:stretch>
                      <a:fillRect/>
                    </a:stretch>
                  </pic:blipFill>
                  <pic:spPr>
                    <a:xfrm>
                      <a:off x="0" y="0"/>
                      <a:ext cx="4844173" cy="2761637"/>
                    </a:xfrm>
                    <a:prstGeom prst="rect">
                      <a:avLst/>
                    </a:prstGeom>
                  </pic:spPr>
                </pic:pic>
              </a:graphicData>
            </a:graphic>
          </wp:inline>
        </w:drawing>
      </w:r>
    </w:p>
    <w:sectPr w:rsidR="00903629" w:rsidSect="00E36AC9">
      <w:footnotePr>
        <w:numRestart w:val="eachPage"/>
      </w:footnotePr>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65F6" w14:textId="77777777" w:rsidR="004D01E0" w:rsidRDefault="004D01E0" w:rsidP="00B01022">
      <w:pPr>
        <w:spacing w:after="0" w:line="240" w:lineRule="auto"/>
      </w:pPr>
      <w:r>
        <w:separator/>
      </w:r>
    </w:p>
  </w:endnote>
  <w:endnote w:type="continuationSeparator" w:id="0">
    <w:p w14:paraId="2D80921D" w14:textId="77777777" w:rsidR="004D01E0" w:rsidRDefault="004D01E0" w:rsidP="00B0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962476"/>
      <w:docPartObj>
        <w:docPartGallery w:val="Page Numbers (Bottom of Page)"/>
        <w:docPartUnique/>
      </w:docPartObj>
    </w:sdtPr>
    <w:sdtEndPr/>
    <w:sdtContent>
      <w:p w14:paraId="6E79AE83" w14:textId="2E4B0DC7" w:rsidR="0003036B" w:rsidRDefault="0003036B">
        <w:pPr>
          <w:pStyle w:val="a6"/>
          <w:jc w:val="center"/>
        </w:pPr>
        <w:r>
          <w:fldChar w:fldCharType="begin"/>
        </w:r>
        <w:r>
          <w:instrText>PAGE   \* MERGEFORMAT</w:instrText>
        </w:r>
        <w:r>
          <w:fldChar w:fldCharType="separate"/>
        </w:r>
        <w:r>
          <w:t>2</w:t>
        </w:r>
        <w:r>
          <w:fldChar w:fldCharType="end"/>
        </w:r>
      </w:p>
    </w:sdtContent>
  </w:sdt>
  <w:p w14:paraId="5948BF5B" w14:textId="36B859CA" w:rsidR="0003036B" w:rsidRDefault="0003036B" w:rsidP="00AC50E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0253" w14:textId="4E77D699" w:rsidR="0003036B" w:rsidRDefault="0003036B" w:rsidP="00E36AC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F487" w14:textId="77777777" w:rsidR="004D01E0" w:rsidRDefault="004D01E0" w:rsidP="00B01022">
      <w:pPr>
        <w:spacing w:after="0" w:line="240" w:lineRule="auto"/>
      </w:pPr>
      <w:r>
        <w:separator/>
      </w:r>
    </w:p>
  </w:footnote>
  <w:footnote w:type="continuationSeparator" w:id="0">
    <w:p w14:paraId="30F11B0B" w14:textId="77777777" w:rsidR="004D01E0" w:rsidRDefault="004D01E0" w:rsidP="00B01022">
      <w:pPr>
        <w:spacing w:after="0" w:line="240" w:lineRule="auto"/>
      </w:pPr>
      <w:r>
        <w:continuationSeparator/>
      </w:r>
    </w:p>
  </w:footnote>
  <w:footnote w:id="1">
    <w:p w14:paraId="4188E7A7" w14:textId="24265D91" w:rsidR="0003036B" w:rsidRDefault="0003036B">
      <w:pPr>
        <w:pStyle w:val="ab"/>
      </w:pPr>
      <w:r>
        <w:rPr>
          <w:rStyle w:val="ad"/>
        </w:rPr>
        <w:footnoteRef/>
      </w:r>
      <w:r>
        <w:t xml:space="preserve"> </w:t>
      </w:r>
      <w:r w:rsidRPr="009D12C6">
        <w:t>Микроэкономика — это раздел экономической теории, который рассматривает поведение отдельных экономических единиц — потребителей, фирм, рабочих и инвесторов, — а также рынков, в состав которых они входят.</w:t>
      </w:r>
    </w:p>
  </w:footnote>
  <w:footnote w:id="2">
    <w:p w14:paraId="7BBB2889" w14:textId="2878589D" w:rsidR="0003036B" w:rsidRDefault="0003036B">
      <w:pPr>
        <w:pStyle w:val="ab"/>
      </w:pPr>
      <w:r>
        <w:rPr>
          <w:rStyle w:val="ad"/>
        </w:rPr>
        <w:footnoteRef/>
      </w:r>
      <w:r>
        <w:t xml:space="preserve"> Роберт </w:t>
      </w:r>
      <w:r>
        <w:t xml:space="preserve">Гиффен (1837 </w:t>
      </w:r>
      <w:r>
        <w:rPr>
          <w:rFonts w:ascii="Times New Roman" w:hAnsi="Times New Roman" w:cs="Times New Roman"/>
        </w:rPr>
        <w:t>‒</w:t>
      </w:r>
      <w:r>
        <w:t xml:space="preserve"> 1910) </w:t>
      </w:r>
      <w:r>
        <w:rPr>
          <w:rFonts w:ascii="Times New Roman" w:hAnsi="Times New Roman" w:cs="Times New Roman"/>
        </w:rPr>
        <w:t>‒</w:t>
      </w:r>
      <w:r>
        <w:t xml:space="preserve"> британский статистик, экономист и финансовый обозреватель</w:t>
      </w:r>
    </w:p>
  </w:footnote>
  <w:footnote w:id="3">
    <w:p w14:paraId="7000EC6A" w14:textId="1A5269DE" w:rsidR="0003036B" w:rsidRDefault="0003036B">
      <w:pPr>
        <w:pStyle w:val="ab"/>
      </w:pPr>
      <w:r>
        <w:rPr>
          <w:rStyle w:val="ad"/>
        </w:rPr>
        <w:footnoteRef/>
      </w:r>
      <w:r>
        <w:t xml:space="preserve"> Чарльз </w:t>
      </w:r>
      <w:r>
        <w:t xml:space="preserve">Уиггинс Кобб (17 сентября 1875 </w:t>
      </w:r>
      <w:r>
        <w:rPr>
          <w:rFonts w:ascii="Times New Roman" w:hAnsi="Times New Roman" w:cs="Times New Roman"/>
        </w:rPr>
        <w:t>‒</w:t>
      </w:r>
      <w:r>
        <w:t xml:space="preserve"> 2 марта 1949) </w:t>
      </w:r>
      <w:r>
        <w:rPr>
          <w:rFonts w:ascii="Times New Roman" w:hAnsi="Times New Roman" w:cs="Times New Roman"/>
        </w:rPr>
        <w:t>‒</w:t>
      </w:r>
      <w:r>
        <w:t xml:space="preserve"> американский математик и экономист</w:t>
      </w:r>
    </w:p>
  </w:footnote>
  <w:footnote w:id="4">
    <w:p w14:paraId="3A067291" w14:textId="5A6659A4" w:rsidR="0003036B" w:rsidRDefault="0003036B">
      <w:pPr>
        <w:pStyle w:val="ab"/>
      </w:pPr>
      <w:r>
        <w:rPr>
          <w:rStyle w:val="ad"/>
        </w:rPr>
        <w:footnoteRef/>
      </w:r>
      <w:r>
        <w:t xml:space="preserve"> Пол </w:t>
      </w:r>
      <w:r>
        <w:t xml:space="preserve">Ховард Дуглас (26 марта 1892 </w:t>
      </w:r>
      <w:r>
        <w:rPr>
          <w:rFonts w:ascii="Times New Roman" w:hAnsi="Times New Roman" w:cs="Times New Roman"/>
        </w:rPr>
        <w:t>‒</w:t>
      </w:r>
      <w:r>
        <w:t xml:space="preserve"> 24 сентября 1976) </w:t>
      </w:r>
      <w:r>
        <w:rPr>
          <w:rFonts w:ascii="Times New Roman" w:hAnsi="Times New Roman" w:cs="Times New Roman"/>
        </w:rPr>
        <w:t>‒</w:t>
      </w:r>
      <w:r>
        <w:t xml:space="preserve"> американский экономист, сенатор США от штата Иллинойс в 1949 </w:t>
      </w:r>
      <w:r>
        <w:rPr>
          <w:rFonts w:ascii="Times New Roman" w:hAnsi="Times New Roman" w:cs="Times New Roman"/>
        </w:rPr>
        <w:t>‒</w:t>
      </w:r>
      <w:r>
        <w:t xml:space="preserve"> 1967 годах от Демократической партии </w:t>
      </w:r>
    </w:p>
  </w:footnote>
  <w:footnote w:id="5">
    <w:p w14:paraId="5CE750A7" w14:textId="560329BA" w:rsidR="0003036B" w:rsidRDefault="0003036B">
      <w:pPr>
        <w:pStyle w:val="ab"/>
      </w:pPr>
      <w:r>
        <w:rPr>
          <w:rStyle w:val="ad"/>
        </w:rPr>
        <w:footnoteRef/>
      </w:r>
      <w:r>
        <w:t xml:space="preserve"> Производственная функция (или функция полезности), отражающая зависимость объема производства </w:t>
      </w:r>
      <m:oMath>
        <m:r>
          <w:rPr>
            <w:rFonts w:ascii="Cambria Math" w:hAnsi="Cambria Math"/>
          </w:rPr>
          <m:t>Q</m:t>
        </m:r>
      </m:oMath>
      <w:r>
        <w:rPr>
          <w:rFonts w:eastAsiaTheme="minorEastAsia"/>
        </w:rPr>
        <w:t xml:space="preserve"> от создающих его факторов производства </w:t>
      </w:r>
      <w:r>
        <w:rPr>
          <w:rFonts w:ascii="Times New Roman" w:eastAsiaTheme="minorEastAsia" w:hAnsi="Times New Roman" w:cs="Times New Roman"/>
        </w:rPr>
        <w:t>‒</w:t>
      </w:r>
      <w:r>
        <w:rPr>
          <w:rFonts w:eastAsiaTheme="minorEastAsia"/>
        </w:rPr>
        <w:t xml:space="preserve"> затрат труда </w:t>
      </w:r>
      <m:oMath>
        <m:r>
          <w:rPr>
            <w:rFonts w:ascii="Cambria Math" w:eastAsiaTheme="minorEastAsia" w:hAnsi="Cambria Math"/>
          </w:rPr>
          <m:t>L</m:t>
        </m:r>
      </m:oMath>
      <w:r>
        <w:rPr>
          <w:rFonts w:eastAsiaTheme="minorEastAsia"/>
        </w:rPr>
        <w:t xml:space="preserve"> и капитала </w:t>
      </w:r>
      <m:oMath>
        <m:r>
          <w:rPr>
            <w:rFonts w:ascii="Cambria Math" w:eastAsiaTheme="minorEastAsia" w:hAnsi="Cambria Math"/>
          </w:rPr>
          <m:t>K</m:t>
        </m:r>
      </m:oMath>
    </w:p>
  </w:footnote>
  <w:footnote w:id="6">
    <w:p w14:paraId="71EE0206" w14:textId="04601C5E" w:rsidR="00AF72EF" w:rsidRDefault="00AF72EF">
      <w:pPr>
        <w:pStyle w:val="ab"/>
      </w:pPr>
      <w:r>
        <w:rPr>
          <w:rStyle w:val="ad"/>
        </w:rPr>
        <w:footnoteRef/>
      </w:r>
      <w:r>
        <w:t xml:space="preserve"> Э</w:t>
      </w:r>
      <w:r w:rsidRPr="00AF72EF">
        <w:t>ффект дохода равен нулю потому, что объем спроса на этот товар не зависит от дохода</w:t>
      </w:r>
    </w:p>
  </w:footnote>
  <w:footnote w:id="7">
    <w:p w14:paraId="382D1CBF" w14:textId="398F3D73" w:rsidR="0003036B" w:rsidRDefault="0003036B">
      <w:pPr>
        <w:pStyle w:val="ab"/>
      </w:pPr>
      <w:r>
        <w:rPr>
          <w:rStyle w:val="ad"/>
        </w:rPr>
        <w:footnoteRef/>
      </w:r>
      <w:r>
        <w:t xml:space="preserve"> Рой Джордж Дуглас Аллен (3 июня 1906 </w:t>
      </w:r>
      <w:r>
        <w:rPr>
          <w:rFonts w:ascii="Times New Roman" w:hAnsi="Times New Roman" w:cs="Times New Roman"/>
        </w:rPr>
        <w:t xml:space="preserve">‒ </w:t>
      </w:r>
      <w:r>
        <w:t xml:space="preserve">29 сентября 1983) </w:t>
      </w:r>
      <w:r>
        <w:rPr>
          <w:rFonts w:ascii="Times New Roman" w:hAnsi="Times New Roman" w:cs="Times New Roman"/>
        </w:rPr>
        <w:t>‒</w:t>
      </w:r>
      <w:r>
        <w:t xml:space="preserve"> английский экономист-математик и статистик, сторонник </w:t>
      </w:r>
      <w:r>
        <w:t>ординализма в рамках теории предельной полезности</w:t>
      </w:r>
    </w:p>
  </w:footnote>
  <w:footnote w:id="8">
    <w:p w14:paraId="2A160990" w14:textId="06F7859E" w:rsidR="0003036B" w:rsidRDefault="0003036B" w:rsidP="004F4CE5">
      <w:pPr>
        <w:pStyle w:val="ab"/>
      </w:pPr>
      <w:r>
        <w:rPr>
          <w:rStyle w:val="ad"/>
        </w:rPr>
        <w:footnoteRef/>
      </w:r>
      <w:r>
        <w:t xml:space="preserve"> Гальперин В. М., Игнатьев С. М., Моргунов В. И. (Микроэкономика в 2-х томах. Институт "Экономическая школа", Санкт-Петербург, 2004).</w:t>
      </w:r>
    </w:p>
  </w:footnote>
  <w:footnote w:id="9">
    <w:p w14:paraId="09394A37" w14:textId="30833EC0" w:rsidR="0003036B" w:rsidRDefault="0003036B">
      <w:pPr>
        <w:pStyle w:val="ab"/>
      </w:pPr>
      <w:r>
        <w:rPr>
          <w:rStyle w:val="ad"/>
        </w:rPr>
        <w:footnoteRef/>
      </w:r>
      <w:r>
        <w:t xml:space="preserve"> Большая российская энциклопедия, </w:t>
      </w:r>
      <w:r>
        <w:t>Гловели Г.Д.</w:t>
      </w:r>
    </w:p>
  </w:footnote>
  <w:footnote w:id="10">
    <w:p w14:paraId="044CF4BC" w14:textId="63452619" w:rsidR="0003036B" w:rsidRDefault="0003036B">
      <w:pPr>
        <w:pStyle w:val="ab"/>
      </w:pPr>
      <w:r>
        <w:rPr>
          <w:rStyle w:val="ad"/>
        </w:rPr>
        <w:footnoteRef/>
      </w:r>
      <w:r>
        <w:t xml:space="preserve"> Количество товара, который потребитель приобретает при заданных ценах, доходе, решая задачу максимизации своей полезности. Назван по имени английского математика Альфреда Маршалла, иногда так же называется </w:t>
      </w:r>
      <w:r>
        <w:t>вальрасовским спросом (Мари Эспри Леон Вальрас)</w:t>
      </w:r>
    </w:p>
  </w:footnote>
  <w:footnote w:id="11">
    <w:p w14:paraId="028D2174" w14:textId="4864B2E5" w:rsidR="0003036B" w:rsidRDefault="0003036B">
      <w:pPr>
        <w:pStyle w:val="ab"/>
      </w:pPr>
      <w:r>
        <w:rPr>
          <w:rStyle w:val="ad"/>
        </w:rPr>
        <w:footnoteRef/>
      </w:r>
      <w:r>
        <w:t xml:space="preserve"> Спрос </w:t>
      </w:r>
      <w:r>
        <w:t>Хикса, который отражает те наборы, которые потребитель выберет при заданных ценах и уровне полезности, решая задачу минимизации своих расходов</w:t>
      </w:r>
    </w:p>
  </w:footnote>
  <w:footnote w:id="12">
    <w:p w14:paraId="54A4442F" w14:textId="1A65E7C0" w:rsidR="0003036B" w:rsidRDefault="0003036B">
      <w:pPr>
        <w:pStyle w:val="ab"/>
      </w:pPr>
      <w:r>
        <w:rPr>
          <w:rStyle w:val="ad"/>
        </w:rPr>
        <w:footnoteRef/>
      </w:r>
      <w:r>
        <w:t xml:space="preserve"> В микроэкономике (теория потребления) определяет связь функции расходов и </w:t>
      </w:r>
      <w:r>
        <w:t>хиксианского спроса. Сформулировано Р.У. Шепардом в 1953 году</w:t>
      </w:r>
    </w:p>
  </w:footnote>
  <w:footnote w:id="13">
    <w:p w14:paraId="61BD3401" w14:textId="204C89B5" w:rsidR="0003036B" w:rsidRDefault="0003036B">
      <w:pPr>
        <w:pStyle w:val="ab"/>
      </w:pPr>
      <w:r>
        <w:rPr>
          <w:rStyle w:val="ad"/>
        </w:rPr>
        <w:footnoteRef/>
      </w:r>
      <w:r>
        <w:t xml:space="preserve"> Это такой потребитель товаров и услуг, который стремится к достижению как можно большей общей полезности от потребления товаров и услуг</w:t>
      </w:r>
    </w:p>
  </w:footnote>
  <w:footnote w:id="14">
    <w:p w14:paraId="13D04B6C" w14:textId="6645EF75" w:rsidR="0003036B" w:rsidRPr="00BF19AA" w:rsidRDefault="0003036B">
      <w:pPr>
        <w:pStyle w:val="ab"/>
      </w:pPr>
      <w:r>
        <w:rPr>
          <w:rStyle w:val="ad"/>
        </w:rPr>
        <w:footnoteRef/>
      </w:r>
      <w:r>
        <w:t xml:space="preserve"> ОПЕК </w:t>
      </w:r>
      <w:r>
        <w:rPr>
          <w:rFonts w:ascii="Times New Roman" w:hAnsi="Times New Roman" w:cs="Times New Roman"/>
        </w:rPr>
        <w:t>‒</w:t>
      </w:r>
      <w:r>
        <w:t xml:space="preserve"> организация стран </w:t>
      </w:r>
      <w:r>
        <w:rPr>
          <w:rFonts w:ascii="Times New Roman" w:hAnsi="Times New Roman" w:cs="Times New Roman"/>
        </w:rPr>
        <w:t>‒</w:t>
      </w:r>
      <w:r>
        <w:t xml:space="preserve"> экспортеров нефти (</w:t>
      </w:r>
      <w:r w:rsidRPr="00BF19AA">
        <w:rPr>
          <w:i/>
        </w:rPr>
        <w:t xml:space="preserve">англ. </w:t>
      </w:r>
      <w:r w:rsidRPr="00BF19AA">
        <w:rPr>
          <w:i/>
          <w:lang w:val="en-US"/>
        </w:rPr>
        <w:t xml:space="preserve">The Organization of the Petroleum Exporting Countries; </w:t>
      </w:r>
      <w:r w:rsidRPr="00BF19AA">
        <w:rPr>
          <w:i/>
        </w:rPr>
        <w:t>сокращенно</w:t>
      </w:r>
      <w:r w:rsidRPr="00BF19AA">
        <w:rPr>
          <w:i/>
          <w:lang w:val="en-US"/>
        </w:rPr>
        <w:t xml:space="preserve"> </w:t>
      </w:r>
      <w:r w:rsidRPr="00BF19AA">
        <w:rPr>
          <w:i/>
        </w:rPr>
        <w:t>ОПЕК</w:t>
      </w:r>
      <w:r w:rsidRPr="00BF19AA">
        <w:rPr>
          <w:i/>
          <w:lang w:val="en-US"/>
        </w:rPr>
        <w:t xml:space="preserve">, </w:t>
      </w:r>
      <w:r w:rsidRPr="00BF19AA">
        <w:rPr>
          <w:i/>
        </w:rPr>
        <w:t>англ</w:t>
      </w:r>
      <w:r w:rsidRPr="00BF19AA">
        <w:rPr>
          <w:i/>
          <w:lang w:val="en-US"/>
        </w:rPr>
        <w:t>. OPEC</w:t>
      </w:r>
      <w:r>
        <w:t xml:space="preserve">) </w:t>
      </w:r>
      <w:r>
        <w:rPr>
          <w:rFonts w:ascii="Times New Roman" w:hAnsi="Times New Roman" w:cs="Times New Roman"/>
        </w:rPr>
        <w:t>‒</w:t>
      </w:r>
      <w:r>
        <w:t xml:space="preserve"> международная межправительственная организация, созданная нефтедобывающими странами в целях контроля квот добычи на нефть. Часто рассматривается как картель.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E37FC"/>
    <w:multiLevelType w:val="multilevel"/>
    <w:tmpl w:val="7000099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76DED"/>
    <w:multiLevelType w:val="multilevel"/>
    <w:tmpl w:val="D1265A1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7DA465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365846"/>
    <w:multiLevelType w:val="hybridMultilevel"/>
    <w:tmpl w:val="B0E25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26EED"/>
    <w:multiLevelType w:val="hybridMultilevel"/>
    <w:tmpl w:val="284C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41681"/>
    <w:multiLevelType w:val="hybridMultilevel"/>
    <w:tmpl w:val="AB0ED3A6"/>
    <w:lvl w:ilvl="0" w:tplc="BD887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B67AD6"/>
    <w:multiLevelType w:val="multilevel"/>
    <w:tmpl w:val="498E4A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CB70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7E7481"/>
    <w:multiLevelType w:val="hybridMultilevel"/>
    <w:tmpl w:val="8968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E2F92"/>
    <w:multiLevelType w:val="multilevel"/>
    <w:tmpl w:val="8662D3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6B2207"/>
    <w:multiLevelType w:val="multilevel"/>
    <w:tmpl w:val="444EC7C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BE56447"/>
    <w:multiLevelType w:val="multilevel"/>
    <w:tmpl w:val="950C5180"/>
    <w:lvl w:ilvl="0">
      <w:start w:val="1"/>
      <w:numFmt w:val="decimal"/>
      <w:lvlText w:val="%1."/>
      <w:lvlJc w:val="left"/>
      <w:pPr>
        <w:ind w:left="450" w:hanging="45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4E777147"/>
    <w:multiLevelType w:val="multilevel"/>
    <w:tmpl w:val="79E0F6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10"/>
  </w:num>
  <w:num w:numId="3">
    <w:abstractNumId w:val="1"/>
  </w:num>
  <w:num w:numId="4">
    <w:abstractNumId w:val="9"/>
  </w:num>
  <w:num w:numId="5">
    <w:abstractNumId w:val="2"/>
  </w:num>
  <w:num w:numId="6">
    <w:abstractNumId w:val="0"/>
  </w:num>
  <w:num w:numId="7">
    <w:abstractNumId w:val="7"/>
  </w:num>
  <w:num w:numId="8">
    <w:abstractNumId w:val="6"/>
  </w:num>
  <w:num w:numId="9">
    <w:abstractNumId w:val="11"/>
  </w:num>
  <w:num w:numId="10">
    <w:abstractNumId w:val="12"/>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89"/>
    <w:rsid w:val="0003036B"/>
    <w:rsid w:val="00034B40"/>
    <w:rsid w:val="00051A24"/>
    <w:rsid w:val="000604F8"/>
    <w:rsid w:val="00081AB8"/>
    <w:rsid w:val="000A71D2"/>
    <w:rsid w:val="000B092F"/>
    <w:rsid w:val="000B0BF0"/>
    <w:rsid w:val="000B44BF"/>
    <w:rsid w:val="000D3398"/>
    <w:rsid w:val="000E25B6"/>
    <w:rsid w:val="000E5026"/>
    <w:rsid w:val="000E7869"/>
    <w:rsid w:val="000F44FF"/>
    <w:rsid w:val="00180CD0"/>
    <w:rsid w:val="001916D8"/>
    <w:rsid w:val="001A46B8"/>
    <w:rsid w:val="001A6E20"/>
    <w:rsid w:val="001A7399"/>
    <w:rsid w:val="001C12CA"/>
    <w:rsid w:val="001C79BC"/>
    <w:rsid w:val="001D1F32"/>
    <w:rsid w:val="001F6F71"/>
    <w:rsid w:val="00212891"/>
    <w:rsid w:val="002241D2"/>
    <w:rsid w:val="002458BD"/>
    <w:rsid w:val="00250B7A"/>
    <w:rsid w:val="002547C3"/>
    <w:rsid w:val="00261552"/>
    <w:rsid w:val="00280F25"/>
    <w:rsid w:val="00282E7E"/>
    <w:rsid w:val="00286DEB"/>
    <w:rsid w:val="002940BE"/>
    <w:rsid w:val="002A1C4E"/>
    <w:rsid w:val="002A39D7"/>
    <w:rsid w:val="002A43D4"/>
    <w:rsid w:val="002B4D3A"/>
    <w:rsid w:val="002C0049"/>
    <w:rsid w:val="002C2FC9"/>
    <w:rsid w:val="002F11B3"/>
    <w:rsid w:val="00300CCD"/>
    <w:rsid w:val="0030201E"/>
    <w:rsid w:val="00310C25"/>
    <w:rsid w:val="0032185E"/>
    <w:rsid w:val="00324BEB"/>
    <w:rsid w:val="0032526A"/>
    <w:rsid w:val="00340513"/>
    <w:rsid w:val="00363511"/>
    <w:rsid w:val="00371580"/>
    <w:rsid w:val="003A34FF"/>
    <w:rsid w:val="003A4CEA"/>
    <w:rsid w:val="003A6DEF"/>
    <w:rsid w:val="003E0D42"/>
    <w:rsid w:val="003E18F2"/>
    <w:rsid w:val="003E3940"/>
    <w:rsid w:val="003E516F"/>
    <w:rsid w:val="003F3FE2"/>
    <w:rsid w:val="0040291D"/>
    <w:rsid w:val="0041369E"/>
    <w:rsid w:val="00425103"/>
    <w:rsid w:val="004267F3"/>
    <w:rsid w:val="00427DBF"/>
    <w:rsid w:val="00452692"/>
    <w:rsid w:val="0045626B"/>
    <w:rsid w:val="00457D18"/>
    <w:rsid w:val="0046435D"/>
    <w:rsid w:val="00481800"/>
    <w:rsid w:val="00497983"/>
    <w:rsid w:val="004B24F3"/>
    <w:rsid w:val="004D01E0"/>
    <w:rsid w:val="004D0C92"/>
    <w:rsid w:val="004D4F4C"/>
    <w:rsid w:val="004F0AFF"/>
    <w:rsid w:val="004F4CE5"/>
    <w:rsid w:val="0050702C"/>
    <w:rsid w:val="00522A24"/>
    <w:rsid w:val="00553F76"/>
    <w:rsid w:val="00557BD8"/>
    <w:rsid w:val="005637C3"/>
    <w:rsid w:val="00566ECE"/>
    <w:rsid w:val="005743DE"/>
    <w:rsid w:val="00580103"/>
    <w:rsid w:val="00594B82"/>
    <w:rsid w:val="005966FC"/>
    <w:rsid w:val="005A49C5"/>
    <w:rsid w:val="005A5E01"/>
    <w:rsid w:val="005C2568"/>
    <w:rsid w:val="005E04CC"/>
    <w:rsid w:val="005E234B"/>
    <w:rsid w:val="005E59A0"/>
    <w:rsid w:val="005E608F"/>
    <w:rsid w:val="005F034B"/>
    <w:rsid w:val="006021D2"/>
    <w:rsid w:val="00605C72"/>
    <w:rsid w:val="006076C8"/>
    <w:rsid w:val="0061123E"/>
    <w:rsid w:val="006126D4"/>
    <w:rsid w:val="00647981"/>
    <w:rsid w:val="00660571"/>
    <w:rsid w:val="00663A42"/>
    <w:rsid w:val="006730F6"/>
    <w:rsid w:val="00677983"/>
    <w:rsid w:val="00681FE0"/>
    <w:rsid w:val="006A7087"/>
    <w:rsid w:val="006B4000"/>
    <w:rsid w:val="006C46AF"/>
    <w:rsid w:val="006D6805"/>
    <w:rsid w:val="00712815"/>
    <w:rsid w:val="00727944"/>
    <w:rsid w:val="007371E7"/>
    <w:rsid w:val="007504EA"/>
    <w:rsid w:val="007717A1"/>
    <w:rsid w:val="0079075B"/>
    <w:rsid w:val="007A1495"/>
    <w:rsid w:val="007C3C22"/>
    <w:rsid w:val="007C3FC1"/>
    <w:rsid w:val="007D416E"/>
    <w:rsid w:val="008024B7"/>
    <w:rsid w:val="008045DD"/>
    <w:rsid w:val="00805C73"/>
    <w:rsid w:val="0083396B"/>
    <w:rsid w:val="008418B0"/>
    <w:rsid w:val="008662C9"/>
    <w:rsid w:val="0087141B"/>
    <w:rsid w:val="00872755"/>
    <w:rsid w:val="00873EFB"/>
    <w:rsid w:val="0089426A"/>
    <w:rsid w:val="008B0045"/>
    <w:rsid w:val="008B1960"/>
    <w:rsid w:val="008C4C67"/>
    <w:rsid w:val="008D06B7"/>
    <w:rsid w:val="00903629"/>
    <w:rsid w:val="00913344"/>
    <w:rsid w:val="009412E5"/>
    <w:rsid w:val="00952A1F"/>
    <w:rsid w:val="00964CA6"/>
    <w:rsid w:val="0096694B"/>
    <w:rsid w:val="009A732A"/>
    <w:rsid w:val="009C0C7E"/>
    <w:rsid w:val="009D12C6"/>
    <w:rsid w:val="009D1BAC"/>
    <w:rsid w:val="009E1C68"/>
    <w:rsid w:val="009F257D"/>
    <w:rsid w:val="009F2F49"/>
    <w:rsid w:val="009F429D"/>
    <w:rsid w:val="00A12689"/>
    <w:rsid w:val="00A31241"/>
    <w:rsid w:val="00A40D68"/>
    <w:rsid w:val="00A44644"/>
    <w:rsid w:val="00A44E1A"/>
    <w:rsid w:val="00A60A4B"/>
    <w:rsid w:val="00A627E6"/>
    <w:rsid w:val="00A66EA4"/>
    <w:rsid w:val="00A80958"/>
    <w:rsid w:val="00A90613"/>
    <w:rsid w:val="00A90F9B"/>
    <w:rsid w:val="00A96650"/>
    <w:rsid w:val="00AA5860"/>
    <w:rsid w:val="00AC50E3"/>
    <w:rsid w:val="00AC62D6"/>
    <w:rsid w:val="00AE1BA7"/>
    <w:rsid w:val="00AE27A2"/>
    <w:rsid w:val="00AE5B32"/>
    <w:rsid w:val="00AE6FCE"/>
    <w:rsid w:val="00AF72EF"/>
    <w:rsid w:val="00B01022"/>
    <w:rsid w:val="00B124B9"/>
    <w:rsid w:val="00B84568"/>
    <w:rsid w:val="00BA0EE7"/>
    <w:rsid w:val="00BB1E9D"/>
    <w:rsid w:val="00BF19AA"/>
    <w:rsid w:val="00C00A14"/>
    <w:rsid w:val="00C300A9"/>
    <w:rsid w:val="00C43766"/>
    <w:rsid w:val="00C44761"/>
    <w:rsid w:val="00C44931"/>
    <w:rsid w:val="00C61F80"/>
    <w:rsid w:val="00C64980"/>
    <w:rsid w:val="00C6771F"/>
    <w:rsid w:val="00C728F1"/>
    <w:rsid w:val="00C743AC"/>
    <w:rsid w:val="00C763AC"/>
    <w:rsid w:val="00C922EA"/>
    <w:rsid w:val="00CA5D82"/>
    <w:rsid w:val="00CF3603"/>
    <w:rsid w:val="00CF5CB8"/>
    <w:rsid w:val="00D04154"/>
    <w:rsid w:val="00D205D1"/>
    <w:rsid w:val="00D43595"/>
    <w:rsid w:val="00D729BE"/>
    <w:rsid w:val="00D826FD"/>
    <w:rsid w:val="00D91171"/>
    <w:rsid w:val="00D954C7"/>
    <w:rsid w:val="00D9797B"/>
    <w:rsid w:val="00DA18C8"/>
    <w:rsid w:val="00DA3A47"/>
    <w:rsid w:val="00DA66D8"/>
    <w:rsid w:val="00DC074C"/>
    <w:rsid w:val="00DD5FF0"/>
    <w:rsid w:val="00DE4493"/>
    <w:rsid w:val="00DE7C62"/>
    <w:rsid w:val="00DF755F"/>
    <w:rsid w:val="00E113B0"/>
    <w:rsid w:val="00E12083"/>
    <w:rsid w:val="00E14977"/>
    <w:rsid w:val="00E25FA8"/>
    <w:rsid w:val="00E36AC9"/>
    <w:rsid w:val="00E42665"/>
    <w:rsid w:val="00E431A9"/>
    <w:rsid w:val="00E50F91"/>
    <w:rsid w:val="00E56E5D"/>
    <w:rsid w:val="00E64786"/>
    <w:rsid w:val="00E65869"/>
    <w:rsid w:val="00E66624"/>
    <w:rsid w:val="00E95DE9"/>
    <w:rsid w:val="00EB1971"/>
    <w:rsid w:val="00EB7068"/>
    <w:rsid w:val="00EC762F"/>
    <w:rsid w:val="00EE2A23"/>
    <w:rsid w:val="00F077C4"/>
    <w:rsid w:val="00F2464C"/>
    <w:rsid w:val="00F400D0"/>
    <w:rsid w:val="00F42729"/>
    <w:rsid w:val="00F62B2D"/>
    <w:rsid w:val="00F77BF4"/>
    <w:rsid w:val="00F82B54"/>
    <w:rsid w:val="00F87BAB"/>
    <w:rsid w:val="00F9556C"/>
    <w:rsid w:val="00FA3CEC"/>
    <w:rsid w:val="00FA70C4"/>
    <w:rsid w:val="00FB7B99"/>
    <w:rsid w:val="00FD1322"/>
    <w:rsid w:val="00FD3300"/>
    <w:rsid w:val="00FF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290BE"/>
  <w15:chartTrackingRefBased/>
  <w15:docId w15:val="{72161486-E38F-4E2A-8433-907EA19D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uiPriority w:val="9"/>
    <w:unhideWhenUsed/>
    <w:qFormat/>
    <w:rsid w:val="0034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DEF"/>
    <w:pPr>
      <w:ind w:left="720"/>
      <w:contextualSpacing/>
    </w:pPr>
  </w:style>
  <w:style w:type="paragraph" w:styleId="a4">
    <w:name w:val="header"/>
    <w:basedOn w:val="a"/>
    <w:link w:val="a5"/>
    <w:uiPriority w:val="99"/>
    <w:unhideWhenUsed/>
    <w:rsid w:val="00B010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022"/>
  </w:style>
  <w:style w:type="paragraph" w:styleId="a6">
    <w:name w:val="footer"/>
    <w:basedOn w:val="a"/>
    <w:link w:val="a7"/>
    <w:uiPriority w:val="99"/>
    <w:unhideWhenUsed/>
    <w:rsid w:val="00B010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022"/>
  </w:style>
  <w:style w:type="character" w:customStyle="1" w:styleId="20">
    <w:name w:val="Заголовок 2 Знак"/>
    <w:basedOn w:val="a0"/>
    <w:link w:val="2"/>
    <w:uiPriority w:val="9"/>
    <w:rsid w:val="00340513"/>
    <w:rPr>
      <w:rFonts w:asciiTheme="majorHAnsi" w:eastAsiaTheme="majorEastAsia" w:hAnsiTheme="majorHAnsi" w:cstheme="majorBidi"/>
      <w:color w:val="2F5496" w:themeColor="accent1" w:themeShade="BF"/>
      <w:sz w:val="26"/>
      <w:szCs w:val="26"/>
    </w:rPr>
  </w:style>
  <w:style w:type="paragraph" w:styleId="a8">
    <w:name w:val="Subtitle"/>
    <w:basedOn w:val="a"/>
    <w:next w:val="a"/>
    <w:link w:val="a9"/>
    <w:uiPriority w:val="11"/>
    <w:qFormat/>
    <w:rsid w:val="00340513"/>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340513"/>
    <w:rPr>
      <w:rFonts w:eastAsiaTheme="minorEastAsia"/>
      <w:color w:val="5A5A5A" w:themeColor="text1" w:themeTint="A5"/>
      <w:spacing w:val="15"/>
    </w:rPr>
  </w:style>
  <w:style w:type="character" w:styleId="aa">
    <w:name w:val="Placeholder Text"/>
    <w:basedOn w:val="a0"/>
    <w:uiPriority w:val="99"/>
    <w:semiHidden/>
    <w:rsid w:val="00282E7E"/>
    <w:rPr>
      <w:color w:val="808080"/>
    </w:rPr>
  </w:style>
  <w:style w:type="paragraph" w:styleId="ab">
    <w:name w:val="footnote text"/>
    <w:basedOn w:val="a"/>
    <w:link w:val="ac"/>
    <w:uiPriority w:val="99"/>
    <w:semiHidden/>
    <w:unhideWhenUsed/>
    <w:rsid w:val="004F4CE5"/>
    <w:pPr>
      <w:spacing w:after="0" w:line="240" w:lineRule="auto"/>
    </w:pPr>
    <w:rPr>
      <w:sz w:val="20"/>
      <w:szCs w:val="20"/>
    </w:rPr>
  </w:style>
  <w:style w:type="character" w:customStyle="1" w:styleId="ac">
    <w:name w:val="Текст сноски Знак"/>
    <w:basedOn w:val="a0"/>
    <w:link w:val="ab"/>
    <w:uiPriority w:val="99"/>
    <w:semiHidden/>
    <w:rsid w:val="004F4CE5"/>
    <w:rPr>
      <w:sz w:val="20"/>
      <w:szCs w:val="20"/>
    </w:rPr>
  </w:style>
  <w:style w:type="character" w:styleId="ad">
    <w:name w:val="footnote reference"/>
    <w:basedOn w:val="a0"/>
    <w:uiPriority w:val="99"/>
    <w:semiHidden/>
    <w:unhideWhenUsed/>
    <w:rsid w:val="004F4CE5"/>
    <w:rPr>
      <w:vertAlign w:val="superscript"/>
    </w:rPr>
  </w:style>
  <w:style w:type="paragraph" w:styleId="ae">
    <w:name w:val="endnote text"/>
    <w:basedOn w:val="a"/>
    <w:link w:val="af"/>
    <w:uiPriority w:val="99"/>
    <w:semiHidden/>
    <w:unhideWhenUsed/>
    <w:rsid w:val="005743DE"/>
    <w:pPr>
      <w:spacing w:after="0" w:line="240" w:lineRule="auto"/>
    </w:pPr>
    <w:rPr>
      <w:sz w:val="20"/>
      <w:szCs w:val="20"/>
    </w:rPr>
  </w:style>
  <w:style w:type="character" w:customStyle="1" w:styleId="af">
    <w:name w:val="Текст концевой сноски Знак"/>
    <w:basedOn w:val="a0"/>
    <w:link w:val="ae"/>
    <w:uiPriority w:val="99"/>
    <w:semiHidden/>
    <w:rsid w:val="005743DE"/>
    <w:rPr>
      <w:sz w:val="20"/>
      <w:szCs w:val="20"/>
    </w:rPr>
  </w:style>
  <w:style w:type="character" w:styleId="af0">
    <w:name w:val="endnote reference"/>
    <w:basedOn w:val="a0"/>
    <w:uiPriority w:val="99"/>
    <w:semiHidden/>
    <w:unhideWhenUsed/>
    <w:rsid w:val="005743DE"/>
    <w:rPr>
      <w:vertAlign w:val="superscript"/>
    </w:rPr>
  </w:style>
  <w:style w:type="character" w:styleId="af1">
    <w:name w:val="Hyperlink"/>
    <w:basedOn w:val="a0"/>
    <w:uiPriority w:val="99"/>
    <w:unhideWhenUsed/>
    <w:rsid w:val="006A7087"/>
    <w:rPr>
      <w:color w:val="0563C1" w:themeColor="hyperlink"/>
      <w:u w:val="single"/>
    </w:rPr>
  </w:style>
  <w:style w:type="character" w:styleId="af2">
    <w:name w:val="Unresolved Mention"/>
    <w:basedOn w:val="a0"/>
    <w:uiPriority w:val="99"/>
    <w:semiHidden/>
    <w:unhideWhenUsed/>
    <w:rsid w:val="006A7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microsoft.com/office/2007/relationships/hdphoto" Target="media/hdphoto2.wdp"/><Relationship Id="rId26" Type="http://schemas.openxmlformats.org/officeDocument/2006/relationships/hyperlink" Target="https://studwood.ru/1302574/ekonomika/effekt_zamescheniya_effekt_dohoda" TargetMode="External"/><Relationship Id="rId39"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studfiles.net/preview/6058558/page:3/" TargetMode="External"/><Relationship Id="rId42" Type="http://schemas.microsoft.com/office/2007/relationships/hdphoto" Target="media/hdphoto3.wdp"/><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png"/><Relationship Id="rId25" Type="http://schemas.openxmlformats.org/officeDocument/2006/relationships/hyperlink" Target="http://microeconomica.economicus.ru/index.php" TargetMode="External"/><Relationship Id="rId33" Type="http://schemas.openxmlformats.org/officeDocument/2006/relationships/hyperlink" Target="https://de.ifmo.ru/bk_netra/page.php?tutindex=10&amp;index=29" TargetMode="External"/><Relationship Id="rId38"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ru.wikipedia.org/wiki/&#1047;&#1072;&#1075;&#1083;&#1072;&#1074;&#1085;&#1072;&#1103;_&#1089;&#1090;&#1088;&#1072;&#1085;&#1080;&#1094;&#1072;" TargetMode="External"/><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yperlink" Target="https://econ.wikireading.ru/31198" TargetMode="External"/><Relationship Id="rId37" Type="http://schemas.openxmlformats.org/officeDocument/2006/relationships/image" Target="media/image14.jpeg"/><Relationship Id="rId40" Type="http://schemas.openxmlformats.org/officeDocument/2006/relationships/image" Target="media/image17.jpg"/><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2.png"/><Relationship Id="rId28" Type="http://schemas.openxmlformats.org/officeDocument/2006/relationships/hyperlink" Target="https://ru.wiktionary.org/wiki/&#1047;&#1072;&#1075;&#1083;&#1072;&#1074;&#1085;&#1072;&#1103;_&#1089;&#1090;&#1088;&#1072;&#1085;&#1080;&#1094;&#1072;" TargetMode="External"/><Relationship Id="rId36" Type="http://schemas.openxmlformats.org/officeDocument/2006/relationships/hyperlink" Target="https://gigabaza.ru/doc/28364.html"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s://studme.org/96800/ekonomika/effekt_zameny_effekt_dohod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yandex.ru/images/search?text=&#1101;&#1092;&#1092;&#1077;&#1082;&#1090;%20&#1076;&#1086;&#1093;&#1086;&#1076;&#1072;%20&#1080;%20&#1079;&#1072;&#1084;&#1077;&#1097;&#1077;&#1085;&#1080;&#1103;" TargetMode="External"/><Relationship Id="rId30" Type="http://schemas.openxmlformats.org/officeDocument/2006/relationships/hyperlink" Target="https://studfiles.net/preview/5613120/page:11/" TargetMode="External"/><Relationship Id="rId35" Type="http://schemas.openxmlformats.org/officeDocument/2006/relationships/hyperlink" Target="https://studbooks.net/1747154/ekonomika/razlichiya_podhodah_slutskogo_hiksa" TargetMode="External"/><Relationship Id="rId43" Type="http://schemas.openxmlformats.org/officeDocument/2006/relationships/image" Target="media/image1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EBE1-40C6-488A-BDC3-4EB31B81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5622</Words>
  <Characters>32048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Антонова</dc:creator>
  <cp:keywords/>
  <dc:description/>
  <cp:lastModifiedBy>Александра Антонова</cp:lastModifiedBy>
  <cp:revision>2</cp:revision>
  <dcterms:created xsi:type="dcterms:W3CDTF">2020-06-03T16:39:00Z</dcterms:created>
  <dcterms:modified xsi:type="dcterms:W3CDTF">2020-06-03T16:39:00Z</dcterms:modified>
</cp:coreProperties>
</file>