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82" w:rsidRDefault="00546682" w:rsidP="00546682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194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1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6682" w:rsidRDefault="00546682" w:rsidP="00BB1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682" w:rsidRDefault="00546682" w:rsidP="00BB1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22" w:rsidRPr="00774822" w:rsidRDefault="00774822" w:rsidP="00BB1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22">
        <w:rPr>
          <w:rFonts w:ascii="Times New Roman" w:hAnsi="Times New Roman" w:cs="Times New Roman"/>
          <w:sz w:val="28"/>
          <w:szCs w:val="28"/>
        </w:rPr>
        <w:lastRenderedPageBreak/>
        <w:t>Специализированные алкогольные маркеты покупатели посещают больше, нежели обычный магазин. Объяснить это можно ограниченным ассортиментом алкоголя в магазинах повседневного спроса, который не может отвечать всем потребностям клиентов.</w:t>
      </w:r>
    </w:p>
    <w:p w:rsidR="00774822" w:rsidRPr="00774822" w:rsidRDefault="00774822" w:rsidP="00BB1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D04">
        <w:rPr>
          <w:rFonts w:ascii="Times New Roman" w:hAnsi="Times New Roman" w:cs="Times New Roman"/>
          <w:b/>
          <w:sz w:val="28"/>
          <w:szCs w:val="28"/>
        </w:rPr>
        <w:t>Алкогольный бизнес</w:t>
      </w:r>
      <w:r w:rsidRPr="0077482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– </w:t>
      </w:r>
      <w:r w:rsidRPr="00774822">
        <w:rPr>
          <w:rFonts w:ascii="Times New Roman" w:hAnsi="Times New Roman" w:cs="Times New Roman"/>
          <w:sz w:val="28"/>
          <w:szCs w:val="28"/>
        </w:rPr>
        <w:t>выгодное вложение средств. Несмотря на большое количество бумаг, которое необходимо зарегистрировать, рентабельность такой деятельности позволяет получить прибыль и обеспечить быструю окупаемость.</w:t>
      </w:r>
    </w:p>
    <w:p w:rsidR="00774822" w:rsidRPr="00774822" w:rsidRDefault="00774822" w:rsidP="00BB1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22">
        <w:rPr>
          <w:rFonts w:ascii="Times New Roman" w:hAnsi="Times New Roman" w:cs="Times New Roman"/>
          <w:sz w:val="28"/>
          <w:szCs w:val="28"/>
        </w:rPr>
        <w:t>♦ Капитальные инвестиции – около 3 000 000 рублей</w:t>
      </w:r>
      <w:r w:rsidRPr="00774822">
        <w:rPr>
          <w:rFonts w:ascii="Times New Roman" w:hAnsi="Times New Roman" w:cs="Times New Roman"/>
          <w:sz w:val="28"/>
          <w:szCs w:val="28"/>
        </w:rPr>
        <w:br/>
        <w:t>♦ Окупаемость – 10–12 месяцев</w:t>
      </w:r>
    </w:p>
    <w:p w:rsidR="00774822" w:rsidRDefault="00774822" w:rsidP="00BB1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22">
        <w:rPr>
          <w:rFonts w:ascii="Times New Roman" w:hAnsi="Times New Roman" w:cs="Times New Roman"/>
          <w:sz w:val="28"/>
          <w:szCs w:val="28"/>
        </w:rPr>
        <w:t>Россияне, потребляют много алкогольных напитков.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822">
        <w:rPr>
          <w:rFonts w:ascii="Times New Roman" w:hAnsi="Times New Roman" w:cs="Times New Roman"/>
          <w:sz w:val="28"/>
          <w:szCs w:val="28"/>
        </w:rPr>
        <w:t>И пускай Минздрав чуть ли не ежедневно предупреждает о том, что злоупотребление алкоголем очень вредно для организма, ситуация вряд ли будет меняться в ближайшее время.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любое застолье имеет при себе алкоголь</w:t>
      </w:r>
      <w:r w:rsidRPr="007748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Такое алкогольное пристрастие </w:t>
      </w:r>
      <w:r w:rsidRPr="00774822">
        <w:rPr>
          <w:rFonts w:ascii="Times New Roman" w:hAnsi="Times New Roman" w:cs="Times New Roman"/>
          <w:sz w:val="28"/>
          <w:szCs w:val="28"/>
        </w:rPr>
        <w:t>можно превратить в прибыльный бизнес.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822">
        <w:rPr>
          <w:rFonts w:ascii="Times New Roman" w:hAnsi="Times New Roman" w:cs="Times New Roman"/>
          <w:sz w:val="28"/>
          <w:szCs w:val="28"/>
        </w:rPr>
        <w:t>Если вы ищите рентабельный стартап, который можно запустить с нуля, то следует разузнать, как открыть алкогольный магазин.</w:t>
      </w:r>
    </w:p>
    <w:p w:rsidR="00774822" w:rsidRDefault="00774822" w:rsidP="00BB1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22">
        <w:rPr>
          <w:rFonts w:ascii="Times New Roman" w:hAnsi="Times New Roman" w:cs="Times New Roman"/>
          <w:sz w:val="28"/>
          <w:szCs w:val="28"/>
        </w:rPr>
        <w:t>Стать владельцем такого бизнеса не слишком просто с юридической точки зрения.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822">
        <w:rPr>
          <w:rFonts w:ascii="Times New Roman" w:hAnsi="Times New Roman" w:cs="Times New Roman"/>
          <w:sz w:val="28"/>
          <w:szCs w:val="28"/>
        </w:rPr>
        <w:t>Чтобы получить возможность стать распространителем алкогольной продукции, придется получить специальную лицензию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4822">
        <w:rPr>
          <w:rFonts w:ascii="Times New Roman" w:hAnsi="Times New Roman" w:cs="Times New Roman"/>
          <w:sz w:val="28"/>
          <w:szCs w:val="28"/>
        </w:rPr>
        <w:t>Но, если у вас все получится, то капитальные инвестиции окупятся достаточно быстро.</w:t>
      </w:r>
    </w:p>
    <w:p w:rsidR="00774822" w:rsidRPr="00774822" w:rsidRDefault="00774822" w:rsidP="00774822">
      <w:pPr>
        <w:rPr>
          <w:rFonts w:ascii="Times New Roman" w:hAnsi="Times New Roman" w:cs="Times New Roman"/>
          <w:sz w:val="28"/>
          <w:szCs w:val="28"/>
        </w:rPr>
      </w:pPr>
    </w:p>
    <w:p w:rsidR="00774822" w:rsidRPr="00774822" w:rsidRDefault="00774822" w:rsidP="007748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4822">
        <w:rPr>
          <w:rFonts w:ascii="Times New Roman" w:hAnsi="Times New Roman" w:cs="Times New Roman"/>
          <w:b/>
          <w:sz w:val="36"/>
          <w:szCs w:val="36"/>
        </w:rPr>
        <w:t>Преимущества открытия алкогольного магазина</w:t>
      </w:r>
    </w:p>
    <w:p w:rsidR="00774822" w:rsidRPr="00774822" w:rsidRDefault="00774822" w:rsidP="00BB1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22">
        <w:rPr>
          <w:rFonts w:ascii="Times New Roman" w:hAnsi="Times New Roman" w:cs="Times New Roman"/>
          <w:sz w:val="28"/>
          <w:szCs w:val="28"/>
        </w:rPr>
        <w:t>У этого бизнеса не зря так много поклонников, поскольку владение алкогольным магазином имеет множество преимуществ:</w:t>
      </w:r>
    </w:p>
    <w:p w:rsidR="00774822" w:rsidRPr="00774822" w:rsidRDefault="00774822" w:rsidP="0077482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рентабельность.</w:t>
      </w:r>
      <w:r w:rsidRPr="00774822">
        <w:rPr>
          <w:rFonts w:ascii="Times New Roman" w:hAnsi="Times New Roman" w:cs="Times New Roman"/>
          <w:sz w:val="28"/>
          <w:szCs w:val="28"/>
        </w:rPr>
        <w:t>При правильном подходе капитальные инвестиции можно вернуть меньше, чем за год.</w:t>
      </w:r>
    </w:p>
    <w:p w:rsidR="00774822" w:rsidRPr="00774822" w:rsidRDefault="00774822" w:rsidP="0077482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74822">
        <w:rPr>
          <w:rFonts w:ascii="Times New Roman" w:hAnsi="Times New Roman" w:cs="Times New Roman"/>
          <w:sz w:val="28"/>
          <w:szCs w:val="28"/>
        </w:rPr>
        <w:t>Большие прибили от продажи алкогольной продукции, особенно в предпраздничный период.</w:t>
      </w:r>
    </w:p>
    <w:p w:rsidR="00774822" w:rsidRPr="00774822" w:rsidRDefault="00774822" w:rsidP="0077482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74822">
        <w:rPr>
          <w:rFonts w:ascii="Times New Roman" w:hAnsi="Times New Roman" w:cs="Times New Roman"/>
          <w:sz w:val="28"/>
          <w:szCs w:val="28"/>
        </w:rPr>
        <w:t>Доходность вашего дела не зависит от того, благоприятные или нет сейча</w:t>
      </w:r>
      <w:r>
        <w:rPr>
          <w:rFonts w:ascii="Times New Roman" w:hAnsi="Times New Roman" w:cs="Times New Roman"/>
          <w:sz w:val="28"/>
          <w:szCs w:val="28"/>
        </w:rPr>
        <w:t xml:space="preserve">с времена для предпринимателей. </w:t>
      </w:r>
      <w:r w:rsidRPr="00774822">
        <w:rPr>
          <w:rFonts w:ascii="Times New Roman" w:hAnsi="Times New Roman" w:cs="Times New Roman"/>
          <w:sz w:val="28"/>
          <w:szCs w:val="28"/>
        </w:rPr>
        <w:t>Для вас экономических кризис даже выгоден, ведь в этот период люди много пьют.</w:t>
      </w:r>
    </w:p>
    <w:p w:rsidR="00774822" w:rsidRPr="00774822" w:rsidRDefault="00774822" w:rsidP="0077482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74822">
        <w:rPr>
          <w:rFonts w:ascii="Times New Roman" w:hAnsi="Times New Roman" w:cs="Times New Roman"/>
          <w:sz w:val="28"/>
          <w:szCs w:val="28"/>
        </w:rPr>
        <w:t>Редко кто из владельцев а</w:t>
      </w:r>
      <w:r>
        <w:rPr>
          <w:rFonts w:ascii="Times New Roman" w:hAnsi="Times New Roman" w:cs="Times New Roman"/>
          <w:sz w:val="28"/>
          <w:szCs w:val="28"/>
        </w:rPr>
        <w:t xml:space="preserve">лкогольных магазинов прогорает. </w:t>
      </w:r>
      <w:r w:rsidRPr="00774822">
        <w:rPr>
          <w:rFonts w:ascii="Times New Roman" w:hAnsi="Times New Roman" w:cs="Times New Roman"/>
          <w:sz w:val="28"/>
          <w:szCs w:val="28"/>
        </w:rPr>
        <w:t>Большинство в будущем только расширяют свой бизнес.</w:t>
      </w:r>
    </w:p>
    <w:p w:rsidR="00774822" w:rsidRPr="00774822" w:rsidRDefault="00774822" w:rsidP="0077482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74822">
        <w:rPr>
          <w:rFonts w:ascii="Times New Roman" w:hAnsi="Times New Roman" w:cs="Times New Roman"/>
          <w:sz w:val="28"/>
          <w:szCs w:val="28"/>
        </w:rPr>
        <w:t>Популярность алкогольной продукции среди населения.</w:t>
      </w:r>
    </w:p>
    <w:p w:rsidR="00774822" w:rsidRPr="00774822" w:rsidRDefault="00774822" w:rsidP="0077482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74822">
        <w:rPr>
          <w:rFonts w:ascii="Times New Roman" w:hAnsi="Times New Roman" w:cs="Times New Roman"/>
          <w:sz w:val="28"/>
          <w:szCs w:val="28"/>
        </w:rPr>
        <w:t>Возможность формировать конкурентные преимущества, чтобы увеличивать свои доходы.</w:t>
      </w:r>
    </w:p>
    <w:p w:rsidR="00774822" w:rsidRPr="00774822" w:rsidRDefault="00774822" w:rsidP="007748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4822">
        <w:rPr>
          <w:rFonts w:ascii="Times New Roman" w:hAnsi="Times New Roman" w:cs="Times New Roman"/>
          <w:b/>
          <w:sz w:val="36"/>
          <w:szCs w:val="36"/>
        </w:rPr>
        <w:t>Недостатки открытия алкогольного магазина</w:t>
      </w:r>
    </w:p>
    <w:p w:rsidR="00774822" w:rsidRPr="00774822" w:rsidRDefault="00774822" w:rsidP="00BB1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22">
        <w:rPr>
          <w:rFonts w:ascii="Times New Roman" w:hAnsi="Times New Roman" w:cs="Times New Roman"/>
          <w:sz w:val="28"/>
          <w:szCs w:val="28"/>
        </w:rPr>
        <w:t>На первый взгляд может показаться, что этот бизнес вообще лишен каких-либо недостатков. Но это не так. Распространение алкогольной продукции имеет ряд минусов:</w:t>
      </w:r>
    </w:p>
    <w:p w:rsidR="00774822" w:rsidRPr="00774822" w:rsidRDefault="00774822" w:rsidP="00774822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74822">
        <w:rPr>
          <w:rFonts w:ascii="Times New Roman" w:hAnsi="Times New Roman" w:cs="Times New Roman"/>
          <w:sz w:val="28"/>
          <w:szCs w:val="28"/>
        </w:rPr>
        <w:t>Это не слишк</w:t>
      </w:r>
      <w:r>
        <w:rPr>
          <w:rFonts w:ascii="Times New Roman" w:hAnsi="Times New Roman" w:cs="Times New Roman"/>
          <w:sz w:val="28"/>
          <w:szCs w:val="28"/>
        </w:rPr>
        <w:t xml:space="preserve">ом одобряемый обществом бизнес. </w:t>
      </w:r>
      <w:r w:rsidRPr="00774822">
        <w:rPr>
          <w:rFonts w:ascii="Times New Roman" w:hAnsi="Times New Roman" w:cs="Times New Roman"/>
          <w:sz w:val="28"/>
          <w:szCs w:val="28"/>
        </w:rPr>
        <w:t>Считается, что владельцы алкогольных магазинов продают вина и водку несовершеннолетним, способствуют спаиванию нации и т.д.</w:t>
      </w:r>
    </w:p>
    <w:p w:rsidR="00774822" w:rsidRPr="00F07817" w:rsidRDefault="00774822" w:rsidP="00F0781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07817">
        <w:rPr>
          <w:rFonts w:ascii="Times New Roman" w:hAnsi="Times New Roman" w:cs="Times New Roman"/>
          <w:sz w:val="28"/>
          <w:szCs w:val="28"/>
        </w:rPr>
        <w:t>Чтобы открыть алкогольный магазин придется долго возиться со сбором документов, выполнять все требования проверяющих органов, получа</w:t>
      </w:r>
      <w:r w:rsidR="00F07817">
        <w:rPr>
          <w:rFonts w:ascii="Times New Roman" w:hAnsi="Times New Roman" w:cs="Times New Roman"/>
          <w:sz w:val="28"/>
          <w:szCs w:val="28"/>
        </w:rPr>
        <w:t xml:space="preserve">ть лицензию. </w:t>
      </w:r>
      <w:r w:rsidRPr="00F07817">
        <w:rPr>
          <w:rFonts w:ascii="Times New Roman" w:hAnsi="Times New Roman" w:cs="Times New Roman"/>
          <w:sz w:val="28"/>
          <w:szCs w:val="28"/>
        </w:rPr>
        <w:t>Запуск стартапа может затянуться на полгода и даже – дольше.</w:t>
      </w:r>
    </w:p>
    <w:p w:rsidR="00774822" w:rsidRPr="00F07817" w:rsidRDefault="00774822" w:rsidP="00F0781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07817">
        <w:rPr>
          <w:rFonts w:ascii="Times New Roman" w:hAnsi="Times New Roman" w:cs="Times New Roman"/>
          <w:sz w:val="28"/>
          <w:szCs w:val="28"/>
        </w:rPr>
        <w:t>Вам придется конкурировать с большими супермаркетами и найти такое место для открытия своего магазина, чтобы их не было поблизости.</w:t>
      </w:r>
    </w:p>
    <w:p w:rsidR="00774822" w:rsidRPr="00F07817" w:rsidRDefault="00774822" w:rsidP="00F0781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07817">
        <w:rPr>
          <w:rFonts w:ascii="Times New Roman" w:hAnsi="Times New Roman" w:cs="Times New Roman"/>
          <w:sz w:val="28"/>
          <w:szCs w:val="28"/>
        </w:rPr>
        <w:t>Вашими клиентами станут не только милые девушки, которые захотят посплетничать за бутылочкой вина, или солидные бизнесмены, желающие приобрести дорогой коньяк</w:t>
      </w:r>
      <w:r w:rsidR="00F07817">
        <w:rPr>
          <w:rFonts w:ascii="Times New Roman" w:hAnsi="Times New Roman" w:cs="Times New Roman"/>
          <w:sz w:val="28"/>
          <w:szCs w:val="28"/>
        </w:rPr>
        <w:t xml:space="preserve">, но и опустившиеся алкоголики. </w:t>
      </w:r>
      <w:r w:rsidRPr="00F07817">
        <w:rPr>
          <w:rFonts w:ascii="Times New Roman" w:hAnsi="Times New Roman" w:cs="Times New Roman"/>
          <w:sz w:val="28"/>
          <w:szCs w:val="28"/>
        </w:rPr>
        <w:t>Можно, конечно, попытаться отсечь такую клиентуру, выставив на продажу лишь дорогие алкогольные напитки, но в этом случае ежемесячная выручка вашей лавки будет гораздо ниже.</w:t>
      </w:r>
    </w:p>
    <w:p w:rsidR="00774822" w:rsidRPr="00F07817" w:rsidRDefault="00774822" w:rsidP="00F07817">
      <w:pPr>
        <w:rPr>
          <w:rFonts w:ascii="Times New Roman" w:hAnsi="Times New Roman" w:cs="Times New Roman"/>
          <w:b/>
          <w:sz w:val="36"/>
          <w:szCs w:val="36"/>
        </w:rPr>
      </w:pPr>
      <w:r w:rsidRPr="00F07817">
        <w:rPr>
          <w:rFonts w:ascii="Times New Roman" w:hAnsi="Times New Roman" w:cs="Times New Roman"/>
          <w:b/>
          <w:sz w:val="36"/>
          <w:szCs w:val="36"/>
        </w:rPr>
        <w:t>Что нужно знать будущим владельцам алкогольного магазина?</w:t>
      </w:r>
    </w:p>
    <w:p w:rsidR="00F07817" w:rsidRPr="00F07817" w:rsidRDefault="00774822" w:rsidP="00BB1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817">
        <w:rPr>
          <w:rFonts w:ascii="Times New Roman" w:hAnsi="Times New Roman" w:cs="Times New Roman"/>
          <w:sz w:val="28"/>
          <w:szCs w:val="28"/>
        </w:rPr>
        <w:t>Вот несколько советов, которые помогут вам быстрее окупить капитальные инвестиции и избежать проблем с законодательством:</w:t>
      </w:r>
    </w:p>
    <w:p w:rsidR="00774822" w:rsidRPr="00F07817" w:rsidRDefault="00774822" w:rsidP="00F07817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07817">
        <w:rPr>
          <w:rFonts w:ascii="Times New Roman" w:hAnsi="Times New Roman" w:cs="Times New Roman"/>
          <w:sz w:val="28"/>
          <w:szCs w:val="28"/>
        </w:rPr>
        <w:t xml:space="preserve">Алкогольную продукцию нельзя </w:t>
      </w:r>
      <w:r w:rsidR="00F07817">
        <w:rPr>
          <w:rFonts w:ascii="Times New Roman" w:hAnsi="Times New Roman" w:cs="Times New Roman"/>
          <w:sz w:val="28"/>
          <w:szCs w:val="28"/>
        </w:rPr>
        <w:t xml:space="preserve">продавать людям, младше 18 лет. </w:t>
      </w:r>
      <w:r w:rsidRPr="00F07817">
        <w:rPr>
          <w:rFonts w:ascii="Times New Roman" w:hAnsi="Times New Roman" w:cs="Times New Roman"/>
          <w:sz w:val="28"/>
          <w:szCs w:val="28"/>
        </w:rPr>
        <w:t>Лучше спросить паспорт, чем иметь проблемы с разгневанными родителями и карающей рукой государства.</w:t>
      </w:r>
    </w:p>
    <w:p w:rsidR="00774822" w:rsidRPr="00F07817" w:rsidRDefault="00774822" w:rsidP="00F07817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07817">
        <w:rPr>
          <w:rFonts w:ascii="Times New Roman" w:hAnsi="Times New Roman" w:cs="Times New Roman"/>
          <w:sz w:val="28"/>
          <w:szCs w:val="28"/>
        </w:rPr>
        <w:t>Формируйте ассортимент товара согласно с пожеланиями клиентов.</w:t>
      </w:r>
      <w:r w:rsidRPr="00F07817">
        <w:rPr>
          <w:rFonts w:ascii="Times New Roman" w:hAnsi="Times New Roman" w:cs="Times New Roman"/>
          <w:sz w:val="28"/>
          <w:szCs w:val="28"/>
        </w:rPr>
        <w:br/>
        <w:t>Любимые алкогольные напитки россиян – водка, коньяк, виски, вино и пиво.</w:t>
      </w:r>
    </w:p>
    <w:p w:rsidR="00774822" w:rsidRPr="00F07817" w:rsidRDefault="00774822" w:rsidP="00F07817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07817">
        <w:rPr>
          <w:rFonts w:ascii="Times New Roman" w:hAnsi="Times New Roman" w:cs="Times New Roman"/>
          <w:sz w:val="28"/>
          <w:szCs w:val="28"/>
        </w:rPr>
        <w:t>Смотрите на календарь, закупая очередную партию продукции, например, перед Новым годом следует закупить побольше шампанского, перед майскими праздниками – водки и вина.</w:t>
      </w:r>
    </w:p>
    <w:p w:rsidR="00774822" w:rsidRPr="00F07817" w:rsidRDefault="00774822" w:rsidP="00F07817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07817">
        <w:rPr>
          <w:rFonts w:ascii="Times New Roman" w:hAnsi="Times New Roman" w:cs="Times New Roman"/>
          <w:sz w:val="28"/>
          <w:szCs w:val="28"/>
        </w:rPr>
        <w:t>Работайте только с проверенными поставщиками, чтобы не продать кому-то паленный алкоголь.</w:t>
      </w:r>
    </w:p>
    <w:p w:rsidR="00774822" w:rsidRPr="00F07817" w:rsidRDefault="00774822" w:rsidP="00F07817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07817">
        <w:rPr>
          <w:rFonts w:ascii="Times New Roman" w:hAnsi="Times New Roman" w:cs="Times New Roman"/>
          <w:sz w:val="28"/>
          <w:szCs w:val="28"/>
        </w:rPr>
        <w:t>Поощряйте постоянных клиентов совершать у вас покупки и дальше, например, выдавая им дисконтные карты.</w:t>
      </w:r>
    </w:p>
    <w:p w:rsidR="00774822" w:rsidRPr="00F07817" w:rsidRDefault="00774822" w:rsidP="00F07817">
      <w:pPr>
        <w:rPr>
          <w:rFonts w:ascii="Times New Roman" w:hAnsi="Times New Roman" w:cs="Times New Roman"/>
          <w:b/>
          <w:sz w:val="36"/>
          <w:szCs w:val="36"/>
        </w:rPr>
      </w:pPr>
      <w:r w:rsidRPr="00F07817">
        <w:rPr>
          <w:rFonts w:ascii="Times New Roman" w:hAnsi="Times New Roman" w:cs="Times New Roman"/>
          <w:b/>
          <w:sz w:val="36"/>
          <w:szCs w:val="36"/>
        </w:rPr>
        <w:t>Целевая аудитория алкогольного магазина</w:t>
      </w:r>
    </w:p>
    <w:p w:rsidR="00774822" w:rsidRPr="00F07817" w:rsidRDefault="00774822" w:rsidP="00BB1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817">
        <w:rPr>
          <w:rFonts w:ascii="Times New Roman" w:hAnsi="Times New Roman" w:cs="Times New Roman"/>
          <w:sz w:val="28"/>
          <w:szCs w:val="28"/>
        </w:rPr>
        <w:t>Используя данные наиболее свежих исследований маркетологов, сформируем две диаграммы, на основании таких показателей:</w:t>
      </w:r>
    </w:p>
    <w:p w:rsidR="00774822" w:rsidRPr="00F07817" w:rsidRDefault="00774822" w:rsidP="00F07817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07817">
        <w:rPr>
          <w:rFonts w:ascii="Times New Roman" w:hAnsi="Times New Roman" w:cs="Times New Roman"/>
          <w:sz w:val="28"/>
          <w:szCs w:val="28"/>
        </w:rPr>
        <w:t>пол;</w:t>
      </w:r>
    </w:p>
    <w:p w:rsidR="00774822" w:rsidRPr="00F07817" w:rsidRDefault="00774822" w:rsidP="00F07817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07817">
        <w:rPr>
          <w:rFonts w:ascii="Times New Roman" w:hAnsi="Times New Roman" w:cs="Times New Roman"/>
          <w:sz w:val="28"/>
          <w:szCs w:val="28"/>
        </w:rPr>
        <w:t>возраст.</w:t>
      </w:r>
    </w:p>
    <w:p w:rsidR="00774822" w:rsidRPr="00F07817" w:rsidRDefault="00774822" w:rsidP="00F07817">
      <w:pPr>
        <w:rPr>
          <w:rFonts w:ascii="Times New Roman" w:hAnsi="Times New Roman" w:cs="Times New Roman"/>
          <w:sz w:val="28"/>
          <w:szCs w:val="28"/>
        </w:rPr>
      </w:pPr>
      <w:r w:rsidRPr="00F078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9125" cy="3019425"/>
            <wp:effectExtent l="0" t="0" r="9525" b="9525"/>
            <wp:docPr id="18" name="Рисунок 18" descr="celevaja-auditorija-magazina-alkogo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evaja-auditorija-magazina-alkogolj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817">
        <w:rPr>
          <w:rFonts w:ascii="Times New Roman" w:hAnsi="Times New Roman" w:cs="Times New Roman"/>
          <w:sz w:val="28"/>
          <w:szCs w:val="28"/>
        </w:rPr>
        <w:br/>
      </w:r>
      <w:r w:rsidRPr="00F078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9125" cy="3019425"/>
            <wp:effectExtent l="0" t="0" r="9525" b="9525"/>
            <wp:docPr id="17" name="Рисунок 17" descr="vozrastnaja-auditorija-alkogolnogo-magaz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zrastnaja-auditorija-alkogolnogo-magazi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D04" w:rsidRDefault="00BB1D04" w:rsidP="00F07817">
      <w:pPr>
        <w:rPr>
          <w:rFonts w:ascii="Times New Roman" w:hAnsi="Times New Roman" w:cs="Times New Roman"/>
          <w:b/>
          <w:sz w:val="36"/>
          <w:szCs w:val="36"/>
        </w:rPr>
      </w:pPr>
    </w:p>
    <w:p w:rsidR="00BB1D04" w:rsidRDefault="00BB1D04" w:rsidP="00F07817">
      <w:pPr>
        <w:rPr>
          <w:rFonts w:ascii="Times New Roman" w:hAnsi="Times New Roman" w:cs="Times New Roman"/>
          <w:b/>
          <w:sz w:val="36"/>
          <w:szCs w:val="36"/>
        </w:rPr>
      </w:pPr>
    </w:p>
    <w:p w:rsidR="00BB1D04" w:rsidRDefault="00BB1D04" w:rsidP="00F07817">
      <w:pPr>
        <w:rPr>
          <w:rFonts w:ascii="Times New Roman" w:hAnsi="Times New Roman" w:cs="Times New Roman"/>
          <w:b/>
          <w:sz w:val="36"/>
          <w:szCs w:val="36"/>
        </w:rPr>
      </w:pPr>
    </w:p>
    <w:p w:rsidR="00BB1D04" w:rsidRDefault="00BB1D04" w:rsidP="00F07817">
      <w:pPr>
        <w:rPr>
          <w:rFonts w:ascii="Times New Roman" w:hAnsi="Times New Roman" w:cs="Times New Roman"/>
          <w:b/>
          <w:sz w:val="36"/>
          <w:szCs w:val="36"/>
        </w:rPr>
      </w:pPr>
    </w:p>
    <w:p w:rsidR="00774822" w:rsidRPr="00F07817" w:rsidRDefault="00774822" w:rsidP="00F07817">
      <w:pPr>
        <w:rPr>
          <w:rFonts w:ascii="Times New Roman" w:hAnsi="Times New Roman" w:cs="Times New Roman"/>
          <w:b/>
          <w:sz w:val="36"/>
          <w:szCs w:val="36"/>
        </w:rPr>
      </w:pPr>
      <w:r w:rsidRPr="00F07817">
        <w:rPr>
          <w:rFonts w:ascii="Times New Roman" w:hAnsi="Times New Roman" w:cs="Times New Roman"/>
          <w:b/>
          <w:sz w:val="36"/>
          <w:szCs w:val="36"/>
        </w:rPr>
        <w:t>Рекламная кампания алкогольного магазина</w:t>
      </w:r>
    </w:p>
    <w:p w:rsidR="00BB1D04" w:rsidRDefault="00774822" w:rsidP="00F07817">
      <w:pPr>
        <w:rPr>
          <w:rFonts w:ascii="Times New Roman" w:hAnsi="Times New Roman" w:cs="Times New Roman"/>
          <w:sz w:val="28"/>
          <w:szCs w:val="28"/>
        </w:rPr>
      </w:pPr>
      <w:r w:rsidRPr="00F07817">
        <w:rPr>
          <w:rFonts w:ascii="Times New Roman" w:hAnsi="Times New Roman" w:cs="Times New Roman"/>
          <w:sz w:val="28"/>
          <w:szCs w:val="28"/>
        </w:rPr>
        <w:br/>
      </w:r>
      <w:r w:rsidR="00BB1D04">
        <w:rPr>
          <w:rFonts w:ascii="Times New Roman" w:hAnsi="Times New Roman" w:cs="Times New Roman"/>
          <w:sz w:val="28"/>
          <w:szCs w:val="28"/>
        </w:rPr>
        <w:t>Владение алкогольным магазином имеет серьезный плюс: возможность вообще обойтись без рекламной кампании. Так как магазин находится в людном месте, перед праздниками будут проходить акции и скидки, так же раз в месяц будут проводится дегустации продукции магазина. Формирование клиентской базы будет проходить при помощи:</w:t>
      </w:r>
    </w:p>
    <w:p w:rsidR="00774822" w:rsidRPr="00F07817" w:rsidRDefault="00774822" w:rsidP="00F07817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07817">
        <w:rPr>
          <w:rFonts w:ascii="Times New Roman" w:hAnsi="Times New Roman" w:cs="Times New Roman"/>
          <w:sz w:val="28"/>
          <w:szCs w:val="28"/>
        </w:rPr>
        <w:t>раздачи флаеров;</w:t>
      </w:r>
    </w:p>
    <w:p w:rsidR="00774822" w:rsidRPr="00F07817" w:rsidRDefault="00774822" w:rsidP="00F07817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07817">
        <w:rPr>
          <w:rFonts w:ascii="Times New Roman" w:hAnsi="Times New Roman" w:cs="Times New Roman"/>
          <w:sz w:val="28"/>
          <w:szCs w:val="28"/>
        </w:rPr>
        <w:t>рекламы на радио и телевиденье;</w:t>
      </w:r>
    </w:p>
    <w:p w:rsidR="00774822" w:rsidRPr="00F07817" w:rsidRDefault="00774822" w:rsidP="00F07817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07817">
        <w:rPr>
          <w:rFonts w:ascii="Times New Roman" w:hAnsi="Times New Roman" w:cs="Times New Roman"/>
          <w:sz w:val="28"/>
          <w:szCs w:val="28"/>
        </w:rPr>
        <w:t>интернета и т.д.</w:t>
      </w:r>
    </w:p>
    <w:p w:rsidR="00774822" w:rsidRPr="00F07817" w:rsidRDefault="00774822" w:rsidP="00F07817">
      <w:pPr>
        <w:rPr>
          <w:rFonts w:ascii="Times New Roman" w:hAnsi="Times New Roman" w:cs="Times New Roman"/>
          <w:b/>
          <w:sz w:val="36"/>
          <w:szCs w:val="36"/>
        </w:rPr>
      </w:pPr>
      <w:r w:rsidRPr="00F07817">
        <w:rPr>
          <w:rFonts w:ascii="Times New Roman" w:hAnsi="Times New Roman" w:cs="Times New Roman"/>
          <w:b/>
          <w:sz w:val="36"/>
          <w:szCs w:val="36"/>
        </w:rPr>
        <w:t>Календарный план открытия алкогольного магазина</w:t>
      </w:r>
    </w:p>
    <w:p w:rsidR="00774822" w:rsidRPr="00F07817" w:rsidRDefault="00F07817" w:rsidP="00F07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знать</w:t>
      </w:r>
      <w:r w:rsidR="00774822" w:rsidRPr="00F07817">
        <w:rPr>
          <w:rFonts w:ascii="Times New Roman" w:hAnsi="Times New Roman" w:cs="Times New Roman"/>
          <w:sz w:val="28"/>
          <w:szCs w:val="28"/>
        </w:rPr>
        <w:t>, что очень много времени у предпринимателя отнимает регистрационная процедура, получение лицензии и оборудование помещения, выбранного под алкогольный магазин, в соответствие с требованиями проверяющих государственных органов.</w:t>
      </w:r>
    </w:p>
    <w:tbl>
      <w:tblPr>
        <w:tblW w:w="5490" w:type="dxa"/>
        <w:shd w:val="clear" w:color="auto" w:fill="EB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779"/>
        <w:gridCol w:w="928"/>
        <w:gridCol w:w="876"/>
        <w:gridCol w:w="803"/>
        <w:gridCol w:w="780"/>
      </w:tblGrid>
      <w:tr w:rsidR="00774822" w:rsidRPr="00F07817" w:rsidTr="00774822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4822" w:rsidRPr="00F07817" w:rsidRDefault="00774822" w:rsidP="00F0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17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4822" w:rsidRPr="00F07817" w:rsidRDefault="00774822" w:rsidP="00F0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17">
              <w:rPr>
                <w:rFonts w:ascii="Times New Roman" w:hAnsi="Times New Roman" w:cs="Times New Roman"/>
                <w:sz w:val="28"/>
                <w:szCs w:val="28"/>
              </w:rPr>
              <w:t>Янв.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4822" w:rsidRPr="00F07817" w:rsidRDefault="00774822" w:rsidP="00F0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17">
              <w:rPr>
                <w:rFonts w:ascii="Times New Roman" w:hAnsi="Times New Roman" w:cs="Times New Roman"/>
                <w:sz w:val="28"/>
                <w:szCs w:val="28"/>
              </w:rPr>
              <w:t>Февр.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4822" w:rsidRPr="00F07817" w:rsidRDefault="00774822" w:rsidP="00F0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1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4822" w:rsidRPr="00F07817" w:rsidRDefault="00774822" w:rsidP="00F0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17">
              <w:rPr>
                <w:rFonts w:ascii="Times New Roman" w:hAnsi="Times New Roman" w:cs="Times New Roman"/>
                <w:sz w:val="28"/>
                <w:szCs w:val="28"/>
              </w:rPr>
              <w:t>Апр.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4822" w:rsidRPr="00F07817" w:rsidRDefault="00774822" w:rsidP="00F0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1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74822" w:rsidRPr="00F07817" w:rsidTr="007748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F07817" w:rsidRDefault="00774822" w:rsidP="00F0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17">
              <w:rPr>
                <w:rFonts w:ascii="Times New Roman" w:hAnsi="Times New Roman" w:cs="Times New Roman"/>
                <w:sz w:val="28"/>
                <w:szCs w:val="28"/>
              </w:rPr>
              <w:t>Регистрация и получение лицензии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F07817" w:rsidRDefault="00774822" w:rsidP="00F0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16" name="Рисунок 16" descr="зеленый-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еленый-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F07817" w:rsidRDefault="00774822" w:rsidP="00F0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15" name="Рисунок 15" descr="зеленый-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еленый-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F07817" w:rsidRDefault="00774822" w:rsidP="00F0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14" name="Рисунок 14" descr="зеленый-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зеленый-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F07817" w:rsidRDefault="00774822" w:rsidP="00F0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F07817" w:rsidRDefault="00774822" w:rsidP="00F0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822" w:rsidRPr="00F07817" w:rsidTr="0077482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F07817" w:rsidRDefault="003C3970" w:rsidP="00F0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Покупка</w:t>
            </w:r>
            <w:r w:rsidR="00774822" w:rsidRPr="00F07817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 и ремонт в нем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F07817" w:rsidRDefault="00774822" w:rsidP="00F0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13" name="Рисунок 13" descr="зеленый-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зеленый-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F07817" w:rsidRDefault="00774822" w:rsidP="00F0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12" name="Рисунок 12" descr="зеленый-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зеленый-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F07817" w:rsidRDefault="00774822" w:rsidP="00F0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F07817" w:rsidRDefault="00774822" w:rsidP="00F0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F07817" w:rsidRDefault="00774822" w:rsidP="00F0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822" w:rsidRPr="00F07817" w:rsidTr="0077482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F07817" w:rsidRDefault="00774822" w:rsidP="00F0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17">
              <w:rPr>
                <w:rFonts w:ascii="Times New Roman" w:hAnsi="Times New Roman" w:cs="Times New Roman"/>
                <w:sz w:val="28"/>
                <w:szCs w:val="28"/>
              </w:rPr>
              <w:t>Оборудование помещения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F07817" w:rsidRDefault="00774822" w:rsidP="00F0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F07817" w:rsidRDefault="00774822" w:rsidP="00F0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F07817" w:rsidRDefault="00774822" w:rsidP="00F0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11" name="Рисунок 11" descr="зеленый-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зеленый-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F07817" w:rsidRDefault="00774822" w:rsidP="00F0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F07817" w:rsidRDefault="00774822" w:rsidP="00F0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822" w:rsidRPr="00F07817" w:rsidTr="0077482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F07817" w:rsidRDefault="00774822" w:rsidP="00F0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17">
              <w:rPr>
                <w:rFonts w:ascii="Times New Roman" w:hAnsi="Times New Roman" w:cs="Times New Roman"/>
                <w:sz w:val="28"/>
                <w:szCs w:val="28"/>
              </w:rPr>
              <w:t>Закупка первой партии товара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F07817" w:rsidRDefault="00774822" w:rsidP="00F0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F07817" w:rsidRDefault="00774822" w:rsidP="00F0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F07817" w:rsidRDefault="00774822" w:rsidP="00F0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F07817" w:rsidRDefault="00774822" w:rsidP="00F0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10" name="Рисунок 10" descr="зеленый-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еленый-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F07817" w:rsidRDefault="00774822" w:rsidP="00F0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822" w:rsidRPr="00F07817" w:rsidTr="0077482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F07817" w:rsidRDefault="00774822" w:rsidP="00F0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17">
              <w:rPr>
                <w:rFonts w:ascii="Times New Roman" w:hAnsi="Times New Roman" w:cs="Times New Roman"/>
                <w:sz w:val="28"/>
                <w:szCs w:val="28"/>
              </w:rPr>
              <w:t>Набор персонала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F07817" w:rsidRDefault="00774822" w:rsidP="00F0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F07817" w:rsidRDefault="00774822" w:rsidP="00F0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F07817" w:rsidRDefault="00774822" w:rsidP="00F0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F07817" w:rsidRDefault="00774822" w:rsidP="00F0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9" name="Рисунок 9" descr="зеленый-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зеленый-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F07817" w:rsidRDefault="00774822" w:rsidP="00F0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817" w:rsidRPr="00F07817" w:rsidTr="0077482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F07817" w:rsidRDefault="00774822" w:rsidP="00F0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17"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F07817" w:rsidRDefault="00774822" w:rsidP="00F0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F07817" w:rsidRDefault="00774822" w:rsidP="00F0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F07817" w:rsidRDefault="00774822" w:rsidP="00F0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F07817" w:rsidRDefault="00774822" w:rsidP="00F0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F07817" w:rsidRDefault="00774822" w:rsidP="00F0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2900" cy="342900"/>
                  <wp:effectExtent l="0" t="0" r="0" b="0"/>
                  <wp:docPr id="8" name="Рисунок 8" descr="red-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d-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7817" w:rsidRPr="00F07817" w:rsidRDefault="00F07817" w:rsidP="00F07817">
      <w:pPr>
        <w:rPr>
          <w:rFonts w:ascii="Times New Roman" w:hAnsi="Times New Roman" w:cs="Times New Roman"/>
          <w:sz w:val="28"/>
          <w:szCs w:val="28"/>
        </w:rPr>
      </w:pPr>
    </w:p>
    <w:p w:rsidR="00F07817" w:rsidRPr="00F07817" w:rsidRDefault="00F07817" w:rsidP="00F07817"/>
    <w:p w:rsidR="00F07817" w:rsidRPr="00F07817" w:rsidRDefault="00F07817" w:rsidP="00F07817"/>
    <w:p w:rsidR="00F07817" w:rsidRPr="00F07817" w:rsidRDefault="00F07817" w:rsidP="00F07817"/>
    <w:p w:rsidR="00774822" w:rsidRPr="00F07817" w:rsidRDefault="00774822" w:rsidP="00F07817">
      <w:pPr>
        <w:rPr>
          <w:rFonts w:ascii="Times New Roman" w:hAnsi="Times New Roman" w:cs="Times New Roman"/>
          <w:b/>
          <w:sz w:val="36"/>
          <w:szCs w:val="36"/>
        </w:rPr>
      </w:pPr>
      <w:r w:rsidRPr="00F07817">
        <w:rPr>
          <w:rFonts w:ascii="Times New Roman" w:hAnsi="Times New Roman" w:cs="Times New Roman"/>
          <w:b/>
          <w:sz w:val="36"/>
          <w:szCs w:val="36"/>
        </w:rPr>
        <w:t>Помещение</w:t>
      </w:r>
    </w:p>
    <w:p w:rsidR="00AB0278" w:rsidRDefault="00F07817" w:rsidP="00AB0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имеет 52 кв.м, находится недалеко от стадиона «Краснодар»</w:t>
      </w:r>
      <w:r w:rsidR="00AB0278">
        <w:rPr>
          <w:rFonts w:ascii="Times New Roman" w:hAnsi="Times New Roman" w:cs="Times New Roman"/>
          <w:sz w:val="28"/>
          <w:szCs w:val="28"/>
        </w:rPr>
        <w:t>, окружено многоэтажными домами (18 этажей). Оборудовано противопожарной и охранной сигнализацией, соблюдены санитарные нормы. Ремонт сделан в черно-белом стиле. Вдали от остальных алкогольных магазинов.</w:t>
      </w:r>
    </w:p>
    <w:p w:rsidR="006E6992" w:rsidRPr="006E6992" w:rsidRDefault="006E6992" w:rsidP="00AB0278">
      <w:pPr>
        <w:rPr>
          <w:rFonts w:ascii="Times New Roman" w:hAnsi="Times New Roman" w:cs="Times New Roman"/>
          <w:sz w:val="28"/>
          <w:szCs w:val="28"/>
        </w:rPr>
      </w:pPr>
    </w:p>
    <w:p w:rsidR="00774822" w:rsidRPr="00AB0278" w:rsidRDefault="00774822" w:rsidP="00AB0278">
      <w:pPr>
        <w:rPr>
          <w:rFonts w:ascii="Times New Roman" w:hAnsi="Times New Roman" w:cs="Times New Roman"/>
          <w:b/>
          <w:sz w:val="36"/>
          <w:szCs w:val="36"/>
        </w:rPr>
      </w:pPr>
      <w:r w:rsidRPr="00AB0278">
        <w:rPr>
          <w:rFonts w:ascii="Times New Roman" w:hAnsi="Times New Roman" w:cs="Times New Roman"/>
          <w:b/>
          <w:sz w:val="36"/>
          <w:szCs w:val="36"/>
        </w:rPr>
        <w:t>Регистрация</w:t>
      </w:r>
    </w:p>
    <w:p w:rsidR="00774822" w:rsidRDefault="00AB0278" w:rsidP="00AB0278">
      <w:pPr>
        <w:rPr>
          <w:rFonts w:ascii="Times New Roman" w:hAnsi="Times New Roman" w:cs="Times New Roman"/>
          <w:sz w:val="28"/>
          <w:szCs w:val="28"/>
        </w:rPr>
      </w:pPr>
      <w:r w:rsidRPr="00AB0278">
        <w:rPr>
          <w:rFonts w:ascii="Times New Roman" w:hAnsi="Times New Roman" w:cs="Times New Roman"/>
          <w:sz w:val="28"/>
          <w:szCs w:val="28"/>
        </w:rPr>
        <w:t>Мы зарегистрированы как ООО«</w:t>
      </w:r>
      <w:r w:rsidR="006E6992">
        <w:rPr>
          <w:rFonts w:ascii="Times New Roman" w:hAnsi="Times New Roman" w:cs="Times New Roman"/>
          <w:sz w:val="28"/>
          <w:szCs w:val="28"/>
        </w:rPr>
        <w:t>Алкомир</w:t>
      </w:r>
      <w:r w:rsidRPr="00AB0278">
        <w:rPr>
          <w:rFonts w:ascii="Times New Roman" w:hAnsi="Times New Roman" w:cs="Times New Roman"/>
          <w:sz w:val="28"/>
          <w:szCs w:val="28"/>
        </w:rPr>
        <w:t>»</w:t>
      </w:r>
      <w:r w:rsidR="006E6992">
        <w:rPr>
          <w:rFonts w:ascii="Times New Roman" w:hAnsi="Times New Roman" w:cs="Times New Roman"/>
          <w:sz w:val="28"/>
          <w:szCs w:val="28"/>
        </w:rPr>
        <w:t>.</w:t>
      </w:r>
    </w:p>
    <w:p w:rsidR="006E6992" w:rsidRPr="00AB0278" w:rsidRDefault="006E6992" w:rsidP="00AB0278">
      <w:pPr>
        <w:rPr>
          <w:rFonts w:ascii="Times New Roman" w:hAnsi="Times New Roman" w:cs="Times New Roman"/>
          <w:sz w:val="28"/>
          <w:szCs w:val="28"/>
        </w:rPr>
      </w:pPr>
    </w:p>
    <w:p w:rsidR="00774822" w:rsidRPr="006E6992" w:rsidRDefault="00774822" w:rsidP="006E6992">
      <w:pPr>
        <w:rPr>
          <w:rFonts w:ascii="Times New Roman" w:hAnsi="Times New Roman" w:cs="Times New Roman"/>
          <w:b/>
          <w:sz w:val="36"/>
          <w:szCs w:val="36"/>
        </w:rPr>
      </w:pPr>
      <w:r w:rsidRPr="006E6992">
        <w:rPr>
          <w:rFonts w:ascii="Times New Roman" w:hAnsi="Times New Roman" w:cs="Times New Roman"/>
          <w:b/>
          <w:sz w:val="36"/>
          <w:szCs w:val="36"/>
        </w:rPr>
        <w:t>Лицензия</w:t>
      </w:r>
    </w:p>
    <w:p w:rsidR="006E6992" w:rsidRDefault="006E6992" w:rsidP="006E6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получена Федеральной службой на 5 лет. Стоимость лицензии 325 000 рублей, гос. пошлина оплачена в размере 200 000 рублей.</w:t>
      </w:r>
    </w:p>
    <w:p w:rsidR="006E6992" w:rsidRPr="004D278C" w:rsidRDefault="006E6992" w:rsidP="004D278C">
      <w:pPr>
        <w:rPr>
          <w:rFonts w:ascii="Times New Roman" w:hAnsi="Times New Roman" w:cs="Times New Roman"/>
          <w:sz w:val="28"/>
          <w:szCs w:val="28"/>
        </w:rPr>
      </w:pPr>
    </w:p>
    <w:p w:rsidR="00BB1D04" w:rsidRPr="00BB1D04" w:rsidRDefault="00BB1D04" w:rsidP="00BB1D04">
      <w:pPr>
        <w:rPr>
          <w:rFonts w:ascii="Times New Roman" w:hAnsi="Times New Roman" w:cs="Times New Roman"/>
          <w:b/>
          <w:sz w:val="36"/>
          <w:szCs w:val="36"/>
        </w:rPr>
      </w:pPr>
      <w:r w:rsidRPr="00BB1D04">
        <w:rPr>
          <w:rFonts w:ascii="Times New Roman" w:hAnsi="Times New Roman" w:cs="Times New Roman"/>
          <w:b/>
          <w:sz w:val="36"/>
          <w:szCs w:val="36"/>
        </w:rPr>
        <w:t>Оборудование помещения</w:t>
      </w:r>
    </w:p>
    <w:p w:rsidR="00BB1D04" w:rsidRPr="00BB1D04" w:rsidRDefault="00BB1D04" w:rsidP="00BB1D04">
      <w:pPr>
        <w:rPr>
          <w:rFonts w:ascii="Times New Roman" w:hAnsi="Times New Roman" w:cs="Times New Roman"/>
          <w:sz w:val="28"/>
          <w:szCs w:val="28"/>
        </w:rPr>
      </w:pPr>
      <w:r w:rsidRPr="00BB1D04">
        <w:rPr>
          <w:rFonts w:ascii="Times New Roman" w:hAnsi="Times New Roman" w:cs="Times New Roman"/>
          <w:sz w:val="28"/>
          <w:szCs w:val="28"/>
        </w:rPr>
        <w:br/>
        <w:t>Алкогольный магазин не требует специального оборудования, хотя вам придется потратить немаленькую сумму, чтобы купить:</w:t>
      </w:r>
    </w:p>
    <w:tbl>
      <w:tblPr>
        <w:tblW w:w="3054" w:type="dxa"/>
        <w:shd w:val="clear" w:color="auto" w:fill="EB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823"/>
      </w:tblGrid>
      <w:tr w:rsidR="00BB1D04" w:rsidRPr="00BB1D04" w:rsidTr="00BB1D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1D04" w:rsidRPr="00BB1D04" w:rsidRDefault="00BB1D04" w:rsidP="00BB1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04">
              <w:rPr>
                <w:rFonts w:ascii="Times New Roman" w:hAnsi="Times New Roman" w:cs="Times New Roman"/>
                <w:sz w:val="28"/>
                <w:szCs w:val="28"/>
              </w:rPr>
              <w:t>Витрины</w:t>
            </w:r>
            <w:r w:rsidRPr="00BB1D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B1D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26" name="Рисунок 26" descr="vitrina-dlja-obu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vitrina-dlja-obu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1D04" w:rsidRPr="00BB1D04" w:rsidRDefault="00BB1D04" w:rsidP="00BB1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04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BB1D04" w:rsidRPr="00BB1D04" w:rsidTr="00BB1D0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1D04" w:rsidRPr="00BB1D04" w:rsidRDefault="00BB1D04" w:rsidP="00BB1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04">
              <w:rPr>
                <w:rFonts w:ascii="Times New Roman" w:hAnsi="Times New Roman" w:cs="Times New Roman"/>
                <w:sz w:val="28"/>
                <w:szCs w:val="28"/>
              </w:rPr>
              <w:t>Стеллажи и полки</w:t>
            </w:r>
            <w:r w:rsidRPr="00BB1D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B1D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25" name="Рисунок 25" descr="stellajg-dlja-obu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tellajg-dlja-obu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1D04" w:rsidRPr="00BB1D04" w:rsidRDefault="00BB1D04" w:rsidP="00BB1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04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BB1D04" w:rsidRPr="00BB1D04" w:rsidTr="00BB1D0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1D04" w:rsidRPr="00BB1D04" w:rsidRDefault="00BB1D04" w:rsidP="00BB1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04">
              <w:rPr>
                <w:rFonts w:ascii="Times New Roman" w:hAnsi="Times New Roman" w:cs="Times New Roman"/>
                <w:sz w:val="28"/>
                <w:szCs w:val="28"/>
              </w:rPr>
              <w:t>Холодильники</w:t>
            </w:r>
            <w:r w:rsidRPr="00BB1D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B1D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B1D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952500"/>
                  <wp:effectExtent l="0" t="0" r="9525" b="0"/>
                  <wp:docPr id="24" name="Рисунок 24" descr="morozilnaja-kam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orozilnaja-kam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1D04" w:rsidRPr="00BB1D04" w:rsidRDefault="00BB1D04" w:rsidP="00BB1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04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</w:tr>
      <w:tr w:rsidR="00BB1D04" w:rsidRPr="00BB1D04" w:rsidTr="00BB1D0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1D04" w:rsidRPr="00BB1D04" w:rsidRDefault="00BB1D04" w:rsidP="00BB1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04">
              <w:rPr>
                <w:rFonts w:ascii="Times New Roman" w:hAnsi="Times New Roman" w:cs="Times New Roman"/>
                <w:sz w:val="28"/>
                <w:szCs w:val="28"/>
              </w:rPr>
              <w:t>Кассовый аппарат </w:t>
            </w:r>
            <w:r w:rsidRPr="00BB1D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B1D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857250"/>
                  <wp:effectExtent l="0" t="0" r="0" b="0"/>
                  <wp:docPr id="23" name="Рисунок 23" descr="kassovyj-appa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kassovyj-appa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1D04" w:rsidRPr="00BB1D04" w:rsidRDefault="00BB1D04" w:rsidP="00BB1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04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BB1D04" w:rsidRPr="00BB1D04" w:rsidTr="00BB1D0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1D04" w:rsidRPr="00BB1D04" w:rsidRDefault="00BB1D04" w:rsidP="00BB1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04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1D04" w:rsidRPr="00BB1D04" w:rsidRDefault="00BB1D04" w:rsidP="00BB1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04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</w:tbl>
    <w:p w:rsidR="00BB1D04" w:rsidRDefault="00BB1D04" w:rsidP="00BB1D04">
      <w:pPr>
        <w:rPr>
          <w:rFonts w:ascii="Times New Roman" w:hAnsi="Times New Roman" w:cs="Times New Roman"/>
          <w:sz w:val="28"/>
          <w:szCs w:val="28"/>
        </w:rPr>
      </w:pPr>
    </w:p>
    <w:p w:rsidR="003C3970" w:rsidRDefault="003C3970" w:rsidP="00BB1D04">
      <w:pPr>
        <w:rPr>
          <w:rFonts w:ascii="Times New Roman" w:hAnsi="Times New Roman" w:cs="Times New Roman"/>
          <w:sz w:val="28"/>
          <w:szCs w:val="28"/>
        </w:rPr>
      </w:pPr>
    </w:p>
    <w:p w:rsidR="00BB1D04" w:rsidRDefault="00BB1D04" w:rsidP="00BB1D04">
      <w:pPr>
        <w:rPr>
          <w:rFonts w:ascii="Times New Roman" w:hAnsi="Times New Roman" w:cs="Times New Roman"/>
          <w:sz w:val="28"/>
          <w:szCs w:val="28"/>
        </w:rPr>
      </w:pPr>
    </w:p>
    <w:p w:rsidR="00BB1D04" w:rsidRPr="00BB1D04" w:rsidRDefault="00BB1D04" w:rsidP="00BB1D04">
      <w:pPr>
        <w:rPr>
          <w:rFonts w:ascii="Times New Roman" w:hAnsi="Times New Roman" w:cs="Times New Roman"/>
          <w:sz w:val="28"/>
          <w:szCs w:val="28"/>
        </w:rPr>
      </w:pPr>
      <w:r w:rsidRPr="00BB1D04">
        <w:rPr>
          <w:rFonts w:ascii="Times New Roman" w:hAnsi="Times New Roman" w:cs="Times New Roman"/>
          <w:sz w:val="28"/>
          <w:szCs w:val="28"/>
        </w:rPr>
        <w:t>Также придется оборудовать:</w:t>
      </w:r>
    </w:p>
    <w:tbl>
      <w:tblPr>
        <w:tblW w:w="2625" w:type="dxa"/>
        <w:shd w:val="clear" w:color="auto" w:fill="EB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679"/>
      </w:tblGrid>
      <w:tr w:rsidR="00BB1D04" w:rsidRPr="00BB1D04" w:rsidTr="00BB1D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1D04" w:rsidRPr="00BB1D04" w:rsidRDefault="00BB1D04" w:rsidP="00BB1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04">
              <w:rPr>
                <w:rFonts w:ascii="Times New Roman" w:hAnsi="Times New Roman" w:cs="Times New Roman"/>
                <w:sz w:val="28"/>
                <w:szCs w:val="28"/>
              </w:rPr>
              <w:t>Служебный санузел</w:t>
            </w:r>
            <w:r w:rsidRPr="00BB1D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B1D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866775"/>
                  <wp:effectExtent l="0" t="0" r="0" b="9525"/>
                  <wp:docPr id="22" name="Рисунок 22" descr="santehn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antehn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1D04" w:rsidRPr="00BB1D04" w:rsidRDefault="00BB1D04" w:rsidP="00BB1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04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BB1D04" w:rsidRPr="00BB1D04" w:rsidTr="00BB1D0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1D04" w:rsidRPr="00BB1D04" w:rsidRDefault="00BB1D04" w:rsidP="00BB1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04">
              <w:rPr>
                <w:rFonts w:ascii="Times New Roman" w:hAnsi="Times New Roman" w:cs="Times New Roman"/>
                <w:sz w:val="28"/>
                <w:szCs w:val="28"/>
              </w:rPr>
              <w:t>Рабочее место продавца</w:t>
            </w:r>
            <w:r w:rsidRPr="00BB1D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B1D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866775"/>
                  <wp:effectExtent l="0" t="0" r="0" b="9525"/>
                  <wp:docPr id="21" name="Рисунок 21" descr="rabochee-mesto-prodav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rabochee-mesto-prodav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1D04" w:rsidRPr="00BB1D04" w:rsidRDefault="00BB1D04" w:rsidP="00BB1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04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BB1D04" w:rsidRPr="00BB1D04" w:rsidTr="00BB1D0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1D04" w:rsidRPr="00BB1D04" w:rsidRDefault="00BB1D04" w:rsidP="00BB1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04">
              <w:rPr>
                <w:rFonts w:ascii="Times New Roman" w:hAnsi="Times New Roman" w:cs="Times New Roman"/>
                <w:sz w:val="28"/>
                <w:szCs w:val="28"/>
              </w:rPr>
              <w:t>Систему сигнализации</w:t>
            </w:r>
            <w:r w:rsidRPr="00BB1D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B1D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647700"/>
                  <wp:effectExtent l="0" t="0" r="0" b="0"/>
                  <wp:docPr id="20" name="Рисунок 20" descr="sistema-signalizac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istema-signalizac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1D04" w:rsidRPr="00BB1D04" w:rsidRDefault="00BB1D04" w:rsidP="00BB1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04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BB1D04" w:rsidRPr="00BB1D04" w:rsidTr="00BB1D0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1D04" w:rsidRPr="00BB1D04" w:rsidRDefault="00BB1D04" w:rsidP="00BB1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04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1D04" w:rsidRPr="00BB1D04" w:rsidRDefault="00BB1D04" w:rsidP="00BB1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04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</w:tbl>
    <w:p w:rsidR="00BB1D04" w:rsidRPr="00BB1D04" w:rsidRDefault="00BB1D04" w:rsidP="00BB1D04">
      <w:pPr>
        <w:rPr>
          <w:rFonts w:ascii="Times New Roman" w:hAnsi="Times New Roman" w:cs="Times New Roman"/>
          <w:sz w:val="28"/>
          <w:szCs w:val="28"/>
        </w:rPr>
      </w:pPr>
    </w:p>
    <w:p w:rsidR="00BB1D04" w:rsidRDefault="00BB1D04" w:rsidP="004D278C">
      <w:pPr>
        <w:rPr>
          <w:rFonts w:ascii="Times New Roman" w:hAnsi="Times New Roman" w:cs="Times New Roman"/>
          <w:b/>
          <w:sz w:val="36"/>
          <w:szCs w:val="36"/>
        </w:rPr>
      </w:pPr>
    </w:p>
    <w:p w:rsidR="00774822" w:rsidRPr="004D278C" w:rsidRDefault="00774822" w:rsidP="004D278C">
      <w:pPr>
        <w:rPr>
          <w:rFonts w:ascii="Times New Roman" w:hAnsi="Times New Roman" w:cs="Times New Roman"/>
          <w:b/>
          <w:sz w:val="36"/>
          <w:szCs w:val="36"/>
        </w:rPr>
      </w:pPr>
      <w:r w:rsidRPr="004D278C">
        <w:rPr>
          <w:rFonts w:ascii="Times New Roman" w:hAnsi="Times New Roman" w:cs="Times New Roman"/>
          <w:b/>
          <w:sz w:val="36"/>
          <w:szCs w:val="36"/>
        </w:rPr>
        <w:t>Персонал</w:t>
      </w:r>
    </w:p>
    <w:p w:rsidR="004D278C" w:rsidRPr="004D278C" w:rsidRDefault="00774822" w:rsidP="004D278C">
      <w:pPr>
        <w:rPr>
          <w:rFonts w:ascii="Times New Roman" w:hAnsi="Times New Roman" w:cs="Times New Roman"/>
          <w:sz w:val="28"/>
          <w:szCs w:val="28"/>
        </w:rPr>
      </w:pPr>
      <w:r w:rsidRPr="004D278C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4D278C">
        <w:rPr>
          <w:rFonts w:ascii="Times New Roman" w:hAnsi="Times New Roman" w:cs="Times New Roman"/>
          <w:sz w:val="28"/>
          <w:szCs w:val="28"/>
        </w:rPr>
        <w:t>магазине</w:t>
      </w:r>
      <w:r w:rsidRPr="004D278C">
        <w:rPr>
          <w:rFonts w:ascii="Times New Roman" w:hAnsi="Times New Roman" w:cs="Times New Roman"/>
          <w:sz w:val="28"/>
          <w:szCs w:val="28"/>
        </w:rPr>
        <w:t xml:space="preserve"> две смены (продавец, охранник и уборщица), которые будут работа</w:t>
      </w:r>
      <w:r w:rsidR="003C3970">
        <w:rPr>
          <w:rFonts w:ascii="Times New Roman" w:hAnsi="Times New Roman" w:cs="Times New Roman"/>
          <w:sz w:val="28"/>
          <w:szCs w:val="28"/>
        </w:rPr>
        <w:t>ть 2/2 дня, 3/3 дня, 1/1 неделю.</w:t>
      </w:r>
    </w:p>
    <w:tbl>
      <w:tblPr>
        <w:tblW w:w="4327" w:type="dxa"/>
        <w:shd w:val="clear" w:color="auto" w:fill="EB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413"/>
        <w:gridCol w:w="1098"/>
        <w:gridCol w:w="1098"/>
      </w:tblGrid>
      <w:tr w:rsidR="00774822" w:rsidRPr="004D278C" w:rsidTr="00BB1D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4D278C" w:rsidRDefault="00774822" w:rsidP="004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8C">
              <w:rPr>
                <w:rFonts w:ascii="Times New Roman" w:hAnsi="Times New Roman" w:cs="Times New Roman"/>
                <w:sz w:val="28"/>
                <w:szCs w:val="28"/>
              </w:rPr>
              <w:t>Продавцы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4D278C" w:rsidRDefault="00774822" w:rsidP="004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4D278C" w:rsidRDefault="00774822" w:rsidP="004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8C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4D278C" w:rsidRDefault="00774822" w:rsidP="004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8C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</w:tr>
      <w:tr w:rsidR="00774822" w:rsidRPr="004D278C" w:rsidTr="00BB1D0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4D278C" w:rsidRDefault="00774822" w:rsidP="004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8C">
              <w:rPr>
                <w:rFonts w:ascii="Times New Roman" w:hAnsi="Times New Roman" w:cs="Times New Roman"/>
                <w:sz w:val="28"/>
                <w:szCs w:val="28"/>
              </w:rPr>
              <w:t>Охранники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4D278C" w:rsidRDefault="00774822" w:rsidP="004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4D278C" w:rsidRDefault="00774822" w:rsidP="004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8C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4D278C" w:rsidRDefault="00774822" w:rsidP="004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8C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774822" w:rsidRPr="004D278C" w:rsidTr="00BB1D0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4D278C" w:rsidRDefault="00774822" w:rsidP="004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8C">
              <w:rPr>
                <w:rFonts w:ascii="Times New Roman" w:hAnsi="Times New Roman" w:cs="Times New Roman"/>
                <w:sz w:val="28"/>
                <w:szCs w:val="28"/>
              </w:rPr>
              <w:t>Уборщицы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4D278C" w:rsidRDefault="00774822" w:rsidP="004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4D278C" w:rsidRDefault="00774822" w:rsidP="004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8C"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4D278C" w:rsidRDefault="00774822" w:rsidP="004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8C">
              <w:rPr>
                <w:rFonts w:ascii="Times New Roman" w:hAnsi="Times New Roman" w:cs="Times New Roman"/>
                <w:sz w:val="28"/>
                <w:szCs w:val="28"/>
              </w:rPr>
              <w:t>16 000</w:t>
            </w:r>
          </w:p>
        </w:tc>
      </w:tr>
    </w:tbl>
    <w:p w:rsidR="004D278C" w:rsidRDefault="004D278C" w:rsidP="004D278C">
      <w:pPr>
        <w:rPr>
          <w:rFonts w:ascii="Times New Roman" w:hAnsi="Times New Roman" w:cs="Times New Roman"/>
          <w:sz w:val="28"/>
          <w:szCs w:val="28"/>
        </w:rPr>
      </w:pPr>
    </w:p>
    <w:p w:rsidR="00774822" w:rsidRPr="004D278C" w:rsidRDefault="00774822" w:rsidP="004D278C">
      <w:pPr>
        <w:rPr>
          <w:rFonts w:ascii="Times New Roman" w:hAnsi="Times New Roman" w:cs="Times New Roman"/>
          <w:b/>
          <w:sz w:val="36"/>
          <w:szCs w:val="36"/>
        </w:rPr>
      </w:pPr>
      <w:r w:rsidRPr="004D278C">
        <w:rPr>
          <w:rFonts w:ascii="Times New Roman" w:hAnsi="Times New Roman" w:cs="Times New Roman"/>
          <w:b/>
          <w:sz w:val="36"/>
          <w:szCs w:val="36"/>
        </w:rPr>
        <w:t>Сколько нужно иметь денег, чтобы открыть алкогольный магазин и как быстро он окупится?</w:t>
      </w:r>
    </w:p>
    <w:p w:rsidR="004D278C" w:rsidRDefault="00774822" w:rsidP="00BB1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22">
        <w:rPr>
          <w:lang w:eastAsia="ru-RU"/>
        </w:rPr>
        <w:br/>
      </w:r>
      <w:r w:rsidRPr="004D278C">
        <w:rPr>
          <w:rFonts w:ascii="Times New Roman" w:hAnsi="Times New Roman" w:cs="Times New Roman"/>
          <w:sz w:val="28"/>
          <w:szCs w:val="28"/>
        </w:rPr>
        <w:t>Открытие алкогольного магазина – недешевое удовольствие, которое не по карману мелким бизнесменам.</w:t>
      </w:r>
      <w:r w:rsidR="004D278C">
        <w:rPr>
          <w:rFonts w:ascii="Times New Roman" w:hAnsi="Times New Roman" w:cs="Times New Roman"/>
          <w:sz w:val="28"/>
          <w:szCs w:val="28"/>
        </w:rPr>
        <w:t xml:space="preserve"> Так как стартовый капитал у нас 10 млн. рублей, обанкротиться будет не так уж и сложно, потому что впереди н</w:t>
      </w:r>
      <w:r w:rsidRPr="004D278C">
        <w:rPr>
          <w:rFonts w:ascii="Times New Roman" w:hAnsi="Times New Roman" w:cs="Times New Roman"/>
          <w:sz w:val="28"/>
          <w:szCs w:val="28"/>
        </w:rPr>
        <w:t>ас ожидают такие траты:</w:t>
      </w:r>
    </w:p>
    <w:p w:rsidR="004D278C" w:rsidRPr="004D278C" w:rsidRDefault="004D278C" w:rsidP="004D278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3323" w:type="dxa"/>
        <w:shd w:val="clear" w:color="auto" w:fill="EB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718"/>
      </w:tblGrid>
      <w:tr w:rsidR="00774822" w:rsidRPr="004D278C" w:rsidTr="004D27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4D278C" w:rsidRDefault="00774822" w:rsidP="004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8C">
              <w:rPr>
                <w:rFonts w:ascii="Times New Roman" w:hAnsi="Times New Roman" w:cs="Times New Roman"/>
                <w:sz w:val="28"/>
                <w:szCs w:val="28"/>
              </w:rPr>
              <w:t>Регистрация, лицензия, 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4D278C" w:rsidRDefault="00774822" w:rsidP="004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8C">
              <w:rPr>
                <w:rFonts w:ascii="Times New Roman" w:hAnsi="Times New Roman" w:cs="Times New Roman"/>
                <w:sz w:val="28"/>
                <w:szCs w:val="28"/>
              </w:rPr>
              <w:t>1 600 000</w:t>
            </w:r>
          </w:p>
        </w:tc>
      </w:tr>
      <w:tr w:rsidR="00774822" w:rsidRPr="004D278C" w:rsidTr="004D278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4D278C" w:rsidRDefault="00774822" w:rsidP="004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8C">
              <w:rPr>
                <w:rFonts w:ascii="Times New Roman" w:hAnsi="Times New Roman" w:cs="Times New Roman"/>
                <w:sz w:val="28"/>
                <w:szCs w:val="28"/>
              </w:rPr>
              <w:t>Ремонт в магазине и закупка оборудования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4D278C" w:rsidRDefault="00774822" w:rsidP="004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8C">
              <w:rPr>
                <w:rFonts w:ascii="Times New Roman" w:hAnsi="Times New Roman" w:cs="Times New Roman"/>
                <w:sz w:val="28"/>
                <w:szCs w:val="28"/>
              </w:rPr>
              <w:t>500 000</w:t>
            </w:r>
          </w:p>
        </w:tc>
      </w:tr>
      <w:tr w:rsidR="00774822" w:rsidRPr="004D278C" w:rsidTr="004D278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4D278C" w:rsidRDefault="00774822" w:rsidP="004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8C">
              <w:rPr>
                <w:rFonts w:ascii="Times New Roman" w:hAnsi="Times New Roman" w:cs="Times New Roman"/>
                <w:sz w:val="28"/>
                <w:szCs w:val="28"/>
              </w:rPr>
              <w:t>Закупка первой партии товара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4D278C" w:rsidRDefault="00774822" w:rsidP="004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8C">
              <w:rPr>
                <w:rFonts w:ascii="Times New Roman" w:hAnsi="Times New Roman" w:cs="Times New Roman"/>
                <w:sz w:val="28"/>
                <w:szCs w:val="28"/>
              </w:rPr>
              <w:t>700 000</w:t>
            </w:r>
          </w:p>
        </w:tc>
      </w:tr>
      <w:tr w:rsidR="00774822" w:rsidRPr="004D278C" w:rsidTr="004D278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4D278C" w:rsidRDefault="00774822" w:rsidP="004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8C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4D278C" w:rsidRDefault="00774822" w:rsidP="004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8C"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</w:tr>
    </w:tbl>
    <w:p w:rsidR="00BB1D04" w:rsidRDefault="00BB1D04" w:rsidP="004D278C">
      <w:pPr>
        <w:rPr>
          <w:rFonts w:ascii="Times New Roman" w:hAnsi="Times New Roman" w:cs="Times New Roman"/>
          <w:sz w:val="28"/>
          <w:szCs w:val="28"/>
        </w:rPr>
      </w:pPr>
    </w:p>
    <w:p w:rsidR="00774822" w:rsidRPr="004D278C" w:rsidRDefault="00774822" w:rsidP="004D278C">
      <w:pPr>
        <w:rPr>
          <w:rFonts w:ascii="Times New Roman" w:hAnsi="Times New Roman" w:cs="Times New Roman"/>
          <w:sz w:val="28"/>
          <w:szCs w:val="28"/>
        </w:rPr>
      </w:pPr>
      <w:r w:rsidRPr="004D278C">
        <w:rPr>
          <w:rFonts w:ascii="Times New Roman" w:hAnsi="Times New Roman" w:cs="Times New Roman"/>
          <w:sz w:val="28"/>
          <w:szCs w:val="28"/>
        </w:rPr>
        <w:t>Ежемесячно вас ожидают следующие расходы:</w:t>
      </w:r>
    </w:p>
    <w:tbl>
      <w:tblPr>
        <w:tblW w:w="3323" w:type="dxa"/>
        <w:shd w:val="clear" w:color="auto" w:fill="EB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736"/>
      </w:tblGrid>
      <w:tr w:rsidR="00774822" w:rsidRPr="004D278C" w:rsidTr="004D278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4D278C" w:rsidRDefault="00774822" w:rsidP="004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8C">
              <w:rPr>
                <w:rFonts w:ascii="Times New Roman" w:hAnsi="Times New Roman" w:cs="Times New Roman"/>
                <w:sz w:val="28"/>
                <w:szCs w:val="28"/>
              </w:rPr>
              <w:t>Зарплата персоналу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4D278C" w:rsidRDefault="00774822" w:rsidP="004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8C">
              <w:rPr>
                <w:rFonts w:ascii="Times New Roman" w:hAnsi="Times New Roman" w:cs="Times New Roman"/>
                <w:sz w:val="28"/>
                <w:szCs w:val="28"/>
              </w:rPr>
              <w:t>66 000</w:t>
            </w:r>
          </w:p>
        </w:tc>
      </w:tr>
      <w:tr w:rsidR="00774822" w:rsidRPr="004D278C" w:rsidTr="004D278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4D278C" w:rsidRDefault="00774822" w:rsidP="004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8C">
              <w:rPr>
                <w:rFonts w:ascii="Times New Roman" w:hAnsi="Times New Roman" w:cs="Times New Roman"/>
                <w:sz w:val="28"/>
                <w:szCs w:val="28"/>
              </w:rPr>
              <w:t>Закупка очередной партии товара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4D278C" w:rsidRDefault="00774822" w:rsidP="004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8C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774822" w:rsidRPr="004D278C" w:rsidTr="004D278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4D278C" w:rsidRDefault="00774822" w:rsidP="004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8C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4822" w:rsidRPr="004D278C" w:rsidRDefault="00774822" w:rsidP="004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8C">
              <w:rPr>
                <w:rFonts w:ascii="Times New Roman" w:hAnsi="Times New Roman" w:cs="Times New Roman"/>
                <w:sz w:val="28"/>
                <w:szCs w:val="28"/>
              </w:rPr>
              <w:t>54 000</w:t>
            </w:r>
          </w:p>
        </w:tc>
      </w:tr>
    </w:tbl>
    <w:p w:rsidR="004D278C" w:rsidRDefault="004D278C" w:rsidP="004D278C">
      <w:pPr>
        <w:rPr>
          <w:rFonts w:ascii="Times New Roman" w:hAnsi="Times New Roman" w:cs="Times New Roman"/>
          <w:sz w:val="28"/>
          <w:szCs w:val="28"/>
        </w:rPr>
      </w:pPr>
    </w:p>
    <w:p w:rsidR="00EA67CF" w:rsidRPr="004D278C" w:rsidRDefault="00774822" w:rsidP="00BB1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8C">
        <w:rPr>
          <w:rFonts w:ascii="Times New Roman" w:hAnsi="Times New Roman" w:cs="Times New Roman"/>
          <w:sz w:val="28"/>
          <w:szCs w:val="28"/>
        </w:rPr>
        <w:t>Невозможно точно просчитать, с</w:t>
      </w:r>
      <w:r w:rsidR="004D278C">
        <w:rPr>
          <w:rFonts w:ascii="Times New Roman" w:hAnsi="Times New Roman" w:cs="Times New Roman"/>
          <w:sz w:val="28"/>
          <w:szCs w:val="28"/>
        </w:rPr>
        <w:t>колько прибыли будет приносить н</w:t>
      </w:r>
      <w:r w:rsidRPr="004D278C">
        <w:rPr>
          <w:rFonts w:ascii="Times New Roman" w:hAnsi="Times New Roman" w:cs="Times New Roman"/>
          <w:sz w:val="28"/>
          <w:szCs w:val="28"/>
        </w:rPr>
        <w:t>аш алкогольный магазин.</w:t>
      </w:r>
      <w:r w:rsidR="004D278C">
        <w:rPr>
          <w:rFonts w:ascii="Times New Roman" w:hAnsi="Times New Roman" w:cs="Times New Roman"/>
          <w:sz w:val="28"/>
          <w:szCs w:val="28"/>
        </w:rPr>
        <w:t xml:space="preserve"> </w:t>
      </w:r>
      <w:r w:rsidRPr="004D278C">
        <w:rPr>
          <w:rFonts w:ascii="Times New Roman" w:hAnsi="Times New Roman" w:cs="Times New Roman"/>
          <w:sz w:val="28"/>
          <w:szCs w:val="28"/>
        </w:rPr>
        <w:t>Если верить статистике, то владельцы популярных торговых точек имеют ежемесячную прибыль 500 000 – 700 000 рублей.</w:t>
      </w:r>
      <w:r w:rsidR="004D278C">
        <w:rPr>
          <w:rFonts w:ascii="Times New Roman" w:hAnsi="Times New Roman" w:cs="Times New Roman"/>
          <w:sz w:val="28"/>
          <w:szCs w:val="28"/>
        </w:rPr>
        <w:t xml:space="preserve"> </w:t>
      </w:r>
      <w:r w:rsidRPr="004D278C">
        <w:rPr>
          <w:rFonts w:ascii="Times New Roman" w:hAnsi="Times New Roman" w:cs="Times New Roman"/>
          <w:sz w:val="28"/>
          <w:szCs w:val="28"/>
        </w:rPr>
        <w:t>Как видите, с вычетом всех расходов ваша чистая выручка составит, как минимум 200 000 рублей.</w:t>
      </w:r>
      <w:r w:rsidR="004D278C">
        <w:rPr>
          <w:rFonts w:ascii="Times New Roman" w:hAnsi="Times New Roman" w:cs="Times New Roman"/>
          <w:sz w:val="28"/>
          <w:szCs w:val="28"/>
        </w:rPr>
        <w:t xml:space="preserve"> </w:t>
      </w:r>
      <w:r w:rsidRPr="004D278C">
        <w:rPr>
          <w:rFonts w:ascii="Times New Roman" w:hAnsi="Times New Roman" w:cs="Times New Roman"/>
          <w:sz w:val="28"/>
          <w:szCs w:val="28"/>
        </w:rPr>
        <w:t>Перед праздниками чистая прибыль алкогольных магазинов составляет от 500 000 рублей.</w:t>
      </w:r>
      <w:r w:rsidR="004D278C">
        <w:rPr>
          <w:rFonts w:ascii="Times New Roman" w:hAnsi="Times New Roman" w:cs="Times New Roman"/>
          <w:sz w:val="28"/>
          <w:szCs w:val="28"/>
        </w:rPr>
        <w:t xml:space="preserve"> </w:t>
      </w:r>
      <w:r w:rsidR="00BB1D04">
        <w:rPr>
          <w:rFonts w:ascii="Times New Roman" w:hAnsi="Times New Roman" w:cs="Times New Roman"/>
          <w:sz w:val="28"/>
          <w:szCs w:val="28"/>
        </w:rPr>
        <w:t>Окупить капитальные инвестиции мы сможем</w:t>
      </w:r>
      <w:r w:rsidRPr="004D278C">
        <w:rPr>
          <w:rFonts w:ascii="Times New Roman" w:hAnsi="Times New Roman" w:cs="Times New Roman"/>
          <w:sz w:val="28"/>
          <w:szCs w:val="28"/>
        </w:rPr>
        <w:t xml:space="preserve"> за 10–12 месяцев.</w:t>
      </w:r>
    </w:p>
    <w:sectPr w:rsidR="00EA67CF" w:rsidRPr="004D278C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BD" w:rsidRDefault="00C118BD" w:rsidP="003C3970">
      <w:pPr>
        <w:spacing w:after="0" w:line="240" w:lineRule="auto"/>
      </w:pPr>
      <w:r>
        <w:separator/>
      </w:r>
    </w:p>
  </w:endnote>
  <w:endnote w:type="continuationSeparator" w:id="0">
    <w:p w:rsidR="00C118BD" w:rsidRDefault="00C118BD" w:rsidP="003C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664325"/>
      <w:docPartObj>
        <w:docPartGallery w:val="Page Numbers (Bottom of Page)"/>
        <w:docPartUnique/>
      </w:docPartObj>
    </w:sdtPr>
    <w:sdtEndPr/>
    <w:sdtContent>
      <w:p w:rsidR="003C3970" w:rsidRDefault="003C397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8BD">
          <w:rPr>
            <w:noProof/>
          </w:rPr>
          <w:t>1</w:t>
        </w:r>
        <w:r>
          <w:fldChar w:fldCharType="end"/>
        </w:r>
      </w:p>
    </w:sdtContent>
  </w:sdt>
  <w:p w:rsidR="003C3970" w:rsidRDefault="003C39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BD" w:rsidRDefault="00C118BD" w:rsidP="003C3970">
      <w:pPr>
        <w:spacing w:after="0" w:line="240" w:lineRule="auto"/>
      </w:pPr>
      <w:r>
        <w:separator/>
      </w:r>
    </w:p>
  </w:footnote>
  <w:footnote w:type="continuationSeparator" w:id="0">
    <w:p w:rsidR="00C118BD" w:rsidRDefault="00C118BD" w:rsidP="003C3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7244"/>
    <w:multiLevelType w:val="hybridMultilevel"/>
    <w:tmpl w:val="77FA2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216FF"/>
    <w:multiLevelType w:val="multilevel"/>
    <w:tmpl w:val="F546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62BA3"/>
    <w:multiLevelType w:val="multilevel"/>
    <w:tmpl w:val="8F08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961EF"/>
    <w:multiLevelType w:val="multilevel"/>
    <w:tmpl w:val="B99C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6282B"/>
    <w:multiLevelType w:val="multilevel"/>
    <w:tmpl w:val="7700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B4DE4"/>
    <w:multiLevelType w:val="hybridMultilevel"/>
    <w:tmpl w:val="444A4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8022B"/>
    <w:multiLevelType w:val="multilevel"/>
    <w:tmpl w:val="9E8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DE4BA8"/>
    <w:multiLevelType w:val="hybridMultilevel"/>
    <w:tmpl w:val="68DE6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6342B"/>
    <w:multiLevelType w:val="hybridMultilevel"/>
    <w:tmpl w:val="D604C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42D4A"/>
    <w:multiLevelType w:val="multilevel"/>
    <w:tmpl w:val="38D2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490077"/>
    <w:multiLevelType w:val="hybridMultilevel"/>
    <w:tmpl w:val="AF28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A39DE"/>
    <w:multiLevelType w:val="multilevel"/>
    <w:tmpl w:val="8688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11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38"/>
    <w:rsid w:val="003C3970"/>
    <w:rsid w:val="004D278C"/>
    <w:rsid w:val="00546682"/>
    <w:rsid w:val="005A3EA9"/>
    <w:rsid w:val="006E6992"/>
    <w:rsid w:val="00774822"/>
    <w:rsid w:val="00AB0278"/>
    <w:rsid w:val="00BB1D04"/>
    <w:rsid w:val="00C118BD"/>
    <w:rsid w:val="00EA67CF"/>
    <w:rsid w:val="00F07817"/>
    <w:rsid w:val="00FA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4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48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48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48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822"/>
    <w:rPr>
      <w:b/>
      <w:bCs/>
    </w:rPr>
  </w:style>
  <w:style w:type="character" w:styleId="a5">
    <w:name w:val="Hyperlink"/>
    <w:basedOn w:val="a0"/>
    <w:uiPriority w:val="99"/>
    <w:unhideWhenUsed/>
    <w:rsid w:val="0077482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48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C3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3970"/>
  </w:style>
  <w:style w:type="paragraph" w:styleId="a9">
    <w:name w:val="footer"/>
    <w:basedOn w:val="a"/>
    <w:link w:val="aa"/>
    <w:uiPriority w:val="99"/>
    <w:unhideWhenUsed/>
    <w:rsid w:val="003C3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3970"/>
  </w:style>
  <w:style w:type="paragraph" w:styleId="ab">
    <w:name w:val="Balloon Text"/>
    <w:basedOn w:val="a"/>
    <w:link w:val="ac"/>
    <w:uiPriority w:val="99"/>
    <w:semiHidden/>
    <w:unhideWhenUsed/>
    <w:rsid w:val="0054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6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4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48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48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48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822"/>
    <w:rPr>
      <w:b/>
      <w:bCs/>
    </w:rPr>
  </w:style>
  <w:style w:type="character" w:styleId="a5">
    <w:name w:val="Hyperlink"/>
    <w:basedOn w:val="a0"/>
    <w:uiPriority w:val="99"/>
    <w:unhideWhenUsed/>
    <w:rsid w:val="0077482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48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C3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3970"/>
  </w:style>
  <w:style w:type="paragraph" w:styleId="a9">
    <w:name w:val="footer"/>
    <w:basedOn w:val="a"/>
    <w:link w:val="aa"/>
    <w:uiPriority w:val="99"/>
    <w:unhideWhenUsed/>
    <w:rsid w:val="003C3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3970"/>
  </w:style>
  <w:style w:type="paragraph" w:styleId="ab">
    <w:name w:val="Balloon Text"/>
    <w:basedOn w:val="a"/>
    <w:link w:val="ac"/>
    <w:uiPriority w:val="99"/>
    <w:semiHidden/>
    <w:unhideWhenUsed/>
    <w:rsid w:val="0054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01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41BB99"/>
            <w:bottom w:val="none" w:sz="0" w:space="0" w:color="auto"/>
            <w:right w:val="none" w:sz="0" w:space="0" w:color="auto"/>
          </w:divBdr>
        </w:div>
        <w:div w:id="16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16C1D-59E4-467B-9997-71A31372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Титов</dc:creator>
  <cp:keywords/>
  <dc:description/>
  <cp:lastModifiedBy>-</cp:lastModifiedBy>
  <cp:revision>4</cp:revision>
  <dcterms:created xsi:type="dcterms:W3CDTF">2019-02-19T00:34:00Z</dcterms:created>
  <dcterms:modified xsi:type="dcterms:W3CDTF">2019-03-25T18:31:00Z</dcterms:modified>
</cp:coreProperties>
</file>