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1B" w:rsidRDefault="00A4141B" w:rsidP="00B07C60">
      <w:pPr>
        <w:widowControl w:val="0"/>
        <w:suppressAutoHyphens/>
        <w:spacing w:after="0" w:line="257" w:lineRule="auto"/>
        <w:rPr>
          <w:rFonts w:ascii="Times New Roman" w:hAnsi="Times New Roman" w:cs="Times New Roman"/>
          <w:sz w:val="21"/>
        </w:rPr>
      </w:pPr>
    </w:p>
    <w:p w:rsidR="00B07C60" w:rsidRDefault="00B07C60" w:rsidP="00B07C60">
      <w:pPr>
        <w:widowControl w:val="0"/>
        <w:suppressAutoHyphens/>
        <w:spacing w:after="0" w:line="257" w:lineRule="auto"/>
        <w:ind w:left="-1701"/>
        <w:rPr>
          <w:rFonts w:ascii="Times New Roman" w:hAnsi="Times New Roman" w:cs="Times New Roman"/>
          <w:sz w:val="21"/>
        </w:rPr>
      </w:pPr>
      <w:r w:rsidRPr="00B07C60">
        <w:rPr>
          <w:rFonts w:ascii="Times New Roman" w:hAnsi="Times New Roman" w:cs="Times New Roman"/>
          <w:noProof/>
          <w:sz w:val="21"/>
          <w:lang w:eastAsia="ru-RU"/>
        </w:rPr>
        <w:drawing>
          <wp:inline distT="0" distB="0" distL="0" distR="0">
            <wp:extent cx="7505700" cy="9067799"/>
            <wp:effectExtent l="0" t="0" r="0" b="635"/>
            <wp:docPr id="13" name="Рисунок 13" descr="C:\Users\Пользователь\Desktop\GcjIuJBHV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GcjIuJBHVts.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260" r="4673"/>
                    <a:stretch/>
                  </pic:blipFill>
                  <pic:spPr bwMode="auto">
                    <a:xfrm>
                      <a:off x="0" y="0"/>
                      <a:ext cx="7512527" cy="9076047"/>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B07C60" w:rsidRPr="00B07C60" w:rsidRDefault="00B07C60" w:rsidP="00B07C60">
      <w:pPr>
        <w:widowControl w:val="0"/>
        <w:suppressAutoHyphens/>
        <w:spacing w:after="0" w:line="257" w:lineRule="auto"/>
        <w:ind w:left="-1701"/>
        <w:rPr>
          <w:rFonts w:ascii="Times New Roman" w:hAnsi="Times New Roman" w:cs="Times New Roman"/>
          <w:sz w:val="21"/>
        </w:rPr>
      </w:pPr>
    </w:p>
    <w:p w:rsidR="00171E1A" w:rsidRPr="00171E1A" w:rsidRDefault="00171E1A" w:rsidP="00450D3D">
      <w:pPr>
        <w:widowControl w:val="0"/>
        <w:spacing w:after="0" w:line="360" w:lineRule="auto"/>
        <w:jc w:val="center"/>
        <w:rPr>
          <w:rFonts w:ascii="Times New Roman" w:hAnsi="Times New Roman" w:cs="Times New Roman"/>
          <w:b/>
          <w:caps/>
          <w:sz w:val="28"/>
          <w:szCs w:val="28"/>
        </w:rPr>
      </w:pPr>
      <w:r w:rsidRPr="00171E1A">
        <w:rPr>
          <w:rFonts w:ascii="Times New Roman" w:hAnsi="Times New Roman" w:cs="Times New Roman"/>
          <w:b/>
          <w:caps/>
          <w:sz w:val="28"/>
          <w:szCs w:val="28"/>
        </w:rPr>
        <w:t>Содержание</w:t>
      </w:r>
    </w:p>
    <w:p w:rsidR="00171E1A" w:rsidRPr="00171E1A" w:rsidRDefault="00171E1A" w:rsidP="00450D3D">
      <w:pPr>
        <w:widowControl w:val="0"/>
        <w:spacing w:after="0" w:line="480" w:lineRule="auto"/>
        <w:jc w:val="center"/>
        <w:rPr>
          <w:rFonts w:ascii="Times New Roman" w:hAnsi="Times New Roman" w:cs="Times New Roman"/>
          <w:sz w:val="28"/>
        </w:rPr>
      </w:pPr>
    </w:p>
    <w:tbl>
      <w:tblPr>
        <w:tblW w:w="9517" w:type="dxa"/>
        <w:tblLayout w:type="fixed"/>
        <w:tblLook w:val="01E0" w:firstRow="1" w:lastRow="1" w:firstColumn="1" w:lastColumn="1" w:noHBand="0" w:noVBand="0"/>
      </w:tblPr>
      <w:tblGrid>
        <w:gridCol w:w="8958"/>
        <w:gridCol w:w="559"/>
      </w:tblGrid>
      <w:tr w:rsidR="00171E1A" w:rsidRPr="00171E1A" w:rsidTr="007A3F43">
        <w:trPr>
          <w:trHeight w:val="470"/>
        </w:trPr>
        <w:tc>
          <w:tcPr>
            <w:tcW w:w="8958" w:type="dxa"/>
          </w:tcPr>
          <w:p w:rsidR="00171E1A" w:rsidRPr="00171E1A" w:rsidRDefault="00171E1A" w:rsidP="00450D3D">
            <w:pPr>
              <w:widowControl w:val="0"/>
              <w:suppressAutoHyphens/>
              <w:spacing w:after="0" w:line="360" w:lineRule="auto"/>
              <w:rPr>
                <w:rFonts w:ascii="Times New Roman" w:hAnsi="Times New Roman" w:cs="Times New Roman"/>
                <w:sz w:val="28"/>
                <w:szCs w:val="28"/>
              </w:rPr>
            </w:pPr>
            <w:bookmarkStart w:id="1" w:name="_Hlk526245460"/>
            <w:r w:rsidRPr="00171E1A">
              <w:rPr>
                <w:rFonts w:ascii="Times New Roman" w:hAnsi="Times New Roman" w:cs="Times New Roman"/>
                <w:sz w:val="28"/>
                <w:szCs w:val="28"/>
              </w:rPr>
              <w:t>Введение............................................................................................................</w:t>
            </w:r>
          </w:p>
        </w:tc>
        <w:tc>
          <w:tcPr>
            <w:tcW w:w="559" w:type="dxa"/>
            <w:vAlign w:val="bottom"/>
          </w:tcPr>
          <w:p w:rsidR="00171E1A" w:rsidRPr="00171E1A" w:rsidRDefault="008C6CAF" w:rsidP="00450D3D">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3</w:t>
            </w:r>
          </w:p>
        </w:tc>
      </w:tr>
      <w:tr w:rsidR="00171E1A" w:rsidRPr="00171E1A" w:rsidTr="007A3F43">
        <w:trPr>
          <w:trHeight w:val="80"/>
        </w:trPr>
        <w:tc>
          <w:tcPr>
            <w:tcW w:w="8958" w:type="dxa"/>
          </w:tcPr>
          <w:p w:rsidR="00171E1A" w:rsidRPr="00171E1A" w:rsidRDefault="00171E1A" w:rsidP="00450D3D">
            <w:pPr>
              <w:widowControl w:val="0"/>
              <w:suppressAutoHyphens/>
              <w:spacing w:after="0" w:line="360" w:lineRule="auto"/>
              <w:ind w:left="238" w:hanging="238"/>
              <w:rPr>
                <w:rFonts w:ascii="Times New Roman" w:hAnsi="Times New Roman" w:cs="Times New Roman"/>
                <w:sz w:val="28"/>
                <w:szCs w:val="28"/>
              </w:rPr>
            </w:pPr>
            <w:r w:rsidRPr="00171E1A">
              <w:rPr>
                <w:rFonts w:ascii="Times New Roman" w:hAnsi="Times New Roman" w:cs="Times New Roman"/>
                <w:sz w:val="28"/>
                <w:szCs w:val="28"/>
              </w:rPr>
              <w:t>1 Сущность рынка капиталов и фондовой биржи</w:t>
            </w:r>
            <w:proofErr w:type="gramStart"/>
            <w:r>
              <w:rPr>
                <w:rFonts w:ascii="Times New Roman" w:hAnsi="Times New Roman" w:cs="Times New Roman"/>
                <w:sz w:val="28"/>
                <w:szCs w:val="28"/>
              </w:rPr>
              <w:t>…….</w:t>
            </w:r>
            <w:proofErr w:type="gramEnd"/>
            <w:r w:rsidRPr="00171E1A">
              <w:rPr>
                <w:rFonts w:ascii="Times New Roman" w:hAnsi="Times New Roman" w:cs="Times New Roman"/>
                <w:sz w:val="28"/>
                <w:szCs w:val="28"/>
              </w:rPr>
              <w:t>……….…………...</w:t>
            </w:r>
          </w:p>
        </w:tc>
        <w:tc>
          <w:tcPr>
            <w:tcW w:w="559" w:type="dxa"/>
            <w:vAlign w:val="bottom"/>
          </w:tcPr>
          <w:p w:rsidR="00171E1A" w:rsidRPr="00171E1A" w:rsidRDefault="008C6CAF" w:rsidP="00450D3D">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171E1A" w:rsidRPr="00171E1A" w:rsidTr="007A3F43">
        <w:trPr>
          <w:trHeight w:val="470"/>
        </w:trPr>
        <w:tc>
          <w:tcPr>
            <w:tcW w:w="8958" w:type="dxa"/>
          </w:tcPr>
          <w:p w:rsidR="00171E1A" w:rsidRPr="00171E1A" w:rsidRDefault="00171E1A" w:rsidP="00450D3D">
            <w:pPr>
              <w:widowControl w:val="0"/>
              <w:suppressAutoHyphens/>
              <w:spacing w:after="0" w:line="360" w:lineRule="auto"/>
              <w:ind w:left="700" w:hanging="434"/>
              <w:rPr>
                <w:rFonts w:ascii="Times New Roman" w:hAnsi="Times New Roman" w:cs="Times New Roman"/>
                <w:sz w:val="28"/>
                <w:szCs w:val="28"/>
              </w:rPr>
            </w:pPr>
            <w:r w:rsidRPr="00171E1A">
              <w:rPr>
                <w:rFonts w:ascii="Times New Roman" w:hAnsi="Times New Roman" w:cs="Times New Roman"/>
                <w:sz w:val="28"/>
                <w:szCs w:val="28"/>
              </w:rPr>
              <w:t>1.1 Рынок капиталов: понятие, виды, структура</w:t>
            </w:r>
            <w:r>
              <w:rPr>
                <w:rFonts w:ascii="Times New Roman" w:hAnsi="Times New Roman" w:cs="Times New Roman"/>
                <w:sz w:val="28"/>
                <w:szCs w:val="28"/>
              </w:rPr>
              <w:t>...</w:t>
            </w:r>
            <w:r w:rsidRPr="00171E1A">
              <w:rPr>
                <w:rFonts w:ascii="Times New Roman" w:hAnsi="Times New Roman" w:cs="Times New Roman"/>
                <w:sz w:val="28"/>
                <w:szCs w:val="28"/>
              </w:rPr>
              <w:t>………………</w:t>
            </w:r>
            <w:proofErr w:type="gramStart"/>
            <w:r w:rsidRPr="00171E1A">
              <w:rPr>
                <w:rFonts w:ascii="Times New Roman" w:hAnsi="Times New Roman" w:cs="Times New Roman"/>
                <w:sz w:val="28"/>
                <w:szCs w:val="28"/>
              </w:rPr>
              <w:t>…….</w:t>
            </w:r>
            <w:proofErr w:type="gramEnd"/>
            <w:r w:rsidRPr="00171E1A">
              <w:rPr>
                <w:rFonts w:ascii="Times New Roman" w:hAnsi="Times New Roman" w:cs="Times New Roman"/>
                <w:sz w:val="28"/>
                <w:szCs w:val="28"/>
              </w:rPr>
              <w:t>…</w:t>
            </w:r>
          </w:p>
        </w:tc>
        <w:tc>
          <w:tcPr>
            <w:tcW w:w="559" w:type="dxa"/>
            <w:vAlign w:val="bottom"/>
          </w:tcPr>
          <w:p w:rsidR="00171E1A" w:rsidRPr="00171E1A" w:rsidRDefault="008C6CAF" w:rsidP="00450D3D">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171E1A" w:rsidRPr="00171E1A" w:rsidTr="007A3F43">
        <w:trPr>
          <w:trHeight w:val="470"/>
        </w:trPr>
        <w:tc>
          <w:tcPr>
            <w:tcW w:w="8958" w:type="dxa"/>
          </w:tcPr>
          <w:p w:rsidR="00171E1A" w:rsidRPr="00171E1A" w:rsidRDefault="00171E1A" w:rsidP="00450D3D">
            <w:pPr>
              <w:widowControl w:val="0"/>
              <w:suppressAutoHyphens/>
              <w:spacing w:after="0" w:line="360" w:lineRule="auto"/>
              <w:ind w:left="714" w:hanging="448"/>
              <w:rPr>
                <w:rFonts w:ascii="Times New Roman" w:hAnsi="Times New Roman" w:cs="Times New Roman"/>
                <w:bCs/>
                <w:color w:val="000000"/>
                <w:sz w:val="28"/>
                <w:szCs w:val="28"/>
              </w:rPr>
            </w:pPr>
            <w:r w:rsidRPr="00171E1A">
              <w:rPr>
                <w:rFonts w:ascii="Times New Roman" w:hAnsi="Times New Roman" w:cs="Times New Roman"/>
                <w:bCs/>
                <w:color w:val="000000"/>
                <w:sz w:val="28"/>
                <w:szCs w:val="28"/>
              </w:rPr>
              <w:t>1.2 </w:t>
            </w:r>
            <w:r w:rsidRPr="00171E1A">
              <w:rPr>
                <w:rFonts w:ascii="Times New Roman" w:hAnsi="Times New Roman" w:cs="Times New Roman"/>
                <w:sz w:val="28"/>
              </w:rPr>
              <w:t>Фондовая биржа: понятие, структура, особенности</w:t>
            </w:r>
            <w:r>
              <w:rPr>
                <w:rFonts w:ascii="Times New Roman" w:hAnsi="Times New Roman" w:cs="Times New Roman"/>
                <w:sz w:val="28"/>
              </w:rPr>
              <w:t>……..</w:t>
            </w:r>
            <w:r w:rsidRPr="00171E1A">
              <w:rPr>
                <w:rFonts w:ascii="Times New Roman" w:hAnsi="Times New Roman" w:cs="Times New Roman"/>
                <w:bCs/>
                <w:color w:val="000000"/>
                <w:sz w:val="28"/>
                <w:szCs w:val="28"/>
              </w:rPr>
              <w:t>.................</w:t>
            </w:r>
          </w:p>
        </w:tc>
        <w:tc>
          <w:tcPr>
            <w:tcW w:w="559" w:type="dxa"/>
            <w:vAlign w:val="bottom"/>
          </w:tcPr>
          <w:p w:rsidR="00171E1A" w:rsidRPr="00171E1A" w:rsidRDefault="008C6CAF" w:rsidP="00450D3D">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p>
        </w:tc>
      </w:tr>
      <w:tr w:rsidR="00191EB8" w:rsidRPr="00171E1A" w:rsidTr="00191EB8">
        <w:trPr>
          <w:trHeight w:val="470"/>
        </w:trPr>
        <w:tc>
          <w:tcPr>
            <w:tcW w:w="8958" w:type="dxa"/>
          </w:tcPr>
          <w:p w:rsidR="00191EB8" w:rsidRPr="00171E1A" w:rsidRDefault="00191EB8" w:rsidP="00450D3D">
            <w:pPr>
              <w:widowControl w:val="0"/>
              <w:suppressAutoHyphens/>
              <w:spacing w:after="0" w:line="360" w:lineRule="auto"/>
              <w:ind w:left="714" w:hanging="448"/>
              <w:rPr>
                <w:rFonts w:ascii="Times New Roman" w:hAnsi="Times New Roman" w:cs="Times New Roman"/>
                <w:bCs/>
                <w:color w:val="000000"/>
                <w:sz w:val="28"/>
                <w:szCs w:val="28"/>
              </w:rPr>
            </w:pPr>
            <w:r>
              <w:rPr>
                <w:rFonts w:ascii="Times New Roman" w:hAnsi="Times New Roman" w:cs="Times New Roman"/>
                <w:bCs/>
                <w:color w:val="000000"/>
                <w:sz w:val="28"/>
                <w:szCs w:val="28"/>
              </w:rPr>
              <w:t>1.3</w:t>
            </w:r>
            <w:r w:rsidRPr="00171E1A">
              <w:rPr>
                <w:rFonts w:ascii="Times New Roman" w:hAnsi="Times New Roman" w:cs="Times New Roman"/>
                <w:bCs/>
                <w:color w:val="000000"/>
                <w:sz w:val="28"/>
                <w:szCs w:val="28"/>
              </w:rPr>
              <w:t> </w:t>
            </w:r>
            <w:r w:rsidRPr="00191EB8">
              <w:rPr>
                <w:rFonts w:ascii="Times New Roman" w:hAnsi="Times New Roman" w:cs="Times New Roman"/>
                <w:bCs/>
                <w:color w:val="000000"/>
                <w:sz w:val="28"/>
                <w:szCs w:val="28"/>
              </w:rPr>
              <w:t>Взаимосвязь рынка капиталов и фондовой биржи</w:t>
            </w:r>
            <w:r>
              <w:rPr>
                <w:rFonts w:ascii="Times New Roman" w:hAnsi="Times New Roman" w:cs="Times New Roman"/>
                <w:bCs/>
                <w:color w:val="000000"/>
                <w:sz w:val="28"/>
                <w:szCs w:val="28"/>
              </w:rPr>
              <w:t>...</w:t>
            </w:r>
            <w:r w:rsidRPr="00191EB8">
              <w:rPr>
                <w:rFonts w:ascii="Times New Roman" w:hAnsi="Times New Roman" w:cs="Times New Roman"/>
                <w:bCs/>
                <w:color w:val="000000"/>
                <w:sz w:val="28"/>
                <w:szCs w:val="28"/>
              </w:rPr>
              <w:t>……..</w:t>
            </w:r>
            <w:r w:rsidRPr="00171E1A">
              <w:rPr>
                <w:rFonts w:ascii="Times New Roman" w:hAnsi="Times New Roman" w:cs="Times New Roman"/>
                <w:bCs/>
                <w:color w:val="000000"/>
                <w:sz w:val="28"/>
                <w:szCs w:val="28"/>
              </w:rPr>
              <w:t>.................</w:t>
            </w:r>
          </w:p>
        </w:tc>
        <w:tc>
          <w:tcPr>
            <w:tcW w:w="559" w:type="dxa"/>
            <w:vAlign w:val="bottom"/>
          </w:tcPr>
          <w:p w:rsidR="00191EB8" w:rsidRPr="00171E1A" w:rsidRDefault="008C6CAF" w:rsidP="00450D3D">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12</w:t>
            </w:r>
          </w:p>
        </w:tc>
      </w:tr>
      <w:tr w:rsidR="00171E1A" w:rsidRPr="00171E1A" w:rsidTr="00191EB8">
        <w:trPr>
          <w:trHeight w:val="80"/>
        </w:trPr>
        <w:tc>
          <w:tcPr>
            <w:tcW w:w="8958" w:type="dxa"/>
          </w:tcPr>
          <w:p w:rsidR="00171E1A" w:rsidRPr="00171E1A" w:rsidRDefault="00171E1A" w:rsidP="00450D3D">
            <w:pPr>
              <w:widowControl w:val="0"/>
              <w:suppressAutoHyphens/>
              <w:spacing w:after="0" w:line="360" w:lineRule="auto"/>
              <w:ind w:left="238" w:hanging="227"/>
              <w:rPr>
                <w:rFonts w:ascii="Times New Roman" w:hAnsi="Times New Roman" w:cs="Times New Roman"/>
                <w:sz w:val="28"/>
                <w:szCs w:val="28"/>
              </w:rPr>
            </w:pPr>
            <w:r w:rsidRPr="00171E1A">
              <w:rPr>
                <w:rFonts w:ascii="Times New Roman" w:hAnsi="Times New Roman" w:cs="Times New Roman"/>
                <w:color w:val="000000"/>
                <w:sz w:val="28"/>
                <w:szCs w:val="28"/>
              </w:rPr>
              <w:t>2 </w:t>
            </w:r>
            <w:r w:rsidR="00191EB8" w:rsidRPr="00191EB8">
              <w:rPr>
                <w:rFonts w:ascii="Times New Roman" w:hAnsi="Times New Roman" w:cs="Times New Roman"/>
                <w:color w:val="000000"/>
                <w:sz w:val="28"/>
                <w:szCs w:val="28"/>
              </w:rPr>
              <w:t xml:space="preserve">Особенности рынка капиталов в структуре фондовой биржи </w:t>
            </w:r>
            <w:proofErr w:type="gramStart"/>
            <w:r w:rsidR="00191EB8" w:rsidRPr="00191EB8">
              <w:rPr>
                <w:rFonts w:ascii="Times New Roman" w:hAnsi="Times New Roman" w:cs="Times New Roman"/>
                <w:color w:val="000000"/>
                <w:sz w:val="28"/>
                <w:szCs w:val="28"/>
              </w:rPr>
              <w:t>РФ</w:t>
            </w:r>
            <w:r w:rsidR="00191EB8">
              <w:rPr>
                <w:rFonts w:ascii="Times New Roman" w:hAnsi="Times New Roman" w:cs="Times New Roman"/>
                <w:sz w:val="28"/>
                <w:szCs w:val="28"/>
              </w:rPr>
              <w:t>..</w:t>
            </w:r>
            <w:proofErr w:type="gramEnd"/>
            <w:r w:rsidR="00191EB8">
              <w:rPr>
                <w:rFonts w:ascii="Times New Roman" w:hAnsi="Times New Roman" w:cs="Times New Roman"/>
                <w:sz w:val="28"/>
                <w:szCs w:val="28"/>
              </w:rPr>
              <w:t>……..</w:t>
            </w:r>
          </w:p>
        </w:tc>
        <w:tc>
          <w:tcPr>
            <w:tcW w:w="559" w:type="dxa"/>
            <w:vAlign w:val="bottom"/>
          </w:tcPr>
          <w:p w:rsidR="00171E1A" w:rsidRPr="00191EB8" w:rsidRDefault="008C6CAF" w:rsidP="00450D3D">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15</w:t>
            </w:r>
          </w:p>
        </w:tc>
      </w:tr>
      <w:tr w:rsidR="00171E1A" w:rsidRPr="00171E1A" w:rsidTr="007A3F43">
        <w:trPr>
          <w:trHeight w:val="470"/>
        </w:trPr>
        <w:tc>
          <w:tcPr>
            <w:tcW w:w="8958" w:type="dxa"/>
          </w:tcPr>
          <w:p w:rsidR="00171E1A" w:rsidRPr="00171E1A" w:rsidRDefault="00171E1A" w:rsidP="00450D3D">
            <w:pPr>
              <w:widowControl w:val="0"/>
              <w:suppressAutoHyphens/>
              <w:spacing w:after="0" w:line="360" w:lineRule="auto"/>
              <w:ind w:left="646" w:hanging="397"/>
              <w:rPr>
                <w:rFonts w:ascii="Times New Roman" w:hAnsi="Times New Roman" w:cs="Times New Roman"/>
                <w:sz w:val="28"/>
                <w:szCs w:val="28"/>
              </w:rPr>
            </w:pPr>
            <w:r w:rsidRPr="00171E1A">
              <w:rPr>
                <w:rFonts w:ascii="Times New Roman" w:hAnsi="Times New Roman" w:cs="Times New Roman"/>
                <w:bCs/>
                <w:sz w:val="28"/>
                <w:szCs w:val="28"/>
              </w:rPr>
              <w:t>2.1 </w:t>
            </w:r>
            <w:r w:rsidR="00191EB8" w:rsidRPr="00191EB8">
              <w:rPr>
                <w:rFonts w:ascii="Times New Roman" w:hAnsi="Times New Roman" w:cs="Times New Roman"/>
                <w:bCs/>
                <w:sz w:val="28"/>
                <w:szCs w:val="28"/>
              </w:rPr>
              <w:t>Состояние рынка капитала в РФ</w:t>
            </w:r>
            <w:r w:rsidR="00191EB8">
              <w:rPr>
                <w:rFonts w:ascii="Times New Roman" w:hAnsi="Times New Roman" w:cs="Times New Roman"/>
                <w:bCs/>
                <w:sz w:val="28"/>
                <w:szCs w:val="28"/>
              </w:rPr>
              <w:t>……</w:t>
            </w:r>
            <w:proofErr w:type="gramStart"/>
            <w:r w:rsidR="00191EB8">
              <w:rPr>
                <w:rFonts w:ascii="Times New Roman" w:hAnsi="Times New Roman" w:cs="Times New Roman"/>
                <w:bCs/>
                <w:sz w:val="28"/>
                <w:szCs w:val="28"/>
              </w:rPr>
              <w:t>…….</w:t>
            </w:r>
            <w:proofErr w:type="gramEnd"/>
            <w:r w:rsidRPr="00171E1A">
              <w:rPr>
                <w:rFonts w:ascii="Times New Roman" w:hAnsi="Times New Roman" w:cs="Times New Roman"/>
                <w:bCs/>
                <w:sz w:val="28"/>
                <w:szCs w:val="28"/>
              </w:rPr>
              <w:t>………………………</w:t>
            </w:r>
            <w:r w:rsidRPr="00171E1A">
              <w:rPr>
                <w:rFonts w:ascii="Times New Roman" w:hAnsi="Times New Roman" w:cs="Times New Roman"/>
                <w:sz w:val="28"/>
                <w:szCs w:val="28"/>
              </w:rPr>
              <w:t>...</w:t>
            </w:r>
            <w:r w:rsidRPr="00171E1A">
              <w:rPr>
                <w:rFonts w:ascii="Times New Roman" w:hAnsi="Times New Roman" w:cs="Times New Roman"/>
                <w:bCs/>
                <w:sz w:val="28"/>
                <w:szCs w:val="28"/>
              </w:rPr>
              <w:t>…</w:t>
            </w:r>
          </w:p>
        </w:tc>
        <w:tc>
          <w:tcPr>
            <w:tcW w:w="559" w:type="dxa"/>
            <w:vAlign w:val="bottom"/>
          </w:tcPr>
          <w:p w:rsidR="00171E1A" w:rsidRPr="00925ADA" w:rsidRDefault="008C6CAF" w:rsidP="00450D3D">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15</w:t>
            </w:r>
          </w:p>
        </w:tc>
      </w:tr>
      <w:tr w:rsidR="00171E1A" w:rsidRPr="00171E1A" w:rsidTr="007A3F43">
        <w:trPr>
          <w:trHeight w:val="470"/>
        </w:trPr>
        <w:tc>
          <w:tcPr>
            <w:tcW w:w="8958" w:type="dxa"/>
          </w:tcPr>
          <w:p w:rsidR="00171E1A" w:rsidRPr="00171E1A" w:rsidRDefault="00171E1A" w:rsidP="00450D3D">
            <w:pPr>
              <w:widowControl w:val="0"/>
              <w:suppressAutoHyphens/>
              <w:spacing w:after="0" w:line="360" w:lineRule="auto"/>
              <w:ind w:left="646" w:hanging="397"/>
              <w:rPr>
                <w:rFonts w:ascii="Times New Roman" w:hAnsi="Times New Roman" w:cs="Times New Roman"/>
                <w:sz w:val="28"/>
                <w:szCs w:val="28"/>
              </w:rPr>
            </w:pPr>
            <w:r w:rsidRPr="00171E1A">
              <w:rPr>
                <w:rFonts w:ascii="Times New Roman" w:hAnsi="Times New Roman" w:cs="Times New Roman"/>
                <w:color w:val="000000"/>
                <w:sz w:val="28"/>
                <w:szCs w:val="28"/>
              </w:rPr>
              <w:t>2.2</w:t>
            </w:r>
            <w:r w:rsidRPr="00171E1A">
              <w:rPr>
                <w:rFonts w:ascii="Times New Roman" w:hAnsi="Times New Roman" w:cs="Times New Roman"/>
                <w:sz w:val="28"/>
                <w:szCs w:val="28"/>
              </w:rPr>
              <w:t> </w:t>
            </w:r>
            <w:r w:rsidR="00191EB8" w:rsidRPr="00191EB8">
              <w:rPr>
                <w:rFonts w:ascii="Times New Roman" w:hAnsi="Times New Roman" w:cs="Times New Roman"/>
                <w:sz w:val="28"/>
                <w:szCs w:val="28"/>
              </w:rPr>
              <w:t>Функции фондовой биржи в РФ и развитых странах</w:t>
            </w:r>
            <w:r w:rsidRPr="00171E1A">
              <w:rPr>
                <w:rFonts w:ascii="Times New Roman" w:hAnsi="Times New Roman" w:cs="Times New Roman"/>
                <w:sz w:val="28"/>
                <w:szCs w:val="28"/>
              </w:rPr>
              <w:t>........</w:t>
            </w:r>
            <w:r w:rsidR="00191EB8">
              <w:rPr>
                <w:rFonts w:ascii="Times New Roman" w:hAnsi="Times New Roman" w:cs="Times New Roman"/>
                <w:sz w:val="28"/>
                <w:szCs w:val="28"/>
              </w:rPr>
              <w:t>...............</w:t>
            </w:r>
            <w:r w:rsidRPr="00171E1A">
              <w:rPr>
                <w:rFonts w:ascii="Times New Roman" w:hAnsi="Times New Roman" w:cs="Times New Roman"/>
                <w:sz w:val="28"/>
                <w:szCs w:val="28"/>
              </w:rPr>
              <w:t>...</w:t>
            </w:r>
          </w:p>
        </w:tc>
        <w:tc>
          <w:tcPr>
            <w:tcW w:w="559" w:type="dxa"/>
            <w:vAlign w:val="bottom"/>
          </w:tcPr>
          <w:p w:rsidR="00171E1A" w:rsidRPr="00925ADA" w:rsidRDefault="008C6CAF" w:rsidP="00450D3D">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23</w:t>
            </w:r>
          </w:p>
        </w:tc>
      </w:tr>
      <w:tr w:rsidR="00171E1A" w:rsidRPr="00171E1A" w:rsidTr="007A3F43">
        <w:trPr>
          <w:trHeight w:val="955"/>
        </w:trPr>
        <w:tc>
          <w:tcPr>
            <w:tcW w:w="8958" w:type="dxa"/>
          </w:tcPr>
          <w:p w:rsidR="00171E1A" w:rsidRPr="00171E1A" w:rsidRDefault="00171E1A" w:rsidP="00450D3D">
            <w:pPr>
              <w:widowControl w:val="0"/>
              <w:suppressAutoHyphens/>
              <w:spacing w:after="0" w:line="360" w:lineRule="auto"/>
              <w:ind w:left="646" w:hanging="397"/>
              <w:rPr>
                <w:rFonts w:ascii="Times New Roman" w:hAnsi="Times New Roman" w:cs="Times New Roman"/>
                <w:sz w:val="28"/>
                <w:szCs w:val="28"/>
              </w:rPr>
            </w:pPr>
            <w:bookmarkStart w:id="2" w:name="OLE_LINK7"/>
            <w:r w:rsidRPr="00171E1A">
              <w:rPr>
                <w:rFonts w:ascii="Times New Roman" w:hAnsi="Times New Roman" w:cs="Times New Roman"/>
                <w:color w:val="000000"/>
                <w:sz w:val="28"/>
                <w:szCs w:val="28"/>
              </w:rPr>
              <w:t>2.3 </w:t>
            </w:r>
            <w:r w:rsidR="00191EB8" w:rsidRPr="00191EB8">
              <w:rPr>
                <w:rFonts w:ascii="Times New Roman" w:hAnsi="Times New Roman" w:cs="Times New Roman"/>
                <w:color w:val="000000"/>
                <w:sz w:val="28"/>
                <w:szCs w:val="28"/>
              </w:rPr>
              <w:t>Государственное регулирование механизма взаимодействия рынка капиталов и фондовой биржи в РФ, перспективы развития</w:t>
            </w:r>
            <w:r w:rsidR="00191EB8">
              <w:rPr>
                <w:rFonts w:ascii="Times New Roman" w:hAnsi="Times New Roman" w:cs="Times New Roman"/>
                <w:color w:val="000000"/>
                <w:sz w:val="28"/>
                <w:szCs w:val="28"/>
              </w:rPr>
              <w:t xml:space="preserve"> …</w:t>
            </w:r>
            <w:proofErr w:type="gramStart"/>
            <w:r w:rsidR="00191EB8">
              <w:rPr>
                <w:rFonts w:ascii="Times New Roman" w:hAnsi="Times New Roman" w:cs="Times New Roman"/>
                <w:color w:val="000000"/>
                <w:sz w:val="28"/>
                <w:szCs w:val="28"/>
              </w:rPr>
              <w:t>…….</w:t>
            </w:r>
            <w:proofErr w:type="gramEnd"/>
            <w:r w:rsidRPr="00171E1A">
              <w:rPr>
                <w:rFonts w:ascii="Times New Roman" w:hAnsi="Times New Roman" w:cs="Times New Roman"/>
                <w:color w:val="000000"/>
                <w:sz w:val="28"/>
                <w:szCs w:val="28"/>
              </w:rPr>
              <w:t>.</w:t>
            </w:r>
          </w:p>
        </w:tc>
        <w:tc>
          <w:tcPr>
            <w:tcW w:w="559" w:type="dxa"/>
            <w:vAlign w:val="bottom"/>
          </w:tcPr>
          <w:p w:rsidR="00171E1A" w:rsidRPr="00925ADA" w:rsidRDefault="008C6CAF" w:rsidP="00450D3D">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25</w:t>
            </w:r>
          </w:p>
        </w:tc>
      </w:tr>
      <w:bookmarkEnd w:id="2"/>
      <w:tr w:rsidR="00171E1A" w:rsidRPr="00171E1A" w:rsidTr="007A3F43">
        <w:trPr>
          <w:trHeight w:val="484"/>
        </w:trPr>
        <w:tc>
          <w:tcPr>
            <w:tcW w:w="8958" w:type="dxa"/>
          </w:tcPr>
          <w:p w:rsidR="00171E1A" w:rsidRPr="00171E1A" w:rsidRDefault="00171E1A" w:rsidP="00450D3D">
            <w:pPr>
              <w:widowControl w:val="0"/>
              <w:suppressAutoHyphens/>
              <w:spacing w:after="0" w:line="360" w:lineRule="auto"/>
              <w:rPr>
                <w:rFonts w:ascii="Times New Roman" w:hAnsi="Times New Roman" w:cs="Times New Roman"/>
                <w:sz w:val="28"/>
                <w:szCs w:val="28"/>
              </w:rPr>
            </w:pPr>
            <w:r w:rsidRPr="00171E1A">
              <w:rPr>
                <w:rFonts w:ascii="Times New Roman" w:hAnsi="Times New Roman" w:cs="Times New Roman"/>
                <w:sz w:val="28"/>
                <w:szCs w:val="28"/>
              </w:rPr>
              <w:t>Заключение........................................................................................................</w:t>
            </w:r>
          </w:p>
        </w:tc>
        <w:tc>
          <w:tcPr>
            <w:tcW w:w="559" w:type="dxa"/>
            <w:vAlign w:val="bottom"/>
          </w:tcPr>
          <w:p w:rsidR="00171E1A" w:rsidRPr="008C6CAF" w:rsidRDefault="008C6CAF" w:rsidP="00450D3D">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29</w:t>
            </w:r>
          </w:p>
        </w:tc>
      </w:tr>
      <w:tr w:rsidR="00171E1A" w:rsidRPr="00171E1A" w:rsidTr="007A3F43">
        <w:trPr>
          <w:trHeight w:val="470"/>
        </w:trPr>
        <w:tc>
          <w:tcPr>
            <w:tcW w:w="8958" w:type="dxa"/>
          </w:tcPr>
          <w:p w:rsidR="00171E1A" w:rsidRPr="00171E1A" w:rsidRDefault="00171E1A" w:rsidP="00450D3D">
            <w:pPr>
              <w:widowControl w:val="0"/>
              <w:suppressAutoHyphens/>
              <w:spacing w:after="0" w:line="360" w:lineRule="auto"/>
              <w:rPr>
                <w:rFonts w:ascii="Times New Roman" w:hAnsi="Times New Roman" w:cs="Times New Roman"/>
                <w:sz w:val="28"/>
                <w:szCs w:val="28"/>
              </w:rPr>
            </w:pPr>
            <w:r w:rsidRPr="00171E1A">
              <w:rPr>
                <w:rFonts w:ascii="Times New Roman" w:hAnsi="Times New Roman" w:cs="Times New Roman"/>
                <w:sz w:val="28"/>
                <w:szCs w:val="28"/>
              </w:rPr>
              <w:t>Список использованных источников..............................................................</w:t>
            </w:r>
          </w:p>
        </w:tc>
        <w:tc>
          <w:tcPr>
            <w:tcW w:w="559" w:type="dxa"/>
            <w:vAlign w:val="bottom"/>
          </w:tcPr>
          <w:p w:rsidR="00171E1A" w:rsidRPr="008C6CAF" w:rsidRDefault="008C6CAF" w:rsidP="00450D3D">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32</w:t>
            </w:r>
          </w:p>
        </w:tc>
      </w:tr>
      <w:bookmarkEnd w:id="1"/>
      <w:tr w:rsidR="00776017" w:rsidRPr="00776017" w:rsidTr="00776017">
        <w:trPr>
          <w:trHeight w:val="470"/>
        </w:trPr>
        <w:tc>
          <w:tcPr>
            <w:tcW w:w="8958" w:type="dxa"/>
          </w:tcPr>
          <w:p w:rsidR="00776017" w:rsidRPr="00171E1A" w:rsidRDefault="00776017" w:rsidP="00450D3D">
            <w:pPr>
              <w:widowControl w:val="0"/>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А Типовая структура фондовой биржи..</w:t>
            </w:r>
            <w:r w:rsidRPr="00171E1A">
              <w:rPr>
                <w:rFonts w:ascii="Times New Roman" w:hAnsi="Times New Roman" w:cs="Times New Roman"/>
                <w:sz w:val="28"/>
                <w:szCs w:val="28"/>
              </w:rPr>
              <w:t>..................................</w:t>
            </w:r>
          </w:p>
        </w:tc>
        <w:tc>
          <w:tcPr>
            <w:tcW w:w="559" w:type="dxa"/>
            <w:vAlign w:val="bottom"/>
          </w:tcPr>
          <w:p w:rsidR="00776017" w:rsidRPr="00776017" w:rsidRDefault="008C6CAF" w:rsidP="003E29BC">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3</w:t>
            </w:r>
            <w:r w:rsidR="003E29BC">
              <w:rPr>
                <w:rFonts w:ascii="Times New Roman" w:hAnsi="Times New Roman" w:cs="Times New Roman"/>
                <w:sz w:val="28"/>
                <w:szCs w:val="28"/>
              </w:rPr>
              <w:t>7</w:t>
            </w:r>
          </w:p>
        </w:tc>
      </w:tr>
    </w:tbl>
    <w:p w:rsidR="003D41AA" w:rsidRPr="006F645E" w:rsidRDefault="003D41AA" w:rsidP="00450D3D">
      <w:pPr>
        <w:widowControl w:val="0"/>
        <w:tabs>
          <w:tab w:val="right" w:leader="underscore" w:pos="426"/>
          <w:tab w:val="right" w:leader="dot" w:pos="8505"/>
        </w:tabs>
        <w:spacing w:after="0" w:line="360" w:lineRule="auto"/>
        <w:rPr>
          <w:rFonts w:ascii="Times New Roman" w:hAnsi="Times New Roman" w:cs="Times New Roman"/>
          <w:sz w:val="28"/>
        </w:rPr>
      </w:pPr>
    </w:p>
    <w:p w:rsidR="007A104A" w:rsidRPr="006F645E" w:rsidRDefault="007A104A" w:rsidP="00450D3D">
      <w:pPr>
        <w:widowControl w:val="0"/>
        <w:tabs>
          <w:tab w:val="right" w:leader="underscore" w:pos="426"/>
        </w:tabs>
        <w:spacing w:after="0" w:line="360" w:lineRule="auto"/>
        <w:rPr>
          <w:rFonts w:ascii="Times New Roman" w:hAnsi="Times New Roman" w:cs="Times New Roman"/>
          <w:b/>
          <w:sz w:val="24"/>
        </w:rPr>
      </w:pPr>
    </w:p>
    <w:p w:rsidR="007A104A" w:rsidRDefault="007A104A" w:rsidP="00450D3D">
      <w:pPr>
        <w:widowControl w:val="0"/>
        <w:spacing w:after="0" w:line="360" w:lineRule="auto"/>
        <w:ind w:left="-567"/>
        <w:jc w:val="center"/>
        <w:rPr>
          <w:rFonts w:ascii="Times New Roman" w:hAnsi="Times New Roman" w:cs="Times New Roman"/>
          <w:b/>
          <w:sz w:val="28"/>
        </w:rPr>
      </w:pPr>
    </w:p>
    <w:p w:rsidR="007A104A" w:rsidRDefault="007A104A" w:rsidP="00450D3D">
      <w:pPr>
        <w:widowControl w:val="0"/>
        <w:rPr>
          <w:rFonts w:ascii="Times New Roman" w:hAnsi="Times New Roman" w:cs="Times New Roman"/>
          <w:b/>
          <w:sz w:val="28"/>
        </w:rPr>
      </w:pPr>
      <w:r>
        <w:rPr>
          <w:rFonts w:ascii="Times New Roman" w:hAnsi="Times New Roman" w:cs="Times New Roman"/>
          <w:b/>
          <w:sz w:val="28"/>
        </w:rPr>
        <w:br w:type="page"/>
      </w:r>
    </w:p>
    <w:p w:rsidR="00B17B2A" w:rsidRPr="006F645E" w:rsidRDefault="007A104A" w:rsidP="00450D3D">
      <w:pPr>
        <w:widowControl w:val="0"/>
        <w:spacing w:after="0" w:line="360" w:lineRule="auto"/>
        <w:jc w:val="center"/>
        <w:rPr>
          <w:rFonts w:ascii="Times New Roman" w:hAnsi="Times New Roman" w:cs="Times New Roman"/>
          <w:b/>
          <w:sz w:val="28"/>
          <w:szCs w:val="28"/>
        </w:rPr>
      </w:pPr>
      <w:r w:rsidRPr="006F645E">
        <w:rPr>
          <w:rFonts w:ascii="Times New Roman" w:hAnsi="Times New Roman" w:cs="Times New Roman"/>
          <w:b/>
          <w:sz w:val="28"/>
          <w:szCs w:val="28"/>
        </w:rPr>
        <w:lastRenderedPageBreak/>
        <w:t>Введение</w:t>
      </w:r>
    </w:p>
    <w:p w:rsidR="00C151F5" w:rsidRDefault="00C151F5" w:rsidP="00450D3D">
      <w:pPr>
        <w:widowControl w:val="0"/>
        <w:spacing w:after="0" w:line="360" w:lineRule="auto"/>
        <w:ind w:firstLine="709"/>
        <w:jc w:val="both"/>
        <w:rPr>
          <w:rFonts w:ascii="Times New Roman" w:hAnsi="Times New Roman" w:cs="Times New Roman"/>
          <w:sz w:val="28"/>
          <w:szCs w:val="28"/>
        </w:rPr>
      </w:pPr>
    </w:p>
    <w:p w:rsidR="00AD05BF" w:rsidRDefault="00514737" w:rsidP="00450D3D">
      <w:pPr>
        <w:widowControl w:val="0"/>
        <w:tabs>
          <w:tab w:val="left" w:pos="1134"/>
        </w:tabs>
        <w:spacing w:after="0" w:line="360" w:lineRule="auto"/>
        <w:ind w:firstLine="709"/>
        <w:jc w:val="both"/>
        <w:rPr>
          <w:rFonts w:ascii="Times New Roman" w:hAnsi="Times New Roman" w:cs="Times New Roman"/>
          <w:sz w:val="28"/>
          <w:szCs w:val="28"/>
        </w:rPr>
      </w:pPr>
      <w:r w:rsidRPr="00514737">
        <w:rPr>
          <w:rFonts w:ascii="Times New Roman" w:hAnsi="Times New Roman" w:cs="Times New Roman"/>
          <w:sz w:val="28"/>
          <w:szCs w:val="28"/>
        </w:rPr>
        <w:t>Финансовая система обслуживается двумя подсекторами: подсектором денежного рынка и подсектором рынка капитал</w:t>
      </w:r>
      <w:r>
        <w:rPr>
          <w:rFonts w:ascii="Times New Roman" w:hAnsi="Times New Roman" w:cs="Times New Roman"/>
          <w:sz w:val="28"/>
          <w:szCs w:val="28"/>
        </w:rPr>
        <w:t>ов</w:t>
      </w:r>
      <w:r w:rsidRPr="00514737">
        <w:rPr>
          <w:rFonts w:ascii="Times New Roman" w:hAnsi="Times New Roman" w:cs="Times New Roman"/>
          <w:sz w:val="28"/>
          <w:szCs w:val="28"/>
        </w:rPr>
        <w:t>. Они также называются финансовыми рынками из-за характера оказываемых финансовых услуг. Денежный рынок предоставляет средства для привлечения краткосрочных средств, а рынок капитал</w:t>
      </w:r>
      <w:r w:rsidR="00B63C67">
        <w:rPr>
          <w:rFonts w:ascii="Times New Roman" w:hAnsi="Times New Roman" w:cs="Times New Roman"/>
          <w:sz w:val="28"/>
          <w:szCs w:val="28"/>
        </w:rPr>
        <w:t xml:space="preserve">ов – </w:t>
      </w:r>
      <w:r w:rsidRPr="00514737">
        <w:rPr>
          <w:rFonts w:ascii="Times New Roman" w:hAnsi="Times New Roman" w:cs="Times New Roman"/>
          <w:sz w:val="28"/>
          <w:szCs w:val="28"/>
        </w:rPr>
        <w:t xml:space="preserve">возможности для привлечения среднесрочных и долгосрочных средств. </w:t>
      </w:r>
      <w:r w:rsidR="00CF097E">
        <w:rPr>
          <w:rFonts w:ascii="Times New Roman" w:hAnsi="Times New Roman" w:cs="Times New Roman"/>
          <w:sz w:val="28"/>
          <w:szCs w:val="28"/>
        </w:rPr>
        <w:t xml:space="preserve">Именно поэтому он занимает центральное место </w:t>
      </w:r>
      <w:r w:rsidR="00AD05BF">
        <w:rPr>
          <w:rFonts w:ascii="Times New Roman" w:hAnsi="Times New Roman" w:cs="Times New Roman"/>
          <w:sz w:val="28"/>
          <w:szCs w:val="28"/>
        </w:rPr>
        <w:t xml:space="preserve">во всех экономиках мира, что обуславливает актуальность выбранной для исследования темы. </w:t>
      </w:r>
    </w:p>
    <w:p w:rsidR="009A465E" w:rsidRDefault="009A465E" w:rsidP="00450D3D">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w:t>
      </w:r>
      <w:r w:rsidR="00453ECE">
        <w:rPr>
          <w:rFonts w:ascii="Times New Roman" w:hAnsi="Times New Roman" w:cs="Times New Roman"/>
          <w:sz w:val="28"/>
          <w:szCs w:val="28"/>
        </w:rPr>
        <w:t xml:space="preserve">ом исследования является </w:t>
      </w:r>
      <w:r>
        <w:rPr>
          <w:rFonts w:ascii="Times New Roman" w:hAnsi="Times New Roman" w:cs="Times New Roman"/>
          <w:sz w:val="28"/>
          <w:szCs w:val="28"/>
        </w:rPr>
        <w:t>рынок капиталов и фондовая биржа.</w:t>
      </w:r>
    </w:p>
    <w:p w:rsidR="009A465E" w:rsidRPr="006F645E" w:rsidRDefault="00453ECE" w:rsidP="00450D3D">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исследования – экономические отношения, возникающие между покупателями, продавцами, финансовыми посредниками, </w:t>
      </w:r>
      <w:r w:rsidR="00AD7397">
        <w:rPr>
          <w:rFonts w:ascii="Times New Roman" w:hAnsi="Times New Roman" w:cs="Times New Roman"/>
          <w:sz w:val="28"/>
          <w:szCs w:val="28"/>
        </w:rPr>
        <w:t>финансовыми институтами развития на рынке капиталов и одной из его важнейших частей – фондовой бирже.</w:t>
      </w:r>
    </w:p>
    <w:p w:rsidR="00870DB2" w:rsidRDefault="009D4C08" w:rsidP="00450D3D">
      <w:pPr>
        <w:widowControl w:val="0"/>
        <w:tabs>
          <w:tab w:val="left" w:pos="1134"/>
        </w:tabs>
        <w:spacing w:after="0" w:line="360" w:lineRule="auto"/>
        <w:ind w:firstLine="709"/>
        <w:jc w:val="both"/>
        <w:rPr>
          <w:rFonts w:ascii="Times New Roman" w:hAnsi="Times New Roman" w:cs="Times New Roman"/>
          <w:sz w:val="28"/>
        </w:rPr>
      </w:pPr>
      <w:r>
        <w:rPr>
          <w:rFonts w:ascii="Times New Roman" w:hAnsi="Times New Roman" w:cs="Times New Roman"/>
          <w:sz w:val="28"/>
        </w:rPr>
        <w:t>Цель курсовой работы состоит в том, чтобы изучить и раскр</w:t>
      </w:r>
      <w:r w:rsidR="009A465E">
        <w:rPr>
          <w:rFonts w:ascii="Times New Roman" w:hAnsi="Times New Roman" w:cs="Times New Roman"/>
          <w:sz w:val="28"/>
        </w:rPr>
        <w:t xml:space="preserve">ыть </w:t>
      </w:r>
      <w:r w:rsidR="00870DB2" w:rsidRPr="00191EB8">
        <w:rPr>
          <w:rFonts w:ascii="Times New Roman" w:hAnsi="Times New Roman" w:cs="Times New Roman"/>
          <w:color w:val="000000"/>
          <w:sz w:val="28"/>
          <w:szCs w:val="28"/>
        </w:rPr>
        <w:t>перспективы развития</w:t>
      </w:r>
      <w:r w:rsidR="00870DB2">
        <w:rPr>
          <w:rFonts w:ascii="Times New Roman" w:hAnsi="Times New Roman" w:cs="Times New Roman"/>
          <w:color w:val="000000"/>
          <w:sz w:val="28"/>
          <w:szCs w:val="28"/>
        </w:rPr>
        <w:t xml:space="preserve"> г</w:t>
      </w:r>
      <w:r w:rsidR="00870DB2" w:rsidRPr="00191EB8">
        <w:rPr>
          <w:rFonts w:ascii="Times New Roman" w:hAnsi="Times New Roman" w:cs="Times New Roman"/>
          <w:color w:val="000000"/>
          <w:sz w:val="28"/>
          <w:szCs w:val="28"/>
        </w:rPr>
        <w:t>осударственно</w:t>
      </w:r>
      <w:r w:rsidR="00870DB2">
        <w:rPr>
          <w:rFonts w:ascii="Times New Roman" w:hAnsi="Times New Roman" w:cs="Times New Roman"/>
          <w:color w:val="000000"/>
          <w:sz w:val="28"/>
          <w:szCs w:val="28"/>
        </w:rPr>
        <w:t>го регулирования</w:t>
      </w:r>
      <w:r w:rsidR="00870DB2" w:rsidRPr="00191EB8">
        <w:rPr>
          <w:rFonts w:ascii="Times New Roman" w:hAnsi="Times New Roman" w:cs="Times New Roman"/>
          <w:color w:val="000000"/>
          <w:sz w:val="28"/>
          <w:szCs w:val="28"/>
        </w:rPr>
        <w:t xml:space="preserve"> механизма взаимодействия рынка к</w:t>
      </w:r>
      <w:r w:rsidR="00870DB2">
        <w:rPr>
          <w:rFonts w:ascii="Times New Roman" w:hAnsi="Times New Roman" w:cs="Times New Roman"/>
          <w:color w:val="000000"/>
          <w:sz w:val="28"/>
          <w:szCs w:val="28"/>
        </w:rPr>
        <w:t>апиталов и фондовой биржи в РФ.</w:t>
      </w:r>
    </w:p>
    <w:p w:rsidR="001108EB" w:rsidRDefault="001108EB" w:rsidP="00450D3D">
      <w:pPr>
        <w:widowControl w:val="0"/>
        <w:tabs>
          <w:tab w:val="left" w:pos="1134"/>
        </w:tabs>
        <w:spacing w:after="0" w:line="360" w:lineRule="auto"/>
        <w:ind w:firstLine="709"/>
        <w:jc w:val="both"/>
        <w:rPr>
          <w:rFonts w:ascii="Times New Roman" w:hAnsi="Times New Roman" w:cs="Times New Roman"/>
          <w:sz w:val="28"/>
        </w:rPr>
      </w:pPr>
      <w:r>
        <w:rPr>
          <w:rFonts w:ascii="Times New Roman" w:hAnsi="Times New Roman" w:cs="Times New Roman"/>
          <w:sz w:val="28"/>
        </w:rPr>
        <w:t>Для достижения поставленной цели необходимо решить следующие задачи:</w:t>
      </w:r>
    </w:p>
    <w:p w:rsidR="00A67833" w:rsidRPr="00A67833" w:rsidRDefault="00A67833" w:rsidP="00450D3D">
      <w:pPr>
        <w:pStyle w:val="a3"/>
        <w:widowControl w:val="0"/>
        <w:numPr>
          <w:ilvl w:val="0"/>
          <w:numId w:val="8"/>
        </w:numPr>
        <w:tabs>
          <w:tab w:val="left" w:pos="1134"/>
        </w:tabs>
        <w:spacing w:after="0" w:line="360" w:lineRule="auto"/>
        <w:ind w:left="0" w:firstLine="709"/>
        <w:jc w:val="both"/>
        <w:rPr>
          <w:rFonts w:ascii="Times New Roman" w:hAnsi="Times New Roman" w:cs="Times New Roman"/>
          <w:sz w:val="28"/>
        </w:rPr>
      </w:pPr>
      <w:r w:rsidRPr="00A67833">
        <w:rPr>
          <w:rFonts w:ascii="Times New Roman" w:hAnsi="Times New Roman" w:cs="Times New Roman"/>
          <w:sz w:val="28"/>
        </w:rPr>
        <w:t>рассмотреть понятие, виды, структуру рынка капиталов</w:t>
      </w:r>
      <w:r w:rsidR="00F302F9">
        <w:rPr>
          <w:rFonts w:ascii="Times New Roman" w:hAnsi="Times New Roman" w:cs="Times New Roman"/>
          <w:sz w:val="28"/>
        </w:rPr>
        <w:t>,</w:t>
      </w:r>
    </w:p>
    <w:p w:rsidR="00A67833" w:rsidRPr="00A67833" w:rsidRDefault="00A67833" w:rsidP="00450D3D">
      <w:pPr>
        <w:pStyle w:val="a3"/>
        <w:widowControl w:val="0"/>
        <w:numPr>
          <w:ilvl w:val="0"/>
          <w:numId w:val="8"/>
        </w:numPr>
        <w:tabs>
          <w:tab w:val="left" w:pos="1134"/>
        </w:tabs>
        <w:spacing w:after="0" w:line="360" w:lineRule="auto"/>
        <w:ind w:left="0" w:firstLine="709"/>
        <w:jc w:val="both"/>
        <w:rPr>
          <w:rFonts w:ascii="Times New Roman" w:hAnsi="Times New Roman" w:cs="Times New Roman"/>
          <w:sz w:val="28"/>
        </w:rPr>
      </w:pPr>
      <w:r w:rsidRPr="00A67833">
        <w:rPr>
          <w:rFonts w:ascii="Times New Roman" w:hAnsi="Times New Roman" w:cs="Times New Roman"/>
          <w:sz w:val="28"/>
        </w:rPr>
        <w:t>раскрыть понятие, структуру, особенности фондовой биржи</w:t>
      </w:r>
      <w:r w:rsidR="00F302F9">
        <w:rPr>
          <w:rFonts w:ascii="Times New Roman" w:hAnsi="Times New Roman" w:cs="Times New Roman"/>
          <w:sz w:val="28"/>
        </w:rPr>
        <w:t>,</w:t>
      </w:r>
    </w:p>
    <w:p w:rsidR="00A67833" w:rsidRPr="00A67833" w:rsidRDefault="00A67833" w:rsidP="00450D3D">
      <w:pPr>
        <w:pStyle w:val="a3"/>
        <w:widowControl w:val="0"/>
        <w:numPr>
          <w:ilvl w:val="0"/>
          <w:numId w:val="8"/>
        </w:numPr>
        <w:tabs>
          <w:tab w:val="left" w:pos="1134"/>
        </w:tabs>
        <w:spacing w:after="0" w:line="360" w:lineRule="auto"/>
        <w:ind w:left="0" w:firstLine="709"/>
        <w:jc w:val="both"/>
        <w:rPr>
          <w:rFonts w:ascii="Times New Roman" w:hAnsi="Times New Roman" w:cs="Times New Roman"/>
          <w:sz w:val="28"/>
        </w:rPr>
      </w:pPr>
      <w:r w:rsidRPr="00A67833">
        <w:rPr>
          <w:rFonts w:ascii="Times New Roman" w:hAnsi="Times New Roman" w:cs="Times New Roman"/>
          <w:sz w:val="28"/>
        </w:rPr>
        <w:t>охарактеризовать взаимосвязь рынка капиталов и фондовой биржи</w:t>
      </w:r>
      <w:r w:rsidR="00F302F9">
        <w:rPr>
          <w:rFonts w:ascii="Times New Roman" w:hAnsi="Times New Roman" w:cs="Times New Roman"/>
          <w:sz w:val="28"/>
        </w:rPr>
        <w:t>,</w:t>
      </w:r>
    </w:p>
    <w:p w:rsidR="00A67833" w:rsidRPr="00A67833" w:rsidRDefault="00A67833" w:rsidP="00450D3D">
      <w:pPr>
        <w:pStyle w:val="a3"/>
        <w:widowControl w:val="0"/>
        <w:numPr>
          <w:ilvl w:val="0"/>
          <w:numId w:val="8"/>
        </w:numPr>
        <w:tabs>
          <w:tab w:val="left" w:pos="1134"/>
        </w:tabs>
        <w:spacing w:after="0" w:line="360" w:lineRule="auto"/>
        <w:ind w:left="0" w:firstLine="709"/>
        <w:jc w:val="both"/>
        <w:rPr>
          <w:rFonts w:ascii="Times New Roman" w:hAnsi="Times New Roman" w:cs="Times New Roman"/>
          <w:sz w:val="28"/>
        </w:rPr>
      </w:pPr>
      <w:r w:rsidRPr="00A67833">
        <w:rPr>
          <w:rFonts w:ascii="Times New Roman" w:hAnsi="Times New Roman" w:cs="Times New Roman"/>
          <w:sz w:val="28"/>
        </w:rPr>
        <w:t>изучить состояние рынка капитала в РФ</w:t>
      </w:r>
      <w:r w:rsidR="00F302F9">
        <w:rPr>
          <w:rFonts w:ascii="Times New Roman" w:hAnsi="Times New Roman" w:cs="Times New Roman"/>
          <w:sz w:val="28"/>
        </w:rPr>
        <w:t>,</w:t>
      </w:r>
    </w:p>
    <w:p w:rsidR="00A67833" w:rsidRPr="00A67833" w:rsidRDefault="00A67833" w:rsidP="00450D3D">
      <w:pPr>
        <w:pStyle w:val="a3"/>
        <w:widowControl w:val="0"/>
        <w:numPr>
          <w:ilvl w:val="0"/>
          <w:numId w:val="8"/>
        </w:numPr>
        <w:tabs>
          <w:tab w:val="left" w:pos="1134"/>
        </w:tabs>
        <w:spacing w:after="0" w:line="360" w:lineRule="auto"/>
        <w:ind w:left="0" w:firstLine="709"/>
        <w:jc w:val="both"/>
        <w:rPr>
          <w:rFonts w:ascii="Times New Roman" w:hAnsi="Times New Roman" w:cs="Times New Roman"/>
          <w:sz w:val="28"/>
        </w:rPr>
      </w:pPr>
      <w:r w:rsidRPr="00A67833">
        <w:rPr>
          <w:rFonts w:ascii="Times New Roman" w:hAnsi="Times New Roman" w:cs="Times New Roman"/>
          <w:sz w:val="28"/>
        </w:rPr>
        <w:t>охарактеризовать функции фондовой биржи в РФ и развитых странах</w:t>
      </w:r>
      <w:r w:rsidR="00F302F9">
        <w:rPr>
          <w:rFonts w:ascii="Times New Roman" w:hAnsi="Times New Roman" w:cs="Times New Roman"/>
          <w:sz w:val="28"/>
        </w:rPr>
        <w:t>,</w:t>
      </w:r>
    </w:p>
    <w:p w:rsidR="00B23E89" w:rsidRPr="00A67833" w:rsidRDefault="00A67833" w:rsidP="00450D3D">
      <w:pPr>
        <w:pStyle w:val="a3"/>
        <w:widowControl w:val="0"/>
        <w:numPr>
          <w:ilvl w:val="0"/>
          <w:numId w:val="8"/>
        </w:numPr>
        <w:tabs>
          <w:tab w:val="left" w:pos="1134"/>
        </w:tabs>
        <w:spacing w:after="0" w:line="360" w:lineRule="auto"/>
        <w:ind w:left="0" w:firstLine="709"/>
        <w:jc w:val="both"/>
        <w:rPr>
          <w:rFonts w:ascii="Times New Roman" w:hAnsi="Times New Roman" w:cs="Times New Roman"/>
          <w:sz w:val="28"/>
        </w:rPr>
      </w:pPr>
      <w:r w:rsidRPr="00A67833">
        <w:rPr>
          <w:rFonts w:ascii="Times New Roman" w:hAnsi="Times New Roman" w:cs="Times New Roman"/>
          <w:sz w:val="28"/>
        </w:rPr>
        <w:t>выявить перспективы развития государственного регулирования механизма взаимодействия рынка капиталов и фондовой биржи в РФ.</w:t>
      </w:r>
    </w:p>
    <w:p w:rsidR="00A0136E" w:rsidRPr="00A0136E" w:rsidRDefault="006346B8" w:rsidP="00450D3D">
      <w:pPr>
        <w:widowControl w:val="0"/>
        <w:tabs>
          <w:tab w:val="left" w:pos="1134"/>
          <w:tab w:val="left" w:pos="1276"/>
        </w:tabs>
        <w:suppressAutoHyphens/>
        <w:spacing w:after="0" w:line="360" w:lineRule="auto"/>
        <w:ind w:firstLine="709"/>
        <w:jc w:val="both"/>
        <w:rPr>
          <w:rFonts w:ascii="Times New Roman" w:hAnsi="Times New Roman" w:cs="Times New Roman"/>
          <w:sz w:val="32"/>
          <w:szCs w:val="28"/>
        </w:rPr>
      </w:pPr>
      <w:r w:rsidRPr="006346B8">
        <w:rPr>
          <w:rFonts w:ascii="Times New Roman" w:hAnsi="Times New Roman" w:cs="Times New Roman"/>
          <w:sz w:val="28"/>
          <w:szCs w:val="28"/>
        </w:rPr>
        <w:t xml:space="preserve">Теоретической основой исследования являются труды отечественных </w:t>
      </w:r>
      <w:r w:rsidR="00A0136E">
        <w:rPr>
          <w:rFonts w:ascii="Times New Roman" w:hAnsi="Times New Roman" w:cs="Times New Roman"/>
          <w:sz w:val="28"/>
          <w:szCs w:val="28"/>
        </w:rPr>
        <w:t>ученых и специалистов</w:t>
      </w:r>
      <w:r w:rsidRPr="006346B8">
        <w:rPr>
          <w:rFonts w:ascii="Times New Roman" w:hAnsi="Times New Roman" w:cs="Times New Roman"/>
          <w:sz w:val="28"/>
          <w:szCs w:val="28"/>
        </w:rPr>
        <w:t xml:space="preserve">, в том числе: </w:t>
      </w:r>
      <w:r w:rsidR="00A0136E" w:rsidRPr="00A0136E">
        <w:rPr>
          <w:rFonts w:ascii="Times New Roman" w:hAnsi="Times New Roman" w:cs="Times New Roman"/>
          <w:sz w:val="28"/>
          <w:szCs w:val="28"/>
        </w:rPr>
        <w:t>О.Ю.</w:t>
      </w:r>
      <w:r w:rsidR="00A0136E">
        <w:rPr>
          <w:rFonts w:ascii="Times New Roman" w:hAnsi="Times New Roman" w:cs="Times New Roman"/>
          <w:sz w:val="28"/>
          <w:szCs w:val="28"/>
        </w:rPr>
        <w:t xml:space="preserve"> </w:t>
      </w:r>
      <w:proofErr w:type="spellStart"/>
      <w:r w:rsidR="00A0136E">
        <w:rPr>
          <w:rFonts w:ascii="Times New Roman" w:hAnsi="Times New Roman" w:cs="Times New Roman"/>
          <w:sz w:val="28"/>
          <w:szCs w:val="28"/>
        </w:rPr>
        <w:t>Андрущенко</w:t>
      </w:r>
      <w:proofErr w:type="spellEnd"/>
      <w:r w:rsidR="00A0136E">
        <w:rPr>
          <w:rFonts w:ascii="Times New Roman" w:hAnsi="Times New Roman" w:cs="Times New Roman"/>
          <w:sz w:val="28"/>
          <w:szCs w:val="28"/>
        </w:rPr>
        <w:t xml:space="preserve">, В.А. </w:t>
      </w:r>
      <w:proofErr w:type="spellStart"/>
      <w:r w:rsidR="00A0136E" w:rsidRPr="00A0136E">
        <w:rPr>
          <w:rFonts w:ascii="Times New Roman" w:hAnsi="Times New Roman" w:cs="Times New Roman"/>
          <w:sz w:val="28"/>
          <w:szCs w:val="28"/>
        </w:rPr>
        <w:t>Бонченков</w:t>
      </w:r>
      <w:r w:rsidR="00A0136E">
        <w:rPr>
          <w:rFonts w:ascii="Times New Roman" w:hAnsi="Times New Roman" w:cs="Times New Roman"/>
          <w:sz w:val="28"/>
          <w:szCs w:val="28"/>
        </w:rPr>
        <w:t>ой</w:t>
      </w:r>
      <w:proofErr w:type="spellEnd"/>
      <w:r w:rsidR="00A0136E">
        <w:rPr>
          <w:rFonts w:ascii="Times New Roman" w:hAnsi="Times New Roman" w:cs="Times New Roman"/>
          <w:sz w:val="28"/>
          <w:szCs w:val="28"/>
        </w:rPr>
        <w:t xml:space="preserve">, </w:t>
      </w:r>
      <w:r w:rsidR="00A0136E">
        <w:rPr>
          <w:rFonts w:ascii="Times New Roman" w:hAnsi="Times New Roman" w:cs="Times New Roman"/>
          <w:sz w:val="28"/>
          <w:szCs w:val="28"/>
        </w:rPr>
        <w:lastRenderedPageBreak/>
        <w:t>А.А. </w:t>
      </w:r>
      <w:r w:rsidR="00A0136E" w:rsidRPr="00A0136E">
        <w:rPr>
          <w:rFonts w:ascii="Times New Roman" w:hAnsi="Times New Roman" w:cs="Times New Roman"/>
          <w:sz w:val="28"/>
          <w:szCs w:val="28"/>
        </w:rPr>
        <w:t>Бочков</w:t>
      </w:r>
      <w:r w:rsidR="00A0136E">
        <w:rPr>
          <w:rFonts w:ascii="Times New Roman" w:hAnsi="Times New Roman" w:cs="Times New Roman"/>
          <w:sz w:val="28"/>
          <w:szCs w:val="28"/>
        </w:rPr>
        <w:t xml:space="preserve">ой, </w:t>
      </w:r>
      <w:r w:rsidR="005C24A7" w:rsidRPr="00A0136E">
        <w:rPr>
          <w:rFonts w:ascii="Times New Roman" w:hAnsi="Times New Roman" w:cs="Times New Roman"/>
          <w:sz w:val="28"/>
          <w:szCs w:val="28"/>
        </w:rPr>
        <w:t>А.В.</w:t>
      </w:r>
      <w:r w:rsidR="00C2660C">
        <w:rPr>
          <w:rFonts w:ascii="Times New Roman" w:hAnsi="Times New Roman" w:cs="Times New Roman"/>
          <w:sz w:val="28"/>
          <w:szCs w:val="28"/>
        </w:rPr>
        <w:t xml:space="preserve"> </w:t>
      </w:r>
      <w:proofErr w:type="spellStart"/>
      <w:r w:rsidR="00A0136E" w:rsidRPr="00A0136E">
        <w:rPr>
          <w:rFonts w:ascii="Times New Roman" w:hAnsi="Times New Roman" w:cs="Times New Roman"/>
          <w:sz w:val="28"/>
          <w:szCs w:val="28"/>
        </w:rPr>
        <w:t>Бризицк</w:t>
      </w:r>
      <w:r w:rsidR="00C2660C">
        <w:rPr>
          <w:rFonts w:ascii="Times New Roman" w:hAnsi="Times New Roman" w:cs="Times New Roman"/>
          <w:sz w:val="28"/>
          <w:szCs w:val="28"/>
        </w:rPr>
        <w:t>ой</w:t>
      </w:r>
      <w:proofErr w:type="spellEnd"/>
      <w:r w:rsidR="00C2660C">
        <w:rPr>
          <w:rFonts w:ascii="Times New Roman" w:hAnsi="Times New Roman" w:cs="Times New Roman"/>
          <w:sz w:val="28"/>
          <w:szCs w:val="28"/>
        </w:rPr>
        <w:t xml:space="preserve">, </w:t>
      </w:r>
      <w:r w:rsidR="00C2660C" w:rsidRPr="00A0136E">
        <w:rPr>
          <w:rFonts w:ascii="Times New Roman" w:hAnsi="Times New Roman" w:cs="Times New Roman"/>
          <w:sz w:val="28"/>
          <w:szCs w:val="28"/>
        </w:rPr>
        <w:t xml:space="preserve">Э.Ю. </w:t>
      </w:r>
      <w:r w:rsidR="00A0136E" w:rsidRPr="00A0136E">
        <w:rPr>
          <w:rFonts w:ascii="Times New Roman" w:hAnsi="Times New Roman" w:cs="Times New Roman"/>
          <w:sz w:val="28"/>
          <w:szCs w:val="28"/>
        </w:rPr>
        <w:t>Бутов</w:t>
      </w:r>
      <w:r w:rsidR="00C2660C">
        <w:rPr>
          <w:rFonts w:ascii="Times New Roman" w:hAnsi="Times New Roman" w:cs="Times New Roman"/>
          <w:sz w:val="28"/>
          <w:szCs w:val="28"/>
        </w:rPr>
        <w:t xml:space="preserve">ой, </w:t>
      </w:r>
      <w:r w:rsidR="00C2660C" w:rsidRPr="00A0136E">
        <w:rPr>
          <w:rFonts w:ascii="Times New Roman" w:hAnsi="Times New Roman" w:cs="Times New Roman"/>
          <w:sz w:val="28"/>
          <w:szCs w:val="28"/>
        </w:rPr>
        <w:t>Е.В.</w:t>
      </w:r>
      <w:r w:rsidR="00C2660C">
        <w:rPr>
          <w:rFonts w:ascii="Times New Roman" w:hAnsi="Times New Roman" w:cs="Times New Roman"/>
          <w:sz w:val="28"/>
          <w:szCs w:val="28"/>
        </w:rPr>
        <w:t xml:space="preserve"> </w:t>
      </w:r>
      <w:r w:rsidR="00A0136E" w:rsidRPr="00A0136E">
        <w:rPr>
          <w:rFonts w:ascii="Times New Roman" w:hAnsi="Times New Roman" w:cs="Times New Roman"/>
          <w:sz w:val="28"/>
          <w:szCs w:val="28"/>
        </w:rPr>
        <w:t>Гуляев</w:t>
      </w:r>
      <w:r w:rsidR="00C2660C">
        <w:rPr>
          <w:rFonts w:ascii="Times New Roman" w:hAnsi="Times New Roman" w:cs="Times New Roman"/>
          <w:sz w:val="28"/>
          <w:szCs w:val="28"/>
        </w:rPr>
        <w:t xml:space="preserve">ой, </w:t>
      </w:r>
      <w:r w:rsidR="00C2660C" w:rsidRPr="00A0136E">
        <w:rPr>
          <w:rFonts w:ascii="Times New Roman" w:hAnsi="Times New Roman" w:cs="Times New Roman"/>
          <w:sz w:val="28"/>
          <w:szCs w:val="28"/>
        </w:rPr>
        <w:t xml:space="preserve">П.А. </w:t>
      </w:r>
      <w:r w:rsidR="00A0136E" w:rsidRPr="00A0136E">
        <w:rPr>
          <w:rFonts w:ascii="Times New Roman" w:hAnsi="Times New Roman" w:cs="Times New Roman"/>
          <w:sz w:val="28"/>
          <w:szCs w:val="28"/>
        </w:rPr>
        <w:t>Гурьянов</w:t>
      </w:r>
      <w:r w:rsidR="00402132">
        <w:rPr>
          <w:rFonts w:ascii="Times New Roman" w:hAnsi="Times New Roman" w:cs="Times New Roman"/>
          <w:sz w:val="28"/>
          <w:szCs w:val="28"/>
        </w:rPr>
        <w:t xml:space="preserve">а, </w:t>
      </w:r>
      <w:r w:rsidR="00C2660C" w:rsidRPr="00A0136E">
        <w:rPr>
          <w:rFonts w:ascii="Times New Roman" w:hAnsi="Times New Roman" w:cs="Times New Roman"/>
          <w:sz w:val="28"/>
          <w:szCs w:val="28"/>
        </w:rPr>
        <w:t xml:space="preserve">Е.А. </w:t>
      </w:r>
      <w:r w:rsidR="00A0136E" w:rsidRPr="00A0136E">
        <w:rPr>
          <w:rFonts w:ascii="Times New Roman" w:hAnsi="Times New Roman" w:cs="Times New Roman"/>
          <w:sz w:val="28"/>
          <w:szCs w:val="28"/>
        </w:rPr>
        <w:t>Дегтярев</w:t>
      </w:r>
      <w:r w:rsidR="00402132">
        <w:rPr>
          <w:rFonts w:ascii="Times New Roman" w:hAnsi="Times New Roman" w:cs="Times New Roman"/>
          <w:sz w:val="28"/>
          <w:szCs w:val="28"/>
        </w:rPr>
        <w:t xml:space="preserve">а, </w:t>
      </w:r>
      <w:r w:rsidR="00C2660C" w:rsidRPr="00A0136E">
        <w:rPr>
          <w:rFonts w:ascii="Times New Roman" w:hAnsi="Times New Roman" w:cs="Times New Roman"/>
          <w:sz w:val="28"/>
          <w:szCs w:val="28"/>
        </w:rPr>
        <w:t xml:space="preserve">А.А. </w:t>
      </w:r>
      <w:r w:rsidR="00A0136E" w:rsidRPr="00A0136E">
        <w:rPr>
          <w:rFonts w:ascii="Times New Roman" w:hAnsi="Times New Roman" w:cs="Times New Roman"/>
          <w:sz w:val="28"/>
          <w:szCs w:val="28"/>
        </w:rPr>
        <w:t>Исаков</w:t>
      </w:r>
      <w:r w:rsidR="00402132">
        <w:rPr>
          <w:rFonts w:ascii="Times New Roman" w:hAnsi="Times New Roman" w:cs="Times New Roman"/>
          <w:sz w:val="28"/>
          <w:szCs w:val="28"/>
        </w:rPr>
        <w:t xml:space="preserve">ой, </w:t>
      </w:r>
      <w:r w:rsidR="00C2660C" w:rsidRPr="00A0136E">
        <w:rPr>
          <w:rFonts w:ascii="Times New Roman" w:hAnsi="Times New Roman" w:cs="Times New Roman"/>
          <w:sz w:val="28"/>
          <w:szCs w:val="28"/>
        </w:rPr>
        <w:t>Э.Д.</w:t>
      </w:r>
      <w:r w:rsidR="00402132">
        <w:rPr>
          <w:rFonts w:ascii="Times New Roman" w:hAnsi="Times New Roman" w:cs="Times New Roman"/>
          <w:sz w:val="28"/>
          <w:szCs w:val="28"/>
        </w:rPr>
        <w:t xml:space="preserve"> </w:t>
      </w:r>
      <w:proofErr w:type="spellStart"/>
      <w:r w:rsidR="00A0136E" w:rsidRPr="00A0136E">
        <w:rPr>
          <w:rFonts w:ascii="Times New Roman" w:hAnsi="Times New Roman" w:cs="Times New Roman"/>
          <w:sz w:val="28"/>
          <w:szCs w:val="28"/>
        </w:rPr>
        <w:t>Капелюшн</w:t>
      </w:r>
      <w:r w:rsidR="00402132">
        <w:rPr>
          <w:rFonts w:ascii="Times New Roman" w:hAnsi="Times New Roman" w:cs="Times New Roman"/>
          <w:sz w:val="28"/>
          <w:szCs w:val="28"/>
        </w:rPr>
        <w:t>ого</w:t>
      </w:r>
      <w:proofErr w:type="spellEnd"/>
      <w:r w:rsidR="00402132">
        <w:rPr>
          <w:rFonts w:ascii="Times New Roman" w:hAnsi="Times New Roman" w:cs="Times New Roman"/>
          <w:sz w:val="28"/>
          <w:szCs w:val="28"/>
        </w:rPr>
        <w:t xml:space="preserve">, </w:t>
      </w:r>
      <w:r w:rsidR="00C2660C" w:rsidRPr="00A0136E">
        <w:rPr>
          <w:rFonts w:ascii="Times New Roman" w:hAnsi="Times New Roman" w:cs="Times New Roman"/>
          <w:sz w:val="28"/>
          <w:szCs w:val="28"/>
        </w:rPr>
        <w:t>Е.С.</w:t>
      </w:r>
      <w:r w:rsidR="00402132">
        <w:rPr>
          <w:rFonts w:ascii="Times New Roman" w:hAnsi="Times New Roman" w:cs="Times New Roman"/>
          <w:sz w:val="28"/>
          <w:szCs w:val="28"/>
        </w:rPr>
        <w:t xml:space="preserve"> </w:t>
      </w:r>
      <w:proofErr w:type="spellStart"/>
      <w:r w:rsidR="00A0136E" w:rsidRPr="00A0136E">
        <w:rPr>
          <w:rFonts w:ascii="Times New Roman" w:hAnsi="Times New Roman" w:cs="Times New Roman"/>
          <w:sz w:val="28"/>
          <w:szCs w:val="28"/>
        </w:rPr>
        <w:t>Карпушин</w:t>
      </w:r>
      <w:r w:rsidR="00402132">
        <w:rPr>
          <w:rFonts w:ascii="Times New Roman" w:hAnsi="Times New Roman" w:cs="Times New Roman"/>
          <w:sz w:val="28"/>
          <w:szCs w:val="28"/>
        </w:rPr>
        <w:t>а</w:t>
      </w:r>
      <w:proofErr w:type="spellEnd"/>
      <w:r w:rsidR="00402132">
        <w:rPr>
          <w:rFonts w:ascii="Times New Roman" w:hAnsi="Times New Roman" w:cs="Times New Roman"/>
          <w:sz w:val="28"/>
          <w:szCs w:val="28"/>
        </w:rPr>
        <w:t xml:space="preserve">, </w:t>
      </w:r>
      <w:r w:rsidR="00402132">
        <w:rPr>
          <w:rFonts w:ascii="Times New Roman" w:hAnsi="Times New Roman" w:cs="Times New Roman"/>
          <w:sz w:val="28"/>
          <w:szCs w:val="28"/>
        </w:rPr>
        <w:br/>
      </w:r>
      <w:r w:rsidR="00C2660C" w:rsidRPr="00A0136E">
        <w:rPr>
          <w:rFonts w:ascii="Times New Roman" w:hAnsi="Times New Roman" w:cs="Times New Roman"/>
          <w:sz w:val="28"/>
          <w:szCs w:val="28"/>
        </w:rPr>
        <w:t xml:space="preserve">М.И. </w:t>
      </w:r>
      <w:proofErr w:type="spellStart"/>
      <w:r w:rsidR="00A0136E" w:rsidRPr="00A0136E">
        <w:rPr>
          <w:rFonts w:ascii="Times New Roman" w:hAnsi="Times New Roman" w:cs="Times New Roman"/>
          <w:sz w:val="28"/>
          <w:szCs w:val="28"/>
        </w:rPr>
        <w:t>Касимов</w:t>
      </w:r>
      <w:r w:rsidR="00402132">
        <w:rPr>
          <w:rFonts w:ascii="Times New Roman" w:hAnsi="Times New Roman" w:cs="Times New Roman"/>
          <w:sz w:val="28"/>
          <w:szCs w:val="28"/>
        </w:rPr>
        <w:t>ой</w:t>
      </w:r>
      <w:proofErr w:type="spellEnd"/>
      <w:r w:rsidR="00402132">
        <w:rPr>
          <w:rFonts w:ascii="Times New Roman" w:hAnsi="Times New Roman" w:cs="Times New Roman"/>
          <w:sz w:val="28"/>
          <w:szCs w:val="28"/>
        </w:rPr>
        <w:t xml:space="preserve">, </w:t>
      </w:r>
      <w:r w:rsidR="00C2660C" w:rsidRPr="00A0136E">
        <w:rPr>
          <w:rFonts w:ascii="Times New Roman" w:hAnsi="Times New Roman" w:cs="Times New Roman"/>
          <w:sz w:val="28"/>
          <w:szCs w:val="28"/>
        </w:rPr>
        <w:t xml:space="preserve">Н.Э. </w:t>
      </w:r>
      <w:r w:rsidR="00402132">
        <w:rPr>
          <w:rFonts w:ascii="Times New Roman" w:hAnsi="Times New Roman" w:cs="Times New Roman"/>
          <w:sz w:val="28"/>
          <w:szCs w:val="28"/>
        </w:rPr>
        <w:t>Керимовой, С</w:t>
      </w:r>
      <w:r w:rsidR="00C2660C" w:rsidRPr="00A0136E">
        <w:rPr>
          <w:rFonts w:ascii="Times New Roman" w:hAnsi="Times New Roman" w:cs="Times New Roman"/>
          <w:sz w:val="28"/>
          <w:szCs w:val="28"/>
        </w:rPr>
        <w:t>.П.</w:t>
      </w:r>
      <w:r w:rsidR="00402132">
        <w:rPr>
          <w:rFonts w:ascii="Times New Roman" w:hAnsi="Times New Roman" w:cs="Times New Roman"/>
          <w:sz w:val="28"/>
          <w:szCs w:val="28"/>
        </w:rPr>
        <w:t xml:space="preserve"> </w:t>
      </w:r>
      <w:r w:rsidR="00A0136E" w:rsidRPr="00A0136E">
        <w:rPr>
          <w:rFonts w:ascii="Times New Roman" w:hAnsi="Times New Roman" w:cs="Times New Roman"/>
          <w:sz w:val="28"/>
          <w:szCs w:val="28"/>
        </w:rPr>
        <w:t>Ковалев</w:t>
      </w:r>
      <w:r w:rsidR="00402132">
        <w:rPr>
          <w:rFonts w:ascii="Times New Roman" w:hAnsi="Times New Roman" w:cs="Times New Roman"/>
          <w:sz w:val="28"/>
          <w:szCs w:val="28"/>
        </w:rPr>
        <w:t xml:space="preserve">а, </w:t>
      </w:r>
      <w:r w:rsidR="00A0136E" w:rsidRPr="00A0136E">
        <w:rPr>
          <w:rFonts w:ascii="Times New Roman" w:hAnsi="Times New Roman" w:cs="Times New Roman"/>
          <w:sz w:val="28"/>
          <w:szCs w:val="28"/>
        </w:rPr>
        <w:t xml:space="preserve"> </w:t>
      </w:r>
      <w:r w:rsidR="00C2660C" w:rsidRPr="00A0136E">
        <w:rPr>
          <w:rFonts w:ascii="Times New Roman" w:hAnsi="Times New Roman" w:cs="Times New Roman"/>
          <w:sz w:val="28"/>
          <w:szCs w:val="28"/>
        </w:rPr>
        <w:t xml:space="preserve">Е.С. </w:t>
      </w:r>
      <w:proofErr w:type="spellStart"/>
      <w:r w:rsidR="00402132">
        <w:rPr>
          <w:rFonts w:ascii="Times New Roman" w:hAnsi="Times New Roman" w:cs="Times New Roman"/>
          <w:sz w:val="28"/>
          <w:szCs w:val="28"/>
        </w:rPr>
        <w:t>Лавреновой</w:t>
      </w:r>
      <w:proofErr w:type="spellEnd"/>
      <w:r w:rsidR="00402132">
        <w:rPr>
          <w:rFonts w:ascii="Times New Roman" w:hAnsi="Times New Roman" w:cs="Times New Roman"/>
          <w:sz w:val="28"/>
          <w:szCs w:val="28"/>
        </w:rPr>
        <w:t xml:space="preserve">, </w:t>
      </w:r>
      <w:r w:rsidR="00402132">
        <w:rPr>
          <w:rFonts w:ascii="Times New Roman" w:hAnsi="Times New Roman" w:cs="Times New Roman"/>
          <w:sz w:val="28"/>
          <w:szCs w:val="28"/>
        </w:rPr>
        <w:br/>
        <w:t>В</w:t>
      </w:r>
      <w:r w:rsidR="00C2660C" w:rsidRPr="00A0136E">
        <w:rPr>
          <w:rFonts w:ascii="Times New Roman" w:hAnsi="Times New Roman" w:cs="Times New Roman"/>
          <w:sz w:val="28"/>
          <w:szCs w:val="28"/>
        </w:rPr>
        <w:t xml:space="preserve">.З. </w:t>
      </w:r>
      <w:proofErr w:type="spellStart"/>
      <w:r w:rsidR="00402132">
        <w:rPr>
          <w:rFonts w:ascii="Times New Roman" w:hAnsi="Times New Roman" w:cs="Times New Roman"/>
          <w:sz w:val="28"/>
          <w:szCs w:val="28"/>
        </w:rPr>
        <w:t>Османова</w:t>
      </w:r>
      <w:proofErr w:type="spellEnd"/>
      <w:r w:rsidR="00402132">
        <w:rPr>
          <w:rFonts w:ascii="Times New Roman" w:hAnsi="Times New Roman" w:cs="Times New Roman"/>
          <w:sz w:val="28"/>
          <w:szCs w:val="28"/>
        </w:rPr>
        <w:t>, В</w:t>
      </w:r>
      <w:r w:rsidR="00C2660C" w:rsidRPr="00A0136E">
        <w:rPr>
          <w:rFonts w:ascii="Times New Roman" w:hAnsi="Times New Roman" w:cs="Times New Roman"/>
          <w:sz w:val="28"/>
          <w:szCs w:val="28"/>
        </w:rPr>
        <w:t xml:space="preserve">.Я. </w:t>
      </w:r>
      <w:r w:rsidR="00A0136E" w:rsidRPr="00A0136E">
        <w:rPr>
          <w:rFonts w:ascii="Times New Roman" w:hAnsi="Times New Roman" w:cs="Times New Roman"/>
          <w:sz w:val="28"/>
          <w:szCs w:val="28"/>
        </w:rPr>
        <w:t>Пищик</w:t>
      </w:r>
      <w:r w:rsidR="00402132">
        <w:rPr>
          <w:rFonts w:ascii="Times New Roman" w:hAnsi="Times New Roman" w:cs="Times New Roman"/>
          <w:sz w:val="28"/>
          <w:szCs w:val="28"/>
        </w:rPr>
        <w:t xml:space="preserve">, </w:t>
      </w:r>
      <w:r w:rsidR="00C2660C" w:rsidRPr="00A0136E">
        <w:rPr>
          <w:rFonts w:ascii="Times New Roman" w:hAnsi="Times New Roman" w:cs="Times New Roman"/>
          <w:sz w:val="28"/>
          <w:szCs w:val="28"/>
        </w:rPr>
        <w:t xml:space="preserve">Е.В. </w:t>
      </w:r>
      <w:r w:rsidR="00A0136E" w:rsidRPr="00A0136E">
        <w:rPr>
          <w:rFonts w:ascii="Times New Roman" w:hAnsi="Times New Roman" w:cs="Times New Roman"/>
          <w:sz w:val="28"/>
          <w:szCs w:val="28"/>
        </w:rPr>
        <w:t>Романов</w:t>
      </w:r>
      <w:r w:rsidR="00472434">
        <w:rPr>
          <w:rFonts w:ascii="Times New Roman" w:hAnsi="Times New Roman" w:cs="Times New Roman"/>
          <w:sz w:val="28"/>
          <w:szCs w:val="28"/>
        </w:rPr>
        <w:t xml:space="preserve">ой, </w:t>
      </w:r>
      <w:r w:rsidR="00C2660C" w:rsidRPr="00A0136E">
        <w:rPr>
          <w:rFonts w:ascii="Times New Roman" w:hAnsi="Times New Roman" w:cs="Times New Roman"/>
          <w:sz w:val="28"/>
          <w:szCs w:val="28"/>
        </w:rPr>
        <w:t xml:space="preserve">А.А. </w:t>
      </w:r>
      <w:r w:rsidR="00A0136E" w:rsidRPr="00A0136E">
        <w:rPr>
          <w:rFonts w:ascii="Times New Roman" w:hAnsi="Times New Roman" w:cs="Times New Roman"/>
          <w:sz w:val="28"/>
          <w:szCs w:val="28"/>
        </w:rPr>
        <w:t>Санников</w:t>
      </w:r>
      <w:r w:rsidR="00472434">
        <w:rPr>
          <w:rFonts w:ascii="Times New Roman" w:hAnsi="Times New Roman" w:cs="Times New Roman"/>
          <w:sz w:val="28"/>
          <w:szCs w:val="28"/>
        </w:rPr>
        <w:t xml:space="preserve">а, </w:t>
      </w:r>
      <w:r w:rsidR="00C2660C" w:rsidRPr="00A0136E">
        <w:rPr>
          <w:rFonts w:ascii="Times New Roman" w:hAnsi="Times New Roman" w:cs="Times New Roman"/>
          <w:sz w:val="28"/>
          <w:szCs w:val="28"/>
        </w:rPr>
        <w:t>Р.М.</w:t>
      </w:r>
      <w:r w:rsidR="00C2660C">
        <w:rPr>
          <w:rFonts w:ascii="Times New Roman" w:hAnsi="Times New Roman" w:cs="Times New Roman"/>
          <w:sz w:val="28"/>
          <w:szCs w:val="28"/>
        </w:rPr>
        <w:t xml:space="preserve"> </w:t>
      </w:r>
      <w:proofErr w:type="spellStart"/>
      <w:r w:rsidR="00A0136E" w:rsidRPr="00A0136E">
        <w:rPr>
          <w:rFonts w:ascii="Times New Roman" w:hAnsi="Times New Roman" w:cs="Times New Roman"/>
          <w:sz w:val="28"/>
          <w:szCs w:val="28"/>
        </w:rPr>
        <w:t>Севек</w:t>
      </w:r>
      <w:proofErr w:type="spellEnd"/>
      <w:r w:rsidR="00472434">
        <w:rPr>
          <w:rFonts w:ascii="Times New Roman" w:hAnsi="Times New Roman" w:cs="Times New Roman"/>
          <w:sz w:val="28"/>
          <w:szCs w:val="28"/>
        </w:rPr>
        <w:t xml:space="preserve">, </w:t>
      </w:r>
      <w:r w:rsidR="00472434">
        <w:rPr>
          <w:rFonts w:ascii="Times New Roman" w:hAnsi="Times New Roman" w:cs="Times New Roman"/>
          <w:sz w:val="28"/>
          <w:szCs w:val="28"/>
        </w:rPr>
        <w:br/>
      </w:r>
      <w:r w:rsidR="00C2660C" w:rsidRPr="00A0136E">
        <w:rPr>
          <w:rFonts w:ascii="Times New Roman" w:hAnsi="Times New Roman" w:cs="Times New Roman"/>
          <w:sz w:val="28"/>
          <w:szCs w:val="28"/>
        </w:rPr>
        <w:t xml:space="preserve">С.И. </w:t>
      </w:r>
      <w:proofErr w:type="spellStart"/>
      <w:r w:rsidR="00A0136E" w:rsidRPr="00A0136E">
        <w:rPr>
          <w:rFonts w:ascii="Times New Roman" w:hAnsi="Times New Roman" w:cs="Times New Roman"/>
          <w:sz w:val="28"/>
          <w:szCs w:val="28"/>
        </w:rPr>
        <w:t>Слепнёв</w:t>
      </w:r>
      <w:r w:rsidR="00472434">
        <w:rPr>
          <w:rFonts w:ascii="Times New Roman" w:hAnsi="Times New Roman" w:cs="Times New Roman"/>
          <w:sz w:val="28"/>
          <w:szCs w:val="28"/>
        </w:rPr>
        <w:t>а</w:t>
      </w:r>
      <w:proofErr w:type="spellEnd"/>
      <w:r w:rsidR="00472434">
        <w:rPr>
          <w:rFonts w:ascii="Times New Roman" w:hAnsi="Times New Roman" w:cs="Times New Roman"/>
          <w:sz w:val="28"/>
          <w:szCs w:val="28"/>
        </w:rPr>
        <w:t xml:space="preserve">, </w:t>
      </w:r>
      <w:r w:rsidR="00C2660C" w:rsidRPr="00A0136E">
        <w:rPr>
          <w:rFonts w:ascii="Times New Roman" w:hAnsi="Times New Roman" w:cs="Times New Roman"/>
          <w:sz w:val="28"/>
          <w:szCs w:val="28"/>
        </w:rPr>
        <w:t>И.Н.</w:t>
      </w:r>
      <w:r w:rsidR="00C2660C">
        <w:rPr>
          <w:rFonts w:ascii="Times New Roman" w:hAnsi="Times New Roman" w:cs="Times New Roman"/>
          <w:sz w:val="28"/>
          <w:szCs w:val="28"/>
        </w:rPr>
        <w:t xml:space="preserve"> </w:t>
      </w:r>
      <w:proofErr w:type="spellStart"/>
      <w:r w:rsidR="00A0136E" w:rsidRPr="00A0136E">
        <w:rPr>
          <w:rFonts w:ascii="Times New Roman" w:hAnsi="Times New Roman" w:cs="Times New Roman"/>
          <w:sz w:val="28"/>
          <w:szCs w:val="28"/>
        </w:rPr>
        <w:t>Сурманидзе</w:t>
      </w:r>
      <w:proofErr w:type="spellEnd"/>
      <w:r w:rsidR="00472434">
        <w:rPr>
          <w:rFonts w:ascii="Times New Roman" w:hAnsi="Times New Roman" w:cs="Times New Roman"/>
          <w:sz w:val="28"/>
          <w:szCs w:val="28"/>
        </w:rPr>
        <w:t xml:space="preserve">, </w:t>
      </w:r>
      <w:r w:rsidR="00C2660C" w:rsidRPr="00A0136E">
        <w:rPr>
          <w:rFonts w:ascii="Times New Roman" w:hAnsi="Times New Roman" w:cs="Times New Roman"/>
          <w:sz w:val="28"/>
          <w:szCs w:val="28"/>
        </w:rPr>
        <w:t>Д.П.</w:t>
      </w:r>
      <w:r w:rsidR="00C2660C">
        <w:rPr>
          <w:rFonts w:ascii="Times New Roman" w:hAnsi="Times New Roman" w:cs="Times New Roman"/>
          <w:sz w:val="28"/>
          <w:szCs w:val="28"/>
        </w:rPr>
        <w:t xml:space="preserve"> </w:t>
      </w:r>
      <w:r w:rsidR="00A0136E" w:rsidRPr="00A0136E">
        <w:rPr>
          <w:rFonts w:ascii="Times New Roman" w:hAnsi="Times New Roman" w:cs="Times New Roman"/>
          <w:sz w:val="28"/>
          <w:szCs w:val="28"/>
        </w:rPr>
        <w:t>Фадеев</w:t>
      </w:r>
      <w:r w:rsidR="00472434">
        <w:rPr>
          <w:rFonts w:ascii="Times New Roman" w:hAnsi="Times New Roman" w:cs="Times New Roman"/>
          <w:sz w:val="28"/>
          <w:szCs w:val="28"/>
        </w:rPr>
        <w:t xml:space="preserve">а, </w:t>
      </w:r>
      <w:r w:rsidR="00C2660C" w:rsidRPr="00A0136E">
        <w:rPr>
          <w:rFonts w:ascii="Times New Roman" w:hAnsi="Times New Roman" w:cs="Times New Roman"/>
          <w:sz w:val="28"/>
          <w:szCs w:val="28"/>
        </w:rPr>
        <w:t xml:space="preserve">А.Г. </w:t>
      </w:r>
      <w:r w:rsidR="00A0136E" w:rsidRPr="00A0136E">
        <w:rPr>
          <w:rFonts w:ascii="Times New Roman" w:hAnsi="Times New Roman" w:cs="Times New Roman"/>
          <w:sz w:val="28"/>
          <w:szCs w:val="28"/>
        </w:rPr>
        <w:t>Хабибуллин</w:t>
      </w:r>
      <w:r w:rsidR="00472434">
        <w:rPr>
          <w:rFonts w:ascii="Times New Roman" w:hAnsi="Times New Roman" w:cs="Times New Roman"/>
          <w:sz w:val="28"/>
          <w:szCs w:val="28"/>
        </w:rPr>
        <w:t xml:space="preserve">ой, </w:t>
      </w:r>
      <w:r w:rsidR="00472434">
        <w:rPr>
          <w:rFonts w:ascii="Times New Roman" w:hAnsi="Times New Roman" w:cs="Times New Roman"/>
          <w:sz w:val="28"/>
          <w:szCs w:val="28"/>
        </w:rPr>
        <w:br/>
      </w:r>
      <w:r w:rsidR="00C2660C" w:rsidRPr="00A0136E">
        <w:rPr>
          <w:rFonts w:ascii="Times New Roman" w:hAnsi="Times New Roman" w:cs="Times New Roman"/>
          <w:sz w:val="28"/>
          <w:szCs w:val="28"/>
        </w:rPr>
        <w:t>Б.Г.</w:t>
      </w:r>
      <w:r w:rsidR="00C2660C">
        <w:rPr>
          <w:rFonts w:ascii="Times New Roman" w:hAnsi="Times New Roman" w:cs="Times New Roman"/>
          <w:sz w:val="28"/>
          <w:szCs w:val="28"/>
        </w:rPr>
        <w:t xml:space="preserve"> </w:t>
      </w:r>
      <w:proofErr w:type="spellStart"/>
      <w:r w:rsidR="00472434">
        <w:rPr>
          <w:rFonts w:ascii="Times New Roman" w:hAnsi="Times New Roman" w:cs="Times New Roman"/>
          <w:sz w:val="28"/>
          <w:szCs w:val="28"/>
        </w:rPr>
        <w:t>Хаирова</w:t>
      </w:r>
      <w:proofErr w:type="spellEnd"/>
      <w:r w:rsidR="00472434">
        <w:rPr>
          <w:rFonts w:ascii="Times New Roman" w:hAnsi="Times New Roman" w:cs="Times New Roman"/>
          <w:sz w:val="28"/>
          <w:szCs w:val="28"/>
        </w:rPr>
        <w:t xml:space="preserve">, </w:t>
      </w:r>
      <w:r w:rsidR="00C2660C" w:rsidRPr="00A0136E">
        <w:rPr>
          <w:rFonts w:ascii="Times New Roman" w:hAnsi="Times New Roman" w:cs="Times New Roman"/>
          <w:sz w:val="28"/>
          <w:szCs w:val="28"/>
        </w:rPr>
        <w:t>М.А.</w:t>
      </w:r>
      <w:r w:rsidR="00C2660C">
        <w:rPr>
          <w:rFonts w:ascii="Times New Roman" w:hAnsi="Times New Roman" w:cs="Times New Roman"/>
          <w:sz w:val="28"/>
          <w:szCs w:val="28"/>
        </w:rPr>
        <w:t xml:space="preserve"> </w:t>
      </w:r>
      <w:proofErr w:type="spellStart"/>
      <w:r w:rsidR="00A0136E" w:rsidRPr="00A0136E">
        <w:rPr>
          <w:rFonts w:ascii="Times New Roman" w:hAnsi="Times New Roman" w:cs="Times New Roman"/>
          <w:sz w:val="28"/>
          <w:szCs w:val="28"/>
        </w:rPr>
        <w:t>Хритов</w:t>
      </w:r>
      <w:r w:rsidR="00472434">
        <w:rPr>
          <w:rFonts w:ascii="Times New Roman" w:hAnsi="Times New Roman" w:cs="Times New Roman"/>
          <w:sz w:val="28"/>
          <w:szCs w:val="28"/>
        </w:rPr>
        <w:t>ой</w:t>
      </w:r>
      <w:proofErr w:type="spellEnd"/>
      <w:r w:rsidR="00472434">
        <w:rPr>
          <w:rFonts w:ascii="Times New Roman" w:hAnsi="Times New Roman" w:cs="Times New Roman"/>
          <w:sz w:val="28"/>
          <w:szCs w:val="28"/>
        </w:rPr>
        <w:t xml:space="preserve">, </w:t>
      </w:r>
      <w:r w:rsidR="00C2660C" w:rsidRPr="00A0136E">
        <w:rPr>
          <w:rFonts w:ascii="Times New Roman" w:hAnsi="Times New Roman" w:cs="Times New Roman"/>
          <w:sz w:val="28"/>
          <w:szCs w:val="28"/>
        </w:rPr>
        <w:t>В.В.</w:t>
      </w:r>
      <w:r w:rsidR="00C2660C">
        <w:rPr>
          <w:rFonts w:ascii="Times New Roman" w:hAnsi="Times New Roman" w:cs="Times New Roman"/>
          <w:sz w:val="28"/>
          <w:szCs w:val="28"/>
        </w:rPr>
        <w:t xml:space="preserve"> </w:t>
      </w:r>
      <w:r w:rsidR="00A0136E" w:rsidRPr="00A0136E">
        <w:rPr>
          <w:rFonts w:ascii="Times New Roman" w:hAnsi="Times New Roman" w:cs="Times New Roman"/>
          <w:sz w:val="28"/>
          <w:szCs w:val="28"/>
        </w:rPr>
        <w:t>Шевцов</w:t>
      </w:r>
      <w:r w:rsidR="00472434">
        <w:rPr>
          <w:rFonts w:ascii="Times New Roman" w:hAnsi="Times New Roman" w:cs="Times New Roman"/>
          <w:sz w:val="28"/>
          <w:szCs w:val="28"/>
        </w:rPr>
        <w:t>а и др.</w:t>
      </w:r>
      <w:r w:rsidR="00A0136E" w:rsidRPr="00A0136E">
        <w:rPr>
          <w:rFonts w:ascii="Times New Roman" w:hAnsi="Times New Roman" w:cs="Times New Roman"/>
          <w:sz w:val="28"/>
          <w:szCs w:val="28"/>
        </w:rPr>
        <w:t xml:space="preserve"> </w:t>
      </w:r>
    </w:p>
    <w:p w:rsidR="00590884" w:rsidRPr="00590884" w:rsidRDefault="00590884" w:rsidP="00450D3D">
      <w:pPr>
        <w:widowControl w:val="0"/>
        <w:spacing w:after="0" w:line="360" w:lineRule="auto"/>
        <w:ind w:firstLine="709"/>
        <w:jc w:val="both"/>
        <w:rPr>
          <w:rFonts w:ascii="Times New Roman" w:hAnsi="Times New Roman"/>
          <w:sz w:val="28"/>
          <w:szCs w:val="24"/>
        </w:rPr>
      </w:pPr>
      <w:r w:rsidRPr="00590884">
        <w:rPr>
          <w:rFonts w:ascii="Times New Roman" w:hAnsi="Times New Roman"/>
          <w:color w:val="000000"/>
          <w:sz w:val="28"/>
          <w:szCs w:val="24"/>
        </w:rPr>
        <w:t>Для достижения цели исследования использовались следующие методы: систематизация, сбор данных, анализ, сравнение и индуктивный метод.</w:t>
      </w:r>
    </w:p>
    <w:p w:rsidR="00590884" w:rsidRDefault="006346B8" w:rsidP="00450D3D">
      <w:pPr>
        <w:widowControl w:val="0"/>
        <w:tabs>
          <w:tab w:val="left" w:pos="1134"/>
          <w:tab w:val="left" w:pos="1276"/>
        </w:tabs>
        <w:suppressAutoHyphens/>
        <w:spacing w:after="0" w:line="360" w:lineRule="auto"/>
        <w:ind w:firstLine="709"/>
        <w:jc w:val="both"/>
        <w:rPr>
          <w:rFonts w:ascii="Times New Roman" w:hAnsi="Times New Roman" w:cs="Times New Roman"/>
          <w:sz w:val="28"/>
          <w:szCs w:val="28"/>
        </w:rPr>
      </w:pPr>
      <w:r w:rsidRPr="006346B8">
        <w:rPr>
          <w:rFonts w:ascii="Times New Roman" w:hAnsi="Times New Roman" w:cs="Times New Roman"/>
          <w:sz w:val="28"/>
          <w:szCs w:val="28"/>
        </w:rPr>
        <w:t xml:space="preserve">Информационной базой исследования выступают данные </w:t>
      </w:r>
      <w:r w:rsidR="00A0136E">
        <w:rPr>
          <w:rFonts w:ascii="Times New Roman" w:hAnsi="Times New Roman" w:cs="Times New Roman"/>
          <w:sz w:val="28"/>
          <w:szCs w:val="28"/>
        </w:rPr>
        <w:t>Московской биржи, Санкт-Петербургской валютной биржи и т. д.</w:t>
      </w:r>
    </w:p>
    <w:p w:rsidR="006346B8" w:rsidRPr="006346B8" w:rsidRDefault="006346B8" w:rsidP="00450D3D">
      <w:pPr>
        <w:widowControl w:val="0"/>
        <w:tabs>
          <w:tab w:val="left" w:pos="1134"/>
          <w:tab w:val="left" w:pos="1276"/>
        </w:tabs>
        <w:suppressAutoHyphens/>
        <w:spacing w:after="0" w:line="360" w:lineRule="auto"/>
        <w:ind w:firstLine="709"/>
        <w:jc w:val="both"/>
        <w:rPr>
          <w:rFonts w:ascii="Times New Roman" w:hAnsi="Times New Roman" w:cs="Times New Roman"/>
          <w:sz w:val="28"/>
          <w:szCs w:val="28"/>
        </w:rPr>
      </w:pPr>
      <w:r w:rsidRPr="006346B8">
        <w:rPr>
          <w:rFonts w:ascii="Times New Roman" w:hAnsi="Times New Roman" w:cs="Times New Roman"/>
          <w:sz w:val="28"/>
          <w:szCs w:val="28"/>
        </w:rPr>
        <w:t xml:space="preserve">Курсовая работа состоит из введения, </w:t>
      </w:r>
      <w:r w:rsidR="00A0136E">
        <w:rPr>
          <w:rFonts w:ascii="Times New Roman" w:hAnsi="Times New Roman" w:cs="Times New Roman"/>
          <w:sz w:val="28"/>
          <w:szCs w:val="28"/>
        </w:rPr>
        <w:t>двух</w:t>
      </w:r>
      <w:r w:rsidRPr="006346B8">
        <w:rPr>
          <w:rFonts w:ascii="Times New Roman" w:hAnsi="Times New Roman" w:cs="Times New Roman"/>
          <w:sz w:val="28"/>
          <w:szCs w:val="28"/>
        </w:rPr>
        <w:t xml:space="preserve"> глав, заключения, списка использованных источников.</w:t>
      </w:r>
    </w:p>
    <w:p w:rsidR="006346B8" w:rsidRPr="006346B8" w:rsidRDefault="006346B8" w:rsidP="00450D3D">
      <w:pPr>
        <w:widowControl w:val="0"/>
        <w:spacing w:after="0" w:line="360" w:lineRule="auto"/>
        <w:ind w:firstLine="709"/>
        <w:jc w:val="both"/>
        <w:rPr>
          <w:rFonts w:ascii="Times New Roman" w:hAnsi="Times New Roman" w:cs="Times New Roman"/>
          <w:sz w:val="28"/>
        </w:rPr>
      </w:pPr>
    </w:p>
    <w:p w:rsidR="0004357C" w:rsidRDefault="0004357C" w:rsidP="00450D3D">
      <w:pPr>
        <w:widowControl w:val="0"/>
        <w:rPr>
          <w:rFonts w:ascii="Times New Roman" w:hAnsi="Times New Roman" w:cs="Times New Roman"/>
          <w:sz w:val="28"/>
        </w:rPr>
      </w:pPr>
      <w:r>
        <w:rPr>
          <w:rFonts w:ascii="Times New Roman" w:hAnsi="Times New Roman" w:cs="Times New Roman"/>
          <w:sz w:val="28"/>
        </w:rPr>
        <w:br w:type="page"/>
      </w:r>
    </w:p>
    <w:p w:rsidR="0004357C" w:rsidRPr="007D6853" w:rsidRDefault="0004357C" w:rsidP="00450D3D">
      <w:pPr>
        <w:widowControl w:val="0"/>
        <w:spacing w:after="0" w:line="360" w:lineRule="auto"/>
        <w:ind w:firstLine="709"/>
        <w:jc w:val="both"/>
        <w:rPr>
          <w:rFonts w:ascii="Times New Roman" w:hAnsi="Times New Roman" w:cs="Times New Roman"/>
          <w:b/>
          <w:sz w:val="28"/>
        </w:rPr>
      </w:pPr>
      <w:r w:rsidRPr="007D6853">
        <w:rPr>
          <w:rFonts w:ascii="Times New Roman" w:hAnsi="Times New Roman" w:cs="Times New Roman"/>
          <w:b/>
          <w:sz w:val="28"/>
        </w:rPr>
        <w:lastRenderedPageBreak/>
        <w:t>1 Сущность рынка капиталов и фондовой биржи</w:t>
      </w:r>
    </w:p>
    <w:p w:rsidR="0004357C" w:rsidRDefault="0004357C" w:rsidP="00450D3D">
      <w:pPr>
        <w:widowControl w:val="0"/>
        <w:spacing w:after="0" w:line="480" w:lineRule="auto"/>
        <w:ind w:firstLine="709"/>
        <w:jc w:val="both"/>
        <w:rPr>
          <w:rFonts w:ascii="Times New Roman" w:hAnsi="Times New Roman" w:cs="Times New Roman"/>
          <w:sz w:val="28"/>
        </w:rPr>
      </w:pPr>
    </w:p>
    <w:p w:rsidR="0004357C" w:rsidRDefault="0004357C" w:rsidP="00450D3D">
      <w:pPr>
        <w:widowControl w:val="0"/>
        <w:spacing w:after="0" w:line="360" w:lineRule="auto"/>
        <w:ind w:firstLine="709"/>
        <w:jc w:val="both"/>
        <w:rPr>
          <w:rFonts w:ascii="Times New Roman" w:hAnsi="Times New Roman" w:cs="Times New Roman"/>
          <w:sz w:val="28"/>
        </w:rPr>
      </w:pPr>
      <w:r w:rsidRPr="0004357C">
        <w:rPr>
          <w:rFonts w:ascii="Times New Roman" w:hAnsi="Times New Roman" w:cs="Times New Roman"/>
          <w:sz w:val="28"/>
        </w:rPr>
        <w:t>1.1 Рынок капи</w:t>
      </w:r>
      <w:r>
        <w:rPr>
          <w:rFonts w:ascii="Times New Roman" w:hAnsi="Times New Roman" w:cs="Times New Roman"/>
          <w:sz w:val="28"/>
        </w:rPr>
        <w:t>талов: понятие, виды, структура</w:t>
      </w:r>
    </w:p>
    <w:p w:rsidR="0004357C" w:rsidRDefault="0004357C" w:rsidP="00450D3D">
      <w:pPr>
        <w:widowControl w:val="0"/>
        <w:spacing w:after="0" w:line="360" w:lineRule="auto"/>
        <w:ind w:firstLine="709"/>
        <w:jc w:val="both"/>
        <w:rPr>
          <w:rFonts w:ascii="Times New Roman" w:hAnsi="Times New Roman" w:cs="Times New Roman"/>
          <w:sz w:val="28"/>
        </w:rPr>
      </w:pPr>
    </w:p>
    <w:p w:rsidR="008D2061" w:rsidRDefault="008D2061" w:rsidP="00450D3D">
      <w:pPr>
        <w:widowControl w:val="0"/>
        <w:spacing w:after="0" w:line="360" w:lineRule="auto"/>
        <w:ind w:firstLine="709"/>
        <w:jc w:val="both"/>
        <w:rPr>
          <w:rFonts w:ascii="Times New Roman" w:hAnsi="Times New Roman" w:cs="Times New Roman"/>
          <w:sz w:val="28"/>
        </w:rPr>
      </w:pPr>
      <w:r w:rsidRPr="008D2061">
        <w:rPr>
          <w:rFonts w:ascii="Times New Roman" w:hAnsi="Times New Roman" w:cs="Times New Roman"/>
          <w:sz w:val="28"/>
        </w:rPr>
        <w:t>Рынок капитала</w:t>
      </w:r>
      <w:r w:rsidR="008A6314">
        <w:rPr>
          <w:rFonts w:ascii="Times New Roman" w:hAnsi="Times New Roman" w:cs="Times New Roman"/>
          <w:sz w:val="28"/>
        </w:rPr>
        <w:t xml:space="preserve"> – </w:t>
      </w:r>
      <w:r w:rsidRPr="008D2061">
        <w:rPr>
          <w:rFonts w:ascii="Times New Roman" w:hAnsi="Times New Roman" w:cs="Times New Roman"/>
          <w:sz w:val="28"/>
        </w:rPr>
        <w:t>это рынок, где покупатели и продавцы участвуют в торговле финансовыми ценными бумагами. Финансовые ценные бумаги, как правило, имеют долгосрочный инвестиционный характер. Это могут быть акции компании или облигации</w:t>
      </w:r>
      <w:r w:rsidR="00762B64">
        <w:rPr>
          <w:rFonts w:ascii="Times New Roman" w:hAnsi="Times New Roman" w:cs="Times New Roman"/>
          <w:sz w:val="28"/>
        </w:rPr>
        <w:t xml:space="preserve"> и т. д</w:t>
      </w:r>
      <w:r w:rsidRPr="008D2061">
        <w:rPr>
          <w:rFonts w:ascii="Times New Roman" w:hAnsi="Times New Roman" w:cs="Times New Roman"/>
          <w:sz w:val="28"/>
        </w:rPr>
        <w:t xml:space="preserve">. Помимо торговли, </w:t>
      </w:r>
      <w:r w:rsidR="00762B64">
        <w:rPr>
          <w:rFonts w:ascii="Times New Roman" w:hAnsi="Times New Roman" w:cs="Times New Roman"/>
          <w:sz w:val="28"/>
        </w:rPr>
        <w:t xml:space="preserve">на рынке капиталов </w:t>
      </w:r>
      <w:r w:rsidRPr="008D2061">
        <w:rPr>
          <w:rFonts w:ascii="Times New Roman" w:hAnsi="Times New Roman" w:cs="Times New Roman"/>
          <w:sz w:val="28"/>
        </w:rPr>
        <w:t xml:space="preserve">корпорации </w:t>
      </w:r>
      <w:r w:rsidR="00762B64">
        <w:rPr>
          <w:rFonts w:ascii="Times New Roman" w:hAnsi="Times New Roman" w:cs="Times New Roman"/>
          <w:sz w:val="28"/>
        </w:rPr>
        <w:t xml:space="preserve">осуществляют первичный </w:t>
      </w:r>
      <w:r w:rsidRPr="008D2061">
        <w:rPr>
          <w:rFonts w:ascii="Times New Roman" w:hAnsi="Times New Roman" w:cs="Times New Roman"/>
          <w:sz w:val="28"/>
        </w:rPr>
        <w:t>выпуск</w:t>
      </w:r>
      <w:r w:rsidR="00762B64">
        <w:rPr>
          <w:rFonts w:ascii="Times New Roman" w:hAnsi="Times New Roman" w:cs="Times New Roman"/>
          <w:sz w:val="28"/>
        </w:rPr>
        <w:t xml:space="preserve"> </w:t>
      </w:r>
      <w:r w:rsidRPr="008D2061">
        <w:rPr>
          <w:rFonts w:ascii="Times New Roman" w:hAnsi="Times New Roman" w:cs="Times New Roman"/>
          <w:sz w:val="28"/>
        </w:rPr>
        <w:t>облигаци</w:t>
      </w:r>
      <w:r w:rsidR="00762B64">
        <w:rPr>
          <w:rFonts w:ascii="Times New Roman" w:hAnsi="Times New Roman" w:cs="Times New Roman"/>
          <w:sz w:val="28"/>
        </w:rPr>
        <w:t>й</w:t>
      </w:r>
      <w:r w:rsidRPr="008D2061">
        <w:rPr>
          <w:rFonts w:ascii="Times New Roman" w:hAnsi="Times New Roman" w:cs="Times New Roman"/>
          <w:sz w:val="28"/>
        </w:rPr>
        <w:t xml:space="preserve"> и акци</w:t>
      </w:r>
      <w:r w:rsidR="00762B64">
        <w:rPr>
          <w:rFonts w:ascii="Times New Roman" w:hAnsi="Times New Roman" w:cs="Times New Roman"/>
          <w:sz w:val="28"/>
        </w:rPr>
        <w:t>й</w:t>
      </w:r>
      <w:r w:rsidR="00FE4458">
        <w:rPr>
          <w:rFonts w:ascii="Times New Roman" w:hAnsi="Times New Roman" w:cs="Times New Roman"/>
          <w:sz w:val="28"/>
        </w:rPr>
        <w:t xml:space="preserve"> с тем</w:t>
      </w:r>
      <w:r w:rsidRPr="008D2061">
        <w:rPr>
          <w:rFonts w:ascii="Times New Roman" w:hAnsi="Times New Roman" w:cs="Times New Roman"/>
          <w:sz w:val="28"/>
        </w:rPr>
        <w:t xml:space="preserve">, чтобы собрать средства для своих нужд. </w:t>
      </w:r>
      <w:r w:rsidR="00FE4458">
        <w:rPr>
          <w:rFonts w:ascii="Times New Roman" w:hAnsi="Times New Roman" w:cs="Times New Roman"/>
          <w:sz w:val="28"/>
        </w:rPr>
        <w:t>Вся</w:t>
      </w:r>
      <w:r w:rsidRPr="008D2061">
        <w:rPr>
          <w:rFonts w:ascii="Times New Roman" w:hAnsi="Times New Roman" w:cs="Times New Roman"/>
          <w:sz w:val="28"/>
        </w:rPr>
        <w:t xml:space="preserve"> торговля происходит в электронном виде. Фондовая биржа способствует такой торговле</w:t>
      </w:r>
      <w:r w:rsidR="00FE4458">
        <w:rPr>
          <w:rFonts w:ascii="Times New Roman" w:hAnsi="Times New Roman" w:cs="Times New Roman"/>
          <w:sz w:val="28"/>
        </w:rPr>
        <w:t xml:space="preserve"> с участием </w:t>
      </w:r>
      <w:r w:rsidRPr="008D2061">
        <w:rPr>
          <w:rFonts w:ascii="Times New Roman" w:hAnsi="Times New Roman" w:cs="Times New Roman"/>
          <w:sz w:val="28"/>
        </w:rPr>
        <w:t>различны</w:t>
      </w:r>
      <w:r w:rsidR="00FE4458">
        <w:rPr>
          <w:rFonts w:ascii="Times New Roman" w:hAnsi="Times New Roman" w:cs="Times New Roman"/>
          <w:sz w:val="28"/>
        </w:rPr>
        <w:t>х</w:t>
      </w:r>
      <w:r w:rsidRPr="008D2061">
        <w:rPr>
          <w:rFonts w:ascii="Times New Roman" w:hAnsi="Times New Roman" w:cs="Times New Roman"/>
          <w:sz w:val="28"/>
        </w:rPr>
        <w:t xml:space="preserve"> посредник</w:t>
      </w:r>
      <w:r w:rsidR="00FE4458">
        <w:rPr>
          <w:rFonts w:ascii="Times New Roman" w:hAnsi="Times New Roman" w:cs="Times New Roman"/>
          <w:sz w:val="28"/>
        </w:rPr>
        <w:t>ов, в том числе</w:t>
      </w:r>
      <w:r w:rsidR="008A6314">
        <w:rPr>
          <w:rFonts w:ascii="Times New Roman" w:hAnsi="Times New Roman" w:cs="Times New Roman"/>
          <w:sz w:val="28"/>
        </w:rPr>
        <w:t xml:space="preserve"> – </w:t>
      </w:r>
      <w:r w:rsidRPr="008D2061">
        <w:rPr>
          <w:rFonts w:ascii="Times New Roman" w:hAnsi="Times New Roman" w:cs="Times New Roman"/>
          <w:sz w:val="28"/>
        </w:rPr>
        <w:t>брокер</w:t>
      </w:r>
      <w:r w:rsidR="00FE4458">
        <w:rPr>
          <w:rFonts w:ascii="Times New Roman" w:hAnsi="Times New Roman" w:cs="Times New Roman"/>
          <w:sz w:val="28"/>
        </w:rPr>
        <w:t>ов</w:t>
      </w:r>
      <w:r w:rsidRPr="008D2061">
        <w:rPr>
          <w:rFonts w:ascii="Times New Roman" w:hAnsi="Times New Roman" w:cs="Times New Roman"/>
          <w:sz w:val="28"/>
        </w:rPr>
        <w:t>.</w:t>
      </w:r>
    </w:p>
    <w:p w:rsidR="008A6314" w:rsidRPr="008C7DB9" w:rsidRDefault="008A6314" w:rsidP="00450D3D">
      <w:pPr>
        <w:widowControl w:val="0"/>
        <w:spacing w:after="0" w:line="360" w:lineRule="auto"/>
        <w:ind w:firstLine="709"/>
        <w:jc w:val="both"/>
        <w:rPr>
          <w:rFonts w:ascii="Times New Roman" w:hAnsi="Times New Roman" w:cs="Times New Roman"/>
          <w:sz w:val="28"/>
          <w:szCs w:val="28"/>
        </w:rPr>
      </w:pPr>
      <w:r w:rsidRPr="008C7DB9">
        <w:rPr>
          <w:rFonts w:ascii="Times New Roman" w:hAnsi="Times New Roman" w:cs="Times New Roman"/>
          <w:sz w:val="28"/>
          <w:szCs w:val="28"/>
        </w:rPr>
        <w:t xml:space="preserve">На взгляд М.И. </w:t>
      </w:r>
      <w:proofErr w:type="spellStart"/>
      <w:r w:rsidRPr="008C7DB9">
        <w:rPr>
          <w:rFonts w:ascii="Times New Roman" w:hAnsi="Times New Roman" w:cs="Times New Roman"/>
          <w:sz w:val="28"/>
          <w:szCs w:val="28"/>
        </w:rPr>
        <w:t>Кас</w:t>
      </w:r>
      <w:r w:rsidR="00302A43">
        <w:rPr>
          <w:rFonts w:ascii="Times New Roman" w:hAnsi="Times New Roman" w:cs="Times New Roman"/>
          <w:sz w:val="28"/>
          <w:szCs w:val="28"/>
        </w:rPr>
        <w:t>и</w:t>
      </w:r>
      <w:r w:rsidRPr="008C7DB9">
        <w:rPr>
          <w:rFonts w:ascii="Times New Roman" w:hAnsi="Times New Roman" w:cs="Times New Roman"/>
          <w:sz w:val="28"/>
          <w:szCs w:val="28"/>
        </w:rPr>
        <w:t>мовой</w:t>
      </w:r>
      <w:proofErr w:type="spellEnd"/>
      <w:r w:rsidRPr="008C7DB9">
        <w:rPr>
          <w:rFonts w:ascii="Times New Roman" w:hAnsi="Times New Roman" w:cs="Times New Roman"/>
          <w:sz w:val="28"/>
          <w:szCs w:val="28"/>
        </w:rPr>
        <w:t xml:space="preserve">, рынок капиталов – это экономические отношения, возникающие между субъектами экономической деятельности, предъявляющие, с одной стороны, спрос, с другой – предложение инвестиционных товаров </w:t>
      </w:r>
      <w:r w:rsidRPr="008C7DB9">
        <w:rPr>
          <w:rFonts w:ascii="Times New Roman" w:eastAsia="@Arial Unicode MS" w:hAnsi="Times New Roman" w:cs="Times New Roman"/>
          <w:sz w:val="28"/>
          <w:szCs w:val="28"/>
        </w:rPr>
        <w:t>[</w:t>
      </w:r>
      <w:r w:rsidR="00302A43">
        <w:rPr>
          <w:rFonts w:ascii="Times New Roman" w:eastAsia="@Arial Unicode MS" w:hAnsi="Times New Roman" w:cs="Times New Roman"/>
          <w:sz w:val="28"/>
          <w:szCs w:val="28"/>
        </w:rPr>
        <w:t>14</w:t>
      </w:r>
      <w:r w:rsidRPr="008C7DB9">
        <w:rPr>
          <w:rFonts w:ascii="Times New Roman" w:eastAsia="@Arial Unicode MS" w:hAnsi="Times New Roman" w:cs="Times New Roman"/>
          <w:sz w:val="28"/>
          <w:szCs w:val="28"/>
        </w:rPr>
        <w:t>, с. 15</w:t>
      </w:r>
      <w:r w:rsidR="008D30B5" w:rsidRPr="008C7DB9">
        <w:rPr>
          <w:rFonts w:ascii="Times New Roman" w:eastAsia="@Arial Unicode MS" w:hAnsi="Times New Roman" w:cs="Times New Roman"/>
          <w:sz w:val="28"/>
          <w:szCs w:val="28"/>
        </w:rPr>
        <w:t>5</w:t>
      </w:r>
      <w:r w:rsidRPr="008C7DB9">
        <w:rPr>
          <w:rFonts w:ascii="Times New Roman" w:eastAsia="@Arial Unicode MS" w:hAnsi="Times New Roman" w:cs="Times New Roman"/>
          <w:sz w:val="28"/>
          <w:szCs w:val="28"/>
        </w:rPr>
        <w:t>]</w:t>
      </w:r>
      <w:r w:rsidRPr="008C7DB9">
        <w:rPr>
          <w:rFonts w:ascii="Times New Roman" w:hAnsi="Times New Roman" w:cs="Times New Roman"/>
          <w:sz w:val="28"/>
          <w:szCs w:val="28"/>
        </w:rPr>
        <w:t>.</w:t>
      </w:r>
    </w:p>
    <w:p w:rsidR="008C7DB9" w:rsidRPr="008A6314" w:rsidRDefault="005D09F2" w:rsidP="00450D3D">
      <w:pPr>
        <w:widowControl w:val="0"/>
        <w:spacing w:after="0" w:line="360" w:lineRule="auto"/>
        <w:ind w:firstLine="709"/>
        <w:jc w:val="both"/>
        <w:rPr>
          <w:rFonts w:ascii="Times New Roman" w:hAnsi="Times New Roman" w:cs="Times New Roman"/>
          <w:sz w:val="28"/>
        </w:rPr>
      </w:pPr>
      <w:r w:rsidRPr="008C7DB9">
        <w:rPr>
          <w:rFonts w:ascii="Times New Roman" w:hAnsi="Times New Roman" w:cs="Times New Roman"/>
          <w:sz w:val="28"/>
          <w:szCs w:val="28"/>
        </w:rPr>
        <w:t xml:space="preserve">Авторы Е.В. Гуляева и В.В. </w:t>
      </w:r>
      <w:proofErr w:type="spellStart"/>
      <w:r w:rsidRPr="008C7DB9">
        <w:rPr>
          <w:rFonts w:ascii="Times New Roman" w:hAnsi="Times New Roman" w:cs="Times New Roman"/>
          <w:sz w:val="28"/>
          <w:szCs w:val="28"/>
        </w:rPr>
        <w:t>Преснякова</w:t>
      </w:r>
      <w:proofErr w:type="spellEnd"/>
      <w:r w:rsidRPr="008C7DB9">
        <w:rPr>
          <w:rFonts w:ascii="Times New Roman" w:hAnsi="Times New Roman" w:cs="Times New Roman"/>
          <w:sz w:val="28"/>
          <w:szCs w:val="28"/>
        </w:rPr>
        <w:t xml:space="preserve"> отмечают, что рынок капиталов часто называют рынком инвестиционных фондов. Поставщиками капитала выступают домохозяйства, а потребителями – бизнес. Взаимодействие поставщиков и потребителей осуществляется через разветвленную сеть финансовых посредников: коммерческие банки, инвестиционные фонды, брокерские конторы и т.д. Их функцией является накопление небольших сбережений домашних хозяйств в огромные суммы финансовых</w:t>
      </w:r>
      <w:r w:rsidR="008C7DB9" w:rsidRPr="008C7DB9">
        <w:rPr>
          <w:rFonts w:ascii="Times New Roman" w:hAnsi="Times New Roman" w:cs="Times New Roman"/>
          <w:sz w:val="28"/>
          <w:szCs w:val="28"/>
        </w:rPr>
        <w:t xml:space="preserve"> средств и размещение</w:t>
      </w:r>
      <w:r w:rsidR="008C7DB9">
        <w:rPr>
          <w:rFonts w:ascii="Times New Roman" w:hAnsi="Times New Roman" w:cs="Times New Roman"/>
          <w:sz w:val="28"/>
          <w:szCs w:val="28"/>
        </w:rPr>
        <w:t xml:space="preserve"> их среди потребителей капитала </w:t>
      </w:r>
      <w:r w:rsidR="008C7DB9" w:rsidRPr="008C7DB9">
        <w:rPr>
          <w:rFonts w:ascii="Times New Roman" w:eastAsia="@Arial Unicode MS" w:hAnsi="Times New Roman" w:cs="Times New Roman"/>
          <w:sz w:val="28"/>
          <w:szCs w:val="28"/>
        </w:rPr>
        <w:t>[</w:t>
      </w:r>
      <w:r w:rsidR="00302A43">
        <w:rPr>
          <w:rFonts w:ascii="Times New Roman" w:eastAsia="@Arial Unicode MS" w:hAnsi="Times New Roman" w:cs="Times New Roman"/>
          <w:sz w:val="28"/>
          <w:szCs w:val="28"/>
        </w:rPr>
        <w:t>8</w:t>
      </w:r>
      <w:r w:rsidR="008C7DB9" w:rsidRPr="008C7DB9">
        <w:rPr>
          <w:rFonts w:ascii="Times New Roman" w:eastAsia="@Arial Unicode MS" w:hAnsi="Times New Roman" w:cs="Times New Roman"/>
          <w:sz w:val="28"/>
          <w:szCs w:val="28"/>
        </w:rPr>
        <w:t xml:space="preserve">, с. </w:t>
      </w:r>
      <w:r w:rsidR="008C7DB9">
        <w:rPr>
          <w:rFonts w:ascii="Times New Roman" w:eastAsia="@Arial Unicode MS" w:hAnsi="Times New Roman" w:cs="Times New Roman"/>
          <w:sz w:val="28"/>
          <w:szCs w:val="28"/>
        </w:rPr>
        <w:t>97-98</w:t>
      </w:r>
      <w:r w:rsidR="008C7DB9" w:rsidRPr="008C7DB9">
        <w:rPr>
          <w:rFonts w:ascii="Times New Roman" w:eastAsia="@Arial Unicode MS" w:hAnsi="Times New Roman" w:cs="Times New Roman"/>
          <w:sz w:val="28"/>
          <w:szCs w:val="28"/>
        </w:rPr>
        <w:t>]</w:t>
      </w:r>
      <w:r w:rsidR="008C7DB9" w:rsidRPr="008C7DB9">
        <w:rPr>
          <w:rFonts w:ascii="Times New Roman" w:hAnsi="Times New Roman" w:cs="Times New Roman"/>
          <w:sz w:val="28"/>
          <w:szCs w:val="28"/>
        </w:rPr>
        <w:t>.</w:t>
      </w:r>
    </w:p>
    <w:p w:rsidR="00732431" w:rsidRDefault="00B34AAF" w:rsidP="00450D3D">
      <w:pPr>
        <w:widowControl w:val="0"/>
        <w:spacing w:after="0" w:line="360" w:lineRule="auto"/>
        <w:ind w:firstLine="709"/>
        <w:jc w:val="both"/>
        <w:rPr>
          <w:rFonts w:ascii="Times New Roman" w:hAnsi="Times New Roman" w:cs="Times New Roman"/>
          <w:sz w:val="28"/>
        </w:rPr>
      </w:pPr>
      <w:r w:rsidRPr="00B34AAF">
        <w:rPr>
          <w:rFonts w:ascii="Times New Roman" w:hAnsi="Times New Roman" w:cs="Times New Roman"/>
          <w:sz w:val="28"/>
        </w:rPr>
        <w:t>Рынок капитала разделен на два отдельных, но взаимозависимых сегмента. Это первичный и вторичный рынок</w:t>
      </w:r>
      <w:r w:rsidR="00732431">
        <w:rPr>
          <w:rFonts w:ascii="Times New Roman" w:hAnsi="Times New Roman" w:cs="Times New Roman"/>
          <w:sz w:val="28"/>
        </w:rPr>
        <w:t xml:space="preserve"> (рисунок 1)</w:t>
      </w:r>
      <w:r w:rsidRPr="00B34AAF">
        <w:rPr>
          <w:rFonts w:ascii="Times New Roman" w:hAnsi="Times New Roman" w:cs="Times New Roman"/>
          <w:sz w:val="28"/>
        </w:rPr>
        <w:t xml:space="preserve">. Первичный рынок </w:t>
      </w:r>
      <w:r>
        <w:rPr>
          <w:rFonts w:ascii="Times New Roman" w:hAnsi="Times New Roman" w:cs="Times New Roman"/>
          <w:sz w:val="28"/>
        </w:rPr>
        <w:t>– это</w:t>
      </w:r>
      <w:r w:rsidR="000C0A23">
        <w:rPr>
          <w:rFonts w:ascii="Times New Roman" w:hAnsi="Times New Roman" w:cs="Times New Roman"/>
          <w:sz w:val="28"/>
        </w:rPr>
        <w:t xml:space="preserve"> рынок, на котором происход</w:t>
      </w:r>
      <w:r w:rsidR="00CC62EE">
        <w:rPr>
          <w:rFonts w:ascii="Times New Roman" w:hAnsi="Times New Roman" w:cs="Times New Roman"/>
          <w:sz w:val="28"/>
        </w:rPr>
        <w:t>я</w:t>
      </w:r>
      <w:r w:rsidR="000C0A23">
        <w:rPr>
          <w:rFonts w:ascii="Times New Roman" w:hAnsi="Times New Roman" w:cs="Times New Roman"/>
          <w:sz w:val="28"/>
        </w:rPr>
        <w:t xml:space="preserve">т новые </w:t>
      </w:r>
      <w:r w:rsidRPr="00B34AAF">
        <w:rPr>
          <w:rFonts w:ascii="Times New Roman" w:hAnsi="Times New Roman" w:cs="Times New Roman"/>
          <w:sz w:val="28"/>
        </w:rPr>
        <w:t>выпуск</w:t>
      </w:r>
      <w:r w:rsidR="000C0A23">
        <w:rPr>
          <w:rFonts w:ascii="Times New Roman" w:hAnsi="Times New Roman" w:cs="Times New Roman"/>
          <w:sz w:val="28"/>
        </w:rPr>
        <w:t>и</w:t>
      </w:r>
      <w:r w:rsidRPr="00B34AAF">
        <w:rPr>
          <w:rFonts w:ascii="Times New Roman" w:hAnsi="Times New Roman" w:cs="Times New Roman"/>
          <w:sz w:val="28"/>
        </w:rPr>
        <w:t xml:space="preserve"> ценных бумаг</w:t>
      </w:r>
      <w:r w:rsidR="000C0A23">
        <w:rPr>
          <w:rFonts w:ascii="Times New Roman" w:hAnsi="Times New Roman" w:cs="Times New Roman"/>
          <w:sz w:val="28"/>
        </w:rPr>
        <w:t xml:space="preserve">. Его также называют </w:t>
      </w:r>
      <w:r w:rsidRPr="00B34AAF">
        <w:rPr>
          <w:rFonts w:ascii="Times New Roman" w:hAnsi="Times New Roman" w:cs="Times New Roman"/>
          <w:sz w:val="28"/>
        </w:rPr>
        <w:t>рынком для первичного публичного предложения. Вторичный рынок является вторым или последним разделом рынка капитал</w:t>
      </w:r>
      <w:r w:rsidR="00CC62EE">
        <w:rPr>
          <w:rFonts w:ascii="Times New Roman" w:hAnsi="Times New Roman" w:cs="Times New Roman"/>
          <w:sz w:val="28"/>
        </w:rPr>
        <w:t>ов</w:t>
      </w:r>
      <w:r w:rsidRPr="00B34AAF">
        <w:rPr>
          <w:rFonts w:ascii="Times New Roman" w:hAnsi="Times New Roman" w:cs="Times New Roman"/>
          <w:sz w:val="28"/>
        </w:rPr>
        <w:t>. Это последо</w:t>
      </w:r>
      <w:r w:rsidRPr="00B34AAF">
        <w:rPr>
          <w:rFonts w:ascii="Times New Roman" w:hAnsi="Times New Roman" w:cs="Times New Roman"/>
          <w:sz w:val="28"/>
        </w:rPr>
        <w:lastRenderedPageBreak/>
        <w:t>вательный рынок, где ценные бумаги, подтвержденные сертификатами, обмениваются на средства.</w:t>
      </w:r>
      <w:r w:rsidR="00925ADA">
        <w:rPr>
          <w:rFonts w:ascii="Times New Roman" w:hAnsi="Times New Roman" w:cs="Times New Roman"/>
          <w:sz w:val="28"/>
        </w:rPr>
        <w:t xml:space="preserve"> </w:t>
      </w:r>
    </w:p>
    <w:p w:rsidR="00732431" w:rsidRDefault="00463D96" w:rsidP="00450D3D">
      <w:pPr>
        <w:widowControl w:val="0"/>
        <w:spacing w:after="0" w:line="360" w:lineRule="auto"/>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962650" cy="2371725"/>
            <wp:effectExtent l="0" t="57150" r="0" b="476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32431" w:rsidRDefault="00732431" w:rsidP="00450D3D">
      <w:pPr>
        <w:widowControl w:val="0"/>
        <w:spacing w:after="0" w:line="360" w:lineRule="auto"/>
        <w:jc w:val="center"/>
        <w:rPr>
          <w:rFonts w:ascii="Times New Roman" w:hAnsi="Times New Roman" w:cs="Times New Roman"/>
          <w:sz w:val="28"/>
        </w:rPr>
      </w:pPr>
      <w:r>
        <w:rPr>
          <w:rFonts w:ascii="Times New Roman" w:hAnsi="Times New Roman" w:cs="Times New Roman"/>
          <w:sz w:val="28"/>
        </w:rPr>
        <w:t xml:space="preserve">Рисунок 1 – </w:t>
      </w:r>
      <w:r w:rsidR="00A67833">
        <w:rPr>
          <w:rFonts w:ascii="Times New Roman" w:hAnsi="Times New Roman" w:cs="Times New Roman"/>
          <w:sz w:val="28"/>
        </w:rPr>
        <w:t xml:space="preserve">Виды </w:t>
      </w:r>
      <w:r>
        <w:rPr>
          <w:rFonts w:ascii="Times New Roman" w:hAnsi="Times New Roman" w:cs="Times New Roman"/>
          <w:sz w:val="28"/>
        </w:rPr>
        <w:t>рынка капиталов</w:t>
      </w:r>
    </w:p>
    <w:p w:rsidR="008C7DB9" w:rsidRDefault="008C7DB9" w:rsidP="00450D3D">
      <w:pPr>
        <w:widowControl w:val="0"/>
        <w:spacing w:after="0" w:line="360" w:lineRule="auto"/>
        <w:ind w:firstLine="709"/>
        <w:jc w:val="both"/>
        <w:rPr>
          <w:rFonts w:ascii="Times New Roman" w:hAnsi="Times New Roman" w:cs="Times New Roman"/>
          <w:sz w:val="28"/>
        </w:rPr>
      </w:pPr>
    </w:p>
    <w:p w:rsidR="00732431" w:rsidRDefault="003C7197"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По данным рисунка 1 видно, что</w:t>
      </w:r>
      <w:r w:rsidR="00463D96">
        <w:rPr>
          <w:rFonts w:ascii="Times New Roman" w:hAnsi="Times New Roman" w:cs="Times New Roman"/>
          <w:sz w:val="28"/>
        </w:rPr>
        <w:t>, о</w:t>
      </w:r>
      <w:r w:rsidR="00732431" w:rsidRPr="00732431">
        <w:rPr>
          <w:rFonts w:ascii="Times New Roman" w:hAnsi="Times New Roman" w:cs="Times New Roman"/>
          <w:sz w:val="28"/>
        </w:rPr>
        <w:t>сновываясь на сроке службы инструментов и продолжительности его торговли, рынок капитал</w:t>
      </w:r>
      <w:r w:rsidR="00732431">
        <w:rPr>
          <w:rFonts w:ascii="Times New Roman" w:hAnsi="Times New Roman" w:cs="Times New Roman"/>
          <w:sz w:val="28"/>
        </w:rPr>
        <w:t>ов</w:t>
      </w:r>
      <w:r w:rsidR="00732431" w:rsidRPr="00732431">
        <w:rPr>
          <w:rFonts w:ascii="Times New Roman" w:hAnsi="Times New Roman" w:cs="Times New Roman"/>
          <w:sz w:val="28"/>
        </w:rPr>
        <w:t xml:space="preserve"> бывает двух типов</w:t>
      </w:r>
      <w:r w:rsidR="008A6314">
        <w:rPr>
          <w:rFonts w:ascii="Times New Roman" w:hAnsi="Times New Roman" w:cs="Times New Roman"/>
          <w:sz w:val="28"/>
        </w:rPr>
        <w:t xml:space="preserve"> – </w:t>
      </w:r>
      <w:r w:rsidR="00732431" w:rsidRPr="00732431">
        <w:rPr>
          <w:rFonts w:ascii="Times New Roman" w:hAnsi="Times New Roman" w:cs="Times New Roman"/>
          <w:sz w:val="28"/>
        </w:rPr>
        <w:t>первичны</w:t>
      </w:r>
      <w:r w:rsidR="00732431">
        <w:rPr>
          <w:rFonts w:ascii="Times New Roman" w:hAnsi="Times New Roman" w:cs="Times New Roman"/>
          <w:sz w:val="28"/>
        </w:rPr>
        <w:t>м</w:t>
      </w:r>
      <w:r w:rsidR="00732431" w:rsidRPr="00732431">
        <w:rPr>
          <w:rFonts w:ascii="Times New Roman" w:hAnsi="Times New Roman" w:cs="Times New Roman"/>
          <w:sz w:val="28"/>
        </w:rPr>
        <w:t xml:space="preserve"> и вторичны</w:t>
      </w:r>
      <w:r w:rsidR="00732431">
        <w:rPr>
          <w:rFonts w:ascii="Times New Roman" w:hAnsi="Times New Roman" w:cs="Times New Roman"/>
          <w:sz w:val="28"/>
        </w:rPr>
        <w:t>м</w:t>
      </w:r>
      <w:r w:rsidR="00732431" w:rsidRPr="00732431">
        <w:rPr>
          <w:rFonts w:ascii="Times New Roman" w:hAnsi="Times New Roman" w:cs="Times New Roman"/>
          <w:sz w:val="28"/>
        </w:rPr>
        <w:t>.</w:t>
      </w:r>
    </w:p>
    <w:p w:rsidR="00667EDA" w:rsidRDefault="00746BA4"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На рынке капиталов</w:t>
      </w:r>
      <w:r w:rsidRPr="00746BA4">
        <w:rPr>
          <w:rFonts w:ascii="Times New Roman" w:hAnsi="Times New Roman" w:cs="Times New Roman"/>
          <w:sz w:val="28"/>
        </w:rPr>
        <w:t xml:space="preserve"> покупатели и продавцы взаимодействуют </w:t>
      </w:r>
      <w:r>
        <w:rPr>
          <w:rFonts w:ascii="Times New Roman" w:hAnsi="Times New Roman" w:cs="Times New Roman"/>
          <w:sz w:val="28"/>
        </w:rPr>
        <w:t xml:space="preserve">друг с другом, покупая и продавая </w:t>
      </w:r>
      <w:r w:rsidRPr="00746BA4">
        <w:rPr>
          <w:rFonts w:ascii="Times New Roman" w:hAnsi="Times New Roman" w:cs="Times New Roman"/>
          <w:sz w:val="28"/>
        </w:rPr>
        <w:t>финансовы</w:t>
      </w:r>
      <w:r>
        <w:rPr>
          <w:rFonts w:ascii="Times New Roman" w:hAnsi="Times New Roman" w:cs="Times New Roman"/>
          <w:sz w:val="28"/>
        </w:rPr>
        <w:t>е</w:t>
      </w:r>
      <w:r w:rsidRPr="00746BA4">
        <w:rPr>
          <w:rFonts w:ascii="Times New Roman" w:hAnsi="Times New Roman" w:cs="Times New Roman"/>
          <w:sz w:val="28"/>
        </w:rPr>
        <w:t xml:space="preserve"> ценны</w:t>
      </w:r>
      <w:r>
        <w:rPr>
          <w:rFonts w:ascii="Times New Roman" w:hAnsi="Times New Roman" w:cs="Times New Roman"/>
          <w:sz w:val="28"/>
        </w:rPr>
        <w:t>е</w:t>
      </w:r>
      <w:r w:rsidRPr="00746BA4">
        <w:rPr>
          <w:rFonts w:ascii="Times New Roman" w:hAnsi="Times New Roman" w:cs="Times New Roman"/>
          <w:sz w:val="28"/>
        </w:rPr>
        <w:t xml:space="preserve"> бума</w:t>
      </w:r>
      <w:r>
        <w:rPr>
          <w:rFonts w:ascii="Times New Roman" w:hAnsi="Times New Roman" w:cs="Times New Roman"/>
          <w:sz w:val="28"/>
        </w:rPr>
        <w:t>гами. Фактически, рынок капиталов</w:t>
      </w:r>
      <w:r w:rsidRPr="00746BA4">
        <w:rPr>
          <w:rFonts w:ascii="Times New Roman" w:hAnsi="Times New Roman" w:cs="Times New Roman"/>
          <w:sz w:val="28"/>
        </w:rPr>
        <w:t xml:space="preserve"> является частью финансовой системы. Другая часть финансовой системы</w:t>
      </w:r>
      <w:r w:rsidR="008A6314">
        <w:rPr>
          <w:rFonts w:ascii="Times New Roman" w:hAnsi="Times New Roman" w:cs="Times New Roman"/>
          <w:sz w:val="28"/>
        </w:rPr>
        <w:t xml:space="preserve"> – </w:t>
      </w:r>
      <w:r>
        <w:rPr>
          <w:rFonts w:ascii="Times New Roman" w:hAnsi="Times New Roman" w:cs="Times New Roman"/>
          <w:sz w:val="28"/>
        </w:rPr>
        <w:t>это</w:t>
      </w:r>
      <w:r w:rsidRPr="00746BA4">
        <w:rPr>
          <w:rFonts w:ascii="Times New Roman" w:hAnsi="Times New Roman" w:cs="Times New Roman"/>
          <w:sz w:val="28"/>
        </w:rPr>
        <w:t xml:space="preserve"> денежный рынок. </w:t>
      </w:r>
      <w:r w:rsidR="007F02AD">
        <w:rPr>
          <w:rFonts w:ascii="Times New Roman" w:hAnsi="Times New Roman" w:cs="Times New Roman"/>
          <w:sz w:val="28"/>
        </w:rPr>
        <w:t>С</w:t>
      </w:r>
      <w:r w:rsidRPr="00746BA4">
        <w:rPr>
          <w:rFonts w:ascii="Times New Roman" w:hAnsi="Times New Roman" w:cs="Times New Roman"/>
          <w:sz w:val="28"/>
        </w:rPr>
        <w:t>труктура рынк</w:t>
      </w:r>
      <w:r w:rsidR="007F02AD">
        <w:rPr>
          <w:rFonts w:ascii="Times New Roman" w:hAnsi="Times New Roman" w:cs="Times New Roman"/>
          <w:sz w:val="28"/>
        </w:rPr>
        <w:t>а капиталов</w:t>
      </w:r>
      <w:r w:rsidRPr="00746BA4">
        <w:rPr>
          <w:rFonts w:ascii="Times New Roman" w:hAnsi="Times New Roman" w:cs="Times New Roman"/>
          <w:sz w:val="28"/>
        </w:rPr>
        <w:t xml:space="preserve"> обеспечивает </w:t>
      </w:r>
      <w:r w:rsidR="007F02AD">
        <w:rPr>
          <w:rFonts w:ascii="Times New Roman" w:hAnsi="Times New Roman" w:cs="Times New Roman"/>
          <w:sz w:val="28"/>
        </w:rPr>
        <w:t>о</w:t>
      </w:r>
      <w:r w:rsidRPr="00746BA4">
        <w:rPr>
          <w:rFonts w:ascii="Times New Roman" w:hAnsi="Times New Roman" w:cs="Times New Roman"/>
          <w:sz w:val="28"/>
        </w:rPr>
        <w:t xml:space="preserve">снову для </w:t>
      </w:r>
      <w:r w:rsidR="007F02AD">
        <w:rPr>
          <w:rFonts w:ascii="Times New Roman" w:hAnsi="Times New Roman" w:cs="Times New Roman"/>
          <w:sz w:val="28"/>
        </w:rPr>
        <w:t>долгосрочного движения капитала</w:t>
      </w:r>
      <w:r w:rsidRPr="00746BA4">
        <w:rPr>
          <w:rFonts w:ascii="Times New Roman" w:hAnsi="Times New Roman" w:cs="Times New Roman"/>
          <w:sz w:val="28"/>
        </w:rPr>
        <w:t xml:space="preserve">. </w:t>
      </w:r>
      <w:r w:rsidR="007F02AD">
        <w:rPr>
          <w:rFonts w:ascii="Times New Roman" w:hAnsi="Times New Roman" w:cs="Times New Roman"/>
          <w:sz w:val="28"/>
        </w:rPr>
        <w:t xml:space="preserve">Известно, </w:t>
      </w:r>
      <w:proofErr w:type="gramStart"/>
      <w:r w:rsidR="007F02AD">
        <w:rPr>
          <w:rFonts w:ascii="Times New Roman" w:hAnsi="Times New Roman" w:cs="Times New Roman"/>
          <w:sz w:val="28"/>
        </w:rPr>
        <w:t xml:space="preserve">что </w:t>
      </w:r>
      <w:r w:rsidRPr="00746BA4">
        <w:rPr>
          <w:rFonts w:ascii="Times New Roman" w:hAnsi="Times New Roman" w:cs="Times New Roman"/>
          <w:sz w:val="28"/>
        </w:rPr>
        <w:t xml:space="preserve"> денежный</w:t>
      </w:r>
      <w:proofErr w:type="gramEnd"/>
      <w:r w:rsidRPr="00746BA4">
        <w:rPr>
          <w:rFonts w:ascii="Times New Roman" w:hAnsi="Times New Roman" w:cs="Times New Roman"/>
          <w:sz w:val="28"/>
        </w:rPr>
        <w:t xml:space="preserve"> рынок </w:t>
      </w:r>
      <w:r w:rsidR="007F02AD">
        <w:rPr>
          <w:rFonts w:ascii="Times New Roman" w:hAnsi="Times New Roman" w:cs="Times New Roman"/>
          <w:sz w:val="28"/>
        </w:rPr>
        <w:t xml:space="preserve">в основном </w:t>
      </w:r>
      <w:r w:rsidRPr="00746BA4">
        <w:rPr>
          <w:rFonts w:ascii="Times New Roman" w:hAnsi="Times New Roman" w:cs="Times New Roman"/>
          <w:sz w:val="28"/>
        </w:rPr>
        <w:t>имеет дело с краткосрочным финансированием</w:t>
      </w:r>
      <w:r w:rsidR="001B45C4">
        <w:rPr>
          <w:rFonts w:ascii="Times New Roman" w:hAnsi="Times New Roman" w:cs="Times New Roman"/>
          <w:sz w:val="28"/>
        </w:rPr>
        <w:t xml:space="preserve">, в то время, как </w:t>
      </w:r>
      <w:r w:rsidRPr="00746BA4">
        <w:rPr>
          <w:rFonts w:ascii="Times New Roman" w:hAnsi="Times New Roman" w:cs="Times New Roman"/>
          <w:sz w:val="28"/>
        </w:rPr>
        <w:t>рын</w:t>
      </w:r>
      <w:r w:rsidR="001B45C4">
        <w:rPr>
          <w:rFonts w:ascii="Times New Roman" w:hAnsi="Times New Roman" w:cs="Times New Roman"/>
          <w:sz w:val="28"/>
        </w:rPr>
        <w:t>о</w:t>
      </w:r>
      <w:r w:rsidRPr="00746BA4">
        <w:rPr>
          <w:rFonts w:ascii="Times New Roman" w:hAnsi="Times New Roman" w:cs="Times New Roman"/>
          <w:sz w:val="28"/>
        </w:rPr>
        <w:t>к капитал</w:t>
      </w:r>
      <w:r w:rsidR="001B45C4">
        <w:rPr>
          <w:rFonts w:ascii="Times New Roman" w:hAnsi="Times New Roman" w:cs="Times New Roman"/>
          <w:sz w:val="28"/>
        </w:rPr>
        <w:t>ов</w:t>
      </w:r>
      <w:r w:rsidR="008A6314">
        <w:rPr>
          <w:rFonts w:ascii="Times New Roman" w:hAnsi="Times New Roman" w:cs="Times New Roman"/>
          <w:sz w:val="28"/>
        </w:rPr>
        <w:t xml:space="preserve"> – </w:t>
      </w:r>
      <w:r w:rsidRPr="00746BA4">
        <w:rPr>
          <w:rFonts w:ascii="Times New Roman" w:hAnsi="Times New Roman" w:cs="Times New Roman"/>
          <w:sz w:val="28"/>
        </w:rPr>
        <w:t>с финансированием долгосрочного характера. Основная цель рынка капитал</w:t>
      </w:r>
      <w:r w:rsidR="001B45C4">
        <w:rPr>
          <w:rFonts w:ascii="Times New Roman" w:hAnsi="Times New Roman" w:cs="Times New Roman"/>
          <w:sz w:val="28"/>
        </w:rPr>
        <w:t>ов</w:t>
      </w:r>
      <w:r w:rsidR="008A6314">
        <w:rPr>
          <w:rFonts w:ascii="Times New Roman" w:hAnsi="Times New Roman" w:cs="Times New Roman"/>
          <w:sz w:val="28"/>
        </w:rPr>
        <w:t xml:space="preserve"> – </w:t>
      </w:r>
      <w:r w:rsidRPr="00746BA4">
        <w:rPr>
          <w:rFonts w:ascii="Times New Roman" w:hAnsi="Times New Roman" w:cs="Times New Roman"/>
          <w:sz w:val="28"/>
        </w:rPr>
        <w:t xml:space="preserve">направить тех, у кого есть сбережения, </w:t>
      </w:r>
      <w:r w:rsidR="001B45C4">
        <w:rPr>
          <w:rFonts w:ascii="Times New Roman" w:hAnsi="Times New Roman" w:cs="Times New Roman"/>
          <w:sz w:val="28"/>
        </w:rPr>
        <w:t>к тем</w:t>
      </w:r>
      <w:r w:rsidRPr="00746BA4">
        <w:rPr>
          <w:rFonts w:ascii="Times New Roman" w:hAnsi="Times New Roman" w:cs="Times New Roman"/>
          <w:sz w:val="28"/>
        </w:rPr>
        <w:t xml:space="preserve">, кто нуждается в таких сбережениях. </w:t>
      </w:r>
    </w:p>
    <w:p w:rsidR="00914BE9" w:rsidRDefault="00914BE9" w:rsidP="00450D3D">
      <w:pPr>
        <w:widowControl w:val="0"/>
        <w:spacing w:after="0" w:line="360" w:lineRule="auto"/>
        <w:ind w:firstLine="709"/>
        <w:jc w:val="both"/>
        <w:rPr>
          <w:rFonts w:ascii="Times New Roman" w:hAnsi="Times New Roman" w:cs="Times New Roman"/>
          <w:sz w:val="28"/>
        </w:rPr>
      </w:pPr>
      <w:r w:rsidRPr="00914BE9">
        <w:rPr>
          <w:rFonts w:ascii="Times New Roman" w:hAnsi="Times New Roman" w:cs="Times New Roman"/>
          <w:sz w:val="28"/>
        </w:rPr>
        <w:t xml:space="preserve">Как и любая другая экономическая теория, социально-экономическое содержание рынка капиталов раскрывается в выполняемых им своих основных </w:t>
      </w:r>
      <w:r w:rsidR="00520823">
        <w:rPr>
          <w:rFonts w:ascii="Times New Roman" w:hAnsi="Times New Roman" w:cs="Times New Roman"/>
          <w:sz w:val="28"/>
        </w:rPr>
        <w:t xml:space="preserve">функциях, к числу которых </w:t>
      </w:r>
      <w:r>
        <w:rPr>
          <w:rFonts w:ascii="Times New Roman" w:hAnsi="Times New Roman" w:cs="Times New Roman"/>
          <w:sz w:val="28"/>
        </w:rPr>
        <w:t xml:space="preserve">М.И. </w:t>
      </w:r>
      <w:proofErr w:type="spellStart"/>
      <w:r>
        <w:rPr>
          <w:rFonts w:ascii="Times New Roman" w:hAnsi="Times New Roman" w:cs="Times New Roman"/>
          <w:sz w:val="28"/>
        </w:rPr>
        <w:t>Касимова</w:t>
      </w:r>
      <w:proofErr w:type="spellEnd"/>
      <w:r>
        <w:rPr>
          <w:rFonts w:ascii="Times New Roman" w:hAnsi="Times New Roman" w:cs="Times New Roman"/>
          <w:sz w:val="28"/>
        </w:rPr>
        <w:t xml:space="preserve"> </w:t>
      </w:r>
      <w:r w:rsidRPr="00914BE9">
        <w:rPr>
          <w:rFonts w:ascii="Times New Roman" w:hAnsi="Times New Roman" w:cs="Times New Roman"/>
          <w:sz w:val="28"/>
        </w:rPr>
        <w:t>отн</w:t>
      </w:r>
      <w:r>
        <w:rPr>
          <w:rFonts w:ascii="Times New Roman" w:hAnsi="Times New Roman" w:cs="Times New Roman"/>
          <w:sz w:val="28"/>
        </w:rPr>
        <w:t xml:space="preserve">осит </w:t>
      </w:r>
      <w:r w:rsidRPr="00914BE9">
        <w:rPr>
          <w:rFonts w:ascii="Times New Roman" w:hAnsi="Times New Roman" w:cs="Times New Roman"/>
          <w:sz w:val="28"/>
        </w:rPr>
        <w:t>следующие</w:t>
      </w:r>
      <w:r>
        <w:rPr>
          <w:rFonts w:ascii="Times New Roman" w:hAnsi="Times New Roman" w:cs="Times New Roman"/>
          <w:sz w:val="28"/>
        </w:rPr>
        <w:t xml:space="preserve"> (рисунок 2).</w:t>
      </w:r>
    </w:p>
    <w:p w:rsidR="00914BE9" w:rsidRDefault="00CF3C44" w:rsidP="00450D3D">
      <w:pPr>
        <w:widowControl w:val="0"/>
        <w:spacing w:after="0" w:line="360" w:lineRule="auto"/>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5857875" cy="4695825"/>
            <wp:effectExtent l="57150" t="57150" r="47625" b="4762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14BE9" w:rsidRDefault="00914BE9" w:rsidP="00450D3D">
      <w:pPr>
        <w:widowControl w:val="0"/>
        <w:spacing w:after="0" w:line="360" w:lineRule="auto"/>
        <w:jc w:val="center"/>
        <w:rPr>
          <w:rFonts w:ascii="Times New Roman" w:hAnsi="Times New Roman" w:cs="Times New Roman"/>
          <w:sz w:val="28"/>
        </w:rPr>
      </w:pPr>
      <w:r>
        <w:rPr>
          <w:rFonts w:ascii="Times New Roman" w:hAnsi="Times New Roman" w:cs="Times New Roman"/>
          <w:sz w:val="28"/>
        </w:rPr>
        <w:t>Рисунок 2 – Функции рынка капиталов</w:t>
      </w:r>
      <w:r w:rsidR="00AC7ACE">
        <w:rPr>
          <w:rFonts w:ascii="Times New Roman" w:hAnsi="Times New Roman" w:cs="Times New Roman"/>
          <w:sz w:val="28"/>
        </w:rPr>
        <w:t xml:space="preserve"> </w:t>
      </w:r>
      <w:r w:rsidR="00AC7ACE" w:rsidRPr="0086405C">
        <w:rPr>
          <w:rFonts w:ascii="Times New Roman" w:eastAsia="@Arial Unicode MS" w:hAnsi="Times New Roman" w:cs="Times New Roman"/>
          <w:sz w:val="28"/>
          <w:szCs w:val="28"/>
        </w:rPr>
        <w:t>[</w:t>
      </w:r>
      <w:r w:rsidR="00302A43">
        <w:rPr>
          <w:rFonts w:ascii="Times New Roman" w:eastAsia="@Arial Unicode MS" w:hAnsi="Times New Roman" w:cs="Times New Roman"/>
          <w:sz w:val="28"/>
          <w:szCs w:val="28"/>
        </w:rPr>
        <w:t>14</w:t>
      </w:r>
      <w:r w:rsidR="00AC7ACE">
        <w:rPr>
          <w:rFonts w:ascii="Times New Roman" w:eastAsia="@Arial Unicode MS" w:hAnsi="Times New Roman" w:cs="Times New Roman"/>
          <w:sz w:val="28"/>
          <w:szCs w:val="28"/>
        </w:rPr>
        <w:t>, с. 156</w:t>
      </w:r>
      <w:r w:rsidR="00AC7ACE" w:rsidRPr="0086405C">
        <w:rPr>
          <w:rFonts w:ascii="Times New Roman" w:eastAsia="@Arial Unicode MS" w:hAnsi="Times New Roman" w:cs="Times New Roman"/>
          <w:sz w:val="28"/>
          <w:szCs w:val="28"/>
        </w:rPr>
        <w:t>]</w:t>
      </w:r>
    </w:p>
    <w:p w:rsidR="00914BE9" w:rsidRDefault="00914BE9" w:rsidP="00450D3D">
      <w:pPr>
        <w:widowControl w:val="0"/>
        <w:spacing w:after="0" w:line="360" w:lineRule="auto"/>
        <w:ind w:firstLine="709"/>
        <w:jc w:val="both"/>
        <w:rPr>
          <w:rFonts w:ascii="Times New Roman" w:hAnsi="Times New Roman" w:cs="Times New Roman"/>
          <w:sz w:val="28"/>
        </w:rPr>
      </w:pPr>
    </w:p>
    <w:p w:rsidR="00514737" w:rsidRDefault="00746BA4" w:rsidP="00450D3D">
      <w:pPr>
        <w:widowControl w:val="0"/>
        <w:spacing w:after="0" w:line="360" w:lineRule="auto"/>
        <w:ind w:firstLine="709"/>
        <w:jc w:val="both"/>
        <w:rPr>
          <w:rFonts w:ascii="Times New Roman" w:hAnsi="Times New Roman" w:cs="Times New Roman"/>
          <w:sz w:val="28"/>
        </w:rPr>
      </w:pPr>
      <w:r w:rsidRPr="00746BA4">
        <w:rPr>
          <w:rFonts w:ascii="Times New Roman" w:hAnsi="Times New Roman" w:cs="Times New Roman"/>
          <w:sz w:val="28"/>
        </w:rPr>
        <w:t xml:space="preserve">Как правило, </w:t>
      </w:r>
      <w:r w:rsidR="00967AD0">
        <w:rPr>
          <w:rFonts w:ascii="Times New Roman" w:hAnsi="Times New Roman" w:cs="Times New Roman"/>
          <w:sz w:val="28"/>
        </w:rPr>
        <w:t>рынок капиталов</w:t>
      </w:r>
      <w:r w:rsidRPr="00746BA4">
        <w:rPr>
          <w:rFonts w:ascii="Times New Roman" w:hAnsi="Times New Roman" w:cs="Times New Roman"/>
          <w:sz w:val="28"/>
        </w:rPr>
        <w:t xml:space="preserve"> включает в себя сложный механизм институтов и систем.</w:t>
      </w:r>
      <w:r w:rsidR="00967AD0">
        <w:rPr>
          <w:rFonts w:ascii="Times New Roman" w:hAnsi="Times New Roman" w:cs="Times New Roman"/>
          <w:sz w:val="28"/>
        </w:rPr>
        <w:t xml:space="preserve"> </w:t>
      </w:r>
      <w:r w:rsidR="00925ADA">
        <w:rPr>
          <w:rFonts w:ascii="Times New Roman" w:hAnsi="Times New Roman" w:cs="Times New Roman"/>
          <w:sz w:val="28"/>
        </w:rPr>
        <w:t xml:space="preserve">Наглядно структура рынка капиталов изображена на рисунке </w:t>
      </w:r>
      <w:r w:rsidR="00A43745">
        <w:rPr>
          <w:rFonts w:ascii="Times New Roman" w:hAnsi="Times New Roman" w:cs="Times New Roman"/>
          <w:sz w:val="28"/>
        </w:rPr>
        <w:t>3</w:t>
      </w:r>
      <w:r w:rsidR="00925ADA">
        <w:rPr>
          <w:rFonts w:ascii="Times New Roman" w:hAnsi="Times New Roman" w:cs="Times New Roman"/>
          <w:sz w:val="28"/>
        </w:rPr>
        <w:t>.</w:t>
      </w:r>
    </w:p>
    <w:p w:rsidR="00E7283A" w:rsidRPr="007001A4" w:rsidRDefault="00E7283A"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К</w:t>
      </w:r>
      <w:r w:rsidRPr="007001A4">
        <w:rPr>
          <w:rFonts w:ascii="Times New Roman" w:hAnsi="Times New Roman" w:cs="Times New Roman"/>
          <w:sz w:val="28"/>
        </w:rPr>
        <w:t>а</w:t>
      </w:r>
      <w:r>
        <w:rPr>
          <w:rFonts w:ascii="Times New Roman" w:hAnsi="Times New Roman" w:cs="Times New Roman"/>
          <w:sz w:val="28"/>
        </w:rPr>
        <w:t xml:space="preserve">тегории торгуемых инструментов в </w:t>
      </w:r>
      <w:r w:rsidRPr="007001A4">
        <w:rPr>
          <w:rFonts w:ascii="Times New Roman" w:hAnsi="Times New Roman" w:cs="Times New Roman"/>
          <w:sz w:val="28"/>
        </w:rPr>
        <w:t>структур</w:t>
      </w:r>
      <w:r>
        <w:rPr>
          <w:rFonts w:ascii="Times New Roman" w:hAnsi="Times New Roman" w:cs="Times New Roman"/>
          <w:sz w:val="28"/>
        </w:rPr>
        <w:t>е</w:t>
      </w:r>
      <w:r w:rsidRPr="007001A4">
        <w:rPr>
          <w:rFonts w:ascii="Times New Roman" w:hAnsi="Times New Roman" w:cs="Times New Roman"/>
          <w:sz w:val="28"/>
        </w:rPr>
        <w:t xml:space="preserve"> рынка капитала</w:t>
      </w:r>
      <w:r>
        <w:rPr>
          <w:rFonts w:ascii="Times New Roman" w:hAnsi="Times New Roman" w:cs="Times New Roman"/>
          <w:sz w:val="28"/>
        </w:rPr>
        <w:t xml:space="preserve"> включают в себя:</w:t>
      </w:r>
    </w:p>
    <w:p w:rsidR="00E7283A" w:rsidRPr="007001A4" w:rsidRDefault="00E7283A"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а</w:t>
      </w:r>
      <w:r w:rsidRPr="007001A4">
        <w:rPr>
          <w:rFonts w:ascii="Times New Roman" w:hAnsi="Times New Roman" w:cs="Times New Roman"/>
          <w:sz w:val="28"/>
        </w:rPr>
        <w:t>кции</w:t>
      </w:r>
      <w:r w:rsidR="00F302F9">
        <w:rPr>
          <w:rFonts w:ascii="Times New Roman" w:hAnsi="Times New Roman" w:cs="Times New Roman"/>
          <w:sz w:val="28"/>
        </w:rPr>
        <w:t>,</w:t>
      </w:r>
    </w:p>
    <w:p w:rsidR="00E7283A" w:rsidRPr="007001A4" w:rsidRDefault="00E7283A"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п</w:t>
      </w:r>
      <w:r w:rsidRPr="007001A4">
        <w:rPr>
          <w:rFonts w:ascii="Times New Roman" w:hAnsi="Times New Roman" w:cs="Times New Roman"/>
          <w:sz w:val="28"/>
        </w:rPr>
        <w:t>роизводные инструменты</w:t>
      </w:r>
      <w:r w:rsidR="00F302F9">
        <w:rPr>
          <w:rFonts w:ascii="Times New Roman" w:hAnsi="Times New Roman" w:cs="Times New Roman"/>
          <w:sz w:val="28"/>
        </w:rPr>
        <w:t>,</w:t>
      </w:r>
    </w:p>
    <w:p w:rsidR="00E7283A" w:rsidRPr="007001A4" w:rsidRDefault="00E7283A"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д</w:t>
      </w:r>
      <w:r w:rsidRPr="007001A4">
        <w:rPr>
          <w:rFonts w:ascii="Times New Roman" w:hAnsi="Times New Roman" w:cs="Times New Roman"/>
          <w:sz w:val="28"/>
        </w:rPr>
        <w:t>олговые инструменты.</w:t>
      </w:r>
    </w:p>
    <w:p w:rsidR="00E7283A" w:rsidRDefault="00E7283A" w:rsidP="00450D3D">
      <w:pPr>
        <w:widowControl w:val="0"/>
        <w:spacing w:after="0" w:line="360" w:lineRule="auto"/>
        <w:ind w:firstLine="709"/>
        <w:jc w:val="both"/>
        <w:rPr>
          <w:rFonts w:ascii="Times New Roman" w:hAnsi="Times New Roman" w:cs="Times New Roman"/>
          <w:sz w:val="28"/>
        </w:rPr>
      </w:pPr>
      <w:r w:rsidRPr="007001A4">
        <w:rPr>
          <w:rFonts w:ascii="Times New Roman" w:hAnsi="Times New Roman" w:cs="Times New Roman"/>
          <w:sz w:val="28"/>
        </w:rPr>
        <w:t xml:space="preserve">Инструментами фондового рынка являются обыкновенные акции, биржевые фонды, индексы, первичные публичные предложения, паевые инвестиционные фонды, предложения на продажу, кредитование под залог и займы. </w:t>
      </w:r>
      <w:r w:rsidRPr="007001A4">
        <w:rPr>
          <w:rFonts w:ascii="Times New Roman" w:hAnsi="Times New Roman" w:cs="Times New Roman"/>
          <w:sz w:val="28"/>
        </w:rPr>
        <w:lastRenderedPageBreak/>
        <w:t xml:space="preserve">Производные инструменты включают будущие контракты, опционы пут и опционы </w:t>
      </w:r>
      <w:proofErr w:type="spellStart"/>
      <w:r w:rsidRPr="007001A4">
        <w:rPr>
          <w:rFonts w:ascii="Times New Roman" w:hAnsi="Times New Roman" w:cs="Times New Roman"/>
          <w:sz w:val="28"/>
        </w:rPr>
        <w:t>колл</w:t>
      </w:r>
      <w:proofErr w:type="spellEnd"/>
      <w:r w:rsidRPr="007001A4">
        <w:rPr>
          <w:rFonts w:ascii="Times New Roman" w:hAnsi="Times New Roman" w:cs="Times New Roman"/>
          <w:sz w:val="28"/>
        </w:rPr>
        <w:t xml:space="preserve">. </w:t>
      </w:r>
    </w:p>
    <w:p w:rsidR="00E7283A" w:rsidRDefault="00E7283A" w:rsidP="00450D3D">
      <w:pPr>
        <w:widowControl w:val="0"/>
        <w:spacing w:after="0" w:line="360" w:lineRule="auto"/>
        <w:ind w:firstLine="709"/>
        <w:jc w:val="both"/>
        <w:rPr>
          <w:rFonts w:ascii="Times New Roman" w:hAnsi="Times New Roman" w:cs="Times New Roman"/>
          <w:sz w:val="28"/>
        </w:rPr>
      </w:pPr>
    </w:p>
    <w:p w:rsidR="00925ADA" w:rsidRDefault="00967AD0" w:rsidP="00450D3D">
      <w:pPr>
        <w:widowControl w:val="0"/>
        <w:spacing w:after="0" w:line="360" w:lineRule="auto"/>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6000750" cy="7867650"/>
            <wp:effectExtent l="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25ADA" w:rsidRDefault="00925ADA" w:rsidP="00450D3D">
      <w:pPr>
        <w:widowControl w:val="0"/>
        <w:spacing w:after="0" w:line="360" w:lineRule="auto"/>
        <w:jc w:val="center"/>
        <w:rPr>
          <w:rFonts w:ascii="Times New Roman" w:hAnsi="Times New Roman" w:cs="Times New Roman"/>
          <w:sz w:val="28"/>
        </w:rPr>
      </w:pPr>
      <w:r>
        <w:rPr>
          <w:rFonts w:ascii="Times New Roman" w:hAnsi="Times New Roman" w:cs="Times New Roman"/>
          <w:sz w:val="28"/>
        </w:rPr>
        <w:t xml:space="preserve">Рисунок </w:t>
      </w:r>
      <w:r w:rsidR="00A43745">
        <w:rPr>
          <w:rFonts w:ascii="Times New Roman" w:hAnsi="Times New Roman" w:cs="Times New Roman"/>
          <w:sz w:val="28"/>
        </w:rPr>
        <w:t>3</w:t>
      </w:r>
      <w:r>
        <w:rPr>
          <w:rFonts w:ascii="Times New Roman" w:hAnsi="Times New Roman" w:cs="Times New Roman"/>
          <w:sz w:val="28"/>
        </w:rPr>
        <w:t xml:space="preserve"> – Структура рынка капиталов</w:t>
      </w:r>
    </w:p>
    <w:p w:rsidR="00E7283A" w:rsidRDefault="00E7283A" w:rsidP="00450D3D">
      <w:pPr>
        <w:widowControl w:val="0"/>
        <w:spacing w:after="0" w:line="360" w:lineRule="auto"/>
        <w:ind w:firstLine="709"/>
        <w:jc w:val="both"/>
        <w:rPr>
          <w:rFonts w:ascii="Times New Roman" w:hAnsi="Times New Roman" w:cs="Times New Roman"/>
          <w:sz w:val="28"/>
        </w:rPr>
      </w:pPr>
      <w:r w:rsidRPr="007001A4">
        <w:rPr>
          <w:rFonts w:ascii="Times New Roman" w:hAnsi="Times New Roman" w:cs="Times New Roman"/>
          <w:sz w:val="28"/>
        </w:rPr>
        <w:lastRenderedPageBreak/>
        <w:t>Наконец, долговые инструменты включают корпоративные облигации и другие долговые инструменты правительства, местных органов власти, учреждений, подразделений государственного сектора и банков.</w:t>
      </w:r>
    </w:p>
    <w:p w:rsidR="002178C6" w:rsidRDefault="002178C6"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w:t>
      </w:r>
      <w:r w:rsidR="00C31C58">
        <w:rPr>
          <w:rFonts w:ascii="Times New Roman" w:hAnsi="Times New Roman" w:cs="Times New Roman"/>
          <w:sz w:val="28"/>
        </w:rPr>
        <w:t>р</w:t>
      </w:r>
      <w:r w:rsidR="00C31C58" w:rsidRPr="008D2061">
        <w:rPr>
          <w:rFonts w:ascii="Times New Roman" w:hAnsi="Times New Roman" w:cs="Times New Roman"/>
          <w:sz w:val="28"/>
        </w:rPr>
        <w:t xml:space="preserve">ынок капитала </w:t>
      </w:r>
      <w:r w:rsidR="00FD0CDF">
        <w:rPr>
          <w:rFonts w:ascii="Times New Roman" w:hAnsi="Times New Roman" w:cs="Times New Roman"/>
          <w:sz w:val="28"/>
        </w:rPr>
        <w:t>–</w:t>
      </w:r>
      <w:r w:rsidR="00C31C58" w:rsidRPr="008D2061">
        <w:rPr>
          <w:rFonts w:ascii="Times New Roman" w:hAnsi="Times New Roman" w:cs="Times New Roman"/>
          <w:sz w:val="28"/>
        </w:rPr>
        <w:t xml:space="preserve"> это рынок, где покупатели и продавцы участвуют в торговле финансовыми ценными бумагами</w:t>
      </w:r>
      <w:r w:rsidR="00C31C58">
        <w:rPr>
          <w:rFonts w:ascii="Times New Roman" w:hAnsi="Times New Roman" w:cs="Times New Roman"/>
          <w:sz w:val="28"/>
        </w:rPr>
        <w:t>. Ч</w:t>
      </w:r>
      <w:r w:rsidRPr="002178C6">
        <w:rPr>
          <w:rFonts w:ascii="Times New Roman" w:hAnsi="Times New Roman" w:cs="Times New Roman"/>
          <w:sz w:val="28"/>
        </w:rPr>
        <w:t>асть рынка капитала, где фирмы и корпорации впервые выпускают ценные бумаги, яв</w:t>
      </w:r>
      <w:r>
        <w:rPr>
          <w:rFonts w:ascii="Times New Roman" w:hAnsi="Times New Roman" w:cs="Times New Roman"/>
          <w:sz w:val="28"/>
        </w:rPr>
        <w:t>ляется первичным рынком капиталов</w:t>
      </w:r>
      <w:r w:rsidRPr="002178C6">
        <w:rPr>
          <w:rFonts w:ascii="Times New Roman" w:hAnsi="Times New Roman" w:cs="Times New Roman"/>
          <w:sz w:val="28"/>
        </w:rPr>
        <w:t>. Аналогичны</w:t>
      </w:r>
      <w:r>
        <w:rPr>
          <w:rFonts w:ascii="Times New Roman" w:hAnsi="Times New Roman" w:cs="Times New Roman"/>
          <w:sz w:val="28"/>
        </w:rPr>
        <w:t>м образом, раздел рынка капиталов</w:t>
      </w:r>
      <w:r w:rsidRPr="002178C6">
        <w:rPr>
          <w:rFonts w:ascii="Times New Roman" w:hAnsi="Times New Roman" w:cs="Times New Roman"/>
          <w:sz w:val="28"/>
        </w:rPr>
        <w:t>, предназначенный для торговли такими инструментами, явля</w:t>
      </w:r>
      <w:r>
        <w:rPr>
          <w:rFonts w:ascii="Times New Roman" w:hAnsi="Times New Roman" w:cs="Times New Roman"/>
          <w:sz w:val="28"/>
        </w:rPr>
        <w:t xml:space="preserve">ется вторичным рынком капитала или </w:t>
      </w:r>
      <w:r w:rsidRPr="002178C6">
        <w:rPr>
          <w:rFonts w:ascii="Times New Roman" w:hAnsi="Times New Roman" w:cs="Times New Roman"/>
          <w:sz w:val="28"/>
        </w:rPr>
        <w:t>вторичным рынком.</w:t>
      </w:r>
      <w:r w:rsidR="00CA0812">
        <w:rPr>
          <w:rFonts w:ascii="Times New Roman" w:hAnsi="Times New Roman" w:cs="Times New Roman"/>
          <w:sz w:val="28"/>
        </w:rPr>
        <w:t xml:space="preserve"> Помимо рынка корпоративных ценных бумаг в структуре рынка капиталов выделяют рынок государственных ценных бумаг, финансовые институты развития, </w:t>
      </w:r>
      <w:r w:rsidR="005D41AC">
        <w:rPr>
          <w:rFonts w:ascii="Times New Roman" w:hAnsi="Times New Roman" w:cs="Times New Roman"/>
          <w:sz w:val="28"/>
        </w:rPr>
        <w:t>и финансовых посредников.</w:t>
      </w:r>
    </w:p>
    <w:p w:rsidR="002178C6" w:rsidRPr="002178C6" w:rsidRDefault="002178C6" w:rsidP="00450D3D">
      <w:pPr>
        <w:widowControl w:val="0"/>
        <w:spacing w:after="0" w:line="360" w:lineRule="auto"/>
        <w:ind w:firstLine="709"/>
        <w:jc w:val="both"/>
        <w:rPr>
          <w:rFonts w:ascii="Times New Roman" w:hAnsi="Times New Roman" w:cs="Times New Roman"/>
          <w:sz w:val="28"/>
        </w:rPr>
      </w:pPr>
    </w:p>
    <w:p w:rsidR="0004357C" w:rsidRDefault="0004357C" w:rsidP="00450D3D">
      <w:pPr>
        <w:widowControl w:val="0"/>
        <w:spacing w:after="0" w:line="360" w:lineRule="auto"/>
        <w:ind w:firstLine="709"/>
        <w:jc w:val="both"/>
        <w:rPr>
          <w:rFonts w:ascii="Times New Roman" w:hAnsi="Times New Roman" w:cs="Times New Roman"/>
          <w:sz w:val="28"/>
        </w:rPr>
      </w:pPr>
      <w:r w:rsidRPr="0004357C">
        <w:rPr>
          <w:rFonts w:ascii="Times New Roman" w:hAnsi="Times New Roman" w:cs="Times New Roman"/>
          <w:sz w:val="28"/>
        </w:rPr>
        <w:t>1.2 Фондовая биржа: понятие, структура, особенности</w:t>
      </w:r>
    </w:p>
    <w:p w:rsidR="0004357C" w:rsidRDefault="0004357C" w:rsidP="00450D3D">
      <w:pPr>
        <w:widowControl w:val="0"/>
        <w:spacing w:after="0" w:line="360" w:lineRule="auto"/>
        <w:ind w:firstLine="709"/>
        <w:jc w:val="both"/>
        <w:rPr>
          <w:rFonts w:ascii="Times New Roman" w:hAnsi="Times New Roman" w:cs="Times New Roman"/>
          <w:sz w:val="28"/>
        </w:rPr>
      </w:pPr>
    </w:p>
    <w:p w:rsidR="005F2C56" w:rsidRPr="005F2C56" w:rsidRDefault="005F2C56"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Биржа представляет собой р</w:t>
      </w:r>
      <w:r w:rsidRPr="005F2C56">
        <w:rPr>
          <w:rFonts w:ascii="Times New Roman" w:hAnsi="Times New Roman" w:cs="Times New Roman"/>
          <w:sz w:val="28"/>
        </w:rPr>
        <w:t>егулярно функционирующий организацион</w:t>
      </w:r>
      <w:r>
        <w:rPr>
          <w:rFonts w:ascii="Times New Roman" w:hAnsi="Times New Roman" w:cs="Times New Roman"/>
          <w:sz w:val="28"/>
        </w:rPr>
        <w:t>но-оформленный оптовый рынок од</w:t>
      </w:r>
      <w:r w:rsidRPr="005F2C56">
        <w:rPr>
          <w:rFonts w:ascii="Times New Roman" w:hAnsi="Times New Roman" w:cs="Times New Roman"/>
          <w:sz w:val="28"/>
        </w:rPr>
        <w:t>нородных товаров, на</w:t>
      </w:r>
      <w:r>
        <w:rPr>
          <w:rFonts w:ascii="Times New Roman" w:hAnsi="Times New Roman" w:cs="Times New Roman"/>
          <w:sz w:val="28"/>
        </w:rPr>
        <w:t xml:space="preserve"> котором заключаются сделки куп</w:t>
      </w:r>
      <w:r w:rsidRPr="005F2C56">
        <w:rPr>
          <w:rFonts w:ascii="Times New Roman" w:hAnsi="Times New Roman" w:cs="Times New Roman"/>
          <w:sz w:val="28"/>
        </w:rPr>
        <w:t>ли-продажи крупных партий товаров; учреждение в котором</w:t>
      </w:r>
      <w:r>
        <w:rPr>
          <w:rFonts w:ascii="Times New Roman" w:hAnsi="Times New Roman" w:cs="Times New Roman"/>
          <w:sz w:val="28"/>
        </w:rPr>
        <w:t xml:space="preserve"> </w:t>
      </w:r>
      <w:r w:rsidRPr="005F2C56">
        <w:rPr>
          <w:rFonts w:ascii="Times New Roman" w:hAnsi="Times New Roman" w:cs="Times New Roman"/>
          <w:sz w:val="28"/>
        </w:rPr>
        <w:t>осуществляется купля-прод</w:t>
      </w:r>
      <w:r>
        <w:rPr>
          <w:rFonts w:ascii="Times New Roman" w:hAnsi="Times New Roman" w:cs="Times New Roman"/>
          <w:sz w:val="28"/>
        </w:rPr>
        <w:t>ажа ценных бумаг, валюты или то</w:t>
      </w:r>
      <w:r w:rsidRPr="005F2C56">
        <w:rPr>
          <w:rFonts w:ascii="Times New Roman" w:hAnsi="Times New Roman" w:cs="Times New Roman"/>
          <w:sz w:val="28"/>
        </w:rPr>
        <w:t xml:space="preserve">варов, продающихся по стандартам или образцам. </w:t>
      </w:r>
      <w:r>
        <w:rPr>
          <w:rFonts w:ascii="Times New Roman" w:hAnsi="Times New Roman" w:cs="Times New Roman"/>
          <w:sz w:val="28"/>
        </w:rPr>
        <w:t>Она</w:t>
      </w:r>
      <w:r w:rsidRPr="005F2C56">
        <w:rPr>
          <w:rFonts w:ascii="Times New Roman" w:hAnsi="Times New Roman" w:cs="Times New Roman"/>
          <w:sz w:val="28"/>
        </w:rPr>
        <w:t xml:space="preserve"> играет</w:t>
      </w:r>
      <w:r>
        <w:rPr>
          <w:rFonts w:ascii="Times New Roman" w:hAnsi="Times New Roman" w:cs="Times New Roman"/>
          <w:sz w:val="28"/>
        </w:rPr>
        <w:t xml:space="preserve"> </w:t>
      </w:r>
      <w:r w:rsidRPr="005F2C56">
        <w:rPr>
          <w:rFonts w:ascii="Times New Roman" w:hAnsi="Times New Roman" w:cs="Times New Roman"/>
          <w:sz w:val="28"/>
        </w:rPr>
        <w:t>роль посредника в процесс</w:t>
      </w:r>
      <w:r>
        <w:rPr>
          <w:rFonts w:ascii="Times New Roman" w:hAnsi="Times New Roman" w:cs="Times New Roman"/>
          <w:sz w:val="28"/>
        </w:rPr>
        <w:t>е организации горизонтальных хо</w:t>
      </w:r>
      <w:r w:rsidRPr="005F2C56">
        <w:rPr>
          <w:rFonts w:ascii="Times New Roman" w:hAnsi="Times New Roman" w:cs="Times New Roman"/>
          <w:sz w:val="28"/>
        </w:rPr>
        <w:t>зяйственных связей и способствует формированию оптовых</w:t>
      </w:r>
      <w:r>
        <w:rPr>
          <w:rFonts w:ascii="Times New Roman" w:hAnsi="Times New Roman" w:cs="Times New Roman"/>
          <w:sz w:val="28"/>
        </w:rPr>
        <w:t xml:space="preserve"> </w:t>
      </w:r>
      <w:r w:rsidRPr="005F2C56">
        <w:rPr>
          <w:rFonts w:ascii="Times New Roman" w:hAnsi="Times New Roman" w:cs="Times New Roman"/>
          <w:sz w:val="28"/>
        </w:rPr>
        <w:t xml:space="preserve">рыночных </w:t>
      </w:r>
      <w:r w:rsidR="00D16307">
        <w:rPr>
          <w:rFonts w:ascii="Times New Roman" w:hAnsi="Times New Roman" w:cs="Times New Roman"/>
          <w:sz w:val="28"/>
        </w:rPr>
        <w:t xml:space="preserve">цен посредством биржевых торгов </w:t>
      </w:r>
      <w:r w:rsidR="00D16307" w:rsidRPr="0086405C">
        <w:rPr>
          <w:rFonts w:ascii="Times New Roman" w:eastAsia="@Arial Unicode MS" w:hAnsi="Times New Roman" w:cs="Times New Roman"/>
          <w:sz w:val="28"/>
          <w:szCs w:val="28"/>
        </w:rPr>
        <w:t>[</w:t>
      </w:r>
      <w:r w:rsidR="00302A43">
        <w:rPr>
          <w:rFonts w:ascii="Times New Roman" w:eastAsia="@Arial Unicode MS" w:hAnsi="Times New Roman" w:cs="Times New Roman"/>
          <w:sz w:val="28"/>
          <w:szCs w:val="28"/>
        </w:rPr>
        <w:t>30</w:t>
      </w:r>
      <w:r w:rsidR="00D16307">
        <w:rPr>
          <w:rFonts w:ascii="Times New Roman" w:eastAsia="@Arial Unicode MS" w:hAnsi="Times New Roman" w:cs="Times New Roman"/>
          <w:sz w:val="28"/>
          <w:szCs w:val="28"/>
        </w:rPr>
        <w:t>, с. 132</w:t>
      </w:r>
      <w:r w:rsidR="00D16307" w:rsidRPr="0086405C">
        <w:rPr>
          <w:rFonts w:ascii="Times New Roman" w:eastAsia="@Arial Unicode MS" w:hAnsi="Times New Roman" w:cs="Times New Roman"/>
          <w:sz w:val="28"/>
          <w:szCs w:val="28"/>
        </w:rPr>
        <w:t>]</w:t>
      </w:r>
      <w:r w:rsidR="00D16307">
        <w:rPr>
          <w:rFonts w:ascii="Times New Roman" w:hAnsi="Times New Roman" w:cs="Times New Roman"/>
          <w:sz w:val="28"/>
        </w:rPr>
        <w:t>.</w:t>
      </w:r>
    </w:p>
    <w:p w:rsidR="00A077BF" w:rsidRDefault="00250C3B"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П</w:t>
      </w:r>
      <w:r w:rsidR="00A077BF">
        <w:rPr>
          <w:rFonts w:ascii="Times New Roman" w:hAnsi="Times New Roman" w:cs="Times New Roman"/>
          <w:sz w:val="28"/>
        </w:rPr>
        <w:t xml:space="preserve">о мнению Е.С. </w:t>
      </w:r>
      <w:proofErr w:type="spellStart"/>
      <w:r w:rsidR="00A077BF">
        <w:rPr>
          <w:rFonts w:ascii="Times New Roman" w:hAnsi="Times New Roman" w:cs="Times New Roman"/>
          <w:sz w:val="28"/>
        </w:rPr>
        <w:t>Лавреновой</w:t>
      </w:r>
      <w:proofErr w:type="spellEnd"/>
      <w:r w:rsidR="00A077BF">
        <w:rPr>
          <w:rFonts w:ascii="Times New Roman" w:hAnsi="Times New Roman" w:cs="Times New Roman"/>
          <w:sz w:val="28"/>
        </w:rPr>
        <w:t>, ф</w:t>
      </w:r>
      <w:r w:rsidR="00A077BF" w:rsidRPr="00A077BF">
        <w:rPr>
          <w:rFonts w:ascii="Times New Roman" w:hAnsi="Times New Roman" w:cs="Times New Roman"/>
          <w:sz w:val="28"/>
        </w:rPr>
        <w:t>ондовая биржа</w:t>
      </w:r>
      <w:r w:rsidR="00A077BF">
        <w:rPr>
          <w:rFonts w:ascii="Times New Roman" w:hAnsi="Times New Roman" w:cs="Times New Roman"/>
          <w:sz w:val="28"/>
        </w:rPr>
        <w:t xml:space="preserve"> – это </w:t>
      </w:r>
      <w:r w:rsidR="00520823" w:rsidRPr="00A077BF">
        <w:rPr>
          <w:rFonts w:ascii="Times New Roman" w:hAnsi="Times New Roman" w:cs="Times New Roman"/>
          <w:sz w:val="28"/>
        </w:rPr>
        <w:t>организованн</w:t>
      </w:r>
      <w:r w:rsidR="00520823">
        <w:rPr>
          <w:rFonts w:ascii="Times New Roman" w:hAnsi="Times New Roman" w:cs="Times New Roman"/>
          <w:sz w:val="28"/>
        </w:rPr>
        <w:t xml:space="preserve">ая </w:t>
      </w:r>
      <w:r w:rsidR="00520823" w:rsidRPr="00A077BF">
        <w:rPr>
          <w:rFonts w:ascii="Times New Roman" w:hAnsi="Times New Roman" w:cs="Times New Roman"/>
          <w:sz w:val="28"/>
        </w:rPr>
        <w:t>часть</w:t>
      </w:r>
      <w:r w:rsidR="00A077BF" w:rsidRPr="00A077BF">
        <w:rPr>
          <w:rFonts w:ascii="Times New Roman" w:hAnsi="Times New Roman" w:cs="Times New Roman"/>
          <w:sz w:val="28"/>
        </w:rPr>
        <w:t xml:space="preserve"> рынка ценных бумаг, </w:t>
      </w:r>
      <w:r w:rsidR="00A077BF">
        <w:rPr>
          <w:rFonts w:ascii="Times New Roman" w:hAnsi="Times New Roman" w:cs="Times New Roman"/>
          <w:sz w:val="28"/>
        </w:rPr>
        <w:t>которая я</w:t>
      </w:r>
      <w:r w:rsidR="00A077BF" w:rsidRPr="00A077BF">
        <w:rPr>
          <w:rFonts w:ascii="Times New Roman" w:hAnsi="Times New Roman" w:cs="Times New Roman"/>
          <w:sz w:val="28"/>
        </w:rPr>
        <w:t>вляется важным посредническим институтом, аккумулирующим сбережения хозяйствующих субъектов и превраща</w:t>
      </w:r>
      <w:r w:rsidR="0037116E">
        <w:rPr>
          <w:rFonts w:ascii="Times New Roman" w:hAnsi="Times New Roman" w:cs="Times New Roman"/>
          <w:sz w:val="28"/>
        </w:rPr>
        <w:t xml:space="preserve">ющим </w:t>
      </w:r>
      <w:r w:rsidR="00A077BF" w:rsidRPr="00A077BF">
        <w:rPr>
          <w:rFonts w:ascii="Times New Roman" w:hAnsi="Times New Roman" w:cs="Times New Roman"/>
          <w:sz w:val="28"/>
        </w:rPr>
        <w:t xml:space="preserve">их в инвестиции. Эффективная организация функционирования фондового рынка в значительной степени повышает эффективность функционирования экономики в целом. Однако применительно к России, фондовый рынок является относительно молодым, и по-прежнему считается развивающимся. Кроме того, неразрешенными остаются </w:t>
      </w:r>
      <w:r w:rsidR="0037116E">
        <w:rPr>
          <w:rFonts w:ascii="Times New Roman" w:hAnsi="Times New Roman" w:cs="Times New Roman"/>
          <w:sz w:val="28"/>
        </w:rPr>
        <w:t xml:space="preserve">основные </w:t>
      </w:r>
      <w:r w:rsidR="00A077BF" w:rsidRPr="00A077BF">
        <w:rPr>
          <w:rFonts w:ascii="Times New Roman" w:hAnsi="Times New Roman" w:cs="Times New Roman"/>
          <w:sz w:val="28"/>
        </w:rPr>
        <w:t>проблемы</w:t>
      </w:r>
      <w:r w:rsidR="0037116E">
        <w:rPr>
          <w:rFonts w:ascii="Times New Roman" w:hAnsi="Times New Roman" w:cs="Times New Roman"/>
          <w:sz w:val="28"/>
        </w:rPr>
        <w:t xml:space="preserve"> его</w:t>
      </w:r>
      <w:r w:rsidR="00A077BF" w:rsidRPr="00A077BF">
        <w:rPr>
          <w:rFonts w:ascii="Times New Roman" w:hAnsi="Times New Roman" w:cs="Times New Roman"/>
          <w:sz w:val="28"/>
        </w:rPr>
        <w:t xml:space="preserve"> функционирования</w:t>
      </w:r>
      <w:r w:rsidR="0037116E">
        <w:rPr>
          <w:rFonts w:ascii="Times New Roman" w:hAnsi="Times New Roman" w:cs="Times New Roman"/>
          <w:sz w:val="28"/>
        </w:rPr>
        <w:t xml:space="preserve"> </w:t>
      </w:r>
      <w:r w:rsidR="0037116E" w:rsidRPr="0086405C">
        <w:rPr>
          <w:rFonts w:ascii="Times New Roman" w:eastAsia="@Arial Unicode MS" w:hAnsi="Times New Roman" w:cs="Times New Roman"/>
          <w:sz w:val="28"/>
          <w:szCs w:val="28"/>
        </w:rPr>
        <w:t>[</w:t>
      </w:r>
      <w:r w:rsidR="00302A43">
        <w:rPr>
          <w:rFonts w:ascii="Times New Roman" w:eastAsia="@Arial Unicode MS" w:hAnsi="Times New Roman" w:cs="Times New Roman"/>
          <w:sz w:val="28"/>
          <w:szCs w:val="28"/>
        </w:rPr>
        <w:t>19</w:t>
      </w:r>
      <w:r w:rsidR="0037116E">
        <w:rPr>
          <w:rFonts w:ascii="Times New Roman" w:eastAsia="@Arial Unicode MS" w:hAnsi="Times New Roman" w:cs="Times New Roman"/>
          <w:sz w:val="28"/>
          <w:szCs w:val="28"/>
        </w:rPr>
        <w:t>, с. 132</w:t>
      </w:r>
      <w:r w:rsidR="0037116E" w:rsidRPr="0086405C">
        <w:rPr>
          <w:rFonts w:ascii="Times New Roman" w:eastAsia="@Arial Unicode MS" w:hAnsi="Times New Roman" w:cs="Times New Roman"/>
          <w:sz w:val="28"/>
          <w:szCs w:val="28"/>
        </w:rPr>
        <w:t>]</w:t>
      </w:r>
      <w:r w:rsidR="0037116E">
        <w:rPr>
          <w:rFonts w:ascii="Times New Roman" w:hAnsi="Times New Roman" w:cs="Times New Roman"/>
          <w:sz w:val="28"/>
        </w:rPr>
        <w:t>.</w:t>
      </w:r>
    </w:p>
    <w:p w:rsidR="00EA7DB0" w:rsidRDefault="00EA7DB0" w:rsidP="00450D3D">
      <w:pPr>
        <w:widowControl w:val="0"/>
        <w:spacing w:after="0" w:line="360" w:lineRule="auto"/>
        <w:ind w:firstLine="709"/>
        <w:jc w:val="both"/>
        <w:rPr>
          <w:rFonts w:ascii="Times New Roman" w:hAnsi="Times New Roman" w:cs="Times New Roman"/>
          <w:sz w:val="28"/>
        </w:rPr>
      </w:pPr>
      <w:r w:rsidRPr="00EA7DB0">
        <w:rPr>
          <w:rFonts w:ascii="Times New Roman" w:hAnsi="Times New Roman" w:cs="Times New Roman"/>
          <w:sz w:val="28"/>
        </w:rPr>
        <w:lastRenderedPageBreak/>
        <w:t>В соответстви</w:t>
      </w:r>
      <w:r>
        <w:rPr>
          <w:rFonts w:ascii="Times New Roman" w:hAnsi="Times New Roman" w:cs="Times New Roman"/>
          <w:sz w:val="28"/>
        </w:rPr>
        <w:t>и</w:t>
      </w:r>
      <w:r w:rsidRPr="00EA7DB0">
        <w:rPr>
          <w:rFonts w:ascii="Times New Roman" w:hAnsi="Times New Roman" w:cs="Times New Roman"/>
          <w:sz w:val="28"/>
        </w:rPr>
        <w:t xml:space="preserve"> с Федеральным законом «О рынке ценных бумаг» фондовая биржа </w:t>
      </w:r>
      <w:r>
        <w:rPr>
          <w:rFonts w:ascii="Times New Roman" w:hAnsi="Times New Roman" w:cs="Times New Roman"/>
          <w:sz w:val="28"/>
        </w:rPr>
        <w:t>является</w:t>
      </w:r>
      <w:r w:rsidRPr="00EA7DB0">
        <w:rPr>
          <w:rFonts w:ascii="Times New Roman" w:hAnsi="Times New Roman" w:cs="Times New Roman"/>
          <w:sz w:val="28"/>
        </w:rPr>
        <w:t xml:space="preserve"> профессиональным участникам р</w:t>
      </w:r>
      <w:r>
        <w:rPr>
          <w:rFonts w:ascii="Times New Roman" w:hAnsi="Times New Roman" w:cs="Times New Roman"/>
          <w:sz w:val="28"/>
        </w:rPr>
        <w:t>ы</w:t>
      </w:r>
      <w:r w:rsidRPr="00EA7DB0">
        <w:rPr>
          <w:rFonts w:ascii="Times New Roman" w:hAnsi="Times New Roman" w:cs="Times New Roman"/>
          <w:sz w:val="28"/>
        </w:rPr>
        <w:t xml:space="preserve">нка ценных бумаг, </w:t>
      </w:r>
      <w:r w:rsidR="00CD7047">
        <w:rPr>
          <w:rFonts w:ascii="Times New Roman" w:hAnsi="Times New Roman" w:cs="Times New Roman"/>
          <w:sz w:val="28"/>
        </w:rPr>
        <w:t>организующим их куплю-продажу</w:t>
      </w:r>
      <w:r w:rsidRPr="00EA7DB0">
        <w:rPr>
          <w:rFonts w:ascii="Times New Roman" w:hAnsi="Times New Roman" w:cs="Times New Roman"/>
          <w:sz w:val="28"/>
        </w:rPr>
        <w:t xml:space="preserve"> [</w:t>
      </w:r>
      <w:r w:rsidR="00302A43">
        <w:rPr>
          <w:rFonts w:ascii="Times New Roman" w:hAnsi="Times New Roman" w:cs="Times New Roman"/>
          <w:sz w:val="28"/>
        </w:rPr>
        <w:t>38</w:t>
      </w:r>
      <w:r w:rsidRPr="00EA7DB0">
        <w:rPr>
          <w:rFonts w:ascii="Times New Roman" w:hAnsi="Times New Roman" w:cs="Times New Roman"/>
          <w:sz w:val="28"/>
        </w:rPr>
        <w:t>].</w:t>
      </w:r>
    </w:p>
    <w:p w:rsidR="0075726D" w:rsidRPr="0075726D" w:rsidRDefault="0075726D" w:rsidP="00450D3D">
      <w:pPr>
        <w:widowControl w:val="0"/>
        <w:spacing w:after="0" w:line="360" w:lineRule="auto"/>
        <w:ind w:firstLine="709"/>
        <w:jc w:val="both"/>
        <w:rPr>
          <w:rFonts w:ascii="Times New Roman" w:hAnsi="Times New Roman" w:cs="Times New Roman"/>
          <w:sz w:val="28"/>
        </w:rPr>
      </w:pPr>
      <w:r w:rsidRPr="0075726D">
        <w:rPr>
          <w:rFonts w:ascii="Times New Roman" w:hAnsi="Times New Roman" w:cs="Times New Roman"/>
          <w:sz w:val="28"/>
        </w:rPr>
        <w:t xml:space="preserve">Фондовая биржа </w:t>
      </w:r>
      <w:r>
        <w:rPr>
          <w:rFonts w:ascii="Times New Roman" w:hAnsi="Times New Roman" w:cs="Times New Roman"/>
          <w:sz w:val="28"/>
        </w:rPr>
        <w:t xml:space="preserve">является </w:t>
      </w:r>
      <w:r w:rsidRPr="0075726D">
        <w:rPr>
          <w:rFonts w:ascii="Times New Roman" w:hAnsi="Times New Roman" w:cs="Times New Roman"/>
          <w:sz w:val="28"/>
        </w:rPr>
        <w:t>закрыт</w:t>
      </w:r>
      <w:r>
        <w:rPr>
          <w:rFonts w:ascii="Times New Roman" w:hAnsi="Times New Roman" w:cs="Times New Roman"/>
          <w:sz w:val="28"/>
        </w:rPr>
        <w:t>ой</w:t>
      </w:r>
      <w:r w:rsidRPr="0075726D">
        <w:rPr>
          <w:rFonts w:ascii="Times New Roman" w:hAnsi="Times New Roman" w:cs="Times New Roman"/>
          <w:sz w:val="28"/>
        </w:rPr>
        <w:t xml:space="preserve">, т.е. осуществлять торговлю на ней имеют право только ее члены. </w:t>
      </w:r>
      <w:r>
        <w:rPr>
          <w:rFonts w:ascii="Times New Roman" w:hAnsi="Times New Roman" w:cs="Times New Roman"/>
          <w:sz w:val="28"/>
        </w:rPr>
        <w:t>Как правило, к</w:t>
      </w:r>
      <w:r w:rsidRPr="0075726D">
        <w:rPr>
          <w:rFonts w:ascii="Times New Roman" w:hAnsi="Times New Roman" w:cs="Times New Roman"/>
          <w:sz w:val="28"/>
        </w:rPr>
        <w:t xml:space="preserve"> ним относятся ее акционеры, профессиональные участники рынка ценных бумаг, государственные органы, </w:t>
      </w:r>
      <w:r>
        <w:rPr>
          <w:rFonts w:ascii="Times New Roman" w:hAnsi="Times New Roman" w:cs="Times New Roman"/>
          <w:sz w:val="28"/>
        </w:rPr>
        <w:t xml:space="preserve">а также </w:t>
      </w:r>
      <w:r w:rsidRPr="0075726D">
        <w:rPr>
          <w:rFonts w:ascii="Times New Roman" w:hAnsi="Times New Roman" w:cs="Times New Roman"/>
          <w:sz w:val="28"/>
        </w:rPr>
        <w:t>коммерческие банки.</w:t>
      </w:r>
    </w:p>
    <w:p w:rsidR="0075726D" w:rsidRPr="0075726D" w:rsidRDefault="0075726D" w:rsidP="00450D3D">
      <w:pPr>
        <w:widowControl w:val="0"/>
        <w:spacing w:after="0" w:line="360" w:lineRule="auto"/>
        <w:ind w:firstLine="709"/>
        <w:jc w:val="both"/>
        <w:rPr>
          <w:rFonts w:ascii="Times New Roman" w:hAnsi="Times New Roman" w:cs="Times New Roman"/>
          <w:sz w:val="28"/>
        </w:rPr>
      </w:pPr>
      <w:r w:rsidRPr="0075726D">
        <w:rPr>
          <w:rFonts w:ascii="Times New Roman" w:hAnsi="Times New Roman" w:cs="Times New Roman"/>
          <w:sz w:val="28"/>
        </w:rPr>
        <w:t xml:space="preserve">Фондовая биржа осуществляет торговлю исключительно между участниками биржевых торгов </w:t>
      </w:r>
      <w:r w:rsidR="00EC05EF">
        <w:rPr>
          <w:rFonts w:ascii="Times New Roman" w:hAnsi="Times New Roman" w:cs="Times New Roman"/>
          <w:sz w:val="28"/>
        </w:rPr>
        <w:t>(</w:t>
      </w:r>
      <w:r w:rsidRPr="0075726D">
        <w:rPr>
          <w:rFonts w:ascii="Times New Roman" w:hAnsi="Times New Roman" w:cs="Times New Roman"/>
          <w:sz w:val="28"/>
        </w:rPr>
        <w:t xml:space="preserve">посетителями </w:t>
      </w:r>
      <w:r w:rsidR="00EC05EF">
        <w:rPr>
          <w:rFonts w:ascii="Times New Roman" w:hAnsi="Times New Roman" w:cs="Times New Roman"/>
          <w:sz w:val="28"/>
        </w:rPr>
        <w:t xml:space="preserve">фондовой биржи) </w:t>
      </w:r>
      <w:r w:rsidRPr="0075726D">
        <w:rPr>
          <w:rFonts w:ascii="Times New Roman" w:hAnsi="Times New Roman" w:cs="Times New Roman"/>
          <w:sz w:val="28"/>
        </w:rPr>
        <w:t xml:space="preserve">и </w:t>
      </w:r>
      <w:r w:rsidR="00EC05EF">
        <w:rPr>
          <w:rFonts w:ascii="Times New Roman" w:hAnsi="Times New Roman" w:cs="Times New Roman"/>
          <w:sz w:val="28"/>
        </w:rPr>
        <w:t xml:space="preserve">ее </w:t>
      </w:r>
      <w:r w:rsidRPr="0075726D">
        <w:rPr>
          <w:rFonts w:ascii="Times New Roman" w:hAnsi="Times New Roman" w:cs="Times New Roman"/>
          <w:sz w:val="28"/>
        </w:rPr>
        <w:t>членами. Все посетители могут заключать сделки на бирже только при посредничестве ее членов: профессиональных участников рынка ценных бумаг.</w:t>
      </w:r>
    </w:p>
    <w:p w:rsidR="0075726D" w:rsidRDefault="0075726D" w:rsidP="00450D3D">
      <w:pPr>
        <w:widowControl w:val="0"/>
        <w:spacing w:after="0" w:line="360" w:lineRule="auto"/>
        <w:ind w:firstLine="709"/>
        <w:jc w:val="both"/>
        <w:rPr>
          <w:rFonts w:ascii="Times New Roman" w:hAnsi="Times New Roman" w:cs="Times New Roman"/>
          <w:sz w:val="28"/>
        </w:rPr>
      </w:pPr>
      <w:r w:rsidRPr="0075726D">
        <w:rPr>
          <w:rFonts w:ascii="Times New Roman" w:hAnsi="Times New Roman" w:cs="Times New Roman"/>
          <w:sz w:val="28"/>
        </w:rPr>
        <w:t>Членами биржи могут быть только специализированные на операциях с ценными бумагами биржевые (брокерские</w:t>
      </w:r>
      <w:r w:rsidR="00EC05EF">
        <w:rPr>
          <w:rFonts w:ascii="Times New Roman" w:hAnsi="Times New Roman" w:cs="Times New Roman"/>
          <w:sz w:val="28"/>
        </w:rPr>
        <w:t>)</w:t>
      </w:r>
      <w:r w:rsidRPr="0075726D">
        <w:rPr>
          <w:rFonts w:ascii="Times New Roman" w:hAnsi="Times New Roman" w:cs="Times New Roman"/>
          <w:sz w:val="28"/>
        </w:rPr>
        <w:t xml:space="preserve"> фирмы. Ключевые позиции на крупнейших фондовых биржах обычно занимает 10-15 ведущих брокеров, каждый из которых обладает огромным собственным капиталом</w:t>
      </w:r>
      <w:r w:rsidR="00EC05EF">
        <w:rPr>
          <w:rFonts w:ascii="Times New Roman" w:hAnsi="Times New Roman" w:cs="Times New Roman"/>
          <w:sz w:val="28"/>
        </w:rPr>
        <w:t>.</w:t>
      </w:r>
    </w:p>
    <w:p w:rsidR="00CF56E0" w:rsidRPr="0001371F" w:rsidRDefault="00CF56E0"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Типовая структура фондовой биржи представлена в Приложении А. Выделяют четыре </w:t>
      </w:r>
      <w:r w:rsidRPr="0001371F">
        <w:rPr>
          <w:rFonts w:ascii="Times New Roman" w:hAnsi="Times New Roman" w:cs="Times New Roman"/>
          <w:sz w:val="28"/>
        </w:rPr>
        <w:t xml:space="preserve">основные особенности фондовой биржи: </w:t>
      </w:r>
    </w:p>
    <w:p w:rsidR="00CF56E0" w:rsidRDefault="00CF56E0"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фондовая биржа – это о</w:t>
      </w:r>
      <w:r w:rsidRPr="0001371F">
        <w:rPr>
          <w:rFonts w:ascii="Times New Roman" w:hAnsi="Times New Roman" w:cs="Times New Roman"/>
          <w:sz w:val="28"/>
        </w:rPr>
        <w:t>рганизованный рынок</w:t>
      </w:r>
      <w:r>
        <w:rPr>
          <w:rFonts w:ascii="Times New Roman" w:hAnsi="Times New Roman" w:cs="Times New Roman"/>
          <w:sz w:val="28"/>
        </w:rPr>
        <w:t xml:space="preserve">, т.е. </w:t>
      </w:r>
      <w:r w:rsidRPr="0001371F">
        <w:rPr>
          <w:rFonts w:ascii="Times New Roman" w:hAnsi="Times New Roman" w:cs="Times New Roman"/>
          <w:sz w:val="28"/>
        </w:rPr>
        <w:t>каждая фондовая биржа имеет комитет по управлению, который обладает всеми правами, связанными с управлением и контролем биржи. Все сделки, происходящие на бирже, осуществляются в соответствии с установленной процедурой под руководством управляющего комитета</w:t>
      </w:r>
      <w:r w:rsidR="00F302F9">
        <w:rPr>
          <w:rFonts w:ascii="Times New Roman" w:hAnsi="Times New Roman" w:cs="Times New Roman"/>
          <w:sz w:val="28"/>
        </w:rPr>
        <w:t>,</w:t>
      </w:r>
    </w:p>
    <w:p w:rsidR="00CF56E0" w:rsidRDefault="00CF56E0"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с</w:t>
      </w:r>
      <w:r w:rsidRPr="0001371F">
        <w:rPr>
          <w:rFonts w:ascii="Times New Roman" w:hAnsi="Times New Roman" w:cs="Times New Roman"/>
          <w:sz w:val="28"/>
        </w:rPr>
        <w:t>делки с ценными бумагами, выпущенными различными концернами</w:t>
      </w:r>
      <w:r>
        <w:rPr>
          <w:rFonts w:ascii="Times New Roman" w:hAnsi="Times New Roman" w:cs="Times New Roman"/>
          <w:sz w:val="28"/>
        </w:rPr>
        <w:t>, производятся т</w:t>
      </w:r>
      <w:r w:rsidRPr="0001371F">
        <w:rPr>
          <w:rFonts w:ascii="Times New Roman" w:hAnsi="Times New Roman" w:cs="Times New Roman"/>
          <w:sz w:val="28"/>
        </w:rPr>
        <w:t xml:space="preserve">олько </w:t>
      </w:r>
      <w:r>
        <w:rPr>
          <w:rFonts w:ascii="Times New Roman" w:hAnsi="Times New Roman" w:cs="Times New Roman"/>
          <w:sz w:val="28"/>
        </w:rPr>
        <w:t xml:space="preserve">с </w:t>
      </w:r>
      <w:r w:rsidRPr="0001371F">
        <w:rPr>
          <w:rFonts w:ascii="Times New Roman" w:hAnsi="Times New Roman" w:cs="Times New Roman"/>
          <w:sz w:val="28"/>
        </w:rPr>
        <w:t>те</w:t>
      </w:r>
      <w:r>
        <w:rPr>
          <w:rFonts w:ascii="Times New Roman" w:hAnsi="Times New Roman" w:cs="Times New Roman"/>
          <w:sz w:val="28"/>
        </w:rPr>
        <w:t>ми</w:t>
      </w:r>
      <w:r w:rsidRPr="0001371F">
        <w:rPr>
          <w:rFonts w:ascii="Times New Roman" w:hAnsi="Times New Roman" w:cs="Times New Roman"/>
          <w:sz w:val="28"/>
        </w:rPr>
        <w:t xml:space="preserve"> ценны</w:t>
      </w:r>
      <w:r>
        <w:rPr>
          <w:rFonts w:ascii="Times New Roman" w:hAnsi="Times New Roman" w:cs="Times New Roman"/>
          <w:sz w:val="28"/>
        </w:rPr>
        <w:t>ми бумагами</w:t>
      </w:r>
      <w:r w:rsidRPr="0001371F">
        <w:rPr>
          <w:rFonts w:ascii="Times New Roman" w:hAnsi="Times New Roman" w:cs="Times New Roman"/>
          <w:sz w:val="28"/>
        </w:rPr>
        <w:t>, которые торгую</w:t>
      </w:r>
      <w:r>
        <w:rPr>
          <w:rFonts w:ascii="Times New Roman" w:hAnsi="Times New Roman" w:cs="Times New Roman"/>
          <w:sz w:val="28"/>
        </w:rPr>
        <w:t>тся на бирже, котирующейся там</w:t>
      </w:r>
      <w:r w:rsidR="00F302F9">
        <w:rPr>
          <w:rFonts w:ascii="Times New Roman" w:hAnsi="Times New Roman" w:cs="Times New Roman"/>
          <w:sz w:val="28"/>
        </w:rPr>
        <w:t>,</w:t>
      </w:r>
    </w:p>
    <w:p w:rsidR="00CF56E0" w:rsidRDefault="00CF56E0"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работа исключительно через уполномоченных участников. И</w:t>
      </w:r>
      <w:r w:rsidRPr="0001371F">
        <w:rPr>
          <w:rFonts w:ascii="Times New Roman" w:hAnsi="Times New Roman" w:cs="Times New Roman"/>
          <w:sz w:val="28"/>
        </w:rPr>
        <w:t>нвесторы могут продавать и покупать ценные бумаги на бирже только через уполномоченных участников</w:t>
      </w:r>
      <w:r>
        <w:rPr>
          <w:rFonts w:ascii="Times New Roman" w:hAnsi="Times New Roman" w:cs="Times New Roman"/>
          <w:sz w:val="28"/>
        </w:rPr>
        <w:t>, т.е. ф</w:t>
      </w:r>
      <w:r w:rsidRPr="0001371F">
        <w:rPr>
          <w:rFonts w:ascii="Times New Roman" w:hAnsi="Times New Roman" w:cs="Times New Roman"/>
          <w:sz w:val="28"/>
        </w:rPr>
        <w:t xml:space="preserve">ондовая биржа </w:t>
      </w:r>
      <w:r>
        <w:rPr>
          <w:rFonts w:ascii="Times New Roman" w:hAnsi="Times New Roman" w:cs="Times New Roman"/>
          <w:sz w:val="28"/>
        </w:rPr>
        <w:t xml:space="preserve">– </w:t>
      </w:r>
      <w:r w:rsidRPr="0001371F">
        <w:rPr>
          <w:rFonts w:ascii="Times New Roman" w:hAnsi="Times New Roman" w:cs="Times New Roman"/>
          <w:sz w:val="28"/>
        </w:rPr>
        <w:t xml:space="preserve">это определенная торговая площадка, куда могут заходить </w:t>
      </w:r>
      <w:r>
        <w:rPr>
          <w:rFonts w:ascii="Times New Roman" w:hAnsi="Times New Roman" w:cs="Times New Roman"/>
          <w:sz w:val="28"/>
        </w:rPr>
        <w:t>только авторизованные участники</w:t>
      </w:r>
      <w:r w:rsidR="00F302F9">
        <w:rPr>
          <w:rFonts w:ascii="Times New Roman" w:hAnsi="Times New Roman" w:cs="Times New Roman"/>
          <w:sz w:val="28"/>
        </w:rPr>
        <w:t>,</w:t>
      </w:r>
    </w:p>
    <w:p w:rsidR="00CF56E0" w:rsidRDefault="00CF56E0"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п</w:t>
      </w:r>
      <w:r w:rsidRPr="0001371F">
        <w:rPr>
          <w:rFonts w:ascii="Times New Roman" w:hAnsi="Times New Roman" w:cs="Times New Roman"/>
          <w:sz w:val="28"/>
        </w:rPr>
        <w:t xml:space="preserve">ри совершении сделок на фондовой бирже необходимо соблюдать </w:t>
      </w:r>
      <w:r w:rsidRPr="0001371F">
        <w:rPr>
          <w:rFonts w:ascii="Times New Roman" w:hAnsi="Times New Roman" w:cs="Times New Roman"/>
          <w:sz w:val="28"/>
        </w:rPr>
        <w:lastRenderedPageBreak/>
        <w:t>правила и положения, установленные фондовой биржей.</w:t>
      </w:r>
    </w:p>
    <w:p w:rsidR="00FC6F07" w:rsidRDefault="00FC6F07"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Задачи, которые</w:t>
      </w:r>
      <w:r w:rsidR="00E62178" w:rsidRPr="00E62178">
        <w:rPr>
          <w:rFonts w:ascii="Times New Roman" w:hAnsi="Times New Roman" w:cs="Times New Roman"/>
          <w:sz w:val="28"/>
        </w:rPr>
        <w:t xml:space="preserve"> решают фондовы</w:t>
      </w:r>
      <w:r>
        <w:rPr>
          <w:rFonts w:ascii="Times New Roman" w:hAnsi="Times New Roman" w:cs="Times New Roman"/>
          <w:sz w:val="28"/>
        </w:rPr>
        <w:t xml:space="preserve">е биржи в современной экономике, представлены на рисунке </w:t>
      </w:r>
      <w:r w:rsidR="00A43745">
        <w:rPr>
          <w:rFonts w:ascii="Times New Roman" w:hAnsi="Times New Roman" w:cs="Times New Roman"/>
          <w:sz w:val="28"/>
        </w:rPr>
        <w:t>4</w:t>
      </w:r>
      <w:r>
        <w:rPr>
          <w:rFonts w:ascii="Times New Roman" w:hAnsi="Times New Roman" w:cs="Times New Roman"/>
          <w:sz w:val="28"/>
        </w:rPr>
        <w:t>.</w:t>
      </w:r>
    </w:p>
    <w:p w:rsidR="00765B50" w:rsidRDefault="00765B50" w:rsidP="00450D3D">
      <w:pPr>
        <w:widowControl w:val="0"/>
        <w:spacing w:after="0" w:line="360" w:lineRule="auto"/>
        <w:ind w:firstLine="709"/>
        <w:jc w:val="both"/>
        <w:rPr>
          <w:rFonts w:ascii="Times New Roman" w:hAnsi="Times New Roman" w:cs="Times New Roman"/>
          <w:sz w:val="28"/>
        </w:rPr>
      </w:pPr>
    </w:p>
    <w:p w:rsidR="00FB6E04" w:rsidRDefault="00FB6E04" w:rsidP="00450D3D">
      <w:pPr>
        <w:widowControl w:val="0"/>
        <w:spacing w:after="0" w:line="360" w:lineRule="auto"/>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867400" cy="5400675"/>
            <wp:effectExtent l="57150" t="19050" r="57150" b="2857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FC6F07" w:rsidRDefault="00FC6F07" w:rsidP="00450D3D">
      <w:pPr>
        <w:widowControl w:val="0"/>
        <w:spacing w:after="0" w:line="360" w:lineRule="auto"/>
        <w:jc w:val="center"/>
        <w:rPr>
          <w:rFonts w:ascii="Times New Roman" w:hAnsi="Times New Roman" w:cs="Times New Roman"/>
          <w:sz w:val="28"/>
        </w:rPr>
      </w:pPr>
      <w:r>
        <w:rPr>
          <w:rFonts w:ascii="Times New Roman" w:hAnsi="Times New Roman" w:cs="Times New Roman"/>
          <w:sz w:val="28"/>
        </w:rPr>
        <w:t xml:space="preserve">Рисунок </w:t>
      </w:r>
      <w:r w:rsidR="00A43745">
        <w:rPr>
          <w:rFonts w:ascii="Times New Roman" w:hAnsi="Times New Roman" w:cs="Times New Roman"/>
          <w:sz w:val="28"/>
        </w:rPr>
        <w:t>4</w:t>
      </w:r>
      <w:r>
        <w:rPr>
          <w:rFonts w:ascii="Times New Roman" w:hAnsi="Times New Roman" w:cs="Times New Roman"/>
          <w:sz w:val="28"/>
        </w:rPr>
        <w:t xml:space="preserve"> – </w:t>
      </w:r>
      <w:r w:rsidR="001E40C2">
        <w:rPr>
          <w:rFonts w:ascii="Times New Roman" w:hAnsi="Times New Roman" w:cs="Times New Roman"/>
          <w:sz w:val="28"/>
        </w:rPr>
        <w:t>Задачи, которые</w:t>
      </w:r>
      <w:r w:rsidR="001E40C2" w:rsidRPr="00E62178">
        <w:rPr>
          <w:rFonts w:ascii="Times New Roman" w:hAnsi="Times New Roman" w:cs="Times New Roman"/>
          <w:sz w:val="28"/>
        </w:rPr>
        <w:t xml:space="preserve"> решают фондовы</w:t>
      </w:r>
      <w:r w:rsidR="001E40C2">
        <w:rPr>
          <w:rFonts w:ascii="Times New Roman" w:hAnsi="Times New Roman" w:cs="Times New Roman"/>
          <w:sz w:val="28"/>
        </w:rPr>
        <w:t>е биржи</w:t>
      </w:r>
    </w:p>
    <w:p w:rsidR="00FC6F07" w:rsidRDefault="00FC6F07" w:rsidP="00450D3D">
      <w:pPr>
        <w:widowControl w:val="0"/>
        <w:spacing w:after="0" w:line="360" w:lineRule="auto"/>
        <w:ind w:firstLine="709"/>
        <w:jc w:val="both"/>
        <w:rPr>
          <w:rFonts w:ascii="Times New Roman" w:hAnsi="Times New Roman" w:cs="Times New Roman"/>
          <w:sz w:val="28"/>
        </w:rPr>
      </w:pPr>
    </w:p>
    <w:p w:rsidR="004A0FFA" w:rsidRDefault="00E85605"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w:t>
      </w:r>
      <w:r w:rsidR="00925B01">
        <w:rPr>
          <w:rFonts w:ascii="Times New Roman" w:hAnsi="Times New Roman" w:cs="Times New Roman"/>
          <w:sz w:val="28"/>
        </w:rPr>
        <w:t xml:space="preserve"> п</w:t>
      </w:r>
      <w:r w:rsidR="00925B01" w:rsidRPr="00925B01">
        <w:rPr>
          <w:rFonts w:ascii="Times New Roman" w:hAnsi="Times New Roman" w:cs="Times New Roman"/>
          <w:sz w:val="28"/>
        </w:rPr>
        <w:t xml:space="preserve">од фондовым рынком понимается совокупность рынков и бирж, на которых регулярно проводятся операции по покупке, продаже и выпуску акций публичных компаний. Такая финансовая деятельность осуществляется через институционализированные официальные биржи или внебиржевые рынки, которые действуют в соответствии с определенным набором </w:t>
      </w:r>
      <w:r w:rsidR="00925B01" w:rsidRPr="00925B01">
        <w:rPr>
          <w:rFonts w:ascii="Times New Roman" w:hAnsi="Times New Roman" w:cs="Times New Roman"/>
          <w:sz w:val="28"/>
        </w:rPr>
        <w:lastRenderedPageBreak/>
        <w:t>нормативных актов.</w:t>
      </w:r>
      <w:r w:rsidR="004A0FFA">
        <w:rPr>
          <w:rFonts w:ascii="Times New Roman" w:hAnsi="Times New Roman" w:cs="Times New Roman"/>
          <w:sz w:val="28"/>
        </w:rPr>
        <w:t xml:space="preserve"> </w:t>
      </w:r>
      <w:r w:rsidR="004A0FFA" w:rsidRPr="004A0FFA">
        <w:rPr>
          <w:rFonts w:ascii="Times New Roman" w:hAnsi="Times New Roman" w:cs="Times New Roman"/>
          <w:sz w:val="28"/>
        </w:rPr>
        <w:t xml:space="preserve">Трейдеры на бирже подчиняются </w:t>
      </w:r>
      <w:r w:rsidR="004A0FFA">
        <w:rPr>
          <w:rFonts w:ascii="Times New Roman" w:hAnsi="Times New Roman" w:cs="Times New Roman"/>
          <w:sz w:val="28"/>
        </w:rPr>
        <w:t>определенным ее правилам</w:t>
      </w:r>
      <w:r w:rsidR="004A0FFA" w:rsidRPr="004A0FFA">
        <w:rPr>
          <w:rFonts w:ascii="Times New Roman" w:hAnsi="Times New Roman" w:cs="Times New Roman"/>
          <w:sz w:val="28"/>
        </w:rPr>
        <w:t xml:space="preserve">, которые </w:t>
      </w:r>
      <w:r w:rsidR="004A0FFA">
        <w:rPr>
          <w:rFonts w:ascii="Times New Roman" w:hAnsi="Times New Roman" w:cs="Times New Roman"/>
          <w:sz w:val="28"/>
        </w:rPr>
        <w:t xml:space="preserve">устанавливаются </w:t>
      </w:r>
      <w:r w:rsidR="004A0FFA" w:rsidRPr="004A0FFA">
        <w:rPr>
          <w:rFonts w:ascii="Times New Roman" w:hAnsi="Times New Roman" w:cs="Times New Roman"/>
          <w:sz w:val="28"/>
        </w:rPr>
        <w:t xml:space="preserve">управляющим комитетом. </w:t>
      </w:r>
      <w:r w:rsidR="004A0FFA">
        <w:rPr>
          <w:rFonts w:ascii="Times New Roman" w:hAnsi="Times New Roman" w:cs="Times New Roman"/>
          <w:sz w:val="28"/>
        </w:rPr>
        <w:t>С</w:t>
      </w:r>
      <w:r w:rsidR="004A0FFA" w:rsidRPr="004A0FFA">
        <w:rPr>
          <w:rFonts w:ascii="Times New Roman" w:hAnsi="Times New Roman" w:cs="Times New Roman"/>
          <w:sz w:val="28"/>
        </w:rPr>
        <w:t xml:space="preserve">егодня большинство сделок </w:t>
      </w:r>
      <w:r w:rsidR="004A0FFA">
        <w:rPr>
          <w:rFonts w:ascii="Times New Roman" w:hAnsi="Times New Roman" w:cs="Times New Roman"/>
          <w:sz w:val="28"/>
        </w:rPr>
        <w:t xml:space="preserve">на фондовом рынке </w:t>
      </w:r>
      <w:r w:rsidR="004A0FFA" w:rsidRPr="004A0FFA">
        <w:rPr>
          <w:rFonts w:ascii="Times New Roman" w:hAnsi="Times New Roman" w:cs="Times New Roman"/>
          <w:sz w:val="28"/>
        </w:rPr>
        <w:t>совершаются в электронной форме.</w:t>
      </w:r>
    </w:p>
    <w:p w:rsidR="00765B50" w:rsidRPr="00A077BF" w:rsidRDefault="00765B50" w:rsidP="00450D3D">
      <w:pPr>
        <w:widowControl w:val="0"/>
        <w:spacing w:after="0" w:line="360" w:lineRule="auto"/>
        <w:ind w:firstLine="709"/>
        <w:jc w:val="both"/>
        <w:rPr>
          <w:rFonts w:ascii="Times New Roman" w:hAnsi="Times New Roman" w:cs="Times New Roman"/>
          <w:sz w:val="28"/>
        </w:rPr>
      </w:pPr>
    </w:p>
    <w:p w:rsidR="0004357C" w:rsidRDefault="0004357C" w:rsidP="00450D3D">
      <w:pPr>
        <w:widowControl w:val="0"/>
        <w:spacing w:after="0" w:line="360" w:lineRule="auto"/>
        <w:ind w:firstLine="709"/>
        <w:jc w:val="both"/>
        <w:rPr>
          <w:rFonts w:ascii="Times New Roman" w:hAnsi="Times New Roman" w:cs="Times New Roman"/>
          <w:sz w:val="28"/>
        </w:rPr>
      </w:pPr>
      <w:r w:rsidRPr="0004357C">
        <w:rPr>
          <w:rFonts w:ascii="Times New Roman" w:hAnsi="Times New Roman" w:cs="Times New Roman"/>
          <w:sz w:val="28"/>
        </w:rPr>
        <w:t>1.3 Взаимосвязь рынка капиталов и фондовой биржи</w:t>
      </w:r>
    </w:p>
    <w:p w:rsidR="0004357C" w:rsidRDefault="0004357C" w:rsidP="00450D3D">
      <w:pPr>
        <w:widowControl w:val="0"/>
        <w:spacing w:after="0" w:line="360" w:lineRule="auto"/>
        <w:ind w:firstLine="709"/>
        <w:jc w:val="both"/>
        <w:rPr>
          <w:rFonts w:ascii="Times New Roman" w:hAnsi="Times New Roman" w:cs="Times New Roman"/>
          <w:sz w:val="28"/>
        </w:rPr>
      </w:pPr>
    </w:p>
    <w:p w:rsidR="004D0497" w:rsidRPr="004D0497" w:rsidRDefault="004D0497" w:rsidP="00450D3D">
      <w:pPr>
        <w:widowControl w:val="0"/>
        <w:spacing w:after="0" w:line="360" w:lineRule="auto"/>
        <w:ind w:firstLine="709"/>
        <w:jc w:val="both"/>
        <w:rPr>
          <w:rFonts w:ascii="Times New Roman" w:hAnsi="Times New Roman" w:cs="Times New Roman"/>
          <w:sz w:val="28"/>
        </w:rPr>
      </w:pPr>
      <w:r w:rsidRPr="004D0497">
        <w:rPr>
          <w:rFonts w:ascii="Times New Roman" w:hAnsi="Times New Roman" w:cs="Times New Roman"/>
          <w:sz w:val="28"/>
        </w:rPr>
        <w:t>Рынок капитал</w:t>
      </w:r>
      <w:r w:rsidR="00646F34">
        <w:rPr>
          <w:rFonts w:ascii="Times New Roman" w:hAnsi="Times New Roman" w:cs="Times New Roman"/>
          <w:sz w:val="28"/>
        </w:rPr>
        <w:t>ов</w:t>
      </w:r>
      <w:r w:rsidRPr="004D0497">
        <w:rPr>
          <w:rFonts w:ascii="Times New Roman" w:hAnsi="Times New Roman" w:cs="Times New Roman"/>
          <w:sz w:val="28"/>
        </w:rPr>
        <w:t xml:space="preserve"> – это более широкий термин, который включает фондовый рынок и другие площадки для торговли финансовыми продуктами. Фондовый рынок позволяет инвесторам и банковским учреждениям торговать акциями, как публично, так и в частном порядке. Акции </w:t>
      </w:r>
      <w:r>
        <w:rPr>
          <w:rFonts w:ascii="Times New Roman" w:hAnsi="Times New Roman" w:cs="Times New Roman"/>
          <w:sz w:val="28"/>
        </w:rPr>
        <w:t>–</w:t>
      </w:r>
      <w:r w:rsidRPr="004D0497">
        <w:rPr>
          <w:rFonts w:ascii="Times New Roman" w:hAnsi="Times New Roman" w:cs="Times New Roman"/>
          <w:sz w:val="28"/>
        </w:rPr>
        <w:t xml:space="preserve"> это финансовые инструменты, которые представляют частичную собственность компании. Эти </w:t>
      </w:r>
      <w:r>
        <w:rPr>
          <w:rFonts w:ascii="Times New Roman" w:hAnsi="Times New Roman" w:cs="Times New Roman"/>
          <w:sz w:val="28"/>
        </w:rPr>
        <w:t xml:space="preserve">инструменты </w:t>
      </w:r>
      <w:r w:rsidRPr="004D0497">
        <w:rPr>
          <w:rFonts w:ascii="Times New Roman" w:hAnsi="Times New Roman" w:cs="Times New Roman"/>
          <w:sz w:val="28"/>
        </w:rPr>
        <w:t xml:space="preserve">широко используются компаниями как средство привлечения необходимого капитала. Внутри самого фондового рынка находятся первичный и вторичный рынки, которые торгуют между банками </w:t>
      </w:r>
      <w:proofErr w:type="spellStart"/>
      <w:r w:rsidRPr="004D0497">
        <w:rPr>
          <w:rFonts w:ascii="Times New Roman" w:hAnsi="Times New Roman" w:cs="Times New Roman"/>
          <w:sz w:val="28"/>
        </w:rPr>
        <w:t>андеррайтинга</w:t>
      </w:r>
      <w:proofErr w:type="spellEnd"/>
      <w:r w:rsidRPr="004D0497">
        <w:rPr>
          <w:rFonts w:ascii="Times New Roman" w:hAnsi="Times New Roman" w:cs="Times New Roman"/>
          <w:sz w:val="28"/>
        </w:rPr>
        <w:t xml:space="preserve"> и публичными инвесторами</w:t>
      </w:r>
      <w:r w:rsidR="002D68DF">
        <w:rPr>
          <w:rFonts w:ascii="Times New Roman" w:hAnsi="Times New Roman" w:cs="Times New Roman"/>
          <w:sz w:val="28"/>
        </w:rPr>
        <w:t>.</w:t>
      </w:r>
    </w:p>
    <w:p w:rsidR="004D0497" w:rsidRPr="004D0497" w:rsidRDefault="004D0497" w:rsidP="00450D3D">
      <w:pPr>
        <w:widowControl w:val="0"/>
        <w:spacing w:after="0" w:line="360" w:lineRule="auto"/>
        <w:ind w:firstLine="709"/>
        <w:jc w:val="both"/>
        <w:rPr>
          <w:rFonts w:ascii="Times New Roman" w:hAnsi="Times New Roman" w:cs="Times New Roman"/>
          <w:sz w:val="28"/>
        </w:rPr>
      </w:pPr>
      <w:r w:rsidRPr="004D0497">
        <w:rPr>
          <w:rFonts w:ascii="Times New Roman" w:hAnsi="Times New Roman" w:cs="Times New Roman"/>
          <w:sz w:val="28"/>
        </w:rPr>
        <w:t>На рынк</w:t>
      </w:r>
      <w:r w:rsidR="0082735E">
        <w:rPr>
          <w:rFonts w:ascii="Times New Roman" w:hAnsi="Times New Roman" w:cs="Times New Roman"/>
          <w:sz w:val="28"/>
        </w:rPr>
        <w:t>е</w:t>
      </w:r>
      <w:r w:rsidRPr="004D0497">
        <w:rPr>
          <w:rFonts w:ascii="Times New Roman" w:hAnsi="Times New Roman" w:cs="Times New Roman"/>
          <w:sz w:val="28"/>
        </w:rPr>
        <w:t xml:space="preserve"> капитал</w:t>
      </w:r>
      <w:r w:rsidR="0082735E">
        <w:rPr>
          <w:rFonts w:ascii="Times New Roman" w:hAnsi="Times New Roman" w:cs="Times New Roman"/>
          <w:sz w:val="28"/>
        </w:rPr>
        <w:t>ов торгуют разнообразными</w:t>
      </w:r>
      <w:r w:rsidRPr="004D0497">
        <w:rPr>
          <w:rFonts w:ascii="Times New Roman" w:hAnsi="Times New Roman" w:cs="Times New Roman"/>
          <w:sz w:val="28"/>
        </w:rPr>
        <w:t xml:space="preserve"> финансовыми ценными бумагами, включая облигации, производные контракты, такие как опционы, различные займы и другие долговые инструменты, а также товарные фьючерсы. Некоторые рынки капитал</w:t>
      </w:r>
      <w:r w:rsidR="0082735E">
        <w:rPr>
          <w:rFonts w:ascii="Times New Roman" w:hAnsi="Times New Roman" w:cs="Times New Roman"/>
          <w:sz w:val="28"/>
        </w:rPr>
        <w:t>ов</w:t>
      </w:r>
      <w:r w:rsidRPr="004D0497">
        <w:rPr>
          <w:rFonts w:ascii="Times New Roman" w:hAnsi="Times New Roman" w:cs="Times New Roman"/>
          <w:sz w:val="28"/>
        </w:rPr>
        <w:t xml:space="preserve"> доступны для общественности напрямую, в то время как другие закрыты для всех, кроме крупных институциональных инвесторов. Частная торговля, в основном между крупными учреждениями с объемными сделками, происходит через защищенные компьютерные сети с очень высокой скоростью. Все эти рынки торгуют финансовыми ценными бумагами, поэтому все они являются рынками капитала. Фондовый рынок является очень значительной частью общего объема торгов на рынке капитал</w:t>
      </w:r>
      <w:r w:rsidR="005C518D">
        <w:rPr>
          <w:rFonts w:ascii="Times New Roman" w:hAnsi="Times New Roman" w:cs="Times New Roman"/>
          <w:sz w:val="28"/>
        </w:rPr>
        <w:t>ов</w:t>
      </w:r>
      <w:r w:rsidRPr="004D0497">
        <w:rPr>
          <w:rFonts w:ascii="Times New Roman" w:hAnsi="Times New Roman" w:cs="Times New Roman"/>
          <w:sz w:val="28"/>
        </w:rPr>
        <w:t>.</w:t>
      </w:r>
    </w:p>
    <w:p w:rsidR="004D0497" w:rsidRDefault="004D0497" w:rsidP="00450D3D">
      <w:pPr>
        <w:widowControl w:val="0"/>
        <w:spacing w:after="0" w:line="360" w:lineRule="auto"/>
        <w:ind w:firstLine="709"/>
        <w:jc w:val="both"/>
        <w:rPr>
          <w:rFonts w:ascii="Times New Roman" w:hAnsi="Times New Roman" w:cs="Times New Roman"/>
          <w:sz w:val="28"/>
        </w:rPr>
      </w:pPr>
      <w:r w:rsidRPr="004D0497">
        <w:rPr>
          <w:rFonts w:ascii="Times New Roman" w:hAnsi="Times New Roman" w:cs="Times New Roman"/>
          <w:sz w:val="28"/>
        </w:rPr>
        <w:t xml:space="preserve">На фондовом рынке есть несколько очень популярных рынков, доступных для публичной торговли. </w:t>
      </w:r>
      <w:r w:rsidR="005C518D">
        <w:rPr>
          <w:rFonts w:ascii="Times New Roman" w:hAnsi="Times New Roman" w:cs="Times New Roman"/>
          <w:sz w:val="28"/>
        </w:rPr>
        <w:t xml:space="preserve">Например, в США наиболее </w:t>
      </w:r>
      <w:r w:rsidR="005C518D" w:rsidRPr="004D0497">
        <w:rPr>
          <w:rFonts w:ascii="Times New Roman" w:hAnsi="Times New Roman" w:cs="Times New Roman"/>
          <w:sz w:val="28"/>
        </w:rPr>
        <w:t>значительными фондовыми рынками</w:t>
      </w:r>
      <w:r w:rsidR="005C518D">
        <w:rPr>
          <w:rFonts w:ascii="Times New Roman" w:hAnsi="Times New Roman" w:cs="Times New Roman"/>
          <w:sz w:val="28"/>
        </w:rPr>
        <w:t xml:space="preserve"> являются </w:t>
      </w:r>
      <w:proofErr w:type="spellStart"/>
      <w:r w:rsidR="005C518D">
        <w:rPr>
          <w:rFonts w:ascii="Times New Roman" w:hAnsi="Times New Roman" w:cs="Times New Roman"/>
          <w:sz w:val="28"/>
        </w:rPr>
        <w:t>Nasdaq</w:t>
      </w:r>
      <w:proofErr w:type="spellEnd"/>
      <w:r w:rsidR="005C518D">
        <w:rPr>
          <w:rFonts w:ascii="Times New Roman" w:hAnsi="Times New Roman" w:cs="Times New Roman"/>
          <w:sz w:val="28"/>
        </w:rPr>
        <w:t xml:space="preserve">, </w:t>
      </w:r>
      <w:proofErr w:type="spellStart"/>
      <w:r w:rsidR="005C518D">
        <w:rPr>
          <w:rFonts w:ascii="Times New Roman" w:hAnsi="Times New Roman" w:cs="Times New Roman"/>
          <w:sz w:val="28"/>
        </w:rPr>
        <w:t>Dow</w:t>
      </w:r>
      <w:proofErr w:type="spellEnd"/>
      <w:r w:rsidR="005C518D">
        <w:rPr>
          <w:rFonts w:ascii="Times New Roman" w:hAnsi="Times New Roman" w:cs="Times New Roman"/>
          <w:sz w:val="28"/>
        </w:rPr>
        <w:t xml:space="preserve"> </w:t>
      </w:r>
      <w:proofErr w:type="spellStart"/>
      <w:r w:rsidR="005C518D">
        <w:rPr>
          <w:rFonts w:ascii="Times New Roman" w:hAnsi="Times New Roman" w:cs="Times New Roman"/>
          <w:sz w:val="28"/>
        </w:rPr>
        <w:t>Jones</w:t>
      </w:r>
      <w:proofErr w:type="spellEnd"/>
      <w:r w:rsidR="005C518D">
        <w:rPr>
          <w:rFonts w:ascii="Times New Roman" w:hAnsi="Times New Roman" w:cs="Times New Roman"/>
          <w:sz w:val="28"/>
        </w:rPr>
        <w:t xml:space="preserve"> и S &amp; P</w:t>
      </w:r>
      <w:r w:rsidRPr="004D0497">
        <w:rPr>
          <w:rFonts w:ascii="Times New Roman" w:hAnsi="Times New Roman" w:cs="Times New Roman"/>
          <w:sz w:val="28"/>
        </w:rPr>
        <w:t xml:space="preserve">. В </w:t>
      </w:r>
      <w:r w:rsidR="009058D5">
        <w:rPr>
          <w:rFonts w:ascii="Times New Roman" w:hAnsi="Times New Roman" w:cs="Times New Roman"/>
          <w:sz w:val="28"/>
        </w:rPr>
        <w:t>Японии самым популярным фондовым</w:t>
      </w:r>
      <w:r w:rsidRPr="004D0497">
        <w:rPr>
          <w:rFonts w:ascii="Times New Roman" w:hAnsi="Times New Roman" w:cs="Times New Roman"/>
          <w:sz w:val="28"/>
        </w:rPr>
        <w:t xml:space="preserve"> рын</w:t>
      </w:r>
      <w:r w:rsidR="009058D5">
        <w:rPr>
          <w:rFonts w:ascii="Times New Roman" w:hAnsi="Times New Roman" w:cs="Times New Roman"/>
          <w:sz w:val="28"/>
        </w:rPr>
        <w:t xml:space="preserve">ком является </w:t>
      </w:r>
      <w:proofErr w:type="spellStart"/>
      <w:r w:rsidRPr="004D0497">
        <w:rPr>
          <w:rFonts w:ascii="Times New Roman" w:hAnsi="Times New Roman" w:cs="Times New Roman"/>
          <w:sz w:val="28"/>
        </w:rPr>
        <w:t>Nikkei</w:t>
      </w:r>
      <w:proofErr w:type="spellEnd"/>
      <w:r w:rsidRPr="004D0497">
        <w:rPr>
          <w:rFonts w:ascii="Times New Roman" w:hAnsi="Times New Roman" w:cs="Times New Roman"/>
          <w:sz w:val="28"/>
        </w:rPr>
        <w:t xml:space="preserve"> 225. Каждый рынок имеет определенное время в течение дня, когда он остается открытым. </w:t>
      </w:r>
    </w:p>
    <w:p w:rsidR="00E42105" w:rsidRDefault="00E42105" w:rsidP="00450D3D">
      <w:pPr>
        <w:widowControl w:val="0"/>
        <w:spacing w:after="0" w:line="360" w:lineRule="auto"/>
        <w:ind w:firstLine="709"/>
        <w:jc w:val="both"/>
        <w:rPr>
          <w:rFonts w:ascii="Times New Roman" w:hAnsi="Times New Roman" w:cs="Times New Roman"/>
          <w:sz w:val="28"/>
        </w:rPr>
      </w:pPr>
      <w:r w:rsidRPr="00E42105">
        <w:rPr>
          <w:rFonts w:ascii="Times New Roman" w:hAnsi="Times New Roman" w:cs="Times New Roman"/>
          <w:sz w:val="28"/>
        </w:rPr>
        <w:lastRenderedPageBreak/>
        <w:t>Рынок капитала функционирует как формально, так и неформально. Формальный рынок капитала функционирует в основном через фондовые биржи. В то время как неформальные рынки проходят через «</w:t>
      </w:r>
      <w:proofErr w:type="spellStart"/>
      <w:r w:rsidRPr="00E42105">
        <w:rPr>
          <w:rFonts w:ascii="Times New Roman" w:hAnsi="Times New Roman" w:cs="Times New Roman"/>
          <w:sz w:val="28"/>
        </w:rPr>
        <w:t>Dabba</w:t>
      </w:r>
      <w:proofErr w:type="spellEnd"/>
      <w:r w:rsidRPr="00E42105">
        <w:rPr>
          <w:rFonts w:ascii="Times New Roman" w:hAnsi="Times New Roman" w:cs="Times New Roman"/>
          <w:sz w:val="28"/>
        </w:rPr>
        <w:t xml:space="preserve"> </w:t>
      </w:r>
      <w:proofErr w:type="spellStart"/>
      <w:r w:rsidRPr="00E42105">
        <w:rPr>
          <w:rFonts w:ascii="Times New Roman" w:hAnsi="Times New Roman" w:cs="Times New Roman"/>
          <w:sz w:val="28"/>
        </w:rPr>
        <w:t>Trading</w:t>
      </w:r>
      <w:proofErr w:type="spellEnd"/>
      <w:r w:rsidRPr="00E42105">
        <w:rPr>
          <w:rFonts w:ascii="Times New Roman" w:hAnsi="Times New Roman" w:cs="Times New Roman"/>
          <w:sz w:val="28"/>
        </w:rPr>
        <w:t>» для торговли на вторичном рынке котируемых и незарегистрированных акций. В то же время «Серый рынок» для первичного рынка занимается акциями IPO. Таким образом, «</w:t>
      </w:r>
      <w:proofErr w:type="spellStart"/>
      <w:r w:rsidRPr="00E42105">
        <w:rPr>
          <w:rFonts w:ascii="Times New Roman" w:hAnsi="Times New Roman" w:cs="Times New Roman"/>
          <w:sz w:val="28"/>
        </w:rPr>
        <w:t>Dabba</w:t>
      </w:r>
      <w:proofErr w:type="spellEnd"/>
      <w:r w:rsidRPr="00E42105">
        <w:rPr>
          <w:rFonts w:ascii="Times New Roman" w:hAnsi="Times New Roman" w:cs="Times New Roman"/>
          <w:sz w:val="28"/>
        </w:rPr>
        <w:t xml:space="preserve"> </w:t>
      </w:r>
      <w:proofErr w:type="spellStart"/>
      <w:r w:rsidRPr="00E42105">
        <w:rPr>
          <w:rFonts w:ascii="Times New Roman" w:hAnsi="Times New Roman" w:cs="Times New Roman"/>
          <w:sz w:val="28"/>
        </w:rPr>
        <w:t>Trading</w:t>
      </w:r>
      <w:proofErr w:type="spellEnd"/>
      <w:r w:rsidRPr="00E42105">
        <w:rPr>
          <w:rFonts w:ascii="Times New Roman" w:hAnsi="Times New Roman" w:cs="Times New Roman"/>
          <w:sz w:val="28"/>
        </w:rPr>
        <w:t>» и «Серый рынок» являются примерами рынка капитала в неформальном сегменте. С другой стороны, фондовые биржи в организованном или формальном сегменте являются примеро</w:t>
      </w:r>
      <w:r>
        <w:rPr>
          <w:rFonts w:ascii="Times New Roman" w:hAnsi="Times New Roman" w:cs="Times New Roman"/>
          <w:sz w:val="28"/>
        </w:rPr>
        <w:t xml:space="preserve">м формального рынка капитала. </w:t>
      </w:r>
    </w:p>
    <w:p w:rsidR="00717B30" w:rsidRDefault="00E7283A" w:rsidP="00450D3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По итогам первой главы курсовой работы были сделаны следующие выводы. Р</w:t>
      </w:r>
      <w:r w:rsidRPr="008D2061">
        <w:rPr>
          <w:rFonts w:ascii="Times New Roman" w:hAnsi="Times New Roman" w:cs="Times New Roman"/>
          <w:sz w:val="28"/>
        </w:rPr>
        <w:t xml:space="preserve">ынок капитала </w:t>
      </w:r>
      <w:r>
        <w:rPr>
          <w:rFonts w:ascii="Times New Roman" w:hAnsi="Times New Roman" w:cs="Times New Roman"/>
          <w:sz w:val="28"/>
        </w:rPr>
        <w:t>–</w:t>
      </w:r>
      <w:r w:rsidRPr="008D2061">
        <w:rPr>
          <w:rFonts w:ascii="Times New Roman" w:hAnsi="Times New Roman" w:cs="Times New Roman"/>
          <w:sz w:val="28"/>
        </w:rPr>
        <w:t xml:space="preserve"> это рынок, где покупатели и продавцы участвуют в торговле финансовыми ценными бумагами</w:t>
      </w:r>
      <w:r>
        <w:rPr>
          <w:rFonts w:ascii="Times New Roman" w:hAnsi="Times New Roman" w:cs="Times New Roman"/>
          <w:sz w:val="28"/>
        </w:rPr>
        <w:t>. Ч</w:t>
      </w:r>
      <w:r w:rsidRPr="002178C6">
        <w:rPr>
          <w:rFonts w:ascii="Times New Roman" w:hAnsi="Times New Roman" w:cs="Times New Roman"/>
          <w:sz w:val="28"/>
        </w:rPr>
        <w:t>асть рынка капитала, где фирмы и корпорации впервые выпускают ценные бумаги, яв</w:t>
      </w:r>
      <w:r>
        <w:rPr>
          <w:rFonts w:ascii="Times New Roman" w:hAnsi="Times New Roman" w:cs="Times New Roman"/>
          <w:sz w:val="28"/>
        </w:rPr>
        <w:t>ляется первичным рынком капиталов</w:t>
      </w:r>
      <w:r w:rsidRPr="002178C6">
        <w:rPr>
          <w:rFonts w:ascii="Times New Roman" w:hAnsi="Times New Roman" w:cs="Times New Roman"/>
          <w:sz w:val="28"/>
        </w:rPr>
        <w:t>. Аналогичны</w:t>
      </w:r>
      <w:r>
        <w:rPr>
          <w:rFonts w:ascii="Times New Roman" w:hAnsi="Times New Roman" w:cs="Times New Roman"/>
          <w:sz w:val="28"/>
        </w:rPr>
        <w:t>м образом, раздел рынка капиталов</w:t>
      </w:r>
      <w:r w:rsidRPr="002178C6">
        <w:rPr>
          <w:rFonts w:ascii="Times New Roman" w:hAnsi="Times New Roman" w:cs="Times New Roman"/>
          <w:sz w:val="28"/>
        </w:rPr>
        <w:t>, предназначенный для торговли такими инструментами, явля</w:t>
      </w:r>
      <w:r>
        <w:rPr>
          <w:rFonts w:ascii="Times New Roman" w:hAnsi="Times New Roman" w:cs="Times New Roman"/>
          <w:sz w:val="28"/>
        </w:rPr>
        <w:t xml:space="preserve">ется вторичным рынком капитала или </w:t>
      </w:r>
      <w:r w:rsidRPr="002178C6">
        <w:rPr>
          <w:rFonts w:ascii="Times New Roman" w:hAnsi="Times New Roman" w:cs="Times New Roman"/>
          <w:sz w:val="28"/>
        </w:rPr>
        <w:t>вторичным рынком.</w:t>
      </w:r>
      <w:r>
        <w:rPr>
          <w:rFonts w:ascii="Times New Roman" w:hAnsi="Times New Roman" w:cs="Times New Roman"/>
          <w:sz w:val="28"/>
        </w:rPr>
        <w:t xml:space="preserve"> Помимо рынка корпоративных ценных бумаг в структуре рынка капиталов выделяют рынок государственных ценных бумаг, финансовые институты развития, и финансовых посредников.</w:t>
      </w:r>
      <w:r w:rsidR="00632F41">
        <w:rPr>
          <w:rFonts w:ascii="Times New Roman" w:hAnsi="Times New Roman" w:cs="Times New Roman"/>
          <w:sz w:val="28"/>
        </w:rPr>
        <w:t xml:space="preserve"> П</w:t>
      </w:r>
      <w:r w:rsidR="00632F41" w:rsidRPr="00925B01">
        <w:rPr>
          <w:rFonts w:ascii="Times New Roman" w:hAnsi="Times New Roman" w:cs="Times New Roman"/>
          <w:sz w:val="28"/>
        </w:rPr>
        <w:t>од фондовым рынком понимается совокупность рынков и бирж, на которых регулярно проводятся операции по покупке, продаже и выпуску акций публичных компаний. Такая финансовая деятельность осуществляется через институционализированные официальные биржи или внебиржевые рынки, которые действуют в соответствии с определенным набором нормативных актов.</w:t>
      </w:r>
      <w:r w:rsidR="00632F41">
        <w:rPr>
          <w:rFonts w:ascii="Times New Roman" w:hAnsi="Times New Roman" w:cs="Times New Roman"/>
          <w:sz w:val="28"/>
        </w:rPr>
        <w:t xml:space="preserve"> </w:t>
      </w:r>
      <w:r w:rsidR="00632F41" w:rsidRPr="004A0FFA">
        <w:rPr>
          <w:rFonts w:ascii="Times New Roman" w:hAnsi="Times New Roman" w:cs="Times New Roman"/>
          <w:sz w:val="28"/>
        </w:rPr>
        <w:t xml:space="preserve">Трейдеры на бирже подчиняются </w:t>
      </w:r>
      <w:r w:rsidR="00632F41">
        <w:rPr>
          <w:rFonts w:ascii="Times New Roman" w:hAnsi="Times New Roman" w:cs="Times New Roman"/>
          <w:sz w:val="28"/>
        </w:rPr>
        <w:t>определенным ее правилам</w:t>
      </w:r>
      <w:r w:rsidR="00632F41" w:rsidRPr="004A0FFA">
        <w:rPr>
          <w:rFonts w:ascii="Times New Roman" w:hAnsi="Times New Roman" w:cs="Times New Roman"/>
          <w:sz w:val="28"/>
        </w:rPr>
        <w:t xml:space="preserve">, которые </w:t>
      </w:r>
      <w:r w:rsidR="00632F41">
        <w:rPr>
          <w:rFonts w:ascii="Times New Roman" w:hAnsi="Times New Roman" w:cs="Times New Roman"/>
          <w:sz w:val="28"/>
        </w:rPr>
        <w:t xml:space="preserve">устанавливаются </w:t>
      </w:r>
      <w:r w:rsidR="00632F41" w:rsidRPr="004A0FFA">
        <w:rPr>
          <w:rFonts w:ascii="Times New Roman" w:hAnsi="Times New Roman" w:cs="Times New Roman"/>
          <w:sz w:val="28"/>
        </w:rPr>
        <w:t xml:space="preserve">управляющим комитетом. </w:t>
      </w:r>
      <w:r w:rsidR="00632F41">
        <w:rPr>
          <w:rFonts w:ascii="Times New Roman" w:hAnsi="Times New Roman" w:cs="Times New Roman"/>
          <w:sz w:val="28"/>
        </w:rPr>
        <w:t>С</w:t>
      </w:r>
      <w:r w:rsidR="00632F41" w:rsidRPr="004A0FFA">
        <w:rPr>
          <w:rFonts w:ascii="Times New Roman" w:hAnsi="Times New Roman" w:cs="Times New Roman"/>
          <w:sz w:val="28"/>
        </w:rPr>
        <w:t xml:space="preserve">егодня большинство сделок </w:t>
      </w:r>
      <w:r w:rsidR="00632F41">
        <w:rPr>
          <w:rFonts w:ascii="Times New Roman" w:hAnsi="Times New Roman" w:cs="Times New Roman"/>
          <w:sz w:val="28"/>
        </w:rPr>
        <w:t xml:space="preserve">на фондовом рынке </w:t>
      </w:r>
      <w:r w:rsidR="00632F41" w:rsidRPr="004A0FFA">
        <w:rPr>
          <w:rFonts w:ascii="Times New Roman" w:hAnsi="Times New Roman" w:cs="Times New Roman"/>
          <w:sz w:val="28"/>
        </w:rPr>
        <w:t>совершаются в электронной форме.</w:t>
      </w:r>
      <w:r w:rsidR="00041391">
        <w:rPr>
          <w:rFonts w:ascii="Times New Roman" w:hAnsi="Times New Roman" w:cs="Times New Roman"/>
          <w:sz w:val="28"/>
        </w:rPr>
        <w:t xml:space="preserve"> Р</w:t>
      </w:r>
      <w:r w:rsidR="00B954EA">
        <w:rPr>
          <w:rFonts w:ascii="Times New Roman" w:hAnsi="Times New Roman" w:cs="Times New Roman"/>
          <w:sz w:val="28"/>
        </w:rPr>
        <w:t xml:space="preserve">ынок капитала включает в себя фондовую биржу. Однако, </w:t>
      </w:r>
      <w:r w:rsidR="00B954EA" w:rsidRPr="00B954EA">
        <w:rPr>
          <w:rFonts w:ascii="Times New Roman" w:hAnsi="Times New Roman" w:cs="Times New Roman"/>
          <w:sz w:val="28"/>
        </w:rPr>
        <w:t>фондовая биржа</w:t>
      </w:r>
      <w:r w:rsidR="00B954EA">
        <w:rPr>
          <w:rFonts w:ascii="Times New Roman" w:hAnsi="Times New Roman" w:cs="Times New Roman"/>
          <w:sz w:val="28"/>
        </w:rPr>
        <w:t xml:space="preserve"> является его </w:t>
      </w:r>
      <w:r w:rsidR="00B954EA" w:rsidRPr="00B954EA">
        <w:rPr>
          <w:rFonts w:ascii="Times New Roman" w:hAnsi="Times New Roman" w:cs="Times New Roman"/>
          <w:sz w:val="28"/>
        </w:rPr>
        <w:t xml:space="preserve">центром </w:t>
      </w:r>
      <w:r w:rsidR="00B954EA">
        <w:rPr>
          <w:rFonts w:ascii="Times New Roman" w:hAnsi="Times New Roman" w:cs="Times New Roman"/>
          <w:sz w:val="28"/>
        </w:rPr>
        <w:t xml:space="preserve">и </w:t>
      </w:r>
      <w:r w:rsidR="00B954EA" w:rsidRPr="00B954EA">
        <w:rPr>
          <w:rFonts w:ascii="Times New Roman" w:hAnsi="Times New Roman" w:cs="Times New Roman"/>
          <w:sz w:val="28"/>
        </w:rPr>
        <w:t>стержнем, вокруг которого вращается всякая</w:t>
      </w:r>
      <w:r w:rsidR="00B954EA">
        <w:rPr>
          <w:rFonts w:ascii="Times New Roman" w:hAnsi="Times New Roman" w:cs="Times New Roman"/>
          <w:sz w:val="28"/>
        </w:rPr>
        <w:t xml:space="preserve"> деятельность на рынке капитала. Именно она</w:t>
      </w:r>
      <w:r w:rsidR="00B954EA" w:rsidRPr="00B954EA">
        <w:rPr>
          <w:rFonts w:ascii="Times New Roman" w:hAnsi="Times New Roman" w:cs="Times New Roman"/>
          <w:sz w:val="28"/>
        </w:rPr>
        <w:t xml:space="preserve"> обеспечивает торговую площадку, на которой находятс</w:t>
      </w:r>
      <w:r w:rsidR="00BC59AB">
        <w:rPr>
          <w:rFonts w:ascii="Times New Roman" w:hAnsi="Times New Roman" w:cs="Times New Roman"/>
          <w:sz w:val="28"/>
        </w:rPr>
        <w:t>я такие ценные бу</w:t>
      </w:r>
      <w:r w:rsidR="00BC59AB">
        <w:rPr>
          <w:rFonts w:ascii="Times New Roman" w:hAnsi="Times New Roman" w:cs="Times New Roman"/>
          <w:sz w:val="28"/>
        </w:rPr>
        <w:lastRenderedPageBreak/>
        <w:t>маги, как</w:t>
      </w:r>
      <w:r w:rsidR="00B954EA" w:rsidRPr="00B954EA">
        <w:rPr>
          <w:rFonts w:ascii="Times New Roman" w:hAnsi="Times New Roman" w:cs="Times New Roman"/>
          <w:sz w:val="28"/>
        </w:rPr>
        <w:t xml:space="preserve"> акции, государственные облигации, долговые обязательства, фьючерсы, опционы и другие производные инструменты.</w:t>
      </w:r>
      <w:r w:rsidR="00717B30">
        <w:rPr>
          <w:rFonts w:ascii="Times New Roman" w:hAnsi="Times New Roman" w:cs="Times New Roman"/>
          <w:sz w:val="28"/>
        </w:rPr>
        <w:t xml:space="preserve"> </w:t>
      </w:r>
      <w:r w:rsidR="00717B30" w:rsidRPr="00AD05BF">
        <w:rPr>
          <w:rFonts w:ascii="Times New Roman" w:hAnsi="Times New Roman" w:cs="Times New Roman"/>
          <w:sz w:val="28"/>
          <w:szCs w:val="28"/>
        </w:rPr>
        <w:t>Роль фондовой биржи на рынке капитал</w:t>
      </w:r>
      <w:r w:rsidR="00717B30">
        <w:rPr>
          <w:rFonts w:ascii="Times New Roman" w:hAnsi="Times New Roman" w:cs="Times New Roman"/>
          <w:sz w:val="28"/>
          <w:szCs w:val="28"/>
        </w:rPr>
        <w:t>ов</w:t>
      </w:r>
      <w:r w:rsidR="00717B30" w:rsidRPr="00AD05BF">
        <w:rPr>
          <w:rFonts w:ascii="Times New Roman" w:hAnsi="Times New Roman" w:cs="Times New Roman"/>
          <w:sz w:val="28"/>
          <w:szCs w:val="28"/>
        </w:rPr>
        <w:t xml:space="preserve"> настолько велика, что заслуживает больш</w:t>
      </w:r>
      <w:r w:rsidR="00717B30">
        <w:rPr>
          <w:rFonts w:ascii="Times New Roman" w:hAnsi="Times New Roman" w:cs="Times New Roman"/>
          <w:sz w:val="28"/>
          <w:szCs w:val="28"/>
        </w:rPr>
        <w:t xml:space="preserve">ого </w:t>
      </w:r>
      <w:r w:rsidR="00717B30" w:rsidRPr="00AD05BF">
        <w:rPr>
          <w:rFonts w:ascii="Times New Roman" w:hAnsi="Times New Roman" w:cs="Times New Roman"/>
          <w:sz w:val="28"/>
          <w:szCs w:val="28"/>
        </w:rPr>
        <w:t>внимания. Поскольку рын</w:t>
      </w:r>
      <w:r w:rsidR="00717B30">
        <w:rPr>
          <w:rFonts w:ascii="Times New Roman" w:hAnsi="Times New Roman" w:cs="Times New Roman"/>
          <w:sz w:val="28"/>
          <w:szCs w:val="28"/>
        </w:rPr>
        <w:t>ок капиталов</w:t>
      </w:r>
      <w:r w:rsidR="00717B30" w:rsidRPr="00AD05BF">
        <w:rPr>
          <w:rFonts w:ascii="Times New Roman" w:hAnsi="Times New Roman" w:cs="Times New Roman"/>
          <w:sz w:val="28"/>
          <w:szCs w:val="28"/>
        </w:rPr>
        <w:t xml:space="preserve"> работа</w:t>
      </w:r>
      <w:r w:rsidR="00717B30">
        <w:rPr>
          <w:rFonts w:ascii="Times New Roman" w:hAnsi="Times New Roman" w:cs="Times New Roman"/>
          <w:sz w:val="28"/>
          <w:szCs w:val="28"/>
        </w:rPr>
        <w:t>е</w:t>
      </w:r>
      <w:r w:rsidR="00717B30" w:rsidRPr="00AD05BF">
        <w:rPr>
          <w:rFonts w:ascii="Times New Roman" w:hAnsi="Times New Roman" w:cs="Times New Roman"/>
          <w:sz w:val="28"/>
          <w:szCs w:val="28"/>
        </w:rPr>
        <w:t xml:space="preserve">т с долгосрочными кредитами, </w:t>
      </w:r>
      <w:r w:rsidR="00717B30">
        <w:rPr>
          <w:rFonts w:ascii="Times New Roman" w:hAnsi="Times New Roman" w:cs="Times New Roman"/>
          <w:sz w:val="28"/>
          <w:szCs w:val="28"/>
        </w:rPr>
        <w:t xml:space="preserve">его </w:t>
      </w:r>
      <w:r w:rsidR="00717B30" w:rsidRPr="00AD05BF">
        <w:rPr>
          <w:rFonts w:ascii="Times New Roman" w:hAnsi="Times New Roman" w:cs="Times New Roman"/>
          <w:sz w:val="28"/>
          <w:szCs w:val="28"/>
        </w:rPr>
        <w:t xml:space="preserve">целью является мобилизация средств тех инвесторов, которые готовы вкладывать </w:t>
      </w:r>
      <w:r w:rsidR="00717B30">
        <w:rPr>
          <w:rFonts w:ascii="Times New Roman" w:hAnsi="Times New Roman" w:cs="Times New Roman"/>
          <w:sz w:val="28"/>
          <w:szCs w:val="28"/>
        </w:rPr>
        <w:t xml:space="preserve">их </w:t>
      </w:r>
      <w:r w:rsidR="00717B30" w:rsidRPr="00AD05BF">
        <w:rPr>
          <w:rFonts w:ascii="Times New Roman" w:hAnsi="Times New Roman" w:cs="Times New Roman"/>
          <w:sz w:val="28"/>
          <w:szCs w:val="28"/>
        </w:rPr>
        <w:t>в капитальные проекты. Фондов</w:t>
      </w:r>
      <w:r w:rsidR="0031733F">
        <w:rPr>
          <w:rFonts w:ascii="Times New Roman" w:hAnsi="Times New Roman" w:cs="Times New Roman"/>
          <w:sz w:val="28"/>
          <w:szCs w:val="28"/>
        </w:rPr>
        <w:t>ая биржа</w:t>
      </w:r>
      <w:r w:rsidR="00717B30" w:rsidRPr="00AD05BF">
        <w:rPr>
          <w:rFonts w:ascii="Times New Roman" w:hAnsi="Times New Roman" w:cs="Times New Roman"/>
          <w:sz w:val="28"/>
          <w:szCs w:val="28"/>
        </w:rPr>
        <w:t xml:space="preserve"> как сегмент рынка капитал</w:t>
      </w:r>
      <w:r w:rsidR="00717B30">
        <w:rPr>
          <w:rFonts w:ascii="Times New Roman" w:hAnsi="Times New Roman" w:cs="Times New Roman"/>
          <w:sz w:val="28"/>
          <w:szCs w:val="28"/>
        </w:rPr>
        <w:t>ов</w:t>
      </w:r>
      <w:r w:rsidR="00717B30" w:rsidRPr="00AD05BF">
        <w:rPr>
          <w:rFonts w:ascii="Times New Roman" w:hAnsi="Times New Roman" w:cs="Times New Roman"/>
          <w:sz w:val="28"/>
          <w:szCs w:val="28"/>
        </w:rPr>
        <w:t xml:space="preserve"> представляет собой основной инструмент для поощрения инвестиций и </w:t>
      </w:r>
      <w:r w:rsidR="0031733F">
        <w:rPr>
          <w:rFonts w:ascii="Times New Roman" w:hAnsi="Times New Roman" w:cs="Times New Roman"/>
          <w:sz w:val="28"/>
          <w:szCs w:val="28"/>
        </w:rPr>
        <w:t xml:space="preserve">роста </w:t>
      </w:r>
      <w:r w:rsidR="00717B30" w:rsidRPr="00AD05BF">
        <w:rPr>
          <w:rFonts w:ascii="Times New Roman" w:hAnsi="Times New Roman" w:cs="Times New Roman"/>
          <w:sz w:val="28"/>
          <w:szCs w:val="28"/>
        </w:rPr>
        <w:t>благосостояния граждан.</w:t>
      </w:r>
    </w:p>
    <w:p w:rsidR="00717B30" w:rsidRPr="00B954EA" w:rsidRDefault="00717B30" w:rsidP="00450D3D">
      <w:pPr>
        <w:widowControl w:val="0"/>
        <w:spacing w:after="0" w:line="360" w:lineRule="auto"/>
        <w:ind w:firstLine="709"/>
        <w:jc w:val="both"/>
        <w:rPr>
          <w:rFonts w:ascii="Times New Roman" w:hAnsi="Times New Roman" w:cs="Times New Roman"/>
          <w:sz w:val="28"/>
        </w:rPr>
      </w:pPr>
    </w:p>
    <w:p w:rsidR="007D6853" w:rsidRDefault="007D6853" w:rsidP="00450D3D">
      <w:pPr>
        <w:widowControl w:val="0"/>
        <w:rPr>
          <w:rFonts w:ascii="Times New Roman" w:hAnsi="Times New Roman" w:cs="Times New Roman"/>
          <w:sz w:val="28"/>
        </w:rPr>
      </w:pPr>
      <w:r>
        <w:rPr>
          <w:rFonts w:ascii="Times New Roman" w:hAnsi="Times New Roman" w:cs="Times New Roman"/>
          <w:sz w:val="28"/>
        </w:rPr>
        <w:br w:type="page"/>
      </w:r>
    </w:p>
    <w:p w:rsidR="0004357C" w:rsidRPr="007D6853" w:rsidRDefault="0004357C" w:rsidP="00450D3D">
      <w:pPr>
        <w:widowControl w:val="0"/>
        <w:spacing w:after="0" w:line="360" w:lineRule="auto"/>
        <w:ind w:firstLine="709"/>
        <w:jc w:val="both"/>
        <w:rPr>
          <w:rFonts w:ascii="Times New Roman" w:hAnsi="Times New Roman" w:cs="Times New Roman"/>
          <w:b/>
          <w:sz w:val="28"/>
        </w:rPr>
      </w:pPr>
      <w:r w:rsidRPr="007D6853">
        <w:rPr>
          <w:rFonts w:ascii="Times New Roman" w:hAnsi="Times New Roman" w:cs="Times New Roman"/>
          <w:b/>
          <w:sz w:val="28"/>
        </w:rPr>
        <w:lastRenderedPageBreak/>
        <w:t>2 Особенности рынка капиталов в структуре фондовой биржи РФ</w:t>
      </w:r>
    </w:p>
    <w:p w:rsidR="0004357C" w:rsidRPr="0004357C" w:rsidRDefault="0004357C" w:rsidP="00450D3D">
      <w:pPr>
        <w:widowControl w:val="0"/>
        <w:spacing w:after="0" w:line="480" w:lineRule="auto"/>
        <w:ind w:firstLine="709"/>
        <w:jc w:val="both"/>
        <w:rPr>
          <w:rFonts w:ascii="Times New Roman" w:hAnsi="Times New Roman" w:cs="Times New Roman"/>
          <w:sz w:val="28"/>
        </w:rPr>
      </w:pPr>
    </w:p>
    <w:p w:rsidR="0004357C" w:rsidRPr="0004357C" w:rsidRDefault="0004357C" w:rsidP="00450D3D">
      <w:pPr>
        <w:widowControl w:val="0"/>
        <w:spacing w:after="0" w:line="360" w:lineRule="auto"/>
        <w:ind w:firstLine="709"/>
        <w:jc w:val="both"/>
        <w:rPr>
          <w:rFonts w:ascii="Times New Roman" w:hAnsi="Times New Roman" w:cs="Times New Roman"/>
          <w:sz w:val="28"/>
        </w:rPr>
      </w:pPr>
      <w:r w:rsidRPr="0004357C">
        <w:rPr>
          <w:rFonts w:ascii="Times New Roman" w:hAnsi="Times New Roman" w:cs="Times New Roman"/>
          <w:sz w:val="28"/>
        </w:rPr>
        <w:t>2.1 Состояние рынка капитала в РФ</w:t>
      </w:r>
    </w:p>
    <w:p w:rsidR="0004357C" w:rsidRDefault="0004357C" w:rsidP="00450D3D">
      <w:pPr>
        <w:widowControl w:val="0"/>
        <w:spacing w:after="0" w:line="360" w:lineRule="auto"/>
        <w:ind w:firstLine="709"/>
        <w:jc w:val="both"/>
        <w:rPr>
          <w:rFonts w:ascii="Times New Roman" w:hAnsi="Times New Roman" w:cs="Times New Roman"/>
          <w:sz w:val="28"/>
        </w:rPr>
      </w:pPr>
    </w:p>
    <w:p w:rsidR="000D1856" w:rsidRDefault="000D1856"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Рынок капитала в России включает в себя рынок государственных ценных бумаг, фондовый рынок и пр.</w:t>
      </w:r>
      <w:r w:rsidR="00465811">
        <w:rPr>
          <w:rFonts w:ascii="Times New Roman" w:hAnsi="Times New Roman" w:cs="Times New Roman"/>
          <w:sz w:val="28"/>
        </w:rPr>
        <w:t xml:space="preserve"> </w:t>
      </w:r>
      <w:r>
        <w:rPr>
          <w:rFonts w:ascii="Times New Roman" w:hAnsi="Times New Roman" w:cs="Times New Roman"/>
          <w:sz w:val="28"/>
        </w:rPr>
        <w:t>Основные показатели рынка ценных бумаг в России за 2018 г. Федеральной службой государственной статистики по состоянию на 17.05.2019 г. еще не опубликованы, поэтому динамику этой составляющей рынка капитала нашей страны проанализируем по имеющимся данным, т.е. за 2015-</w:t>
      </w:r>
      <w:r w:rsidR="001233F2">
        <w:rPr>
          <w:rFonts w:ascii="Times New Roman" w:hAnsi="Times New Roman" w:cs="Times New Roman"/>
          <w:sz w:val="28"/>
        </w:rPr>
        <w:t>2</w:t>
      </w:r>
      <w:r>
        <w:rPr>
          <w:rFonts w:ascii="Times New Roman" w:hAnsi="Times New Roman" w:cs="Times New Roman"/>
          <w:sz w:val="28"/>
        </w:rPr>
        <w:t>017 гг. (таблица 1).</w:t>
      </w:r>
    </w:p>
    <w:p w:rsidR="000D1856" w:rsidRDefault="000D1856" w:rsidP="00450D3D">
      <w:pPr>
        <w:widowControl w:val="0"/>
        <w:spacing w:after="0" w:line="360" w:lineRule="auto"/>
        <w:ind w:firstLine="709"/>
        <w:jc w:val="both"/>
        <w:rPr>
          <w:rFonts w:ascii="Times New Roman" w:hAnsi="Times New Roman" w:cs="Times New Roman"/>
          <w:sz w:val="28"/>
        </w:rPr>
      </w:pPr>
    </w:p>
    <w:p w:rsidR="00885A07" w:rsidRPr="00A70FE9" w:rsidRDefault="00885A07" w:rsidP="00885A07">
      <w:pPr>
        <w:widowControl w:val="0"/>
        <w:suppressAutoHyphens/>
        <w:autoSpaceDE w:val="0"/>
        <w:autoSpaceDN w:val="0"/>
        <w:adjustRightInd w:val="0"/>
        <w:spacing w:after="0" w:line="360" w:lineRule="auto"/>
        <w:jc w:val="both"/>
        <w:rPr>
          <w:rFonts w:ascii="Times New Roman" w:hAnsi="Times New Roman" w:cs="Times New Roman"/>
          <w:sz w:val="28"/>
          <w:szCs w:val="28"/>
        </w:rPr>
      </w:pPr>
      <w:r w:rsidRPr="00A70FE9">
        <w:rPr>
          <w:rFonts w:ascii="Times New Roman" w:hAnsi="Times New Roman" w:cs="Times New Roman"/>
          <w:sz w:val="28"/>
          <w:szCs w:val="28"/>
        </w:rPr>
        <w:t xml:space="preserve">Таблица 1 – Динамика основных </w:t>
      </w:r>
      <w:r w:rsidR="0002269B">
        <w:rPr>
          <w:rFonts w:ascii="Times New Roman" w:hAnsi="Times New Roman" w:cs="Times New Roman"/>
          <w:sz w:val="28"/>
          <w:szCs w:val="28"/>
        </w:rPr>
        <w:t xml:space="preserve">показателей рынка государственных ценных бумаг </w:t>
      </w:r>
      <w:r>
        <w:rPr>
          <w:rFonts w:ascii="Times New Roman" w:hAnsi="Times New Roman" w:cs="Times New Roman"/>
          <w:sz w:val="28"/>
          <w:szCs w:val="28"/>
        </w:rPr>
        <w:t xml:space="preserve">(по данным </w:t>
      </w:r>
      <w:r w:rsidR="0002269B">
        <w:rPr>
          <w:rFonts w:ascii="Times New Roman" w:hAnsi="Times New Roman" w:cs="Times New Roman"/>
          <w:sz w:val="28"/>
          <w:szCs w:val="28"/>
        </w:rPr>
        <w:t>Федеральной службы государственной статистики</w:t>
      </w:r>
      <w:r>
        <w:rPr>
          <w:rFonts w:ascii="Times New Roman" w:hAnsi="Times New Roman" w:cs="Times New Roman"/>
          <w:sz w:val="28"/>
          <w:szCs w:val="28"/>
        </w:rPr>
        <w:t>) в 201</w:t>
      </w:r>
      <w:r w:rsidR="0002269B">
        <w:rPr>
          <w:rFonts w:ascii="Times New Roman" w:hAnsi="Times New Roman" w:cs="Times New Roman"/>
          <w:sz w:val="28"/>
          <w:szCs w:val="28"/>
        </w:rPr>
        <w:t>5</w:t>
      </w:r>
      <w:r>
        <w:rPr>
          <w:rFonts w:ascii="Times New Roman" w:hAnsi="Times New Roman" w:cs="Times New Roman"/>
          <w:sz w:val="28"/>
          <w:szCs w:val="28"/>
        </w:rPr>
        <w:t>-201</w:t>
      </w:r>
      <w:r w:rsidR="0002269B">
        <w:rPr>
          <w:rFonts w:ascii="Times New Roman" w:hAnsi="Times New Roman" w:cs="Times New Roman"/>
          <w:sz w:val="28"/>
          <w:szCs w:val="28"/>
        </w:rPr>
        <w:t>7</w:t>
      </w:r>
      <w:r>
        <w:rPr>
          <w:rFonts w:ascii="Times New Roman" w:hAnsi="Times New Roman" w:cs="Times New Roman"/>
          <w:sz w:val="28"/>
          <w:szCs w:val="28"/>
        </w:rPr>
        <w:t xml:space="preserve"> гг.</w:t>
      </w:r>
      <w:r w:rsidR="00465811">
        <w:rPr>
          <w:rFonts w:ascii="Times New Roman" w:hAnsi="Times New Roman" w:cs="Times New Roman"/>
          <w:sz w:val="28"/>
          <w:szCs w:val="28"/>
        </w:rPr>
        <w:t xml:space="preserve"> </w:t>
      </w:r>
      <w:r w:rsidR="0002269B" w:rsidRPr="00EA7DB0">
        <w:rPr>
          <w:rFonts w:ascii="Times New Roman" w:hAnsi="Times New Roman" w:cs="Times New Roman"/>
          <w:sz w:val="28"/>
        </w:rPr>
        <w:t>[</w:t>
      </w:r>
      <w:r w:rsidR="0002269B">
        <w:rPr>
          <w:rFonts w:ascii="Times New Roman" w:hAnsi="Times New Roman" w:cs="Times New Roman"/>
          <w:sz w:val="28"/>
        </w:rPr>
        <w:t>24</w:t>
      </w:r>
      <w:r w:rsidR="0002269B" w:rsidRPr="00EA7DB0">
        <w:rPr>
          <w:rFonts w:ascii="Times New Roman" w:hAnsi="Times New Roman" w:cs="Times New Roman"/>
          <w:sz w:val="28"/>
        </w:rPr>
        <w:t>]</w:t>
      </w:r>
    </w:p>
    <w:tbl>
      <w:tblPr>
        <w:tblW w:w="93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418"/>
        <w:gridCol w:w="1134"/>
        <w:gridCol w:w="1134"/>
        <w:gridCol w:w="1134"/>
        <w:gridCol w:w="1120"/>
        <w:gridCol w:w="1113"/>
        <w:gridCol w:w="1173"/>
        <w:gridCol w:w="1143"/>
      </w:tblGrid>
      <w:tr w:rsidR="00885A07" w:rsidRPr="00A70FE9" w:rsidTr="00A12E6F">
        <w:trPr>
          <w:trHeight w:val="245"/>
        </w:trPr>
        <w:tc>
          <w:tcPr>
            <w:tcW w:w="1418" w:type="dxa"/>
            <w:vMerge w:val="restart"/>
            <w:tcMar>
              <w:top w:w="0" w:type="dxa"/>
              <w:bottom w:w="0" w:type="dxa"/>
            </w:tcMar>
            <w:vAlign w:val="center"/>
          </w:tcPr>
          <w:p w:rsidR="00885A07" w:rsidRPr="0002269B" w:rsidRDefault="00885A07" w:rsidP="00A12E6F">
            <w:pPr>
              <w:pStyle w:val="ac"/>
              <w:widowControl w:val="0"/>
              <w:spacing w:after="0" w:line="240" w:lineRule="auto"/>
              <w:ind w:left="0"/>
              <w:jc w:val="center"/>
              <w:rPr>
                <w:rFonts w:ascii="Times New Roman" w:hAnsi="Times New Roman" w:cs="Times New Roman"/>
                <w:sz w:val="24"/>
                <w:szCs w:val="24"/>
                <w:lang w:eastAsia="ru-RU"/>
              </w:rPr>
            </w:pPr>
            <w:r w:rsidRPr="0002269B">
              <w:rPr>
                <w:rFonts w:ascii="Times New Roman" w:hAnsi="Times New Roman" w:cs="Times New Roman"/>
                <w:sz w:val="24"/>
                <w:szCs w:val="24"/>
                <w:lang w:eastAsia="ru-RU"/>
              </w:rPr>
              <w:t>Показатели</w:t>
            </w:r>
          </w:p>
        </w:tc>
        <w:tc>
          <w:tcPr>
            <w:tcW w:w="1134" w:type="dxa"/>
            <w:vMerge w:val="restart"/>
            <w:tcMar>
              <w:top w:w="0" w:type="dxa"/>
              <w:bottom w:w="0" w:type="dxa"/>
            </w:tcMar>
            <w:vAlign w:val="center"/>
          </w:tcPr>
          <w:p w:rsidR="00885A07" w:rsidRPr="0002269B" w:rsidRDefault="00885A07" w:rsidP="00A12E6F">
            <w:pPr>
              <w:pStyle w:val="ac"/>
              <w:widowControl w:val="0"/>
              <w:tabs>
                <w:tab w:val="left" w:pos="802"/>
              </w:tabs>
              <w:spacing w:after="0" w:line="240" w:lineRule="auto"/>
              <w:ind w:left="0"/>
              <w:jc w:val="center"/>
              <w:rPr>
                <w:rFonts w:ascii="Times New Roman" w:hAnsi="Times New Roman" w:cs="Times New Roman"/>
                <w:sz w:val="24"/>
                <w:szCs w:val="24"/>
                <w:lang w:eastAsia="ru-RU"/>
              </w:rPr>
            </w:pPr>
            <w:r w:rsidRPr="0002269B">
              <w:rPr>
                <w:rFonts w:ascii="Times New Roman" w:hAnsi="Times New Roman" w:cs="Times New Roman"/>
                <w:sz w:val="24"/>
                <w:szCs w:val="24"/>
                <w:lang w:eastAsia="ru-RU"/>
              </w:rPr>
              <w:t>2015 г.</w:t>
            </w:r>
          </w:p>
        </w:tc>
        <w:tc>
          <w:tcPr>
            <w:tcW w:w="1134" w:type="dxa"/>
            <w:vMerge w:val="restart"/>
            <w:tcMar>
              <w:top w:w="0" w:type="dxa"/>
              <w:bottom w:w="0" w:type="dxa"/>
            </w:tcMar>
            <w:vAlign w:val="center"/>
          </w:tcPr>
          <w:p w:rsidR="00885A07" w:rsidRPr="0002269B" w:rsidRDefault="00885A07" w:rsidP="00A12E6F">
            <w:pPr>
              <w:pStyle w:val="ac"/>
              <w:widowControl w:val="0"/>
              <w:tabs>
                <w:tab w:val="left" w:pos="802"/>
                <w:tab w:val="num" w:pos="839"/>
              </w:tabs>
              <w:spacing w:after="0" w:line="240" w:lineRule="auto"/>
              <w:ind w:left="0"/>
              <w:jc w:val="center"/>
              <w:rPr>
                <w:rFonts w:ascii="Times New Roman" w:hAnsi="Times New Roman" w:cs="Times New Roman"/>
                <w:sz w:val="24"/>
                <w:szCs w:val="24"/>
                <w:lang w:eastAsia="ru-RU"/>
              </w:rPr>
            </w:pPr>
            <w:r w:rsidRPr="0002269B">
              <w:rPr>
                <w:rFonts w:ascii="Times New Roman" w:hAnsi="Times New Roman" w:cs="Times New Roman"/>
                <w:sz w:val="24"/>
                <w:szCs w:val="24"/>
                <w:lang w:eastAsia="ru-RU"/>
              </w:rPr>
              <w:t>2016 г.</w:t>
            </w:r>
          </w:p>
        </w:tc>
        <w:tc>
          <w:tcPr>
            <w:tcW w:w="1134" w:type="dxa"/>
            <w:vMerge w:val="restart"/>
            <w:tcMar>
              <w:top w:w="0" w:type="dxa"/>
              <w:bottom w:w="0" w:type="dxa"/>
            </w:tcMar>
            <w:vAlign w:val="center"/>
          </w:tcPr>
          <w:p w:rsidR="00885A07" w:rsidRPr="0002269B" w:rsidRDefault="00885A07" w:rsidP="00A12E6F">
            <w:pPr>
              <w:pStyle w:val="ac"/>
              <w:widowControl w:val="0"/>
              <w:tabs>
                <w:tab w:val="left" w:pos="802"/>
                <w:tab w:val="num" w:pos="839"/>
              </w:tabs>
              <w:spacing w:after="0" w:line="240" w:lineRule="auto"/>
              <w:ind w:left="0"/>
              <w:jc w:val="center"/>
              <w:rPr>
                <w:rFonts w:ascii="Times New Roman" w:hAnsi="Times New Roman" w:cs="Times New Roman"/>
                <w:sz w:val="24"/>
                <w:szCs w:val="24"/>
                <w:lang w:eastAsia="ru-RU"/>
              </w:rPr>
            </w:pPr>
            <w:r w:rsidRPr="0002269B">
              <w:rPr>
                <w:rFonts w:ascii="Times New Roman" w:hAnsi="Times New Roman" w:cs="Times New Roman"/>
                <w:sz w:val="24"/>
                <w:szCs w:val="24"/>
                <w:lang w:eastAsia="ru-RU"/>
              </w:rPr>
              <w:t>2017 г.</w:t>
            </w:r>
          </w:p>
        </w:tc>
        <w:tc>
          <w:tcPr>
            <w:tcW w:w="2233" w:type="dxa"/>
            <w:gridSpan w:val="2"/>
            <w:shd w:val="clear" w:color="auto" w:fill="auto"/>
            <w:tcMar>
              <w:top w:w="0" w:type="dxa"/>
              <w:bottom w:w="0" w:type="dxa"/>
            </w:tcMar>
            <w:vAlign w:val="center"/>
          </w:tcPr>
          <w:p w:rsidR="00885A07" w:rsidRPr="0002269B" w:rsidRDefault="00885A07" w:rsidP="00A12E6F">
            <w:pPr>
              <w:pStyle w:val="ac"/>
              <w:widowControl w:val="0"/>
              <w:spacing w:after="0" w:line="240" w:lineRule="auto"/>
              <w:ind w:left="0"/>
              <w:jc w:val="center"/>
              <w:rPr>
                <w:rFonts w:ascii="Times New Roman" w:hAnsi="Times New Roman" w:cs="Times New Roman"/>
                <w:sz w:val="24"/>
                <w:szCs w:val="24"/>
                <w:lang w:eastAsia="ru-RU"/>
              </w:rPr>
            </w:pPr>
            <w:r w:rsidRPr="0002269B">
              <w:rPr>
                <w:rFonts w:ascii="Times New Roman" w:hAnsi="Times New Roman" w:cs="Times New Roman"/>
                <w:sz w:val="24"/>
                <w:szCs w:val="24"/>
                <w:lang w:eastAsia="ru-RU"/>
              </w:rPr>
              <w:t>Абсолютное изменение, (+, -)</w:t>
            </w:r>
          </w:p>
        </w:tc>
        <w:tc>
          <w:tcPr>
            <w:tcW w:w="2316" w:type="dxa"/>
            <w:gridSpan w:val="2"/>
            <w:shd w:val="clear" w:color="auto" w:fill="auto"/>
            <w:tcMar>
              <w:top w:w="0" w:type="dxa"/>
              <w:bottom w:w="0" w:type="dxa"/>
            </w:tcMar>
            <w:vAlign w:val="center"/>
          </w:tcPr>
          <w:p w:rsidR="00885A07" w:rsidRPr="0002269B" w:rsidRDefault="00885A07" w:rsidP="00A12E6F">
            <w:pPr>
              <w:pStyle w:val="ac"/>
              <w:widowControl w:val="0"/>
              <w:spacing w:after="0" w:line="240" w:lineRule="auto"/>
              <w:ind w:left="0"/>
              <w:jc w:val="center"/>
              <w:rPr>
                <w:rFonts w:ascii="Times New Roman" w:hAnsi="Times New Roman" w:cs="Times New Roman"/>
                <w:sz w:val="24"/>
                <w:szCs w:val="24"/>
                <w:lang w:eastAsia="ru-RU"/>
              </w:rPr>
            </w:pPr>
            <w:r w:rsidRPr="0002269B">
              <w:rPr>
                <w:rFonts w:ascii="Times New Roman" w:hAnsi="Times New Roman" w:cs="Times New Roman"/>
                <w:sz w:val="24"/>
                <w:szCs w:val="24"/>
                <w:lang w:eastAsia="ru-RU"/>
              </w:rPr>
              <w:t>Темп роста, %</w:t>
            </w:r>
          </w:p>
        </w:tc>
      </w:tr>
      <w:tr w:rsidR="00885A07" w:rsidRPr="00A70FE9" w:rsidTr="00A12E6F">
        <w:trPr>
          <w:trHeight w:val="245"/>
        </w:trPr>
        <w:tc>
          <w:tcPr>
            <w:tcW w:w="1418" w:type="dxa"/>
            <w:vMerge/>
            <w:tcMar>
              <w:top w:w="0" w:type="dxa"/>
              <w:bottom w:w="0" w:type="dxa"/>
            </w:tcMar>
            <w:vAlign w:val="center"/>
          </w:tcPr>
          <w:p w:rsidR="00885A07" w:rsidRPr="0002269B" w:rsidRDefault="00885A07" w:rsidP="00A12E6F">
            <w:pPr>
              <w:pStyle w:val="ac"/>
              <w:widowControl w:val="0"/>
              <w:spacing w:after="0" w:line="240" w:lineRule="auto"/>
              <w:ind w:left="0"/>
              <w:jc w:val="center"/>
              <w:rPr>
                <w:rFonts w:ascii="Times New Roman" w:hAnsi="Times New Roman" w:cs="Times New Roman"/>
                <w:sz w:val="24"/>
                <w:szCs w:val="24"/>
                <w:lang w:eastAsia="ru-RU"/>
              </w:rPr>
            </w:pPr>
          </w:p>
        </w:tc>
        <w:tc>
          <w:tcPr>
            <w:tcW w:w="1134" w:type="dxa"/>
            <w:vMerge/>
            <w:tcMar>
              <w:top w:w="0" w:type="dxa"/>
              <w:bottom w:w="0" w:type="dxa"/>
            </w:tcMar>
            <w:vAlign w:val="center"/>
          </w:tcPr>
          <w:p w:rsidR="00885A07" w:rsidRPr="0002269B" w:rsidRDefault="00885A07" w:rsidP="00A12E6F">
            <w:pPr>
              <w:pStyle w:val="ac"/>
              <w:widowControl w:val="0"/>
              <w:spacing w:after="0" w:line="240" w:lineRule="auto"/>
              <w:ind w:left="0"/>
              <w:jc w:val="center"/>
              <w:rPr>
                <w:rFonts w:ascii="Times New Roman" w:hAnsi="Times New Roman" w:cs="Times New Roman"/>
                <w:sz w:val="24"/>
                <w:szCs w:val="24"/>
                <w:lang w:eastAsia="ru-RU"/>
              </w:rPr>
            </w:pPr>
          </w:p>
        </w:tc>
        <w:tc>
          <w:tcPr>
            <w:tcW w:w="1134" w:type="dxa"/>
            <w:vMerge/>
            <w:tcMar>
              <w:top w:w="0" w:type="dxa"/>
              <w:bottom w:w="0" w:type="dxa"/>
            </w:tcMar>
            <w:vAlign w:val="center"/>
          </w:tcPr>
          <w:p w:rsidR="00885A07" w:rsidRPr="0002269B" w:rsidRDefault="00885A07" w:rsidP="00A12E6F">
            <w:pPr>
              <w:pStyle w:val="ac"/>
              <w:widowControl w:val="0"/>
              <w:spacing w:after="0" w:line="240" w:lineRule="auto"/>
              <w:ind w:left="0"/>
              <w:jc w:val="center"/>
              <w:rPr>
                <w:rFonts w:ascii="Times New Roman" w:hAnsi="Times New Roman" w:cs="Times New Roman"/>
                <w:sz w:val="24"/>
                <w:szCs w:val="24"/>
                <w:lang w:eastAsia="ru-RU"/>
              </w:rPr>
            </w:pPr>
          </w:p>
        </w:tc>
        <w:tc>
          <w:tcPr>
            <w:tcW w:w="1134" w:type="dxa"/>
            <w:vMerge/>
            <w:tcMar>
              <w:top w:w="0" w:type="dxa"/>
              <w:bottom w:w="0" w:type="dxa"/>
            </w:tcMar>
            <w:vAlign w:val="center"/>
          </w:tcPr>
          <w:p w:rsidR="00885A07" w:rsidRPr="0002269B" w:rsidRDefault="00885A07" w:rsidP="00A12E6F">
            <w:pPr>
              <w:pStyle w:val="ac"/>
              <w:widowControl w:val="0"/>
              <w:spacing w:after="0" w:line="240" w:lineRule="auto"/>
              <w:ind w:left="0"/>
              <w:jc w:val="center"/>
              <w:rPr>
                <w:rFonts w:ascii="Times New Roman" w:hAnsi="Times New Roman" w:cs="Times New Roman"/>
                <w:sz w:val="24"/>
                <w:szCs w:val="24"/>
                <w:lang w:eastAsia="ru-RU"/>
              </w:rPr>
            </w:pPr>
          </w:p>
        </w:tc>
        <w:tc>
          <w:tcPr>
            <w:tcW w:w="1120" w:type="dxa"/>
            <w:shd w:val="clear" w:color="auto" w:fill="auto"/>
            <w:tcMar>
              <w:top w:w="0" w:type="dxa"/>
              <w:bottom w:w="0" w:type="dxa"/>
            </w:tcMar>
            <w:vAlign w:val="center"/>
          </w:tcPr>
          <w:p w:rsidR="00885A07" w:rsidRPr="0002269B" w:rsidRDefault="00885A07" w:rsidP="00A12E6F">
            <w:pPr>
              <w:pStyle w:val="ac"/>
              <w:widowControl w:val="0"/>
              <w:spacing w:after="0" w:line="240" w:lineRule="auto"/>
              <w:ind w:left="0"/>
              <w:jc w:val="center"/>
              <w:rPr>
                <w:rFonts w:ascii="Times New Roman" w:hAnsi="Times New Roman" w:cs="Times New Roman"/>
                <w:sz w:val="24"/>
                <w:szCs w:val="24"/>
                <w:lang w:eastAsia="ru-RU"/>
              </w:rPr>
            </w:pPr>
            <w:r w:rsidRPr="0002269B">
              <w:rPr>
                <w:rFonts w:ascii="Times New Roman" w:hAnsi="Times New Roman" w:cs="Times New Roman"/>
                <w:sz w:val="24"/>
                <w:szCs w:val="24"/>
                <w:lang w:eastAsia="ru-RU"/>
              </w:rPr>
              <w:t>в 2016 г. к 2015 г.</w:t>
            </w:r>
          </w:p>
        </w:tc>
        <w:tc>
          <w:tcPr>
            <w:tcW w:w="1113" w:type="dxa"/>
            <w:shd w:val="clear" w:color="auto" w:fill="auto"/>
            <w:tcMar>
              <w:top w:w="0" w:type="dxa"/>
              <w:bottom w:w="0" w:type="dxa"/>
            </w:tcMar>
            <w:vAlign w:val="center"/>
          </w:tcPr>
          <w:p w:rsidR="00885A07" w:rsidRPr="0002269B" w:rsidRDefault="00885A07" w:rsidP="00A12E6F">
            <w:pPr>
              <w:pStyle w:val="ac"/>
              <w:widowControl w:val="0"/>
              <w:spacing w:after="0" w:line="240" w:lineRule="auto"/>
              <w:ind w:left="0"/>
              <w:jc w:val="center"/>
              <w:rPr>
                <w:rFonts w:ascii="Times New Roman" w:hAnsi="Times New Roman" w:cs="Times New Roman"/>
                <w:sz w:val="24"/>
                <w:szCs w:val="24"/>
                <w:lang w:eastAsia="ru-RU"/>
              </w:rPr>
            </w:pPr>
            <w:r w:rsidRPr="0002269B">
              <w:rPr>
                <w:rFonts w:ascii="Times New Roman" w:hAnsi="Times New Roman" w:cs="Times New Roman"/>
                <w:sz w:val="24"/>
                <w:szCs w:val="24"/>
                <w:lang w:eastAsia="ru-RU"/>
              </w:rPr>
              <w:t>в 2017 г. к 2016 г.</w:t>
            </w:r>
          </w:p>
        </w:tc>
        <w:tc>
          <w:tcPr>
            <w:tcW w:w="1173" w:type="dxa"/>
            <w:shd w:val="clear" w:color="auto" w:fill="auto"/>
            <w:tcMar>
              <w:top w:w="0" w:type="dxa"/>
              <w:bottom w:w="0" w:type="dxa"/>
            </w:tcMar>
            <w:vAlign w:val="center"/>
          </w:tcPr>
          <w:p w:rsidR="00885A07" w:rsidRPr="0002269B" w:rsidRDefault="00885A07" w:rsidP="00A12E6F">
            <w:pPr>
              <w:pStyle w:val="ac"/>
              <w:widowControl w:val="0"/>
              <w:spacing w:after="0" w:line="240" w:lineRule="auto"/>
              <w:ind w:left="0"/>
              <w:jc w:val="center"/>
              <w:rPr>
                <w:rFonts w:ascii="Times New Roman" w:hAnsi="Times New Roman" w:cs="Times New Roman"/>
                <w:sz w:val="24"/>
                <w:szCs w:val="24"/>
                <w:lang w:eastAsia="ru-RU"/>
              </w:rPr>
            </w:pPr>
            <w:r w:rsidRPr="0002269B">
              <w:rPr>
                <w:rFonts w:ascii="Times New Roman" w:hAnsi="Times New Roman" w:cs="Times New Roman"/>
                <w:sz w:val="24"/>
                <w:szCs w:val="24"/>
                <w:lang w:eastAsia="ru-RU"/>
              </w:rPr>
              <w:t>в 2016 г. к 2015 г.</w:t>
            </w:r>
          </w:p>
        </w:tc>
        <w:tc>
          <w:tcPr>
            <w:tcW w:w="1143" w:type="dxa"/>
            <w:shd w:val="clear" w:color="auto" w:fill="auto"/>
            <w:tcMar>
              <w:top w:w="0" w:type="dxa"/>
              <w:bottom w:w="0" w:type="dxa"/>
            </w:tcMar>
            <w:vAlign w:val="center"/>
          </w:tcPr>
          <w:p w:rsidR="00885A07" w:rsidRPr="0002269B" w:rsidRDefault="00885A07" w:rsidP="00A12E6F">
            <w:pPr>
              <w:pStyle w:val="ac"/>
              <w:widowControl w:val="0"/>
              <w:spacing w:after="0" w:line="240" w:lineRule="auto"/>
              <w:ind w:left="0"/>
              <w:jc w:val="center"/>
              <w:rPr>
                <w:rFonts w:ascii="Times New Roman" w:hAnsi="Times New Roman" w:cs="Times New Roman"/>
                <w:sz w:val="24"/>
                <w:szCs w:val="24"/>
                <w:lang w:eastAsia="ru-RU"/>
              </w:rPr>
            </w:pPr>
            <w:r w:rsidRPr="0002269B">
              <w:rPr>
                <w:rFonts w:ascii="Times New Roman" w:hAnsi="Times New Roman" w:cs="Times New Roman"/>
                <w:sz w:val="24"/>
                <w:szCs w:val="24"/>
                <w:lang w:eastAsia="ru-RU"/>
              </w:rPr>
              <w:t>в 2017 г. к 2016 г.</w:t>
            </w:r>
          </w:p>
        </w:tc>
      </w:tr>
      <w:tr w:rsidR="00885A07" w:rsidRPr="00A70FE9" w:rsidTr="00A12E6F">
        <w:trPr>
          <w:trHeight w:val="70"/>
        </w:trPr>
        <w:tc>
          <w:tcPr>
            <w:tcW w:w="1418" w:type="dxa"/>
            <w:tcMar>
              <w:top w:w="0" w:type="dxa"/>
              <w:bottom w:w="0" w:type="dxa"/>
            </w:tcMar>
            <w:vAlign w:val="bottom"/>
          </w:tcPr>
          <w:p w:rsidR="00885A07" w:rsidRPr="0002269B" w:rsidRDefault="00885A07" w:rsidP="00A12E6F">
            <w:pPr>
              <w:widowControl w:val="0"/>
              <w:spacing w:after="0" w:line="240" w:lineRule="auto"/>
              <w:jc w:val="center"/>
              <w:rPr>
                <w:rFonts w:ascii="Times New Roman" w:hAnsi="Times New Roman" w:cs="Times New Roman"/>
                <w:sz w:val="24"/>
                <w:szCs w:val="24"/>
              </w:rPr>
            </w:pPr>
            <w:r w:rsidRPr="0002269B">
              <w:rPr>
                <w:rFonts w:ascii="Times New Roman" w:hAnsi="Times New Roman" w:cs="Times New Roman"/>
                <w:sz w:val="24"/>
                <w:szCs w:val="24"/>
              </w:rPr>
              <w:t>1</w:t>
            </w:r>
          </w:p>
        </w:tc>
        <w:tc>
          <w:tcPr>
            <w:tcW w:w="1134" w:type="dxa"/>
            <w:tcMar>
              <w:top w:w="0" w:type="dxa"/>
              <w:bottom w:w="0" w:type="dxa"/>
            </w:tcMar>
            <w:vAlign w:val="center"/>
          </w:tcPr>
          <w:p w:rsidR="00885A07" w:rsidRPr="0002269B" w:rsidRDefault="00885A07" w:rsidP="00A12E6F">
            <w:pPr>
              <w:widowControl w:val="0"/>
              <w:spacing w:after="0" w:line="240" w:lineRule="auto"/>
              <w:jc w:val="center"/>
              <w:rPr>
                <w:rFonts w:ascii="Times New Roman" w:hAnsi="Times New Roman" w:cs="Times New Roman"/>
                <w:color w:val="000000"/>
                <w:sz w:val="24"/>
                <w:szCs w:val="24"/>
              </w:rPr>
            </w:pPr>
            <w:r w:rsidRPr="0002269B">
              <w:rPr>
                <w:rFonts w:ascii="Times New Roman" w:hAnsi="Times New Roman" w:cs="Times New Roman"/>
                <w:color w:val="000000"/>
                <w:sz w:val="24"/>
                <w:szCs w:val="24"/>
              </w:rPr>
              <w:t>2</w:t>
            </w:r>
          </w:p>
        </w:tc>
        <w:tc>
          <w:tcPr>
            <w:tcW w:w="1134" w:type="dxa"/>
            <w:tcMar>
              <w:top w:w="0" w:type="dxa"/>
              <w:bottom w:w="0" w:type="dxa"/>
            </w:tcMar>
            <w:vAlign w:val="center"/>
          </w:tcPr>
          <w:p w:rsidR="00885A07" w:rsidRPr="0002269B" w:rsidRDefault="00885A07" w:rsidP="00A12E6F">
            <w:pPr>
              <w:widowControl w:val="0"/>
              <w:spacing w:after="0" w:line="240" w:lineRule="auto"/>
              <w:jc w:val="center"/>
              <w:rPr>
                <w:rFonts w:ascii="Times New Roman" w:hAnsi="Times New Roman" w:cs="Times New Roman"/>
                <w:color w:val="000000"/>
                <w:sz w:val="24"/>
                <w:szCs w:val="24"/>
              </w:rPr>
            </w:pPr>
            <w:r w:rsidRPr="0002269B">
              <w:rPr>
                <w:rFonts w:ascii="Times New Roman" w:hAnsi="Times New Roman" w:cs="Times New Roman"/>
                <w:color w:val="000000"/>
                <w:sz w:val="24"/>
                <w:szCs w:val="24"/>
              </w:rPr>
              <w:t>3</w:t>
            </w:r>
          </w:p>
        </w:tc>
        <w:tc>
          <w:tcPr>
            <w:tcW w:w="1134" w:type="dxa"/>
            <w:tcMar>
              <w:top w:w="0" w:type="dxa"/>
              <w:bottom w:w="0" w:type="dxa"/>
            </w:tcMar>
            <w:vAlign w:val="center"/>
          </w:tcPr>
          <w:p w:rsidR="00885A07" w:rsidRPr="0002269B" w:rsidRDefault="00885A07" w:rsidP="00A12E6F">
            <w:pPr>
              <w:widowControl w:val="0"/>
              <w:spacing w:after="0" w:line="240" w:lineRule="auto"/>
              <w:jc w:val="center"/>
              <w:rPr>
                <w:rFonts w:ascii="Times New Roman" w:hAnsi="Times New Roman" w:cs="Times New Roman"/>
                <w:color w:val="000000"/>
                <w:sz w:val="24"/>
                <w:szCs w:val="24"/>
              </w:rPr>
            </w:pPr>
            <w:r w:rsidRPr="0002269B">
              <w:rPr>
                <w:rFonts w:ascii="Times New Roman" w:hAnsi="Times New Roman" w:cs="Times New Roman"/>
                <w:color w:val="000000"/>
                <w:sz w:val="24"/>
                <w:szCs w:val="24"/>
              </w:rPr>
              <w:t>4</w:t>
            </w:r>
          </w:p>
        </w:tc>
        <w:tc>
          <w:tcPr>
            <w:tcW w:w="1120" w:type="dxa"/>
            <w:shd w:val="clear" w:color="auto" w:fill="auto"/>
            <w:tcMar>
              <w:top w:w="0" w:type="dxa"/>
              <w:bottom w:w="0" w:type="dxa"/>
            </w:tcMar>
            <w:vAlign w:val="center"/>
          </w:tcPr>
          <w:p w:rsidR="00885A07" w:rsidRPr="0002269B" w:rsidRDefault="00885A07" w:rsidP="00A12E6F">
            <w:pPr>
              <w:widowControl w:val="0"/>
              <w:spacing w:after="0" w:line="240" w:lineRule="auto"/>
              <w:jc w:val="center"/>
              <w:rPr>
                <w:rFonts w:ascii="Times New Roman" w:hAnsi="Times New Roman" w:cs="Times New Roman"/>
                <w:color w:val="000000"/>
                <w:sz w:val="24"/>
                <w:szCs w:val="24"/>
              </w:rPr>
            </w:pPr>
            <w:r w:rsidRPr="0002269B">
              <w:rPr>
                <w:rFonts w:ascii="Times New Roman" w:hAnsi="Times New Roman" w:cs="Times New Roman"/>
                <w:color w:val="000000"/>
                <w:sz w:val="24"/>
                <w:szCs w:val="24"/>
              </w:rPr>
              <w:t>5</w:t>
            </w:r>
          </w:p>
        </w:tc>
        <w:tc>
          <w:tcPr>
            <w:tcW w:w="1113" w:type="dxa"/>
            <w:shd w:val="clear" w:color="auto" w:fill="auto"/>
            <w:tcMar>
              <w:top w:w="0" w:type="dxa"/>
              <w:bottom w:w="0" w:type="dxa"/>
            </w:tcMar>
            <w:vAlign w:val="center"/>
          </w:tcPr>
          <w:p w:rsidR="00885A07" w:rsidRPr="0002269B" w:rsidRDefault="00885A07" w:rsidP="00A12E6F">
            <w:pPr>
              <w:widowControl w:val="0"/>
              <w:spacing w:after="0" w:line="240" w:lineRule="auto"/>
              <w:jc w:val="center"/>
              <w:rPr>
                <w:rFonts w:ascii="Times New Roman" w:hAnsi="Times New Roman" w:cs="Times New Roman"/>
                <w:color w:val="000000"/>
                <w:sz w:val="24"/>
                <w:szCs w:val="24"/>
              </w:rPr>
            </w:pPr>
            <w:r w:rsidRPr="0002269B">
              <w:rPr>
                <w:rFonts w:ascii="Times New Roman" w:hAnsi="Times New Roman" w:cs="Times New Roman"/>
                <w:color w:val="000000"/>
                <w:sz w:val="24"/>
                <w:szCs w:val="24"/>
              </w:rPr>
              <w:t>6</w:t>
            </w:r>
          </w:p>
        </w:tc>
        <w:tc>
          <w:tcPr>
            <w:tcW w:w="1173" w:type="dxa"/>
            <w:shd w:val="clear" w:color="auto" w:fill="auto"/>
            <w:tcMar>
              <w:top w:w="0" w:type="dxa"/>
              <w:bottom w:w="0" w:type="dxa"/>
            </w:tcMar>
          </w:tcPr>
          <w:p w:rsidR="00885A07" w:rsidRPr="0002269B" w:rsidRDefault="00885A07" w:rsidP="00A12E6F">
            <w:pPr>
              <w:pStyle w:val="ac"/>
              <w:widowControl w:val="0"/>
              <w:spacing w:after="0" w:line="240" w:lineRule="auto"/>
              <w:ind w:left="0"/>
              <w:jc w:val="center"/>
              <w:rPr>
                <w:rFonts w:ascii="Times New Roman" w:hAnsi="Times New Roman" w:cs="Times New Roman"/>
                <w:sz w:val="24"/>
                <w:szCs w:val="24"/>
                <w:lang w:eastAsia="ru-RU"/>
              </w:rPr>
            </w:pPr>
            <w:r w:rsidRPr="0002269B">
              <w:rPr>
                <w:rFonts w:ascii="Times New Roman" w:hAnsi="Times New Roman" w:cs="Times New Roman"/>
                <w:sz w:val="24"/>
                <w:szCs w:val="24"/>
                <w:lang w:eastAsia="ru-RU"/>
              </w:rPr>
              <w:t>7</w:t>
            </w:r>
          </w:p>
        </w:tc>
        <w:tc>
          <w:tcPr>
            <w:tcW w:w="1143" w:type="dxa"/>
            <w:shd w:val="clear" w:color="auto" w:fill="auto"/>
            <w:tcMar>
              <w:top w:w="0" w:type="dxa"/>
              <w:bottom w:w="0" w:type="dxa"/>
            </w:tcMar>
          </w:tcPr>
          <w:p w:rsidR="00885A07" w:rsidRPr="0002269B" w:rsidRDefault="00885A07" w:rsidP="00A12E6F">
            <w:pPr>
              <w:pStyle w:val="ac"/>
              <w:widowControl w:val="0"/>
              <w:spacing w:after="0" w:line="240" w:lineRule="auto"/>
              <w:ind w:left="0"/>
              <w:jc w:val="center"/>
              <w:rPr>
                <w:rFonts w:ascii="Times New Roman" w:hAnsi="Times New Roman" w:cs="Times New Roman"/>
                <w:sz w:val="24"/>
                <w:szCs w:val="24"/>
                <w:lang w:eastAsia="ru-RU"/>
              </w:rPr>
            </w:pPr>
            <w:r w:rsidRPr="0002269B">
              <w:rPr>
                <w:rFonts w:ascii="Times New Roman" w:hAnsi="Times New Roman" w:cs="Times New Roman"/>
                <w:sz w:val="24"/>
                <w:szCs w:val="24"/>
                <w:lang w:eastAsia="ru-RU"/>
              </w:rPr>
              <w:t>8</w:t>
            </w:r>
          </w:p>
        </w:tc>
      </w:tr>
      <w:tr w:rsidR="00B40DB6" w:rsidRPr="00A70FE9" w:rsidTr="0002269B">
        <w:trPr>
          <w:trHeight w:val="253"/>
        </w:trPr>
        <w:tc>
          <w:tcPr>
            <w:tcW w:w="1418" w:type="dxa"/>
            <w:tcBorders>
              <w:bottom w:val="single" w:sz="4" w:space="0" w:color="auto"/>
            </w:tcBorders>
            <w:tcMar>
              <w:top w:w="0" w:type="dxa"/>
              <w:bottom w:w="0" w:type="dxa"/>
            </w:tcMar>
            <w:vAlign w:val="bottom"/>
          </w:tcPr>
          <w:p w:rsidR="00B40DB6" w:rsidRPr="0002269B" w:rsidRDefault="00B40DB6" w:rsidP="00B40DB6">
            <w:pPr>
              <w:pStyle w:val="ae"/>
              <w:spacing w:before="0" w:beforeAutospacing="0" w:after="0" w:afterAutospacing="0"/>
            </w:pPr>
            <w:r w:rsidRPr="0002269B">
              <w:t xml:space="preserve">Объем размещения и доразмещения </w:t>
            </w:r>
            <w:r w:rsidRPr="0002269B">
              <w:br/>
              <w:t>ГКО-ОФЗ по номиналу</w:t>
            </w:r>
            <w:r w:rsidR="00465811">
              <w:t>, млрд руб.</w:t>
            </w:r>
          </w:p>
        </w:tc>
        <w:tc>
          <w:tcPr>
            <w:tcW w:w="1134" w:type="dxa"/>
            <w:tcBorders>
              <w:bottom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668,1</w:t>
            </w:r>
          </w:p>
        </w:tc>
        <w:tc>
          <w:tcPr>
            <w:tcW w:w="1134" w:type="dxa"/>
            <w:tcBorders>
              <w:bottom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121,3</w:t>
            </w:r>
          </w:p>
        </w:tc>
        <w:tc>
          <w:tcPr>
            <w:tcW w:w="1134" w:type="dxa"/>
            <w:tcBorders>
              <w:bottom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126,3</w:t>
            </w:r>
          </w:p>
        </w:tc>
        <w:tc>
          <w:tcPr>
            <w:tcW w:w="1120" w:type="dxa"/>
            <w:tcBorders>
              <w:bottom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-546,8</w:t>
            </w:r>
          </w:p>
        </w:tc>
        <w:tc>
          <w:tcPr>
            <w:tcW w:w="1113" w:type="dxa"/>
            <w:tcBorders>
              <w:bottom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5</w:t>
            </w:r>
          </w:p>
        </w:tc>
        <w:tc>
          <w:tcPr>
            <w:tcW w:w="1173" w:type="dxa"/>
            <w:tcBorders>
              <w:bottom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18,16</w:t>
            </w:r>
          </w:p>
        </w:tc>
        <w:tc>
          <w:tcPr>
            <w:tcW w:w="1143" w:type="dxa"/>
            <w:tcBorders>
              <w:bottom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104,12</w:t>
            </w:r>
          </w:p>
        </w:tc>
      </w:tr>
      <w:tr w:rsidR="00B40DB6" w:rsidRPr="00A70FE9" w:rsidTr="0002269B">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bottom"/>
          </w:tcPr>
          <w:p w:rsidR="00B40DB6" w:rsidRPr="0002269B" w:rsidRDefault="00B40DB6" w:rsidP="00B40DB6">
            <w:pPr>
              <w:pStyle w:val="ae"/>
              <w:spacing w:before="0" w:beforeAutospacing="0" w:after="0" w:afterAutospacing="0"/>
              <w:rPr>
                <w:spacing w:val="-4"/>
              </w:rPr>
            </w:pPr>
            <w:r w:rsidRPr="0002269B">
              <w:rPr>
                <w:spacing w:val="-4"/>
              </w:rPr>
              <w:t>Объем государственных ценных бумаг в обращении</w:t>
            </w:r>
            <w:r w:rsidR="00465811">
              <w:t>, млрд руб.</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4990,5</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5611,4</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6719,1</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620,9</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1107,7</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112,44</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119,74</w:t>
            </w:r>
          </w:p>
        </w:tc>
      </w:tr>
      <w:tr w:rsidR="00B40DB6" w:rsidRPr="00A70FE9" w:rsidTr="0002269B">
        <w:trPr>
          <w:trHeight w:val="253"/>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bottom"/>
          </w:tcPr>
          <w:p w:rsidR="00B40DB6" w:rsidRPr="0002269B" w:rsidRDefault="00B40DB6" w:rsidP="00B40DB6">
            <w:pPr>
              <w:pStyle w:val="ae"/>
              <w:spacing w:before="0" w:beforeAutospacing="0" w:after="0" w:afterAutospacing="0"/>
            </w:pPr>
            <w:r w:rsidRPr="0002269B">
              <w:t>в том числе:</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 </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 </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 </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 </w:t>
            </w:r>
          </w:p>
        </w:tc>
      </w:tr>
      <w:tr w:rsidR="00B40DB6" w:rsidRPr="00A70FE9" w:rsidTr="0002269B">
        <w:trPr>
          <w:trHeight w:val="70"/>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bottom"/>
          </w:tcPr>
          <w:p w:rsidR="00B40DB6" w:rsidRPr="0002269B" w:rsidRDefault="00B40DB6" w:rsidP="00B40DB6">
            <w:pPr>
              <w:pStyle w:val="ae"/>
              <w:spacing w:before="0" w:beforeAutospacing="0" w:after="0" w:afterAutospacing="0"/>
            </w:pPr>
            <w:r w:rsidRPr="0002269B">
              <w:t>– ОФЗ-ПД</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2710,3</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3039,1</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4271,6</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328,8</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1232,5</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112,13</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140,55</w:t>
            </w:r>
          </w:p>
        </w:tc>
      </w:tr>
      <w:tr w:rsidR="00B40DB6" w:rsidRPr="00A70FE9" w:rsidTr="0002269B">
        <w:trPr>
          <w:trHeight w:val="261"/>
        </w:trPr>
        <w:tc>
          <w:tcPr>
            <w:tcW w:w="1418" w:type="dxa"/>
            <w:tcBorders>
              <w:top w:val="single" w:sz="4" w:space="0" w:color="auto"/>
            </w:tcBorders>
            <w:tcMar>
              <w:top w:w="0" w:type="dxa"/>
              <w:bottom w:w="0" w:type="dxa"/>
            </w:tcMar>
            <w:vAlign w:val="bottom"/>
          </w:tcPr>
          <w:p w:rsidR="00B40DB6" w:rsidRPr="0002269B" w:rsidRDefault="00B40DB6" w:rsidP="00B40DB6">
            <w:pPr>
              <w:pStyle w:val="ae"/>
              <w:spacing w:before="0" w:beforeAutospacing="0" w:after="0" w:afterAutospacing="0"/>
            </w:pPr>
            <w:r w:rsidRPr="0002269B">
              <w:t>– ОФЗ-АД</w:t>
            </w:r>
          </w:p>
        </w:tc>
        <w:tc>
          <w:tcPr>
            <w:tcW w:w="1134" w:type="dxa"/>
            <w:tcBorders>
              <w:top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776,7</w:t>
            </w:r>
          </w:p>
        </w:tc>
        <w:tc>
          <w:tcPr>
            <w:tcW w:w="1134" w:type="dxa"/>
            <w:tcBorders>
              <w:top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670,5</w:t>
            </w:r>
          </w:p>
        </w:tc>
        <w:tc>
          <w:tcPr>
            <w:tcW w:w="1134" w:type="dxa"/>
            <w:tcBorders>
              <w:top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538,8</w:t>
            </w:r>
          </w:p>
        </w:tc>
        <w:tc>
          <w:tcPr>
            <w:tcW w:w="1120" w:type="dxa"/>
            <w:tcBorders>
              <w:top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-106,2</w:t>
            </w:r>
          </w:p>
        </w:tc>
        <w:tc>
          <w:tcPr>
            <w:tcW w:w="1113" w:type="dxa"/>
            <w:tcBorders>
              <w:top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-131,7</w:t>
            </w:r>
          </w:p>
        </w:tc>
        <w:tc>
          <w:tcPr>
            <w:tcW w:w="1173" w:type="dxa"/>
            <w:tcBorders>
              <w:top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86,33</w:t>
            </w:r>
          </w:p>
        </w:tc>
        <w:tc>
          <w:tcPr>
            <w:tcW w:w="1143" w:type="dxa"/>
            <w:tcBorders>
              <w:top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80,36</w:t>
            </w:r>
          </w:p>
        </w:tc>
      </w:tr>
      <w:tr w:rsidR="00B40DB6" w:rsidRPr="00A70FE9" w:rsidTr="0002269B">
        <w:trPr>
          <w:trHeight w:val="261"/>
        </w:trPr>
        <w:tc>
          <w:tcPr>
            <w:tcW w:w="1418" w:type="dxa"/>
            <w:tcMar>
              <w:top w:w="0" w:type="dxa"/>
              <w:bottom w:w="0" w:type="dxa"/>
            </w:tcMar>
            <w:vAlign w:val="bottom"/>
          </w:tcPr>
          <w:p w:rsidR="00B40DB6" w:rsidRPr="0002269B" w:rsidRDefault="00B40DB6" w:rsidP="00B40DB6">
            <w:pPr>
              <w:pStyle w:val="ae"/>
              <w:spacing w:before="0" w:beforeAutospacing="0" w:after="0" w:afterAutospacing="0"/>
            </w:pPr>
            <w:r w:rsidRPr="0002269B">
              <w:t>– ОФЗ-АД-ПК</w:t>
            </w:r>
          </w:p>
        </w:tc>
        <w:tc>
          <w:tcPr>
            <w:tcW w:w="1134" w:type="dxa"/>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14,5</w:t>
            </w:r>
          </w:p>
        </w:tc>
        <w:tc>
          <w:tcPr>
            <w:tcW w:w="1134" w:type="dxa"/>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9,6</w:t>
            </w:r>
          </w:p>
        </w:tc>
        <w:tc>
          <w:tcPr>
            <w:tcW w:w="1134" w:type="dxa"/>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1</w:t>
            </w:r>
          </w:p>
        </w:tc>
        <w:tc>
          <w:tcPr>
            <w:tcW w:w="1120" w:type="dxa"/>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-4,9</w:t>
            </w:r>
          </w:p>
        </w:tc>
        <w:tc>
          <w:tcPr>
            <w:tcW w:w="1113" w:type="dxa"/>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-8,6</w:t>
            </w:r>
          </w:p>
        </w:tc>
        <w:tc>
          <w:tcPr>
            <w:tcW w:w="1173" w:type="dxa"/>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66,21</w:t>
            </w:r>
          </w:p>
        </w:tc>
        <w:tc>
          <w:tcPr>
            <w:tcW w:w="1143" w:type="dxa"/>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10,42</w:t>
            </w:r>
          </w:p>
        </w:tc>
      </w:tr>
      <w:tr w:rsidR="00B40DB6" w:rsidRPr="00A70FE9" w:rsidTr="0002269B">
        <w:trPr>
          <w:trHeight w:val="261"/>
        </w:trPr>
        <w:tc>
          <w:tcPr>
            <w:tcW w:w="1418" w:type="dxa"/>
            <w:tcMar>
              <w:top w:w="0" w:type="dxa"/>
              <w:bottom w:w="0" w:type="dxa"/>
            </w:tcMar>
            <w:vAlign w:val="bottom"/>
          </w:tcPr>
          <w:p w:rsidR="00B40DB6" w:rsidRPr="0002269B" w:rsidRDefault="00B40DB6" w:rsidP="00B40DB6">
            <w:pPr>
              <w:pStyle w:val="ae"/>
              <w:spacing w:before="0" w:beforeAutospacing="0" w:after="0" w:afterAutospacing="0"/>
            </w:pPr>
            <w:r w:rsidRPr="0002269B">
              <w:t>– ОФЗ-ПК</w:t>
            </w:r>
          </w:p>
        </w:tc>
        <w:tc>
          <w:tcPr>
            <w:tcW w:w="1134" w:type="dxa"/>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1347,3</w:t>
            </w:r>
          </w:p>
        </w:tc>
        <w:tc>
          <w:tcPr>
            <w:tcW w:w="1134" w:type="dxa"/>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1728,7</w:t>
            </w:r>
          </w:p>
        </w:tc>
        <w:tc>
          <w:tcPr>
            <w:tcW w:w="1134" w:type="dxa"/>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1739,2</w:t>
            </w:r>
          </w:p>
        </w:tc>
        <w:tc>
          <w:tcPr>
            <w:tcW w:w="1120" w:type="dxa"/>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381,4</w:t>
            </w:r>
          </w:p>
        </w:tc>
        <w:tc>
          <w:tcPr>
            <w:tcW w:w="1113" w:type="dxa"/>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10,5</w:t>
            </w:r>
          </w:p>
        </w:tc>
        <w:tc>
          <w:tcPr>
            <w:tcW w:w="1173" w:type="dxa"/>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128,31</w:t>
            </w:r>
          </w:p>
        </w:tc>
        <w:tc>
          <w:tcPr>
            <w:tcW w:w="1143" w:type="dxa"/>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100,61</w:t>
            </w:r>
          </w:p>
        </w:tc>
      </w:tr>
      <w:tr w:rsidR="00B40DB6" w:rsidRPr="00A70FE9" w:rsidTr="0002269B">
        <w:trPr>
          <w:trHeight w:val="261"/>
        </w:trPr>
        <w:tc>
          <w:tcPr>
            <w:tcW w:w="1418" w:type="dxa"/>
            <w:tcMar>
              <w:top w:w="0" w:type="dxa"/>
              <w:bottom w:w="0" w:type="dxa"/>
            </w:tcMar>
            <w:vAlign w:val="bottom"/>
          </w:tcPr>
          <w:p w:rsidR="00B40DB6" w:rsidRPr="0002269B" w:rsidRDefault="00B40DB6" w:rsidP="00B40DB6">
            <w:pPr>
              <w:pStyle w:val="ae"/>
              <w:spacing w:before="0" w:beforeAutospacing="0" w:after="0" w:afterAutospacing="0"/>
            </w:pPr>
            <w:r w:rsidRPr="0002269B">
              <w:t>– ОФЗ-ИН</w:t>
            </w:r>
          </w:p>
        </w:tc>
        <w:tc>
          <w:tcPr>
            <w:tcW w:w="1134" w:type="dxa"/>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141,7</w:t>
            </w:r>
          </w:p>
        </w:tc>
        <w:tc>
          <w:tcPr>
            <w:tcW w:w="1134" w:type="dxa"/>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163,6</w:t>
            </w:r>
          </w:p>
        </w:tc>
        <w:tc>
          <w:tcPr>
            <w:tcW w:w="1134" w:type="dxa"/>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168,5</w:t>
            </w:r>
          </w:p>
        </w:tc>
        <w:tc>
          <w:tcPr>
            <w:tcW w:w="1120" w:type="dxa"/>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21,9</w:t>
            </w:r>
          </w:p>
        </w:tc>
        <w:tc>
          <w:tcPr>
            <w:tcW w:w="1113" w:type="dxa"/>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4,9</w:t>
            </w:r>
          </w:p>
        </w:tc>
        <w:tc>
          <w:tcPr>
            <w:tcW w:w="1173" w:type="dxa"/>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115,46</w:t>
            </w:r>
          </w:p>
        </w:tc>
        <w:tc>
          <w:tcPr>
            <w:tcW w:w="1143" w:type="dxa"/>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103,00</w:t>
            </w:r>
          </w:p>
        </w:tc>
      </w:tr>
    </w:tbl>
    <w:p w:rsidR="001233F2" w:rsidRDefault="001233F2" w:rsidP="001233F2">
      <w:pPr>
        <w:spacing w:after="0" w:line="360" w:lineRule="auto"/>
        <w:rPr>
          <w:rFonts w:ascii="Times New Roman" w:hAnsi="Times New Roman" w:cs="Times New Roman"/>
          <w:sz w:val="28"/>
          <w:szCs w:val="28"/>
        </w:rPr>
      </w:pPr>
      <w:r w:rsidRPr="001233F2">
        <w:rPr>
          <w:rFonts w:ascii="Times New Roman" w:hAnsi="Times New Roman" w:cs="Times New Roman"/>
          <w:sz w:val="28"/>
          <w:szCs w:val="28"/>
        </w:rPr>
        <w:lastRenderedPageBreak/>
        <w:t>Продолжение таблицы 1</w:t>
      </w:r>
    </w:p>
    <w:tbl>
      <w:tblPr>
        <w:tblW w:w="93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418"/>
        <w:gridCol w:w="1134"/>
        <w:gridCol w:w="1134"/>
        <w:gridCol w:w="1134"/>
        <w:gridCol w:w="1120"/>
        <w:gridCol w:w="1113"/>
        <w:gridCol w:w="1173"/>
        <w:gridCol w:w="1143"/>
      </w:tblGrid>
      <w:tr w:rsidR="001233F2" w:rsidRPr="0002269B" w:rsidTr="00A12E6F">
        <w:trPr>
          <w:trHeight w:val="70"/>
        </w:trPr>
        <w:tc>
          <w:tcPr>
            <w:tcW w:w="1418" w:type="dxa"/>
            <w:tcMar>
              <w:top w:w="0" w:type="dxa"/>
              <w:bottom w:w="0" w:type="dxa"/>
            </w:tcMar>
            <w:vAlign w:val="bottom"/>
          </w:tcPr>
          <w:p w:rsidR="001233F2" w:rsidRPr="0002269B" w:rsidRDefault="001233F2" w:rsidP="00A12E6F">
            <w:pPr>
              <w:widowControl w:val="0"/>
              <w:spacing w:after="0" w:line="240" w:lineRule="auto"/>
              <w:jc w:val="center"/>
              <w:rPr>
                <w:rFonts w:ascii="Times New Roman" w:hAnsi="Times New Roman" w:cs="Times New Roman"/>
                <w:sz w:val="24"/>
                <w:szCs w:val="24"/>
              </w:rPr>
            </w:pPr>
            <w:r w:rsidRPr="0002269B">
              <w:rPr>
                <w:rFonts w:ascii="Times New Roman" w:hAnsi="Times New Roman" w:cs="Times New Roman"/>
                <w:sz w:val="24"/>
                <w:szCs w:val="24"/>
              </w:rPr>
              <w:t>1</w:t>
            </w:r>
          </w:p>
        </w:tc>
        <w:tc>
          <w:tcPr>
            <w:tcW w:w="1134" w:type="dxa"/>
            <w:tcMar>
              <w:top w:w="0" w:type="dxa"/>
              <w:bottom w:w="0" w:type="dxa"/>
            </w:tcMar>
            <w:vAlign w:val="center"/>
          </w:tcPr>
          <w:p w:rsidR="001233F2" w:rsidRPr="0002269B" w:rsidRDefault="001233F2" w:rsidP="00A12E6F">
            <w:pPr>
              <w:widowControl w:val="0"/>
              <w:spacing w:after="0" w:line="240" w:lineRule="auto"/>
              <w:jc w:val="center"/>
              <w:rPr>
                <w:rFonts w:ascii="Times New Roman" w:hAnsi="Times New Roman" w:cs="Times New Roman"/>
                <w:color w:val="000000"/>
                <w:sz w:val="24"/>
                <w:szCs w:val="24"/>
              </w:rPr>
            </w:pPr>
            <w:r w:rsidRPr="0002269B">
              <w:rPr>
                <w:rFonts w:ascii="Times New Roman" w:hAnsi="Times New Roman" w:cs="Times New Roman"/>
                <w:color w:val="000000"/>
                <w:sz w:val="24"/>
                <w:szCs w:val="24"/>
              </w:rPr>
              <w:t>2</w:t>
            </w:r>
          </w:p>
        </w:tc>
        <w:tc>
          <w:tcPr>
            <w:tcW w:w="1134" w:type="dxa"/>
            <w:tcMar>
              <w:top w:w="0" w:type="dxa"/>
              <w:bottom w:w="0" w:type="dxa"/>
            </w:tcMar>
            <w:vAlign w:val="center"/>
          </w:tcPr>
          <w:p w:rsidR="001233F2" w:rsidRPr="0002269B" w:rsidRDefault="001233F2" w:rsidP="00A12E6F">
            <w:pPr>
              <w:widowControl w:val="0"/>
              <w:spacing w:after="0" w:line="240" w:lineRule="auto"/>
              <w:jc w:val="center"/>
              <w:rPr>
                <w:rFonts w:ascii="Times New Roman" w:hAnsi="Times New Roman" w:cs="Times New Roman"/>
                <w:color w:val="000000"/>
                <w:sz w:val="24"/>
                <w:szCs w:val="24"/>
              </w:rPr>
            </w:pPr>
            <w:r w:rsidRPr="0002269B">
              <w:rPr>
                <w:rFonts w:ascii="Times New Roman" w:hAnsi="Times New Roman" w:cs="Times New Roman"/>
                <w:color w:val="000000"/>
                <w:sz w:val="24"/>
                <w:szCs w:val="24"/>
              </w:rPr>
              <w:t>3</w:t>
            </w:r>
          </w:p>
        </w:tc>
        <w:tc>
          <w:tcPr>
            <w:tcW w:w="1134" w:type="dxa"/>
            <w:tcMar>
              <w:top w:w="0" w:type="dxa"/>
              <w:bottom w:w="0" w:type="dxa"/>
            </w:tcMar>
            <w:vAlign w:val="center"/>
          </w:tcPr>
          <w:p w:rsidR="001233F2" w:rsidRPr="0002269B" w:rsidRDefault="001233F2" w:rsidP="00A12E6F">
            <w:pPr>
              <w:widowControl w:val="0"/>
              <w:spacing w:after="0" w:line="240" w:lineRule="auto"/>
              <w:jc w:val="center"/>
              <w:rPr>
                <w:rFonts w:ascii="Times New Roman" w:hAnsi="Times New Roman" w:cs="Times New Roman"/>
                <w:color w:val="000000"/>
                <w:sz w:val="24"/>
                <w:szCs w:val="24"/>
              </w:rPr>
            </w:pPr>
            <w:r w:rsidRPr="0002269B">
              <w:rPr>
                <w:rFonts w:ascii="Times New Roman" w:hAnsi="Times New Roman" w:cs="Times New Roman"/>
                <w:color w:val="000000"/>
                <w:sz w:val="24"/>
                <w:szCs w:val="24"/>
              </w:rPr>
              <w:t>4</w:t>
            </w:r>
          </w:p>
        </w:tc>
        <w:tc>
          <w:tcPr>
            <w:tcW w:w="1120" w:type="dxa"/>
            <w:shd w:val="clear" w:color="auto" w:fill="auto"/>
            <w:tcMar>
              <w:top w:w="0" w:type="dxa"/>
              <w:bottom w:w="0" w:type="dxa"/>
            </w:tcMar>
            <w:vAlign w:val="center"/>
          </w:tcPr>
          <w:p w:rsidR="001233F2" w:rsidRPr="0002269B" w:rsidRDefault="001233F2" w:rsidP="00A12E6F">
            <w:pPr>
              <w:widowControl w:val="0"/>
              <w:spacing w:after="0" w:line="240" w:lineRule="auto"/>
              <w:jc w:val="center"/>
              <w:rPr>
                <w:rFonts w:ascii="Times New Roman" w:hAnsi="Times New Roman" w:cs="Times New Roman"/>
                <w:color w:val="000000"/>
                <w:sz w:val="24"/>
                <w:szCs w:val="24"/>
              </w:rPr>
            </w:pPr>
            <w:r w:rsidRPr="0002269B">
              <w:rPr>
                <w:rFonts w:ascii="Times New Roman" w:hAnsi="Times New Roman" w:cs="Times New Roman"/>
                <w:color w:val="000000"/>
                <w:sz w:val="24"/>
                <w:szCs w:val="24"/>
              </w:rPr>
              <w:t>5</w:t>
            </w:r>
          </w:p>
        </w:tc>
        <w:tc>
          <w:tcPr>
            <w:tcW w:w="1113" w:type="dxa"/>
            <w:shd w:val="clear" w:color="auto" w:fill="auto"/>
            <w:tcMar>
              <w:top w:w="0" w:type="dxa"/>
              <w:bottom w:w="0" w:type="dxa"/>
            </w:tcMar>
            <w:vAlign w:val="center"/>
          </w:tcPr>
          <w:p w:rsidR="001233F2" w:rsidRPr="0002269B" w:rsidRDefault="001233F2" w:rsidP="00A12E6F">
            <w:pPr>
              <w:widowControl w:val="0"/>
              <w:spacing w:after="0" w:line="240" w:lineRule="auto"/>
              <w:jc w:val="center"/>
              <w:rPr>
                <w:rFonts w:ascii="Times New Roman" w:hAnsi="Times New Roman" w:cs="Times New Roman"/>
                <w:color w:val="000000"/>
                <w:sz w:val="24"/>
                <w:szCs w:val="24"/>
              </w:rPr>
            </w:pPr>
            <w:r w:rsidRPr="0002269B">
              <w:rPr>
                <w:rFonts w:ascii="Times New Roman" w:hAnsi="Times New Roman" w:cs="Times New Roman"/>
                <w:color w:val="000000"/>
                <w:sz w:val="24"/>
                <w:szCs w:val="24"/>
              </w:rPr>
              <w:t>6</w:t>
            </w:r>
          </w:p>
        </w:tc>
        <w:tc>
          <w:tcPr>
            <w:tcW w:w="1173" w:type="dxa"/>
            <w:shd w:val="clear" w:color="auto" w:fill="auto"/>
            <w:tcMar>
              <w:top w:w="0" w:type="dxa"/>
              <w:bottom w:w="0" w:type="dxa"/>
            </w:tcMar>
          </w:tcPr>
          <w:p w:rsidR="001233F2" w:rsidRPr="0002269B" w:rsidRDefault="001233F2" w:rsidP="00A12E6F">
            <w:pPr>
              <w:pStyle w:val="ac"/>
              <w:widowControl w:val="0"/>
              <w:spacing w:after="0" w:line="240" w:lineRule="auto"/>
              <w:ind w:left="0"/>
              <w:jc w:val="center"/>
              <w:rPr>
                <w:rFonts w:ascii="Times New Roman" w:hAnsi="Times New Roman" w:cs="Times New Roman"/>
                <w:sz w:val="24"/>
                <w:szCs w:val="24"/>
                <w:lang w:eastAsia="ru-RU"/>
              </w:rPr>
            </w:pPr>
            <w:r w:rsidRPr="0002269B">
              <w:rPr>
                <w:rFonts w:ascii="Times New Roman" w:hAnsi="Times New Roman" w:cs="Times New Roman"/>
                <w:sz w:val="24"/>
                <w:szCs w:val="24"/>
                <w:lang w:eastAsia="ru-RU"/>
              </w:rPr>
              <w:t>7</w:t>
            </w:r>
          </w:p>
        </w:tc>
        <w:tc>
          <w:tcPr>
            <w:tcW w:w="1143" w:type="dxa"/>
            <w:shd w:val="clear" w:color="auto" w:fill="auto"/>
            <w:tcMar>
              <w:top w:w="0" w:type="dxa"/>
              <w:bottom w:w="0" w:type="dxa"/>
            </w:tcMar>
          </w:tcPr>
          <w:p w:rsidR="001233F2" w:rsidRPr="0002269B" w:rsidRDefault="001233F2" w:rsidP="00A12E6F">
            <w:pPr>
              <w:pStyle w:val="ac"/>
              <w:widowControl w:val="0"/>
              <w:spacing w:after="0" w:line="240" w:lineRule="auto"/>
              <w:ind w:left="0"/>
              <w:jc w:val="center"/>
              <w:rPr>
                <w:rFonts w:ascii="Times New Roman" w:hAnsi="Times New Roman" w:cs="Times New Roman"/>
                <w:sz w:val="24"/>
                <w:szCs w:val="24"/>
                <w:lang w:eastAsia="ru-RU"/>
              </w:rPr>
            </w:pPr>
            <w:r w:rsidRPr="0002269B">
              <w:rPr>
                <w:rFonts w:ascii="Times New Roman" w:hAnsi="Times New Roman" w:cs="Times New Roman"/>
                <w:sz w:val="24"/>
                <w:szCs w:val="24"/>
                <w:lang w:eastAsia="ru-RU"/>
              </w:rPr>
              <w:t>8</w:t>
            </w:r>
          </w:p>
        </w:tc>
      </w:tr>
      <w:tr w:rsidR="00B40DB6" w:rsidRPr="00A70FE9" w:rsidTr="0002269B">
        <w:trPr>
          <w:trHeight w:val="261"/>
        </w:trPr>
        <w:tc>
          <w:tcPr>
            <w:tcW w:w="1418" w:type="dxa"/>
            <w:tcBorders>
              <w:bottom w:val="single" w:sz="4" w:space="0" w:color="auto"/>
            </w:tcBorders>
            <w:tcMar>
              <w:top w:w="0" w:type="dxa"/>
              <w:bottom w:w="0" w:type="dxa"/>
            </w:tcMar>
            <w:vAlign w:val="bottom"/>
          </w:tcPr>
          <w:p w:rsidR="00B40DB6" w:rsidRPr="0002269B" w:rsidRDefault="00B40DB6" w:rsidP="00B40DB6">
            <w:pPr>
              <w:pStyle w:val="ae"/>
              <w:spacing w:before="0" w:beforeAutospacing="0" w:after="0" w:afterAutospacing="0"/>
            </w:pPr>
            <w:r w:rsidRPr="0002269B">
              <w:t xml:space="preserve">Оборот рынка ГКО-ОФЗ по номинальной </w:t>
            </w:r>
            <w:r w:rsidRPr="0002269B">
              <w:br/>
              <w:t>стоимости</w:t>
            </w:r>
            <w:r w:rsidR="00465811">
              <w:t>, млрд руб.</w:t>
            </w:r>
          </w:p>
        </w:tc>
        <w:tc>
          <w:tcPr>
            <w:tcW w:w="1134" w:type="dxa"/>
            <w:tcBorders>
              <w:bottom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962,2</w:t>
            </w:r>
          </w:p>
        </w:tc>
        <w:tc>
          <w:tcPr>
            <w:tcW w:w="1134" w:type="dxa"/>
            <w:tcBorders>
              <w:bottom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1214,6</w:t>
            </w:r>
          </w:p>
        </w:tc>
        <w:tc>
          <w:tcPr>
            <w:tcW w:w="1134" w:type="dxa"/>
            <w:tcBorders>
              <w:bottom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2754,5</w:t>
            </w:r>
          </w:p>
        </w:tc>
        <w:tc>
          <w:tcPr>
            <w:tcW w:w="1120" w:type="dxa"/>
            <w:tcBorders>
              <w:bottom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252,4</w:t>
            </w:r>
          </w:p>
        </w:tc>
        <w:tc>
          <w:tcPr>
            <w:tcW w:w="1113" w:type="dxa"/>
            <w:tcBorders>
              <w:bottom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1539,9</w:t>
            </w:r>
          </w:p>
        </w:tc>
        <w:tc>
          <w:tcPr>
            <w:tcW w:w="1173" w:type="dxa"/>
            <w:tcBorders>
              <w:bottom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126,23</w:t>
            </w:r>
          </w:p>
        </w:tc>
        <w:tc>
          <w:tcPr>
            <w:tcW w:w="1143" w:type="dxa"/>
            <w:tcBorders>
              <w:bottom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226,78</w:t>
            </w:r>
          </w:p>
        </w:tc>
      </w:tr>
      <w:tr w:rsidR="00B40DB6" w:rsidRPr="00A70FE9" w:rsidTr="0002269B">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bottom"/>
          </w:tcPr>
          <w:p w:rsidR="00B40DB6" w:rsidRPr="0002269B" w:rsidRDefault="00B40DB6" w:rsidP="00B40DB6">
            <w:pPr>
              <w:pStyle w:val="ae"/>
              <w:spacing w:before="0" w:beforeAutospacing="0" w:after="0" w:afterAutospacing="0"/>
            </w:pPr>
            <w:r w:rsidRPr="0002269B">
              <w:t xml:space="preserve">Индикатор рыночного портфеля, процентов </w:t>
            </w:r>
            <w:r w:rsidRPr="0002269B">
              <w:br/>
              <w:t>годовых</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11,36</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9,2</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7,74</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-2,16</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-1,46</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80,99</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84,13</w:t>
            </w:r>
          </w:p>
        </w:tc>
      </w:tr>
      <w:tr w:rsidR="00B40DB6" w:rsidRPr="00A70FE9" w:rsidTr="0002269B">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bottom"/>
          </w:tcPr>
          <w:p w:rsidR="00B40DB6" w:rsidRPr="0002269B" w:rsidRDefault="00B40DB6" w:rsidP="00B40DB6">
            <w:pPr>
              <w:pStyle w:val="ae"/>
              <w:spacing w:before="0" w:beforeAutospacing="0" w:after="0" w:afterAutospacing="0"/>
            </w:pPr>
            <w:r w:rsidRPr="0002269B">
              <w:t>в том числе:</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 </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 </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 </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 </w:t>
            </w:r>
          </w:p>
        </w:tc>
      </w:tr>
      <w:tr w:rsidR="00B40DB6" w:rsidRPr="00A70FE9" w:rsidTr="0002269B">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bottom"/>
          </w:tcPr>
          <w:p w:rsidR="00B40DB6" w:rsidRPr="0002269B" w:rsidRDefault="00B40DB6" w:rsidP="00B40DB6">
            <w:pPr>
              <w:pStyle w:val="ae"/>
              <w:spacing w:before="0" w:beforeAutospacing="0" w:after="0" w:afterAutospacing="0"/>
            </w:pPr>
            <w:r w:rsidRPr="0002269B">
              <w:t>– ОФЗ-ПД</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9,75</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8,39</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7,42</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-1,36</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-0,97</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86,05</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88,44</w:t>
            </w:r>
          </w:p>
        </w:tc>
      </w:tr>
      <w:tr w:rsidR="00B40DB6" w:rsidRPr="00A70FE9" w:rsidTr="0002269B">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bottom"/>
          </w:tcPr>
          <w:p w:rsidR="00B40DB6" w:rsidRPr="0002269B" w:rsidRDefault="00B40DB6" w:rsidP="00B40DB6">
            <w:pPr>
              <w:pStyle w:val="ae"/>
              <w:spacing w:before="0" w:beforeAutospacing="0" w:after="0" w:afterAutospacing="0"/>
            </w:pPr>
            <w:r w:rsidRPr="0002269B">
              <w:t>– ОФЗ-АД</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9,09</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8,32</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7,56</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-0,77</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-0,76</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91,53</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90,87</w:t>
            </w:r>
          </w:p>
        </w:tc>
      </w:tr>
      <w:tr w:rsidR="00B40DB6" w:rsidRPr="007A5E4A" w:rsidTr="0002269B">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bottom"/>
          </w:tcPr>
          <w:p w:rsidR="00B40DB6" w:rsidRPr="0002269B" w:rsidRDefault="00B40DB6" w:rsidP="00B40DB6">
            <w:pPr>
              <w:pStyle w:val="ae"/>
              <w:spacing w:before="0" w:beforeAutospacing="0" w:after="0" w:afterAutospacing="0"/>
            </w:pPr>
            <w:r w:rsidRPr="0002269B">
              <w:t>– ОФЗ-АД-ПК</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10,84</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7,86</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5,07</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-2,98</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-2,79</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72,51</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64,50</w:t>
            </w:r>
          </w:p>
        </w:tc>
      </w:tr>
      <w:tr w:rsidR="00B40DB6" w:rsidRPr="007A5E4A" w:rsidTr="0002269B">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bottom"/>
          </w:tcPr>
          <w:p w:rsidR="00B40DB6" w:rsidRPr="0002269B" w:rsidRDefault="00B40DB6" w:rsidP="00B40DB6">
            <w:pPr>
              <w:pStyle w:val="ae"/>
              <w:spacing w:before="0" w:beforeAutospacing="0" w:after="0" w:afterAutospacing="0"/>
            </w:pPr>
            <w:r w:rsidRPr="0002269B">
              <w:t>– ОФЗ-ПК</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14,13</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10,58</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8,54</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-3,55</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-2,04</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74,88</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80,72</w:t>
            </w:r>
          </w:p>
        </w:tc>
      </w:tr>
      <w:tr w:rsidR="00B40DB6" w:rsidRPr="007A5E4A" w:rsidTr="0002269B">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bottom"/>
          </w:tcPr>
          <w:p w:rsidR="00B40DB6" w:rsidRPr="0002269B" w:rsidRDefault="00B40DB6" w:rsidP="00B40DB6">
            <w:pPr>
              <w:pStyle w:val="ae"/>
              <w:spacing w:before="0" w:beforeAutospacing="0" w:after="0" w:afterAutospacing="0"/>
            </w:pPr>
            <w:r w:rsidRPr="0002269B">
              <w:t>– ОФЗ-ИН</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2,65</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3,11</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3,15</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0,46</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0,04</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117,36</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101,29</w:t>
            </w:r>
          </w:p>
        </w:tc>
      </w:tr>
      <w:tr w:rsidR="00B40DB6" w:rsidRPr="007A5E4A" w:rsidTr="0002269B">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bottom"/>
          </w:tcPr>
          <w:p w:rsidR="00B40DB6" w:rsidRPr="0002269B" w:rsidRDefault="00B40DB6" w:rsidP="00B40DB6">
            <w:pPr>
              <w:pStyle w:val="ae"/>
              <w:spacing w:before="0" w:beforeAutospacing="0" w:after="0" w:afterAutospacing="0"/>
            </w:pPr>
            <w:proofErr w:type="spellStart"/>
            <w:r w:rsidRPr="0002269B">
              <w:t>Дюрация</w:t>
            </w:r>
            <w:proofErr w:type="spellEnd"/>
            <w:r w:rsidRPr="0002269B">
              <w:t xml:space="preserve"> рыночного портфеля, дней</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1504,52</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1632,75</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1739,07</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128,23</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106,32</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108,52</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106,51</w:t>
            </w:r>
          </w:p>
        </w:tc>
      </w:tr>
      <w:tr w:rsidR="00B40DB6" w:rsidRPr="007A5E4A" w:rsidTr="0002269B">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bottom"/>
          </w:tcPr>
          <w:p w:rsidR="00B40DB6" w:rsidRPr="0002269B" w:rsidRDefault="00B40DB6" w:rsidP="00B40DB6">
            <w:pPr>
              <w:pStyle w:val="ae"/>
              <w:spacing w:before="0" w:beforeAutospacing="0" w:after="0" w:afterAutospacing="0"/>
            </w:pPr>
            <w:r w:rsidRPr="0002269B">
              <w:t xml:space="preserve">Объем выручки, полученной в результате </w:t>
            </w:r>
            <w:r w:rsidRPr="0002269B">
              <w:br/>
              <w:t>размещения и доразмещения ГКО-ОФЗ</w:t>
            </w:r>
            <w:r w:rsidR="00465811">
              <w:t>, млрд руб.</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708,7</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1089,6</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1704,9</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380,9</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615,3</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153,75</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156,47</w:t>
            </w:r>
          </w:p>
        </w:tc>
      </w:tr>
      <w:tr w:rsidR="00B40DB6" w:rsidRPr="007A5E4A" w:rsidTr="0002269B">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bottom"/>
          </w:tcPr>
          <w:p w:rsidR="00B40DB6" w:rsidRPr="0002269B" w:rsidRDefault="00B40DB6" w:rsidP="00B40DB6">
            <w:pPr>
              <w:pStyle w:val="ae"/>
              <w:spacing w:before="0" w:beforeAutospacing="0" w:after="0" w:afterAutospacing="0"/>
            </w:pPr>
            <w:r w:rsidRPr="0002269B">
              <w:t xml:space="preserve">Объем погашения/ купонной выплаты </w:t>
            </w:r>
            <w:r w:rsidRPr="0002269B">
              <w:br/>
              <w:t>по государственным ценным бумагам</w:t>
            </w:r>
            <w:r w:rsidR="00465811">
              <w:t>, млрд руб.</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810,1</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890,4</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1109,9</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80,3</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219,5</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109,91</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124,65</w:t>
            </w:r>
          </w:p>
        </w:tc>
      </w:tr>
      <w:tr w:rsidR="00B40DB6" w:rsidRPr="007A5E4A" w:rsidTr="0002269B">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bottom"/>
          </w:tcPr>
          <w:p w:rsidR="00B40DB6" w:rsidRPr="0002269B" w:rsidRDefault="00B40DB6" w:rsidP="001233F2">
            <w:pPr>
              <w:pStyle w:val="ae"/>
              <w:spacing w:before="0" w:beforeAutospacing="0" w:after="0" w:afterAutospacing="0"/>
              <w:rPr>
                <w:vertAlign w:val="superscript"/>
              </w:rPr>
            </w:pPr>
            <w:r w:rsidRPr="0002269B">
              <w:t>Перечислено средств в бюджет</w:t>
            </w:r>
            <w:r w:rsidR="00465811">
              <w:t>, млрд руб.</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-101,3</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199,2</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lang w:val="en-US"/>
              </w:rPr>
              <w:t>595</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300,5</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395,8</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-196,64</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40DB6" w:rsidRPr="00B40DB6" w:rsidRDefault="00B40DB6" w:rsidP="00B40DB6">
            <w:pPr>
              <w:spacing w:after="0" w:line="240" w:lineRule="auto"/>
              <w:jc w:val="center"/>
              <w:rPr>
                <w:rFonts w:ascii="Times New Roman" w:hAnsi="Times New Roman" w:cs="Times New Roman"/>
                <w:color w:val="000000"/>
                <w:sz w:val="24"/>
                <w:szCs w:val="24"/>
              </w:rPr>
            </w:pPr>
            <w:r w:rsidRPr="00B40DB6">
              <w:rPr>
                <w:rFonts w:ascii="Times New Roman" w:hAnsi="Times New Roman" w:cs="Times New Roman"/>
                <w:color w:val="000000"/>
                <w:sz w:val="24"/>
                <w:szCs w:val="24"/>
              </w:rPr>
              <w:t>298,69</w:t>
            </w:r>
          </w:p>
        </w:tc>
      </w:tr>
    </w:tbl>
    <w:p w:rsidR="003B0B9E" w:rsidRDefault="003B0B9E" w:rsidP="00450D3D">
      <w:pPr>
        <w:widowControl w:val="0"/>
        <w:spacing w:after="0" w:line="360" w:lineRule="auto"/>
        <w:ind w:firstLine="709"/>
        <w:jc w:val="both"/>
        <w:rPr>
          <w:rFonts w:ascii="Times New Roman" w:hAnsi="Times New Roman" w:cs="Times New Roman"/>
          <w:sz w:val="28"/>
        </w:rPr>
      </w:pPr>
    </w:p>
    <w:p w:rsidR="00D530D3" w:rsidRDefault="001233F2" w:rsidP="00020E42">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По данным таблицы 1 видно, что </w:t>
      </w:r>
      <w:r w:rsidR="00020E42">
        <w:rPr>
          <w:rFonts w:ascii="Times New Roman" w:hAnsi="Times New Roman" w:cs="Times New Roman"/>
          <w:sz w:val="28"/>
        </w:rPr>
        <w:t>объем размеще</w:t>
      </w:r>
      <w:r w:rsidR="00020E42" w:rsidRPr="00020E42">
        <w:rPr>
          <w:rFonts w:ascii="Times New Roman" w:hAnsi="Times New Roman" w:cs="Times New Roman"/>
          <w:sz w:val="28"/>
        </w:rPr>
        <w:t>ния и до</w:t>
      </w:r>
      <w:r w:rsidR="00020E42">
        <w:rPr>
          <w:rFonts w:ascii="Times New Roman" w:hAnsi="Times New Roman" w:cs="Times New Roman"/>
          <w:sz w:val="28"/>
        </w:rPr>
        <w:t>размеще</w:t>
      </w:r>
      <w:r w:rsidR="00020E42" w:rsidRPr="00020E42">
        <w:rPr>
          <w:rFonts w:ascii="Times New Roman" w:hAnsi="Times New Roman" w:cs="Times New Roman"/>
          <w:sz w:val="28"/>
        </w:rPr>
        <w:t xml:space="preserve">ния </w:t>
      </w:r>
      <w:r w:rsidR="00020E42">
        <w:rPr>
          <w:rFonts w:ascii="Times New Roman" w:hAnsi="Times New Roman" w:cs="Times New Roman"/>
          <w:sz w:val="28"/>
        </w:rPr>
        <w:t>ГКО-ОФЗ по номина</w:t>
      </w:r>
      <w:r w:rsidR="00020E42" w:rsidRPr="00020E42">
        <w:rPr>
          <w:rFonts w:ascii="Times New Roman" w:hAnsi="Times New Roman" w:cs="Times New Roman"/>
          <w:sz w:val="28"/>
        </w:rPr>
        <w:t>лу</w:t>
      </w:r>
      <w:r w:rsidR="00020E42">
        <w:rPr>
          <w:rFonts w:ascii="Times New Roman" w:hAnsi="Times New Roman" w:cs="Times New Roman"/>
          <w:sz w:val="28"/>
        </w:rPr>
        <w:t xml:space="preserve"> в 2015 г. составлял 668,1 млрд руб., в 2016 г. – 121,3 млрд руб., а в 2017 г. – 126,3 млрд руб., т.е. 104,12 % от уровня 2016 г.</w:t>
      </w:r>
    </w:p>
    <w:p w:rsidR="00844E6D" w:rsidRDefault="00844E6D" w:rsidP="00020E42">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 этом, объем государственных ценных бумаг в обращении в 2015 г. составлял 4990,5 млрд руб., в 2016 г. он увеличился на 620,9 млрд руб., т.е. на 12,44 % по сравнению с данными 2015 г., а в 2017 г. составил 119,74 </w:t>
      </w:r>
      <w:r w:rsidR="00914489">
        <w:rPr>
          <w:rFonts w:ascii="Times New Roman" w:hAnsi="Times New Roman" w:cs="Times New Roman"/>
          <w:sz w:val="28"/>
        </w:rPr>
        <w:t xml:space="preserve">% от уровня 2016 г., т.е. 6719,1 млрд руб. </w:t>
      </w:r>
    </w:p>
    <w:p w:rsidR="00914489" w:rsidRDefault="00914489" w:rsidP="00020E42">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Структура о</w:t>
      </w:r>
      <w:r w:rsidRPr="00914489">
        <w:rPr>
          <w:rFonts w:ascii="Times New Roman" w:hAnsi="Times New Roman" w:cs="Times New Roman"/>
          <w:sz w:val="28"/>
        </w:rPr>
        <w:t>бъем</w:t>
      </w:r>
      <w:r>
        <w:rPr>
          <w:rFonts w:ascii="Times New Roman" w:hAnsi="Times New Roman" w:cs="Times New Roman"/>
          <w:sz w:val="28"/>
        </w:rPr>
        <w:t>а</w:t>
      </w:r>
      <w:r w:rsidRPr="00914489">
        <w:rPr>
          <w:rFonts w:ascii="Times New Roman" w:hAnsi="Times New Roman" w:cs="Times New Roman"/>
          <w:sz w:val="28"/>
        </w:rPr>
        <w:t xml:space="preserve"> государственных ценных бумаг в обращении</w:t>
      </w:r>
      <w:r>
        <w:rPr>
          <w:rFonts w:ascii="Times New Roman" w:hAnsi="Times New Roman" w:cs="Times New Roman"/>
          <w:sz w:val="28"/>
        </w:rPr>
        <w:t xml:space="preserve"> в 2017 г. приведена на рисунке </w:t>
      </w:r>
      <w:r w:rsidR="00A43745">
        <w:rPr>
          <w:rFonts w:ascii="Times New Roman" w:hAnsi="Times New Roman" w:cs="Times New Roman"/>
          <w:sz w:val="28"/>
        </w:rPr>
        <w:t>5</w:t>
      </w:r>
      <w:r>
        <w:rPr>
          <w:rFonts w:ascii="Times New Roman" w:hAnsi="Times New Roman" w:cs="Times New Roman"/>
          <w:sz w:val="28"/>
        </w:rPr>
        <w:t>.</w:t>
      </w:r>
    </w:p>
    <w:p w:rsidR="00020E42" w:rsidRDefault="00754B72" w:rsidP="00754B72">
      <w:pPr>
        <w:widowControl w:val="0"/>
        <w:spacing w:after="0" w:line="360" w:lineRule="auto"/>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857875"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54B72" w:rsidRDefault="00754B72" w:rsidP="00450D3D">
      <w:pPr>
        <w:widowControl w:val="0"/>
        <w:spacing w:after="0" w:line="360" w:lineRule="auto"/>
        <w:ind w:firstLine="709"/>
        <w:jc w:val="both"/>
        <w:rPr>
          <w:rFonts w:ascii="Times New Roman" w:hAnsi="Times New Roman" w:cs="Times New Roman"/>
          <w:sz w:val="28"/>
        </w:rPr>
      </w:pPr>
    </w:p>
    <w:p w:rsidR="00754B72" w:rsidRPr="0028005F" w:rsidRDefault="00A56843" w:rsidP="0028005F">
      <w:pPr>
        <w:pStyle w:val="ae"/>
        <w:spacing w:before="0" w:beforeAutospacing="0" w:after="0" w:afterAutospacing="0" w:line="360" w:lineRule="auto"/>
        <w:jc w:val="center"/>
        <w:rPr>
          <w:spacing w:val="-4"/>
          <w:sz w:val="28"/>
          <w:szCs w:val="28"/>
        </w:rPr>
      </w:pPr>
      <w:r w:rsidRPr="00A56843">
        <w:rPr>
          <w:sz w:val="28"/>
          <w:szCs w:val="28"/>
        </w:rPr>
        <w:t xml:space="preserve">Рисунок </w:t>
      </w:r>
      <w:r w:rsidR="00A43745">
        <w:rPr>
          <w:sz w:val="28"/>
          <w:szCs w:val="28"/>
        </w:rPr>
        <w:t>5</w:t>
      </w:r>
      <w:r w:rsidRPr="00A56843">
        <w:rPr>
          <w:sz w:val="28"/>
          <w:szCs w:val="28"/>
        </w:rPr>
        <w:t xml:space="preserve"> – </w:t>
      </w:r>
      <w:r w:rsidRPr="00A56843">
        <w:rPr>
          <w:spacing w:val="-4"/>
          <w:sz w:val="28"/>
          <w:szCs w:val="28"/>
        </w:rPr>
        <w:t>Объем государственных ценных бумаг в обращении</w:t>
      </w:r>
      <w:r w:rsidR="0028005F">
        <w:rPr>
          <w:spacing w:val="-4"/>
          <w:sz w:val="28"/>
          <w:szCs w:val="28"/>
        </w:rPr>
        <w:t xml:space="preserve"> в</w:t>
      </w:r>
      <w:r w:rsidRPr="00A56843">
        <w:rPr>
          <w:sz w:val="28"/>
          <w:szCs w:val="28"/>
        </w:rPr>
        <w:t xml:space="preserve"> России в 2017 г., %</w:t>
      </w:r>
    </w:p>
    <w:p w:rsidR="00754B72" w:rsidRDefault="00754B72" w:rsidP="00450D3D">
      <w:pPr>
        <w:widowControl w:val="0"/>
        <w:spacing w:after="0" w:line="360" w:lineRule="auto"/>
        <w:ind w:firstLine="709"/>
        <w:jc w:val="both"/>
        <w:rPr>
          <w:rFonts w:ascii="Times New Roman" w:hAnsi="Times New Roman" w:cs="Times New Roman"/>
          <w:sz w:val="28"/>
        </w:rPr>
      </w:pPr>
    </w:p>
    <w:p w:rsidR="005A6C0E" w:rsidRDefault="005A6C0E"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Итак, </w:t>
      </w:r>
      <w:r w:rsidR="00124447">
        <w:rPr>
          <w:rFonts w:ascii="Times New Roman" w:hAnsi="Times New Roman" w:cs="Times New Roman"/>
          <w:sz w:val="28"/>
        </w:rPr>
        <w:t xml:space="preserve">в России в 2017 г. находились в </w:t>
      </w:r>
      <w:r>
        <w:rPr>
          <w:rFonts w:ascii="Times New Roman" w:hAnsi="Times New Roman" w:cs="Times New Roman"/>
          <w:sz w:val="28"/>
        </w:rPr>
        <w:t xml:space="preserve">обращении </w:t>
      </w:r>
      <w:r w:rsidR="00124447">
        <w:rPr>
          <w:rFonts w:ascii="Times New Roman" w:hAnsi="Times New Roman" w:cs="Times New Roman"/>
          <w:sz w:val="28"/>
        </w:rPr>
        <w:t>ОФЗ-ПД (</w:t>
      </w:r>
      <w:r>
        <w:rPr>
          <w:rFonts w:ascii="Times New Roman" w:hAnsi="Times New Roman" w:cs="Times New Roman"/>
          <w:sz w:val="28"/>
        </w:rPr>
        <w:t>63,57 %</w:t>
      </w:r>
      <w:r w:rsidR="00124447">
        <w:rPr>
          <w:rFonts w:ascii="Times New Roman" w:hAnsi="Times New Roman" w:cs="Times New Roman"/>
          <w:sz w:val="28"/>
        </w:rPr>
        <w:t xml:space="preserve"> от всех</w:t>
      </w:r>
      <w:r>
        <w:rPr>
          <w:rFonts w:ascii="Times New Roman" w:hAnsi="Times New Roman" w:cs="Times New Roman"/>
          <w:sz w:val="28"/>
        </w:rPr>
        <w:t xml:space="preserve"> государственных ценных бумаг</w:t>
      </w:r>
      <w:r w:rsidR="00124447">
        <w:rPr>
          <w:rFonts w:ascii="Times New Roman" w:hAnsi="Times New Roman" w:cs="Times New Roman"/>
          <w:sz w:val="28"/>
        </w:rPr>
        <w:t>), ОФЗ-ПК (25,88 %), ОФЗ-АД (</w:t>
      </w:r>
      <w:r>
        <w:rPr>
          <w:rFonts w:ascii="Times New Roman" w:hAnsi="Times New Roman" w:cs="Times New Roman"/>
          <w:sz w:val="28"/>
        </w:rPr>
        <w:t>8,02 %</w:t>
      </w:r>
      <w:r w:rsidR="00124447">
        <w:rPr>
          <w:rFonts w:ascii="Times New Roman" w:hAnsi="Times New Roman" w:cs="Times New Roman"/>
          <w:sz w:val="28"/>
        </w:rPr>
        <w:t>)</w:t>
      </w:r>
      <w:r>
        <w:rPr>
          <w:rFonts w:ascii="Times New Roman" w:hAnsi="Times New Roman" w:cs="Times New Roman"/>
          <w:sz w:val="28"/>
        </w:rPr>
        <w:t xml:space="preserve">, </w:t>
      </w:r>
      <w:r w:rsidR="00124447">
        <w:rPr>
          <w:rFonts w:ascii="Times New Roman" w:hAnsi="Times New Roman" w:cs="Times New Roman"/>
          <w:sz w:val="28"/>
        </w:rPr>
        <w:t>ОФЗ-ИН (</w:t>
      </w:r>
      <w:r>
        <w:rPr>
          <w:rFonts w:ascii="Times New Roman" w:hAnsi="Times New Roman" w:cs="Times New Roman"/>
          <w:sz w:val="28"/>
        </w:rPr>
        <w:t>2,51 %</w:t>
      </w:r>
      <w:r w:rsidR="00124447">
        <w:rPr>
          <w:rFonts w:ascii="Times New Roman" w:hAnsi="Times New Roman" w:cs="Times New Roman"/>
          <w:sz w:val="28"/>
        </w:rPr>
        <w:t xml:space="preserve">) </w:t>
      </w:r>
      <w:r>
        <w:rPr>
          <w:rFonts w:ascii="Times New Roman" w:hAnsi="Times New Roman" w:cs="Times New Roman"/>
          <w:sz w:val="28"/>
        </w:rPr>
        <w:t xml:space="preserve">и </w:t>
      </w:r>
      <w:r w:rsidR="00124447">
        <w:rPr>
          <w:rFonts w:ascii="Times New Roman" w:hAnsi="Times New Roman" w:cs="Times New Roman"/>
          <w:sz w:val="28"/>
        </w:rPr>
        <w:t>ОФЗ-АД-ПК (</w:t>
      </w:r>
      <w:r>
        <w:rPr>
          <w:rFonts w:ascii="Times New Roman" w:hAnsi="Times New Roman" w:cs="Times New Roman"/>
          <w:sz w:val="28"/>
        </w:rPr>
        <w:t>0,01 %</w:t>
      </w:r>
      <w:r w:rsidR="00124447">
        <w:rPr>
          <w:rFonts w:ascii="Times New Roman" w:hAnsi="Times New Roman" w:cs="Times New Roman"/>
          <w:sz w:val="28"/>
        </w:rPr>
        <w:t>)</w:t>
      </w:r>
      <w:r>
        <w:rPr>
          <w:rFonts w:ascii="Times New Roman" w:hAnsi="Times New Roman" w:cs="Times New Roman"/>
          <w:sz w:val="28"/>
        </w:rPr>
        <w:t>.</w:t>
      </w:r>
    </w:p>
    <w:p w:rsidR="009509CA" w:rsidRDefault="009509CA" w:rsidP="009509CA">
      <w:pPr>
        <w:widowControl w:val="0"/>
        <w:spacing w:after="0" w:line="360" w:lineRule="auto"/>
        <w:ind w:firstLine="709"/>
        <w:jc w:val="both"/>
        <w:rPr>
          <w:rFonts w:ascii="Times New Roman" w:hAnsi="Times New Roman" w:cs="Times New Roman"/>
          <w:sz w:val="28"/>
        </w:rPr>
      </w:pPr>
      <w:r w:rsidRPr="009509CA">
        <w:rPr>
          <w:rFonts w:ascii="Times New Roman" w:hAnsi="Times New Roman" w:cs="Times New Roman"/>
          <w:sz w:val="28"/>
        </w:rPr>
        <w:t xml:space="preserve">Оборот рынка ГКО-ОФЗ по номинальной </w:t>
      </w:r>
      <w:r>
        <w:rPr>
          <w:rFonts w:ascii="Times New Roman" w:hAnsi="Times New Roman" w:cs="Times New Roman"/>
          <w:sz w:val="28"/>
        </w:rPr>
        <w:t>с</w:t>
      </w:r>
      <w:r w:rsidRPr="009509CA">
        <w:rPr>
          <w:rFonts w:ascii="Times New Roman" w:hAnsi="Times New Roman" w:cs="Times New Roman"/>
          <w:sz w:val="28"/>
        </w:rPr>
        <w:t>тоимости</w:t>
      </w:r>
      <w:r w:rsidR="00D8384B">
        <w:rPr>
          <w:rFonts w:ascii="Times New Roman" w:hAnsi="Times New Roman" w:cs="Times New Roman"/>
          <w:sz w:val="28"/>
        </w:rPr>
        <w:t xml:space="preserve"> в 2015 г. составлял 962,2 млрд руб., в 2016 г. – 1214,6 млрд руб., а в 2017 г. – 2754,5 млрд руб., т.е. 226,78 % от уровня 2016 г.</w:t>
      </w:r>
    </w:p>
    <w:p w:rsidR="00277E2B" w:rsidRDefault="00277E2B" w:rsidP="00277E2B">
      <w:pPr>
        <w:widowControl w:val="0"/>
        <w:spacing w:after="0" w:line="360" w:lineRule="auto"/>
        <w:ind w:firstLine="709"/>
        <w:jc w:val="both"/>
        <w:rPr>
          <w:rFonts w:ascii="Times New Roman" w:hAnsi="Times New Roman" w:cs="Times New Roman"/>
          <w:sz w:val="28"/>
        </w:rPr>
      </w:pPr>
      <w:r w:rsidRPr="00277E2B">
        <w:rPr>
          <w:rFonts w:ascii="Times New Roman" w:hAnsi="Times New Roman" w:cs="Times New Roman"/>
          <w:sz w:val="28"/>
        </w:rPr>
        <w:lastRenderedPageBreak/>
        <w:t>Индикатор рыночного портфеля</w:t>
      </w:r>
      <w:r>
        <w:rPr>
          <w:rFonts w:ascii="Times New Roman" w:hAnsi="Times New Roman" w:cs="Times New Roman"/>
          <w:sz w:val="28"/>
        </w:rPr>
        <w:t xml:space="preserve"> в 2015 г. составлял </w:t>
      </w:r>
      <w:r w:rsidRPr="00277E2B">
        <w:rPr>
          <w:rFonts w:ascii="Times New Roman" w:hAnsi="Times New Roman" w:cs="Times New Roman"/>
          <w:sz w:val="28"/>
        </w:rPr>
        <w:t>11,36</w:t>
      </w:r>
      <w:r>
        <w:rPr>
          <w:rFonts w:ascii="Times New Roman" w:hAnsi="Times New Roman" w:cs="Times New Roman"/>
          <w:sz w:val="28"/>
        </w:rPr>
        <w:t xml:space="preserve"> % годовых, в 2016 г. – </w:t>
      </w:r>
      <w:r w:rsidRPr="00277E2B">
        <w:rPr>
          <w:rFonts w:ascii="Times New Roman" w:hAnsi="Times New Roman" w:cs="Times New Roman"/>
          <w:sz w:val="28"/>
        </w:rPr>
        <w:t>9,2</w:t>
      </w:r>
      <w:r>
        <w:rPr>
          <w:rFonts w:ascii="Times New Roman" w:hAnsi="Times New Roman" w:cs="Times New Roman"/>
          <w:sz w:val="28"/>
        </w:rPr>
        <w:t xml:space="preserve"> %, а в 2017 г. – </w:t>
      </w:r>
      <w:r w:rsidRPr="00277E2B">
        <w:rPr>
          <w:rFonts w:ascii="Times New Roman" w:hAnsi="Times New Roman" w:cs="Times New Roman"/>
          <w:sz w:val="28"/>
        </w:rPr>
        <w:t>7,74</w:t>
      </w:r>
      <w:r>
        <w:rPr>
          <w:rFonts w:ascii="Times New Roman" w:hAnsi="Times New Roman" w:cs="Times New Roman"/>
          <w:sz w:val="28"/>
        </w:rPr>
        <w:t xml:space="preserve"> %.</w:t>
      </w:r>
    </w:p>
    <w:p w:rsidR="00465811" w:rsidRDefault="00465811" w:rsidP="00465811">
      <w:pPr>
        <w:widowControl w:val="0"/>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Дюрация</w:t>
      </w:r>
      <w:proofErr w:type="spellEnd"/>
      <w:r>
        <w:rPr>
          <w:rFonts w:ascii="Times New Roman" w:hAnsi="Times New Roman" w:cs="Times New Roman"/>
          <w:sz w:val="28"/>
        </w:rPr>
        <w:t xml:space="preserve"> рыночного портфеля</w:t>
      </w:r>
      <w:r w:rsidR="00FB55D2">
        <w:rPr>
          <w:rFonts w:ascii="Times New Roman" w:hAnsi="Times New Roman" w:cs="Times New Roman"/>
          <w:sz w:val="28"/>
        </w:rPr>
        <w:t>, о</w:t>
      </w:r>
      <w:r w:rsidRPr="00465811">
        <w:rPr>
          <w:rFonts w:ascii="Times New Roman" w:hAnsi="Times New Roman" w:cs="Times New Roman"/>
          <w:sz w:val="28"/>
        </w:rPr>
        <w:t>бъем выручки, полученной в результате размещения и доразмещения ГКО-ОФЗ</w:t>
      </w:r>
      <w:r w:rsidR="00FB55D2">
        <w:rPr>
          <w:rFonts w:ascii="Times New Roman" w:hAnsi="Times New Roman" w:cs="Times New Roman"/>
          <w:sz w:val="28"/>
        </w:rPr>
        <w:t>, а также о</w:t>
      </w:r>
      <w:r w:rsidRPr="00465811">
        <w:rPr>
          <w:rFonts w:ascii="Times New Roman" w:hAnsi="Times New Roman" w:cs="Times New Roman"/>
          <w:sz w:val="28"/>
        </w:rPr>
        <w:t>бъем погашения/ купонной выплаты по государственным ценным бумагам</w:t>
      </w:r>
      <w:r w:rsidR="00FB55D2">
        <w:rPr>
          <w:rFonts w:ascii="Times New Roman" w:hAnsi="Times New Roman" w:cs="Times New Roman"/>
          <w:sz w:val="28"/>
        </w:rPr>
        <w:t xml:space="preserve"> в 2015-2017 гг. увеличивались.</w:t>
      </w:r>
    </w:p>
    <w:p w:rsidR="009509CA" w:rsidRDefault="00FB55D2" w:rsidP="009509CA">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Важнейшей составляющей рынка капитала в России является фондовый рынок, проанализируем его показатели в 2016-2018 гг. (таблица 2).</w:t>
      </w:r>
    </w:p>
    <w:p w:rsidR="00481FC0" w:rsidRDefault="00481FC0" w:rsidP="00450D3D">
      <w:pPr>
        <w:widowControl w:val="0"/>
        <w:spacing w:after="0" w:line="360" w:lineRule="auto"/>
        <w:ind w:firstLine="709"/>
        <w:jc w:val="both"/>
        <w:rPr>
          <w:rFonts w:ascii="Times New Roman" w:hAnsi="Times New Roman" w:cs="Times New Roman"/>
          <w:sz w:val="28"/>
        </w:rPr>
      </w:pPr>
    </w:p>
    <w:p w:rsidR="006F56FE" w:rsidRPr="00A70FE9" w:rsidRDefault="006F56FE" w:rsidP="00735109">
      <w:pPr>
        <w:widowControl w:val="0"/>
        <w:suppressAutoHyphens/>
        <w:autoSpaceDE w:val="0"/>
        <w:autoSpaceDN w:val="0"/>
        <w:adjustRightInd w:val="0"/>
        <w:spacing w:after="0" w:line="360" w:lineRule="auto"/>
        <w:jc w:val="both"/>
        <w:rPr>
          <w:rFonts w:ascii="Times New Roman" w:hAnsi="Times New Roman" w:cs="Times New Roman"/>
          <w:sz w:val="28"/>
          <w:szCs w:val="28"/>
        </w:rPr>
      </w:pPr>
      <w:r w:rsidRPr="00A70FE9">
        <w:rPr>
          <w:rFonts w:ascii="Times New Roman" w:hAnsi="Times New Roman" w:cs="Times New Roman"/>
          <w:sz w:val="28"/>
          <w:szCs w:val="28"/>
        </w:rPr>
        <w:t xml:space="preserve">Таблица </w:t>
      </w:r>
      <w:r w:rsidR="00064723">
        <w:rPr>
          <w:rFonts w:ascii="Times New Roman" w:hAnsi="Times New Roman" w:cs="Times New Roman"/>
          <w:sz w:val="28"/>
          <w:szCs w:val="28"/>
        </w:rPr>
        <w:t>2</w:t>
      </w:r>
      <w:r w:rsidRPr="00A70FE9">
        <w:rPr>
          <w:rFonts w:ascii="Times New Roman" w:hAnsi="Times New Roman" w:cs="Times New Roman"/>
          <w:sz w:val="28"/>
          <w:szCs w:val="28"/>
        </w:rPr>
        <w:t xml:space="preserve"> – Динамика основных показателей </w:t>
      </w:r>
      <w:r w:rsidR="007F7FC1">
        <w:rPr>
          <w:rFonts w:ascii="Times New Roman" w:hAnsi="Times New Roman" w:cs="Times New Roman"/>
          <w:sz w:val="28"/>
          <w:szCs w:val="28"/>
        </w:rPr>
        <w:t xml:space="preserve">фондового сектора </w:t>
      </w:r>
      <w:r w:rsidR="00D530D3">
        <w:rPr>
          <w:rFonts w:ascii="Times New Roman" w:hAnsi="Times New Roman" w:cs="Times New Roman"/>
          <w:sz w:val="28"/>
          <w:szCs w:val="28"/>
        </w:rPr>
        <w:t xml:space="preserve">рынка капитала </w:t>
      </w:r>
      <w:r w:rsidR="00A65763">
        <w:rPr>
          <w:rFonts w:ascii="Times New Roman" w:hAnsi="Times New Roman" w:cs="Times New Roman"/>
          <w:sz w:val="28"/>
          <w:szCs w:val="28"/>
        </w:rPr>
        <w:t xml:space="preserve">в России </w:t>
      </w:r>
      <w:r w:rsidR="007F7FC1">
        <w:rPr>
          <w:rFonts w:ascii="Times New Roman" w:hAnsi="Times New Roman" w:cs="Times New Roman"/>
          <w:sz w:val="28"/>
          <w:szCs w:val="28"/>
        </w:rPr>
        <w:t xml:space="preserve">(по данным Московской биржи) </w:t>
      </w:r>
      <w:r>
        <w:rPr>
          <w:rFonts w:ascii="Times New Roman" w:hAnsi="Times New Roman" w:cs="Times New Roman"/>
          <w:sz w:val="28"/>
          <w:szCs w:val="28"/>
        </w:rPr>
        <w:t>в 2016-2018 гг.</w:t>
      </w:r>
      <w:r w:rsidR="0002269B">
        <w:rPr>
          <w:rFonts w:ascii="Times New Roman" w:hAnsi="Times New Roman" w:cs="Times New Roman"/>
          <w:sz w:val="28"/>
          <w:szCs w:val="28"/>
        </w:rPr>
        <w:t xml:space="preserve"> </w:t>
      </w:r>
      <w:r w:rsidR="0002269B" w:rsidRPr="00EA7DB0">
        <w:rPr>
          <w:rFonts w:ascii="Times New Roman" w:hAnsi="Times New Roman" w:cs="Times New Roman"/>
          <w:sz w:val="28"/>
        </w:rPr>
        <w:t>[</w:t>
      </w:r>
      <w:r w:rsidR="0002269B">
        <w:rPr>
          <w:rFonts w:ascii="Times New Roman" w:hAnsi="Times New Roman" w:cs="Times New Roman"/>
          <w:sz w:val="28"/>
        </w:rPr>
        <w:t>22</w:t>
      </w:r>
      <w:r w:rsidR="0002269B" w:rsidRPr="00EA7DB0">
        <w:rPr>
          <w:rFonts w:ascii="Times New Roman" w:hAnsi="Times New Roman" w:cs="Times New Roman"/>
          <w:sz w:val="28"/>
        </w:rPr>
        <w:t>]</w:t>
      </w:r>
    </w:p>
    <w:tbl>
      <w:tblPr>
        <w:tblW w:w="93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418"/>
        <w:gridCol w:w="1134"/>
        <w:gridCol w:w="1134"/>
        <w:gridCol w:w="1134"/>
        <w:gridCol w:w="1120"/>
        <w:gridCol w:w="1113"/>
        <w:gridCol w:w="1173"/>
        <w:gridCol w:w="1143"/>
      </w:tblGrid>
      <w:tr w:rsidR="006F56FE" w:rsidRPr="00A70FE9" w:rsidTr="00735109">
        <w:trPr>
          <w:trHeight w:val="245"/>
        </w:trPr>
        <w:tc>
          <w:tcPr>
            <w:tcW w:w="1418" w:type="dxa"/>
            <w:vMerge w:val="restart"/>
            <w:tcMar>
              <w:top w:w="0" w:type="dxa"/>
              <w:bottom w:w="0" w:type="dxa"/>
            </w:tcMar>
            <w:vAlign w:val="center"/>
          </w:tcPr>
          <w:p w:rsidR="006F56FE" w:rsidRPr="00B6759D" w:rsidRDefault="006F56FE" w:rsidP="00B6759D">
            <w:pPr>
              <w:pStyle w:val="ac"/>
              <w:widowControl w:val="0"/>
              <w:spacing w:after="0" w:line="240" w:lineRule="auto"/>
              <w:ind w:left="0"/>
              <w:jc w:val="center"/>
              <w:rPr>
                <w:rFonts w:ascii="Times New Roman" w:hAnsi="Times New Roman" w:cs="Times New Roman"/>
                <w:sz w:val="24"/>
                <w:szCs w:val="24"/>
                <w:lang w:eastAsia="ru-RU"/>
              </w:rPr>
            </w:pPr>
            <w:r w:rsidRPr="00B6759D">
              <w:rPr>
                <w:rFonts w:ascii="Times New Roman" w:hAnsi="Times New Roman" w:cs="Times New Roman"/>
                <w:sz w:val="24"/>
                <w:szCs w:val="24"/>
                <w:lang w:eastAsia="ru-RU"/>
              </w:rPr>
              <w:t>Показатели</w:t>
            </w:r>
          </w:p>
        </w:tc>
        <w:tc>
          <w:tcPr>
            <w:tcW w:w="1134" w:type="dxa"/>
            <w:vMerge w:val="restart"/>
            <w:tcMar>
              <w:top w:w="0" w:type="dxa"/>
              <w:bottom w:w="0" w:type="dxa"/>
            </w:tcMar>
            <w:vAlign w:val="center"/>
          </w:tcPr>
          <w:p w:rsidR="006F56FE" w:rsidRPr="00B6759D" w:rsidRDefault="00885A07" w:rsidP="00B6759D">
            <w:pPr>
              <w:pStyle w:val="ac"/>
              <w:widowControl w:val="0"/>
              <w:tabs>
                <w:tab w:val="left" w:pos="802"/>
              </w:tabs>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2016</w:t>
            </w:r>
            <w:r w:rsidR="006F56FE" w:rsidRPr="00B6759D">
              <w:rPr>
                <w:rFonts w:ascii="Times New Roman" w:hAnsi="Times New Roman" w:cs="Times New Roman"/>
                <w:sz w:val="24"/>
                <w:szCs w:val="24"/>
                <w:lang w:eastAsia="ru-RU"/>
              </w:rPr>
              <w:t xml:space="preserve"> г.</w:t>
            </w:r>
          </w:p>
        </w:tc>
        <w:tc>
          <w:tcPr>
            <w:tcW w:w="1134" w:type="dxa"/>
            <w:vMerge w:val="restart"/>
            <w:tcMar>
              <w:top w:w="0" w:type="dxa"/>
              <w:bottom w:w="0" w:type="dxa"/>
            </w:tcMar>
            <w:vAlign w:val="center"/>
          </w:tcPr>
          <w:p w:rsidR="006F56FE" w:rsidRPr="00B6759D" w:rsidRDefault="00885A07" w:rsidP="00B6759D">
            <w:pPr>
              <w:pStyle w:val="ac"/>
              <w:widowControl w:val="0"/>
              <w:tabs>
                <w:tab w:val="left" w:pos="802"/>
                <w:tab w:val="num" w:pos="839"/>
              </w:tabs>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2017</w:t>
            </w:r>
            <w:r w:rsidR="006F56FE" w:rsidRPr="00B6759D">
              <w:rPr>
                <w:rFonts w:ascii="Times New Roman" w:hAnsi="Times New Roman" w:cs="Times New Roman"/>
                <w:sz w:val="24"/>
                <w:szCs w:val="24"/>
                <w:lang w:eastAsia="ru-RU"/>
              </w:rPr>
              <w:t xml:space="preserve"> г.</w:t>
            </w:r>
          </w:p>
        </w:tc>
        <w:tc>
          <w:tcPr>
            <w:tcW w:w="1134" w:type="dxa"/>
            <w:vMerge w:val="restart"/>
            <w:tcMar>
              <w:top w:w="0" w:type="dxa"/>
              <w:bottom w:w="0" w:type="dxa"/>
            </w:tcMar>
            <w:vAlign w:val="center"/>
          </w:tcPr>
          <w:p w:rsidR="006F56FE" w:rsidRPr="00B6759D" w:rsidRDefault="00885A07" w:rsidP="00B6759D">
            <w:pPr>
              <w:pStyle w:val="ac"/>
              <w:widowControl w:val="0"/>
              <w:tabs>
                <w:tab w:val="left" w:pos="802"/>
                <w:tab w:val="num" w:pos="839"/>
              </w:tabs>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2018</w:t>
            </w:r>
            <w:r w:rsidR="006F56FE" w:rsidRPr="00B6759D">
              <w:rPr>
                <w:rFonts w:ascii="Times New Roman" w:hAnsi="Times New Roman" w:cs="Times New Roman"/>
                <w:sz w:val="24"/>
                <w:szCs w:val="24"/>
                <w:lang w:eastAsia="ru-RU"/>
              </w:rPr>
              <w:t xml:space="preserve"> г.</w:t>
            </w:r>
          </w:p>
        </w:tc>
        <w:tc>
          <w:tcPr>
            <w:tcW w:w="2233" w:type="dxa"/>
            <w:gridSpan w:val="2"/>
            <w:shd w:val="clear" w:color="auto" w:fill="auto"/>
            <w:tcMar>
              <w:top w:w="0" w:type="dxa"/>
              <w:bottom w:w="0" w:type="dxa"/>
            </w:tcMar>
            <w:vAlign w:val="center"/>
          </w:tcPr>
          <w:p w:rsidR="006F56FE" w:rsidRPr="00B6759D" w:rsidRDefault="006F56FE" w:rsidP="00B6759D">
            <w:pPr>
              <w:pStyle w:val="ac"/>
              <w:widowControl w:val="0"/>
              <w:spacing w:after="0" w:line="240" w:lineRule="auto"/>
              <w:ind w:left="0"/>
              <w:jc w:val="center"/>
              <w:rPr>
                <w:rFonts w:ascii="Times New Roman" w:hAnsi="Times New Roman" w:cs="Times New Roman"/>
                <w:sz w:val="24"/>
                <w:szCs w:val="24"/>
                <w:lang w:eastAsia="ru-RU"/>
              </w:rPr>
            </w:pPr>
            <w:r w:rsidRPr="00B6759D">
              <w:rPr>
                <w:rFonts w:ascii="Times New Roman" w:hAnsi="Times New Roman" w:cs="Times New Roman"/>
                <w:sz w:val="24"/>
                <w:szCs w:val="24"/>
                <w:lang w:eastAsia="ru-RU"/>
              </w:rPr>
              <w:t>Абсолютное изменение, (+, -)</w:t>
            </w:r>
          </w:p>
        </w:tc>
        <w:tc>
          <w:tcPr>
            <w:tcW w:w="2316" w:type="dxa"/>
            <w:gridSpan w:val="2"/>
            <w:shd w:val="clear" w:color="auto" w:fill="auto"/>
            <w:tcMar>
              <w:top w:w="0" w:type="dxa"/>
              <w:bottom w:w="0" w:type="dxa"/>
            </w:tcMar>
            <w:vAlign w:val="center"/>
          </w:tcPr>
          <w:p w:rsidR="006F56FE" w:rsidRPr="00B6759D" w:rsidRDefault="006F56FE" w:rsidP="00B6759D">
            <w:pPr>
              <w:pStyle w:val="ac"/>
              <w:widowControl w:val="0"/>
              <w:spacing w:after="0" w:line="240" w:lineRule="auto"/>
              <w:ind w:left="0"/>
              <w:jc w:val="center"/>
              <w:rPr>
                <w:rFonts w:ascii="Times New Roman" w:hAnsi="Times New Roman" w:cs="Times New Roman"/>
                <w:sz w:val="24"/>
                <w:szCs w:val="24"/>
                <w:lang w:eastAsia="ru-RU"/>
              </w:rPr>
            </w:pPr>
            <w:r w:rsidRPr="00B6759D">
              <w:rPr>
                <w:rFonts w:ascii="Times New Roman" w:hAnsi="Times New Roman" w:cs="Times New Roman"/>
                <w:sz w:val="24"/>
                <w:szCs w:val="24"/>
                <w:lang w:eastAsia="ru-RU"/>
              </w:rPr>
              <w:t>Темп роста, %</w:t>
            </w:r>
          </w:p>
        </w:tc>
      </w:tr>
      <w:tr w:rsidR="006F56FE" w:rsidRPr="00A70FE9" w:rsidTr="00735109">
        <w:trPr>
          <w:trHeight w:val="245"/>
        </w:trPr>
        <w:tc>
          <w:tcPr>
            <w:tcW w:w="1418" w:type="dxa"/>
            <w:vMerge/>
            <w:tcMar>
              <w:top w:w="0" w:type="dxa"/>
              <w:bottom w:w="0" w:type="dxa"/>
            </w:tcMar>
            <w:vAlign w:val="center"/>
          </w:tcPr>
          <w:p w:rsidR="006F56FE" w:rsidRPr="00B6759D" w:rsidRDefault="006F56FE" w:rsidP="00B6759D">
            <w:pPr>
              <w:pStyle w:val="ac"/>
              <w:widowControl w:val="0"/>
              <w:spacing w:after="0" w:line="240" w:lineRule="auto"/>
              <w:ind w:left="0"/>
              <w:jc w:val="center"/>
              <w:rPr>
                <w:rFonts w:ascii="Times New Roman" w:hAnsi="Times New Roman" w:cs="Times New Roman"/>
                <w:sz w:val="24"/>
                <w:szCs w:val="24"/>
                <w:lang w:eastAsia="ru-RU"/>
              </w:rPr>
            </w:pPr>
          </w:p>
        </w:tc>
        <w:tc>
          <w:tcPr>
            <w:tcW w:w="1134" w:type="dxa"/>
            <w:vMerge/>
            <w:tcMar>
              <w:top w:w="0" w:type="dxa"/>
              <w:bottom w:w="0" w:type="dxa"/>
            </w:tcMar>
            <w:vAlign w:val="center"/>
          </w:tcPr>
          <w:p w:rsidR="006F56FE" w:rsidRPr="00B6759D" w:rsidRDefault="006F56FE" w:rsidP="00B6759D">
            <w:pPr>
              <w:pStyle w:val="ac"/>
              <w:widowControl w:val="0"/>
              <w:spacing w:after="0" w:line="240" w:lineRule="auto"/>
              <w:ind w:left="0"/>
              <w:jc w:val="center"/>
              <w:rPr>
                <w:rFonts w:ascii="Times New Roman" w:hAnsi="Times New Roman" w:cs="Times New Roman"/>
                <w:sz w:val="24"/>
                <w:szCs w:val="24"/>
                <w:lang w:eastAsia="ru-RU"/>
              </w:rPr>
            </w:pPr>
          </w:p>
        </w:tc>
        <w:tc>
          <w:tcPr>
            <w:tcW w:w="1134" w:type="dxa"/>
            <w:vMerge/>
            <w:tcMar>
              <w:top w:w="0" w:type="dxa"/>
              <w:bottom w:w="0" w:type="dxa"/>
            </w:tcMar>
            <w:vAlign w:val="center"/>
          </w:tcPr>
          <w:p w:rsidR="006F56FE" w:rsidRPr="00B6759D" w:rsidRDefault="006F56FE" w:rsidP="00B6759D">
            <w:pPr>
              <w:pStyle w:val="ac"/>
              <w:widowControl w:val="0"/>
              <w:spacing w:after="0" w:line="240" w:lineRule="auto"/>
              <w:ind w:left="0"/>
              <w:jc w:val="center"/>
              <w:rPr>
                <w:rFonts w:ascii="Times New Roman" w:hAnsi="Times New Roman" w:cs="Times New Roman"/>
                <w:sz w:val="24"/>
                <w:szCs w:val="24"/>
                <w:lang w:eastAsia="ru-RU"/>
              </w:rPr>
            </w:pPr>
          </w:p>
        </w:tc>
        <w:tc>
          <w:tcPr>
            <w:tcW w:w="1134" w:type="dxa"/>
            <w:vMerge/>
            <w:tcMar>
              <w:top w:w="0" w:type="dxa"/>
              <w:bottom w:w="0" w:type="dxa"/>
            </w:tcMar>
            <w:vAlign w:val="center"/>
          </w:tcPr>
          <w:p w:rsidR="006F56FE" w:rsidRPr="00B6759D" w:rsidRDefault="006F56FE" w:rsidP="00B6759D">
            <w:pPr>
              <w:pStyle w:val="ac"/>
              <w:widowControl w:val="0"/>
              <w:spacing w:after="0" w:line="240" w:lineRule="auto"/>
              <w:ind w:left="0"/>
              <w:jc w:val="center"/>
              <w:rPr>
                <w:rFonts w:ascii="Times New Roman" w:hAnsi="Times New Roman" w:cs="Times New Roman"/>
                <w:sz w:val="24"/>
                <w:szCs w:val="24"/>
                <w:lang w:eastAsia="ru-RU"/>
              </w:rPr>
            </w:pPr>
          </w:p>
        </w:tc>
        <w:tc>
          <w:tcPr>
            <w:tcW w:w="1120" w:type="dxa"/>
            <w:shd w:val="clear" w:color="auto" w:fill="auto"/>
            <w:tcMar>
              <w:top w:w="0" w:type="dxa"/>
              <w:bottom w:w="0" w:type="dxa"/>
            </w:tcMar>
            <w:vAlign w:val="center"/>
          </w:tcPr>
          <w:p w:rsidR="006F56FE" w:rsidRPr="00B6759D" w:rsidRDefault="006F56FE" w:rsidP="00B6759D">
            <w:pPr>
              <w:pStyle w:val="ac"/>
              <w:widowControl w:val="0"/>
              <w:spacing w:after="0" w:line="240" w:lineRule="auto"/>
              <w:ind w:left="0"/>
              <w:jc w:val="center"/>
              <w:rPr>
                <w:rFonts w:ascii="Times New Roman" w:hAnsi="Times New Roman" w:cs="Times New Roman"/>
                <w:sz w:val="24"/>
                <w:szCs w:val="24"/>
                <w:lang w:eastAsia="ru-RU"/>
              </w:rPr>
            </w:pPr>
            <w:r w:rsidRPr="00B6759D">
              <w:rPr>
                <w:rFonts w:ascii="Times New Roman" w:hAnsi="Times New Roman" w:cs="Times New Roman"/>
                <w:sz w:val="24"/>
                <w:szCs w:val="24"/>
                <w:lang w:eastAsia="ru-RU"/>
              </w:rPr>
              <w:t xml:space="preserve">в </w:t>
            </w:r>
            <w:r w:rsidR="00885A07">
              <w:rPr>
                <w:rFonts w:ascii="Times New Roman" w:hAnsi="Times New Roman" w:cs="Times New Roman"/>
                <w:sz w:val="24"/>
                <w:szCs w:val="24"/>
                <w:lang w:eastAsia="ru-RU"/>
              </w:rPr>
              <w:t>2017</w:t>
            </w:r>
            <w:r w:rsidRPr="00B6759D">
              <w:rPr>
                <w:rFonts w:ascii="Times New Roman" w:hAnsi="Times New Roman" w:cs="Times New Roman"/>
                <w:sz w:val="24"/>
                <w:szCs w:val="24"/>
                <w:lang w:eastAsia="ru-RU"/>
              </w:rPr>
              <w:t xml:space="preserve"> г. к </w:t>
            </w:r>
            <w:r w:rsidR="00885A07">
              <w:rPr>
                <w:rFonts w:ascii="Times New Roman" w:hAnsi="Times New Roman" w:cs="Times New Roman"/>
                <w:sz w:val="24"/>
                <w:szCs w:val="24"/>
                <w:lang w:eastAsia="ru-RU"/>
              </w:rPr>
              <w:t>2016</w:t>
            </w:r>
            <w:r w:rsidRPr="00B6759D">
              <w:rPr>
                <w:rFonts w:ascii="Times New Roman" w:hAnsi="Times New Roman" w:cs="Times New Roman"/>
                <w:sz w:val="24"/>
                <w:szCs w:val="24"/>
                <w:lang w:eastAsia="ru-RU"/>
              </w:rPr>
              <w:t xml:space="preserve"> г.</w:t>
            </w:r>
          </w:p>
        </w:tc>
        <w:tc>
          <w:tcPr>
            <w:tcW w:w="1113" w:type="dxa"/>
            <w:shd w:val="clear" w:color="auto" w:fill="auto"/>
            <w:tcMar>
              <w:top w:w="0" w:type="dxa"/>
              <w:bottom w:w="0" w:type="dxa"/>
            </w:tcMar>
            <w:vAlign w:val="center"/>
          </w:tcPr>
          <w:p w:rsidR="006F56FE" w:rsidRPr="00B6759D" w:rsidRDefault="006F56FE" w:rsidP="00B6759D">
            <w:pPr>
              <w:pStyle w:val="ac"/>
              <w:widowControl w:val="0"/>
              <w:spacing w:after="0" w:line="240" w:lineRule="auto"/>
              <w:ind w:left="0"/>
              <w:jc w:val="center"/>
              <w:rPr>
                <w:rFonts w:ascii="Times New Roman" w:hAnsi="Times New Roman" w:cs="Times New Roman"/>
                <w:sz w:val="24"/>
                <w:szCs w:val="24"/>
                <w:lang w:eastAsia="ru-RU"/>
              </w:rPr>
            </w:pPr>
            <w:r w:rsidRPr="00B6759D">
              <w:rPr>
                <w:rFonts w:ascii="Times New Roman" w:hAnsi="Times New Roman" w:cs="Times New Roman"/>
                <w:sz w:val="24"/>
                <w:szCs w:val="24"/>
                <w:lang w:eastAsia="ru-RU"/>
              </w:rPr>
              <w:t xml:space="preserve">в </w:t>
            </w:r>
            <w:r w:rsidR="00885A07">
              <w:rPr>
                <w:rFonts w:ascii="Times New Roman" w:hAnsi="Times New Roman" w:cs="Times New Roman"/>
                <w:sz w:val="24"/>
                <w:szCs w:val="24"/>
                <w:lang w:eastAsia="ru-RU"/>
              </w:rPr>
              <w:t>2018</w:t>
            </w:r>
            <w:r w:rsidRPr="00B6759D">
              <w:rPr>
                <w:rFonts w:ascii="Times New Roman" w:hAnsi="Times New Roman" w:cs="Times New Roman"/>
                <w:sz w:val="24"/>
                <w:szCs w:val="24"/>
                <w:lang w:eastAsia="ru-RU"/>
              </w:rPr>
              <w:t xml:space="preserve"> г. к </w:t>
            </w:r>
            <w:r w:rsidR="00885A07">
              <w:rPr>
                <w:rFonts w:ascii="Times New Roman" w:hAnsi="Times New Roman" w:cs="Times New Roman"/>
                <w:sz w:val="24"/>
                <w:szCs w:val="24"/>
                <w:lang w:eastAsia="ru-RU"/>
              </w:rPr>
              <w:t>2017</w:t>
            </w:r>
            <w:r w:rsidRPr="00B6759D">
              <w:rPr>
                <w:rFonts w:ascii="Times New Roman" w:hAnsi="Times New Roman" w:cs="Times New Roman"/>
                <w:sz w:val="24"/>
                <w:szCs w:val="24"/>
                <w:lang w:eastAsia="ru-RU"/>
              </w:rPr>
              <w:t xml:space="preserve"> г.</w:t>
            </w:r>
          </w:p>
        </w:tc>
        <w:tc>
          <w:tcPr>
            <w:tcW w:w="1173" w:type="dxa"/>
            <w:shd w:val="clear" w:color="auto" w:fill="auto"/>
            <w:tcMar>
              <w:top w:w="0" w:type="dxa"/>
              <w:bottom w:w="0" w:type="dxa"/>
            </w:tcMar>
            <w:vAlign w:val="center"/>
          </w:tcPr>
          <w:p w:rsidR="006F56FE" w:rsidRPr="00B6759D" w:rsidRDefault="006F56FE" w:rsidP="00B6759D">
            <w:pPr>
              <w:pStyle w:val="ac"/>
              <w:widowControl w:val="0"/>
              <w:spacing w:after="0" w:line="240" w:lineRule="auto"/>
              <w:ind w:left="0"/>
              <w:jc w:val="center"/>
              <w:rPr>
                <w:rFonts w:ascii="Times New Roman" w:hAnsi="Times New Roman" w:cs="Times New Roman"/>
                <w:sz w:val="24"/>
                <w:szCs w:val="24"/>
                <w:lang w:eastAsia="ru-RU"/>
              </w:rPr>
            </w:pPr>
            <w:r w:rsidRPr="00B6759D">
              <w:rPr>
                <w:rFonts w:ascii="Times New Roman" w:hAnsi="Times New Roman" w:cs="Times New Roman"/>
                <w:sz w:val="24"/>
                <w:szCs w:val="24"/>
                <w:lang w:eastAsia="ru-RU"/>
              </w:rPr>
              <w:t xml:space="preserve">в </w:t>
            </w:r>
            <w:r w:rsidR="00885A07">
              <w:rPr>
                <w:rFonts w:ascii="Times New Roman" w:hAnsi="Times New Roman" w:cs="Times New Roman"/>
                <w:sz w:val="24"/>
                <w:szCs w:val="24"/>
                <w:lang w:eastAsia="ru-RU"/>
              </w:rPr>
              <w:t>2017</w:t>
            </w:r>
            <w:r w:rsidRPr="00B6759D">
              <w:rPr>
                <w:rFonts w:ascii="Times New Roman" w:hAnsi="Times New Roman" w:cs="Times New Roman"/>
                <w:sz w:val="24"/>
                <w:szCs w:val="24"/>
                <w:lang w:eastAsia="ru-RU"/>
              </w:rPr>
              <w:t xml:space="preserve"> г. к </w:t>
            </w:r>
            <w:r w:rsidR="00885A07">
              <w:rPr>
                <w:rFonts w:ascii="Times New Roman" w:hAnsi="Times New Roman" w:cs="Times New Roman"/>
                <w:sz w:val="24"/>
                <w:szCs w:val="24"/>
                <w:lang w:eastAsia="ru-RU"/>
              </w:rPr>
              <w:t>2016</w:t>
            </w:r>
            <w:r w:rsidRPr="00B6759D">
              <w:rPr>
                <w:rFonts w:ascii="Times New Roman" w:hAnsi="Times New Roman" w:cs="Times New Roman"/>
                <w:sz w:val="24"/>
                <w:szCs w:val="24"/>
                <w:lang w:eastAsia="ru-RU"/>
              </w:rPr>
              <w:t xml:space="preserve"> г.</w:t>
            </w:r>
          </w:p>
        </w:tc>
        <w:tc>
          <w:tcPr>
            <w:tcW w:w="1143" w:type="dxa"/>
            <w:shd w:val="clear" w:color="auto" w:fill="auto"/>
            <w:tcMar>
              <w:top w:w="0" w:type="dxa"/>
              <w:bottom w:w="0" w:type="dxa"/>
            </w:tcMar>
            <w:vAlign w:val="center"/>
          </w:tcPr>
          <w:p w:rsidR="006F56FE" w:rsidRPr="00B6759D" w:rsidRDefault="006F56FE" w:rsidP="00B6759D">
            <w:pPr>
              <w:pStyle w:val="ac"/>
              <w:widowControl w:val="0"/>
              <w:spacing w:after="0" w:line="240" w:lineRule="auto"/>
              <w:ind w:left="0"/>
              <w:jc w:val="center"/>
              <w:rPr>
                <w:rFonts w:ascii="Times New Roman" w:hAnsi="Times New Roman" w:cs="Times New Roman"/>
                <w:sz w:val="24"/>
                <w:szCs w:val="24"/>
                <w:lang w:eastAsia="ru-RU"/>
              </w:rPr>
            </w:pPr>
            <w:r w:rsidRPr="00B6759D">
              <w:rPr>
                <w:rFonts w:ascii="Times New Roman" w:hAnsi="Times New Roman" w:cs="Times New Roman"/>
                <w:sz w:val="24"/>
                <w:szCs w:val="24"/>
                <w:lang w:eastAsia="ru-RU"/>
              </w:rPr>
              <w:t xml:space="preserve">в </w:t>
            </w:r>
            <w:r w:rsidR="00885A07">
              <w:rPr>
                <w:rFonts w:ascii="Times New Roman" w:hAnsi="Times New Roman" w:cs="Times New Roman"/>
                <w:sz w:val="24"/>
                <w:szCs w:val="24"/>
                <w:lang w:eastAsia="ru-RU"/>
              </w:rPr>
              <w:t>2018</w:t>
            </w:r>
            <w:r w:rsidRPr="00B6759D">
              <w:rPr>
                <w:rFonts w:ascii="Times New Roman" w:hAnsi="Times New Roman" w:cs="Times New Roman"/>
                <w:sz w:val="24"/>
                <w:szCs w:val="24"/>
                <w:lang w:eastAsia="ru-RU"/>
              </w:rPr>
              <w:t xml:space="preserve"> г. к </w:t>
            </w:r>
            <w:r w:rsidR="00885A07">
              <w:rPr>
                <w:rFonts w:ascii="Times New Roman" w:hAnsi="Times New Roman" w:cs="Times New Roman"/>
                <w:sz w:val="24"/>
                <w:szCs w:val="24"/>
                <w:lang w:eastAsia="ru-RU"/>
              </w:rPr>
              <w:t>2017</w:t>
            </w:r>
            <w:r w:rsidRPr="00B6759D">
              <w:rPr>
                <w:rFonts w:ascii="Times New Roman" w:hAnsi="Times New Roman" w:cs="Times New Roman"/>
                <w:sz w:val="24"/>
                <w:szCs w:val="24"/>
                <w:lang w:eastAsia="ru-RU"/>
              </w:rPr>
              <w:t xml:space="preserve"> г.</w:t>
            </w:r>
          </w:p>
        </w:tc>
      </w:tr>
      <w:tr w:rsidR="006F56FE" w:rsidRPr="00A70FE9" w:rsidTr="00735109">
        <w:trPr>
          <w:trHeight w:val="70"/>
        </w:trPr>
        <w:tc>
          <w:tcPr>
            <w:tcW w:w="1418" w:type="dxa"/>
            <w:tcMar>
              <w:top w:w="0" w:type="dxa"/>
              <w:bottom w:w="0" w:type="dxa"/>
            </w:tcMar>
            <w:vAlign w:val="bottom"/>
          </w:tcPr>
          <w:p w:rsidR="006F56FE" w:rsidRPr="00B6759D" w:rsidRDefault="006F56FE" w:rsidP="00B6759D">
            <w:pPr>
              <w:widowControl w:val="0"/>
              <w:spacing w:after="0" w:line="240" w:lineRule="auto"/>
              <w:jc w:val="center"/>
              <w:rPr>
                <w:rFonts w:ascii="Times New Roman" w:hAnsi="Times New Roman" w:cs="Times New Roman"/>
                <w:sz w:val="24"/>
                <w:szCs w:val="24"/>
              </w:rPr>
            </w:pPr>
            <w:r w:rsidRPr="00B6759D">
              <w:rPr>
                <w:rFonts w:ascii="Times New Roman" w:hAnsi="Times New Roman" w:cs="Times New Roman"/>
                <w:sz w:val="24"/>
                <w:szCs w:val="24"/>
              </w:rPr>
              <w:t>1</w:t>
            </w:r>
          </w:p>
        </w:tc>
        <w:tc>
          <w:tcPr>
            <w:tcW w:w="1134" w:type="dxa"/>
            <w:tcMar>
              <w:top w:w="0" w:type="dxa"/>
              <w:bottom w:w="0" w:type="dxa"/>
            </w:tcMar>
            <w:vAlign w:val="center"/>
          </w:tcPr>
          <w:p w:rsidR="006F56FE" w:rsidRPr="00B6759D" w:rsidRDefault="006F56FE" w:rsidP="00B6759D">
            <w:pPr>
              <w:widowControl w:val="0"/>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2</w:t>
            </w:r>
          </w:p>
        </w:tc>
        <w:tc>
          <w:tcPr>
            <w:tcW w:w="1134" w:type="dxa"/>
            <w:tcMar>
              <w:top w:w="0" w:type="dxa"/>
              <w:bottom w:w="0" w:type="dxa"/>
            </w:tcMar>
            <w:vAlign w:val="center"/>
          </w:tcPr>
          <w:p w:rsidR="006F56FE" w:rsidRPr="00B6759D" w:rsidRDefault="006F56FE" w:rsidP="00B6759D">
            <w:pPr>
              <w:widowControl w:val="0"/>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3</w:t>
            </w:r>
          </w:p>
        </w:tc>
        <w:tc>
          <w:tcPr>
            <w:tcW w:w="1134" w:type="dxa"/>
            <w:tcMar>
              <w:top w:w="0" w:type="dxa"/>
              <w:bottom w:w="0" w:type="dxa"/>
            </w:tcMar>
            <w:vAlign w:val="center"/>
          </w:tcPr>
          <w:p w:rsidR="006F56FE" w:rsidRPr="00B6759D" w:rsidRDefault="006F56FE" w:rsidP="00B6759D">
            <w:pPr>
              <w:widowControl w:val="0"/>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4</w:t>
            </w:r>
          </w:p>
        </w:tc>
        <w:tc>
          <w:tcPr>
            <w:tcW w:w="1120" w:type="dxa"/>
            <w:shd w:val="clear" w:color="auto" w:fill="auto"/>
            <w:tcMar>
              <w:top w:w="0" w:type="dxa"/>
              <w:bottom w:w="0" w:type="dxa"/>
            </w:tcMar>
            <w:vAlign w:val="center"/>
          </w:tcPr>
          <w:p w:rsidR="006F56FE" w:rsidRPr="00B6759D" w:rsidRDefault="006F56FE" w:rsidP="00B6759D">
            <w:pPr>
              <w:widowControl w:val="0"/>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5</w:t>
            </w:r>
          </w:p>
        </w:tc>
        <w:tc>
          <w:tcPr>
            <w:tcW w:w="1113" w:type="dxa"/>
            <w:shd w:val="clear" w:color="auto" w:fill="auto"/>
            <w:tcMar>
              <w:top w:w="0" w:type="dxa"/>
              <w:bottom w:w="0" w:type="dxa"/>
            </w:tcMar>
            <w:vAlign w:val="center"/>
          </w:tcPr>
          <w:p w:rsidR="006F56FE" w:rsidRPr="00B6759D" w:rsidRDefault="006F56FE" w:rsidP="00B6759D">
            <w:pPr>
              <w:widowControl w:val="0"/>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6</w:t>
            </w:r>
          </w:p>
        </w:tc>
        <w:tc>
          <w:tcPr>
            <w:tcW w:w="1173" w:type="dxa"/>
            <w:shd w:val="clear" w:color="auto" w:fill="auto"/>
            <w:tcMar>
              <w:top w:w="0" w:type="dxa"/>
              <w:bottom w:w="0" w:type="dxa"/>
            </w:tcMar>
          </w:tcPr>
          <w:p w:rsidR="006F56FE" w:rsidRPr="00B6759D" w:rsidRDefault="006F56FE" w:rsidP="00B6759D">
            <w:pPr>
              <w:pStyle w:val="ac"/>
              <w:widowControl w:val="0"/>
              <w:spacing w:after="0" w:line="240" w:lineRule="auto"/>
              <w:ind w:left="0"/>
              <w:jc w:val="center"/>
              <w:rPr>
                <w:rFonts w:ascii="Times New Roman" w:hAnsi="Times New Roman" w:cs="Times New Roman"/>
                <w:sz w:val="24"/>
                <w:szCs w:val="24"/>
                <w:lang w:eastAsia="ru-RU"/>
              </w:rPr>
            </w:pPr>
            <w:r w:rsidRPr="00B6759D">
              <w:rPr>
                <w:rFonts w:ascii="Times New Roman" w:hAnsi="Times New Roman" w:cs="Times New Roman"/>
                <w:sz w:val="24"/>
                <w:szCs w:val="24"/>
                <w:lang w:eastAsia="ru-RU"/>
              </w:rPr>
              <w:t>7</w:t>
            </w:r>
          </w:p>
        </w:tc>
        <w:tc>
          <w:tcPr>
            <w:tcW w:w="1143" w:type="dxa"/>
            <w:shd w:val="clear" w:color="auto" w:fill="auto"/>
            <w:tcMar>
              <w:top w:w="0" w:type="dxa"/>
              <w:bottom w:w="0" w:type="dxa"/>
            </w:tcMar>
          </w:tcPr>
          <w:p w:rsidR="006F56FE" w:rsidRPr="00B6759D" w:rsidRDefault="006F56FE" w:rsidP="00B6759D">
            <w:pPr>
              <w:pStyle w:val="ac"/>
              <w:widowControl w:val="0"/>
              <w:spacing w:after="0" w:line="240" w:lineRule="auto"/>
              <w:ind w:left="0"/>
              <w:jc w:val="center"/>
              <w:rPr>
                <w:rFonts w:ascii="Times New Roman" w:hAnsi="Times New Roman" w:cs="Times New Roman"/>
                <w:sz w:val="24"/>
                <w:szCs w:val="24"/>
                <w:lang w:eastAsia="ru-RU"/>
              </w:rPr>
            </w:pPr>
            <w:r w:rsidRPr="00B6759D">
              <w:rPr>
                <w:rFonts w:ascii="Times New Roman" w:hAnsi="Times New Roman" w:cs="Times New Roman"/>
                <w:sz w:val="24"/>
                <w:szCs w:val="24"/>
                <w:lang w:eastAsia="ru-RU"/>
              </w:rPr>
              <w:t>8</w:t>
            </w:r>
          </w:p>
        </w:tc>
      </w:tr>
      <w:tr w:rsidR="00B6759D" w:rsidRPr="00A70FE9" w:rsidTr="00735109">
        <w:trPr>
          <w:trHeight w:val="253"/>
        </w:trPr>
        <w:tc>
          <w:tcPr>
            <w:tcW w:w="1418" w:type="dxa"/>
            <w:tcBorders>
              <w:bottom w:val="single" w:sz="4" w:space="0" w:color="auto"/>
            </w:tcBorders>
            <w:tcMar>
              <w:top w:w="0" w:type="dxa"/>
              <w:bottom w:w="0" w:type="dxa"/>
            </w:tcMar>
          </w:tcPr>
          <w:p w:rsidR="00B6759D" w:rsidRPr="00B6759D" w:rsidRDefault="00B6759D" w:rsidP="00B6759D">
            <w:pPr>
              <w:spacing w:after="0" w:line="240" w:lineRule="auto"/>
              <w:rPr>
                <w:rFonts w:ascii="Times New Roman" w:hAnsi="Times New Roman" w:cs="Times New Roman"/>
                <w:sz w:val="24"/>
                <w:szCs w:val="24"/>
              </w:rPr>
            </w:pPr>
            <w:r w:rsidRPr="00B6759D">
              <w:rPr>
                <w:rFonts w:ascii="Times New Roman" w:hAnsi="Times New Roman" w:cs="Times New Roman"/>
                <w:sz w:val="24"/>
                <w:szCs w:val="24"/>
              </w:rPr>
              <w:t xml:space="preserve">Объемы торгов на рынке акций, </w:t>
            </w:r>
            <w:r w:rsidR="004E492E">
              <w:rPr>
                <w:rFonts w:ascii="Times New Roman" w:hAnsi="Times New Roman" w:cs="Times New Roman"/>
                <w:sz w:val="24"/>
                <w:szCs w:val="24"/>
              </w:rPr>
              <w:t>млрд руб.</w:t>
            </w:r>
          </w:p>
        </w:tc>
        <w:tc>
          <w:tcPr>
            <w:tcW w:w="1134" w:type="dxa"/>
            <w:tcBorders>
              <w:bottom w:val="single" w:sz="4" w:space="0" w:color="auto"/>
            </w:tcBorders>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9277</w:t>
            </w:r>
          </w:p>
        </w:tc>
        <w:tc>
          <w:tcPr>
            <w:tcW w:w="1134" w:type="dxa"/>
            <w:tcBorders>
              <w:bottom w:val="single" w:sz="4" w:space="0" w:color="auto"/>
            </w:tcBorders>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9185</w:t>
            </w:r>
          </w:p>
        </w:tc>
        <w:tc>
          <w:tcPr>
            <w:tcW w:w="1134" w:type="dxa"/>
            <w:tcBorders>
              <w:bottom w:val="single" w:sz="4" w:space="0" w:color="auto"/>
            </w:tcBorders>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10830</w:t>
            </w:r>
          </w:p>
        </w:tc>
        <w:tc>
          <w:tcPr>
            <w:tcW w:w="1120" w:type="dxa"/>
            <w:tcBorders>
              <w:bottom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-92</w:t>
            </w:r>
          </w:p>
        </w:tc>
        <w:tc>
          <w:tcPr>
            <w:tcW w:w="1113" w:type="dxa"/>
            <w:tcBorders>
              <w:bottom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1645</w:t>
            </w:r>
          </w:p>
        </w:tc>
        <w:tc>
          <w:tcPr>
            <w:tcW w:w="1173" w:type="dxa"/>
            <w:tcBorders>
              <w:bottom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99,01</w:t>
            </w:r>
          </w:p>
        </w:tc>
        <w:tc>
          <w:tcPr>
            <w:tcW w:w="1143" w:type="dxa"/>
            <w:tcBorders>
              <w:bottom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117,91</w:t>
            </w:r>
          </w:p>
        </w:tc>
      </w:tr>
      <w:tr w:rsidR="00B6759D" w:rsidRPr="00A70FE9" w:rsidTr="00735109">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tcPr>
          <w:p w:rsidR="00B6759D" w:rsidRPr="00B6759D" w:rsidRDefault="00B6759D" w:rsidP="00B6759D">
            <w:pPr>
              <w:spacing w:after="0" w:line="240" w:lineRule="auto"/>
              <w:rPr>
                <w:rFonts w:ascii="Times New Roman" w:hAnsi="Times New Roman" w:cs="Times New Roman"/>
                <w:sz w:val="24"/>
                <w:szCs w:val="24"/>
              </w:rPr>
            </w:pPr>
            <w:r w:rsidRPr="00B6759D">
              <w:rPr>
                <w:rFonts w:ascii="Times New Roman" w:hAnsi="Times New Roman" w:cs="Times New Roman"/>
                <w:sz w:val="24"/>
                <w:szCs w:val="24"/>
              </w:rPr>
              <w:t xml:space="preserve">Объемы торгов на рынке облигаций, </w:t>
            </w:r>
            <w:r w:rsidR="004E492E">
              <w:rPr>
                <w:rFonts w:ascii="Times New Roman" w:hAnsi="Times New Roman" w:cs="Times New Roman"/>
                <w:sz w:val="24"/>
                <w:szCs w:val="24"/>
              </w:rPr>
              <w:t>млрд руб.</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14616</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26228</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29841</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11612</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3613</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179,45</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113,78</w:t>
            </w:r>
          </w:p>
        </w:tc>
      </w:tr>
      <w:tr w:rsidR="00B6759D" w:rsidRPr="00A70FE9" w:rsidTr="00735109">
        <w:trPr>
          <w:trHeight w:val="253"/>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6759D" w:rsidRPr="00B6759D" w:rsidRDefault="00B6759D" w:rsidP="00B6759D">
            <w:pPr>
              <w:spacing w:after="0" w:line="240" w:lineRule="auto"/>
              <w:rPr>
                <w:rFonts w:ascii="Times New Roman" w:hAnsi="Times New Roman" w:cs="Times New Roman"/>
                <w:sz w:val="24"/>
                <w:szCs w:val="24"/>
              </w:rPr>
            </w:pPr>
            <w:r w:rsidRPr="00B6759D">
              <w:rPr>
                <w:rFonts w:ascii="Times New Roman" w:hAnsi="Times New Roman" w:cs="Times New Roman"/>
                <w:sz w:val="24"/>
                <w:szCs w:val="24"/>
              </w:rPr>
              <w:t xml:space="preserve">Вторичные торги, </w:t>
            </w:r>
            <w:r w:rsidR="004E492E">
              <w:rPr>
                <w:rFonts w:ascii="Times New Roman" w:hAnsi="Times New Roman" w:cs="Times New Roman"/>
                <w:sz w:val="24"/>
                <w:szCs w:val="24"/>
              </w:rPr>
              <w:t>млрд руб.</w:t>
            </w:r>
            <w:r w:rsidR="009A057D">
              <w:rPr>
                <w:rFonts w:ascii="Times New Roman" w:hAnsi="Times New Roman" w:cs="Times New Roman"/>
                <w:sz w:val="24"/>
                <w:szCs w:val="24"/>
              </w:rPr>
              <w:t>, в том числе:</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9589</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10979</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10219</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1390</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-760</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114,50</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93,08</w:t>
            </w:r>
          </w:p>
        </w:tc>
      </w:tr>
      <w:tr w:rsidR="00B6759D" w:rsidRPr="00A70FE9" w:rsidTr="00735109">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6759D" w:rsidRPr="00B6759D" w:rsidRDefault="009A057D" w:rsidP="009A057D">
            <w:pPr>
              <w:spacing w:after="0" w:line="240" w:lineRule="auto"/>
              <w:rPr>
                <w:rFonts w:ascii="Times New Roman" w:hAnsi="Times New Roman" w:cs="Times New Roman"/>
                <w:sz w:val="24"/>
                <w:szCs w:val="24"/>
              </w:rPr>
            </w:pPr>
            <w:r>
              <w:rPr>
                <w:rFonts w:ascii="Times New Roman" w:hAnsi="Times New Roman" w:cs="Times New Roman"/>
                <w:sz w:val="24"/>
                <w:szCs w:val="24"/>
              </w:rPr>
              <w:t>– о</w:t>
            </w:r>
            <w:r w:rsidR="00B6759D" w:rsidRPr="00B6759D">
              <w:rPr>
                <w:rFonts w:ascii="Times New Roman" w:hAnsi="Times New Roman" w:cs="Times New Roman"/>
                <w:sz w:val="24"/>
                <w:szCs w:val="24"/>
              </w:rPr>
              <w:t>блигации федерального займа</w:t>
            </w:r>
            <w:r w:rsidR="0095714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4961</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6470</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6538</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1509</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68</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130,42</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101,05</w:t>
            </w:r>
          </w:p>
        </w:tc>
      </w:tr>
      <w:tr w:rsidR="00B6759D" w:rsidRPr="00A70FE9" w:rsidTr="00735109">
        <w:trPr>
          <w:trHeight w:val="70"/>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6759D" w:rsidRPr="00B6759D" w:rsidRDefault="009A057D" w:rsidP="009A057D">
            <w:pPr>
              <w:spacing w:after="0" w:line="240" w:lineRule="auto"/>
              <w:rPr>
                <w:rFonts w:ascii="Times New Roman" w:hAnsi="Times New Roman" w:cs="Times New Roman"/>
                <w:sz w:val="24"/>
                <w:szCs w:val="24"/>
              </w:rPr>
            </w:pPr>
            <w:r>
              <w:rPr>
                <w:rFonts w:ascii="Times New Roman" w:hAnsi="Times New Roman" w:cs="Times New Roman"/>
                <w:sz w:val="24"/>
                <w:szCs w:val="24"/>
              </w:rPr>
              <w:t>– о</w:t>
            </w:r>
            <w:r w:rsidR="00B6759D" w:rsidRPr="00B6759D">
              <w:rPr>
                <w:rFonts w:ascii="Times New Roman" w:hAnsi="Times New Roman" w:cs="Times New Roman"/>
                <w:sz w:val="24"/>
                <w:szCs w:val="24"/>
              </w:rPr>
              <w:t>блигации Банка России</w:t>
            </w:r>
            <w:r w:rsidR="0095714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х</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101</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537</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х</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436</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х</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531,68</w:t>
            </w:r>
          </w:p>
        </w:tc>
      </w:tr>
      <w:tr w:rsidR="00B6759D" w:rsidRPr="00A70FE9" w:rsidTr="00735109">
        <w:trPr>
          <w:trHeight w:val="261"/>
        </w:trPr>
        <w:tc>
          <w:tcPr>
            <w:tcW w:w="1418" w:type="dxa"/>
            <w:tcBorders>
              <w:top w:val="single" w:sz="4" w:space="0" w:color="auto"/>
            </w:tcBorders>
            <w:tcMar>
              <w:top w:w="0" w:type="dxa"/>
              <w:bottom w:w="0" w:type="dxa"/>
            </w:tcMar>
            <w:vAlign w:val="center"/>
          </w:tcPr>
          <w:p w:rsidR="00B6759D" w:rsidRPr="00B6759D" w:rsidRDefault="009A057D" w:rsidP="009A057D">
            <w:pPr>
              <w:spacing w:after="0" w:line="240" w:lineRule="auto"/>
              <w:rPr>
                <w:rFonts w:ascii="Times New Roman" w:hAnsi="Times New Roman" w:cs="Times New Roman"/>
                <w:sz w:val="24"/>
                <w:szCs w:val="24"/>
              </w:rPr>
            </w:pPr>
            <w:r>
              <w:rPr>
                <w:rFonts w:ascii="Times New Roman" w:hAnsi="Times New Roman" w:cs="Times New Roman"/>
                <w:sz w:val="24"/>
                <w:szCs w:val="24"/>
              </w:rPr>
              <w:t>– с</w:t>
            </w:r>
            <w:r w:rsidR="00B6759D" w:rsidRPr="00B6759D">
              <w:rPr>
                <w:rFonts w:ascii="Times New Roman" w:hAnsi="Times New Roman" w:cs="Times New Roman"/>
                <w:sz w:val="24"/>
                <w:szCs w:val="24"/>
              </w:rPr>
              <w:t>убфедеральные и муниципальные</w:t>
            </w:r>
            <w:r w:rsidR="0095714F">
              <w:rPr>
                <w:rFonts w:ascii="Times New Roman" w:hAnsi="Times New Roman" w:cs="Times New Roman"/>
                <w:sz w:val="24"/>
                <w:szCs w:val="24"/>
              </w:rPr>
              <w:t>,</w:t>
            </w:r>
          </w:p>
        </w:tc>
        <w:tc>
          <w:tcPr>
            <w:tcW w:w="1134" w:type="dxa"/>
            <w:tcBorders>
              <w:top w:val="single" w:sz="4" w:space="0" w:color="auto"/>
            </w:tcBorders>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398</w:t>
            </w:r>
          </w:p>
        </w:tc>
        <w:tc>
          <w:tcPr>
            <w:tcW w:w="1134" w:type="dxa"/>
            <w:tcBorders>
              <w:top w:val="single" w:sz="4" w:space="0" w:color="auto"/>
            </w:tcBorders>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337</w:t>
            </w:r>
          </w:p>
        </w:tc>
        <w:tc>
          <w:tcPr>
            <w:tcW w:w="1134" w:type="dxa"/>
            <w:tcBorders>
              <w:top w:val="single" w:sz="4" w:space="0" w:color="auto"/>
            </w:tcBorders>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274</w:t>
            </w:r>
          </w:p>
        </w:tc>
        <w:tc>
          <w:tcPr>
            <w:tcW w:w="1120" w:type="dxa"/>
            <w:tcBorders>
              <w:top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-61</w:t>
            </w:r>
          </w:p>
        </w:tc>
        <w:tc>
          <w:tcPr>
            <w:tcW w:w="1113" w:type="dxa"/>
            <w:tcBorders>
              <w:top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-63</w:t>
            </w:r>
          </w:p>
        </w:tc>
        <w:tc>
          <w:tcPr>
            <w:tcW w:w="1173" w:type="dxa"/>
            <w:tcBorders>
              <w:top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84,67</w:t>
            </w:r>
          </w:p>
        </w:tc>
        <w:tc>
          <w:tcPr>
            <w:tcW w:w="1143" w:type="dxa"/>
            <w:tcBorders>
              <w:top w:val="single" w:sz="4" w:space="0" w:color="auto"/>
            </w:tcBorders>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81,31</w:t>
            </w:r>
          </w:p>
        </w:tc>
      </w:tr>
      <w:tr w:rsidR="00B6759D" w:rsidRPr="00A70FE9" w:rsidTr="00735109">
        <w:trPr>
          <w:trHeight w:val="261"/>
        </w:trPr>
        <w:tc>
          <w:tcPr>
            <w:tcW w:w="1418" w:type="dxa"/>
            <w:tcMar>
              <w:top w:w="0" w:type="dxa"/>
              <w:bottom w:w="0" w:type="dxa"/>
            </w:tcMar>
            <w:vAlign w:val="center"/>
          </w:tcPr>
          <w:p w:rsidR="00B6759D" w:rsidRPr="00B6759D" w:rsidRDefault="009A057D" w:rsidP="009A057D">
            <w:pPr>
              <w:spacing w:after="0" w:line="240" w:lineRule="auto"/>
              <w:rPr>
                <w:rFonts w:ascii="Times New Roman" w:hAnsi="Times New Roman" w:cs="Times New Roman"/>
                <w:sz w:val="24"/>
                <w:szCs w:val="24"/>
              </w:rPr>
            </w:pPr>
            <w:r>
              <w:rPr>
                <w:rFonts w:ascii="Times New Roman" w:hAnsi="Times New Roman" w:cs="Times New Roman"/>
                <w:sz w:val="24"/>
                <w:szCs w:val="24"/>
              </w:rPr>
              <w:t>– к</w:t>
            </w:r>
            <w:r w:rsidR="00B6759D" w:rsidRPr="00B6759D">
              <w:rPr>
                <w:rFonts w:ascii="Times New Roman" w:hAnsi="Times New Roman" w:cs="Times New Roman"/>
                <w:sz w:val="24"/>
                <w:szCs w:val="24"/>
              </w:rPr>
              <w:t>орпоративные</w:t>
            </w:r>
            <w:r w:rsidR="0028005F">
              <w:rPr>
                <w:rFonts w:ascii="Times New Roman" w:hAnsi="Times New Roman" w:cs="Times New Roman"/>
                <w:sz w:val="24"/>
                <w:szCs w:val="24"/>
              </w:rPr>
              <w:t>,</w:t>
            </w:r>
          </w:p>
        </w:tc>
        <w:tc>
          <w:tcPr>
            <w:tcW w:w="1134" w:type="dxa"/>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4135</w:t>
            </w:r>
          </w:p>
        </w:tc>
        <w:tc>
          <w:tcPr>
            <w:tcW w:w="1134" w:type="dxa"/>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3928</w:t>
            </w:r>
          </w:p>
        </w:tc>
        <w:tc>
          <w:tcPr>
            <w:tcW w:w="1134" w:type="dxa"/>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2767</w:t>
            </w:r>
          </w:p>
        </w:tc>
        <w:tc>
          <w:tcPr>
            <w:tcW w:w="1120" w:type="dxa"/>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-207</w:t>
            </w:r>
          </w:p>
        </w:tc>
        <w:tc>
          <w:tcPr>
            <w:tcW w:w="1113" w:type="dxa"/>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-1161</w:t>
            </w:r>
          </w:p>
        </w:tc>
        <w:tc>
          <w:tcPr>
            <w:tcW w:w="1173" w:type="dxa"/>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94,99</w:t>
            </w:r>
          </w:p>
        </w:tc>
        <w:tc>
          <w:tcPr>
            <w:tcW w:w="1143" w:type="dxa"/>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70,44</w:t>
            </w:r>
          </w:p>
        </w:tc>
      </w:tr>
    </w:tbl>
    <w:p w:rsidR="00FB55D2" w:rsidRDefault="00FB55D2"/>
    <w:p w:rsidR="00FB55D2" w:rsidRDefault="00064723" w:rsidP="00FB55D2">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w:t>
      </w:r>
    </w:p>
    <w:tbl>
      <w:tblPr>
        <w:tblW w:w="93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418"/>
        <w:gridCol w:w="1134"/>
        <w:gridCol w:w="1134"/>
        <w:gridCol w:w="1134"/>
        <w:gridCol w:w="1120"/>
        <w:gridCol w:w="1113"/>
        <w:gridCol w:w="1173"/>
        <w:gridCol w:w="1143"/>
      </w:tblGrid>
      <w:tr w:rsidR="00FB55D2" w:rsidRPr="00B6759D" w:rsidTr="00A12E6F">
        <w:trPr>
          <w:trHeight w:val="70"/>
        </w:trPr>
        <w:tc>
          <w:tcPr>
            <w:tcW w:w="1418" w:type="dxa"/>
            <w:tcMar>
              <w:top w:w="0" w:type="dxa"/>
              <w:bottom w:w="0" w:type="dxa"/>
            </w:tcMar>
            <w:vAlign w:val="bottom"/>
          </w:tcPr>
          <w:p w:rsidR="00FB55D2" w:rsidRPr="00B6759D" w:rsidRDefault="00FB55D2" w:rsidP="00A12E6F">
            <w:pPr>
              <w:widowControl w:val="0"/>
              <w:spacing w:after="0" w:line="240" w:lineRule="auto"/>
              <w:jc w:val="center"/>
              <w:rPr>
                <w:rFonts w:ascii="Times New Roman" w:hAnsi="Times New Roman" w:cs="Times New Roman"/>
                <w:sz w:val="24"/>
                <w:szCs w:val="24"/>
              </w:rPr>
            </w:pPr>
            <w:r w:rsidRPr="00B6759D">
              <w:rPr>
                <w:rFonts w:ascii="Times New Roman" w:hAnsi="Times New Roman" w:cs="Times New Roman"/>
                <w:sz w:val="24"/>
                <w:szCs w:val="24"/>
              </w:rPr>
              <w:t>1</w:t>
            </w:r>
          </w:p>
        </w:tc>
        <w:tc>
          <w:tcPr>
            <w:tcW w:w="1134" w:type="dxa"/>
            <w:tcMar>
              <w:top w:w="0" w:type="dxa"/>
              <w:bottom w:w="0" w:type="dxa"/>
            </w:tcMar>
            <w:vAlign w:val="center"/>
          </w:tcPr>
          <w:p w:rsidR="00FB55D2" w:rsidRPr="00B6759D" w:rsidRDefault="00FB55D2" w:rsidP="00A12E6F">
            <w:pPr>
              <w:widowControl w:val="0"/>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2</w:t>
            </w:r>
          </w:p>
        </w:tc>
        <w:tc>
          <w:tcPr>
            <w:tcW w:w="1134" w:type="dxa"/>
            <w:tcMar>
              <w:top w:w="0" w:type="dxa"/>
              <w:bottom w:w="0" w:type="dxa"/>
            </w:tcMar>
            <w:vAlign w:val="center"/>
          </w:tcPr>
          <w:p w:rsidR="00FB55D2" w:rsidRPr="00B6759D" w:rsidRDefault="00FB55D2" w:rsidP="00A12E6F">
            <w:pPr>
              <w:widowControl w:val="0"/>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3</w:t>
            </w:r>
          </w:p>
        </w:tc>
        <w:tc>
          <w:tcPr>
            <w:tcW w:w="1134" w:type="dxa"/>
            <w:tcMar>
              <w:top w:w="0" w:type="dxa"/>
              <w:bottom w:w="0" w:type="dxa"/>
            </w:tcMar>
            <w:vAlign w:val="center"/>
          </w:tcPr>
          <w:p w:rsidR="00FB55D2" w:rsidRPr="00B6759D" w:rsidRDefault="00FB55D2" w:rsidP="00A12E6F">
            <w:pPr>
              <w:widowControl w:val="0"/>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4</w:t>
            </w:r>
          </w:p>
        </w:tc>
        <w:tc>
          <w:tcPr>
            <w:tcW w:w="1120" w:type="dxa"/>
            <w:shd w:val="clear" w:color="auto" w:fill="auto"/>
            <w:tcMar>
              <w:top w:w="0" w:type="dxa"/>
              <w:bottom w:w="0" w:type="dxa"/>
            </w:tcMar>
            <w:vAlign w:val="center"/>
          </w:tcPr>
          <w:p w:rsidR="00FB55D2" w:rsidRPr="00B6759D" w:rsidRDefault="00FB55D2" w:rsidP="00A12E6F">
            <w:pPr>
              <w:widowControl w:val="0"/>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5</w:t>
            </w:r>
          </w:p>
        </w:tc>
        <w:tc>
          <w:tcPr>
            <w:tcW w:w="1113" w:type="dxa"/>
            <w:shd w:val="clear" w:color="auto" w:fill="auto"/>
            <w:tcMar>
              <w:top w:w="0" w:type="dxa"/>
              <w:bottom w:w="0" w:type="dxa"/>
            </w:tcMar>
            <w:vAlign w:val="center"/>
          </w:tcPr>
          <w:p w:rsidR="00FB55D2" w:rsidRPr="00B6759D" w:rsidRDefault="00FB55D2" w:rsidP="00A12E6F">
            <w:pPr>
              <w:widowControl w:val="0"/>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6</w:t>
            </w:r>
          </w:p>
        </w:tc>
        <w:tc>
          <w:tcPr>
            <w:tcW w:w="1173" w:type="dxa"/>
            <w:shd w:val="clear" w:color="auto" w:fill="auto"/>
            <w:tcMar>
              <w:top w:w="0" w:type="dxa"/>
              <w:bottom w:w="0" w:type="dxa"/>
            </w:tcMar>
          </w:tcPr>
          <w:p w:rsidR="00FB55D2" w:rsidRPr="00B6759D" w:rsidRDefault="00FB55D2" w:rsidP="00A12E6F">
            <w:pPr>
              <w:pStyle w:val="ac"/>
              <w:widowControl w:val="0"/>
              <w:spacing w:after="0" w:line="240" w:lineRule="auto"/>
              <w:ind w:left="0"/>
              <w:jc w:val="center"/>
              <w:rPr>
                <w:rFonts w:ascii="Times New Roman" w:hAnsi="Times New Roman" w:cs="Times New Roman"/>
                <w:sz w:val="24"/>
                <w:szCs w:val="24"/>
                <w:lang w:eastAsia="ru-RU"/>
              </w:rPr>
            </w:pPr>
            <w:r w:rsidRPr="00B6759D">
              <w:rPr>
                <w:rFonts w:ascii="Times New Roman" w:hAnsi="Times New Roman" w:cs="Times New Roman"/>
                <w:sz w:val="24"/>
                <w:szCs w:val="24"/>
                <w:lang w:eastAsia="ru-RU"/>
              </w:rPr>
              <w:t>7</w:t>
            </w:r>
          </w:p>
        </w:tc>
        <w:tc>
          <w:tcPr>
            <w:tcW w:w="1143" w:type="dxa"/>
            <w:shd w:val="clear" w:color="auto" w:fill="auto"/>
            <w:tcMar>
              <w:top w:w="0" w:type="dxa"/>
              <w:bottom w:w="0" w:type="dxa"/>
            </w:tcMar>
          </w:tcPr>
          <w:p w:rsidR="00FB55D2" w:rsidRPr="00B6759D" w:rsidRDefault="00FB55D2" w:rsidP="00A12E6F">
            <w:pPr>
              <w:pStyle w:val="ac"/>
              <w:widowControl w:val="0"/>
              <w:spacing w:after="0" w:line="240" w:lineRule="auto"/>
              <w:ind w:left="0"/>
              <w:jc w:val="center"/>
              <w:rPr>
                <w:rFonts w:ascii="Times New Roman" w:hAnsi="Times New Roman" w:cs="Times New Roman"/>
                <w:sz w:val="24"/>
                <w:szCs w:val="24"/>
                <w:lang w:eastAsia="ru-RU"/>
              </w:rPr>
            </w:pPr>
            <w:r w:rsidRPr="00B6759D">
              <w:rPr>
                <w:rFonts w:ascii="Times New Roman" w:hAnsi="Times New Roman" w:cs="Times New Roman"/>
                <w:sz w:val="24"/>
                <w:szCs w:val="24"/>
                <w:lang w:eastAsia="ru-RU"/>
              </w:rPr>
              <w:t>8</w:t>
            </w:r>
          </w:p>
        </w:tc>
      </w:tr>
      <w:tr w:rsidR="00B6759D" w:rsidRPr="00A70FE9" w:rsidTr="00735109">
        <w:trPr>
          <w:trHeight w:val="261"/>
        </w:trPr>
        <w:tc>
          <w:tcPr>
            <w:tcW w:w="1418" w:type="dxa"/>
            <w:tcMar>
              <w:top w:w="0" w:type="dxa"/>
              <w:bottom w:w="0" w:type="dxa"/>
            </w:tcMar>
            <w:vAlign w:val="center"/>
          </w:tcPr>
          <w:p w:rsidR="00B6759D" w:rsidRPr="00B6759D" w:rsidRDefault="0028005F" w:rsidP="0028005F">
            <w:pPr>
              <w:spacing w:after="0" w:line="240" w:lineRule="auto"/>
              <w:rPr>
                <w:rFonts w:ascii="Times New Roman" w:hAnsi="Times New Roman" w:cs="Times New Roman"/>
                <w:sz w:val="24"/>
                <w:szCs w:val="24"/>
              </w:rPr>
            </w:pPr>
            <w:r>
              <w:rPr>
                <w:rFonts w:ascii="Times New Roman" w:hAnsi="Times New Roman" w:cs="Times New Roman"/>
                <w:sz w:val="24"/>
                <w:szCs w:val="24"/>
              </w:rPr>
              <w:t>– п</w:t>
            </w:r>
            <w:r w:rsidR="00B6759D" w:rsidRPr="00B6759D">
              <w:rPr>
                <w:rFonts w:ascii="Times New Roman" w:hAnsi="Times New Roman" w:cs="Times New Roman"/>
                <w:sz w:val="24"/>
                <w:szCs w:val="24"/>
              </w:rPr>
              <w:t xml:space="preserve">рочие (еврооблигации, облигации </w:t>
            </w:r>
            <w:proofErr w:type="spellStart"/>
            <w:r w:rsidR="00B6759D" w:rsidRPr="00B6759D">
              <w:rPr>
                <w:rFonts w:ascii="Times New Roman" w:hAnsi="Times New Roman" w:cs="Times New Roman"/>
                <w:sz w:val="24"/>
                <w:szCs w:val="24"/>
              </w:rPr>
              <w:t>микрофинансовых</w:t>
            </w:r>
            <w:proofErr w:type="spellEnd"/>
            <w:r w:rsidR="00B6759D" w:rsidRPr="00B6759D">
              <w:rPr>
                <w:rFonts w:ascii="Times New Roman" w:hAnsi="Times New Roman" w:cs="Times New Roman"/>
                <w:sz w:val="24"/>
                <w:szCs w:val="24"/>
              </w:rPr>
              <w:t xml:space="preserve"> организаций и иностранных государств)</w:t>
            </w:r>
          </w:p>
        </w:tc>
        <w:tc>
          <w:tcPr>
            <w:tcW w:w="1134" w:type="dxa"/>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95</w:t>
            </w:r>
          </w:p>
        </w:tc>
        <w:tc>
          <w:tcPr>
            <w:tcW w:w="1134" w:type="dxa"/>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143</w:t>
            </w:r>
          </w:p>
        </w:tc>
        <w:tc>
          <w:tcPr>
            <w:tcW w:w="1134" w:type="dxa"/>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102</w:t>
            </w:r>
          </w:p>
        </w:tc>
        <w:tc>
          <w:tcPr>
            <w:tcW w:w="1120" w:type="dxa"/>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48</w:t>
            </w:r>
          </w:p>
        </w:tc>
        <w:tc>
          <w:tcPr>
            <w:tcW w:w="1113" w:type="dxa"/>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-41</w:t>
            </w:r>
          </w:p>
        </w:tc>
        <w:tc>
          <w:tcPr>
            <w:tcW w:w="1173" w:type="dxa"/>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150,53</w:t>
            </w:r>
          </w:p>
        </w:tc>
        <w:tc>
          <w:tcPr>
            <w:tcW w:w="1143" w:type="dxa"/>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71,33</w:t>
            </w:r>
          </w:p>
        </w:tc>
      </w:tr>
      <w:tr w:rsidR="00B6759D" w:rsidRPr="00A70FE9" w:rsidTr="00735109">
        <w:trPr>
          <w:trHeight w:val="261"/>
        </w:trPr>
        <w:tc>
          <w:tcPr>
            <w:tcW w:w="1418" w:type="dxa"/>
            <w:tcMar>
              <w:top w:w="0" w:type="dxa"/>
              <w:bottom w:w="0" w:type="dxa"/>
            </w:tcMar>
            <w:vAlign w:val="center"/>
          </w:tcPr>
          <w:p w:rsidR="00B6759D" w:rsidRPr="00B6759D" w:rsidRDefault="00B6759D" w:rsidP="00B6759D">
            <w:pPr>
              <w:spacing w:after="0" w:line="240" w:lineRule="auto"/>
              <w:rPr>
                <w:rFonts w:ascii="Times New Roman" w:hAnsi="Times New Roman" w:cs="Times New Roman"/>
                <w:sz w:val="24"/>
                <w:szCs w:val="24"/>
              </w:rPr>
            </w:pPr>
            <w:r w:rsidRPr="00B6759D">
              <w:rPr>
                <w:rFonts w:ascii="Times New Roman" w:hAnsi="Times New Roman" w:cs="Times New Roman"/>
                <w:sz w:val="24"/>
                <w:szCs w:val="24"/>
              </w:rPr>
              <w:t xml:space="preserve">Размещения и погашения, </w:t>
            </w:r>
            <w:r w:rsidR="004E492E">
              <w:rPr>
                <w:rFonts w:ascii="Times New Roman" w:hAnsi="Times New Roman" w:cs="Times New Roman"/>
                <w:sz w:val="24"/>
                <w:szCs w:val="24"/>
              </w:rPr>
              <w:t>млрд руб.</w:t>
            </w:r>
            <w:r w:rsidR="009A057D">
              <w:rPr>
                <w:rFonts w:ascii="Times New Roman" w:hAnsi="Times New Roman" w:cs="Times New Roman"/>
                <w:sz w:val="24"/>
                <w:szCs w:val="24"/>
              </w:rPr>
              <w:t>, в том числе:</w:t>
            </w:r>
          </w:p>
        </w:tc>
        <w:tc>
          <w:tcPr>
            <w:tcW w:w="1134" w:type="dxa"/>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5027</w:t>
            </w:r>
          </w:p>
        </w:tc>
        <w:tc>
          <w:tcPr>
            <w:tcW w:w="1134" w:type="dxa"/>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15250</w:t>
            </w:r>
          </w:p>
        </w:tc>
        <w:tc>
          <w:tcPr>
            <w:tcW w:w="1134" w:type="dxa"/>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19622</w:t>
            </w:r>
          </w:p>
        </w:tc>
        <w:tc>
          <w:tcPr>
            <w:tcW w:w="1120" w:type="dxa"/>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10223</w:t>
            </w:r>
          </w:p>
        </w:tc>
        <w:tc>
          <w:tcPr>
            <w:tcW w:w="1113" w:type="dxa"/>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4372</w:t>
            </w:r>
          </w:p>
        </w:tc>
        <w:tc>
          <w:tcPr>
            <w:tcW w:w="1173" w:type="dxa"/>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303,36</w:t>
            </w:r>
          </w:p>
        </w:tc>
        <w:tc>
          <w:tcPr>
            <w:tcW w:w="1143" w:type="dxa"/>
            <w:shd w:val="clear" w:color="auto" w:fill="auto"/>
            <w:tcMar>
              <w:top w:w="0" w:type="dxa"/>
              <w:bottom w:w="0" w:type="dxa"/>
            </w:tcMar>
            <w:vAlign w:val="center"/>
          </w:tcPr>
          <w:p w:rsidR="00B6759D" w:rsidRPr="00B6759D" w:rsidRDefault="00B6759D" w:rsidP="00B6759D">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128,67</w:t>
            </w:r>
          </w:p>
        </w:tc>
      </w:tr>
      <w:tr w:rsidR="0095714F" w:rsidRPr="00A70FE9" w:rsidTr="00735109">
        <w:trPr>
          <w:trHeight w:val="261"/>
        </w:trPr>
        <w:tc>
          <w:tcPr>
            <w:tcW w:w="1418" w:type="dxa"/>
            <w:tcBorders>
              <w:bottom w:val="single" w:sz="4" w:space="0" w:color="auto"/>
            </w:tcBorders>
            <w:tcMar>
              <w:top w:w="0" w:type="dxa"/>
              <w:bottom w:w="0" w:type="dxa"/>
            </w:tcMar>
            <w:vAlign w:val="center"/>
          </w:tcPr>
          <w:p w:rsidR="0095714F" w:rsidRPr="00B6759D" w:rsidRDefault="0095714F" w:rsidP="0095714F">
            <w:pPr>
              <w:spacing w:after="0" w:line="240" w:lineRule="auto"/>
              <w:rPr>
                <w:rFonts w:ascii="Times New Roman" w:hAnsi="Times New Roman" w:cs="Times New Roman"/>
                <w:sz w:val="24"/>
                <w:szCs w:val="24"/>
              </w:rPr>
            </w:pPr>
            <w:r>
              <w:rPr>
                <w:rFonts w:ascii="Times New Roman" w:hAnsi="Times New Roman" w:cs="Times New Roman"/>
                <w:sz w:val="24"/>
                <w:szCs w:val="24"/>
              </w:rPr>
              <w:t>– о</w:t>
            </w:r>
            <w:r w:rsidRPr="00B6759D">
              <w:rPr>
                <w:rFonts w:ascii="Times New Roman" w:hAnsi="Times New Roman" w:cs="Times New Roman"/>
                <w:sz w:val="24"/>
                <w:szCs w:val="24"/>
              </w:rPr>
              <w:t>блигации федерального займа</w:t>
            </w:r>
            <w:r>
              <w:rPr>
                <w:rFonts w:ascii="Times New Roman" w:hAnsi="Times New Roman" w:cs="Times New Roman"/>
                <w:sz w:val="24"/>
                <w:szCs w:val="24"/>
              </w:rPr>
              <w:t>,</w:t>
            </w:r>
          </w:p>
        </w:tc>
        <w:tc>
          <w:tcPr>
            <w:tcW w:w="1134" w:type="dxa"/>
            <w:tcBorders>
              <w:bottom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1123</w:t>
            </w:r>
          </w:p>
        </w:tc>
        <w:tc>
          <w:tcPr>
            <w:tcW w:w="1134" w:type="dxa"/>
            <w:tcBorders>
              <w:bottom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1715</w:t>
            </w:r>
          </w:p>
        </w:tc>
        <w:tc>
          <w:tcPr>
            <w:tcW w:w="1134" w:type="dxa"/>
            <w:tcBorders>
              <w:bottom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1034</w:t>
            </w:r>
          </w:p>
        </w:tc>
        <w:tc>
          <w:tcPr>
            <w:tcW w:w="1120" w:type="dxa"/>
            <w:tcBorders>
              <w:bottom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592</w:t>
            </w:r>
          </w:p>
        </w:tc>
        <w:tc>
          <w:tcPr>
            <w:tcW w:w="1113" w:type="dxa"/>
            <w:tcBorders>
              <w:bottom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-681</w:t>
            </w:r>
          </w:p>
        </w:tc>
        <w:tc>
          <w:tcPr>
            <w:tcW w:w="1173" w:type="dxa"/>
            <w:tcBorders>
              <w:bottom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152,72</w:t>
            </w:r>
          </w:p>
        </w:tc>
        <w:tc>
          <w:tcPr>
            <w:tcW w:w="1143" w:type="dxa"/>
            <w:tcBorders>
              <w:bottom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60,29</w:t>
            </w:r>
          </w:p>
        </w:tc>
      </w:tr>
      <w:tr w:rsidR="0095714F" w:rsidRPr="00A70FE9" w:rsidTr="00735109">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rPr>
                <w:rFonts w:ascii="Times New Roman" w:hAnsi="Times New Roman" w:cs="Times New Roman"/>
                <w:sz w:val="24"/>
                <w:szCs w:val="24"/>
              </w:rPr>
            </w:pPr>
            <w:r>
              <w:rPr>
                <w:rFonts w:ascii="Times New Roman" w:hAnsi="Times New Roman" w:cs="Times New Roman"/>
                <w:sz w:val="24"/>
                <w:szCs w:val="24"/>
              </w:rPr>
              <w:t>– о</w:t>
            </w:r>
            <w:r w:rsidRPr="00B6759D">
              <w:rPr>
                <w:rFonts w:ascii="Times New Roman" w:hAnsi="Times New Roman" w:cs="Times New Roman"/>
                <w:sz w:val="24"/>
                <w:szCs w:val="24"/>
              </w:rPr>
              <w:t>блигации Банка России</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х</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502</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7017</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х</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6515</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х</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1397,81</w:t>
            </w:r>
          </w:p>
        </w:tc>
      </w:tr>
      <w:tr w:rsidR="0095714F" w:rsidRPr="00A70FE9" w:rsidTr="00735109">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rPr>
                <w:rFonts w:ascii="Times New Roman" w:hAnsi="Times New Roman" w:cs="Times New Roman"/>
                <w:sz w:val="24"/>
                <w:szCs w:val="24"/>
              </w:rPr>
            </w:pPr>
            <w:r>
              <w:rPr>
                <w:rFonts w:ascii="Times New Roman" w:hAnsi="Times New Roman" w:cs="Times New Roman"/>
                <w:sz w:val="24"/>
                <w:szCs w:val="24"/>
              </w:rPr>
              <w:t>– с</w:t>
            </w:r>
            <w:r w:rsidRPr="00B6759D">
              <w:rPr>
                <w:rFonts w:ascii="Times New Roman" w:hAnsi="Times New Roman" w:cs="Times New Roman"/>
                <w:sz w:val="24"/>
                <w:szCs w:val="24"/>
              </w:rPr>
              <w:t>убфедеральные и муниципальные</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159</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214</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86</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55</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-128</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134,59</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40,19</w:t>
            </w:r>
          </w:p>
        </w:tc>
      </w:tr>
      <w:tr w:rsidR="0095714F" w:rsidRPr="00A70FE9" w:rsidTr="00735109">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rPr>
                <w:rFonts w:ascii="Times New Roman" w:hAnsi="Times New Roman" w:cs="Times New Roman"/>
                <w:sz w:val="24"/>
                <w:szCs w:val="24"/>
              </w:rPr>
            </w:pPr>
            <w:r>
              <w:rPr>
                <w:rFonts w:ascii="Times New Roman" w:hAnsi="Times New Roman" w:cs="Times New Roman"/>
                <w:sz w:val="24"/>
                <w:szCs w:val="24"/>
              </w:rPr>
              <w:t>– к</w:t>
            </w:r>
            <w:r w:rsidRPr="00B6759D">
              <w:rPr>
                <w:rFonts w:ascii="Times New Roman" w:hAnsi="Times New Roman" w:cs="Times New Roman"/>
                <w:sz w:val="24"/>
                <w:szCs w:val="24"/>
              </w:rPr>
              <w:t>орпоративные</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2342</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3148</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2850</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806</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-298</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134,42</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90,53</w:t>
            </w:r>
          </w:p>
        </w:tc>
      </w:tr>
      <w:tr w:rsidR="0095714F" w:rsidRPr="00A70FE9" w:rsidTr="00735109">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rPr>
                <w:rFonts w:ascii="Times New Roman" w:hAnsi="Times New Roman" w:cs="Times New Roman"/>
                <w:sz w:val="24"/>
                <w:szCs w:val="24"/>
              </w:rPr>
            </w:pPr>
            <w:r>
              <w:rPr>
                <w:rFonts w:ascii="Times New Roman" w:hAnsi="Times New Roman" w:cs="Times New Roman"/>
                <w:sz w:val="24"/>
                <w:szCs w:val="24"/>
              </w:rPr>
              <w:t>– о</w:t>
            </w:r>
            <w:r w:rsidRPr="00B6759D">
              <w:rPr>
                <w:rFonts w:ascii="Times New Roman" w:hAnsi="Times New Roman" w:cs="Times New Roman"/>
                <w:sz w:val="24"/>
                <w:szCs w:val="24"/>
              </w:rPr>
              <w:t>днодневные</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1401</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9665</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8625</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8264</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-1040</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689,86</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89,24</w:t>
            </w:r>
          </w:p>
        </w:tc>
      </w:tr>
      <w:tr w:rsidR="0095714F" w:rsidRPr="00A70FE9" w:rsidTr="00735109">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rPr>
                <w:rFonts w:ascii="Times New Roman" w:hAnsi="Times New Roman" w:cs="Times New Roman"/>
                <w:sz w:val="24"/>
                <w:szCs w:val="24"/>
              </w:rPr>
            </w:pPr>
            <w:r>
              <w:rPr>
                <w:rFonts w:ascii="Times New Roman" w:hAnsi="Times New Roman" w:cs="Times New Roman"/>
                <w:sz w:val="24"/>
                <w:szCs w:val="24"/>
              </w:rPr>
              <w:t>– п</w:t>
            </w:r>
            <w:r w:rsidRPr="00B6759D">
              <w:rPr>
                <w:rFonts w:ascii="Times New Roman" w:hAnsi="Times New Roman" w:cs="Times New Roman"/>
                <w:sz w:val="24"/>
                <w:szCs w:val="24"/>
              </w:rPr>
              <w:t xml:space="preserve">рочие (еврооблигации, облигации </w:t>
            </w:r>
            <w:proofErr w:type="spellStart"/>
            <w:r w:rsidRPr="00B6759D">
              <w:rPr>
                <w:rFonts w:ascii="Times New Roman" w:hAnsi="Times New Roman" w:cs="Times New Roman"/>
                <w:sz w:val="24"/>
                <w:szCs w:val="24"/>
              </w:rPr>
              <w:t>микрофинансовых</w:t>
            </w:r>
            <w:proofErr w:type="spellEnd"/>
            <w:r w:rsidRPr="00B6759D">
              <w:rPr>
                <w:rFonts w:ascii="Times New Roman" w:hAnsi="Times New Roman" w:cs="Times New Roman"/>
                <w:sz w:val="24"/>
                <w:szCs w:val="24"/>
              </w:rPr>
              <w:t xml:space="preserve"> организаций и иностранных государств)</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10</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4</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4</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300,00</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166,67</w:t>
            </w:r>
          </w:p>
        </w:tc>
      </w:tr>
      <w:tr w:rsidR="0095714F" w:rsidRPr="007A5E4A" w:rsidTr="00735109">
        <w:trPr>
          <w:trHeight w:val="261"/>
        </w:trPr>
        <w:tc>
          <w:tcPr>
            <w:tcW w:w="141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rPr>
                <w:rFonts w:ascii="Times New Roman" w:hAnsi="Times New Roman" w:cs="Times New Roman"/>
                <w:sz w:val="24"/>
                <w:szCs w:val="24"/>
              </w:rPr>
            </w:pPr>
            <w:r w:rsidRPr="00B6759D">
              <w:rPr>
                <w:rFonts w:ascii="Times New Roman" w:hAnsi="Times New Roman" w:cs="Times New Roman"/>
                <w:sz w:val="24"/>
                <w:szCs w:val="24"/>
              </w:rPr>
              <w:t>Число уникальных клиентов - физических лиц на фондовом рынке</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1102966</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1310296</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1955118</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207330</w:t>
            </w:r>
          </w:p>
        </w:tc>
        <w:tc>
          <w:tcPr>
            <w:tcW w:w="111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644822</w:t>
            </w:r>
          </w:p>
        </w:tc>
        <w:tc>
          <w:tcPr>
            <w:tcW w:w="117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118,80</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95714F" w:rsidRPr="00B6759D" w:rsidRDefault="0095714F" w:rsidP="0095714F">
            <w:pPr>
              <w:spacing w:after="0" w:line="240" w:lineRule="auto"/>
              <w:jc w:val="center"/>
              <w:rPr>
                <w:rFonts w:ascii="Times New Roman" w:hAnsi="Times New Roman" w:cs="Times New Roman"/>
                <w:color w:val="000000"/>
                <w:sz w:val="24"/>
                <w:szCs w:val="24"/>
              </w:rPr>
            </w:pPr>
            <w:r w:rsidRPr="00B6759D">
              <w:rPr>
                <w:rFonts w:ascii="Times New Roman" w:hAnsi="Times New Roman" w:cs="Times New Roman"/>
                <w:color w:val="000000"/>
                <w:sz w:val="24"/>
                <w:szCs w:val="24"/>
              </w:rPr>
              <w:t>149,21</w:t>
            </w:r>
          </w:p>
        </w:tc>
      </w:tr>
    </w:tbl>
    <w:p w:rsidR="00CF56E0" w:rsidRDefault="00CF56E0" w:rsidP="00450D3D">
      <w:pPr>
        <w:widowControl w:val="0"/>
        <w:spacing w:after="0" w:line="360" w:lineRule="auto"/>
        <w:ind w:firstLine="709"/>
        <w:jc w:val="both"/>
        <w:rPr>
          <w:rFonts w:ascii="Times New Roman" w:hAnsi="Times New Roman" w:cs="Times New Roman"/>
          <w:sz w:val="28"/>
        </w:rPr>
      </w:pPr>
    </w:p>
    <w:p w:rsidR="000766F2" w:rsidRDefault="00EC578D" w:rsidP="000766F2">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По данным таблицы </w:t>
      </w:r>
      <w:r w:rsidR="00064723">
        <w:rPr>
          <w:rFonts w:ascii="Times New Roman" w:hAnsi="Times New Roman" w:cs="Times New Roman"/>
          <w:sz w:val="28"/>
        </w:rPr>
        <w:t>2</w:t>
      </w:r>
      <w:r>
        <w:rPr>
          <w:rFonts w:ascii="Times New Roman" w:hAnsi="Times New Roman" w:cs="Times New Roman"/>
          <w:sz w:val="28"/>
        </w:rPr>
        <w:t xml:space="preserve"> </w:t>
      </w:r>
      <w:r w:rsidR="000766F2">
        <w:rPr>
          <w:rFonts w:ascii="Times New Roman" w:hAnsi="Times New Roman" w:cs="Times New Roman"/>
          <w:sz w:val="28"/>
        </w:rPr>
        <w:t>что об</w:t>
      </w:r>
      <w:r w:rsidR="000766F2" w:rsidRPr="000766F2">
        <w:rPr>
          <w:rFonts w:ascii="Times New Roman" w:hAnsi="Times New Roman" w:cs="Times New Roman"/>
          <w:sz w:val="28"/>
        </w:rPr>
        <w:t>ъемы торгов на рынке акций</w:t>
      </w:r>
      <w:r w:rsidR="000766F2">
        <w:rPr>
          <w:rFonts w:ascii="Times New Roman" w:hAnsi="Times New Roman" w:cs="Times New Roman"/>
          <w:sz w:val="28"/>
        </w:rPr>
        <w:t xml:space="preserve"> и </w:t>
      </w:r>
      <w:r w:rsidR="000766F2" w:rsidRPr="000766F2">
        <w:rPr>
          <w:rFonts w:ascii="Times New Roman" w:hAnsi="Times New Roman" w:cs="Times New Roman"/>
          <w:sz w:val="28"/>
        </w:rPr>
        <w:t>рынке облигаций</w:t>
      </w:r>
      <w:r w:rsidR="000766F2">
        <w:rPr>
          <w:rFonts w:ascii="Times New Roman" w:hAnsi="Times New Roman" w:cs="Times New Roman"/>
          <w:sz w:val="28"/>
        </w:rPr>
        <w:t xml:space="preserve"> в 2016-2018 гг. возросли. Наглядно динамика объема торгов на этих рынках изображена на рисунке </w:t>
      </w:r>
      <w:r w:rsidR="00A43745">
        <w:rPr>
          <w:rFonts w:ascii="Times New Roman" w:hAnsi="Times New Roman" w:cs="Times New Roman"/>
          <w:sz w:val="28"/>
        </w:rPr>
        <w:t>6</w:t>
      </w:r>
      <w:r w:rsidR="000766F2">
        <w:rPr>
          <w:rFonts w:ascii="Times New Roman" w:hAnsi="Times New Roman" w:cs="Times New Roman"/>
          <w:sz w:val="28"/>
        </w:rPr>
        <w:t>.</w:t>
      </w:r>
    </w:p>
    <w:p w:rsidR="000766F2" w:rsidRDefault="000766F2" w:rsidP="000766F2">
      <w:pPr>
        <w:widowControl w:val="0"/>
        <w:spacing w:after="0" w:line="360" w:lineRule="auto"/>
        <w:jc w:val="both"/>
        <w:rPr>
          <w:rFonts w:ascii="Times New Roman" w:hAnsi="Times New Roman" w:cs="Times New Roman"/>
          <w:sz w:val="28"/>
        </w:rPr>
      </w:pPr>
    </w:p>
    <w:p w:rsidR="000766F2" w:rsidRDefault="000766F2" w:rsidP="000766F2">
      <w:pPr>
        <w:widowControl w:val="0"/>
        <w:spacing w:after="0" w:line="360" w:lineRule="auto"/>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791200" cy="334327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766F2" w:rsidRDefault="000766F2" w:rsidP="000766F2">
      <w:pPr>
        <w:widowControl w:val="0"/>
        <w:spacing w:after="0" w:line="360" w:lineRule="auto"/>
        <w:jc w:val="center"/>
        <w:rPr>
          <w:rFonts w:ascii="Times New Roman" w:hAnsi="Times New Roman" w:cs="Times New Roman"/>
          <w:sz w:val="28"/>
        </w:rPr>
      </w:pPr>
      <w:r>
        <w:rPr>
          <w:rFonts w:ascii="Times New Roman" w:hAnsi="Times New Roman" w:cs="Times New Roman"/>
          <w:sz w:val="28"/>
        </w:rPr>
        <w:t xml:space="preserve">Рисунок </w:t>
      </w:r>
      <w:r w:rsidR="00A43745">
        <w:rPr>
          <w:rFonts w:ascii="Times New Roman" w:hAnsi="Times New Roman" w:cs="Times New Roman"/>
          <w:sz w:val="28"/>
        </w:rPr>
        <w:t>6</w:t>
      </w:r>
      <w:r>
        <w:rPr>
          <w:rFonts w:ascii="Times New Roman" w:hAnsi="Times New Roman" w:cs="Times New Roman"/>
          <w:sz w:val="28"/>
        </w:rPr>
        <w:t xml:space="preserve"> – Динамика о</w:t>
      </w:r>
      <w:r w:rsidRPr="000766F2">
        <w:rPr>
          <w:rFonts w:ascii="Times New Roman" w:hAnsi="Times New Roman" w:cs="Times New Roman"/>
          <w:sz w:val="28"/>
        </w:rPr>
        <w:t>бъем</w:t>
      </w:r>
      <w:r>
        <w:rPr>
          <w:rFonts w:ascii="Times New Roman" w:hAnsi="Times New Roman" w:cs="Times New Roman"/>
          <w:sz w:val="28"/>
        </w:rPr>
        <w:t>а</w:t>
      </w:r>
      <w:r w:rsidRPr="000766F2">
        <w:rPr>
          <w:rFonts w:ascii="Times New Roman" w:hAnsi="Times New Roman" w:cs="Times New Roman"/>
          <w:sz w:val="28"/>
        </w:rPr>
        <w:t xml:space="preserve"> торгов на рынке акций</w:t>
      </w:r>
      <w:r>
        <w:rPr>
          <w:rFonts w:ascii="Times New Roman" w:hAnsi="Times New Roman" w:cs="Times New Roman"/>
          <w:sz w:val="28"/>
        </w:rPr>
        <w:t xml:space="preserve"> и облигаций в 2016-2018 гг.</w:t>
      </w:r>
      <w:r w:rsidRPr="000766F2">
        <w:rPr>
          <w:rFonts w:ascii="Times New Roman" w:hAnsi="Times New Roman" w:cs="Times New Roman"/>
          <w:sz w:val="28"/>
        </w:rPr>
        <w:t>, млрд руб.</w:t>
      </w:r>
    </w:p>
    <w:p w:rsidR="000766F2" w:rsidRDefault="000766F2" w:rsidP="000766F2">
      <w:pPr>
        <w:widowControl w:val="0"/>
        <w:spacing w:after="0" w:line="360" w:lineRule="auto"/>
        <w:ind w:firstLine="709"/>
        <w:jc w:val="both"/>
        <w:rPr>
          <w:rFonts w:ascii="Times New Roman" w:hAnsi="Times New Roman" w:cs="Times New Roman"/>
          <w:sz w:val="28"/>
        </w:rPr>
      </w:pPr>
    </w:p>
    <w:p w:rsidR="0028005F" w:rsidRDefault="0028005F" w:rsidP="000766F2">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Вторичные торги в 2016 г. составили 9589 млн руб., в 2017 г. – 10979 млрд руб., а в 2018 г. – 10219 млрд руб., т.е. 93,08 % от уровня 2017 г. Их структура в 2018 г. изображена на рисунке </w:t>
      </w:r>
      <w:r w:rsidR="00A43745">
        <w:rPr>
          <w:rFonts w:ascii="Times New Roman" w:hAnsi="Times New Roman" w:cs="Times New Roman"/>
          <w:sz w:val="28"/>
        </w:rPr>
        <w:t>7</w:t>
      </w:r>
      <w:r>
        <w:rPr>
          <w:rFonts w:ascii="Times New Roman" w:hAnsi="Times New Roman" w:cs="Times New Roman"/>
          <w:sz w:val="28"/>
        </w:rPr>
        <w:t>.</w:t>
      </w:r>
    </w:p>
    <w:p w:rsidR="00000BDD" w:rsidRDefault="00000BDD" w:rsidP="000766F2">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Итак, в 2018 г. 63,99 % объема вторичных торгов составляли облигации федерального займа, 5,26 % – облигации Банка России, 2,68 % – субфедеральные и муниципальные облигации, 27,08 % – корпоративные облигации и 1 % прочие </w:t>
      </w:r>
      <w:r w:rsidRPr="00000BDD">
        <w:rPr>
          <w:rFonts w:ascii="Times New Roman" w:hAnsi="Times New Roman" w:cs="Times New Roman"/>
          <w:sz w:val="28"/>
        </w:rPr>
        <w:t>(еврообли</w:t>
      </w:r>
      <w:r>
        <w:rPr>
          <w:rFonts w:ascii="Times New Roman" w:hAnsi="Times New Roman" w:cs="Times New Roman"/>
          <w:sz w:val="28"/>
        </w:rPr>
        <w:t>гации, об</w:t>
      </w:r>
      <w:r w:rsidRPr="00000BDD">
        <w:rPr>
          <w:rFonts w:ascii="Times New Roman" w:hAnsi="Times New Roman" w:cs="Times New Roman"/>
          <w:sz w:val="28"/>
        </w:rPr>
        <w:t xml:space="preserve">лигации </w:t>
      </w:r>
      <w:proofErr w:type="spellStart"/>
      <w:r w:rsidRPr="00000BDD">
        <w:rPr>
          <w:rFonts w:ascii="Times New Roman" w:hAnsi="Times New Roman" w:cs="Times New Roman"/>
          <w:sz w:val="28"/>
        </w:rPr>
        <w:t>микрофи</w:t>
      </w:r>
      <w:r>
        <w:rPr>
          <w:rFonts w:ascii="Times New Roman" w:hAnsi="Times New Roman" w:cs="Times New Roman"/>
          <w:sz w:val="28"/>
        </w:rPr>
        <w:t>нансовых</w:t>
      </w:r>
      <w:proofErr w:type="spellEnd"/>
      <w:r>
        <w:rPr>
          <w:rFonts w:ascii="Times New Roman" w:hAnsi="Times New Roman" w:cs="Times New Roman"/>
          <w:sz w:val="28"/>
        </w:rPr>
        <w:t xml:space="preserve"> организа</w:t>
      </w:r>
      <w:r w:rsidRPr="00000BDD">
        <w:rPr>
          <w:rFonts w:ascii="Times New Roman" w:hAnsi="Times New Roman" w:cs="Times New Roman"/>
          <w:sz w:val="28"/>
        </w:rPr>
        <w:t>ций и иностранных государств)</w:t>
      </w:r>
      <w:r>
        <w:rPr>
          <w:rFonts w:ascii="Times New Roman" w:hAnsi="Times New Roman" w:cs="Times New Roman"/>
          <w:sz w:val="28"/>
        </w:rPr>
        <w:t>.</w:t>
      </w:r>
    </w:p>
    <w:p w:rsidR="00000BDD" w:rsidRDefault="00000BDD" w:rsidP="000766F2">
      <w:pPr>
        <w:widowControl w:val="0"/>
        <w:spacing w:after="0" w:line="360" w:lineRule="auto"/>
        <w:ind w:firstLine="709"/>
        <w:jc w:val="both"/>
        <w:rPr>
          <w:rFonts w:ascii="Times New Roman" w:hAnsi="Times New Roman" w:cs="Times New Roman"/>
          <w:sz w:val="28"/>
        </w:rPr>
      </w:pPr>
    </w:p>
    <w:p w:rsidR="0028005F" w:rsidRDefault="0028005F" w:rsidP="0028005F">
      <w:pPr>
        <w:widowControl w:val="0"/>
        <w:spacing w:after="0" w:line="360" w:lineRule="auto"/>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26D3B3EF" wp14:editId="22AAB1AA">
            <wp:extent cx="5857875" cy="37909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8005F" w:rsidRDefault="0028005F" w:rsidP="0028005F">
      <w:pPr>
        <w:widowControl w:val="0"/>
        <w:spacing w:after="0" w:line="360" w:lineRule="auto"/>
        <w:ind w:firstLine="709"/>
        <w:jc w:val="both"/>
        <w:rPr>
          <w:rFonts w:ascii="Times New Roman" w:hAnsi="Times New Roman" w:cs="Times New Roman"/>
          <w:sz w:val="28"/>
        </w:rPr>
      </w:pPr>
    </w:p>
    <w:p w:rsidR="0028005F" w:rsidRPr="0028005F" w:rsidRDefault="0028005F" w:rsidP="0028005F">
      <w:pPr>
        <w:pStyle w:val="ae"/>
        <w:spacing w:before="0" w:beforeAutospacing="0" w:after="0" w:afterAutospacing="0" w:line="360" w:lineRule="auto"/>
        <w:jc w:val="center"/>
        <w:rPr>
          <w:spacing w:val="-4"/>
          <w:sz w:val="28"/>
          <w:szCs w:val="28"/>
        </w:rPr>
      </w:pPr>
      <w:r w:rsidRPr="00A56843">
        <w:rPr>
          <w:sz w:val="28"/>
          <w:szCs w:val="28"/>
        </w:rPr>
        <w:t xml:space="preserve">Рисунок </w:t>
      </w:r>
      <w:r w:rsidR="00A43745">
        <w:rPr>
          <w:sz w:val="28"/>
          <w:szCs w:val="28"/>
        </w:rPr>
        <w:t>7</w:t>
      </w:r>
      <w:r w:rsidRPr="00A56843">
        <w:rPr>
          <w:sz w:val="28"/>
          <w:szCs w:val="28"/>
        </w:rPr>
        <w:t xml:space="preserve"> – </w:t>
      </w:r>
      <w:r w:rsidRPr="00A56843">
        <w:rPr>
          <w:spacing w:val="-4"/>
          <w:sz w:val="28"/>
          <w:szCs w:val="28"/>
        </w:rPr>
        <w:t xml:space="preserve">Объем </w:t>
      </w:r>
      <w:r w:rsidR="00000BDD">
        <w:rPr>
          <w:spacing w:val="-4"/>
          <w:sz w:val="28"/>
          <w:szCs w:val="28"/>
        </w:rPr>
        <w:t>вторичных торгов</w:t>
      </w:r>
      <w:r>
        <w:rPr>
          <w:spacing w:val="-4"/>
          <w:sz w:val="28"/>
          <w:szCs w:val="28"/>
        </w:rPr>
        <w:t xml:space="preserve"> в</w:t>
      </w:r>
      <w:r w:rsidRPr="00A56843">
        <w:rPr>
          <w:sz w:val="28"/>
          <w:szCs w:val="28"/>
        </w:rPr>
        <w:t xml:space="preserve"> России в 201</w:t>
      </w:r>
      <w:r w:rsidR="00000BDD">
        <w:rPr>
          <w:sz w:val="28"/>
          <w:szCs w:val="28"/>
        </w:rPr>
        <w:t>8</w:t>
      </w:r>
      <w:r w:rsidRPr="00A56843">
        <w:rPr>
          <w:sz w:val="28"/>
          <w:szCs w:val="28"/>
        </w:rPr>
        <w:t xml:space="preserve"> г., %</w:t>
      </w:r>
    </w:p>
    <w:p w:rsidR="0028005F" w:rsidRDefault="0028005F" w:rsidP="000766F2">
      <w:pPr>
        <w:widowControl w:val="0"/>
        <w:spacing w:after="0" w:line="360" w:lineRule="auto"/>
        <w:ind w:firstLine="709"/>
        <w:jc w:val="both"/>
        <w:rPr>
          <w:rFonts w:ascii="Times New Roman" w:hAnsi="Times New Roman" w:cs="Times New Roman"/>
          <w:sz w:val="28"/>
        </w:rPr>
      </w:pPr>
    </w:p>
    <w:p w:rsidR="00A12E6F" w:rsidRDefault="00A12E6F" w:rsidP="000766F2">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Размещения и погашения облигаций на фондовом рынке в 2016 г. составили 5027 млн руб., в 2017 г. – 15250 млрд руб., а в 2018 г. – 19622 млрд руб., т.е. 128,67 % от уровня 2017 г.</w:t>
      </w:r>
      <w:r w:rsidR="003E6172">
        <w:rPr>
          <w:rFonts w:ascii="Times New Roman" w:hAnsi="Times New Roman" w:cs="Times New Roman"/>
          <w:sz w:val="28"/>
        </w:rPr>
        <w:t xml:space="preserve"> Больше всего в 2018 г. размещено и погашено однодневных облигация и облигаций Банка России.</w:t>
      </w:r>
    </w:p>
    <w:p w:rsidR="003E6172" w:rsidRDefault="003E6172" w:rsidP="000766F2">
      <w:pPr>
        <w:widowControl w:val="0"/>
        <w:spacing w:after="0" w:line="360" w:lineRule="auto"/>
        <w:ind w:firstLine="709"/>
        <w:jc w:val="both"/>
        <w:rPr>
          <w:rFonts w:ascii="Times New Roman" w:hAnsi="Times New Roman" w:cs="Times New Roman"/>
          <w:sz w:val="28"/>
        </w:rPr>
      </w:pPr>
      <w:r w:rsidRPr="003E6172">
        <w:rPr>
          <w:rFonts w:ascii="Times New Roman" w:hAnsi="Times New Roman" w:cs="Times New Roman"/>
          <w:sz w:val="28"/>
        </w:rPr>
        <w:t xml:space="preserve">Число уникальных клиентов </w:t>
      </w:r>
      <w:r w:rsidR="0006627F">
        <w:rPr>
          <w:rFonts w:ascii="Times New Roman" w:hAnsi="Times New Roman" w:cs="Times New Roman"/>
          <w:sz w:val="28"/>
        </w:rPr>
        <w:t>–</w:t>
      </w:r>
      <w:r w:rsidRPr="003E6172">
        <w:rPr>
          <w:rFonts w:ascii="Times New Roman" w:hAnsi="Times New Roman" w:cs="Times New Roman"/>
          <w:sz w:val="28"/>
        </w:rPr>
        <w:t xml:space="preserve"> физических лиц на фондовом рынке</w:t>
      </w:r>
      <w:r>
        <w:rPr>
          <w:rFonts w:ascii="Times New Roman" w:hAnsi="Times New Roman" w:cs="Times New Roman"/>
          <w:sz w:val="28"/>
        </w:rPr>
        <w:t xml:space="preserve"> – </w:t>
      </w:r>
      <w:r w:rsidR="00051A47">
        <w:rPr>
          <w:rFonts w:ascii="Times New Roman" w:hAnsi="Times New Roman" w:cs="Times New Roman"/>
          <w:sz w:val="28"/>
        </w:rPr>
        <w:t xml:space="preserve">является </w:t>
      </w:r>
      <w:r>
        <w:rPr>
          <w:rFonts w:ascii="Times New Roman" w:hAnsi="Times New Roman" w:cs="Times New Roman"/>
          <w:sz w:val="28"/>
        </w:rPr>
        <w:t>одной из ключевых составляющих рынка капита</w:t>
      </w:r>
      <w:r w:rsidR="00DF32F1">
        <w:rPr>
          <w:rFonts w:ascii="Times New Roman" w:hAnsi="Times New Roman" w:cs="Times New Roman"/>
          <w:sz w:val="28"/>
        </w:rPr>
        <w:t xml:space="preserve">ла в России </w:t>
      </w:r>
      <w:r w:rsidR="00051A47">
        <w:rPr>
          <w:rFonts w:ascii="Times New Roman" w:hAnsi="Times New Roman" w:cs="Times New Roman"/>
          <w:sz w:val="28"/>
        </w:rPr>
        <w:t xml:space="preserve">и </w:t>
      </w:r>
      <w:r w:rsidR="00DF32F1">
        <w:rPr>
          <w:rFonts w:ascii="Times New Roman" w:hAnsi="Times New Roman" w:cs="Times New Roman"/>
          <w:sz w:val="28"/>
        </w:rPr>
        <w:t>в течение 2016-2018 </w:t>
      </w:r>
      <w:r>
        <w:rPr>
          <w:rFonts w:ascii="Times New Roman" w:hAnsi="Times New Roman" w:cs="Times New Roman"/>
          <w:sz w:val="28"/>
        </w:rPr>
        <w:t xml:space="preserve">гг. увеличивалось. Так, в 2016 г. оно составило </w:t>
      </w:r>
      <w:r w:rsidRPr="003E6172">
        <w:rPr>
          <w:rFonts w:ascii="Times New Roman" w:hAnsi="Times New Roman" w:cs="Times New Roman"/>
          <w:sz w:val="28"/>
        </w:rPr>
        <w:t>1102966</w:t>
      </w:r>
      <w:r>
        <w:rPr>
          <w:rFonts w:ascii="Times New Roman" w:hAnsi="Times New Roman" w:cs="Times New Roman"/>
          <w:sz w:val="28"/>
        </w:rPr>
        <w:t xml:space="preserve"> </w:t>
      </w:r>
      <w:r w:rsidR="0006627F">
        <w:rPr>
          <w:rFonts w:ascii="Times New Roman" w:hAnsi="Times New Roman" w:cs="Times New Roman"/>
          <w:sz w:val="28"/>
        </w:rPr>
        <w:t>клиентов, в 2017 </w:t>
      </w:r>
      <w:r w:rsidR="00856EA5">
        <w:rPr>
          <w:rFonts w:ascii="Times New Roman" w:hAnsi="Times New Roman" w:cs="Times New Roman"/>
          <w:sz w:val="28"/>
        </w:rPr>
        <w:t xml:space="preserve">г. – </w:t>
      </w:r>
      <w:r w:rsidRPr="003E6172">
        <w:rPr>
          <w:rFonts w:ascii="Times New Roman" w:hAnsi="Times New Roman" w:cs="Times New Roman"/>
          <w:sz w:val="28"/>
        </w:rPr>
        <w:t>1310296</w:t>
      </w:r>
      <w:r w:rsidR="00856EA5">
        <w:rPr>
          <w:rFonts w:ascii="Times New Roman" w:hAnsi="Times New Roman" w:cs="Times New Roman"/>
          <w:sz w:val="28"/>
        </w:rPr>
        <w:t xml:space="preserve"> клиентов, а в 2018 г. – </w:t>
      </w:r>
      <w:r w:rsidRPr="003E6172">
        <w:rPr>
          <w:rFonts w:ascii="Times New Roman" w:hAnsi="Times New Roman" w:cs="Times New Roman"/>
          <w:sz w:val="28"/>
        </w:rPr>
        <w:t>1955118</w:t>
      </w:r>
      <w:r w:rsidR="00856EA5">
        <w:rPr>
          <w:rFonts w:ascii="Times New Roman" w:hAnsi="Times New Roman" w:cs="Times New Roman"/>
          <w:sz w:val="28"/>
        </w:rPr>
        <w:t xml:space="preserve"> клиентов.</w:t>
      </w:r>
    </w:p>
    <w:p w:rsidR="00856EA5" w:rsidRDefault="00DF32F1" w:rsidP="000766F2">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В завершение обзора рынка капитала в России проанализируем один из важнейших показателей, а именно – отток капитала, т.е. в</w:t>
      </w:r>
      <w:r w:rsidRPr="00DF32F1">
        <w:rPr>
          <w:rFonts w:ascii="Times New Roman" w:hAnsi="Times New Roman" w:cs="Times New Roman"/>
          <w:sz w:val="28"/>
        </w:rPr>
        <w:t>ывоз денежной массы из страны в границы другого государства для более выгодного их вложения в более выгодные экономи</w:t>
      </w:r>
      <w:r>
        <w:rPr>
          <w:rFonts w:ascii="Times New Roman" w:hAnsi="Times New Roman" w:cs="Times New Roman"/>
          <w:sz w:val="28"/>
        </w:rPr>
        <w:t xml:space="preserve">ческие инструменты и механизмы (рисунок </w:t>
      </w:r>
      <w:r w:rsidR="00A43745">
        <w:rPr>
          <w:rFonts w:ascii="Times New Roman" w:hAnsi="Times New Roman" w:cs="Times New Roman"/>
          <w:sz w:val="28"/>
        </w:rPr>
        <w:t>8</w:t>
      </w:r>
      <w:r>
        <w:rPr>
          <w:rFonts w:ascii="Times New Roman" w:hAnsi="Times New Roman" w:cs="Times New Roman"/>
          <w:sz w:val="28"/>
        </w:rPr>
        <w:t>).</w:t>
      </w:r>
    </w:p>
    <w:p w:rsidR="00DF32F1" w:rsidRDefault="00DF32F1" w:rsidP="000766F2">
      <w:pPr>
        <w:widowControl w:val="0"/>
        <w:spacing w:after="0" w:line="360" w:lineRule="auto"/>
        <w:ind w:firstLine="709"/>
        <w:jc w:val="both"/>
        <w:rPr>
          <w:rFonts w:ascii="Times New Roman" w:hAnsi="Times New Roman" w:cs="Times New Roman"/>
          <w:sz w:val="28"/>
        </w:rPr>
      </w:pPr>
    </w:p>
    <w:p w:rsidR="00DF32F1" w:rsidRDefault="00D74AB5" w:rsidP="00D74AB5">
      <w:pPr>
        <w:widowControl w:val="0"/>
        <w:spacing w:after="0" w:line="360" w:lineRule="auto"/>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608E9CD3" wp14:editId="5A233C04">
            <wp:extent cx="5791200" cy="26670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F32F1" w:rsidRDefault="00DF32F1" w:rsidP="0034383F">
      <w:pPr>
        <w:widowControl w:val="0"/>
        <w:suppressAutoHyphens/>
        <w:spacing w:after="0" w:line="360" w:lineRule="auto"/>
        <w:jc w:val="center"/>
        <w:rPr>
          <w:rFonts w:ascii="Times New Roman" w:hAnsi="Times New Roman" w:cs="Times New Roman"/>
          <w:sz w:val="28"/>
        </w:rPr>
      </w:pPr>
      <w:r>
        <w:rPr>
          <w:rFonts w:ascii="Times New Roman" w:hAnsi="Times New Roman" w:cs="Times New Roman"/>
          <w:sz w:val="28"/>
        </w:rPr>
        <w:t xml:space="preserve">Рисунок </w:t>
      </w:r>
      <w:r w:rsidR="00A43745">
        <w:rPr>
          <w:rFonts w:ascii="Times New Roman" w:hAnsi="Times New Roman" w:cs="Times New Roman"/>
          <w:sz w:val="28"/>
        </w:rPr>
        <w:t>8</w:t>
      </w:r>
      <w:r>
        <w:rPr>
          <w:rFonts w:ascii="Times New Roman" w:hAnsi="Times New Roman" w:cs="Times New Roman"/>
          <w:sz w:val="28"/>
        </w:rPr>
        <w:t xml:space="preserve"> – Динамика оттока капитала в России в 2016-2018 гг., млрд долларов США</w:t>
      </w:r>
      <w:r w:rsidR="00D31ABB">
        <w:rPr>
          <w:rFonts w:ascii="Times New Roman" w:hAnsi="Times New Roman" w:cs="Times New Roman"/>
          <w:sz w:val="28"/>
        </w:rPr>
        <w:t xml:space="preserve"> </w:t>
      </w:r>
    </w:p>
    <w:p w:rsidR="00A12E6F" w:rsidRDefault="00A12E6F" w:rsidP="00000BDD">
      <w:pPr>
        <w:widowControl w:val="0"/>
        <w:spacing w:after="0" w:line="360" w:lineRule="auto"/>
        <w:ind w:firstLine="709"/>
        <w:jc w:val="both"/>
        <w:rPr>
          <w:rFonts w:ascii="Times New Roman" w:hAnsi="Times New Roman" w:cs="Times New Roman"/>
          <w:sz w:val="28"/>
        </w:rPr>
      </w:pPr>
    </w:p>
    <w:p w:rsidR="00283BC3" w:rsidRDefault="00D31ABB" w:rsidP="00283BC3">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 данным рисунка </w:t>
      </w:r>
      <w:r w:rsidR="00A43745">
        <w:rPr>
          <w:rFonts w:ascii="Times New Roman" w:hAnsi="Times New Roman" w:cs="Times New Roman"/>
          <w:sz w:val="28"/>
        </w:rPr>
        <w:t>8</w:t>
      </w:r>
      <w:r>
        <w:rPr>
          <w:rFonts w:ascii="Times New Roman" w:hAnsi="Times New Roman" w:cs="Times New Roman"/>
          <w:sz w:val="28"/>
        </w:rPr>
        <w:t xml:space="preserve"> видно, что ч</w:t>
      </w:r>
      <w:r w:rsidRPr="00D31ABB">
        <w:rPr>
          <w:rFonts w:ascii="Times New Roman" w:hAnsi="Times New Roman" w:cs="Times New Roman"/>
          <w:sz w:val="28"/>
        </w:rPr>
        <w:t xml:space="preserve">истый отток капитала частного сектора из России в 2018 г. вырос в 2,7 раза по сравнению с предыдущим годом </w:t>
      </w:r>
      <w:r>
        <w:rPr>
          <w:rFonts w:ascii="Times New Roman" w:hAnsi="Times New Roman" w:cs="Times New Roman"/>
          <w:sz w:val="28"/>
        </w:rPr>
        <w:t>– до 67,5 млрд</w:t>
      </w:r>
      <w:r w:rsidRPr="00D31ABB">
        <w:rPr>
          <w:rFonts w:ascii="Times New Roman" w:hAnsi="Times New Roman" w:cs="Times New Roman"/>
          <w:sz w:val="28"/>
        </w:rPr>
        <w:t xml:space="preserve">. </w:t>
      </w:r>
      <w:r w:rsidR="00283BC3">
        <w:rPr>
          <w:rFonts w:ascii="Times New Roman" w:hAnsi="Times New Roman" w:cs="Times New Roman"/>
          <w:sz w:val="28"/>
        </w:rPr>
        <w:t xml:space="preserve">долларов США. </w:t>
      </w:r>
      <w:r w:rsidR="00283BC3" w:rsidRPr="00283BC3">
        <w:rPr>
          <w:rFonts w:ascii="Times New Roman" w:hAnsi="Times New Roman" w:cs="Times New Roman"/>
          <w:sz w:val="28"/>
        </w:rPr>
        <w:t>По данным ЦБ РФ, это связано с сокращением внешнего долга российскими банками и одновременным накоплением экспортной наличности на счетах.</w:t>
      </w:r>
      <w:r w:rsidR="00283BC3">
        <w:rPr>
          <w:rFonts w:ascii="Times New Roman" w:hAnsi="Times New Roman" w:cs="Times New Roman"/>
          <w:sz w:val="28"/>
        </w:rPr>
        <w:t xml:space="preserve"> В первой половине 2018 г.</w:t>
      </w:r>
      <w:r w:rsidR="00283BC3" w:rsidRPr="00283BC3">
        <w:rPr>
          <w:rFonts w:ascii="Times New Roman" w:hAnsi="Times New Roman" w:cs="Times New Roman"/>
          <w:sz w:val="28"/>
        </w:rPr>
        <w:t xml:space="preserve"> </w:t>
      </w:r>
      <w:r w:rsidR="00283BC3">
        <w:rPr>
          <w:rFonts w:ascii="Times New Roman" w:hAnsi="Times New Roman" w:cs="Times New Roman"/>
          <w:sz w:val="28"/>
        </w:rPr>
        <w:t>отток капитала</w:t>
      </w:r>
      <w:r w:rsidR="00283BC3" w:rsidRPr="00283BC3">
        <w:rPr>
          <w:rFonts w:ascii="Times New Roman" w:hAnsi="Times New Roman" w:cs="Times New Roman"/>
          <w:sz w:val="28"/>
        </w:rPr>
        <w:t xml:space="preserve"> был нейтрализован регулярными покупками иностранной валюты Министерством финансов на открытом рынке, которые были </w:t>
      </w:r>
      <w:r w:rsidR="00283BC3">
        <w:rPr>
          <w:rFonts w:ascii="Times New Roman" w:hAnsi="Times New Roman" w:cs="Times New Roman"/>
          <w:sz w:val="28"/>
        </w:rPr>
        <w:t>при</w:t>
      </w:r>
      <w:r w:rsidR="00283BC3" w:rsidRPr="00283BC3">
        <w:rPr>
          <w:rFonts w:ascii="Times New Roman" w:hAnsi="Times New Roman" w:cs="Times New Roman"/>
          <w:sz w:val="28"/>
        </w:rPr>
        <w:t>остановлены во второй половине 2018 г</w:t>
      </w:r>
      <w:r w:rsidR="00283BC3">
        <w:rPr>
          <w:rFonts w:ascii="Times New Roman" w:hAnsi="Times New Roman" w:cs="Times New Roman"/>
          <w:sz w:val="28"/>
        </w:rPr>
        <w:t xml:space="preserve">. </w:t>
      </w:r>
      <w:r w:rsidR="00283BC3" w:rsidRPr="00283BC3">
        <w:rPr>
          <w:rFonts w:ascii="Times New Roman" w:hAnsi="Times New Roman" w:cs="Times New Roman"/>
          <w:sz w:val="28"/>
        </w:rPr>
        <w:t xml:space="preserve">из-за вызванной санкциями </w:t>
      </w:r>
      <w:r w:rsidR="00283BC3">
        <w:rPr>
          <w:rFonts w:ascii="Times New Roman" w:hAnsi="Times New Roman" w:cs="Times New Roman"/>
          <w:sz w:val="28"/>
        </w:rPr>
        <w:t xml:space="preserve">западных государств </w:t>
      </w:r>
      <w:r w:rsidR="00283BC3" w:rsidRPr="00283BC3">
        <w:rPr>
          <w:rFonts w:ascii="Times New Roman" w:hAnsi="Times New Roman" w:cs="Times New Roman"/>
          <w:sz w:val="28"/>
        </w:rPr>
        <w:t>волатильности рынка.</w:t>
      </w:r>
    </w:p>
    <w:p w:rsidR="00FA0711" w:rsidRPr="00FA0711" w:rsidRDefault="00283BC3" w:rsidP="00FA0711">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w:t>
      </w:r>
      <w:r w:rsidR="00817446">
        <w:rPr>
          <w:rFonts w:ascii="Times New Roman" w:hAnsi="Times New Roman" w:cs="Times New Roman"/>
          <w:sz w:val="28"/>
        </w:rPr>
        <w:t>несмотря на санкции зарубежных государств рынок капитала в Российской Федерации</w:t>
      </w:r>
      <w:r w:rsidR="003C2782">
        <w:rPr>
          <w:rFonts w:ascii="Times New Roman" w:hAnsi="Times New Roman" w:cs="Times New Roman"/>
          <w:sz w:val="28"/>
        </w:rPr>
        <w:t xml:space="preserve"> в целом </w:t>
      </w:r>
      <w:r w:rsidR="00817446">
        <w:rPr>
          <w:rFonts w:ascii="Times New Roman" w:hAnsi="Times New Roman" w:cs="Times New Roman"/>
          <w:sz w:val="28"/>
        </w:rPr>
        <w:t>развивается</w:t>
      </w:r>
      <w:r w:rsidR="003218B2">
        <w:rPr>
          <w:rFonts w:ascii="Times New Roman" w:hAnsi="Times New Roman" w:cs="Times New Roman"/>
          <w:sz w:val="28"/>
        </w:rPr>
        <w:t>, в частности</w:t>
      </w:r>
      <w:r w:rsidR="003218B2" w:rsidRPr="003218B2">
        <w:rPr>
          <w:rFonts w:ascii="Times New Roman" w:hAnsi="Times New Roman" w:cs="Times New Roman"/>
          <w:sz w:val="28"/>
        </w:rPr>
        <w:t xml:space="preserve"> </w:t>
      </w:r>
      <w:r w:rsidR="003218B2">
        <w:rPr>
          <w:rFonts w:ascii="Times New Roman" w:hAnsi="Times New Roman" w:cs="Times New Roman"/>
          <w:sz w:val="28"/>
        </w:rPr>
        <w:t>растёт о</w:t>
      </w:r>
      <w:r w:rsidR="003218B2" w:rsidRPr="00FA0711">
        <w:rPr>
          <w:rFonts w:ascii="Times New Roman" w:hAnsi="Times New Roman" w:cs="Times New Roman"/>
          <w:sz w:val="28"/>
        </w:rPr>
        <w:t>бъем</w:t>
      </w:r>
      <w:r w:rsidR="003218B2">
        <w:rPr>
          <w:rFonts w:ascii="Times New Roman" w:hAnsi="Times New Roman" w:cs="Times New Roman"/>
          <w:sz w:val="28"/>
        </w:rPr>
        <w:t xml:space="preserve"> торгов на рынке акций и рынке облигаций </w:t>
      </w:r>
      <w:r w:rsidR="002E451B">
        <w:rPr>
          <w:rFonts w:ascii="Times New Roman" w:hAnsi="Times New Roman" w:cs="Times New Roman"/>
          <w:sz w:val="28"/>
        </w:rPr>
        <w:t xml:space="preserve">и </w:t>
      </w:r>
      <w:r w:rsidR="003218B2">
        <w:rPr>
          <w:rFonts w:ascii="Times New Roman" w:hAnsi="Times New Roman" w:cs="Times New Roman"/>
          <w:sz w:val="28"/>
        </w:rPr>
        <w:t>пр.</w:t>
      </w:r>
      <w:r w:rsidR="00817446">
        <w:rPr>
          <w:rFonts w:ascii="Times New Roman" w:hAnsi="Times New Roman" w:cs="Times New Roman"/>
          <w:sz w:val="28"/>
        </w:rPr>
        <w:t xml:space="preserve"> </w:t>
      </w:r>
      <w:r w:rsidR="003C2782">
        <w:rPr>
          <w:rFonts w:ascii="Times New Roman" w:hAnsi="Times New Roman" w:cs="Times New Roman"/>
          <w:sz w:val="28"/>
        </w:rPr>
        <w:t>Однако, негативным моментом является сильный отток капитала частного сектора из страны. Если в 2016</w:t>
      </w:r>
      <w:r w:rsidR="002E451B">
        <w:rPr>
          <w:rFonts w:ascii="Times New Roman" w:hAnsi="Times New Roman" w:cs="Times New Roman"/>
          <w:sz w:val="28"/>
        </w:rPr>
        <w:t> </w:t>
      </w:r>
      <w:r w:rsidR="003C2782">
        <w:rPr>
          <w:rFonts w:ascii="Times New Roman" w:hAnsi="Times New Roman" w:cs="Times New Roman"/>
          <w:sz w:val="28"/>
        </w:rPr>
        <w:t xml:space="preserve">г. он составлял 18,5 млрд долларов США, в 2017 г. – 25,2 млрд долларов США, то в 2018 г. – 67,5 млрд долларов США. </w:t>
      </w:r>
      <w:r w:rsidR="00FA0711">
        <w:rPr>
          <w:rFonts w:ascii="Times New Roman" w:hAnsi="Times New Roman" w:cs="Times New Roman"/>
          <w:sz w:val="28"/>
        </w:rPr>
        <w:t xml:space="preserve">Но основной причиной этого является не нервозность инвесторов из-за санкции, а </w:t>
      </w:r>
      <w:r w:rsidR="00FA0711" w:rsidRPr="00283BC3">
        <w:rPr>
          <w:rFonts w:ascii="Times New Roman" w:hAnsi="Times New Roman" w:cs="Times New Roman"/>
          <w:sz w:val="28"/>
        </w:rPr>
        <w:t>одновременн</w:t>
      </w:r>
      <w:r w:rsidR="00FA0711">
        <w:rPr>
          <w:rFonts w:ascii="Times New Roman" w:hAnsi="Times New Roman" w:cs="Times New Roman"/>
          <w:sz w:val="28"/>
        </w:rPr>
        <w:t>ое</w:t>
      </w:r>
      <w:r w:rsidR="00FA0711" w:rsidRPr="00283BC3">
        <w:rPr>
          <w:rFonts w:ascii="Times New Roman" w:hAnsi="Times New Roman" w:cs="Times New Roman"/>
          <w:sz w:val="28"/>
        </w:rPr>
        <w:t xml:space="preserve"> накопление экспортной наличности на счетах.</w:t>
      </w:r>
      <w:r w:rsidR="00FA0711">
        <w:rPr>
          <w:rFonts w:ascii="Times New Roman" w:hAnsi="Times New Roman" w:cs="Times New Roman"/>
          <w:sz w:val="28"/>
        </w:rPr>
        <w:t xml:space="preserve"> Тем не менее, такой высокий показатель свидетельствуют о слабости российского рубля. </w:t>
      </w:r>
    </w:p>
    <w:p w:rsidR="0004357C" w:rsidRPr="0004357C" w:rsidRDefault="0004357C" w:rsidP="00450D3D">
      <w:pPr>
        <w:widowControl w:val="0"/>
        <w:spacing w:after="0" w:line="360" w:lineRule="auto"/>
        <w:ind w:firstLine="709"/>
        <w:jc w:val="both"/>
        <w:rPr>
          <w:rFonts w:ascii="Times New Roman" w:hAnsi="Times New Roman" w:cs="Times New Roman"/>
          <w:sz w:val="28"/>
        </w:rPr>
      </w:pPr>
      <w:r w:rsidRPr="0004357C">
        <w:rPr>
          <w:rFonts w:ascii="Times New Roman" w:hAnsi="Times New Roman" w:cs="Times New Roman"/>
          <w:sz w:val="28"/>
        </w:rPr>
        <w:lastRenderedPageBreak/>
        <w:t>2.2 Функции фондовой биржи в РФ и развитых странах</w:t>
      </w:r>
    </w:p>
    <w:p w:rsidR="0004357C" w:rsidRDefault="0004357C" w:rsidP="00450D3D">
      <w:pPr>
        <w:widowControl w:val="0"/>
        <w:spacing w:after="0" w:line="360" w:lineRule="auto"/>
        <w:ind w:firstLine="709"/>
        <w:jc w:val="both"/>
        <w:rPr>
          <w:rFonts w:ascii="Times New Roman" w:hAnsi="Times New Roman" w:cs="Times New Roman"/>
          <w:sz w:val="28"/>
        </w:rPr>
      </w:pPr>
    </w:p>
    <w:p w:rsidR="00CF56E0" w:rsidRDefault="00CF56E0"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 мнению М.А. </w:t>
      </w:r>
      <w:proofErr w:type="spellStart"/>
      <w:r w:rsidRPr="00E62178">
        <w:rPr>
          <w:rFonts w:ascii="Times New Roman" w:hAnsi="Times New Roman" w:cs="Times New Roman"/>
          <w:sz w:val="28"/>
        </w:rPr>
        <w:t>Хритов</w:t>
      </w:r>
      <w:r>
        <w:rPr>
          <w:rFonts w:ascii="Times New Roman" w:hAnsi="Times New Roman" w:cs="Times New Roman"/>
          <w:sz w:val="28"/>
        </w:rPr>
        <w:t>ой</w:t>
      </w:r>
      <w:proofErr w:type="spellEnd"/>
      <w:r w:rsidRPr="00E62178">
        <w:rPr>
          <w:rFonts w:ascii="Times New Roman" w:hAnsi="Times New Roman" w:cs="Times New Roman"/>
          <w:sz w:val="28"/>
        </w:rPr>
        <w:t xml:space="preserve">, </w:t>
      </w:r>
      <w:r>
        <w:rPr>
          <w:rFonts w:ascii="Times New Roman" w:hAnsi="Times New Roman" w:cs="Times New Roman"/>
          <w:sz w:val="28"/>
        </w:rPr>
        <w:t xml:space="preserve">В.А. </w:t>
      </w:r>
      <w:r w:rsidRPr="00E62178">
        <w:rPr>
          <w:rFonts w:ascii="Times New Roman" w:hAnsi="Times New Roman" w:cs="Times New Roman"/>
          <w:sz w:val="28"/>
        </w:rPr>
        <w:t>Терентьев</w:t>
      </w:r>
      <w:r>
        <w:rPr>
          <w:rFonts w:ascii="Times New Roman" w:hAnsi="Times New Roman" w:cs="Times New Roman"/>
          <w:sz w:val="28"/>
        </w:rPr>
        <w:t>а</w:t>
      </w:r>
      <w:r w:rsidRPr="00E62178">
        <w:rPr>
          <w:rFonts w:ascii="Times New Roman" w:hAnsi="Times New Roman" w:cs="Times New Roman"/>
          <w:sz w:val="28"/>
        </w:rPr>
        <w:t xml:space="preserve">, </w:t>
      </w:r>
      <w:r>
        <w:rPr>
          <w:rFonts w:ascii="Times New Roman" w:hAnsi="Times New Roman" w:cs="Times New Roman"/>
          <w:sz w:val="28"/>
        </w:rPr>
        <w:t xml:space="preserve">Д.А. </w:t>
      </w:r>
      <w:r w:rsidRPr="00E62178">
        <w:rPr>
          <w:rFonts w:ascii="Times New Roman" w:hAnsi="Times New Roman" w:cs="Times New Roman"/>
          <w:sz w:val="28"/>
        </w:rPr>
        <w:t>Майорова</w:t>
      </w:r>
      <w:r>
        <w:rPr>
          <w:rFonts w:ascii="Times New Roman" w:hAnsi="Times New Roman" w:cs="Times New Roman"/>
          <w:sz w:val="28"/>
        </w:rPr>
        <w:t>, с</w:t>
      </w:r>
      <w:r w:rsidRPr="00E62178">
        <w:rPr>
          <w:rFonts w:ascii="Times New Roman" w:hAnsi="Times New Roman" w:cs="Times New Roman"/>
          <w:sz w:val="28"/>
        </w:rPr>
        <w:t xml:space="preserve">овременные фондовые биржи </w:t>
      </w:r>
      <w:r w:rsidR="00EC33A9">
        <w:rPr>
          <w:rFonts w:ascii="Times New Roman" w:hAnsi="Times New Roman" w:cs="Times New Roman"/>
          <w:sz w:val="28"/>
        </w:rPr>
        <w:t xml:space="preserve">в Российской Федерации </w:t>
      </w:r>
      <w:r w:rsidRPr="00E62178">
        <w:rPr>
          <w:rFonts w:ascii="Times New Roman" w:hAnsi="Times New Roman" w:cs="Times New Roman"/>
          <w:sz w:val="28"/>
        </w:rPr>
        <w:t>выполняют ряд функций, к числу которых следует отнести</w:t>
      </w:r>
      <w:r>
        <w:rPr>
          <w:rFonts w:ascii="Times New Roman" w:hAnsi="Times New Roman" w:cs="Times New Roman"/>
          <w:sz w:val="28"/>
        </w:rPr>
        <w:t xml:space="preserve"> следующие (рисунок </w:t>
      </w:r>
      <w:r w:rsidR="00A43745">
        <w:rPr>
          <w:rFonts w:ascii="Times New Roman" w:hAnsi="Times New Roman" w:cs="Times New Roman"/>
          <w:sz w:val="28"/>
        </w:rPr>
        <w:t>9</w:t>
      </w:r>
      <w:r>
        <w:rPr>
          <w:rFonts w:ascii="Times New Roman" w:hAnsi="Times New Roman" w:cs="Times New Roman"/>
          <w:sz w:val="28"/>
        </w:rPr>
        <w:t>).</w:t>
      </w:r>
    </w:p>
    <w:p w:rsidR="00CF56E0" w:rsidRDefault="00CF56E0" w:rsidP="00450D3D">
      <w:pPr>
        <w:widowControl w:val="0"/>
        <w:spacing w:after="0" w:line="360" w:lineRule="auto"/>
        <w:ind w:firstLine="709"/>
        <w:jc w:val="both"/>
        <w:rPr>
          <w:rFonts w:ascii="Times New Roman" w:hAnsi="Times New Roman" w:cs="Times New Roman"/>
          <w:sz w:val="28"/>
        </w:rPr>
      </w:pPr>
    </w:p>
    <w:p w:rsidR="00CF56E0" w:rsidRDefault="00CF56E0" w:rsidP="00450D3D">
      <w:pPr>
        <w:widowControl w:val="0"/>
        <w:spacing w:after="0" w:line="360" w:lineRule="auto"/>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061E4E69" wp14:editId="53B2D31B">
            <wp:extent cx="5791200" cy="2628900"/>
            <wp:effectExtent l="0" t="57150" r="0" b="571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r w:rsidRPr="00E62178">
        <w:rPr>
          <w:rFonts w:ascii="Times New Roman" w:hAnsi="Times New Roman" w:cs="Times New Roman"/>
          <w:sz w:val="28"/>
        </w:rPr>
        <w:t xml:space="preserve"> </w:t>
      </w:r>
    </w:p>
    <w:p w:rsidR="00CF56E0" w:rsidRDefault="00CF56E0" w:rsidP="00450D3D">
      <w:pPr>
        <w:widowControl w:val="0"/>
        <w:spacing w:after="0" w:line="360" w:lineRule="auto"/>
        <w:jc w:val="center"/>
        <w:rPr>
          <w:rFonts w:ascii="Times New Roman" w:hAnsi="Times New Roman" w:cs="Times New Roman"/>
          <w:sz w:val="28"/>
        </w:rPr>
      </w:pPr>
      <w:r>
        <w:rPr>
          <w:rFonts w:ascii="Times New Roman" w:hAnsi="Times New Roman" w:cs="Times New Roman"/>
          <w:sz w:val="28"/>
        </w:rPr>
        <w:t xml:space="preserve">Рисунок </w:t>
      </w:r>
      <w:r w:rsidR="00A43745">
        <w:rPr>
          <w:rFonts w:ascii="Times New Roman" w:hAnsi="Times New Roman" w:cs="Times New Roman"/>
          <w:sz w:val="28"/>
        </w:rPr>
        <w:t>9</w:t>
      </w:r>
      <w:r>
        <w:rPr>
          <w:rFonts w:ascii="Times New Roman" w:hAnsi="Times New Roman" w:cs="Times New Roman"/>
          <w:sz w:val="28"/>
        </w:rPr>
        <w:t xml:space="preserve"> – Функции фондовых бирж </w:t>
      </w:r>
      <w:r w:rsidRPr="00EA7DB0">
        <w:rPr>
          <w:rFonts w:ascii="Times New Roman" w:hAnsi="Times New Roman" w:cs="Times New Roman"/>
          <w:sz w:val="28"/>
        </w:rPr>
        <w:t>[</w:t>
      </w:r>
      <w:r>
        <w:rPr>
          <w:rFonts w:ascii="Times New Roman" w:hAnsi="Times New Roman" w:cs="Times New Roman"/>
          <w:sz w:val="28"/>
        </w:rPr>
        <w:t>33, с. 256</w:t>
      </w:r>
      <w:r w:rsidRPr="00EA7DB0">
        <w:rPr>
          <w:rFonts w:ascii="Times New Roman" w:hAnsi="Times New Roman" w:cs="Times New Roman"/>
          <w:sz w:val="28"/>
        </w:rPr>
        <w:t>]</w:t>
      </w:r>
    </w:p>
    <w:p w:rsidR="00CF56E0" w:rsidRDefault="00CF56E0" w:rsidP="00450D3D">
      <w:pPr>
        <w:widowControl w:val="0"/>
        <w:spacing w:after="0" w:line="360" w:lineRule="auto"/>
        <w:ind w:firstLine="709"/>
        <w:jc w:val="both"/>
        <w:rPr>
          <w:rFonts w:ascii="Times New Roman" w:hAnsi="Times New Roman" w:cs="Times New Roman"/>
          <w:sz w:val="28"/>
        </w:rPr>
      </w:pPr>
    </w:p>
    <w:p w:rsidR="00EC33A9" w:rsidRDefault="00EC33A9"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развитых странах фондовые биржи выполняют </w:t>
      </w:r>
      <w:r w:rsidRPr="00EC33A9">
        <w:rPr>
          <w:rFonts w:ascii="Times New Roman" w:hAnsi="Times New Roman" w:cs="Times New Roman"/>
          <w:sz w:val="28"/>
        </w:rPr>
        <w:t>девять основных функций</w:t>
      </w:r>
      <w:r>
        <w:rPr>
          <w:rFonts w:ascii="Times New Roman" w:hAnsi="Times New Roman" w:cs="Times New Roman"/>
          <w:sz w:val="28"/>
        </w:rPr>
        <w:t>, а именно: о</w:t>
      </w:r>
      <w:r w:rsidRPr="00EC33A9">
        <w:rPr>
          <w:rFonts w:ascii="Times New Roman" w:hAnsi="Times New Roman" w:cs="Times New Roman"/>
          <w:sz w:val="28"/>
        </w:rPr>
        <w:t>беспеч</w:t>
      </w:r>
      <w:r>
        <w:rPr>
          <w:rFonts w:ascii="Times New Roman" w:hAnsi="Times New Roman" w:cs="Times New Roman"/>
          <w:sz w:val="28"/>
        </w:rPr>
        <w:t>ение ликвидности</w:t>
      </w:r>
      <w:r w:rsidRPr="00EC33A9">
        <w:rPr>
          <w:rFonts w:ascii="Times New Roman" w:hAnsi="Times New Roman" w:cs="Times New Roman"/>
          <w:sz w:val="28"/>
        </w:rPr>
        <w:t xml:space="preserve"> капитала</w:t>
      </w:r>
      <w:r w:rsidR="00F13C50">
        <w:rPr>
          <w:rFonts w:ascii="Times New Roman" w:hAnsi="Times New Roman" w:cs="Times New Roman"/>
          <w:sz w:val="28"/>
        </w:rPr>
        <w:t>; организацию п</w:t>
      </w:r>
      <w:r w:rsidRPr="00EC33A9">
        <w:rPr>
          <w:rFonts w:ascii="Times New Roman" w:hAnsi="Times New Roman" w:cs="Times New Roman"/>
          <w:sz w:val="28"/>
        </w:rPr>
        <w:t>остоянн</w:t>
      </w:r>
      <w:r w:rsidR="00F13C50">
        <w:rPr>
          <w:rFonts w:ascii="Times New Roman" w:hAnsi="Times New Roman" w:cs="Times New Roman"/>
          <w:sz w:val="28"/>
        </w:rPr>
        <w:t xml:space="preserve">ого </w:t>
      </w:r>
      <w:r w:rsidRPr="00EC33A9">
        <w:rPr>
          <w:rFonts w:ascii="Times New Roman" w:hAnsi="Times New Roman" w:cs="Times New Roman"/>
          <w:sz w:val="28"/>
        </w:rPr>
        <w:t>рын</w:t>
      </w:r>
      <w:r w:rsidR="00F13C50">
        <w:rPr>
          <w:rFonts w:ascii="Times New Roman" w:hAnsi="Times New Roman" w:cs="Times New Roman"/>
          <w:sz w:val="28"/>
        </w:rPr>
        <w:t>ка</w:t>
      </w:r>
      <w:r w:rsidRPr="00EC33A9">
        <w:rPr>
          <w:rFonts w:ascii="Times New Roman" w:hAnsi="Times New Roman" w:cs="Times New Roman"/>
          <w:sz w:val="28"/>
        </w:rPr>
        <w:t xml:space="preserve"> ценных бумаг</w:t>
      </w:r>
      <w:r w:rsidR="00F13C50">
        <w:rPr>
          <w:rFonts w:ascii="Times New Roman" w:hAnsi="Times New Roman" w:cs="Times New Roman"/>
          <w:sz w:val="28"/>
        </w:rPr>
        <w:t>; о</w:t>
      </w:r>
      <w:r w:rsidRPr="00EC33A9">
        <w:rPr>
          <w:rFonts w:ascii="Times New Roman" w:hAnsi="Times New Roman" w:cs="Times New Roman"/>
          <w:sz w:val="28"/>
        </w:rPr>
        <w:t>ценк</w:t>
      </w:r>
      <w:r w:rsidR="00F13C50">
        <w:rPr>
          <w:rFonts w:ascii="Times New Roman" w:hAnsi="Times New Roman" w:cs="Times New Roman"/>
          <w:sz w:val="28"/>
        </w:rPr>
        <w:t>у</w:t>
      </w:r>
      <w:r w:rsidRPr="00EC33A9">
        <w:rPr>
          <w:rFonts w:ascii="Times New Roman" w:hAnsi="Times New Roman" w:cs="Times New Roman"/>
          <w:sz w:val="28"/>
        </w:rPr>
        <w:t xml:space="preserve"> ценных бумаг</w:t>
      </w:r>
      <w:r w:rsidR="00F13C50">
        <w:rPr>
          <w:rFonts w:ascii="Times New Roman" w:hAnsi="Times New Roman" w:cs="Times New Roman"/>
          <w:sz w:val="28"/>
        </w:rPr>
        <w:t>; м</w:t>
      </w:r>
      <w:r w:rsidRPr="00EC33A9">
        <w:rPr>
          <w:rFonts w:ascii="Times New Roman" w:hAnsi="Times New Roman" w:cs="Times New Roman"/>
          <w:sz w:val="28"/>
        </w:rPr>
        <w:t>обилизаци</w:t>
      </w:r>
      <w:r w:rsidR="00F13C50">
        <w:rPr>
          <w:rFonts w:ascii="Times New Roman" w:hAnsi="Times New Roman" w:cs="Times New Roman"/>
          <w:sz w:val="28"/>
        </w:rPr>
        <w:t>ю</w:t>
      </w:r>
      <w:r w:rsidRPr="00EC33A9">
        <w:rPr>
          <w:rFonts w:ascii="Times New Roman" w:hAnsi="Times New Roman" w:cs="Times New Roman"/>
          <w:sz w:val="28"/>
        </w:rPr>
        <w:t xml:space="preserve"> избыточных сбережений</w:t>
      </w:r>
      <w:r w:rsidR="00F13C50">
        <w:rPr>
          <w:rFonts w:ascii="Times New Roman" w:hAnsi="Times New Roman" w:cs="Times New Roman"/>
          <w:sz w:val="28"/>
        </w:rPr>
        <w:t>; п</w:t>
      </w:r>
      <w:r w:rsidRPr="00EC33A9">
        <w:rPr>
          <w:rFonts w:ascii="Times New Roman" w:hAnsi="Times New Roman" w:cs="Times New Roman"/>
          <w:sz w:val="28"/>
        </w:rPr>
        <w:t>омощь в привлечении нового капитала</w:t>
      </w:r>
      <w:r w:rsidR="00F13C50">
        <w:rPr>
          <w:rFonts w:ascii="Times New Roman" w:hAnsi="Times New Roman" w:cs="Times New Roman"/>
          <w:sz w:val="28"/>
        </w:rPr>
        <w:t xml:space="preserve">; </w:t>
      </w:r>
      <w:r w:rsidR="00473B09">
        <w:rPr>
          <w:rFonts w:ascii="Times New Roman" w:hAnsi="Times New Roman" w:cs="Times New Roman"/>
          <w:sz w:val="28"/>
        </w:rPr>
        <w:t xml:space="preserve">функцию обеспечения </w:t>
      </w:r>
      <w:r w:rsidR="00F13C50">
        <w:rPr>
          <w:rFonts w:ascii="Times New Roman" w:hAnsi="Times New Roman" w:cs="Times New Roman"/>
          <w:sz w:val="28"/>
        </w:rPr>
        <w:t>безопасности</w:t>
      </w:r>
      <w:r w:rsidRPr="00EC33A9">
        <w:rPr>
          <w:rFonts w:ascii="Times New Roman" w:hAnsi="Times New Roman" w:cs="Times New Roman"/>
          <w:sz w:val="28"/>
        </w:rPr>
        <w:t xml:space="preserve"> сделок с ценными бумагами</w:t>
      </w:r>
      <w:r w:rsidR="00F13C50">
        <w:rPr>
          <w:rFonts w:ascii="Times New Roman" w:hAnsi="Times New Roman" w:cs="Times New Roman"/>
          <w:sz w:val="28"/>
        </w:rPr>
        <w:t>; л</w:t>
      </w:r>
      <w:r w:rsidRPr="00EC33A9">
        <w:rPr>
          <w:rFonts w:ascii="Times New Roman" w:hAnsi="Times New Roman" w:cs="Times New Roman"/>
          <w:sz w:val="28"/>
        </w:rPr>
        <w:t>истинг ценных бумаг</w:t>
      </w:r>
      <w:r w:rsidR="00F13C50">
        <w:rPr>
          <w:rFonts w:ascii="Times New Roman" w:hAnsi="Times New Roman" w:cs="Times New Roman"/>
          <w:sz w:val="28"/>
        </w:rPr>
        <w:t>; функцию п</w:t>
      </w:r>
      <w:r w:rsidRPr="00EC33A9">
        <w:rPr>
          <w:rFonts w:ascii="Times New Roman" w:hAnsi="Times New Roman" w:cs="Times New Roman"/>
          <w:sz w:val="28"/>
        </w:rPr>
        <w:t>латформ</w:t>
      </w:r>
      <w:r w:rsidR="00F13C50">
        <w:rPr>
          <w:rFonts w:ascii="Times New Roman" w:hAnsi="Times New Roman" w:cs="Times New Roman"/>
          <w:sz w:val="28"/>
        </w:rPr>
        <w:t>ы</w:t>
      </w:r>
      <w:r w:rsidRPr="00EC33A9">
        <w:rPr>
          <w:rFonts w:ascii="Times New Roman" w:hAnsi="Times New Roman" w:cs="Times New Roman"/>
          <w:sz w:val="28"/>
        </w:rPr>
        <w:t xml:space="preserve"> для государственного долга</w:t>
      </w:r>
      <w:r w:rsidR="00F13C50">
        <w:rPr>
          <w:rFonts w:ascii="Times New Roman" w:hAnsi="Times New Roman" w:cs="Times New Roman"/>
          <w:sz w:val="28"/>
        </w:rPr>
        <w:t>; функцию к</w:t>
      </w:r>
      <w:r w:rsidRPr="00EC33A9">
        <w:rPr>
          <w:rFonts w:ascii="Times New Roman" w:hAnsi="Times New Roman" w:cs="Times New Roman"/>
          <w:sz w:val="28"/>
        </w:rPr>
        <w:t>лирингов</w:t>
      </w:r>
      <w:r w:rsidR="00F13C50">
        <w:rPr>
          <w:rFonts w:ascii="Times New Roman" w:hAnsi="Times New Roman" w:cs="Times New Roman"/>
          <w:sz w:val="28"/>
        </w:rPr>
        <w:t xml:space="preserve">ого </w:t>
      </w:r>
      <w:r w:rsidRPr="00EC33A9">
        <w:rPr>
          <w:rFonts w:ascii="Times New Roman" w:hAnsi="Times New Roman" w:cs="Times New Roman"/>
          <w:sz w:val="28"/>
        </w:rPr>
        <w:t>дом</w:t>
      </w:r>
      <w:r w:rsidR="00F13C50">
        <w:rPr>
          <w:rFonts w:ascii="Times New Roman" w:hAnsi="Times New Roman" w:cs="Times New Roman"/>
          <w:sz w:val="28"/>
        </w:rPr>
        <w:t>а</w:t>
      </w:r>
      <w:r w:rsidRPr="00EC33A9">
        <w:rPr>
          <w:rFonts w:ascii="Times New Roman" w:hAnsi="Times New Roman" w:cs="Times New Roman"/>
          <w:sz w:val="28"/>
        </w:rPr>
        <w:t xml:space="preserve"> деловой информации.</w:t>
      </w:r>
    </w:p>
    <w:p w:rsidR="00EC33A9" w:rsidRPr="00EC33A9" w:rsidRDefault="00EC33A9" w:rsidP="00450D3D">
      <w:pPr>
        <w:widowControl w:val="0"/>
        <w:spacing w:after="0" w:line="360" w:lineRule="auto"/>
        <w:ind w:firstLine="709"/>
        <w:jc w:val="both"/>
        <w:rPr>
          <w:rFonts w:ascii="Times New Roman" w:hAnsi="Times New Roman" w:cs="Times New Roman"/>
          <w:sz w:val="28"/>
        </w:rPr>
      </w:pPr>
      <w:r w:rsidRPr="00EC33A9">
        <w:rPr>
          <w:rFonts w:ascii="Times New Roman" w:hAnsi="Times New Roman" w:cs="Times New Roman"/>
          <w:sz w:val="28"/>
        </w:rPr>
        <w:t>О</w:t>
      </w:r>
      <w:r w:rsidR="00F761E1">
        <w:rPr>
          <w:rFonts w:ascii="Times New Roman" w:hAnsi="Times New Roman" w:cs="Times New Roman"/>
          <w:sz w:val="28"/>
        </w:rPr>
        <w:t xml:space="preserve">беспечение ликвидности капитала. </w:t>
      </w:r>
      <w:r w:rsidRPr="00EC33A9">
        <w:rPr>
          <w:rFonts w:ascii="Times New Roman" w:hAnsi="Times New Roman" w:cs="Times New Roman"/>
          <w:sz w:val="28"/>
        </w:rPr>
        <w:t xml:space="preserve">Биржи </w:t>
      </w:r>
      <w:r w:rsidR="00F761E1">
        <w:rPr>
          <w:rFonts w:ascii="Times New Roman" w:hAnsi="Times New Roman" w:cs="Times New Roman"/>
          <w:sz w:val="28"/>
        </w:rPr>
        <w:t xml:space="preserve">– это </w:t>
      </w:r>
      <w:r w:rsidRPr="00EC33A9">
        <w:rPr>
          <w:rFonts w:ascii="Times New Roman" w:hAnsi="Times New Roman" w:cs="Times New Roman"/>
          <w:sz w:val="28"/>
        </w:rPr>
        <w:t>место</w:t>
      </w:r>
      <w:r w:rsidR="00F761E1">
        <w:rPr>
          <w:rFonts w:ascii="Times New Roman" w:hAnsi="Times New Roman" w:cs="Times New Roman"/>
          <w:sz w:val="28"/>
        </w:rPr>
        <w:t xml:space="preserve"> (не обязательно физическое)</w:t>
      </w:r>
      <w:r w:rsidR="007B6894">
        <w:rPr>
          <w:rFonts w:ascii="Times New Roman" w:hAnsi="Times New Roman" w:cs="Times New Roman"/>
          <w:sz w:val="28"/>
        </w:rPr>
        <w:t>, где акции</w:t>
      </w:r>
      <w:r w:rsidRPr="00EC33A9">
        <w:rPr>
          <w:rFonts w:ascii="Times New Roman" w:hAnsi="Times New Roman" w:cs="Times New Roman"/>
          <w:sz w:val="28"/>
        </w:rPr>
        <w:t xml:space="preserve"> конвертируются в наличные. Биржи предоставляют готовый рынок, где покупатели и продавцы всегда доступны, а те, кто нуждается в наличных деньгах, могут продать свои активы. Если бы это было невозможно, многие люди боялись бы </w:t>
      </w:r>
      <w:r w:rsidR="009A6B62">
        <w:rPr>
          <w:rFonts w:ascii="Times New Roman" w:hAnsi="Times New Roman" w:cs="Times New Roman"/>
          <w:sz w:val="28"/>
        </w:rPr>
        <w:t>переводить</w:t>
      </w:r>
      <w:r w:rsidRPr="00EC33A9">
        <w:rPr>
          <w:rFonts w:ascii="Times New Roman" w:hAnsi="Times New Roman" w:cs="Times New Roman"/>
          <w:sz w:val="28"/>
        </w:rPr>
        <w:t xml:space="preserve"> свои сбережения в ценны</w:t>
      </w:r>
      <w:r w:rsidR="009A6B62">
        <w:rPr>
          <w:rFonts w:ascii="Times New Roman" w:hAnsi="Times New Roman" w:cs="Times New Roman"/>
          <w:sz w:val="28"/>
        </w:rPr>
        <w:t>е бумаги</w:t>
      </w:r>
      <w:r w:rsidRPr="00EC33A9">
        <w:rPr>
          <w:rFonts w:ascii="Times New Roman" w:hAnsi="Times New Roman" w:cs="Times New Roman"/>
          <w:sz w:val="28"/>
        </w:rPr>
        <w:t>, поскольку они не могли бы снова конвертировать их в наличные деньги.</w:t>
      </w:r>
    </w:p>
    <w:p w:rsidR="00EC33A9" w:rsidRPr="00EC33A9" w:rsidRDefault="009A6B62"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Непрерывный рынок ценных бумаг. </w:t>
      </w:r>
      <w:r w:rsidR="00EC33A9" w:rsidRPr="00EC33A9">
        <w:rPr>
          <w:rFonts w:ascii="Times New Roman" w:hAnsi="Times New Roman" w:cs="Times New Roman"/>
          <w:sz w:val="28"/>
        </w:rPr>
        <w:t xml:space="preserve">Биржи предоставляют готовый рынок для ценных бумаг. </w:t>
      </w:r>
      <w:r w:rsidR="00447CCD">
        <w:rPr>
          <w:rFonts w:ascii="Times New Roman" w:hAnsi="Times New Roman" w:cs="Times New Roman"/>
          <w:sz w:val="28"/>
        </w:rPr>
        <w:t>Ц</w:t>
      </w:r>
      <w:r w:rsidR="00EC33A9" w:rsidRPr="00EC33A9">
        <w:rPr>
          <w:rFonts w:ascii="Times New Roman" w:hAnsi="Times New Roman" w:cs="Times New Roman"/>
          <w:sz w:val="28"/>
        </w:rPr>
        <w:t>енные бумаги продолжают торговаться на бир</w:t>
      </w:r>
      <w:r w:rsidR="007B6894">
        <w:rPr>
          <w:rFonts w:ascii="Times New Roman" w:hAnsi="Times New Roman" w:cs="Times New Roman"/>
          <w:sz w:val="28"/>
        </w:rPr>
        <w:t>жах, независимо от того,</w:t>
      </w:r>
      <w:r w:rsidR="00EC33A9" w:rsidRPr="00EC33A9">
        <w:rPr>
          <w:rFonts w:ascii="Times New Roman" w:hAnsi="Times New Roman" w:cs="Times New Roman"/>
          <w:sz w:val="28"/>
        </w:rPr>
        <w:t xml:space="preserve"> </w:t>
      </w:r>
      <w:r w:rsidR="00447CCD">
        <w:rPr>
          <w:rFonts w:ascii="Times New Roman" w:hAnsi="Times New Roman" w:cs="Times New Roman"/>
          <w:sz w:val="28"/>
        </w:rPr>
        <w:t>сколько раз поменялись их владельцы</w:t>
      </w:r>
      <w:r w:rsidR="00EC33A9" w:rsidRPr="00EC33A9">
        <w:rPr>
          <w:rFonts w:ascii="Times New Roman" w:hAnsi="Times New Roman" w:cs="Times New Roman"/>
          <w:sz w:val="28"/>
        </w:rPr>
        <w:t xml:space="preserve">. </w:t>
      </w:r>
    </w:p>
    <w:p w:rsidR="00EC33A9" w:rsidRPr="00EC33A9" w:rsidRDefault="00447CCD"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Оценка ценных бумаг. </w:t>
      </w:r>
      <w:r w:rsidR="00EC33A9" w:rsidRPr="00EC33A9">
        <w:rPr>
          <w:rFonts w:ascii="Times New Roman" w:hAnsi="Times New Roman" w:cs="Times New Roman"/>
          <w:sz w:val="28"/>
        </w:rPr>
        <w:t xml:space="preserve">Инвесторы могут оценить стоимость своих активов по ценам, указанным на разных биржах. Ценные бумаги котируются в свободной атмосфере спроса и предложения, а цены устанавливаются на основе свободного рынка. </w:t>
      </w:r>
    </w:p>
    <w:p w:rsidR="00EC33A9" w:rsidRPr="00EC33A9" w:rsidRDefault="0079357B"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М</w:t>
      </w:r>
      <w:r w:rsidR="00EC33A9" w:rsidRPr="00EC33A9">
        <w:rPr>
          <w:rFonts w:ascii="Times New Roman" w:hAnsi="Times New Roman" w:cs="Times New Roman"/>
          <w:sz w:val="28"/>
        </w:rPr>
        <w:t>о</w:t>
      </w:r>
      <w:r>
        <w:rPr>
          <w:rFonts w:ascii="Times New Roman" w:hAnsi="Times New Roman" w:cs="Times New Roman"/>
          <w:sz w:val="28"/>
        </w:rPr>
        <w:t xml:space="preserve">билизация избыточных сбережений. </w:t>
      </w:r>
      <w:r w:rsidR="00EC33A9" w:rsidRPr="00EC33A9">
        <w:rPr>
          <w:rFonts w:ascii="Times New Roman" w:hAnsi="Times New Roman" w:cs="Times New Roman"/>
          <w:sz w:val="28"/>
        </w:rPr>
        <w:t>Биржи предоставляют готовый рынок для различных ценных бумаг. Инвесторы не испытывают затруднений при инвестировании своих сбережений путе</w:t>
      </w:r>
      <w:r>
        <w:rPr>
          <w:rFonts w:ascii="Times New Roman" w:hAnsi="Times New Roman" w:cs="Times New Roman"/>
          <w:sz w:val="28"/>
        </w:rPr>
        <w:t>м покупки акций, облигаций и т. д</w:t>
      </w:r>
      <w:r w:rsidR="007B6894">
        <w:rPr>
          <w:rFonts w:ascii="Times New Roman" w:hAnsi="Times New Roman" w:cs="Times New Roman"/>
          <w:sz w:val="28"/>
        </w:rPr>
        <w:t>. н</w:t>
      </w:r>
      <w:r w:rsidR="00EC33A9" w:rsidRPr="00EC33A9">
        <w:rPr>
          <w:rFonts w:ascii="Times New Roman" w:hAnsi="Times New Roman" w:cs="Times New Roman"/>
          <w:sz w:val="28"/>
        </w:rPr>
        <w:t>а биржах</w:t>
      </w:r>
      <w:r w:rsidR="007B6894">
        <w:rPr>
          <w:rFonts w:ascii="Times New Roman" w:hAnsi="Times New Roman" w:cs="Times New Roman"/>
          <w:sz w:val="28"/>
        </w:rPr>
        <w:t>.</w:t>
      </w:r>
      <w:r w:rsidR="00EC33A9" w:rsidRPr="00EC33A9">
        <w:rPr>
          <w:rFonts w:ascii="Times New Roman" w:hAnsi="Times New Roman" w:cs="Times New Roman"/>
          <w:sz w:val="28"/>
        </w:rPr>
        <w:t xml:space="preserve"> Таким образом, фондовые биржи играют важную роль в мобилизации избыточных средств инвесторов.</w:t>
      </w:r>
    </w:p>
    <w:p w:rsidR="00EC33A9" w:rsidRPr="00EC33A9" w:rsidRDefault="001D24E3"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П</w:t>
      </w:r>
      <w:r w:rsidRPr="00EC33A9">
        <w:rPr>
          <w:rFonts w:ascii="Times New Roman" w:hAnsi="Times New Roman" w:cs="Times New Roman"/>
          <w:sz w:val="28"/>
        </w:rPr>
        <w:t>омощь в привлечении нового капитала</w:t>
      </w:r>
      <w:r>
        <w:rPr>
          <w:rFonts w:ascii="Times New Roman" w:hAnsi="Times New Roman" w:cs="Times New Roman"/>
          <w:sz w:val="28"/>
        </w:rPr>
        <w:t xml:space="preserve">. </w:t>
      </w:r>
      <w:r w:rsidR="00EC33A9" w:rsidRPr="00EC33A9">
        <w:rPr>
          <w:rFonts w:ascii="Times New Roman" w:hAnsi="Times New Roman" w:cs="Times New Roman"/>
          <w:sz w:val="28"/>
        </w:rPr>
        <w:t xml:space="preserve">Новые и существующие </w:t>
      </w:r>
      <w:r>
        <w:rPr>
          <w:rFonts w:ascii="Times New Roman" w:hAnsi="Times New Roman" w:cs="Times New Roman"/>
          <w:sz w:val="28"/>
        </w:rPr>
        <w:t xml:space="preserve">предприятия </w:t>
      </w:r>
      <w:r w:rsidR="00EC33A9" w:rsidRPr="00EC33A9">
        <w:rPr>
          <w:rFonts w:ascii="Times New Roman" w:hAnsi="Times New Roman" w:cs="Times New Roman"/>
          <w:sz w:val="28"/>
        </w:rPr>
        <w:t xml:space="preserve">нуждаются в капитале для </w:t>
      </w:r>
      <w:r>
        <w:rPr>
          <w:rFonts w:ascii="Times New Roman" w:hAnsi="Times New Roman" w:cs="Times New Roman"/>
          <w:sz w:val="28"/>
        </w:rPr>
        <w:t>своей дальнейшей</w:t>
      </w:r>
      <w:r w:rsidR="00EC33A9" w:rsidRPr="00EC33A9">
        <w:rPr>
          <w:rFonts w:ascii="Times New Roman" w:hAnsi="Times New Roman" w:cs="Times New Roman"/>
          <w:sz w:val="28"/>
        </w:rPr>
        <w:t xml:space="preserve"> деятельности. </w:t>
      </w:r>
      <w:r w:rsidR="00A37295">
        <w:rPr>
          <w:rFonts w:ascii="Times New Roman" w:hAnsi="Times New Roman" w:cs="Times New Roman"/>
          <w:sz w:val="28"/>
        </w:rPr>
        <w:t xml:space="preserve">Вновь созданные компании </w:t>
      </w:r>
      <w:r w:rsidR="00EC33A9" w:rsidRPr="00EC33A9">
        <w:rPr>
          <w:rFonts w:ascii="Times New Roman" w:hAnsi="Times New Roman" w:cs="Times New Roman"/>
          <w:sz w:val="28"/>
        </w:rPr>
        <w:t xml:space="preserve">впервые привлекают капитал, а существующие </w:t>
      </w:r>
      <w:r w:rsidR="00A37295">
        <w:rPr>
          <w:rFonts w:ascii="Times New Roman" w:hAnsi="Times New Roman" w:cs="Times New Roman"/>
          <w:sz w:val="28"/>
        </w:rPr>
        <w:t>предприятия</w:t>
      </w:r>
      <w:r w:rsidR="00EC33A9" w:rsidRPr="00EC33A9">
        <w:rPr>
          <w:rFonts w:ascii="Times New Roman" w:hAnsi="Times New Roman" w:cs="Times New Roman"/>
          <w:sz w:val="28"/>
        </w:rPr>
        <w:t xml:space="preserve"> увеличивают свой капитал для целей расширения и диверсификации. </w:t>
      </w:r>
    </w:p>
    <w:p w:rsidR="00EC33A9" w:rsidRPr="00EC33A9" w:rsidRDefault="00A37295"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Обеспечение безопасности </w:t>
      </w:r>
      <w:r w:rsidR="00EC33A9" w:rsidRPr="00EC33A9">
        <w:rPr>
          <w:rFonts w:ascii="Times New Roman" w:hAnsi="Times New Roman" w:cs="Times New Roman"/>
          <w:sz w:val="28"/>
        </w:rPr>
        <w:t>сдел</w:t>
      </w:r>
      <w:r>
        <w:rPr>
          <w:rFonts w:ascii="Times New Roman" w:hAnsi="Times New Roman" w:cs="Times New Roman"/>
          <w:sz w:val="28"/>
        </w:rPr>
        <w:t xml:space="preserve">ок. </w:t>
      </w:r>
      <w:r w:rsidR="00EC33A9" w:rsidRPr="00EC33A9">
        <w:rPr>
          <w:rFonts w:ascii="Times New Roman" w:hAnsi="Times New Roman" w:cs="Times New Roman"/>
          <w:sz w:val="28"/>
        </w:rPr>
        <w:t>Операции на фондовых биржах регулируются четко опреде</w:t>
      </w:r>
      <w:r w:rsidR="00DB5B8C">
        <w:rPr>
          <w:rFonts w:ascii="Times New Roman" w:hAnsi="Times New Roman" w:cs="Times New Roman"/>
          <w:sz w:val="28"/>
        </w:rPr>
        <w:t>ленными правилами и положениями</w:t>
      </w:r>
      <w:r w:rsidR="00EC33A9" w:rsidRPr="00EC33A9">
        <w:rPr>
          <w:rFonts w:ascii="Times New Roman" w:hAnsi="Times New Roman" w:cs="Times New Roman"/>
          <w:sz w:val="28"/>
        </w:rPr>
        <w:t xml:space="preserve">. Нет никаких возможностей для манипулирования транзакциями. Каждый контакт осуществляется в соответствии с установленной процедурой. </w:t>
      </w:r>
    </w:p>
    <w:p w:rsidR="00EC33A9" w:rsidRPr="00EC33A9" w:rsidRDefault="00DB5B8C"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Листинг ценных бумаг. </w:t>
      </w:r>
      <w:r w:rsidR="00EC33A9" w:rsidRPr="00EC33A9">
        <w:rPr>
          <w:rFonts w:ascii="Times New Roman" w:hAnsi="Times New Roman" w:cs="Times New Roman"/>
          <w:sz w:val="28"/>
        </w:rPr>
        <w:t>Только биржевые ценные бумаги можно приобрести на биржах. Листинг допускается только после критического анализа структуры капитала, управления и перспектив компании.</w:t>
      </w:r>
    </w:p>
    <w:p w:rsidR="00EC33A9" w:rsidRPr="00EC33A9" w:rsidRDefault="00EC33A9" w:rsidP="00450D3D">
      <w:pPr>
        <w:widowControl w:val="0"/>
        <w:spacing w:after="0" w:line="360" w:lineRule="auto"/>
        <w:ind w:firstLine="709"/>
        <w:jc w:val="both"/>
        <w:rPr>
          <w:rFonts w:ascii="Times New Roman" w:hAnsi="Times New Roman" w:cs="Times New Roman"/>
          <w:sz w:val="28"/>
        </w:rPr>
      </w:pPr>
      <w:r w:rsidRPr="00EC33A9">
        <w:rPr>
          <w:rFonts w:ascii="Times New Roman" w:hAnsi="Times New Roman" w:cs="Times New Roman"/>
          <w:sz w:val="28"/>
        </w:rPr>
        <w:t>Листинг ценных бумаг дает привилегию компании. Инвесторы могут сформировать свое собственное мнение о ценных бумагах, поскольку листинг ценных бумаг не гарантирует финансовую стабильность компании.</w:t>
      </w:r>
    </w:p>
    <w:p w:rsidR="00A36BE4" w:rsidRDefault="00D0598E"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Функция п</w:t>
      </w:r>
      <w:r w:rsidR="00EC33A9" w:rsidRPr="00EC33A9">
        <w:rPr>
          <w:rFonts w:ascii="Times New Roman" w:hAnsi="Times New Roman" w:cs="Times New Roman"/>
          <w:sz w:val="28"/>
        </w:rPr>
        <w:t>латф</w:t>
      </w:r>
      <w:r>
        <w:rPr>
          <w:rFonts w:ascii="Times New Roman" w:hAnsi="Times New Roman" w:cs="Times New Roman"/>
          <w:sz w:val="28"/>
        </w:rPr>
        <w:t xml:space="preserve">ормы для государственного долга. </w:t>
      </w:r>
      <w:r w:rsidR="00EC33A9" w:rsidRPr="00EC33A9">
        <w:rPr>
          <w:rFonts w:ascii="Times New Roman" w:hAnsi="Times New Roman" w:cs="Times New Roman"/>
          <w:sz w:val="28"/>
        </w:rPr>
        <w:t xml:space="preserve">Возрастающая роль правительства в экономическом развитии обусловила необходимость сбора огромных средств для этой цели. Фондовые биржи предоставляют платформу </w:t>
      </w:r>
      <w:r w:rsidR="00EC33A9" w:rsidRPr="00EC33A9">
        <w:rPr>
          <w:rFonts w:ascii="Times New Roman" w:hAnsi="Times New Roman" w:cs="Times New Roman"/>
          <w:sz w:val="28"/>
        </w:rPr>
        <w:lastRenderedPageBreak/>
        <w:t xml:space="preserve">для привлечения государственных долгов. Биржи также являются организованными рынками государственных ценных бумаг. </w:t>
      </w:r>
    </w:p>
    <w:p w:rsidR="00EC33A9" w:rsidRDefault="00A36BE4"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Функция центра обмена деловой информацией. </w:t>
      </w:r>
      <w:r w:rsidR="00EC33A9" w:rsidRPr="00EC33A9">
        <w:rPr>
          <w:rFonts w:ascii="Times New Roman" w:hAnsi="Times New Roman" w:cs="Times New Roman"/>
          <w:sz w:val="28"/>
        </w:rPr>
        <w:t>Компании, размещающие ценные бумаги на биржах, должны предоставлять финан</w:t>
      </w:r>
      <w:r>
        <w:rPr>
          <w:rFonts w:ascii="Times New Roman" w:hAnsi="Times New Roman" w:cs="Times New Roman"/>
          <w:sz w:val="28"/>
        </w:rPr>
        <w:t xml:space="preserve">совые, </w:t>
      </w:r>
      <w:r w:rsidR="00EC33A9" w:rsidRPr="00EC33A9">
        <w:rPr>
          <w:rFonts w:ascii="Times New Roman" w:hAnsi="Times New Roman" w:cs="Times New Roman"/>
          <w:sz w:val="28"/>
        </w:rPr>
        <w:t>годовые и другие отчеты, чтобы обеспечить максимальную публичность операций и работы корпорации. Экономическая и другая информация, предоставляемая на биржах, помогает компаниям определять свою политику.</w:t>
      </w:r>
    </w:p>
    <w:p w:rsidR="00285785" w:rsidRDefault="00285785" w:rsidP="00450D3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w:t>
      </w:r>
      <w:r w:rsidR="0076699C">
        <w:rPr>
          <w:rFonts w:ascii="Times New Roman" w:hAnsi="Times New Roman" w:cs="Times New Roman"/>
          <w:sz w:val="28"/>
        </w:rPr>
        <w:t xml:space="preserve">в настоящее время </w:t>
      </w:r>
      <w:r>
        <w:rPr>
          <w:rFonts w:ascii="Times New Roman" w:hAnsi="Times New Roman" w:cs="Times New Roman"/>
          <w:sz w:val="28"/>
        </w:rPr>
        <w:t xml:space="preserve">по поводу количества и состава функций, которые выполняют фондовые биржи нет </w:t>
      </w:r>
      <w:r w:rsidR="00473B09">
        <w:rPr>
          <w:rFonts w:ascii="Times New Roman" w:hAnsi="Times New Roman" w:cs="Times New Roman"/>
          <w:sz w:val="28"/>
        </w:rPr>
        <w:t>единства мнений. Но наиболее часто к функциям фондовой биржи относят: функцию о</w:t>
      </w:r>
      <w:r w:rsidR="00473B09" w:rsidRPr="00EC33A9">
        <w:rPr>
          <w:rFonts w:ascii="Times New Roman" w:hAnsi="Times New Roman" w:cs="Times New Roman"/>
          <w:sz w:val="28"/>
        </w:rPr>
        <w:t>беспеч</w:t>
      </w:r>
      <w:r w:rsidR="00473B09">
        <w:rPr>
          <w:rFonts w:ascii="Times New Roman" w:hAnsi="Times New Roman" w:cs="Times New Roman"/>
          <w:sz w:val="28"/>
        </w:rPr>
        <w:t>ения ликвидности</w:t>
      </w:r>
      <w:r w:rsidR="00473B09" w:rsidRPr="00EC33A9">
        <w:rPr>
          <w:rFonts w:ascii="Times New Roman" w:hAnsi="Times New Roman" w:cs="Times New Roman"/>
          <w:sz w:val="28"/>
        </w:rPr>
        <w:t xml:space="preserve"> капитала</w:t>
      </w:r>
      <w:r w:rsidR="00473B09">
        <w:rPr>
          <w:rFonts w:ascii="Times New Roman" w:hAnsi="Times New Roman" w:cs="Times New Roman"/>
          <w:sz w:val="28"/>
        </w:rPr>
        <w:t>; организацию п</w:t>
      </w:r>
      <w:r w:rsidR="00473B09" w:rsidRPr="00EC33A9">
        <w:rPr>
          <w:rFonts w:ascii="Times New Roman" w:hAnsi="Times New Roman" w:cs="Times New Roman"/>
          <w:sz w:val="28"/>
        </w:rPr>
        <w:t>остоянн</w:t>
      </w:r>
      <w:r w:rsidR="00473B09">
        <w:rPr>
          <w:rFonts w:ascii="Times New Roman" w:hAnsi="Times New Roman" w:cs="Times New Roman"/>
          <w:sz w:val="28"/>
        </w:rPr>
        <w:t xml:space="preserve">ого </w:t>
      </w:r>
      <w:r w:rsidR="00473B09" w:rsidRPr="00EC33A9">
        <w:rPr>
          <w:rFonts w:ascii="Times New Roman" w:hAnsi="Times New Roman" w:cs="Times New Roman"/>
          <w:sz w:val="28"/>
        </w:rPr>
        <w:t>рын</w:t>
      </w:r>
      <w:r w:rsidR="00473B09">
        <w:rPr>
          <w:rFonts w:ascii="Times New Roman" w:hAnsi="Times New Roman" w:cs="Times New Roman"/>
          <w:sz w:val="28"/>
        </w:rPr>
        <w:t>ка</w:t>
      </w:r>
      <w:r w:rsidR="00473B09" w:rsidRPr="00EC33A9">
        <w:rPr>
          <w:rFonts w:ascii="Times New Roman" w:hAnsi="Times New Roman" w:cs="Times New Roman"/>
          <w:sz w:val="28"/>
        </w:rPr>
        <w:t xml:space="preserve"> ценных бумаг</w:t>
      </w:r>
      <w:r w:rsidR="00473B09">
        <w:rPr>
          <w:rFonts w:ascii="Times New Roman" w:hAnsi="Times New Roman" w:cs="Times New Roman"/>
          <w:sz w:val="28"/>
        </w:rPr>
        <w:t>; о</w:t>
      </w:r>
      <w:r w:rsidR="00473B09" w:rsidRPr="00EC33A9">
        <w:rPr>
          <w:rFonts w:ascii="Times New Roman" w:hAnsi="Times New Roman" w:cs="Times New Roman"/>
          <w:sz w:val="28"/>
        </w:rPr>
        <w:t>ценк</w:t>
      </w:r>
      <w:r w:rsidR="00473B09">
        <w:rPr>
          <w:rFonts w:ascii="Times New Roman" w:hAnsi="Times New Roman" w:cs="Times New Roman"/>
          <w:sz w:val="28"/>
        </w:rPr>
        <w:t>у</w:t>
      </w:r>
      <w:r w:rsidR="00473B09" w:rsidRPr="00EC33A9">
        <w:rPr>
          <w:rFonts w:ascii="Times New Roman" w:hAnsi="Times New Roman" w:cs="Times New Roman"/>
          <w:sz w:val="28"/>
        </w:rPr>
        <w:t xml:space="preserve"> ценных бумаг</w:t>
      </w:r>
      <w:r w:rsidR="00473B09">
        <w:rPr>
          <w:rFonts w:ascii="Times New Roman" w:hAnsi="Times New Roman" w:cs="Times New Roman"/>
          <w:sz w:val="28"/>
        </w:rPr>
        <w:t>; м</w:t>
      </w:r>
      <w:r w:rsidR="00473B09" w:rsidRPr="00EC33A9">
        <w:rPr>
          <w:rFonts w:ascii="Times New Roman" w:hAnsi="Times New Roman" w:cs="Times New Roman"/>
          <w:sz w:val="28"/>
        </w:rPr>
        <w:t>обилизаци</w:t>
      </w:r>
      <w:r w:rsidR="00473B09">
        <w:rPr>
          <w:rFonts w:ascii="Times New Roman" w:hAnsi="Times New Roman" w:cs="Times New Roman"/>
          <w:sz w:val="28"/>
        </w:rPr>
        <w:t>ю</w:t>
      </w:r>
      <w:r w:rsidR="00473B09" w:rsidRPr="00EC33A9">
        <w:rPr>
          <w:rFonts w:ascii="Times New Roman" w:hAnsi="Times New Roman" w:cs="Times New Roman"/>
          <w:sz w:val="28"/>
        </w:rPr>
        <w:t xml:space="preserve"> избыточных сбережений</w:t>
      </w:r>
      <w:r w:rsidR="00473B09">
        <w:rPr>
          <w:rFonts w:ascii="Times New Roman" w:hAnsi="Times New Roman" w:cs="Times New Roman"/>
          <w:sz w:val="28"/>
        </w:rPr>
        <w:t>; п</w:t>
      </w:r>
      <w:r w:rsidR="00473B09" w:rsidRPr="00EC33A9">
        <w:rPr>
          <w:rFonts w:ascii="Times New Roman" w:hAnsi="Times New Roman" w:cs="Times New Roman"/>
          <w:sz w:val="28"/>
        </w:rPr>
        <w:t>омощь в привлечении нового капитала</w:t>
      </w:r>
      <w:r w:rsidR="00473B09">
        <w:rPr>
          <w:rFonts w:ascii="Times New Roman" w:hAnsi="Times New Roman" w:cs="Times New Roman"/>
          <w:sz w:val="28"/>
        </w:rPr>
        <w:t>; функцию обеспечения безопасности</w:t>
      </w:r>
      <w:r w:rsidR="00473B09" w:rsidRPr="00EC33A9">
        <w:rPr>
          <w:rFonts w:ascii="Times New Roman" w:hAnsi="Times New Roman" w:cs="Times New Roman"/>
          <w:sz w:val="28"/>
        </w:rPr>
        <w:t xml:space="preserve"> сделок с ценными бумагами</w:t>
      </w:r>
      <w:r w:rsidR="00473B09">
        <w:rPr>
          <w:rFonts w:ascii="Times New Roman" w:hAnsi="Times New Roman" w:cs="Times New Roman"/>
          <w:sz w:val="28"/>
        </w:rPr>
        <w:t>; л</w:t>
      </w:r>
      <w:r w:rsidR="00473B09" w:rsidRPr="00EC33A9">
        <w:rPr>
          <w:rFonts w:ascii="Times New Roman" w:hAnsi="Times New Roman" w:cs="Times New Roman"/>
          <w:sz w:val="28"/>
        </w:rPr>
        <w:t>истинг ценных бумаг</w:t>
      </w:r>
      <w:r w:rsidR="00473B09">
        <w:rPr>
          <w:rFonts w:ascii="Times New Roman" w:hAnsi="Times New Roman" w:cs="Times New Roman"/>
          <w:sz w:val="28"/>
        </w:rPr>
        <w:t>; функцию п</w:t>
      </w:r>
      <w:r w:rsidR="00473B09" w:rsidRPr="00EC33A9">
        <w:rPr>
          <w:rFonts w:ascii="Times New Roman" w:hAnsi="Times New Roman" w:cs="Times New Roman"/>
          <w:sz w:val="28"/>
        </w:rPr>
        <w:t>латформ</w:t>
      </w:r>
      <w:r w:rsidR="00473B09">
        <w:rPr>
          <w:rFonts w:ascii="Times New Roman" w:hAnsi="Times New Roman" w:cs="Times New Roman"/>
          <w:sz w:val="28"/>
        </w:rPr>
        <w:t>ы</w:t>
      </w:r>
      <w:r w:rsidR="00473B09" w:rsidRPr="00EC33A9">
        <w:rPr>
          <w:rFonts w:ascii="Times New Roman" w:hAnsi="Times New Roman" w:cs="Times New Roman"/>
          <w:sz w:val="28"/>
        </w:rPr>
        <w:t xml:space="preserve"> для государственного долга</w:t>
      </w:r>
      <w:r w:rsidR="00473B09">
        <w:rPr>
          <w:rFonts w:ascii="Times New Roman" w:hAnsi="Times New Roman" w:cs="Times New Roman"/>
          <w:sz w:val="28"/>
        </w:rPr>
        <w:t>; функцию к</w:t>
      </w:r>
      <w:r w:rsidR="00473B09" w:rsidRPr="00EC33A9">
        <w:rPr>
          <w:rFonts w:ascii="Times New Roman" w:hAnsi="Times New Roman" w:cs="Times New Roman"/>
          <w:sz w:val="28"/>
        </w:rPr>
        <w:t>лирингов</w:t>
      </w:r>
      <w:r w:rsidR="00473B09">
        <w:rPr>
          <w:rFonts w:ascii="Times New Roman" w:hAnsi="Times New Roman" w:cs="Times New Roman"/>
          <w:sz w:val="28"/>
        </w:rPr>
        <w:t xml:space="preserve">ого </w:t>
      </w:r>
      <w:r w:rsidR="00473B09" w:rsidRPr="00EC33A9">
        <w:rPr>
          <w:rFonts w:ascii="Times New Roman" w:hAnsi="Times New Roman" w:cs="Times New Roman"/>
          <w:sz w:val="28"/>
        </w:rPr>
        <w:t>дом</w:t>
      </w:r>
      <w:r w:rsidR="00473B09">
        <w:rPr>
          <w:rFonts w:ascii="Times New Roman" w:hAnsi="Times New Roman" w:cs="Times New Roman"/>
          <w:sz w:val="28"/>
        </w:rPr>
        <w:t>а</w:t>
      </w:r>
      <w:r w:rsidR="00473B09" w:rsidRPr="00EC33A9">
        <w:rPr>
          <w:rFonts w:ascii="Times New Roman" w:hAnsi="Times New Roman" w:cs="Times New Roman"/>
          <w:sz w:val="28"/>
        </w:rPr>
        <w:t xml:space="preserve"> деловой информации.</w:t>
      </w:r>
      <w:r w:rsidR="00473B09">
        <w:rPr>
          <w:rFonts w:ascii="Times New Roman" w:hAnsi="Times New Roman" w:cs="Times New Roman"/>
          <w:sz w:val="28"/>
        </w:rPr>
        <w:t xml:space="preserve"> </w:t>
      </w:r>
    </w:p>
    <w:p w:rsidR="00285785" w:rsidRDefault="00285785" w:rsidP="00450D3D">
      <w:pPr>
        <w:widowControl w:val="0"/>
        <w:spacing w:after="0" w:line="360" w:lineRule="auto"/>
        <w:ind w:firstLine="709"/>
        <w:jc w:val="both"/>
        <w:rPr>
          <w:rFonts w:ascii="Times New Roman" w:hAnsi="Times New Roman" w:cs="Times New Roman"/>
          <w:sz w:val="28"/>
        </w:rPr>
      </w:pPr>
    </w:p>
    <w:p w:rsidR="0004357C" w:rsidRPr="0004357C" w:rsidRDefault="0004357C" w:rsidP="00450D3D">
      <w:pPr>
        <w:widowControl w:val="0"/>
        <w:spacing w:after="0" w:line="360" w:lineRule="auto"/>
        <w:ind w:firstLine="709"/>
        <w:jc w:val="both"/>
        <w:rPr>
          <w:rFonts w:ascii="Times New Roman" w:hAnsi="Times New Roman" w:cs="Times New Roman"/>
          <w:sz w:val="28"/>
        </w:rPr>
      </w:pPr>
      <w:r w:rsidRPr="0004357C">
        <w:rPr>
          <w:rFonts w:ascii="Times New Roman" w:hAnsi="Times New Roman" w:cs="Times New Roman"/>
          <w:sz w:val="28"/>
        </w:rPr>
        <w:t>2.3 Государственное регулирование механизма взаимодействия рынка капиталов и фондовой биржи в РФ, перспективы развития</w:t>
      </w:r>
    </w:p>
    <w:p w:rsidR="0004357C" w:rsidRDefault="0004357C" w:rsidP="00450D3D">
      <w:pPr>
        <w:widowControl w:val="0"/>
        <w:spacing w:after="0" w:line="360" w:lineRule="auto"/>
        <w:ind w:firstLine="709"/>
        <w:jc w:val="both"/>
        <w:rPr>
          <w:rFonts w:ascii="Times New Roman" w:hAnsi="Times New Roman" w:cs="Times New Roman"/>
          <w:sz w:val="28"/>
        </w:rPr>
      </w:pPr>
    </w:p>
    <w:p w:rsidR="0071652D" w:rsidRPr="0071652D" w:rsidRDefault="0071652D" w:rsidP="004916A5">
      <w:pPr>
        <w:widowControl w:val="0"/>
        <w:tabs>
          <w:tab w:val="left" w:pos="1134"/>
        </w:tabs>
        <w:spacing w:after="0" w:line="360" w:lineRule="auto"/>
        <w:ind w:firstLine="709"/>
        <w:jc w:val="both"/>
        <w:rPr>
          <w:rFonts w:ascii="Times New Roman" w:hAnsi="Times New Roman" w:cs="Times New Roman"/>
          <w:sz w:val="28"/>
        </w:rPr>
      </w:pPr>
      <w:r w:rsidRPr="0071652D">
        <w:rPr>
          <w:rFonts w:ascii="Times New Roman" w:hAnsi="Times New Roman" w:cs="Times New Roman"/>
          <w:sz w:val="28"/>
        </w:rPr>
        <w:t xml:space="preserve">Основные российские федеральные законы, применимые к </w:t>
      </w:r>
      <w:r>
        <w:rPr>
          <w:rFonts w:ascii="Times New Roman" w:hAnsi="Times New Roman" w:cs="Times New Roman"/>
          <w:sz w:val="28"/>
        </w:rPr>
        <w:t>регулированию взаимодействия рынка капиталов и фондовой биржи в Российской Федерации следующие</w:t>
      </w:r>
      <w:r w:rsidRPr="0071652D">
        <w:rPr>
          <w:rFonts w:ascii="Times New Roman" w:hAnsi="Times New Roman" w:cs="Times New Roman"/>
          <w:sz w:val="28"/>
        </w:rPr>
        <w:t>:</w:t>
      </w:r>
    </w:p>
    <w:p w:rsidR="0071652D" w:rsidRPr="004916A5" w:rsidRDefault="0071652D" w:rsidP="004916A5">
      <w:pPr>
        <w:pStyle w:val="a3"/>
        <w:widowControl w:val="0"/>
        <w:numPr>
          <w:ilvl w:val="0"/>
          <w:numId w:val="10"/>
        </w:numPr>
        <w:tabs>
          <w:tab w:val="left" w:pos="1134"/>
        </w:tabs>
        <w:spacing w:after="0" w:line="360" w:lineRule="auto"/>
        <w:ind w:left="0" w:firstLine="709"/>
        <w:jc w:val="both"/>
        <w:rPr>
          <w:rFonts w:ascii="Times New Roman" w:hAnsi="Times New Roman" w:cs="Times New Roman"/>
          <w:sz w:val="28"/>
        </w:rPr>
      </w:pPr>
      <w:r w:rsidRPr="004916A5">
        <w:rPr>
          <w:rFonts w:ascii="Times New Roman" w:hAnsi="Times New Roman" w:cs="Times New Roman"/>
          <w:sz w:val="28"/>
        </w:rPr>
        <w:t>Гражданский кодекс Российской Федерации (часть вторая) от 26.01.1996 г. № 14-ФЗ (ред. от 29.07.2018 г.) (с изм. и доп., вступ. в силу с 30.12.2018 г.)</w:t>
      </w:r>
      <w:r w:rsidR="00302A43" w:rsidRPr="004916A5">
        <w:rPr>
          <w:rFonts w:ascii="Times New Roman" w:hAnsi="Times New Roman" w:cs="Times New Roman"/>
          <w:sz w:val="28"/>
        </w:rPr>
        <w:t xml:space="preserve"> [7]</w:t>
      </w:r>
      <w:r w:rsidR="00F302F9">
        <w:rPr>
          <w:rFonts w:ascii="Times New Roman" w:hAnsi="Times New Roman" w:cs="Times New Roman"/>
          <w:sz w:val="28"/>
        </w:rPr>
        <w:t>,</w:t>
      </w:r>
    </w:p>
    <w:p w:rsidR="003C1B08" w:rsidRPr="004916A5" w:rsidRDefault="003C1B08" w:rsidP="004916A5">
      <w:pPr>
        <w:pStyle w:val="a3"/>
        <w:widowControl w:val="0"/>
        <w:numPr>
          <w:ilvl w:val="0"/>
          <w:numId w:val="10"/>
        </w:numPr>
        <w:tabs>
          <w:tab w:val="left" w:pos="1134"/>
        </w:tabs>
        <w:spacing w:after="0" w:line="360" w:lineRule="auto"/>
        <w:ind w:left="0" w:firstLine="709"/>
        <w:jc w:val="both"/>
        <w:rPr>
          <w:rFonts w:ascii="Times New Roman" w:hAnsi="Times New Roman" w:cs="Times New Roman"/>
          <w:sz w:val="28"/>
        </w:rPr>
      </w:pPr>
      <w:r w:rsidRPr="004916A5">
        <w:rPr>
          <w:rFonts w:ascii="Times New Roman" w:hAnsi="Times New Roman" w:cs="Times New Roman"/>
          <w:sz w:val="28"/>
        </w:rPr>
        <w:t>Федеральный закон от 22.04.1996 г. № 39-ФЗ «О рынке ценных бумаг» (ред. от 27.12.2018 г.)</w:t>
      </w:r>
      <w:r w:rsidR="00302A43" w:rsidRPr="004916A5">
        <w:rPr>
          <w:rFonts w:ascii="Times New Roman" w:hAnsi="Times New Roman" w:cs="Times New Roman"/>
          <w:sz w:val="28"/>
        </w:rPr>
        <w:t xml:space="preserve"> [38]</w:t>
      </w:r>
      <w:r w:rsidR="00F302F9">
        <w:rPr>
          <w:rFonts w:ascii="Times New Roman" w:hAnsi="Times New Roman" w:cs="Times New Roman"/>
          <w:sz w:val="28"/>
        </w:rPr>
        <w:t>,</w:t>
      </w:r>
    </w:p>
    <w:p w:rsidR="00FD13A2" w:rsidRPr="004916A5" w:rsidRDefault="00FD13A2" w:rsidP="004916A5">
      <w:pPr>
        <w:pStyle w:val="a3"/>
        <w:widowControl w:val="0"/>
        <w:numPr>
          <w:ilvl w:val="0"/>
          <w:numId w:val="10"/>
        </w:numPr>
        <w:tabs>
          <w:tab w:val="left" w:pos="1134"/>
        </w:tabs>
        <w:spacing w:after="0" w:line="360" w:lineRule="auto"/>
        <w:ind w:left="0" w:firstLine="709"/>
        <w:jc w:val="both"/>
        <w:rPr>
          <w:rFonts w:ascii="Times New Roman" w:hAnsi="Times New Roman" w:cs="Times New Roman"/>
          <w:sz w:val="28"/>
        </w:rPr>
      </w:pPr>
      <w:r w:rsidRPr="004916A5">
        <w:rPr>
          <w:rFonts w:ascii="Times New Roman" w:hAnsi="Times New Roman" w:cs="Times New Roman"/>
          <w:sz w:val="28"/>
        </w:rPr>
        <w:t>Федеральный закон от 21.11.2011 г. № 325-ФЗ «Об организованных торгах» (ред. от 27.12.2018 г.) (с изм. и доп., вступ. в силу с 01.05.2019 г.)</w:t>
      </w:r>
      <w:r w:rsidR="00302A43" w:rsidRPr="004916A5">
        <w:rPr>
          <w:rFonts w:ascii="Times New Roman" w:hAnsi="Times New Roman" w:cs="Times New Roman"/>
          <w:sz w:val="28"/>
        </w:rPr>
        <w:t xml:space="preserve"> [37]</w:t>
      </w:r>
      <w:r w:rsidR="00F302F9">
        <w:rPr>
          <w:rFonts w:ascii="Times New Roman" w:hAnsi="Times New Roman" w:cs="Times New Roman"/>
          <w:sz w:val="28"/>
        </w:rPr>
        <w:t>,</w:t>
      </w:r>
    </w:p>
    <w:p w:rsidR="00FD13A2" w:rsidRPr="004916A5" w:rsidRDefault="00FD13A2" w:rsidP="004916A5">
      <w:pPr>
        <w:pStyle w:val="a3"/>
        <w:widowControl w:val="0"/>
        <w:numPr>
          <w:ilvl w:val="0"/>
          <w:numId w:val="10"/>
        </w:numPr>
        <w:tabs>
          <w:tab w:val="left" w:pos="1134"/>
        </w:tabs>
        <w:spacing w:after="0" w:line="360" w:lineRule="auto"/>
        <w:ind w:left="0" w:firstLine="709"/>
        <w:jc w:val="both"/>
        <w:rPr>
          <w:rFonts w:ascii="Times New Roman" w:hAnsi="Times New Roman" w:cs="Times New Roman"/>
          <w:sz w:val="28"/>
        </w:rPr>
      </w:pPr>
      <w:r w:rsidRPr="004916A5">
        <w:rPr>
          <w:rFonts w:ascii="Times New Roman" w:hAnsi="Times New Roman" w:cs="Times New Roman"/>
          <w:sz w:val="28"/>
        </w:rPr>
        <w:lastRenderedPageBreak/>
        <w:t>Федеральный закон от 26.12.1995 г. № 208-ФЗ «Об акционерных обществах» (ред. от 15.04.2019 г.)</w:t>
      </w:r>
      <w:r w:rsidR="00302A43" w:rsidRPr="004916A5">
        <w:rPr>
          <w:rFonts w:ascii="Times New Roman" w:hAnsi="Times New Roman" w:cs="Times New Roman"/>
          <w:sz w:val="28"/>
        </w:rPr>
        <w:t xml:space="preserve"> [39]</w:t>
      </w:r>
      <w:r w:rsidR="00F302F9">
        <w:rPr>
          <w:rFonts w:ascii="Times New Roman" w:hAnsi="Times New Roman" w:cs="Times New Roman"/>
          <w:sz w:val="28"/>
        </w:rPr>
        <w:t>,</w:t>
      </w:r>
    </w:p>
    <w:p w:rsidR="00E50A7D" w:rsidRPr="004916A5" w:rsidRDefault="003379A7" w:rsidP="004916A5">
      <w:pPr>
        <w:pStyle w:val="a3"/>
        <w:widowControl w:val="0"/>
        <w:numPr>
          <w:ilvl w:val="0"/>
          <w:numId w:val="10"/>
        </w:numPr>
        <w:tabs>
          <w:tab w:val="left" w:pos="1134"/>
        </w:tabs>
        <w:spacing w:after="0" w:line="360" w:lineRule="auto"/>
        <w:ind w:left="0" w:firstLine="709"/>
        <w:jc w:val="both"/>
        <w:rPr>
          <w:rFonts w:ascii="Times New Roman" w:hAnsi="Times New Roman" w:cs="Times New Roman"/>
          <w:sz w:val="28"/>
        </w:rPr>
      </w:pPr>
      <w:r w:rsidRPr="004916A5">
        <w:rPr>
          <w:rFonts w:ascii="Times New Roman" w:hAnsi="Times New Roman" w:cs="Times New Roman"/>
          <w:sz w:val="28"/>
        </w:rPr>
        <w:t>Федеральный закон от 07.02.2011 г. № 7-ФЗ «О клиринге, клиринговой деятельности и центральном контрагенте» (ред. от 27.12.2018 г.) (с изм. и доп., вступ. в силу с 01.05.2019 г.)</w:t>
      </w:r>
      <w:r w:rsidR="00302A43" w:rsidRPr="004916A5">
        <w:rPr>
          <w:rFonts w:ascii="Times New Roman" w:hAnsi="Times New Roman" w:cs="Times New Roman"/>
          <w:sz w:val="28"/>
        </w:rPr>
        <w:t xml:space="preserve"> [35]</w:t>
      </w:r>
      <w:r w:rsidR="00F302F9">
        <w:rPr>
          <w:rFonts w:ascii="Times New Roman" w:hAnsi="Times New Roman" w:cs="Times New Roman"/>
          <w:sz w:val="28"/>
        </w:rPr>
        <w:t>,</w:t>
      </w:r>
    </w:p>
    <w:p w:rsidR="00E50A7D" w:rsidRPr="004916A5" w:rsidRDefault="00E50A7D" w:rsidP="004916A5">
      <w:pPr>
        <w:pStyle w:val="a3"/>
        <w:widowControl w:val="0"/>
        <w:numPr>
          <w:ilvl w:val="0"/>
          <w:numId w:val="10"/>
        </w:numPr>
        <w:tabs>
          <w:tab w:val="left" w:pos="1134"/>
        </w:tabs>
        <w:spacing w:after="0" w:line="360" w:lineRule="auto"/>
        <w:ind w:left="0" w:firstLine="709"/>
        <w:jc w:val="both"/>
        <w:rPr>
          <w:rFonts w:ascii="Times New Roman" w:hAnsi="Times New Roman" w:cs="Times New Roman"/>
          <w:sz w:val="28"/>
        </w:rPr>
      </w:pPr>
      <w:r w:rsidRPr="004916A5">
        <w:rPr>
          <w:rFonts w:ascii="Times New Roman" w:hAnsi="Times New Roman" w:cs="Times New Roman"/>
          <w:sz w:val="28"/>
        </w:rPr>
        <w:t>Федеральный закон от 05.03.1999 г. № 46-ФЗ «О защите прав и законных интересов инвесторов на рынке ценных бумаг» (ред. от 03.07.2016 г.)</w:t>
      </w:r>
      <w:r w:rsidR="00302A43" w:rsidRPr="004916A5">
        <w:rPr>
          <w:rFonts w:ascii="Times New Roman" w:hAnsi="Times New Roman" w:cs="Times New Roman"/>
          <w:sz w:val="28"/>
        </w:rPr>
        <w:t xml:space="preserve"> [34]</w:t>
      </w:r>
      <w:r w:rsidR="00F302F9">
        <w:rPr>
          <w:rFonts w:ascii="Times New Roman" w:hAnsi="Times New Roman" w:cs="Times New Roman"/>
          <w:sz w:val="28"/>
        </w:rPr>
        <w:t>,</w:t>
      </w:r>
    </w:p>
    <w:p w:rsidR="00E50A7D" w:rsidRPr="004916A5" w:rsidRDefault="00E50A7D" w:rsidP="004916A5">
      <w:pPr>
        <w:pStyle w:val="a3"/>
        <w:widowControl w:val="0"/>
        <w:numPr>
          <w:ilvl w:val="0"/>
          <w:numId w:val="10"/>
        </w:numPr>
        <w:tabs>
          <w:tab w:val="left" w:pos="1134"/>
        </w:tabs>
        <w:spacing w:after="0" w:line="360" w:lineRule="auto"/>
        <w:ind w:left="0" w:firstLine="709"/>
        <w:jc w:val="both"/>
        <w:rPr>
          <w:rFonts w:ascii="Times New Roman" w:hAnsi="Times New Roman" w:cs="Times New Roman"/>
          <w:sz w:val="28"/>
        </w:rPr>
      </w:pPr>
      <w:r w:rsidRPr="004916A5">
        <w:rPr>
          <w:rFonts w:ascii="Times New Roman" w:hAnsi="Times New Roman" w:cs="Times New Roman"/>
          <w:sz w:val="28"/>
        </w:rPr>
        <w:t>Федеральный закон от 10.07.2002 г. № 86-ФЗ «О Центральном банке Российской Федерации (Банке России)» (ред. от 01.05.2019 г.)</w:t>
      </w:r>
      <w:r w:rsidR="00302A43" w:rsidRPr="004916A5">
        <w:rPr>
          <w:rFonts w:ascii="Times New Roman" w:hAnsi="Times New Roman" w:cs="Times New Roman"/>
          <w:sz w:val="28"/>
        </w:rPr>
        <w:t xml:space="preserve"> [36]</w:t>
      </w:r>
      <w:r w:rsidR="00F302F9">
        <w:rPr>
          <w:rFonts w:ascii="Times New Roman" w:hAnsi="Times New Roman" w:cs="Times New Roman"/>
          <w:sz w:val="28"/>
        </w:rPr>
        <w:t>,</w:t>
      </w:r>
    </w:p>
    <w:p w:rsidR="00E50A7D" w:rsidRPr="004916A5" w:rsidRDefault="00E50A7D" w:rsidP="004916A5">
      <w:pPr>
        <w:pStyle w:val="a3"/>
        <w:widowControl w:val="0"/>
        <w:numPr>
          <w:ilvl w:val="0"/>
          <w:numId w:val="10"/>
        </w:numPr>
        <w:tabs>
          <w:tab w:val="left" w:pos="1134"/>
        </w:tabs>
        <w:spacing w:after="0" w:line="360" w:lineRule="auto"/>
        <w:ind w:left="0" w:firstLine="709"/>
        <w:jc w:val="both"/>
        <w:rPr>
          <w:rFonts w:ascii="Times New Roman" w:hAnsi="Times New Roman" w:cs="Times New Roman"/>
          <w:sz w:val="28"/>
        </w:rPr>
      </w:pPr>
      <w:r w:rsidRPr="004916A5">
        <w:rPr>
          <w:rFonts w:ascii="Times New Roman" w:hAnsi="Times New Roman" w:cs="Times New Roman"/>
          <w:sz w:val="28"/>
        </w:rPr>
        <w:t>Федеральный закон от 27.07.2010 г.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(с изм. и доп., вступ. в силу с 01.05.2019 г.) (ред. от 27.12.2018 г.)</w:t>
      </w:r>
      <w:r w:rsidR="00302A43" w:rsidRPr="004916A5">
        <w:rPr>
          <w:rFonts w:ascii="Times New Roman" w:hAnsi="Times New Roman" w:cs="Times New Roman"/>
          <w:sz w:val="28"/>
        </w:rPr>
        <w:t xml:space="preserve"> [40]</w:t>
      </w:r>
      <w:r w:rsidR="00F302F9">
        <w:rPr>
          <w:rFonts w:ascii="Times New Roman" w:hAnsi="Times New Roman" w:cs="Times New Roman"/>
          <w:sz w:val="28"/>
        </w:rPr>
        <w:t>,</w:t>
      </w:r>
    </w:p>
    <w:p w:rsidR="004F5249" w:rsidRPr="004916A5" w:rsidRDefault="004F5249" w:rsidP="004916A5">
      <w:pPr>
        <w:pStyle w:val="a3"/>
        <w:widowControl w:val="0"/>
        <w:numPr>
          <w:ilvl w:val="0"/>
          <w:numId w:val="10"/>
        </w:numPr>
        <w:tabs>
          <w:tab w:val="left" w:pos="1134"/>
        </w:tabs>
        <w:spacing w:after="0" w:line="360" w:lineRule="auto"/>
        <w:ind w:left="0" w:firstLine="709"/>
        <w:jc w:val="both"/>
        <w:rPr>
          <w:rFonts w:ascii="Times New Roman" w:hAnsi="Times New Roman" w:cs="Times New Roman"/>
          <w:sz w:val="28"/>
        </w:rPr>
      </w:pPr>
      <w:r w:rsidRPr="004916A5">
        <w:rPr>
          <w:rFonts w:ascii="Times New Roman" w:hAnsi="Times New Roman" w:cs="Times New Roman"/>
          <w:sz w:val="28"/>
        </w:rPr>
        <w:t>Налоговый кодекс Российской Федерации (часть вторая) от 05.08.2000 г. № 117-ФЗ (ред. от 01.05.2019 г.)</w:t>
      </w:r>
      <w:r w:rsidR="00302A43" w:rsidRPr="004916A5">
        <w:rPr>
          <w:rFonts w:ascii="Times New Roman" w:hAnsi="Times New Roman" w:cs="Times New Roman"/>
          <w:sz w:val="28"/>
        </w:rPr>
        <w:t xml:space="preserve"> [20]</w:t>
      </w:r>
      <w:r w:rsidR="00F302F9">
        <w:rPr>
          <w:rFonts w:ascii="Times New Roman" w:hAnsi="Times New Roman" w:cs="Times New Roman"/>
          <w:sz w:val="28"/>
        </w:rPr>
        <w:t>,</w:t>
      </w:r>
    </w:p>
    <w:p w:rsidR="004F5249" w:rsidRPr="004916A5" w:rsidRDefault="004F5249" w:rsidP="004916A5">
      <w:pPr>
        <w:pStyle w:val="a3"/>
        <w:widowControl w:val="0"/>
        <w:numPr>
          <w:ilvl w:val="0"/>
          <w:numId w:val="10"/>
        </w:numPr>
        <w:tabs>
          <w:tab w:val="left" w:pos="1134"/>
        </w:tabs>
        <w:spacing w:after="0" w:line="360" w:lineRule="auto"/>
        <w:ind w:left="0" w:firstLine="709"/>
        <w:jc w:val="both"/>
        <w:rPr>
          <w:rFonts w:ascii="Times New Roman" w:hAnsi="Times New Roman" w:cs="Times New Roman"/>
          <w:sz w:val="28"/>
        </w:rPr>
      </w:pPr>
      <w:r w:rsidRPr="004916A5">
        <w:rPr>
          <w:rFonts w:ascii="Times New Roman" w:hAnsi="Times New Roman" w:cs="Times New Roman"/>
          <w:sz w:val="28"/>
        </w:rPr>
        <w:t>Кодекс Российской Федерации об административных правонарушениях от 30.12.2001 г. № 195-ФЗ (ред. от 01.05.2019 г.) (с изм. и доп., вступ. в силу с 12.05.2019 г.)</w:t>
      </w:r>
      <w:r w:rsidR="00302A43" w:rsidRPr="004916A5">
        <w:rPr>
          <w:rFonts w:ascii="Times New Roman" w:hAnsi="Times New Roman" w:cs="Times New Roman"/>
          <w:sz w:val="28"/>
        </w:rPr>
        <w:t xml:space="preserve"> [18]</w:t>
      </w:r>
      <w:r w:rsidR="00F302F9">
        <w:rPr>
          <w:rFonts w:ascii="Times New Roman" w:hAnsi="Times New Roman" w:cs="Times New Roman"/>
          <w:sz w:val="28"/>
        </w:rPr>
        <w:t>,</w:t>
      </w:r>
    </w:p>
    <w:p w:rsidR="00507738" w:rsidRPr="004916A5" w:rsidRDefault="00507738" w:rsidP="004916A5">
      <w:pPr>
        <w:pStyle w:val="a3"/>
        <w:widowControl w:val="0"/>
        <w:numPr>
          <w:ilvl w:val="0"/>
          <w:numId w:val="10"/>
        </w:numPr>
        <w:tabs>
          <w:tab w:val="left" w:pos="1134"/>
        </w:tabs>
        <w:spacing w:after="0" w:line="360" w:lineRule="auto"/>
        <w:ind w:left="0" w:firstLine="709"/>
        <w:jc w:val="both"/>
        <w:rPr>
          <w:rFonts w:ascii="Times New Roman" w:hAnsi="Times New Roman" w:cs="Times New Roman"/>
          <w:sz w:val="28"/>
        </w:rPr>
      </w:pPr>
      <w:r w:rsidRPr="004916A5">
        <w:rPr>
          <w:rFonts w:ascii="Times New Roman" w:hAnsi="Times New Roman" w:cs="Times New Roman"/>
          <w:sz w:val="28"/>
        </w:rPr>
        <w:t>Уголовный кодекс Российской Федерации от 13.06.1996 г. № 63-ФЗ (ред. от 23.04.2019 г.)</w:t>
      </w:r>
      <w:r w:rsidR="00302A43" w:rsidRPr="004916A5">
        <w:rPr>
          <w:rFonts w:ascii="Times New Roman" w:hAnsi="Times New Roman" w:cs="Times New Roman"/>
          <w:sz w:val="28"/>
        </w:rPr>
        <w:t xml:space="preserve"> [32]</w:t>
      </w:r>
      <w:r w:rsidRPr="004916A5">
        <w:rPr>
          <w:rFonts w:ascii="Times New Roman" w:hAnsi="Times New Roman" w:cs="Times New Roman"/>
          <w:sz w:val="28"/>
        </w:rPr>
        <w:t>.</w:t>
      </w:r>
    </w:p>
    <w:p w:rsidR="0071652D" w:rsidRDefault="0071652D" w:rsidP="004916A5">
      <w:pPr>
        <w:widowControl w:val="0"/>
        <w:tabs>
          <w:tab w:val="left" w:pos="1134"/>
        </w:tabs>
        <w:spacing w:after="0" w:line="360" w:lineRule="auto"/>
        <w:ind w:firstLine="709"/>
        <w:jc w:val="both"/>
        <w:rPr>
          <w:rFonts w:ascii="Times New Roman" w:hAnsi="Times New Roman" w:cs="Times New Roman"/>
          <w:sz w:val="28"/>
        </w:rPr>
      </w:pPr>
      <w:r w:rsidRPr="0071652D">
        <w:rPr>
          <w:rFonts w:ascii="Times New Roman" w:hAnsi="Times New Roman" w:cs="Times New Roman"/>
          <w:sz w:val="28"/>
        </w:rPr>
        <w:t>Существует также ряд нормативных актов ЦБ РФ в отношении фондовых рынков и бирж.</w:t>
      </w:r>
    </w:p>
    <w:p w:rsidR="00F824AD" w:rsidRDefault="00F824AD" w:rsidP="000F0201">
      <w:pPr>
        <w:widowControl w:val="0"/>
        <w:spacing w:after="0" w:line="360" w:lineRule="auto"/>
        <w:ind w:firstLine="709"/>
        <w:jc w:val="both"/>
        <w:rPr>
          <w:rFonts w:ascii="Times New Roman" w:hAnsi="Times New Roman" w:cs="Times New Roman"/>
          <w:sz w:val="28"/>
        </w:rPr>
      </w:pPr>
      <w:r w:rsidRPr="00F824AD">
        <w:rPr>
          <w:rFonts w:ascii="Times New Roman" w:hAnsi="Times New Roman" w:cs="Times New Roman"/>
          <w:sz w:val="28"/>
        </w:rPr>
        <w:t xml:space="preserve">Первой и основной проблемой </w:t>
      </w:r>
      <w:r>
        <w:rPr>
          <w:rFonts w:ascii="Times New Roman" w:hAnsi="Times New Roman" w:cs="Times New Roman"/>
          <w:sz w:val="28"/>
        </w:rPr>
        <w:t xml:space="preserve">в области </w:t>
      </w:r>
      <w:r w:rsidRPr="0004357C">
        <w:rPr>
          <w:rFonts w:ascii="Times New Roman" w:hAnsi="Times New Roman" w:cs="Times New Roman"/>
          <w:sz w:val="28"/>
        </w:rPr>
        <w:t>взаимодействия рынка капиталов и фондовой биржи в РФ</w:t>
      </w:r>
      <w:r>
        <w:rPr>
          <w:rFonts w:ascii="Times New Roman" w:hAnsi="Times New Roman" w:cs="Times New Roman"/>
          <w:sz w:val="28"/>
        </w:rPr>
        <w:t xml:space="preserve"> </w:t>
      </w:r>
      <w:r w:rsidRPr="00F824AD">
        <w:rPr>
          <w:rFonts w:ascii="Times New Roman" w:hAnsi="Times New Roman" w:cs="Times New Roman"/>
          <w:sz w:val="28"/>
        </w:rPr>
        <w:t>является несовершенство законодательной базы в области рынка ценных бумаг. Основным законом, регулирующим данную сферу, по-прежнему является зак</w:t>
      </w:r>
      <w:r>
        <w:rPr>
          <w:rFonts w:ascii="Times New Roman" w:hAnsi="Times New Roman" w:cs="Times New Roman"/>
          <w:sz w:val="28"/>
        </w:rPr>
        <w:t xml:space="preserve">он «О рынке ценных бумаг» 1996 г. Он </w:t>
      </w:r>
      <w:proofErr w:type="gramStart"/>
      <w:r>
        <w:rPr>
          <w:rFonts w:ascii="Times New Roman" w:hAnsi="Times New Roman" w:cs="Times New Roman"/>
          <w:sz w:val="28"/>
        </w:rPr>
        <w:t xml:space="preserve">уже </w:t>
      </w:r>
      <w:r w:rsidRPr="00F824AD">
        <w:rPr>
          <w:rFonts w:ascii="Times New Roman" w:hAnsi="Times New Roman" w:cs="Times New Roman"/>
          <w:sz w:val="28"/>
        </w:rPr>
        <w:t xml:space="preserve"> не</w:t>
      </w:r>
      <w:proofErr w:type="gramEnd"/>
      <w:r w:rsidRPr="00F824AD">
        <w:rPr>
          <w:rFonts w:ascii="Times New Roman" w:hAnsi="Times New Roman" w:cs="Times New Roman"/>
          <w:sz w:val="28"/>
        </w:rPr>
        <w:t xml:space="preserve"> охватывает все аспекты фондового рынка, к тому же присутствуют сложности в сфере регулирования срочного рынка. Также существуют пробелы в </w:t>
      </w:r>
      <w:r w:rsidRPr="00F824AD">
        <w:rPr>
          <w:rFonts w:ascii="Times New Roman" w:hAnsi="Times New Roman" w:cs="Times New Roman"/>
          <w:sz w:val="28"/>
        </w:rPr>
        <w:lastRenderedPageBreak/>
        <w:t>законодательстве по предотвращению нарушений использования инсайдерской информации.</w:t>
      </w:r>
    </w:p>
    <w:p w:rsidR="000F0201" w:rsidRDefault="000F0201" w:rsidP="000F0201">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Основные перспективы совершенствования </w:t>
      </w:r>
      <w:r w:rsidRPr="000F0201">
        <w:rPr>
          <w:rFonts w:ascii="Times New Roman" w:hAnsi="Times New Roman" w:cs="Times New Roman"/>
          <w:sz w:val="28"/>
        </w:rPr>
        <w:t>механизма взаимодействия рынка капиталов и фондовой биржи в РФ</w:t>
      </w:r>
      <w:r>
        <w:rPr>
          <w:rFonts w:ascii="Times New Roman" w:hAnsi="Times New Roman" w:cs="Times New Roman"/>
          <w:sz w:val="28"/>
        </w:rPr>
        <w:t xml:space="preserve"> изображены на рисунке 1</w:t>
      </w:r>
      <w:r w:rsidR="00A43745">
        <w:rPr>
          <w:rFonts w:ascii="Times New Roman" w:hAnsi="Times New Roman" w:cs="Times New Roman"/>
          <w:sz w:val="28"/>
        </w:rPr>
        <w:t>0</w:t>
      </w:r>
      <w:r>
        <w:rPr>
          <w:rFonts w:ascii="Times New Roman" w:hAnsi="Times New Roman" w:cs="Times New Roman"/>
          <w:sz w:val="28"/>
        </w:rPr>
        <w:t>.</w:t>
      </w:r>
    </w:p>
    <w:p w:rsidR="000F0201" w:rsidRDefault="00AA5E01" w:rsidP="000F0201">
      <w:pPr>
        <w:widowControl w:val="0"/>
        <w:spacing w:after="0" w:line="360" w:lineRule="auto"/>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781675" cy="5762625"/>
            <wp:effectExtent l="0" t="0" r="28575" b="9525"/>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0F0201" w:rsidRDefault="000F0201" w:rsidP="000F0201">
      <w:pPr>
        <w:widowControl w:val="0"/>
        <w:suppressAutoHyphens/>
        <w:spacing w:after="0" w:line="360" w:lineRule="auto"/>
        <w:jc w:val="center"/>
        <w:rPr>
          <w:rFonts w:ascii="Times New Roman" w:hAnsi="Times New Roman" w:cs="Times New Roman"/>
          <w:sz w:val="28"/>
        </w:rPr>
      </w:pPr>
      <w:r>
        <w:rPr>
          <w:rFonts w:ascii="Times New Roman" w:hAnsi="Times New Roman" w:cs="Times New Roman"/>
          <w:sz w:val="28"/>
        </w:rPr>
        <w:t>Рисунок 1</w:t>
      </w:r>
      <w:r w:rsidR="00A43745">
        <w:rPr>
          <w:rFonts w:ascii="Times New Roman" w:hAnsi="Times New Roman" w:cs="Times New Roman"/>
          <w:sz w:val="28"/>
        </w:rPr>
        <w:t>0</w:t>
      </w:r>
      <w:r>
        <w:rPr>
          <w:rFonts w:ascii="Times New Roman" w:hAnsi="Times New Roman" w:cs="Times New Roman"/>
          <w:sz w:val="28"/>
        </w:rPr>
        <w:t xml:space="preserve"> – Основные перспективы совершенствования </w:t>
      </w:r>
      <w:r w:rsidRPr="000F0201">
        <w:rPr>
          <w:rFonts w:ascii="Times New Roman" w:hAnsi="Times New Roman" w:cs="Times New Roman"/>
          <w:sz w:val="28"/>
        </w:rPr>
        <w:t>механизма взаимодействия рынка капиталов и фондовой биржи в РФ</w:t>
      </w:r>
    </w:p>
    <w:p w:rsidR="00507738" w:rsidRDefault="00507738" w:rsidP="000F0201">
      <w:pPr>
        <w:widowControl w:val="0"/>
        <w:suppressAutoHyphens/>
        <w:spacing w:after="0" w:line="360" w:lineRule="auto"/>
        <w:ind w:firstLine="709"/>
        <w:jc w:val="both"/>
        <w:rPr>
          <w:rFonts w:ascii="Times New Roman" w:hAnsi="Times New Roman" w:cs="Times New Roman"/>
          <w:sz w:val="28"/>
        </w:rPr>
      </w:pPr>
    </w:p>
    <w:p w:rsidR="00115F90" w:rsidRDefault="00587BB1" w:rsidP="00115F90">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для развития рынка капиталов в России и совершенствования механизма его взаимодействия с фондовыми биржами необходимо устранить имеющиеся проблемы в действующем законодательстве (</w:t>
      </w:r>
      <w:r w:rsidR="0006627F">
        <w:rPr>
          <w:rFonts w:ascii="Times New Roman" w:hAnsi="Times New Roman" w:cs="Times New Roman"/>
          <w:sz w:val="28"/>
        </w:rPr>
        <w:t>ликвиди</w:t>
      </w:r>
      <w:r w:rsidR="0006627F">
        <w:rPr>
          <w:rFonts w:ascii="Times New Roman" w:hAnsi="Times New Roman" w:cs="Times New Roman"/>
          <w:sz w:val="28"/>
        </w:rPr>
        <w:lastRenderedPageBreak/>
        <w:t>ровать</w:t>
      </w:r>
      <w:r>
        <w:rPr>
          <w:rFonts w:ascii="Times New Roman" w:hAnsi="Times New Roman" w:cs="Times New Roman"/>
          <w:sz w:val="28"/>
        </w:rPr>
        <w:t xml:space="preserve"> </w:t>
      </w:r>
      <w:r w:rsidRPr="00F824AD">
        <w:rPr>
          <w:rFonts w:ascii="Times New Roman" w:hAnsi="Times New Roman" w:cs="Times New Roman"/>
          <w:sz w:val="28"/>
        </w:rPr>
        <w:t>сложности в сфере регулирования срочного рынка</w:t>
      </w:r>
      <w:r>
        <w:rPr>
          <w:rFonts w:ascii="Times New Roman" w:hAnsi="Times New Roman" w:cs="Times New Roman"/>
          <w:sz w:val="28"/>
        </w:rPr>
        <w:t>, «заполнить»</w:t>
      </w:r>
      <w:r w:rsidRPr="00F824AD">
        <w:rPr>
          <w:rFonts w:ascii="Times New Roman" w:hAnsi="Times New Roman" w:cs="Times New Roman"/>
          <w:sz w:val="28"/>
        </w:rPr>
        <w:t xml:space="preserve"> пробелы в законодательстве по предотвращению нарушений исполь</w:t>
      </w:r>
      <w:r>
        <w:rPr>
          <w:rFonts w:ascii="Times New Roman" w:hAnsi="Times New Roman" w:cs="Times New Roman"/>
          <w:sz w:val="28"/>
        </w:rPr>
        <w:t>зования инсайдерской информации</w:t>
      </w:r>
      <w:r w:rsidR="00BC7C6F">
        <w:rPr>
          <w:rFonts w:ascii="Times New Roman" w:hAnsi="Times New Roman" w:cs="Times New Roman"/>
          <w:sz w:val="28"/>
        </w:rPr>
        <w:t>, создать законодательство, способствующее запуску «</w:t>
      </w:r>
      <w:proofErr w:type="spellStart"/>
      <w:r w:rsidR="00BC7C6F" w:rsidRPr="00115F90">
        <w:rPr>
          <w:rFonts w:ascii="Times New Roman" w:hAnsi="Times New Roman" w:cs="Times New Roman"/>
          <w:sz w:val="28"/>
        </w:rPr>
        <w:t>Маркетплейс</w:t>
      </w:r>
      <w:proofErr w:type="spellEnd"/>
      <w:r w:rsidR="00BC7C6F">
        <w:rPr>
          <w:rFonts w:ascii="Times New Roman" w:hAnsi="Times New Roman" w:cs="Times New Roman"/>
          <w:sz w:val="28"/>
        </w:rPr>
        <w:t>»</w:t>
      </w:r>
      <w:r w:rsidR="0057270E">
        <w:rPr>
          <w:rFonts w:ascii="Times New Roman" w:hAnsi="Times New Roman" w:cs="Times New Roman"/>
          <w:sz w:val="28"/>
        </w:rPr>
        <w:t xml:space="preserve"> и стимулированию притока капитала в Россию</w:t>
      </w:r>
      <w:r>
        <w:rPr>
          <w:rFonts w:ascii="Times New Roman" w:hAnsi="Times New Roman" w:cs="Times New Roman"/>
          <w:sz w:val="28"/>
        </w:rPr>
        <w:t xml:space="preserve">), </w:t>
      </w:r>
      <w:r w:rsidR="00115F90">
        <w:rPr>
          <w:rFonts w:ascii="Times New Roman" w:hAnsi="Times New Roman" w:cs="Times New Roman"/>
          <w:sz w:val="28"/>
        </w:rPr>
        <w:t xml:space="preserve">а также совершенствовать технологии взаимодействия </w:t>
      </w:r>
      <w:r w:rsidR="00115F90" w:rsidRPr="0004357C">
        <w:rPr>
          <w:rFonts w:ascii="Times New Roman" w:hAnsi="Times New Roman" w:cs="Times New Roman"/>
          <w:sz w:val="28"/>
        </w:rPr>
        <w:t>рынка капиталов и фондовой биржи в РФ</w:t>
      </w:r>
      <w:r w:rsidR="00115F90">
        <w:rPr>
          <w:rFonts w:ascii="Times New Roman" w:hAnsi="Times New Roman" w:cs="Times New Roman"/>
          <w:sz w:val="28"/>
        </w:rPr>
        <w:t xml:space="preserve">, реализовать меры по </w:t>
      </w:r>
      <w:proofErr w:type="spellStart"/>
      <w:r w:rsidR="00115F90">
        <w:rPr>
          <w:rFonts w:ascii="Times New Roman" w:hAnsi="Times New Roman" w:cs="Times New Roman"/>
          <w:sz w:val="28"/>
        </w:rPr>
        <w:t>бондизации</w:t>
      </w:r>
      <w:proofErr w:type="spellEnd"/>
      <w:r w:rsidR="00115F90">
        <w:rPr>
          <w:rFonts w:ascii="Times New Roman" w:hAnsi="Times New Roman" w:cs="Times New Roman"/>
          <w:sz w:val="28"/>
        </w:rPr>
        <w:t xml:space="preserve">, </w:t>
      </w:r>
      <w:r w:rsidR="00145E04">
        <w:rPr>
          <w:rFonts w:ascii="Times New Roman" w:hAnsi="Times New Roman" w:cs="Times New Roman"/>
          <w:sz w:val="28"/>
        </w:rPr>
        <w:t xml:space="preserve">запустить и </w:t>
      </w:r>
      <w:r w:rsidR="00115F90">
        <w:rPr>
          <w:rFonts w:ascii="Times New Roman" w:hAnsi="Times New Roman" w:cs="Times New Roman"/>
          <w:sz w:val="28"/>
        </w:rPr>
        <w:t xml:space="preserve">усовершенствовать </w:t>
      </w:r>
      <w:r w:rsidR="00115F90" w:rsidRPr="00115F90">
        <w:rPr>
          <w:rFonts w:ascii="Times New Roman" w:hAnsi="Times New Roman" w:cs="Times New Roman"/>
          <w:sz w:val="28"/>
        </w:rPr>
        <w:t>супермаркет финансовых продуктов</w:t>
      </w:r>
      <w:r w:rsidR="00115F90">
        <w:rPr>
          <w:rFonts w:ascii="Times New Roman" w:hAnsi="Times New Roman" w:cs="Times New Roman"/>
          <w:sz w:val="28"/>
        </w:rPr>
        <w:t xml:space="preserve"> </w:t>
      </w:r>
      <w:r w:rsidR="00115F90" w:rsidRPr="00115F90">
        <w:rPr>
          <w:rFonts w:ascii="Times New Roman" w:hAnsi="Times New Roman" w:cs="Times New Roman"/>
          <w:sz w:val="28"/>
        </w:rPr>
        <w:t>«</w:t>
      </w:r>
      <w:proofErr w:type="spellStart"/>
      <w:r w:rsidR="00115F90" w:rsidRPr="00115F90">
        <w:rPr>
          <w:rFonts w:ascii="Times New Roman" w:hAnsi="Times New Roman" w:cs="Times New Roman"/>
          <w:sz w:val="28"/>
        </w:rPr>
        <w:t>Маркетплейс</w:t>
      </w:r>
      <w:proofErr w:type="spellEnd"/>
      <w:r w:rsidR="00115F90" w:rsidRPr="00115F90">
        <w:rPr>
          <w:rFonts w:ascii="Times New Roman" w:hAnsi="Times New Roman" w:cs="Times New Roman"/>
          <w:sz w:val="28"/>
        </w:rPr>
        <w:t>». В феврале 2019 г</w:t>
      </w:r>
      <w:r w:rsidR="00115F90">
        <w:rPr>
          <w:rFonts w:ascii="Times New Roman" w:hAnsi="Times New Roman" w:cs="Times New Roman"/>
          <w:sz w:val="28"/>
        </w:rPr>
        <w:t xml:space="preserve">. уже </w:t>
      </w:r>
      <w:r w:rsidR="00115F90" w:rsidRPr="00115F90">
        <w:rPr>
          <w:rFonts w:ascii="Times New Roman" w:hAnsi="Times New Roman" w:cs="Times New Roman"/>
          <w:sz w:val="28"/>
        </w:rPr>
        <w:t>обеспечена</w:t>
      </w:r>
      <w:r w:rsidR="00115F90">
        <w:rPr>
          <w:rFonts w:ascii="Times New Roman" w:hAnsi="Times New Roman" w:cs="Times New Roman"/>
          <w:sz w:val="28"/>
        </w:rPr>
        <w:t xml:space="preserve"> </w:t>
      </w:r>
      <w:r w:rsidR="00115F90" w:rsidRPr="00115F90">
        <w:rPr>
          <w:rFonts w:ascii="Times New Roman" w:hAnsi="Times New Roman" w:cs="Times New Roman"/>
          <w:sz w:val="28"/>
        </w:rPr>
        <w:t>технологическая готовность электронной платформы</w:t>
      </w:r>
      <w:r w:rsidR="00115F90">
        <w:rPr>
          <w:rFonts w:ascii="Times New Roman" w:hAnsi="Times New Roman" w:cs="Times New Roman"/>
          <w:sz w:val="28"/>
        </w:rPr>
        <w:t xml:space="preserve"> </w:t>
      </w:r>
      <w:r w:rsidR="00115F90" w:rsidRPr="00115F90">
        <w:rPr>
          <w:rFonts w:ascii="Times New Roman" w:hAnsi="Times New Roman" w:cs="Times New Roman"/>
          <w:sz w:val="28"/>
        </w:rPr>
        <w:t>для дистанционного открытия банковских вкладов,</w:t>
      </w:r>
      <w:r w:rsidR="00115F90">
        <w:rPr>
          <w:rFonts w:ascii="Times New Roman" w:hAnsi="Times New Roman" w:cs="Times New Roman"/>
          <w:sz w:val="28"/>
        </w:rPr>
        <w:t xml:space="preserve"> </w:t>
      </w:r>
      <w:r w:rsidR="00115F90" w:rsidRPr="00115F90">
        <w:rPr>
          <w:rFonts w:ascii="Times New Roman" w:hAnsi="Times New Roman" w:cs="Times New Roman"/>
          <w:sz w:val="28"/>
        </w:rPr>
        <w:t xml:space="preserve">доступ потребителей к платформе </w:t>
      </w:r>
      <w:r w:rsidR="00145E04">
        <w:rPr>
          <w:rFonts w:ascii="Times New Roman" w:hAnsi="Times New Roman" w:cs="Times New Roman"/>
          <w:sz w:val="28"/>
        </w:rPr>
        <w:t xml:space="preserve">будет </w:t>
      </w:r>
      <w:r w:rsidR="00115F90" w:rsidRPr="00115F90">
        <w:rPr>
          <w:rFonts w:ascii="Times New Roman" w:hAnsi="Times New Roman" w:cs="Times New Roman"/>
          <w:sz w:val="28"/>
        </w:rPr>
        <w:t>открыт после</w:t>
      </w:r>
      <w:r w:rsidR="00115F90">
        <w:rPr>
          <w:rFonts w:ascii="Times New Roman" w:hAnsi="Times New Roman" w:cs="Times New Roman"/>
          <w:sz w:val="28"/>
        </w:rPr>
        <w:t xml:space="preserve"> </w:t>
      </w:r>
      <w:r w:rsidR="00115F90" w:rsidRPr="00115F90">
        <w:rPr>
          <w:rFonts w:ascii="Times New Roman" w:hAnsi="Times New Roman" w:cs="Times New Roman"/>
          <w:sz w:val="28"/>
        </w:rPr>
        <w:t>принятия необходимых изменений в законодательстве.</w:t>
      </w:r>
      <w:r w:rsidR="00115F90">
        <w:rPr>
          <w:rFonts w:ascii="Times New Roman" w:hAnsi="Times New Roman" w:cs="Times New Roman"/>
          <w:sz w:val="28"/>
        </w:rPr>
        <w:t xml:space="preserve"> </w:t>
      </w:r>
      <w:r w:rsidR="00115F90" w:rsidRPr="00115F90">
        <w:rPr>
          <w:rFonts w:ascii="Times New Roman" w:hAnsi="Times New Roman" w:cs="Times New Roman"/>
          <w:sz w:val="28"/>
        </w:rPr>
        <w:t>На первом этапе граждане смогут открывать вклады</w:t>
      </w:r>
      <w:r w:rsidR="00115F90">
        <w:rPr>
          <w:rFonts w:ascii="Times New Roman" w:hAnsi="Times New Roman" w:cs="Times New Roman"/>
          <w:sz w:val="28"/>
        </w:rPr>
        <w:t xml:space="preserve"> </w:t>
      </w:r>
      <w:r w:rsidR="00115F90" w:rsidRPr="00115F90">
        <w:rPr>
          <w:rFonts w:ascii="Times New Roman" w:hAnsi="Times New Roman" w:cs="Times New Roman"/>
          <w:sz w:val="28"/>
        </w:rPr>
        <w:t>в банках – участ</w:t>
      </w:r>
      <w:r w:rsidR="00145E04">
        <w:rPr>
          <w:rFonts w:ascii="Times New Roman" w:hAnsi="Times New Roman" w:cs="Times New Roman"/>
          <w:sz w:val="28"/>
        </w:rPr>
        <w:t xml:space="preserve">никах проекта. К концу 2019 г. </w:t>
      </w:r>
      <w:r w:rsidR="00115F90" w:rsidRPr="00115F90">
        <w:rPr>
          <w:rFonts w:ascii="Times New Roman" w:hAnsi="Times New Roman" w:cs="Times New Roman"/>
          <w:sz w:val="28"/>
        </w:rPr>
        <w:t xml:space="preserve">ассортимент супермаркета финансовых продуктов </w:t>
      </w:r>
      <w:r w:rsidR="00145E04">
        <w:rPr>
          <w:rFonts w:ascii="Times New Roman" w:hAnsi="Times New Roman" w:cs="Times New Roman"/>
          <w:sz w:val="28"/>
        </w:rPr>
        <w:t xml:space="preserve">рекомендуется </w:t>
      </w:r>
      <w:r w:rsidR="00115F90" w:rsidRPr="00115F90">
        <w:rPr>
          <w:rFonts w:ascii="Times New Roman" w:hAnsi="Times New Roman" w:cs="Times New Roman"/>
          <w:sz w:val="28"/>
        </w:rPr>
        <w:t>расширить за счет кредитных, страховых</w:t>
      </w:r>
      <w:r w:rsidR="00145E04">
        <w:rPr>
          <w:rFonts w:ascii="Times New Roman" w:hAnsi="Times New Roman" w:cs="Times New Roman"/>
          <w:sz w:val="28"/>
        </w:rPr>
        <w:t xml:space="preserve"> </w:t>
      </w:r>
      <w:r w:rsidR="00115F90" w:rsidRPr="00115F90">
        <w:rPr>
          <w:rFonts w:ascii="Times New Roman" w:hAnsi="Times New Roman" w:cs="Times New Roman"/>
          <w:sz w:val="28"/>
        </w:rPr>
        <w:t>и инвестиционных продуктов.</w:t>
      </w:r>
      <w:r w:rsidR="00145E04">
        <w:rPr>
          <w:rFonts w:ascii="Times New Roman" w:hAnsi="Times New Roman" w:cs="Times New Roman"/>
          <w:sz w:val="28"/>
        </w:rPr>
        <w:t xml:space="preserve"> Запуск платформы сейчас также сдерживает несовершенство законодательства РФ.</w:t>
      </w:r>
    </w:p>
    <w:p w:rsidR="00BC7C6F" w:rsidRDefault="00BC7C6F" w:rsidP="00115F90">
      <w:pPr>
        <w:widowControl w:val="0"/>
        <w:spacing w:after="0" w:line="360" w:lineRule="auto"/>
        <w:ind w:firstLine="709"/>
        <w:jc w:val="both"/>
        <w:rPr>
          <w:rFonts w:ascii="Times New Roman" w:hAnsi="Times New Roman" w:cs="Times New Roman"/>
          <w:sz w:val="28"/>
        </w:rPr>
      </w:pPr>
    </w:p>
    <w:p w:rsidR="00BC7C6F" w:rsidRDefault="00BC7C6F" w:rsidP="00115F90">
      <w:pPr>
        <w:widowControl w:val="0"/>
        <w:spacing w:after="0" w:line="360" w:lineRule="auto"/>
        <w:ind w:firstLine="709"/>
        <w:jc w:val="both"/>
        <w:rPr>
          <w:rFonts w:ascii="Times New Roman" w:hAnsi="Times New Roman" w:cs="Times New Roman"/>
          <w:sz w:val="28"/>
        </w:rPr>
      </w:pPr>
    </w:p>
    <w:p w:rsidR="00240D2C" w:rsidRPr="00240D2C" w:rsidRDefault="00240D2C" w:rsidP="00240D2C">
      <w:pPr>
        <w:spacing w:line="240" w:lineRule="auto"/>
      </w:pPr>
    </w:p>
    <w:p w:rsidR="00352304" w:rsidRPr="00240D2C" w:rsidRDefault="00352304" w:rsidP="00240D2C">
      <w:pPr>
        <w:spacing w:line="240" w:lineRule="auto"/>
      </w:pPr>
    </w:p>
    <w:p w:rsidR="007D6853" w:rsidRDefault="007D6853" w:rsidP="00450D3D">
      <w:pPr>
        <w:widowControl w:val="0"/>
        <w:rPr>
          <w:rFonts w:ascii="Times New Roman" w:hAnsi="Times New Roman" w:cs="Times New Roman"/>
          <w:sz w:val="28"/>
        </w:rPr>
      </w:pPr>
      <w:r>
        <w:rPr>
          <w:rFonts w:ascii="Times New Roman" w:hAnsi="Times New Roman" w:cs="Times New Roman"/>
          <w:sz w:val="28"/>
        </w:rPr>
        <w:br w:type="page"/>
      </w:r>
    </w:p>
    <w:p w:rsidR="0004357C" w:rsidRPr="0066159D" w:rsidRDefault="0004357C" w:rsidP="00450D3D">
      <w:pPr>
        <w:widowControl w:val="0"/>
        <w:spacing w:after="0" w:line="360" w:lineRule="auto"/>
        <w:jc w:val="center"/>
        <w:rPr>
          <w:rFonts w:ascii="Times New Roman" w:hAnsi="Times New Roman" w:cs="Times New Roman"/>
          <w:b/>
          <w:sz w:val="28"/>
        </w:rPr>
      </w:pPr>
      <w:r w:rsidRPr="0066159D">
        <w:rPr>
          <w:rFonts w:ascii="Times New Roman" w:hAnsi="Times New Roman" w:cs="Times New Roman"/>
          <w:b/>
          <w:sz w:val="28"/>
        </w:rPr>
        <w:lastRenderedPageBreak/>
        <w:t>Заключение</w:t>
      </w:r>
    </w:p>
    <w:p w:rsidR="0004357C" w:rsidRPr="006740DB" w:rsidRDefault="0004357C" w:rsidP="00450D3D">
      <w:pPr>
        <w:widowControl w:val="0"/>
        <w:spacing w:after="0" w:line="360" w:lineRule="auto"/>
        <w:ind w:firstLine="709"/>
        <w:jc w:val="both"/>
        <w:rPr>
          <w:rFonts w:ascii="Times New Roman" w:hAnsi="Times New Roman" w:cs="Times New Roman"/>
          <w:sz w:val="28"/>
          <w:szCs w:val="28"/>
        </w:rPr>
      </w:pPr>
    </w:p>
    <w:p w:rsidR="006740DB" w:rsidRDefault="00C316EB" w:rsidP="00450D3D">
      <w:pPr>
        <w:widowControl w:val="0"/>
        <w:spacing w:after="0" w:line="360" w:lineRule="auto"/>
        <w:ind w:firstLine="709"/>
        <w:jc w:val="both"/>
        <w:rPr>
          <w:rFonts w:ascii="Times New Roman" w:hAnsi="Times New Roman" w:cs="Times New Roman"/>
          <w:sz w:val="28"/>
          <w:szCs w:val="28"/>
        </w:rPr>
      </w:pPr>
      <w:r w:rsidRPr="006740DB">
        <w:rPr>
          <w:rFonts w:ascii="Times New Roman" w:hAnsi="Times New Roman" w:cs="Times New Roman"/>
          <w:sz w:val="28"/>
          <w:szCs w:val="28"/>
        </w:rPr>
        <w:t>Ц</w:t>
      </w:r>
      <w:r w:rsidR="00CA32F1" w:rsidRPr="006740DB">
        <w:rPr>
          <w:rFonts w:ascii="Times New Roman" w:hAnsi="Times New Roman" w:cs="Times New Roman"/>
          <w:sz w:val="28"/>
          <w:szCs w:val="28"/>
        </w:rPr>
        <w:t xml:space="preserve">ель </w:t>
      </w:r>
      <w:r w:rsidRPr="006740DB">
        <w:rPr>
          <w:rFonts w:ascii="Times New Roman" w:hAnsi="Times New Roman" w:cs="Times New Roman"/>
          <w:sz w:val="28"/>
          <w:szCs w:val="28"/>
        </w:rPr>
        <w:t xml:space="preserve">курсовой работы </w:t>
      </w:r>
      <w:r w:rsidR="00CA32F1" w:rsidRPr="006740DB">
        <w:rPr>
          <w:rFonts w:ascii="Times New Roman" w:hAnsi="Times New Roman" w:cs="Times New Roman"/>
          <w:sz w:val="28"/>
          <w:szCs w:val="28"/>
        </w:rPr>
        <w:t>достигнута, а основные задачи решены.</w:t>
      </w:r>
      <w:r w:rsidRPr="006740DB">
        <w:rPr>
          <w:rFonts w:ascii="Times New Roman" w:hAnsi="Times New Roman" w:cs="Times New Roman"/>
          <w:sz w:val="28"/>
          <w:szCs w:val="28"/>
        </w:rPr>
        <w:t xml:space="preserve"> Резюмируя сущность рынка капиталов и фондовой биржи, были сделаны </w:t>
      </w:r>
      <w:r w:rsidR="006740DB" w:rsidRPr="006740DB">
        <w:rPr>
          <w:rFonts w:ascii="Times New Roman" w:hAnsi="Times New Roman" w:cs="Times New Roman"/>
          <w:sz w:val="28"/>
          <w:szCs w:val="28"/>
        </w:rPr>
        <w:t>следующие выводы. Рынок капитала – это рынок, где покупатели и продавцы участвуют в торговле финансовыми ценными бумагами.</w:t>
      </w:r>
      <w:r w:rsidR="006740DB">
        <w:rPr>
          <w:rFonts w:ascii="Times New Roman" w:hAnsi="Times New Roman" w:cs="Times New Roman"/>
          <w:sz w:val="28"/>
        </w:rPr>
        <w:t xml:space="preserve"> Ч</w:t>
      </w:r>
      <w:r w:rsidR="006740DB" w:rsidRPr="002178C6">
        <w:rPr>
          <w:rFonts w:ascii="Times New Roman" w:hAnsi="Times New Roman" w:cs="Times New Roman"/>
          <w:sz w:val="28"/>
        </w:rPr>
        <w:t>асть рынка капитала, где фирмы и корпорации впервые выпускают ценные бумаги, яв</w:t>
      </w:r>
      <w:r w:rsidR="006740DB">
        <w:rPr>
          <w:rFonts w:ascii="Times New Roman" w:hAnsi="Times New Roman" w:cs="Times New Roman"/>
          <w:sz w:val="28"/>
        </w:rPr>
        <w:t>ляется первичным рынком капиталов</w:t>
      </w:r>
      <w:r w:rsidR="006740DB" w:rsidRPr="002178C6">
        <w:rPr>
          <w:rFonts w:ascii="Times New Roman" w:hAnsi="Times New Roman" w:cs="Times New Roman"/>
          <w:sz w:val="28"/>
        </w:rPr>
        <w:t>. Аналогичны</w:t>
      </w:r>
      <w:r w:rsidR="006740DB">
        <w:rPr>
          <w:rFonts w:ascii="Times New Roman" w:hAnsi="Times New Roman" w:cs="Times New Roman"/>
          <w:sz w:val="28"/>
        </w:rPr>
        <w:t>м образом, раздел рынка капиталов</w:t>
      </w:r>
      <w:r w:rsidR="006740DB" w:rsidRPr="002178C6">
        <w:rPr>
          <w:rFonts w:ascii="Times New Roman" w:hAnsi="Times New Roman" w:cs="Times New Roman"/>
          <w:sz w:val="28"/>
        </w:rPr>
        <w:t>, предназначенный для торговли такими инструментами, явля</w:t>
      </w:r>
      <w:r w:rsidR="006740DB">
        <w:rPr>
          <w:rFonts w:ascii="Times New Roman" w:hAnsi="Times New Roman" w:cs="Times New Roman"/>
          <w:sz w:val="28"/>
        </w:rPr>
        <w:t xml:space="preserve">ется вторичным рынком капитала или </w:t>
      </w:r>
      <w:r w:rsidR="006740DB" w:rsidRPr="002178C6">
        <w:rPr>
          <w:rFonts w:ascii="Times New Roman" w:hAnsi="Times New Roman" w:cs="Times New Roman"/>
          <w:sz w:val="28"/>
        </w:rPr>
        <w:t>вторичным рынком.</w:t>
      </w:r>
      <w:r w:rsidR="006740DB">
        <w:rPr>
          <w:rFonts w:ascii="Times New Roman" w:hAnsi="Times New Roman" w:cs="Times New Roman"/>
          <w:sz w:val="28"/>
        </w:rPr>
        <w:t xml:space="preserve"> Помимо рынка корпоративных ценных бумаг в структуре рынка капиталов выделяют рынок государственных ценных бумаг, финансовые институты развития, и финансовых посредников. П</w:t>
      </w:r>
      <w:r w:rsidR="006740DB" w:rsidRPr="00925B01">
        <w:rPr>
          <w:rFonts w:ascii="Times New Roman" w:hAnsi="Times New Roman" w:cs="Times New Roman"/>
          <w:sz w:val="28"/>
        </w:rPr>
        <w:t>од фондовым рынком понимается совокупность рынков и бирж, на которых регулярно проводятся операции по покупке, продаже и выпуску акций публичных компаний. Такая финансовая деятельность осуществляется через институционализированные официальные биржи или внебиржевые рынки, которые действуют в соответствии с определенным набором нормативных актов.</w:t>
      </w:r>
      <w:r w:rsidR="006740DB">
        <w:rPr>
          <w:rFonts w:ascii="Times New Roman" w:hAnsi="Times New Roman" w:cs="Times New Roman"/>
          <w:sz w:val="28"/>
        </w:rPr>
        <w:t xml:space="preserve"> </w:t>
      </w:r>
      <w:r w:rsidR="006740DB" w:rsidRPr="004A0FFA">
        <w:rPr>
          <w:rFonts w:ascii="Times New Roman" w:hAnsi="Times New Roman" w:cs="Times New Roman"/>
          <w:sz w:val="28"/>
        </w:rPr>
        <w:t xml:space="preserve">Трейдеры на бирже подчиняются </w:t>
      </w:r>
      <w:r w:rsidR="006740DB">
        <w:rPr>
          <w:rFonts w:ascii="Times New Roman" w:hAnsi="Times New Roman" w:cs="Times New Roman"/>
          <w:sz w:val="28"/>
        </w:rPr>
        <w:t>определенным ее правилам</w:t>
      </w:r>
      <w:r w:rsidR="006740DB" w:rsidRPr="004A0FFA">
        <w:rPr>
          <w:rFonts w:ascii="Times New Roman" w:hAnsi="Times New Roman" w:cs="Times New Roman"/>
          <w:sz w:val="28"/>
        </w:rPr>
        <w:t xml:space="preserve">, которые </w:t>
      </w:r>
      <w:r w:rsidR="006740DB">
        <w:rPr>
          <w:rFonts w:ascii="Times New Roman" w:hAnsi="Times New Roman" w:cs="Times New Roman"/>
          <w:sz w:val="28"/>
        </w:rPr>
        <w:t xml:space="preserve">устанавливаются </w:t>
      </w:r>
      <w:r w:rsidR="006740DB" w:rsidRPr="004A0FFA">
        <w:rPr>
          <w:rFonts w:ascii="Times New Roman" w:hAnsi="Times New Roman" w:cs="Times New Roman"/>
          <w:sz w:val="28"/>
        </w:rPr>
        <w:t xml:space="preserve">управляющим комитетом. </w:t>
      </w:r>
      <w:r w:rsidR="006740DB">
        <w:rPr>
          <w:rFonts w:ascii="Times New Roman" w:hAnsi="Times New Roman" w:cs="Times New Roman"/>
          <w:sz w:val="28"/>
        </w:rPr>
        <w:t>С</w:t>
      </w:r>
      <w:r w:rsidR="006740DB" w:rsidRPr="004A0FFA">
        <w:rPr>
          <w:rFonts w:ascii="Times New Roman" w:hAnsi="Times New Roman" w:cs="Times New Roman"/>
          <w:sz w:val="28"/>
        </w:rPr>
        <w:t xml:space="preserve">егодня большинство сделок </w:t>
      </w:r>
      <w:r w:rsidR="006740DB">
        <w:rPr>
          <w:rFonts w:ascii="Times New Roman" w:hAnsi="Times New Roman" w:cs="Times New Roman"/>
          <w:sz w:val="28"/>
        </w:rPr>
        <w:t xml:space="preserve">на фондовом рынке </w:t>
      </w:r>
      <w:r w:rsidR="006740DB" w:rsidRPr="004A0FFA">
        <w:rPr>
          <w:rFonts w:ascii="Times New Roman" w:hAnsi="Times New Roman" w:cs="Times New Roman"/>
          <w:sz w:val="28"/>
        </w:rPr>
        <w:t>совершаются в электронной форме.</w:t>
      </w:r>
      <w:r w:rsidR="006740DB">
        <w:rPr>
          <w:rFonts w:ascii="Times New Roman" w:hAnsi="Times New Roman" w:cs="Times New Roman"/>
          <w:sz w:val="28"/>
        </w:rPr>
        <w:t xml:space="preserve"> Рынок капитала включает в себя фондовую биржу. Однако, </w:t>
      </w:r>
      <w:r w:rsidR="006740DB" w:rsidRPr="00B954EA">
        <w:rPr>
          <w:rFonts w:ascii="Times New Roman" w:hAnsi="Times New Roman" w:cs="Times New Roman"/>
          <w:sz w:val="28"/>
        </w:rPr>
        <w:t>фондовая биржа</w:t>
      </w:r>
      <w:r w:rsidR="006740DB">
        <w:rPr>
          <w:rFonts w:ascii="Times New Roman" w:hAnsi="Times New Roman" w:cs="Times New Roman"/>
          <w:sz w:val="28"/>
        </w:rPr>
        <w:t xml:space="preserve"> является его </w:t>
      </w:r>
      <w:r w:rsidR="006740DB" w:rsidRPr="00B954EA">
        <w:rPr>
          <w:rFonts w:ascii="Times New Roman" w:hAnsi="Times New Roman" w:cs="Times New Roman"/>
          <w:sz w:val="28"/>
        </w:rPr>
        <w:t xml:space="preserve">центром </w:t>
      </w:r>
      <w:r w:rsidR="006740DB">
        <w:rPr>
          <w:rFonts w:ascii="Times New Roman" w:hAnsi="Times New Roman" w:cs="Times New Roman"/>
          <w:sz w:val="28"/>
        </w:rPr>
        <w:t xml:space="preserve">и </w:t>
      </w:r>
      <w:r w:rsidR="006740DB" w:rsidRPr="00B954EA">
        <w:rPr>
          <w:rFonts w:ascii="Times New Roman" w:hAnsi="Times New Roman" w:cs="Times New Roman"/>
          <w:sz w:val="28"/>
        </w:rPr>
        <w:t>стержнем, вокруг которого вращается всякая</w:t>
      </w:r>
      <w:r w:rsidR="006740DB">
        <w:rPr>
          <w:rFonts w:ascii="Times New Roman" w:hAnsi="Times New Roman" w:cs="Times New Roman"/>
          <w:sz w:val="28"/>
        </w:rPr>
        <w:t xml:space="preserve"> деятельность на рынке капитала. Именно она</w:t>
      </w:r>
      <w:r w:rsidR="006740DB" w:rsidRPr="00B954EA">
        <w:rPr>
          <w:rFonts w:ascii="Times New Roman" w:hAnsi="Times New Roman" w:cs="Times New Roman"/>
          <w:sz w:val="28"/>
        </w:rPr>
        <w:t xml:space="preserve"> обеспечивает торговую площадку, на которой находятся такие </w:t>
      </w:r>
      <w:r w:rsidR="003F3F8C">
        <w:rPr>
          <w:rFonts w:ascii="Times New Roman" w:hAnsi="Times New Roman" w:cs="Times New Roman"/>
          <w:sz w:val="28"/>
        </w:rPr>
        <w:t>ценные бумаги, как акции,</w:t>
      </w:r>
      <w:r w:rsidR="006740DB" w:rsidRPr="00B954EA">
        <w:rPr>
          <w:rFonts w:ascii="Times New Roman" w:hAnsi="Times New Roman" w:cs="Times New Roman"/>
          <w:sz w:val="28"/>
        </w:rPr>
        <w:t xml:space="preserve"> государственные облигации, долговые обязательства, фьючерсы, опционы и другие производные инструменты.</w:t>
      </w:r>
      <w:r w:rsidR="006740DB">
        <w:rPr>
          <w:rFonts w:ascii="Times New Roman" w:hAnsi="Times New Roman" w:cs="Times New Roman"/>
          <w:sz w:val="28"/>
        </w:rPr>
        <w:t xml:space="preserve"> </w:t>
      </w:r>
      <w:r w:rsidR="006740DB" w:rsidRPr="00AD05BF">
        <w:rPr>
          <w:rFonts w:ascii="Times New Roman" w:hAnsi="Times New Roman" w:cs="Times New Roman"/>
          <w:sz w:val="28"/>
          <w:szCs w:val="28"/>
        </w:rPr>
        <w:t>Роль фондовой биржи на рынке капитал</w:t>
      </w:r>
      <w:r w:rsidR="006740DB">
        <w:rPr>
          <w:rFonts w:ascii="Times New Roman" w:hAnsi="Times New Roman" w:cs="Times New Roman"/>
          <w:sz w:val="28"/>
          <w:szCs w:val="28"/>
        </w:rPr>
        <w:t>ов</w:t>
      </w:r>
      <w:r w:rsidR="006740DB" w:rsidRPr="00AD05BF">
        <w:rPr>
          <w:rFonts w:ascii="Times New Roman" w:hAnsi="Times New Roman" w:cs="Times New Roman"/>
          <w:sz w:val="28"/>
          <w:szCs w:val="28"/>
        </w:rPr>
        <w:t xml:space="preserve"> настолько велика, что заслуживает больш</w:t>
      </w:r>
      <w:r w:rsidR="006740DB">
        <w:rPr>
          <w:rFonts w:ascii="Times New Roman" w:hAnsi="Times New Roman" w:cs="Times New Roman"/>
          <w:sz w:val="28"/>
          <w:szCs w:val="28"/>
        </w:rPr>
        <w:t xml:space="preserve">ого </w:t>
      </w:r>
      <w:r w:rsidR="006740DB" w:rsidRPr="00AD05BF">
        <w:rPr>
          <w:rFonts w:ascii="Times New Roman" w:hAnsi="Times New Roman" w:cs="Times New Roman"/>
          <w:sz w:val="28"/>
          <w:szCs w:val="28"/>
        </w:rPr>
        <w:t>внимания. Поскольку рын</w:t>
      </w:r>
      <w:r w:rsidR="006740DB">
        <w:rPr>
          <w:rFonts w:ascii="Times New Roman" w:hAnsi="Times New Roman" w:cs="Times New Roman"/>
          <w:sz w:val="28"/>
          <w:szCs w:val="28"/>
        </w:rPr>
        <w:t>ок капиталов</w:t>
      </w:r>
      <w:r w:rsidR="006740DB" w:rsidRPr="00AD05BF">
        <w:rPr>
          <w:rFonts w:ascii="Times New Roman" w:hAnsi="Times New Roman" w:cs="Times New Roman"/>
          <w:sz w:val="28"/>
          <w:szCs w:val="28"/>
        </w:rPr>
        <w:t xml:space="preserve"> работа</w:t>
      </w:r>
      <w:r w:rsidR="006740DB">
        <w:rPr>
          <w:rFonts w:ascii="Times New Roman" w:hAnsi="Times New Roman" w:cs="Times New Roman"/>
          <w:sz w:val="28"/>
          <w:szCs w:val="28"/>
        </w:rPr>
        <w:t>е</w:t>
      </w:r>
      <w:r w:rsidR="006740DB" w:rsidRPr="00AD05BF">
        <w:rPr>
          <w:rFonts w:ascii="Times New Roman" w:hAnsi="Times New Roman" w:cs="Times New Roman"/>
          <w:sz w:val="28"/>
          <w:szCs w:val="28"/>
        </w:rPr>
        <w:t xml:space="preserve">т с долгосрочными кредитами, </w:t>
      </w:r>
      <w:r w:rsidR="006740DB">
        <w:rPr>
          <w:rFonts w:ascii="Times New Roman" w:hAnsi="Times New Roman" w:cs="Times New Roman"/>
          <w:sz w:val="28"/>
          <w:szCs w:val="28"/>
        </w:rPr>
        <w:t xml:space="preserve">его </w:t>
      </w:r>
      <w:r w:rsidR="006740DB" w:rsidRPr="00AD05BF">
        <w:rPr>
          <w:rFonts w:ascii="Times New Roman" w:hAnsi="Times New Roman" w:cs="Times New Roman"/>
          <w:sz w:val="28"/>
          <w:szCs w:val="28"/>
        </w:rPr>
        <w:t xml:space="preserve">целью является мобилизация средств тех инвесторов, которые готовы вкладывать </w:t>
      </w:r>
      <w:r w:rsidR="006740DB">
        <w:rPr>
          <w:rFonts w:ascii="Times New Roman" w:hAnsi="Times New Roman" w:cs="Times New Roman"/>
          <w:sz w:val="28"/>
          <w:szCs w:val="28"/>
        </w:rPr>
        <w:t xml:space="preserve">их </w:t>
      </w:r>
      <w:r w:rsidR="006740DB" w:rsidRPr="00AD05BF">
        <w:rPr>
          <w:rFonts w:ascii="Times New Roman" w:hAnsi="Times New Roman" w:cs="Times New Roman"/>
          <w:sz w:val="28"/>
          <w:szCs w:val="28"/>
        </w:rPr>
        <w:t>в капитальные проекты. Фондов</w:t>
      </w:r>
      <w:r w:rsidR="006740DB">
        <w:rPr>
          <w:rFonts w:ascii="Times New Roman" w:hAnsi="Times New Roman" w:cs="Times New Roman"/>
          <w:sz w:val="28"/>
          <w:szCs w:val="28"/>
        </w:rPr>
        <w:t>ая биржа</w:t>
      </w:r>
      <w:r w:rsidR="006740DB" w:rsidRPr="00AD05BF">
        <w:rPr>
          <w:rFonts w:ascii="Times New Roman" w:hAnsi="Times New Roman" w:cs="Times New Roman"/>
          <w:sz w:val="28"/>
          <w:szCs w:val="28"/>
        </w:rPr>
        <w:t xml:space="preserve"> как сегмент рынка капитал</w:t>
      </w:r>
      <w:r w:rsidR="006740DB">
        <w:rPr>
          <w:rFonts w:ascii="Times New Roman" w:hAnsi="Times New Roman" w:cs="Times New Roman"/>
          <w:sz w:val="28"/>
          <w:szCs w:val="28"/>
        </w:rPr>
        <w:t>ов</w:t>
      </w:r>
      <w:r w:rsidR="006740DB" w:rsidRPr="00AD05BF">
        <w:rPr>
          <w:rFonts w:ascii="Times New Roman" w:hAnsi="Times New Roman" w:cs="Times New Roman"/>
          <w:sz w:val="28"/>
          <w:szCs w:val="28"/>
        </w:rPr>
        <w:t xml:space="preserve"> пред</w:t>
      </w:r>
      <w:r w:rsidR="006740DB" w:rsidRPr="00AD05BF">
        <w:rPr>
          <w:rFonts w:ascii="Times New Roman" w:hAnsi="Times New Roman" w:cs="Times New Roman"/>
          <w:sz w:val="28"/>
          <w:szCs w:val="28"/>
        </w:rPr>
        <w:lastRenderedPageBreak/>
        <w:t xml:space="preserve">ставляет собой основной инструмент для поощрения инвестиций и </w:t>
      </w:r>
      <w:r w:rsidR="006740DB">
        <w:rPr>
          <w:rFonts w:ascii="Times New Roman" w:hAnsi="Times New Roman" w:cs="Times New Roman"/>
          <w:sz w:val="28"/>
          <w:szCs w:val="28"/>
        </w:rPr>
        <w:t xml:space="preserve">роста </w:t>
      </w:r>
      <w:r w:rsidR="006740DB" w:rsidRPr="00AD05BF">
        <w:rPr>
          <w:rFonts w:ascii="Times New Roman" w:hAnsi="Times New Roman" w:cs="Times New Roman"/>
          <w:sz w:val="28"/>
          <w:szCs w:val="28"/>
        </w:rPr>
        <w:t>благосостояния граждан.</w:t>
      </w:r>
    </w:p>
    <w:p w:rsidR="0057270E" w:rsidRDefault="00BC7C6F" w:rsidP="0057270E">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По итогам второй главы был сделан ряд выводов. </w:t>
      </w:r>
      <w:r w:rsidR="0057270E">
        <w:rPr>
          <w:rFonts w:ascii="Times New Roman" w:hAnsi="Times New Roman" w:cs="Times New Roman"/>
          <w:sz w:val="28"/>
        </w:rPr>
        <w:t>Несмотря на санкции зарубежных государств рынок капитала в Российской Федерации в целом развивается, в частности</w:t>
      </w:r>
      <w:r w:rsidR="0057270E" w:rsidRPr="003218B2">
        <w:rPr>
          <w:rFonts w:ascii="Times New Roman" w:hAnsi="Times New Roman" w:cs="Times New Roman"/>
          <w:sz w:val="28"/>
        </w:rPr>
        <w:t xml:space="preserve"> </w:t>
      </w:r>
      <w:r w:rsidR="0057270E">
        <w:rPr>
          <w:rFonts w:ascii="Times New Roman" w:hAnsi="Times New Roman" w:cs="Times New Roman"/>
          <w:sz w:val="28"/>
        </w:rPr>
        <w:t>растёт о</w:t>
      </w:r>
      <w:r w:rsidR="0057270E" w:rsidRPr="00FA0711">
        <w:rPr>
          <w:rFonts w:ascii="Times New Roman" w:hAnsi="Times New Roman" w:cs="Times New Roman"/>
          <w:sz w:val="28"/>
        </w:rPr>
        <w:t>бъем</w:t>
      </w:r>
      <w:r w:rsidR="0057270E">
        <w:rPr>
          <w:rFonts w:ascii="Times New Roman" w:hAnsi="Times New Roman" w:cs="Times New Roman"/>
          <w:sz w:val="28"/>
        </w:rPr>
        <w:t xml:space="preserve"> торгов на рынке акций и рынке облигаций и пр. </w:t>
      </w:r>
      <w:r w:rsidR="0006627F">
        <w:rPr>
          <w:rFonts w:ascii="Times New Roman" w:hAnsi="Times New Roman" w:cs="Times New Roman"/>
          <w:sz w:val="28"/>
        </w:rPr>
        <w:t>Вторичные торги в 2016 г. составили 9589 млн руб., в 2017 г. – 10979 млрд руб., а в 2018 г. – 10219 млрд руб., т.е. 93,08 % от уровня 2017 г</w:t>
      </w:r>
      <w:r w:rsidR="0006627F">
        <w:t xml:space="preserve">. </w:t>
      </w:r>
      <w:r w:rsidR="0006627F">
        <w:rPr>
          <w:rFonts w:ascii="Times New Roman" w:hAnsi="Times New Roman" w:cs="Times New Roman"/>
          <w:sz w:val="28"/>
        </w:rPr>
        <w:t xml:space="preserve">В 2018 г. 63,99 % объема вторичных торгов составляли облигации федерального займа, 5,26 % – облигации Банка России, 2,68 % – субфедеральные и муниципальные облигации, 27,08 % – корпоративные облигации и 1 % прочие </w:t>
      </w:r>
      <w:r w:rsidR="0006627F" w:rsidRPr="00000BDD">
        <w:rPr>
          <w:rFonts w:ascii="Times New Roman" w:hAnsi="Times New Roman" w:cs="Times New Roman"/>
          <w:sz w:val="28"/>
        </w:rPr>
        <w:t>(еврообли</w:t>
      </w:r>
      <w:r w:rsidR="0006627F">
        <w:rPr>
          <w:rFonts w:ascii="Times New Roman" w:hAnsi="Times New Roman" w:cs="Times New Roman"/>
          <w:sz w:val="28"/>
        </w:rPr>
        <w:t>гации, об</w:t>
      </w:r>
      <w:r w:rsidR="0006627F" w:rsidRPr="00000BDD">
        <w:rPr>
          <w:rFonts w:ascii="Times New Roman" w:hAnsi="Times New Roman" w:cs="Times New Roman"/>
          <w:sz w:val="28"/>
        </w:rPr>
        <w:t xml:space="preserve">лигации </w:t>
      </w:r>
      <w:proofErr w:type="spellStart"/>
      <w:r w:rsidR="0006627F" w:rsidRPr="00000BDD">
        <w:rPr>
          <w:rFonts w:ascii="Times New Roman" w:hAnsi="Times New Roman" w:cs="Times New Roman"/>
          <w:sz w:val="28"/>
        </w:rPr>
        <w:t>микрофи</w:t>
      </w:r>
      <w:r w:rsidR="0006627F">
        <w:rPr>
          <w:rFonts w:ascii="Times New Roman" w:hAnsi="Times New Roman" w:cs="Times New Roman"/>
          <w:sz w:val="28"/>
        </w:rPr>
        <w:t>нансовых</w:t>
      </w:r>
      <w:proofErr w:type="spellEnd"/>
      <w:r w:rsidR="0006627F">
        <w:rPr>
          <w:rFonts w:ascii="Times New Roman" w:hAnsi="Times New Roman" w:cs="Times New Roman"/>
          <w:sz w:val="28"/>
        </w:rPr>
        <w:t xml:space="preserve"> организа</w:t>
      </w:r>
      <w:r w:rsidR="0006627F" w:rsidRPr="00000BDD">
        <w:rPr>
          <w:rFonts w:ascii="Times New Roman" w:hAnsi="Times New Roman" w:cs="Times New Roman"/>
          <w:sz w:val="28"/>
        </w:rPr>
        <w:t>ций и иностранных государств)</w:t>
      </w:r>
      <w:r w:rsidR="0006627F">
        <w:rPr>
          <w:rFonts w:ascii="Times New Roman" w:hAnsi="Times New Roman" w:cs="Times New Roman"/>
          <w:sz w:val="28"/>
        </w:rPr>
        <w:t xml:space="preserve">. Размещения и погашения облигаций на фондовом рынке в 2016 г. составили 5027 млн руб., в 2017 г. – 15250 млрд руб., а в 2018 г. – 19622 млрд руб., т.е. 128,67 % от уровня 2017 г. Больше всего в 2018 г. размещено и погашено однодневных облигация и облигаций Банка России. </w:t>
      </w:r>
      <w:r w:rsidR="0006627F" w:rsidRPr="003E6172">
        <w:rPr>
          <w:rFonts w:ascii="Times New Roman" w:hAnsi="Times New Roman" w:cs="Times New Roman"/>
          <w:sz w:val="28"/>
        </w:rPr>
        <w:t xml:space="preserve">Число уникальных клиентов </w:t>
      </w:r>
      <w:r w:rsidR="0006627F">
        <w:rPr>
          <w:rFonts w:ascii="Times New Roman" w:hAnsi="Times New Roman" w:cs="Times New Roman"/>
          <w:sz w:val="28"/>
        </w:rPr>
        <w:t>–</w:t>
      </w:r>
      <w:r w:rsidR="0006627F" w:rsidRPr="003E6172">
        <w:rPr>
          <w:rFonts w:ascii="Times New Roman" w:hAnsi="Times New Roman" w:cs="Times New Roman"/>
          <w:sz w:val="28"/>
        </w:rPr>
        <w:t xml:space="preserve"> физических лиц на фондовом рынке</w:t>
      </w:r>
      <w:r w:rsidR="0006627F">
        <w:rPr>
          <w:rFonts w:ascii="Times New Roman" w:hAnsi="Times New Roman" w:cs="Times New Roman"/>
          <w:sz w:val="28"/>
        </w:rPr>
        <w:t xml:space="preserve"> – одной из ключевых составляющих рынка капитала в России в течение 2016-2018 гг. увеличивалось. Так, в 2016 г. оно составило </w:t>
      </w:r>
      <w:r w:rsidR="0006627F" w:rsidRPr="003E6172">
        <w:rPr>
          <w:rFonts w:ascii="Times New Roman" w:hAnsi="Times New Roman" w:cs="Times New Roman"/>
          <w:sz w:val="28"/>
        </w:rPr>
        <w:t>1102966</w:t>
      </w:r>
      <w:r w:rsidR="0006627F">
        <w:rPr>
          <w:rFonts w:ascii="Times New Roman" w:hAnsi="Times New Roman" w:cs="Times New Roman"/>
          <w:sz w:val="28"/>
        </w:rPr>
        <w:t xml:space="preserve"> клиентов, в 2017 г. – </w:t>
      </w:r>
      <w:r w:rsidR="0006627F" w:rsidRPr="003E6172">
        <w:rPr>
          <w:rFonts w:ascii="Times New Roman" w:hAnsi="Times New Roman" w:cs="Times New Roman"/>
          <w:sz w:val="28"/>
        </w:rPr>
        <w:t>1310296</w:t>
      </w:r>
      <w:r w:rsidR="0006627F">
        <w:rPr>
          <w:rFonts w:ascii="Times New Roman" w:hAnsi="Times New Roman" w:cs="Times New Roman"/>
          <w:sz w:val="28"/>
        </w:rPr>
        <w:t xml:space="preserve"> клиентов, а в 2018 г. – </w:t>
      </w:r>
      <w:r w:rsidR="0006627F" w:rsidRPr="003E6172">
        <w:rPr>
          <w:rFonts w:ascii="Times New Roman" w:hAnsi="Times New Roman" w:cs="Times New Roman"/>
          <w:sz w:val="28"/>
        </w:rPr>
        <w:t>1955118</w:t>
      </w:r>
      <w:r w:rsidR="0006627F">
        <w:rPr>
          <w:rFonts w:ascii="Times New Roman" w:hAnsi="Times New Roman" w:cs="Times New Roman"/>
          <w:sz w:val="28"/>
        </w:rPr>
        <w:t xml:space="preserve"> клиентов. </w:t>
      </w:r>
      <w:r w:rsidR="0057270E">
        <w:rPr>
          <w:rFonts w:ascii="Times New Roman" w:hAnsi="Times New Roman" w:cs="Times New Roman"/>
          <w:sz w:val="28"/>
        </w:rPr>
        <w:t xml:space="preserve">Однако, негативным моментом является сильный отток капитала частного сектора из страны. Если в 2016 г. он составлял 18,5 млрд долларов США, в 2017 г. – 25,2 млрд долларов США, то в 2018 г. – 67,5 млрд долларов США. Но основной причиной этого является не нервозность инвесторов из-за санкции, а </w:t>
      </w:r>
      <w:r w:rsidR="0057270E" w:rsidRPr="00283BC3">
        <w:rPr>
          <w:rFonts w:ascii="Times New Roman" w:hAnsi="Times New Roman" w:cs="Times New Roman"/>
          <w:sz w:val="28"/>
        </w:rPr>
        <w:t>одновременн</w:t>
      </w:r>
      <w:r w:rsidR="0057270E">
        <w:rPr>
          <w:rFonts w:ascii="Times New Roman" w:hAnsi="Times New Roman" w:cs="Times New Roman"/>
          <w:sz w:val="28"/>
        </w:rPr>
        <w:t>ое</w:t>
      </w:r>
      <w:r w:rsidR="0057270E" w:rsidRPr="00283BC3">
        <w:rPr>
          <w:rFonts w:ascii="Times New Roman" w:hAnsi="Times New Roman" w:cs="Times New Roman"/>
          <w:sz w:val="28"/>
        </w:rPr>
        <w:t xml:space="preserve"> накопление экспортной наличности на счетах.</w:t>
      </w:r>
      <w:r w:rsidR="0057270E">
        <w:rPr>
          <w:rFonts w:ascii="Times New Roman" w:hAnsi="Times New Roman" w:cs="Times New Roman"/>
          <w:sz w:val="28"/>
        </w:rPr>
        <w:t xml:space="preserve"> Тем не менее, такой высокий показатель свидетельствуют о слабости российского рубля. </w:t>
      </w:r>
    </w:p>
    <w:p w:rsidR="0057270E" w:rsidRDefault="0057270E" w:rsidP="0057270E">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В настоящее время по поводу количества и состава функций, которые выполняют фондовые биржи нет единства мнений. Но наиболее часто к функциям фондовой биржи относят: функцию о</w:t>
      </w:r>
      <w:r w:rsidRPr="00EC33A9">
        <w:rPr>
          <w:rFonts w:ascii="Times New Roman" w:hAnsi="Times New Roman" w:cs="Times New Roman"/>
          <w:sz w:val="28"/>
        </w:rPr>
        <w:t>беспеч</w:t>
      </w:r>
      <w:r>
        <w:rPr>
          <w:rFonts w:ascii="Times New Roman" w:hAnsi="Times New Roman" w:cs="Times New Roman"/>
          <w:sz w:val="28"/>
        </w:rPr>
        <w:t>ения ликвидности</w:t>
      </w:r>
      <w:r w:rsidRPr="00EC33A9">
        <w:rPr>
          <w:rFonts w:ascii="Times New Roman" w:hAnsi="Times New Roman" w:cs="Times New Roman"/>
          <w:sz w:val="28"/>
        </w:rPr>
        <w:t xml:space="preserve"> капитала</w:t>
      </w:r>
      <w:r>
        <w:rPr>
          <w:rFonts w:ascii="Times New Roman" w:hAnsi="Times New Roman" w:cs="Times New Roman"/>
          <w:sz w:val="28"/>
        </w:rPr>
        <w:t>; организацию п</w:t>
      </w:r>
      <w:r w:rsidRPr="00EC33A9">
        <w:rPr>
          <w:rFonts w:ascii="Times New Roman" w:hAnsi="Times New Roman" w:cs="Times New Roman"/>
          <w:sz w:val="28"/>
        </w:rPr>
        <w:t>остоянн</w:t>
      </w:r>
      <w:r>
        <w:rPr>
          <w:rFonts w:ascii="Times New Roman" w:hAnsi="Times New Roman" w:cs="Times New Roman"/>
          <w:sz w:val="28"/>
        </w:rPr>
        <w:t xml:space="preserve">ого </w:t>
      </w:r>
      <w:r w:rsidRPr="00EC33A9">
        <w:rPr>
          <w:rFonts w:ascii="Times New Roman" w:hAnsi="Times New Roman" w:cs="Times New Roman"/>
          <w:sz w:val="28"/>
        </w:rPr>
        <w:t>рын</w:t>
      </w:r>
      <w:r>
        <w:rPr>
          <w:rFonts w:ascii="Times New Roman" w:hAnsi="Times New Roman" w:cs="Times New Roman"/>
          <w:sz w:val="28"/>
        </w:rPr>
        <w:t>ка</w:t>
      </w:r>
      <w:r w:rsidRPr="00EC33A9">
        <w:rPr>
          <w:rFonts w:ascii="Times New Roman" w:hAnsi="Times New Roman" w:cs="Times New Roman"/>
          <w:sz w:val="28"/>
        </w:rPr>
        <w:t xml:space="preserve"> ценных бумаг</w:t>
      </w:r>
      <w:r>
        <w:rPr>
          <w:rFonts w:ascii="Times New Roman" w:hAnsi="Times New Roman" w:cs="Times New Roman"/>
          <w:sz w:val="28"/>
        </w:rPr>
        <w:t>; о</w:t>
      </w:r>
      <w:r w:rsidRPr="00EC33A9">
        <w:rPr>
          <w:rFonts w:ascii="Times New Roman" w:hAnsi="Times New Roman" w:cs="Times New Roman"/>
          <w:sz w:val="28"/>
        </w:rPr>
        <w:t>ценк</w:t>
      </w:r>
      <w:r>
        <w:rPr>
          <w:rFonts w:ascii="Times New Roman" w:hAnsi="Times New Roman" w:cs="Times New Roman"/>
          <w:sz w:val="28"/>
        </w:rPr>
        <w:t>у</w:t>
      </w:r>
      <w:r w:rsidRPr="00EC33A9">
        <w:rPr>
          <w:rFonts w:ascii="Times New Roman" w:hAnsi="Times New Roman" w:cs="Times New Roman"/>
          <w:sz w:val="28"/>
        </w:rPr>
        <w:t xml:space="preserve"> ценных бумаг</w:t>
      </w:r>
      <w:r>
        <w:rPr>
          <w:rFonts w:ascii="Times New Roman" w:hAnsi="Times New Roman" w:cs="Times New Roman"/>
          <w:sz w:val="28"/>
        </w:rPr>
        <w:t>; м</w:t>
      </w:r>
      <w:r w:rsidRPr="00EC33A9">
        <w:rPr>
          <w:rFonts w:ascii="Times New Roman" w:hAnsi="Times New Roman" w:cs="Times New Roman"/>
          <w:sz w:val="28"/>
        </w:rPr>
        <w:t>обилизаци</w:t>
      </w:r>
      <w:r>
        <w:rPr>
          <w:rFonts w:ascii="Times New Roman" w:hAnsi="Times New Roman" w:cs="Times New Roman"/>
          <w:sz w:val="28"/>
        </w:rPr>
        <w:t>ю</w:t>
      </w:r>
      <w:r w:rsidRPr="00EC33A9">
        <w:rPr>
          <w:rFonts w:ascii="Times New Roman" w:hAnsi="Times New Roman" w:cs="Times New Roman"/>
          <w:sz w:val="28"/>
        </w:rPr>
        <w:t xml:space="preserve"> избыточных сбережений</w:t>
      </w:r>
      <w:r>
        <w:rPr>
          <w:rFonts w:ascii="Times New Roman" w:hAnsi="Times New Roman" w:cs="Times New Roman"/>
          <w:sz w:val="28"/>
        </w:rPr>
        <w:t>; п</w:t>
      </w:r>
      <w:r w:rsidRPr="00EC33A9">
        <w:rPr>
          <w:rFonts w:ascii="Times New Roman" w:hAnsi="Times New Roman" w:cs="Times New Roman"/>
          <w:sz w:val="28"/>
        </w:rPr>
        <w:t>омощь в привлечении нового капитала</w:t>
      </w:r>
      <w:r>
        <w:rPr>
          <w:rFonts w:ascii="Times New Roman" w:hAnsi="Times New Roman" w:cs="Times New Roman"/>
          <w:sz w:val="28"/>
        </w:rPr>
        <w:t xml:space="preserve">; </w:t>
      </w:r>
      <w:r>
        <w:rPr>
          <w:rFonts w:ascii="Times New Roman" w:hAnsi="Times New Roman" w:cs="Times New Roman"/>
          <w:sz w:val="28"/>
        </w:rPr>
        <w:lastRenderedPageBreak/>
        <w:t>функцию обеспечения безопасности</w:t>
      </w:r>
      <w:r w:rsidRPr="00EC33A9">
        <w:rPr>
          <w:rFonts w:ascii="Times New Roman" w:hAnsi="Times New Roman" w:cs="Times New Roman"/>
          <w:sz w:val="28"/>
        </w:rPr>
        <w:t xml:space="preserve"> сделок с ценными бумагами</w:t>
      </w:r>
      <w:r>
        <w:rPr>
          <w:rFonts w:ascii="Times New Roman" w:hAnsi="Times New Roman" w:cs="Times New Roman"/>
          <w:sz w:val="28"/>
        </w:rPr>
        <w:t>; л</w:t>
      </w:r>
      <w:r w:rsidRPr="00EC33A9">
        <w:rPr>
          <w:rFonts w:ascii="Times New Roman" w:hAnsi="Times New Roman" w:cs="Times New Roman"/>
          <w:sz w:val="28"/>
        </w:rPr>
        <w:t>истинг ценных бумаг</w:t>
      </w:r>
      <w:r>
        <w:rPr>
          <w:rFonts w:ascii="Times New Roman" w:hAnsi="Times New Roman" w:cs="Times New Roman"/>
          <w:sz w:val="28"/>
        </w:rPr>
        <w:t>; функцию п</w:t>
      </w:r>
      <w:r w:rsidRPr="00EC33A9">
        <w:rPr>
          <w:rFonts w:ascii="Times New Roman" w:hAnsi="Times New Roman" w:cs="Times New Roman"/>
          <w:sz w:val="28"/>
        </w:rPr>
        <w:t>латформ</w:t>
      </w:r>
      <w:r>
        <w:rPr>
          <w:rFonts w:ascii="Times New Roman" w:hAnsi="Times New Roman" w:cs="Times New Roman"/>
          <w:sz w:val="28"/>
        </w:rPr>
        <w:t>ы</w:t>
      </w:r>
      <w:r w:rsidRPr="00EC33A9">
        <w:rPr>
          <w:rFonts w:ascii="Times New Roman" w:hAnsi="Times New Roman" w:cs="Times New Roman"/>
          <w:sz w:val="28"/>
        </w:rPr>
        <w:t xml:space="preserve"> для государственного долга</w:t>
      </w:r>
      <w:r>
        <w:rPr>
          <w:rFonts w:ascii="Times New Roman" w:hAnsi="Times New Roman" w:cs="Times New Roman"/>
          <w:sz w:val="28"/>
        </w:rPr>
        <w:t>; функцию к</w:t>
      </w:r>
      <w:r w:rsidRPr="00EC33A9">
        <w:rPr>
          <w:rFonts w:ascii="Times New Roman" w:hAnsi="Times New Roman" w:cs="Times New Roman"/>
          <w:sz w:val="28"/>
        </w:rPr>
        <w:t>лирингов</w:t>
      </w:r>
      <w:r>
        <w:rPr>
          <w:rFonts w:ascii="Times New Roman" w:hAnsi="Times New Roman" w:cs="Times New Roman"/>
          <w:sz w:val="28"/>
        </w:rPr>
        <w:t xml:space="preserve">ого </w:t>
      </w:r>
      <w:r w:rsidRPr="00EC33A9">
        <w:rPr>
          <w:rFonts w:ascii="Times New Roman" w:hAnsi="Times New Roman" w:cs="Times New Roman"/>
          <w:sz w:val="28"/>
        </w:rPr>
        <w:t>дом</w:t>
      </w:r>
      <w:r>
        <w:rPr>
          <w:rFonts w:ascii="Times New Roman" w:hAnsi="Times New Roman" w:cs="Times New Roman"/>
          <w:sz w:val="28"/>
        </w:rPr>
        <w:t>а</w:t>
      </w:r>
      <w:r w:rsidRPr="00EC33A9">
        <w:rPr>
          <w:rFonts w:ascii="Times New Roman" w:hAnsi="Times New Roman" w:cs="Times New Roman"/>
          <w:sz w:val="28"/>
        </w:rPr>
        <w:t xml:space="preserve"> деловой информации.</w:t>
      </w:r>
    </w:p>
    <w:p w:rsidR="0057270E" w:rsidRDefault="0057270E" w:rsidP="0057270E">
      <w:pPr>
        <w:widowControl w:val="0"/>
        <w:spacing w:after="0" w:line="360" w:lineRule="auto"/>
        <w:ind w:firstLine="709"/>
        <w:jc w:val="both"/>
      </w:pPr>
      <w:r>
        <w:rPr>
          <w:rFonts w:ascii="Times New Roman" w:hAnsi="Times New Roman" w:cs="Times New Roman"/>
          <w:sz w:val="28"/>
        </w:rPr>
        <w:t>Для развития рынка капиталов в России и совершенствования механизма его взаимодействия с фондовыми биржами необходимо устранить имеющиеся проблемы в действующем законодательстве (</w:t>
      </w:r>
      <w:r w:rsidR="0006627F">
        <w:rPr>
          <w:rFonts w:ascii="Times New Roman" w:hAnsi="Times New Roman" w:cs="Times New Roman"/>
          <w:sz w:val="28"/>
        </w:rPr>
        <w:t>ликвидировать</w:t>
      </w:r>
      <w:r>
        <w:rPr>
          <w:rFonts w:ascii="Times New Roman" w:hAnsi="Times New Roman" w:cs="Times New Roman"/>
          <w:sz w:val="28"/>
        </w:rPr>
        <w:t xml:space="preserve"> </w:t>
      </w:r>
      <w:r w:rsidRPr="00F824AD">
        <w:rPr>
          <w:rFonts w:ascii="Times New Roman" w:hAnsi="Times New Roman" w:cs="Times New Roman"/>
          <w:sz w:val="28"/>
        </w:rPr>
        <w:t>сложности в сфере регулирования срочного рынка</w:t>
      </w:r>
      <w:r>
        <w:rPr>
          <w:rFonts w:ascii="Times New Roman" w:hAnsi="Times New Roman" w:cs="Times New Roman"/>
          <w:sz w:val="28"/>
        </w:rPr>
        <w:t>, «заполнить»</w:t>
      </w:r>
      <w:r w:rsidRPr="00F824AD">
        <w:rPr>
          <w:rFonts w:ascii="Times New Roman" w:hAnsi="Times New Roman" w:cs="Times New Roman"/>
          <w:sz w:val="28"/>
        </w:rPr>
        <w:t xml:space="preserve"> пробелы в законодательстве по предотвращению нарушений исполь</w:t>
      </w:r>
      <w:r>
        <w:rPr>
          <w:rFonts w:ascii="Times New Roman" w:hAnsi="Times New Roman" w:cs="Times New Roman"/>
          <w:sz w:val="28"/>
        </w:rPr>
        <w:t>зования инсайдерской информации, создать законодательство, способствующее запуску «</w:t>
      </w:r>
      <w:proofErr w:type="spellStart"/>
      <w:r w:rsidRPr="00115F90">
        <w:rPr>
          <w:rFonts w:ascii="Times New Roman" w:hAnsi="Times New Roman" w:cs="Times New Roman"/>
          <w:sz w:val="28"/>
        </w:rPr>
        <w:t>Маркетплейс</w:t>
      </w:r>
      <w:proofErr w:type="spellEnd"/>
      <w:r>
        <w:rPr>
          <w:rFonts w:ascii="Times New Roman" w:hAnsi="Times New Roman" w:cs="Times New Roman"/>
          <w:sz w:val="28"/>
        </w:rPr>
        <w:t xml:space="preserve">» и стимулированию притока капитала в Россию), а также совершенствовать технологии взаимодействия </w:t>
      </w:r>
      <w:r w:rsidRPr="0004357C">
        <w:rPr>
          <w:rFonts w:ascii="Times New Roman" w:hAnsi="Times New Roman" w:cs="Times New Roman"/>
          <w:sz w:val="28"/>
        </w:rPr>
        <w:t>рынка капиталов и фондовой биржи в РФ</w:t>
      </w:r>
      <w:r>
        <w:rPr>
          <w:rFonts w:ascii="Times New Roman" w:hAnsi="Times New Roman" w:cs="Times New Roman"/>
          <w:sz w:val="28"/>
        </w:rPr>
        <w:t xml:space="preserve">, реализовать меры по </w:t>
      </w:r>
      <w:proofErr w:type="spellStart"/>
      <w:r>
        <w:rPr>
          <w:rFonts w:ascii="Times New Roman" w:hAnsi="Times New Roman" w:cs="Times New Roman"/>
          <w:sz w:val="28"/>
        </w:rPr>
        <w:t>бондизации</w:t>
      </w:r>
      <w:proofErr w:type="spellEnd"/>
      <w:r>
        <w:rPr>
          <w:rFonts w:ascii="Times New Roman" w:hAnsi="Times New Roman" w:cs="Times New Roman"/>
          <w:sz w:val="28"/>
        </w:rPr>
        <w:t xml:space="preserve">, запустить и усовершенствовать </w:t>
      </w:r>
      <w:r w:rsidRPr="00115F90">
        <w:rPr>
          <w:rFonts w:ascii="Times New Roman" w:hAnsi="Times New Roman" w:cs="Times New Roman"/>
          <w:sz w:val="28"/>
        </w:rPr>
        <w:t>супермаркет финансовых продуктов</w:t>
      </w:r>
      <w:r>
        <w:rPr>
          <w:rFonts w:ascii="Times New Roman" w:hAnsi="Times New Roman" w:cs="Times New Roman"/>
          <w:sz w:val="28"/>
        </w:rPr>
        <w:t xml:space="preserve"> </w:t>
      </w:r>
      <w:r w:rsidRPr="00115F90">
        <w:rPr>
          <w:rFonts w:ascii="Times New Roman" w:hAnsi="Times New Roman" w:cs="Times New Roman"/>
          <w:sz w:val="28"/>
        </w:rPr>
        <w:t>«</w:t>
      </w:r>
      <w:proofErr w:type="spellStart"/>
      <w:r w:rsidRPr="00115F90">
        <w:rPr>
          <w:rFonts w:ascii="Times New Roman" w:hAnsi="Times New Roman" w:cs="Times New Roman"/>
          <w:sz w:val="28"/>
        </w:rPr>
        <w:t>Маркетплейс</w:t>
      </w:r>
      <w:proofErr w:type="spellEnd"/>
      <w:r w:rsidRPr="00115F90">
        <w:rPr>
          <w:rFonts w:ascii="Times New Roman" w:hAnsi="Times New Roman" w:cs="Times New Roman"/>
          <w:sz w:val="28"/>
        </w:rPr>
        <w:t>». В феврале 2019 г</w:t>
      </w:r>
      <w:r>
        <w:rPr>
          <w:rFonts w:ascii="Times New Roman" w:hAnsi="Times New Roman" w:cs="Times New Roman"/>
          <w:sz w:val="28"/>
        </w:rPr>
        <w:t xml:space="preserve">. уже </w:t>
      </w:r>
      <w:r w:rsidRPr="00115F90">
        <w:rPr>
          <w:rFonts w:ascii="Times New Roman" w:hAnsi="Times New Roman" w:cs="Times New Roman"/>
          <w:sz w:val="28"/>
        </w:rPr>
        <w:t>обеспечена</w:t>
      </w:r>
      <w:r>
        <w:rPr>
          <w:rFonts w:ascii="Times New Roman" w:hAnsi="Times New Roman" w:cs="Times New Roman"/>
          <w:sz w:val="28"/>
        </w:rPr>
        <w:t xml:space="preserve"> </w:t>
      </w:r>
      <w:r w:rsidRPr="00115F90">
        <w:rPr>
          <w:rFonts w:ascii="Times New Roman" w:hAnsi="Times New Roman" w:cs="Times New Roman"/>
          <w:sz w:val="28"/>
        </w:rPr>
        <w:t>технологическая готовность электронной платформы</w:t>
      </w:r>
      <w:r>
        <w:rPr>
          <w:rFonts w:ascii="Times New Roman" w:hAnsi="Times New Roman" w:cs="Times New Roman"/>
          <w:sz w:val="28"/>
        </w:rPr>
        <w:t xml:space="preserve"> </w:t>
      </w:r>
      <w:r w:rsidRPr="00115F90">
        <w:rPr>
          <w:rFonts w:ascii="Times New Roman" w:hAnsi="Times New Roman" w:cs="Times New Roman"/>
          <w:sz w:val="28"/>
        </w:rPr>
        <w:t>для дистанционного открытия банковских вкладов,</w:t>
      </w:r>
      <w:r>
        <w:rPr>
          <w:rFonts w:ascii="Times New Roman" w:hAnsi="Times New Roman" w:cs="Times New Roman"/>
          <w:sz w:val="28"/>
        </w:rPr>
        <w:t xml:space="preserve"> </w:t>
      </w:r>
      <w:r w:rsidRPr="00115F90">
        <w:rPr>
          <w:rFonts w:ascii="Times New Roman" w:hAnsi="Times New Roman" w:cs="Times New Roman"/>
          <w:sz w:val="28"/>
        </w:rPr>
        <w:t xml:space="preserve">доступ потребителей к платформе </w:t>
      </w:r>
      <w:r>
        <w:rPr>
          <w:rFonts w:ascii="Times New Roman" w:hAnsi="Times New Roman" w:cs="Times New Roman"/>
          <w:sz w:val="28"/>
        </w:rPr>
        <w:t xml:space="preserve">будет </w:t>
      </w:r>
      <w:r w:rsidRPr="00115F90">
        <w:rPr>
          <w:rFonts w:ascii="Times New Roman" w:hAnsi="Times New Roman" w:cs="Times New Roman"/>
          <w:sz w:val="28"/>
        </w:rPr>
        <w:t>открыт после</w:t>
      </w:r>
      <w:r>
        <w:rPr>
          <w:rFonts w:ascii="Times New Roman" w:hAnsi="Times New Roman" w:cs="Times New Roman"/>
          <w:sz w:val="28"/>
        </w:rPr>
        <w:t xml:space="preserve"> </w:t>
      </w:r>
      <w:r w:rsidRPr="00115F90">
        <w:rPr>
          <w:rFonts w:ascii="Times New Roman" w:hAnsi="Times New Roman" w:cs="Times New Roman"/>
          <w:sz w:val="28"/>
        </w:rPr>
        <w:t>принятия необходимых изменений в законодательстве.</w:t>
      </w:r>
      <w:r>
        <w:rPr>
          <w:rFonts w:ascii="Times New Roman" w:hAnsi="Times New Roman" w:cs="Times New Roman"/>
          <w:sz w:val="28"/>
        </w:rPr>
        <w:t xml:space="preserve"> </w:t>
      </w:r>
      <w:r w:rsidRPr="00115F90">
        <w:rPr>
          <w:rFonts w:ascii="Times New Roman" w:hAnsi="Times New Roman" w:cs="Times New Roman"/>
          <w:sz w:val="28"/>
        </w:rPr>
        <w:t>На первом этапе граждане смогут открывать вклады</w:t>
      </w:r>
      <w:r>
        <w:rPr>
          <w:rFonts w:ascii="Times New Roman" w:hAnsi="Times New Roman" w:cs="Times New Roman"/>
          <w:sz w:val="28"/>
        </w:rPr>
        <w:t xml:space="preserve"> </w:t>
      </w:r>
      <w:r w:rsidRPr="00115F90">
        <w:rPr>
          <w:rFonts w:ascii="Times New Roman" w:hAnsi="Times New Roman" w:cs="Times New Roman"/>
          <w:sz w:val="28"/>
        </w:rPr>
        <w:t>в банках – участ</w:t>
      </w:r>
      <w:r>
        <w:rPr>
          <w:rFonts w:ascii="Times New Roman" w:hAnsi="Times New Roman" w:cs="Times New Roman"/>
          <w:sz w:val="28"/>
        </w:rPr>
        <w:t xml:space="preserve">никах проекта. К концу 2019 г. </w:t>
      </w:r>
      <w:r w:rsidRPr="00115F90">
        <w:rPr>
          <w:rFonts w:ascii="Times New Roman" w:hAnsi="Times New Roman" w:cs="Times New Roman"/>
          <w:sz w:val="28"/>
        </w:rPr>
        <w:t xml:space="preserve">ассортимент супермаркета финансовых продуктов </w:t>
      </w:r>
      <w:r>
        <w:rPr>
          <w:rFonts w:ascii="Times New Roman" w:hAnsi="Times New Roman" w:cs="Times New Roman"/>
          <w:sz w:val="28"/>
        </w:rPr>
        <w:t xml:space="preserve">рекомендуется </w:t>
      </w:r>
      <w:r w:rsidRPr="00115F90">
        <w:rPr>
          <w:rFonts w:ascii="Times New Roman" w:hAnsi="Times New Roman" w:cs="Times New Roman"/>
          <w:sz w:val="28"/>
        </w:rPr>
        <w:t>расширить за счет кредитных, страховых</w:t>
      </w:r>
      <w:r>
        <w:rPr>
          <w:rFonts w:ascii="Times New Roman" w:hAnsi="Times New Roman" w:cs="Times New Roman"/>
          <w:sz w:val="28"/>
        </w:rPr>
        <w:t xml:space="preserve"> </w:t>
      </w:r>
      <w:r w:rsidRPr="00115F90">
        <w:rPr>
          <w:rFonts w:ascii="Times New Roman" w:hAnsi="Times New Roman" w:cs="Times New Roman"/>
          <w:sz w:val="28"/>
        </w:rPr>
        <w:t>и инвестиционных продуктов.</w:t>
      </w:r>
    </w:p>
    <w:p w:rsidR="0057270E" w:rsidRDefault="0057270E" w:rsidP="00BC7C6F">
      <w:pPr>
        <w:widowControl w:val="0"/>
        <w:spacing w:after="0" w:line="360" w:lineRule="auto"/>
        <w:ind w:firstLine="709"/>
        <w:jc w:val="both"/>
        <w:rPr>
          <w:szCs w:val="28"/>
        </w:rPr>
      </w:pPr>
    </w:p>
    <w:p w:rsidR="006740DB" w:rsidRDefault="006740DB" w:rsidP="00450D3D">
      <w:pPr>
        <w:pStyle w:val="aa"/>
        <w:widowControl w:val="0"/>
        <w:ind w:firstLine="709"/>
        <w:rPr>
          <w:szCs w:val="28"/>
        </w:rPr>
      </w:pPr>
    </w:p>
    <w:p w:rsidR="006740DB" w:rsidRDefault="006740DB" w:rsidP="00450D3D">
      <w:pPr>
        <w:pStyle w:val="aa"/>
        <w:widowControl w:val="0"/>
        <w:ind w:firstLine="709"/>
        <w:rPr>
          <w:szCs w:val="28"/>
        </w:rPr>
      </w:pPr>
    </w:p>
    <w:p w:rsidR="006740DB" w:rsidRDefault="006740DB" w:rsidP="00450D3D">
      <w:pPr>
        <w:pStyle w:val="aa"/>
        <w:widowControl w:val="0"/>
        <w:ind w:firstLine="709"/>
        <w:rPr>
          <w:szCs w:val="28"/>
        </w:rPr>
      </w:pPr>
    </w:p>
    <w:p w:rsidR="006740DB" w:rsidRPr="00F62073" w:rsidRDefault="006740DB" w:rsidP="00450D3D">
      <w:pPr>
        <w:pStyle w:val="aa"/>
        <w:widowControl w:val="0"/>
        <w:ind w:firstLine="709"/>
        <w:rPr>
          <w:szCs w:val="28"/>
        </w:rPr>
      </w:pPr>
    </w:p>
    <w:p w:rsidR="00CA32F1" w:rsidRDefault="00CA32F1" w:rsidP="00450D3D">
      <w:pPr>
        <w:widowControl w:val="0"/>
        <w:spacing w:after="0" w:line="360" w:lineRule="auto"/>
        <w:ind w:firstLine="709"/>
        <w:jc w:val="both"/>
        <w:rPr>
          <w:rFonts w:ascii="Times New Roman" w:hAnsi="Times New Roman" w:cs="Times New Roman"/>
          <w:sz w:val="28"/>
        </w:rPr>
      </w:pPr>
    </w:p>
    <w:p w:rsidR="007D6853" w:rsidRDefault="007D6853" w:rsidP="00450D3D">
      <w:pPr>
        <w:widowControl w:val="0"/>
        <w:rPr>
          <w:rFonts w:ascii="Times New Roman" w:hAnsi="Times New Roman" w:cs="Times New Roman"/>
          <w:sz w:val="28"/>
        </w:rPr>
      </w:pPr>
      <w:r>
        <w:rPr>
          <w:rFonts w:ascii="Times New Roman" w:hAnsi="Times New Roman" w:cs="Times New Roman"/>
          <w:sz w:val="28"/>
        </w:rPr>
        <w:br w:type="page"/>
      </w:r>
    </w:p>
    <w:p w:rsidR="0000646E" w:rsidRDefault="0004357C" w:rsidP="00450D3D">
      <w:pPr>
        <w:widowControl w:val="0"/>
        <w:spacing w:after="0" w:line="360" w:lineRule="auto"/>
        <w:jc w:val="center"/>
        <w:rPr>
          <w:rFonts w:ascii="Times New Roman" w:hAnsi="Times New Roman" w:cs="Times New Roman"/>
          <w:b/>
          <w:sz w:val="28"/>
        </w:rPr>
      </w:pPr>
      <w:r w:rsidRPr="0066159D">
        <w:rPr>
          <w:rFonts w:ascii="Times New Roman" w:hAnsi="Times New Roman" w:cs="Times New Roman"/>
          <w:b/>
          <w:sz w:val="28"/>
        </w:rPr>
        <w:lastRenderedPageBreak/>
        <w:t>Список использованных источников</w:t>
      </w:r>
    </w:p>
    <w:p w:rsidR="00705826" w:rsidRPr="005009FD" w:rsidRDefault="00705826" w:rsidP="00450D3D">
      <w:pPr>
        <w:widowControl w:val="0"/>
        <w:tabs>
          <w:tab w:val="left" w:pos="1134"/>
        </w:tabs>
        <w:spacing w:after="0" w:line="360" w:lineRule="auto"/>
        <w:ind w:firstLine="709"/>
        <w:jc w:val="both"/>
        <w:rPr>
          <w:rFonts w:ascii="Times New Roman" w:hAnsi="Times New Roman" w:cs="Times New Roman"/>
          <w:b/>
          <w:sz w:val="28"/>
          <w:szCs w:val="28"/>
        </w:rPr>
      </w:pP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proofErr w:type="spellStart"/>
      <w:r w:rsidRPr="005009FD">
        <w:rPr>
          <w:rFonts w:ascii="Times New Roman" w:hAnsi="Times New Roman" w:cs="Times New Roman"/>
          <w:sz w:val="28"/>
          <w:szCs w:val="28"/>
        </w:rPr>
        <w:t>Айсачев</w:t>
      </w:r>
      <w:proofErr w:type="spellEnd"/>
      <w:r w:rsidRPr="005009FD">
        <w:rPr>
          <w:rFonts w:ascii="Times New Roman" w:hAnsi="Times New Roman" w:cs="Times New Roman"/>
          <w:sz w:val="28"/>
          <w:szCs w:val="28"/>
        </w:rPr>
        <w:t xml:space="preserve"> А., </w:t>
      </w:r>
      <w:proofErr w:type="spellStart"/>
      <w:r w:rsidRPr="005009FD">
        <w:rPr>
          <w:rFonts w:ascii="Times New Roman" w:hAnsi="Times New Roman" w:cs="Times New Roman"/>
          <w:sz w:val="28"/>
          <w:szCs w:val="28"/>
        </w:rPr>
        <w:t>Умаралиева</w:t>
      </w:r>
      <w:proofErr w:type="spellEnd"/>
      <w:r w:rsidRPr="005009FD">
        <w:rPr>
          <w:rFonts w:ascii="Times New Roman" w:hAnsi="Times New Roman" w:cs="Times New Roman"/>
          <w:sz w:val="28"/>
          <w:szCs w:val="28"/>
        </w:rPr>
        <w:t xml:space="preserve"> М. Ф</w:t>
      </w:r>
      <w:r>
        <w:rPr>
          <w:rFonts w:ascii="Times New Roman" w:hAnsi="Times New Roman" w:cs="Times New Roman"/>
          <w:sz w:val="28"/>
          <w:szCs w:val="28"/>
        </w:rPr>
        <w:t xml:space="preserve">ондовые биржи и их функции </w:t>
      </w:r>
      <w:r w:rsidRPr="005009FD">
        <w:rPr>
          <w:rFonts w:ascii="Times New Roman" w:hAnsi="Times New Roman" w:cs="Times New Roman"/>
          <w:sz w:val="28"/>
          <w:szCs w:val="28"/>
        </w:rPr>
        <w:t xml:space="preserve">// Вестник современных исследований.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2018.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 7.3 (22). </w:t>
      </w:r>
      <w:r>
        <w:rPr>
          <w:rFonts w:ascii="Times New Roman" w:hAnsi="Times New Roman" w:cs="Times New Roman"/>
          <w:sz w:val="28"/>
          <w:szCs w:val="28"/>
        </w:rPr>
        <w:t xml:space="preserve">– </w:t>
      </w:r>
      <w:r w:rsidRPr="005009FD">
        <w:rPr>
          <w:rFonts w:ascii="Times New Roman" w:hAnsi="Times New Roman" w:cs="Times New Roman"/>
          <w:sz w:val="28"/>
          <w:szCs w:val="28"/>
        </w:rPr>
        <w:t>С. 419-421.</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proofErr w:type="spellStart"/>
      <w:r w:rsidRPr="005009FD">
        <w:rPr>
          <w:rFonts w:ascii="Times New Roman" w:hAnsi="Times New Roman" w:cs="Times New Roman"/>
          <w:sz w:val="28"/>
          <w:szCs w:val="28"/>
        </w:rPr>
        <w:t>Андрущенко</w:t>
      </w:r>
      <w:proofErr w:type="spellEnd"/>
      <w:r w:rsidRPr="005009FD">
        <w:rPr>
          <w:rFonts w:ascii="Times New Roman" w:hAnsi="Times New Roman" w:cs="Times New Roman"/>
          <w:sz w:val="28"/>
          <w:szCs w:val="28"/>
        </w:rPr>
        <w:t xml:space="preserve"> О.Ю., Смагин А.А. П</w:t>
      </w:r>
      <w:r>
        <w:rPr>
          <w:rFonts w:ascii="Times New Roman" w:hAnsi="Times New Roman" w:cs="Times New Roman"/>
          <w:sz w:val="28"/>
          <w:szCs w:val="28"/>
        </w:rPr>
        <w:t xml:space="preserve">роблемы развития фондовой биржи в Российской Федерации </w:t>
      </w:r>
      <w:r w:rsidRPr="005009FD">
        <w:rPr>
          <w:rFonts w:ascii="Times New Roman" w:hAnsi="Times New Roman" w:cs="Times New Roman"/>
          <w:sz w:val="28"/>
          <w:szCs w:val="28"/>
        </w:rPr>
        <w:t>// П</w:t>
      </w:r>
      <w:r>
        <w:rPr>
          <w:rFonts w:ascii="Times New Roman" w:hAnsi="Times New Roman" w:cs="Times New Roman"/>
          <w:sz w:val="28"/>
          <w:szCs w:val="28"/>
        </w:rPr>
        <w:t>ерспективы развития науки в современном мире: м</w:t>
      </w:r>
      <w:r w:rsidRPr="005009FD">
        <w:rPr>
          <w:rFonts w:ascii="Times New Roman" w:hAnsi="Times New Roman" w:cs="Times New Roman"/>
          <w:sz w:val="28"/>
          <w:szCs w:val="28"/>
        </w:rPr>
        <w:t xml:space="preserve">атериалы Международной (заочной) научно-практической конференции. под общей редакцией А.И. </w:t>
      </w:r>
      <w:proofErr w:type="spellStart"/>
      <w:r w:rsidRPr="005009FD">
        <w:rPr>
          <w:rFonts w:ascii="Times New Roman" w:hAnsi="Times New Roman" w:cs="Times New Roman"/>
          <w:sz w:val="28"/>
          <w:szCs w:val="28"/>
        </w:rPr>
        <w:t>Вострецова</w:t>
      </w:r>
      <w:proofErr w:type="spellEnd"/>
      <w:r w:rsidRPr="005009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2018. </w:t>
      </w:r>
      <w:r>
        <w:rPr>
          <w:rFonts w:ascii="Times New Roman" w:hAnsi="Times New Roman" w:cs="Times New Roman"/>
          <w:sz w:val="28"/>
          <w:szCs w:val="28"/>
        </w:rPr>
        <w:t xml:space="preserve">– </w:t>
      </w:r>
      <w:r w:rsidRPr="005009FD">
        <w:rPr>
          <w:rFonts w:ascii="Times New Roman" w:hAnsi="Times New Roman" w:cs="Times New Roman"/>
          <w:sz w:val="28"/>
          <w:szCs w:val="28"/>
        </w:rPr>
        <w:t>С. 134-137.</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proofErr w:type="spellStart"/>
      <w:r w:rsidRPr="005009FD">
        <w:rPr>
          <w:rFonts w:ascii="Times New Roman" w:hAnsi="Times New Roman" w:cs="Times New Roman"/>
          <w:sz w:val="28"/>
          <w:szCs w:val="28"/>
        </w:rPr>
        <w:t>Бонченкова</w:t>
      </w:r>
      <w:proofErr w:type="spellEnd"/>
      <w:r w:rsidRPr="005009FD">
        <w:rPr>
          <w:rFonts w:ascii="Times New Roman" w:hAnsi="Times New Roman" w:cs="Times New Roman"/>
          <w:sz w:val="28"/>
          <w:szCs w:val="28"/>
        </w:rPr>
        <w:t xml:space="preserve"> В.А., Детков А.А., Гусева С.Ю., </w:t>
      </w:r>
      <w:proofErr w:type="spellStart"/>
      <w:r w:rsidRPr="005009FD">
        <w:rPr>
          <w:rFonts w:ascii="Times New Roman" w:hAnsi="Times New Roman" w:cs="Times New Roman"/>
          <w:sz w:val="28"/>
          <w:szCs w:val="28"/>
        </w:rPr>
        <w:t>Жихалов</w:t>
      </w:r>
      <w:proofErr w:type="spellEnd"/>
      <w:r w:rsidRPr="005009FD">
        <w:rPr>
          <w:rFonts w:ascii="Times New Roman" w:hAnsi="Times New Roman" w:cs="Times New Roman"/>
          <w:sz w:val="28"/>
          <w:szCs w:val="28"/>
        </w:rPr>
        <w:t xml:space="preserve"> П.С. В</w:t>
      </w:r>
      <w:r>
        <w:rPr>
          <w:rFonts w:ascii="Times New Roman" w:hAnsi="Times New Roman" w:cs="Times New Roman"/>
          <w:sz w:val="28"/>
          <w:szCs w:val="28"/>
        </w:rPr>
        <w:t xml:space="preserve">ыбор биржевой площадки для проведения </w:t>
      </w:r>
      <w:r w:rsidRPr="005009FD">
        <w:rPr>
          <w:rFonts w:ascii="Times New Roman" w:hAnsi="Times New Roman" w:cs="Times New Roman"/>
          <w:sz w:val="28"/>
          <w:szCs w:val="28"/>
        </w:rPr>
        <w:t xml:space="preserve">IPO </w:t>
      </w:r>
      <w:r>
        <w:rPr>
          <w:rFonts w:ascii="Times New Roman" w:hAnsi="Times New Roman" w:cs="Times New Roman"/>
          <w:sz w:val="28"/>
          <w:szCs w:val="28"/>
        </w:rPr>
        <w:t xml:space="preserve">российскими компаниями </w:t>
      </w:r>
      <w:r w:rsidRPr="005009FD">
        <w:rPr>
          <w:rFonts w:ascii="Times New Roman" w:hAnsi="Times New Roman" w:cs="Times New Roman"/>
          <w:sz w:val="28"/>
          <w:szCs w:val="28"/>
        </w:rPr>
        <w:t xml:space="preserve">// Научный альманах.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 5-1 (31). </w:t>
      </w:r>
      <w:r>
        <w:rPr>
          <w:rFonts w:ascii="Times New Roman" w:hAnsi="Times New Roman" w:cs="Times New Roman"/>
          <w:sz w:val="28"/>
          <w:szCs w:val="28"/>
        </w:rPr>
        <w:t xml:space="preserve">– </w:t>
      </w:r>
      <w:r w:rsidRPr="005009FD">
        <w:rPr>
          <w:rFonts w:ascii="Times New Roman" w:hAnsi="Times New Roman" w:cs="Times New Roman"/>
          <w:sz w:val="28"/>
          <w:szCs w:val="28"/>
        </w:rPr>
        <w:t>С. 51-54.</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09FD">
        <w:rPr>
          <w:rFonts w:ascii="Times New Roman" w:hAnsi="Times New Roman" w:cs="Times New Roman"/>
          <w:sz w:val="28"/>
          <w:szCs w:val="28"/>
        </w:rPr>
        <w:t>Бочкова А.А. К</w:t>
      </w:r>
      <w:r>
        <w:rPr>
          <w:rFonts w:ascii="Times New Roman" w:hAnsi="Times New Roman" w:cs="Times New Roman"/>
          <w:sz w:val="28"/>
          <w:szCs w:val="28"/>
        </w:rPr>
        <w:t>ибер</w:t>
      </w:r>
      <w:r w:rsidRPr="005009FD">
        <w:rPr>
          <w:rFonts w:ascii="Times New Roman" w:hAnsi="Times New Roman" w:cs="Times New Roman"/>
          <w:sz w:val="28"/>
          <w:szCs w:val="28"/>
        </w:rPr>
        <w:t>-</w:t>
      </w:r>
      <w:r>
        <w:rPr>
          <w:rFonts w:ascii="Times New Roman" w:hAnsi="Times New Roman" w:cs="Times New Roman"/>
          <w:sz w:val="28"/>
          <w:szCs w:val="28"/>
        </w:rPr>
        <w:t>угрозы на фондовых рынках</w:t>
      </w:r>
      <w:r w:rsidRPr="005009FD">
        <w:rPr>
          <w:rFonts w:ascii="Times New Roman" w:hAnsi="Times New Roman" w:cs="Times New Roman"/>
          <w:sz w:val="28"/>
          <w:szCs w:val="28"/>
        </w:rPr>
        <w:t xml:space="preserve">: </w:t>
      </w:r>
      <w:r>
        <w:rPr>
          <w:rFonts w:ascii="Times New Roman" w:hAnsi="Times New Roman" w:cs="Times New Roman"/>
          <w:sz w:val="28"/>
          <w:szCs w:val="28"/>
        </w:rPr>
        <w:t xml:space="preserve">критерии анализа </w:t>
      </w:r>
      <w:r w:rsidRPr="005009FD">
        <w:rPr>
          <w:rFonts w:ascii="Times New Roman" w:hAnsi="Times New Roman" w:cs="Times New Roman"/>
          <w:sz w:val="28"/>
          <w:szCs w:val="28"/>
        </w:rPr>
        <w:t xml:space="preserve">// Скиф. Вопросы студенческой науки.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 11 (11). </w:t>
      </w:r>
      <w:r>
        <w:rPr>
          <w:rFonts w:ascii="Times New Roman" w:hAnsi="Times New Roman" w:cs="Times New Roman"/>
          <w:sz w:val="28"/>
          <w:szCs w:val="28"/>
        </w:rPr>
        <w:t xml:space="preserve">– </w:t>
      </w:r>
      <w:r w:rsidRPr="005009FD">
        <w:rPr>
          <w:rFonts w:ascii="Times New Roman" w:hAnsi="Times New Roman" w:cs="Times New Roman"/>
          <w:sz w:val="28"/>
          <w:szCs w:val="28"/>
        </w:rPr>
        <w:t>С. 39-43.</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proofErr w:type="spellStart"/>
      <w:r w:rsidRPr="005009FD">
        <w:rPr>
          <w:rFonts w:ascii="Times New Roman" w:hAnsi="Times New Roman" w:cs="Times New Roman"/>
          <w:sz w:val="28"/>
          <w:szCs w:val="28"/>
        </w:rPr>
        <w:t>Бризицкая</w:t>
      </w:r>
      <w:proofErr w:type="spellEnd"/>
      <w:r w:rsidRPr="005009FD">
        <w:rPr>
          <w:rFonts w:ascii="Times New Roman" w:hAnsi="Times New Roman" w:cs="Times New Roman"/>
          <w:sz w:val="28"/>
          <w:szCs w:val="28"/>
        </w:rPr>
        <w:t xml:space="preserve"> </w:t>
      </w:r>
      <w:proofErr w:type="spellStart"/>
      <w:r w:rsidRPr="005009FD">
        <w:rPr>
          <w:rFonts w:ascii="Times New Roman" w:hAnsi="Times New Roman" w:cs="Times New Roman"/>
          <w:sz w:val="28"/>
          <w:szCs w:val="28"/>
        </w:rPr>
        <w:t>А.В.Г</w:t>
      </w:r>
      <w:r>
        <w:rPr>
          <w:rFonts w:ascii="Times New Roman" w:hAnsi="Times New Roman" w:cs="Times New Roman"/>
          <w:sz w:val="28"/>
          <w:szCs w:val="28"/>
        </w:rPr>
        <w:t>онконгская</w:t>
      </w:r>
      <w:proofErr w:type="spellEnd"/>
      <w:r>
        <w:rPr>
          <w:rFonts w:ascii="Times New Roman" w:hAnsi="Times New Roman" w:cs="Times New Roman"/>
          <w:sz w:val="28"/>
          <w:szCs w:val="28"/>
        </w:rPr>
        <w:t xml:space="preserve"> фондовая биржа как одна из ведущих финансовых площадок Азии для российского бизнеса</w:t>
      </w:r>
      <w:r w:rsidRPr="005009FD">
        <w:rPr>
          <w:rFonts w:ascii="Times New Roman" w:hAnsi="Times New Roman" w:cs="Times New Roman"/>
          <w:sz w:val="28"/>
          <w:szCs w:val="28"/>
        </w:rPr>
        <w:t xml:space="preserve"> // Россия и Китай в АТР: трансграничное взаимодействие</w:t>
      </w:r>
      <w:r>
        <w:rPr>
          <w:rFonts w:ascii="Times New Roman" w:hAnsi="Times New Roman" w:cs="Times New Roman"/>
          <w:sz w:val="28"/>
          <w:szCs w:val="28"/>
        </w:rPr>
        <w:t>:</w:t>
      </w:r>
      <w:r w:rsidRPr="005009FD">
        <w:rPr>
          <w:rFonts w:ascii="Times New Roman" w:hAnsi="Times New Roman" w:cs="Times New Roman"/>
          <w:sz w:val="28"/>
          <w:szCs w:val="28"/>
        </w:rPr>
        <w:t xml:space="preserve"> материалы III международной научно-практической конференции: в 2 частях. под общей редакцией </w:t>
      </w:r>
      <w:r>
        <w:rPr>
          <w:rFonts w:ascii="Times New Roman" w:hAnsi="Times New Roman" w:cs="Times New Roman"/>
          <w:sz w:val="28"/>
          <w:szCs w:val="28"/>
        </w:rPr>
        <w:br/>
      </w:r>
      <w:r w:rsidRPr="005009FD">
        <w:rPr>
          <w:rFonts w:ascii="Times New Roman" w:hAnsi="Times New Roman" w:cs="Times New Roman"/>
          <w:sz w:val="28"/>
          <w:szCs w:val="28"/>
        </w:rPr>
        <w:t xml:space="preserve">Л.А. </w:t>
      </w:r>
      <w:proofErr w:type="spellStart"/>
      <w:r w:rsidRPr="005009FD">
        <w:rPr>
          <w:rFonts w:ascii="Times New Roman" w:hAnsi="Times New Roman" w:cs="Times New Roman"/>
          <w:sz w:val="28"/>
          <w:szCs w:val="28"/>
        </w:rPr>
        <w:t>Понкратовой</w:t>
      </w:r>
      <w:proofErr w:type="spellEnd"/>
      <w:r w:rsidRPr="005009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2016. </w:t>
      </w:r>
      <w:r>
        <w:rPr>
          <w:rFonts w:ascii="Times New Roman" w:hAnsi="Times New Roman" w:cs="Times New Roman"/>
          <w:sz w:val="28"/>
          <w:szCs w:val="28"/>
        </w:rPr>
        <w:t xml:space="preserve">– </w:t>
      </w:r>
      <w:r w:rsidRPr="005009FD">
        <w:rPr>
          <w:rFonts w:ascii="Times New Roman" w:hAnsi="Times New Roman" w:cs="Times New Roman"/>
          <w:sz w:val="28"/>
          <w:szCs w:val="28"/>
        </w:rPr>
        <w:t>С. 25-29.</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09FD">
        <w:rPr>
          <w:rFonts w:ascii="Times New Roman" w:hAnsi="Times New Roman" w:cs="Times New Roman"/>
          <w:sz w:val="28"/>
          <w:szCs w:val="28"/>
        </w:rPr>
        <w:t>Бутова Э.Ю. С</w:t>
      </w:r>
      <w:r>
        <w:rPr>
          <w:rFonts w:ascii="Times New Roman" w:hAnsi="Times New Roman" w:cs="Times New Roman"/>
          <w:sz w:val="28"/>
          <w:szCs w:val="28"/>
        </w:rPr>
        <w:t xml:space="preserve">ущность и особенности функционирования фондовых бирж </w:t>
      </w:r>
      <w:r w:rsidRPr="005009FD">
        <w:rPr>
          <w:rFonts w:ascii="Times New Roman" w:hAnsi="Times New Roman" w:cs="Times New Roman"/>
          <w:sz w:val="28"/>
          <w:szCs w:val="28"/>
        </w:rPr>
        <w:t xml:space="preserve">// Экономика и социум.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2016.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 7 (26). </w:t>
      </w:r>
      <w:r>
        <w:rPr>
          <w:rFonts w:ascii="Times New Roman" w:hAnsi="Times New Roman" w:cs="Times New Roman"/>
          <w:sz w:val="28"/>
          <w:szCs w:val="28"/>
        </w:rPr>
        <w:t xml:space="preserve">– </w:t>
      </w:r>
      <w:r w:rsidRPr="005009FD">
        <w:rPr>
          <w:rFonts w:ascii="Times New Roman" w:hAnsi="Times New Roman" w:cs="Times New Roman"/>
          <w:sz w:val="28"/>
          <w:szCs w:val="28"/>
        </w:rPr>
        <w:t>С. 47-49.</w:t>
      </w:r>
    </w:p>
    <w:p w:rsidR="00507738" w:rsidRPr="00507738"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7738">
        <w:rPr>
          <w:rFonts w:ascii="Times New Roman" w:hAnsi="Times New Roman" w:cs="Times New Roman"/>
          <w:sz w:val="28"/>
        </w:rPr>
        <w:t>Гражданский кодекс Российской Федерации (часть вторая) от 26.01.1996 г. № 14-ФЗ (ред. от 29.07.2018 г.) (с изм. и доп., вступ. в силу с 30.12.2018 г.</w:t>
      </w:r>
      <w:r>
        <w:rPr>
          <w:rFonts w:ascii="Times New Roman" w:hAnsi="Times New Roman" w:cs="Times New Roman"/>
          <w:sz w:val="28"/>
        </w:rPr>
        <w:t>)</w:t>
      </w:r>
      <w:r w:rsidRPr="00507738">
        <w:rPr>
          <w:rFonts w:ascii="Times New Roman" w:hAnsi="Times New Roman" w:cs="Times New Roman"/>
          <w:sz w:val="28"/>
          <w:szCs w:val="28"/>
        </w:rPr>
        <w:t xml:space="preserve"> </w:t>
      </w:r>
      <w:r w:rsidRPr="008862B5">
        <w:rPr>
          <w:rFonts w:ascii="Times New Roman" w:hAnsi="Times New Roman" w:cs="Times New Roman"/>
          <w:sz w:val="28"/>
          <w:szCs w:val="28"/>
        </w:rPr>
        <w:t>// СПС Консультант Плюс.</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09FD">
        <w:rPr>
          <w:rFonts w:ascii="Times New Roman" w:hAnsi="Times New Roman" w:cs="Times New Roman"/>
          <w:sz w:val="28"/>
          <w:szCs w:val="28"/>
        </w:rPr>
        <w:t xml:space="preserve">Гуляева Е.В., </w:t>
      </w:r>
      <w:proofErr w:type="spellStart"/>
      <w:r w:rsidRPr="005009FD">
        <w:rPr>
          <w:rFonts w:ascii="Times New Roman" w:hAnsi="Times New Roman" w:cs="Times New Roman"/>
          <w:sz w:val="28"/>
          <w:szCs w:val="28"/>
        </w:rPr>
        <w:t>Преснякова</w:t>
      </w:r>
      <w:proofErr w:type="spellEnd"/>
      <w:r w:rsidRPr="005009FD">
        <w:rPr>
          <w:rFonts w:ascii="Times New Roman" w:hAnsi="Times New Roman" w:cs="Times New Roman"/>
          <w:sz w:val="28"/>
          <w:szCs w:val="28"/>
        </w:rPr>
        <w:t xml:space="preserve"> В.В. Р</w:t>
      </w:r>
      <w:r>
        <w:rPr>
          <w:rFonts w:ascii="Times New Roman" w:hAnsi="Times New Roman" w:cs="Times New Roman"/>
          <w:sz w:val="28"/>
          <w:szCs w:val="28"/>
        </w:rPr>
        <w:t xml:space="preserve">егиональный рынок капиталов </w:t>
      </w:r>
      <w:r w:rsidRPr="005009FD">
        <w:rPr>
          <w:rFonts w:ascii="Times New Roman" w:hAnsi="Times New Roman" w:cs="Times New Roman"/>
          <w:sz w:val="28"/>
          <w:szCs w:val="28"/>
        </w:rPr>
        <w:t>// П</w:t>
      </w:r>
      <w:r>
        <w:rPr>
          <w:rFonts w:ascii="Times New Roman" w:hAnsi="Times New Roman" w:cs="Times New Roman"/>
          <w:sz w:val="28"/>
          <w:szCs w:val="28"/>
        </w:rPr>
        <w:t>отенциал российской экономики инновационные пути его реализации: м</w:t>
      </w:r>
      <w:r w:rsidRPr="005009FD">
        <w:rPr>
          <w:rFonts w:ascii="Times New Roman" w:hAnsi="Times New Roman" w:cs="Times New Roman"/>
          <w:sz w:val="28"/>
          <w:szCs w:val="28"/>
        </w:rPr>
        <w:t xml:space="preserve">атериалы международной научно-практической конференции студентов и аспирантов: в 2 частях. Омский филиал Финансового университета при Правительстве РФ.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2015. </w:t>
      </w:r>
      <w:r>
        <w:rPr>
          <w:rFonts w:ascii="Times New Roman" w:hAnsi="Times New Roman" w:cs="Times New Roman"/>
          <w:sz w:val="28"/>
          <w:szCs w:val="28"/>
        </w:rPr>
        <w:t xml:space="preserve">– </w:t>
      </w:r>
      <w:r w:rsidRPr="005009FD">
        <w:rPr>
          <w:rFonts w:ascii="Times New Roman" w:hAnsi="Times New Roman" w:cs="Times New Roman"/>
          <w:sz w:val="28"/>
          <w:szCs w:val="28"/>
        </w:rPr>
        <w:t>С. 97-100.</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09FD">
        <w:rPr>
          <w:rFonts w:ascii="Times New Roman" w:hAnsi="Times New Roman" w:cs="Times New Roman"/>
          <w:sz w:val="28"/>
          <w:szCs w:val="28"/>
        </w:rPr>
        <w:t>Гурьянов П.А.</w:t>
      </w:r>
      <w:r>
        <w:rPr>
          <w:rFonts w:ascii="Times New Roman" w:hAnsi="Times New Roman" w:cs="Times New Roman"/>
          <w:sz w:val="28"/>
          <w:szCs w:val="28"/>
        </w:rPr>
        <w:t xml:space="preserve"> </w:t>
      </w:r>
      <w:r w:rsidRPr="005009FD">
        <w:rPr>
          <w:rFonts w:ascii="Times New Roman" w:hAnsi="Times New Roman" w:cs="Times New Roman"/>
          <w:sz w:val="28"/>
          <w:szCs w:val="28"/>
        </w:rPr>
        <w:t>С</w:t>
      </w:r>
      <w:r>
        <w:rPr>
          <w:rFonts w:ascii="Times New Roman" w:hAnsi="Times New Roman" w:cs="Times New Roman"/>
          <w:sz w:val="28"/>
          <w:szCs w:val="28"/>
        </w:rPr>
        <w:t>анкт</w:t>
      </w:r>
      <w:r w:rsidRPr="005009FD">
        <w:rPr>
          <w:rFonts w:ascii="Times New Roman" w:hAnsi="Times New Roman" w:cs="Times New Roman"/>
          <w:sz w:val="28"/>
          <w:szCs w:val="28"/>
        </w:rPr>
        <w:t>-П</w:t>
      </w:r>
      <w:r>
        <w:rPr>
          <w:rFonts w:ascii="Times New Roman" w:hAnsi="Times New Roman" w:cs="Times New Roman"/>
          <w:sz w:val="28"/>
          <w:szCs w:val="28"/>
        </w:rPr>
        <w:t xml:space="preserve">етербургская фондовая биржа как объект исследований в экономической теории </w:t>
      </w:r>
      <w:r w:rsidRPr="005009FD">
        <w:rPr>
          <w:rFonts w:ascii="Times New Roman" w:hAnsi="Times New Roman" w:cs="Times New Roman"/>
          <w:sz w:val="28"/>
          <w:szCs w:val="28"/>
        </w:rPr>
        <w:t xml:space="preserve">// Международный журнал прикладных и </w:t>
      </w:r>
      <w:r w:rsidRPr="005009FD">
        <w:rPr>
          <w:rFonts w:ascii="Times New Roman" w:hAnsi="Times New Roman" w:cs="Times New Roman"/>
          <w:sz w:val="28"/>
          <w:szCs w:val="28"/>
        </w:rPr>
        <w:lastRenderedPageBreak/>
        <w:t xml:space="preserve">фундаментальных исследований.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2016.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 5-4. </w:t>
      </w:r>
      <w:r>
        <w:rPr>
          <w:rFonts w:ascii="Times New Roman" w:hAnsi="Times New Roman" w:cs="Times New Roman"/>
          <w:sz w:val="28"/>
          <w:szCs w:val="28"/>
        </w:rPr>
        <w:t xml:space="preserve">– </w:t>
      </w:r>
      <w:r w:rsidRPr="005009FD">
        <w:rPr>
          <w:rFonts w:ascii="Times New Roman" w:hAnsi="Times New Roman" w:cs="Times New Roman"/>
          <w:sz w:val="28"/>
          <w:szCs w:val="28"/>
        </w:rPr>
        <w:t>С. 682.</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09FD">
        <w:rPr>
          <w:rFonts w:ascii="Times New Roman" w:hAnsi="Times New Roman" w:cs="Times New Roman"/>
          <w:sz w:val="28"/>
          <w:szCs w:val="28"/>
        </w:rPr>
        <w:t>Дегтярев Е.А.</w:t>
      </w:r>
      <w:r>
        <w:rPr>
          <w:rFonts w:ascii="Times New Roman" w:hAnsi="Times New Roman" w:cs="Times New Roman"/>
          <w:sz w:val="28"/>
          <w:szCs w:val="28"/>
        </w:rPr>
        <w:t xml:space="preserve"> </w:t>
      </w:r>
      <w:r w:rsidRPr="005009FD">
        <w:rPr>
          <w:rFonts w:ascii="Times New Roman" w:hAnsi="Times New Roman" w:cs="Times New Roman"/>
          <w:sz w:val="28"/>
          <w:szCs w:val="28"/>
        </w:rPr>
        <w:t>С</w:t>
      </w:r>
      <w:r>
        <w:rPr>
          <w:rFonts w:ascii="Times New Roman" w:hAnsi="Times New Roman" w:cs="Times New Roman"/>
          <w:sz w:val="28"/>
          <w:szCs w:val="28"/>
        </w:rPr>
        <w:t xml:space="preserve">овременное состояние рынка ссудного капитала в России </w:t>
      </w:r>
      <w:r w:rsidRPr="005009FD">
        <w:rPr>
          <w:rFonts w:ascii="Times New Roman" w:hAnsi="Times New Roman" w:cs="Times New Roman"/>
          <w:sz w:val="28"/>
          <w:szCs w:val="28"/>
        </w:rPr>
        <w:t xml:space="preserve">// Вестник научных конференций.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2016.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 10-2 (14). </w:t>
      </w:r>
      <w:r>
        <w:rPr>
          <w:rFonts w:ascii="Times New Roman" w:hAnsi="Times New Roman" w:cs="Times New Roman"/>
          <w:sz w:val="28"/>
          <w:szCs w:val="28"/>
        </w:rPr>
        <w:t xml:space="preserve">– </w:t>
      </w:r>
      <w:r w:rsidRPr="005009FD">
        <w:rPr>
          <w:rFonts w:ascii="Times New Roman" w:hAnsi="Times New Roman" w:cs="Times New Roman"/>
          <w:sz w:val="28"/>
          <w:szCs w:val="28"/>
        </w:rPr>
        <w:t>С. 38-39.</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09FD">
        <w:rPr>
          <w:rFonts w:ascii="Times New Roman" w:hAnsi="Times New Roman" w:cs="Times New Roman"/>
          <w:sz w:val="28"/>
          <w:szCs w:val="28"/>
        </w:rPr>
        <w:t>Исакова А.А. М</w:t>
      </w:r>
      <w:r>
        <w:rPr>
          <w:rFonts w:ascii="Times New Roman" w:hAnsi="Times New Roman" w:cs="Times New Roman"/>
          <w:sz w:val="28"/>
          <w:szCs w:val="28"/>
        </w:rPr>
        <w:t>ировой рынок капитала</w:t>
      </w:r>
      <w:r w:rsidRPr="005009FD">
        <w:rPr>
          <w:rFonts w:ascii="Times New Roman" w:hAnsi="Times New Roman" w:cs="Times New Roman"/>
          <w:sz w:val="28"/>
          <w:szCs w:val="28"/>
        </w:rPr>
        <w:t xml:space="preserve">: </w:t>
      </w:r>
      <w:r>
        <w:rPr>
          <w:rFonts w:ascii="Times New Roman" w:hAnsi="Times New Roman" w:cs="Times New Roman"/>
          <w:sz w:val="28"/>
          <w:szCs w:val="28"/>
        </w:rPr>
        <w:t xml:space="preserve">понятие и сущность </w:t>
      </w:r>
      <w:r w:rsidRPr="005009FD">
        <w:rPr>
          <w:rFonts w:ascii="Times New Roman" w:hAnsi="Times New Roman" w:cs="Times New Roman"/>
          <w:sz w:val="28"/>
          <w:szCs w:val="28"/>
        </w:rPr>
        <w:t>// Современные научные исследования: теория и практика</w:t>
      </w:r>
      <w:r>
        <w:rPr>
          <w:rFonts w:ascii="Times New Roman" w:hAnsi="Times New Roman" w:cs="Times New Roman"/>
          <w:sz w:val="28"/>
          <w:szCs w:val="28"/>
        </w:rPr>
        <w:t>: м</w:t>
      </w:r>
      <w:r w:rsidRPr="005009FD">
        <w:rPr>
          <w:rFonts w:ascii="Times New Roman" w:hAnsi="Times New Roman" w:cs="Times New Roman"/>
          <w:sz w:val="28"/>
          <w:szCs w:val="28"/>
        </w:rPr>
        <w:t xml:space="preserve">атериалы Международной (заочной) научно-практической конференции. под общей редакцией А.И. </w:t>
      </w:r>
      <w:proofErr w:type="spellStart"/>
      <w:r w:rsidRPr="005009FD">
        <w:rPr>
          <w:rFonts w:ascii="Times New Roman" w:hAnsi="Times New Roman" w:cs="Times New Roman"/>
          <w:sz w:val="28"/>
          <w:szCs w:val="28"/>
        </w:rPr>
        <w:t>Вострецова</w:t>
      </w:r>
      <w:proofErr w:type="spellEnd"/>
      <w:r w:rsidRPr="005009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5009FD">
        <w:rPr>
          <w:rFonts w:ascii="Times New Roman" w:hAnsi="Times New Roman" w:cs="Times New Roman"/>
          <w:sz w:val="28"/>
          <w:szCs w:val="28"/>
        </w:rPr>
        <w:t>С. 219-224.</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proofErr w:type="spellStart"/>
      <w:r w:rsidRPr="005009FD">
        <w:rPr>
          <w:rFonts w:ascii="Times New Roman" w:hAnsi="Times New Roman" w:cs="Times New Roman"/>
          <w:sz w:val="28"/>
          <w:szCs w:val="28"/>
        </w:rPr>
        <w:t>Капелюшный</w:t>
      </w:r>
      <w:proofErr w:type="spellEnd"/>
      <w:r w:rsidRPr="005009FD">
        <w:rPr>
          <w:rFonts w:ascii="Times New Roman" w:hAnsi="Times New Roman" w:cs="Times New Roman"/>
          <w:sz w:val="28"/>
          <w:szCs w:val="28"/>
        </w:rPr>
        <w:t xml:space="preserve"> Э.Д., </w:t>
      </w:r>
      <w:proofErr w:type="spellStart"/>
      <w:r w:rsidRPr="005009FD">
        <w:rPr>
          <w:rFonts w:ascii="Times New Roman" w:hAnsi="Times New Roman" w:cs="Times New Roman"/>
          <w:sz w:val="28"/>
          <w:szCs w:val="28"/>
        </w:rPr>
        <w:t>Марасанов</w:t>
      </w:r>
      <w:proofErr w:type="spellEnd"/>
      <w:r w:rsidRPr="005009FD">
        <w:rPr>
          <w:rFonts w:ascii="Times New Roman" w:hAnsi="Times New Roman" w:cs="Times New Roman"/>
          <w:sz w:val="28"/>
          <w:szCs w:val="28"/>
        </w:rPr>
        <w:t xml:space="preserve"> К.С. Ф</w:t>
      </w:r>
      <w:r>
        <w:rPr>
          <w:rFonts w:ascii="Times New Roman" w:hAnsi="Times New Roman" w:cs="Times New Roman"/>
          <w:sz w:val="28"/>
          <w:szCs w:val="28"/>
        </w:rPr>
        <w:t>ондовая биржа</w:t>
      </w:r>
      <w:r w:rsidRPr="005009FD">
        <w:rPr>
          <w:rFonts w:ascii="Times New Roman" w:hAnsi="Times New Roman" w:cs="Times New Roman"/>
          <w:sz w:val="28"/>
          <w:szCs w:val="28"/>
        </w:rPr>
        <w:t xml:space="preserve">: </w:t>
      </w:r>
      <w:r>
        <w:rPr>
          <w:rFonts w:ascii="Times New Roman" w:hAnsi="Times New Roman" w:cs="Times New Roman"/>
          <w:sz w:val="28"/>
          <w:szCs w:val="28"/>
        </w:rPr>
        <w:t>основные принципы деятельности</w:t>
      </w:r>
      <w:r w:rsidRPr="005009FD">
        <w:rPr>
          <w:rFonts w:ascii="Times New Roman" w:hAnsi="Times New Roman" w:cs="Times New Roman"/>
          <w:sz w:val="28"/>
          <w:szCs w:val="28"/>
        </w:rPr>
        <w:t xml:space="preserve">, </w:t>
      </w:r>
      <w:r>
        <w:rPr>
          <w:rFonts w:ascii="Times New Roman" w:hAnsi="Times New Roman" w:cs="Times New Roman"/>
          <w:sz w:val="28"/>
          <w:szCs w:val="28"/>
        </w:rPr>
        <w:t xml:space="preserve">функции и роль в экономике </w:t>
      </w:r>
      <w:r w:rsidRPr="005009FD">
        <w:rPr>
          <w:rFonts w:ascii="Times New Roman" w:hAnsi="Times New Roman" w:cs="Times New Roman"/>
          <w:sz w:val="28"/>
          <w:szCs w:val="28"/>
        </w:rPr>
        <w:t xml:space="preserve">// Вестник Самарской гуманитарной академии. Серия: Экономика.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 1 (19). </w:t>
      </w:r>
      <w:r>
        <w:rPr>
          <w:rFonts w:ascii="Times New Roman" w:hAnsi="Times New Roman" w:cs="Times New Roman"/>
          <w:sz w:val="28"/>
          <w:szCs w:val="28"/>
        </w:rPr>
        <w:t xml:space="preserve">– </w:t>
      </w:r>
      <w:r w:rsidRPr="005009FD">
        <w:rPr>
          <w:rFonts w:ascii="Times New Roman" w:hAnsi="Times New Roman" w:cs="Times New Roman"/>
          <w:sz w:val="28"/>
          <w:szCs w:val="28"/>
        </w:rPr>
        <w:t>С. 19-22.</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proofErr w:type="spellStart"/>
      <w:r w:rsidRPr="005009FD">
        <w:rPr>
          <w:rFonts w:ascii="Times New Roman" w:hAnsi="Times New Roman" w:cs="Times New Roman"/>
          <w:sz w:val="28"/>
          <w:szCs w:val="28"/>
        </w:rPr>
        <w:t>Карпушин</w:t>
      </w:r>
      <w:proofErr w:type="spellEnd"/>
      <w:r w:rsidRPr="005009FD">
        <w:rPr>
          <w:rFonts w:ascii="Times New Roman" w:hAnsi="Times New Roman" w:cs="Times New Roman"/>
          <w:sz w:val="28"/>
          <w:szCs w:val="28"/>
        </w:rPr>
        <w:t xml:space="preserve"> Е.С., </w:t>
      </w:r>
      <w:proofErr w:type="spellStart"/>
      <w:r w:rsidRPr="005009FD">
        <w:rPr>
          <w:rFonts w:ascii="Times New Roman" w:hAnsi="Times New Roman" w:cs="Times New Roman"/>
          <w:sz w:val="28"/>
          <w:szCs w:val="28"/>
        </w:rPr>
        <w:t>Шиняева</w:t>
      </w:r>
      <w:proofErr w:type="spellEnd"/>
      <w:r w:rsidRPr="005009FD">
        <w:rPr>
          <w:rFonts w:ascii="Times New Roman" w:hAnsi="Times New Roman" w:cs="Times New Roman"/>
          <w:sz w:val="28"/>
          <w:szCs w:val="28"/>
        </w:rPr>
        <w:t xml:space="preserve"> Ю.И. Р</w:t>
      </w:r>
      <w:r>
        <w:rPr>
          <w:rFonts w:ascii="Times New Roman" w:hAnsi="Times New Roman" w:cs="Times New Roman"/>
          <w:sz w:val="28"/>
          <w:szCs w:val="28"/>
        </w:rPr>
        <w:t xml:space="preserve">оссия на мировой рынке капитала </w:t>
      </w:r>
      <w:r w:rsidRPr="005009FD">
        <w:rPr>
          <w:rFonts w:ascii="Times New Roman" w:hAnsi="Times New Roman" w:cs="Times New Roman"/>
          <w:sz w:val="28"/>
          <w:szCs w:val="28"/>
        </w:rPr>
        <w:t xml:space="preserve">// Биржа интеллектуальной собственности.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Т. 16.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 3. </w:t>
      </w:r>
      <w:r>
        <w:rPr>
          <w:rFonts w:ascii="Times New Roman" w:hAnsi="Times New Roman" w:cs="Times New Roman"/>
          <w:sz w:val="28"/>
          <w:szCs w:val="28"/>
        </w:rPr>
        <w:t xml:space="preserve">– </w:t>
      </w:r>
      <w:r w:rsidRPr="005009FD">
        <w:rPr>
          <w:rFonts w:ascii="Times New Roman" w:hAnsi="Times New Roman" w:cs="Times New Roman"/>
          <w:sz w:val="28"/>
          <w:szCs w:val="28"/>
        </w:rPr>
        <w:t>С. 22-24.</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proofErr w:type="spellStart"/>
      <w:r w:rsidRPr="005009FD">
        <w:rPr>
          <w:rFonts w:ascii="Times New Roman" w:hAnsi="Times New Roman" w:cs="Times New Roman"/>
          <w:sz w:val="28"/>
          <w:szCs w:val="28"/>
        </w:rPr>
        <w:t>Касимова</w:t>
      </w:r>
      <w:proofErr w:type="spellEnd"/>
      <w:r w:rsidRPr="005009FD">
        <w:rPr>
          <w:rFonts w:ascii="Times New Roman" w:hAnsi="Times New Roman" w:cs="Times New Roman"/>
          <w:sz w:val="28"/>
          <w:szCs w:val="28"/>
        </w:rPr>
        <w:t xml:space="preserve"> М.И. Р</w:t>
      </w:r>
      <w:r>
        <w:rPr>
          <w:rFonts w:ascii="Times New Roman" w:hAnsi="Times New Roman" w:cs="Times New Roman"/>
          <w:sz w:val="28"/>
          <w:szCs w:val="28"/>
        </w:rPr>
        <w:t>ынок капиталов</w:t>
      </w:r>
      <w:r w:rsidRPr="005009FD">
        <w:rPr>
          <w:rFonts w:ascii="Times New Roman" w:hAnsi="Times New Roman" w:cs="Times New Roman"/>
          <w:sz w:val="28"/>
          <w:szCs w:val="28"/>
        </w:rPr>
        <w:t xml:space="preserve">: </w:t>
      </w:r>
      <w:r>
        <w:rPr>
          <w:rFonts w:ascii="Times New Roman" w:hAnsi="Times New Roman" w:cs="Times New Roman"/>
          <w:sz w:val="28"/>
          <w:szCs w:val="28"/>
        </w:rPr>
        <w:t>сущность</w:t>
      </w:r>
      <w:r w:rsidRPr="005009FD">
        <w:rPr>
          <w:rFonts w:ascii="Times New Roman" w:hAnsi="Times New Roman" w:cs="Times New Roman"/>
          <w:sz w:val="28"/>
          <w:szCs w:val="28"/>
        </w:rPr>
        <w:t xml:space="preserve">, </w:t>
      </w:r>
      <w:r>
        <w:rPr>
          <w:rFonts w:ascii="Times New Roman" w:hAnsi="Times New Roman" w:cs="Times New Roman"/>
          <w:sz w:val="28"/>
          <w:szCs w:val="28"/>
        </w:rPr>
        <w:t xml:space="preserve">содержание и его место в системе рыночных отношений </w:t>
      </w:r>
      <w:r w:rsidRPr="005009FD">
        <w:rPr>
          <w:rFonts w:ascii="Times New Roman" w:hAnsi="Times New Roman" w:cs="Times New Roman"/>
          <w:sz w:val="28"/>
          <w:szCs w:val="28"/>
        </w:rPr>
        <w:t xml:space="preserve">// Фундаментальные исследования.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2016.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 1-1. </w:t>
      </w:r>
      <w:r>
        <w:rPr>
          <w:rFonts w:ascii="Times New Roman" w:hAnsi="Times New Roman" w:cs="Times New Roman"/>
          <w:sz w:val="28"/>
          <w:szCs w:val="28"/>
        </w:rPr>
        <w:t xml:space="preserve">– </w:t>
      </w:r>
      <w:r w:rsidRPr="005009FD">
        <w:rPr>
          <w:rFonts w:ascii="Times New Roman" w:hAnsi="Times New Roman" w:cs="Times New Roman"/>
          <w:sz w:val="28"/>
          <w:szCs w:val="28"/>
        </w:rPr>
        <w:t>С. 152-156.</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09FD">
        <w:rPr>
          <w:rFonts w:ascii="Times New Roman" w:hAnsi="Times New Roman" w:cs="Times New Roman"/>
          <w:sz w:val="28"/>
          <w:szCs w:val="28"/>
        </w:rPr>
        <w:t>Керимова Н.Э. П</w:t>
      </w:r>
      <w:r>
        <w:rPr>
          <w:rFonts w:ascii="Times New Roman" w:hAnsi="Times New Roman" w:cs="Times New Roman"/>
          <w:sz w:val="28"/>
          <w:szCs w:val="28"/>
        </w:rPr>
        <w:t xml:space="preserve">роблемы рынка капитала в экономике России и пути их решений </w:t>
      </w:r>
      <w:r w:rsidRPr="005009FD">
        <w:rPr>
          <w:rFonts w:ascii="Times New Roman" w:hAnsi="Times New Roman" w:cs="Times New Roman"/>
          <w:sz w:val="28"/>
          <w:szCs w:val="28"/>
        </w:rPr>
        <w:t>// Н</w:t>
      </w:r>
      <w:r>
        <w:rPr>
          <w:rFonts w:ascii="Times New Roman" w:hAnsi="Times New Roman" w:cs="Times New Roman"/>
          <w:sz w:val="28"/>
          <w:szCs w:val="28"/>
        </w:rPr>
        <w:t xml:space="preserve">ациональные экономические системы в контексте формирования глобального экономического пространства: </w:t>
      </w:r>
      <w:r w:rsidRPr="005009FD">
        <w:rPr>
          <w:rFonts w:ascii="Times New Roman" w:hAnsi="Times New Roman" w:cs="Times New Roman"/>
          <w:sz w:val="28"/>
          <w:szCs w:val="28"/>
        </w:rPr>
        <w:t xml:space="preserve">сборник научных трудов III Международной научно-практической конференции. Крымский инженерно-педагогический университет.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5009FD">
        <w:rPr>
          <w:rFonts w:ascii="Times New Roman" w:hAnsi="Times New Roman" w:cs="Times New Roman"/>
          <w:sz w:val="28"/>
          <w:szCs w:val="28"/>
        </w:rPr>
        <w:t>С. 271-272.</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09FD">
        <w:rPr>
          <w:rFonts w:ascii="Times New Roman" w:hAnsi="Times New Roman" w:cs="Times New Roman"/>
          <w:sz w:val="28"/>
          <w:szCs w:val="28"/>
        </w:rPr>
        <w:t>Ковалев С.П., Лукичев К.Е. О</w:t>
      </w:r>
      <w:r>
        <w:rPr>
          <w:rFonts w:ascii="Times New Roman" w:hAnsi="Times New Roman" w:cs="Times New Roman"/>
          <w:sz w:val="28"/>
          <w:szCs w:val="28"/>
        </w:rPr>
        <w:t>собенности регулирования рынка целевых капиталов в России и за рубежом на современном этапе</w:t>
      </w:r>
      <w:r w:rsidRPr="005009FD">
        <w:rPr>
          <w:rFonts w:ascii="Times New Roman" w:hAnsi="Times New Roman" w:cs="Times New Roman"/>
          <w:sz w:val="28"/>
          <w:szCs w:val="28"/>
        </w:rPr>
        <w:t>// Актуальные проблемы и перспективы развития государственного и муниципального управления</w:t>
      </w:r>
      <w:r>
        <w:rPr>
          <w:rFonts w:ascii="Times New Roman" w:hAnsi="Times New Roman" w:cs="Times New Roman"/>
          <w:sz w:val="28"/>
          <w:szCs w:val="28"/>
        </w:rPr>
        <w:t>:</w:t>
      </w:r>
      <w:r w:rsidRPr="005009FD">
        <w:rPr>
          <w:rFonts w:ascii="Times New Roman" w:hAnsi="Times New Roman" w:cs="Times New Roman"/>
          <w:sz w:val="28"/>
          <w:szCs w:val="28"/>
        </w:rPr>
        <w:t xml:space="preserve"> сборник научных статей, подготовленный в рамках III международной научно-практической конференции. Финансовый университет при Правительстве Российской Федерации.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2016. </w:t>
      </w:r>
      <w:r>
        <w:rPr>
          <w:rFonts w:ascii="Times New Roman" w:hAnsi="Times New Roman" w:cs="Times New Roman"/>
          <w:sz w:val="28"/>
          <w:szCs w:val="28"/>
        </w:rPr>
        <w:t xml:space="preserve">– </w:t>
      </w:r>
      <w:r w:rsidRPr="005009FD">
        <w:rPr>
          <w:rFonts w:ascii="Times New Roman" w:hAnsi="Times New Roman" w:cs="Times New Roman"/>
          <w:sz w:val="28"/>
          <w:szCs w:val="28"/>
        </w:rPr>
        <w:t>С. 144-146.</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09FD">
        <w:rPr>
          <w:rFonts w:ascii="Times New Roman" w:hAnsi="Times New Roman" w:cs="Times New Roman"/>
          <w:sz w:val="28"/>
          <w:szCs w:val="28"/>
        </w:rPr>
        <w:t>Ковалев С.П., Лукичев К.Е. О</w:t>
      </w:r>
      <w:r>
        <w:rPr>
          <w:rFonts w:ascii="Times New Roman" w:hAnsi="Times New Roman" w:cs="Times New Roman"/>
          <w:sz w:val="28"/>
          <w:szCs w:val="28"/>
        </w:rPr>
        <w:t xml:space="preserve">собенности регулирования рынка целевых капиталов в России и за рубежом на современном этапе </w:t>
      </w:r>
      <w:r w:rsidRPr="005009FD">
        <w:rPr>
          <w:rFonts w:ascii="Times New Roman" w:hAnsi="Times New Roman" w:cs="Times New Roman"/>
          <w:sz w:val="28"/>
          <w:szCs w:val="28"/>
        </w:rPr>
        <w:t xml:space="preserve">// Управленческие науки в современном мире.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2016.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Т. 2.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 2. </w:t>
      </w:r>
      <w:r>
        <w:rPr>
          <w:rFonts w:ascii="Times New Roman" w:hAnsi="Times New Roman" w:cs="Times New Roman"/>
          <w:sz w:val="28"/>
          <w:szCs w:val="28"/>
        </w:rPr>
        <w:t xml:space="preserve">– </w:t>
      </w:r>
      <w:r w:rsidRPr="005009FD">
        <w:rPr>
          <w:rFonts w:ascii="Times New Roman" w:hAnsi="Times New Roman" w:cs="Times New Roman"/>
          <w:sz w:val="28"/>
          <w:szCs w:val="28"/>
        </w:rPr>
        <w:t>С. 331-335.</w:t>
      </w:r>
    </w:p>
    <w:p w:rsidR="00507738" w:rsidRPr="00507738"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7738">
        <w:rPr>
          <w:rFonts w:ascii="Times New Roman" w:hAnsi="Times New Roman" w:cs="Times New Roman"/>
          <w:sz w:val="28"/>
        </w:rPr>
        <w:lastRenderedPageBreak/>
        <w:t>Кодекс Российской Федерации об административных правонарушениях от 30.12.2001 г. № 195-ФЗ (ред. от 01.05.2019 г.) (с изм. и доп., вступ. в силу с 12.05.2019 г.)</w:t>
      </w:r>
      <w:r w:rsidRPr="00507738">
        <w:rPr>
          <w:rFonts w:ascii="Times New Roman" w:hAnsi="Times New Roman" w:cs="Times New Roman"/>
          <w:sz w:val="28"/>
          <w:szCs w:val="28"/>
        </w:rPr>
        <w:t xml:space="preserve"> </w:t>
      </w:r>
      <w:r w:rsidRPr="008862B5">
        <w:rPr>
          <w:rFonts w:ascii="Times New Roman" w:hAnsi="Times New Roman" w:cs="Times New Roman"/>
          <w:sz w:val="28"/>
          <w:szCs w:val="28"/>
        </w:rPr>
        <w:t>// СПС Консультант Плюс.</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proofErr w:type="spellStart"/>
      <w:r w:rsidRPr="005009FD">
        <w:rPr>
          <w:rFonts w:ascii="Times New Roman" w:hAnsi="Times New Roman" w:cs="Times New Roman"/>
          <w:sz w:val="28"/>
          <w:szCs w:val="28"/>
        </w:rPr>
        <w:t>Лавренова</w:t>
      </w:r>
      <w:proofErr w:type="spellEnd"/>
      <w:r w:rsidRPr="005009FD">
        <w:rPr>
          <w:rFonts w:ascii="Times New Roman" w:hAnsi="Times New Roman" w:cs="Times New Roman"/>
          <w:sz w:val="28"/>
          <w:szCs w:val="28"/>
        </w:rPr>
        <w:t xml:space="preserve"> Е.С. О</w:t>
      </w:r>
      <w:r>
        <w:rPr>
          <w:rFonts w:ascii="Times New Roman" w:hAnsi="Times New Roman" w:cs="Times New Roman"/>
          <w:sz w:val="28"/>
          <w:szCs w:val="28"/>
        </w:rPr>
        <w:t xml:space="preserve">собенности организации фондового рынка в Российской Федерации </w:t>
      </w:r>
      <w:r w:rsidRPr="005009FD">
        <w:rPr>
          <w:rFonts w:ascii="Times New Roman" w:hAnsi="Times New Roman" w:cs="Times New Roman"/>
          <w:sz w:val="28"/>
          <w:szCs w:val="28"/>
        </w:rPr>
        <w:t xml:space="preserve">// </w:t>
      </w:r>
      <w:proofErr w:type="spellStart"/>
      <w:r w:rsidRPr="005009FD">
        <w:rPr>
          <w:rFonts w:ascii="Times New Roman" w:hAnsi="Times New Roman" w:cs="Times New Roman"/>
          <w:sz w:val="28"/>
          <w:szCs w:val="28"/>
        </w:rPr>
        <w:t>Juvenis</w:t>
      </w:r>
      <w:proofErr w:type="spellEnd"/>
      <w:r w:rsidRPr="005009FD">
        <w:rPr>
          <w:rFonts w:ascii="Times New Roman" w:hAnsi="Times New Roman" w:cs="Times New Roman"/>
          <w:sz w:val="28"/>
          <w:szCs w:val="28"/>
        </w:rPr>
        <w:t xml:space="preserve"> </w:t>
      </w:r>
      <w:proofErr w:type="spellStart"/>
      <w:r w:rsidRPr="005009FD">
        <w:rPr>
          <w:rFonts w:ascii="Times New Roman" w:hAnsi="Times New Roman" w:cs="Times New Roman"/>
          <w:sz w:val="28"/>
          <w:szCs w:val="28"/>
        </w:rPr>
        <w:t>scientia</w:t>
      </w:r>
      <w:proofErr w:type="spellEnd"/>
      <w:r w:rsidRPr="005009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2016.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 2. </w:t>
      </w:r>
      <w:r>
        <w:rPr>
          <w:rFonts w:ascii="Times New Roman" w:hAnsi="Times New Roman" w:cs="Times New Roman"/>
          <w:sz w:val="28"/>
          <w:szCs w:val="28"/>
        </w:rPr>
        <w:t xml:space="preserve">– </w:t>
      </w:r>
      <w:r w:rsidRPr="005009FD">
        <w:rPr>
          <w:rFonts w:ascii="Times New Roman" w:hAnsi="Times New Roman" w:cs="Times New Roman"/>
          <w:sz w:val="28"/>
          <w:szCs w:val="28"/>
        </w:rPr>
        <w:t>С. 132-135.</w:t>
      </w:r>
    </w:p>
    <w:p w:rsidR="00507738" w:rsidRPr="00507738"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7738">
        <w:rPr>
          <w:rFonts w:ascii="Times New Roman" w:hAnsi="Times New Roman" w:cs="Times New Roman"/>
          <w:sz w:val="28"/>
        </w:rPr>
        <w:t>Налоговый кодекс Российской Федерации (часть вторая) от 05.08.2000 г. № 117-ФЗ (ред. от 01.05.2019 г.)</w:t>
      </w:r>
      <w:r w:rsidRPr="00507738">
        <w:rPr>
          <w:rFonts w:ascii="Times New Roman" w:hAnsi="Times New Roman" w:cs="Times New Roman"/>
          <w:sz w:val="28"/>
          <w:szCs w:val="28"/>
        </w:rPr>
        <w:t xml:space="preserve"> </w:t>
      </w:r>
      <w:r w:rsidRPr="008862B5">
        <w:rPr>
          <w:rFonts w:ascii="Times New Roman" w:hAnsi="Times New Roman" w:cs="Times New Roman"/>
          <w:sz w:val="28"/>
          <w:szCs w:val="28"/>
        </w:rPr>
        <w:t>// СПС Консультант Плюс.</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09FD">
        <w:rPr>
          <w:rFonts w:ascii="Times New Roman" w:hAnsi="Times New Roman" w:cs="Times New Roman"/>
          <w:sz w:val="28"/>
          <w:szCs w:val="28"/>
        </w:rPr>
        <w:t>Османов В.З. Ф</w:t>
      </w:r>
      <w:r>
        <w:rPr>
          <w:rFonts w:ascii="Times New Roman" w:hAnsi="Times New Roman" w:cs="Times New Roman"/>
          <w:sz w:val="28"/>
          <w:szCs w:val="28"/>
        </w:rPr>
        <w:t xml:space="preserve">ондовая биржа </w:t>
      </w:r>
      <w:r w:rsidRPr="005009FD">
        <w:rPr>
          <w:rFonts w:ascii="Times New Roman" w:hAnsi="Times New Roman" w:cs="Times New Roman"/>
          <w:sz w:val="28"/>
          <w:szCs w:val="28"/>
        </w:rPr>
        <w:t xml:space="preserve">// </w:t>
      </w:r>
      <w:r>
        <w:rPr>
          <w:rFonts w:ascii="Times New Roman" w:hAnsi="Times New Roman" w:cs="Times New Roman"/>
          <w:sz w:val="28"/>
          <w:szCs w:val="28"/>
        </w:rPr>
        <w:t>Актуальные вопросы науки и образования в</w:t>
      </w:r>
      <w:r w:rsidRPr="005009FD">
        <w:rPr>
          <w:rFonts w:ascii="Times New Roman" w:hAnsi="Times New Roman" w:cs="Times New Roman"/>
          <w:sz w:val="28"/>
          <w:szCs w:val="28"/>
        </w:rPr>
        <w:t xml:space="preserve"> XXI ВЕКЕ</w:t>
      </w:r>
      <w:r>
        <w:rPr>
          <w:rFonts w:ascii="Times New Roman" w:hAnsi="Times New Roman" w:cs="Times New Roman"/>
          <w:sz w:val="28"/>
          <w:szCs w:val="28"/>
        </w:rPr>
        <w:t>: м</w:t>
      </w:r>
      <w:r w:rsidRPr="005009FD">
        <w:rPr>
          <w:rFonts w:ascii="Times New Roman" w:hAnsi="Times New Roman" w:cs="Times New Roman"/>
          <w:sz w:val="28"/>
          <w:szCs w:val="28"/>
        </w:rPr>
        <w:t xml:space="preserve">атериалы Международной (заочной) научно-практической конференции. под общей редакцией А.И. </w:t>
      </w:r>
      <w:proofErr w:type="spellStart"/>
      <w:r w:rsidRPr="005009FD">
        <w:rPr>
          <w:rFonts w:ascii="Times New Roman" w:hAnsi="Times New Roman" w:cs="Times New Roman"/>
          <w:sz w:val="28"/>
          <w:szCs w:val="28"/>
        </w:rPr>
        <w:t>Вострецова</w:t>
      </w:r>
      <w:proofErr w:type="spellEnd"/>
      <w:r w:rsidRPr="005009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2018. </w:t>
      </w:r>
      <w:r>
        <w:rPr>
          <w:rFonts w:ascii="Times New Roman" w:hAnsi="Times New Roman" w:cs="Times New Roman"/>
          <w:sz w:val="28"/>
          <w:szCs w:val="28"/>
        </w:rPr>
        <w:t xml:space="preserve">– </w:t>
      </w:r>
      <w:r w:rsidRPr="005009FD">
        <w:rPr>
          <w:rFonts w:ascii="Times New Roman" w:hAnsi="Times New Roman" w:cs="Times New Roman"/>
          <w:sz w:val="28"/>
          <w:szCs w:val="28"/>
        </w:rPr>
        <w:t>С. 172-175.</w:t>
      </w:r>
    </w:p>
    <w:p w:rsidR="00507738" w:rsidRPr="00F247E7" w:rsidRDefault="00507738" w:rsidP="00450D3D">
      <w:pPr>
        <w:pStyle w:val="a3"/>
        <w:widowControl w:val="0"/>
        <w:numPr>
          <w:ilvl w:val="0"/>
          <w:numId w:val="7"/>
        </w:numPr>
        <w:tabs>
          <w:tab w:val="left" w:pos="1134"/>
        </w:tabs>
        <w:spacing w:after="0" w:line="360" w:lineRule="auto"/>
        <w:ind w:left="0" w:firstLine="709"/>
        <w:jc w:val="both"/>
        <w:rPr>
          <w:rFonts w:ascii="Times New Roman" w:hAnsi="Times New Roman" w:cs="Times New Roman"/>
          <w:sz w:val="28"/>
          <w:szCs w:val="28"/>
        </w:rPr>
      </w:pPr>
      <w:r w:rsidRPr="00F247E7">
        <w:rPr>
          <w:rFonts w:ascii="Times New Roman" w:hAnsi="Times New Roman" w:cs="Times New Roman"/>
          <w:sz w:val="28"/>
          <w:szCs w:val="28"/>
        </w:rPr>
        <w:t>Официальный сайт Московской биржи. — URL: https://www.moex.com/ (дата обращения 16.05.2019).</w:t>
      </w:r>
    </w:p>
    <w:p w:rsidR="00507738" w:rsidRPr="00F247E7" w:rsidRDefault="00507738" w:rsidP="00450D3D">
      <w:pPr>
        <w:pStyle w:val="a3"/>
        <w:widowControl w:val="0"/>
        <w:numPr>
          <w:ilvl w:val="0"/>
          <w:numId w:val="7"/>
        </w:numPr>
        <w:tabs>
          <w:tab w:val="left" w:pos="1134"/>
        </w:tabs>
        <w:spacing w:after="0" w:line="360" w:lineRule="auto"/>
        <w:ind w:left="0" w:firstLine="709"/>
        <w:jc w:val="both"/>
        <w:rPr>
          <w:rFonts w:ascii="Times New Roman" w:hAnsi="Times New Roman" w:cs="Times New Roman"/>
          <w:sz w:val="28"/>
          <w:szCs w:val="28"/>
        </w:rPr>
      </w:pPr>
      <w:r w:rsidRPr="00F247E7">
        <w:rPr>
          <w:rFonts w:ascii="Times New Roman" w:hAnsi="Times New Roman" w:cs="Times New Roman"/>
          <w:sz w:val="28"/>
          <w:szCs w:val="28"/>
        </w:rPr>
        <w:t>Официальный сайт Санкт-Петербургской валютной биржи. — URL: http://www.spcex.ru/ (дата обращения 16.05.2019).</w:t>
      </w:r>
    </w:p>
    <w:p w:rsidR="00507738" w:rsidRPr="00F247E7" w:rsidRDefault="00507738" w:rsidP="00450D3D">
      <w:pPr>
        <w:pStyle w:val="a3"/>
        <w:widowControl w:val="0"/>
        <w:numPr>
          <w:ilvl w:val="0"/>
          <w:numId w:val="7"/>
        </w:numPr>
        <w:tabs>
          <w:tab w:val="left" w:pos="1134"/>
        </w:tabs>
        <w:spacing w:after="0" w:line="360" w:lineRule="auto"/>
        <w:ind w:left="0" w:firstLine="709"/>
        <w:jc w:val="both"/>
        <w:rPr>
          <w:rFonts w:ascii="Times New Roman" w:hAnsi="Times New Roman" w:cs="Times New Roman"/>
          <w:sz w:val="28"/>
          <w:szCs w:val="28"/>
        </w:rPr>
      </w:pPr>
      <w:r w:rsidRPr="00F247E7">
        <w:rPr>
          <w:rFonts w:ascii="Times New Roman" w:hAnsi="Times New Roman" w:cs="Times New Roman"/>
          <w:sz w:val="28"/>
          <w:szCs w:val="28"/>
        </w:rPr>
        <w:t>Официальный сайт Федеральной службы государственной статистики. — URL: http://www.gks.ru (дата обращения 16.05.2019).</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09FD">
        <w:rPr>
          <w:rFonts w:ascii="Times New Roman" w:hAnsi="Times New Roman" w:cs="Times New Roman"/>
          <w:sz w:val="28"/>
          <w:szCs w:val="28"/>
        </w:rPr>
        <w:t>Пищик В.Я. Ф</w:t>
      </w:r>
      <w:r>
        <w:rPr>
          <w:rFonts w:ascii="Times New Roman" w:hAnsi="Times New Roman" w:cs="Times New Roman"/>
          <w:sz w:val="28"/>
          <w:szCs w:val="28"/>
        </w:rPr>
        <w:t xml:space="preserve">ормирование союза рынков капитала в зоне </w:t>
      </w:r>
      <w:r w:rsidRPr="005009FD">
        <w:rPr>
          <w:rFonts w:ascii="Times New Roman" w:hAnsi="Times New Roman" w:cs="Times New Roman"/>
          <w:sz w:val="28"/>
          <w:szCs w:val="28"/>
        </w:rPr>
        <w:t xml:space="preserve">ЕВРО: </w:t>
      </w:r>
      <w:r>
        <w:rPr>
          <w:rFonts w:ascii="Times New Roman" w:hAnsi="Times New Roman" w:cs="Times New Roman"/>
          <w:sz w:val="28"/>
          <w:szCs w:val="28"/>
        </w:rPr>
        <w:t>проекция на</w:t>
      </w:r>
      <w:r w:rsidRPr="005009FD">
        <w:rPr>
          <w:rFonts w:ascii="Times New Roman" w:hAnsi="Times New Roman" w:cs="Times New Roman"/>
          <w:sz w:val="28"/>
          <w:szCs w:val="28"/>
        </w:rPr>
        <w:t xml:space="preserve"> ЕАЭС </w:t>
      </w:r>
      <w:r>
        <w:rPr>
          <w:rFonts w:ascii="Times New Roman" w:hAnsi="Times New Roman" w:cs="Times New Roman"/>
          <w:sz w:val="28"/>
          <w:szCs w:val="28"/>
        </w:rPr>
        <w:t>с участием России</w:t>
      </w:r>
      <w:r w:rsidRPr="005009FD">
        <w:rPr>
          <w:rFonts w:ascii="Times New Roman" w:hAnsi="Times New Roman" w:cs="Times New Roman"/>
          <w:sz w:val="28"/>
          <w:szCs w:val="28"/>
        </w:rPr>
        <w:t xml:space="preserve"> // Экономика. Налоги. Право.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2016.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Т. 9.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 2. </w:t>
      </w:r>
      <w:r>
        <w:rPr>
          <w:rFonts w:ascii="Times New Roman" w:hAnsi="Times New Roman" w:cs="Times New Roman"/>
          <w:sz w:val="28"/>
          <w:szCs w:val="28"/>
        </w:rPr>
        <w:t xml:space="preserve">– </w:t>
      </w:r>
      <w:r w:rsidRPr="005009FD">
        <w:rPr>
          <w:rFonts w:ascii="Times New Roman" w:hAnsi="Times New Roman" w:cs="Times New Roman"/>
          <w:sz w:val="28"/>
          <w:szCs w:val="28"/>
        </w:rPr>
        <w:t>С. 60-66.</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09FD">
        <w:rPr>
          <w:rFonts w:ascii="Times New Roman" w:hAnsi="Times New Roman" w:cs="Times New Roman"/>
          <w:sz w:val="28"/>
          <w:szCs w:val="28"/>
        </w:rPr>
        <w:t>Романова Е.В. Э</w:t>
      </w:r>
      <w:r>
        <w:rPr>
          <w:rFonts w:ascii="Times New Roman" w:hAnsi="Times New Roman" w:cs="Times New Roman"/>
          <w:sz w:val="28"/>
          <w:szCs w:val="28"/>
        </w:rPr>
        <w:t xml:space="preserve">кономическая сущность рынка капитала и его формы </w:t>
      </w:r>
      <w:r w:rsidRPr="005009FD">
        <w:rPr>
          <w:rFonts w:ascii="Times New Roman" w:hAnsi="Times New Roman" w:cs="Times New Roman"/>
          <w:sz w:val="28"/>
          <w:szCs w:val="28"/>
        </w:rPr>
        <w:t>// Р</w:t>
      </w:r>
      <w:r>
        <w:rPr>
          <w:rFonts w:ascii="Times New Roman" w:hAnsi="Times New Roman" w:cs="Times New Roman"/>
          <w:sz w:val="28"/>
          <w:szCs w:val="28"/>
        </w:rPr>
        <w:t xml:space="preserve">азвитие механизмов функционирования экономики и финансов: </w:t>
      </w:r>
      <w:r w:rsidRPr="005009FD">
        <w:rPr>
          <w:rFonts w:ascii="Times New Roman" w:hAnsi="Times New Roman" w:cs="Times New Roman"/>
          <w:sz w:val="28"/>
          <w:szCs w:val="28"/>
        </w:rPr>
        <w:t xml:space="preserve">материалы І Всероссийской научно-практической конференции.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2016. </w:t>
      </w:r>
      <w:r>
        <w:rPr>
          <w:rFonts w:ascii="Times New Roman" w:hAnsi="Times New Roman" w:cs="Times New Roman"/>
          <w:sz w:val="28"/>
          <w:szCs w:val="28"/>
        </w:rPr>
        <w:t xml:space="preserve">– </w:t>
      </w:r>
      <w:r w:rsidRPr="005009FD">
        <w:rPr>
          <w:rFonts w:ascii="Times New Roman" w:hAnsi="Times New Roman" w:cs="Times New Roman"/>
          <w:sz w:val="28"/>
          <w:szCs w:val="28"/>
        </w:rPr>
        <w:t>С. 21-23.</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09FD">
        <w:rPr>
          <w:rFonts w:ascii="Times New Roman" w:hAnsi="Times New Roman" w:cs="Times New Roman"/>
          <w:sz w:val="28"/>
          <w:szCs w:val="28"/>
        </w:rPr>
        <w:t xml:space="preserve">Санников А.А. О </w:t>
      </w:r>
      <w:r>
        <w:rPr>
          <w:rFonts w:ascii="Times New Roman" w:hAnsi="Times New Roman" w:cs="Times New Roman"/>
          <w:sz w:val="28"/>
          <w:szCs w:val="28"/>
        </w:rPr>
        <w:t xml:space="preserve">понятии и сущности фондовых бирж </w:t>
      </w:r>
      <w:r w:rsidRPr="005009FD">
        <w:rPr>
          <w:rFonts w:ascii="Times New Roman" w:hAnsi="Times New Roman" w:cs="Times New Roman"/>
          <w:sz w:val="28"/>
          <w:szCs w:val="28"/>
        </w:rPr>
        <w:t>// Актуальные проблемы современной юридической науки и практики</w:t>
      </w:r>
      <w:r>
        <w:rPr>
          <w:rFonts w:ascii="Times New Roman" w:hAnsi="Times New Roman" w:cs="Times New Roman"/>
          <w:sz w:val="28"/>
          <w:szCs w:val="28"/>
        </w:rPr>
        <w:t>: с</w:t>
      </w:r>
      <w:r w:rsidRPr="005009FD">
        <w:rPr>
          <w:rFonts w:ascii="Times New Roman" w:hAnsi="Times New Roman" w:cs="Times New Roman"/>
          <w:sz w:val="28"/>
          <w:szCs w:val="28"/>
        </w:rPr>
        <w:t xml:space="preserve">борник научных статей по материалам международной студенческой научно-теоретической конференции. В 2-х частях.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5009FD">
        <w:rPr>
          <w:rFonts w:ascii="Times New Roman" w:hAnsi="Times New Roman" w:cs="Times New Roman"/>
          <w:sz w:val="28"/>
          <w:szCs w:val="28"/>
        </w:rPr>
        <w:t>С. 184-187.</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proofErr w:type="spellStart"/>
      <w:r w:rsidRPr="005009FD">
        <w:rPr>
          <w:rFonts w:ascii="Times New Roman" w:hAnsi="Times New Roman" w:cs="Times New Roman"/>
          <w:sz w:val="28"/>
          <w:szCs w:val="28"/>
        </w:rPr>
        <w:t>Севек</w:t>
      </w:r>
      <w:proofErr w:type="spellEnd"/>
      <w:r w:rsidRPr="005009FD">
        <w:rPr>
          <w:rFonts w:ascii="Times New Roman" w:hAnsi="Times New Roman" w:cs="Times New Roman"/>
          <w:sz w:val="28"/>
          <w:szCs w:val="28"/>
        </w:rPr>
        <w:t xml:space="preserve"> Р.М., Криворучко В.А., </w:t>
      </w:r>
      <w:proofErr w:type="spellStart"/>
      <w:r w:rsidRPr="005009FD">
        <w:rPr>
          <w:rFonts w:ascii="Times New Roman" w:hAnsi="Times New Roman" w:cs="Times New Roman"/>
          <w:sz w:val="28"/>
          <w:szCs w:val="28"/>
        </w:rPr>
        <w:t>Сарыглар</w:t>
      </w:r>
      <w:proofErr w:type="spellEnd"/>
      <w:r w:rsidRPr="005009FD">
        <w:rPr>
          <w:rFonts w:ascii="Times New Roman" w:hAnsi="Times New Roman" w:cs="Times New Roman"/>
          <w:sz w:val="28"/>
          <w:szCs w:val="28"/>
        </w:rPr>
        <w:t xml:space="preserve"> </w:t>
      </w:r>
      <w:proofErr w:type="spellStart"/>
      <w:r w:rsidRPr="005009FD">
        <w:rPr>
          <w:rFonts w:ascii="Times New Roman" w:hAnsi="Times New Roman" w:cs="Times New Roman"/>
          <w:sz w:val="28"/>
          <w:szCs w:val="28"/>
        </w:rPr>
        <w:t>Ай.С.Р</w:t>
      </w:r>
      <w:proofErr w:type="spellEnd"/>
      <w:r w:rsidRPr="005009FD">
        <w:rPr>
          <w:rFonts w:ascii="Times New Roman" w:hAnsi="Times New Roman" w:cs="Times New Roman"/>
          <w:sz w:val="28"/>
          <w:szCs w:val="28"/>
        </w:rPr>
        <w:t>. Ф</w:t>
      </w:r>
      <w:r>
        <w:rPr>
          <w:rFonts w:ascii="Times New Roman" w:hAnsi="Times New Roman" w:cs="Times New Roman"/>
          <w:sz w:val="28"/>
          <w:szCs w:val="28"/>
        </w:rPr>
        <w:t>ондовая биржа</w:t>
      </w:r>
      <w:r w:rsidRPr="005009FD">
        <w:rPr>
          <w:rFonts w:ascii="Times New Roman" w:hAnsi="Times New Roman" w:cs="Times New Roman"/>
          <w:sz w:val="28"/>
          <w:szCs w:val="28"/>
        </w:rPr>
        <w:t xml:space="preserve">: </w:t>
      </w:r>
      <w:r>
        <w:rPr>
          <w:rFonts w:ascii="Times New Roman" w:hAnsi="Times New Roman" w:cs="Times New Roman"/>
          <w:sz w:val="28"/>
          <w:szCs w:val="28"/>
        </w:rPr>
        <w:t xml:space="preserve">ее </w:t>
      </w:r>
      <w:r>
        <w:rPr>
          <w:rFonts w:ascii="Times New Roman" w:hAnsi="Times New Roman" w:cs="Times New Roman"/>
          <w:sz w:val="28"/>
          <w:szCs w:val="28"/>
        </w:rPr>
        <w:lastRenderedPageBreak/>
        <w:t>роль</w:t>
      </w:r>
      <w:r w:rsidRPr="005009FD">
        <w:rPr>
          <w:rFonts w:ascii="Times New Roman" w:hAnsi="Times New Roman" w:cs="Times New Roman"/>
          <w:sz w:val="28"/>
          <w:szCs w:val="28"/>
        </w:rPr>
        <w:t xml:space="preserve">, </w:t>
      </w:r>
      <w:r>
        <w:rPr>
          <w:rFonts w:ascii="Times New Roman" w:hAnsi="Times New Roman" w:cs="Times New Roman"/>
          <w:sz w:val="28"/>
          <w:szCs w:val="28"/>
        </w:rPr>
        <w:t xml:space="preserve">основные участники и сделки </w:t>
      </w:r>
      <w:r w:rsidRPr="005009FD">
        <w:rPr>
          <w:rFonts w:ascii="Times New Roman" w:hAnsi="Times New Roman" w:cs="Times New Roman"/>
          <w:sz w:val="28"/>
          <w:szCs w:val="28"/>
        </w:rPr>
        <w:t>// Е</w:t>
      </w:r>
      <w:r>
        <w:rPr>
          <w:rFonts w:ascii="Times New Roman" w:hAnsi="Times New Roman" w:cs="Times New Roman"/>
          <w:sz w:val="28"/>
          <w:szCs w:val="28"/>
        </w:rPr>
        <w:t xml:space="preserve">вразийская экономическая конференция: </w:t>
      </w:r>
      <w:r w:rsidRPr="005009FD">
        <w:rPr>
          <w:rFonts w:ascii="Times New Roman" w:hAnsi="Times New Roman" w:cs="Times New Roman"/>
          <w:sz w:val="28"/>
          <w:szCs w:val="28"/>
        </w:rPr>
        <w:t xml:space="preserve">сборник статей III Международной научно-практической конференции. Ответственный редактор Г.Ю. Гуляев.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2018. </w:t>
      </w:r>
      <w:r>
        <w:rPr>
          <w:rFonts w:ascii="Times New Roman" w:hAnsi="Times New Roman" w:cs="Times New Roman"/>
          <w:sz w:val="28"/>
          <w:szCs w:val="28"/>
        </w:rPr>
        <w:t xml:space="preserve">– </w:t>
      </w:r>
      <w:r w:rsidRPr="005009FD">
        <w:rPr>
          <w:rFonts w:ascii="Times New Roman" w:hAnsi="Times New Roman" w:cs="Times New Roman"/>
          <w:sz w:val="28"/>
          <w:szCs w:val="28"/>
        </w:rPr>
        <w:t>С. 63-65.</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proofErr w:type="spellStart"/>
      <w:r w:rsidRPr="005009FD">
        <w:rPr>
          <w:rFonts w:ascii="Times New Roman" w:hAnsi="Times New Roman" w:cs="Times New Roman"/>
          <w:sz w:val="28"/>
          <w:szCs w:val="28"/>
        </w:rPr>
        <w:t>Слепнёв</w:t>
      </w:r>
      <w:proofErr w:type="spellEnd"/>
      <w:r w:rsidRPr="005009FD">
        <w:rPr>
          <w:rFonts w:ascii="Times New Roman" w:hAnsi="Times New Roman" w:cs="Times New Roman"/>
          <w:sz w:val="28"/>
          <w:szCs w:val="28"/>
        </w:rPr>
        <w:t xml:space="preserve"> С.И. Р</w:t>
      </w:r>
      <w:r>
        <w:rPr>
          <w:rFonts w:ascii="Times New Roman" w:hAnsi="Times New Roman" w:cs="Times New Roman"/>
          <w:sz w:val="28"/>
          <w:szCs w:val="28"/>
        </w:rPr>
        <w:t xml:space="preserve">ынок капитала в России </w:t>
      </w:r>
      <w:r w:rsidRPr="005009FD">
        <w:rPr>
          <w:rFonts w:ascii="Times New Roman" w:hAnsi="Times New Roman" w:cs="Times New Roman"/>
          <w:sz w:val="28"/>
          <w:szCs w:val="28"/>
        </w:rPr>
        <w:t xml:space="preserve">// Актуальные проблемы современной финансовой науки материалы III Всероссийской научно-практической конференции молодых ученых-финансистов.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2016. </w:t>
      </w:r>
      <w:r>
        <w:rPr>
          <w:rFonts w:ascii="Times New Roman" w:hAnsi="Times New Roman" w:cs="Times New Roman"/>
          <w:sz w:val="28"/>
          <w:szCs w:val="28"/>
        </w:rPr>
        <w:t xml:space="preserve">– </w:t>
      </w:r>
      <w:r w:rsidRPr="005009FD">
        <w:rPr>
          <w:rFonts w:ascii="Times New Roman" w:hAnsi="Times New Roman" w:cs="Times New Roman"/>
          <w:sz w:val="28"/>
          <w:szCs w:val="28"/>
        </w:rPr>
        <w:t>С. 283-285.</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proofErr w:type="spellStart"/>
      <w:r w:rsidRPr="005009FD">
        <w:rPr>
          <w:rFonts w:ascii="Times New Roman" w:hAnsi="Times New Roman" w:cs="Times New Roman"/>
          <w:sz w:val="28"/>
          <w:szCs w:val="28"/>
        </w:rPr>
        <w:t>Сурманидзе</w:t>
      </w:r>
      <w:proofErr w:type="spellEnd"/>
      <w:r w:rsidRPr="005009FD">
        <w:rPr>
          <w:rFonts w:ascii="Times New Roman" w:hAnsi="Times New Roman" w:cs="Times New Roman"/>
          <w:sz w:val="28"/>
          <w:szCs w:val="28"/>
        </w:rPr>
        <w:t xml:space="preserve"> И.Н., Кирилловых А.А. Ф</w:t>
      </w:r>
      <w:r>
        <w:rPr>
          <w:rFonts w:ascii="Times New Roman" w:hAnsi="Times New Roman" w:cs="Times New Roman"/>
          <w:sz w:val="28"/>
          <w:szCs w:val="28"/>
        </w:rPr>
        <w:t xml:space="preserve">ондовая биржа как главный организатор торговли на рынке ценных бумаг </w:t>
      </w:r>
      <w:r w:rsidRPr="005009FD">
        <w:rPr>
          <w:rFonts w:ascii="Times New Roman" w:hAnsi="Times New Roman" w:cs="Times New Roman"/>
          <w:sz w:val="28"/>
          <w:szCs w:val="28"/>
        </w:rPr>
        <w:t xml:space="preserve">// Российская государственность в XXI веке (государственно-правовые институты и политические процессы в России: прошлое, настоящее, будущее) сборник статей Всероссийской научно-практической конференции.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2016. </w:t>
      </w:r>
      <w:r>
        <w:rPr>
          <w:rFonts w:ascii="Times New Roman" w:hAnsi="Times New Roman" w:cs="Times New Roman"/>
          <w:sz w:val="28"/>
          <w:szCs w:val="28"/>
        </w:rPr>
        <w:t xml:space="preserve">– </w:t>
      </w:r>
      <w:r w:rsidRPr="005009FD">
        <w:rPr>
          <w:rFonts w:ascii="Times New Roman" w:hAnsi="Times New Roman" w:cs="Times New Roman"/>
          <w:sz w:val="28"/>
          <w:szCs w:val="28"/>
        </w:rPr>
        <w:t>С. 132-139.</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proofErr w:type="spellStart"/>
      <w:r w:rsidRPr="005009FD">
        <w:rPr>
          <w:rFonts w:ascii="Times New Roman" w:hAnsi="Times New Roman" w:cs="Times New Roman"/>
          <w:sz w:val="28"/>
          <w:szCs w:val="28"/>
        </w:rPr>
        <w:t>Угнич</w:t>
      </w:r>
      <w:proofErr w:type="spellEnd"/>
      <w:r w:rsidRPr="005009FD">
        <w:rPr>
          <w:rFonts w:ascii="Times New Roman" w:hAnsi="Times New Roman" w:cs="Times New Roman"/>
          <w:sz w:val="28"/>
          <w:szCs w:val="28"/>
        </w:rPr>
        <w:t xml:space="preserve"> Е., Паничкина М., Киреев В., Демин С., Аленина Е. </w:t>
      </w:r>
      <w:proofErr w:type="spellStart"/>
      <w:r w:rsidRPr="005009FD">
        <w:rPr>
          <w:rFonts w:ascii="Times New Roman" w:hAnsi="Times New Roman" w:cs="Times New Roman"/>
          <w:sz w:val="28"/>
          <w:szCs w:val="28"/>
        </w:rPr>
        <w:t>Р</w:t>
      </w:r>
      <w:r>
        <w:rPr>
          <w:rFonts w:ascii="Times New Roman" w:hAnsi="Times New Roman" w:cs="Times New Roman"/>
          <w:sz w:val="28"/>
          <w:szCs w:val="28"/>
        </w:rPr>
        <w:t>внок</w:t>
      </w:r>
      <w:proofErr w:type="spellEnd"/>
      <w:r>
        <w:rPr>
          <w:rFonts w:ascii="Times New Roman" w:hAnsi="Times New Roman" w:cs="Times New Roman"/>
          <w:sz w:val="28"/>
          <w:szCs w:val="28"/>
        </w:rPr>
        <w:t xml:space="preserve"> венчурного капитала в России</w:t>
      </w:r>
      <w:r w:rsidRPr="005009FD">
        <w:rPr>
          <w:rFonts w:ascii="Times New Roman" w:hAnsi="Times New Roman" w:cs="Times New Roman"/>
          <w:sz w:val="28"/>
          <w:szCs w:val="28"/>
        </w:rPr>
        <w:t xml:space="preserve">: </w:t>
      </w:r>
      <w:r>
        <w:rPr>
          <w:rFonts w:ascii="Times New Roman" w:hAnsi="Times New Roman" w:cs="Times New Roman"/>
          <w:sz w:val="28"/>
          <w:szCs w:val="28"/>
        </w:rPr>
        <w:t xml:space="preserve">влияние внешнеэкономических факторов и перспективы развития </w:t>
      </w:r>
      <w:r w:rsidRPr="005009FD">
        <w:rPr>
          <w:rFonts w:ascii="Times New Roman" w:hAnsi="Times New Roman" w:cs="Times New Roman"/>
          <w:sz w:val="28"/>
          <w:szCs w:val="28"/>
        </w:rPr>
        <w:t xml:space="preserve">// Центральная Азия и Кавказ.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2016.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Т. 19.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 2. </w:t>
      </w:r>
      <w:r>
        <w:rPr>
          <w:rFonts w:ascii="Times New Roman" w:hAnsi="Times New Roman" w:cs="Times New Roman"/>
          <w:sz w:val="28"/>
          <w:szCs w:val="28"/>
        </w:rPr>
        <w:t xml:space="preserve">– </w:t>
      </w:r>
      <w:r w:rsidRPr="005009FD">
        <w:rPr>
          <w:rFonts w:ascii="Times New Roman" w:hAnsi="Times New Roman" w:cs="Times New Roman"/>
          <w:sz w:val="28"/>
          <w:szCs w:val="28"/>
        </w:rPr>
        <w:t>С. 130-139.</w:t>
      </w:r>
    </w:p>
    <w:p w:rsidR="00507738" w:rsidRPr="00507738"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7738">
        <w:rPr>
          <w:rFonts w:ascii="Times New Roman" w:hAnsi="Times New Roman" w:cs="Times New Roman"/>
          <w:sz w:val="28"/>
        </w:rPr>
        <w:t>Уголовный кодекс Российской Федерации от 13.06.1996 г. № 63-ФЗ (ред. от 23.04.2019 г.)</w:t>
      </w:r>
      <w:r w:rsidRPr="00507738">
        <w:rPr>
          <w:rFonts w:ascii="Times New Roman" w:hAnsi="Times New Roman" w:cs="Times New Roman"/>
          <w:sz w:val="28"/>
          <w:szCs w:val="28"/>
        </w:rPr>
        <w:t xml:space="preserve"> </w:t>
      </w:r>
      <w:r w:rsidRPr="008862B5">
        <w:rPr>
          <w:rFonts w:ascii="Times New Roman" w:hAnsi="Times New Roman" w:cs="Times New Roman"/>
          <w:sz w:val="28"/>
          <w:szCs w:val="28"/>
        </w:rPr>
        <w:t>// СПС Консультант Плюс.</w:t>
      </w:r>
    </w:p>
    <w:p w:rsidR="00507738" w:rsidRPr="008862B5"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09FD">
        <w:rPr>
          <w:rFonts w:ascii="Times New Roman" w:hAnsi="Times New Roman" w:cs="Times New Roman"/>
          <w:sz w:val="28"/>
          <w:szCs w:val="28"/>
        </w:rPr>
        <w:t xml:space="preserve">Фадеев Д.П., </w:t>
      </w:r>
      <w:proofErr w:type="spellStart"/>
      <w:r w:rsidRPr="005009FD">
        <w:rPr>
          <w:rFonts w:ascii="Times New Roman" w:hAnsi="Times New Roman" w:cs="Times New Roman"/>
          <w:sz w:val="28"/>
          <w:szCs w:val="28"/>
        </w:rPr>
        <w:t>Кловацкий</w:t>
      </w:r>
      <w:proofErr w:type="spellEnd"/>
      <w:r w:rsidRPr="005009FD">
        <w:rPr>
          <w:rFonts w:ascii="Times New Roman" w:hAnsi="Times New Roman" w:cs="Times New Roman"/>
          <w:sz w:val="28"/>
          <w:szCs w:val="28"/>
        </w:rPr>
        <w:t xml:space="preserve"> А.Ю. О</w:t>
      </w:r>
      <w:r>
        <w:rPr>
          <w:rFonts w:ascii="Times New Roman" w:hAnsi="Times New Roman" w:cs="Times New Roman"/>
          <w:sz w:val="28"/>
          <w:szCs w:val="28"/>
        </w:rPr>
        <w:t xml:space="preserve">сновные функции фондовой биржи </w:t>
      </w:r>
      <w:r w:rsidRPr="008862B5">
        <w:rPr>
          <w:rFonts w:ascii="Times New Roman" w:hAnsi="Times New Roman" w:cs="Times New Roman"/>
          <w:sz w:val="28"/>
          <w:szCs w:val="28"/>
        </w:rPr>
        <w:t>и их значение // Международный молодежный симпозиум по управлению, экономике и финансам: сборник научных статей. – 2017. – С. 154-157.</w:t>
      </w:r>
    </w:p>
    <w:p w:rsidR="00507738" w:rsidRPr="00507738"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7738">
        <w:rPr>
          <w:rFonts w:ascii="Times New Roman" w:hAnsi="Times New Roman" w:cs="Times New Roman"/>
          <w:sz w:val="28"/>
        </w:rPr>
        <w:t>Федеральный закон от 05.03.1999 г. № 46-ФЗ «О защите прав и законных интересов инвесторов на рынке ценных бумаг» (ред. от 03.07.2016 г.)</w:t>
      </w:r>
      <w:r w:rsidRPr="00507738">
        <w:rPr>
          <w:rFonts w:ascii="Times New Roman" w:hAnsi="Times New Roman" w:cs="Times New Roman"/>
          <w:sz w:val="28"/>
          <w:szCs w:val="28"/>
        </w:rPr>
        <w:t xml:space="preserve"> </w:t>
      </w:r>
      <w:r w:rsidRPr="008862B5">
        <w:rPr>
          <w:rFonts w:ascii="Times New Roman" w:hAnsi="Times New Roman" w:cs="Times New Roman"/>
          <w:sz w:val="28"/>
          <w:szCs w:val="28"/>
        </w:rPr>
        <w:t>// СПС Консультант Плюс.</w:t>
      </w:r>
    </w:p>
    <w:p w:rsidR="00507738" w:rsidRPr="00507738"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7738">
        <w:rPr>
          <w:rFonts w:ascii="Times New Roman" w:hAnsi="Times New Roman" w:cs="Times New Roman"/>
          <w:sz w:val="28"/>
        </w:rPr>
        <w:t>Федеральный закон от 07.02.2011 г. № 7-ФЗ «О клиринге, клиринговой деятельности и центральном контрагенте» (ред. от 27.12.2018 г.) (с изм. и доп., вступ. в силу с 01.05.2019 г.)</w:t>
      </w:r>
      <w:r w:rsidRPr="00507738">
        <w:rPr>
          <w:rFonts w:ascii="Times New Roman" w:hAnsi="Times New Roman" w:cs="Times New Roman"/>
          <w:sz w:val="28"/>
          <w:szCs w:val="28"/>
        </w:rPr>
        <w:t xml:space="preserve"> </w:t>
      </w:r>
      <w:r w:rsidRPr="008862B5">
        <w:rPr>
          <w:rFonts w:ascii="Times New Roman" w:hAnsi="Times New Roman" w:cs="Times New Roman"/>
          <w:sz w:val="28"/>
          <w:szCs w:val="28"/>
        </w:rPr>
        <w:t>// СПС Консультант Плюс.</w:t>
      </w:r>
    </w:p>
    <w:p w:rsidR="00507738" w:rsidRPr="00507738"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7738">
        <w:rPr>
          <w:rFonts w:ascii="Times New Roman" w:hAnsi="Times New Roman" w:cs="Times New Roman"/>
          <w:sz w:val="28"/>
        </w:rPr>
        <w:t>Федеральный закон от 10.07.2002 г. № 86-ФЗ «О Центральном банке Российской Федерации (Банке России)» (ред. от 01.05.2019 г.)</w:t>
      </w:r>
      <w:r w:rsidRPr="00507738">
        <w:rPr>
          <w:rFonts w:ascii="Times New Roman" w:hAnsi="Times New Roman" w:cs="Times New Roman"/>
          <w:sz w:val="28"/>
          <w:szCs w:val="28"/>
        </w:rPr>
        <w:t xml:space="preserve"> </w:t>
      </w:r>
      <w:r w:rsidRPr="008862B5">
        <w:rPr>
          <w:rFonts w:ascii="Times New Roman" w:hAnsi="Times New Roman" w:cs="Times New Roman"/>
          <w:sz w:val="28"/>
          <w:szCs w:val="28"/>
        </w:rPr>
        <w:t>// СПС Консультант Плюс.</w:t>
      </w:r>
    </w:p>
    <w:p w:rsidR="00507738" w:rsidRPr="00507738"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7738">
        <w:rPr>
          <w:rFonts w:ascii="Times New Roman" w:hAnsi="Times New Roman" w:cs="Times New Roman"/>
          <w:sz w:val="28"/>
        </w:rPr>
        <w:t xml:space="preserve">Федеральный закон от 21.11.2011 г. № 325-ФЗ «Об организованных </w:t>
      </w:r>
      <w:r w:rsidRPr="00507738">
        <w:rPr>
          <w:rFonts w:ascii="Times New Roman" w:hAnsi="Times New Roman" w:cs="Times New Roman"/>
          <w:sz w:val="28"/>
        </w:rPr>
        <w:lastRenderedPageBreak/>
        <w:t>торгах» (ред. от 27.12.2018 г.) (с изм. и доп., вступ. в силу с 01.05.2019 г.)</w:t>
      </w:r>
      <w:r w:rsidRPr="00507738">
        <w:rPr>
          <w:rFonts w:ascii="Times New Roman" w:hAnsi="Times New Roman" w:cs="Times New Roman"/>
          <w:sz w:val="28"/>
          <w:szCs w:val="28"/>
        </w:rPr>
        <w:t xml:space="preserve"> </w:t>
      </w:r>
      <w:r w:rsidRPr="008862B5">
        <w:rPr>
          <w:rFonts w:ascii="Times New Roman" w:hAnsi="Times New Roman" w:cs="Times New Roman"/>
          <w:sz w:val="28"/>
          <w:szCs w:val="28"/>
        </w:rPr>
        <w:t>// СПС Консультант Плюс.</w:t>
      </w:r>
    </w:p>
    <w:p w:rsidR="00507738"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8862B5">
        <w:rPr>
          <w:rFonts w:ascii="Times New Roman" w:hAnsi="Times New Roman" w:cs="Times New Roman"/>
          <w:sz w:val="28"/>
          <w:szCs w:val="28"/>
        </w:rPr>
        <w:t>Федеральный закон от 22.04.1996 г. № 39-ФЗ «О рынке ценных бумаг» (ред. от 27.12.2018) // СПС Консультант Плюс.</w:t>
      </w:r>
    </w:p>
    <w:p w:rsidR="00507738" w:rsidRPr="00507738"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7738">
        <w:rPr>
          <w:rFonts w:ascii="Times New Roman" w:hAnsi="Times New Roman" w:cs="Times New Roman"/>
          <w:sz w:val="28"/>
        </w:rPr>
        <w:t>Федеральный закон от 26.12.1995 г. № 208-ФЗ «Об акционерных обществах» (ред. от 15.04.2019 г.)</w:t>
      </w:r>
      <w:r w:rsidRPr="00507738">
        <w:rPr>
          <w:rFonts w:ascii="Times New Roman" w:hAnsi="Times New Roman" w:cs="Times New Roman"/>
          <w:sz w:val="28"/>
          <w:szCs w:val="28"/>
        </w:rPr>
        <w:t xml:space="preserve"> </w:t>
      </w:r>
      <w:r w:rsidRPr="008862B5">
        <w:rPr>
          <w:rFonts w:ascii="Times New Roman" w:hAnsi="Times New Roman" w:cs="Times New Roman"/>
          <w:sz w:val="28"/>
          <w:szCs w:val="28"/>
        </w:rPr>
        <w:t>// СПС Консультант Плюс.</w:t>
      </w:r>
    </w:p>
    <w:p w:rsidR="00507738" w:rsidRPr="00507738"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7738">
        <w:rPr>
          <w:rFonts w:ascii="Times New Roman" w:hAnsi="Times New Roman" w:cs="Times New Roman"/>
          <w:sz w:val="28"/>
        </w:rPr>
        <w:t>Федеральный закон от 27.07.2010 г.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(с изм. и доп., вступ. в силу с 01.05.2019 г.) (ред. от 27.12.2018 г.</w:t>
      </w:r>
      <w:r w:rsidRPr="00507738">
        <w:rPr>
          <w:rFonts w:ascii="Times New Roman" w:hAnsi="Times New Roman" w:cs="Times New Roman"/>
          <w:sz w:val="28"/>
          <w:szCs w:val="28"/>
        </w:rPr>
        <w:t xml:space="preserve"> </w:t>
      </w:r>
      <w:r w:rsidRPr="008862B5">
        <w:rPr>
          <w:rFonts w:ascii="Times New Roman" w:hAnsi="Times New Roman" w:cs="Times New Roman"/>
          <w:sz w:val="28"/>
          <w:szCs w:val="28"/>
        </w:rPr>
        <w:t>// СПС Консультант Плюс.</w:t>
      </w:r>
    </w:p>
    <w:p w:rsidR="00507738" w:rsidRPr="005009FD"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r w:rsidRPr="005009FD">
        <w:rPr>
          <w:rFonts w:ascii="Times New Roman" w:hAnsi="Times New Roman" w:cs="Times New Roman"/>
          <w:sz w:val="28"/>
          <w:szCs w:val="28"/>
        </w:rPr>
        <w:t>Хабибуллина А.Г.</w:t>
      </w:r>
      <w:r>
        <w:rPr>
          <w:rFonts w:ascii="Times New Roman" w:hAnsi="Times New Roman" w:cs="Times New Roman"/>
          <w:sz w:val="28"/>
          <w:szCs w:val="28"/>
        </w:rPr>
        <w:t xml:space="preserve"> </w:t>
      </w:r>
      <w:r w:rsidRPr="005009FD">
        <w:rPr>
          <w:rFonts w:ascii="Times New Roman" w:hAnsi="Times New Roman" w:cs="Times New Roman"/>
          <w:sz w:val="28"/>
          <w:szCs w:val="28"/>
        </w:rPr>
        <w:t>Ф</w:t>
      </w:r>
      <w:r>
        <w:rPr>
          <w:rFonts w:ascii="Times New Roman" w:hAnsi="Times New Roman" w:cs="Times New Roman"/>
          <w:sz w:val="28"/>
          <w:szCs w:val="28"/>
        </w:rPr>
        <w:t>ондовая биржа</w:t>
      </w:r>
      <w:r w:rsidRPr="005009FD">
        <w:rPr>
          <w:rFonts w:ascii="Times New Roman" w:hAnsi="Times New Roman" w:cs="Times New Roman"/>
          <w:sz w:val="28"/>
          <w:szCs w:val="28"/>
        </w:rPr>
        <w:t>. З</w:t>
      </w:r>
      <w:r>
        <w:rPr>
          <w:rFonts w:ascii="Times New Roman" w:hAnsi="Times New Roman" w:cs="Times New Roman"/>
          <w:sz w:val="28"/>
          <w:szCs w:val="28"/>
        </w:rPr>
        <w:t>адачи и функции</w:t>
      </w:r>
      <w:r w:rsidRPr="005009FD">
        <w:rPr>
          <w:rFonts w:ascii="Times New Roman" w:hAnsi="Times New Roman" w:cs="Times New Roman"/>
          <w:sz w:val="28"/>
          <w:szCs w:val="28"/>
        </w:rPr>
        <w:t xml:space="preserve"> // </w:t>
      </w:r>
      <w:proofErr w:type="spellStart"/>
      <w:r w:rsidRPr="005009FD">
        <w:rPr>
          <w:rFonts w:ascii="Times New Roman" w:hAnsi="Times New Roman" w:cs="Times New Roman"/>
          <w:sz w:val="28"/>
          <w:szCs w:val="28"/>
        </w:rPr>
        <w:t>NovaInfo.Ru</w:t>
      </w:r>
      <w:proofErr w:type="spellEnd"/>
      <w:r w:rsidRPr="005009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2016.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Т. 3. </w:t>
      </w:r>
      <w:r>
        <w:rPr>
          <w:rFonts w:ascii="Times New Roman" w:hAnsi="Times New Roman" w:cs="Times New Roman"/>
          <w:sz w:val="28"/>
          <w:szCs w:val="28"/>
        </w:rPr>
        <w:t xml:space="preserve">– </w:t>
      </w:r>
      <w:r w:rsidRPr="005009FD">
        <w:rPr>
          <w:rFonts w:ascii="Times New Roman" w:hAnsi="Times New Roman" w:cs="Times New Roman"/>
          <w:sz w:val="28"/>
          <w:szCs w:val="28"/>
        </w:rPr>
        <w:t xml:space="preserve">№ 53. </w:t>
      </w:r>
      <w:r>
        <w:rPr>
          <w:rFonts w:ascii="Times New Roman" w:hAnsi="Times New Roman" w:cs="Times New Roman"/>
          <w:sz w:val="28"/>
          <w:szCs w:val="28"/>
        </w:rPr>
        <w:t xml:space="preserve">– </w:t>
      </w:r>
      <w:r w:rsidRPr="005009FD">
        <w:rPr>
          <w:rFonts w:ascii="Times New Roman" w:hAnsi="Times New Roman" w:cs="Times New Roman"/>
          <w:sz w:val="28"/>
          <w:szCs w:val="28"/>
        </w:rPr>
        <w:t>С. 172-175.</w:t>
      </w:r>
    </w:p>
    <w:p w:rsidR="00507738" w:rsidRDefault="00507738" w:rsidP="00450D3D">
      <w:pPr>
        <w:pStyle w:val="a3"/>
        <w:widowControl w:val="0"/>
        <w:numPr>
          <w:ilvl w:val="0"/>
          <w:numId w:val="7"/>
        </w:numPr>
        <w:tabs>
          <w:tab w:val="left" w:pos="1134"/>
        </w:tabs>
        <w:spacing w:line="360" w:lineRule="auto"/>
        <w:ind w:left="0" w:firstLine="709"/>
        <w:jc w:val="both"/>
        <w:rPr>
          <w:rFonts w:ascii="Times New Roman" w:hAnsi="Times New Roman" w:cs="Times New Roman"/>
          <w:sz w:val="28"/>
          <w:szCs w:val="28"/>
        </w:rPr>
      </w:pPr>
      <w:proofErr w:type="spellStart"/>
      <w:r w:rsidRPr="00A5564E">
        <w:rPr>
          <w:rFonts w:ascii="Times New Roman" w:hAnsi="Times New Roman" w:cs="Times New Roman"/>
          <w:sz w:val="28"/>
          <w:szCs w:val="28"/>
        </w:rPr>
        <w:t>Хаиров</w:t>
      </w:r>
      <w:proofErr w:type="spellEnd"/>
      <w:r w:rsidRPr="00A5564E">
        <w:rPr>
          <w:rFonts w:ascii="Times New Roman" w:hAnsi="Times New Roman" w:cs="Times New Roman"/>
          <w:sz w:val="28"/>
          <w:szCs w:val="28"/>
        </w:rPr>
        <w:t xml:space="preserve"> Б.Г., Хасанов Р.Х. Исследование эффективности фондового рынка России как инструмента привлечения капитала // Вестник Сибирского института бизнеса и информационных техноло</w:t>
      </w:r>
      <w:r>
        <w:rPr>
          <w:rFonts w:ascii="Times New Roman" w:hAnsi="Times New Roman" w:cs="Times New Roman"/>
          <w:sz w:val="28"/>
          <w:szCs w:val="28"/>
        </w:rPr>
        <w:t>гий. – 2016. – № 3 (19). – С. 95-100.</w:t>
      </w:r>
    </w:p>
    <w:p w:rsidR="00507738" w:rsidRPr="00F247E7" w:rsidRDefault="00507738" w:rsidP="00450D3D">
      <w:pPr>
        <w:pStyle w:val="a3"/>
        <w:widowControl w:val="0"/>
        <w:numPr>
          <w:ilvl w:val="0"/>
          <w:numId w:val="7"/>
        </w:numPr>
        <w:tabs>
          <w:tab w:val="left" w:pos="1134"/>
        </w:tabs>
        <w:spacing w:after="0" w:line="360" w:lineRule="auto"/>
        <w:ind w:left="0" w:firstLine="709"/>
        <w:jc w:val="both"/>
        <w:rPr>
          <w:rFonts w:ascii="Times New Roman" w:hAnsi="Times New Roman" w:cs="Times New Roman"/>
          <w:sz w:val="28"/>
          <w:szCs w:val="28"/>
        </w:rPr>
      </w:pPr>
      <w:proofErr w:type="spellStart"/>
      <w:r w:rsidRPr="00A5564E">
        <w:rPr>
          <w:rFonts w:ascii="Times New Roman" w:hAnsi="Times New Roman" w:cs="Times New Roman"/>
          <w:sz w:val="28"/>
          <w:szCs w:val="28"/>
        </w:rPr>
        <w:t>Хритова</w:t>
      </w:r>
      <w:proofErr w:type="spellEnd"/>
      <w:r w:rsidRPr="00A5564E">
        <w:rPr>
          <w:rFonts w:ascii="Times New Roman" w:hAnsi="Times New Roman" w:cs="Times New Roman"/>
          <w:sz w:val="28"/>
          <w:szCs w:val="28"/>
        </w:rPr>
        <w:t xml:space="preserve"> М.А., Терентьев В.А., Майорова Д.А. Ф</w:t>
      </w:r>
      <w:r>
        <w:rPr>
          <w:rFonts w:ascii="Times New Roman" w:hAnsi="Times New Roman" w:cs="Times New Roman"/>
          <w:sz w:val="28"/>
          <w:szCs w:val="28"/>
        </w:rPr>
        <w:t xml:space="preserve">ондовые биржи как важный элемент современного финансового рынка </w:t>
      </w:r>
      <w:r w:rsidRPr="00A5564E">
        <w:rPr>
          <w:rFonts w:ascii="Times New Roman" w:hAnsi="Times New Roman" w:cs="Times New Roman"/>
          <w:sz w:val="28"/>
          <w:szCs w:val="28"/>
        </w:rPr>
        <w:t xml:space="preserve">А // Финансовые аспекты </w:t>
      </w:r>
      <w:r w:rsidRPr="00F247E7">
        <w:rPr>
          <w:rFonts w:ascii="Times New Roman" w:hAnsi="Times New Roman" w:cs="Times New Roman"/>
          <w:sz w:val="28"/>
          <w:szCs w:val="28"/>
        </w:rPr>
        <w:t>развития реального и государственного секторов экономики: материалы Международной научно-практической конференции, посвященной 110-летию со дня рождения В.В. Леонтьева. – 2017. – С. 255-262.</w:t>
      </w:r>
    </w:p>
    <w:p w:rsidR="00507738" w:rsidRPr="00F247E7" w:rsidRDefault="00507738" w:rsidP="00450D3D">
      <w:pPr>
        <w:pStyle w:val="a3"/>
        <w:widowControl w:val="0"/>
        <w:numPr>
          <w:ilvl w:val="0"/>
          <w:numId w:val="7"/>
        </w:numPr>
        <w:tabs>
          <w:tab w:val="left" w:pos="1134"/>
        </w:tabs>
        <w:spacing w:after="0" w:line="360" w:lineRule="auto"/>
        <w:ind w:left="0" w:firstLine="709"/>
        <w:jc w:val="both"/>
        <w:rPr>
          <w:rFonts w:ascii="Times New Roman" w:hAnsi="Times New Roman" w:cs="Times New Roman"/>
          <w:sz w:val="28"/>
          <w:szCs w:val="28"/>
        </w:rPr>
      </w:pPr>
      <w:r w:rsidRPr="00F247E7">
        <w:rPr>
          <w:rFonts w:ascii="Times New Roman" w:hAnsi="Times New Roman" w:cs="Times New Roman"/>
          <w:sz w:val="28"/>
          <w:szCs w:val="28"/>
        </w:rPr>
        <w:t>Шевцов В.В., Маркова Ю.А., Устинов В.А. Современный рынок опционов в России // Научный альманах. – 2017. – № 1-1 (27). – С. 235-241.</w:t>
      </w:r>
    </w:p>
    <w:p w:rsidR="00747644" w:rsidRPr="00F247E7" w:rsidRDefault="00747644" w:rsidP="00450D3D">
      <w:pPr>
        <w:widowControl w:val="0"/>
        <w:tabs>
          <w:tab w:val="left" w:pos="1134"/>
        </w:tabs>
        <w:spacing w:line="360" w:lineRule="auto"/>
        <w:jc w:val="both"/>
        <w:rPr>
          <w:rFonts w:ascii="Times New Roman" w:hAnsi="Times New Roman" w:cs="Times New Roman"/>
          <w:sz w:val="28"/>
          <w:szCs w:val="28"/>
        </w:rPr>
      </w:pPr>
    </w:p>
    <w:p w:rsidR="00CA6D1C" w:rsidRDefault="00CA6D1C" w:rsidP="00450D3D">
      <w:pPr>
        <w:widowControl w:val="0"/>
        <w:rPr>
          <w:rFonts w:ascii="Times New Roman" w:hAnsi="Times New Roman" w:cs="Times New Roman"/>
          <w:sz w:val="28"/>
          <w:szCs w:val="28"/>
        </w:rPr>
      </w:pPr>
      <w:r>
        <w:rPr>
          <w:rFonts w:ascii="Times New Roman" w:hAnsi="Times New Roman" w:cs="Times New Roman"/>
          <w:sz w:val="28"/>
          <w:szCs w:val="28"/>
        </w:rPr>
        <w:br w:type="page"/>
      </w:r>
    </w:p>
    <w:p w:rsidR="00C57D23" w:rsidRDefault="00CA6D1C" w:rsidP="00450D3D">
      <w:pPr>
        <w:widowControl w:val="0"/>
        <w:tabs>
          <w:tab w:val="left" w:pos="1134"/>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А</w:t>
      </w:r>
    </w:p>
    <w:p w:rsidR="00CA6D1C" w:rsidRDefault="00CA6D1C" w:rsidP="00450D3D">
      <w:pPr>
        <w:widowControl w:val="0"/>
        <w:tabs>
          <w:tab w:val="left" w:pos="1134"/>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Типовая структура фондовой биржи</w:t>
      </w:r>
    </w:p>
    <w:p w:rsidR="00CA6D1C" w:rsidRDefault="00CA6D1C" w:rsidP="00450D3D">
      <w:pPr>
        <w:widowControl w:val="0"/>
        <w:tabs>
          <w:tab w:val="left" w:pos="1134"/>
        </w:tabs>
        <w:spacing w:after="0" w:line="360" w:lineRule="auto"/>
        <w:rPr>
          <w:rFonts w:ascii="Times New Roman" w:hAnsi="Times New Roman" w:cs="Times New Roman"/>
          <w:sz w:val="28"/>
          <w:szCs w:val="28"/>
        </w:rPr>
      </w:pPr>
      <w:r>
        <w:rPr>
          <w:noProof/>
          <w:lang w:eastAsia="ru-RU"/>
        </w:rPr>
        <w:drawing>
          <wp:inline distT="0" distB="0" distL="0" distR="0" wp14:anchorId="3DF70D07" wp14:editId="49BBA6CD">
            <wp:extent cx="5343525" cy="5876925"/>
            <wp:effectExtent l="0" t="0" r="9525" b="9525"/>
            <wp:docPr id="6" name="Рисунок 6" descr="http://uchebnik.kz/dop/f/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chebnik.kz/dop/f/51.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43525" cy="5876925"/>
                    </a:xfrm>
                    <a:prstGeom prst="rect">
                      <a:avLst/>
                    </a:prstGeom>
                    <a:noFill/>
                    <a:ln>
                      <a:noFill/>
                    </a:ln>
                  </pic:spPr>
                </pic:pic>
              </a:graphicData>
            </a:graphic>
          </wp:inline>
        </w:drawing>
      </w:r>
    </w:p>
    <w:p w:rsidR="00720E4D" w:rsidRDefault="00CA6D1C" w:rsidP="00450D3D">
      <w:pPr>
        <w:widowControl w:val="0"/>
        <w:tabs>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20E4D" w:rsidRDefault="00720E4D">
      <w:pPr>
        <w:rPr>
          <w:rFonts w:ascii="Times New Roman" w:hAnsi="Times New Roman" w:cs="Times New Roman"/>
          <w:sz w:val="28"/>
          <w:szCs w:val="28"/>
        </w:rPr>
      </w:pPr>
      <w:r>
        <w:rPr>
          <w:rFonts w:ascii="Times New Roman" w:hAnsi="Times New Roman" w:cs="Times New Roman"/>
          <w:sz w:val="28"/>
          <w:szCs w:val="28"/>
        </w:rPr>
        <w:br w:type="page"/>
      </w:r>
    </w:p>
    <w:p w:rsidR="00CA6D1C" w:rsidRPr="005009FD" w:rsidRDefault="00720E4D" w:rsidP="00720E4D">
      <w:pPr>
        <w:widowControl w:val="0"/>
        <w:tabs>
          <w:tab w:val="left" w:pos="1134"/>
        </w:tabs>
        <w:spacing w:line="360" w:lineRule="auto"/>
        <w:ind w:left="-1560"/>
        <w:jc w:val="both"/>
        <w:rPr>
          <w:rFonts w:ascii="Times New Roman" w:hAnsi="Times New Roman" w:cs="Times New Roman"/>
          <w:sz w:val="28"/>
          <w:szCs w:val="28"/>
        </w:rPr>
      </w:pPr>
      <w:r w:rsidRPr="00720E4D">
        <w:rPr>
          <w:rFonts w:ascii="Times New Roman" w:hAnsi="Times New Roman" w:cs="Times New Roman"/>
          <w:noProof/>
          <w:sz w:val="28"/>
          <w:szCs w:val="28"/>
          <w:lang w:eastAsia="ru-RU"/>
        </w:rPr>
        <w:lastRenderedPageBreak/>
        <w:drawing>
          <wp:inline distT="0" distB="0" distL="0" distR="0">
            <wp:extent cx="7200900" cy="9281160"/>
            <wp:effectExtent l="0" t="0" r="0" b="0"/>
            <wp:docPr id="12" name="Рисунок 12" descr="C:\Users\Пользователь\Desktop\Z2CPWF6L2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Z2CPWF6L2ds.jpg"/>
                    <pic:cNvPicPr>
                      <a:picLocks noChangeAspect="1" noChangeArrowheads="1"/>
                    </pic:cNvPicPr>
                  </pic:nvPicPr>
                  <pic:blipFill rotWithShape="1">
                    <a:blip r:embed="rId44">
                      <a:extLst>
                        <a:ext uri="{28A0092B-C50C-407E-A947-70E740481C1C}">
                          <a14:useLocalDpi xmlns:a14="http://schemas.microsoft.com/office/drawing/2010/main" val="0"/>
                        </a:ext>
                      </a:extLst>
                    </a:blip>
                    <a:srcRect b="26416"/>
                    <a:stretch/>
                  </pic:blipFill>
                  <pic:spPr bwMode="auto">
                    <a:xfrm>
                      <a:off x="0" y="0"/>
                      <a:ext cx="7200949" cy="9281223"/>
                    </a:xfrm>
                    <a:prstGeom prst="rect">
                      <a:avLst/>
                    </a:prstGeom>
                    <a:noFill/>
                    <a:ln>
                      <a:noFill/>
                    </a:ln>
                    <a:extLst>
                      <a:ext uri="{53640926-AAD7-44D8-BBD7-CCE9431645EC}">
                        <a14:shadowObscured xmlns:a14="http://schemas.microsoft.com/office/drawing/2010/main"/>
                      </a:ext>
                    </a:extLst>
                  </pic:spPr>
                </pic:pic>
              </a:graphicData>
            </a:graphic>
          </wp:inline>
        </w:drawing>
      </w:r>
    </w:p>
    <w:sectPr w:rsidR="00CA6D1C" w:rsidRPr="005009FD" w:rsidSect="00191EB8">
      <w:footerReference w:type="default" r:id="rId45"/>
      <w:pgSz w:w="11906" w:h="16838"/>
      <w:pgMar w:top="1134" w:right="851"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9FD" w:rsidRDefault="00F939FD" w:rsidP="001108EB">
      <w:pPr>
        <w:spacing w:after="0" w:line="240" w:lineRule="auto"/>
      </w:pPr>
      <w:r>
        <w:separator/>
      </w:r>
    </w:p>
  </w:endnote>
  <w:endnote w:type="continuationSeparator" w:id="0">
    <w:p w:rsidR="00F939FD" w:rsidRDefault="00F939FD" w:rsidP="0011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13475"/>
      <w:docPartObj>
        <w:docPartGallery w:val="Page Numbers (Bottom of Page)"/>
        <w:docPartUnique/>
      </w:docPartObj>
    </w:sdtPr>
    <w:sdtEndPr>
      <w:rPr>
        <w:rFonts w:ascii="Times New Roman" w:hAnsi="Times New Roman" w:cs="Times New Roman"/>
        <w:sz w:val="24"/>
      </w:rPr>
    </w:sdtEndPr>
    <w:sdtContent>
      <w:p w:rsidR="00720E4D" w:rsidRPr="00191EB8" w:rsidRDefault="00720E4D" w:rsidP="00191EB8">
        <w:pPr>
          <w:pStyle w:val="a7"/>
          <w:jc w:val="center"/>
          <w:rPr>
            <w:rFonts w:ascii="Times New Roman" w:hAnsi="Times New Roman" w:cs="Times New Roman"/>
            <w:sz w:val="24"/>
          </w:rPr>
        </w:pPr>
        <w:r w:rsidRPr="00191EB8">
          <w:rPr>
            <w:rFonts w:ascii="Times New Roman" w:hAnsi="Times New Roman" w:cs="Times New Roman"/>
            <w:sz w:val="24"/>
          </w:rPr>
          <w:fldChar w:fldCharType="begin"/>
        </w:r>
        <w:r w:rsidRPr="00191EB8">
          <w:rPr>
            <w:rFonts w:ascii="Times New Roman" w:hAnsi="Times New Roman" w:cs="Times New Roman"/>
            <w:sz w:val="24"/>
          </w:rPr>
          <w:instrText>PAGE   \* MERGEFORMAT</w:instrText>
        </w:r>
        <w:r w:rsidRPr="00191EB8">
          <w:rPr>
            <w:rFonts w:ascii="Times New Roman" w:hAnsi="Times New Roman" w:cs="Times New Roman"/>
            <w:sz w:val="24"/>
          </w:rPr>
          <w:fldChar w:fldCharType="separate"/>
        </w:r>
        <w:r w:rsidR="00246556">
          <w:rPr>
            <w:rFonts w:ascii="Times New Roman" w:hAnsi="Times New Roman" w:cs="Times New Roman"/>
            <w:noProof/>
            <w:sz w:val="24"/>
          </w:rPr>
          <w:t>37</w:t>
        </w:r>
        <w:r w:rsidRPr="00191EB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9FD" w:rsidRDefault="00F939FD" w:rsidP="001108EB">
      <w:pPr>
        <w:spacing w:after="0" w:line="240" w:lineRule="auto"/>
      </w:pPr>
      <w:r>
        <w:separator/>
      </w:r>
    </w:p>
  </w:footnote>
  <w:footnote w:type="continuationSeparator" w:id="0">
    <w:p w:rsidR="00F939FD" w:rsidRDefault="00F939FD" w:rsidP="00110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C588B"/>
    <w:multiLevelType w:val="hybridMultilevel"/>
    <w:tmpl w:val="28406D3A"/>
    <w:lvl w:ilvl="0" w:tplc="0C14D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E663A0"/>
    <w:multiLevelType w:val="hybridMultilevel"/>
    <w:tmpl w:val="58B20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216A54"/>
    <w:multiLevelType w:val="hybridMultilevel"/>
    <w:tmpl w:val="E7EE3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96643C"/>
    <w:multiLevelType w:val="hybridMultilevel"/>
    <w:tmpl w:val="2F82E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236215"/>
    <w:multiLevelType w:val="multilevel"/>
    <w:tmpl w:val="0419001F"/>
    <w:lvl w:ilvl="0">
      <w:start w:val="1"/>
      <w:numFmt w:val="decimal"/>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BA22F3"/>
    <w:multiLevelType w:val="hybridMultilevel"/>
    <w:tmpl w:val="165E5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A32173"/>
    <w:multiLevelType w:val="hybridMultilevel"/>
    <w:tmpl w:val="C7DE3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B55B1F"/>
    <w:multiLevelType w:val="hybridMultilevel"/>
    <w:tmpl w:val="E99EE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FE76B4"/>
    <w:multiLevelType w:val="hybridMultilevel"/>
    <w:tmpl w:val="757C9C5A"/>
    <w:lvl w:ilvl="0" w:tplc="0C14D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8C317B6"/>
    <w:multiLevelType w:val="hybridMultilevel"/>
    <w:tmpl w:val="95A8C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5"/>
  </w:num>
  <w:num w:numId="5">
    <w:abstractNumId w:val="1"/>
  </w:num>
  <w:num w:numId="6">
    <w:abstractNumId w:val="2"/>
  </w:num>
  <w:num w:numId="7">
    <w:abstractNumId w:val="6"/>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7A"/>
    <w:rsid w:val="00000677"/>
    <w:rsid w:val="00000BDD"/>
    <w:rsid w:val="0000646E"/>
    <w:rsid w:val="00007DC5"/>
    <w:rsid w:val="0001371F"/>
    <w:rsid w:val="00013D3A"/>
    <w:rsid w:val="00020E42"/>
    <w:rsid w:val="0002269B"/>
    <w:rsid w:val="00041391"/>
    <w:rsid w:val="0004357C"/>
    <w:rsid w:val="00043C98"/>
    <w:rsid w:val="00051A47"/>
    <w:rsid w:val="00064723"/>
    <w:rsid w:val="0006627F"/>
    <w:rsid w:val="0007283D"/>
    <w:rsid w:val="000766F2"/>
    <w:rsid w:val="000958CD"/>
    <w:rsid w:val="000C0A23"/>
    <w:rsid w:val="000C151C"/>
    <w:rsid w:val="000D1856"/>
    <w:rsid w:val="000D2125"/>
    <w:rsid w:val="000F0201"/>
    <w:rsid w:val="000F5A80"/>
    <w:rsid w:val="001108EB"/>
    <w:rsid w:val="00115F90"/>
    <w:rsid w:val="001233F2"/>
    <w:rsid w:val="00124447"/>
    <w:rsid w:val="00134E4D"/>
    <w:rsid w:val="001443A7"/>
    <w:rsid w:val="00145E04"/>
    <w:rsid w:val="00157CE2"/>
    <w:rsid w:val="001606DC"/>
    <w:rsid w:val="001610E2"/>
    <w:rsid w:val="00167FD0"/>
    <w:rsid w:val="00171E1A"/>
    <w:rsid w:val="00174211"/>
    <w:rsid w:val="00184725"/>
    <w:rsid w:val="00191EB8"/>
    <w:rsid w:val="001B1039"/>
    <w:rsid w:val="001B3746"/>
    <w:rsid w:val="001B45C4"/>
    <w:rsid w:val="001D24E3"/>
    <w:rsid w:val="001D32A3"/>
    <w:rsid w:val="001D7CC6"/>
    <w:rsid w:val="001E40C2"/>
    <w:rsid w:val="001F2098"/>
    <w:rsid w:val="002178C6"/>
    <w:rsid w:val="00240D2C"/>
    <w:rsid w:val="00246556"/>
    <w:rsid w:val="00250C3B"/>
    <w:rsid w:val="002710C1"/>
    <w:rsid w:val="00272F5D"/>
    <w:rsid w:val="00277E2B"/>
    <w:rsid w:val="0028005F"/>
    <w:rsid w:val="00280F20"/>
    <w:rsid w:val="00282E29"/>
    <w:rsid w:val="002833A3"/>
    <w:rsid w:val="00283BC3"/>
    <w:rsid w:val="00285785"/>
    <w:rsid w:val="00292045"/>
    <w:rsid w:val="002B2E53"/>
    <w:rsid w:val="002D68DF"/>
    <w:rsid w:val="002E451B"/>
    <w:rsid w:val="002E6AA3"/>
    <w:rsid w:val="002F4FF1"/>
    <w:rsid w:val="00302A43"/>
    <w:rsid w:val="003046FF"/>
    <w:rsid w:val="00304700"/>
    <w:rsid w:val="0031733F"/>
    <w:rsid w:val="003176D5"/>
    <w:rsid w:val="0032008D"/>
    <w:rsid w:val="003218B2"/>
    <w:rsid w:val="003379A7"/>
    <w:rsid w:val="0034383F"/>
    <w:rsid w:val="003462F0"/>
    <w:rsid w:val="003468C2"/>
    <w:rsid w:val="00352304"/>
    <w:rsid w:val="0037116E"/>
    <w:rsid w:val="00390CED"/>
    <w:rsid w:val="00391B9C"/>
    <w:rsid w:val="00397012"/>
    <w:rsid w:val="003A5F7F"/>
    <w:rsid w:val="003B0198"/>
    <w:rsid w:val="003B0B9E"/>
    <w:rsid w:val="003C1B08"/>
    <w:rsid w:val="003C2782"/>
    <w:rsid w:val="003C7197"/>
    <w:rsid w:val="003C746D"/>
    <w:rsid w:val="003D41AA"/>
    <w:rsid w:val="003E29BC"/>
    <w:rsid w:val="003E6172"/>
    <w:rsid w:val="003F3F8C"/>
    <w:rsid w:val="00402132"/>
    <w:rsid w:val="004217F5"/>
    <w:rsid w:val="004419C8"/>
    <w:rsid w:val="00447CCD"/>
    <w:rsid w:val="00450D3D"/>
    <w:rsid w:val="00453ECE"/>
    <w:rsid w:val="00463D96"/>
    <w:rsid w:val="0046438E"/>
    <w:rsid w:val="00465811"/>
    <w:rsid w:val="00472434"/>
    <w:rsid w:val="00473B09"/>
    <w:rsid w:val="00475932"/>
    <w:rsid w:val="00481FC0"/>
    <w:rsid w:val="004916A5"/>
    <w:rsid w:val="004A0FFA"/>
    <w:rsid w:val="004A6FC1"/>
    <w:rsid w:val="004C7960"/>
    <w:rsid w:val="004D0497"/>
    <w:rsid w:val="004E492E"/>
    <w:rsid w:val="004E5839"/>
    <w:rsid w:val="004F5249"/>
    <w:rsid w:val="005009FD"/>
    <w:rsid w:val="00507738"/>
    <w:rsid w:val="00514737"/>
    <w:rsid w:val="005153CE"/>
    <w:rsid w:val="00520823"/>
    <w:rsid w:val="00521EDB"/>
    <w:rsid w:val="0057270E"/>
    <w:rsid w:val="00586177"/>
    <w:rsid w:val="00587BB1"/>
    <w:rsid w:val="00590884"/>
    <w:rsid w:val="0059199B"/>
    <w:rsid w:val="00594E53"/>
    <w:rsid w:val="005A33D1"/>
    <w:rsid w:val="005A3FB2"/>
    <w:rsid w:val="005A6C0E"/>
    <w:rsid w:val="005B2AB8"/>
    <w:rsid w:val="005C24A7"/>
    <w:rsid w:val="005C25DF"/>
    <w:rsid w:val="005C518D"/>
    <w:rsid w:val="005D0492"/>
    <w:rsid w:val="005D09F2"/>
    <w:rsid w:val="005D41AC"/>
    <w:rsid w:val="005F2C56"/>
    <w:rsid w:val="0060734E"/>
    <w:rsid w:val="00611329"/>
    <w:rsid w:val="00632F41"/>
    <w:rsid w:val="006346B8"/>
    <w:rsid w:val="00646F34"/>
    <w:rsid w:val="0066159D"/>
    <w:rsid w:val="00667EDA"/>
    <w:rsid w:val="006740DB"/>
    <w:rsid w:val="006821AF"/>
    <w:rsid w:val="006A6340"/>
    <w:rsid w:val="006B44BF"/>
    <w:rsid w:val="006E0C5B"/>
    <w:rsid w:val="006F56FE"/>
    <w:rsid w:val="006F645E"/>
    <w:rsid w:val="007001A4"/>
    <w:rsid w:val="007008A6"/>
    <w:rsid w:val="00705826"/>
    <w:rsid w:val="0071652D"/>
    <w:rsid w:val="00717B30"/>
    <w:rsid w:val="007209ED"/>
    <w:rsid w:val="00720E4D"/>
    <w:rsid w:val="00730ADD"/>
    <w:rsid w:val="00732431"/>
    <w:rsid w:val="00733CA5"/>
    <w:rsid w:val="00735109"/>
    <w:rsid w:val="00746BA4"/>
    <w:rsid w:val="00747644"/>
    <w:rsid w:val="00754B72"/>
    <w:rsid w:val="007566B6"/>
    <w:rsid w:val="0075726D"/>
    <w:rsid w:val="00762B64"/>
    <w:rsid w:val="00765B50"/>
    <w:rsid w:val="0076699C"/>
    <w:rsid w:val="00776017"/>
    <w:rsid w:val="00781A67"/>
    <w:rsid w:val="00790824"/>
    <w:rsid w:val="00792345"/>
    <w:rsid w:val="0079357B"/>
    <w:rsid w:val="007947A6"/>
    <w:rsid w:val="007975BA"/>
    <w:rsid w:val="007A104A"/>
    <w:rsid w:val="007A2F2C"/>
    <w:rsid w:val="007A3F43"/>
    <w:rsid w:val="007B6894"/>
    <w:rsid w:val="007C27ED"/>
    <w:rsid w:val="007D4371"/>
    <w:rsid w:val="007D6853"/>
    <w:rsid w:val="007F02AD"/>
    <w:rsid w:val="007F7FC1"/>
    <w:rsid w:val="00817446"/>
    <w:rsid w:val="00825062"/>
    <w:rsid w:val="0082735E"/>
    <w:rsid w:val="008330E1"/>
    <w:rsid w:val="00843C75"/>
    <w:rsid w:val="00844E6D"/>
    <w:rsid w:val="00852EF2"/>
    <w:rsid w:val="00856EA5"/>
    <w:rsid w:val="00870DB2"/>
    <w:rsid w:val="00877AC6"/>
    <w:rsid w:val="00881032"/>
    <w:rsid w:val="00885A07"/>
    <w:rsid w:val="008862B5"/>
    <w:rsid w:val="008904DC"/>
    <w:rsid w:val="008A6314"/>
    <w:rsid w:val="008C6CAF"/>
    <w:rsid w:val="008C7DB9"/>
    <w:rsid w:val="008D2061"/>
    <w:rsid w:val="008D30B5"/>
    <w:rsid w:val="008D65AF"/>
    <w:rsid w:val="00902483"/>
    <w:rsid w:val="009058D5"/>
    <w:rsid w:val="00914489"/>
    <w:rsid w:val="00914BE9"/>
    <w:rsid w:val="009212F4"/>
    <w:rsid w:val="00925ADA"/>
    <w:rsid w:val="00925B01"/>
    <w:rsid w:val="009509CA"/>
    <w:rsid w:val="0095714F"/>
    <w:rsid w:val="00963E48"/>
    <w:rsid w:val="00967AD0"/>
    <w:rsid w:val="009A057D"/>
    <w:rsid w:val="009A465E"/>
    <w:rsid w:val="009A6B62"/>
    <w:rsid w:val="009C7CF1"/>
    <w:rsid w:val="009C7ED0"/>
    <w:rsid w:val="009D4C08"/>
    <w:rsid w:val="009D6B11"/>
    <w:rsid w:val="009F0BB5"/>
    <w:rsid w:val="00A0136E"/>
    <w:rsid w:val="00A077BF"/>
    <w:rsid w:val="00A12E6F"/>
    <w:rsid w:val="00A14362"/>
    <w:rsid w:val="00A36BE4"/>
    <w:rsid w:val="00A37295"/>
    <w:rsid w:val="00A4141B"/>
    <w:rsid w:val="00A43745"/>
    <w:rsid w:val="00A5564E"/>
    <w:rsid w:val="00A56843"/>
    <w:rsid w:val="00A65763"/>
    <w:rsid w:val="00A67833"/>
    <w:rsid w:val="00AA5E01"/>
    <w:rsid w:val="00AC11EE"/>
    <w:rsid w:val="00AC7ACE"/>
    <w:rsid w:val="00AD05BF"/>
    <w:rsid w:val="00AD7397"/>
    <w:rsid w:val="00AF37C8"/>
    <w:rsid w:val="00B07C60"/>
    <w:rsid w:val="00B17B2A"/>
    <w:rsid w:val="00B23E89"/>
    <w:rsid w:val="00B34AAF"/>
    <w:rsid w:val="00B40DB6"/>
    <w:rsid w:val="00B541B0"/>
    <w:rsid w:val="00B55B6B"/>
    <w:rsid w:val="00B63C67"/>
    <w:rsid w:val="00B6759D"/>
    <w:rsid w:val="00B72D1B"/>
    <w:rsid w:val="00B954EA"/>
    <w:rsid w:val="00BA1BCA"/>
    <w:rsid w:val="00BA4A36"/>
    <w:rsid w:val="00BB30E1"/>
    <w:rsid w:val="00BC59AB"/>
    <w:rsid w:val="00BC7C6F"/>
    <w:rsid w:val="00BE5979"/>
    <w:rsid w:val="00BF74E9"/>
    <w:rsid w:val="00C151F5"/>
    <w:rsid w:val="00C2332E"/>
    <w:rsid w:val="00C23DC0"/>
    <w:rsid w:val="00C2660C"/>
    <w:rsid w:val="00C26DBD"/>
    <w:rsid w:val="00C316EB"/>
    <w:rsid w:val="00C31C58"/>
    <w:rsid w:val="00C3775C"/>
    <w:rsid w:val="00C4125C"/>
    <w:rsid w:val="00C44844"/>
    <w:rsid w:val="00C57D23"/>
    <w:rsid w:val="00C608CB"/>
    <w:rsid w:val="00C626FB"/>
    <w:rsid w:val="00C66B53"/>
    <w:rsid w:val="00C679D7"/>
    <w:rsid w:val="00C73A65"/>
    <w:rsid w:val="00C84E2C"/>
    <w:rsid w:val="00CA0812"/>
    <w:rsid w:val="00CA0BEE"/>
    <w:rsid w:val="00CA18E4"/>
    <w:rsid w:val="00CA32F1"/>
    <w:rsid w:val="00CA6D1C"/>
    <w:rsid w:val="00CC62EE"/>
    <w:rsid w:val="00CD7047"/>
    <w:rsid w:val="00CD7A09"/>
    <w:rsid w:val="00CF097E"/>
    <w:rsid w:val="00CF3C44"/>
    <w:rsid w:val="00CF56E0"/>
    <w:rsid w:val="00D0598E"/>
    <w:rsid w:val="00D16307"/>
    <w:rsid w:val="00D23B76"/>
    <w:rsid w:val="00D31651"/>
    <w:rsid w:val="00D31ABB"/>
    <w:rsid w:val="00D530D3"/>
    <w:rsid w:val="00D74AB5"/>
    <w:rsid w:val="00D8384B"/>
    <w:rsid w:val="00D84E5A"/>
    <w:rsid w:val="00D9186E"/>
    <w:rsid w:val="00DA75E3"/>
    <w:rsid w:val="00DA7D9C"/>
    <w:rsid w:val="00DB023F"/>
    <w:rsid w:val="00DB5B8C"/>
    <w:rsid w:val="00DC4B19"/>
    <w:rsid w:val="00DD7766"/>
    <w:rsid w:val="00DF32F1"/>
    <w:rsid w:val="00E04FD4"/>
    <w:rsid w:val="00E151C4"/>
    <w:rsid w:val="00E42105"/>
    <w:rsid w:val="00E471F1"/>
    <w:rsid w:val="00E50A7D"/>
    <w:rsid w:val="00E62178"/>
    <w:rsid w:val="00E701AE"/>
    <w:rsid w:val="00E7283A"/>
    <w:rsid w:val="00E7377A"/>
    <w:rsid w:val="00E82895"/>
    <w:rsid w:val="00E85605"/>
    <w:rsid w:val="00E91EA0"/>
    <w:rsid w:val="00EA591F"/>
    <w:rsid w:val="00EA6026"/>
    <w:rsid w:val="00EA7DB0"/>
    <w:rsid w:val="00EC05EF"/>
    <w:rsid w:val="00EC33A9"/>
    <w:rsid w:val="00EC578D"/>
    <w:rsid w:val="00ED333E"/>
    <w:rsid w:val="00ED6730"/>
    <w:rsid w:val="00F13C50"/>
    <w:rsid w:val="00F247E7"/>
    <w:rsid w:val="00F302F9"/>
    <w:rsid w:val="00F466DB"/>
    <w:rsid w:val="00F645FE"/>
    <w:rsid w:val="00F70970"/>
    <w:rsid w:val="00F761E1"/>
    <w:rsid w:val="00F8129F"/>
    <w:rsid w:val="00F824AD"/>
    <w:rsid w:val="00F857C4"/>
    <w:rsid w:val="00F939FD"/>
    <w:rsid w:val="00FA0711"/>
    <w:rsid w:val="00FB55D2"/>
    <w:rsid w:val="00FB6E04"/>
    <w:rsid w:val="00FC6F07"/>
    <w:rsid w:val="00FD0CDF"/>
    <w:rsid w:val="00FD13A2"/>
    <w:rsid w:val="00FE4458"/>
    <w:rsid w:val="00FF2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39B2F-F492-4CF1-BE68-BD2277FF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73A65"/>
    <w:pPr>
      <w:ind w:left="720"/>
      <w:contextualSpacing/>
    </w:pPr>
  </w:style>
  <w:style w:type="paragraph" w:styleId="a5">
    <w:name w:val="header"/>
    <w:basedOn w:val="a"/>
    <w:link w:val="a6"/>
    <w:uiPriority w:val="99"/>
    <w:unhideWhenUsed/>
    <w:rsid w:val="001108E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08EB"/>
  </w:style>
  <w:style w:type="paragraph" w:styleId="a7">
    <w:name w:val="footer"/>
    <w:basedOn w:val="a"/>
    <w:link w:val="a8"/>
    <w:uiPriority w:val="99"/>
    <w:unhideWhenUsed/>
    <w:rsid w:val="001108E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08EB"/>
  </w:style>
  <w:style w:type="table" w:styleId="a9">
    <w:name w:val="Table Grid"/>
    <w:basedOn w:val="a1"/>
    <w:uiPriority w:val="39"/>
    <w:rsid w:val="00BA4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747644"/>
  </w:style>
  <w:style w:type="paragraph" w:styleId="aa">
    <w:name w:val="Body Text"/>
    <w:basedOn w:val="a"/>
    <w:link w:val="ab"/>
    <w:rsid w:val="00CA32F1"/>
    <w:pPr>
      <w:spacing w:after="0" w:line="36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CA32F1"/>
    <w:rPr>
      <w:rFonts w:ascii="Times New Roman" w:eastAsia="Times New Roman" w:hAnsi="Times New Roman" w:cs="Times New Roman"/>
      <w:sz w:val="28"/>
      <w:szCs w:val="20"/>
      <w:lang w:eastAsia="ru-RU"/>
    </w:rPr>
  </w:style>
  <w:style w:type="paragraph" w:styleId="ac">
    <w:name w:val="Body Text Indent"/>
    <w:basedOn w:val="a"/>
    <w:link w:val="ad"/>
    <w:uiPriority w:val="99"/>
    <w:semiHidden/>
    <w:unhideWhenUsed/>
    <w:rsid w:val="006F56FE"/>
    <w:pPr>
      <w:spacing w:after="120"/>
      <w:ind w:left="283"/>
    </w:pPr>
  </w:style>
  <w:style w:type="character" w:customStyle="1" w:styleId="ad">
    <w:name w:val="Основной текст с отступом Знак"/>
    <w:basedOn w:val="a0"/>
    <w:link w:val="ac"/>
    <w:uiPriority w:val="99"/>
    <w:semiHidden/>
    <w:rsid w:val="006F56FE"/>
  </w:style>
  <w:style w:type="paragraph" w:styleId="ae">
    <w:name w:val="Normal (Web)"/>
    <w:basedOn w:val="a"/>
    <w:rsid w:val="00D53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7F7FC1"/>
    <w:rPr>
      <w:rFonts w:ascii="Segoe UI" w:eastAsia="Segoe UI" w:hAnsi="Segoe UI" w:cs="Segoe UI"/>
      <w:sz w:val="18"/>
      <w:szCs w:val="18"/>
      <w:shd w:val="clear" w:color="auto" w:fill="FFFFFF"/>
    </w:rPr>
  </w:style>
  <w:style w:type="character" w:customStyle="1" w:styleId="275pt">
    <w:name w:val="Основной текст (2) + 7;5 pt;Полужирный"/>
    <w:basedOn w:val="2"/>
    <w:rsid w:val="007F7FC1"/>
    <w:rPr>
      <w:rFonts w:ascii="Segoe UI" w:eastAsia="Segoe UI" w:hAnsi="Segoe UI" w:cs="Segoe UI"/>
      <w:b/>
      <w:bCs/>
      <w:color w:val="000000"/>
      <w:spacing w:val="0"/>
      <w:w w:val="100"/>
      <w:position w:val="0"/>
      <w:sz w:val="15"/>
      <w:szCs w:val="15"/>
      <w:shd w:val="clear" w:color="auto" w:fill="FFFFFF"/>
      <w:lang w:val="ru-RU" w:eastAsia="ru-RU" w:bidi="ru-RU"/>
    </w:rPr>
  </w:style>
  <w:style w:type="paragraph" w:customStyle="1" w:styleId="20">
    <w:name w:val="Основной текст (2)"/>
    <w:basedOn w:val="a"/>
    <w:link w:val="2"/>
    <w:rsid w:val="007F7FC1"/>
    <w:pPr>
      <w:widowControl w:val="0"/>
      <w:shd w:val="clear" w:color="auto" w:fill="FFFFFF"/>
      <w:spacing w:after="360" w:line="202" w:lineRule="exact"/>
      <w:ind w:hanging="240"/>
    </w:pPr>
    <w:rPr>
      <w:rFonts w:ascii="Segoe UI" w:eastAsia="Segoe UI" w:hAnsi="Segoe UI" w:cs="Segoe UI"/>
      <w:sz w:val="18"/>
      <w:szCs w:val="18"/>
    </w:rPr>
  </w:style>
  <w:style w:type="character" w:customStyle="1" w:styleId="275pt0">
    <w:name w:val="Основной текст (2) + 7;5 pt"/>
    <w:basedOn w:val="2"/>
    <w:rsid w:val="007F7FC1"/>
    <w:rPr>
      <w:rFonts w:ascii="Segoe UI" w:eastAsia="Segoe UI" w:hAnsi="Segoe UI" w:cs="Segoe UI"/>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styleId="af">
    <w:name w:val="Balloon Text"/>
    <w:basedOn w:val="a"/>
    <w:link w:val="af0"/>
    <w:uiPriority w:val="99"/>
    <w:semiHidden/>
    <w:unhideWhenUsed/>
    <w:rsid w:val="008330E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33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153266">
      <w:bodyDiv w:val="1"/>
      <w:marLeft w:val="0"/>
      <w:marRight w:val="0"/>
      <w:marTop w:val="0"/>
      <w:marBottom w:val="0"/>
      <w:divBdr>
        <w:top w:val="none" w:sz="0" w:space="0" w:color="auto"/>
        <w:left w:val="none" w:sz="0" w:space="0" w:color="auto"/>
        <w:bottom w:val="none" w:sz="0" w:space="0" w:color="auto"/>
        <w:right w:val="none" w:sz="0" w:space="0" w:color="auto"/>
      </w:divBdr>
      <w:divsChild>
        <w:div w:id="100724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Layout" Target="diagrams/layout6.xml"/><Relationship Id="rId21" Type="http://schemas.openxmlformats.org/officeDocument/2006/relationships/diagramQuickStyle" Target="diagrams/quickStyle3.xml"/><Relationship Id="rId34" Type="http://schemas.openxmlformats.org/officeDocument/2006/relationships/diagramLayout" Target="diagrams/layout5.xml"/><Relationship Id="rId42" Type="http://schemas.microsoft.com/office/2007/relationships/diagramDrawing" Target="diagrams/drawing6.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chart" Target="charts/chart4.xml"/><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Colors" Target="diagrams/colors5.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chart" Target="charts/chart3.xml"/><Relationship Id="rId44"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chart" Target="charts/chart2.xml"/><Relationship Id="rId35" Type="http://schemas.openxmlformats.org/officeDocument/2006/relationships/diagramQuickStyle" Target="diagrams/quickStyle5.xml"/><Relationship Id="rId43" Type="http://schemas.openxmlformats.org/officeDocument/2006/relationships/image" Target="media/image2.gif"/><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fontTable" Target="fontTable.xml"/><Relationship Id="rId20" Type="http://schemas.openxmlformats.org/officeDocument/2006/relationships/diagramLayout" Target="diagrams/layout3.xml"/><Relationship Id="rId41" Type="http://schemas.openxmlformats.org/officeDocument/2006/relationships/diagramColors" Target="diagrams/colors6.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Структура</c:v>
                </c:pt>
              </c:strCache>
            </c:strRef>
          </c:t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tx1"/>
              </a:solidFill>
            </a:ln>
          </c:spPr>
          <c:dPt>
            <c:idx val="0"/>
            <c:bubble3D val="0"/>
            <c:spPr>
              <a:pattFill prst="plaid">
                <a:fgClr>
                  <a:schemeClr val="tx1"/>
                </a:fgClr>
                <a:bgClr>
                  <a:schemeClr val="bg1"/>
                </a:bgClr>
              </a:pattFill>
              <a:ln w="19050">
                <a:solidFill>
                  <a:schemeClr val="tx1"/>
                </a:solidFill>
              </a:ln>
              <a:effectLst/>
            </c:spPr>
            <c:extLst xmlns:c16r2="http://schemas.microsoft.com/office/drawing/2015/06/chart">
              <c:ext xmlns:c16="http://schemas.microsoft.com/office/drawing/2014/chart" uri="{C3380CC4-5D6E-409C-BE32-E72D297353CC}">
                <c16:uniqueId val="{00000003-E227-4689-8574-9750BE09F216}"/>
              </c:ext>
            </c:extLst>
          </c:dPt>
          <c:dPt>
            <c:idx val="1"/>
            <c:bubble3D val="0"/>
            <c:spPr>
              <a:pattFill prst="lgGrid">
                <a:fgClr>
                  <a:schemeClr val="tx1"/>
                </a:fgClr>
                <a:bgClr>
                  <a:schemeClr val="bg1"/>
                </a:bgClr>
              </a:pattFill>
              <a:ln w="19050">
                <a:solidFill>
                  <a:schemeClr val="tx1"/>
                </a:solidFill>
              </a:ln>
              <a:effectLst/>
            </c:spPr>
            <c:extLst xmlns:c16r2="http://schemas.microsoft.com/office/drawing/2015/06/chart">
              <c:ext xmlns:c16="http://schemas.microsoft.com/office/drawing/2014/chart" uri="{C3380CC4-5D6E-409C-BE32-E72D297353CC}">
                <c16:uniqueId val="{00000004-E227-4689-8574-9750BE09F216}"/>
              </c:ext>
            </c:extLst>
          </c:dPt>
          <c:dPt>
            <c:idx val="2"/>
            <c:bubble3D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9050">
                <a:solidFill>
                  <a:schemeClr val="tx1"/>
                </a:solidFill>
              </a:ln>
              <a:effectLst/>
            </c:spPr>
            <c:extLst xmlns:c16r2="http://schemas.microsoft.com/office/drawing/2015/06/chart">
              <c:ext xmlns:c16="http://schemas.microsoft.com/office/drawing/2014/chart" uri="{C3380CC4-5D6E-409C-BE32-E72D297353CC}">
                <c16:uniqueId val="{00000005-E227-4689-8574-9750BE09F216}"/>
              </c:ext>
            </c:extLst>
          </c:dPt>
          <c:dPt>
            <c:idx val="3"/>
            <c:bubble3D val="0"/>
            <c:spPr>
              <a:pattFill prst="pct5">
                <a:fgClr>
                  <a:schemeClr val="tx1"/>
                </a:fgClr>
                <a:bgClr>
                  <a:schemeClr val="bg1"/>
                </a:bgClr>
              </a:pattFill>
              <a:ln w="19050">
                <a:solidFill>
                  <a:schemeClr val="tx1"/>
                </a:solidFill>
              </a:ln>
              <a:effectLst/>
            </c:spPr>
            <c:extLst xmlns:c16r2="http://schemas.microsoft.com/office/drawing/2015/06/chart">
              <c:ext xmlns:c16="http://schemas.microsoft.com/office/drawing/2014/chart" uri="{C3380CC4-5D6E-409C-BE32-E72D297353CC}">
                <c16:uniqueId val="{00000001-E227-4689-8574-9750BE09F216}"/>
              </c:ext>
            </c:extLst>
          </c:dPt>
          <c:dPt>
            <c:idx val="4"/>
            <c:bubble3D val="0"/>
            <c:spPr>
              <a:pattFill prst="pct80">
                <a:fgClr>
                  <a:schemeClr val="tx1"/>
                </a:fgClr>
                <a:bgClr>
                  <a:schemeClr val="bg1"/>
                </a:bgClr>
              </a:pattFill>
              <a:ln w="19050">
                <a:solidFill>
                  <a:schemeClr val="tx1"/>
                </a:solidFill>
              </a:ln>
              <a:effectLst/>
            </c:spPr>
            <c:extLst xmlns:c16r2="http://schemas.microsoft.com/office/drawing/2015/06/chart">
              <c:ext xmlns:c16="http://schemas.microsoft.com/office/drawing/2014/chart" uri="{C3380CC4-5D6E-409C-BE32-E72D297353CC}">
                <c16:uniqueId val="{00000002-E227-4689-8574-9750BE09F216}"/>
              </c:ext>
            </c:extLst>
          </c:dPt>
          <c:dLbls>
            <c:dLbl>
              <c:idx val="0"/>
              <c:layout>
                <c:manualLayout>
                  <c:x val="3.759170347608988E-2"/>
                  <c:y val="-7.6931008623922006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E227-4689-8574-9750BE09F216}"/>
                </c:ext>
                <c:ext xmlns:c15="http://schemas.microsoft.com/office/drawing/2012/chart" uri="{CE6537A1-D6FC-4f65-9D91-7224C49458BB}"/>
              </c:extLst>
            </c:dLbl>
            <c:dLbl>
              <c:idx val="1"/>
              <c:layout>
                <c:manualLayout>
                  <c:x val="1.0099140046518575E-2"/>
                  <c:y val="6.0364329458817645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E227-4689-8574-9750BE09F216}"/>
                </c:ext>
                <c:ext xmlns:c15="http://schemas.microsoft.com/office/drawing/2012/chart" uri="{CE6537A1-D6FC-4f65-9D91-7224C49458BB}"/>
              </c:extLst>
            </c:dLbl>
            <c:dLbl>
              <c:idx val="2"/>
              <c:layout>
                <c:manualLayout>
                  <c:x val="-3.6522373727674286E-2"/>
                  <c:y val="-5.0053118360204978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E227-4689-8574-9750BE09F216}"/>
                </c:ext>
                <c:ext xmlns:c15="http://schemas.microsoft.com/office/drawing/2012/chart" uri="{CE6537A1-D6FC-4f65-9D91-7224C49458BB}"/>
              </c:extLst>
            </c:dLbl>
            <c:dLbl>
              <c:idx val="3"/>
              <c:layout>
                <c:manualLayout>
                  <c:x val="-3.999641508226106E-2"/>
                  <c:y val="9.2751531058617678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E227-4689-8574-9750BE09F216}"/>
                </c:ex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ОФЗ-ПД</c:v>
                </c:pt>
                <c:pt idx="1">
                  <c:v>ОФЗ-АД</c:v>
                </c:pt>
                <c:pt idx="2">
                  <c:v>ОФЗ-АД-ПК</c:v>
                </c:pt>
                <c:pt idx="3">
                  <c:v>ОФЗ-ПК</c:v>
                </c:pt>
                <c:pt idx="4">
                  <c:v>ОФЗ-ИН</c:v>
                </c:pt>
              </c:strCache>
            </c:strRef>
          </c:cat>
          <c:val>
            <c:numRef>
              <c:f>Лист1!$B$2:$B$6</c:f>
              <c:numCache>
                <c:formatCode>General</c:formatCode>
                <c:ptCount val="5"/>
                <c:pt idx="0">
                  <c:v>4271.6000000000004</c:v>
                </c:pt>
                <c:pt idx="1">
                  <c:v>538.79999999999995</c:v>
                </c:pt>
                <c:pt idx="2">
                  <c:v>1</c:v>
                </c:pt>
                <c:pt idx="3">
                  <c:v>1739.2</c:v>
                </c:pt>
                <c:pt idx="4">
                  <c:v>168.5</c:v>
                </c:pt>
              </c:numCache>
            </c:numRef>
          </c:val>
          <c:extLst xmlns:c16r2="http://schemas.microsoft.com/office/drawing/2015/06/chart">
            <c:ext xmlns:c16="http://schemas.microsoft.com/office/drawing/2014/chart" uri="{C3380CC4-5D6E-409C-BE32-E72D297353CC}">
              <c16:uniqueId val="{00000000-E227-4689-8574-9750BE09F21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2016 г.</c:v>
                </c:pt>
              </c:strCache>
            </c:strRef>
          </c:tx>
          <c:spPr>
            <a:pattFill prst="shingle">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Объемы торгов на рынке акций, млрд руб.</c:v>
                </c:pt>
                <c:pt idx="1">
                  <c:v>Объемы торгов на рынке облигаций, млрд руб.</c:v>
                </c:pt>
              </c:strCache>
            </c:strRef>
          </c:cat>
          <c:val>
            <c:numRef>
              <c:f>Лист1!$B$2:$B$3</c:f>
              <c:numCache>
                <c:formatCode>General</c:formatCode>
                <c:ptCount val="2"/>
                <c:pt idx="0">
                  <c:v>9277</c:v>
                </c:pt>
                <c:pt idx="1">
                  <c:v>14616</c:v>
                </c:pt>
              </c:numCache>
            </c:numRef>
          </c:val>
          <c:extLst xmlns:c16r2="http://schemas.microsoft.com/office/drawing/2015/06/chart">
            <c:ext xmlns:c16="http://schemas.microsoft.com/office/drawing/2014/chart" uri="{C3380CC4-5D6E-409C-BE32-E72D297353CC}">
              <c16:uniqueId val="{00000000-5CDD-4AE7-A261-544A055AFF09}"/>
            </c:ext>
          </c:extLst>
        </c:ser>
        <c:ser>
          <c:idx val="1"/>
          <c:order val="1"/>
          <c:tx>
            <c:strRef>
              <c:f>Лист1!$C$1</c:f>
              <c:strCache>
                <c:ptCount val="1"/>
                <c:pt idx="0">
                  <c:v>2017 г.</c:v>
                </c:pt>
              </c:strCache>
            </c:strRef>
          </c:tx>
          <c:spPr>
            <a:pattFill prst="pct75">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Объемы торгов на рынке акций, млрд руб.</c:v>
                </c:pt>
                <c:pt idx="1">
                  <c:v>Объемы торгов на рынке облигаций, млрд руб.</c:v>
                </c:pt>
              </c:strCache>
            </c:strRef>
          </c:cat>
          <c:val>
            <c:numRef>
              <c:f>Лист1!$C$2:$C$3</c:f>
              <c:numCache>
                <c:formatCode>General</c:formatCode>
                <c:ptCount val="2"/>
                <c:pt idx="0">
                  <c:v>9185</c:v>
                </c:pt>
                <c:pt idx="1">
                  <c:v>26228</c:v>
                </c:pt>
              </c:numCache>
            </c:numRef>
          </c:val>
          <c:extLst xmlns:c16r2="http://schemas.microsoft.com/office/drawing/2015/06/chart">
            <c:ext xmlns:c16="http://schemas.microsoft.com/office/drawing/2014/chart" uri="{C3380CC4-5D6E-409C-BE32-E72D297353CC}">
              <c16:uniqueId val="{00000001-5CDD-4AE7-A261-544A055AFF09}"/>
            </c:ext>
          </c:extLst>
        </c:ser>
        <c:ser>
          <c:idx val="2"/>
          <c:order val="2"/>
          <c:tx>
            <c:strRef>
              <c:f>Лист1!$D$1</c:f>
              <c:strCache>
                <c:ptCount val="1"/>
                <c:pt idx="0">
                  <c:v>2018 г.</c:v>
                </c:pt>
              </c:strCache>
            </c:strRef>
          </c:tx>
          <c:spPr>
            <a:pattFill prst="plaid">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Объемы торгов на рынке акций, млрд руб.</c:v>
                </c:pt>
                <c:pt idx="1">
                  <c:v>Объемы торгов на рынке облигаций, млрд руб.</c:v>
                </c:pt>
              </c:strCache>
            </c:strRef>
          </c:cat>
          <c:val>
            <c:numRef>
              <c:f>Лист1!$D$2:$D$3</c:f>
              <c:numCache>
                <c:formatCode>General</c:formatCode>
                <c:ptCount val="2"/>
                <c:pt idx="0">
                  <c:v>10830</c:v>
                </c:pt>
                <c:pt idx="1">
                  <c:v>29841</c:v>
                </c:pt>
              </c:numCache>
            </c:numRef>
          </c:val>
          <c:extLst xmlns:c16r2="http://schemas.microsoft.com/office/drawing/2015/06/chart">
            <c:ext xmlns:c16="http://schemas.microsoft.com/office/drawing/2014/chart" uri="{C3380CC4-5D6E-409C-BE32-E72D297353CC}">
              <c16:uniqueId val="{00000002-5CDD-4AE7-A261-544A055AFF09}"/>
            </c:ext>
          </c:extLst>
        </c:ser>
        <c:dLbls>
          <c:showLegendKey val="0"/>
          <c:showVal val="0"/>
          <c:showCatName val="0"/>
          <c:showSerName val="0"/>
          <c:showPercent val="0"/>
          <c:showBubbleSize val="0"/>
        </c:dLbls>
        <c:gapWidth val="219"/>
        <c:overlap val="-27"/>
        <c:axId val="325416032"/>
        <c:axId val="325415472"/>
      </c:barChart>
      <c:catAx>
        <c:axId val="32541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25415472"/>
        <c:crosses val="autoZero"/>
        <c:auto val="1"/>
        <c:lblAlgn val="ctr"/>
        <c:lblOffset val="100"/>
        <c:noMultiLvlLbl val="0"/>
      </c:catAx>
      <c:valAx>
        <c:axId val="32541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2541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Структура</c:v>
                </c:pt>
              </c:strCache>
            </c:strRef>
          </c:t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tx1"/>
              </a:solidFill>
            </a:ln>
          </c:spPr>
          <c:dPt>
            <c:idx val="0"/>
            <c:bubble3D val="0"/>
            <c:spPr>
              <a:pattFill prst="plaid">
                <a:fgClr>
                  <a:schemeClr val="tx1"/>
                </a:fgClr>
                <a:bgClr>
                  <a:schemeClr val="bg1"/>
                </a:bgClr>
              </a:pattFill>
              <a:ln w="19050">
                <a:solidFill>
                  <a:schemeClr val="tx1"/>
                </a:solidFill>
              </a:ln>
              <a:effectLst/>
            </c:spPr>
            <c:extLst xmlns:c16r2="http://schemas.microsoft.com/office/drawing/2015/06/chart">
              <c:ext xmlns:c16="http://schemas.microsoft.com/office/drawing/2014/chart" uri="{C3380CC4-5D6E-409C-BE32-E72D297353CC}">
                <c16:uniqueId val="{00000001-EF14-4F3F-A606-EC651880937F}"/>
              </c:ext>
            </c:extLst>
          </c:dPt>
          <c:dPt>
            <c:idx val="1"/>
            <c:bubble3D val="0"/>
            <c:spPr>
              <a:pattFill prst="lgGrid">
                <a:fgClr>
                  <a:schemeClr val="tx1"/>
                </a:fgClr>
                <a:bgClr>
                  <a:schemeClr val="bg1"/>
                </a:bgClr>
              </a:pattFill>
              <a:ln w="19050">
                <a:solidFill>
                  <a:schemeClr val="tx1"/>
                </a:solidFill>
              </a:ln>
              <a:effectLst/>
            </c:spPr>
            <c:extLst xmlns:c16r2="http://schemas.microsoft.com/office/drawing/2015/06/chart">
              <c:ext xmlns:c16="http://schemas.microsoft.com/office/drawing/2014/chart" uri="{C3380CC4-5D6E-409C-BE32-E72D297353CC}">
                <c16:uniqueId val="{00000003-EF14-4F3F-A606-EC651880937F}"/>
              </c:ext>
            </c:extLst>
          </c:dPt>
          <c:dPt>
            <c:idx val="2"/>
            <c:bubble3D val="0"/>
            <c:spPr>
              <a:pattFill prst="wdUpDiag">
                <a:fgClr>
                  <a:srgbClr val="000000"/>
                </a:fgClr>
                <a:bgClr>
                  <a:schemeClr val="bg1"/>
                </a:bgClr>
              </a:pattFill>
              <a:ln w="19050">
                <a:solidFill>
                  <a:schemeClr val="tx1"/>
                </a:solidFill>
              </a:ln>
              <a:effectLst/>
            </c:spPr>
            <c:extLst xmlns:c16r2="http://schemas.microsoft.com/office/drawing/2015/06/chart">
              <c:ext xmlns:c16="http://schemas.microsoft.com/office/drawing/2014/chart" uri="{C3380CC4-5D6E-409C-BE32-E72D297353CC}">
                <c16:uniqueId val="{00000005-EF14-4F3F-A606-EC651880937F}"/>
              </c:ext>
            </c:extLst>
          </c:dPt>
          <c:dPt>
            <c:idx val="3"/>
            <c:bubble3D val="0"/>
            <c:spPr>
              <a:pattFill prst="pct5">
                <a:fgClr>
                  <a:schemeClr val="tx1"/>
                </a:fgClr>
                <a:bgClr>
                  <a:schemeClr val="bg1"/>
                </a:bgClr>
              </a:pattFill>
              <a:ln w="19050">
                <a:solidFill>
                  <a:schemeClr val="tx1"/>
                </a:solidFill>
              </a:ln>
              <a:effectLst/>
            </c:spPr>
            <c:extLst xmlns:c16r2="http://schemas.microsoft.com/office/drawing/2015/06/chart">
              <c:ext xmlns:c16="http://schemas.microsoft.com/office/drawing/2014/chart" uri="{C3380CC4-5D6E-409C-BE32-E72D297353CC}">
                <c16:uniqueId val="{00000007-EF14-4F3F-A606-EC651880937F}"/>
              </c:ext>
            </c:extLst>
          </c:dPt>
          <c:dPt>
            <c:idx val="4"/>
            <c:bubble3D val="0"/>
            <c:spPr>
              <a:pattFill prst="pct80">
                <a:fgClr>
                  <a:schemeClr val="tx1"/>
                </a:fgClr>
                <a:bgClr>
                  <a:schemeClr val="bg1"/>
                </a:bgClr>
              </a:pattFill>
              <a:ln w="19050">
                <a:solidFill>
                  <a:schemeClr val="tx1"/>
                </a:solidFill>
              </a:ln>
              <a:effectLst/>
            </c:spPr>
            <c:extLst xmlns:c16r2="http://schemas.microsoft.com/office/drawing/2015/06/chart">
              <c:ext xmlns:c16="http://schemas.microsoft.com/office/drawing/2014/chart" uri="{C3380CC4-5D6E-409C-BE32-E72D297353CC}">
                <c16:uniqueId val="{00000009-EF14-4F3F-A606-EC651880937F}"/>
              </c:ext>
            </c:extLst>
          </c:dPt>
          <c:dLbls>
            <c:dLbl>
              <c:idx val="0"/>
              <c:layout>
                <c:manualLayout>
                  <c:x val="3.759170347608988E-2"/>
                  <c:y val="-7.6931008623922006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EF14-4F3F-A606-EC651880937F}"/>
                </c:ext>
                <c:ext xmlns:c15="http://schemas.microsoft.com/office/drawing/2012/chart" uri="{CE6537A1-D6FC-4f65-9D91-7224C49458BB}"/>
              </c:extLst>
            </c:dLbl>
            <c:dLbl>
              <c:idx val="1"/>
              <c:layout>
                <c:manualLayout>
                  <c:x val="1.0099140046518575E-2"/>
                  <c:y val="6.0364329458817645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EF14-4F3F-A606-EC651880937F}"/>
                </c:ext>
                <c:ext xmlns:c15="http://schemas.microsoft.com/office/drawing/2012/chart" uri="{CE6537A1-D6FC-4f65-9D91-7224C49458BB}"/>
              </c:extLst>
            </c:dLbl>
            <c:dLbl>
              <c:idx val="2"/>
              <c:layout>
                <c:manualLayout>
                  <c:x val="-1.7010178605723091E-2"/>
                  <c:y val="-1.655228083926704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EF14-4F3F-A606-EC651880937F}"/>
                </c:ext>
                <c:ext xmlns:c15="http://schemas.microsoft.com/office/drawing/2012/chart" uri="{CE6537A1-D6FC-4f65-9D91-7224C49458BB}">
                  <c15:layout>
                    <c:manualLayout>
                      <c:w val="0.23067750677506771"/>
                      <c:h val="0.20167504187604687"/>
                    </c:manualLayout>
                  </c15:layout>
                </c:ext>
              </c:extLst>
            </c:dLbl>
            <c:dLbl>
              <c:idx val="3"/>
              <c:layout>
                <c:manualLayout>
                  <c:x val="-3.999641508226106E-2"/>
                  <c:y val="9.2751531058617678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EF14-4F3F-A606-EC651880937F}"/>
                </c:ex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Облигации федерального займа</c:v>
                </c:pt>
                <c:pt idx="1">
                  <c:v>Облигации Банка России</c:v>
                </c:pt>
                <c:pt idx="2">
                  <c:v>Субфедеральные и муниципальные</c:v>
                </c:pt>
                <c:pt idx="3">
                  <c:v>Корпоративные</c:v>
                </c:pt>
                <c:pt idx="4">
                  <c:v>Прочие</c:v>
                </c:pt>
              </c:strCache>
            </c:strRef>
          </c:cat>
          <c:val>
            <c:numRef>
              <c:f>Лист1!$B$2:$B$6</c:f>
              <c:numCache>
                <c:formatCode>General</c:formatCode>
                <c:ptCount val="5"/>
                <c:pt idx="0">
                  <c:v>6538</c:v>
                </c:pt>
                <c:pt idx="1">
                  <c:v>537</c:v>
                </c:pt>
                <c:pt idx="2">
                  <c:v>274</c:v>
                </c:pt>
                <c:pt idx="3">
                  <c:v>2767</c:v>
                </c:pt>
                <c:pt idx="4">
                  <c:v>102</c:v>
                </c:pt>
              </c:numCache>
            </c:numRef>
          </c:val>
          <c:extLst xmlns:c16r2="http://schemas.microsoft.com/office/drawing/2015/06/chart">
            <c:ext xmlns:c16="http://schemas.microsoft.com/office/drawing/2014/chart" uri="{C3380CC4-5D6E-409C-BE32-E72D297353CC}">
              <c16:uniqueId val="{0000000A-EF14-4F3F-A606-EC651880937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2016 г.</c:v>
                </c:pt>
              </c:strCache>
            </c:strRef>
          </c:tx>
          <c:spPr>
            <a:pattFill prst="shingle">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Чистый ввоз (-) / вывоз (+)  капитала частным сектором </c:v>
                </c:pt>
              </c:strCache>
            </c:strRef>
          </c:cat>
          <c:val>
            <c:numRef>
              <c:f>Лист1!$B$2</c:f>
              <c:numCache>
                <c:formatCode>General</c:formatCode>
                <c:ptCount val="1"/>
                <c:pt idx="0">
                  <c:v>18.5</c:v>
                </c:pt>
              </c:numCache>
            </c:numRef>
          </c:val>
          <c:extLst xmlns:c16r2="http://schemas.microsoft.com/office/drawing/2015/06/chart">
            <c:ext xmlns:c16="http://schemas.microsoft.com/office/drawing/2014/chart" uri="{C3380CC4-5D6E-409C-BE32-E72D297353CC}">
              <c16:uniqueId val="{00000000-D585-4674-8519-104A8615C01E}"/>
            </c:ext>
          </c:extLst>
        </c:ser>
        <c:ser>
          <c:idx val="1"/>
          <c:order val="1"/>
          <c:tx>
            <c:strRef>
              <c:f>Лист1!$C$1</c:f>
              <c:strCache>
                <c:ptCount val="1"/>
                <c:pt idx="0">
                  <c:v>2017 г.</c:v>
                </c:pt>
              </c:strCache>
            </c:strRef>
          </c:tx>
          <c:spPr>
            <a:pattFill prst="pct75">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Чистый ввоз (-) / вывоз (+)  капитала частным сектором </c:v>
                </c:pt>
              </c:strCache>
            </c:strRef>
          </c:cat>
          <c:val>
            <c:numRef>
              <c:f>Лист1!$C$2</c:f>
              <c:numCache>
                <c:formatCode>General</c:formatCode>
                <c:ptCount val="1"/>
                <c:pt idx="0">
                  <c:v>25.2</c:v>
                </c:pt>
              </c:numCache>
            </c:numRef>
          </c:val>
          <c:extLst xmlns:c16r2="http://schemas.microsoft.com/office/drawing/2015/06/chart">
            <c:ext xmlns:c16="http://schemas.microsoft.com/office/drawing/2014/chart" uri="{C3380CC4-5D6E-409C-BE32-E72D297353CC}">
              <c16:uniqueId val="{00000001-D585-4674-8519-104A8615C01E}"/>
            </c:ext>
          </c:extLst>
        </c:ser>
        <c:ser>
          <c:idx val="2"/>
          <c:order val="2"/>
          <c:tx>
            <c:strRef>
              <c:f>Лист1!$D$1</c:f>
              <c:strCache>
                <c:ptCount val="1"/>
                <c:pt idx="0">
                  <c:v>2018 г.</c:v>
                </c:pt>
              </c:strCache>
            </c:strRef>
          </c:tx>
          <c:spPr>
            <a:pattFill prst="plaid">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Чистый ввоз (-) / вывоз (+)  капитала частным сектором </c:v>
                </c:pt>
              </c:strCache>
            </c:strRef>
          </c:cat>
          <c:val>
            <c:numRef>
              <c:f>Лист1!$D$2</c:f>
              <c:numCache>
                <c:formatCode>General</c:formatCode>
                <c:ptCount val="1"/>
                <c:pt idx="0">
                  <c:v>67.5</c:v>
                </c:pt>
              </c:numCache>
            </c:numRef>
          </c:val>
          <c:extLst xmlns:c16r2="http://schemas.microsoft.com/office/drawing/2015/06/chart">
            <c:ext xmlns:c16="http://schemas.microsoft.com/office/drawing/2014/chart" uri="{C3380CC4-5D6E-409C-BE32-E72D297353CC}">
              <c16:uniqueId val="{00000002-D585-4674-8519-104A8615C01E}"/>
            </c:ext>
          </c:extLst>
        </c:ser>
        <c:dLbls>
          <c:showLegendKey val="0"/>
          <c:showVal val="0"/>
          <c:showCatName val="0"/>
          <c:showSerName val="0"/>
          <c:showPercent val="0"/>
          <c:showBubbleSize val="0"/>
        </c:dLbls>
        <c:gapWidth val="219"/>
        <c:overlap val="-27"/>
        <c:axId val="325442912"/>
        <c:axId val="255869168"/>
      </c:barChart>
      <c:catAx>
        <c:axId val="32544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5869168"/>
        <c:crosses val="autoZero"/>
        <c:auto val="1"/>
        <c:lblAlgn val="ctr"/>
        <c:lblOffset val="100"/>
        <c:noMultiLvlLbl val="0"/>
      </c:catAx>
      <c:valAx>
        <c:axId val="255869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25442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61BC1F-7999-498C-B47C-8EF1E1D3A677}" type="doc">
      <dgm:prSet loTypeId="urn:microsoft.com/office/officeart/2005/8/layout/orgChart1" loCatId="hierarchy" qsTypeId="urn:microsoft.com/office/officeart/2005/8/quickstyle/3d3" qsCatId="3D" csTypeId="urn:microsoft.com/office/officeart/2005/8/colors/accent0_1" csCatId="mainScheme" phldr="1"/>
      <dgm:spPr/>
      <dgm:t>
        <a:bodyPr/>
        <a:lstStyle/>
        <a:p>
          <a:endParaRPr lang="ru-RU"/>
        </a:p>
      </dgm:t>
    </dgm:pt>
    <dgm:pt modelId="{D59F13B7-5F50-4850-9327-AC047A2C9A94}">
      <dgm:prSet phldrT="[Текст]" custT="1"/>
      <dgm:spPr/>
      <dgm:t>
        <a:bodyPr/>
        <a:lstStyle/>
        <a:p>
          <a:r>
            <a:rPr lang="ru-RU" sz="1200">
              <a:latin typeface="Times New Roman" panose="02020603050405020304" pitchFamily="18" charset="0"/>
              <a:cs typeface="Times New Roman" panose="02020603050405020304" pitchFamily="18" charset="0"/>
            </a:rPr>
            <a:t>Виды рынка капиталов</a:t>
          </a:r>
        </a:p>
      </dgm:t>
    </dgm:pt>
    <dgm:pt modelId="{CAD4D9D7-4CC3-4A95-BCBA-9389A58B6DAE}" type="parTrans" cxnId="{8FA794EA-07CD-4F55-9F2D-B95D526998C0}">
      <dgm:prSet/>
      <dgm:spPr/>
      <dgm:t>
        <a:bodyPr/>
        <a:lstStyle/>
        <a:p>
          <a:endParaRPr lang="ru-RU" sz="1200">
            <a:latin typeface="Times New Roman" panose="02020603050405020304" pitchFamily="18" charset="0"/>
            <a:cs typeface="Times New Roman" panose="02020603050405020304" pitchFamily="18" charset="0"/>
          </a:endParaRPr>
        </a:p>
      </dgm:t>
    </dgm:pt>
    <dgm:pt modelId="{03A80D64-F543-4358-B719-BEED79E89A4A}" type="sibTrans" cxnId="{8FA794EA-07CD-4F55-9F2D-B95D526998C0}">
      <dgm:prSet/>
      <dgm:spPr/>
      <dgm:t>
        <a:bodyPr/>
        <a:lstStyle/>
        <a:p>
          <a:endParaRPr lang="ru-RU" sz="1200">
            <a:latin typeface="Times New Roman" panose="02020603050405020304" pitchFamily="18" charset="0"/>
            <a:cs typeface="Times New Roman" panose="02020603050405020304" pitchFamily="18" charset="0"/>
          </a:endParaRPr>
        </a:p>
      </dgm:t>
    </dgm:pt>
    <dgm:pt modelId="{AF29661F-944B-4834-97BD-4D8B45E45833}">
      <dgm:prSet phldrT="[Текст]" custT="1"/>
      <dgm:spPr/>
      <dgm:t>
        <a:bodyPr/>
        <a:lstStyle/>
        <a:p>
          <a:r>
            <a:rPr lang="ru-RU" sz="1200">
              <a:latin typeface="Times New Roman" panose="02020603050405020304" pitchFamily="18" charset="0"/>
              <a:cs typeface="Times New Roman" panose="02020603050405020304" pitchFamily="18" charset="0"/>
            </a:rPr>
            <a:t>Первичный рынок</a:t>
          </a:r>
        </a:p>
      </dgm:t>
    </dgm:pt>
    <dgm:pt modelId="{D9502EDD-D77F-48C2-8287-25B71C7BCC95}" type="parTrans" cxnId="{7923FB03-2CDB-457B-A3D7-2122ACFA22EB}">
      <dgm:prSet/>
      <dgm:spPr/>
      <dgm:t>
        <a:bodyPr/>
        <a:lstStyle/>
        <a:p>
          <a:endParaRPr lang="ru-RU" sz="1200">
            <a:latin typeface="Times New Roman" panose="02020603050405020304" pitchFamily="18" charset="0"/>
            <a:cs typeface="Times New Roman" panose="02020603050405020304" pitchFamily="18" charset="0"/>
          </a:endParaRPr>
        </a:p>
      </dgm:t>
    </dgm:pt>
    <dgm:pt modelId="{10C8760F-BDDC-4CE9-A1CC-0E02043428E5}" type="sibTrans" cxnId="{7923FB03-2CDB-457B-A3D7-2122ACFA22EB}">
      <dgm:prSet/>
      <dgm:spPr/>
      <dgm:t>
        <a:bodyPr/>
        <a:lstStyle/>
        <a:p>
          <a:endParaRPr lang="ru-RU" sz="1200">
            <a:latin typeface="Times New Roman" panose="02020603050405020304" pitchFamily="18" charset="0"/>
            <a:cs typeface="Times New Roman" panose="02020603050405020304" pitchFamily="18" charset="0"/>
          </a:endParaRPr>
        </a:p>
      </dgm:t>
    </dgm:pt>
    <dgm:pt modelId="{A4853E4A-9759-4088-B1D3-8AD7CD56F7F6}">
      <dgm:prSet phldrT="[Текст]" custT="1"/>
      <dgm:spPr/>
      <dgm:t>
        <a:bodyPr/>
        <a:lstStyle/>
        <a:p>
          <a:r>
            <a:rPr lang="ru-RU" sz="1200">
              <a:latin typeface="Times New Roman" panose="02020603050405020304" pitchFamily="18" charset="0"/>
              <a:cs typeface="Times New Roman" panose="02020603050405020304" pitchFamily="18" charset="0"/>
            </a:rPr>
            <a:t>Вторичный рынок</a:t>
          </a:r>
        </a:p>
      </dgm:t>
    </dgm:pt>
    <dgm:pt modelId="{2B254216-D6B5-4413-999B-820D7C64C93A}" type="parTrans" cxnId="{2AE5B02D-D410-425A-9E15-E48C4ED00566}">
      <dgm:prSet/>
      <dgm:spPr/>
      <dgm:t>
        <a:bodyPr/>
        <a:lstStyle/>
        <a:p>
          <a:endParaRPr lang="ru-RU" sz="1200">
            <a:latin typeface="Times New Roman" panose="02020603050405020304" pitchFamily="18" charset="0"/>
            <a:cs typeface="Times New Roman" panose="02020603050405020304" pitchFamily="18" charset="0"/>
          </a:endParaRPr>
        </a:p>
      </dgm:t>
    </dgm:pt>
    <dgm:pt modelId="{47A15BF3-2C02-418E-A6CE-3A25D98D2DF0}" type="sibTrans" cxnId="{2AE5B02D-D410-425A-9E15-E48C4ED00566}">
      <dgm:prSet/>
      <dgm:spPr/>
      <dgm:t>
        <a:bodyPr/>
        <a:lstStyle/>
        <a:p>
          <a:endParaRPr lang="ru-RU" sz="1200">
            <a:latin typeface="Times New Roman" panose="02020603050405020304" pitchFamily="18" charset="0"/>
            <a:cs typeface="Times New Roman" panose="02020603050405020304" pitchFamily="18" charset="0"/>
          </a:endParaRPr>
        </a:p>
      </dgm:t>
    </dgm:pt>
    <dgm:pt modelId="{6F6EF71F-9E98-4648-933E-F63F4F833D8A}" type="pres">
      <dgm:prSet presAssocID="{8F61BC1F-7999-498C-B47C-8EF1E1D3A677}" presName="hierChild1" presStyleCnt="0">
        <dgm:presLayoutVars>
          <dgm:orgChart val="1"/>
          <dgm:chPref val="1"/>
          <dgm:dir/>
          <dgm:animOne val="branch"/>
          <dgm:animLvl val="lvl"/>
          <dgm:resizeHandles/>
        </dgm:presLayoutVars>
      </dgm:prSet>
      <dgm:spPr/>
      <dgm:t>
        <a:bodyPr/>
        <a:lstStyle/>
        <a:p>
          <a:endParaRPr lang="ru-RU"/>
        </a:p>
      </dgm:t>
    </dgm:pt>
    <dgm:pt modelId="{E5044BC3-7F2C-46BA-974E-B877D751A512}" type="pres">
      <dgm:prSet presAssocID="{D59F13B7-5F50-4850-9327-AC047A2C9A94}" presName="hierRoot1" presStyleCnt="0">
        <dgm:presLayoutVars>
          <dgm:hierBranch val="init"/>
        </dgm:presLayoutVars>
      </dgm:prSet>
      <dgm:spPr/>
    </dgm:pt>
    <dgm:pt modelId="{726896A0-3537-4B5D-A7DB-C932B6C6EB5B}" type="pres">
      <dgm:prSet presAssocID="{D59F13B7-5F50-4850-9327-AC047A2C9A94}" presName="rootComposite1" presStyleCnt="0"/>
      <dgm:spPr/>
    </dgm:pt>
    <dgm:pt modelId="{3FD8F45E-9048-4E0D-84AC-3FEB48F1C8FD}" type="pres">
      <dgm:prSet presAssocID="{D59F13B7-5F50-4850-9327-AC047A2C9A94}" presName="rootText1" presStyleLbl="node0" presStyleIdx="0" presStyleCnt="1">
        <dgm:presLayoutVars>
          <dgm:chPref val="3"/>
        </dgm:presLayoutVars>
      </dgm:prSet>
      <dgm:spPr/>
      <dgm:t>
        <a:bodyPr/>
        <a:lstStyle/>
        <a:p>
          <a:endParaRPr lang="ru-RU"/>
        </a:p>
      </dgm:t>
    </dgm:pt>
    <dgm:pt modelId="{8C8D2C6E-012D-4F7A-B93E-7985738591B7}" type="pres">
      <dgm:prSet presAssocID="{D59F13B7-5F50-4850-9327-AC047A2C9A94}" presName="rootConnector1" presStyleLbl="node1" presStyleIdx="0" presStyleCnt="0"/>
      <dgm:spPr/>
      <dgm:t>
        <a:bodyPr/>
        <a:lstStyle/>
        <a:p>
          <a:endParaRPr lang="ru-RU"/>
        </a:p>
      </dgm:t>
    </dgm:pt>
    <dgm:pt modelId="{A1AD4476-D1FB-49C6-A3D7-3E416F3E4722}" type="pres">
      <dgm:prSet presAssocID="{D59F13B7-5F50-4850-9327-AC047A2C9A94}" presName="hierChild2" presStyleCnt="0"/>
      <dgm:spPr/>
    </dgm:pt>
    <dgm:pt modelId="{E839E3F5-658F-477D-850C-91C44B6B45EE}" type="pres">
      <dgm:prSet presAssocID="{D9502EDD-D77F-48C2-8287-25B71C7BCC95}" presName="Name37" presStyleLbl="parChTrans1D2" presStyleIdx="0" presStyleCnt="2"/>
      <dgm:spPr/>
      <dgm:t>
        <a:bodyPr/>
        <a:lstStyle/>
        <a:p>
          <a:endParaRPr lang="ru-RU"/>
        </a:p>
      </dgm:t>
    </dgm:pt>
    <dgm:pt modelId="{7BB1B926-5D8F-4338-B336-810B01A62F19}" type="pres">
      <dgm:prSet presAssocID="{AF29661F-944B-4834-97BD-4D8B45E45833}" presName="hierRoot2" presStyleCnt="0">
        <dgm:presLayoutVars>
          <dgm:hierBranch val="init"/>
        </dgm:presLayoutVars>
      </dgm:prSet>
      <dgm:spPr/>
    </dgm:pt>
    <dgm:pt modelId="{CCD75026-9F15-417D-AC74-945FCDDAF5CF}" type="pres">
      <dgm:prSet presAssocID="{AF29661F-944B-4834-97BD-4D8B45E45833}" presName="rootComposite" presStyleCnt="0"/>
      <dgm:spPr/>
    </dgm:pt>
    <dgm:pt modelId="{BDB3D7DF-861E-428C-91F6-4BB1F1B7FA18}" type="pres">
      <dgm:prSet presAssocID="{AF29661F-944B-4834-97BD-4D8B45E45833}" presName="rootText" presStyleLbl="node2" presStyleIdx="0" presStyleCnt="2">
        <dgm:presLayoutVars>
          <dgm:chPref val="3"/>
        </dgm:presLayoutVars>
      </dgm:prSet>
      <dgm:spPr/>
      <dgm:t>
        <a:bodyPr/>
        <a:lstStyle/>
        <a:p>
          <a:endParaRPr lang="ru-RU"/>
        </a:p>
      </dgm:t>
    </dgm:pt>
    <dgm:pt modelId="{2E3012A3-5EFA-4954-B81E-FB333A2F78FB}" type="pres">
      <dgm:prSet presAssocID="{AF29661F-944B-4834-97BD-4D8B45E45833}" presName="rootConnector" presStyleLbl="node2" presStyleIdx="0" presStyleCnt="2"/>
      <dgm:spPr/>
      <dgm:t>
        <a:bodyPr/>
        <a:lstStyle/>
        <a:p>
          <a:endParaRPr lang="ru-RU"/>
        </a:p>
      </dgm:t>
    </dgm:pt>
    <dgm:pt modelId="{5DBB656A-736A-4C74-A5DA-EC71662B226E}" type="pres">
      <dgm:prSet presAssocID="{AF29661F-944B-4834-97BD-4D8B45E45833}" presName="hierChild4" presStyleCnt="0"/>
      <dgm:spPr/>
    </dgm:pt>
    <dgm:pt modelId="{F3F90CA0-E7B9-460F-8259-34A2FF40AB39}" type="pres">
      <dgm:prSet presAssocID="{AF29661F-944B-4834-97BD-4D8B45E45833}" presName="hierChild5" presStyleCnt="0"/>
      <dgm:spPr/>
    </dgm:pt>
    <dgm:pt modelId="{615B6D12-AE71-4C5C-8361-1B6001B4459E}" type="pres">
      <dgm:prSet presAssocID="{2B254216-D6B5-4413-999B-820D7C64C93A}" presName="Name37" presStyleLbl="parChTrans1D2" presStyleIdx="1" presStyleCnt="2"/>
      <dgm:spPr/>
      <dgm:t>
        <a:bodyPr/>
        <a:lstStyle/>
        <a:p>
          <a:endParaRPr lang="ru-RU"/>
        </a:p>
      </dgm:t>
    </dgm:pt>
    <dgm:pt modelId="{F607FA47-E61C-4757-BAA3-77E201ADFCCE}" type="pres">
      <dgm:prSet presAssocID="{A4853E4A-9759-4088-B1D3-8AD7CD56F7F6}" presName="hierRoot2" presStyleCnt="0">
        <dgm:presLayoutVars>
          <dgm:hierBranch val="init"/>
        </dgm:presLayoutVars>
      </dgm:prSet>
      <dgm:spPr/>
    </dgm:pt>
    <dgm:pt modelId="{CBA0443A-C558-412D-AB1C-09A2C4C94A7B}" type="pres">
      <dgm:prSet presAssocID="{A4853E4A-9759-4088-B1D3-8AD7CD56F7F6}" presName="rootComposite" presStyleCnt="0"/>
      <dgm:spPr/>
    </dgm:pt>
    <dgm:pt modelId="{DB142928-7CCF-4F78-AD2A-D5594BBFD57E}" type="pres">
      <dgm:prSet presAssocID="{A4853E4A-9759-4088-B1D3-8AD7CD56F7F6}" presName="rootText" presStyleLbl="node2" presStyleIdx="1" presStyleCnt="2">
        <dgm:presLayoutVars>
          <dgm:chPref val="3"/>
        </dgm:presLayoutVars>
      </dgm:prSet>
      <dgm:spPr/>
      <dgm:t>
        <a:bodyPr/>
        <a:lstStyle/>
        <a:p>
          <a:endParaRPr lang="ru-RU"/>
        </a:p>
      </dgm:t>
    </dgm:pt>
    <dgm:pt modelId="{07A1AEC2-BB1E-41FD-A9B7-385A1B19053B}" type="pres">
      <dgm:prSet presAssocID="{A4853E4A-9759-4088-B1D3-8AD7CD56F7F6}" presName="rootConnector" presStyleLbl="node2" presStyleIdx="1" presStyleCnt="2"/>
      <dgm:spPr/>
      <dgm:t>
        <a:bodyPr/>
        <a:lstStyle/>
        <a:p>
          <a:endParaRPr lang="ru-RU"/>
        </a:p>
      </dgm:t>
    </dgm:pt>
    <dgm:pt modelId="{A4589DAC-ECF7-470F-9141-AD7341C0843F}" type="pres">
      <dgm:prSet presAssocID="{A4853E4A-9759-4088-B1D3-8AD7CD56F7F6}" presName="hierChild4" presStyleCnt="0"/>
      <dgm:spPr/>
    </dgm:pt>
    <dgm:pt modelId="{D94E91F0-E3F8-41AC-8412-AA0322432598}" type="pres">
      <dgm:prSet presAssocID="{A4853E4A-9759-4088-B1D3-8AD7CD56F7F6}" presName="hierChild5" presStyleCnt="0"/>
      <dgm:spPr/>
    </dgm:pt>
    <dgm:pt modelId="{9DF98C2C-A4AD-4F3C-BFFE-8484656640B9}" type="pres">
      <dgm:prSet presAssocID="{D59F13B7-5F50-4850-9327-AC047A2C9A94}" presName="hierChild3" presStyleCnt="0"/>
      <dgm:spPr/>
    </dgm:pt>
  </dgm:ptLst>
  <dgm:cxnLst>
    <dgm:cxn modelId="{57EBC6F2-CAFD-4287-B3B3-31699B27D9CA}" type="presOf" srcId="{A4853E4A-9759-4088-B1D3-8AD7CD56F7F6}" destId="{DB142928-7CCF-4F78-AD2A-D5594BBFD57E}" srcOrd="0" destOrd="0" presId="urn:microsoft.com/office/officeart/2005/8/layout/orgChart1"/>
    <dgm:cxn modelId="{7923FB03-2CDB-457B-A3D7-2122ACFA22EB}" srcId="{D59F13B7-5F50-4850-9327-AC047A2C9A94}" destId="{AF29661F-944B-4834-97BD-4D8B45E45833}" srcOrd="0" destOrd="0" parTransId="{D9502EDD-D77F-48C2-8287-25B71C7BCC95}" sibTransId="{10C8760F-BDDC-4CE9-A1CC-0E02043428E5}"/>
    <dgm:cxn modelId="{3CC78736-5EEA-428D-B451-328C19B944A9}" type="presOf" srcId="{D59F13B7-5F50-4850-9327-AC047A2C9A94}" destId="{8C8D2C6E-012D-4F7A-B93E-7985738591B7}" srcOrd="1" destOrd="0" presId="urn:microsoft.com/office/officeart/2005/8/layout/orgChart1"/>
    <dgm:cxn modelId="{2AE5B02D-D410-425A-9E15-E48C4ED00566}" srcId="{D59F13B7-5F50-4850-9327-AC047A2C9A94}" destId="{A4853E4A-9759-4088-B1D3-8AD7CD56F7F6}" srcOrd="1" destOrd="0" parTransId="{2B254216-D6B5-4413-999B-820D7C64C93A}" sibTransId="{47A15BF3-2C02-418E-A6CE-3A25D98D2DF0}"/>
    <dgm:cxn modelId="{55741DCF-F7E0-4167-8743-BAF7FA0009F8}" type="presOf" srcId="{D9502EDD-D77F-48C2-8287-25B71C7BCC95}" destId="{E839E3F5-658F-477D-850C-91C44B6B45EE}" srcOrd="0" destOrd="0" presId="urn:microsoft.com/office/officeart/2005/8/layout/orgChart1"/>
    <dgm:cxn modelId="{8FA794EA-07CD-4F55-9F2D-B95D526998C0}" srcId="{8F61BC1F-7999-498C-B47C-8EF1E1D3A677}" destId="{D59F13B7-5F50-4850-9327-AC047A2C9A94}" srcOrd="0" destOrd="0" parTransId="{CAD4D9D7-4CC3-4A95-BCBA-9389A58B6DAE}" sibTransId="{03A80D64-F543-4358-B719-BEED79E89A4A}"/>
    <dgm:cxn modelId="{A0CA0724-6EB9-462D-93AC-E213529306C1}" type="presOf" srcId="{AF29661F-944B-4834-97BD-4D8B45E45833}" destId="{2E3012A3-5EFA-4954-B81E-FB333A2F78FB}" srcOrd="1" destOrd="0" presId="urn:microsoft.com/office/officeart/2005/8/layout/orgChart1"/>
    <dgm:cxn modelId="{14BF3C8D-4CE0-4ADA-8A3C-3C85261DCF4F}" type="presOf" srcId="{8F61BC1F-7999-498C-B47C-8EF1E1D3A677}" destId="{6F6EF71F-9E98-4648-933E-F63F4F833D8A}" srcOrd="0" destOrd="0" presId="urn:microsoft.com/office/officeart/2005/8/layout/orgChart1"/>
    <dgm:cxn modelId="{FEEB5FE9-B741-4084-AA29-46D5FE818CFC}" type="presOf" srcId="{2B254216-D6B5-4413-999B-820D7C64C93A}" destId="{615B6D12-AE71-4C5C-8361-1B6001B4459E}" srcOrd="0" destOrd="0" presId="urn:microsoft.com/office/officeart/2005/8/layout/orgChart1"/>
    <dgm:cxn modelId="{5DBA7ABA-C154-4748-8515-62034EFFC5D8}" type="presOf" srcId="{AF29661F-944B-4834-97BD-4D8B45E45833}" destId="{BDB3D7DF-861E-428C-91F6-4BB1F1B7FA18}" srcOrd="0" destOrd="0" presId="urn:microsoft.com/office/officeart/2005/8/layout/orgChart1"/>
    <dgm:cxn modelId="{7D914953-11E2-4BF8-9BE1-2FFC4606AEBB}" type="presOf" srcId="{A4853E4A-9759-4088-B1D3-8AD7CD56F7F6}" destId="{07A1AEC2-BB1E-41FD-A9B7-385A1B19053B}" srcOrd="1" destOrd="0" presId="urn:microsoft.com/office/officeart/2005/8/layout/orgChart1"/>
    <dgm:cxn modelId="{E2BE6E3E-2C4F-460C-9287-2B156B05975D}" type="presOf" srcId="{D59F13B7-5F50-4850-9327-AC047A2C9A94}" destId="{3FD8F45E-9048-4E0D-84AC-3FEB48F1C8FD}" srcOrd="0" destOrd="0" presId="urn:microsoft.com/office/officeart/2005/8/layout/orgChart1"/>
    <dgm:cxn modelId="{3E46F922-8390-4E83-B5B7-E62625441ED9}" type="presParOf" srcId="{6F6EF71F-9E98-4648-933E-F63F4F833D8A}" destId="{E5044BC3-7F2C-46BA-974E-B877D751A512}" srcOrd="0" destOrd="0" presId="urn:microsoft.com/office/officeart/2005/8/layout/orgChart1"/>
    <dgm:cxn modelId="{64E7DA2D-B720-4B3C-97EC-1FE224672276}" type="presParOf" srcId="{E5044BC3-7F2C-46BA-974E-B877D751A512}" destId="{726896A0-3537-4B5D-A7DB-C932B6C6EB5B}" srcOrd="0" destOrd="0" presId="urn:microsoft.com/office/officeart/2005/8/layout/orgChart1"/>
    <dgm:cxn modelId="{472B55D2-CABB-4408-9DE6-BADB22D6A03B}" type="presParOf" srcId="{726896A0-3537-4B5D-A7DB-C932B6C6EB5B}" destId="{3FD8F45E-9048-4E0D-84AC-3FEB48F1C8FD}" srcOrd="0" destOrd="0" presId="urn:microsoft.com/office/officeart/2005/8/layout/orgChart1"/>
    <dgm:cxn modelId="{954BC5AA-BE67-40EC-9A5A-BFEA0798E751}" type="presParOf" srcId="{726896A0-3537-4B5D-A7DB-C932B6C6EB5B}" destId="{8C8D2C6E-012D-4F7A-B93E-7985738591B7}" srcOrd="1" destOrd="0" presId="urn:microsoft.com/office/officeart/2005/8/layout/orgChart1"/>
    <dgm:cxn modelId="{51489F29-C776-48EF-B9EC-6327E9F5F179}" type="presParOf" srcId="{E5044BC3-7F2C-46BA-974E-B877D751A512}" destId="{A1AD4476-D1FB-49C6-A3D7-3E416F3E4722}" srcOrd="1" destOrd="0" presId="urn:microsoft.com/office/officeart/2005/8/layout/orgChart1"/>
    <dgm:cxn modelId="{E394678E-0AD4-41FF-AF66-A93FAE5C8873}" type="presParOf" srcId="{A1AD4476-D1FB-49C6-A3D7-3E416F3E4722}" destId="{E839E3F5-658F-477D-850C-91C44B6B45EE}" srcOrd="0" destOrd="0" presId="urn:microsoft.com/office/officeart/2005/8/layout/orgChart1"/>
    <dgm:cxn modelId="{3DF6CD18-458C-4323-BFE0-BEB23F4867FC}" type="presParOf" srcId="{A1AD4476-D1FB-49C6-A3D7-3E416F3E4722}" destId="{7BB1B926-5D8F-4338-B336-810B01A62F19}" srcOrd="1" destOrd="0" presId="urn:microsoft.com/office/officeart/2005/8/layout/orgChart1"/>
    <dgm:cxn modelId="{66334313-4BE4-4395-8D59-5940B0071FD3}" type="presParOf" srcId="{7BB1B926-5D8F-4338-B336-810B01A62F19}" destId="{CCD75026-9F15-417D-AC74-945FCDDAF5CF}" srcOrd="0" destOrd="0" presId="urn:microsoft.com/office/officeart/2005/8/layout/orgChart1"/>
    <dgm:cxn modelId="{E8E36C7E-9ABC-4613-861F-4B17A2E9C8D9}" type="presParOf" srcId="{CCD75026-9F15-417D-AC74-945FCDDAF5CF}" destId="{BDB3D7DF-861E-428C-91F6-4BB1F1B7FA18}" srcOrd="0" destOrd="0" presId="urn:microsoft.com/office/officeart/2005/8/layout/orgChart1"/>
    <dgm:cxn modelId="{ABDBC5E9-9846-49A6-A198-12DCBAC96F39}" type="presParOf" srcId="{CCD75026-9F15-417D-AC74-945FCDDAF5CF}" destId="{2E3012A3-5EFA-4954-B81E-FB333A2F78FB}" srcOrd="1" destOrd="0" presId="urn:microsoft.com/office/officeart/2005/8/layout/orgChart1"/>
    <dgm:cxn modelId="{B970B4E9-0C80-4F27-A8DD-3B2EE42554A8}" type="presParOf" srcId="{7BB1B926-5D8F-4338-B336-810B01A62F19}" destId="{5DBB656A-736A-4C74-A5DA-EC71662B226E}" srcOrd="1" destOrd="0" presId="urn:microsoft.com/office/officeart/2005/8/layout/orgChart1"/>
    <dgm:cxn modelId="{AB9467A1-9861-4649-9296-3C889ACDAE4D}" type="presParOf" srcId="{7BB1B926-5D8F-4338-B336-810B01A62F19}" destId="{F3F90CA0-E7B9-460F-8259-34A2FF40AB39}" srcOrd="2" destOrd="0" presId="urn:microsoft.com/office/officeart/2005/8/layout/orgChart1"/>
    <dgm:cxn modelId="{4E333433-F25F-4582-A084-CB8F9FA34257}" type="presParOf" srcId="{A1AD4476-D1FB-49C6-A3D7-3E416F3E4722}" destId="{615B6D12-AE71-4C5C-8361-1B6001B4459E}" srcOrd="2" destOrd="0" presId="urn:microsoft.com/office/officeart/2005/8/layout/orgChart1"/>
    <dgm:cxn modelId="{D85CD3AD-2620-4073-91C3-C4B7437C5109}" type="presParOf" srcId="{A1AD4476-D1FB-49C6-A3D7-3E416F3E4722}" destId="{F607FA47-E61C-4757-BAA3-77E201ADFCCE}" srcOrd="3" destOrd="0" presId="urn:microsoft.com/office/officeart/2005/8/layout/orgChart1"/>
    <dgm:cxn modelId="{37951A44-1CDB-49D6-8269-6350B7E976A8}" type="presParOf" srcId="{F607FA47-E61C-4757-BAA3-77E201ADFCCE}" destId="{CBA0443A-C558-412D-AB1C-09A2C4C94A7B}" srcOrd="0" destOrd="0" presId="urn:microsoft.com/office/officeart/2005/8/layout/orgChart1"/>
    <dgm:cxn modelId="{48686AA2-D154-4F2D-AAD4-B01DD579A992}" type="presParOf" srcId="{CBA0443A-C558-412D-AB1C-09A2C4C94A7B}" destId="{DB142928-7CCF-4F78-AD2A-D5594BBFD57E}" srcOrd="0" destOrd="0" presId="urn:microsoft.com/office/officeart/2005/8/layout/orgChart1"/>
    <dgm:cxn modelId="{A9C2F67C-0F3C-417E-832C-770B8278341D}" type="presParOf" srcId="{CBA0443A-C558-412D-AB1C-09A2C4C94A7B}" destId="{07A1AEC2-BB1E-41FD-A9B7-385A1B19053B}" srcOrd="1" destOrd="0" presId="urn:microsoft.com/office/officeart/2005/8/layout/orgChart1"/>
    <dgm:cxn modelId="{7EC9E573-4435-4B25-8029-80D7D4E841E0}" type="presParOf" srcId="{F607FA47-E61C-4757-BAA3-77E201ADFCCE}" destId="{A4589DAC-ECF7-470F-9141-AD7341C0843F}" srcOrd="1" destOrd="0" presId="urn:microsoft.com/office/officeart/2005/8/layout/orgChart1"/>
    <dgm:cxn modelId="{D097CAAE-F9A4-46D0-A4D7-DCA3A73EC779}" type="presParOf" srcId="{F607FA47-E61C-4757-BAA3-77E201ADFCCE}" destId="{D94E91F0-E3F8-41AC-8412-AA0322432598}" srcOrd="2" destOrd="0" presId="urn:microsoft.com/office/officeart/2005/8/layout/orgChart1"/>
    <dgm:cxn modelId="{8C8D004A-2439-41A7-B479-C3E6B1587728}" type="presParOf" srcId="{E5044BC3-7F2C-46BA-974E-B877D751A512}" destId="{9DF98C2C-A4AD-4F3C-BFFE-8484656640B9}"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F1E3272-8310-49B0-BFDA-F1C51385B0A7}" type="doc">
      <dgm:prSet loTypeId="urn:microsoft.com/office/officeart/2005/8/layout/list1" loCatId="list" qsTypeId="urn:microsoft.com/office/officeart/2005/8/quickstyle/3d3" qsCatId="3D" csTypeId="urn:microsoft.com/office/officeart/2005/8/colors/accent0_1" csCatId="mainScheme" phldr="1"/>
      <dgm:spPr/>
      <dgm:t>
        <a:bodyPr/>
        <a:lstStyle/>
        <a:p>
          <a:endParaRPr lang="ru-RU"/>
        </a:p>
      </dgm:t>
    </dgm:pt>
    <dgm:pt modelId="{E150B5AD-52BC-4B50-A362-A23A9444F016}">
      <dgm:prSet phldrT="[Текст]" custT="1"/>
      <dgm:spPr/>
      <dgm:t>
        <a:bodyPr/>
        <a:lstStyle/>
        <a:p>
          <a:r>
            <a:rPr lang="ru-RU" sz="1200" b="0" i="0" u="none">
              <a:latin typeface="Times New Roman" panose="02020603050405020304" pitchFamily="18" charset="0"/>
              <a:cs typeface="Times New Roman" panose="02020603050405020304" pitchFamily="18" charset="0"/>
            </a:rPr>
            <a:t>Активная аккумуляция свободного капитала из разных источников</a:t>
          </a:r>
          <a:endParaRPr lang="ru-RU" sz="1200">
            <a:latin typeface="Times New Roman" panose="02020603050405020304" pitchFamily="18" charset="0"/>
            <a:cs typeface="Times New Roman" panose="02020603050405020304" pitchFamily="18" charset="0"/>
          </a:endParaRPr>
        </a:p>
      </dgm:t>
    </dgm:pt>
    <dgm:pt modelId="{B68A734F-49C8-412A-B5E4-CA8CDB108189}" type="parTrans" cxnId="{EF1FA231-C69E-4A3B-B944-48203CBB4D66}">
      <dgm:prSet/>
      <dgm:spPr/>
      <dgm:t>
        <a:bodyPr/>
        <a:lstStyle/>
        <a:p>
          <a:endParaRPr lang="ru-RU" sz="1200">
            <a:latin typeface="Times New Roman" panose="02020603050405020304" pitchFamily="18" charset="0"/>
            <a:cs typeface="Times New Roman" panose="02020603050405020304" pitchFamily="18" charset="0"/>
          </a:endParaRPr>
        </a:p>
      </dgm:t>
    </dgm:pt>
    <dgm:pt modelId="{14A853EF-6F50-4DCC-9D61-FB32B2504A2C}" type="sibTrans" cxnId="{EF1FA231-C69E-4A3B-B944-48203CBB4D66}">
      <dgm:prSet/>
      <dgm:spPr/>
      <dgm:t>
        <a:bodyPr/>
        <a:lstStyle/>
        <a:p>
          <a:endParaRPr lang="ru-RU" sz="1200">
            <a:latin typeface="Times New Roman" panose="02020603050405020304" pitchFamily="18" charset="0"/>
            <a:cs typeface="Times New Roman" panose="02020603050405020304" pitchFamily="18" charset="0"/>
          </a:endParaRPr>
        </a:p>
      </dgm:t>
    </dgm:pt>
    <dgm:pt modelId="{771032E6-1C65-4DF6-BC49-888ABE5DC885}">
      <dgm:prSet phldrT="[Текст]" custT="1"/>
      <dgm:spPr/>
      <dgm:t>
        <a:bodyPr/>
        <a:lstStyle/>
        <a:p>
          <a:r>
            <a:rPr lang="ru-RU" sz="1200" b="0" i="0" u="none">
              <a:latin typeface="Times New Roman" panose="02020603050405020304" pitchFamily="18" charset="0"/>
              <a:cs typeface="Times New Roman" panose="02020603050405020304" pitchFamily="18" charset="0"/>
            </a:rPr>
            <a:t>Распределение накопленного капитала между разными субъектами, предъявляющими спрос на них.</a:t>
          </a:r>
          <a:endParaRPr lang="ru-RU" sz="1200">
            <a:latin typeface="Times New Roman" panose="02020603050405020304" pitchFamily="18" charset="0"/>
            <a:cs typeface="Times New Roman" panose="02020603050405020304" pitchFamily="18" charset="0"/>
          </a:endParaRPr>
        </a:p>
      </dgm:t>
    </dgm:pt>
    <dgm:pt modelId="{C2D03C1B-713A-4068-A18E-A07A479D1A51}" type="parTrans" cxnId="{673E8D64-7126-4944-8E81-835D5E4E945B}">
      <dgm:prSet/>
      <dgm:spPr/>
      <dgm:t>
        <a:bodyPr/>
        <a:lstStyle/>
        <a:p>
          <a:endParaRPr lang="ru-RU" sz="1200">
            <a:latin typeface="Times New Roman" panose="02020603050405020304" pitchFamily="18" charset="0"/>
            <a:cs typeface="Times New Roman" panose="02020603050405020304" pitchFamily="18" charset="0"/>
          </a:endParaRPr>
        </a:p>
      </dgm:t>
    </dgm:pt>
    <dgm:pt modelId="{730EE269-6B2E-49C1-9ADD-E63742EBD4E6}" type="sibTrans" cxnId="{673E8D64-7126-4944-8E81-835D5E4E945B}">
      <dgm:prSet/>
      <dgm:spPr/>
      <dgm:t>
        <a:bodyPr/>
        <a:lstStyle/>
        <a:p>
          <a:endParaRPr lang="ru-RU" sz="1200">
            <a:latin typeface="Times New Roman" panose="02020603050405020304" pitchFamily="18" charset="0"/>
            <a:cs typeface="Times New Roman" panose="02020603050405020304" pitchFamily="18" charset="0"/>
          </a:endParaRPr>
        </a:p>
      </dgm:t>
    </dgm:pt>
    <dgm:pt modelId="{87C2908C-2603-42B4-BC7B-69BEDA202892}">
      <dgm:prSet phldrT="[Текст]" custT="1"/>
      <dgm:spPr/>
      <dgm:t>
        <a:bodyPr/>
        <a:lstStyle/>
        <a:p>
          <a:r>
            <a:rPr lang="ru-RU" sz="1200" b="0" i="0" u="none">
              <a:latin typeface="Times New Roman" panose="02020603050405020304" pitchFamily="18" charset="0"/>
              <a:cs typeface="Times New Roman" panose="02020603050405020304" pitchFamily="18" charset="0"/>
            </a:rPr>
            <a:t>Выявление приоритетного направления использования капиталов на основе критериев доходности, необходимости по стратегическому значению.</a:t>
          </a:r>
          <a:endParaRPr lang="ru-RU" sz="1200">
            <a:latin typeface="Times New Roman" panose="02020603050405020304" pitchFamily="18" charset="0"/>
            <a:cs typeface="Times New Roman" panose="02020603050405020304" pitchFamily="18" charset="0"/>
          </a:endParaRPr>
        </a:p>
      </dgm:t>
    </dgm:pt>
    <dgm:pt modelId="{FC6914B9-CA2C-48F1-A824-906B33D0060A}" type="parTrans" cxnId="{C8B72D27-F4FE-44DE-A0A7-3E4CB5941672}">
      <dgm:prSet/>
      <dgm:spPr/>
      <dgm:t>
        <a:bodyPr/>
        <a:lstStyle/>
        <a:p>
          <a:endParaRPr lang="ru-RU" sz="1200">
            <a:latin typeface="Times New Roman" panose="02020603050405020304" pitchFamily="18" charset="0"/>
            <a:cs typeface="Times New Roman" panose="02020603050405020304" pitchFamily="18" charset="0"/>
          </a:endParaRPr>
        </a:p>
      </dgm:t>
    </dgm:pt>
    <dgm:pt modelId="{3E64049F-601E-4B3E-A9D2-61B4BEBAD4EE}" type="sibTrans" cxnId="{C8B72D27-F4FE-44DE-A0A7-3E4CB5941672}">
      <dgm:prSet/>
      <dgm:spPr/>
      <dgm:t>
        <a:bodyPr/>
        <a:lstStyle/>
        <a:p>
          <a:endParaRPr lang="ru-RU" sz="1200">
            <a:latin typeface="Times New Roman" panose="02020603050405020304" pitchFamily="18" charset="0"/>
            <a:cs typeface="Times New Roman" panose="02020603050405020304" pitchFamily="18" charset="0"/>
          </a:endParaRPr>
        </a:p>
      </dgm:t>
    </dgm:pt>
    <dgm:pt modelId="{D0B9BD6C-3187-4ABA-B224-A5087080A4C7}">
      <dgm:prSet custT="1"/>
      <dgm:spPr/>
      <dgm:t>
        <a:bodyPr/>
        <a:lstStyle/>
        <a:p>
          <a:r>
            <a:rPr lang="ru-RU" sz="1200" b="0" i="0" u="none">
              <a:latin typeface="Times New Roman" panose="02020603050405020304" pitchFamily="18" charset="0"/>
              <a:cs typeface="Times New Roman" panose="02020603050405020304" pitchFamily="18" charset="0"/>
            </a:rPr>
            <a:t>Оптимизация  соотношения спроса и предложения на инвестиционные товары</a:t>
          </a:r>
          <a:endParaRPr lang="ru-RU" sz="1200">
            <a:latin typeface="Times New Roman" panose="02020603050405020304" pitchFamily="18" charset="0"/>
            <a:cs typeface="Times New Roman" panose="02020603050405020304" pitchFamily="18" charset="0"/>
          </a:endParaRPr>
        </a:p>
      </dgm:t>
    </dgm:pt>
    <dgm:pt modelId="{D57480F3-6420-4C77-B838-BBF17710753D}" type="parTrans" cxnId="{17E397DE-33B4-44E8-BA2B-3FA8DB3854D1}">
      <dgm:prSet/>
      <dgm:spPr/>
      <dgm:t>
        <a:bodyPr/>
        <a:lstStyle/>
        <a:p>
          <a:endParaRPr lang="ru-RU" sz="1200">
            <a:latin typeface="Times New Roman" panose="02020603050405020304" pitchFamily="18" charset="0"/>
            <a:cs typeface="Times New Roman" panose="02020603050405020304" pitchFamily="18" charset="0"/>
          </a:endParaRPr>
        </a:p>
      </dgm:t>
    </dgm:pt>
    <dgm:pt modelId="{6950D6B4-F7C4-451A-94EB-700BF8833EFB}" type="sibTrans" cxnId="{17E397DE-33B4-44E8-BA2B-3FA8DB3854D1}">
      <dgm:prSet/>
      <dgm:spPr/>
      <dgm:t>
        <a:bodyPr/>
        <a:lstStyle/>
        <a:p>
          <a:endParaRPr lang="ru-RU" sz="1200">
            <a:latin typeface="Times New Roman" panose="02020603050405020304" pitchFamily="18" charset="0"/>
            <a:cs typeface="Times New Roman" panose="02020603050405020304" pitchFamily="18" charset="0"/>
          </a:endParaRPr>
        </a:p>
      </dgm:t>
    </dgm:pt>
    <dgm:pt modelId="{2F81C5BD-8236-49A3-A69B-0F3F905FFF87}">
      <dgm:prSet custT="1"/>
      <dgm:spPr/>
      <dgm:t>
        <a:bodyPr/>
        <a:lstStyle/>
        <a:p>
          <a:r>
            <a:rPr lang="ru-RU" sz="1200" b="0" i="0" u="none">
              <a:latin typeface="Times New Roman" panose="02020603050405020304" pitchFamily="18" charset="0"/>
              <a:cs typeface="Times New Roman" panose="02020603050405020304" pitchFamily="18" charset="0"/>
            </a:rPr>
            <a:t>Создание предпосылок ускорения финансовых и товарных потоков в масштабе всей страны</a:t>
          </a:r>
          <a:endParaRPr lang="ru-RU" sz="1200">
            <a:latin typeface="Times New Roman" panose="02020603050405020304" pitchFamily="18" charset="0"/>
            <a:cs typeface="Times New Roman" panose="02020603050405020304" pitchFamily="18" charset="0"/>
          </a:endParaRPr>
        </a:p>
      </dgm:t>
    </dgm:pt>
    <dgm:pt modelId="{D11122AE-E6E2-4568-985D-41BA979C95A3}" type="parTrans" cxnId="{25584EA0-659F-42DE-8767-8FA136E6DA27}">
      <dgm:prSet/>
      <dgm:spPr/>
      <dgm:t>
        <a:bodyPr/>
        <a:lstStyle/>
        <a:p>
          <a:endParaRPr lang="ru-RU" sz="1200">
            <a:latin typeface="Times New Roman" panose="02020603050405020304" pitchFamily="18" charset="0"/>
            <a:cs typeface="Times New Roman" panose="02020603050405020304" pitchFamily="18" charset="0"/>
          </a:endParaRPr>
        </a:p>
      </dgm:t>
    </dgm:pt>
    <dgm:pt modelId="{9A5BA7FA-E551-4BE0-BC6B-FA76CF74D96E}" type="sibTrans" cxnId="{25584EA0-659F-42DE-8767-8FA136E6DA27}">
      <dgm:prSet/>
      <dgm:spPr/>
      <dgm:t>
        <a:bodyPr/>
        <a:lstStyle/>
        <a:p>
          <a:endParaRPr lang="ru-RU" sz="1200">
            <a:latin typeface="Times New Roman" panose="02020603050405020304" pitchFamily="18" charset="0"/>
            <a:cs typeface="Times New Roman" panose="02020603050405020304" pitchFamily="18" charset="0"/>
          </a:endParaRPr>
        </a:p>
      </dgm:t>
    </dgm:pt>
    <dgm:pt modelId="{27B52FC4-09EC-4FF4-B4D4-470CABFBBFB8}">
      <dgm:prSet custT="1"/>
      <dgm:spPr/>
      <dgm:t>
        <a:bodyPr/>
        <a:lstStyle/>
        <a:p>
          <a:r>
            <a:rPr lang="ru-RU" sz="1200" b="0" i="0" u="none">
              <a:latin typeface="Times New Roman" panose="02020603050405020304" pitchFamily="18" charset="0"/>
              <a:cs typeface="Times New Roman" panose="02020603050405020304" pitchFamily="18" charset="0"/>
            </a:rPr>
            <a:t>Формирование собственного механизма страхования риска и выработка специальных инвестиционных инструментов</a:t>
          </a:r>
          <a:endParaRPr lang="ru-RU" sz="1200">
            <a:latin typeface="Times New Roman" panose="02020603050405020304" pitchFamily="18" charset="0"/>
            <a:cs typeface="Times New Roman" panose="02020603050405020304" pitchFamily="18" charset="0"/>
          </a:endParaRPr>
        </a:p>
      </dgm:t>
    </dgm:pt>
    <dgm:pt modelId="{8664D542-7D42-424C-8069-C97050E4E086}" type="parTrans" cxnId="{2CA09A49-33EF-46B6-A015-60774565C33E}">
      <dgm:prSet/>
      <dgm:spPr/>
      <dgm:t>
        <a:bodyPr/>
        <a:lstStyle/>
        <a:p>
          <a:endParaRPr lang="ru-RU" sz="1200">
            <a:latin typeface="Times New Roman" panose="02020603050405020304" pitchFamily="18" charset="0"/>
            <a:cs typeface="Times New Roman" panose="02020603050405020304" pitchFamily="18" charset="0"/>
          </a:endParaRPr>
        </a:p>
      </dgm:t>
    </dgm:pt>
    <dgm:pt modelId="{B88BD3F7-AF4D-4D77-9E07-3DC27C7745F3}" type="sibTrans" cxnId="{2CA09A49-33EF-46B6-A015-60774565C33E}">
      <dgm:prSet/>
      <dgm:spPr/>
      <dgm:t>
        <a:bodyPr/>
        <a:lstStyle/>
        <a:p>
          <a:endParaRPr lang="ru-RU" sz="1200">
            <a:latin typeface="Times New Roman" panose="02020603050405020304" pitchFamily="18" charset="0"/>
            <a:cs typeface="Times New Roman" panose="02020603050405020304" pitchFamily="18" charset="0"/>
          </a:endParaRPr>
        </a:p>
      </dgm:t>
    </dgm:pt>
    <dgm:pt modelId="{D917DF31-F05A-4DF1-9481-6A7AD1CB8185}">
      <dgm:prSet custT="1"/>
      <dgm:spPr/>
      <dgm:t>
        <a:bodyPr/>
        <a:lstStyle/>
        <a:p>
          <a:r>
            <a:rPr lang="ru-RU" sz="1200" b="0" i="0" u="none">
              <a:latin typeface="Times New Roman" panose="02020603050405020304" pitchFamily="18" charset="0"/>
              <a:cs typeface="Times New Roman" panose="02020603050405020304" pitchFamily="18" charset="0"/>
            </a:rPr>
            <a:t>Активизация экономической деятельности субъектов национального хозяйства </a:t>
          </a:r>
          <a:endParaRPr lang="ru-RU" sz="1200">
            <a:latin typeface="Times New Roman" panose="02020603050405020304" pitchFamily="18" charset="0"/>
            <a:cs typeface="Times New Roman" panose="02020603050405020304" pitchFamily="18" charset="0"/>
          </a:endParaRPr>
        </a:p>
      </dgm:t>
    </dgm:pt>
    <dgm:pt modelId="{21015273-203F-4F95-B5BD-1EC58ED88CB9}" type="parTrans" cxnId="{E6716BB3-ECB6-42F1-AB0A-EC371E14BB5C}">
      <dgm:prSet/>
      <dgm:spPr/>
      <dgm:t>
        <a:bodyPr/>
        <a:lstStyle/>
        <a:p>
          <a:endParaRPr lang="ru-RU" sz="1200">
            <a:latin typeface="Times New Roman" panose="02020603050405020304" pitchFamily="18" charset="0"/>
            <a:cs typeface="Times New Roman" panose="02020603050405020304" pitchFamily="18" charset="0"/>
          </a:endParaRPr>
        </a:p>
      </dgm:t>
    </dgm:pt>
    <dgm:pt modelId="{BD165EDC-DC40-4C5C-A405-C70DF74A9A15}" type="sibTrans" cxnId="{E6716BB3-ECB6-42F1-AB0A-EC371E14BB5C}">
      <dgm:prSet/>
      <dgm:spPr/>
      <dgm:t>
        <a:bodyPr/>
        <a:lstStyle/>
        <a:p>
          <a:endParaRPr lang="ru-RU" sz="1200">
            <a:latin typeface="Times New Roman" panose="02020603050405020304" pitchFamily="18" charset="0"/>
            <a:cs typeface="Times New Roman" panose="02020603050405020304" pitchFamily="18" charset="0"/>
          </a:endParaRPr>
        </a:p>
      </dgm:t>
    </dgm:pt>
    <dgm:pt modelId="{208340E0-24C5-4FC9-8AEA-3348087FDCF2}" type="pres">
      <dgm:prSet presAssocID="{1F1E3272-8310-49B0-BFDA-F1C51385B0A7}" presName="linear" presStyleCnt="0">
        <dgm:presLayoutVars>
          <dgm:dir/>
          <dgm:animLvl val="lvl"/>
          <dgm:resizeHandles val="exact"/>
        </dgm:presLayoutVars>
      </dgm:prSet>
      <dgm:spPr/>
      <dgm:t>
        <a:bodyPr/>
        <a:lstStyle/>
        <a:p>
          <a:endParaRPr lang="ru-RU"/>
        </a:p>
      </dgm:t>
    </dgm:pt>
    <dgm:pt modelId="{1CDABF9E-537F-4FBF-B844-C13534FD5519}" type="pres">
      <dgm:prSet presAssocID="{E150B5AD-52BC-4B50-A362-A23A9444F016}" presName="parentLin" presStyleCnt="0"/>
      <dgm:spPr/>
    </dgm:pt>
    <dgm:pt modelId="{10311724-61C6-429E-89C4-75A56526602B}" type="pres">
      <dgm:prSet presAssocID="{E150B5AD-52BC-4B50-A362-A23A9444F016}" presName="parentLeftMargin" presStyleLbl="node1" presStyleIdx="0" presStyleCnt="7"/>
      <dgm:spPr/>
      <dgm:t>
        <a:bodyPr/>
        <a:lstStyle/>
        <a:p>
          <a:endParaRPr lang="ru-RU"/>
        </a:p>
      </dgm:t>
    </dgm:pt>
    <dgm:pt modelId="{60CBFA3F-3DF6-4927-9F84-0EA702CD2D0E}" type="pres">
      <dgm:prSet presAssocID="{E150B5AD-52BC-4B50-A362-A23A9444F016}" presName="parentText" presStyleLbl="node1" presStyleIdx="0" presStyleCnt="7">
        <dgm:presLayoutVars>
          <dgm:chMax val="0"/>
          <dgm:bulletEnabled val="1"/>
        </dgm:presLayoutVars>
      </dgm:prSet>
      <dgm:spPr/>
      <dgm:t>
        <a:bodyPr/>
        <a:lstStyle/>
        <a:p>
          <a:endParaRPr lang="ru-RU"/>
        </a:p>
      </dgm:t>
    </dgm:pt>
    <dgm:pt modelId="{7889796A-5438-42CD-B3EB-C68A2F2BCFB2}" type="pres">
      <dgm:prSet presAssocID="{E150B5AD-52BC-4B50-A362-A23A9444F016}" presName="negativeSpace" presStyleCnt="0"/>
      <dgm:spPr/>
    </dgm:pt>
    <dgm:pt modelId="{DD11BBBE-FE0B-46A4-8E2D-8036CC0E9858}" type="pres">
      <dgm:prSet presAssocID="{E150B5AD-52BC-4B50-A362-A23A9444F016}" presName="childText" presStyleLbl="conFgAcc1" presStyleIdx="0" presStyleCnt="7">
        <dgm:presLayoutVars>
          <dgm:bulletEnabled val="1"/>
        </dgm:presLayoutVars>
      </dgm:prSet>
      <dgm:spPr/>
    </dgm:pt>
    <dgm:pt modelId="{12CB6602-A828-4561-8C24-D5A620DB7C89}" type="pres">
      <dgm:prSet presAssocID="{14A853EF-6F50-4DCC-9D61-FB32B2504A2C}" presName="spaceBetweenRectangles" presStyleCnt="0"/>
      <dgm:spPr/>
    </dgm:pt>
    <dgm:pt modelId="{D2F8EDBE-EFC5-4A3F-B453-75729C0254A5}" type="pres">
      <dgm:prSet presAssocID="{771032E6-1C65-4DF6-BC49-888ABE5DC885}" presName="parentLin" presStyleCnt="0"/>
      <dgm:spPr/>
    </dgm:pt>
    <dgm:pt modelId="{7C441BA5-2130-470D-9A8D-6F666EA1F0D4}" type="pres">
      <dgm:prSet presAssocID="{771032E6-1C65-4DF6-BC49-888ABE5DC885}" presName="parentLeftMargin" presStyleLbl="node1" presStyleIdx="0" presStyleCnt="7"/>
      <dgm:spPr/>
      <dgm:t>
        <a:bodyPr/>
        <a:lstStyle/>
        <a:p>
          <a:endParaRPr lang="ru-RU"/>
        </a:p>
      </dgm:t>
    </dgm:pt>
    <dgm:pt modelId="{14B5F209-66C7-499D-A2CC-0B313A8C766D}" type="pres">
      <dgm:prSet presAssocID="{771032E6-1C65-4DF6-BC49-888ABE5DC885}" presName="parentText" presStyleLbl="node1" presStyleIdx="1" presStyleCnt="7">
        <dgm:presLayoutVars>
          <dgm:chMax val="0"/>
          <dgm:bulletEnabled val="1"/>
        </dgm:presLayoutVars>
      </dgm:prSet>
      <dgm:spPr/>
      <dgm:t>
        <a:bodyPr/>
        <a:lstStyle/>
        <a:p>
          <a:endParaRPr lang="ru-RU"/>
        </a:p>
      </dgm:t>
    </dgm:pt>
    <dgm:pt modelId="{E9326DE7-8113-46C2-A286-A56BCCE4FCBE}" type="pres">
      <dgm:prSet presAssocID="{771032E6-1C65-4DF6-BC49-888ABE5DC885}" presName="negativeSpace" presStyleCnt="0"/>
      <dgm:spPr/>
    </dgm:pt>
    <dgm:pt modelId="{B862C385-7236-404B-BCF5-7B6FA94A3028}" type="pres">
      <dgm:prSet presAssocID="{771032E6-1C65-4DF6-BC49-888ABE5DC885}" presName="childText" presStyleLbl="conFgAcc1" presStyleIdx="1" presStyleCnt="7">
        <dgm:presLayoutVars>
          <dgm:bulletEnabled val="1"/>
        </dgm:presLayoutVars>
      </dgm:prSet>
      <dgm:spPr/>
    </dgm:pt>
    <dgm:pt modelId="{85F508ED-1D42-457B-B600-A2455115647A}" type="pres">
      <dgm:prSet presAssocID="{730EE269-6B2E-49C1-9ADD-E63742EBD4E6}" presName="spaceBetweenRectangles" presStyleCnt="0"/>
      <dgm:spPr/>
    </dgm:pt>
    <dgm:pt modelId="{0924612F-3E4D-49F1-9D7A-60E5DEA6FF54}" type="pres">
      <dgm:prSet presAssocID="{87C2908C-2603-42B4-BC7B-69BEDA202892}" presName="parentLin" presStyleCnt="0"/>
      <dgm:spPr/>
    </dgm:pt>
    <dgm:pt modelId="{75015958-5401-40DB-B82D-A1C1E64338EE}" type="pres">
      <dgm:prSet presAssocID="{87C2908C-2603-42B4-BC7B-69BEDA202892}" presName="parentLeftMargin" presStyleLbl="node1" presStyleIdx="1" presStyleCnt="7"/>
      <dgm:spPr/>
      <dgm:t>
        <a:bodyPr/>
        <a:lstStyle/>
        <a:p>
          <a:endParaRPr lang="ru-RU"/>
        </a:p>
      </dgm:t>
    </dgm:pt>
    <dgm:pt modelId="{5864F2D6-0E97-48D2-BF2D-C9DE64F4FCE8}" type="pres">
      <dgm:prSet presAssocID="{87C2908C-2603-42B4-BC7B-69BEDA202892}" presName="parentText" presStyleLbl="node1" presStyleIdx="2" presStyleCnt="7">
        <dgm:presLayoutVars>
          <dgm:chMax val="0"/>
          <dgm:bulletEnabled val="1"/>
        </dgm:presLayoutVars>
      </dgm:prSet>
      <dgm:spPr/>
      <dgm:t>
        <a:bodyPr/>
        <a:lstStyle/>
        <a:p>
          <a:endParaRPr lang="ru-RU"/>
        </a:p>
      </dgm:t>
    </dgm:pt>
    <dgm:pt modelId="{1FCDBB38-4CBE-42AC-AD77-62D3BA63FD23}" type="pres">
      <dgm:prSet presAssocID="{87C2908C-2603-42B4-BC7B-69BEDA202892}" presName="negativeSpace" presStyleCnt="0"/>
      <dgm:spPr/>
    </dgm:pt>
    <dgm:pt modelId="{DDFDE642-261D-42E6-A938-64A9E578FD81}" type="pres">
      <dgm:prSet presAssocID="{87C2908C-2603-42B4-BC7B-69BEDA202892}" presName="childText" presStyleLbl="conFgAcc1" presStyleIdx="2" presStyleCnt="7">
        <dgm:presLayoutVars>
          <dgm:bulletEnabled val="1"/>
        </dgm:presLayoutVars>
      </dgm:prSet>
      <dgm:spPr/>
    </dgm:pt>
    <dgm:pt modelId="{AC25DC54-FFB2-4B55-B342-2F83E0EF11D8}" type="pres">
      <dgm:prSet presAssocID="{3E64049F-601E-4B3E-A9D2-61B4BEBAD4EE}" presName="spaceBetweenRectangles" presStyleCnt="0"/>
      <dgm:spPr/>
    </dgm:pt>
    <dgm:pt modelId="{329716DE-1425-4C1F-A1D9-8C69E5F7193C}" type="pres">
      <dgm:prSet presAssocID="{D0B9BD6C-3187-4ABA-B224-A5087080A4C7}" presName="parentLin" presStyleCnt="0"/>
      <dgm:spPr/>
    </dgm:pt>
    <dgm:pt modelId="{800B648B-9912-4493-A73B-0D18D801B4B0}" type="pres">
      <dgm:prSet presAssocID="{D0B9BD6C-3187-4ABA-B224-A5087080A4C7}" presName="parentLeftMargin" presStyleLbl="node1" presStyleIdx="2" presStyleCnt="7"/>
      <dgm:spPr/>
      <dgm:t>
        <a:bodyPr/>
        <a:lstStyle/>
        <a:p>
          <a:endParaRPr lang="ru-RU"/>
        </a:p>
      </dgm:t>
    </dgm:pt>
    <dgm:pt modelId="{1A7AB312-B1AF-45EB-9F98-F7630F853B66}" type="pres">
      <dgm:prSet presAssocID="{D0B9BD6C-3187-4ABA-B224-A5087080A4C7}" presName="parentText" presStyleLbl="node1" presStyleIdx="3" presStyleCnt="7">
        <dgm:presLayoutVars>
          <dgm:chMax val="0"/>
          <dgm:bulletEnabled val="1"/>
        </dgm:presLayoutVars>
      </dgm:prSet>
      <dgm:spPr/>
      <dgm:t>
        <a:bodyPr/>
        <a:lstStyle/>
        <a:p>
          <a:endParaRPr lang="ru-RU"/>
        </a:p>
      </dgm:t>
    </dgm:pt>
    <dgm:pt modelId="{0EDE0927-FFD3-468F-B2EC-1CF0D7EC6839}" type="pres">
      <dgm:prSet presAssocID="{D0B9BD6C-3187-4ABA-B224-A5087080A4C7}" presName="negativeSpace" presStyleCnt="0"/>
      <dgm:spPr/>
    </dgm:pt>
    <dgm:pt modelId="{24A5C368-A55F-482D-8EC0-5205FEC0CCA6}" type="pres">
      <dgm:prSet presAssocID="{D0B9BD6C-3187-4ABA-B224-A5087080A4C7}" presName="childText" presStyleLbl="conFgAcc1" presStyleIdx="3" presStyleCnt="7">
        <dgm:presLayoutVars>
          <dgm:bulletEnabled val="1"/>
        </dgm:presLayoutVars>
      </dgm:prSet>
      <dgm:spPr/>
    </dgm:pt>
    <dgm:pt modelId="{19354689-EF96-4EF2-9734-59821DEF0E64}" type="pres">
      <dgm:prSet presAssocID="{6950D6B4-F7C4-451A-94EB-700BF8833EFB}" presName="spaceBetweenRectangles" presStyleCnt="0"/>
      <dgm:spPr/>
    </dgm:pt>
    <dgm:pt modelId="{122808AA-948F-43DE-B76E-B5A55E57A732}" type="pres">
      <dgm:prSet presAssocID="{2F81C5BD-8236-49A3-A69B-0F3F905FFF87}" presName="parentLin" presStyleCnt="0"/>
      <dgm:spPr/>
    </dgm:pt>
    <dgm:pt modelId="{88502782-A608-45F4-9A18-B991CBFFEB0A}" type="pres">
      <dgm:prSet presAssocID="{2F81C5BD-8236-49A3-A69B-0F3F905FFF87}" presName="parentLeftMargin" presStyleLbl="node1" presStyleIdx="3" presStyleCnt="7"/>
      <dgm:spPr/>
      <dgm:t>
        <a:bodyPr/>
        <a:lstStyle/>
        <a:p>
          <a:endParaRPr lang="ru-RU"/>
        </a:p>
      </dgm:t>
    </dgm:pt>
    <dgm:pt modelId="{54821A95-23A6-49D4-AAA2-4EC0309C290A}" type="pres">
      <dgm:prSet presAssocID="{2F81C5BD-8236-49A3-A69B-0F3F905FFF87}" presName="parentText" presStyleLbl="node1" presStyleIdx="4" presStyleCnt="7">
        <dgm:presLayoutVars>
          <dgm:chMax val="0"/>
          <dgm:bulletEnabled val="1"/>
        </dgm:presLayoutVars>
      </dgm:prSet>
      <dgm:spPr/>
      <dgm:t>
        <a:bodyPr/>
        <a:lstStyle/>
        <a:p>
          <a:endParaRPr lang="ru-RU"/>
        </a:p>
      </dgm:t>
    </dgm:pt>
    <dgm:pt modelId="{CD440ADA-60E2-41AC-837A-F83147A6251E}" type="pres">
      <dgm:prSet presAssocID="{2F81C5BD-8236-49A3-A69B-0F3F905FFF87}" presName="negativeSpace" presStyleCnt="0"/>
      <dgm:spPr/>
    </dgm:pt>
    <dgm:pt modelId="{6459DA13-529E-446C-A13C-47654260DA99}" type="pres">
      <dgm:prSet presAssocID="{2F81C5BD-8236-49A3-A69B-0F3F905FFF87}" presName="childText" presStyleLbl="conFgAcc1" presStyleIdx="4" presStyleCnt="7">
        <dgm:presLayoutVars>
          <dgm:bulletEnabled val="1"/>
        </dgm:presLayoutVars>
      </dgm:prSet>
      <dgm:spPr/>
    </dgm:pt>
    <dgm:pt modelId="{FADFEAA7-D4C9-4E29-A0F4-4CD81C784406}" type="pres">
      <dgm:prSet presAssocID="{9A5BA7FA-E551-4BE0-BC6B-FA76CF74D96E}" presName="spaceBetweenRectangles" presStyleCnt="0"/>
      <dgm:spPr/>
    </dgm:pt>
    <dgm:pt modelId="{C4A52E3F-3B3E-48DC-935B-88E134474729}" type="pres">
      <dgm:prSet presAssocID="{27B52FC4-09EC-4FF4-B4D4-470CABFBBFB8}" presName="parentLin" presStyleCnt="0"/>
      <dgm:spPr/>
    </dgm:pt>
    <dgm:pt modelId="{9F3ED636-4A11-4ECA-91FF-F36D4B9A2A7D}" type="pres">
      <dgm:prSet presAssocID="{27B52FC4-09EC-4FF4-B4D4-470CABFBBFB8}" presName="parentLeftMargin" presStyleLbl="node1" presStyleIdx="4" presStyleCnt="7"/>
      <dgm:spPr/>
      <dgm:t>
        <a:bodyPr/>
        <a:lstStyle/>
        <a:p>
          <a:endParaRPr lang="ru-RU"/>
        </a:p>
      </dgm:t>
    </dgm:pt>
    <dgm:pt modelId="{F1B7DD9E-729A-414A-8FCD-A941F002A3F6}" type="pres">
      <dgm:prSet presAssocID="{27B52FC4-09EC-4FF4-B4D4-470CABFBBFB8}" presName="parentText" presStyleLbl="node1" presStyleIdx="5" presStyleCnt="7">
        <dgm:presLayoutVars>
          <dgm:chMax val="0"/>
          <dgm:bulletEnabled val="1"/>
        </dgm:presLayoutVars>
      </dgm:prSet>
      <dgm:spPr/>
      <dgm:t>
        <a:bodyPr/>
        <a:lstStyle/>
        <a:p>
          <a:endParaRPr lang="ru-RU"/>
        </a:p>
      </dgm:t>
    </dgm:pt>
    <dgm:pt modelId="{61251401-F26E-44D6-BBDA-74314A7086AC}" type="pres">
      <dgm:prSet presAssocID="{27B52FC4-09EC-4FF4-B4D4-470CABFBBFB8}" presName="negativeSpace" presStyleCnt="0"/>
      <dgm:spPr/>
    </dgm:pt>
    <dgm:pt modelId="{E83B4D6C-0DA1-4381-A90F-8FB62FC7A0B5}" type="pres">
      <dgm:prSet presAssocID="{27B52FC4-09EC-4FF4-B4D4-470CABFBBFB8}" presName="childText" presStyleLbl="conFgAcc1" presStyleIdx="5" presStyleCnt="7">
        <dgm:presLayoutVars>
          <dgm:bulletEnabled val="1"/>
        </dgm:presLayoutVars>
      </dgm:prSet>
      <dgm:spPr/>
    </dgm:pt>
    <dgm:pt modelId="{677ED4FF-7F88-4ACD-9F31-2919E695DF37}" type="pres">
      <dgm:prSet presAssocID="{B88BD3F7-AF4D-4D77-9E07-3DC27C7745F3}" presName="spaceBetweenRectangles" presStyleCnt="0"/>
      <dgm:spPr/>
    </dgm:pt>
    <dgm:pt modelId="{E7BF6FA9-2EFD-4AE3-A5FA-CD0B89643C3B}" type="pres">
      <dgm:prSet presAssocID="{D917DF31-F05A-4DF1-9481-6A7AD1CB8185}" presName="parentLin" presStyleCnt="0"/>
      <dgm:spPr/>
    </dgm:pt>
    <dgm:pt modelId="{F28A5702-78EB-459F-8DE8-6B00842255B8}" type="pres">
      <dgm:prSet presAssocID="{D917DF31-F05A-4DF1-9481-6A7AD1CB8185}" presName="parentLeftMargin" presStyleLbl="node1" presStyleIdx="5" presStyleCnt="7"/>
      <dgm:spPr/>
      <dgm:t>
        <a:bodyPr/>
        <a:lstStyle/>
        <a:p>
          <a:endParaRPr lang="ru-RU"/>
        </a:p>
      </dgm:t>
    </dgm:pt>
    <dgm:pt modelId="{946D6A4B-D983-4691-86E7-C8B9E04A6DDE}" type="pres">
      <dgm:prSet presAssocID="{D917DF31-F05A-4DF1-9481-6A7AD1CB8185}" presName="parentText" presStyleLbl="node1" presStyleIdx="6" presStyleCnt="7">
        <dgm:presLayoutVars>
          <dgm:chMax val="0"/>
          <dgm:bulletEnabled val="1"/>
        </dgm:presLayoutVars>
      </dgm:prSet>
      <dgm:spPr/>
      <dgm:t>
        <a:bodyPr/>
        <a:lstStyle/>
        <a:p>
          <a:endParaRPr lang="ru-RU"/>
        </a:p>
      </dgm:t>
    </dgm:pt>
    <dgm:pt modelId="{51DE48E5-07CA-4F9B-ABA1-0B6F7565243D}" type="pres">
      <dgm:prSet presAssocID="{D917DF31-F05A-4DF1-9481-6A7AD1CB8185}" presName="negativeSpace" presStyleCnt="0"/>
      <dgm:spPr/>
    </dgm:pt>
    <dgm:pt modelId="{38F63EC1-C712-41B8-884F-00B7D52EDA46}" type="pres">
      <dgm:prSet presAssocID="{D917DF31-F05A-4DF1-9481-6A7AD1CB8185}" presName="childText" presStyleLbl="conFgAcc1" presStyleIdx="6" presStyleCnt="7">
        <dgm:presLayoutVars>
          <dgm:bulletEnabled val="1"/>
        </dgm:presLayoutVars>
      </dgm:prSet>
      <dgm:spPr/>
    </dgm:pt>
  </dgm:ptLst>
  <dgm:cxnLst>
    <dgm:cxn modelId="{2CA09A49-33EF-46B6-A015-60774565C33E}" srcId="{1F1E3272-8310-49B0-BFDA-F1C51385B0A7}" destId="{27B52FC4-09EC-4FF4-B4D4-470CABFBBFB8}" srcOrd="5" destOrd="0" parTransId="{8664D542-7D42-424C-8069-C97050E4E086}" sibTransId="{B88BD3F7-AF4D-4D77-9E07-3DC27C7745F3}"/>
    <dgm:cxn modelId="{B243956C-3E50-4056-910F-CAC6F398A92B}" type="presOf" srcId="{27B52FC4-09EC-4FF4-B4D4-470CABFBBFB8}" destId="{F1B7DD9E-729A-414A-8FCD-A941F002A3F6}" srcOrd="1" destOrd="0" presId="urn:microsoft.com/office/officeart/2005/8/layout/list1"/>
    <dgm:cxn modelId="{F879CD54-37FF-4538-8864-41CABD140D94}" type="presOf" srcId="{2F81C5BD-8236-49A3-A69B-0F3F905FFF87}" destId="{88502782-A608-45F4-9A18-B991CBFFEB0A}" srcOrd="0" destOrd="0" presId="urn:microsoft.com/office/officeart/2005/8/layout/list1"/>
    <dgm:cxn modelId="{D9C48B21-67F4-4168-AC6B-2A30E07CB430}" type="presOf" srcId="{87C2908C-2603-42B4-BC7B-69BEDA202892}" destId="{75015958-5401-40DB-B82D-A1C1E64338EE}" srcOrd="0" destOrd="0" presId="urn:microsoft.com/office/officeart/2005/8/layout/list1"/>
    <dgm:cxn modelId="{22D4CC04-A65D-4B83-A0E6-374D4E48A04C}" type="presOf" srcId="{771032E6-1C65-4DF6-BC49-888ABE5DC885}" destId="{14B5F209-66C7-499D-A2CC-0B313A8C766D}" srcOrd="1" destOrd="0" presId="urn:microsoft.com/office/officeart/2005/8/layout/list1"/>
    <dgm:cxn modelId="{EF1FA231-C69E-4A3B-B944-48203CBB4D66}" srcId="{1F1E3272-8310-49B0-BFDA-F1C51385B0A7}" destId="{E150B5AD-52BC-4B50-A362-A23A9444F016}" srcOrd="0" destOrd="0" parTransId="{B68A734F-49C8-412A-B5E4-CA8CDB108189}" sibTransId="{14A853EF-6F50-4DCC-9D61-FB32B2504A2C}"/>
    <dgm:cxn modelId="{F0FDC01B-E516-4366-8430-C5D12793E9C3}" type="presOf" srcId="{D0B9BD6C-3187-4ABA-B224-A5087080A4C7}" destId="{800B648B-9912-4493-A73B-0D18D801B4B0}" srcOrd="0" destOrd="0" presId="urn:microsoft.com/office/officeart/2005/8/layout/list1"/>
    <dgm:cxn modelId="{25584EA0-659F-42DE-8767-8FA136E6DA27}" srcId="{1F1E3272-8310-49B0-BFDA-F1C51385B0A7}" destId="{2F81C5BD-8236-49A3-A69B-0F3F905FFF87}" srcOrd="4" destOrd="0" parTransId="{D11122AE-E6E2-4568-985D-41BA979C95A3}" sibTransId="{9A5BA7FA-E551-4BE0-BC6B-FA76CF74D96E}"/>
    <dgm:cxn modelId="{3842FC14-4A77-4FF5-9AA1-D0D738DD35B4}" type="presOf" srcId="{D917DF31-F05A-4DF1-9481-6A7AD1CB8185}" destId="{F28A5702-78EB-459F-8DE8-6B00842255B8}" srcOrd="0" destOrd="0" presId="urn:microsoft.com/office/officeart/2005/8/layout/list1"/>
    <dgm:cxn modelId="{AD342B89-964F-4BED-8321-F2D6D370A8FD}" type="presOf" srcId="{2F81C5BD-8236-49A3-A69B-0F3F905FFF87}" destId="{54821A95-23A6-49D4-AAA2-4EC0309C290A}" srcOrd="1" destOrd="0" presId="urn:microsoft.com/office/officeart/2005/8/layout/list1"/>
    <dgm:cxn modelId="{F31A5ED3-7674-4A32-A6B9-A1D31B134355}" type="presOf" srcId="{87C2908C-2603-42B4-BC7B-69BEDA202892}" destId="{5864F2D6-0E97-48D2-BF2D-C9DE64F4FCE8}" srcOrd="1" destOrd="0" presId="urn:microsoft.com/office/officeart/2005/8/layout/list1"/>
    <dgm:cxn modelId="{B2ECD59A-BB35-427E-A0EA-0947F4BADA8A}" type="presOf" srcId="{771032E6-1C65-4DF6-BC49-888ABE5DC885}" destId="{7C441BA5-2130-470D-9A8D-6F666EA1F0D4}" srcOrd="0" destOrd="0" presId="urn:microsoft.com/office/officeart/2005/8/layout/list1"/>
    <dgm:cxn modelId="{673E8D64-7126-4944-8E81-835D5E4E945B}" srcId="{1F1E3272-8310-49B0-BFDA-F1C51385B0A7}" destId="{771032E6-1C65-4DF6-BC49-888ABE5DC885}" srcOrd="1" destOrd="0" parTransId="{C2D03C1B-713A-4068-A18E-A07A479D1A51}" sibTransId="{730EE269-6B2E-49C1-9ADD-E63742EBD4E6}"/>
    <dgm:cxn modelId="{8C7BCA31-F069-48EC-A0E8-DFFA83AD7BF7}" type="presOf" srcId="{27B52FC4-09EC-4FF4-B4D4-470CABFBBFB8}" destId="{9F3ED636-4A11-4ECA-91FF-F36D4B9A2A7D}" srcOrd="0" destOrd="0" presId="urn:microsoft.com/office/officeart/2005/8/layout/list1"/>
    <dgm:cxn modelId="{2CADFB1F-8736-441D-9CBD-82A27E769E18}" type="presOf" srcId="{D0B9BD6C-3187-4ABA-B224-A5087080A4C7}" destId="{1A7AB312-B1AF-45EB-9F98-F7630F853B66}" srcOrd="1" destOrd="0" presId="urn:microsoft.com/office/officeart/2005/8/layout/list1"/>
    <dgm:cxn modelId="{2D4D2F17-68C9-45B8-A257-D2CB21775876}" type="presOf" srcId="{D917DF31-F05A-4DF1-9481-6A7AD1CB8185}" destId="{946D6A4B-D983-4691-86E7-C8B9E04A6DDE}" srcOrd="1" destOrd="0" presId="urn:microsoft.com/office/officeart/2005/8/layout/list1"/>
    <dgm:cxn modelId="{DA6998A1-A626-4F65-AE64-5CF7E1E65156}" type="presOf" srcId="{E150B5AD-52BC-4B50-A362-A23A9444F016}" destId="{60CBFA3F-3DF6-4927-9F84-0EA702CD2D0E}" srcOrd="1" destOrd="0" presId="urn:microsoft.com/office/officeart/2005/8/layout/list1"/>
    <dgm:cxn modelId="{242F3DB4-70F3-43E8-B242-28316A4B3E35}" type="presOf" srcId="{1F1E3272-8310-49B0-BFDA-F1C51385B0A7}" destId="{208340E0-24C5-4FC9-8AEA-3348087FDCF2}" srcOrd="0" destOrd="0" presId="urn:microsoft.com/office/officeart/2005/8/layout/list1"/>
    <dgm:cxn modelId="{C8B72D27-F4FE-44DE-A0A7-3E4CB5941672}" srcId="{1F1E3272-8310-49B0-BFDA-F1C51385B0A7}" destId="{87C2908C-2603-42B4-BC7B-69BEDA202892}" srcOrd="2" destOrd="0" parTransId="{FC6914B9-CA2C-48F1-A824-906B33D0060A}" sibTransId="{3E64049F-601E-4B3E-A9D2-61B4BEBAD4EE}"/>
    <dgm:cxn modelId="{17E397DE-33B4-44E8-BA2B-3FA8DB3854D1}" srcId="{1F1E3272-8310-49B0-BFDA-F1C51385B0A7}" destId="{D0B9BD6C-3187-4ABA-B224-A5087080A4C7}" srcOrd="3" destOrd="0" parTransId="{D57480F3-6420-4C77-B838-BBF17710753D}" sibTransId="{6950D6B4-F7C4-451A-94EB-700BF8833EFB}"/>
    <dgm:cxn modelId="{AA45B2AA-CA55-4046-9BA4-E9390ADC97BC}" type="presOf" srcId="{E150B5AD-52BC-4B50-A362-A23A9444F016}" destId="{10311724-61C6-429E-89C4-75A56526602B}" srcOrd="0" destOrd="0" presId="urn:microsoft.com/office/officeart/2005/8/layout/list1"/>
    <dgm:cxn modelId="{E6716BB3-ECB6-42F1-AB0A-EC371E14BB5C}" srcId="{1F1E3272-8310-49B0-BFDA-F1C51385B0A7}" destId="{D917DF31-F05A-4DF1-9481-6A7AD1CB8185}" srcOrd="6" destOrd="0" parTransId="{21015273-203F-4F95-B5BD-1EC58ED88CB9}" sibTransId="{BD165EDC-DC40-4C5C-A405-C70DF74A9A15}"/>
    <dgm:cxn modelId="{E4EA0BD0-C160-4B98-BF78-FE29EA152D76}" type="presParOf" srcId="{208340E0-24C5-4FC9-8AEA-3348087FDCF2}" destId="{1CDABF9E-537F-4FBF-B844-C13534FD5519}" srcOrd="0" destOrd="0" presId="urn:microsoft.com/office/officeart/2005/8/layout/list1"/>
    <dgm:cxn modelId="{9049235A-DE18-4925-8E5B-CA8C339444A8}" type="presParOf" srcId="{1CDABF9E-537F-4FBF-B844-C13534FD5519}" destId="{10311724-61C6-429E-89C4-75A56526602B}" srcOrd="0" destOrd="0" presId="urn:microsoft.com/office/officeart/2005/8/layout/list1"/>
    <dgm:cxn modelId="{26AB175F-9ED0-48A0-BD70-7894EDC0CBAD}" type="presParOf" srcId="{1CDABF9E-537F-4FBF-B844-C13534FD5519}" destId="{60CBFA3F-3DF6-4927-9F84-0EA702CD2D0E}" srcOrd="1" destOrd="0" presId="urn:microsoft.com/office/officeart/2005/8/layout/list1"/>
    <dgm:cxn modelId="{6E94F090-E73B-427F-B03F-B35112B86D43}" type="presParOf" srcId="{208340E0-24C5-4FC9-8AEA-3348087FDCF2}" destId="{7889796A-5438-42CD-B3EB-C68A2F2BCFB2}" srcOrd="1" destOrd="0" presId="urn:microsoft.com/office/officeart/2005/8/layout/list1"/>
    <dgm:cxn modelId="{F03B7C52-13B0-4DFF-8C15-D0E8A08C10E0}" type="presParOf" srcId="{208340E0-24C5-4FC9-8AEA-3348087FDCF2}" destId="{DD11BBBE-FE0B-46A4-8E2D-8036CC0E9858}" srcOrd="2" destOrd="0" presId="urn:microsoft.com/office/officeart/2005/8/layout/list1"/>
    <dgm:cxn modelId="{8447ABCC-2009-4C95-82A2-D8DD776C19B3}" type="presParOf" srcId="{208340E0-24C5-4FC9-8AEA-3348087FDCF2}" destId="{12CB6602-A828-4561-8C24-D5A620DB7C89}" srcOrd="3" destOrd="0" presId="urn:microsoft.com/office/officeart/2005/8/layout/list1"/>
    <dgm:cxn modelId="{0E2A5162-D427-4099-B512-71D6E1AB11E8}" type="presParOf" srcId="{208340E0-24C5-4FC9-8AEA-3348087FDCF2}" destId="{D2F8EDBE-EFC5-4A3F-B453-75729C0254A5}" srcOrd="4" destOrd="0" presId="urn:microsoft.com/office/officeart/2005/8/layout/list1"/>
    <dgm:cxn modelId="{E49CC544-4D69-42DB-8CDD-4E58A507FDE3}" type="presParOf" srcId="{D2F8EDBE-EFC5-4A3F-B453-75729C0254A5}" destId="{7C441BA5-2130-470D-9A8D-6F666EA1F0D4}" srcOrd="0" destOrd="0" presId="urn:microsoft.com/office/officeart/2005/8/layout/list1"/>
    <dgm:cxn modelId="{C51AA222-8E5F-470F-B584-72149ED43A10}" type="presParOf" srcId="{D2F8EDBE-EFC5-4A3F-B453-75729C0254A5}" destId="{14B5F209-66C7-499D-A2CC-0B313A8C766D}" srcOrd="1" destOrd="0" presId="urn:microsoft.com/office/officeart/2005/8/layout/list1"/>
    <dgm:cxn modelId="{C0C9ABC3-0FE1-4FA5-A6ED-0D5ED3EB75B5}" type="presParOf" srcId="{208340E0-24C5-4FC9-8AEA-3348087FDCF2}" destId="{E9326DE7-8113-46C2-A286-A56BCCE4FCBE}" srcOrd="5" destOrd="0" presId="urn:microsoft.com/office/officeart/2005/8/layout/list1"/>
    <dgm:cxn modelId="{80CE0CDE-DBE5-49D6-9BFA-E753BD28880D}" type="presParOf" srcId="{208340E0-24C5-4FC9-8AEA-3348087FDCF2}" destId="{B862C385-7236-404B-BCF5-7B6FA94A3028}" srcOrd="6" destOrd="0" presId="urn:microsoft.com/office/officeart/2005/8/layout/list1"/>
    <dgm:cxn modelId="{4C4BC4A1-64C5-45F6-85C7-56F24163E50E}" type="presParOf" srcId="{208340E0-24C5-4FC9-8AEA-3348087FDCF2}" destId="{85F508ED-1D42-457B-B600-A2455115647A}" srcOrd="7" destOrd="0" presId="urn:microsoft.com/office/officeart/2005/8/layout/list1"/>
    <dgm:cxn modelId="{B112DC1F-E124-496C-B00F-D26CEBF2D500}" type="presParOf" srcId="{208340E0-24C5-4FC9-8AEA-3348087FDCF2}" destId="{0924612F-3E4D-49F1-9D7A-60E5DEA6FF54}" srcOrd="8" destOrd="0" presId="urn:microsoft.com/office/officeart/2005/8/layout/list1"/>
    <dgm:cxn modelId="{3332B417-87CA-444E-815F-0DA079ED6C40}" type="presParOf" srcId="{0924612F-3E4D-49F1-9D7A-60E5DEA6FF54}" destId="{75015958-5401-40DB-B82D-A1C1E64338EE}" srcOrd="0" destOrd="0" presId="urn:microsoft.com/office/officeart/2005/8/layout/list1"/>
    <dgm:cxn modelId="{089FC899-CD56-4FCD-A88C-897358F5533D}" type="presParOf" srcId="{0924612F-3E4D-49F1-9D7A-60E5DEA6FF54}" destId="{5864F2D6-0E97-48D2-BF2D-C9DE64F4FCE8}" srcOrd="1" destOrd="0" presId="urn:microsoft.com/office/officeart/2005/8/layout/list1"/>
    <dgm:cxn modelId="{5F605714-25AC-4F37-BB14-2402B656E4B3}" type="presParOf" srcId="{208340E0-24C5-4FC9-8AEA-3348087FDCF2}" destId="{1FCDBB38-4CBE-42AC-AD77-62D3BA63FD23}" srcOrd="9" destOrd="0" presId="urn:microsoft.com/office/officeart/2005/8/layout/list1"/>
    <dgm:cxn modelId="{BE4EB020-3A6B-46A3-B037-B890BDECB35C}" type="presParOf" srcId="{208340E0-24C5-4FC9-8AEA-3348087FDCF2}" destId="{DDFDE642-261D-42E6-A938-64A9E578FD81}" srcOrd="10" destOrd="0" presId="urn:microsoft.com/office/officeart/2005/8/layout/list1"/>
    <dgm:cxn modelId="{2F0C7A47-D6E7-4DDC-B8D1-5315DD2DF346}" type="presParOf" srcId="{208340E0-24C5-4FC9-8AEA-3348087FDCF2}" destId="{AC25DC54-FFB2-4B55-B342-2F83E0EF11D8}" srcOrd="11" destOrd="0" presId="urn:microsoft.com/office/officeart/2005/8/layout/list1"/>
    <dgm:cxn modelId="{D6D0A70F-DC69-4A24-A0B2-A1D4999FAE7D}" type="presParOf" srcId="{208340E0-24C5-4FC9-8AEA-3348087FDCF2}" destId="{329716DE-1425-4C1F-A1D9-8C69E5F7193C}" srcOrd="12" destOrd="0" presId="urn:microsoft.com/office/officeart/2005/8/layout/list1"/>
    <dgm:cxn modelId="{39DA8123-0F0C-4C84-A28C-CAA80ECCB6AD}" type="presParOf" srcId="{329716DE-1425-4C1F-A1D9-8C69E5F7193C}" destId="{800B648B-9912-4493-A73B-0D18D801B4B0}" srcOrd="0" destOrd="0" presId="urn:microsoft.com/office/officeart/2005/8/layout/list1"/>
    <dgm:cxn modelId="{9C8E4380-1036-4BF2-8F30-A4D66BB9D9A4}" type="presParOf" srcId="{329716DE-1425-4C1F-A1D9-8C69E5F7193C}" destId="{1A7AB312-B1AF-45EB-9F98-F7630F853B66}" srcOrd="1" destOrd="0" presId="urn:microsoft.com/office/officeart/2005/8/layout/list1"/>
    <dgm:cxn modelId="{50051E07-605B-44E8-84DD-74A438BC9762}" type="presParOf" srcId="{208340E0-24C5-4FC9-8AEA-3348087FDCF2}" destId="{0EDE0927-FFD3-468F-B2EC-1CF0D7EC6839}" srcOrd="13" destOrd="0" presId="urn:microsoft.com/office/officeart/2005/8/layout/list1"/>
    <dgm:cxn modelId="{BCEBA718-1BBF-4F3C-8256-72E1A7AAA8EA}" type="presParOf" srcId="{208340E0-24C5-4FC9-8AEA-3348087FDCF2}" destId="{24A5C368-A55F-482D-8EC0-5205FEC0CCA6}" srcOrd="14" destOrd="0" presId="urn:microsoft.com/office/officeart/2005/8/layout/list1"/>
    <dgm:cxn modelId="{1B8C6D2D-2DA5-4681-84F4-D6E8C4DDB05E}" type="presParOf" srcId="{208340E0-24C5-4FC9-8AEA-3348087FDCF2}" destId="{19354689-EF96-4EF2-9734-59821DEF0E64}" srcOrd="15" destOrd="0" presId="urn:microsoft.com/office/officeart/2005/8/layout/list1"/>
    <dgm:cxn modelId="{B1D869B1-A4D5-4F7E-B988-4C97A69A6A0E}" type="presParOf" srcId="{208340E0-24C5-4FC9-8AEA-3348087FDCF2}" destId="{122808AA-948F-43DE-B76E-B5A55E57A732}" srcOrd="16" destOrd="0" presId="urn:microsoft.com/office/officeart/2005/8/layout/list1"/>
    <dgm:cxn modelId="{AF431D08-E185-42B6-9DFA-D8EEED5E080D}" type="presParOf" srcId="{122808AA-948F-43DE-B76E-B5A55E57A732}" destId="{88502782-A608-45F4-9A18-B991CBFFEB0A}" srcOrd="0" destOrd="0" presId="urn:microsoft.com/office/officeart/2005/8/layout/list1"/>
    <dgm:cxn modelId="{A4088882-0E11-430B-949D-E2F1FD7366CA}" type="presParOf" srcId="{122808AA-948F-43DE-B76E-B5A55E57A732}" destId="{54821A95-23A6-49D4-AAA2-4EC0309C290A}" srcOrd="1" destOrd="0" presId="urn:microsoft.com/office/officeart/2005/8/layout/list1"/>
    <dgm:cxn modelId="{595EF7DC-398E-478F-9277-AA6374ECA691}" type="presParOf" srcId="{208340E0-24C5-4FC9-8AEA-3348087FDCF2}" destId="{CD440ADA-60E2-41AC-837A-F83147A6251E}" srcOrd="17" destOrd="0" presId="urn:microsoft.com/office/officeart/2005/8/layout/list1"/>
    <dgm:cxn modelId="{E96A8C8A-4F2C-4AB2-97B3-D5C3E25BA252}" type="presParOf" srcId="{208340E0-24C5-4FC9-8AEA-3348087FDCF2}" destId="{6459DA13-529E-446C-A13C-47654260DA99}" srcOrd="18" destOrd="0" presId="urn:microsoft.com/office/officeart/2005/8/layout/list1"/>
    <dgm:cxn modelId="{BCF1023F-529D-4DB3-810B-B29528F2B236}" type="presParOf" srcId="{208340E0-24C5-4FC9-8AEA-3348087FDCF2}" destId="{FADFEAA7-D4C9-4E29-A0F4-4CD81C784406}" srcOrd="19" destOrd="0" presId="urn:microsoft.com/office/officeart/2005/8/layout/list1"/>
    <dgm:cxn modelId="{3E2151E9-55E2-466A-AEA4-C1DD59D428C7}" type="presParOf" srcId="{208340E0-24C5-4FC9-8AEA-3348087FDCF2}" destId="{C4A52E3F-3B3E-48DC-935B-88E134474729}" srcOrd="20" destOrd="0" presId="urn:microsoft.com/office/officeart/2005/8/layout/list1"/>
    <dgm:cxn modelId="{4A1EC7D8-2149-43B2-9266-5A84E3472A1F}" type="presParOf" srcId="{C4A52E3F-3B3E-48DC-935B-88E134474729}" destId="{9F3ED636-4A11-4ECA-91FF-F36D4B9A2A7D}" srcOrd="0" destOrd="0" presId="urn:microsoft.com/office/officeart/2005/8/layout/list1"/>
    <dgm:cxn modelId="{4F6BC034-04F1-42F3-9C57-C60375568100}" type="presParOf" srcId="{C4A52E3F-3B3E-48DC-935B-88E134474729}" destId="{F1B7DD9E-729A-414A-8FCD-A941F002A3F6}" srcOrd="1" destOrd="0" presId="urn:microsoft.com/office/officeart/2005/8/layout/list1"/>
    <dgm:cxn modelId="{853856EC-99DB-41EB-9110-9460D40ED734}" type="presParOf" srcId="{208340E0-24C5-4FC9-8AEA-3348087FDCF2}" destId="{61251401-F26E-44D6-BBDA-74314A7086AC}" srcOrd="21" destOrd="0" presId="urn:microsoft.com/office/officeart/2005/8/layout/list1"/>
    <dgm:cxn modelId="{70115B43-75F6-4515-BF19-8125648F1F9A}" type="presParOf" srcId="{208340E0-24C5-4FC9-8AEA-3348087FDCF2}" destId="{E83B4D6C-0DA1-4381-A90F-8FB62FC7A0B5}" srcOrd="22" destOrd="0" presId="urn:microsoft.com/office/officeart/2005/8/layout/list1"/>
    <dgm:cxn modelId="{C377FAC5-86CB-4956-9F23-C3DF7B8294B4}" type="presParOf" srcId="{208340E0-24C5-4FC9-8AEA-3348087FDCF2}" destId="{677ED4FF-7F88-4ACD-9F31-2919E695DF37}" srcOrd="23" destOrd="0" presId="urn:microsoft.com/office/officeart/2005/8/layout/list1"/>
    <dgm:cxn modelId="{29A6798B-C68D-426A-A19C-AD674F2F9098}" type="presParOf" srcId="{208340E0-24C5-4FC9-8AEA-3348087FDCF2}" destId="{E7BF6FA9-2EFD-4AE3-A5FA-CD0B89643C3B}" srcOrd="24" destOrd="0" presId="urn:microsoft.com/office/officeart/2005/8/layout/list1"/>
    <dgm:cxn modelId="{29782008-7D1F-40F9-BB99-E47D94460A55}" type="presParOf" srcId="{E7BF6FA9-2EFD-4AE3-A5FA-CD0B89643C3B}" destId="{F28A5702-78EB-459F-8DE8-6B00842255B8}" srcOrd="0" destOrd="0" presId="urn:microsoft.com/office/officeart/2005/8/layout/list1"/>
    <dgm:cxn modelId="{2ED047D9-E708-49C6-B3C9-1F069C8C589A}" type="presParOf" srcId="{E7BF6FA9-2EFD-4AE3-A5FA-CD0B89643C3B}" destId="{946D6A4B-D983-4691-86E7-C8B9E04A6DDE}" srcOrd="1" destOrd="0" presId="urn:microsoft.com/office/officeart/2005/8/layout/list1"/>
    <dgm:cxn modelId="{8773155B-F132-4A7F-BB31-6111D2BB41D2}" type="presParOf" srcId="{208340E0-24C5-4FC9-8AEA-3348087FDCF2}" destId="{51DE48E5-07CA-4F9B-ABA1-0B6F7565243D}" srcOrd="25" destOrd="0" presId="urn:microsoft.com/office/officeart/2005/8/layout/list1"/>
    <dgm:cxn modelId="{669FEB92-3CB9-454E-979D-A2CC52E147EE}" type="presParOf" srcId="{208340E0-24C5-4FC9-8AEA-3348087FDCF2}" destId="{38F63EC1-C712-41B8-884F-00B7D52EDA46}" srcOrd="26"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A57A326-7952-4D63-91A1-2C256BD3557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1EA78AC2-902D-47C4-9754-13607392D225}">
      <dgm:prSet phldrT="[Текст]" custT="1"/>
      <dgm:spPr/>
      <dgm:t>
        <a:bodyPr/>
        <a:lstStyle/>
        <a:p>
          <a:r>
            <a:rPr lang="ru-RU" sz="1200" b="0">
              <a:latin typeface="Times New Roman" panose="02020603050405020304" pitchFamily="18" charset="0"/>
              <a:cs typeface="Times New Roman" panose="02020603050405020304" pitchFamily="18" charset="0"/>
            </a:rPr>
            <a:t>Структура рынка капиталов</a:t>
          </a:r>
        </a:p>
      </dgm:t>
    </dgm:pt>
    <dgm:pt modelId="{4A8789E7-4E65-41E2-8C9C-DDBE793BD745}" type="parTrans" cxnId="{A93559B3-979C-4F8C-B753-230E4298145D}">
      <dgm:prSet/>
      <dgm:spPr/>
      <dgm:t>
        <a:bodyPr/>
        <a:lstStyle/>
        <a:p>
          <a:endParaRPr lang="ru-RU" sz="1200" b="0">
            <a:latin typeface="Times New Roman" panose="02020603050405020304" pitchFamily="18" charset="0"/>
            <a:cs typeface="Times New Roman" panose="02020603050405020304" pitchFamily="18" charset="0"/>
          </a:endParaRPr>
        </a:p>
      </dgm:t>
    </dgm:pt>
    <dgm:pt modelId="{E1DFB563-27EB-4A20-B668-E5625820A33D}" type="sibTrans" cxnId="{A93559B3-979C-4F8C-B753-230E4298145D}">
      <dgm:prSet/>
      <dgm:spPr/>
      <dgm:t>
        <a:bodyPr/>
        <a:lstStyle/>
        <a:p>
          <a:endParaRPr lang="ru-RU" sz="1200" b="0">
            <a:latin typeface="Times New Roman" panose="02020603050405020304" pitchFamily="18" charset="0"/>
            <a:cs typeface="Times New Roman" panose="02020603050405020304" pitchFamily="18" charset="0"/>
          </a:endParaRPr>
        </a:p>
      </dgm:t>
    </dgm:pt>
    <dgm:pt modelId="{87FBEC99-D296-4D1C-8920-C1466566CABE}" type="asst">
      <dgm:prSet phldrT="[Текст]" custT="1"/>
      <dgm:spPr/>
      <dgm:t>
        <a:bodyPr/>
        <a:lstStyle/>
        <a:p>
          <a:r>
            <a:rPr lang="ru-RU" sz="1200" b="0">
              <a:latin typeface="Times New Roman" panose="02020603050405020304" pitchFamily="18" charset="0"/>
              <a:cs typeface="Times New Roman" panose="02020603050405020304" pitchFamily="18" charset="0"/>
            </a:rPr>
            <a:t>Финансовые посредники</a:t>
          </a:r>
        </a:p>
      </dgm:t>
    </dgm:pt>
    <dgm:pt modelId="{3658E138-3518-4EEA-BF71-3EBD3EA14266}" type="parTrans" cxnId="{37F9BCA8-DACD-47F5-AC8A-82EC92C17352}">
      <dgm:prSet/>
      <dgm:spPr/>
      <dgm:t>
        <a:bodyPr/>
        <a:lstStyle/>
        <a:p>
          <a:endParaRPr lang="ru-RU" sz="1200" b="0">
            <a:latin typeface="Times New Roman" panose="02020603050405020304" pitchFamily="18" charset="0"/>
            <a:cs typeface="Times New Roman" panose="02020603050405020304" pitchFamily="18" charset="0"/>
          </a:endParaRPr>
        </a:p>
      </dgm:t>
    </dgm:pt>
    <dgm:pt modelId="{467149D4-F057-4EC3-A061-49D5E8483B70}" type="sibTrans" cxnId="{37F9BCA8-DACD-47F5-AC8A-82EC92C17352}">
      <dgm:prSet/>
      <dgm:spPr/>
      <dgm:t>
        <a:bodyPr/>
        <a:lstStyle/>
        <a:p>
          <a:endParaRPr lang="ru-RU" sz="1200" b="0">
            <a:latin typeface="Times New Roman" panose="02020603050405020304" pitchFamily="18" charset="0"/>
            <a:cs typeface="Times New Roman" panose="02020603050405020304" pitchFamily="18" charset="0"/>
          </a:endParaRPr>
        </a:p>
      </dgm:t>
    </dgm:pt>
    <dgm:pt modelId="{6641CBD4-CA88-4BFF-BFAB-F4BE08575A31}">
      <dgm:prSet phldrT="[Текст]" custT="1"/>
      <dgm:spPr/>
      <dgm:t>
        <a:bodyPr/>
        <a:lstStyle/>
        <a:p>
          <a:r>
            <a:rPr lang="ru-RU" sz="1200" b="0">
              <a:latin typeface="Times New Roman" panose="02020603050405020304" pitchFamily="18" charset="0"/>
              <a:cs typeface="Times New Roman" panose="02020603050405020304" pitchFamily="18" charset="0"/>
            </a:rPr>
            <a:t>Рынок государственных ценных бумаг</a:t>
          </a:r>
        </a:p>
      </dgm:t>
    </dgm:pt>
    <dgm:pt modelId="{F572C11F-6547-45FA-94E0-157C55014426}" type="parTrans" cxnId="{B7E61039-BBE1-4466-BA62-58CF67449A8B}">
      <dgm:prSet/>
      <dgm:spPr/>
      <dgm:t>
        <a:bodyPr/>
        <a:lstStyle/>
        <a:p>
          <a:endParaRPr lang="ru-RU" sz="1200" b="0">
            <a:latin typeface="Times New Roman" panose="02020603050405020304" pitchFamily="18" charset="0"/>
            <a:cs typeface="Times New Roman" panose="02020603050405020304" pitchFamily="18" charset="0"/>
          </a:endParaRPr>
        </a:p>
      </dgm:t>
    </dgm:pt>
    <dgm:pt modelId="{D0405866-F655-4DE8-A3DE-2C2E0C912749}" type="sibTrans" cxnId="{B7E61039-BBE1-4466-BA62-58CF67449A8B}">
      <dgm:prSet/>
      <dgm:spPr/>
      <dgm:t>
        <a:bodyPr/>
        <a:lstStyle/>
        <a:p>
          <a:endParaRPr lang="ru-RU" sz="1200" b="0">
            <a:latin typeface="Times New Roman" panose="02020603050405020304" pitchFamily="18" charset="0"/>
            <a:cs typeface="Times New Roman" panose="02020603050405020304" pitchFamily="18" charset="0"/>
          </a:endParaRPr>
        </a:p>
      </dgm:t>
    </dgm:pt>
    <dgm:pt modelId="{4DA18B1B-ADA9-4455-B7A5-B849839A0421}">
      <dgm:prSet phldrT="[Текст]" custT="1"/>
      <dgm:spPr/>
      <dgm:t>
        <a:bodyPr/>
        <a:lstStyle/>
        <a:p>
          <a:r>
            <a:rPr lang="ru-RU" sz="1200" b="0">
              <a:latin typeface="Times New Roman" panose="02020603050405020304" pitchFamily="18" charset="0"/>
              <a:cs typeface="Times New Roman" panose="02020603050405020304" pitchFamily="18" charset="0"/>
            </a:rPr>
            <a:t>Финансовые институты развития</a:t>
          </a:r>
        </a:p>
      </dgm:t>
    </dgm:pt>
    <dgm:pt modelId="{6FF67B88-9F4C-43A0-80C8-BFC757C514FD}" type="parTrans" cxnId="{630F4BCF-1668-47BD-9618-683AECD2E89C}">
      <dgm:prSet/>
      <dgm:spPr/>
      <dgm:t>
        <a:bodyPr/>
        <a:lstStyle/>
        <a:p>
          <a:endParaRPr lang="ru-RU" sz="1200" b="0">
            <a:latin typeface="Times New Roman" panose="02020603050405020304" pitchFamily="18" charset="0"/>
            <a:cs typeface="Times New Roman" panose="02020603050405020304" pitchFamily="18" charset="0"/>
          </a:endParaRPr>
        </a:p>
      </dgm:t>
    </dgm:pt>
    <dgm:pt modelId="{77D95285-6195-4CCC-B833-44D42BED19AF}" type="sibTrans" cxnId="{630F4BCF-1668-47BD-9618-683AECD2E89C}">
      <dgm:prSet/>
      <dgm:spPr/>
      <dgm:t>
        <a:bodyPr/>
        <a:lstStyle/>
        <a:p>
          <a:endParaRPr lang="ru-RU" sz="1200" b="0">
            <a:latin typeface="Times New Roman" panose="02020603050405020304" pitchFamily="18" charset="0"/>
            <a:cs typeface="Times New Roman" panose="02020603050405020304" pitchFamily="18" charset="0"/>
          </a:endParaRPr>
        </a:p>
      </dgm:t>
    </dgm:pt>
    <dgm:pt modelId="{916D4A34-DF46-4E1B-B1A1-5A2DD4267A1C}">
      <dgm:prSet phldrT="[Текст]" custT="1"/>
      <dgm:spPr/>
      <dgm:t>
        <a:bodyPr/>
        <a:lstStyle/>
        <a:p>
          <a:r>
            <a:rPr lang="ru-RU" sz="1200" b="0">
              <a:latin typeface="Times New Roman" panose="02020603050405020304" pitchFamily="18" charset="0"/>
              <a:cs typeface="Times New Roman" panose="02020603050405020304" pitchFamily="18" charset="0"/>
            </a:rPr>
            <a:t>Рынок корпоративных ценных бумаг</a:t>
          </a:r>
        </a:p>
      </dgm:t>
    </dgm:pt>
    <dgm:pt modelId="{6C4187BE-F22C-4FA5-AAB2-A41406B2F339}" type="parTrans" cxnId="{AF12F378-84A5-43AE-AF51-D035F6A913E6}">
      <dgm:prSet/>
      <dgm:spPr/>
      <dgm:t>
        <a:bodyPr/>
        <a:lstStyle/>
        <a:p>
          <a:endParaRPr lang="ru-RU" sz="1200" b="0">
            <a:latin typeface="Times New Roman" panose="02020603050405020304" pitchFamily="18" charset="0"/>
            <a:cs typeface="Times New Roman" panose="02020603050405020304" pitchFamily="18" charset="0"/>
          </a:endParaRPr>
        </a:p>
      </dgm:t>
    </dgm:pt>
    <dgm:pt modelId="{0AE1D58F-C761-468B-A766-94DC38CA7E6C}" type="sibTrans" cxnId="{AF12F378-84A5-43AE-AF51-D035F6A913E6}">
      <dgm:prSet/>
      <dgm:spPr/>
      <dgm:t>
        <a:bodyPr/>
        <a:lstStyle/>
        <a:p>
          <a:endParaRPr lang="ru-RU" sz="1200" b="0">
            <a:latin typeface="Times New Roman" panose="02020603050405020304" pitchFamily="18" charset="0"/>
            <a:cs typeface="Times New Roman" panose="02020603050405020304" pitchFamily="18" charset="0"/>
          </a:endParaRPr>
        </a:p>
      </dgm:t>
    </dgm:pt>
    <dgm:pt modelId="{82802331-1047-445D-91FD-B163CA1EFFB7}" type="asst">
      <dgm:prSet custT="1"/>
      <dgm:spPr/>
      <dgm:t>
        <a:bodyPr/>
        <a:lstStyle/>
        <a:p>
          <a:r>
            <a:rPr lang="ru-RU" sz="1200" b="0">
              <a:latin typeface="Times New Roman" panose="02020603050405020304" pitchFamily="18" charset="0"/>
              <a:cs typeface="Times New Roman" panose="02020603050405020304" pitchFamily="18" charset="0"/>
            </a:rPr>
            <a:t>Торговый банк</a:t>
          </a:r>
        </a:p>
      </dgm:t>
    </dgm:pt>
    <dgm:pt modelId="{DEB7EEA9-E01E-440B-9282-FBA67239A66D}" type="parTrans" cxnId="{28CA333D-BD5E-4637-9063-B7B812418C0D}">
      <dgm:prSet/>
      <dgm:spPr/>
      <dgm:t>
        <a:bodyPr/>
        <a:lstStyle/>
        <a:p>
          <a:endParaRPr lang="ru-RU" sz="1200" b="0">
            <a:latin typeface="Times New Roman" panose="02020603050405020304" pitchFamily="18" charset="0"/>
            <a:cs typeface="Times New Roman" panose="02020603050405020304" pitchFamily="18" charset="0"/>
          </a:endParaRPr>
        </a:p>
      </dgm:t>
    </dgm:pt>
    <dgm:pt modelId="{5A4880EA-1E67-453E-B805-29ECEA5B57C5}" type="sibTrans" cxnId="{28CA333D-BD5E-4637-9063-B7B812418C0D}">
      <dgm:prSet/>
      <dgm:spPr/>
      <dgm:t>
        <a:bodyPr/>
        <a:lstStyle/>
        <a:p>
          <a:endParaRPr lang="ru-RU" sz="1200" b="0">
            <a:latin typeface="Times New Roman" panose="02020603050405020304" pitchFamily="18" charset="0"/>
            <a:cs typeface="Times New Roman" panose="02020603050405020304" pitchFamily="18" charset="0"/>
          </a:endParaRPr>
        </a:p>
      </dgm:t>
    </dgm:pt>
    <dgm:pt modelId="{A43EFD0F-5DC3-4094-98D5-4ACD95180425}" type="asst">
      <dgm:prSet custT="1"/>
      <dgm:spPr/>
      <dgm:t>
        <a:bodyPr/>
        <a:lstStyle/>
        <a:p>
          <a:r>
            <a:rPr lang="ru-RU" sz="1200" b="0">
              <a:latin typeface="Times New Roman" panose="02020603050405020304" pitchFamily="18" charset="0"/>
              <a:cs typeface="Times New Roman" panose="02020603050405020304" pitchFamily="18" charset="0"/>
            </a:rPr>
            <a:t>Венчурные</a:t>
          </a:r>
          <a:r>
            <a:rPr lang="ru-RU" sz="1200" b="0" baseline="0">
              <a:latin typeface="Times New Roman" panose="02020603050405020304" pitchFamily="18" charset="0"/>
              <a:cs typeface="Times New Roman" panose="02020603050405020304" pitchFamily="18" charset="0"/>
            </a:rPr>
            <a:t> компании</a:t>
          </a:r>
          <a:endParaRPr lang="ru-RU" sz="1200" b="0">
            <a:latin typeface="Times New Roman" panose="02020603050405020304" pitchFamily="18" charset="0"/>
            <a:cs typeface="Times New Roman" panose="02020603050405020304" pitchFamily="18" charset="0"/>
          </a:endParaRPr>
        </a:p>
      </dgm:t>
    </dgm:pt>
    <dgm:pt modelId="{ED519BF4-D2BD-411C-97BB-2D9E00181820}" type="parTrans" cxnId="{8E2E2934-047A-4991-AAE0-A69999D31745}">
      <dgm:prSet/>
      <dgm:spPr/>
      <dgm:t>
        <a:bodyPr/>
        <a:lstStyle/>
        <a:p>
          <a:endParaRPr lang="ru-RU" sz="1200" b="0">
            <a:latin typeface="Times New Roman" panose="02020603050405020304" pitchFamily="18" charset="0"/>
            <a:cs typeface="Times New Roman" panose="02020603050405020304" pitchFamily="18" charset="0"/>
          </a:endParaRPr>
        </a:p>
      </dgm:t>
    </dgm:pt>
    <dgm:pt modelId="{1A6488FA-EE5E-4057-832F-8B82066E5481}" type="sibTrans" cxnId="{8E2E2934-047A-4991-AAE0-A69999D31745}">
      <dgm:prSet/>
      <dgm:spPr/>
      <dgm:t>
        <a:bodyPr/>
        <a:lstStyle/>
        <a:p>
          <a:endParaRPr lang="ru-RU" sz="1200" b="0">
            <a:latin typeface="Times New Roman" panose="02020603050405020304" pitchFamily="18" charset="0"/>
            <a:cs typeface="Times New Roman" panose="02020603050405020304" pitchFamily="18" charset="0"/>
          </a:endParaRPr>
        </a:p>
      </dgm:t>
    </dgm:pt>
    <dgm:pt modelId="{68830FF7-F8FC-4503-9462-F3F296A86B7D}" type="asst">
      <dgm:prSet custT="1"/>
      <dgm:spPr/>
      <dgm:t>
        <a:bodyPr/>
        <a:lstStyle/>
        <a:p>
          <a:r>
            <a:rPr lang="ru-RU" sz="1200" b="0">
              <a:latin typeface="Times New Roman" panose="02020603050405020304" pitchFamily="18" charset="0"/>
              <a:cs typeface="Times New Roman" panose="02020603050405020304" pitchFamily="18" charset="0"/>
            </a:rPr>
            <a:t>Паевые инвестиционные фонды</a:t>
          </a:r>
        </a:p>
      </dgm:t>
    </dgm:pt>
    <dgm:pt modelId="{9BFDA20A-6F37-4F98-B396-05BC8245098B}" type="parTrans" cxnId="{E0B24629-D32F-4C32-98A6-CD1B9C635B2B}">
      <dgm:prSet/>
      <dgm:spPr/>
      <dgm:t>
        <a:bodyPr/>
        <a:lstStyle/>
        <a:p>
          <a:endParaRPr lang="ru-RU" sz="1200" b="0">
            <a:latin typeface="Times New Roman" panose="02020603050405020304" pitchFamily="18" charset="0"/>
            <a:cs typeface="Times New Roman" panose="02020603050405020304" pitchFamily="18" charset="0"/>
          </a:endParaRPr>
        </a:p>
      </dgm:t>
    </dgm:pt>
    <dgm:pt modelId="{DCA16D3B-8CA1-42C9-B5B3-4EA7AB1A8CA7}" type="sibTrans" cxnId="{E0B24629-D32F-4C32-98A6-CD1B9C635B2B}">
      <dgm:prSet/>
      <dgm:spPr/>
      <dgm:t>
        <a:bodyPr/>
        <a:lstStyle/>
        <a:p>
          <a:endParaRPr lang="ru-RU" sz="1200" b="0">
            <a:latin typeface="Times New Roman" panose="02020603050405020304" pitchFamily="18" charset="0"/>
            <a:cs typeface="Times New Roman" panose="02020603050405020304" pitchFamily="18" charset="0"/>
          </a:endParaRPr>
        </a:p>
      </dgm:t>
    </dgm:pt>
    <dgm:pt modelId="{25034C4D-D487-49D6-A237-456BD3FCAEE7}" type="asst">
      <dgm:prSet custT="1"/>
      <dgm:spPr/>
      <dgm:t>
        <a:bodyPr/>
        <a:lstStyle/>
        <a:p>
          <a:r>
            <a:rPr lang="ru-RU" sz="1200" b="0">
              <a:latin typeface="Times New Roman" panose="02020603050405020304" pitchFamily="18" charset="0"/>
              <a:cs typeface="Times New Roman" panose="02020603050405020304" pitchFamily="18" charset="0"/>
            </a:rPr>
            <a:t>Другие финансовые организации</a:t>
          </a:r>
        </a:p>
      </dgm:t>
    </dgm:pt>
    <dgm:pt modelId="{E3CFD909-674E-46AF-9E7D-2662913AF1F3}" type="parTrans" cxnId="{5E38959E-893E-4BCF-AE27-EA44E708BA56}">
      <dgm:prSet/>
      <dgm:spPr/>
      <dgm:t>
        <a:bodyPr/>
        <a:lstStyle/>
        <a:p>
          <a:endParaRPr lang="ru-RU" sz="1200" b="0">
            <a:latin typeface="Times New Roman" panose="02020603050405020304" pitchFamily="18" charset="0"/>
            <a:cs typeface="Times New Roman" panose="02020603050405020304" pitchFamily="18" charset="0"/>
          </a:endParaRPr>
        </a:p>
      </dgm:t>
    </dgm:pt>
    <dgm:pt modelId="{B1DD2B89-5D9C-4C07-8082-E2D3C3549166}" type="sibTrans" cxnId="{5E38959E-893E-4BCF-AE27-EA44E708BA56}">
      <dgm:prSet/>
      <dgm:spPr/>
      <dgm:t>
        <a:bodyPr/>
        <a:lstStyle/>
        <a:p>
          <a:endParaRPr lang="ru-RU" sz="1200" b="0">
            <a:latin typeface="Times New Roman" panose="02020603050405020304" pitchFamily="18" charset="0"/>
            <a:cs typeface="Times New Roman" panose="02020603050405020304" pitchFamily="18" charset="0"/>
          </a:endParaRPr>
        </a:p>
      </dgm:t>
    </dgm:pt>
    <dgm:pt modelId="{95D90308-E023-4D2D-B2A0-564BCAC1B24F}" type="asst">
      <dgm:prSet custT="1"/>
      <dgm:spPr/>
      <dgm:t>
        <a:bodyPr/>
        <a:lstStyle/>
        <a:p>
          <a:r>
            <a:rPr lang="ru-RU" sz="1200" b="0">
              <a:latin typeface="Times New Roman" panose="02020603050405020304" pitchFamily="18" charset="0"/>
              <a:cs typeface="Times New Roman" panose="02020603050405020304" pitchFamily="18" charset="0"/>
            </a:rPr>
            <a:t>Лизинговые компании</a:t>
          </a:r>
        </a:p>
      </dgm:t>
    </dgm:pt>
    <dgm:pt modelId="{3BDBA0CC-CDF6-4A20-9BA6-B0CCABF493F8}" type="parTrans" cxnId="{54CDD2DF-E629-42DB-B7A3-70BA734013F8}">
      <dgm:prSet/>
      <dgm:spPr/>
      <dgm:t>
        <a:bodyPr/>
        <a:lstStyle/>
        <a:p>
          <a:endParaRPr lang="ru-RU" sz="1200" b="0">
            <a:latin typeface="Times New Roman" panose="02020603050405020304" pitchFamily="18" charset="0"/>
            <a:cs typeface="Times New Roman" panose="02020603050405020304" pitchFamily="18" charset="0"/>
          </a:endParaRPr>
        </a:p>
      </dgm:t>
    </dgm:pt>
    <dgm:pt modelId="{7825E4D1-CA86-4AF4-BC21-F57BBE1EC258}" type="sibTrans" cxnId="{54CDD2DF-E629-42DB-B7A3-70BA734013F8}">
      <dgm:prSet/>
      <dgm:spPr/>
      <dgm:t>
        <a:bodyPr/>
        <a:lstStyle/>
        <a:p>
          <a:endParaRPr lang="ru-RU" sz="1200" b="0">
            <a:latin typeface="Times New Roman" panose="02020603050405020304" pitchFamily="18" charset="0"/>
            <a:cs typeface="Times New Roman" panose="02020603050405020304" pitchFamily="18" charset="0"/>
          </a:endParaRPr>
        </a:p>
      </dgm:t>
    </dgm:pt>
    <dgm:pt modelId="{EF53F4F0-9CE4-4558-94E2-4B0F842A4246}" type="asst">
      <dgm:prSet custT="1"/>
      <dgm:spPr/>
      <dgm:t>
        <a:bodyPr/>
        <a:lstStyle/>
        <a:p>
          <a:r>
            <a:rPr lang="ru-RU" sz="1200" b="0">
              <a:latin typeface="Times New Roman" panose="02020603050405020304" pitchFamily="18" charset="0"/>
              <a:cs typeface="Times New Roman" panose="02020603050405020304" pitchFamily="18" charset="0"/>
            </a:rPr>
            <a:t>Первичный рынок</a:t>
          </a:r>
        </a:p>
      </dgm:t>
    </dgm:pt>
    <dgm:pt modelId="{6A652E06-7EE1-4320-858A-99021310726F}" type="parTrans" cxnId="{BA7D86FD-CD33-4FFB-8EF3-235A2C2B8EA1}">
      <dgm:prSet/>
      <dgm:spPr/>
      <dgm:t>
        <a:bodyPr/>
        <a:lstStyle/>
        <a:p>
          <a:endParaRPr lang="ru-RU" sz="1200" b="0">
            <a:latin typeface="Times New Roman" panose="02020603050405020304" pitchFamily="18" charset="0"/>
            <a:cs typeface="Times New Roman" panose="02020603050405020304" pitchFamily="18" charset="0"/>
          </a:endParaRPr>
        </a:p>
      </dgm:t>
    </dgm:pt>
    <dgm:pt modelId="{D065B169-0653-4941-9A41-AA85D45B42B5}" type="sibTrans" cxnId="{BA7D86FD-CD33-4FFB-8EF3-235A2C2B8EA1}">
      <dgm:prSet/>
      <dgm:spPr/>
      <dgm:t>
        <a:bodyPr/>
        <a:lstStyle/>
        <a:p>
          <a:endParaRPr lang="ru-RU" sz="1200" b="0">
            <a:latin typeface="Times New Roman" panose="02020603050405020304" pitchFamily="18" charset="0"/>
            <a:cs typeface="Times New Roman" panose="02020603050405020304" pitchFamily="18" charset="0"/>
          </a:endParaRPr>
        </a:p>
      </dgm:t>
    </dgm:pt>
    <dgm:pt modelId="{8B9AA9DC-654A-4964-A2B6-A1D889106D99}" type="asst">
      <dgm:prSet custT="1"/>
      <dgm:spPr/>
      <dgm:t>
        <a:bodyPr/>
        <a:lstStyle/>
        <a:p>
          <a:r>
            <a:rPr lang="ru-RU" sz="1200" b="0">
              <a:latin typeface="Times New Roman" panose="02020603050405020304" pitchFamily="18" charset="0"/>
              <a:cs typeface="Times New Roman" panose="02020603050405020304" pitchFamily="18" charset="0"/>
            </a:rPr>
            <a:t>Вторичный рынок (фондовая биржа)</a:t>
          </a:r>
        </a:p>
      </dgm:t>
    </dgm:pt>
    <dgm:pt modelId="{DD5570B5-2566-4536-A35B-B8C298BCFBEC}" type="parTrans" cxnId="{653E33A1-433A-41AE-8254-5B2389FA43FA}">
      <dgm:prSet/>
      <dgm:spPr/>
      <dgm:t>
        <a:bodyPr/>
        <a:lstStyle/>
        <a:p>
          <a:endParaRPr lang="ru-RU" sz="1200" b="0">
            <a:latin typeface="Times New Roman" panose="02020603050405020304" pitchFamily="18" charset="0"/>
            <a:cs typeface="Times New Roman" panose="02020603050405020304" pitchFamily="18" charset="0"/>
          </a:endParaRPr>
        </a:p>
      </dgm:t>
    </dgm:pt>
    <dgm:pt modelId="{08E3B203-5303-4848-8FD9-6E4E09044930}" type="sibTrans" cxnId="{653E33A1-433A-41AE-8254-5B2389FA43FA}">
      <dgm:prSet/>
      <dgm:spPr/>
      <dgm:t>
        <a:bodyPr/>
        <a:lstStyle/>
        <a:p>
          <a:endParaRPr lang="ru-RU" sz="1200" b="0">
            <a:latin typeface="Times New Roman" panose="02020603050405020304" pitchFamily="18" charset="0"/>
            <a:cs typeface="Times New Roman" panose="02020603050405020304" pitchFamily="18" charset="0"/>
          </a:endParaRPr>
        </a:p>
      </dgm:t>
    </dgm:pt>
    <dgm:pt modelId="{D42C6ED6-BAA2-4908-8ECD-6B6C02F93DAD}" type="asst">
      <dgm:prSet custT="1"/>
      <dgm:spPr/>
      <dgm:t>
        <a:bodyPr/>
        <a:lstStyle/>
        <a:p>
          <a:r>
            <a:rPr lang="ru-RU" sz="1200" b="0" i="0">
              <a:latin typeface="Times New Roman" panose="02020603050405020304" pitchFamily="18" charset="0"/>
              <a:cs typeface="Times New Roman" panose="02020603050405020304" pitchFamily="18" charset="0"/>
            </a:rPr>
            <a:t>Инвестиционный фонд РФ</a:t>
          </a:r>
          <a:endParaRPr lang="ru-RU" sz="1200" b="0">
            <a:latin typeface="Times New Roman" panose="02020603050405020304" pitchFamily="18" charset="0"/>
            <a:cs typeface="Times New Roman" panose="02020603050405020304" pitchFamily="18" charset="0"/>
          </a:endParaRPr>
        </a:p>
      </dgm:t>
    </dgm:pt>
    <dgm:pt modelId="{30F7CBE9-97A2-4880-A9C7-06DC9FEA3E77}" type="parTrans" cxnId="{44CFD2E3-CFE7-4678-820F-1927C2DDF286}">
      <dgm:prSet/>
      <dgm:spPr/>
      <dgm:t>
        <a:bodyPr/>
        <a:lstStyle/>
        <a:p>
          <a:endParaRPr lang="ru-RU" sz="1200" b="0">
            <a:latin typeface="Times New Roman" panose="02020603050405020304" pitchFamily="18" charset="0"/>
            <a:cs typeface="Times New Roman" panose="02020603050405020304" pitchFamily="18" charset="0"/>
          </a:endParaRPr>
        </a:p>
      </dgm:t>
    </dgm:pt>
    <dgm:pt modelId="{E671D091-80C7-4914-A4B9-FDD6AFD2083C}" type="sibTrans" cxnId="{44CFD2E3-CFE7-4678-820F-1927C2DDF286}">
      <dgm:prSet/>
      <dgm:spPr/>
      <dgm:t>
        <a:bodyPr/>
        <a:lstStyle/>
        <a:p>
          <a:endParaRPr lang="ru-RU" sz="1200" b="0">
            <a:latin typeface="Times New Roman" panose="02020603050405020304" pitchFamily="18" charset="0"/>
            <a:cs typeface="Times New Roman" panose="02020603050405020304" pitchFamily="18" charset="0"/>
          </a:endParaRPr>
        </a:p>
      </dgm:t>
    </dgm:pt>
    <dgm:pt modelId="{14B881DF-6B13-4053-A25B-F89E14122527}" type="asst">
      <dgm:prSet custT="1"/>
      <dgm:spPr/>
      <dgm:t>
        <a:bodyPr/>
        <a:lstStyle/>
        <a:p>
          <a:r>
            <a:rPr lang="ru-RU" sz="1200" b="0" i="0">
              <a:latin typeface="Times New Roman" panose="02020603050405020304" pitchFamily="18" charset="0"/>
              <a:cs typeface="Times New Roman" panose="02020603050405020304" pitchFamily="18" charset="0"/>
            </a:rPr>
            <a:t>Банк Развития</a:t>
          </a:r>
          <a:endParaRPr lang="ru-RU" sz="1200" b="0">
            <a:latin typeface="Times New Roman" panose="02020603050405020304" pitchFamily="18" charset="0"/>
            <a:cs typeface="Times New Roman" panose="02020603050405020304" pitchFamily="18" charset="0"/>
          </a:endParaRPr>
        </a:p>
      </dgm:t>
    </dgm:pt>
    <dgm:pt modelId="{A3FB261E-70A5-4D6C-A7F0-A7399C12A377}" type="parTrans" cxnId="{01C49E07-D8D4-4163-9E7C-F13972DDB7ED}">
      <dgm:prSet/>
      <dgm:spPr/>
      <dgm:t>
        <a:bodyPr/>
        <a:lstStyle/>
        <a:p>
          <a:endParaRPr lang="ru-RU" sz="1200" b="0">
            <a:latin typeface="Times New Roman" panose="02020603050405020304" pitchFamily="18" charset="0"/>
            <a:cs typeface="Times New Roman" panose="02020603050405020304" pitchFamily="18" charset="0"/>
          </a:endParaRPr>
        </a:p>
      </dgm:t>
    </dgm:pt>
    <dgm:pt modelId="{B92D2BF6-5DDE-47CB-914D-5B0181D3656C}" type="sibTrans" cxnId="{01C49E07-D8D4-4163-9E7C-F13972DDB7ED}">
      <dgm:prSet/>
      <dgm:spPr/>
      <dgm:t>
        <a:bodyPr/>
        <a:lstStyle/>
        <a:p>
          <a:endParaRPr lang="ru-RU" sz="1200" b="0">
            <a:latin typeface="Times New Roman" panose="02020603050405020304" pitchFamily="18" charset="0"/>
            <a:cs typeface="Times New Roman" panose="02020603050405020304" pitchFamily="18" charset="0"/>
          </a:endParaRPr>
        </a:p>
      </dgm:t>
    </dgm:pt>
    <dgm:pt modelId="{6F186046-2123-4474-AFC6-456EFFE905F5}" type="asst">
      <dgm:prSet custT="1"/>
      <dgm:spPr/>
      <dgm:t>
        <a:bodyPr/>
        <a:lstStyle/>
        <a:p>
          <a:r>
            <a:rPr lang="ru-RU" sz="1200" b="0" i="0">
              <a:latin typeface="Times New Roman" panose="02020603050405020304" pitchFamily="18" charset="0"/>
              <a:cs typeface="Times New Roman" panose="02020603050405020304" pitchFamily="18" charset="0"/>
            </a:rPr>
            <a:t>Государственные венчурные фонды</a:t>
          </a:r>
          <a:endParaRPr lang="ru-RU" sz="1200" b="0">
            <a:latin typeface="Times New Roman" panose="02020603050405020304" pitchFamily="18" charset="0"/>
            <a:cs typeface="Times New Roman" panose="02020603050405020304" pitchFamily="18" charset="0"/>
          </a:endParaRPr>
        </a:p>
      </dgm:t>
    </dgm:pt>
    <dgm:pt modelId="{5C99653D-E689-4FE2-B4CD-E3C4B6608E5D}" type="parTrans" cxnId="{BEDFAB79-5038-46E7-ADEB-03D031F941BC}">
      <dgm:prSet/>
      <dgm:spPr/>
      <dgm:t>
        <a:bodyPr/>
        <a:lstStyle/>
        <a:p>
          <a:endParaRPr lang="ru-RU" sz="1200" b="0">
            <a:latin typeface="Times New Roman" panose="02020603050405020304" pitchFamily="18" charset="0"/>
            <a:cs typeface="Times New Roman" panose="02020603050405020304" pitchFamily="18" charset="0"/>
          </a:endParaRPr>
        </a:p>
      </dgm:t>
    </dgm:pt>
    <dgm:pt modelId="{36BA58E2-1349-451E-8771-70B0AB41897B}" type="sibTrans" cxnId="{BEDFAB79-5038-46E7-ADEB-03D031F941BC}">
      <dgm:prSet/>
      <dgm:spPr/>
      <dgm:t>
        <a:bodyPr/>
        <a:lstStyle/>
        <a:p>
          <a:endParaRPr lang="ru-RU" sz="1200" b="0">
            <a:latin typeface="Times New Roman" panose="02020603050405020304" pitchFamily="18" charset="0"/>
            <a:cs typeface="Times New Roman" panose="02020603050405020304" pitchFamily="18" charset="0"/>
          </a:endParaRPr>
        </a:p>
      </dgm:t>
    </dgm:pt>
    <dgm:pt modelId="{99FA8D4B-52C2-446F-9954-FA4B1B03FDAD}" type="asst">
      <dgm:prSet custT="1"/>
      <dgm:spPr/>
      <dgm:t>
        <a:bodyPr/>
        <a:lstStyle/>
        <a:p>
          <a:r>
            <a:rPr lang="ru-RU" sz="1200" b="0" i="0">
              <a:latin typeface="Times New Roman" panose="02020603050405020304" pitchFamily="18" charset="0"/>
              <a:cs typeface="Times New Roman" panose="02020603050405020304" pitchFamily="18" charset="0"/>
            </a:rPr>
            <a:t>Государственные корпорации</a:t>
          </a:r>
          <a:endParaRPr lang="ru-RU" sz="1200" b="0">
            <a:latin typeface="Times New Roman" panose="02020603050405020304" pitchFamily="18" charset="0"/>
            <a:cs typeface="Times New Roman" panose="02020603050405020304" pitchFamily="18" charset="0"/>
          </a:endParaRPr>
        </a:p>
      </dgm:t>
    </dgm:pt>
    <dgm:pt modelId="{D0101A1C-FD45-48C4-99EA-4F17977F744F}" type="parTrans" cxnId="{3AC004B4-86E1-42D1-BF92-2F1B9A0988BD}">
      <dgm:prSet/>
      <dgm:spPr/>
      <dgm:t>
        <a:bodyPr/>
        <a:lstStyle/>
        <a:p>
          <a:endParaRPr lang="ru-RU" sz="1200" b="0">
            <a:latin typeface="Times New Roman" panose="02020603050405020304" pitchFamily="18" charset="0"/>
            <a:cs typeface="Times New Roman" panose="02020603050405020304" pitchFamily="18" charset="0"/>
          </a:endParaRPr>
        </a:p>
      </dgm:t>
    </dgm:pt>
    <dgm:pt modelId="{B0374F11-DCD1-4601-842E-C011CDFC8260}" type="sibTrans" cxnId="{3AC004B4-86E1-42D1-BF92-2F1B9A0988BD}">
      <dgm:prSet/>
      <dgm:spPr/>
      <dgm:t>
        <a:bodyPr/>
        <a:lstStyle/>
        <a:p>
          <a:endParaRPr lang="ru-RU" sz="1200" b="0">
            <a:latin typeface="Times New Roman" panose="02020603050405020304" pitchFamily="18" charset="0"/>
            <a:cs typeface="Times New Roman" panose="02020603050405020304" pitchFamily="18" charset="0"/>
          </a:endParaRPr>
        </a:p>
      </dgm:t>
    </dgm:pt>
    <dgm:pt modelId="{CDDC827E-E268-4FB6-8FB9-DD8119CFF697}" type="asst">
      <dgm:prSet custT="1"/>
      <dgm:spPr/>
      <dgm:t>
        <a:bodyPr/>
        <a:lstStyle/>
        <a:p>
          <a:r>
            <a:rPr lang="ru-RU" sz="1200" b="0" i="0">
              <a:latin typeface="Times New Roman" panose="02020603050405020304" pitchFamily="18" charset="0"/>
              <a:cs typeface="Times New Roman" panose="02020603050405020304" pitchFamily="18" charset="0"/>
            </a:rPr>
            <a:t>Особые экономические зоны</a:t>
          </a:r>
          <a:endParaRPr lang="ru-RU" sz="1200" b="0">
            <a:latin typeface="Times New Roman" panose="02020603050405020304" pitchFamily="18" charset="0"/>
            <a:cs typeface="Times New Roman" panose="02020603050405020304" pitchFamily="18" charset="0"/>
          </a:endParaRPr>
        </a:p>
      </dgm:t>
    </dgm:pt>
    <dgm:pt modelId="{A6EB51DE-981A-4E4C-A4A1-6D6C6112D8DF}" type="parTrans" cxnId="{FF522DC1-D728-4963-B688-AF60FA70B3D8}">
      <dgm:prSet/>
      <dgm:spPr/>
      <dgm:t>
        <a:bodyPr/>
        <a:lstStyle/>
        <a:p>
          <a:endParaRPr lang="ru-RU" sz="1200" b="0">
            <a:latin typeface="Times New Roman" panose="02020603050405020304" pitchFamily="18" charset="0"/>
            <a:cs typeface="Times New Roman" panose="02020603050405020304" pitchFamily="18" charset="0"/>
          </a:endParaRPr>
        </a:p>
      </dgm:t>
    </dgm:pt>
    <dgm:pt modelId="{8BED9121-BA83-4886-BF61-B93D727CA7C8}" type="sibTrans" cxnId="{FF522DC1-D728-4963-B688-AF60FA70B3D8}">
      <dgm:prSet/>
      <dgm:spPr/>
      <dgm:t>
        <a:bodyPr/>
        <a:lstStyle/>
        <a:p>
          <a:endParaRPr lang="ru-RU" sz="1200" b="0">
            <a:latin typeface="Times New Roman" panose="02020603050405020304" pitchFamily="18" charset="0"/>
            <a:cs typeface="Times New Roman" panose="02020603050405020304" pitchFamily="18" charset="0"/>
          </a:endParaRPr>
        </a:p>
      </dgm:t>
    </dgm:pt>
    <dgm:pt modelId="{81DA1E7E-A5E4-4278-A88B-EE13AF8CDC4D}" type="asst">
      <dgm:prSet custT="1"/>
      <dgm:spPr/>
      <dgm:t>
        <a:bodyPr/>
        <a:lstStyle/>
        <a:p>
          <a:r>
            <a:rPr lang="ru-RU" sz="1200" b="0" i="0">
              <a:latin typeface="Times New Roman" panose="02020603050405020304" pitchFamily="18" charset="0"/>
              <a:cs typeface="Times New Roman" panose="02020603050405020304" pitchFamily="18" charset="0"/>
            </a:rPr>
            <a:t>Фонд поддержки ЖКХ</a:t>
          </a:r>
          <a:endParaRPr lang="ru-RU" sz="1200" b="0">
            <a:latin typeface="Times New Roman" panose="02020603050405020304" pitchFamily="18" charset="0"/>
            <a:cs typeface="Times New Roman" panose="02020603050405020304" pitchFamily="18" charset="0"/>
          </a:endParaRPr>
        </a:p>
      </dgm:t>
    </dgm:pt>
    <dgm:pt modelId="{FDD72202-412D-47A6-A397-401FAFA16094}" type="parTrans" cxnId="{F85BAD1B-8D75-45C1-B17A-4A9FF27D3C85}">
      <dgm:prSet/>
      <dgm:spPr/>
      <dgm:t>
        <a:bodyPr/>
        <a:lstStyle/>
        <a:p>
          <a:endParaRPr lang="ru-RU" sz="1200" b="0">
            <a:latin typeface="Times New Roman" panose="02020603050405020304" pitchFamily="18" charset="0"/>
            <a:cs typeface="Times New Roman" panose="02020603050405020304" pitchFamily="18" charset="0"/>
          </a:endParaRPr>
        </a:p>
      </dgm:t>
    </dgm:pt>
    <dgm:pt modelId="{F4CEFFD2-77C1-45F7-9BAD-525BB2CA681D}" type="sibTrans" cxnId="{F85BAD1B-8D75-45C1-B17A-4A9FF27D3C85}">
      <dgm:prSet/>
      <dgm:spPr/>
      <dgm:t>
        <a:bodyPr/>
        <a:lstStyle/>
        <a:p>
          <a:endParaRPr lang="ru-RU" sz="1200" b="0">
            <a:latin typeface="Times New Roman" panose="02020603050405020304" pitchFamily="18" charset="0"/>
            <a:cs typeface="Times New Roman" panose="02020603050405020304" pitchFamily="18" charset="0"/>
          </a:endParaRPr>
        </a:p>
      </dgm:t>
    </dgm:pt>
    <dgm:pt modelId="{B6339BFD-9160-476E-A745-BB7FA87B02D0}" type="asst">
      <dgm:prSet custT="1"/>
      <dgm:spPr/>
      <dgm:t>
        <a:bodyPr/>
        <a:lstStyle/>
        <a:p>
          <a:r>
            <a:rPr lang="ru-RU" sz="1200" b="0" i="0">
              <a:latin typeface="Times New Roman" panose="02020603050405020304" pitchFamily="18" charset="0"/>
              <a:cs typeface="Times New Roman" panose="02020603050405020304" pitchFamily="18" charset="0"/>
            </a:rPr>
            <a:t>Технопарки</a:t>
          </a:r>
          <a:endParaRPr lang="ru-RU" sz="1200" b="0">
            <a:latin typeface="Times New Roman" panose="02020603050405020304" pitchFamily="18" charset="0"/>
            <a:cs typeface="Times New Roman" panose="02020603050405020304" pitchFamily="18" charset="0"/>
          </a:endParaRPr>
        </a:p>
      </dgm:t>
    </dgm:pt>
    <dgm:pt modelId="{F0027EA4-0F87-40EB-BA1D-442770327C9D}" type="parTrans" cxnId="{7C2A9F73-FDB8-4051-A441-09F1D72F2D10}">
      <dgm:prSet/>
      <dgm:spPr/>
      <dgm:t>
        <a:bodyPr/>
        <a:lstStyle/>
        <a:p>
          <a:endParaRPr lang="ru-RU" sz="1200" b="0">
            <a:latin typeface="Times New Roman" panose="02020603050405020304" pitchFamily="18" charset="0"/>
            <a:cs typeface="Times New Roman" panose="02020603050405020304" pitchFamily="18" charset="0"/>
          </a:endParaRPr>
        </a:p>
      </dgm:t>
    </dgm:pt>
    <dgm:pt modelId="{6224FF4A-A047-4B10-8AF0-A902236FD5B1}" type="sibTrans" cxnId="{7C2A9F73-FDB8-4051-A441-09F1D72F2D10}">
      <dgm:prSet/>
      <dgm:spPr/>
      <dgm:t>
        <a:bodyPr/>
        <a:lstStyle/>
        <a:p>
          <a:endParaRPr lang="ru-RU" sz="1200" b="0">
            <a:latin typeface="Times New Roman" panose="02020603050405020304" pitchFamily="18" charset="0"/>
            <a:cs typeface="Times New Roman" panose="02020603050405020304" pitchFamily="18" charset="0"/>
          </a:endParaRPr>
        </a:p>
      </dgm:t>
    </dgm:pt>
    <dgm:pt modelId="{9A2E95E2-B52B-4978-AB90-6DFEBAB385A3}" type="pres">
      <dgm:prSet presAssocID="{DA57A326-7952-4D63-91A1-2C256BD35577}" presName="hierChild1" presStyleCnt="0">
        <dgm:presLayoutVars>
          <dgm:orgChart val="1"/>
          <dgm:chPref val="1"/>
          <dgm:dir/>
          <dgm:animOne val="branch"/>
          <dgm:animLvl val="lvl"/>
          <dgm:resizeHandles/>
        </dgm:presLayoutVars>
      </dgm:prSet>
      <dgm:spPr/>
      <dgm:t>
        <a:bodyPr/>
        <a:lstStyle/>
        <a:p>
          <a:endParaRPr lang="ru-RU"/>
        </a:p>
      </dgm:t>
    </dgm:pt>
    <dgm:pt modelId="{933AFB66-786B-4A61-8A63-1DEC91D4040A}" type="pres">
      <dgm:prSet presAssocID="{1EA78AC2-902D-47C4-9754-13607392D225}" presName="hierRoot1" presStyleCnt="0">
        <dgm:presLayoutVars>
          <dgm:hierBranch val="init"/>
        </dgm:presLayoutVars>
      </dgm:prSet>
      <dgm:spPr/>
    </dgm:pt>
    <dgm:pt modelId="{5A93DC1D-0263-442C-95D1-DBDB3F30F470}" type="pres">
      <dgm:prSet presAssocID="{1EA78AC2-902D-47C4-9754-13607392D225}" presName="rootComposite1" presStyleCnt="0"/>
      <dgm:spPr/>
    </dgm:pt>
    <dgm:pt modelId="{28C90C7B-4499-4B4F-8F03-D11E2DB09528}" type="pres">
      <dgm:prSet presAssocID="{1EA78AC2-902D-47C4-9754-13607392D225}" presName="rootText1" presStyleLbl="node0" presStyleIdx="0" presStyleCnt="1">
        <dgm:presLayoutVars>
          <dgm:chPref val="3"/>
        </dgm:presLayoutVars>
      </dgm:prSet>
      <dgm:spPr/>
      <dgm:t>
        <a:bodyPr/>
        <a:lstStyle/>
        <a:p>
          <a:endParaRPr lang="ru-RU"/>
        </a:p>
      </dgm:t>
    </dgm:pt>
    <dgm:pt modelId="{158C8E93-DE73-4A0E-9C92-770A8B6F35C0}" type="pres">
      <dgm:prSet presAssocID="{1EA78AC2-902D-47C4-9754-13607392D225}" presName="rootConnector1" presStyleLbl="node1" presStyleIdx="0" presStyleCnt="0"/>
      <dgm:spPr/>
      <dgm:t>
        <a:bodyPr/>
        <a:lstStyle/>
        <a:p>
          <a:endParaRPr lang="ru-RU"/>
        </a:p>
      </dgm:t>
    </dgm:pt>
    <dgm:pt modelId="{F31C35B3-1E43-4086-9A77-08291035C8B4}" type="pres">
      <dgm:prSet presAssocID="{1EA78AC2-902D-47C4-9754-13607392D225}" presName="hierChild2" presStyleCnt="0"/>
      <dgm:spPr/>
    </dgm:pt>
    <dgm:pt modelId="{B321F520-4B01-4C19-A470-399FB13A751B}" type="pres">
      <dgm:prSet presAssocID="{F572C11F-6547-45FA-94E0-157C55014426}" presName="Name37" presStyleLbl="parChTrans1D2" presStyleIdx="0" presStyleCnt="4"/>
      <dgm:spPr/>
      <dgm:t>
        <a:bodyPr/>
        <a:lstStyle/>
        <a:p>
          <a:endParaRPr lang="ru-RU"/>
        </a:p>
      </dgm:t>
    </dgm:pt>
    <dgm:pt modelId="{72CB6D21-70C4-4381-99BF-138B07ACA33D}" type="pres">
      <dgm:prSet presAssocID="{6641CBD4-CA88-4BFF-BFAB-F4BE08575A31}" presName="hierRoot2" presStyleCnt="0">
        <dgm:presLayoutVars>
          <dgm:hierBranch val="init"/>
        </dgm:presLayoutVars>
      </dgm:prSet>
      <dgm:spPr/>
    </dgm:pt>
    <dgm:pt modelId="{E4F86497-AAA8-4FA0-8BC1-864C2FD95B1C}" type="pres">
      <dgm:prSet presAssocID="{6641CBD4-CA88-4BFF-BFAB-F4BE08575A31}" presName="rootComposite" presStyleCnt="0"/>
      <dgm:spPr/>
    </dgm:pt>
    <dgm:pt modelId="{20B7D548-5C43-4B69-8DAB-6705CBDB193A}" type="pres">
      <dgm:prSet presAssocID="{6641CBD4-CA88-4BFF-BFAB-F4BE08575A31}" presName="rootText" presStyleLbl="node2" presStyleIdx="0" presStyleCnt="3" custScaleX="128709">
        <dgm:presLayoutVars>
          <dgm:chPref val="3"/>
        </dgm:presLayoutVars>
      </dgm:prSet>
      <dgm:spPr/>
      <dgm:t>
        <a:bodyPr/>
        <a:lstStyle/>
        <a:p>
          <a:endParaRPr lang="ru-RU"/>
        </a:p>
      </dgm:t>
    </dgm:pt>
    <dgm:pt modelId="{FA10E2A4-CAD3-4DAE-87B6-36F9FA905838}" type="pres">
      <dgm:prSet presAssocID="{6641CBD4-CA88-4BFF-BFAB-F4BE08575A31}" presName="rootConnector" presStyleLbl="node2" presStyleIdx="0" presStyleCnt="3"/>
      <dgm:spPr/>
      <dgm:t>
        <a:bodyPr/>
        <a:lstStyle/>
        <a:p>
          <a:endParaRPr lang="ru-RU"/>
        </a:p>
      </dgm:t>
    </dgm:pt>
    <dgm:pt modelId="{DF44A834-E717-4086-BC53-0DFB1C39A33C}" type="pres">
      <dgm:prSet presAssocID="{6641CBD4-CA88-4BFF-BFAB-F4BE08575A31}" presName="hierChild4" presStyleCnt="0"/>
      <dgm:spPr/>
    </dgm:pt>
    <dgm:pt modelId="{F471C70C-3ECF-48B9-A718-A4B78090DFE6}" type="pres">
      <dgm:prSet presAssocID="{6641CBD4-CA88-4BFF-BFAB-F4BE08575A31}" presName="hierChild5" presStyleCnt="0"/>
      <dgm:spPr/>
    </dgm:pt>
    <dgm:pt modelId="{CFC4289A-C166-42BC-B12C-ABF1C565FBB0}" type="pres">
      <dgm:prSet presAssocID="{6FF67B88-9F4C-43A0-80C8-BFC757C514FD}" presName="Name37" presStyleLbl="parChTrans1D2" presStyleIdx="1" presStyleCnt="4"/>
      <dgm:spPr/>
      <dgm:t>
        <a:bodyPr/>
        <a:lstStyle/>
        <a:p>
          <a:endParaRPr lang="ru-RU"/>
        </a:p>
      </dgm:t>
    </dgm:pt>
    <dgm:pt modelId="{E7E0FA38-6C42-4F0E-8F89-22DEEABFE42C}" type="pres">
      <dgm:prSet presAssocID="{4DA18B1B-ADA9-4455-B7A5-B849839A0421}" presName="hierRoot2" presStyleCnt="0">
        <dgm:presLayoutVars>
          <dgm:hierBranch val="init"/>
        </dgm:presLayoutVars>
      </dgm:prSet>
      <dgm:spPr/>
    </dgm:pt>
    <dgm:pt modelId="{8B9F0940-368C-42D4-9C1E-3B94E1D8D5D3}" type="pres">
      <dgm:prSet presAssocID="{4DA18B1B-ADA9-4455-B7A5-B849839A0421}" presName="rootComposite" presStyleCnt="0"/>
      <dgm:spPr/>
    </dgm:pt>
    <dgm:pt modelId="{9B54F6C2-928D-4B96-B596-762E5E5E9129}" type="pres">
      <dgm:prSet presAssocID="{4DA18B1B-ADA9-4455-B7A5-B849839A0421}" presName="rootText" presStyleLbl="node2" presStyleIdx="1" presStyleCnt="3">
        <dgm:presLayoutVars>
          <dgm:chPref val="3"/>
        </dgm:presLayoutVars>
      </dgm:prSet>
      <dgm:spPr/>
      <dgm:t>
        <a:bodyPr/>
        <a:lstStyle/>
        <a:p>
          <a:endParaRPr lang="ru-RU"/>
        </a:p>
      </dgm:t>
    </dgm:pt>
    <dgm:pt modelId="{1EE86C63-0ED6-431E-9EA6-28F6800C32F7}" type="pres">
      <dgm:prSet presAssocID="{4DA18B1B-ADA9-4455-B7A5-B849839A0421}" presName="rootConnector" presStyleLbl="node2" presStyleIdx="1" presStyleCnt="3"/>
      <dgm:spPr/>
      <dgm:t>
        <a:bodyPr/>
        <a:lstStyle/>
        <a:p>
          <a:endParaRPr lang="ru-RU"/>
        </a:p>
      </dgm:t>
    </dgm:pt>
    <dgm:pt modelId="{0B96275C-C41D-44FD-87E3-B74DD1D24B5A}" type="pres">
      <dgm:prSet presAssocID="{4DA18B1B-ADA9-4455-B7A5-B849839A0421}" presName="hierChild4" presStyleCnt="0"/>
      <dgm:spPr/>
    </dgm:pt>
    <dgm:pt modelId="{65514813-7EE9-4A2A-875F-E9B1AEA0C4DC}" type="pres">
      <dgm:prSet presAssocID="{4DA18B1B-ADA9-4455-B7A5-B849839A0421}" presName="hierChild5" presStyleCnt="0"/>
      <dgm:spPr/>
    </dgm:pt>
    <dgm:pt modelId="{58AAD479-720F-44ED-8CAC-644A602E8C5D}" type="pres">
      <dgm:prSet presAssocID="{30F7CBE9-97A2-4880-A9C7-06DC9FEA3E77}" presName="Name111" presStyleLbl="parChTrans1D3" presStyleIdx="0" presStyleCnt="14"/>
      <dgm:spPr/>
      <dgm:t>
        <a:bodyPr/>
        <a:lstStyle/>
        <a:p>
          <a:endParaRPr lang="ru-RU"/>
        </a:p>
      </dgm:t>
    </dgm:pt>
    <dgm:pt modelId="{E63BD594-52CC-4FA0-AD86-7D7B64AC1E4A}" type="pres">
      <dgm:prSet presAssocID="{D42C6ED6-BAA2-4908-8ECD-6B6C02F93DAD}" presName="hierRoot3" presStyleCnt="0">
        <dgm:presLayoutVars>
          <dgm:hierBranch val="init"/>
        </dgm:presLayoutVars>
      </dgm:prSet>
      <dgm:spPr/>
    </dgm:pt>
    <dgm:pt modelId="{0F47C460-E914-485F-B3AE-832F1DCA089E}" type="pres">
      <dgm:prSet presAssocID="{D42C6ED6-BAA2-4908-8ECD-6B6C02F93DAD}" presName="rootComposite3" presStyleCnt="0"/>
      <dgm:spPr/>
    </dgm:pt>
    <dgm:pt modelId="{D3A810D7-B6F4-41E8-A43A-F6426F2E44E5}" type="pres">
      <dgm:prSet presAssocID="{D42C6ED6-BAA2-4908-8ECD-6B6C02F93DAD}" presName="rootText3" presStyleLbl="asst2" presStyleIdx="0" presStyleCnt="9" custScaleX="127221">
        <dgm:presLayoutVars>
          <dgm:chPref val="3"/>
        </dgm:presLayoutVars>
      </dgm:prSet>
      <dgm:spPr/>
      <dgm:t>
        <a:bodyPr/>
        <a:lstStyle/>
        <a:p>
          <a:endParaRPr lang="ru-RU"/>
        </a:p>
      </dgm:t>
    </dgm:pt>
    <dgm:pt modelId="{595C19A0-FD0D-4C25-B5D9-1E0FD208FFB5}" type="pres">
      <dgm:prSet presAssocID="{D42C6ED6-BAA2-4908-8ECD-6B6C02F93DAD}" presName="rootConnector3" presStyleLbl="asst2" presStyleIdx="0" presStyleCnt="9"/>
      <dgm:spPr/>
      <dgm:t>
        <a:bodyPr/>
        <a:lstStyle/>
        <a:p>
          <a:endParaRPr lang="ru-RU"/>
        </a:p>
      </dgm:t>
    </dgm:pt>
    <dgm:pt modelId="{A99A935D-849A-421F-8F09-88D406FFA0E1}" type="pres">
      <dgm:prSet presAssocID="{D42C6ED6-BAA2-4908-8ECD-6B6C02F93DAD}" presName="hierChild6" presStyleCnt="0"/>
      <dgm:spPr/>
    </dgm:pt>
    <dgm:pt modelId="{9BE9336D-0E33-407B-8F4E-17D9F887AD08}" type="pres">
      <dgm:prSet presAssocID="{D42C6ED6-BAA2-4908-8ECD-6B6C02F93DAD}" presName="hierChild7" presStyleCnt="0"/>
      <dgm:spPr/>
    </dgm:pt>
    <dgm:pt modelId="{3392D429-D122-4430-8437-549BECD794FC}" type="pres">
      <dgm:prSet presAssocID="{A3FB261E-70A5-4D6C-A7F0-A7399C12A377}" presName="Name111" presStyleLbl="parChTrans1D3" presStyleIdx="1" presStyleCnt="14"/>
      <dgm:spPr/>
      <dgm:t>
        <a:bodyPr/>
        <a:lstStyle/>
        <a:p>
          <a:endParaRPr lang="ru-RU"/>
        </a:p>
      </dgm:t>
    </dgm:pt>
    <dgm:pt modelId="{7C4C1B5B-D5B1-42F5-8A72-15022F2356AC}" type="pres">
      <dgm:prSet presAssocID="{14B881DF-6B13-4053-A25B-F89E14122527}" presName="hierRoot3" presStyleCnt="0">
        <dgm:presLayoutVars>
          <dgm:hierBranch val="init"/>
        </dgm:presLayoutVars>
      </dgm:prSet>
      <dgm:spPr/>
    </dgm:pt>
    <dgm:pt modelId="{7B11F3B4-8C73-4609-AA4D-0A053CF60A9E}" type="pres">
      <dgm:prSet presAssocID="{14B881DF-6B13-4053-A25B-F89E14122527}" presName="rootComposite3" presStyleCnt="0"/>
      <dgm:spPr/>
    </dgm:pt>
    <dgm:pt modelId="{C2B6A124-5222-4AF6-8D3D-8073C38E0D48}" type="pres">
      <dgm:prSet presAssocID="{14B881DF-6B13-4053-A25B-F89E14122527}" presName="rootText3" presStyleLbl="asst2" presStyleIdx="1" presStyleCnt="9">
        <dgm:presLayoutVars>
          <dgm:chPref val="3"/>
        </dgm:presLayoutVars>
      </dgm:prSet>
      <dgm:spPr/>
      <dgm:t>
        <a:bodyPr/>
        <a:lstStyle/>
        <a:p>
          <a:endParaRPr lang="ru-RU"/>
        </a:p>
      </dgm:t>
    </dgm:pt>
    <dgm:pt modelId="{5B00BE73-F364-40C7-86E8-EDEF5FC14033}" type="pres">
      <dgm:prSet presAssocID="{14B881DF-6B13-4053-A25B-F89E14122527}" presName="rootConnector3" presStyleLbl="asst2" presStyleIdx="1" presStyleCnt="9"/>
      <dgm:spPr/>
      <dgm:t>
        <a:bodyPr/>
        <a:lstStyle/>
        <a:p>
          <a:endParaRPr lang="ru-RU"/>
        </a:p>
      </dgm:t>
    </dgm:pt>
    <dgm:pt modelId="{365D20A4-0B3D-4A38-8A2C-F24E765E4A82}" type="pres">
      <dgm:prSet presAssocID="{14B881DF-6B13-4053-A25B-F89E14122527}" presName="hierChild6" presStyleCnt="0"/>
      <dgm:spPr/>
    </dgm:pt>
    <dgm:pt modelId="{75DFA89E-EBB0-4443-BB90-416A94F72D92}" type="pres">
      <dgm:prSet presAssocID="{14B881DF-6B13-4053-A25B-F89E14122527}" presName="hierChild7" presStyleCnt="0"/>
      <dgm:spPr/>
    </dgm:pt>
    <dgm:pt modelId="{93CAA85F-A7F1-407A-AD6A-E83718B466BA}" type="pres">
      <dgm:prSet presAssocID="{5C99653D-E689-4FE2-B4CD-E3C4B6608E5D}" presName="Name111" presStyleLbl="parChTrans1D3" presStyleIdx="2" presStyleCnt="14"/>
      <dgm:spPr/>
      <dgm:t>
        <a:bodyPr/>
        <a:lstStyle/>
        <a:p>
          <a:endParaRPr lang="ru-RU"/>
        </a:p>
      </dgm:t>
    </dgm:pt>
    <dgm:pt modelId="{37D6BAE0-4C5C-4701-9284-AFE7F7C4880C}" type="pres">
      <dgm:prSet presAssocID="{6F186046-2123-4474-AFC6-456EFFE905F5}" presName="hierRoot3" presStyleCnt="0">
        <dgm:presLayoutVars>
          <dgm:hierBranch val="init"/>
        </dgm:presLayoutVars>
      </dgm:prSet>
      <dgm:spPr/>
    </dgm:pt>
    <dgm:pt modelId="{E3A06586-0700-4B74-8FAB-E3ED573DF44A}" type="pres">
      <dgm:prSet presAssocID="{6F186046-2123-4474-AFC6-456EFFE905F5}" presName="rootComposite3" presStyleCnt="0"/>
      <dgm:spPr/>
    </dgm:pt>
    <dgm:pt modelId="{D793AC98-9F11-4042-9F41-68490ACBA1DB}" type="pres">
      <dgm:prSet presAssocID="{6F186046-2123-4474-AFC6-456EFFE905F5}" presName="rootText3" presStyleLbl="asst2" presStyleIdx="2" presStyleCnt="9" custScaleX="122127">
        <dgm:presLayoutVars>
          <dgm:chPref val="3"/>
        </dgm:presLayoutVars>
      </dgm:prSet>
      <dgm:spPr/>
      <dgm:t>
        <a:bodyPr/>
        <a:lstStyle/>
        <a:p>
          <a:endParaRPr lang="ru-RU"/>
        </a:p>
      </dgm:t>
    </dgm:pt>
    <dgm:pt modelId="{C8DFE579-CFAD-4A86-9A85-7064B32DFF43}" type="pres">
      <dgm:prSet presAssocID="{6F186046-2123-4474-AFC6-456EFFE905F5}" presName="rootConnector3" presStyleLbl="asst2" presStyleIdx="2" presStyleCnt="9"/>
      <dgm:spPr/>
      <dgm:t>
        <a:bodyPr/>
        <a:lstStyle/>
        <a:p>
          <a:endParaRPr lang="ru-RU"/>
        </a:p>
      </dgm:t>
    </dgm:pt>
    <dgm:pt modelId="{BE610148-904A-4CA4-9A36-AA4CB47D28EB}" type="pres">
      <dgm:prSet presAssocID="{6F186046-2123-4474-AFC6-456EFFE905F5}" presName="hierChild6" presStyleCnt="0"/>
      <dgm:spPr/>
    </dgm:pt>
    <dgm:pt modelId="{BBB51D69-B4EE-47EE-8AA1-B0E678C5B132}" type="pres">
      <dgm:prSet presAssocID="{6F186046-2123-4474-AFC6-456EFFE905F5}" presName="hierChild7" presStyleCnt="0"/>
      <dgm:spPr/>
    </dgm:pt>
    <dgm:pt modelId="{4D611BB5-DEE7-4741-BBCE-C3CA4904B13E}" type="pres">
      <dgm:prSet presAssocID="{D0101A1C-FD45-48C4-99EA-4F17977F744F}" presName="Name111" presStyleLbl="parChTrans1D3" presStyleIdx="3" presStyleCnt="14"/>
      <dgm:spPr/>
      <dgm:t>
        <a:bodyPr/>
        <a:lstStyle/>
        <a:p>
          <a:endParaRPr lang="ru-RU"/>
        </a:p>
      </dgm:t>
    </dgm:pt>
    <dgm:pt modelId="{F018CEC6-AA88-455C-9C0D-3452B292EB5A}" type="pres">
      <dgm:prSet presAssocID="{99FA8D4B-52C2-446F-9954-FA4B1B03FDAD}" presName="hierRoot3" presStyleCnt="0">
        <dgm:presLayoutVars>
          <dgm:hierBranch val="init"/>
        </dgm:presLayoutVars>
      </dgm:prSet>
      <dgm:spPr/>
    </dgm:pt>
    <dgm:pt modelId="{F0AA5CD8-02AC-49DC-B260-C02492E19D90}" type="pres">
      <dgm:prSet presAssocID="{99FA8D4B-52C2-446F-9954-FA4B1B03FDAD}" presName="rootComposite3" presStyleCnt="0"/>
      <dgm:spPr/>
    </dgm:pt>
    <dgm:pt modelId="{8F33B21D-1342-442D-95C9-ADB23B09EB78}" type="pres">
      <dgm:prSet presAssocID="{99FA8D4B-52C2-446F-9954-FA4B1B03FDAD}" presName="rootText3" presStyleLbl="asst2" presStyleIdx="3" presStyleCnt="9">
        <dgm:presLayoutVars>
          <dgm:chPref val="3"/>
        </dgm:presLayoutVars>
      </dgm:prSet>
      <dgm:spPr/>
      <dgm:t>
        <a:bodyPr/>
        <a:lstStyle/>
        <a:p>
          <a:endParaRPr lang="ru-RU"/>
        </a:p>
      </dgm:t>
    </dgm:pt>
    <dgm:pt modelId="{92C72080-7F85-4DF5-9E25-12ED35FC2FCA}" type="pres">
      <dgm:prSet presAssocID="{99FA8D4B-52C2-446F-9954-FA4B1B03FDAD}" presName="rootConnector3" presStyleLbl="asst2" presStyleIdx="3" presStyleCnt="9"/>
      <dgm:spPr/>
      <dgm:t>
        <a:bodyPr/>
        <a:lstStyle/>
        <a:p>
          <a:endParaRPr lang="ru-RU"/>
        </a:p>
      </dgm:t>
    </dgm:pt>
    <dgm:pt modelId="{FF1C6260-BAD6-4DFB-8639-B7F36AB9D835}" type="pres">
      <dgm:prSet presAssocID="{99FA8D4B-52C2-446F-9954-FA4B1B03FDAD}" presName="hierChild6" presStyleCnt="0"/>
      <dgm:spPr/>
    </dgm:pt>
    <dgm:pt modelId="{C1A7B319-381A-4120-9D19-D33DD13BF382}" type="pres">
      <dgm:prSet presAssocID="{99FA8D4B-52C2-446F-9954-FA4B1B03FDAD}" presName="hierChild7" presStyleCnt="0"/>
      <dgm:spPr/>
    </dgm:pt>
    <dgm:pt modelId="{E1E280FE-BEFC-4D92-BA36-83E0466258EA}" type="pres">
      <dgm:prSet presAssocID="{A6EB51DE-981A-4E4C-A4A1-6D6C6112D8DF}" presName="Name111" presStyleLbl="parChTrans1D3" presStyleIdx="4" presStyleCnt="14"/>
      <dgm:spPr/>
      <dgm:t>
        <a:bodyPr/>
        <a:lstStyle/>
        <a:p>
          <a:endParaRPr lang="ru-RU"/>
        </a:p>
      </dgm:t>
    </dgm:pt>
    <dgm:pt modelId="{A6EA5B90-22F7-4A73-BF52-65B408636BB3}" type="pres">
      <dgm:prSet presAssocID="{CDDC827E-E268-4FB6-8FB9-DD8119CFF697}" presName="hierRoot3" presStyleCnt="0">
        <dgm:presLayoutVars>
          <dgm:hierBranch val="init"/>
        </dgm:presLayoutVars>
      </dgm:prSet>
      <dgm:spPr/>
    </dgm:pt>
    <dgm:pt modelId="{5F15EBA2-3A57-4B10-9BC8-B7494067D0CA}" type="pres">
      <dgm:prSet presAssocID="{CDDC827E-E268-4FB6-8FB9-DD8119CFF697}" presName="rootComposite3" presStyleCnt="0"/>
      <dgm:spPr/>
    </dgm:pt>
    <dgm:pt modelId="{072772C2-01B4-410E-8CED-3292D12128B5}" type="pres">
      <dgm:prSet presAssocID="{CDDC827E-E268-4FB6-8FB9-DD8119CFF697}" presName="rootText3" presStyleLbl="asst2" presStyleIdx="4" presStyleCnt="9" custScaleX="118238">
        <dgm:presLayoutVars>
          <dgm:chPref val="3"/>
        </dgm:presLayoutVars>
      </dgm:prSet>
      <dgm:spPr/>
      <dgm:t>
        <a:bodyPr/>
        <a:lstStyle/>
        <a:p>
          <a:endParaRPr lang="ru-RU"/>
        </a:p>
      </dgm:t>
    </dgm:pt>
    <dgm:pt modelId="{7D9FCD26-72A6-4443-BC5D-653484288745}" type="pres">
      <dgm:prSet presAssocID="{CDDC827E-E268-4FB6-8FB9-DD8119CFF697}" presName="rootConnector3" presStyleLbl="asst2" presStyleIdx="4" presStyleCnt="9"/>
      <dgm:spPr/>
      <dgm:t>
        <a:bodyPr/>
        <a:lstStyle/>
        <a:p>
          <a:endParaRPr lang="ru-RU"/>
        </a:p>
      </dgm:t>
    </dgm:pt>
    <dgm:pt modelId="{D0BE0BE3-A707-42A0-8662-967A279754C5}" type="pres">
      <dgm:prSet presAssocID="{CDDC827E-E268-4FB6-8FB9-DD8119CFF697}" presName="hierChild6" presStyleCnt="0"/>
      <dgm:spPr/>
    </dgm:pt>
    <dgm:pt modelId="{39ECEB88-355C-470E-848D-DC2DF1EF7CD5}" type="pres">
      <dgm:prSet presAssocID="{CDDC827E-E268-4FB6-8FB9-DD8119CFF697}" presName="hierChild7" presStyleCnt="0"/>
      <dgm:spPr/>
    </dgm:pt>
    <dgm:pt modelId="{D74A4E01-4E59-4146-BAEC-04836124D80F}" type="pres">
      <dgm:prSet presAssocID="{FDD72202-412D-47A6-A397-401FAFA16094}" presName="Name111" presStyleLbl="parChTrans1D3" presStyleIdx="5" presStyleCnt="14"/>
      <dgm:spPr/>
      <dgm:t>
        <a:bodyPr/>
        <a:lstStyle/>
        <a:p>
          <a:endParaRPr lang="ru-RU"/>
        </a:p>
      </dgm:t>
    </dgm:pt>
    <dgm:pt modelId="{15CE3B01-290F-4814-946C-2FF5AD0D9701}" type="pres">
      <dgm:prSet presAssocID="{81DA1E7E-A5E4-4278-A88B-EE13AF8CDC4D}" presName="hierRoot3" presStyleCnt="0">
        <dgm:presLayoutVars>
          <dgm:hierBranch val="init"/>
        </dgm:presLayoutVars>
      </dgm:prSet>
      <dgm:spPr/>
    </dgm:pt>
    <dgm:pt modelId="{7BC764DA-844C-4384-BA01-361ED4558FDB}" type="pres">
      <dgm:prSet presAssocID="{81DA1E7E-A5E4-4278-A88B-EE13AF8CDC4D}" presName="rootComposite3" presStyleCnt="0"/>
      <dgm:spPr/>
    </dgm:pt>
    <dgm:pt modelId="{C5DA0036-7662-4D52-865A-8F9919A36BF4}" type="pres">
      <dgm:prSet presAssocID="{81DA1E7E-A5E4-4278-A88B-EE13AF8CDC4D}" presName="rootText3" presStyleLbl="asst2" presStyleIdx="5" presStyleCnt="9">
        <dgm:presLayoutVars>
          <dgm:chPref val="3"/>
        </dgm:presLayoutVars>
      </dgm:prSet>
      <dgm:spPr/>
      <dgm:t>
        <a:bodyPr/>
        <a:lstStyle/>
        <a:p>
          <a:endParaRPr lang="ru-RU"/>
        </a:p>
      </dgm:t>
    </dgm:pt>
    <dgm:pt modelId="{72883F0B-DD4A-40E9-99F7-D072B65BEF9F}" type="pres">
      <dgm:prSet presAssocID="{81DA1E7E-A5E4-4278-A88B-EE13AF8CDC4D}" presName="rootConnector3" presStyleLbl="asst2" presStyleIdx="5" presStyleCnt="9"/>
      <dgm:spPr/>
      <dgm:t>
        <a:bodyPr/>
        <a:lstStyle/>
        <a:p>
          <a:endParaRPr lang="ru-RU"/>
        </a:p>
      </dgm:t>
    </dgm:pt>
    <dgm:pt modelId="{891C4E09-B778-46C8-B525-A77A4E223E47}" type="pres">
      <dgm:prSet presAssocID="{81DA1E7E-A5E4-4278-A88B-EE13AF8CDC4D}" presName="hierChild6" presStyleCnt="0"/>
      <dgm:spPr/>
    </dgm:pt>
    <dgm:pt modelId="{2C491883-49E8-49BD-9929-77FA6FA50145}" type="pres">
      <dgm:prSet presAssocID="{81DA1E7E-A5E4-4278-A88B-EE13AF8CDC4D}" presName="hierChild7" presStyleCnt="0"/>
      <dgm:spPr/>
    </dgm:pt>
    <dgm:pt modelId="{0A918963-2740-4FBC-B9F0-F2DAD8934259}" type="pres">
      <dgm:prSet presAssocID="{F0027EA4-0F87-40EB-BA1D-442770327C9D}" presName="Name111" presStyleLbl="parChTrans1D3" presStyleIdx="6" presStyleCnt="14"/>
      <dgm:spPr/>
      <dgm:t>
        <a:bodyPr/>
        <a:lstStyle/>
        <a:p>
          <a:endParaRPr lang="ru-RU"/>
        </a:p>
      </dgm:t>
    </dgm:pt>
    <dgm:pt modelId="{5A7EAD06-E30F-415B-AC82-F3B011A39A88}" type="pres">
      <dgm:prSet presAssocID="{B6339BFD-9160-476E-A745-BB7FA87B02D0}" presName="hierRoot3" presStyleCnt="0">
        <dgm:presLayoutVars>
          <dgm:hierBranch val="init"/>
        </dgm:presLayoutVars>
      </dgm:prSet>
      <dgm:spPr/>
    </dgm:pt>
    <dgm:pt modelId="{9302948B-A4F9-433E-A7E2-D33FBE5D61AE}" type="pres">
      <dgm:prSet presAssocID="{B6339BFD-9160-476E-A745-BB7FA87B02D0}" presName="rootComposite3" presStyleCnt="0"/>
      <dgm:spPr/>
    </dgm:pt>
    <dgm:pt modelId="{26224070-18FE-4588-AC67-AA13ECBD17F1}" type="pres">
      <dgm:prSet presAssocID="{B6339BFD-9160-476E-A745-BB7FA87B02D0}" presName="rootText3" presStyleLbl="asst2" presStyleIdx="6" presStyleCnt="9" custScaleX="116293">
        <dgm:presLayoutVars>
          <dgm:chPref val="3"/>
        </dgm:presLayoutVars>
      </dgm:prSet>
      <dgm:spPr/>
      <dgm:t>
        <a:bodyPr/>
        <a:lstStyle/>
        <a:p>
          <a:endParaRPr lang="ru-RU"/>
        </a:p>
      </dgm:t>
    </dgm:pt>
    <dgm:pt modelId="{A2B85777-9FB4-4A50-A312-D1E232DF5E77}" type="pres">
      <dgm:prSet presAssocID="{B6339BFD-9160-476E-A745-BB7FA87B02D0}" presName="rootConnector3" presStyleLbl="asst2" presStyleIdx="6" presStyleCnt="9"/>
      <dgm:spPr/>
      <dgm:t>
        <a:bodyPr/>
        <a:lstStyle/>
        <a:p>
          <a:endParaRPr lang="ru-RU"/>
        </a:p>
      </dgm:t>
    </dgm:pt>
    <dgm:pt modelId="{A09A511E-0DEE-4545-9416-CC1D1155A150}" type="pres">
      <dgm:prSet presAssocID="{B6339BFD-9160-476E-A745-BB7FA87B02D0}" presName="hierChild6" presStyleCnt="0"/>
      <dgm:spPr/>
    </dgm:pt>
    <dgm:pt modelId="{8902210F-80AD-4E1B-AEF7-9C1D46543678}" type="pres">
      <dgm:prSet presAssocID="{B6339BFD-9160-476E-A745-BB7FA87B02D0}" presName="hierChild7" presStyleCnt="0"/>
      <dgm:spPr/>
    </dgm:pt>
    <dgm:pt modelId="{FE0BE697-1D27-423E-BCF6-34F9A2C2EDEA}" type="pres">
      <dgm:prSet presAssocID="{6C4187BE-F22C-4FA5-AAB2-A41406B2F339}" presName="Name37" presStyleLbl="parChTrans1D2" presStyleIdx="2" presStyleCnt="4"/>
      <dgm:spPr/>
      <dgm:t>
        <a:bodyPr/>
        <a:lstStyle/>
        <a:p>
          <a:endParaRPr lang="ru-RU"/>
        </a:p>
      </dgm:t>
    </dgm:pt>
    <dgm:pt modelId="{B9D19EFC-C4C9-45D8-A1B0-86B64CE22C37}" type="pres">
      <dgm:prSet presAssocID="{916D4A34-DF46-4E1B-B1A1-5A2DD4267A1C}" presName="hierRoot2" presStyleCnt="0">
        <dgm:presLayoutVars>
          <dgm:hierBranch val="init"/>
        </dgm:presLayoutVars>
      </dgm:prSet>
      <dgm:spPr/>
    </dgm:pt>
    <dgm:pt modelId="{63903737-D8CE-4BBC-B6DD-5FF2DFBF4E53}" type="pres">
      <dgm:prSet presAssocID="{916D4A34-DF46-4E1B-B1A1-5A2DD4267A1C}" presName="rootComposite" presStyleCnt="0"/>
      <dgm:spPr/>
    </dgm:pt>
    <dgm:pt modelId="{4D23097F-88E1-44FE-9349-9834BDFC734F}" type="pres">
      <dgm:prSet presAssocID="{916D4A34-DF46-4E1B-B1A1-5A2DD4267A1C}" presName="rootText" presStyleLbl="node2" presStyleIdx="2" presStyleCnt="3" custScaleX="113837">
        <dgm:presLayoutVars>
          <dgm:chPref val="3"/>
        </dgm:presLayoutVars>
      </dgm:prSet>
      <dgm:spPr/>
      <dgm:t>
        <a:bodyPr/>
        <a:lstStyle/>
        <a:p>
          <a:endParaRPr lang="ru-RU"/>
        </a:p>
      </dgm:t>
    </dgm:pt>
    <dgm:pt modelId="{B1159C7A-2AB1-4320-BB53-DA8B6FD1F55C}" type="pres">
      <dgm:prSet presAssocID="{916D4A34-DF46-4E1B-B1A1-5A2DD4267A1C}" presName="rootConnector" presStyleLbl="node2" presStyleIdx="2" presStyleCnt="3"/>
      <dgm:spPr/>
      <dgm:t>
        <a:bodyPr/>
        <a:lstStyle/>
        <a:p>
          <a:endParaRPr lang="ru-RU"/>
        </a:p>
      </dgm:t>
    </dgm:pt>
    <dgm:pt modelId="{237B1342-303B-402E-A74F-1067627E3D56}" type="pres">
      <dgm:prSet presAssocID="{916D4A34-DF46-4E1B-B1A1-5A2DD4267A1C}" presName="hierChild4" presStyleCnt="0"/>
      <dgm:spPr/>
    </dgm:pt>
    <dgm:pt modelId="{3F29B9D2-4836-49B0-9496-FB8DE58D9C40}" type="pres">
      <dgm:prSet presAssocID="{916D4A34-DF46-4E1B-B1A1-5A2DD4267A1C}" presName="hierChild5" presStyleCnt="0"/>
      <dgm:spPr/>
    </dgm:pt>
    <dgm:pt modelId="{4134842F-4971-40CA-9130-77DF17F9F0D4}" type="pres">
      <dgm:prSet presAssocID="{6A652E06-7EE1-4320-858A-99021310726F}" presName="Name111" presStyleLbl="parChTrans1D3" presStyleIdx="7" presStyleCnt="14"/>
      <dgm:spPr/>
      <dgm:t>
        <a:bodyPr/>
        <a:lstStyle/>
        <a:p>
          <a:endParaRPr lang="ru-RU"/>
        </a:p>
      </dgm:t>
    </dgm:pt>
    <dgm:pt modelId="{845BCC55-B151-42BE-9DC5-D95E1689A0E5}" type="pres">
      <dgm:prSet presAssocID="{EF53F4F0-9CE4-4558-94E2-4B0F842A4246}" presName="hierRoot3" presStyleCnt="0">
        <dgm:presLayoutVars>
          <dgm:hierBranch val="init"/>
        </dgm:presLayoutVars>
      </dgm:prSet>
      <dgm:spPr/>
    </dgm:pt>
    <dgm:pt modelId="{39596176-5B6D-44CA-9808-3CA653AF3A1E}" type="pres">
      <dgm:prSet presAssocID="{EF53F4F0-9CE4-4558-94E2-4B0F842A4246}" presName="rootComposite3" presStyleCnt="0"/>
      <dgm:spPr/>
    </dgm:pt>
    <dgm:pt modelId="{AACEA38C-5358-49FE-B58A-75D93F55C9D5}" type="pres">
      <dgm:prSet presAssocID="{EF53F4F0-9CE4-4558-94E2-4B0F842A4246}" presName="rootText3" presStyleLbl="asst2" presStyleIdx="7" presStyleCnt="9">
        <dgm:presLayoutVars>
          <dgm:chPref val="3"/>
        </dgm:presLayoutVars>
      </dgm:prSet>
      <dgm:spPr/>
      <dgm:t>
        <a:bodyPr/>
        <a:lstStyle/>
        <a:p>
          <a:endParaRPr lang="ru-RU"/>
        </a:p>
      </dgm:t>
    </dgm:pt>
    <dgm:pt modelId="{511A6957-B35A-4CF8-9762-E8E83ED99732}" type="pres">
      <dgm:prSet presAssocID="{EF53F4F0-9CE4-4558-94E2-4B0F842A4246}" presName="rootConnector3" presStyleLbl="asst2" presStyleIdx="7" presStyleCnt="9"/>
      <dgm:spPr/>
      <dgm:t>
        <a:bodyPr/>
        <a:lstStyle/>
        <a:p>
          <a:endParaRPr lang="ru-RU"/>
        </a:p>
      </dgm:t>
    </dgm:pt>
    <dgm:pt modelId="{48746798-7D06-4F7E-B51A-F833282C754B}" type="pres">
      <dgm:prSet presAssocID="{EF53F4F0-9CE4-4558-94E2-4B0F842A4246}" presName="hierChild6" presStyleCnt="0"/>
      <dgm:spPr/>
    </dgm:pt>
    <dgm:pt modelId="{8AF3C5EB-5674-41C9-AA5A-FC68324AAEC9}" type="pres">
      <dgm:prSet presAssocID="{EF53F4F0-9CE4-4558-94E2-4B0F842A4246}" presName="hierChild7" presStyleCnt="0"/>
      <dgm:spPr/>
    </dgm:pt>
    <dgm:pt modelId="{03FE997A-B347-416F-9C61-B47B911F19D9}" type="pres">
      <dgm:prSet presAssocID="{DD5570B5-2566-4536-A35B-B8C298BCFBEC}" presName="Name111" presStyleLbl="parChTrans1D3" presStyleIdx="8" presStyleCnt="14"/>
      <dgm:spPr/>
      <dgm:t>
        <a:bodyPr/>
        <a:lstStyle/>
        <a:p>
          <a:endParaRPr lang="ru-RU"/>
        </a:p>
      </dgm:t>
    </dgm:pt>
    <dgm:pt modelId="{01084C13-9B5A-4B00-9556-132478FC17C9}" type="pres">
      <dgm:prSet presAssocID="{8B9AA9DC-654A-4964-A2B6-A1D889106D99}" presName="hierRoot3" presStyleCnt="0">
        <dgm:presLayoutVars>
          <dgm:hierBranch val="init"/>
        </dgm:presLayoutVars>
      </dgm:prSet>
      <dgm:spPr/>
    </dgm:pt>
    <dgm:pt modelId="{1A5B296B-C873-416C-93D4-9903CC0AFD8A}" type="pres">
      <dgm:prSet presAssocID="{8B9AA9DC-654A-4964-A2B6-A1D889106D99}" presName="rootComposite3" presStyleCnt="0"/>
      <dgm:spPr/>
    </dgm:pt>
    <dgm:pt modelId="{015952DA-6DFA-49BC-B536-08AF7C09B150}" type="pres">
      <dgm:prSet presAssocID="{8B9AA9DC-654A-4964-A2B6-A1D889106D99}" presName="rootText3" presStyleLbl="asst2" presStyleIdx="8" presStyleCnt="9" custScaleY="127308">
        <dgm:presLayoutVars>
          <dgm:chPref val="3"/>
        </dgm:presLayoutVars>
      </dgm:prSet>
      <dgm:spPr/>
      <dgm:t>
        <a:bodyPr/>
        <a:lstStyle/>
        <a:p>
          <a:endParaRPr lang="ru-RU"/>
        </a:p>
      </dgm:t>
    </dgm:pt>
    <dgm:pt modelId="{123B3F51-7144-41EA-B136-6FE54A556460}" type="pres">
      <dgm:prSet presAssocID="{8B9AA9DC-654A-4964-A2B6-A1D889106D99}" presName="rootConnector3" presStyleLbl="asst2" presStyleIdx="8" presStyleCnt="9"/>
      <dgm:spPr/>
      <dgm:t>
        <a:bodyPr/>
        <a:lstStyle/>
        <a:p>
          <a:endParaRPr lang="ru-RU"/>
        </a:p>
      </dgm:t>
    </dgm:pt>
    <dgm:pt modelId="{ABA7C068-FE57-430F-88E4-E610732E3443}" type="pres">
      <dgm:prSet presAssocID="{8B9AA9DC-654A-4964-A2B6-A1D889106D99}" presName="hierChild6" presStyleCnt="0"/>
      <dgm:spPr/>
    </dgm:pt>
    <dgm:pt modelId="{9B7DC823-74B2-49C6-9C27-DB5BD082D5E6}" type="pres">
      <dgm:prSet presAssocID="{8B9AA9DC-654A-4964-A2B6-A1D889106D99}" presName="hierChild7" presStyleCnt="0"/>
      <dgm:spPr/>
    </dgm:pt>
    <dgm:pt modelId="{6B7731DA-34E9-4AFB-BB25-6196B3610D15}" type="pres">
      <dgm:prSet presAssocID="{1EA78AC2-902D-47C4-9754-13607392D225}" presName="hierChild3" presStyleCnt="0"/>
      <dgm:spPr/>
    </dgm:pt>
    <dgm:pt modelId="{8161DD06-2C9A-4303-AD55-DC6735183728}" type="pres">
      <dgm:prSet presAssocID="{3658E138-3518-4EEA-BF71-3EBD3EA14266}" presName="Name111" presStyleLbl="parChTrans1D2" presStyleIdx="3" presStyleCnt="4"/>
      <dgm:spPr/>
      <dgm:t>
        <a:bodyPr/>
        <a:lstStyle/>
        <a:p>
          <a:endParaRPr lang="ru-RU"/>
        </a:p>
      </dgm:t>
    </dgm:pt>
    <dgm:pt modelId="{20E15C3A-8A61-4579-AEAE-51CA2AA16D74}" type="pres">
      <dgm:prSet presAssocID="{87FBEC99-D296-4D1C-8920-C1466566CABE}" presName="hierRoot3" presStyleCnt="0">
        <dgm:presLayoutVars>
          <dgm:hierBranch val="init"/>
        </dgm:presLayoutVars>
      </dgm:prSet>
      <dgm:spPr/>
    </dgm:pt>
    <dgm:pt modelId="{93F2DD12-A52D-4B9E-BE47-D80323E14198}" type="pres">
      <dgm:prSet presAssocID="{87FBEC99-D296-4D1C-8920-C1466566CABE}" presName="rootComposite3" presStyleCnt="0"/>
      <dgm:spPr/>
    </dgm:pt>
    <dgm:pt modelId="{F29E733D-7A92-4C30-AF5A-96FAA056D448}" type="pres">
      <dgm:prSet presAssocID="{87FBEC99-D296-4D1C-8920-C1466566CABE}" presName="rootText3" presStyleLbl="asst1" presStyleIdx="0" presStyleCnt="6">
        <dgm:presLayoutVars>
          <dgm:chPref val="3"/>
        </dgm:presLayoutVars>
      </dgm:prSet>
      <dgm:spPr/>
      <dgm:t>
        <a:bodyPr/>
        <a:lstStyle/>
        <a:p>
          <a:endParaRPr lang="ru-RU"/>
        </a:p>
      </dgm:t>
    </dgm:pt>
    <dgm:pt modelId="{38EF7432-0A7B-4931-B841-5BEC148BE6FD}" type="pres">
      <dgm:prSet presAssocID="{87FBEC99-D296-4D1C-8920-C1466566CABE}" presName="rootConnector3" presStyleLbl="asst1" presStyleIdx="0" presStyleCnt="6"/>
      <dgm:spPr/>
      <dgm:t>
        <a:bodyPr/>
        <a:lstStyle/>
        <a:p>
          <a:endParaRPr lang="ru-RU"/>
        </a:p>
      </dgm:t>
    </dgm:pt>
    <dgm:pt modelId="{A0F4408E-870F-43EB-A303-C692F68428C4}" type="pres">
      <dgm:prSet presAssocID="{87FBEC99-D296-4D1C-8920-C1466566CABE}" presName="hierChild6" presStyleCnt="0"/>
      <dgm:spPr/>
    </dgm:pt>
    <dgm:pt modelId="{003BAF50-5C71-48CF-8D91-958C49BE377F}" type="pres">
      <dgm:prSet presAssocID="{87FBEC99-D296-4D1C-8920-C1466566CABE}" presName="hierChild7" presStyleCnt="0"/>
      <dgm:spPr/>
    </dgm:pt>
    <dgm:pt modelId="{F19C1743-7BE1-4A54-B92C-9A39A35D1EEE}" type="pres">
      <dgm:prSet presAssocID="{DEB7EEA9-E01E-440B-9282-FBA67239A66D}" presName="Name111" presStyleLbl="parChTrans1D3" presStyleIdx="9" presStyleCnt="14"/>
      <dgm:spPr/>
      <dgm:t>
        <a:bodyPr/>
        <a:lstStyle/>
        <a:p>
          <a:endParaRPr lang="ru-RU"/>
        </a:p>
      </dgm:t>
    </dgm:pt>
    <dgm:pt modelId="{53835D36-9F41-454E-A4A0-57FB0E12C408}" type="pres">
      <dgm:prSet presAssocID="{82802331-1047-445D-91FD-B163CA1EFFB7}" presName="hierRoot3" presStyleCnt="0">
        <dgm:presLayoutVars>
          <dgm:hierBranch val="init"/>
        </dgm:presLayoutVars>
      </dgm:prSet>
      <dgm:spPr/>
    </dgm:pt>
    <dgm:pt modelId="{29BEC8C1-190B-4ECD-81C8-08B25CBB6CD3}" type="pres">
      <dgm:prSet presAssocID="{82802331-1047-445D-91FD-B163CA1EFFB7}" presName="rootComposite3" presStyleCnt="0"/>
      <dgm:spPr/>
    </dgm:pt>
    <dgm:pt modelId="{550D604E-1170-4597-A966-33D9B30026FF}" type="pres">
      <dgm:prSet presAssocID="{82802331-1047-445D-91FD-B163CA1EFFB7}" presName="rootText3" presStyleLbl="asst1" presStyleIdx="1" presStyleCnt="6" custScaleX="115515">
        <dgm:presLayoutVars>
          <dgm:chPref val="3"/>
        </dgm:presLayoutVars>
      </dgm:prSet>
      <dgm:spPr/>
      <dgm:t>
        <a:bodyPr/>
        <a:lstStyle/>
        <a:p>
          <a:endParaRPr lang="ru-RU"/>
        </a:p>
      </dgm:t>
    </dgm:pt>
    <dgm:pt modelId="{C531EF69-979F-4D4E-86DD-56B70A3F5C62}" type="pres">
      <dgm:prSet presAssocID="{82802331-1047-445D-91FD-B163CA1EFFB7}" presName="rootConnector3" presStyleLbl="asst1" presStyleIdx="1" presStyleCnt="6"/>
      <dgm:spPr/>
      <dgm:t>
        <a:bodyPr/>
        <a:lstStyle/>
        <a:p>
          <a:endParaRPr lang="ru-RU"/>
        </a:p>
      </dgm:t>
    </dgm:pt>
    <dgm:pt modelId="{7E5D3666-9176-47DD-9BFC-7E98B862AB3B}" type="pres">
      <dgm:prSet presAssocID="{82802331-1047-445D-91FD-B163CA1EFFB7}" presName="hierChild6" presStyleCnt="0"/>
      <dgm:spPr/>
    </dgm:pt>
    <dgm:pt modelId="{A2D96213-DF7F-4067-9DB9-BB229A85F8E1}" type="pres">
      <dgm:prSet presAssocID="{82802331-1047-445D-91FD-B163CA1EFFB7}" presName="hierChild7" presStyleCnt="0"/>
      <dgm:spPr/>
    </dgm:pt>
    <dgm:pt modelId="{2E92DE23-1892-4F36-9E71-431FCAD2F020}" type="pres">
      <dgm:prSet presAssocID="{ED519BF4-D2BD-411C-97BB-2D9E00181820}" presName="Name111" presStyleLbl="parChTrans1D3" presStyleIdx="10" presStyleCnt="14"/>
      <dgm:spPr/>
      <dgm:t>
        <a:bodyPr/>
        <a:lstStyle/>
        <a:p>
          <a:endParaRPr lang="ru-RU"/>
        </a:p>
      </dgm:t>
    </dgm:pt>
    <dgm:pt modelId="{F3BB5CA4-E512-4A50-9520-C691A85A1869}" type="pres">
      <dgm:prSet presAssocID="{A43EFD0F-5DC3-4094-98D5-4ACD95180425}" presName="hierRoot3" presStyleCnt="0">
        <dgm:presLayoutVars>
          <dgm:hierBranch val="init"/>
        </dgm:presLayoutVars>
      </dgm:prSet>
      <dgm:spPr/>
    </dgm:pt>
    <dgm:pt modelId="{B6838376-DD4F-4BFE-910B-308733F29859}" type="pres">
      <dgm:prSet presAssocID="{A43EFD0F-5DC3-4094-98D5-4ACD95180425}" presName="rootComposite3" presStyleCnt="0"/>
      <dgm:spPr/>
    </dgm:pt>
    <dgm:pt modelId="{989A538D-00B1-473B-A736-74A7EF6BCC8C}" type="pres">
      <dgm:prSet presAssocID="{A43EFD0F-5DC3-4094-98D5-4ACD95180425}" presName="rootText3" presStyleLbl="asst1" presStyleIdx="2" presStyleCnt="6">
        <dgm:presLayoutVars>
          <dgm:chPref val="3"/>
        </dgm:presLayoutVars>
      </dgm:prSet>
      <dgm:spPr/>
      <dgm:t>
        <a:bodyPr/>
        <a:lstStyle/>
        <a:p>
          <a:endParaRPr lang="ru-RU"/>
        </a:p>
      </dgm:t>
    </dgm:pt>
    <dgm:pt modelId="{3FF0BAA1-FABE-434C-B29C-959D7A5EB66C}" type="pres">
      <dgm:prSet presAssocID="{A43EFD0F-5DC3-4094-98D5-4ACD95180425}" presName="rootConnector3" presStyleLbl="asst1" presStyleIdx="2" presStyleCnt="6"/>
      <dgm:spPr/>
      <dgm:t>
        <a:bodyPr/>
        <a:lstStyle/>
        <a:p>
          <a:endParaRPr lang="ru-RU"/>
        </a:p>
      </dgm:t>
    </dgm:pt>
    <dgm:pt modelId="{950C89EC-2F53-44F0-8327-1B030AD78752}" type="pres">
      <dgm:prSet presAssocID="{A43EFD0F-5DC3-4094-98D5-4ACD95180425}" presName="hierChild6" presStyleCnt="0"/>
      <dgm:spPr/>
    </dgm:pt>
    <dgm:pt modelId="{040DAA05-A39E-4F13-9A19-A5DD767EA994}" type="pres">
      <dgm:prSet presAssocID="{A43EFD0F-5DC3-4094-98D5-4ACD95180425}" presName="hierChild7" presStyleCnt="0"/>
      <dgm:spPr/>
    </dgm:pt>
    <dgm:pt modelId="{C74E05AF-1E3B-4EFF-99FC-1BEF245B4507}" type="pres">
      <dgm:prSet presAssocID="{9BFDA20A-6F37-4F98-B396-05BC8245098B}" presName="Name111" presStyleLbl="parChTrans1D3" presStyleIdx="11" presStyleCnt="14"/>
      <dgm:spPr/>
      <dgm:t>
        <a:bodyPr/>
        <a:lstStyle/>
        <a:p>
          <a:endParaRPr lang="ru-RU"/>
        </a:p>
      </dgm:t>
    </dgm:pt>
    <dgm:pt modelId="{41F424A1-9BCD-4C5C-85EF-E64AB3355557}" type="pres">
      <dgm:prSet presAssocID="{68830FF7-F8FC-4503-9462-F3F296A86B7D}" presName="hierRoot3" presStyleCnt="0">
        <dgm:presLayoutVars>
          <dgm:hierBranch val="init"/>
        </dgm:presLayoutVars>
      </dgm:prSet>
      <dgm:spPr/>
    </dgm:pt>
    <dgm:pt modelId="{D5B60295-B48F-4289-925C-52DE6899C181}" type="pres">
      <dgm:prSet presAssocID="{68830FF7-F8FC-4503-9462-F3F296A86B7D}" presName="rootComposite3" presStyleCnt="0"/>
      <dgm:spPr/>
    </dgm:pt>
    <dgm:pt modelId="{3D8EC1ED-35A5-4C3A-AE9D-02A09E47FD40}" type="pres">
      <dgm:prSet presAssocID="{68830FF7-F8FC-4503-9462-F3F296A86B7D}" presName="rootText3" presStyleLbl="asst1" presStyleIdx="3" presStyleCnt="6" custScaleX="121389">
        <dgm:presLayoutVars>
          <dgm:chPref val="3"/>
        </dgm:presLayoutVars>
      </dgm:prSet>
      <dgm:spPr/>
      <dgm:t>
        <a:bodyPr/>
        <a:lstStyle/>
        <a:p>
          <a:endParaRPr lang="ru-RU"/>
        </a:p>
      </dgm:t>
    </dgm:pt>
    <dgm:pt modelId="{A5E13F89-90BE-45CB-BE68-4C92C2546648}" type="pres">
      <dgm:prSet presAssocID="{68830FF7-F8FC-4503-9462-F3F296A86B7D}" presName="rootConnector3" presStyleLbl="asst1" presStyleIdx="3" presStyleCnt="6"/>
      <dgm:spPr/>
      <dgm:t>
        <a:bodyPr/>
        <a:lstStyle/>
        <a:p>
          <a:endParaRPr lang="ru-RU"/>
        </a:p>
      </dgm:t>
    </dgm:pt>
    <dgm:pt modelId="{9D1A70C2-C74C-4D77-A713-5341D86E2A0B}" type="pres">
      <dgm:prSet presAssocID="{68830FF7-F8FC-4503-9462-F3F296A86B7D}" presName="hierChild6" presStyleCnt="0"/>
      <dgm:spPr/>
    </dgm:pt>
    <dgm:pt modelId="{66FDAF5E-54F8-48F9-A9B0-6D153A33A87A}" type="pres">
      <dgm:prSet presAssocID="{68830FF7-F8FC-4503-9462-F3F296A86B7D}" presName="hierChild7" presStyleCnt="0"/>
      <dgm:spPr/>
    </dgm:pt>
    <dgm:pt modelId="{A7E27490-8335-452A-9CC4-57335F29E1D6}" type="pres">
      <dgm:prSet presAssocID="{E3CFD909-674E-46AF-9E7D-2662913AF1F3}" presName="Name111" presStyleLbl="parChTrans1D3" presStyleIdx="12" presStyleCnt="14"/>
      <dgm:spPr/>
      <dgm:t>
        <a:bodyPr/>
        <a:lstStyle/>
        <a:p>
          <a:endParaRPr lang="ru-RU"/>
        </a:p>
      </dgm:t>
    </dgm:pt>
    <dgm:pt modelId="{30F7C79D-D98D-40D8-B0F9-EF90C9299DD1}" type="pres">
      <dgm:prSet presAssocID="{25034C4D-D487-49D6-A237-456BD3FCAEE7}" presName="hierRoot3" presStyleCnt="0">
        <dgm:presLayoutVars>
          <dgm:hierBranch val="init"/>
        </dgm:presLayoutVars>
      </dgm:prSet>
      <dgm:spPr/>
    </dgm:pt>
    <dgm:pt modelId="{AFCAD441-23E1-4186-AD2F-55ACACAC631D}" type="pres">
      <dgm:prSet presAssocID="{25034C4D-D487-49D6-A237-456BD3FCAEE7}" presName="rootComposite3" presStyleCnt="0"/>
      <dgm:spPr/>
    </dgm:pt>
    <dgm:pt modelId="{A3ADD74E-DE29-49CE-B2EC-DAC5CCFBBB03}" type="pres">
      <dgm:prSet presAssocID="{25034C4D-D487-49D6-A237-456BD3FCAEE7}" presName="rootText3" presStyleLbl="asst1" presStyleIdx="4" presStyleCnt="6">
        <dgm:presLayoutVars>
          <dgm:chPref val="3"/>
        </dgm:presLayoutVars>
      </dgm:prSet>
      <dgm:spPr/>
      <dgm:t>
        <a:bodyPr/>
        <a:lstStyle/>
        <a:p>
          <a:endParaRPr lang="ru-RU"/>
        </a:p>
      </dgm:t>
    </dgm:pt>
    <dgm:pt modelId="{20CC1F94-ADD6-41A6-AC81-9E78A144FD4D}" type="pres">
      <dgm:prSet presAssocID="{25034C4D-D487-49D6-A237-456BD3FCAEE7}" presName="rootConnector3" presStyleLbl="asst1" presStyleIdx="4" presStyleCnt="6"/>
      <dgm:spPr/>
      <dgm:t>
        <a:bodyPr/>
        <a:lstStyle/>
        <a:p>
          <a:endParaRPr lang="ru-RU"/>
        </a:p>
      </dgm:t>
    </dgm:pt>
    <dgm:pt modelId="{9B04CDB6-B999-4972-AFE6-AC1699F0A926}" type="pres">
      <dgm:prSet presAssocID="{25034C4D-D487-49D6-A237-456BD3FCAEE7}" presName="hierChild6" presStyleCnt="0"/>
      <dgm:spPr/>
    </dgm:pt>
    <dgm:pt modelId="{FA4C5601-872E-4F9B-96C5-A404FA4C53A4}" type="pres">
      <dgm:prSet presAssocID="{25034C4D-D487-49D6-A237-456BD3FCAEE7}" presName="hierChild7" presStyleCnt="0"/>
      <dgm:spPr/>
    </dgm:pt>
    <dgm:pt modelId="{BB781182-7DBF-4B65-8F6B-98CDF3281B3C}" type="pres">
      <dgm:prSet presAssocID="{3BDBA0CC-CDF6-4A20-9BA6-B0CCABF493F8}" presName="Name111" presStyleLbl="parChTrans1D3" presStyleIdx="13" presStyleCnt="14"/>
      <dgm:spPr/>
      <dgm:t>
        <a:bodyPr/>
        <a:lstStyle/>
        <a:p>
          <a:endParaRPr lang="ru-RU"/>
        </a:p>
      </dgm:t>
    </dgm:pt>
    <dgm:pt modelId="{DF625B11-6A6A-4CE5-B633-4467B2F173BB}" type="pres">
      <dgm:prSet presAssocID="{95D90308-E023-4D2D-B2A0-564BCAC1B24F}" presName="hierRoot3" presStyleCnt="0">
        <dgm:presLayoutVars>
          <dgm:hierBranch val="init"/>
        </dgm:presLayoutVars>
      </dgm:prSet>
      <dgm:spPr/>
    </dgm:pt>
    <dgm:pt modelId="{D1F565F3-4B4E-45B9-828A-9E212FDA504A}" type="pres">
      <dgm:prSet presAssocID="{95D90308-E023-4D2D-B2A0-564BCAC1B24F}" presName="rootComposite3" presStyleCnt="0"/>
      <dgm:spPr/>
    </dgm:pt>
    <dgm:pt modelId="{A4F6BC44-BD5B-4FB8-BF4E-FA0047FBF8BD}" type="pres">
      <dgm:prSet presAssocID="{95D90308-E023-4D2D-B2A0-564BCAC1B24F}" presName="rootText3" presStyleLbl="asst1" presStyleIdx="5" presStyleCnt="6" custScaleX="119403">
        <dgm:presLayoutVars>
          <dgm:chPref val="3"/>
        </dgm:presLayoutVars>
      </dgm:prSet>
      <dgm:spPr/>
      <dgm:t>
        <a:bodyPr/>
        <a:lstStyle/>
        <a:p>
          <a:endParaRPr lang="ru-RU"/>
        </a:p>
      </dgm:t>
    </dgm:pt>
    <dgm:pt modelId="{6D4DEFB4-986B-44AA-AB36-42C2E1784A44}" type="pres">
      <dgm:prSet presAssocID="{95D90308-E023-4D2D-B2A0-564BCAC1B24F}" presName="rootConnector3" presStyleLbl="asst1" presStyleIdx="5" presStyleCnt="6"/>
      <dgm:spPr/>
      <dgm:t>
        <a:bodyPr/>
        <a:lstStyle/>
        <a:p>
          <a:endParaRPr lang="ru-RU"/>
        </a:p>
      </dgm:t>
    </dgm:pt>
    <dgm:pt modelId="{70D0E178-39D9-4FA6-87ED-59E99061C4D1}" type="pres">
      <dgm:prSet presAssocID="{95D90308-E023-4D2D-B2A0-564BCAC1B24F}" presName="hierChild6" presStyleCnt="0"/>
      <dgm:spPr/>
    </dgm:pt>
    <dgm:pt modelId="{9C2AD480-AC65-4B88-A8C9-BCBF97641686}" type="pres">
      <dgm:prSet presAssocID="{95D90308-E023-4D2D-B2A0-564BCAC1B24F}" presName="hierChild7" presStyleCnt="0"/>
      <dgm:spPr/>
    </dgm:pt>
  </dgm:ptLst>
  <dgm:cxnLst>
    <dgm:cxn modelId="{712278FA-C755-4860-8F3A-F6B7ED1EDAEB}" type="presOf" srcId="{4DA18B1B-ADA9-4455-B7A5-B849839A0421}" destId="{9B54F6C2-928D-4B96-B596-762E5E5E9129}" srcOrd="0" destOrd="0" presId="urn:microsoft.com/office/officeart/2005/8/layout/orgChart1"/>
    <dgm:cxn modelId="{D51675FF-AF66-4290-B0A7-581198CDA2E0}" type="presOf" srcId="{B6339BFD-9160-476E-A745-BB7FA87B02D0}" destId="{26224070-18FE-4588-AC67-AA13ECBD17F1}" srcOrd="0" destOrd="0" presId="urn:microsoft.com/office/officeart/2005/8/layout/orgChart1"/>
    <dgm:cxn modelId="{423209E6-D340-47F5-A76E-EAE45C8CF2D5}" type="presOf" srcId="{B6339BFD-9160-476E-A745-BB7FA87B02D0}" destId="{A2B85777-9FB4-4A50-A312-D1E232DF5E77}" srcOrd="1" destOrd="0" presId="urn:microsoft.com/office/officeart/2005/8/layout/orgChart1"/>
    <dgm:cxn modelId="{B7E61039-BBE1-4466-BA62-58CF67449A8B}" srcId="{1EA78AC2-902D-47C4-9754-13607392D225}" destId="{6641CBD4-CA88-4BFF-BFAB-F4BE08575A31}" srcOrd="1" destOrd="0" parTransId="{F572C11F-6547-45FA-94E0-157C55014426}" sibTransId="{D0405866-F655-4DE8-A3DE-2C2E0C912749}"/>
    <dgm:cxn modelId="{37F9BCA8-DACD-47F5-AC8A-82EC92C17352}" srcId="{1EA78AC2-902D-47C4-9754-13607392D225}" destId="{87FBEC99-D296-4D1C-8920-C1466566CABE}" srcOrd="0" destOrd="0" parTransId="{3658E138-3518-4EEA-BF71-3EBD3EA14266}" sibTransId="{467149D4-F057-4EC3-A061-49D5E8483B70}"/>
    <dgm:cxn modelId="{D0E8B9A6-5A32-447A-89D7-8FDF2205DF84}" type="presOf" srcId="{1EA78AC2-902D-47C4-9754-13607392D225}" destId="{28C90C7B-4499-4B4F-8F03-D11E2DB09528}" srcOrd="0" destOrd="0" presId="urn:microsoft.com/office/officeart/2005/8/layout/orgChart1"/>
    <dgm:cxn modelId="{B028931F-2ECD-4AF4-8B71-5558001AE2F8}" type="presOf" srcId="{A3FB261E-70A5-4D6C-A7F0-A7399C12A377}" destId="{3392D429-D122-4430-8437-549BECD794FC}" srcOrd="0" destOrd="0" presId="urn:microsoft.com/office/officeart/2005/8/layout/orgChart1"/>
    <dgm:cxn modelId="{81852854-3CA3-4046-AC98-E6216805C61C}" type="presOf" srcId="{6A652E06-7EE1-4320-858A-99021310726F}" destId="{4134842F-4971-40CA-9130-77DF17F9F0D4}" srcOrd="0" destOrd="0" presId="urn:microsoft.com/office/officeart/2005/8/layout/orgChart1"/>
    <dgm:cxn modelId="{66F908F4-4E59-4D0B-B7C0-A0DE3AFCCFC0}" type="presOf" srcId="{68830FF7-F8FC-4503-9462-F3F296A86B7D}" destId="{A5E13F89-90BE-45CB-BE68-4C92C2546648}" srcOrd="1" destOrd="0" presId="urn:microsoft.com/office/officeart/2005/8/layout/orgChart1"/>
    <dgm:cxn modelId="{8C08DD73-DFCC-4211-A79E-6E5778A0C49A}" type="presOf" srcId="{A43EFD0F-5DC3-4094-98D5-4ACD95180425}" destId="{989A538D-00B1-473B-A736-74A7EF6BCC8C}" srcOrd="0" destOrd="0" presId="urn:microsoft.com/office/officeart/2005/8/layout/orgChart1"/>
    <dgm:cxn modelId="{AF12F378-84A5-43AE-AF51-D035F6A913E6}" srcId="{1EA78AC2-902D-47C4-9754-13607392D225}" destId="{916D4A34-DF46-4E1B-B1A1-5A2DD4267A1C}" srcOrd="3" destOrd="0" parTransId="{6C4187BE-F22C-4FA5-AAB2-A41406B2F339}" sibTransId="{0AE1D58F-C761-468B-A766-94DC38CA7E6C}"/>
    <dgm:cxn modelId="{293D5FE4-AFA4-460F-90CD-6794B16C6D58}" type="presOf" srcId="{CDDC827E-E268-4FB6-8FB9-DD8119CFF697}" destId="{7D9FCD26-72A6-4443-BC5D-653484288745}" srcOrd="1" destOrd="0" presId="urn:microsoft.com/office/officeart/2005/8/layout/orgChart1"/>
    <dgm:cxn modelId="{248B9455-1FBE-4337-B540-4EA15633E355}" type="presOf" srcId="{9BFDA20A-6F37-4F98-B396-05BC8245098B}" destId="{C74E05AF-1E3B-4EFF-99FC-1BEF245B4507}" srcOrd="0" destOrd="0" presId="urn:microsoft.com/office/officeart/2005/8/layout/orgChart1"/>
    <dgm:cxn modelId="{8DF2CB04-D1A6-4119-A266-FEC134C92A29}" type="presOf" srcId="{3658E138-3518-4EEA-BF71-3EBD3EA14266}" destId="{8161DD06-2C9A-4303-AD55-DC6735183728}" srcOrd="0" destOrd="0" presId="urn:microsoft.com/office/officeart/2005/8/layout/orgChart1"/>
    <dgm:cxn modelId="{904E52C9-7F29-4806-B6C6-985EF7743519}" type="presOf" srcId="{25034C4D-D487-49D6-A237-456BD3FCAEE7}" destId="{A3ADD74E-DE29-49CE-B2EC-DAC5CCFBBB03}" srcOrd="0" destOrd="0" presId="urn:microsoft.com/office/officeart/2005/8/layout/orgChart1"/>
    <dgm:cxn modelId="{4FBD4F05-0DAF-4325-9809-F3802A39FD37}" type="presOf" srcId="{6FF67B88-9F4C-43A0-80C8-BFC757C514FD}" destId="{CFC4289A-C166-42BC-B12C-ABF1C565FBB0}" srcOrd="0" destOrd="0" presId="urn:microsoft.com/office/officeart/2005/8/layout/orgChart1"/>
    <dgm:cxn modelId="{CEAD8D16-7312-426B-833F-70BAFBFC0AE1}" type="presOf" srcId="{14B881DF-6B13-4053-A25B-F89E14122527}" destId="{5B00BE73-F364-40C7-86E8-EDEF5FC14033}" srcOrd="1" destOrd="0" presId="urn:microsoft.com/office/officeart/2005/8/layout/orgChart1"/>
    <dgm:cxn modelId="{BA7D86FD-CD33-4FFB-8EF3-235A2C2B8EA1}" srcId="{916D4A34-DF46-4E1B-B1A1-5A2DD4267A1C}" destId="{EF53F4F0-9CE4-4558-94E2-4B0F842A4246}" srcOrd="0" destOrd="0" parTransId="{6A652E06-7EE1-4320-858A-99021310726F}" sibTransId="{D065B169-0653-4941-9A41-AA85D45B42B5}"/>
    <dgm:cxn modelId="{01C49E07-D8D4-4163-9E7C-F13972DDB7ED}" srcId="{4DA18B1B-ADA9-4455-B7A5-B849839A0421}" destId="{14B881DF-6B13-4053-A25B-F89E14122527}" srcOrd="1" destOrd="0" parTransId="{A3FB261E-70A5-4D6C-A7F0-A7399C12A377}" sibTransId="{B92D2BF6-5DDE-47CB-914D-5B0181D3656C}"/>
    <dgm:cxn modelId="{1FD95824-7520-44B1-985B-2001D5C8BA24}" type="presOf" srcId="{87FBEC99-D296-4D1C-8920-C1466566CABE}" destId="{F29E733D-7A92-4C30-AF5A-96FAA056D448}" srcOrd="0" destOrd="0" presId="urn:microsoft.com/office/officeart/2005/8/layout/orgChart1"/>
    <dgm:cxn modelId="{54CDD2DF-E629-42DB-B7A3-70BA734013F8}" srcId="{87FBEC99-D296-4D1C-8920-C1466566CABE}" destId="{95D90308-E023-4D2D-B2A0-564BCAC1B24F}" srcOrd="4" destOrd="0" parTransId="{3BDBA0CC-CDF6-4A20-9BA6-B0CCABF493F8}" sibTransId="{7825E4D1-CA86-4AF4-BC21-F57BBE1EC258}"/>
    <dgm:cxn modelId="{2FB414DD-FC32-468D-8FFD-29F6474FF4CB}" type="presOf" srcId="{95D90308-E023-4D2D-B2A0-564BCAC1B24F}" destId="{A4F6BC44-BD5B-4FB8-BF4E-FA0047FBF8BD}" srcOrd="0" destOrd="0" presId="urn:microsoft.com/office/officeart/2005/8/layout/orgChart1"/>
    <dgm:cxn modelId="{CAC6EA7D-218F-4F77-85A7-552976FBC603}" type="presOf" srcId="{6641CBD4-CA88-4BFF-BFAB-F4BE08575A31}" destId="{20B7D548-5C43-4B69-8DAB-6705CBDB193A}" srcOrd="0" destOrd="0" presId="urn:microsoft.com/office/officeart/2005/8/layout/orgChart1"/>
    <dgm:cxn modelId="{B8651684-59D8-4099-B614-0580FD830D23}" type="presOf" srcId="{5C99653D-E689-4FE2-B4CD-E3C4B6608E5D}" destId="{93CAA85F-A7F1-407A-AD6A-E83718B466BA}" srcOrd="0" destOrd="0" presId="urn:microsoft.com/office/officeart/2005/8/layout/orgChart1"/>
    <dgm:cxn modelId="{192C8265-D73C-4A81-96E8-1633CC2F541D}" type="presOf" srcId="{87FBEC99-D296-4D1C-8920-C1466566CABE}" destId="{38EF7432-0A7B-4931-B841-5BEC148BE6FD}" srcOrd="1" destOrd="0" presId="urn:microsoft.com/office/officeart/2005/8/layout/orgChart1"/>
    <dgm:cxn modelId="{872B6A99-F7B5-4FA8-B12E-213A88253BB0}" type="presOf" srcId="{4DA18B1B-ADA9-4455-B7A5-B849839A0421}" destId="{1EE86C63-0ED6-431E-9EA6-28F6800C32F7}" srcOrd="1" destOrd="0" presId="urn:microsoft.com/office/officeart/2005/8/layout/orgChart1"/>
    <dgm:cxn modelId="{7501DCE7-F2A4-48FA-A95B-AB3C47B74722}" type="presOf" srcId="{99FA8D4B-52C2-446F-9954-FA4B1B03FDAD}" destId="{92C72080-7F85-4DF5-9E25-12ED35FC2FCA}" srcOrd="1" destOrd="0" presId="urn:microsoft.com/office/officeart/2005/8/layout/orgChart1"/>
    <dgm:cxn modelId="{48B2AD77-90E5-4807-A860-9CE9F24C5D29}" type="presOf" srcId="{6C4187BE-F22C-4FA5-AAB2-A41406B2F339}" destId="{FE0BE697-1D27-423E-BCF6-34F9A2C2EDEA}" srcOrd="0" destOrd="0" presId="urn:microsoft.com/office/officeart/2005/8/layout/orgChart1"/>
    <dgm:cxn modelId="{3DAA74EF-1918-461B-A8EA-C1BCE5645F18}" type="presOf" srcId="{A43EFD0F-5DC3-4094-98D5-4ACD95180425}" destId="{3FF0BAA1-FABE-434C-B29C-959D7A5EB66C}" srcOrd="1" destOrd="0" presId="urn:microsoft.com/office/officeart/2005/8/layout/orgChart1"/>
    <dgm:cxn modelId="{653E33A1-433A-41AE-8254-5B2389FA43FA}" srcId="{916D4A34-DF46-4E1B-B1A1-5A2DD4267A1C}" destId="{8B9AA9DC-654A-4964-A2B6-A1D889106D99}" srcOrd="1" destOrd="0" parTransId="{DD5570B5-2566-4536-A35B-B8C298BCFBEC}" sibTransId="{08E3B203-5303-4848-8FD9-6E4E09044930}"/>
    <dgm:cxn modelId="{FF522DC1-D728-4963-B688-AF60FA70B3D8}" srcId="{4DA18B1B-ADA9-4455-B7A5-B849839A0421}" destId="{CDDC827E-E268-4FB6-8FB9-DD8119CFF697}" srcOrd="4" destOrd="0" parTransId="{A6EB51DE-981A-4E4C-A4A1-6D6C6112D8DF}" sibTransId="{8BED9121-BA83-4886-BF61-B93D727CA7C8}"/>
    <dgm:cxn modelId="{87FEE7E5-75FF-428A-A66C-592B8D5CDF3A}" type="presOf" srcId="{D42C6ED6-BAA2-4908-8ECD-6B6C02F93DAD}" destId="{595C19A0-FD0D-4C25-B5D9-1E0FD208FFB5}" srcOrd="1" destOrd="0" presId="urn:microsoft.com/office/officeart/2005/8/layout/orgChart1"/>
    <dgm:cxn modelId="{20714F0B-76A0-43EF-8723-7EC866E18D93}" type="presOf" srcId="{D42C6ED6-BAA2-4908-8ECD-6B6C02F93DAD}" destId="{D3A810D7-B6F4-41E8-A43A-F6426F2E44E5}" srcOrd="0" destOrd="0" presId="urn:microsoft.com/office/officeart/2005/8/layout/orgChart1"/>
    <dgm:cxn modelId="{5A3B3DD1-29C8-40B0-BF87-11F90B39F91D}" type="presOf" srcId="{1EA78AC2-902D-47C4-9754-13607392D225}" destId="{158C8E93-DE73-4A0E-9C92-770A8B6F35C0}" srcOrd="1" destOrd="0" presId="urn:microsoft.com/office/officeart/2005/8/layout/orgChart1"/>
    <dgm:cxn modelId="{3AC004B4-86E1-42D1-BF92-2F1B9A0988BD}" srcId="{4DA18B1B-ADA9-4455-B7A5-B849839A0421}" destId="{99FA8D4B-52C2-446F-9954-FA4B1B03FDAD}" srcOrd="3" destOrd="0" parTransId="{D0101A1C-FD45-48C4-99EA-4F17977F744F}" sibTransId="{B0374F11-DCD1-4601-842E-C011CDFC8260}"/>
    <dgm:cxn modelId="{9E1531C2-76BE-4556-960F-0D6F4506A82A}" type="presOf" srcId="{F572C11F-6547-45FA-94E0-157C55014426}" destId="{B321F520-4B01-4C19-A470-399FB13A751B}" srcOrd="0" destOrd="0" presId="urn:microsoft.com/office/officeart/2005/8/layout/orgChart1"/>
    <dgm:cxn modelId="{91C6560B-CBAE-4473-9A4F-9181C0182700}" type="presOf" srcId="{E3CFD909-674E-46AF-9E7D-2662913AF1F3}" destId="{A7E27490-8335-452A-9CC4-57335F29E1D6}" srcOrd="0" destOrd="0" presId="urn:microsoft.com/office/officeart/2005/8/layout/orgChart1"/>
    <dgm:cxn modelId="{F85BAD1B-8D75-45C1-B17A-4A9FF27D3C85}" srcId="{4DA18B1B-ADA9-4455-B7A5-B849839A0421}" destId="{81DA1E7E-A5E4-4278-A88B-EE13AF8CDC4D}" srcOrd="5" destOrd="0" parTransId="{FDD72202-412D-47A6-A397-401FAFA16094}" sibTransId="{F4CEFFD2-77C1-45F7-9BAD-525BB2CA681D}"/>
    <dgm:cxn modelId="{D9931BCD-0B5C-4287-9032-5D0F8350BD9B}" type="presOf" srcId="{6641CBD4-CA88-4BFF-BFAB-F4BE08575A31}" destId="{FA10E2A4-CAD3-4DAE-87B6-36F9FA905838}" srcOrd="1" destOrd="0" presId="urn:microsoft.com/office/officeart/2005/8/layout/orgChart1"/>
    <dgm:cxn modelId="{D934A464-3903-4FA4-A2E7-7096A2176BF9}" type="presOf" srcId="{CDDC827E-E268-4FB6-8FB9-DD8119CFF697}" destId="{072772C2-01B4-410E-8CED-3292D12128B5}" srcOrd="0" destOrd="0" presId="urn:microsoft.com/office/officeart/2005/8/layout/orgChart1"/>
    <dgm:cxn modelId="{07B5AC4F-04FD-4BC8-98C0-65B2B1BB21E7}" type="presOf" srcId="{25034C4D-D487-49D6-A237-456BD3FCAEE7}" destId="{20CC1F94-ADD6-41A6-AC81-9E78A144FD4D}" srcOrd="1" destOrd="0" presId="urn:microsoft.com/office/officeart/2005/8/layout/orgChart1"/>
    <dgm:cxn modelId="{B68E548C-A67E-4850-8D28-1C5E79ECA0A0}" type="presOf" srcId="{D0101A1C-FD45-48C4-99EA-4F17977F744F}" destId="{4D611BB5-DEE7-4741-BBCE-C3CA4904B13E}" srcOrd="0" destOrd="0" presId="urn:microsoft.com/office/officeart/2005/8/layout/orgChart1"/>
    <dgm:cxn modelId="{ACC6D346-ADFC-4BFA-AA27-1A49FA5297DA}" type="presOf" srcId="{68830FF7-F8FC-4503-9462-F3F296A86B7D}" destId="{3D8EC1ED-35A5-4C3A-AE9D-02A09E47FD40}" srcOrd="0" destOrd="0" presId="urn:microsoft.com/office/officeart/2005/8/layout/orgChart1"/>
    <dgm:cxn modelId="{BE4D1F16-9757-4A77-8075-9591B08949BA}" type="presOf" srcId="{916D4A34-DF46-4E1B-B1A1-5A2DD4267A1C}" destId="{4D23097F-88E1-44FE-9349-9834BDFC734F}" srcOrd="0" destOrd="0" presId="urn:microsoft.com/office/officeart/2005/8/layout/orgChart1"/>
    <dgm:cxn modelId="{A463B2FA-4ED4-4660-94C5-8F495B78EEED}" type="presOf" srcId="{EF53F4F0-9CE4-4558-94E2-4B0F842A4246}" destId="{AACEA38C-5358-49FE-B58A-75D93F55C9D5}" srcOrd="0" destOrd="0" presId="urn:microsoft.com/office/officeart/2005/8/layout/orgChart1"/>
    <dgm:cxn modelId="{630F4BCF-1668-47BD-9618-683AECD2E89C}" srcId="{1EA78AC2-902D-47C4-9754-13607392D225}" destId="{4DA18B1B-ADA9-4455-B7A5-B849839A0421}" srcOrd="2" destOrd="0" parTransId="{6FF67B88-9F4C-43A0-80C8-BFC757C514FD}" sibTransId="{77D95285-6195-4CCC-B833-44D42BED19AF}"/>
    <dgm:cxn modelId="{8E2E2934-047A-4991-AAE0-A69999D31745}" srcId="{87FBEC99-D296-4D1C-8920-C1466566CABE}" destId="{A43EFD0F-5DC3-4094-98D5-4ACD95180425}" srcOrd="1" destOrd="0" parTransId="{ED519BF4-D2BD-411C-97BB-2D9E00181820}" sibTransId="{1A6488FA-EE5E-4057-832F-8B82066E5481}"/>
    <dgm:cxn modelId="{BEDFAB79-5038-46E7-ADEB-03D031F941BC}" srcId="{4DA18B1B-ADA9-4455-B7A5-B849839A0421}" destId="{6F186046-2123-4474-AFC6-456EFFE905F5}" srcOrd="2" destOrd="0" parTransId="{5C99653D-E689-4FE2-B4CD-E3C4B6608E5D}" sibTransId="{36BA58E2-1349-451E-8771-70B0AB41897B}"/>
    <dgm:cxn modelId="{16424266-17F7-41D2-A981-024DAAACD2FA}" type="presOf" srcId="{81DA1E7E-A5E4-4278-A88B-EE13AF8CDC4D}" destId="{C5DA0036-7662-4D52-865A-8F9919A36BF4}" srcOrd="0" destOrd="0" presId="urn:microsoft.com/office/officeart/2005/8/layout/orgChart1"/>
    <dgm:cxn modelId="{F24E9E5C-C6C9-463C-8BD1-DF1352AC0FF3}" type="presOf" srcId="{DD5570B5-2566-4536-A35B-B8C298BCFBEC}" destId="{03FE997A-B347-416F-9C61-B47B911F19D9}" srcOrd="0" destOrd="0" presId="urn:microsoft.com/office/officeart/2005/8/layout/orgChart1"/>
    <dgm:cxn modelId="{28CA333D-BD5E-4637-9063-B7B812418C0D}" srcId="{87FBEC99-D296-4D1C-8920-C1466566CABE}" destId="{82802331-1047-445D-91FD-B163CA1EFFB7}" srcOrd="0" destOrd="0" parTransId="{DEB7EEA9-E01E-440B-9282-FBA67239A66D}" sibTransId="{5A4880EA-1E67-453E-B805-29ECEA5B57C5}"/>
    <dgm:cxn modelId="{355C7A1E-94DC-4A5B-AF7D-04246F7B476D}" type="presOf" srcId="{A6EB51DE-981A-4E4C-A4A1-6D6C6112D8DF}" destId="{E1E280FE-BEFC-4D92-BA36-83E0466258EA}" srcOrd="0" destOrd="0" presId="urn:microsoft.com/office/officeart/2005/8/layout/orgChart1"/>
    <dgm:cxn modelId="{1ED7D789-A923-47FF-8710-CBAEB51746BA}" type="presOf" srcId="{8B9AA9DC-654A-4964-A2B6-A1D889106D99}" destId="{015952DA-6DFA-49BC-B536-08AF7C09B150}" srcOrd="0" destOrd="0" presId="urn:microsoft.com/office/officeart/2005/8/layout/orgChart1"/>
    <dgm:cxn modelId="{44CFD2E3-CFE7-4678-820F-1927C2DDF286}" srcId="{4DA18B1B-ADA9-4455-B7A5-B849839A0421}" destId="{D42C6ED6-BAA2-4908-8ECD-6B6C02F93DAD}" srcOrd="0" destOrd="0" parTransId="{30F7CBE9-97A2-4880-A9C7-06DC9FEA3E77}" sibTransId="{E671D091-80C7-4914-A4B9-FDD6AFD2083C}"/>
    <dgm:cxn modelId="{F84E644A-428B-4150-8427-4F2E1DBE2F3F}" type="presOf" srcId="{DEB7EEA9-E01E-440B-9282-FBA67239A66D}" destId="{F19C1743-7BE1-4A54-B92C-9A39A35D1EEE}" srcOrd="0" destOrd="0" presId="urn:microsoft.com/office/officeart/2005/8/layout/orgChart1"/>
    <dgm:cxn modelId="{7575F324-F49F-44C0-8955-065AC7B22D62}" type="presOf" srcId="{ED519BF4-D2BD-411C-97BB-2D9E00181820}" destId="{2E92DE23-1892-4F36-9E71-431FCAD2F020}" srcOrd="0" destOrd="0" presId="urn:microsoft.com/office/officeart/2005/8/layout/orgChart1"/>
    <dgm:cxn modelId="{ECD2B0AF-9019-4479-917A-33445C40456F}" type="presOf" srcId="{DA57A326-7952-4D63-91A1-2C256BD35577}" destId="{9A2E95E2-B52B-4978-AB90-6DFEBAB385A3}" srcOrd="0" destOrd="0" presId="urn:microsoft.com/office/officeart/2005/8/layout/orgChart1"/>
    <dgm:cxn modelId="{35A4ED68-0F19-4241-ACB8-316E23FFAB40}" type="presOf" srcId="{F0027EA4-0F87-40EB-BA1D-442770327C9D}" destId="{0A918963-2740-4FBC-B9F0-F2DAD8934259}" srcOrd="0" destOrd="0" presId="urn:microsoft.com/office/officeart/2005/8/layout/orgChart1"/>
    <dgm:cxn modelId="{796D4B79-F1C2-43F0-879C-843BF22B52D1}" type="presOf" srcId="{8B9AA9DC-654A-4964-A2B6-A1D889106D99}" destId="{123B3F51-7144-41EA-B136-6FE54A556460}" srcOrd="1" destOrd="0" presId="urn:microsoft.com/office/officeart/2005/8/layout/orgChart1"/>
    <dgm:cxn modelId="{095254FB-7BC5-4B06-B026-98281AD348C2}" type="presOf" srcId="{6F186046-2123-4474-AFC6-456EFFE905F5}" destId="{D793AC98-9F11-4042-9F41-68490ACBA1DB}" srcOrd="0" destOrd="0" presId="urn:microsoft.com/office/officeart/2005/8/layout/orgChart1"/>
    <dgm:cxn modelId="{C6542BD3-E307-489B-A259-5954236DD1FA}" type="presOf" srcId="{EF53F4F0-9CE4-4558-94E2-4B0F842A4246}" destId="{511A6957-B35A-4CF8-9762-E8E83ED99732}" srcOrd="1" destOrd="0" presId="urn:microsoft.com/office/officeart/2005/8/layout/orgChart1"/>
    <dgm:cxn modelId="{146BAA54-3079-4346-BC07-F26383ED0EC9}" type="presOf" srcId="{30F7CBE9-97A2-4880-A9C7-06DC9FEA3E77}" destId="{58AAD479-720F-44ED-8CAC-644A602E8C5D}" srcOrd="0" destOrd="0" presId="urn:microsoft.com/office/officeart/2005/8/layout/orgChart1"/>
    <dgm:cxn modelId="{8FBC6572-4AA7-4B0E-9F33-B88E8B1560DD}" type="presOf" srcId="{14B881DF-6B13-4053-A25B-F89E14122527}" destId="{C2B6A124-5222-4AF6-8D3D-8073C38E0D48}" srcOrd="0" destOrd="0" presId="urn:microsoft.com/office/officeart/2005/8/layout/orgChart1"/>
    <dgm:cxn modelId="{118D7401-1037-49EE-B70C-E487339D16B5}" type="presOf" srcId="{6F186046-2123-4474-AFC6-456EFFE905F5}" destId="{C8DFE579-CFAD-4A86-9A85-7064B32DFF43}" srcOrd="1" destOrd="0" presId="urn:microsoft.com/office/officeart/2005/8/layout/orgChart1"/>
    <dgm:cxn modelId="{6052DAEB-2D6A-4C58-9EB5-835FB78D5B36}" type="presOf" srcId="{81DA1E7E-A5E4-4278-A88B-EE13AF8CDC4D}" destId="{72883F0B-DD4A-40E9-99F7-D072B65BEF9F}" srcOrd="1" destOrd="0" presId="urn:microsoft.com/office/officeart/2005/8/layout/orgChart1"/>
    <dgm:cxn modelId="{98ADBBAC-0111-41D3-AC9E-A07387F69FBA}" type="presOf" srcId="{916D4A34-DF46-4E1B-B1A1-5A2DD4267A1C}" destId="{B1159C7A-2AB1-4320-BB53-DA8B6FD1F55C}" srcOrd="1" destOrd="0" presId="urn:microsoft.com/office/officeart/2005/8/layout/orgChart1"/>
    <dgm:cxn modelId="{EC8EC8EE-87FF-4A3A-94AA-D9DC8D9A62E8}" type="presOf" srcId="{3BDBA0CC-CDF6-4A20-9BA6-B0CCABF493F8}" destId="{BB781182-7DBF-4B65-8F6B-98CDF3281B3C}" srcOrd="0" destOrd="0" presId="urn:microsoft.com/office/officeart/2005/8/layout/orgChart1"/>
    <dgm:cxn modelId="{E0B24629-D32F-4C32-98A6-CD1B9C635B2B}" srcId="{87FBEC99-D296-4D1C-8920-C1466566CABE}" destId="{68830FF7-F8FC-4503-9462-F3F296A86B7D}" srcOrd="2" destOrd="0" parTransId="{9BFDA20A-6F37-4F98-B396-05BC8245098B}" sibTransId="{DCA16D3B-8CA1-42C9-B5B3-4EA7AB1A8CA7}"/>
    <dgm:cxn modelId="{7C2A9F73-FDB8-4051-A441-09F1D72F2D10}" srcId="{4DA18B1B-ADA9-4455-B7A5-B849839A0421}" destId="{B6339BFD-9160-476E-A745-BB7FA87B02D0}" srcOrd="6" destOrd="0" parTransId="{F0027EA4-0F87-40EB-BA1D-442770327C9D}" sibTransId="{6224FF4A-A047-4B10-8AF0-A902236FD5B1}"/>
    <dgm:cxn modelId="{7E7C0DB5-0383-4C45-8EF0-2A3AD899AD93}" type="presOf" srcId="{99FA8D4B-52C2-446F-9954-FA4B1B03FDAD}" destId="{8F33B21D-1342-442D-95C9-ADB23B09EB78}" srcOrd="0" destOrd="0" presId="urn:microsoft.com/office/officeart/2005/8/layout/orgChart1"/>
    <dgm:cxn modelId="{5E38959E-893E-4BCF-AE27-EA44E708BA56}" srcId="{87FBEC99-D296-4D1C-8920-C1466566CABE}" destId="{25034C4D-D487-49D6-A237-456BD3FCAEE7}" srcOrd="3" destOrd="0" parTransId="{E3CFD909-674E-46AF-9E7D-2662913AF1F3}" sibTransId="{B1DD2B89-5D9C-4C07-8082-E2D3C3549166}"/>
    <dgm:cxn modelId="{57D2F9F3-5C27-4F7C-8D9F-711760D56BEE}" type="presOf" srcId="{FDD72202-412D-47A6-A397-401FAFA16094}" destId="{D74A4E01-4E59-4146-BAEC-04836124D80F}" srcOrd="0" destOrd="0" presId="urn:microsoft.com/office/officeart/2005/8/layout/orgChart1"/>
    <dgm:cxn modelId="{A93559B3-979C-4F8C-B753-230E4298145D}" srcId="{DA57A326-7952-4D63-91A1-2C256BD35577}" destId="{1EA78AC2-902D-47C4-9754-13607392D225}" srcOrd="0" destOrd="0" parTransId="{4A8789E7-4E65-41E2-8C9C-DDBE793BD745}" sibTransId="{E1DFB563-27EB-4A20-B668-E5625820A33D}"/>
    <dgm:cxn modelId="{C740DE26-5E55-4467-A7B0-30CA57154C22}" type="presOf" srcId="{82802331-1047-445D-91FD-B163CA1EFFB7}" destId="{550D604E-1170-4597-A966-33D9B30026FF}" srcOrd="0" destOrd="0" presId="urn:microsoft.com/office/officeart/2005/8/layout/orgChart1"/>
    <dgm:cxn modelId="{AF0ACCA5-2B6C-4C54-8261-68E3769070E7}" type="presOf" srcId="{82802331-1047-445D-91FD-B163CA1EFFB7}" destId="{C531EF69-979F-4D4E-86DD-56B70A3F5C62}" srcOrd="1" destOrd="0" presId="urn:microsoft.com/office/officeart/2005/8/layout/orgChart1"/>
    <dgm:cxn modelId="{10EA9E27-DA0C-4E1B-9F14-FE3A19C8D9F0}" type="presOf" srcId="{95D90308-E023-4D2D-B2A0-564BCAC1B24F}" destId="{6D4DEFB4-986B-44AA-AB36-42C2E1784A44}" srcOrd="1" destOrd="0" presId="urn:microsoft.com/office/officeart/2005/8/layout/orgChart1"/>
    <dgm:cxn modelId="{D028DB62-5DC8-4B3D-BB73-F6D83181ED88}" type="presParOf" srcId="{9A2E95E2-B52B-4978-AB90-6DFEBAB385A3}" destId="{933AFB66-786B-4A61-8A63-1DEC91D4040A}" srcOrd="0" destOrd="0" presId="urn:microsoft.com/office/officeart/2005/8/layout/orgChart1"/>
    <dgm:cxn modelId="{0EB90D4B-2692-4740-9D3D-20BA6138E33E}" type="presParOf" srcId="{933AFB66-786B-4A61-8A63-1DEC91D4040A}" destId="{5A93DC1D-0263-442C-95D1-DBDB3F30F470}" srcOrd="0" destOrd="0" presId="urn:microsoft.com/office/officeart/2005/8/layout/orgChart1"/>
    <dgm:cxn modelId="{F3C3427D-C071-4326-8EA6-DE0A537B86FD}" type="presParOf" srcId="{5A93DC1D-0263-442C-95D1-DBDB3F30F470}" destId="{28C90C7B-4499-4B4F-8F03-D11E2DB09528}" srcOrd="0" destOrd="0" presId="urn:microsoft.com/office/officeart/2005/8/layout/orgChart1"/>
    <dgm:cxn modelId="{80B10D1C-79A8-4EAE-AA94-C61A96AB93FC}" type="presParOf" srcId="{5A93DC1D-0263-442C-95D1-DBDB3F30F470}" destId="{158C8E93-DE73-4A0E-9C92-770A8B6F35C0}" srcOrd="1" destOrd="0" presId="urn:microsoft.com/office/officeart/2005/8/layout/orgChart1"/>
    <dgm:cxn modelId="{61AAD9CD-7FCD-471D-AE28-75123C8848A2}" type="presParOf" srcId="{933AFB66-786B-4A61-8A63-1DEC91D4040A}" destId="{F31C35B3-1E43-4086-9A77-08291035C8B4}" srcOrd="1" destOrd="0" presId="urn:microsoft.com/office/officeart/2005/8/layout/orgChart1"/>
    <dgm:cxn modelId="{4CDD5B32-F53C-43BC-884D-95C3EC7489B4}" type="presParOf" srcId="{F31C35B3-1E43-4086-9A77-08291035C8B4}" destId="{B321F520-4B01-4C19-A470-399FB13A751B}" srcOrd="0" destOrd="0" presId="urn:microsoft.com/office/officeart/2005/8/layout/orgChart1"/>
    <dgm:cxn modelId="{D2257B6C-ED49-4B46-B2DB-74E65DD924F6}" type="presParOf" srcId="{F31C35B3-1E43-4086-9A77-08291035C8B4}" destId="{72CB6D21-70C4-4381-99BF-138B07ACA33D}" srcOrd="1" destOrd="0" presId="urn:microsoft.com/office/officeart/2005/8/layout/orgChart1"/>
    <dgm:cxn modelId="{3F9AB6A2-DE9E-4C44-80C0-EE5CD0594A2C}" type="presParOf" srcId="{72CB6D21-70C4-4381-99BF-138B07ACA33D}" destId="{E4F86497-AAA8-4FA0-8BC1-864C2FD95B1C}" srcOrd="0" destOrd="0" presId="urn:microsoft.com/office/officeart/2005/8/layout/orgChart1"/>
    <dgm:cxn modelId="{90185566-FBA4-4777-AA93-FB1DDAE7200D}" type="presParOf" srcId="{E4F86497-AAA8-4FA0-8BC1-864C2FD95B1C}" destId="{20B7D548-5C43-4B69-8DAB-6705CBDB193A}" srcOrd="0" destOrd="0" presId="urn:microsoft.com/office/officeart/2005/8/layout/orgChart1"/>
    <dgm:cxn modelId="{C7841DE1-4615-4B3B-9848-CB8E6EBEB28E}" type="presParOf" srcId="{E4F86497-AAA8-4FA0-8BC1-864C2FD95B1C}" destId="{FA10E2A4-CAD3-4DAE-87B6-36F9FA905838}" srcOrd="1" destOrd="0" presId="urn:microsoft.com/office/officeart/2005/8/layout/orgChart1"/>
    <dgm:cxn modelId="{78633B4E-B5E3-42D9-8FB9-F211480D3399}" type="presParOf" srcId="{72CB6D21-70C4-4381-99BF-138B07ACA33D}" destId="{DF44A834-E717-4086-BC53-0DFB1C39A33C}" srcOrd="1" destOrd="0" presId="urn:microsoft.com/office/officeart/2005/8/layout/orgChart1"/>
    <dgm:cxn modelId="{E47D6FBF-847C-415F-A554-81AB015E61FF}" type="presParOf" srcId="{72CB6D21-70C4-4381-99BF-138B07ACA33D}" destId="{F471C70C-3ECF-48B9-A718-A4B78090DFE6}" srcOrd="2" destOrd="0" presId="urn:microsoft.com/office/officeart/2005/8/layout/orgChart1"/>
    <dgm:cxn modelId="{EDEB0100-4E95-4DB4-B970-0D62EC9D4250}" type="presParOf" srcId="{F31C35B3-1E43-4086-9A77-08291035C8B4}" destId="{CFC4289A-C166-42BC-B12C-ABF1C565FBB0}" srcOrd="2" destOrd="0" presId="urn:microsoft.com/office/officeart/2005/8/layout/orgChart1"/>
    <dgm:cxn modelId="{456EA918-3F2A-4650-9909-8A6AE433DC10}" type="presParOf" srcId="{F31C35B3-1E43-4086-9A77-08291035C8B4}" destId="{E7E0FA38-6C42-4F0E-8F89-22DEEABFE42C}" srcOrd="3" destOrd="0" presId="urn:microsoft.com/office/officeart/2005/8/layout/orgChart1"/>
    <dgm:cxn modelId="{9C26A7F5-A348-428B-9104-87A8897C777F}" type="presParOf" srcId="{E7E0FA38-6C42-4F0E-8F89-22DEEABFE42C}" destId="{8B9F0940-368C-42D4-9C1E-3B94E1D8D5D3}" srcOrd="0" destOrd="0" presId="urn:microsoft.com/office/officeart/2005/8/layout/orgChart1"/>
    <dgm:cxn modelId="{374DCB93-21D3-45CD-8942-898959E60802}" type="presParOf" srcId="{8B9F0940-368C-42D4-9C1E-3B94E1D8D5D3}" destId="{9B54F6C2-928D-4B96-B596-762E5E5E9129}" srcOrd="0" destOrd="0" presId="urn:microsoft.com/office/officeart/2005/8/layout/orgChart1"/>
    <dgm:cxn modelId="{63D5F84E-D7DE-41F3-9014-3988517DED35}" type="presParOf" srcId="{8B9F0940-368C-42D4-9C1E-3B94E1D8D5D3}" destId="{1EE86C63-0ED6-431E-9EA6-28F6800C32F7}" srcOrd="1" destOrd="0" presId="urn:microsoft.com/office/officeart/2005/8/layout/orgChart1"/>
    <dgm:cxn modelId="{4CE1D6F3-FEDB-434F-BBAE-FAB37447956F}" type="presParOf" srcId="{E7E0FA38-6C42-4F0E-8F89-22DEEABFE42C}" destId="{0B96275C-C41D-44FD-87E3-B74DD1D24B5A}" srcOrd="1" destOrd="0" presId="urn:microsoft.com/office/officeart/2005/8/layout/orgChart1"/>
    <dgm:cxn modelId="{0CCA7A27-90A5-431D-A2D7-1DF112E7DE08}" type="presParOf" srcId="{E7E0FA38-6C42-4F0E-8F89-22DEEABFE42C}" destId="{65514813-7EE9-4A2A-875F-E9B1AEA0C4DC}" srcOrd="2" destOrd="0" presId="urn:microsoft.com/office/officeart/2005/8/layout/orgChart1"/>
    <dgm:cxn modelId="{8C58874C-85CB-4341-A385-7543A5E19885}" type="presParOf" srcId="{65514813-7EE9-4A2A-875F-E9B1AEA0C4DC}" destId="{58AAD479-720F-44ED-8CAC-644A602E8C5D}" srcOrd="0" destOrd="0" presId="urn:microsoft.com/office/officeart/2005/8/layout/orgChart1"/>
    <dgm:cxn modelId="{5EA082C8-94EA-406E-A31C-30592370AF69}" type="presParOf" srcId="{65514813-7EE9-4A2A-875F-E9B1AEA0C4DC}" destId="{E63BD594-52CC-4FA0-AD86-7D7B64AC1E4A}" srcOrd="1" destOrd="0" presId="urn:microsoft.com/office/officeart/2005/8/layout/orgChart1"/>
    <dgm:cxn modelId="{7FCFFED5-5670-4225-A80C-03417A020841}" type="presParOf" srcId="{E63BD594-52CC-4FA0-AD86-7D7B64AC1E4A}" destId="{0F47C460-E914-485F-B3AE-832F1DCA089E}" srcOrd="0" destOrd="0" presId="urn:microsoft.com/office/officeart/2005/8/layout/orgChart1"/>
    <dgm:cxn modelId="{C3DB461B-9715-4206-A8AD-1B920C358742}" type="presParOf" srcId="{0F47C460-E914-485F-B3AE-832F1DCA089E}" destId="{D3A810D7-B6F4-41E8-A43A-F6426F2E44E5}" srcOrd="0" destOrd="0" presId="urn:microsoft.com/office/officeart/2005/8/layout/orgChart1"/>
    <dgm:cxn modelId="{065C414D-E3AA-43CE-8F56-A45D15103C84}" type="presParOf" srcId="{0F47C460-E914-485F-B3AE-832F1DCA089E}" destId="{595C19A0-FD0D-4C25-B5D9-1E0FD208FFB5}" srcOrd="1" destOrd="0" presId="urn:microsoft.com/office/officeart/2005/8/layout/orgChart1"/>
    <dgm:cxn modelId="{DD888B5C-FF9A-4FDF-A649-C9805AF402A9}" type="presParOf" srcId="{E63BD594-52CC-4FA0-AD86-7D7B64AC1E4A}" destId="{A99A935D-849A-421F-8F09-88D406FFA0E1}" srcOrd="1" destOrd="0" presId="urn:microsoft.com/office/officeart/2005/8/layout/orgChart1"/>
    <dgm:cxn modelId="{FE208A51-79CC-4EE9-B395-380A783AE45D}" type="presParOf" srcId="{E63BD594-52CC-4FA0-AD86-7D7B64AC1E4A}" destId="{9BE9336D-0E33-407B-8F4E-17D9F887AD08}" srcOrd="2" destOrd="0" presId="urn:microsoft.com/office/officeart/2005/8/layout/orgChart1"/>
    <dgm:cxn modelId="{4660823F-F206-4CA5-903A-48F5CB29F35D}" type="presParOf" srcId="{65514813-7EE9-4A2A-875F-E9B1AEA0C4DC}" destId="{3392D429-D122-4430-8437-549BECD794FC}" srcOrd="2" destOrd="0" presId="urn:microsoft.com/office/officeart/2005/8/layout/orgChart1"/>
    <dgm:cxn modelId="{01E14884-10B8-45AC-8305-EF3549854F6F}" type="presParOf" srcId="{65514813-7EE9-4A2A-875F-E9B1AEA0C4DC}" destId="{7C4C1B5B-D5B1-42F5-8A72-15022F2356AC}" srcOrd="3" destOrd="0" presId="urn:microsoft.com/office/officeart/2005/8/layout/orgChart1"/>
    <dgm:cxn modelId="{DDE285A1-1954-471D-9D20-BAB962C83718}" type="presParOf" srcId="{7C4C1B5B-D5B1-42F5-8A72-15022F2356AC}" destId="{7B11F3B4-8C73-4609-AA4D-0A053CF60A9E}" srcOrd="0" destOrd="0" presId="urn:microsoft.com/office/officeart/2005/8/layout/orgChart1"/>
    <dgm:cxn modelId="{DE41E079-0C65-49EE-9B12-736A03F903CA}" type="presParOf" srcId="{7B11F3B4-8C73-4609-AA4D-0A053CF60A9E}" destId="{C2B6A124-5222-4AF6-8D3D-8073C38E0D48}" srcOrd="0" destOrd="0" presId="urn:microsoft.com/office/officeart/2005/8/layout/orgChart1"/>
    <dgm:cxn modelId="{1C49879F-E580-468A-98D4-93E2AE20CD72}" type="presParOf" srcId="{7B11F3B4-8C73-4609-AA4D-0A053CF60A9E}" destId="{5B00BE73-F364-40C7-86E8-EDEF5FC14033}" srcOrd="1" destOrd="0" presId="urn:microsoft.com/office/officeart/2005/8/layout/orgChart1"/>
    <dgm:cxn modelId="{4781C35E-7CAC-42B6-9B5E-26E3EFF6F624}" type="presParOf" srcId="{7C4C1B5B-D5B1-42F5-8A72-15022F2356AC}" destId="{365D20A4-0B3D-4A38-8A2C-F24E765E4A82}" srcOrd="1" destOrd="0" presId="urn:microsoft.com/office/officeart/2005/8/layout/orgChart1"/>
    <dgm:cxn modelId="{EFBED6A6-88BB-4D1A-BA54-FE50035B2C32}" type="presParOf" srcId="{7C4C1B5B-D5B1-42F5-8A72-15022F2356AC}" destId="{75DFA89E-EBB0-4443-BB90-416A94F72D92}" srcOrd="2" destOrd="0" presId="urn:microsoft.com/office/officeart/2005/8/layout/orgChart1"/>
    <dgm:cxn modelId="{74D1FD4B-9A56-441E-B04B-EFDFF697552F}" type="presParOf" srcId="{65514813-7EE9-4A2A-875F-E9B1AEA0C4DC}" destId="{93CAA85F-A7F1-407A-AD6A-E83718B466BA}" srcOrd="4" destOrd="0" presId="urn:microsoft.com/office/officeart/2005/8/layout/orgChart1"/>
    <dgm:cxn modelId="{757700AD-258F-4AA7-8853-33B842CCEA84}" type="presParOf" srcId="{65514813-7EE9-4A2A-875F-E9B1AEA0C4DC}" destId="{37D6BAE0-4C5C-4701-9284-AFE7F7C4880C}" srcOrd="5" destOrd="0" presId="urn:microsoft.com/office/officeart/2005/8/layout/orgChart1"/>
    <dgm:cxn modelId="{00B9787D-9796-496B-A029-4F35F9B0222C}" type="presParOf" srcId="{37D6BAE0-4C5C-4701-9284-AFE7F7C4880C}" destId="{E3A06586-0700-4B74-8FAB-E3ED573DF44A}" srcOrd="0" destOrd="0" presId="urn:microsoft.com/office/officeart/2005/8/layout/orgChart1"/>
    <dgm:cxn modelId="{77CA77CE-29A0-42F4-9403-77C69FCB1375}" type="presParOf" srcId="{E3A06586-0700-4B74-8FAB-E3ED573DF44A}" destId="{D793AC98-9F11-4042-9F41-68490ACBA1DB}" srcOrd="0" destOrd="0" presId="urn:microsoft.com/office/officeart/2005/8/layout/orgChart1"/>
    <dgm:cxn modelId="{6B9B2C9B-E71C-4621-9B4E-56D15BF20B36}" type="presParOf" srcId="{E3A06586-0700-4B74-8FAB-E3ED573DF44A}" destId="{C8DFE579-CFAD-4A86-9A85-7064B32DFF43}" srcOrd="1" destOrd="0" presId="urn:microsoft.com/office/officeart/2005/8/layout/orgChart1"/>
    <dgm:cxn modelId="{EC68F4F8-CF00-4E78-9291-A7F8EFB4943D}" type="presParOf" srcId="{37D6BAE0-4C5C-4701-9284-AFE7F7C4880C}" destId="{BE610148-904A-4CA4-9A36-AA4CB47D28EB}" srcOrd="1" destOrd="0" presId="urn:microsoft.com/office/officeart/2005/8/layout/orgChart1"/>
    <dgm:cxn modelId="{2C287092-227E-4FF1-BE18-AF6297FDC833}" type="presParOf" srcId="{37D6BAE0-4C5C-4701-9284-AFE7F7C4880C}" destId="{BBB51D69-B4EE-47EE-8AA1-B0E678C5B132}" srcOrd="2" destOrd="0" presId="urn:microsoft.com/office/officeart/2005/8/layout/orgChart1"/>
    <dgm:cxn modelId="{AFA9C4D5-6937-45B8-ACE0-AC5E8C5DA5E1}" type="presParOf" srcId="{65514813-7EE9-4A2A-875F-E9B1AEA0C4DC}" destId="{4D611BB5-DEE7-4741-BBCE-C3CA4904B13E}" srcOrd="6" destOrd="0" presId="urn:microsoft.com/office/officeart/2005/8/layout/orgChart1"/>
    <dgm:cxn modelId="{4DB112B8-2994-4DC7-9B02-0BFD4E23D390}" type="presParOf" srcId="{65514813-7EE9-4A2A-875F-E9B1AEA0C4DC}" destId="{F018CEC6-AA88-455C-9C0D-3452B292EB5A}" srcOrd="7" destOrd="0" presId="urn:microsoft.com/office/officeart/2005/8/layout/orgChart1"/>
    <dgm:cxn modelId="{8778646E-7457-4FF7-8272-CA8B870CCADB}" type="presParOf" srcId="{F018CEC6-AA88-455C-9C0D-3452B292EB5A}" destId="{F0AA5CD8-02AC-49DC-B260-C02492E19D90}" srcOrd="0" destOrd="0" presId="urn:microsoft.com/office/officeart/2005/8/layout/orgChart1"/>
    <dgm:cxn modelId="{D25AC3BC-755D-4EFF-AACB-02DF47D275F0}" type="presParOf" srcId="{F0AA5CD8-02AC-49DC-B260-C02492E19D90}" destId="{8F33B21D-1342-442D-95C9-ADB23B09EB78}" srcOrd="0" destOrd="0" presId="urn:microsoft.com/office/officeart/2005/8/layout/orgChart1"/>
    <dgm:cxn modelId="{72E36EC8-4D2A-43F7-B41A-550C545E2EA5}" type="presParOf" srcId="{F0AA5CD8-02AC-49DC-B260-C02492E19D90}" destId="{92C72080-7F85-4DF5-9E25-12ED35FC2FCA}" srcOrd="1" destOrd="0" presId="urn:microsoft.com/office/officeart/2005/8/layout/orgChart1"/>
    <dgm:cxn modelId="{7F5AC968-B11C-4972-9784-31DA1E563D47}" type="presParOf" srcId="{F018CEC6-AA88-455C-9C0D-3452B292EB5A}" destId="{FF1C6260-BAD6-4DFB-8639-B7F36AB9D835}" srcOrd="1" destOrd="0" presId="urn:microsoft.com/office/officeart/2005/8/layout/orgChart1"/>
    <dgm:cxn modelId="{EDD883A8-E249-4740-A832-B6FF76CE9608}" type="presParOf" srcId="{F018CEC6-AA88-455C-9C0D-3452B292EB5A}" destId="{C1A7B319-381A-4120-9D19-D33DD13BF382}" srcOrd="2" destOrd="0" presId="urn:microsoft.com/office/officeart/2005/8/layout/orgChart1"/>
    <dgm:cxn modelId="{0603AE5D-539E-4234-AB1E-E9F59F1AA5F6}" type="presParOf" srcId="{65514813-7EE9-4A2A-875F-E9B1AEA0C4DC}" destId="{E1E280FE-BEFC-4D92-BA36-83E0466258EA}" srcOrd="8" destOrd="0" presId="urn:microsoft.com/office/officeart/2005/8/layout/orgChart1"/>
    <dgm:cxn modelId="{F9C5A2F0-7B59-4183-AC80-4C9663C89649}" type="presParOf" srcId="{65514813-7EE9-4A2A-875F-E9B1AEA0C4DC}" destId="{A6EA5B90-22F7-4A73-BF52-65B408636BB3}" srcOrd="9" destOrd="0" presId="urn:microsoft.com/office/officeart/2005/8/layout/orgChart1"/>
    <dgm:cxn modelId="{1D848B2D-B487-4260-863F-162564D5B332}" type="presParOf" srcId="{A6EA5B90-22F7-4A73-BF52-65B408636BB3}" destId="{5F15EBA2-3A57-4B10-9BC8-B7494067D0CA}" srcOrd="0" destOrd="0" presId="urn:microsoft.com/office/officeart/2005/8/layout/orgChart1"/>
    <dgm:cxn modelId="{FF4C213A-FF72-4ED2-BF1A-0BE8C09F56CD}" type="presParOf" srcId="{5F15EBA2-3A57-4B10-9BC8-B7494067D0CA}" destId="{072772C2-01B4-410E-8CED-3292D12128B5}" srcOrd="0" destOrd="0" presId="urn:microsoft.com/office/officeart/2005/8/layout/orgChart1"/>
    <dgm:cxn modelId="{EAB3A538-E3CE-44B8-A6CB-2F36AD679255}" type="presParOf" srcId="{5F15EBA2-3A57-4B10-9BC8-B7494067D0CA}" destId="{7D9FCD26-72A6-4443-BC5D-653484288745}" srcOrd="1" destOrd="0" presId="urn:microsoft.com/office/officeart/2005/8/layout/orgChart1"/>
    <dgm:cxn modelId="{F33AA78F-0DFE-4B76-B2D2-5C1E988A800B}" type="presParOf" srcId="{A6EA5B90-22F7-4A73-BF52-65B408636BB3}" destId="{D0BE0BE3-A707-42A0-8662-967A279754C5}" srcOrd="1" destOrd="0" presId="urn:microsoft.com/office/officeart/2005/8/layout/orgChart1"/>
    <dgm:cxn modelId="{27360B3D-9AF3-44FC-BEDA-1C4E17CA3428}" type="presParOf" srcId="{A6EA5B90-22F7-4A73-BF52-65B408636BB3}" destId="{39ECEB88-355C-470E-848D-DC2DF1EF7CD5}" srcOrd="2" destOrd="0" presId="urn:microsoft.com/office/officeart/2005/8/layout/orgChart1"/>
    <dgm:cxn modelId="{8331B6F6-3BCF-404C-BFAF-AD8B2F95CB60}" type="presParOf" srcId="{65514813-7EE9-4A2A-875F-E9B1AEA0C4DC}" destId="{D74A4E01-4E59-4146-BAEC-04836124D80F}" srcOrd="10" destOrd="0" presId="urn:microsoft.com/office/officeart/2005/8/layout/orgChart1"/>
    <dgm:cxn modelId="{33669DB0-8889-4666-AC6B-F48F356905D8}" type="presParOf" srcId="{65514813-7EE9-4A2A-875F-E9B1AEA0C4DC}" destId="{15CE3B01-290F-4814-946C-2FF5AD0D9701}" srcOrd="11" destOrd="0" presId="urn:microsoft.com/office/officeart/2005/8/layout/orgChart1"/>
    <dgm:cxn modelId="{62434174-9A9B-48B7-AD6A-10472A512895}" type="presParOf" srcId="{15CE3B01-290F-4814-946C-2FF5AD0D9701}" destId="{7BC764DA-844C-4384-BA01-361ED4558FDB}" srcOrd="0" destOrd="0" presId="urn:microsoft.com/office/officeart/2005/8/layout/orgChart1"/>
    <dgm:cxn modelId="{2454179F-50C0-41DC-9A69-E35863E953E5}" type="presParOf" srcId="{7BC764DA-844C-4384-BA01-361ED4558FDB}" destId="{C5DA0036-7662-4D52-865A-8F9919A36BF4}" srcOrd="0" destOrd="0" presId="urn:microsoft.com/office/officeart/2005/8/layout/orgChart1"/>
    <dgm:cxn modelId="{5E9D1DB7-2FC0-4F7D-9036-672239C4D033}" type="presParOf" srcId="{7BC764DA-844C-4384-BA01-361ED4558FDB}" destId="{72883F0B-DD4A-40E9-99F7-D072B65BEF9F}" srcOrd="1" destOrd="0" presId="urn:microsoft.com/office/officeart/2005/8/layout/orgChart1"/>
    <dgm:cxn modelId="{A8A4BE6F-65EF-448F-BFAD-8C2B8ECBBDA7}" type="presParOf" srcId="{15CE3B01-290F-4814-946C-2FF5AD0D9701}" destId="{891C4E09-B778-46C8-B525-A77A4E223E47}" srcOrd="1" destOrd="0" presId="urn:microsoft.com/office/officeart/2005/8/layout/orgChart1"/>
    <dgm:cxn modelId="{EFA52B64-6AE9-472F-A23A-795509652D19}" type="presParOf" srcId="{15CE3B01-290F-4814-946C-2FF5AD0D9701}" destId="{2C491883-49E8-49BD-9929-77FA6FA50145}" srcOrd="2" destOrd="0" presId="urn:microsoft.com/office/officeart/2005/8/layout/orgChart1"/>
    <dgm:cxn modelId="{A0E3B06A-CB4C-46E7-B6CB-1047DF0383A4}" type="presParOf" srcId="{65514813-7EE9-4A2A-875F-E9B1AEA0C4DC}" destId="{0A918963-2740-4FBC-B9F0-F2DAD8934259}" srcOrd="12" destOrd="0" presId="urn:microsoft.com/office/officeart/2005/8/layout/orgChart1"/>
    <dgm:cxn modelId="{0CD1BB47-91EF-4FB9-8955-D51012EF71EB}" type="presParOf" srcId="{65514813-7EE9-4A2A-875F-E9B1AEA0C4DC}" destId="{5A7EAD06-E30F-415B-AC82-F3B011A39A88}" srcOrd="13" destOrd="0" presId="urn:microsoft.com/office/officeart/2005/8/layout/orgChart1"/>
    <dgm:cxn modelId="{EB7B898A-0EE3-4ECC-A83F-CFAB53697295}" type="presParOf" srcId="{5A7EAD06-E30F-415B-AC82-F3B011A39A88}" destId="{9302948B-A4F9-433E-A7E2-D33FBE5D61AE}" srcOrd="0" destOrd="0" presId="urn:microsoft.com/office/officeart/2005/8/layout/orgChart1"/>
    <dgm:cxn modelId="{1B8A137C-AD5B-4F1C-9DB9-1E984C12F387}" type="presParOf" srcId="{9302948B-A4F9-433E-A7E2-D33FBE5D61AE}" destId="{26224070-18FE-4588-AC67-AA13ECBD17F1}" srcOrd="0" destOrd="0" presId="urn:microsoft.com/office/officeart/2005/8/layout/orgChart1"/>
    <dgm:cxn modelId="{A2930080-D56D-423B-BAD1-DB25857B0D2E}" type="presParOf" srcId="{9302948B-A4F9-433E-A7E2-D33FBE5D61AE}" destId="{A2B85777-9FB4-4A50-A312-D1E232DF5E77}" srcOrd="1" destOrd="0" presId="urn:microsoft.com/office/officeart/2005/8/layout/orgChart1"/>
    <dgm:cxn modelId="{0D8A0B79-87A5-4E38-828A-07C8B347301E}" type="presParOf" srcId="{5A7EAD06-E30F-415B-AC82-F3B011A39A88}" destId="{A09A511E-0DEE-4545-9416-CC1D1155A150}" srcOrd="1" destOrd="0" presId="urn:microsoft.com/office/officeart/2005/8/layout/orgChart1"/>
    <dgm:cxn modelId="{B4123EA3-2999-43F1-8F04-D5A005BC0F75}" type="presParOf" srcId="{5A7EAD06-E30F-415B-AC82-F3B011A39A88}" destId="{8902210F-80AD-4E1B-AEF7-9C1D46543678}" srcOrd="2" destOrd="0" presId="urn:microsoft.com/office/officeart/2005/8/layout/orgChart1"/>
    <dgm:cxn modelId="{ED2F007B-9989-4A26-BA11-8ED3F5C33223}" type="presParOf" srcId="{F31C35B3-1E43-4086-9A77-08291035C8B4}" destId="{FE0BE697-1D27-423E-BCF6-34F9A2C2EDEA}" srcOrd="4" destOrd="0" presId="urn:microsoft.com/office/officeart/2005/8/layout/orgChart1"/>
    <dgm:cxn modelId="{A14008BA-61A5-4FF8-84B7-0D5FE3DD61E4}" type="presParOf" srcId="{F31C35B3-1E43-4086-9A77-08291035C8B4}" destId="{B9D19EFC-C4C9-45D8-A1B0-86B64CE22C37}" srcOrd="5" destOrd="0" presId="urn:microsoft.com/office/officeart/2005/8/layout/orgChart1"/>
    <dgm:cxn modelId="{47BDF41B-8EEB-476D-8C2F-E328F021350D}" type="presParOf" srcId="{B9D19EFC-C4C9-45D8-A1B0-86B64CE22C37}" destId="{63903737-D8CE-4BBC-B6DD-5FF2DFBF4E53}" srcOrd="0" destOrd="0" presId="urn:microsoft.com/office/officeart/2005/8/layout/orgChart1"/>
    <dgm:cxn modelId="{EB90F4D9-E391-4191-B60C-4219C2CC38D1}" type="presParOf" srcId="{63903737-D8CE-4BBC-B6DD-5FF2DFBF4E53}" destId="{4D23097F-88E1-44FE-9349-9834BDFC734F}" srcOrd="0" destOrd="0" presId="urn:microsoft.com/office/officeart/2005/8/layout/orgChart1"/>
    <dgm:cxn modelId="{AE219519-F85B-4A4B-9F57-396B4F393CC8}" type="presParOf" srcId="{63903737-D8CE-4BBC-B6DD-5FF2DFBF4E53}" destId="{B1159C7A-2AB1-4320-BB53-DA8B6FD1F55C}" srcOrd="1" destOrd="0" presId="urn:microsoft.com/office/officeart/2005/8/layout/orgChart1"/>
    <dgm:cxn modelId="{CA029D52-03F9-4558-9A09-7C571BC3AE46}" type="presParOf" srcId="{B9D19EFC-C4C9-45D8-A1B0-86B64CE22C37}" destId="{237B1342-303B-402E-A74F-1067627E3D56}" srcOrd="1" destOrd="0" presId="urn:microsoft.com/office/officeart/2005/8/layout/orgChart1"/>
    <dgm:cxn modelId="{9C9EB138-906C-4CFA-916A-680AB12F464B}" type="presParOf" srcId="{B9D19EFC-C4C9-45D8-A1B0-86B64CE22C37}" destId="{3F29B9D2-4836-49B0-9496-FB8DE58D9C40}" srcOrd="2" destOrd="0" presId="urn:microsoft.com/office/officeart/2005/8/layout/orgChart1"/>
    <dgm:cxn modelId="{14BFAA0F-C864-4EBE-8721-E2DF0397505D}" type="presParOf" srcId="{3F29B9D2-4836-49B0-9496-FB8DE58D9C40}" destId="{4134842F-4971-40CA-9130-77DF17F9F0D4}" srcOrd="0" destOrd="0" presId="urn:microsoft.com/office/officeart/2005/8/layout/orgChart1"/>
    <dgm:cxn modelId="{92E18924-3D39-4735-B636-4BCE9C6C40A5}" type="presParOf" srcId="{3F29B9D2-4836-49B0-9496-FB8DE58D9C40}" destId="{845BCC55-B151-42BE-9DC5-D95E1689A0E5}" srcOrd="1" destOrd="0" presId="urn:microsoft.com/office/officeart/2005/8/layout/orgChart1"/>
    <dgm:cxn modelId="{3E26BE7C-7529-4B10-841A-0FBE1506FEC6}" type="presParOf" srcId="{845BCC55-B151-42BE-9DC5-D95E1689A0E5}" destId="{39596176-5B6D-44CA-9808-3CA653AF3A1E}" srcOrd="0" destOrd="0" presId="urn:microsoft.com/office/officeart/2005/8/layout/orgChart1"/>
    <dgm:cxn modelId="{B9AE4174-2B58-44F1-ACC5-E608494909E7}" type="presParOf" srcId="{39596176-5B6D-44CA-9808-3CA653AF3A1E}" destId="{AACEA38C-5358-49FE-B58A-75D93F55C9D5}" srcOrd="0" destOrd="0" presId="urn:microsoft.com/office/officeart/2005/8/layout/orgChart1"/>
    <dgm:cxn modelId="{61097252-77E0-4C82-BCD5-6D6C2B3FF636}" type="presParOf" srcId="{39596176-5B6D-44CA-9808-3CA653AF3A1E}" destId="{511A6957-B35A-4CF8-9762-E8E83ED99732}" srcOrd="1" destOrd="0" presId="urn:microsoft.com/office/officeart/2005/8/layout/orgChart1"/>
    <dgm:cxn modelId="{3DB0CA27-D996-4656-89E9-5BD7B3AAB029}" type="presParOf" srcId="{845BCC55-B151-42BE-9DC5-D95E1689A0E5}" destId="{48746798-7D06-4F7E-B51A-F833282C754B}" srcOrd="1" destOrd="0" presId="urn:microsoft.com/office/officeart/2005/8/layout/orgChart1"/>
    <dgm:cxn modelId="{52D5C1CF-4E13-40A5-A4B5-8B905872DEE7}" type="presParOf" srcId="{845BCC55-B151-42BE-9DC5-D95E1689A0E5}" destId="{8AF3C5EB-5674-41C9-AA5A-FC68324AAEC9}" srcOrd="2" destOrd="0" presId="urn:microsoft.com/office/officeart/2005/8/layout/orgChart1"/>
    <dgm:cxn modelId="{E8120C73-1B66-46D4-8069-A33137112CD6}" type="presParOf" srcId="{3F29B9D2-4836-49B0-9496-FB8DE58D9C40}" destId="{03FE997A-B347-416F-9C61-B47B911F19D9}" srcOrd="2" destOrd="0" presId="urn:microsoft.com/office/officeart/2005/8/layout/orgChart1"/>
    <dgm:cxn modelId="{3EC079C4-CBAD-48FD-B496-5CCAF2A60E26}" type="presParOf" srcId="{3F29B9D2-4836-49B0-9496-FB8DE58D9C40}" destId="{01084C13-9B5A-4B00-9556-132478FC17C9}" srcOrd="3" destOrd="0" presId="urn:microsoft.com/office/officeart/2005/8/layout/orgChart1"/>
    <dgm:cxn modelId="{3FA1E64B-ACE2-40D9-A1B9-C78852A4E201}" type="presParOf" srcId="{01084C13-9B5A-4B00-9556-132478FC17C9}" destId="{1A5B296B-C873-416C-93D4-9903CC0AFD8A}" srcOrd="0" destOrd="0" presId="urn:microsoft.com/office/officeart/2005/8/layout/orgChart1"/>
    <dgm:cxn modelId="{99B7F7D4-F95E-4984-B64F-3CF81351CB8B}" type="presParOf" srcId="{1A5B296B-C873-416C-93D4-9903CC0AFD8A}" destId="{015952DA-6DFA-49BC-B536-08AF7C09B150}" srcOrd="0" destOrd="0" presId="urn:microsoft.com/office/officeart/2005/8/layout/orgChart1"/>
    <dgm:cxn modelId="{CE1E46E0-20C3-4F1C-AD9A-A1231D0EC979}" type="presParOf" srcId="{1A5B296B-C873-416C-93D4-9903CC0AFD8A}" destId="{123B3F51-7144-41EA-B136-6FE54A556460}" srcOrd="1" destOrd="0" presId="urn:microsoft.com/office/officeart/2005/8/layout/orgChart1"/>
    <dgm:cxn modelId="{E6AA6D11-4159-46AB-BA04-2CF0E490A97E}" type="presParOf" srcId="{01084C13-9B5A-4B00-9556-132478FC17C9}" destId="{ABA7C068-FE57-430F-88E4-E610732E3443}" srcOrd="1" destOrd="0" presId="urn:microsoft.com/office/officeart/2005/8/layout/orgChart1"/>
    <dgm:cxn modelId="{9825B168-9628-4DAB-8302-56D0169F1C84}" type="presParOf" srcId="{01084C13-9B5A-4B00-9556-132478FC17C9}" destId="{9B7DC823-74B2-49C6-9C27-DB5BD082D5E6}" srcOrd="2" destOrd="0" presId="urn:microsoft.com/office/officeart/2005/8/layout/orgChart1"/>
    <dgm:cxn modelId="{049423D7-C9C3-4F8A-9F37-93AC069FE225}" type="presParOf" srcId="{933AFB66-786B-4A61-8A63-1DEC91D4040A}" destId="{6B7731DA-34E9-4AFB-BB25-6196B3610D15}" srcOrd="2" destOrd="0" presId="urn:microsoft.com/office/officeart/2005/8/layout/orgChart1"/>
    <dgm:cxn modelId="{57549EFD-AEE3-4BA3-9E22-FF6BBCA645B5}" type="presParOf" srcId="{6B7731DA-34E9-4AFB-BB25-6196B3610D15}" destId="{8161DD06-2C9A-4303-AD55-DC6735183728}" srcOrd="0" destOrd="0" presId="urn:microsoft.com/office/officeart/2005/8/layout/orgChart1"/>
    <dgm:cxn modelId="{22D70B6B-C018-404B-BE66-6AB3C643E1FB}" type="presParOf" srcId="{6B7731DA-34E9-4AFB-BB25-6196B3610D15}" destId="{20E15C3A-8A61-4579-AEAE-51CA2AA16D74}" srcOrd="1" destOrd="0" presId="urn:microsoft.com/office/officeart/2005/8/layout/orgChart1"/>
    <dgm:cxn modelId="{CE046ED3-7DD9-4687-B5DE-1E54465A5F5C}" type="presParOf" srcId="{20E15C3A-8A61-4579-AEAE-51CA2AA16D74}" destId="{93F2DD12-A52D-4B9E-BE47-D80323E14198}" srcOrd="0" destOrd="0" presId="urn:microsoft.com/office/officeart/2005/8/layout/orgChart1"/>
    <dgm:cxn modelId="{E42767F6-5F01-4366-A835-ED0129AA4C08}" type="presParOf" srcId="{93F2DD12-A52D-4B9E-BE47-D80323E14198}" destId="{F29E733D-7A92-4C30-AF5A-96FAA056D448}" srcOrd="0" destOrd="0" presId="urn:microsoft.com/office/officeart/2005/8/layout/orgChart1"/>
    <dgm:cxn modelId="{4B968DCD-EB98-423D-A52E-556A71B6FD96}" type="presParOf" srcId="{93F2DD12-A52D-4B9E-BE47-D80323E14198}" destId="{38EF7432-0A7B-4931-B841-5BEC148BE6FD}" srcOrd="1" destOrd="0" presId="urn:microsoft.com/office/officeart/2005/8/layout/orgChart1"/>
    <dgm:cxn modelId="{DC9BA30E-8C7B-458F-A5FD-0C3DD42FE7DA}" type="presParOf" srcId="{20E15C3A-8A61-4579-AEAE-51CA2AA16D74}" destId="{A0F4408E-870F-43EB-A303-C692F68428C4}" srcOrd="1" destOrd="0" presId="urn:microsoft.com/office/officeart/2005/8/layout/orgChart1"/>
    <dgm:cxn modelId="{392EFE6B-3E4B-446A-BA81-4C0DA9F92F32}" type="presParOf" srcId="{20E15C3A-8A61-4579-AEAE-51CA2AA16D74}" destId="{003BAF50-5C71-48CF-8D91-958C49BE377F}" srcOrd="2" destOrd="0" presId="urn:microsoft.com/office/officeart/2005/8/layout/orgChart1"/>
    <dgm:cxn modelId="{701BB9AA-6A81-4289-AB91-A8A829714B4B}" type="presParOf" srcId="{003BAF50-5C71-48CF-8D91-958C49BE377F}" destId="{F19C1743-7BE1-4A54-B92C-9A39A35D1EEE}" srcOrd="0" destOrd="0" presId="urn:microsoft.com/office/officeart/2005/8/layout/orgChart1"/>
    <dgm:cxn modelId="{C935ACDA-AD9E-41CC-840E-0901BD9012EF}" type="presParOf" srcId="{003BAF50-5C71-48CF-8D91-958C49BE377F}" destId="{53835D36-9F41-454E-A4A0-57FB0E12C408}" srcOrd="1" destOrd="0" presId="urn:microsoft.com/office/officeart/2005/8/layout/orgChart1"/>
    <dgm:cxn modelId="{4B4BBD17-5393-4C0D-9385-502AF2FC2418}" type="presParOf" srcId="{53835D36-9F41-454E-A4A0-57FB0E12C408}" destId="{29BEC8C1-190B-4ECD-81C8-08B25CBB6CD3}" srcOrd="0" destOrd="0" presId="urn:microsoft.com/office/officeart/2005/8/layout/orgChart1"/>
    <dgm:cxn modelId="{63D14208-6667-4FA3-ADEB-A9149B467F78}" type="presParOf" srcId="{29BEC8C1-190B-4ECD-81C8-08B25CBB6CD3}" destId="{550D604E-1170-4597-A966-33D9B30026FF}" srcOrd="0" destOrd="0" presId="urn:microsoft.com/office/officeart/2005/8/layout/orgChart1"/>
    <dgm:cxn modelId="{4719BFC5-99FD-4E27-A307-BD36FD01F1C3}" type="presParOf" srcId="{29BEC8C1-190B-4ECD-81C8-08B25CBB6CD3}" destId="{C531EF69-979F-4D4E-86DD-56B70A3F5C62}" srcOrd="1" destOrd="0" presId="urn:microsoft.com/office/officeart/2005/8/layout/orgChart1"/>
    <dgm:cxn modelId="{24934FD5-78F1-4A41-B8DE-6E9BB4C886F8}" type="presParOf" srcId="{53835D36-9F41-454E-A4A0-57FB0E12C408}" destId="{7E5D3666-9176-47DD-9BFC-7E98B862AB3B}" srcOrd="1" destOrd="0" presId="urn:microsoft.com/office/officeart/2005/8/layout/orgChart1"/>
    <dgm:cxn modelId="{9492F299-ED02-48F7-99D2-FA3839CEEFA9}" type="presParOf" srcId="{53835D36-9F41-454E-A4A0-57FB0E12C408}" destId="{A2D96213-DF7F-4067-9DB9-BB229A85F8E1}" srcOrd="2" destOrd="0" presId="urn:microsoft.com/office/officeart/2005/8/layout/orgChart1"/>
    <dgm:cxn modelId="{02DA7240-8332-4EBF-85D8-79126FF8D023}" type="presParOf" srcId="{003BAF50-5C71-48CF-8D91-958C49BE377F}" destId="{2E92DE23-1892-4F36-9E71-431FCAD2F020}" srcOrd="2" destOrd="0" presId="urn:microsoft.com/office/officeart/2005/8/layout/orgChart1"/>
    <dgm:cxn modelId="{B32C5A72-BCB8-4241-9919-17EADFA38570}" type="presParOf" srcId="{003BAF50-5C71-48CF-8D91-958C49BE377F}" destId="{F3BB5CA4-E512-4A50-9520-C691A85A1869}" srcOrd="3" destOrd="0" presId="urn:microsoft.com/office/officeart/2005/8/layout/orgChart1"/>
    <dgm:cxn modelId="{711FE2DB-A80C-4572-8DC0-8747C10336A8}" type="presParOf" srcId="{F3BB5CA4-E512-4A50-9520-C691A85A1869}" destId="{B6838376-DD4F-4BFE-910B-308733F29859}" srcOrd="0" destOrd="0" presId="urn:microsoft.com/office/officeart/2005/8/layout/orgChart1"/>
    <dgm:cxn modelId="{24F17CE4-EE1C-405B-AADF-94241B798619}" type="presParOf" srcId="{B6838376-DD4F-4BFE-910B-308733F29859}" destId="{989A538D-00B1-473B-A736-74A7EF6BCC8C}" srcOrd="0" destOrd="0" presId="urn:microsoft.com/office/officeart/2005/8/layout/orgChart1"/>
    <dgm:cxn modelId="{E45BA07E-8C88-4264-9512-237015CA0F17}" type="presParOf" srcId="{B6838376-DD4F-4BFE-910B-308733F29859}" destId="{3FF0BAA1-FABE-434C-B29C-959D7A5EB66C}" srcOrd="1" destOrd="0" presId="urn:microsoft.com/office/officeart/2005/8/layout/orgChart1"/>
    <dgm:cxn modelId="{97A1A8B1-2DFF-49E0-9137-33BB636B673A}" type="presParOf" srcId="{F3BB5CA4-E512-4A50-9520-C691A85A1869}" destId="{950C89EC-2F53-44F0-8327-1B030AD78752}" srcOrd="1" destOrd="0" presId="urn:microsoft.com/office/officeart/2005/8/layout/orgChart1"/>
    <dgm:cxn modelId="{E2D45760-BF80-4BF5-B258-04E153135F53}" type="presParOf" srcId="{F3BB5CA4-E512-4A50-9520-C691A85A1869}" destId="{040DAA05-A39E-4F13-9A19-A5DD767EA994}" srcOrd="2" destOrd="0" presId="urn:microsoft.com/office/officeart/2005/8/layout/orgChart1"/>
    <dgm:cxn modelId="{F3D71D80-F2EF-4FE8-A5F6-5303C798928D}" type="presParOf" srcId="{003BAF50-5C71-48CF-8D91-958C49BE377F}" destId="{C74E05AF-1E3B-4EFF-99FC-1BEF245B4507}" srcOrd="4" destOrd="0" presId="urn:microsoft.com/office/officeart/2005/8/layout/orgChart1"/>
    <dgm:cxn modelId="{44174858-FE97-4996-842C-C7DDA3E067C1}" type="presParOf" srcId="{003BAF50-5C71-48CF-8D91-958C49BE377F}" destId="{41F424A1-9BCD-4C5C-85EF-E64AB3355557}" srcOrd="5" destOrd="0" presId="urn:microsoft.com/office/officeart/2005/8/layout/orgChart1"/>
    <dgm:cxn modelId="{7CAC4471-C690-4601-A047-19C5463A7602}" type="presParOf" srcId="{41F424A1-9BCD-4C5C-85EF-E64AB3355557}" destId="{D5B60295-B48F-4289-925C-52DE6899C181}" srcOrd="0" destOrd="0" presId="urn:microsoft.com/office/officeart/2005/8/layout/orgChart1"/>
    <dgm:cxn modelId="{D228010D-6FE7-447A-8A2E-E107D22DFD63}" type="presParOf" srcId="{D5B60295-B48F-4289-925C-52DE6899C181}" destId="{3D8EC1ED-35A5-4C3A-AE9D-02A09E47FD40}" srcOrd="0" destOrd="0" presId="urn:microsoft.com/office/officeart/2005/8/layout/orgChart1"/>
    <dgm:cxn modelId="{A7A51847-1947-4355-9D54-43448058DC2F}" type="presParOf" srcId="{D5B60295-B48F-4289-925C-52DE6899C181}" destId="{A5E13F89-90BE-45CB-BE68-4C92C2546648}" srcOrd="1" destOrd="0" presId="urn:microsoft.com/office/officeart/2005/8/layout/orgChart1"/>
    <dgm:cxn modelId="{BC9529BB-1441-4044-81D9-4600E018BE0C}" type="presParOf" srcId="{41F424A1-9BCD-4C5C-85EF-E64AB3355557}" destId="{9D1A70C2-C74C-4D77-A713-5341D86E2A0B}" srcOrd="1" destOrd="0" presId="urn:microsoft.com/office/officeart/2005/8/layout/orgChart1"/>
    <dgm:cxn modelId="{5840CAAC-BA66-4AF4-9D40-7E6A0191A7D6}" type="presParOf" srcId="{41F424A1-9BCD-4C5C-85EF-E64AB3355557}" destId="{66FDAF5E-54F8-48F9-A9B0-6D153A33A87A}" srcOrd="2" destOrd="0" presId="urn:microsoft.com/office/officeart/2005/8/layout/orgChart1"/>
    <dgm:cxn modelId="{052CD26D-7106-456C-872F-ED53FADF38A4}" type="presParOf" srcId="{003BAF50-5C71-48CF-8D91-958C49BE377F}" destId="{A7E27490-8335-452A-9CC4-57335F29E1D6}" srcOrd="6" destOrd="0" presId="urn:microsoft.com/office/officeart/2005/8/layout/orgChart1"/>
    <dgm:cxn modelId="{206DEEB1-5CE3-410B-966A-63909FABAC1E}" type="presParOf" srcId="{003BAF50-5C71-48CF-8D91-958C49BE377F}" destId="{30F7C79D-D98D-40D8-B0F9-EF90C9299DD1}" srcOrd="7" destOrd="0" presId="urn:microsoft.com/office/officeart/2005/8/layout/orgChart1"/>
    <dgm:cxn modelId="{818E17F8-9DCB-46A0-9BFF-F5465BB9DFC2}" type="presParOf" srcId="{30F7C79D-D98D-40D8-B0F9-EF90C9299DD1}" destId="{AFCAD441-23E1-4186-AD2F-55ACACAC631D}" srcOrd="0" destOrd="0" presId="urn:microsoft.com/office/officeart/2005/8/layout/orgChart1"/>
    <dgm:cxn modelId="{C2496CE2-7B99-4884-B34D-FD33D46A5CFD}" type="presParOf" srcId="{AFCAD441-23E1-4186-AD2F-55ACACAC631D}" destId="{A3ADD74E-DE29-49CE-B2EC-DAC5CCFBBB03}" srcOrd="0" destOrd="0" presId="urn:microsoft.com/office/officeart/2005/8/layout/orgChart1"/>
    <dgm:cxn modelId="{45D02BFA-77DD-42B1-B85F-9751652BE779}" type="presParOf" srcId="{AFCAD441-23E1-4186-AD2F-55ACACAC631D}" destId="{20CC1F94-ADD6-41A6-AC81-9E78A144FD4D}" srcOrd="1" destOrd="0" presId="urn:microsoft.com/office/officeart/2005/8/layout/orgChart1"/>
    <dgm:cxn modelId="{98B310E4-CC58-4CE6-959B-7C60D9F764F7}" type="presParOf" srcId="{30F7C79D-D98D-40D8-B0F9-EF90C9299DD1}" destId="{9B04CDB6-B999-4972-AFE6-AC1699F0A926}" srcOrd="1" destOrd="0" presId="urn:microsoft.com/office/officeart/2005/8/layout/orgChart1"/>
    <dgm:cxn modelId="{3DB59215-DB16-485F-8BAC-13AD2C378A1F}" type="presParOf" srcId="{30F7C79D-D98D-40D8-B0F9-EF90C9299DD1}" destId="{FA4C5601-872E-4F9B-96C5-A404FA4C53A4}" srcOrd="2" destOrd="0" presId="urn:microsoft.com/office/officeart/2005/8/layout/orgChart1"/>
    <dgm:cxn modelId="{004E69C6-094C-49A7-AF1B-AEB46BBD9B8D}" type="presParOf" srcId="{003BAF50-5C71-48CF-8D91-958C49BE377F}" destId="{BB781182-7DBF-4B65-8F6B-98CDF3281B3C}" srcOrd="8" destOrd="0" presId="urn:microsoft.com/office/officeart/2005/8/layout/orgChart1"/>
    <dgm:cxn modelId="{90503301-3221-452C-BD38-E8BDAA8C14AD}" type="presParOf" srcId="{003BAF50-5C71-48CF-8D91-958C49BE377F}" destId="{DF625B11-6A6A-4CE5-B633-4467B2F173BB}" srcOrd="9" destOrd="0" presId="urn:microsoft.com/office/officeart/2005/8/layout/orgChart1"/>
    <dgm:cxn modelId="{75E14D82-EBE5-44AA-BAD9-6400BC60D1C0}" type="presParOf" srcId="{DF625B11-6A6A-4CE5-B633-4467B2F173BB}" destId="{D1F565F3-4B4E-45B9-828A-9E212FDA504A}" srcOrd="0" destOrd="0" presId="urn:microsoft.com/office/officeart/2005/8/layout/orgChart1"/>
    <dgm:cxn modelId="{577926E2-9ADC-4011-BDCA-100B2789C0B8}" type="presParOf" srcId="{D1F565F3-4B4E-45B9-828A-9E212FDA504A}" destId="{A4F6BC44-BD5B-4FB8-BF4E-FA0047FBF8BD}" srcOrd="0" destOrd="0" presId="urn:microsoft.com/office/officeart/2005/8/layout/orgChart1"/>
    <dgm:cxn modelId="{06A6F89C-2623-41BE-ACC3-F3F4B051BB07}" type="presParOf" srcId="{D1F565F3-4B4E-45B9-828A-9E212FDA504A}" destId="{6D4DEFB4-986B-44AA-AB36-42C2E1784A44}" srcOrd="1" destOrd="0" presId="urn:microsoft.com/office/officeart/2005/8/layout/orgChart1"/>
    <dgm:cxn modelId="{FE0952DC-729A-4BF0-9C6D-953089E03581}" type="presParOf" srcId="{DF625B11-6A6A-4CE5-B633-4467B2F173BB}" destId="{70D0E178-39D9-4FA6-87ED-59E99061C4D1}" srcOrd="1" destOrd="0" presId="urn:microsoft.com/office/officeart/2005/8/layout/orgChart1"/>
    <dgm:cxn modelId="{635D6100-A97A-48CE-984A-B6C088972870}" type="presParOf" srcId="{DF625B11-6A6A-4CE5-B633-4467B2F173BB}" destId="{9C2AD480-AC65-4B88-A8C9-BCBF97641686}"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BE5FF1A-6432-44B8-9FB3-A620D1675264}" type="doc">
      <dgm:prSet loTypeId="urn:microsoft.com/office/officeart/2005/8/layout/list1" loCatId="list" qsTypeId="urn:microsoft.com/office/officeart/2005/8/quickstyle/3d3" qsCatId="3D" csTypeId="urn:microsoft.com/office/officeart/2005/8/colors/accent0_1" csCatId="mainScheme" phldr="1"/>
      <dgm:spPr/>
      <dgm:t>
        <a:bodyPr/>
        <a:lstStyle/>
        <a:p>
          <a:endParaRPr lang="ru-RU"/>
        </a:p>
      </dgm:t>
    </dgm:pt>
    <dgm:pt modelId="{FD39890E-3A55-4F1A-B153-71E2DB54F4A4}">
      <dgm:prSet phldrT="[Текст]" custT="1"/>
      <dgm:spPr/>
      <dgm:t>
        <a:bodyPr/>
        <a:lstStyle/>
        <a:p>
          <a:r>
            <a:rPr lang="ru-RU" sz="1200">
              <a:latin typeface="Times New Roman" panose="02020603050405020304" pitchFamily="18" charset="0"/>
              <a:cs typeface="Times New Roman" panose="02020603050405020304" pitchFamily="18" charset="0"/>
            </a:rPr>
            <a:t>Обеспечение гарантий исполнения сделок, заключенных в биржевом зале</a:t>
          </a:r>
        </a:p>
      </dgm:t>
    </dgm:pt>
    <dgm:pt modelId="{A0F62477-1152-4F1B-B567-96454862194C}" type="parTrans" cxnId="{FDBCEE6A-7BE6-4327-AF7F-ACFEBB7E95BA}">
      <dgm:prSet/>
      <dgm:spPr/>
      <dgm:t>
        <a:bodyPr/>
        <a:lstStyle/>
        <a:p>
          <a:endParaRPr lang="ru-RU" sz="1200">
            <a:latin typeface="Times New Roman" panose="02020603050405020304" pitchFamily="18" charset="0"/>
            <a:cs typeface="Times New Roman" panose="02020603050405020304" pitchFamily="18" charset="0"/>
          </a:endParaRPr>
        </a:p>
      </dgm:t>
    </dgm:pt>
    <dgm:pt modelId="{F731AEE4-F5A6-4FAC-8740-CAD8F20AA942}" type="sibTrans" cxnId="{FDBCEE6A-7BE6-4327-AF7F-ACFEBB7E95BA}">
      <dgm:prSet/>
      <dgm:spPr/>
      <dgm:t>
        <a:bodyPr/>
        <a:lstStyle/>
        <a:p>
          <a:endParaRPr lang="ru-RU" sz="1200">
            <a:latin typeface="Times New Roman" panose="02020603050405020304" pitchFamily="18" charset="0"/>
            <a:cs typeface="Times New Roman" panose="02020603050405020304" pitchFamily="18" charset="0"/>
          </a:endParaRPr>
        </a:p>
      </dgm:t>
    </dgm:pt>
    <dgm:pt modelId="{49791F20-17EF-478D-941A-AEB55D0D679B}">
      <dgm:prSet phldrT="[Текст]" custT="1"/>
      <dgm:spPr/>
      <dgm:t>
        <a:bodyPr/>
        <a:lstStyle/>
        <a:p>
          <a:r>
            <a:rPr lang="ru-RU" sz="1200">
              <a:latin typeface="Times New Roman" panose="02020603050405020304" pitchFamily="18" charset="0"/>
              <a:cs typeface="Times New Roman" panose="02020603050405020304" pitchFamily="18" charset="0"/>
            </a:rPr>
            <a:t>Разработка этических стандартов, кодекса поведения участников биржевой торговли; выявление равновесной биржевой цены</a:t>
          </a:r>
        </a:p>
      </dgm:t>
    </dgm:pt>
    <dgm:pt modelId="{94BA76AE-FE2F-435A-89EC-263009E5FBB2}" type="parTrans" cxnId="{B9DDEB1D-EE3F-4D6D-9483-F482D907D9A4}">
      <dgm:prSet/>
      <dgm:spPr/>
      <dgm:t>
        <a:bodyPr/>
        <a:lstStyle/>
        <a:p>
          <a:endParaRPr lang="ru-RU" sz="1200">
            <a:latin typeface="Times New Roman" panose="02020603050405020304" pitchFamily="18" charset="0"/>
            <a:cs typeface="Times New Roman" panose="02020603050405020304" pitchFamily="18" charset="0"/>
          </a:endParaRPr>
        </a:p>
      </dgm:t>
    </dgm:pt>
    <dgm:pt modelId="{7E5D705E-CA7E-4441-9C09-3769C20FF7AE}" type="sibTrans" cxnId="{B9DDEB1D-EE3F-4D6D-9483-F482D907D9A4}">
      <dgm:prSet/>
      <dgm:spPr/>
      <dgm:t>
        <a:bodyPr/>
        <a:lstStyle/>
        <a:p>
          <a:endParaRPr lang="ru-RU" sz="1200">
            <a:latin typeface="Times New Roman" panose="02020603050405020304" pitchFamily="18" charset="0"/>
            <a:cs typeface="Times New Roman" panose="02020603050405020304" pitchFamily="18" charset="0"/>
          </a:endParaRPr>
        </a:p>
      </dgm:t>
    </dgm:pt>
    <dgm:pt modelId="{F3147934-C2D1-4AA8-BE66-4C6FF2A78AF0}">
      <dgm:prSet phldrT="[Текст]" custT="1"/>
      <dgm:spPr/>
      <dgm:t>
        <a:bodyPr/>
        <a:lstStyle/>
        <a:p>
          <a:r>
            <a:rPr lang="ru-RU" sz="1200">
              <a:latin typeface="Times New Roman" panose="02020603050405020304" pitchFamily="18" charset="0"/>
              <a:cs typeface="Times New Roman" panose="02020603050405020304" pitchFamily="18" charset="0"/>
            </a:rPr>
            <a:t>Обеспечение гласности, открытости биржевых торгов</a:t>
          </a:r>
        </a:p>
      </dgm:t>
    </dgm:pt>
    <dgm:pt modelId="{DAB78FFB-8E55-4575-9E11-15D3CE0E1705}" type="parTrans" cxnId="{D644FC2E-1E5A-47D3-A0F8-ACA8BAC199ED}">
      <dgm:prSet/>
      <dgm:spPr/>
      <dgm:t>
        <a:bodyPr/>
        <a:lstStyle/>
        <a:p>
          <a:endParaRPr lang="ru-RU" sz="1200">
            <a:latin typeface="Times New Roman" panose="02020603050405020304" pitchFamily="18" charset="0"/>
            <a:cs typeface="Times New Roman" panose="02020603050405020304" pitchFamily="18" charset="0"/>
          </a:endParaRPr>
        </a:p>
      </dgm:t>
    </dgm:pt>
    <dgm:pt modelId="{82292776-4985-41A4-9567-FD4CF8706EF4}" type="sibTrans" cxnId="{D644FC2E-1E5A-47D3-A0F8-ACA8BAC199ED}">
      <dgm:prSet/>
      <dgm:spPr/>
      <dgm:t>
        <a:bodyPr/>
        <a:lstStyle/>
        <a:p>
          <a:endParaRPr lang="ru-RU" sz="1200">
            <a:latin typeface="Times New Roman" panose="02020603050405020304" pitchFamily="18" charset="0"/>
            <a:cs typeface="Times New Roman" panose="02020603050405020304" pitchFamily="18" charset="0"/>
          </a:endParaRPr>
        </a:p>
      </dgm:t>
    </dgm:pt>
    <dgm:pt modelId="{8E40B718-3A39-45A5-B576-52FC2646FD48}">
      <dgm:prSet custT="1"/>
      <dgm:spPr/>
      <dgm:t>
        <a:bodyPr/>
        <a:lstStyle/>
        <a:p>
          <a:r>
            <a:rPr lang="ru-RU" sz="1200">
              <a:latin typeface="Times New Roman" panose="02020603050405020304" pitchFamily="18" charset="0"/>
              <a:cs typeface="Times New Roman" panose="02020603050405020304" pitchFamily="18" charset="0"/>
            </a:rPr>
            <a:t>Предоставление централизованного места, где может происходить как продажа ценных бумаг их первым владельцам, так и вторичная их перепродажа</a:t>
          </a:r>
        </a:p>
      </dgm:t>
    </dgm:pt>
    <dgm:pt modelId="{FACC9C4E-7105-46E1-9EDC-BE55A16D24D4}" type="parTrans" cxnId="{8F0E01E5-5681-473A-98EE-AE5F946A42CB}">
      <dgm:prSet/>
      <dgm:spPr/>
      <dgm:t>
        <a:bodyPr/>
        <a:lstStyle/>
        <a:p>
          <a:endParaRPr lang="ru-RU" sz="1200">
            <a:latin typeface="Times New Roman" panose="02020603050405020304" pitchFamily="18" charset="0"/>
            <a:cs typeface="Times New Roman" panose="02020603050405020304" pitchFamily="18" charset="0"/>
          </a:endParaRPr>
        </a:p>
      </dgm:t>
    </dgm:pt>
    <dgm:pt modelId="{88F013E2-2A9E-4480-B0B6-26F93D37EDE6}" type="sibTrans" cxnId="{8F0E01E5-5681-473A-98EE-AE5F946A42CB}">
      <dgm:prSet/>
      <dgm:spPr/>
      <dgm:t>
        <a:bodyPr/>
        <a:lstStyle/>
        <a:p>
          <a:endParaRPr lang="ru-RU" sz="1200">
            <a:latin typeface="Times New Roman" panose="02020603050405020304" pitchFamily="18" charset="0"/>
            <a:cs typeface="Times New Roman" panose="02020603050405020304" pitchFamily="18" charset="0"/>
          </a:endParaRPr>
        </a:p>
      </dgm:t>
    </dgm:pt>
    <dgm:pt modelId="{0FE580B6-82BD-41A5-B4FB-168F1ADDB73F}">
      <dgm:prSet custT="1"/>
      <dgm:spPr/>
      <dgm:t>
        <a:bodyPr/>
        <a:lstStyle/>
        <a:p>
          <a:r>
            <a:rPr lang="ru-RU" sz="1200">
              <a:latin typeface="Times New Roman" panose="02020603050405020304" pitchFamily="18" charset="0"/>
              <a:cs typeface="Times New Roman" panose="02020603050405020304" pitchFamily="18" charset="0"/>
            </a:rPr>
            <a:t>Аккумулирование временно свободных денежных средств и способствование передаче права собственности</a:t>
          </a:r>
        </a:p>
      </dgm:t>
    </dgm:pt>
    <dgm:pt modelId="{0F7A79D5-6216-4489-8AC4-1E4F4A2FB3DD}" type="parTrans" cxnId="{AD4149A3-CF6E-4855-9622-48662CEC644C}">
      <dgm:prSet/>
      <dgm:spPr/>
      <dgm:t>
        <a:bodyPr/>
        <a:lstStyle/>
        <a:p>
          <a:endParaRPr lang="ru-RU" sz="1200">
            <a:latin typeface="Times New Roman" panose="02020603050405020304" pitchFamily="18" charset="0"/>
            <a:cs typeface="Times New Roman" panose="02020603050405020304" pitchFamily="18" charset="0"/>
          </a:endParaRPr>
        </a:p>
      </dgm:t>
    </dgm:pt>
    <dgm:pt modelId="{639CB3EF-F128-482C-80FB-6891B26560E8}" type="sibTrans" cxnId="{AD4149A3-CF6E-4855-9622-48662CEC644C}">
      <dgm:prSet/>
      <dgm:spPr/>
      <dgm:t>
        <a:bodyPr/>
        <a:lstStyle/>
        <a:p>
          <a:endParaRPr lang="ru-RU" sz="1200">
            <a:latin typeface="Times New Roman" panose="02020603050405020304" pitchFamily="18" charset="0"/>
            <a:cs typeface="Times New Roman" panose="02020603050405020304" pitchFamily="18" charset="0"/>
          </a:endParaRPr>
        </a:p>
      </dgm:t>
    </dgm:pt>
    <dgm:pt modelId="{29FBC3BC-8187-4DE2-82D1-489EBAEA4443}">
      <dgm:prSet custT="1"/>
      <dgm:spPr/>
      <dgm:t>
        <a:bodyPr/>
        <a:lstStyle/>
        <a:p>
          <a:r>
            <a:rPr lang="ru-RU" sz="1200">
              <a:latin typeface="Times New Roman" panose="02020603050405020304" pitchFamily="18" charset="0"/>
              <a:cs typeface="Times New Roman" panose="02020603050405020304" pitchFamily="18" charset="0"/>
            </a:rPr>
            <a:t>Обеспечение арбитража </a:t>
          </a:r>
        </a:p>
      </dgm:t>
    </dgm:pt>
    <dgm:pt modelId="{6EC724B2-24F4-4B2E-98A8-E303F23448F3}" type="parTrans" cxnId="{BDA9BE00-7F8D-45B9-B2B2-712851C9A137}">
      <dgm:prSet/>
      <dgm:spPr/>
      <dgm:t>
        <a:bodyPr/>
        <a:lstStyle/>
        <a:p>
          <a:endParaRPr lang="ru-RU" sz="1200">
            <a:latin typeface="Times New Roman" panose="02020603050405020304" pitchFamily="18" charset="0"/>
            <a:cs typeface="Times New Roman" panose="02020603050405020304" pitchFamily="18" charset="0"/>
          </a:endParaRPr>
        </a:p>
      </dgm:t>
    </dgm:pt>
    <dgm:pt modelId="{B0F905C9-2290-49F0-9261-2667F1C6DEC9}" type="sibTrans" cxnId="{BDA9BE00-7F8D-45B9-B2B2-712851C9A137}">
      <dgm:prSet/>
      <dgm:spPr/>
      <dgm:t>
        <a:bodyPr/>
        <a:lstStyle/>
        <a:p>
          <a:endParaRPr lang="ru-RU" sz="1200">
            <a:latin typeface="Times New Roman" panose="02020603050405020304" pitchFamily="18" charset="0"/>
            <a:cs typeface="Times New Roman" panose="02020603050405020304" pitchFamily="18" charset="0"/>
          </a:endParaRPr>
        </a:p>
      </dgm:t>
    </dgm:pt>
    <dgm:pt modelId="{0F5309B0-20BC-4201-B741-1189CD8106E3}" type="pres">
      <dgm:prSet presAssocID="{EBE5FF1A-6432-44B8-9FB3-A620D1675264}" presName="linear" presStyleCnt="0">
        <dgm:presLayoutVars>
          <dgm:dir/>
          <dgm:animLvl val="lvl"/>
          <dgm:resizeHandles val="exact"/>
        </dgm:presLayoutVars>
      </dgm:prSet>
      <dgm:spPr/>
      <dgm:t>
        <a:bodyPr/>
        <a:lstStyle/>
        <a:p>
          <a:endParaRPr lang="ru-RU"/>
        </a:p>
      </dgm:t>
    </dgm:pt>
    <dgm:pt modelId="{F171E998-DB2E-4940-89B7-585BAEEB95D0}" type="pres">
      <dgm:prSet presAssocID="{FD39890E-3A55-4F1A-B153-71E2DB54F4A4}" presName="parentLin" presStyleCnt="0"/>
      <dgm:spPr/>
    </dgm:pt>
    <dgm:pt modelId="{7F1FD815-4DF0-4349-BD22-8466307CB8A4}" type="pres">
      <dgm:prSet presAssocID="{FD39890E-3A55-4F1A-B153-71E2DB54F4A4}" presName="parentLeftMargin" presStyleLbl="node1" presStyleIdx="0" presStyleCnt="6"/>
      <dgm:spPr/>
      <dgm:t>
        <a:bodyPr/>
        <a:lstStyle/>
        <a:p>
          <a:endParaRPr lang="ru-RU"/>
        </a:p>
      </dgm:t>
    </dgm:pt>
    <dgm:pt modelId="{01AC12F5-6244-4E58-BE60-B8B627E97458}" type="pres">
      <dgm:prSet presAssocID="{FD39890E-3A55-4F1A-B153-71E2DB54F4A4}" presName="parentText" presStyleLbl="node1" presStyleIdx="0" presStyleCnt="6">
        <dgm:presLayoutVars>
          <dgm:chMax val="0"/>
          <dgm:bulletEnabled val="1"/>
        </dgm:presLayoutVars>
      </dgm:prSet>
      <dgm:spPr/>
      <dgm:t>
        <a:bodyPr/>
        <a:lstStyle/>
        <a:p>
          <a:endParaRPr lang="ru-RU"/>
        </a:p>
      </dgm:t>
    </dgm:pt>
    <dgm:pt modelId="{0E3941BD-1D13-43B4-AC8E-4EAD161CB03C}" type="pres">
      <dgm:prSet presAssocID="{FD39890E-3A55-4F1A-B153-71E2DB54F4A4}" presName="negativeSpace" presStyleCnt="0"/>
      <dgm:spPr/>
    </dgm:pt>
    <dgm:pt modelId="{D92E7DE3-68CF-4707-A8B9-1F8412082B18}" type="pres">
      <dgm:prSet presAssocID="{FD39890E-3A55-4F1A-B153-71E2DB54F4A4}" presName="childText" presStyleLbl="conFgAcc1" presStyleIdx="0" presStyleCnt="6">
        <dgm:presLayoutVars>
          <dgm:bulletEnabled val="1"/>
        </dgm:presLayoutVars>
      </dgm:prSet>
      <dgm:spPr/>
    </dgm:pt>
    <dgm:pt modelId="{119B52AA-7944-48EC-B4B5-E287962B89B2}" type="pres">
      <dgm:prSet presAssocID="{F731AEE4-F5A6-4FAC-8740-CAD8F20AA942}" presName="spaceBetweenRectangles" presStyleCnt="0"/>
      <dgm:spPr/>
    </dgm:pt>
    <dgm:pt modelId="{9880D069-7FA5-47D0-A3BE-A256D9342CF3}" type="pres">
      <dgm:prSet presAssocID="{49791F20-17EF-478D-941A-AEB55D0D679B}" presName="parentLin" presStyleCnt="0"/>
      <dgm:spPr/>
    </dgm:pt>
    <dgm:pt modelId="{0BD27207-885D-45E0-9C2D-4A310AE2D274}" type="pres">
      <dgm:prSet presAssocID="{49791F20-17EF-478D-941A-AEB55D0D679B}" presName="parentLeftMargin" presStyleLbl="node1" presStyleIdx="0" presStyleCnt="6"/>
      <dgm:spPr/>
      <dgm:t>
        <a:bodyPr/>
        <a:lstStyle/>
        <a:p>
          <a:endParaRPr lang="ru-RU"/>
        </a:p>
      </dgm:t>
    </dgm:pt>
    <dgm:pt modelId="{1FACAD2B-1C75-4B2F-B35E-190C37913397}" type="pres">
      <dgm:prSet presAssocID="{49791F20-17EF-478D-941A-AEB55D0D679B}" presName="parentText" presStyleLbl="node1" presStyleIdx="1" presStyleCnt="6">
        <dgm:presLayoutVars>
          <dgm:chMax val="0"/>
          <dgm:bulletEnabled val="1"/>
        </dgm:presLayoutVars>
      </dgm:prSet>
      <dgm:spPr/>
      <dgm:t>
        <a:bodyPr/>
        <a:lstStyle/>
        <a:p>
          <a:endParaRPr lang="ru-RU"/>
        </a:p>
      </dgm:t>
    </dgm:pt>
    <dgm:pt modelId="{A7009B33-F004-4FD3-A925-9425E3F4A815}" type="pres">
      <dgm:prSet presAssocID="{49791F20-17EF-478D-941A-AEB55D0D679B}" presName="negativeSpace" presStyleCnt="0"/>
      <dgm:spPr/>
    </dgm:pt>
    <dgm:pt modelId="{8DBAAA2C-87F7-4865-97C9-30EBFC20FB7A}" type="pres">
      <dgm:prSet presAssocID="{49791F20-17EF-478D-941A-AEB55D0D679B}" presName="childText" presStyleLbl="conFgAcc1" presStyleIdx="1" presStyleCnt="6">
        <dgm:presLayoutVars>
          <dgm:bulletEnabled val="1"/>
        </dgm:presLayoutVars>
      </dgm:prSet>
      <dgm:spPr/>
    </dgm:pt>
    <dgm:pt modelId="{BE75B9A3-1906-4A5E-A490-D49AB256F20E}" type="pres">
      <dgm:prSet presAssocID="{7E5D705E-CA7E-4441-9C09-3769C20FF7AE}" presName="spaceBetweenRectangles" presStyleCnt="0"/>
      <dgm:spPr/>
    </dgm:pt>
    <dgm:pt modelId="{539F2AC0-3288-4B86-A758-6E8679033D47}" type="pres">
      <dgm:prSet presAssocID="{F3147934-C2D1-4AA8-BE66-4C6FF2A78AF0}" presName="parentLin" presStyleCnt="0"/>
      <dgm:spPr/>
    </dgm:pt>
    <dgm:pt modelId="{E980FC7B-73D7-4E07-8C0E-F62556D9E762}" type="pres">
      <dgm:prSet presAssocID="{F3147934-C2D1-4AA8-BE66-4C6FF2A78AF0}" presName="parentLeftMargin" presStyleLbl="node1" presStyleIdx="1" presStyleCnt="6"/>
      <dgm:spPr/>
      <dgm:t>
        <a:bodyPr/>
        <a:lstStyle/>
        <a:p>
          <a:endParaRPr lang="ru-RU"/>
        </a:p>
      </dgm:t>
    </dgm:pt>
    <dgm:pt modelId="{46684B6A-3BFC-4448-874E-22D4066B46F7}" type="pres">
      <dgm:prSet presAssocID="{F3147934-C2D1-4AA8-BE66-4C6FF2A78AF0}" presName="parentText" presStyleLbl="node1" presStyleIdx="2" presStyleCnt="6">
        <dgm:presLayoutVars>
          <dgm:chMax val="0"/>
          <dgm:bulletEnabled val="1"/>
        </dgm:presLayoutVars>
      </dgm:prSet>
      <dgm:spPr/>
      <dgm:t>
        <a:bodyPr/>
        <a:lstStyle/>
        <a:p>
          <a:endParaRPr lang="ru-RU"/>
        </a:p>
      </dgm:t>
    </dgm:pt>
    <dgm:pt modelId="{FE79C5A8-DDE7-47F5-87B6-371D4953C031}" type="pres">
      <dgm:prSet presAssocID="{F3147934-C2D1-4AA8-BE66-4C6FF2A78AF0}" presName="negativeSpace" presStyleCnt="0"/>
      <dgm:spPr/>
    </dgm:pt>
    <dgm:pt modelId="{BADB3923-A3E5-4FA3-B00D-CACCD06E5613}" type="pres">
      <dgm:prSet presAssocID="{F3147934-C2D1-4AA8-BE66-4C6FF2A78AF0}" presName="childText" presStyleLbl="conFgAcc1" presStyleIdx="2" presStyleCnt="6">
        <dgm:presLayoutVars>
          <dgm:bulletEnabled val="1"/>
        </dgm:presLayoutVars>
      </dgm:prSet>
      <dgm:spPr/>
    </dgm:pt>
    <dgm:pt modelId="{1F621F4C-5BA3-45C6-9328-3D41B61A2E10}" type="pres">
      <dgm:prSet presAssocID="{82292776-4985-41A4-9567-FD4CF8706EF4}" presName="spaceBetweenRectangles" presStyleCnt="0"/>
      <dgm:spPr/>
    </dgm:pt>
    <dgm:pt modelId="{0575BA62-5F1E-41FA-A6D2-03719B5897D8}" type="pres">
      <dgm:prSet presAssocID="{8E40B718-3A39-45A5-B576-52FC2646FD48}" presName="parentLin" presStyleCnt="0"/>
      <dgm:spPr/>
    </dgm:pt>
    <dgm:pt modelId="{E74C03E7-9D74-4BD6-B5A7-CEB7B719F204}" type="pres">
      <dgm:prSet presAssocID="{8E40B718-3A39-45A5-B576-52FC2646FD48}" presName="parentLeftMargin" presStyleLbl="node1" presStyleIdx="2" presStyleCnt="6"/>
      <dgm:spPr/>
      <dgm:t>
        <a:bodyPr/>
        <a:lstStyle/>
        <a:p>
          <a:endParaRPr lang="ru-RU"/>
        </a:p>
      </dgm:t>
    </dgm:pt>
    <dgm:pt modelId="{C9202DC5-40AF-4357-BEE4-4F9261C524ED}" type="pres">
      <dgm:prSet presAssocID="{8E40B718-3A39-45A5-B576-52FC2646FD48}" presName="parentText" presStyleLbl="node1" presStyleIdx="3" presStyleCnt="6">
        <dgm:presLayoutVars>
          <dgm:chMax val="0"/>
          <dgm:bulletEnabled val="1"/>
        </dgm:presLayoutVars>
      </dgm:prSet>
      <dgm:spPr/>
      <dgm:t>
        <a:bodyPr/>
        <a:lstStyle/>
        <a:p>
          <a:endParaRPr lang="ru-RU"/>
        </a:p>
      </dgm:t>
    </dgm:pt>
    <dgm:pt modelId="{61830452-2BE7-4A5B-9953-79F4458DA446}" type="pres">
      <dgm:prSet presAssocID="{8E40B718-3A39-45A5-B576-52FC2646FD48}" presName="negativeSpace" presStyleCnt="0"/>
      <dgm:spPr/>
    </dgm:pt>
    <dgm:pt modelId="{E8C45C7D-C66E-4A9C-A621-9C08B4F12BF8}" type="pres">
      <dgm:prSet presAssocID="{8E40B718-3A39-45A5-B576-52FC2646FD48}" presName="childText" presStyleLbl="conFgAcc1" presStyleIdx="3" presStyleCnt="6">
        <dgm:presLayoutVars>
          <dgm:bulletEnabled val="1"/>
        </dgm:presLayoutVars>
      </dgm:prSet>
      <dgm:spPr/>
    </dgm:pt>
    <dgm:pt modelId="{1FF25A31-054B-43E5-8FF8-0F3A647CD929}" type="pres">
      <dgm:prSet presAssocID="{88F013E2-2A9E-4480-B0B6-26F93D37EDE6}" presName="spaceBetweenRectangles" presStyleCnt="0"/>
      <dgm:spPr/>
    </dgm:pt>
    <dgm:pt modelId="{9E4E2FEE-8ECF-41A3-9F5A-BA1C5BDA2BC3}" type="pres">
      <dgm:prSet presAssocID="{0FE580B6-82BD-41A5-B4FB-168F1ADDB73F}" presName="parentLin" presStyleCnt="0"/>
      <dgm:spPr/>
    </dgm:pt>
    <dgm:pt modelId="{DB061F92-1BCA-42C7-BB2B-FBFCFBDB7AB7}" type="pres">
      <dgm:prSet presAssocID="{0FE580B6-82BD-41A5-B4FB-168F1ADDB73F}" presName="parentLeftMargin" presStyleLbl="node1" presStyleIdx="3" presStyleCnt="6"/>
      <dgm:spPr/>
      <dgm:t>
        <a:bodyPr/>
        <a:lstStyle/>
        <a:p>
          <a:endParaRPr lang="ru-RU"/>
        </a:p>
      </dgm:t>
    </dgm:pt>
    <dgm:pt modelId="{35999B0D-C494-4398-8B75-7E1CA20E6AC5}" type="pres">
      <dgm:prSet presAssocID="{0FE580B6-82BD-41A5-B4FB-168F1ADDB73F}" presName="parentText" presStyleLbl="node1" presStyleIdx="4" presStyleCnt="6">
        <dgm:presLayoutVars>
          <dgm:chMax val="0"/>
          <dgm:bulletEnabled val="1"/>
        </dgm:presLayoutVars>
      </dgm:prSet>
      <dgm:spPr/>
      <dgm:t>
        <a:bodyPr/>
        <a:lstStyle/>
        <a:p>
          <a:endParaRPr lang="ru-RU"/>
        </a:p>
      </dgm:t>
    </dgm:pt>
    <dgm:pt modelId="{CB9EEE75-D8B3-4AAF-987B-03A8C5154216}" type="pres">
      <dgm:prSet presAssocID="{0FE580B6-82BD-41A5-B4FB-168F1ADDB73F}" presName="negativeSpace" presStyleCnt="0"/>
      <dgm:spPr/>
    </dgm:pt>
    <dgm:pt modelId="{36829052-2C1A-4DD0-926F-F841CFA48464}" type="pres">
      <dgm:prSet presAssocID="{0FE580B6-82BD-41A5-B4FB-168F1ADDB73F}" presName="childText" presStyleLbl="conFgAcc1" presStyleIdx="4" presStyleCnt="6">
        <dgm:presLayoutVars>
          <dgm:bulletEnabled val="1"/>
        </dgm:presLayoutVars>
      </dgm:prSet>
      <dgm:spPr/>
    </dgm:pt>
    <dgm:pt modelId="{F30619F1-69B9-442D-98EC-7D0FE42FB079}" type="pres">
      <dgm:prSet presAssocID="{639CB3EF-F128-482C-80FB-6891B26560E8}" presName="spaceBetweenRectangles" presStyleCnt="0"/>
      <dgm:spPr/>
    </dgm:pt>
    <dgm:pt modelId="{A72C527B-B3B9-4875-B457-3B731C59A316}" type="pres">
      <dgm:prSet presAssocID="{29FBC3BC-8187-4DE2-82D1-489EBAEA4443}" presName="parentLin" presStyleCnt="0"/>
      <dgm:spPr/>
    </dgm:pt>
    <dgm:pt modelId="{D7498FAA-0649-4D49-BFB3-CB5DB4E13A01}" type="pres">
      <dgm:prSet presAssocID="{29FBC3BC-8187-4DE2-82D1-489EBAEA4443}" presName="parentLeftMargin" presStyleLbl="node1" presStyleIdx="4" presStyleCnt="6"/>
      <dgm:spPr/>
      <dgm:t>
        <a:bodyPr/>
        <a:lstStyle/>
        <a:p>
          <a:endParaRPr lang="ru-RU"/>
        </a:p>
      </dgm:t>
    </dgm:pt>
    <dgm:pt modelId="{4A73DE18-90C7-4D46-91DB-F3B9E14FF738}" type="pres">
      <dgm:prSet presAssocID="{29FBC3BC-8187-4DE2-82D1-489EBAEA4443}" presName="parentText" presStyleLbl="node1" presStyleIdx="5" presStyleCnt="6">
        <dgm:presLayoutVars>
          <dgm:chMax val="0"/>
          <dgm:bulletEnabled val="1"/>
        </dgm:presLayoutVars>
      </dgm:prSet>
      <dgm:spPr/>
      <dgm:t>
        <a:bodyPr/>
        <a:lstStyle/>
        <a:p>
          <a:endParaRPr lang="ru-RU"/>
        </a:p>
      </dgm:t>
    </dgm:pt>
    <dgm:pt modelId="{1340A916-7347-4340-BF78-659FB71ABA23}" type="pres">
      <dgm:prSet presAssocID="{29FBC3BC-8187-4DE2-82D1-489EBAEA4443}" presName="negativeSpace" presStyleCnt="0"/>
      <dgm:spPr/>
    </dgm:pt>
    <dgm:pt modelId="{2F3CA779-B771-46E0-825A-C4EB8CE4458A}" type="pres">
      <dgm:prSet presAssocID="{29FBC3BC-8187-4DE2-82D1-489EBAEA4443}" presName="childText" presStyleLbl="conFgAcc1" presStyleIdx="5" presStyleCnt="6">
        <dgm:presLayoutVars>
          <dgm:bulletEnabled val="1"/>
        </dgm:presLayoutVars>
      </dgm:prSet>
      <dgm:spPr/>
    </dgm:pt>
  </dgm:ptLst>
  <dgm:cxnLst>
    <dgm:cxn modelId="{46EDA84E-0A2C-4A27-B606-31B0D9FF2383}" type="presOf" srcId="{F3147934-C2D1-4AA8-BE66-4C6FF2A78AF0}" destId="{E980FC7B-73D7-4E07-8C0E-F62556D9E762}" srcOrd="0" destOrd="0" presId="urn:microsoft.com/office/officeart/2005/8/layout/list1"/>
    <dgm:cxn modelId="{65254CD1-F6D3-4FDB-B37C-75DAD9486D2B}" type="presOf" srcId="{29FBC3BC-8187-4DE2-82D1-489EBAEA4443}" destId="{D7498FAA-0649-4D49-BFB3-CB5DB4E13A01}" srcOrd="0" destOrd="0" presId="urn:microsoft.com/office/officeart/2005/8/layout/list1"/>
    <dgm:cxn modelId="{4FAB9D9D-F1A5-4721-AEE9-4E5754B684BA}" type="presOf" srcId="{FD39890E-3A55-4F1A-B153-71E2DB54F4A4}" destId="{7F1FD815-4DF0-4349-BD22-8466307CB8A4}" srcOrd="0" destOrd="0" presId="urn:microsoft.com/office/officeart/2005/8/layout/list1"/>
    <dgm:cxn modelId="{E2714C7D-2118-427C-85BF-32A262888443}" type="presOf" srcId="{8E40B718-3A39-45A5-B576-52FC2646FD48}" destId="{C9202DC5-40AF-4357-BEE4-4F9261C524ED}" srcOrd="1" destOrd="0" presId="urn:microsoft.com/office/officeart/2005/8/layout/list1"/>
    <dgm:cxn modelId="{B9DDEB1D-EE3F-4D6D-9483-F482D907D9A4}" srcId="{EBE5FF1A-6432-44B8-9FB3-A620D1675264}" destId="{49791F20-17EF-478D-941A-AEB55D0D679B}" srcOrd="1" destOrd="0" parTransId="{94BA76AE-FE2F-435A-89EC-263009E5FBB2}" sibTransId="{7E5D705E-CA7E-4441-9C09-3769C20FF7AE}"/>
    <dgm:cxn modelId="{8F0E01E5-5681-473A-98EE-AE5F946A42CB}" srcId="{EBE5FF1A-6432-44B8-9FB3-A620D1675264}" destId="{8E40B718-3A39-45A5-B576-52FC2646FD48}" srcOrd="3" destOrd="0" parTransId="{FACC9C4E-7105-46E1-9EDC-BE55A16D24D4}" sibTransId="{88F013E2-2A9E-4480-B0B6-26F93D37EDE6}"/>
    <dgm:cxn modelId="{FDBCEE6A-7BE6-4327-AF7F-ACFEBB7E95BA}" srcId="{EBE5FF1A-6432-44B8-9FB3-A620D1675264}" destId="{FD39890E-3A55-4F1A-B153-71E2DB54F4A4}" srcOrd="0" destOrd="0" parTransId="{A0F62477-1152-4F1B-B567-96454862194C}" sibTransId="{F731AEE4-F5A6-4FAC-8740-CAD8F20AA942}"/>
    <dgm:cxn modelId="{8D46C283-06AE-4F15-9842-5BE0402510EE}" type="presOf" srcId="{49791F20-17EF-478D-941A-AEB55D0D679B}" destId="{1FACAD2B-1C75-4B2F-B35E-190C37913397}" srcOrd="1" destOrd="0" presId="urn:microsoft.com/office/officeart/2005/8/layout/list1"/>
    <dgm:cxn modelId="{8A97B111-2118-44F1-8473-4A0FDDBA59B8}" type="presOf" srcId="{F3147934-C2D1-4AA8-BE66-4C6FF2A78AF0}" destId="{46684B6A-3BFC-4448-874E-22D4066B46F7}" srcOrd="1" destOrd="0" presId="urn:microsoft.com/office/officeart/2005/8/layout/list1"/>
    <dgm:cxn modelId="{AD4149A3-CF6E-4855-9622-48662CEC644C}" srcId="{EBE5FF1A-6432-44B8-9FB3-A620D1675264}" destId="{0FE580B6-82BD-41A5-B4FB-168F1ADDB73F}" srcOrd="4" destOrd="0" parTransId="{0F7A79D5-6216-4489-8AC4-1E4F4A2FB3DD}" sibTransId="{639CB3EF-F128-482C-80FB-6891B26560E8}"/>
    <dgm:cxn modelId="{8ADEBE64-E088-4E99-9D6A-4B88C12E8E1C}" type="presOf" srcId="{8E40B718-3A39-45A5-B576-52FC2646FD48}" destId="{E74C03E7-9D74-4BD6-B5A7-CEB7B719F204}" srcOrd="0" destOrd="0" presId="urn:microsoft.com/office/officeart/2005/8/layout/list1"/>
    <dgm:cxn modelId="{BDA9BE00-7F8D-45B9-B2B2-712851C9A137}" srcId="{EBE5FF1A-6432-44B8-9FB3-A620D1675264}" destId="{29FBC3BC-8187-4DE2-82D1-489EBAEA4443}" srcOrd="5" destOrd="0" parTransId="{6EC724B2-24F4-4B2E-98A8-E303F23448F3}" sibTransId="{B0F905C9-2290-49F0-9261-2667F1C6DEC9}"/>
    <dgm:cxn modelId="{0C01072C-BAB5-4CBD-8859-FC18E553D569}" type="presOf" srcId="{0FE580B6-82BD-41A5-B4FB-168F1ADDB73F}" destId="{DB061F92-1BCA-42C7-BB2B-FBFCFBDB7AB7}" srcOrd="0" destOrd="0" presId="urn:microsoft.com/office/officeart/2005/8/layout/list1"/>
    <dgm:cxn modelId="{9BB8815A-F01D-4D15-86EC-DEE9CCC71964}" type="presOf" srcId="{29FBC3BC-8187-4DE2-82D1-489EBAEA4443}" destId="{4A73DE18-90C7-4D46-91DB-F3B9E14FF738}" srcOrd="1" destOrd="0" presId="urn:microsoft.com/office/officeart/2005/8/layout/list1"/>
    <dgm:cxn modelId="{C9816545-68C7-4B62-86B6-744570C82155}" type="presOf" srcId="{FD39890E-3A55-4F1A-B153-71E2DB54F4A4}" destId="{01AC12F5-6244-4E58-BE60-B8B627E97458}" srcOrd="1" destOrd="0" presId="urn:microsoft.com/office/officeart/2005/8/layout/list1"/>
    <dgm:cxn modelId="{3157D2D2-A273-4080-81BC-6E1A864423DC}" type="presOf" srcId="{49791F20-17EF-478D-941A-AEB55D0D679B}" destId="{0BD27207-885D-45E0-9C2D-4A310AE2D274}" srcOrd="0" destOrd="0" presId="urn:microsoft.com/office/officeart/2005/8/layout/list1"/>
    <dgm:cxn modelId="{9224117F-C52B-45E9-8753-F4BE3CA975FC}" type="presOf" srcId="{0FE580B6-82BD-41A5-B4FB-168F1ADDB73F}" destId="{35999B0D-C494-4398-8B75-7E1CA20E6AC5}" srcOrd="1" destOrd="0" presId="urn:microsoft.com/office/officeart/2005/8/layout/list1"/>
    <dgm:cxn modelId="{B35D12C9-A626-412E-8CF3-6159FAC57D0B}" type="presOf" srcId="{EBE5FF1A-6432-44B8-9FB3-A620D1675264}" destId="{0F5309B0-20BC-4201-B741-1189CD8106E3}" srcOrd="0" destOrd="0" presId="urn:microsoft.com/office/officeart/2005/8/layout/list1"/>
    <dgm:cxn modelId="{D644FC2E-1E5A-47D3-A0F8-ACA8BAC199ED}" srcId="{EBE5FF1A-6432-44B8-9FB3-A620D1675264}" destId="{F3147934-C2D1-4AA8-BE66-4C6FF2A78AF0}" srcOrd="2" destOrd="0" parTransId="{DAB78FFB-8E55-4575-9E11-15D3CE0E1705}" sibTransId="{82292776-4985-41A4-9567-FD4CF8706EF4}"/>
    <dgm:cxn modelId="{033A27E7-E11B-457C-87C2-3DF9C553CEDA}" type="presParOf" srcId="{0F5309B0-20BC-4201-B741-1189CD8106E3}" destId="{F171E998-DB2E-4940-89B7-585BAEEB95D0}" srcOrd="0" destOrd="0" presId="urn:microsoft.com/office/officeart/2005/8/layout/list1"/>
    <dgm:cxn modelId="{9C47DB1B-6944-4DFD-9CCA-005E55A90D47}" type="presParOf" srcId="{F171E998-DB2E-4940-89B7-585BAEEB95D0}" destId="{7F1FD815-4DF0-4349-BD22-8466307CB8A4}" srcOrd="0" destOrd="0" presId="urn:microsoft.com/office/officeart/2005/8/layout/list1"/>
    <dgm:cxn modelId="{A652F0A8-F628-4E7B-8B46-20431C3F551C}" type="presParOf" srcId="{F171E998-DB2E-4940-89B7-585BAEEB95D0}" destId="{01AC12F5-6244-4E58-BE60-B8B627E97458}" srcOrd="1" destOrd="0" presId="urn:microsoft.com/office/officeart/2005/8/layout/list1"/>
    <dgm:cxn modelId="{16AED1F1-D61C-4575-9FD9-839731F98568}" type="presParOf" srcId="{0F5309B0-20BC-4201-B741-1189CD8106E3}" destId="{0E3941BD-1D13-43B4-AC8E-4EAD161CB03C}" srcOrd="1" destOrd="0" presId="urn:microsoft.com/office/officeart/2005/8/layout/list1"/>
    <dgm:cxn modelId="{11789203-0FF1-4017-BD5B-8FC6FE4CD47D}" type="presParOf" srcId="{0F5309B0-20BC-4201-B741-1189CD8106E3}" destId="{D92E7DE3-68CF-4707-A8B9-1F8412082B18}" srcOrd="2" destOrd="0" presId="urn:microsoft.com/office/officeart/2005/8/layout/list1"/>
    <dgm:cxn modelId="{BAD65D20-D032-4D13-A54E-C077BA095E3C}" type="presParOf" srcId="{0F5309B0-20BC-4201-B741-1189CD8106E3}" destId="{119B52AA-7944-48EC-B4B5-E287962B89B2}" srcOrd="3" destOrd="0" presId="urn:microsoft.com/office/officeart/2005/8/layout/list1"/>
    <dgm:cxn modelId="{8A059EC8-E027-4048-8938-B10BFDB055AF}" type="presParOf" srcId="{0F5309B0-20BC-4201-B741-1189CD8106E3}" destId="{9880D069-7FA5-47D0-A3BE-A256D9342CF3}" srcOrd="4" destOrd="0" presId="urn:microsoft.com/office/officeart/2005/8/layout/list1"/>
    <dgm:cxn modelId="{341A50B5-E607-44CD-94B4-F9047F340352}" type="presParOf" srcId="{9880D069-7FA5-47D0-A3BE-A256D9342CF3}" destId="{0BD27207-885D-45E0-9C2D-4A310AE2D274}" srcOrd="0" destOrd="0" presId="urn:microsoft.com/office/officeart/2005/8/layout/list1"/>
    <dgm:cxn modelId="{CAEA5E70-3FFC-4897-AEFB-1A8FF242687D}" type="presParOf" srcId="{9880D069-7FA5-47D0-A3BE-A256D9342CF3}" destId="{1FACAD2B-1C75-4B2F-B35E-190C37913397}" srcOrd="1" destOrd="0" presId="urn:microsoft.com/office/officeart/2005/8/layout/list1"/>
    <dgm:cxn modelId="{36A3ACA0-7E78-4B04-9188-C9499CDD8776}" type="presParOf" srcId="{0F5309B0-20BC-4201-B741-1189CD8106E3}" destId="{A7009B33-F004-4FD3-A925-9425E3F4A815}" srcOrd="5" destOrd="0" presId="urn:microsoft.com/office/officeart/2005/8/layout/list1"/>
    <dgm:cxn modelId="{D3922A85-A5CE-46C3-9E35-7C4F84AD890D}" type="presParOf" srcId="{0F5309B0-20BC-4201-B741-1189CD8106E3}" destId="{8DBAAA2C-87F7-4865-97C9-30EBFC20FB7A}" srcOrd="6" destOrd="0" presId="urn:microsoft.com/office/officeart/2005/8/layout/list1"/>
    <dgm:cxn modelId="{D86EEB5A-1026-40EB-B94E-F79C3A366A71}" type="presParOf" srcId="{0F5309B0-20BC-4201-B741-1189CD8106E3}" destId="{BE75B9A3-1906-4A5E-A490-D49AB256F20E}" srcOrd="7" destOrd="0" presId="urn:microsoft.com/office/officeart/2005/8/layout/list1"/>
    <dgm:cxn modelId="{CD444AD9-0978-4AE2-9FB2-67D34C83A1F0}" type="presParOf" srcId="{0F5309B0-20BC-4201-B741-1189CD8106E3}" destId="{539F2AC0-3288-4B86-A758-6E8679033D47}" srcOrd="8" destOrd="0" presId="urn:microsoft.com/office/officeart/2005/8/layout/list1"/>
    <dgm:cxn modelId="{BEE59DE4-14E6-415A-93E1-AA4A777E47D6}" type="presParOf" srcId="{539F2AC0-3288-4B86-A758-6E8679033D47}" destId="{E980FC7B-73D7-4E07-8C0E-F62556D9E762}" srcOrd="0" destOrd="0" presId="urn:microsoft.com/office/officeart/2005/8/layout/list1"/>
    <dgm:cxn modelId="{A700AE1B-22EE-4417-A179-BAB6C8AB6E68}" type="presParOf" srcId="{539F2AC0-3288-4B86-A758-6E8679033D47}" destId="{46684B6A-3BFC-4448-874E-22D4066B46F7}" srcOrd="1" destOrd="0" presId="urn:microsoft.com/office/officeart/2005/8/layout/list1"/>
    <dgm:cxn modelId="{2A5A2A35-C16C-4727-AB32-335AE6636A2B}" type="presParOf" srcId="{0F5309B0-20BC-4201-B741-1189CD8106E3}" destId="{FE79C5A8-DDE7-47F5-87B6-371D4953C031}" srcOrd="9" destOrd="0" presId="urn:microsoft.com/office/officeart/2005/8/layout/list1"/>
    <dgm:cxn modelId="{8D5C3EAF-6C3B-4273-895B-B6BA27C08522}" type="presParOf" srcId="{0F5309B0-20BC-4201-B741-1189CD8106E3}" destId="{BADB3923-A3E5-4FA3-B00D-CACCD06E5613}" srcOrd="10" destOrd="0" presId="urn:microsoft.com/office/officeart/2005/8/layout/list1"/>
    <dgm:cxn modelId="{EC2D1F5B-17A0-41DF-AA2B-9455536FF8FD}" type="presParOf" srcId="{0F5309B0-20BC-4201-B741-1189CD8106E3}" destId="{1F621F4C-5BA3-45C6-9328-3D41B61A2E10}" srcOrd="11" destOrd="0" presId="urn:microsoft.com/office/officeart/2005/8/layout/list1"/>
    <dgm:cxn modelId="{1937B79F-5A0F-4FBD-89ED-EDFE667EFE9A}" type="presParOf" srcId="{0F5309B0-20BC-4201-B741-1189CD8106E3}" destId="{0575BA62-5F1E-41FA-A6D2-03719B5897D8}" srcOrd="12" destOrd="0" presId="urn:microsoft.com/office/officeart/2005/8/layout/list1"/>
    <dgm:cxn modelId="{69FFADF5-6EBF-4ECF-B886-94AC1C27EED2}" type="presParOf" srcId="{0575BA62-5F1E-41FA-A6D2-03719B5897D8}" destId="{E74C03E7-9D74-4BD6-B5A7-CEB7B719F204}" srcOrd="0" destOrd="0" presId="urn:microsoft.com/office/officeart/2005/8/layout/list1"/>
    <dgm:cxn modelId="{398D25C0-29A2-410F-901C-C3A56C667082}" type="presParOf" srcId="{0575BA62-5F1E-41FA-A6D2-03719B5897D8}" destId="{C9202DC5-40AF-4357-BEE4-4F9261C524ED}" srcOrd="1" destOrd="0" presId="urn:microsoft.com/office/officeart/2005/8/layout/list1"/>
    <dgm:cxn modelId="{771F59E4-23F7-401A-93C2-54F0C0EBA4C3}" type="presParOf" srcId="{0F5309B0-20BC-4201-B741-1189CD8106E3}" destId="{61830452-2BE7-4A5B-9953-79F4458DA446}" srcOrd="13" destOrd="0" presId="urn:microsoft.com/office/officeart/2005/8/layout/list1"/>
    <dgm:cxn modelId="{8B62BE26-4391-45F7-AF63-4949D338BEB6}" type="presParOf" srcId="{0F5309B0-20BC-4201-B741-1189CD8106E3}" destId="{E8C45C7D-C66E-4A9C-A621-9C08B4F12BF8}" srcOrd="14" destOrd="0" presId="urn:microsoft.com/office/officeart/2005/8/layout/list1"/>
    <dgm:cxn modelId="{B2BC15D0-7B9B-424D-ABC3-C73A8ABE0DBE}" type="presParOf" srcId="{0F5309B0-20BC-4201-B741-1189CD8106E3}" destId="{1FF25A31-054B-43E5-8FF8-0F3A647CD929}" srcOrd="15" destOrd="0" presId="urn:microsoft.com/office/officeart/2005/8/layout/list1"/>
    <dgm:cxn modelId="{0FED0A12-EF90-4635-9076-FAEB87090E26}" type="presParOf" srcId="{0F5309B0-20BC-4201-B741-1189CD8106E3}" destId="{9E4E2FEE-8ECF-41A3-9F5A-BA1C5BDA2BC3}" srcOrd="16" destOrd="0" presId="urn:microsoft.com/office/officeart/2005/8/layout/list1"/>
    <dgm:cxn modelId="{EE71CA5B-0E9B-47D4-BCFF-A9BBA2FD141F}" type="presParOf" srcId="{9E4E2FEE-8ECF-41A3-9F5A-BA1C5BDA2BC3}" destId="{DB061F92-1BCA-42C7-BB2B-FBFCFBDB7AB7}" srcOrd="0" destOrd="0" presId="urn:microsoft.com/office/officeart/2005/8/layout/list1"/>
    <dgm:cxn modelId="{1BCBABA5-7A7F-4DB8-94F2-89FFF7C9A5DF}" type="presParOf" srcId="{9E4E2FEE-8ECF-41A3-9F5A-BA1C5BDA2BC3}" destId="{35999B0D-C494-4398-8B75-7E1CA20E6AC5}" srcOrd="1" destOrd="0" presId="urn:microsoft.com/office/officeart/2005/8/layout/list1"/>
    <dgm:cxn modelId="{E3295491-9DF6-4165-9E0E-79BB44FFF34E}" type="presParOf" srcId="{0F5309B0-20BC-4201-B741-1189CD8106E3}" destId="{CB9EEE75-D8B3-4AAF-987B-03A8C5154216}" srcOrd="17" destOrd="0" presId="urn:microsoft.com/office/officeart/2005/8/layout/list1"/>
    <dgm:cxn modelId="{D9640E23-7022-40FE-935D-5364845D3579}" type="presParOf" srcId="{0F5309B0-20BC-4201-B741-1189CD8106E3}" destId="{36829052-2C1A-4DD0-926F-F841CFA48464}" srcOrd="18" destOrd="0" presId="urn:microsoft.com/office/officeart/2005/8/layout/list1"/>
    <dgm:cxn modelId="{D557530C-6605-4742-B787-6DAA4CDC8DA5}" type="presParOf" srcId="{0F5309B0-20BC-4201-B741-1189CD8106E3}" destId="{F30619F1-69B9-442D-98EC-7D0FE42FB079}" srcOrd="19" destOrd="0" presId="urn:microsoft.com/office/officeart/2005/8/layout/list1"/>
    <dgm:cxn modelId="{F83307D6-EF0C-4020-9E19-5A601D2EE3FC}" type="presParOf" srcId="{0F5309B0-20BC-4201-B741-1189CD8106E3}" destId="{A72C527B-B3B9-4875-B457-3B731C59A316}" srcOrd="20" destOrd="0" presId="urn:microsoft.com/office/officeart/2005/8/layout/list1"/>
    <dgm:cxn modelId="{1245B827-D7D7-4466-AE8A-3DB6062AB112}" type="presParOf" srcId="{A72C527B-B3B9-4875-B457-3B731C59A316}" destId="{D7498FAA-0649-4D49-BFB3-CB5DB4E13A01}" srcOrd="0" destOrd="0" presId="urn:microsoft.com/office/officeart/2005/8/layout/list1"/>
    <dgm:cxn modelId="{AEF8554D-618E-47DD-BD9A-05774B5F1848}" type="presParOf" srcId="{A72C527B-B3B9-4875-B457-3B731C59A316}" destId="{4A73DE18-90C7-4D46-91DB-F3B9E14FF738}" srcOrd="1" destOrd="0" presId="urn:microsoft.com/office/officeart/2005/8/layout/list1"/>
    <dgm:cxn modelId="{75CBD452-A7DC-4E99-99FF-79A5EF0538AE}" type="presParOf" srcId="{0F5309B0-20BC-4201-B741-1189CD8106E3}" destId="{1340A916-7347-4340-BF78-659FB71ABA23}" srcOrd="21" destOrd="0" presId="urn:microsoft.com/office/officeart/2005/8/layout/list1"/>
    <dgm:cxn modelId="{D65BBA08-B4F5-45C9-A938-57F62F40182D}" type="presParOf" srcId="{0F5309B0-20BC-4201-B741-1189CD8106E3}" destId="{2F3CA779-B771-46E0-825A-C4EB8CE4458A}" srcOrd="22"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A7F74F5-ABDB-4EF7-937F-B96ED2FDC995}" type="doc">
      <dgm:prSet loTypeId="urn:microsoft.com/office/officeart/2005/8/layout/orgChart1" loCatId="hierarchy" qsTypeId="urn:microsoft.com/office/officeart/2005/8/quickstyle/3d3" qsCatId="3D" csTypeId="urn:microsoft.com/office/officeart/2005/8/colors/accent0_1" csCatId="mainScheme" phldr="1"/>
      <dgm:spPr/>
      <dgm:t>
        <a:bodyPr/>
        <a:lstStyle/>
        <a:p>
          <a:endParaRPr lang="ru-RU"/>
        </a:p>
      </dgm:t>
    </dgm:pt>
    <dgm:pt modelId="{D921AE13-4FE8-41A7-AA86-9F3FB92B0150}">
      <dgm:prSet phldrT="[Текст]" custT="1"/>
      <dgm:spPr/>
      <dgm:t>
        <a:bodyPr/>
        <a:lstStyle/>
        <a:p>
          <a:r>
            <a:rPr lang="ru-RU" sz="1200">
              <a:latin typeface="Times New Roman" panose="02020603050405020304" pitchFamily="18" charset="0"/>
              <a:cs typeface="Times New Roman" panose="02020603050405020304" pitchFamily="18" charset="0"/>
            </a:rPr>
            <a:t>Функции</a:t>
          </a:r>
        </a:p>
      </dgm:t>
    </dgm:pt>
    <dgm:pt modelId="{D39EF3C0-AB8F-4FAC-9696-4CF25E3A44E1}" type="parTrans" cxnId="{3C10A81A-6A93-4CB3-91D9-0C2A6DCEC0FA}">
      <dgm:prSet/>
      <dgm:spPr/>
      <dgm:t>
        <a:bodyPr/>
        <a:lstStyle/>
        <a:p>
          <a:endParaRPr lang="ru-RU" sz="1200">
            <a:latin typeface="Times New Roman" panose="02020603050405020304" pitchFamily="18" charset="0"/>
            <a:cs typeface="Times New Roman" panose="02020603050405020304" pitchFamily="18" charset="0"/>
          </a:endParaRPr>
        </a:p>
      </dgm:t>
    </dgm:pt>
    <dgm:pt modelId="{D8200D9A-75AB-4763-A5D8-46BEB0B600F7}" type="sibTrans" cxnId="{3C10A81A-6A93-4CB3-91D9-0C2A6DCEC0FA}">
      <dgm:prSet/>
      <dgm:spPr/>
      <dgm:t>
        <a:bodyPr/>
        <a:lstStyle/>
        <a:p>
          <a:endParaRPr lang="ru-RU" sz="1200">
            <a:latin typeface="Times New Roman" panose="02020603050405020304" pitchFamily="18" charset="0"/>
            <a:cs typeface="Times New Roman" panose="02020603050405020304" pitchFamily="18" charset="0"/>
          </a:endParaRPr>
        </a:p>
      </dgm:t>
    </dgm:pt>
    <dgm:pt modelId="{4084CB79-6D4F-4F89-BDE2-F5D0CCDA9166}" type="asst">
      <dgm:prSet phldrT="[Текст]" custT="1"/>
      <dgm:spPr/>
      <dgm:t>
        <a:bodyPr/>
        <a:lstStyle/>
        <a:p>
          <a:r>
            <a:rPr lang="ru-RU" sz="1200">
              <a:latin typeface="Times New Roman" panose="02020603050405020304" pitchFamily="18" charset="0"/>
              <a:cs typeface="Times New Roman" panose="02020603050405020304" pitchFamily="18" charset="0"/>
            </a:rPr>
            <a:t>Организация биржевых торгов</a:t>
          </a:r>
        </a:p>
      </dgm:t>
    </dgm:pt>
    <dgm:pt modelId="{ABFDD16D-CB16-4677-AB21-1FF3BBD297CE}" type="parTrans" cxnId="{6C9CC542-D954-4C33-848F-5833C371D131}">
      <dgm:prSet/>
      <dgm:spPr/>
      <dgm:t>
        <a:bodyPr/>
        <a:lstStyle/>
        <a:p>
          <a:endParaRPr lang="ru-RU" sz="1200">
            <a:latin typeface="Times New Roman" panose="02020603050405020304" pitchFamily="18" charset="0"/>
            <a:cs typeface="Times New Roman" panose="02020603050405020304" pitchFamily="18" charset="0"/>
          </a:endParaRPr>
        </a:p>
      </dgm:t>
    </dgm:pt>
    <dgm:pt modelId="{B93B57C3-57DE-4861-8000-2DEDC7805156}" type="sibTrans" cxnId="{6C9CC542-D954-4C33-848F-5833C371D131}">
      <dgm:prSet/>
      <dgm:spPr/>
      <dgm:t>
        <a:bodyPr/>
        <a:lstStyle/>
        <a:p>
          <a:endParaRPr lang="ru-RU" sz="1200">
            <a:latin typeface="Times New Roman" panose="02020603050405020304" pitchFamily="18" charset="0"/>
            <a:cs typeface="Times New Roman" panose="02020603050405020304" pitchFamily="18" charset="0"/>
          </a:endParaRPr>
        </a:p>
      </dgm:t>
    </dgm:pt>
    <dgm:pt modelId="{03F09313-3BE0-40E2-9AF0-714EA8361D34}">
      <dgm:prSet phldrT="[Текст]" custT="1"/>
      <dgm:spPr/>
      <dgm:t>
        <a:bodyPr/>
        <a:lstStyle/>
        <a:p>
          <a:r>
            <a:rPr lang="ru-RU" sz="1200">
              <a:latin typeface="Times New Roman" panose="02020603050405020304" pitchFamily="18" charset="0"/>
              <a:cs typeface="Times New Roman" panose="02020603050405020304" pitchFamily="18" charset="0"/>
            </a:rPr>
            <a:t>Котировка биржевых цен</a:t>
          </a:r>
        </a:p>
      </dgm:t>
    </dgm:pt>
    <dgm:pt modelId="{EF3C1AD1-F646-4D3F-8D3A-3C0E47C4F811}" type="parTrans" cxnId="{6E7EA2CD-A6BE-4F32-99DA-09C4AE08B7E3}">
      <dgm:prSet/>
      <dgm:spPr/>
      <dgm:t>
        <a:bodyPr/>
        <a:lstStyle/>
        <a:p>
          <a:endParaRPr lang="ru-RU" sz="1200">
            <a:latin typeface="Times New Roman" panose="02020603050405020304" pitchFamily="18" charset="0"/>
            <a:cs typeface="Times New Roman" panose="02020603050405020304" pitchFamily="18" charset="0"/>
          </a:endParaRPr>
        </a:p>
      </dgm:t>
    </dgm:pt>
    <dgm:pt modelId="{8737BDE9-697B-466C-B990-7903B6227038}" type="sibTrans" cxnId="{6E7EA2CD-A6BE-4F32-99DA-09C4AE08B7E3}">
      <dgm:prSet/>
      <dgm:spPr/>
      <dgm:t>
        <a:bodyPr/>
        <a:lstStyle/>
        <a:p>
          <a:endParaRPr lang="ru-RU" sz="1200">
            <a:latin typeface="Times New Roman" panose="02020603050405020304" pitchFamily="18" charset="0"/>
            <a:cs typeface="Times New Roman" panose="02020603050405020304" pitchFamily="18" charset="0"/>
          </a:endParaRPr>
        </a:p>
      </dgm:t>
    </dgm:pt>
    <dgm:pt modelId="{1859F25C-7481-41A2-A675-1C8A27817934}">
      <dgm:prSet phldrT="[Текст]" custT="1"/>
      <dgm:spPr/>
      <dgm:t>
        <a:bodyPr/>
        <a:lstStyle/>
        <a:p>
          <a:r>
            <a:rPr lang="ru-RU" sz="1200">
              <a:latin typeface="Times New Roman" panose="02020603050405020304" pitchFamily="18" charset="0"/>
              <a:cs typeface="Times New Roman" panose="02020603050405020304" pitchFamily="18" charset="0"/>
            </a:rPr>
            <a:t>Информационное обеспечение</a:t>
          </a:r>
        </a:p>
      </dgm:t>
    </dgm:pt>
    <dgm:pt modelId="{61691B86-5333-4D82-B9B3-2643AA2346AB}" type="parTrans" cxnId="{F19391C8-6692-4728-AC4A-7BEF442BE36D}">
      <dgm:prSet/>
      <dgm:spPr/>
      <dgm:t>
        <a:bodyPr/>
        <a:lstStyle/>
        <a:p>
          <a:endParaRPr lang="ru-RU" sz="1200">
            <a:latin typeface="Times New Roman" panose="02020603050405020304" pitchFamily="18" charset="0"/>
            <a:cs typeface="Times New Roman" panose="02020603050405020304" pitchFamily="18" charset="0"/>
          </a:endParaRPr>
        </a:p>
      </dgm:t>
    </dgm:pt>
    <dgm:pt modelId="{7ACA2B0A-BA63-4247-828D-E0A8AA4E1C60}" type="sibTrans" cxnId="{F19391C8-6692-4728-AC4A-7BEF442BE36D}">
      <dgm:prSet/>
      <dgm:spPr/>
      <dgm:t>
        <a:bodyPr/>
        <a:lstStyle/>
        <a:p>
          <a:endParaRPr lang="ru-RU" sz="1200">
            <a:latin typeface="Times New Roman" panose="02020603050405020304" pitchFamily="18" charset="0"/>
            <a:cs typeface="Times New Roman" panose="02020603050405020304" pitchFamily="18" charset="0"/>
          </a:endParaRPr>
        </a:p>
      </dgm:t>
    </dgm:pt>
    <dgm:pt modelId="{9849BC99-E2EA-4880-B1D4-B6F5FEFB2772}">
      <dgm:prSet phldrT="[Текст]" custT="1"/>
      <dgm:spPr/>
      <dgm:t>
        <a:bodyPr/>
        <a:lstStyle/>
        <a:p>
          <a:r>
            <a:rPr lang="ru-RU" sz="1200">
              <a:latin typeface="Times New Roman" panose="02020603050405020304" pitchFamily="18" charset="0"/>
              <a:cs typeface="Times New Roman" panose="02020603050405020304" pitchFamily="18" charset="0"/>
            </a:rPr>
            <a:t>Предоставление гарантий исполнения биржевых сделок</a:t>
          </a:r>
        </a:p>
      </dgm:t>
    </dgm:pt>
    <dgm:pt modelId="{C96FC4D4-EB37-4119-A6FA-58CD079B0A16}" type="parTrans" cxnId="{DE51B83B-6E7A-4961-8416-B2C82FC159CC}">
      <dgm:prSet/>
      <dgm:spPr/>
      <dgm:t>
        <a:bodyPr/>
        <a:lstStyle/>
        <a:p>
          <a:endParaRPr lang="ru-RU" sz="1200">
            <a:latin typeface="Times New Roman" panose="02020603050405020304" pitchFamily="18" charset="0"/>
            <a:cs typeface="Times New Roman" panose="02020603050405020304" pitchFamily="18" charset="0"/>
          </a:endParaRPr>
        </a:p>
      </dgm:t>
    </dgm:pt>
    <dgm:pt modelId="{8F9A45B6-4CB8-46D9-9537-245AB6BB3053}" type="sibTrans" cxnId="{DE51B83B-6E7A-4961-8416-B2C82FC159CC}">
      <dgm:prSet/>
      <dgm:spPr/>
      <dgm:t>
        <a:bodyPr/>
        <a:lstStyle/>
        <a:p>
          <a:endParaRPr lang="ru-RU" sz="1200">
            <a:latin typeface="Times New Roman" panose="02020603050405020304" pitchFamily="18" charset="0"/>
            <a:cs typeface="Times New Roman" panose="02020603050405020304" pitchFamily="18" charset="0"/>
          </a:endParaRPr>
        </a:p>
      </dgm:t>
    </dgm:pt>
    <dgm:pt modelId="{92AD1F1B-7CE1-4D39-835D-10E9A4879126}" type="asst">
      <dgm:prSet custT="1"/>
      <dgm:spPr/>
      <dgm:t>
        <a:bodyPr/>
        <a:lstStyle/>
        <a:p>
          <a:r>
            <a:rPr lang="ru-RU" sz="1200">
              <a:latin typeface="Times New Roman" panose="02020603050405020304" pitchFamily="18" charset="0"/>
              <a:cs typeface="Times New Roman" panose="02020603050405020304" pitchFamily="18" charset="0"/>
            </a:rPr>
            <a:t>Подготовка и реализация биржевых контрактов</a:t>
          </a:r>
        </a:p>
      </dgm:t>
    </dgm:pt>
    <dgm:pt modelId="{5816D487-5606-4F8C-A199-B2656C5E14A4}" type="parTrans" cxnId="{DB31DBAD-3BE0-40F5-BF97-7A476EE36348}">
      <dgm:prSet/>
      <dgm:spPr/>
      <dgm:t>
        <a:bodyPr/>
        <a:lstStyle/>
        <a:p>
          <a:endParaRPr lang="ru-RU" sz="1200">
            <a:latin typeface="Times New Roman" panose="02020603050405020304" pitchFamily="18" charset="0"/>
            <a:cs typeface="Times New Roman" panose="02020603050405020304" pitchFamily="18" charset="0"/>
          </a:endParaRPr>
        </a:p>
      </dgm:t>
    </dgm:pt>
    <dgm:pt modelId="{B8000112-03B8-4698-AEF0-3EAE59756E6A}" type="sibTrans" cxnId="{DB31DBAD-3BE0-40F5-BF97-7A476EE36348}">
      <dgm:prSet/>
      <dgm:spPr/>
      <dgm:t>
        <a:bodyPr/>
        <a:lstStyle/>
        <a:p>
          <a:endParaRPr lang="ru-RU" sz="1200">
            <a:latin typeface="Times New Roman" panose="02020603050405020304" pitchFamily="18" charset="0"/>
            <a:cs typeface="Times New Roman" panose="02020603050405020304" pitchFamily="18" charset="0"/>
          </a:endParaRPr>
        </a:p>
      </dgm:t>
    </dgm:pt>
    <dgm:pt modelId="{A1B4B1FF-BB84-4D8E-B711-89CB49F48B22}" type="pres">
      <dgm:prSet presAssocID="{4A7F74F5-ABDB-4EF7-937F-B96ED2FDC995}" presName="hierChild1" presStyleCnt="0">
        <dgm:presLayoutVars>
          <dgm:orgChart val="1"/>
          <dgm:chPref val="1"/>
          <dgm:dir/>
          <dgm:animOne val="branch"/>
          <dgm:animLvl val="lvl"/>
          <dgm:resizeHandles/>
        </dgm:presLayoutVars>
      </dgm:prSet>
      <dgm:spPr/>
      <dgm:t>
        <a:bodyPr/>
        <a:lstStyle/>
        <a:p>
          <a:endParaRPr lang="ru-RU"/>
        </a:p>
      </dgm:t>
    </dgm:pt>
    <dgm:pt modelId="{F8D2EE68-CB77-477F-84B9-2D8A7F392B48}" type="pres">
      <dgm:prSet presAssocID="{D921AE13-4FE8-41A7-AA86-9F3FB92B0150}" presName="hierRoot1" presStyleCnt="0">
        <dgm:presLayoutVars>
          <dgm:hierBranch val="init"/>
        </dgm:presLayoutVars>
      </dgm:prSet>
      <dgm:spPr/>
    </dgm:pt>
    <dgm:pt modelId="{64EAEB0B-08D8-4C20-ADC8-4412890185DE}" type="pres">
      <dgm:prSet presAssocID="{D921AE13-4FE8-41A7-AA86-9F3FB92B0150}" presName="rootComposite1" presStyleCnt="0"/>
      <dgm:spPr/>
    </dgm:pt>
    <dgm:pt modelId="{B1CA9C8E-52E7-4C58-97EA-09BF9DD88D76}" type="pres">
      <dgm:prSet presAssocID="{D921AE13-4FE8-41A7-AA86-9F3FB92B0150}" presName="rootText1" presStyleLbl="node0" presStyleIdx="0" presStyleCnt="1">
        <dgm:presLayoutVars>
          <dgm:chPref val="3"/>
        </dgm:presLayoutVars>
      </dgm:prSet>
      <dgm:spPr/>
      <dgm:t>
        <a:bodyPr/>
        <a:lstStyle/>
        <a:p>
          <a:endParaRPr lang="ru-RU"/>
        </a:p>
      </dgm:t>
    </dgm:pt>
    <dgm:pt modelId="{33EBD9C7-58A2-4735-B83E-399B7D8EAF9D}" type="pres">
      <dgm:prSet presAssocID="{D921AE13-4FE8-41A7-AA86-9F3FB92B0150}" presName="rootConnector1" presStyleLbl="node1" presStyleIdx="0" presStyleCnt="0"/>
      <dgm:spPr/>
      <dgm:t>
        <a:bodyPr/>
        <a:lstStyle/>
        <a:p>
          <a:endParaRPr lang="ru-RU"/>
        </a:p>
      </dgm:t>
    </dgm:pt>
    <dgm:pt modelId="{D8D9E47A-870B-49CA-8D80-395C96D0F755}" type="pres">
      <dgm:prSet presAssocID="{D921AE13-4FE8-41A7-AA86-9F3FB92B0150}" presName="hierChild2" presStyleCnt="0"/>
      <dgm:spPr/>
    </dgm:pt>
    <dgm:pt modelId="{173510A0-CB10-419B-916D-A0AFFD36E9A8}" type="pres">
      <dgm:prSet presAssocID="{EF3C1AD1-F646-4D3F-8D3A-3C0E47C4F811}" presName="Name37" presStyleLbl="parChTrans1D2" presStyleIdx="0" presStyleCnt="5"/>
      <dgm:spPr/>
      <dgm:t>
        <a:bodyPr/>
        <a:lstStyle/>
        <a:p>
          <a:endParaRPr lang="ru-RU"/>
        </a:p>
      </dgm:t>
    </dgm:pt>
    <dgm:pt modelId="{74B482B7-8E9A-4873-A06E-82A478DF8694}" type="pres">
      <dgm:prSet presAssocID="{03F09313-3BE0-40E2-9AF0-714EA8361D34}" presName="hierRoot2" presStyleCnt="0">
        <dgm:presLayoutVars>
          <dgm:hierBranch val="init"/>
        </dgm:presLayoutVars>
      </dgm:prSet>
      <dgm:spPr/>
    </dgm:pt>
    <dgm:pt modelId="{75DED0E2-2252-462A-8ED8-91E495C3314C}" type="pres">
      <dgm:prSet presAssocID="{03F09313-3BE0-40E2-9AF0-714EA8361D34}" presName="rootComposite" presStyleCnt="0"/>
      <dgm:spPr/>
    </dgm:pt>
    <dgm:pt modelId="{03ED773F-9715-467C-886D-1C5B2D1EA8FE}" type="pres">
      <dgm:prSet presAssocID="{03F09313-3BE0-40E2-9AF0-714EA8361D34}" presName="rootText" presStyleLbl="node2" presStyleIdx="0" presStyleCnt="3">
        <dgm:presLayoutVars>
          <dgm:chPref val="3"/>
        </dgm:presLayoutVars>
      </dgm:prSet>
      <dgm:spPr/>
      <dgm:t>
        <a:bodyPr/>
        <a:lstStyle/>
        <a:p>
          <a:endParaRPr lang="ru-RU"/>
        </a:p>
      </dgm:t>
    </dgm:pt>
    <dgm:pt modelId="{4F898E18-4808-48DD-B2C4-49FF1207C7C7}" type="pres">
      <dgm:prSet presAssocID="{03F09313-3BE0-40E2-9AF0-714EA8361D34}" presName="rootConnector" presStyleLbl="node2" presStyleIdx="0" presStyleCnt="3"/>
      <dgm:spPr/>
      <dgm:t>
        <a:bodyPr/>
        <a:lstStyle/>
        <a:p>
          <a:endParaRPr lang="ru-RU"/>
        </a:p>
      </dgm:t>
    </dgm:pt>
    <dgm:pt modelId="{D5A5FDA0-6409-4917-A6BB-EC399EECD633}" type="pres">
      <dgm:prSet presAssocID="{03F09313-3BE0-40E2-9AF0-714EA8361D34}" presName="hierChild4" presStyleCnt="0"/>
      <dgm:spPr/>
    </dgm:pt>
    <dgm:pt modelId="{92C2F000-D86C-42C3-9DD6-286A7E3BAA29}" type="pres">
      <dgm:prSet presAssocID="{03F09313-3BE0-40E2-9AF0-714EA8361D34}" presName="hierChild5" presStyleCnt="0"/>
      <dgm:spPr/>
    </dgm:pt>
    <dgm:pt modelId="{283E5186-0A89-407A-84D2-34CE5543C612}" type="pres">
      <dgm:prSet presAssocID="{61691B86-5333-4D82-B9B3-2643AA2346AB}" presName="Name37" presStyleLbl="parChTrans1D2" presStyleIdx="1" presStyleCnt="5"/>
      <dgm:spPr/>
      <dgm:t>
        <a:bodyPr/>
        <a:lstStyle/>
        <a:p>
          <a:endParaRPr lang="ru-RU"/>
        </a:p>
      </dgm:t>
    </dgm:pt>
    <dgm:pt modelId="{F11155A6-D4C8-4633-8695-AF5E5DC41D82}" type="pres">
      <dgm:prSet presAssocID="{1859F25C-7481-41A2-A675-1C8A27817934}" presName="hierRoot2" presStyleCnt="0">
        <dgm:presLayoutVars>
          <dgm:hierBranch val="init"/>
        </dgm:presLayoutVars>
      </dgm:prSet>
      <dgm:spPr/>
    </dgm:pt>
    <dgm:pt modelId="{1D800E1B-3B7C-462E-BFE7-21CE516CE9C2}" type="pres">
      <dgm:prSet presAssocID="{1859F25C-7481-41A2-A675-1C8A27817934}" presName="rootComposite" presStyleCnt="0"/>
      <dgm:spPr/>
    </dgm:pt>
    <dgm:pt modelId="{B7AE9227-9F39-4AA4-9D2D-6CC666CEF61B}" type="pres">
      <dgm:prSet presAssocID="{1859F25C-7481-41A2-A675-1C8A27817934}" presName="rootText" presStyleLbl="node2" presStyleIdx="1" presStyleCnt="3">
        <dgm:presLayoutVars>
          <dgm:chPref val="3"/>
        </dgm:presLayoutVars>
      </dgm:prSet>
      <dgm:spPr/>
      <dgm:t>
        <a:bodyPr/>
        <a:lstStyle/>
        <a:p>
          <a:endParaRPr lang="ru-RU"/>
        </a:p>
      </dgm:t>
    </dgm:pt>
    <dgm:pt modelId="{F0A2E399-A158-4273-AE40-DC1EB3C3E5CA}" type="pres">
      <dgm:prSet presAssocID="{1859F25C-7481-41A2-A675-1C8A27817934}" presName="rootConnector" presStyleLbl="node2" presStyleIdx="1" presStyleCnt="3"/>
      <dgm:spPr/>
      <dgm:t>
        <a:bodyPr/>
        <a:lstStyle/>
        <a:p>
          <a:endParaRPr lang="ru-RU"/>
        </a:p>
      </dgm:t>
    </dgm:pt>
    <dgm:pt modelId="{EFF7BBF6-8735-4FE5-95BC-5AE512170EC1}" type="pres">
      <dgm:prSet presAssocID="{1859F25C-7481-41A2-A675-1C8A27817934}" presName="hierChild4" presStyleCnt="0"/>
      <dgm:spPr/>
    </dgm:pt>
    <dgm:pt modelId="{612294FD-0EFE-4655-8768-9E139CA07BF1}" type="pres">
      <dgm:prSet presAssocID="{1859F25C-7481-41A2-A675-1C8A27817934}" presName="hierChild5" presStyleCnt="0"/>
      <dgm:spPr/>
    </dgm:pt>
    <dgm:pt modelId="{4B102A58-F1D7-469E-B7F6-7DA5860DCBDA}" type="pres">
      <dgm:prSet presAssocID="{C96FC4D4-EB37-4119-A6FA-58CD079B0A16}" presName="Name37" presStyleLbl="parChTrans1D2" presStyleIdx="2" presStyleCnt="5"/>
      <dgm:spPr/>
      <dgm:t>
        <a:bodyPr/>
        <a:lstStyle/>
        <a:p>
          <a:endParaRPr lang="ru-RU"/>
        </a:p>
      </dgm:t>
    </dgm:pt>
    <dgm:pt modelId="{4FFEDC87-BF34-48B9-81CF-487767C6AC32}" type="pres">
      <dgm:prSet presAssocID="{9849BC99-E2EA-4880-B1D4-B6F5FEFB2772}" presName="hierRoot2" presStyleCnt="0">
        <dgm:presLayoutVars>
          <dgm:hierBranch val="init"/>
        </dgm:presLayoutVars>
      </dgm:prSet>
      <dgm:spPr/>
    </dgm:pt>
    <dgm:pt modelId="{5860B551-BC6E-4D9B-A357-7D33C50196AB}" type="pres">
      <dgm:prSet presAssocID="{9849BC99-E2EA-4880-B1D4-B6F5FEFB2772}" presName="rootComposite" presStyleCnt="0"/>
      <dgm:spPr/>
    </dgm:pt>
    <dgm:pt modelId="{06752F48-876B-41FD-B1F9-D00F4B9CE423}" type="pres">
      <dgm:prSet presAssocID="{9849BC99-E2EA-4880-B1D4-B6F5FEFB2772}" presName="rootText" presStyleLbl="node2" presStyleIdx="2" presStyleCnt="3">
        <dgm:presLayoutVars>
          <dgm:chPref val="3"/>
        </dgm:presLayoutVars>
      </dgm:prSet>
      <dgm:spPr/>
      <dgm:t>
        <a:bodyPr/>
        <a:lstStyle/>
        <a:p>
          <a:endParaRPr lang="ru-RU"/>
        </a:p>
      </dgm:t>
    </dgm:pt>
    <dgm:pt modelId="{37B5A87B-DF79-425C-9F80-9AA667051D69}" type="pres">
      <dgm:prSet presAssocID="{9849BC99-E2EA-4880-B1D4-B6F5FEFB2772}" presName="rootConnector" presStyleLbl="node2" presStyleIdx="2" presStyleCnt="3"/>
      <dgm:spPr/>
      <dgm:t>
        <a:bodyPr/>
        <a:lstStyle/>
        <a:p>
          <a:endParaRPr lang="ru-RU"/>
        </a:p>
      </dgm:t>
    </dgm:pt>
    <dgm:pt modelId="{5D58FB99-346B-4B58-AD99-DA23B63319AE}" type="pres">
      <dgm:prSet presAssocID="{9849BC99-E2EA-4880-B1D4-B6F5FEFB2772}" presName="hierChild4" presStyleCnt="0"/>
      <dgm:spPr/>
    </dgm:pt>
    <dgm:pt modelId="{D8640B0E-7537-49DC-A659-00D45AA5973D}" type="pres">
      <dgm:prSet presAssocID="{9849BC99-E2EA-4880-B1D4-B6F5FEFB2772}" presName="hierChild5" presStyleCnt="0"/>
      <dgm:spPr/>
    </dgm:pt>
    <dgm:pt modelId="{8DFD9025-FFEE-40CF-A33A-79019A3964F6}" type="pres">
      <dgm:prSet presAssocID="{D921AE13-4FE8-41A7-AA86-9F3FB92B0150}" presName="hierChild3" presStyleCnt="0"/>
      <dgm:spPr/>
    </dgm:pt>
    <dgm:pt modelId="{C2255FAF-06D1-4CC7-B1D4-5971A3603026}" type="pres">
      <dgm:prSet presAssocID="{ABFDD16D-CB16-4677-AB21-1FF3BBD297CE}" presName="Name111" presStyleLbl="parChTrans1D2" presStyleIdx="3" presStyleCnt="5"/>
      <dgm:spPr/>
      <dgm:t>
        <a:bodyPr/>
        <a:lstStyle/>
        <a:p>
          <a:endParaRPr lang="ru-RU"/>
        </a:p>
      </dgm:t>
    </dgm:pt>
    <dgm:pt modelId="{DACFF3CE-0BFE-4F2B-887B-A118A97F797F}" type="pres">
      <dgm:prSet presAssocID="{4084CB79-6D4F-4F89-BDE2-F5D0CCDA9166}" presName="hierRoot3" presStyleCnt="0">
        <dgm:presLayoutVars>
          <dgm:hierBranch val="init"/>
        </dgm:presLayoutVars>
      </dgm:prSet>
      <dgm:spPr/>
    </dgm:pt>
    <dgm:pt modelId="{7A098A85-3705-4940-996F-2EAEBD8F564B}" type="pres">
      <dgm:prSet presAssocID="{4084CB79-6D4F-4F89-BDE2-F5D0CCDA9166}" presName="rootComposite3" presStyleCnt="0"/>
      <dgm:spPr/>
    </dgm:pt>
    <dgm:pt modelId="{8EF08F8B-CE47-4D50-BEC4-AEC0D4034FCF}" type="pres">
      <dgm:prSet presAssocID="{4084CB79-6D4F-4F89-BDE2-F5D0CCDA9166}" presName="rootText3" presStyleLbl="asst1" presStyleIdx="0" presStyleCnt="2">
        <dgm:presLayoutVars>
          <dgm:chPref val="3"/>
        </dgm:presLayoutVars>
      </dgm:prSet>
      <dgm:spPr/>
      <dgm:t>
        <a:bodyPr/>
        <a:lstStyle/>
        <a:p>
          <a:endParaRPr lang="ru-RU"/>
        </a:p>
      </dgm:t>
    </dgm:pt>
    <dgm:pt modelId="{8B91A959-ACAA-4D0C-BAD1-A2B07A0C7CCB}" type="pres">
      <dgm:prSet presAssocID="{4084CB79-6D4F-4F89-BDE2-F5D0CCDA9166}" presName="rootConnector3" presStyleLbl="asst1" presStyleIdx="0" presStyleCnt="2"/>
      <dgm:spPr/>
      <dgm:t>
        <a:bodyPr/>
        <a:lstStyle/>
        <a:p>
          <a:endParaRPr lang="ru-RU"/>
        </a:p>
      </dgm:t>
    </dgm:pt>
    <dgm:pt modelId="{AD62EFB6-32BC-4AA3-AFF3-93D8BF9E90DD}" type="pres">
      <dgm:prSet presAssocID="{4084CB79-6D4F-4F89-BDE2-F5D0CCDA9166}" presName="hierChild6" presStyleCnt="0"/>
      <dgm:spPr/>
    </dgm:pt>
    <dgm:pt modelId="{06C91CA1-0A47-4616-B8AB-9957DE267AD5}" type="pres">
      <dgm:prSet presAssocID="{4084CB79-6D4F-4F89-BDE2-F5D0CCDA9166}" presName="hierChild7" presStyleCnt="0"/>
      <dgm:spPr/>
    </dgm:pt>
    <dgm:pt modelId="{8271E013-B5BA-49ED-8FDA-F0DC118EF9B3}" type="pres">
      <dgm:prSet presAssocID="{5816D487-5606-4F8C-A199-B2656C5E14A4}" presName="Name111" presStyleLbl="parChTrans1D2" presStyleIdx="4" presStyleCnt="5"/>
      <dgm:spPr/>
      <dgm:t>
        <a:bodyPr/>
        <a:lstStyle/>
        <a:p>
          <a:endParaRPr lang="ru-RU"/>
        </a:p>
      </dgm:t>
    </dgm:pt>
    <dgm:pt modelId="{9F785F19-837F-492D-9B88-239A648F7AA4}" type="pres">
      <dgm:prSet presAssocID="{92AD1F1B-7CE1-4D39-835D-10E9A4879126}" presName="hierRoot3" presStyleCnt="0">
        <dgm:presLayoutVars>
          <dgm:hierBranch val="init"/>
        </dgm:presLayoutVars>
      </dgm:prSet>
      <dgm:spPr/>
    </dgm:pt>
    <dgm:pt modelId="{78EA30ED-D46D-41D6-9478-91CD3642ABB7}" type="pres">
      <dgm:prSet presAssocID="{92AD1F1B-7CE1-4D39-835D-10E9A4879126}" presName="rootComposite3" presStyleCnt="0"/>
      <dgm:spPr/>
    </dgm:pt>
    <dgm:pt modelId="{F196AD1B-3EE6-4B05-BD35-99C25571006B}" type="pres">
      <dgm:prSet presAssocID="{92AD1F1B-7CE1-4D39-835D-10E9A4879126}" presName="rootText3" presStyleLbl="asst1" presStyleIdx="1" presStyleCnt="2">
        <dgm:presLayoutVars>
          <dgm:chPref val="3"/>
        </dgm:presLayoutVars>
      </dgm:prSet>
      <dgm:spPr/>
      <dgm:t>
        <a:bodyPr/>
        <a:lstStyle/>
        <a:p>
          <a:endParaRPr lang="ru-RU"/>
        </a:p>
      </dgm:t>
    </dgm:pt>
    <dgm:pt modelId="{04258C1C-911B-4B04-BAF8-61E2E67C875D}" type="pres">
      <dgm:prSet presAssocID="{92AD1F1B-7CE1-4D39-835D-10E9A4879126}" presName="rootConnector3" presStyleLbl="asst1" presStyleIdx="1" presStyleCnt="2"/>
      <dgm:spPr/>
      <dgm:t>
        <a:bodyPr/>
        <a:lstStyle/>
        <a:p>
          <a:endParaRPr lang="ru-RU"/>
        </a:p>
      </dgm:t>
    </dgm:pt>
    <dgm:pt modelId="{B83D1AE9-4249-4B44-AD7D-F5D554A57AC6}" type="pres">
      <dgm:prSet presAssocID="{92AD1F1B-7CE1-4D39-835D-10E9A4879126}" presName="hierChild6" presStyleCnt="0"/>
      <dgm:spPr/>
    </dgm:pt>
    <dgm:pt modelId="{C2FD683E-28E0-4207-A6B5-544C12ED5327}" type="pres">
      <dgm:prSet presAssocID="{92AD1F1B-7CE1-4D39-835D-10E9A4879126}" presName="hierChild7" presStyleCnt="0"/>
      <dgm:spPr/>
    </dgm:pt>
  </dgm:ptLst>
  <dgm:cxnLst>
    <dgm:cxn modelId="{DE51B83B-6E7A-4961-8416-B2C82FC159CC}" srcId="{D921AE13-4FE8-41A7-AA86-9F3FB92B0150}" destId="{9849BC99-E2EA-4880-B1D4-B6F5FEFB2772}" srcOrd="3" destOrd="0" parTransId="{C96FC4D4-EB37-4119-A6FA-58CD079B0A16}" sibTransId="{8F9A45B6-4CB8-46D9-9537-245AB6BB3053}"/>
    <dgm:cxn modelId="{DB31DBAD-3BE0-40F5-BF97-7A476EE36348}" srcId="{D921AE13-4FE8-41A7-AA86-9F3FB92B0150}" destId="{92AD1F1B-7CE1-4D39-835D-10E9A4879126}" srcOrd="4" destOrd="0" parTransId="{5816D487-5606-4F8C-A199-B2656C5E14A4}" sibTransId="{B8000112-03B8-4698-AEF0-3EAE59756E6A}"/>
    <dgm:cxn modelId="{6C9CC542-D954-4C33-848F-5833C371D131}" srcId="{D921AE13-4FE8-41A7-AA86-9F3FB92B0150}" destId="{4084CB79-6D4F-4F89-BDE2-F5D0CCDA9166}" srcOrd="0" destOrd="0" parTransId="{ABFDD16D-CB16-4677-AB21-1FF3BBD297CE}" sibTransId="{B93B57C3-57DE-4861-8000-2DEDC7805156}"/>
    <dgm:cxn modelId="{B1602B1C-DCA3-40D2-A281-0154400A84AF}" type="presOf" srcId="{61691B86-5333-4D82-B9B3-2643AA2346AB}" destId="{283E5186-0A89-407A-84D2-34CE5543C612}" srcOrd="0" destOrd="0" presId="urn:microsoft.com/office/officeart/2005/8/layout/orgChart1"/>
    <dgm:cxn modelId="{6E7EA2CD-A6BE-4F32-99DA-09C4AE08B7E3}" srcId="{D921AE13-4FE8-41A7-AA86-9F3FB92B0150}" destId="{03F09313-3BE0-40E2-9AF0-714EA8361D34}" srcOrd="1" destOrd="0" parTransId="{EF3C1AD1-F646-4D3F-8D3A-3C0E47C4F811}" sibTransId="{8737BDE9-697B-466C-B990-7903B6227038}"/>
    <dgm:cxn modelId="{DC9AA2CB-575D-4D3E-BC81-05B1DD10D19B}" type="presOf" srcId="{1859F25C-7481-41A2-A675-1C8A27817934}" destId="{B7AE9227-9F39-4AA4-9D2D-6CC666CEF61B}" srcOrd="0" destOrd="0" presId="urn:microsoft.com/office/officeart/2005/8/layout/orgChart1"/>
    <dgm:cxn modelId="{C73468F7-0A13-4867-B08A-086AC58D729B}" type="presOf" srcId="{03F09313-3BE0-40E2-9AF0-714EA8361D34}" destId="{03ED773F-9715-467C-886D-1C5B2D1EA8FE}" srcOrd="0" destOrd="0" presId="urn:microsoft.com/office/officeart/2005/8/layout/orgChart1"/>
    <dgm:cxn modelId="{05D96B13-0C1E-4FD1-8AEE-F010E093EBF8}" type="presOf" srcId="{1859F25C-7481-41A2-A675-1C8A27817934}" destId="{F0A2E399-A158-4273-AE40-DC1EB3C3E5CA}" srcOrd="1" destOrd="0" presId="urn:microsoft.com/office/officeart/2005/8/layout/orgChart1"/>
    <dgm:cxn modelId="{E9DA2710-46D0-4691-8085-E5EF0C0E5AF1}" type="presOf" srcId="{D921AE13-4FE8-41A7-AA86-9F3FB92B0150}" destId="{33EBD9C7-58A2-4735-B83E-399B7D8EAF9D}" srcOrd="1" destOrd="0" presId="urn:microsoft.com/office/officeart/2005/8/layout/orgChart1"/>
    <dgm:cxn modelId="{1C79D18A-8480-4CF4-91BC-2652F585E308}" type="presOf" srcId="{4084CB79-6D4F-4F89-BDE2-F5D0CCDA9166}" destId="{8EF08F8B-CE47-4D50-BEC4-AEC0D4034FCF}" srcOrd="0" destOrd="0" presId="urn:microsoft.com/office/officeart/2005/8/layout/orgChart1"/>
    <dgm:cxn modelId="{70B3C00C-58A0-4EE2-A01A-B0D43A0B15D9}" type="presOf" srcId="{92AD1F1B-7CE1-4D39-835D-10E9A4879126}" destId="{04258C1C-911B-4B04-BAF8-61E2E67C875D}" srcOrd="1" destOrd="0" presId="urn:microsoft.com/office/officeart/2005/8/layout/orgChart1"/>
    <dgm:cxn modelId="{CFFC513C-86D2-4AD1-86BF-A428968F632E}" type="presOf" srcId="{ABFDD16D-CB16-4677-AB21-1FF3BBD297CE}" destId="{C2255FAF-06D1-4CC7-B1D4-5971A3603026}" srcOrd="0" destOrd="0" presId="urn:microsoft.com/office/officeart/2005/8/layout/orgChart1"/>
    <dgm:cxn modelId="{FEF6E242-EA33-48C6-9243-054C8742E7A9}" type="presOf" srcId="{9849BC99-E2EA-4880-B1D4-B6F5FEFB2772}" destId="{06752F48-876B-41FD-B1F9-D00F4B9CE423}" srcOrd="0" destOrd="0" presId="urn:microsoft.com/office/officeart/2005/8/layout/orgChart1"/>
    <dgm:cxn modelId="{40C7346B-7CE1-4A0C-B9E5-1BD0BC68F378}" type="presOf" srcId="{9849BC99-E2EA-4880-B1D4-B6F5FEFB2772}" destId="{37B5A87B-DF79-425C-9F80-9AA667051D69}" srcOrd="1" destOrd="0" presId="urn:microsoft.com/office/officeart/2005/8/layout/orgChart1"/>
    <dgm:cxn modelId="{72718EC7-2335-4946-9146-3F00E760E45C}" type="presOf" srcId="{03F09313-3BE0-40E2-9AF0-714EA8361D34}" destId="{4F898E18-4808-48DD-B2C4-49FF1207C7C7}" srcOrd="1" destOrd="0" presId="urn:microsoft.com/office/officeart/2005/8/layout/orgChart1"/>
    <dgm:cxn modelId="{F19391C8-6692-4728-AC4A-7BEF442BE36D}" srcId="{D921AE13-4FE8-41A7-AA86-9F3FB92B0150}" destId="{1859F25C-7481-41A2-A675-1C8A27817934}" srcOrd="2" destOrd="0" parTransId="{61691B86-5333-4D82-B9B3-2643AA2346AB}" sibTransId="{7ACA2B0A-BA63-4247-828D-E0A8AA4E1C60}"/>
    <dgm:cxn modelId="{016E5770-77C4-434A-8FF5-7F850DCBAD7F}" type="presOf" srcId="{5816D487-5606-4F8C-A199-B2656C5E14A4}" destId="{8271E013-B5BA-49ED-8FDA-F0DC118EF9B3}" srcOrd="0" destOrd="0" presId="urn:microsoft.com/office/officeart/2005/8/layout/orgChart1"/>
    <dgm:cxn modelId="{EAA1D38E-4FF5-4BB1-B691-523A19D43316}" type="presOf" srcId="{EF3C1AD1-F646-4D3F-8D3A-3C0E47C4F811}" destId="{173510A0-CB10-419B-916D-A0AFFD36E9A8}" srcOrd="0" destOrd="0" presId="urn:microsoft.com/office/officeart/2005/8/layout/orgChart1"/>
    <dgm:cxn modelId="{C1BA3318-FB0D-4B4D-8A36-468B80A5BC3C}" type="presOf" srcId="{4084CB79-6D4F-4F89-BDE2-F5D0CCDA9166}" destId="{8B91A959-ACAA-4D0C-BAD1-A2B07A0C7CCB}" srcOrd="1" destOrd="0" presId="urn:microsoft.com/office/officeart/2005/8/layout/orgChart1"/>
    <dgm:cxn modelId="{3C10A81A-6A93-4CB3-91D9-0C2A6DCEC0FA}" srcId="{4A7F74F5-ABDB-4EF7-937F-B96ED2FDC995}" destId="{D921AE13-4FE8-41A7-AA86-9F3FB92B0150}" srcOrd="0" destOrd="0" parTransId="{D39EF3C0-AB8F-4FAC-9696-4CF25E3A44E1}" sibTransId="{D8200D9A-75AB-4763-A5D8-46BEB0B600F7}"/>
    <dgm:cxn modelId="{C2BEC42A-7C6E-4E38-BC4D-204F6DD97DBD}" type="presOf" srcId="{C96FC4D4-EB37-4119-A6FA-58CD079B0A16}" destId="{4B102A58-F1D7-469E-B7F6-7DA5860DCBDA}" srcOrd="0" destOrd="0" presId="urn:microsoft.com/office/officeart/2005/8/layout/orgChart1"/>
    <dgm:cxn modelId="{870DF077-235E-43DB-B393-C0F548B64E18}" type="presOf" srcId="{92AD1F1B-7CE1-4D39-835D-10E9A4879126}" destId="{F196AD1B-3EE6-4B05-BD35-99C25571006B}" srcOrd="0" destOrd="0" presId="urn:microsoft.com/office/officeart/2005/8/layout/orgChart1"/>
    <dgm:cxn modelId="{FC919FB9-96FE-4E1A-B39C-7C5594AEDFC3}" type="presOf" srcId="{4A7F74F5-ABDB-4EF7-937F-B96ED2FDC995}" destId="{A1B4B1FF-BB84-4D8E-B711-89CB49F48B22}" srcOrd="0" destOrd="0" presId="urn:microsoft.com/office/officeart/2005/8/layout/orgChart1"/>
    <dgm:cxn modelId="{8F1DF834-FE39-4E7C-99C9-6BDD5EEA3001}" type="presOf" srcId="{D921AE13-4FE8-41A7-AA86-9F3FB92B0150}" destId="{B1CA9C8E-52E7-4C58-97EA-09BF9DD88D76}" srcOrd="0" destOrd="0" presId="urn:microsoft.com/office/officeart/2005/8/layout/orgChart1"/>
    <dgm:cxn modelId="{D3EC14DE-460F-4EF6-93D1-4E46DD12F69E}" type="presParOf" srcId="{A1B4B1FF-BB84-4D8E-B711-89CB49F48B22}" destId="{F8D2EE68-CB77-477F-84B9-2D8A7F392B48}" srcOrd="0" destOrd="0" presId="urn:microsoft.com/office/officeart/2005/8/layout/orgChart1"/>
    <dgm:cxn modelId="{732EA5ED-9EC9-4A82-B8FA-30F49D64519E}" type="presParOf" srcId="{F8D2EE68-CB77-477F-84B9-2D8A7F392B48}" destId="{64EAEB0B-08D8-4C20-ADC8-4412890185DE}" srcOrd="0" destOrd="0" presId="urn:microsoft.com/office/officeart/2005/8/layout/orgChart1"/>
    <dgm:cxn modelId="{C4F0CED9-DE52-40FE-971E-E34909BE08DD}" type="presParOf" srcId="{64EAEB0B-08D8-4C20-ADC8-4412890185DE}" destId="{B1CA9C8E-52E7-4C58-97EA-09BF9DD88D76}" srcOrd="0" destOrd="0" presId="urn:microsoft.com/office/officeart/2005/8/layout/orgChart1"/>
    <dgm:cxn modelId="{FC8A588A-1B82-4485-BD01-AC98A3D41AC0}" type="presParOf" srcId="{64EAEB0B-08D8-4C20-ADC8-4412890185DE}" destId="{33EBD9C7-58A2-4735-B83E-399B7D8EAF9D}" srcOrd="1" destOrd="0" presId="urn:microsoft.com/office/officeart/2005/8/layout/orgChart1"/>
    <dgm:cxn modelId="{40F18D87-EB63-4780-AD68-5A40B2CDB2E0}" type="presParOf" srcId="{F8D2EE68-CB77-477F-84B9-2D8A7F392B48}" destId="{D8D9E47A-870B-49CA-8D80-395C96D0F755}" srcOrd="1" destOrd="0" presId="urn:microsoft.com/office/officeart/2005/8/layout/orgChart1"/>
    <dgm:cxn modelId="{558B580F-64E6-4C2F-B4BB-AD3888FEDF7F}" type="presParOf" srcId="{D8D9E47A-870B-49CA-8D80-395C96D0F755}" destId="{173510A0-CB10-419B-916D-A0AFFD36E9A8}" srcOrd="0" destOrd="0" presId="urn:microsoft.com/office/officeart/2005/8/layout/orgChart1"/>
    <dgm:cxn modelId="{87A849FC-25F0-4740-8565-0D1A1A852262}" type="presParOf" srcId="{D8D9E47A-870B-49CA-8D80-395C96D0F755}" destId="{74B482B7-8E9A-4873-A06E-82A478DF8694}" srcOrd="1" destOrd="0" presId="urn:microsoft.com/office/officeart/2005/8/layout/orgChart1"/>
    <dgm:cxn modelId="{9FB46257-3668-4393-9CDF-4BC86C47E368}" type="presParOf" srcId="{74B482B7-8E9A-4873-A06E-82A478DF8694}" destId="{75DED0E2-2252-462A-8ED8-91E495C3314C}" srcOrd="0" destOrd="0" presId="urn:microsoft.com/office/officeart/2005/8/layout/orgChart1"/>
    <dgm:cxn modelId="{D6B6A1B2-8E05-4B4C-8A88-BECE1A6459E6}" type="presParOf" srcId="{75DED0E2-2252-462A-8ED8-91E495C3314C}" destId="{03ED773F-9715-467C-886D-1C5B2D1EA8FE}" srcOrd="0" destOrd="0" presId="urn:microsoft.com/office/officeart/2005/8/layout/orgChart1"/>
    <dgm:cxn modelId="{710DC9D1-E0B3-4E5D-8B6D-BE6A68E9F4FE}" type="presParOf" srcId="{75DED0E2-2252-462A-8ED8-91E495C3314C}" destId="{4F898E18-4808-48DD-B2C4-49FF1207C7C7}" srcOrd="1" destOrd="0" presId="urn:microsoft.com/office/officeart/2005/8/layout/orgChart1"/>
    <dgm:cxn modelId="{F23125F2-8535-4664-B795-FCB046164F69}" type="presParOf" srcId="{74B482B7-8E9A-4873-A06E-82A478DF8694}" destId="{D5A5FDA0-6409-4917-A6BB-EC399EECD633}" srcOrd="1" destOrd="0" presId="urn:microsoft.com/office/officeart/2005/8/layout/orgChart1"/>
    <dgm:cxn modelId="{DFEF65E5-A55F-4DDB-8BCE-F99D1B36882B}" type="presParOf" srcId="{74B482B7-8E9A-4873-A06E-82A478DF8694}" destId="{92C2F000-D86C-42C3-9DD6-286A7E3BAA29}" srcOrd="2" destOrd="0" presId="urn:microsoft.com/office/officeart/2005/8/layout/orgChart1"/>
    <dgm:cxn modelId="{541AFC98-16B9-49FF-8093-2E85DFBE80AD}" type="presParOf" srcId="{D8D9E47A-870B-49CA-8D80-395C96D0F755}" destId="{283E5186-0A89-407A-84D2-34CE5543C612}" srcOrd="2" destOrd="0" presId="urn:microsoft.com/office/officeart/2005/8/layout/orgChart1"/>
    <dgm:cxn modelId="{5A3822F2-E8E9-4F14-8DA7-5EF2CA52FC85}" type="presParOf" srcId="{D8D9E47A-870B-49CA-8D80-395C96D0F755}" destId="{F11155A6-D4C8-4633-8695-AF5E5DC41D82}" srcOrd="3" destOrd="0" presId="urn:microsoft.com/office/officeart/2005/8/layout/orgChart1"/>
    <dgm:cxn modelId="{0967552C-1AAE-4AB4-B794-9A6845345076}" type="presParOf" srcId="{F11155A6-D4C8-4633-8695-AF5E5DC41D82}" destId="{1D800E1B-3B7C-462E-BFE7-21CE516CE9C2}" srcOrd="0" destOrd="0" presId="urn:microsoft.com/office/officeart/2005/8/layout/orgChart1"/>
    <dgm:cxn modelId="{73EA9228-0820-489D-8133-A3566BCC55A8}" type="presParOf" srcId="{1D800E1B-3B7C-462E-BFE7-21CE516CE9C2}" destId="{B7AE9227-9F39-4AA4-9D2D-6CC666CEF61B}" srcOrd="0" destOrd="0" presId="urn:microsoft.com/office/officeart/2005/8/layout/orgChart1"/>
    <dgm:cxn modelId="{5CFA2F0A-C60B-4DAF-B51A-9534736AC160}" type="presParOf" srcId="{1D800E1B-3B7C-462E-BFE7-21CE516CE9C2}" destId="{F0A2E399-A158-4273-AE40-DC1EB3C3E5CA}" srcOrd="1" destOrd="0" presId="urn:microsoft.com/office/officeart/2005/8/layout/orgChart1"/>
    <dgm:cxn modelId="{C65FA0EC-A531-43EE-B3B1-8592231FD616}" type="presParOf" srcId="{F11155A6-D4C8-4633-8695-AF5E5DC41D82}" destId="{EFF7BBF6-8735-4FE5-95BC-5AE512170EC1}" srcOrd="1" destOrd="0" presId="urn:microsoft.com/office/officeart/2005/8/layout/orgChart1"/>
    <dgm:cxn modelId="{7E0B5D6F-98A5-4330-9EC9-6E65BDF39701}" type="presParOf" srcId="{F11155A6-D4C8-4633-8695-AF5E5DC41D82}" destId="{612294FD-0EFE-4655-8768-9E139CA07BF1}" srcOrd="2" destOrd="0" presId="urn:microsoft.com/office/officeart/2005/8/layout/orgChart1"/>
    <dgm:cxn modelId="{E69BFDCE-55F6-4490-9929-6EF343F40704}" type="presParOf" srcId="{D8D9E47A-870B-49CA-8D80-395C96D0F755}" destId="{4B102A58-F1D7-469E-B7F6-7DA5860DCBDA}" srcOrd="4" destOrd="0" presId="urn:microsoft.com/office/officeart/2005/8/layout/orgChart1"/>
    <dgm:cxn modelId="{4BB66CED-9107-45C3-A3AB-D20B95150D4B}" type="presParOf" srcId="{D8D9E47A-870B-49CA-8D80-395C96D0F755}" destId="{4FFEDC87-BF34-48B9-81CF-487767C6AC32}" srcOrd="5" destOrd="0" presId="urn:microsoft.com/office/officeart/2005/8/layout/orgChart1"/>
    <dgm:cxn modelId="{8711E943-A77C-4D0B-B1A6-B1AB7853F303}" type="presParOf" srcId="{4FFEDC87-BF34-48B9-81CF-487767C6AC32}" destId="{5860B551-BC6E-4D9B-A357-7D33C50196AB}" srcOrd="0" destOrd="0" presId="urn:microsoft.com/office/officeart/2005/8/layout/orgChart1"/>
    <dgm:cxn modelId="{EED004E6-C054-43E7-8326-6A9AFFE4F49F}" type="presParOf" srcId="{5860B551-BC6E-4D9B-A357-7D33C50196AB}" destId="{06752F48-876B-41FD-B1F9-D00F4B9CE423}" srcOrd="0" destOrd="0" presId="urn:microsoft.com/office/officeart/2005/8/layout/orgChart1"/>
    <dgm:cxn modelId="{1DBAF260-B599-497C-BF8D-63D56DB69F07}" type="presParOf" srcId="{5860B551-BC6E-4D9B-A357-7D33C50196AB}" destId="{37B5A87B-DF79-425C-9F80-9AA667051D69}" srcOrd="1" destOrd="0" presId="urn:microsoft.com/office/officeart/2005/8/layout/orgChart1"/>
    <dgm:cxn modelId="{1426CBDA-3B85-456A-A192-7233ADDCE6AB}" type="presParOf" srcId="{4FFEDC87-BF34-48B9-81CF-487767C6AC32}" destId="{5D58FB99-346B-4B58-AD99-DA23B63319AE}" srcOrd="1" destOrd="0" presId="urn:microsoft.com/office/officeart/2005/8/layout/orgChart1"/>
    <dgm:cxn modelId="{7A96BEAC-8D1B-4BCD-9609-747188166674}" type="presParOf" srcId="{4FFEDC87-BF34-48B9-81CF-487767C6AC32}" destId="{D8640B0E-7537-49DC-A659-00D45AA5973D}" srcOrd="2" destOrd="0" presId="urn:microsoft.com/office/officeart/2005/8/layout/orgChart1"/>
    <dgm:cxn modelId="{0F8277A2-75AA-48CA-AAA1-529FAE1DED0F}" type="presParOf" srcId="{F8D2EE68-CB77-477F-84B9-2D8A7F392B48}" destId="{8DFD9025-FFEE-40CF-A33A-79019A3964F6}" srcOrd="2" destOrd="0" presId="urn:microsoft.com/office/officeart/2005/8/layout/orgChart1"/>
    <dgm:cxn modelId="{7250921D-22EA-427B-A1ED-CAC90ED2717C}" type="presParOf" srcId="{8DFD9025-FFEE-40CF-A33A-79019A3964F6}" destId="{C2255FAF-06D1-4CC7-B1D4-5971A3603026}" srcOrd="0" destOrd="0" presId="urn:microsoft.com/office/officeart/2005/8/layout/orgChart1"/>
    <dgm:cxn modelId="{02126001-86E5-487A-951F-59D80D9A29D0}" type="presParOf" srcId="{8DFD9025-FFEE-40CF-A33A-79019A3964F6}" destId="{DACFF3CE-0BFE-4F2B-887B-A118A97F797F}" srcOrd="1" destOrd="0" presId="urn:microsoft.com/office/officeart/2005/8/layout/orgChart1"/>
    <dgm:cxn modelId="{5A6B4B14-C95F-4814-AE21-56692F11D607}" type="presParOf" srcId="{DACFF3CE-0BFE-4F2B-887B-A118A97F797F}" destId="{7A098A85-3705-4940-996F-2EAEBD8F564B}" srcOrd="0" destOrd="0" presId="urn:microsoft.com/office/officeart/2005/8/layout/orgChart1"/>
    <dgm:cxn modelId="{61BAD986-5B6D-4625-AF1B-82BF5EE4B238}" type="presParOf" srcId="{7A098A85-3705-4940-996F-2EAEBD8F564B}" destId="{8EF08F8B-CE47-4D50-BEC4-AEC0D4034FCF}" srcOrd="0" destOrd="0" presId="urn:microsoft.com/office/officeart/2005/8/layout/orgChart1"/>
    <dgm:cxn modelId="{197F49B7-4DCC-4ACE-A851-40FD26C6D182}" type="presParOf" srcId="{7A098A85-3705-4940-996F-2EAEBD8F564B}" destId="{8B91A959-ACAA-4D0C-BAD1-A2B07A0C7CCB}" srcOrd="1" destOrd="0" presId="urn:microsoft.com/office/officeart/2005/8/layout/orgChart1"/>
    <dgm:cxn modelId="{7EF840C5-920A-4E3C-AB2C-5E3145DBB5FF}" type="presParOf" srcId="{DACFF3CE-0BFE-4F2B-887B-A118A97F797F}" destId="{AD62EFB6-32BC-4AA3-AFF3-93D8BF9E90DD}" srcOrd="1" destOrd="0" presId="urn:microsoft.com/office/officeart/2005/8/layout/orgChart1"/>
    <dgm:cxn modelId="{4BD68BE7-3CC6-4757-B566-41C156D47C57}" type="presParOf" srcId="{DACFF3CE-0BFE-4F2B-887B-A118A97F797F}" destId="{06C91CA1-0A47-4616-B8AB-9957DE267AD5}" srcOrd="2" destOrd="0" presId="urn:microsoft.com/office/officeart/2005/8/layout/orgChart1"/>
    <dgm:cxn modelId="{6B896655-08DA-47D9-9348-6564ADBAB706}" type="presParOf" srcId="{8DFD9025-FFEE-40CF-A33A-79019A3964F6}" destId="{8271E013-B5BA-49ED-8FDA-F0DC118EF9B3}" srcOrd="2" destOrd="0" presId="urn:microsoft.com/office/officeart/2005/8/layout/orgChart1"/>
    <dgm:cxn modelId="{D2963F2B-4CAE-4ECA-8EEA-C483C1D77674}" type="presParOf" srcId="{8DFD9025-FFEE-40CF-A33A-79019A3964F6}" destId="{9F785F19-837F-492D-9B88-239A648F7AA4}" srcOrd="3" destOrd="0" presId="urn:microsoft.com/office/officeart/2005/8/layout/orgChart1"/>
    <dgm:cxn modelId="{1E2056F2-0058-4732-9B78-61CE76FE3E7F}" type="presParOf" srcId="{9F785F19-837F-492D-9B88-239A648F7AA4}" destId="{78EA30ED-D46D-41D6-9478-91CD3642ABB7}" srcOrd="0" destOrd="0" presId="urn:microsoft.com/office/officeart/2005/8/layout/orgChart1"/>
    <dgm:cxn modelId="{D4F4BB7D-FA56-4434-9D20-4140B5C17DB5}" type="presParOf" srcId="{78EA30ED-D46D-41D6-9478-91CD3642ABB7}" destId="{F196AD1B-3EE6-4B05-BD35-99C25571006B}" srcOrd="0" destOrd="0" presId="urn:microsoft.com/office/officeart/2005/8/layout/orgChart1"/>
    <dgm:cxn modelId="{1DA44E4C-DD3D-4707-A97A-5F52874B4F71}" type="presParOf" srcId="{78EA30ED-D46D-41D6-9478-91CD3642ABB7}" destId="{04258C1C-911B-4B04-BAF8-61E2E67C875D}" srcOrd="1" destOrd="0" presId="urn:microsoft.com/office/officeart/2005/8/layout/orgChart1"/>
    <dgm:cxn modelId="{7E0BD6D5-94D0-4FCD-BB2B-ACC856CE6E8E}" type="presParOf" srcId="{9F785F19-837F-492D-9B88-239A648F7AA4}" destId="{B83D1AE9-4249-4B44-AD7D-F5D554A57AC6}" srcOrd="1" destOrd="0" presId="urn:microsoft.com/office/officeart/2005/8/layout/orgChart1"/>
    <dgm:cxn modelId="{1F4CFE65-0B32-4246-8415-F5A6EC96FAEB}" type="presParOf" srcId="{9F785F19-837F-492D-9B88-239A648F7AA4}" destId="{C2FD683E-28E0-4207-A6B5-544C12ED5327}"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99FA48C-ADBD-40FC-AB49-C8EB22CEFA53}"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866F2B2F-6909-4AB8-BA89-6CC14BB4A16F}">
      <dgm:prSet phldrT="[Текст]" custT="1"/>
      <dgm:spPr/>
      <dgm:t>
        <a:bodyPr/>
        <a:lstStyle/>
        <a:p>
          <a:r>
            <a:rPr lang="ru-RU" sz="1200">
              <a:latin typeface="Times New Roman" panose="02020603050405020304" pitchFamily="18" charset="0"/>
              <a:cs typeface="Times New Roman" panose="02020603050405020304" pitchFamily="18" charset="0"/>
            </a:rPr>
            <a:t>Совершенствование действующего законодатеьства в области регулирования механизма взаимодействия рынка капиталов и фондовой биржи в РФ</a:t>
          </a:r>
        </a:p>
      </dgm:t>
    </dgm:pt>
    <dgm:pt modelId="{8D3C5EC2-B323-47B2-A04B-9AC28346BAAE}" type="parTrans" cxnId="{FF79701A-26C8-4953-9EDE-CD1B463D6BBB}">
      <dgm:prSet/>
      <dgm:spPr/>
      <dgm:t>
        <a:bodyPr/>
        <a:lstStyle/>
        <a:p>
          <a:endParaRPr lang="ru-RU" sz="1200">
            <a:latin typeface="Times New Roman" panose="02020603050405020304" pitchFamily="18" charset="0"/>
            <a:cs typeface="Times New Roman" panose="02020603050405020304" pitchFamily="18" charset="0"/>
          </a:endParaRPr>
        </a:p>
      </dgm:t>
    </dgm:pt>
    <dgm:pt modelId="{C1657F74-0EF6-4AF7-8475-D5E3A8DA745C}" type="sibTrans" cxnId="{FF79701A-26C8-4953-9EDE-CD1B463D6BBB}">
      <dgm:prSet/>
      <dgm:spPr/>
      <dgm:t>
        <a:bodyPr/>
        <a:lstStyle/>
        <a:p>
          <a:endParaRPr lang="ru-RU" sz="1200">
            <a:latin typeface="Times New Roman" panose="02020603050405020304" pitchFamily="18" charset="0"/>
            <a:cs typeface="Times New Roman" panose="02020603050405020304" pitchFamily="18" charset="0"/>
          </a:endParaRPr>
        </a:p>
      </dgm:t>
    </dgm:pt>
    <dgm:pt modelId="{A31CF270-7B2B-430A-9AC5-8141D680984B}">
      <dgm:prSet phldrT="[Текст]" custT="1"/>
      <dgm:spPr/>
      <dgm:t>
        <a:bodyPr/>
        <a:lstStyle/>
        <a:p>
          <a:r>
            <a:rPr lang="ru-RU" sz="1200">
              <a:latin typeface="Times New Roman" panose="02020603050405020304" pitchFamily="18" charset="0"/>
              <a:cs typeface="Times New Roman" panose="02020603050405020304" pitchFamily="18" charset="0"/>
            </a:rPr>
            <a:t>Совершенствование технологий взаимодействия</a:t>
          </a:r>
        </a:p>
      </dgm:t>
    </dgm:pt>
    <dgm:pt modelId="{DA381E91-CA23-491A-913A-083402C5BBCF}" type="parTrans" cxnId="{78D1904E-374A-4373-AA79-69BE10D22B84}">
      <dgm:prSet/>
      <dgm:spPr/>
      <dgm:t>
        <a:bodyPr/>
        <a:lstStyle/>
        <a:p>
          <a:endParaRPr lang="ru-RU" sz="1200">
            <a:latin typeface="Times New Roman" panose="02020603050405020304" pitchFamily="18" charset="0"/>
            <a:cs typeface="Times New Roman" panose="02020603050405020304" pitchFamily="18" charset="0"/>
          </a:endParaRPr>
        </a:p>
      </dgm:t>
    </dgm:pt>
    <dgm:pt modelId="{9BF5E776-C9BD-471E-8E35-03419209C97C}" type="sibTrans" cxnId="{78D1904E-374A-4373-AA79-69BE10D22B84}">
      <dgm:prSet/>
      <dgm:spPr/>
      <dgm:t>
        <a:bodyPr/>
        <a:lstStyle/>
        <a:p>
          <a:endParaRPr lang="ru-RU" sz="1200">
            <a:latin typeface="Times New Roman" panose="02020603050405020304" pitchFamily="18" charset="0"/>
            <a:cs typeface="Times New Roman" panose="02020603050405020304" pitchFamily="18" charset="0"/>
          </a:endParaRPr>
        </a:p>
      </dgm:t>
    </dgm:pt>
    <dgm:pt modelId="{46111FE5-4B4F-4594-99B3-4A08AC428AAA}">
      <dgm:prSet phldrT="[Текст]" custT="1"/>
      <dgm:spPr/>
      <dgm:t>
        <a:bodyPr/>
        <a:lstStyle/>
        <a:p>
          <a:r>
            <a:rPr lang="ru-RU" sz="1200">
              <a:latin typeface="Times New Roman" panose="02020603050405020304" pitchFamily="18" charset="0"/>
              <a:cs typeface="Times New Roman" panose="02020603050405020304" pitchFamily="18" charset="0"/>
            </a:rPr>
            <a:t>Бондизация, т.е. развитие долгового рынка с целью снижения стоимости заимствования для предприятий реального сектора, привлечения «длинных» денег в экономику, расширения доступности облигационного рынка для малого бизнеса.</a:t>
          </a:r>
        </a:p>
      </dgm:t>
    </dgm:pt>
    <dgm:pt modelId="{6A4FEEC7-A4B0-44F9-A696-2AB105311B1C}" type="parTrans" cxnId="{3B99ABC9-E2E0-4DD3-A036-E8F9AA4F12E0}">
      <dgm:prSet/>
      <dgm:spPr/>
      <dgm:t>
        <a:bodyPr/>
        <a:lstStyle/>
        <a:p>
          <a:endParaRPr lang="ru-RU" sz="1200">
            <a:latin typeface="Times New Roman" panose="02020603050405020304" pitchFamily="18" charset="0"/>
            <a:cs typeface="Times New Roman" panose="02020603050405020304" pitchFamily="18" charset="0"/>
          </a:endParaRPr>
        </a:p>
      </dgm:t>
    </dgm:pt>
    <dgm:pt modelId="{9C99566D-83AE-410A-9A29-EBD545A20B25}" type="sibTrans" cxnId="{3B99ABC9-E2E0-4DD3-A036-E8F9AA4F12E0}">
      <dgm:prSet/>
      <dgm:spPr/>
      <dgm:t>
        <a:bodyPr/>
        <a:lstStyle/>
        <a:p>
          <a:endParaRPr lang="ru-RU" sz="1200">
            <a:latin typeface="Times New Roman" panose="02020603050405020304" pitchFamily="18" charset="0"/>
            <a:cs typeface="Times New Roman" panose="02020603050405020304" pitchFamily="18" charset="0"/>
          </a:endParaRPr>
        </a:p>
      </dgm:t>
    </dgm:pt>
    <dgm:pt modelId="{018BFB8D-1418-43E0-ACF7-67A24AC92431}">
      <dgm:prSet custT="1"/>
      <dgm:spPr/>
      <dgm:t>
        <a:bodyPr/>
        <a:lstStyle/>
        <a:p>
          <a:r>
            <a:rPr lang="ru-RU" sz="1200">
              <a:latin typeface="Times New Roman" panose="02020603050405020304" pitchFamily="18" charset="0"/>
              <a:cs typeface="Times New Roman" panose="02020603050405020304" pitchFamily="18" charset="0"/>
            </a:rPr>
            <a:t>Совершенствование «Маркетплейс 1.0»</a:t>
          </a:r>
        </a:p>
      </dgm:t>
    </dgm:pt>
    <dgm:pt modelId="{AB169370-22C3-41E7-86DA-44B14D667970}" type="parTrans" cxnId="{8C3277F1-9314-454C-9E38-A23CAA376367}">
      <dgm:prSet/>
      <dgm:spPr/>
      <dgm:t>
        <a:bodyPr/>
        <a:lstStyle/>
        <a:p>
          <a:endParaRPr lang="ru-RU" sz="1200">
            <a:latin typeface="Times New Roman" panose="02020603050405020304" pitchFamily="18" charset="0"/>
            <a:cs typeface="Times New Roman" panose="02020603050405020304" pitchFamily="18" charset="0"/>
          </a:endParaRPr>
        </a:p>
      </dgm:t>
    </dgm:pt>
    <dgm:pt modelId="{97FC664D-B85E-4FAA-877E-5D52EF51C05B}" type="sibTrans" cxnId="{8C3277F1-9314-454C-9E38-A23CAA376367}">
      <dgm:prSet/>
      <dgm:spPr/>
      <dgm:t>
        <a:bodyPr/>
        <a:lstStyle/>
        <a:p>
          <a:endParaRPr lang="ru-RU" sz="1200">
            <a:latin typeface="Times New Roman" panose="02020603050405020304" pitchFamily="18" charset="0"/>
            <a:cs typeface="Times New Roman" panose="02020603050405020304" pitchFamily="18" charset="0"/>
          </a:endParaRPr>
        </a:p>
      </dgm:t>
    </dgm:pt>
    <dgm:pt modelId="{098228A4-3E95-4811-9336-2245AD27CD51}">
      <dgm:prSet custT="1"/>
      <dgm:spPr/>
      <dgm:t>
        <a:bodyPr/>
        <a:lstStyle/>
        <a:p>
          <a:r>
            <a:rPr lang="ru-RU" sz="1200">
              <a:latin typeface="Times New Roman" panose="02020603050405020304" pitchFamily="18" charset="0"/>
              <a:cs typeface="Times New Roman" panose="02020603050405020304" pitchFamily="18" charset="0"/>
            </a:rPr>
            <a:t>Расширение продуктовой линейки</a:t>
          </a:r>
        </a:p>
      </dgm:t>
    </dgm:pt>
    <dgm:pt modelId="{65D88BD2-EFEF-4FC7-91E9-82B50B209E29}" type="parTrans" cxnId="{D1AF1BE6-C7DF-43B9-AED4-91818E6C15A4}">
      <dgm:prSet/>
      <dgm:spPr/>
      <dgm:t>
        <a:bodyPr/>
        <a:lstStyle/>
        <a:p>
          <a:endParaRPr lang="ru-RU" sz="1200">
            <a:latin typeface="Times New Roman" panose="02020603050405020304" pitchFamily="18" charset="0"/>
            <a:cs typeface="Times New Roman" panose="02020603050405020304" pitchFamily="18" charset="0"/>
          </a:endParaRPr>
        </a:p>
      </dgm:t>
    </dgm:pt>
    <dgm:pt modelId="{9451ED9E-4A38-4713-B8E4-5DC72C40D572}" type="sibTrans" cxnId="{D1AF1BE6-C7DF-43B9-AED4-91818E6C15A4}">
      <dgm:prSet/>
      <dgm:spPr/>
      <dgm:t>
        <a:bodyPr/>
        <a:lstStyle/>
        <a:p>
          <a:endParaRPr lang="ru-RU" sz="1200">
            <a:latin typeface="Times New Roman" panose="02020603050405020304" pitchFamily="18" charset="0"/>
            <a:cs typeface="Times New Roman" panose="02020603050405020304" pitchFamily="18" charset="0"/>
          </a:endParaRPr>
        </a:p>
      </dgm:t>
    </dgm:pt>
    <dgm:pt modelId="{988825E8-635E-4D28-97E3-9B9BAC3125E7}" type="pres">
      <dgm:prSet presAssocID="{899FA48C-ADBD-40FC-AB49-C8EB22CEFA53}" presName="linear" presStyleCnt="0">
        <dgm:presLayoutVars>
          <dgm:dir/>
          <dgm:animLvl val="lvl"/>
          <dgm:resizeHandles val="exact"/>
        </dgm:presLayoutVars>
      </dgm:prSet>
      <dgm:spPr/>
      <dgm:t>
        <a:bodyPr/>
        <a:lstStyle/>
        <a:p>
          <a:endParaRPr lang="ru-RU"/>
        </a:p>
      </dgm:t>
    </dgm:pt>
    <dgm:pt modelId="{4A21187C-8920-4E71-ADAD-A49D97114334}" type="pres">
      <dgm:prSet presAssocID="{866F2B2F-6909-4AB8-BA89-6CC14BB4A16F}" presName="parentLin" presStyleCnt="0"/>
      <dgm:spPr/>
    </dgm:pt>
    <dgm:pt modelId="{2983B161-B116-402D-B423-59A152280FF8}" type="pres">
      <dgm:prSet presAssocID="{866F2B2F-6909-4AB8-BA89-6CC14BB4A16F}" presName="parentLeftMargin" presStyleLbl="node1" presStyleIdx="0" presStyleCnt="5"/>
      <dgm:spPr/>
      <dgm:t>
        <a:bodyPr/>
        <a:lstStyle/>
        <a:p>
          <a:endParaRPr lang="ru-RU"/>
        </a:p>
      </dgm:t>
    </dgm:pt>
    <dgm:pt modelId="{2D5942A3-8821-45E1-968A-6CCBCC609106}" type="pres">
      <dgm:prSet presAssocID="{866F2B2F-6909-4AB8-BA89-6CC14BB4A16F}" presName="parentText" presStyleLbl="node1" presStyleIdx="0" presStyleCnt="5" custScaleY="186071">
        <dgm:presLayoutVars>
          <dgm:chMax val="0"/>
          <dgm:bulletEnabled val="1"/>
        </dgm:presLayoutVars>
      </dgm:prSet>
      <dgm:spPr/>
      <dgm:t>
        <a:bodyPr/>
        <a:lstStyle/>
        <a:p>
          <a:endParaRPr lang="ru-RU"/>
        </a:p>
      </dgm:t>
    </dgm:pt>
    <dgm:pt modelId="{829FB939-9F9A-41E1-AFD4-C702A8D12802}" type="pres">
      <dgm:prSet presAssocID="{866F2B2F-6909-4AB8-BA89-6CC14BB4A16F}" presName="negativeSpace" presStyleCnt="0"/>
      <dgm:spPr/>
    </dgm:pt>
    <dgm:pt modelId="{FAF7AE58-06C4-4E8B-A224-24C0496E2505}" type="pres">
      <dgm:prSet presAssocID="{866F2B2F-6909-4AB8-BA89-6CC14BB4A16F}" presName="childText" presStyleLbl="conFgAcc1" presStyleIdx="0" presStyleCnt="5">
        <dgm:presLayoutVars>
          <dgm:bulletEnabled val="1"/>
        </dgm:presLayoutVars>
      </dgm:prSet>
      <dgm:spPr/>
    </dgm:pt>
    <dgm:pt modelId="{B3368061-B25E-4C89-81EE-37E7D2DA0355}" type="pres">
      <dgm:prSet presAssocID="{C1657F74-0EF6-4AF7-8475-D5E3A8DA745C}" presName="spaceBetweenRectangles" presStyleCnt="0"/>
      <dgm:spPr/>
    </dgm:pt>
    <dgm:pt modelId="{FCFBAE5A-8828-45CA-B471-8E781DCF989B}" type="pres">
      <dgm:prSet presAssocID="{A31CF270-7B2B-430A-9AC5-8141D680984B}" presName="parentLin" presStyleCnt="0"/>
      <dgm:spPr/>
    </dgm:pt>
    <dgm:pt modelId="{EF0427B9-9C15-4A64-8D6A-486DCB888E8D}" type="pres">
      <dgm:prSet presAssocID="{A31CF270-7B2B-430A-9AC5-8141D680984B}" presName="parentLeftMargin" presStyleLbl="node1" presStyleIdx="0" presStyleCnt="5"/>
      <dgm:spPr/>
      <dgm:t>
        <a:bodyPr/>
        <a:lstStyle/>
        <a:p>
          <a:endParaRPr lang="ru-RU"/>
        </a:p>
      </dgm:t>
    </dgm:pt>
    <dgm:pt modelId="{C3CEBBFE-F924-4D39-A3E0-DEB408292FAC}" type="pres">
      <dgm:prSet presAssocID="{A31CF270-7B2B-430A-9AC5-8141D680984B}" presName="parentText" presStyleLbl="node1" presStyleIdx="1" presStyleCnt="5">
        <dgm:presLayoutVars>
          <dgm:chMax val="0"/>
          <dgm:bulletEnabled val="1"/>
        </dgm:presLayoutVars>
      </dgm:prSet>
      <dgm:spPr/>
      <dgm:t>
        <a:bodyPr/>
        <a:lstStyle/>
        <a:p>
          <a:endParaRPr lang="ru-RU"/>
        </a:p>
      </dgm:t>
    </dgm:pt>
    <dgm:pt modelId="{69066AEA-0179-428A-B47E-F7D0B89EB4CE}" type="pres">
      <dgm:prSet presAssocID="{A31CF270-7B2B-430A-9AC5-8141D680984B}" presName="negativeSpace" presStyleCnt="0"/>
      <dgm:spPr/>
    </dgm:pt>
    <dgm:pt modelId="{076F8EC1-FE59-482E-B10D-2C93E91847F5}" type="pres">
      <dgm:prSet presAssocID="{A31CF270-7B2B-430A-9AC5-8141D680984B}" presName="childText" presStyleLbl="conFgAcc1" presStyleIdx="1" presStyleCnt="5">
        <dgm:presLayoutVars>
          <dgm:bulletEnabled val="1"/>
        </dgm:presLayoutVars>
      </dgm:prSet>
      <dgm:spPr/>
    </dgm:pt>
    <dgm:pt modelId="{D7947BDF-F9CE-4B22-A96E-44D0D040A1F1}" type="pres">
      <dgm:prSet presAssocID="{9BF5E776-C9BD-471E-8E35-03419209C97C}" presName="spaceBetweenRectangles" presStyleCnt="0"/>
      <dgm:spPr/>
    </dgm:pt>
    <dgm:pt modelId="{332143D6-407A-413C-A5F0-BB9E5AF7BC3C}" type="pres">
      <dgm:prSet presAssocID="{46111FE5-4B4F-4594-99B3-4A08AC428AAA}" presName="parentLin" presStyleCnt="0"/>
      <dgm:spPr/>
    </dgm:pt>
    <dgm:pt modelId="{80EFC4F5-B1EF-4681-BF5A-04897A246FC7}" type="pres">
      <dgm:prSet presAssocID="{46111FE5-4B4F-4594-99B3-4A08AC428AAA}" presName="parentLeftMargin" presStyleLbl="node1" presStyleIdx="1" presStyleCnt="5"/>
      <dgm:spPr/>
      <dgm:t>
        <a:bodyPr/>
        <a:lstStyle/>
        <a:p>
          <a:endParaRPr lang="ru-RU"/>
        </a:p>
      </dgm:t>
    </dgm:pt>
    <dgm:pt modelId="{088C9574-3123-4853-8318-4ECA8FDC0D41}" type="pres">
      <dgm:prSet presAssocID="{46111FE5-4B4F-4594-99B3-4A08AC428AAA}" presName="parentText" presStyleLbl="node1" presStyleIdx="2" presStyleCnt="5" custScaleY="229118">
        <dgm:presLayoutVars>
          <dgm:chMax val="0"/>
          <dgm:bulletEnabled val="1"/>
        </dgm:presLayoutVars>
      </dgm:prSet>
      <dgm:spPr/>
      <dgm:t>
        <a:bodyPr/>
        <a:lstStyle/>
        <a:p>
          <a:endParaRPr lang="ru-RU"/>
        </a:p>
      </dgm:t>
    </dgm:pt>
    <dgm:pt modelId="{1878D603-C9BB-4ABD-8496-ADC707942F09}" type="pres">
      <dgm:prSet presAssocID="{46111FE5-4B4F-4594-99B3-4A08AC428AAA}" presName="negativeSpace" presStyleCnt="0"/>
      <dgm:spPr/>
    </dgm:pt>
    <dgm:pt modelId="{68E53720-3496-4298-876C-2C21BFEC12DB}" type="pres">
      <dgm:prSet presAssocID="{46111FE5-4B4F-4594-99B3-4A08AC428AAA}" presName="childText" presStyleLbl="conFgAcc1" presStyleIdx="2" presStyleCnt="5">
        <dgm:presLayoutVars>
          <dgm:bulletEnabled val="1"/>
        </dgm:presLayoutVars>
      </dgm:prSet>
      <dgm:spPr/>
    </dgm:pt>
    <dgm:pt modelId="{1E40FBF6-C467-447B-8D31-B8189B07CE91}" type="pres">
      <dgm:prSet presAssocID="{9C99566D-83AE-410A-9A29-EBD545A20B25}" presName="spaceBetweenRectangles" presStyleCnt="0"/>
      <dgm:spPr/>
    </dgm:pt>
    <dgm:pt modelId="{2490C501-AB64-4076-B582-517034B2914A}" type="pres">
      <dgm:prSet presAssocID="{018BFB8D-1418-43E0-ACF7-67A24AC92431}" presName="parentLin" presStyleCnt="0"/>
      <dgm:spPr/>
    </dgm:pt>
    <dgm:pt modelId="{162A928B-BA2A-47B4-A32A-8A52E25CA7FB}" type="pres">
      <dgm:prSet presAssocID="{018BFB8D-1418-43E0-ACF7-67A24AC92431}" presName="parentLeftMargin" presStyleLbl="node1" presStyleIdx="2" presStyleCnt="5"/>
      <dgm:spPr/>
      <dgm:t>
        <a:bodyPr/>
        <a:lstStyle/>
        <a:p>
          <a:endParaRPr lang="ru-RU"/>
        </a:p>
      </dgm:t>
    </dgm:pt>
    <dgm:pt modelId="{D8627711-56F1-436F-94AA-0D108937D4BD}" type="pres">
      <dgm:prSet presAssocID="{018BFB8D-1418-43E0-ACF7-67A24AC92431}" presName="parentText" presStyleLbl="node1" presStyleIdx="3" presStyleCnt="5">
        <dgm:presLayoutVars>
          <dgm:chMax val="0"/>
          <dgm:bulletEnabled val="1"/>
        </dgm:presLayoutVars>
      </dgm:prSet>
      <dgm:spPr/>
      <dgm:t>
        <a:bodyPr/>
        <a:lstStyle/>
        <a:p>
          <a:endParaRPr lang="ru-RU"/>
        </a:p>
      </dgm:t>
    </dgm:pt>
    <dgm:pt modelId="{9DD04900-9733-4C03-AD3E-344739787D10}" type="pres">
      <dgm:prSet presAssocID="{018BFB8D-1418-43E0-ACF7-67A24AC92431}" presName="negativeSpace" presStyleCnt="0"/>
      <dgm:spPr/>
    </dgm:pt>
    <dgm:pt modelId="{A767C21E-05DC-41E2-B3E6-403EB322A81E}" type="pres">
      <dgm:prSet presAssocID="{018BFB8D-1418-43E0-ACF7-67A24AC92431}" presName="childText" presStyleLbl="conFgAcc1" presStyleIdx="3" presStyleCnt="5">
        <dgm:presLayoutVars>
          <dgm:bulletEnabled val="1"/>
        </dgm:presLayoutVars>
      </dgm:prSet>
      <dgm:spPr/>
    </dgm:pt>
    <dgm:pt modelId="{BD49A169-A775-4B1B-859D-215C022F6951}" type="pres">
      <dgm:prSet presAssocID="{97FC664D-B85E-4FAA-877E-5D52EF51C05B}" presName="spaceBetweenRectangles" presStyleCnt="0"/>
      <dgm:spPr/>
    </dgm:pt>
    <dgm:pt modelId="{D6E13F99-58C2-4018-8848-F964A56BA5FD}" type="pres">
      <dgm:prSet presAssocID="{098228A4-3E95-4811-9336-2245AD27CD51}" presName="parentLin" presStyleCnt="0"/>
      <dgm:spPr/>
    </dgm:pt>
    <dgm:pt modelId="{2182E0B4-BCE9-4915-A3B4-187D861D0B69}" type="pres">
      <dgm:prSet presAssocID="{098228A4-3E95-4811-9336-2245AD27CD51}" presName="parentLeftMargin" presStyleLbl="node1" presStyleIdx="3" presStyleCnt="5"/>
      <dgm:spPr/>
      <dgm:t>
        <a:bodyPr/>
        <a:lstStyle/>
        <a:p>
          <a:endParaRPr lang="ru-RU"/>
        </a:p>
      </dgm:t>
    </dgm:pt>
    <dgm:pt modelId="{15C393CD-357D-4EBF-84E0-634AEF9FF77D}" type="pres">
      <dgm:prSet presAssocID="{098228A4-3E95-4811-9336-2245AD27CD51}" presName="parentText" presStyleLbl="node1" presStyleIdx="4" presStyleCnt="5">
        <dgm:presLayoutVars>
          <dgm:chMax val="0"/>
          <dgm:bulletEnabled val="1"/>
        </dgm:presLayoutVars>
      </dgm:prSet>
      <dgm:spPr/>
      <dgm:t>
        <a:bodyPr/>
        <a:lstStyle/>
        <a:p>
          <a:endParaRPr lang="ru-RU"/>
        </a:p>
      </dgm:t>
    </dgm:pt>
    <dgm:pt modelId="{0ADA0491-C92A-49B5-A506-B1F86E84F036}" type="pres">
      <dgm:prSet presAssocID="{098228A4-3E95-4811-9336-2245AD27CD51}" presName="negativeSpace" presStyleCnt="0"/>
      <dgm:spPr/>
    </dgm:pt>
    <dgm:pt modelId="{97AD8426-19B5-45D2-9953-220E2B20F90D}" type="pres">
      <dgm:prSet presAssocID="{098228A4-3E95-4811-9336-2245AD27CD51}" presName="childText" presStyleLbl="conFgAcc1" presStyleIdx="4" presStyleCnt="5">
        <dgm:presLayoutVars>
          <dgm:bulletEnabled val="1"/>
        </dgm:presLayoutVars>
      </dgm:prSet>
      <dgm:spPr/>
    </dgm:pt>
  </dgm:ptLst>
  <dgm:cxnLst>
    <dgm:cxn modelId="{5E2A4ABC-A1D3-4FF1-AD2D-A77EF8C91BAB}" type="presOf" srcId="{018BFB8D-1418-43E0-ACF7-67A24AC92431}" destId="{162A928B-BA2A-47B4-A32A-8A52E25CA7FB}" srcOrd="0" destOrd="0" presId="urn:microsoft.com/office/officeart/2005/8/layout/list1"/>
    <dgm:cxn modelId="{3B99ABC9-E2E0-4DD3-A036-E8F9AA4F12E0}" srcId="{899FA48C-ADBD-40FC-AB49-C8EB22CEFA53}" destId="{46111FE5-4B4F-4594-99B3-4A08AC428AAA}" srcOrd="2" destOrd="0" parTransId="{6A4FEEC7-A4B0-44F9-A696-2AB105311B1C}" sibTransId="{9C99566D-83AE-410A-9A29-EBD545A20B25}"/>
    <dgm:cxn modelId="{78D1904E-374A-4373-AA79-69BE10D22B84}" srcId="{899FA48C-ADBD-40FC-AB49-C8EB22CEFA53}" destId="{A31CF270-7B2B-430A-9AC5-8141D680984B}" srcOrd="1" destOrd="0" parTransId="{DA381E91-CA23-491A-913A-083402C5BBCF}" sibTransId="{9BF5E776-C9BD-471E-8E35-03419209C97C}"/>
    <dgm:cxn modelId="{D56E3875-540C-4E6D-B097-781DCCE614E8}" type="presOf" srcId="{098228A4-3E95-4811-9336-2245AD27CD51}" destId="{15C393CD-357D-4EBF-84E0-634AEF9FF77D}" srcOrd="1" destOrd="0" presId="urn:microsoft.com/office/officeart/2005/8/layout/list1"/>
    <dgm:cxn modelId="{8AF81565-9EC7-444B-8989-B9AB4D7BF220}" type="presOf" srcId="{098228A4-3E95-4811-9336-2245AD27CD51}" destId="{2182E0B4-BCE9-4915-A3B4-187D861D0B69}" srcOrd="0" destOrd="0" presId="urn:microsoft.com/office/officeart/2005/8/layout/list1"/>
    <dgm:cxn modelId="{F12D3528-12F0-4EBC-9648-EA36A45E8A49}" type="presOf" srcId="{866F2B2F-6909-4AB8-BA89-6CC14BB4A16F}" destId="{2D5942A3-8821-45E1-968A-6CCBCC609106}" srcOrd="1" destOrd="0" presId="urn:microsoft.com/office/officeart/2005/8/layout/list1"/>
    <dgm:cxn modelId="{0273EB7D-4F80-42A6-972F-053E04A125C0}" type="presOf" srcId="{46111FE5-4B4F-4594-99B3-4A08AC428AAA}" destId="{088C9574-3123-4853-8318-4ECA8FDC0D41}" srcOrd="1" destOrd="0" presId="urn:microsoft.com/office/officeart/2005/8/layout/list1"/>
    <dgm:cxn modelId="{A03311F4-5F53-4415-8D2E-4FF5E2C92FD8}" type="presOf" srcId="{899FA48C-ADBD-40FC-AB49-C8EB22CEFA53}" destId="{988825E8-635E-4D28-97E3-9B9BAC3125E7}" srcOrd="0" destOrd="0" presId="urn:microsoft.com/office/officeart/2005/8/layout/list1"/>
    <dgm:cxn modelId="{FF79701A-26C8-4953-9EDE-CD1B463D6BBB}" srcId="{899FA48C-ADBD-40FC-AB49-C8EB22CEFA53}" destId="{866F2B2F-6909-4AB8-BA89-6CC14BB4A16F}" srcOrd="0" destOrd="0" parTransId="{8D3C5EC2-B323-47B2-A04B-9AC28346BAAE}" sibTransId="{C1657F74-0EF6-4AF7-8475-D5E3A8DA745C}"/>
    <dgm:cxn modelId="{D1AF1BE6-C7DF-43B9-AED4-91818E6C15A4}" srcId="{899FA48C-ADBD-40FC-AB49-C8EB22CEFA53}" destId="{098228A4-3E95-4811-9336-2245AD27CD51}" srcOrd="4" destOrd="0" parTransId="{65D88BD2-EFEF-4FC7-91E9-82B50B209E29}" sibTransId="{9451ED9E-4A38-4713-B8E4-5DC72C40D572}"/>
    <dgm:cxn modelId="{C14F6D7C-A2D4-41C0-9205-1EC49FA56A90}" type="presOf" srcId="{A31CF270-7B2B-430A-9AC5-8141D680984B}" destId="{EF0427B9-9C15-4A64-8D6A-486DCB888E8D}" srcOrd="0" destOrd="0" presId="urn:microsoft.com/office/officeart/2005/8/layout/list1"/>
    <dgm:cxn modelId="{6271AFD2-E65D-4D6D-B1D1-B4716BF913ED}" type="presOf" srcId="{018BFB8D-1418-43E0-ACF7-67A24AC92431}" destId="{D8627711-56F1-436F-94AA-0D108937D4BD}" srcOrd="1" destOrd="0" presId="urn:microsoft.com/office/officeart/2005/8/layout/list1"/>
    <dgm:cxn modelId="{E9805F26-E2FC-4505-AE19-DD6E97A71D22}" type="presOf" srcId="{A31CF270-7B2B-430A-9AC5-8141D680984B}" destId="{C3CEBBFE-F924-4D39-A3E0-DEB408292FAC}" srcOrd="1" destOrd="0" presId="urn:microsoft.com/office/officeart/2005/8/layout/list1"/>
    <dgm:cxn modelId="{DDAB1C9E-799E-404F-BF95-9F2DDFAAC6F5}" type="presOf" srcId="{46111FE5-4B4F-4594-99B3-4A08AC428AAA}" destId="{80EFC4F5-B1EF-4681-BF5A-04897A246FC7}" srcOrd="0" destOrd="0" presId="urn:microsoft.com/office/officeart/2005/8/layout/list1"/>
    <dgm:cxn modelId="{8C3277F1-9314-454C-9E38-A23CAA376367}" srcId="{899FA48C-ADBD-40FC-AB49-C8EB22CEFA53}" destId="{018BFB8D-1418-43E0-ACF7-67A24AC92431}" srcOrd="3" destOrd="0" parTransId="{AB169370-22C3-41E7-86DA-44B14D667970}" sibTransId="{97FC664D-B85E-4FAA-877E-5D52EF51C05B}"/>
    <dgm:cxn modelId="{B65D8EF0-F189-4B27-A980-196CBEC59DE4}" type="presOf" srcId="{866F2B2F-6909-4AB8-BA89-6CC14BB4A16F}" destId="{2983B161-B116-402D-B423-59A152280FF8}" srcOrd="0" destOrd="0" presId="urn:microsoft.com/office/officeart/2005/8/layout/list1"/>
    <dgm:cxn modelId="{B31D4393-BBCF-4945-AFAE-E90ECB57414F}" type="presParOf" srcId="{988825E8-635E-4D28-97E3-9B9BAC3125E7}" destId="{4A21187C-8920-4E71-ADAD-A49D97114334}" srcOrd="0" destOrd="0" presId="urn:microsoft.com/office/officeart/2005/8/layout/list1"/>
    <dgm:cxn modelId="{0021CB37-A10C-40D9-A1C9-AA44ABE6C724}" type="presParOf" srcId="{4A21187C-8920-4E71-ADAD-A49D97114334}" destId="{2983B161-B116-402D-B423-59A152280FF8}" srcOrd="0" destOrd="0" presId="urn:microsoft.com/office/officeart/2005/8/layout/list1"/>
    <dgm:cxn modelId="{3D746023-B94E-4656-A732-5B6662315814}" type="presParOf" srcId="{4A21187C-8920-4E71-ADAD-A49D97114334}" destId="{2D5942A3-8821-45E1-968A-6CCBCC609106}" srcOrd="1" destOrd="0" presId="urn:microsoft.com/office/officeart/2005/8/layout/list1"/>
    <dgm:cxn modelId="{2360FD58-EF83-49DE-8D64-1C63E357E472}" type="presParOf" srcId="{988825E8-635E-4D28-97E3-9B9BAC3125E7}" destId="{829FB939-9F9A-41E1-AFD4-C702A8D12802}" srcOrd="1" destOrd="0" presId="urn:microsoft.com/office/officeart/2005/8/layout/list1"/>
    <dgm:cxn modelId="{3B5D7431-1044-40B1-8110-E52F095D2098}" type="presParOf" srcId="{988825E8-635E-4D28-97E3-9B9BAC3125E7}" destId="{FAF7AE58-06C4-4E8B-A224-24C0496E2505}" srcOrd="2" destOrd="0" presId="urn:microsoft.com/office/officeart/2005/8/layout/list1"/>
    <dgm:cxn modelId="{560D3FB1-F53C-47DE-8347-AF44FD070938}" type="presParOf" srcId="{988825E8-635E-4D28-97E3-9B9BAC3125E7}" destId="{B3368061-B25E-4C89-81EE-37E7D2DA0355}" srcOrd="3" destOrd="0" presId="urn:microsoft.com/office/officeart/2005/8/layout/list1"/>
    <dgm:cxn modelId="{A0ED7A0E-7C7F-46A9-94D2-3FFFF20AB874}" type="presParOf" srcId="{988825E8-635E-4D28-97E3-9B9BAC3125E7}" destId="{FCFBAE5A-8828-45CA-B471-8E781DCF989B}" srcOrd="4" destOrd="0" presId="urn:microsoft.com/office/officeart/2005/8/layout/list1"/>
    <dgm:cxn modelId="{8DB8D721-7E6D-46D8-B343-6115B4438BE2}" type="presParOf" srcId="{FCFBAE5A-8828-45CA-B471-8E781DCF989B}" destId="{EF0427B9-9C15-4A64-8D6A-486DCB888E8D}" srcOrd="0" destOrd="0" presId="urn:microsoft.com/office/officeart/2005/8/layout/list1"/>
    <dgm:cxn modelId="{98F85054-44D7-41F0-BB91-F5FC8792DE20}" type="presParOf" srcId="{FCFBAE5A-8828-45CA-B471-8E781DCF989B}" destId="{C3CEBBFE-F924-4D39-A3E0-DEB408292FAC}" srcOrd="1" destOrd="0" presId="urn:microsoft.com/office/officeart/2005/8/layout/list1"/>
    <dgm:cxn modelId="{C92CB582-1468-4D1D-997C-94F620843A39}" type="presParOf" srcId="{988825E8-635E-4D28-97E3-9B9BAC3125E7}" destId="{69066AEA-0179-428A-B47E-F7D0B89EB4CE}" srcOrd="5" destOrd="0" presId="urn:microsoft.com/office/officeart/2005/8/layout/list1"/>
    <dgm:cxn modelId="{CCE860D1-5F72-4936-8C8F-2882570E995D}" type="presParOf" srcId="{988825E8-635E-4D28-97E3-9B9BAC3125E7}" destId="{076F8EC1-FE59-482E-B10D-2C93E91847F5}" srcOrd="6" destOrd="0" presId="urn:microsoft.com/office/officeart/2005/8/layout/list1"/>
    <dgm:cxn modelId="{C4B0589A-3531-4A6D-860E-D01B73C8F5D0}" type="presParOf" srcId="{988825E8-635E-4D28-97E3-9B9BAC3125E7}" destId="{D7947BDF-F9CE-4B22-A96E-44D0D040A1F1}" srcOrd="7" destOrd="0" presId="urn:microsoft.com/office/officeart/2005/8/layout/list1"/>
    <dgm:cxn modelId="{809577B9-82E0-40BA-B258-314E1C9A2265}" type="presParOf" srcId="{988825E8-635E-4D28-97E3-9B9BAC3125E7}" destId="{332143D6-407A-413C-A5F0-BB9E5AF7BC3C}" srcOrd="8" destOrd="0" presId="urn:microsoft.com/office/officeart/2005/8/layout/list1"/>
    <dgm:cxn modelId="{473B7AF8-E970-4B3F-9AD1-6C67588B9EAF}" type="presParOf" srcId="{332143D6-407A-413C-A5F0-BB9E5AF7BC3C}" destId="{80EFC4F5-B1EF-4681-BF5A-04897A246FC7}" srcOrd="0" destOrd="0" presId="urn:microsoft.com/office/officeart/2005/8/layout/list1"/>
    <dgm:cxn modelId="{47DA200F-E80B-4374-9686-5CE13C29546D}" type="presParOf" srcId="{332143D6-407A-413C-A5F0-BB9E5AF7BC3C}" destId="{088C9574-3123-4853-8318-4ECA8FDC0D41}" srcOrd="1" destOrd="0" presId="urn:microsoft.com/office/officeart/2005/8/layout/list1"/>
    <dgm:cxn modelId="{D0EA002A-4247-406E-906D-70433C525FCD}" type="presParOf" srcId="{988825E8-635E-4D28-97E3-9B9BAC3125E7}" destId="{1878D603-C9BB-4ABD-8496-ADC707942F09}" srcOrd="9" destOrd="0" presId="urn:microsoft.com/office/officeart/2005/8/layout/list1"/>
    <dgm:cxn modelId="{0F79486B-189C-4261-9392-A23B08C4DCB7}" type="presParOf" srcId="{988825E8-635E-4D28-97E3-9B9BAC3125E7}" destId="{68E53720-3496-4298-876C-2C21BFEC12DB}" srcOrd="10" destOrd="0" presId="urn:microsoft.com/office/officeart/2005/8/layout/list1"/>
    <dgm:cxn modelId="{7101DAA8-3F38-4DB6-9786-740B3C6E6C5F}" type="presParOf" srcId="{988825E8-635E-4D28-97E3-9B9BAC3125E7}" destId="{1E40FBF6-C467-447B-8D31-B8189B07CE91}" srcOrd="11" destOrd="0" presId="urn:microsoft.com/office/officeart/2005/8/layout/list1"/>
    <dgm:cxn modelId="{21A2D211-14A7-4F50-A468-8BE11E85FA16}" type="presParOf" srcId="{988825E8-635E-4D28-97E3-9B9BAC3125E7}" destId="{2490C501-AB64-4076-B582-517034B2914A}" srcOrd="12" destOrd="0" presId="urn:microsoft.com/office/officeart/2005/8/layout/list1"/>
    <dgm:cxn modelId="{17FBF694-96E1-40ED-8AEA-79017E8E81F7}" type="presParOf" srcId="{2490C501-AB64-4076-B582-517034B2914A}" destId="{162A928B-BA2A-47B4-A32A-8A52E25CA7FB}" srcOrd="0" destOrd="0" presId="urn:microsoft.com/office/officeart/2005/8/layout/list1"/>
    <dgm:cxn modelId="{400C40F0-620A-4800-8865-F13BB77ED439}" type="presParOf" srcId="{2490C501-AB64-4076-B582-517034B2914A}" destId="{D8627711-56F1-436F-94AA-0D108937D4BD}" srcOrd="1" destOrd="0" presId="urn:microsoft.com/office/officeart/2005/8/layout/list1"/>
    <dgm:cxn modelId="{39574979-78CA-46EA-B200-57A0CC091ACA}" type="presParOf" srcId="{988825E8-635E-4D28-97E3-9B9BAC3125E7}" destId="{9DD04900-9733-4C03-AD3E-344739787D10}" srcOrd="13" destOrd="0" presId="urn:microsoft.com/office/officeart/2005/8/layout/list1"/>
    <dgm:cxn modelId="{D24BFF39-B62F-46F7-869F-BE8EBD385FD8}" type="presParOf" srcId="{988825E8-635E-4D28-97E3-9B9BAC3125E7}" destId="{A767C21E-05DC-41E2-B3E6-403EB322A81E}" srcOrd="14" destOrd="0" presId="urn:microsoft.com/office/officeart/2005/8/layout/list1"/>
    <dgm:cxn modelId="{2F24A6FB-690A-40BA-9C66-5A9D0314BECE}" type="presParOf" srcId="{988825E8-635E-4D28-97E3-9B9BAC3125E7}" destId="{BD49A169-A775-4B1B-859D-215C022F6951}" srcOrd="15" destOrd="0" presId="urn:microsoft.com/office/officeart/2005/8/layout/list1"/>
    <dgm:cxn modelId="{7997199F-7621-4880-8069-066583903AA3}" type="presParOf" srcId="{988825E8-635E-4D28-97E3-9B9BAC3125E7}" destId="{D6E13F99-58C2-4018-8848-F964A56BA5FD}" srcOrd="16" destOrd="0" presId="urn:microsoft.com/office/officeart/2005/8/layout/list1"/>
    <dgm:cxn modelId="{6FC11EB6-78E8-49FD-991A-1E27CAC58CED}" type="presParOf" srcId="{D6E13F99-58C2-4018-8848-F964A56BA5FD}" destId="{2182E0B4-BCE9-4915-A3B4-187D861D0B69}" srcOrd="0" destOrd="0" presId="urn:microsoft.com/office/officeart/2005/8/layout/list1"/>
    <dgm:cxn modelId="{35E8B8F2-C4CA-48EA-B3AC-51DC8998E751}" type="presParOf" srcId="{D6E13F99-58C2-4018-8848-F964A56BA5FD}" destId="{15C393CD-357D-4EBF-84E0-634AEF9FF77D}" srcOrd="1" destOrd="0" presId="urn:microsoft.com/office/officeart/2005/8/layout/list1"/>
    <dgm:cxn modelId="{12C09347-501A-4A47-A60B-8CEF0253C1BA}" type="presParOf" srcId="{988825E8-635E-4D28-97E3-9B9BAC3125E7}" destId="{0ADA0491-C92A-49B5-A506-B1F86E84F036}" srcOrd="17" destOrd="0" presId="urn:microsoft.com/office/officeart/2005/8/layout/list1"/>
    <dgm:cxn modelId="{CAB57C75-E79A-430A-AAAE-27A8C92045C8}" type="presParOf" srcId="{988825E8-635E-4D28-97E3-9B9BAC3125E7}" destId="{97AD8426-19B5-45D2-9953-220E2B20F90D}" srcOrd="18" destOrd="0" presId="urn:microsoft.com/office/officeart/2005/8/layout/lis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5B6D12-AE71-4C5C-8361-1B6001B4459E}">
      <dsp:nvSpPr>
        <dsp:cNvPr id="0" name=""/>
        <dsp:cNvSpPr/>
      </dsp:nvSpPr>
      <dsp:spPr>
        <a:xfrm>
          <a:off x="2981325" y="980277"/>
          <a:ext cx="1184559" cy="411169"/>
        </a:xfrm>
        <a:custGeom>
          <a:avLst/>
          <a:gdLst/>
          <a:ahLst/>
          <a:cxnLst/>
          <a:rect l="0" t="0" r="0" b="0"/>
          <a:pathLst>
            <a:path>
              <a:moveTo>
                <a:pt x="0" y="0"/>
              </a:moveTo>
              <a:lnTo>
                <a:pt x="0" y="205584"/>
              </a:lnTo>
              <a:lnTo>
                <a:pt x="1184559" y="205584"/>
              </a:lnTo>
              <a:lnTo>
                <a:pt x="1184559" y="411169"/>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839E3F5-658F-477D-850C-91C44B6B45EE}">
      <dsp:nvSpPr>
        <dsp:cNvPr id="0" name=""/>
        <dsp:cNvSpPr/>
      </dsp:nvSpPr>
      <dsp:spPr>
        <a:xfrm>
          <a:off x="1796765" y="980277"/>
          <a:ext cx="1184559" cy="411169"/>
        </a:xfrm>
        <a:custGeom>
          <a:avLst/>
          <a:gdLst/>
          <a:ahLst/>
          <a:cxnLst/>
          <a:rect l="0" t="0" r="0" b="0"/>
          <a:pathLst>
            <a:path>
              <a:moveTo>
                <a:pt x="1184559" y="0"/>
              </a:moveTo>
              <a:lnTo>
                <a:pt x="1184559" y="205584"/>
              </a:lnTo>
              <a:lnTo>
                <a:pt x="0" y="205584"/>
              </a:lnTo>
              <a:lnTo>
                <a:pt x="0" y="411169"/>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FD8F45E-9048-4E0D-84AC-3FEB48F1C8FD}">
      <dsp:nvSpPr>
        <dsp:cNvPr id="0" name=""/>
        <dsp:cNvSpPr/>
      </dsp:nvSpPr>
      <dsp:spPr>
        <a:xfrm>
          <a:off x="2002349" y="1302"/>
          <a:ext cx="1957950" cy="978975"/>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Виды рынка капиталов</a:t>
          </a:r>
        </a:p>
      </dsp:txBody>
      <dsp:txXfrm>
        <a:off x="2002349" y="1302"/>
        <a:ext cx="1957950" cy="978975"/>
      </dsp:txXfrm>
    </dsp:sp>
    <dsp:sp modelId="{BDB3D7DF-861E-428C-91F6-4BB1F1B7FA18}">
      <dsp:nvSpPr>
        <dsp:cNvPr id="0" name=""/>
        <dsp:cNvSpPr/>
      </dsp:nvSpPr>
      <dsp:spPr>
        <a:xfrm>
          <a:off x="817789" y="1391447"/>
          <a:ext cx="1957950" cy="978975"/>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Первичный рынок</a:t>
          </a:r>
        </a:p>
      </dsp:txBody>
      <dsp:txXfrm>
        <a:off x="817789" y="1391447"/>
        <a:ext cx="1957950" cy="978975"/>
      </dsp:txXfrm>
    </dsp:sp>
    <dsp:sp modelId="{DB142928-7CCF-4F78-AD2A-D5594BBFD57E}">
      <dsp:nvSpPr>
        <dsp:cNvPr id="0" name=""/>
        <dsp:cNvSpPr/>
      </dsp:nvSpPr>
      <dsp:spPr>
        <a:xfrm>
          <a:off x="3186909" y="1391447"/>
          <a:ext cx="1957950" cy="978975"/>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Вторичный рынок</a:t>
          </a:r>
        </a:p>
      </dsp:txBody>
      <dsp:txXfrm>
        <a:off x="3186909" y="1391447"/>
        <a:ext cx="1957950" cy="9789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11BBBE-FE0B-46A4-8E2D-8036CC0E9858}">
      <dsp:nvSpPr>
        <dsp:cNvPr id="0" name=""/>
        <dsp:cNvSpPr/>
      </dsp:nvSpPr>
      <dsp:spPr>
        <a:xfrm>
          <a:off x="0" y="228412"/>
          <a:ext cx="5857875" cy="3780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60CBFA3F-3DF6-4927-9F84-0EA702CD2D0E}">
      <dsp:nvSpPr>
        <dsp:cNvPr id="0" name=""/>
        <dsp:cNvSpPr/>
      </dsp:nvSpPr>
      <dsp:spPr>
        <a:xfrm>
          <a:off x="292893" y="7012"/>
          <a:ext cx="4100512" cy="44280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ru-RU" sz="1200" b="0" i="0" u="none" kern="1200">
              <a:latin typeface="Times New Roman" panose="02020603050405020304" pitchFamily="18" charset="0"/>
              <a:cs typeface="Times New Roman" panose="02020603050405020304" pitchFamily="18" charset="0"/>
            </a:rPr>
            <a:t>Активная аккумуляция свободного капитала из разных источников</a:t>
          </a:r>
          <a:endParaRPr lang="ru-RU" sz="1200" kern="1200">
            <a:latin typeface="Times New Roman" panose="02020603050405020304" pitchFamily="18" charset="0"/>
            <a:cs typeface="Times New Roman" panose="02020603050405020304" pitchFamily="18" charset="0"/>
          </a:endParaRPr>
        </a:p>
      </dsp:txBody>
      <dsp:txXfrm>
        <a:off x="314509" y="28628"/>
        <a:ext cx="4057280" cy="399568"/>
      </dsp:txXfrm>
    </dsp:sp>
    <dsp:sp modelId="{B862C385-7236-404B-BCF5-7B6FA94A3028}">
      <dsp:nvSpPr>
        <dsp:cNvPr id="0" name=""/>
        <dsp:cNvSpPr/>
      </dsp:nvSpPr>
      <dsp:spPr>
        <a:xfrm>
          <a:off x="0" y="908812"/>
          <a:ext cx="5857875" cy="3780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14B5F209-66C7-499D-A2CC-0B313A8C766D}">
      <dsp:nvSpPr>
        <dsp:cNvPr id="0" name=""/>
        <dsp:cNvSpPr/>
      </dsp:nvSpPr>
      <dsp:spPr>
        <a:xfrm>
          <a:off x="292893" y="687412"/>
          <a:ext cx="4100512" cy="44280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ru-RU" sz="1200" b="0" i="0" u="none" kern="1200">
              <a:latin typeface="Times New Roman" panose="02020603050405020304" pitchFamily="18" charset="0"/>
              <a:cs typeface="Times New Roman" panose="02020603050405020304" pitchFamily="18" charset="0"/>
            </a:rPr>
            <a:t>Распределение накопленного капитала между разными субъектами, предъявляющими спрос на них.</a:t>
          </a:r>
          <a:endParaRPr lang="ru-RU" sz="1200" kern="1200">
            <a:latin typeface="Times New Roman" panose="02020603050405020304" pitchFamily="18" charset="0"/>
            <a:cs typeface="Times New Roman" panose="02020603050405020304" pitchFamily="18" charset="0"/>
          </a:endParaRPr>
        </a:p>
      </dsp:txBody>
      <dsp:txXfrm>
        <a:off x="314509" y="709028"/>
        <a:ext cx="4057280" cy="399568"/>
      </dsp:txXfrm>
    </dsp:sp>
    <dsp:sp modelId="{DDFDE642-261D-42E6-A938-64A9E578FD81}">
      <dsp:nvSpPr>
        <dsp:cNvPr id="0" name=""/>
        <dsp:cNvSpPr/>
      </dsp:nvSpPr>
      <dsp:spPr>
        <a:xfrm>
          <a:off x="0" y="1589212"/>
          <a:ext cx="5857875" cy="3780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5864F2D6-0E97-48D2-BF2D-C9DE64F4FCE8}">
      <dsp:nvSpPr>
        <dsp:cNvPr id="0" name=""/>
        <dsp:cNvSpPr/>
      </dsp:nvSpPr>
      <dsp:spPr>
        <a:xfrm>
          <a:off x="292893" y="1367812"/>
          <a:ext cx="4100512" cy="44280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ru-RU" sz="1200" b="0" i="0" u="none" kern="1200">
              <a:latin typeface="Times New Roman" panose="02020603050405020304" pitchFamily="18" charset="0"/>
              <a:cs typeface="Times New Roman" panose="02020603050405020304" pitchFamily="18" charset="0"/>
            </a:rPr>
            <a:t>Выявление приоритетного направления использования капиталов на основе критериев доходности, необходимости по стратегическому значению.</a:t>
          </a:r>
          <a:endParaRPr lang="ru-RU" sz="1200" kern="1200">
            <a:latin typeface="Times New Roman" panose="02020603050405020304" pitchFamily="18" charset="0"/>
            <a:cs typeface="Times New Roman" panose="02020603050405020304" pitchFamily="18" charset="0"/>
          </a:endParaRPr>
        </a:p>
      </dsp:txBody>
      <dsp:txXfrm>
        <a:off x="314509" y="1389428"/>
        <a:ext cx="4057280" cy="399568"/>
      </dsp:txXfrm>
    </dsp:sp>
    <dsp:sp modelId="{24A5C368-A55F-482D-8EC0-5205FEC0CCA6}">
      <dsp:nvSpPr>
        <dsp:cNvPr id="0" name=""/>
        <dsp:cNvSpPr/>
      </dsp:nvSpPr>
      <dsp:spPr>
        <a:xfrm>
          <a:off x="0" y="2269612"/>
          <a:ext cx="5857875" cy="3780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1A7AB312-B1AF-45EB-9F98-F7630F853B66}">
      <dsp:nvSpPr>
        <dsp:cNvPr id="0" name=""/>
        <dsp:cNvSpPr/>
      </dsp:nvSpPr>
      <dsp:spPr>
        <a:xfrm>
          <a:off x="292893" y="2048212"/>
          <a:ext cx="4100512" cy="44280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ru-RU" sz="1200" b="0" i="0" u="none" kern="1200">
              <a:latin typeface="Times New Roman" panose="02020603050405020304" pitchFamily="18" charset="0"/>
              <a:cs typeface="Times New Roman" panose="02020603050405020304" pitchFamily="18" charset="0"/>
            </a:rPr>
            <a:t>Оптимизация  соотношения спроса и предложения на инвестиционные товары</a:t>
          </a:r>
          <a:endParaRPr lang="ru-RU" sz="1200" kern="1200">
            <a:latin typeface="Times New Roman" panose="02020603050405020304" pitchFamily="18" charset="0"/>
            <a:cs typeface="Times New Roman" panose="02020603050405020304" pitchFamily="18" charset="0"/>
          </a:endParaRPr>
        </a:p>
      </dsp:txBody>
      <dsp:txXfrm>
        <a:off x="314509" y="2069828"/>
        <a:ext cx="4057280" cy="399568"/>
      </dsp:txXfrm>
    </dsp:sp>
    <dsp:sp modelId="{6459DA13-529E-446C-A13C-47654260DA99}">
      <dsp:nvSpPr>
        <dsp:cNvPr id="0" name=""/>
        <dsp:cNvSpPr/>
      </dsp:nvSpPr>
      <dsp:spPr>
        <a:xfrm>
          <a:off x="0" y="2950012"/>
          <a:ext cx="5857875" cy="3780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54821A95-23A6-49D4-AAA2-4EC0309C290A}">
      <dsp:nvSpPr>
        <dsp:cNvPr id="0" name=""/>
        <dsp:cNvSpPr/>
      </dsp:nvSpPr>
      <dsp:spPr>
        <a:xfrm>
          <a:off x="292893" y="2728612"/>
          <a:ext cx="4100512" cy="44280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ru-RU" sz="1200" b="0" i="0" u="none" kern="1200">
              <a:latin typeface="Times New Roman" panose="02020603050405020304" pitchFamily="18" charset="0"/>
              <a:cs typeface="Times New Roman" panose="02020603050405020304" pitchFamily="18" charset="0"/>
            </a:rPr>
            <a:t>Создание предпосылок ускорения финансовых и товарных потоков в масштабе всей страны</a:t>
          </a:r>
          <a:endParaRPr lang="ru-RU" sz="1200" kern="1200">
            <a:latin typeface="Times New Roman" panose="02020603050405020304" pitchFamily="18" charset="0"/>
            <a:cs typeface="Times New Roman" panose="02020603050405020304" pitchFamily="18" charset="0"/>
          </a:endParaRPr>
        </a:p>
      </dsp:txBody>
      <dsp:txXfrm>
        <a:off x="314509" y="2750228"/>
        <a:ext cx="4057280" cy="399568"/>
      </dsp:txXfrm>
    </dsp:sp>
    <dsp:sp modelId="{E83B4D6C-0DA1-4381-A90F-8FB62FC7A0B5}">
      <dsp:nvSpPr>
        <dsp:cNvPr id="0" name=""/>
        <dsp:cNvSpPr/>
      </dsp:nvSpPr>
      <dsp:spPr>
        <a:xfrm>
          <a:off x="0" y="3630412"/>
          <a:ext cx="5857875" cy="3780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F1B7DD9E-729A-414A-8FCD-A941F002A3F6}">
      <dsp:nvSpPr>
        <dsp:cNvPr id="0" name=""/>
        <dsp:cNvSpPr/>
      </dsp:nvSpPr>
      <dsp:spPr>
        <a:xfrm>
          <a:off x="292893" y="3409012"/>
          <a:ext cx="4100512" cy="44280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ru-RU" sz="1200" b="0" i="0" u="none" kern="1200">
              <a:latin typeface="Times New Roman" panose="02020603050405020304" pitchFamily="18" charset="0"/>
              <a:cs typeface="Times New Roman" panose="02020603050405020304" pitchFamily="18" charset="0"/>
            </a:rPr>
            <a:t>Формирование собственного механизма страхования риска и выработка специальных инвестиционных инструментов</a:t>
          </a:r>
          <a:endParaRPr lang="ru-RU" sz="1200" kern="1200">
            <a:latin typeface="Times New Roman" panose="02020603050405020304" pitchFamily="18" charset="0"/>
            <a:cs typeface="Times New Roman" panose="02020603050405020304" pitchFamily="18" charset="0"/>
          </a:endParaRPr>
        </a:p>
      </dsp:txBody>
      <dsp:txXfrm>
        <a:off x="314509" y="3430628"/>
        <a:ext cx="4057280" cy="399568"/>
      </dsp:txXfrm>
    </dsp:sp>
    <dsp:sp modelId="{38F63EC1-C712-41B8-884F-00B7D52EDA46}">
      <dsp:nvSpPr>
        <dsp:cNvPr id="0" name=""/>
        <dsp:cNvSpPr/>
      </dsp:nvSpPr>
      <dsp:spPr>
        <a:xfrm>
          <a:off x="0" y="4310812"/>
          <a:ext cx="5857875" cy="3780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946D6A4B-D983-4691-86E7-C8B9E04A6DDE}">
      <dsp:nvSpPr>
        <dsp:cNvPr id="0" name=""/>
        <dsp:cNvSpPr/>
      </dsp:nvSpPr>
      <dsp:spPr>
        <a:xfrm>
          <a:off x="292893" y="4089412"/>
          <a:ext cx="4100512" cy="44280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ru-RU" sz="1200" b="0" i="0" u="none" kern="1200">
              <a:latin typeface="Times New Roman" panose="02020603050405020304" pitchFamily="18" charset="0"/>
              <a:cs typeface="Times New Roman" panose="02020603050405020304" pitchFamily="18" charset="0"/>
            </a:rPr>
            <a:t>Активизация экономической деятельности субъектов национального хозяйства </a:t>
          </a:r>
          <a:endParaRPr lang="ru-RU" sz="1200" kern="1200">
            <a:latin typeface="Times New Roman" panose="02020603050405020304" pitchFamily="18" charset="0"/>
            <a:cs typeface="Times New Roman" panose="02020603050405020304" pitchFamily="18" charset="0"/>
          </a:endParaRPr>
        </a:p>
      </dsp:txBody>
      <dsp:txXfrm>
        <a:off x="314509" y="4111028"/>
        <a:ext cx="4057280" cy="3995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781182-7DBF-4B65-8F6B-98CDF3281B3C}">
      <dsp:nvSpPr>
        <dsp:cNvPr id="0" name=""/>
        <dsp:cNvSpPr/>
      </dsp:nvSpPr>
      <dsp:spPr>
        <a:xfrm>
          <a:off x="1290870" y="1523095"/>
          <a:ext cx="134677" cy="2027816"/>
        </a:xfrm>
        <a:custGeom>
          <a:avLst/>
          <a:gdLst/>
          <a:ahLst/>
          <a:cxnLst/>
          <a:rect l="0" t="0" r="0" b="0"/>
          <a:pathLst>
            <a:path>
              <a:moveTo>
                <a:pt x="134677" y="0"/>
              </a:moveTo>
              <a:lnTo>
                <a:pt x="134677" y="2027816"/>
              </a:lnTo>
              <a:lnTo>
                <a:pt x="0" y="20278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E27490-8335-452A-9CC4-57335F29E1D6}">
      <dsp:nvSpPr>
        <dsp:cNvPr id="0" name=""/>
        <dsp:cNvSpPr/>
      </dsp:nvSpPr>
      <dsp:spPr>
        <a:xfrm>
          <a:off x="1425547" y="1523095"/>
          <a:ext cx="113255" cy="1261992"/>
        </a:xfrm>
        <a:custGeom>
          <a:avLst/>
          <a:gdLst/>
          <a:ahLst/>
          <a:cxnLst/>
          <a:rect l="0" t="0" r="0" b="0"/>
          <a:pathLst>
            <a:path>
              <a:moveTo>
                <a:pt x="0" y="0"/>
              </a:moveTo>
              <a:lnTo>
                <a:pt x="0" y="1261992"/>
              </a:lnTo>
              <a:lnTo>
                <a:pt x="113255" y="126199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4E05AF-1E3B-4EFF-99FC-1BEF245B4507}">
      <dsp:nvSpPr>
        <dsp:cNvPr id="0" name=""/>
        <dsp:cNvSpPr/>
      </dsp:nvSpPr>
      <dsp:spPr>
        <a:xfrm>
          <a:off x="1312291" y="1523095"/>
          <a:ext cx="113255" cy="1261992"/>
        </a:xfrm>
        <a:custGeom>
          <a:avLst/>
          <a:gdLst/>
          <a:ahLst/>
          <a:cxnLst/>
          <a:rect l="0" t="0" r="0" b="0"/>
          <a:pathLst>
            <a:path>
              <a:moveTo>
                <a:pt x="113255" y="0"/>
              </a:moveTo>
              <a:lnTo>
                <a:pt x="113255" y="1261992"/>
              </a:lnTo>
              <a:lnTo>
                <a:pt x="0" y="126199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92DE23-1892-4F36-9E71-431FCAD2F020}">
      <dsp:nvSpPr>
        <dsp:cNvPr id="0" name=""/>
        <dsp:cNvSpPr/>
      </dsp:nvSpPr>
      <dsp:spPr>
        <a:xfrm>
          <a:off x="1425547" y="1523095"/>
          <a:ext cx="113255" cy="496167"/>
        </a:xfrm>
        <a:custGeom>
          <a:avLst/>
          <a:gdLst/>
          <a:ahLst/>
          <a:cxnLst/>
          <a:rect l="0" t="0" r="0" b="0"/>
          <a:pathLst>
            <a:path>
              <a:moveTo>
                <a:pt x="0" y="0"/>
              </a:moveTo>
              <a:lnTo>
                <a:pt x="0" y="496167"/>
              </a:lnTo>
              <a:lnTo>
                <a:pt x="113255" y="49616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9C1743-7BE1-4A54-B92C-9A39A35D1EEE}">
      <dsp:nvSpPr>
        <dsp:cNvPr id="0" name=""/>
        <dsp:cNvSpPr/>
      </dsp:nvSpPr>
      <dsp:spPr>
        <a:xfrm>
          <a:off x="1248933" y="1523095"/>
          <a:ext cx="176614" cy="496167"/>
        </a:xfrm>
        <a:custGeom>
          <a:avLst/>
          <a:gdLst/>
          <a:ahLst/>
          <a:cxnLst/>
          <a:rect l="0" t="0" r="0" b="0"/>
          <a:pathLst>
            <a:path>
              <a:moveTo>
                <a:pt x="176614" y="0"/>
              </a:moveTo>
              <a:lnTo>
                <a:pt x="176614" y="496167"/>
              </a:lnTo>
              <a:lnTo>
                <a:pt x="0" y="49616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61DD06-2C9A-4303-AD55-DC6735183728}">
      <dsp:nvSpPr>
        <dsp:cNvPr id="0" name=""/>
        <dsp:cNvSpPr/>
      </dsp:nvSpPr>
      <dsp:spPr>
        <a:xfrm>
          <a:off x="1964860" y="757271"/>
          <a:ext cx="765824" cy="496167"/>
        </a:xfrm>
        <a:custGeom>
          <a:avLst/>
          <a:gdLst/>
          <a:ahLst/>
          <a:cxnLst/>
          <a:rect l="0" t="0" r="0" b="0"/>
          <a:pathLst>
            <a:path>
              <a:moveTo>
                <a:pt x="765824" y="0"/>
              </a:moveTo>
              <a:lnTo>
                <a:pt x="765824" y="496167"/>
              </a:lnTo>
              <a:lnTo>
                <a:pt x="0" y="49616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FE997A-B347-416F-9C61-B47B911F19D9}">
      <dsp:nvSpPr>
        <dsp:cNvPr id="0" name=""/>
        <dsp:cNvSpPr/>
      </dsp:nvSpPr>
      <dsp:spPr>
        <a:xfrm>
          <a:off x="4805910" y="4586393"/>
          <a:ext cx="113255" cy="569805"/>
        </a:xfrm>
        <a:custGeom>
          <a:avLst/>
          <a:gdLst/>
          <a:ahLst/>
          <a:cxnLst/>
          <a:rect l="0" t="0" r="0" b="0"/>
          <a:pathLst>
            <a:path>
              <a:moveTo>
                <a:pt x="0" y="0"/>
              </a:moveTo>
              <a:lnTo>
                <a:pt x="0" y="569805"/>
              </a:lnTo>
              <a:lnTo>
                <a:pt x="113255" y="5698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34842F-4971-40CA-9130-77DF17F9F0D4}">
      <dsp:nvSpPr>
        <dsp:cNvPr id="0" name=""/>
        <dsp:cNvSpPr/>
      </dsp:nvSpPr>
      <dsp:spPr>
        <a:xfrm>
          <a:off x="4692654" y="4586393"/>
          <a:ext cx="113255" cy="496167"/>
        </a:xfrm>
        <a:custGeom>
          <a:avLst/>
          <a:gdLst/>
          <a:ahLst/>
          <a:cxnLst/>
          <a:rect l="0" t="0" r="0" b="0"/>
          <a:pathLst>
            <a:path>
              <a:moveTo>
                <a:pt x="113255" y="0"/>
              </a:moveTo>
              <a:lnTo>
                <a:pt x="113255" y="496167"/>
              </a:lnTo>
              <a:lnTo>
                <a:pt x="0" y="49616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0BE697-1D27-423E-BCF6-34F9A2C2EDEA}">
      <dsp:nvSpPr>
        <dsp:cNvPr id="0" name=""/>
        <dsp:cNvSpPr/>
      </dsp:nvSpPr>
      <dsp:spPr>
        <a:xfrm>
          <a:off x="2730684" y="757271"/>
          <a:ext cx="2075225" cy="3289809"/>
        </a:xfrm>
        <a:custGeom>
          <a:avLst/>
          <a:gdLst/>
          <a:ahLst/>
          <a:cxnLst/>
          <a:rect l="0" t="0" r="0" b="0"/>
          <a:pathLst>
            <a:path>
              <a:moveTo>
                <a:pt x="0" y="0"/>
              </a:moveTo>
              <a:lnTo>
                <a:pt x="0" y="3176553"/>
              </a:lnTo>
              <a:lnTo>
                <a:pt x="2075225" y="3176553"/>
              </a:lnTo>
              <a:lnTo>
                <a:pt x="2075225" y="328980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918963-2740-4FBC-B9F0-F2DAD8934259}">
      <dsp:nvSpPr>
        <dsp:cNvPr id="0" name=""/>
        <dsp:cNvSpPr/>
      </dsp:nvSpPr>
      <dsp:spPr>
        <a:xfrm>
          <a:off x="1964507" y="4586393"/>
          <a:ext cx="231127" cy="2793641"/>
        </a:xfrm>
        <a:custGeom>
          <a:avLst/>
          <a:gdLst/>
          <a:ahLst/>
          <a:cxnLst/>
          <a:rect l="0" t="0" r="0" b="0"/>
          <a:pathLst>
            <a:path>
              <a:moveTo>
                <a:pt x="231127" y="0"/>
              </a:moveTo>
              <a:lnTo>
                <a:pt x="231127" y="2793641"/>
              </a:lnTo>
              <a:lnTo>
                <a:pt x="0" y="27936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4A4E01-4E59-4146-BAEC-04836124D80F}">
      <dsp:nvSpPr>
        <dsp:cNvPr id="0" name=""/>
        <dsp:cNvSpPr/>
      </dsp:nvSpPr>
      <dsp:spPr>
        <a:xfrm>
          <a:off x="2195635" y="4586393"/>
          <a:ext cx="113255" cy="2027816"/>
        </a:xfrm>
        <a:custGeom>
          <a:avLst/>
          <a:gdLst/>
          <a:ahLst/>
          <a:cxnLst/>
          <a:rect l="0" t="0" r="0" b="0"/>
          <a:pathLst>
            <a:path>
              <a:moveTo>
                <a:pt x="0" y="0"/>
              </a:moveTo>
              <a:lnTo>
                <a:pt x="0" y="2027816"/>
              </a:lnTo>
              <a:lnTo>
                <a:pt x="113255" y="20278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E280FE-BEFC-4D92-BA36-83E0466258EA}">
      <dsp:nvSpPr>
        <dsp:cNvPr id="0" name=""/>
        <dsp:cNvSpPr/>
      </dsp:nvSpPr>
      <dsp:spPr>
        <a:xfrm>
          <a:off x="1985486" y="4586393"/>
          <a:ext cx="210148" cy="2027816"/>
        </a:xfrm>
        <a:custGeom>
          <a:avLst/>
          <a:gdLst/>
          <a:ahLst/>
          <a:cxnLst/>
          <a:rect l="0" t="0" r="0" b="0"/>
          <a:pathLst>
            <a:path>
              <a:moveTo>
                <a:pt x="210148" y="0"/>
              </a:moveTo>
              <a:lnTo>
                <a:pt x="210148" y="2027816"/>
              </a:lnTo>
              <a:lnTo>
                <a:pt x="0" y="20278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611BB5-DEE7-4741-BBCE-C3CA4904B13E}">
      <dsp:nvSpPr>
        <dsp:cNvPr id="0" name=""/>
        <dsp:cNvSpPr/>
      </dsp:nvSpPr>
      <dsp:spPr>
        <a:xfrm>
          <a:off x="2195635" y="4586393"/>
          <a:ext cx="113255" cy="1261992"/>
        </a:xfrm>
        <a:custGeom>
          <a:avLst/>
          <a:gdLst/>
          <a:ahLst/>
          <a:cxnLst/>
          <a:rect l="0" t="0" r="0" b="0"/>
          <a:pathLst>
            <a:path>
              <a:moveTo>
                <a:pt x="0" y="0"/>
              </a:moveTo>
              <a:lnTo>
                <a:pt x="0" y="1261992"/>
              </a:lnTo>
              <a:lnTo>
                <a:pt x="113255" y="126199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CAA85F-A7F1-407A-AD6A-E83718B466BA}">
      <dsp:nvSpPr>
        <dsp:cNvPr id="0" name=""/>
        <dsp:cNvSpPr/>
      </dsp:nvSpPr>
      <dsp:spPr>
        <a:xfrm>
          <a:off x="2027434" y="4586393"/>
          <a:ext cx="168200" cy="1261992"/>
        </a:xfrm>
        <a:custGeom>
          <a:avLst/>
          <a:gdLst/>
          <a:ahLst/>
          <a:cxnLst/>
          <a:rect l="0" t="0" r="0" b="0"/>
          <a:pathLst>
            <a:path>
              <a:moveTo>
                <a:pt x="168200" y="0"/>
              </a:moveTo>
              <a:lnTo>
                <a:pt x="168200" y="1261992"/>
              </a:lnTo>
              <a:lnTo>
                <a:pt x="0" y="126199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92D429-D122-4430-8437-549BECD794FC}">
      <dsp:nvSpPr>
        <dsp:cNvPr id="0" name=""/>
        <dsp:cNvSpPr/>
      </dsp:nvSpPr>
      <dsp:spPr>
        <a:xfrm>
          <a:off x="2195635" y="4586393"/>
          <a:ext cx="113255" cy="496167"/>
        </a:xfrm>
        <a:custGeom>
          <a:avLst/>
          <a:gdLst/>
          <a:ahLst/>
          <a:cxnLst/>
          <a:rect l="0" t="0" r="0" b="0"/>
          <a:pathLst>
            <a:path>
              <a:moveTo>
                <a:pt x="0" y="0"/>
              </a:moveTo>
              <a:lnTo>
                <a:pt x="0" y="496167"/>
              </a:lnTo>
              <a:lnTo>
                <a:pt x="113255" y="49616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AD479-720F-44ED-8CAC-644A602E8C5D}">
      <dsp:nvSpPr>
        <dsp:cNvPr id="0" name=""/>
        <dsp:cNvSpPr/>
      </dsp:nvSpPr>
      <dsp:spPr>
        <a:xfrm>
          <a:off x="2082379" y="4586393"/>
          <a:ext cx="113255" cy="496167"/>
        </a:xfrm>
        <a:custGeom>
          <a:avLst/>
          <a:gdLst/>
          <a:ahLst/>
          <a:cxnLst/>
          <a:rect l="0" t="0" r="0" b="0"/>
          <a:pathLst>
            <a:path>
              <a:moveTo>
                <a:pt x="113255" y="0"/>
              </a:moveTo>
              <a:lnTo>
                <a:pt x="113255" y="496167"/>
              </a:lnTo>
              <a:lnTo>
                <a:pt x="0" y="49616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C4289A-C166-42BC-B12C-ABF1C565FBB0}">
      <dsp:nvSpPr>
        <dsp:cNvPr id="0" name=""/>
        <dsp:cNvSpPr/>
      </dsp:nvSpPr>
      <dsp:spPr>
        <a:xfrm>
          <a:off x="2195635" y="757271"/>
          <a:ext cx="535049" cy="3289809"/>
        </a:xfrm>
        <a:custGeom>
          <a:avLst/>
          <a:gdLst/>
          <a:ahLst/>
          <a:cxnLst/>
          <a:rect l="0" t="0" r="0" b="0"/>
          <a:pathLst>
            <a:path>
              <a:moveTo>
                <a:pt x="535049" y="0"/>
              </a:moveTo>
              <a:lnTo>
                <a:pt x="535049" y="3176553"/>
              </a:lnTo>
              <a:lnTo>
                <a:pt x="0" y="3176553"/>
              </a:lnTo>
              <a:lnTo>
                <a:pt x="0" y="328980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21F520-4B01-4C19-A470-399FB13A751B}">
      <dsp:nvSpPr>
        <dsp:cNvPr id="0" name=""/>
        <dsp:cNvSpPr/>
      </dsp:nvSpPr>
      <dsp:spPr>
        <a:xfrm>
          <a:off x="735666" y="757271"/>
          <a:ext cx="1995018" cy="3289809"/>
        </a:xfrm>
        <a:custGeom>
          <a:avLst/>
          <a:gdLst/>
          <a:ahLst/>
          <a:cxnLst/>
          <a:rect l="0" t="0" r="0" b="0"/>
          <a:pathLst>
            <a:path>
              <a:moveTo>
                <a:pt x="1995018" y="0"/>
              </a:moveTo>
              <a:lnTo>
                <a:pt x="1995018" y="3176553"/>
              </a:lnTo>
              <a:lnTo>
                <a:pt x="0" y="3176553"/>
              </a:lnTo>
              <a:lnTo>
                <a:pt x="0" y="328980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C90C7B-4499-4B4F-8F03-D11E2DB09528}">
      <dsp:nvSpPr>
        <dsp:cNvPr id="0" name=""/>
        <dsp:cNvSpPr/>
      </dsp:nvSpPr>
      <dsp:spPr>
        <a:xfrm>
          <a:off x="2191371" y="217958"/>
          <a:ext cx="1078626" cy="5393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Структура рынка капиталов</a:t>
          </a:r>
        </a:p>
      </dsp:txBody>
      <dsp:txXfrm>
        <a:off x="2191371" y="217958"/>
        <a:ext cx="1078626" cy="539313"/>
      </dsp:txXfrm>
    </dsp:sp>
    <dsp:sp modelId="{20B7D548-5C43-4B69-8DAB-6705CBDB193A}">
      <dsp:nvSpPr>
        <dsp:cNvPr id="0" name=""/>
        <dsp:cNvSpPr/>
      </dsp:nvSpPr>
      <dsp:spPr>
        <a:xfrm>
          <a:off x="41521" y="4047080"/>
          <a:ext cx="1388288" cy="5393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Рынок государственных ценных бумаг</a:t>
          </a:r>
        </a:p>
      </dsp:txBody>
      <dsp:txXfrm>
        <a:off x="41521" y="4047080"/>
        <a:ext cx="1388288" cy="539313"/>
      </dsp:txXfrm>
    </dsp:sp>
    <dsp:sp modelId="{9B54F6C2-928D-4B96-B596-762E5E5E9129}">
      <dsp:nvSpPr>
        <dsp:cNvPr id="0" name=""/>
        <dsp:cNvSpPr/>
      </dsp:nvSpPr>
      <dsp:spPr>
        <a:xfrm>
          <a:off x="1656322" y="4047080"/>
          <a:ext cx="1078626" cy="5393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Финансовые институты развития</a:t>
          </a:r>
        </a:p>
      </dsp:txBody>
      <dsp:txXfrm>
        <a:off x="1656322" y="4047080"/>
        <a:ext cx="1078626" cy="539313"/>
      </dsp:txXfrm>
    </dsp:sp>
    <dsp:sp modelId="{D3A810D7-B6F4-41E8-A43A-F6426F2E44E5}">
      <dsp:nvSpPr>
        <dsp:cNvPr id="0" name=""/>
        <dsp:cNvSpPr/>
      </dsp:nvSpPr>
      <dsp:spPr>
        <a:xfrm>
          <a:off x="710140" y="4812905"/>
          <a:ext cx="1372238" cy="5393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Инвестиционный фонд РФ</a:t>
          </a:r>
          <a:endParaRPr lang="ru-RU" sz="1200" b="0" kern="1200">
            <a:latin typeface="Times New Roman" panose="02020603050405020304" pitchFamily="18" charset="0"/>
            <a:cs typeface="Times New Roman" panose="02020603050405020304" pitchFamily="18" charset="0"/>
          </a:endParaRPr>
        </a:p>
      </dsp:txBody>
      <dsp:txXfrm>
        <a:off x="710140" y="4812905"/>
        <a:ext cx="1372238" cy="539313"/>
      </dsp:txXfrm>
    </dsp:sp>
    <dsp:sp modelId="{C2B6A124-5222-4AF6-8D3D-8073C38E0D48}">
      <dsp:nvSpPr>
        <dsp:cNvPr id="0" name=""/>
        <dsp:cNvSpPr/>
      </dsp:nvSpPr>
      <dsp:spPr>
        <a:xfrm>
          <a:off x="2308890" y="4812905"/>
          <a:ext cx="1078626" cy="5393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Банк Развития</a:t>
          </a:r>
          <a:endParaRPr lang="ru-RU" sz="1200" b="0" kern="1200">
            <a:latin typeface="Times New Roman" panose="02020603050405020304" pitchFamily="18" charset="0"/>
            <a:cs typeface="Times New Roman" panose="02020603050405020304" pitchFamily="18" charset="0"/>
          </a:endParaRPr>
        </a:p>
      </dsp:txBody>
      <dsp:txXfrm>
        <a:off x="2308890" y="4812905"/>
        <a:ext cx="1078626" cy="539313"/>
      </dsp:txXfrm>
    </dsp:sp>
    <dsp:sp modelId="{D793AC98-9F11-4042-9F41-68490ACBA1DB}">
      <dsp:nvSpPr>
        <dsp:cNvPr id="0" name=""/>
        <dsp:cNvSpPr/>
      </dsp:nvSpPr>
      <dsp:spPr>
        <a:xfrm>
          <a:off x="710140" y="5578729"/>
          <a:ext cx="1317293" cy="5393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Государственные венчурные фонды</a:t>
          </a:r>
          <a:endParaRPr lang="ru-RU" sz="1200" b="0" kern="1200">
            <a:latin typeface="Times New Roman" panose="02020603050405020304" pitchFamily="18" charset="0"/>
            <a:cs typeface="Times New Roman" panose="02020603050405020304" pitchFamily="18" charset="0"/>
          </a:endParaRPr>
        </a:p>
      </dsp:txBody>
      <dsp:txXfrm>
        <a:off x="710140" y="5578729"/>
        <a:ext cx="1317293" cy="539313"/>
      </dsp:txXfrm>
    </dsp:sp>
    <dsp:sp modelId="{8F33B21D-1342-442D-95C9-ADB23B09EB78}">
      <dsp:nvSpPr>
        <dsp:cNvPr id="0" name=""/>
        <dsp:cNvSpPr/>
      </dsp:nvSpPr>
      <dsp:spPr>
        <a:xfrm>
          <a:off x="2308890" y="5578729"/>
          <a:ext cx="1078626" cy="5393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Государственные корпорации</a:t>
          </a:r>
          <a:endParaRPr lang="ru-RU" sz="1200" b="0" kern="1200">
            <a:latin typeface="Times New Roman" panose="02020603050405020304" pitchFamily="18" charset="0"/>
            <a:cs typeface="Times New Roman" panose="02020603050405020304" pitchFamily="18" charset="0"/>
          </a:endParaRPr>
        </a:p>
      </dsp:txBody>
      <dsp:txXfrm>
        <a:off x="2308890" y="5578729"/>
        <a:ext cx="1078626" cy="539313"/>
      </dsp:txXfrm>
    </dsp:sp>
    <dsp:sp modelId="{072772C2-01B4-410E-8CED-3292D12128B5}">
      <dsp:nvSpPr>
        <dsp:cNvPr id="0" name=""/>
        <dsp:cNvSpPr/>
      </dsp:nvSpPr>
      <dsp:spPr>
        <a:xfrm>
          <a:off x="710140" y="6344554"/>
          <a:ext cx="1275345" cy="5393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Особые экономические зоны</a:t>
          </a:r>
          <a:endParaRPr lang="ru-RU" sz="1200" b="0" kern="1200">
            <a:latin typeface="Times New Roman" panose="02020603050405020304" pitchFamily="18" charset="0"/>
            <a:cs typeface="Times New Roman" panose="02020603050405020304" pitchFamily="18" charset="0"/>
          </a:endParaRPr>
        </a:p>
      </dsp:txBody>
      <dsp:txXfrm>
        <a:off x="710140" y="6344554"/>
        <a:ext cx="1275345" cy="539313"/>
      </dsp:txXfrm>
    </dsp:sp>
    <dsp:sp modelId="{C5DA0036-7662-4D52-865A-8F9919A36BF4}">
      <dsp:nvSpPr>
        <dsp:cNvPr id="0" name=""/>
        <dsp:cNvSpPr/>
      </dsp:nvSpPr>
      <dsp:spPr>
        <a:xfrm>
          <a:off x="2308890" y="6344554"/>
          <a:ext cx="1078626" cy="5393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Фонд поддержки ЖКХ</a:t>
          </a:r>
          <a:endParaRPr lang="ru-RU" sz="1200" b="0" kern="1200">
            <a:latin typeface="Times New Roman" panose="02020603050405020304" pitchFamily="18" charset="0"/>
            <a:cs typeface="Times New Roman" panose="02020603050405020304" pitchFamily="18" charset="0"/>
          </a:endParaRPr>
        </a:p>
      </dsp:txBody>
      <dsp:txXfrm>
        <a:off x="2308890" y="6344554"/>
        <a:ext cx="1078626" cy="539313"/>
      </dsp:txXfrm>
    </dsp:sp>
    <dsp:sp modelId="{26224070-18FE-4588-AC67-AA13ECBD17F1}">
      <dsp:nvSpPr>
        <dsp:cNvPr id="0" name=""/>
        <dsp:cNvSpPr/>
      </dsp:nvSpPr>
      <dsp:spPr>
        <a:xfrm>
          <a:off x="710140" y="7110378"/>
          <a:ext cx="1254366" cy="5393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Технопарки</a:t>
          </a:r>
          <a:endParaRPr lang="ru-RU" sz="1200" b="0" kern="1200">
            <a:latin typeface="Times New Roman" panose="02020603050405020304" pitchFamily="18" charset="0"/>
            <a:cs typeface="Times New Roman" panose="02020603050405020304" pitchFamily="18" charset="0"/>
          </a:endParaRPr>
        </a:p>
      </dsp:txBody>
      <dsp:txXfrm>
        <a:off x="710140" y="7110378"/>
        <a:ext cx="1254366" cy="539313"/>
      </dsp:txXfrm>
    </dsp:sp>
    <dsp:sp modelId="{4D23097F-88E1-44FE-9349-9834BDFC734F}">
      <dsp:nvSpPr>
        <dsp:cNvPr id="0" name=""/>
        <dsp:cNvSpPr/>
      </dsp:nvSpPr>
      <dsp:spPr>
        <a:xfrm>
          <a:off x="4191972" y="4047080"/>
          <a:ext cx="1227875" cy="5393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Рынок корпоративных ценных бумаг</a:t>
          </a:r>
        </a:p>
      </dsp:txBody>
      <dsp:txXfrm>
        <a:off x="4191972" y="4047080"/>
        <a:ext cx="1227875" cy="539313"/>
      </dsp:txXfrm>
    </dsp:sp>
    <dsp:sp modelId="{AACEA38C-5358-49FE-B58A-75D93F55C9D5}">
      <dsp:nvSpPr>
        <dsp:cNvPr id="0" name=""/>
        <dsp:cNvSpPr/>
      </dsp:nvSpPr>
      <dsp:spPr>
        <a:xfrm>
          <a:off x="3614028" y="4812905"/>
          <a:ext cx="1078626" cy="5393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Первичный рынок</a:t>
          </a:r>
        </a:p>
      </dsp:txBody>
      <dsp:txXfrm>
        <a:off x="3614028" y="4812905"/>
        <a:ext cx="1078626" cy="539313"/>
      </dsp:txXfrm>
    </dsp:sp>
    <dsp:sp modelId="{015952DA-6DFA-49BC-B536-08AF7C09B150}">
      <dsp:nvSpPr>
        <dsp:cNvPr id="0" name=""/>
        <dsp:cNvSpPr/>
      </dsp:nvSpPr>
      <dsp:spPr>
        <a:xfrm>
          <a:off x="4919165" y="4812905"/>
          <a:ext cx="1078626" cy="686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Вторичный рынок (фондовая биржа)</a:t>
          </a:r>
        </a:p>
      </dsp:txBody>
      <dsp:txXfrm>
        <a:off x="4919165" y="4812905"/>
        <a:ext cx="1078626" cy="686588"/>
      </dsp:txXfrm>
    </dsp:sp>
    <dsp:sp modelId="{F29E733D-7A92-4C30-AF5A-96FAA056D448}">
      <dsp:nvSpPr>
        <dsp:cNvPr id="0" name=""/>
        <dsp:cNvSpPr/>
      </dsp:nvSpPr>
      <dsp:spPr>
        <a:xfrm>
          <a:off x="886234" y="983782"/>
          <a:ext cx="1078626" cy="5393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Финансовые посредники</a:t>
          </a:r>
        </a:p>
      </dsp:txBody>
      <dsp:txXfrm>
        <a:off x="886234" y="983782"/>
        <a:ext cx="1078626" cy="539313"/>
      </dsp:txXfrm>
    </dsp:sp>
    <dsp:sp modelId="{550D604E-1170-4597-A966-33D9B30026FF}">
      <dsp:nvSpPr>
        <dsp:cNvPr id="0" name=""/>
        <dsp:cNvSpPr/>
      </dsp:nvSpPr>
      <dsp:spPr>
        <a:xfrm>
          <a:off x="2958" y="1749607"/>
          <a:ext cx="1245974" cy="5393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Торговый банк</a:t>
          </a:r>
        </a:p>
      </dsp:txBody>
      <dsp:txXfrm>
        <a:off x="2958" y="1749607"/>
        <a:ext cx="1245974" cy="539313"/>
      </dsp:txXfrm>
    </dsp:sp>
    <dsp:sp modelId="{989A538D-00B1-473B-A736-74A7EF6BCC8C}">
      <dsp:nvSpPr>
        <dsp:cNvPr id="0" name=""/>
        <dsp:cNvSpPr/>
      </dsp:nvSpPr>
      <dsp:spPr>
        <a:xfrm>
          <a:off x="1538803" y="1749607"/>
          <a:ext cx="1078626" cy="5393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Венчурные</a:t>
          </a:r>
          <a:r>
            <a:rPr lang="ru-RU" sz="1200" b="0" kern="1200" baseline="0">
              <a:latin typeface="Times New Roman" panose="02020603050405020304" pitchFamily="18" charset="0"/>
              <a:cs typeface="Times New Roman" panose="02020603050405020304" pitchFamily="18" charset="0"/>
            </a:rPr>
            <a:t> компании</a:t>
          </a:r>
          <a:endParaRPr lang="ru-RU" sz="1200" b="0" kern="1200">
            <a:latin typeface="Times New Roman" panose="02020603050405020304" pitchFamily="18" charset="0"/>
            <a:cs typeface="Times New Roman" panose="02020603050405020304" pitchFamily="18" charset="0"/>
          </a:endParaRPr>
        </a:p>
      </dsp:txBody>
      <dsp:txXfrm>
        <a:off x="1538803" y="1749607"/>
        <a:ext cx="1078626" cy="539313"/>
      </dsp:txXfrm>
    </dsp:sp>
    <dsp:sp modelId="{3D8EC1ED-35A5-4C3A-AE9D-02A09E47FD40}">
      <dsp:nvSpPr>
        <dsp:cNvPr id="0" name=""/>
        <dsp:cNvSpPr/>
      </dsp:nvSpPr>
      <dsp:spPr>
        <a:xfrm>
          <a:off x="2958" y="2515431"/>
          <a:ext cx="1309333" cy="5393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Паевые инвестиционные фонды</a:t>
          </a:r>
        </a:p>
      </dsp:txBody>
      <dsp:txXfrm>
        <a:off x="2958" y="2515431"/>
        <a:ext cx="1309333" cy="539313"/>
      </dsp:txXfrm>
    </dsp:sp>
    <dsp:sp modelId="{A3ADD74E-DE29-49CE-B2EC-DAC5CCFBBB03}">
      <dsp:nvSpPr>
        <dsp:cNvPr id="0" name=""/>
        <dsp:cNvSpPr/>
      </dsp:nvSpPr>
      <dsp:spPr>
        <a:xfrm>
          <a:off x="1538803" y="2515431"/>
          <a:ext cx="1078626" cy="5393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Другие финансовые организации</a:t>
          </a:r>
        </a:p>
      </dsp:txBody>
      <dsp:txXfrm>
        <a:off x="1538803" y="2515431"/>
        <a:ext cx="1078626" cy="539313"/>
      </dsp:txXfrm>
    </dsp:sp>
    <dsp:sp modelId="{A4F6BC44-BD5B-4FB8-BF4E-FA0047FBF8BD}">
      <dsp:nvSpPr>
        <dsp:cNvPr id="0" name=""/>
        <dsp:cNvSpPr/>
      </dsp:nvSpPr>
      <dsp:spPr>
        <a:xfrm>
          <a:off x="2958" y="3281256"/>
          <a:ext cx="1287911" cy="5393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Лизинговые компании</a:t>
          </a:r>
        </a:p>
      </dsp:txBody>
      <dsp:txXfrm>
        <a:off x="2958" y="3281256"/>
        <a:ext cx="1287911" cy="53931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2E7DE3-68CF-4707-A8B9-1F8412082B18}">
      <dsp:nvSpPr>
        <dsp:cNvPr id="0" name=""/>
        <dsp:cNvSpPr/>
      </dsp:nvSpPr>
      <dsp:spPr>
        <a:xfrm>
          <a:off x="0" y="327937"/>
          <a:ext cx="5867399" cy="5040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01AC12F5-6244-4E58-BE60-B8B627E97458}">
      <dsp:nvSpPr>
        <dsp:cNvPr id="0" name=""/>
        <dsp:cNvSpPr/>
      </dsp:nvSpPr>
      <dsp:spPr>
        <a:xfrm>
          <a:off x="293370" y="32737"/>
          <a:ext cx="4107180" cy="59040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5242" tIns="0" rIns="155242"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Обеспечение гарантий исполнения сделок, заключенных в биржевом зале</a:t>
          </a:r>
        </a:p>
      </dsp:txBody>
      <dsp:txXfrm>
        <a:off x="322191" y="61558"/>
        <a:ext cx="4049538" cy="532758"/>
      </dsp:txXfrm>
    </dsp:sp>
    <dsp:sp modelId="{8DBAAA2C-87F7-4865-97C9-30EBFC20FB7A}">
      <dsp:nvSpPr>
        <dsp:cNvPr id="0" name=""/>
        <dsp:cNvSpPr/>
      </dsp:nvSpPr>
      <dsp:spPr>
        <a:xfrm>
          <a:off x="0" y="1235137"/>
          <a:ext cx="5867399" cy="5040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1FACAD2B-1C75-4B2F-B35E-190C37913397}">
      <dsp:nvSpPr>
        <dsp:cNvPr id="0" name=""/>
        <dsp:cNvSpPr/>
      </dsp:nvSpPr>
      <dsp:spPr>
        <a:xfrm>
          <a:off x="293370" y="939937"/>
          <a:ext cx="4107180" cy="59040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5242" tIns="0" rIns="155242"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Разработка этических стандартов, кодекса поведения участников биржевой торговли; выявление равновесной биржевой цены</a:t>
          </a:r>
        </a:p>
      </dsp:txBody>
      <dsp:txXfrm>
        <a:off x="322191" y="968758"/>
        <a:ext cx="4049538" cy="532758"/>
      </dsp:txXfrm>
    </dsp:sp>
    <dsp:sp modelId="{BADB3923-A3E5-4FA3-B00D-CACCD06E5613}">
      <dsp:nvSpPr>
        <dsp:cNvPr id="0" name=""/>
        <dsp:cNvSpPr/>
      </dsp:nvSpPr>
      <dsp:spPr>
        <a:xfrm>
          <a:off x="0" y="2142337"/>
          <a:ext cx="5867399" cy="5040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46684B6A-3BFC-4448-874E-22D4066B46F7}">
      <dsp:nvSpPr>
        <dsp:cNvPr id="0" name=""/>
        <dsp:cNvSpPr/>
      </dsp:nvSpPr>
      <dsp:spPr>
        <a:xfrm>
          <a:off x="293370" y="1847137"/>
          <a:ext cx="4107180" cy="59040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5242" tIns="0" rIns="155242"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Обеспечение гласности, открытости биржевых торгов</a:t>
          </a:r>
        </a:p>
      </dsp:txBody>
      <dsp:txXfrm>
        <a:off x="322191" y="1875958"/>
        <a:ext cx="4049538" cy="532758"/>
      </dsp:txXfrm>
    </dsp:sp>
    <dsp:sp modelId="{E8C45C7D-C66E-4A9C-A621-9C08B4F12BF8}">
      <dsp:nvSpPr>
        <dsp:cNvPr id="0" name=""/>
        <dsp:cNvSpPr/>
      </dsp:nvSpPr>
      <dsp:spPr>
        <a:xfrm>
          <a:off x="0" y="3049537"/>
          <a:ext cx="5867399" cy="5040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C9202DC5-40AF-4357-BEE4-4F9261C524ED}">
      <dsp:nvSpPr>
        <dsp:cNvPr id="0" name=""/>
        <dsp:cNvSpPr/>
      </dsp:nvSpPr>
      <dsp:spPr>
        <a:xfrm>
          <a:off x="293370" y="2754337"/>
          <a:ext cx="4107180" cy="59040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5242" tIns="0" rIns="155242"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Предоставление централизованного места, где может происходить как продажа ценных бумаг их первым владельцам, так и вторичная их перепродажа</a:t>
          </a:r>
        </a:p>
      </dsp:txBody>
      <dsp:txXfrm>
        <a:off x="322191" y="2783158"/>
        <a:ext cx="4049538" cy="532758"/>
      </dsp:txXfrm>
    </dsp:sp>
    <dsp:sp modelId="{36829052-2C1A-4DD0-926F-F841CFA48464}">
      <dsp:nvSpPr>
        <dsp:cNvPr id="0" name=""/>
        <dsp:cNvSpPr/>
      </dsp:nvSpPr>
      <dsp:spPr>
        <a:xfrm>
          <a:off x="0" y="3956737"/>
          <a:ext cx="5867399" cy="5040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35999B0D-C494-4398-8B75-7E1CA20E6AC5}">
      <dsp:nvSpPr>
        <dsp:cNvPr id="0" name=""/>
        <dsp:cNvSpPr/>
      </dsp:nvSpPr>
      <dsp:spPr>
        <a:xfrm>
          <a:off x="293370" y="3661537"/>
          <a:ext cx="4107180" cy="59040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5242" tIns="0" rIns="155242"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Аккумулирование временно свободных денежных средств и способствование передаче права собственности</a:t>
          </a:r>
        </a:p>
      </dsp:txBody>
      <dsp:txXfrm>
        <a:off x="322191" y="3690358"/>
        <a:ext cx="4049538" cy="532758"/>
      </dsp:txXfrm>
    </dsp:sp>
    <dsp:sp modelId="{2F3CA779-B771-46E0-825A-C4EB8CE4458A}">
      <dsp:nvSpPr>
        <dsp:cNvPr id="0" name=""/>
        <dsp:cNvSpPr/>
      </dsp:nvSpPr>
      <dsp:spPr>
        <a:xfrm>
          <a:off x="0" y="4863937"/>
          <a:ext cx="5867399" cy="5040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4A73DE18-90C7-4D46-91DB-F3B9E14FF738}">
      <dsp:nvSpPr>
        <dsp:cNvPr id="0" name=""/>
        <dsp:cNvSpPr/>
      </dsp:nvSpPr>
      <dsp:spPr>
        <a:xfrm>
          <a:off x="293370" y="4568737"/>
          <a:ext cx="4107180" cy="59040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5242" tIns="0" rIns="155242"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Обеспечение арбитража </a:t>
          </a:r>
        </a:p>
      </dsp:txBody>
      <dsp:txXfrm>
        <a:off x="322191" y="4597558"/>
        <a:ext cx="4049538" cy="53275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71E013-B5BA-49ED-8FDA-F0DC118EF9B3}">
      <dsp:nvSpPr>
        <dsp:cNvPr id="0" name=""/>
        <dsp:cNvSpPr/>
      </dsp:nvSpPr>
      <dsp:spPr>
        <a:xfrm>
          <a:off x="2895600" y="685208"/>
          <a:ext cx="143631" cy="629241"/>
        </a:xfrm>
        <a:custGeom>
          <a:avLst/>
          <a:gdLst/>
          <a:ahLst/>
          <a:cxnLst/>
          <a:rect l="0" t="0" r="0" b="0"/>
          <a:pathLst>
            <a:path>
              <a:moveTo>
                <a:pt x="0" y="0"/>
              </a:moveTo>
              <a:lnTo>
                <a:pt x="0" y="629241"/>
              </a:lnTo>
              <a:lnTo>
                <a:pt x="143631" y="629241"/>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2255FAF-06D1-4CC7-B1D4-5971A3603026}">
      <dsp:nvSpPr>
        <dsp:cNvPr id="0" name=""/>
        <dsp:cNvSpPr/>
      </dsp:nvSpPr>
      <dsp:spPr>
        <a:xfrm>
          <a:off x="2751968" y="685208"/>
          <a:ext cx="143631" cy="629241"/>
        </a:xfrm>
        <a:custGeom>
          <a:avLst/>
          <a:gdLst/>
          <a:ahLst/>
          <a:cxnLst/>
          <a:rect l="0" t="0" r="0" b="0"/>
          <a:pathLst>
            <a:path>
              <a:moveTo>
                <a:pt x="143631" y="0"/>
              </a:moveTo>
              <a:lnTo>
                <a:pt x="143631" y="629241"/>
              </a:lnTo>
              <a:lnTo>
                <a:pt x="0" y="629241"/>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B102A58-F1D7-469E-B7F6-7DA5860DCBDA}">
      <dsp:nvSpPr>
        <dsp:cNvPr id="0" name=""/>
        <dsp:cNvSpPr/>
      </dsp:nvSpPr>
      <dsp:spPr>
        <a:xfrm>
          <a:off x="2895600" y="685208"/>
          <a:ext cx="1655178" cy="1258483"/>
        </a:xfrm>
        <a:custGeom>
          <a:avLst/>
          <a:gdLst/>
          <a:ahLst/>
          <a:cxnLst/>
          <a:rect l="0" t="0" r="0" b="0"/>
          <a:pathLst>
            <a:path>
              <a:moveTo>
                <a:pt x="0" y="0"/>
              </a:moveTo>
              <a:lnTo>
                <a:pt x="0" y="1114851"/>
              </a:lnTo>
              <a:lnTo>
                <a:pt x="1655178" y="1114851"/>
              </a:lnTo>
              <a:lnTo>
                <a:pt x="1655178" y="1258483"/>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83E5186-0A89-407A-84D2-34CE5543C612}">
      <dsp:nvSpPr>
        <dsp:cNvPr id="0" name=""/>
        <dsp:cNvSpPr/>
      </dsp:nvSpPr>
      <dsp:spPr>
        <a:xfrm>
          <a:off x="2849880" y="685208"/>
          <a:ext cx="91440" cy="1258483"/>
        </a:xfrm>
        <a:custGeom>
          <a:avLst/>
          <a:gdLst/>
          <a:ahLst/>
          <a:cxnLst/>
          <a:rect l="0" t="0" r="0" b="0"/>
          <a:pathLst>
            <a:path>
              <a:moveTo>
                <a:pt x="45720" y="0"/>
              </a:moveTo>
              <a:lnTo>
                <a:pt x="45720" y="1258483"/>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73510A0-CB10-419B-916D-A0AFFD36E9A8}">
      <dsp:nvSpPr>
        <dsp:cNvPr id="0" name=""/>
        <dsp:cNvSpPr/>
      </dsp:nvSpPr>
      <dsp:spPr>
        <a:xfrm>
          <a:off x="1240421" y="685208"/>
          <a:ext cx="1655178" cy="1258483"/>
        </a:xfrm>
        <a:custGeom>
          <a:avLst/>
          <a:gdLst/>
          <a:ahLst/>
          <a:cxnLst/>
          <a:rect l="0" t="0" r="0" b="0"/>
          <a:pathLst>
            <a:path>
              <a:moveTo>
                <a:pt x="1655178" y="0"/>
              </a:moveTo>
              <a:lnTo>
                <a:pt x="1655178" y="1114851"/>
              </a:lnTo>
              <a:lnTo>
                <a:pt x="0" y="1114851"/>
              </a:lnTo>
              <a:lnTo>
                <a:pt x="0" y="1258483"/>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1CA9C8E-52E7-4C58-97EA-09BF9DD88D76}">
      <dsp:nvSpPr>
        <dsp:cNvPr id="0" name=""/>
        <dsp:cNvSpPr/>
      </dsp:nvSpPr>
      <dsp:spPr>
        <a:xfrm>
          <a:off x="2211641" y="1250"/>
          <a:ext cx="1367916" cy="683958"/>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Функции</a:t>
          </a:r>
        </a:p>
      </dsp:txBody>
      <dsp:txXfrm>
        <a:off x="2211641" y="1250"/>
        <a:ext cx="1367916" cy="683958"/>
      </dsp:txXfrm>
    </dsp:sp>
    <dsp:sp modelId="{03ED773F-9715-467C-886D-1C5B2D1EA8FE}">
      <dsp:nvSpPr>
        <dsp:cNvPr id="0" name=""/>
        <dsp:cNvSpPr/>
      </dsp:nvSpPr>
      <dsp:spPr>
        <a:xfrm>
          <a:off x="556462" y="1943691"/>
          <a:ext cx="1367916" cy="683958"/>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Котировка биржевых цен</a:t>
          </a:r>
        </a:p>
      </dsp:txBody>
      <dsp:txXfrm>
        <a:off x="556462" y="1943691"/>
        <a:ext cx="1367916" cy="683958"/>
      </dsp:txXfrm>
    </dsp:sp>
    <dsp:sp modelId="{B7AE9227-9F39-4AA4-9D2D-6CC666CEF61B}">
      <dsp:nvSpPr>
        <dsp:cNvPr id="0" name=""/>
        <dsp:cNvSpPr/>
      </dsp:nvSpPr>
      <dsp:spPr>
        <a:xfrm>
          <a:off x="2211641" y="1943691"/>
          <a:ext cx="1367916" cy="683958"/>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Информационное обеспечение</a:t>
          </a:r>
        </a:p>
      </dsp:txBody>
      <dsp:txXfrm>
        <a:off x="2211641" y="1943691"/>
        <a:ext cx="1367916" cy="683958"/>
      </dsp:txXfrm>
    </dsp:sp>
    <dsp:sp modelId="{06752F48-876B-41FD-B1F9-D00F4B9CE423}">
      <dsp:nvSpPr>
        <dsp:cNvPr id="0" name=""/>
        <dsp:cNvSpPr/>
      </dsp:nvSpPr>
      <dsp:spPr>
        <a:xfrm>
          <a:off x="3866820" y="1943691"/>
          <a:ext cx="1367916" cy="683958"/>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Предоставление гарантий исполнения биржевых сделок</a:t>
          </a:r>
        </a:p>
      </dsp:txBody>
      <dsp:txXfrm>
        <a:off x="3866820" y="1943691"/>
        <a:ext cx="1367916" cy="683958"/>
      </dsp:txXfrm>
    </dsp:sp>
    <dsp:sp modelId="{8EF08F8B-CE47-4D50-BEC4-AEC0D4034FCF}">
      <dsp:nvSpPr>
        <dsp:cNvPr id="0" name=""/>
        <dsp:cNvSpPr/>
      </dsp:nvSpPr>
      <dsp:spPr>
        <a:xfrm>
          <a:off x="1384052" y="972470"/>
          <a:ext cx="1367916" cy="683958"/>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Организация биржевых торгов</a:t>
          </a:r>
        </a:p>
      </dsp:txBody>
      <dsp:txXfrm>
        <a:off x="1384052" y="972470"/>
        <a:ext cx="1367916" cy="683958"/>
      </dsp:txXfrm>
    </dsp:sp>
    <dsp:sp modelId="{F196AD1B-3EE6-4B05-BD35-99C25571006B}">
      <dsp:nvSpPr>
        <dsp:cNvPr id="0" name=""/>
        <dsp:cNvSpPr/>
      </dsp:nvSpPr>
      <dsp:spPr>
        <a:xfrm>
          <a:off x="3039231" y="972470"/>
          <a:ext cx="1367916" cy="683958"/>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Подготовка и реализация биржевых контрактов</a:t>
          </a:r>
        </a:p>
      </dsp:txBody>
      <dsp:txXfrm>
        <a:off x="3039231" y="972470"/>
        <a:ext cx="1367916" cy="68395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F7AE58-06C4-4E8B-A224-24C0496E2505}">
      <dsp:nvSpPr>
        <dsp:cNvPr id="0" name=""/>
        <dsp:cNvSpPr/>
      </dsp:nvSpPr>
      <dsp:spPr>
        <a:xfrm>
          <a:off x="0" y="835437"/>
          <a:ext cx="5781675" cy="504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D5942A3-8821-45E1-968A-6CCBCC609106}">
      <dsp:nvSpPr>
        <dsp:cNvPr id="0" name=""/>
        <dsp:cNvSpPr/>
      </dsp:nvSpPr>
      <dsp:spPr>
        <a:xfrm>
          <a:off x="289083" y="32074"/>
          <a:ext cx="4047172" cy="109856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973" tIns="0" rIns="152973"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Совершенствование действующего законодатеьства в области регулирования механизма взаимодействия рынка капиталов и фондовой биржи в РФ</a:t>
          </a:r>
        </a:p>
      </dsp:txBody>
      <dsp:txXfrm>
        <a:off x="342710" y="85701"/>
        <a:ext cx="3939918" cy="991309"/>
      </dsp:txXfrm>
    </dsp:sp>
    <dsp:sp modelId="{076F8EC1-FE59-482E-B10D-2C93E91847F5}">
      <dsp:nvSpPr>
        <dsp:cNvPr id="0" name=""/>
        <dsp:cNvSpPr/>
      </dsp:nvSpPr>
      <dsp:spPr>
        <a:xfrm>
          <a:off x="0" y="1742637"/>
          <a:ext cx="5781675" cy="504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3CEBBFE-F924-4D39-A3E0-DEB408292FAC}">
      <dsp:nvSpPr>
        <dsp:cNvPr id="0" name=""/>
        <dsp:cNvSpPr/>
      </dsp:nvSpPr>
      <dsp:spPr>
        <a:xfrm>
          <a:off x="289083" y="1447437"/>
          <a:ext cx="4047172" cy="5904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973" tIns="0" rIns="152973"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Совершенствование технологий взаимодействия</a:t>
          </a:r>
        </a:p>
      </dsp:txBody>
      <dsp:txXfrm>
        <a:off x="317904" y="1476258"/>
        <a:ext cx="3989530" cy="532758"/>
      </dsp:txXfrm>
    </dsp:sp>
    <dsp:sp modelId="{68E53720-3496-4298-876C-2C21BFEC12DB}">
      <dsp:nvSpPr>
        <dsp:cNvPr id="0" name=""/>
        <dsp:cNvSpPr/>
      </dsp:nvSpPr>
      <dsp:spPr>
        <a:xfrm>
          <a:off x="0" y="3412150"/>
          <a:ext cx="5781675" cy="504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88C9574-3123-4853-8318-4ECA8FDC0D41}">
      <dsp:nvSpPr>
        <dsp:cNvPr id="0" name=""/>
        <dsp:cNvSpPr/>
      </dsp:nvSpPr>
      <dsp:spPr>
        <a:xfrm>
          <a:off x="289083" y="2354637"/>
          <a:ext cx="4047172" cy="135271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973" tIns="0" rIns="152973"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Бондизация, т.е. развитие долгового рынка с целью снижения стоимости заимствования для предприятий реального сектора, привлечения «длинных» денег в экономику, расширения доступности облигационного рынка для малого бизнеса.</a:t>
          </a:r>
        </a:p>
      </dsp:txBody>
      <dsp:txXfrm>
        <a:off x="355117" y="2420671"/>
        <a:ext cx="3915104" cy="1220644"/>
      </dsp:txXfrm>
    </dsp:sp>
    <dsp:sp modelId="{A767C21E-05DC-41E2-B3E6-403EB322A81E}">
      <dsp:nvSpPr>
        <dsp:cNvPr id="0" name=""/>
        <dsp:cNvSpPr/>
      </dsp:nvSpPr>
      <dsp:spPr>
        <a:xfrm>
          <a:off x="0" y="4319350"/>
          <a:ext cx="5781675" cy="504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8627711-56F1-436F-94AA-0D108937D4BD}">
      <dsp:nvSpPr>
        <dsp:cNvPr id="0" name=""/>
        <dsp:cNvSpPr/>
      </dsp:nvSpPr>
      <dsp:spPr>
        <a:xfrm>
          <a:off x="289083" y="4024150"/>
          <a:ext cx="4047172" cy="5904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973" tIns="0" rIns="152973"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Совершенствование «Маркетплейс 1.0»</a:t>
          </a:r>
        </a:p>
      </dsp:txBody>
      <dsp:txXfrm>
        <a:off x="317904" y="4052971"/>
        <a:ext cx="3989530" cy="532758"/>
      </dsp:txXfrm>
    </dsp:sp>
    <dsp:sp modelId="{97AD8426-19B5-45D2-9953-220E2B20F90D}">
      <dsp:nvSpPr>
        <dsp:cNvPr id="0" name=""/>
        <dsp:cNvSpPr/>
      </dsp:nvSpPr>
      <dsp:spPr>
        <a:xfrm>
          <a:off x="0" y="5226550"/>
          <a:ext cx="5781675" cy="504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C393CD-357D-4EBF-84E0-634AEF9FF77D}">
      <dsp:nvSpPr>
        <dsp:cNvPr id="0" name=""/>
        <dsp:cNvSpPr/>
      </dsp:nvSpPr>
      <dsp:spPr>
        <a:xfrm>
          <a:off x="289083" y="4931350"/>
          <a:ext cx="4047172" cy="5904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973" tIns="0" rIns="152973"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Расширение продуктовой линейки</a:t>
          </a:r>
        </a:p>
      </dsp:txBody>
      <dsp:txXfrm>
        <a:off x="317904" y="4960171"/>
        <a:ext cx="3989530" cy="5327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81DA0-9F26-458E-B13E-1DF2BDEC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38</Pages>
  <Words>6771</Words>
  <Characters>38597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98</cp:revision>
  <cp:lastPrinted>2019-05-26T21:10:00Z</cp:lastPrinted>
  <dcterms:created xsi:type="dcterms:W3CDTF">2019-04-06T14:06:00Z</dcterms:created>
  <dcterms:modified xsi:type="dcterms:W3CDTF">2019-06-09T20:34:00Z</dcterms:modified>
</cp:coreProperties>
</file>