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71A1" w14:textId="435A6BEA" w:rsidR="00EC2904" w:rsidRDefault="00EC2904">
      <w:pPr>
        <w:rPr>
          <w:rFonts w:ascii="Times New Roman" w:eastAsia="Times New Roman" w:hAnsi="Times New Roman" w:cs="Times New Roman"/>
          <w:color w:val="000000"/>
          <w:sz w:val="32"/>
          <w:szCs w:val="32"/>
          <w:lang w:eastAsia="ru-RU"/>
        </w:rPr>
      </w:pPr>
      <w:bookmarkStart w:id="0" w:name="_GoBack"/>
      <w:r>
        <w:rPr>
          <w:rFonts w:ascii="Times New Roman" w:eastAsia="Times New Roman" w:hAnsi="Times New Roman" w:cs="Times New Roman"/>
          <w:noProof/>
          <w:color w:val="000000"/>
          <w:sz w:val="32"/>
          <w:szCs w:val="32"/>
          <w:lang w:eastAsia="ru-RU"/>
        </w:rPr>
        <w:drawing>
          <wp:inline distT="0" distB="0" distL="0" distR="0" wp14:anchorId="7DB28503" wp14:editId="52F6063E">
            <wp:extent cx="5940425" cy="79317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NBUPRVSw.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931785"/>
                    </a:xfrm>
                    <a:prstGeom prst="rect">
                      <a:avLst/>
                    </a:prstGeom>
                  </pic:spPr>
                </pic:pic>
              </a:graphicData>
            </a:graphic>
          </wp:inline>
        </w:drawing>
      </w:r>
      <w:bookmarkEnd w:id="0"/>
    </w:p>
    <w:p w14:paraId="0EBBED9D" w14:textId="77777777" w:rsidR="00EC2904" w:rsidRDefault="00EC2904">
      <w:pPr>
        <w:rPr>
          <w:rFonts w:ascii="Times New Roman" w:eastAsia="Times New Roman" w:hAnsi="Times New Roman" w:cs="Times New Roman"/>
          <w:color w:val="000000"/>
          <w:sz w:val="32"/>
          <w:szCs w:val="32"/>
          <w:lang w:eastAsia="ru-RU"/>
        </w:rPr>
      </w:pPr>
    </w:p>
    <w:p w14:paraId="7A999830" w14:textId="77777777" w:rsidR="00EC2904" w:rsidRDefault="00EC2904">
      <w:pPr>
        <w:rPr>
          <w:rFonts w:ascii="Times New Roman" w:eastAsia="Times New Roman" w:hAnsi="Times New Roman" w:cs="Times New Roman"/>
          <w:color w:val="000000"/>
          <w:sz w:val="32"/>
          <w:szCs w:val="32"/>
          <w:lang w:eastAsia="ru-RU"/>
        </w:rPr>
      </w:pPr>
    </w:p>
    <w:p w14:paraId="021E387B" w14:textId="77777777" w:rsidR="00EC2904" w:rsidRDefault="00EC2904">
      <w:pPr>
        <w:rPr>
          <w:rFonts w:ascii="Times New Roman" w:eastAsia="Times New Roman" w:hAnsi="Times New Roman" w:cs="Times New Roman"/>
          <w:color w:val="000000"/>
          <w:sz w:val="32"/>
          <w:szCs w:val="32"/>
          <w:lang w:eastAsia="ru-RU"/>
        </w:rPr>
      </w:pPr>
    </w:p>
    <w:p w14:paraId="5A29BB60" w14:textId="717073FA" w:rsidR="00A97691" w:rsidRDefault="00A97691">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План:</w:t>
      </w:r>
    </w:p>
    <w:p w14:paraId="4CE54616" w14:textId="67ED4336" w:rsidR="00A97691" w:rsidRPr="00A97691" w:rsidRDefault="00A97691" w:rsidP="00A97691">
      <w:pPr>
        <w:shd w:val="clear" w:color="auto" w:fill="FFFFFF"/>
        <w:tabs>
          <w:tab w:val="left" w:pos="993"/>
        </w:tabs>
        <w:spacing w:after="0" w:line="525" w:lineRule="atLeast"/>
        <w:outlineLvl w:val="2"/>
        <w:rPr>
          <w:rFonts w:ascii="Times New Roman" w:eastAsia="Times New Roman" w:hAnsi="Times New Roman" w:cs="Times New Roman"/>
          <w:color w:val="000000"/>
          <w:sz w:val="28"/>
          <w:szCs w:val="28"/>
          <w:lang w:eastAsia="ru-RU"/>
        </w:rPr>
      </w:pPr>
      <w:r w:rsidRPr="00A97691">
        <w:rPr>
          <w:rFonts w:ascii="Times New Roman" w:eastAsia="Times New Roman" w:hAnsi="Times New Roman" w:cs="Times New Roman"/>
          <w:color w:val="000000"/>
          <w:sz w:val="28"/>
          <w:szCs w:val="28"/>
          <w:lang w:eastAsia="ru-RU"/>
        </w:rPr>
        <w:t>1. Р</w:t>
      </w:r>
      <w:r>
        <w:rPr>
          <w:rFonts w:ascii="Times New Roman" w:eastAsia="Times New Roman" w:hAnsi="Times New Roman" w:cs="Times New Roman"/>
          <w:color w:val="000000"/>
          <w:sz w:val="28"/>
          <w:szCs w:val="28"/>
          <w:lang w:eastAsia="ru-RU"/>
        </w:rPr>
        <w:t>езюме проекта</w:t>
      </w:r>
    </w:p>
    <w:p w14:paraId="236A1FFC" w14:textId="2326B40A" w:rsidR="00A97691" w:rsidRPr="00A97691" w:rsidRDefault="00A97691" w:rsidP="00A97691">
      <w:pPr>
        <w:shd w:val="clear" w:color="auto" w:fill="FFFFFF"/>
        <w:tabs>
          <w:tab w:val="left" w:pos="993"/>
        </w:tabs>
        <w:spacing w:after="0" w:line="525" w:lineRule="atLeast"/>
        <w:outlineLvl w:val="2"/>
        <w:rPr>
          <w:rFonts w:ascii="Times New Roman" w:eastAsia="Times New Roman" w:hAnsi="Times New Roman" w:cs="Times New Roman"/>
          <w:color w:val="000000"/>
          <w:sz w:val="28"/>
          <w:szCs w:val="28"/>
          <w:lang w:eastAsia="ru-RU"/>
        </w:rPr>
      </w:pPr>
      <w:r w:rsidRPr="00A97691">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Описание отрасли и компании </w:t>
      </w:r>
    </w:p>
    <w:p w14:paraId="34488368" w14:textId="368F854F" w:rsidR="00A97691" w:rsidRPr="00A97691" w:rsidRDefault="00A97691" w:rsidP="00A97691">
      <w:pPr>
        <w:shd w:val="clear" w:color="auto" w:fill="FFFFFF"/>
        <w:spacing w:after="150" w:line="525" w:lineRule="atLeast"/>
        <w:outlineLvl w:val="2"/>
        <w:rPr>
          <w:rFonts w:ascii="Times New Roman" w:eastAsia="Times New Roman" w:hAnsi="Times New Roman" w:cs="Times New Roman"/>
          <w:color w:val="000000"/>
          <w:sz w:val="28"/>
          <w:szCs w:val="28"/>
          <w:lang w:eastAsia="ru-RU"/>
        </w:rPr>
      </w:pPr>
      <w:r w:rsidRPr="00A97691">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Описание товаров и услуг </w:t>
      </w:r>
    </w:p>
    <w:p w14:paraId="499D48D2" w14:textId="36DD81FE" w:rsidR="00A97691" w:rsidRPr="00A97691" w:rsidRDefault="00A97691" w:rsidP="00A97691">
      <w:pPr>
        <w:rPr>
          <w:rFonts w:ascii="Times New Roman" w:hAnsi="Times New Roman" w:cs="Times New Roman"/>
          <w:sz w:val="28"/>
          <w:szCs w:val="28"/>
        </w:rPr>
      </w:pPr>
      <w:r w:rsidRPr="00A9769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Продажи и маркетинг</w:t>
      </w:r>
    </w:p>
    <w:p w14:paraId="2E7EF25F" w14:textId="377E9E33" w:rsidR="00A97691" w:rsidRPr="00A97691" w:rsidRDefault="00A97691" w:rsidP="00A97691">
      <w:pPr>
        <w:shd w:val="clear" w:color="auto" w:fill="FFFFFF"/>
        <w:spacing w:after="0" w:line="390" w:lineRule="atLeast"/>
        <w:rPr>
          <w:rFonts w:ascii="Times New Roman" w:eastAsia="Times New Roman" w:hAnsi="Times New Roman" w:cs="Times New Roman"/>
          <w:sz w:val="28"/>
          <w:szCs w:val="28"/>
          <w:lang w:eastAsia="ru-RU"/>
        </w:rPr>
      </w:pPr>
      <w:r w:rsidRPr="00A976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План производства</w:t>
      </w:r>
    </w:p>
    <w:p w14:paraId="102216AB" w14:textId="0BCA4F11" w:rsidR="00A97691" w:rsidRPr="00A97691" w:rsidRDefault="00A97691" w:rsidP="00A97691">
      <w:pPr>
        <w:pStyle w:val="3"/>
        <w:shd w:val="clear" w:color="auto" w:fill="FFFFFF"/>
        <w:spacing w:before="0" w:beforeAutospacing="0" w:after="0" w:afterAutospacing="0" w:line="525" w:lineRule="atLeast"/>
        <w:rPr>
          <w:b w:val="0"/>
          <w:bCs w:val="0"/>
          <w:sz w:val="28"/>
          <w:szCs w:val="28"/>
        </w:rPr>
      </w:pPr>
      <w:r w:rsidRPr="00A97691">
        <w:rPr>
          <w:b w:val="0"/>
          <w:bCs w:val="0"/>
          <w:sz w:val="28"/>
          <w:szCs w:val="28"/>
        </w:rPr>
        <w:t xml:space="preserve">6. </w:t>
      </w:r>
      <w:r>
        <w:rPr>
          <w:b w:val="0"/>
          <w:bCs w:val="0"/>
          <w:sz w:val="28"/>
          <w:szCs w:val="28"/>
        </w:rPr>
        <w:t>Организационный план</w:t>
      </w:r>
    </w:p>
    <w:p w14:paraId="5F503C53" w14:textId="07E1B682" w:rsidR="00A97691" w:rsidRPr="00A97691" w:rsidRDefault="00A97691" w:rsidP="00A97691">
      <w:pPr>
        <w:shd w:val="clear" w:color="auto" w:fill="FFFFFF"/>
        <w:spacing w:before="240" w:after="0" w:line="240" w:lineRule="auto"/>
        <w:jc w:val="both"/>
        <w:rPr>
          <w:rFonts w:ascii="Times New Roman" w:eastAsia="Times New Roman" w:hAnsi="Times New Roman" w:cs="Times New Roman"/>
          <w:sz w:val="28"/>
          <w:szCs w:val="28"/>
          <w:lang w:eastAsia="ru-RU"/>
        </w:rPr>
      </w:pPr>
      <w:r w:rsidRPr="00A9769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Финансовый план</w:t>
      </w:r>
    </w:p>
    <w:p w14:paraId="42AC240F" w14:textId="11EB2E99" w:rsidR="00A97691" w:rsidRPr="00A97691" w:rsidRDefault="00A97691" w:rsidP="00A97691">
      <w:pPr>
        <w:pStyle w:val="3"/>
        <w:shd w:val="clear" w:color="auto" w:fill="FFFFFF"/>
        <w:spacing w:before="0" w:beforeAutospacing="0" w:after="0" w:afterAutospacing="0" w:line="525" w:lineRule="atLeast"/>
        <w:rPr>
          <w:sz w:val="32"/>
          <w:szCs w:val="32"/>
        </w:rPr>
      </w:pPr>
      <w:r w:rsidRPr="00A97691">
        <w:rPr>
          <w:b w:val="0"/>
          <w:bCs w:val="0"/>
          <w:sz w:val="28"/>
          <w:szCs w:val="28"/>
        </w:rPr>
        <w:t xml:space="preserve">8. </w:t>
      </w:r>
      <w:r>
        <w:rPr>
          <w:b w:val="0"/>
          <w:bCs w:val="0"/>
          <w:sz w:val="28"/>
          <w:szCs w:val="28"/>
        </w:rPr>
        <w:t>Риски и гарантии</w:t>
      </w:r>
    </w:p>
    <w:p w14:paraId="3EB3D6BD" w14:textId="5523D185" w:rsidR="00A97691" w:rsidRDefault="00A97691">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br w:type="page"/>
      </w:r>
    </w:p>
    <w:p w14:paraId="57B37DC1" w14:textId="4ED439A2" w:rsidR="00D915A4" w:rsidRPr="000D7DA3" w:rsidRDefault="00D915A4" w:rsidP="00A97691">
      <w:pPr>
        <w:shd w:val="clear" w:color="auto" w:fill="FFFFFF"/>
        <w:tabs>
          <w:tab w:val="left" w:pos="993"/>
        </w:tabs>
        <w:spacing w:before="450" w:after="150" w:line="525" w:lineRule="atLeast"/>
        <w:outlineLvl w:val="2"/>
        <w:rPr>
          <w:rFonts w:ascii="Times New Roman" w:eastAsia="Times New Roman" w:hAnsi="Times New Roman" w:cs="Times New Roman"/>
          <w:color w:val="000000"/>
          <w:sz w:val="32"/>
          <w:szCs w:val="32"/>
          <w:lang w:eastAsia="ru-RU"/>
        </w:rPr>
      </w:pPr>
      <w:r w:rsidRPr="000D7DA3">
        <w:rPr>
          <w:rFonts w:ascii="Times New Roman" w:eastAsia="Times New Roman" w:hAnsi="Times New Roman" w:cs="Times New Roman"/>
          <w:color w:val="000000"/>
          <w:sz w:val="32"/>
          <w:szCs w:val="32"/>
          <w:lang w:eastAsia="ru-RU"/>
        </w:rPr>
        <w:lastRenderedPageBreak/>
        <w:t>1. РЕЗЮМЕ ПРОЕКТА</w:t>
      </w:r>
    </w:p>
    <w:p w14:paraId="1BEC2DD5" w14:textId="4464006F" w:rsidR="00D915A4" w:rsidRPr="000B77E3" w:rsidRDefault="00D915A4" w:rsidP="00D915A4">
      <w:pPr>
        <w:shd w:val="clear" w:color="auto" w:fill="FFFFFF"/>
        <w:spacing w:after="360" w:line="240" w:lineRule="auto"/>
        <w:jc w:val="both"/>
        <w:rPr>
          <w:rFonts w:ascii="Times New Roman" w:eastAsia="Times New Roman" w:hAnsi="Times New Roman" w:cs="Times New Roman"/>
          <w:sz w:val="24"/>
          <w:szCs w:val="24"/>
          <w:lang w:eastAsia="ru-RU"/>
        </w:rPr>
      </w:pPr>
      <w:r w:rsidRPr="000B77E3">
        <w:rPr>
          <w:rFonts w:ascii="Times New Roman" w:eastAsia="Times New Roman" w:hAnsi="Times New Roman" w:cs="Times New Roman"/>
          <w:sz w:val="24"/>
          <w:szCs w:val="24"/>
          <w:lang w:eastAsia="ru-RU"/>
        </w:rPr>
        <w:t>В данном бизнес-плане рассмотрено открытие кафе-</w:t>
      </w:r>
      <w:proofErr w:type="spellStart"/>
      <w:r w:rsidRPr="000B77E3">
        <w:rPr>
          <w:rFonts w:ascii="Times New Roman" w:eastAsia="Times New Roman" w:hAnsi="Times New Roman" w:cs="Times New Roman"/>
          <w:sz w:val="24"/>
          <w:szCs w:val="24"/>
          <w:lang w:eastAsia="ru-RU"/>
        </w:rPr>
        <w:t>хинкальной</w:t>
      </w:r>
      <w:proofErr w:type="spellEnd"/>
      <w:r w:rsidRPr="000B77E3">
        <w:rPr>
          <w:rFonts w:ascii="Times New Roman" w:eastAsia="Times New Roman" w:hAnsi="Times New Roman" w:cs="Times New Roman"/>
          <w:sz w:val="24"/>
          <w:szCs w:val="24"/>
          <w:lang w:eastAsia="ru-RU"/>
        </w:rPr>
        <w:t xml:space="preserve"> небольшого формата на 70 посадочных мест в городе</w:t>
      </w:r>
      <w:r w:rsidR="006227DF">
        <w:rPr>
          <w:rFonts w:ascii="Times New Roman" w:eastAsia="Times New Roman" w:hAnsi="Times New Roman" w:cs="Times New Roman"/>
          <w:sz w:val="24"/>
          <w:szCs w:val="24"/>
          <w:lang w:eastAsia="ru-RU"/>
        </w:rPr>
        <w:t xml:space="preserve"> Краснодар</w:t>
      </w:r>
      <w:r w:rsidRPr="000B77E3">
        <w:rPr>
          <w:rFonts w:ascii="Times New Roman" w:eastAsia="Times New Roman" w:hAnsi="Times New Roman" w:cs="Times New Roman"/>
          <w:sz w:val="24"/>
          <w:szCs w:val="24"/>
          <w:lang w:eastAsia="ru-RU"/>
        </w:rPr>
        <w:t>. В качестве основных блюд заведения будут выбраны хинкали, а также прочие блюда грузинской кухни. Целью проекта является знакомство горожан с лучшими традициями грузинской кухни, удовлетворение спроса населения в качественных и вкусных кавказских блюдах, а также извлечение прибыли и достижение высокой рентабельности кафе.</w:t>
      </w:r>
    </w:p>
    <w:p w14:paraId="4EA6FA40" w14:textId="5A7C1A2F" w:rsidR="00D915A4" w:rsidRPr="000B77E3" w:rsidRDefault="00D915A4" w:rsidP="00D915A4">
      <w:pPr>
        <w:shd w:val="clear" w:color="auto" w:fill="FFFFFF"/>
        <w:spacing w:after="360" w:line="240" w:lineRule="auto"/>
        <w:jc w:val="both"/>
        <w:rPr>
          <w:rFonts w:ascii="Times New Roman" w:eastAsia="Times New Roman" w:hAnsi="Times New Roman" w:cs="Times New Roman"/>
          <w:sz w:val="24"/>
          <w:szCs w:val="24"/>
          <w:lang w:eastAsia="ru-RU"/>
        </w:rPr>
      </w:pPr>
      <w:r w:rsidRPr="000B77E3">
        <w:rPr>
          <w:rFonts w:ascii="Times New Roman" w:eastAsia="Times New Roman" w:hAnsi="Times New Roman" w:cs="Times New Roman"/>
          <w:sz w:val="24"/>
          <w:szCs w:val="24"/>
          <w:lang w:eastAsia="ru-RU"/>
        </w:rPr>
        <w:t>Условный срок жизни проекта, на который произведены расчеты, составляет 3 года. Инвестиции в открытие кафе-</w:t>
      </w:r>
      <w:proofErr w:type="spellStart"/>
      <w:r w:rsidRPr="000B77E3">
        <w:rPr>
          <w:rFonts w:ascii="Times New Roman" w:eastAsia="Times New Roman" w:hAnsi="Times New Roman" w:cs="Times New Roman"/>
          <w:sz w:val="24"/>
          <w:szCs w:val="24"/>
          <w:lang w:eastAsia="ru-RU"/>
        </w:rPr>
        <w:t>хинкальной</w:t>
      </w:r>
      <w:proofErr w:type="spellEnd"/>
      <w:r w:rsidRPr="000B77E3">
        <w:rPr>
          <w:rFonts w:ascii="Times New Roman" w:eastAsia="Times New Roman" w:hAnsi="Times New Roman" w:cs="Times New Roman"/>
          <w:sz w:val="24"/>
          <w:szCs w:val="24"/>
          <w:lang w:eastAsia="ru-RU"/>
        </w:rPr>
        <w:t xml:space="preserve"> составляют 2 133 000 руб. </w:t>
      </w:r>
    </w:p>
    <w:p w14:paraId="76DB5A17" w14:textId="77777777" w:rsidR="00D915A4" w:rsidRPr="000B77E3" w:rsidRDefault="00D915A4" w:rsidP="00D915A4">
      <w:pPr>
        <w:shd w:val="clear" w:color="auto" w:fill="FFFFFF"/>
        <w:spacing w:after="360" w:line="240" w:lineRule="auto"/>
        <w:jc w:val="both"/>
        <w:rPr>
          <w:rFonts w:ascii="Times New Roman" w:eastAsia="Times New Roman" w:hAnsi="Times New Roman" w:cs="Times New Roman"/>
          <w:sz w:val="24"/>
          <w:szCs w:val="24"/>
          <w:lang w:eastAsia="ru-RU"/>
        </w:rPr>
      </w:pPr>
      <w:r w:rsidRPr="000B77E3">
        <w:rPr>
          <w:rFonts w:ascii="Times New Roman" w:eastAsia="Times New Roman" w:hAnsi="Times New Roman" w:cs="Times New Roman"/>
          <w:sz w:val="24"/>
          <w:szCs w:val="24"/>
          <w:lang w:eastAsia="ru-RU"/>
        </w:rPr>
        <w:t>Согласно расчетам, приведенным в данном бизнес-плане, кафе-</w:t>
      </w:r>
      <w:proofErr w:type="spellStart"/>
      <w:r w:rsidRPr="000B77E3">
        <w:rPr>
          <w:rFonts w:ascii="Times New Roman" w:eastAsia="Times New Roman" w:hAnsi="Times New Roman" w:cs="Times New Roman"/>
          <w:sz w:val="24"/>
          <w:szCs w:val="24"/>
          <w:lang w:eastAsia="ru-RU"/>
        </w:rPr>
        <w:t>хинкальная</w:t>
      </w:r>
      <w:proofErr w:type="spellEnd"/>
      <w:r w:rsidRPr="000B77E3">
        <w:rPr>
          <w:rFonts w:ascii="Times New Roman" w:eastAsia="Times New Roman" w:hAnsi="Times New Roman" w:cs="Times New Roman"/>
          <w:sz w:val="24"/>
          <w:szCs w:val="24"/>
          <w:lang w:eastAsia="ru-RU"/>
        </w:rPr>
        <w:t xml:space="preserve"> выйдет на окупаемость на 19 месяц работы.</w:t>
      </w:r>
    </w:p>
    <w:p w14:paraId="0A1766D7" w14:textId="77777777" w:rsidR="005A58DC" w:rsidRPr="000D7DA3" w:rsidRDefault="005A58DC" w:rsidP="005A58DC">
      <w:pPr>
        <w:shd w:val="clear" w:color="auto" w:fill="FFFFFF"/>
        <w:spacing w:before="450" w:after="150" w:line="525" w:lineRule="atLeast"/>
        <w:outlineLvl w:val="2"/>
        <w:rPr>
          <w:rFonts w:ascii="Times New Roman" w:eastAsia="Times New Roman" w:hAnsi="Times New Roman" w:cs="Times New Roman"/>
          <w:color w:val="000000"/>
          <w:sz w:val="32"/>
          <w:szCs w:val="32"/>
          <w:lang w:eastAsia="ru-RU"/>
        </w:rPr>
      </w:pPr>
      <w:r w:rsidRPr="000D7DA3">
        <w:rPr>
          <w:rFonts w:ascii="Times New Roman" w:eastAsia="Times New Roman" w:hAnsi="Times New Roman" w:cs="Times New Roman"/>
          <w:color w:val="000000"/>
          <w:sz w:val="32"/>
          <w:szCs w:val="32"/>
          <w:lang w:eastAsia="ru-RU"/>
        </w:rPr>
        <w:t>2. ОПИСАНИЕ ОТРАСЛИ И КОМПАНИИ</w:t>
      </w:r>
    </w:p>
    <w:p w14:paraId="3ED0EA5F" w14:textId="77777777" w:rsidR="005A58DC" w:rsidRPr="000D7DA3" w:rsidRDefault="005A58DC" w:rsidP="005A58DC">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Кафе-</w:t>
      </w:r>
      <w:proofErr w:type="spellStart"/>
      <w:r w:rsidRPr="000D7DA3">
        <w:rPr>
          <w:rFonts w:ascii="Times New Roman" w:eastAsia="Times New Roman" w:hAnsi="Times New Roman" w:cs="Times New Roman"/>
          <w:sz w:val="24"/>
          <w:szCs w:val="24"/>
          <w:lang w:eastAsia="ru-RU"/>
        </w:rPr>
        <w:t>хинкальные</w:t>
      </w:r>
      <w:proofErr w:type="spellEnd"/>
      <w:r w:rsidRPr="000D7DA3">
        <w:rPr>
          <w:rFonts w:ascii="Times New Roman" w:eastAsia="Times New Roman" w:hAnsi="Times New Roman" w:cs="Times New Roman"/>
          <w:sz w:val="24"/>
          <w:szCs w:val="24"/>
          <w:lang w:eastAsia="ru-RU"/>
        </w:rPr>
        <w:t>, несмотря на кажущуюся по названию узкую специализацию, не являются заведениями «одного блюда». Популярное сегодня слово «</w:t>
      </w:r>
      <w:proofErr w:type="spellStart"/>
      <w:r w:rsidRPr="000D7DA3">
        <w:rPr>
          <w:rFonts w:ascii="Times New Roman" w:eastAsia="Times New Roman" w:hAnsi="Times New Roman" w:cs="Times New Roman"/>
          <w:sz w:val="24"/>
          <w:szCs w:val="24"/>
          <w:lang w:eastAsia="ru-RU"/>
        </w:rPr>
        <w:t>хинкальная</w:t>
      </w:r>
      <w:proofErr w:type="spellEnd"/>
      <w:r w:rsidRPr="000D7DA3">
        <w:rPr>
          <w:rFonts w:ascii="Times New Roman" w:eastAsia="Times New Roman" w:hAnsi="Times New Roman" w:cs="Times New Roman"/>
          <w:sz w:val="24"/>
          <w:szCs w:val="24"/>
          <w:lang w:eastAsia="ru-RU"/>
        </w:rPr>
        <w:t>» не подразумевает какого-либо строго формата, а скорее отдает дань моде на блюдо хинкали в частности и грузинскую кухню в целом. Кафе-</w:t>
      </w:r>
      <w:proofErr w:type="spellStart"/>
      <w:r w:rsidRPr="000D7DA3">
        <w:rPr>
          <w:rFonts w:ascii="Times New Roman" w:eastAsia="Times New Roman" w:hAnsi="Times New Roman" w:cs="Times New Roman"/>
          <w:sz w:val="24"/>
          <w:szCs w:val="24"/>
          <w:lang w:eastAsia="ru-RU"/>
        </w:rPr>
        <w:t>хинкальные</w:t>
      </w:r>
      <w:proofErr w:type="spellEnd"/>
      <w:r w:rsidRPr="000D7DA3">
        <w:rPr>
          <w:rFonts w:ascii="Times New Roman" w:eastAsia="Times New Roman" w:hAnsi="Times New Roman" w:cs="Times New Roman"/>
          <w:sz w:val="24"/>
          <w:szCs w:val="24"/>
          <w:lang w:eastAsia="ru-RU"/>
        </w:rPr>
        <w:t xml:space="preserve"> являются частью заведений общепита, специализирующихся на грузинской или кавказской кухне, а те, в свою очередь входят в рынок общепита. Поэтому рассматривая отрасль в целом, целесообразно говорить именно о сфере общественного питания в целом.</w:t>
      </w:r>
    </w:p>
    <w:p w14:paraId="6FBC150D" w14:textId="77777777" w:rsidR="005A58DC" w:rsidRPr="000D7DA3" w:rsidRDefault="005A58DC" w:rsidP="005A58DC">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На сегодняшний день можно говорить о том, что индустрия общественного питания — одно из самых перспективных и быстроразвивающихся направлений пищевой отрасли в России. Основным показателем, который отражает темпы роста рынка является динамика его оборота.</w:t>
      </w:r>
    </w:p>
    <w:p w14:paraId="405140A8" w14:textId="4B71696E" w:rsidR="00A91374" w:rsidRPr="000D7DA3" w:rsidRDefault="006227D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5A58DC" w:rsidRPr="000D7DA3">
        <w:rPr>
          <w:rFonts w:ascii="Times New Roman" w:hAnsi="Times New Roman" w:cs="Times New Roman"/>
          <w:sz w:val="24"/>
          <w:szCs w:val="24"/>
          <w:shd w:val="clear" w:color="auto" w:fill="FFFFFF"/>
        </w:rPr>
        <w:t xml:space="preserve"> качестве факторов роста можно назвать такие причины, как увеличение доходов россиян и их покупательской способности, изменение культуры и привычек питания (все больше россиян начинают питаться в общественных заведениях), автоматизация технологических процессов и ускорение процесса продаж, появление новых видов блюд и напитков, влияние моды и другие причины. Стоит отметить, что рынок чутко реагирует на ситуацию в экономике, замедляя темпы роста в период экономических кризисов. Подобная ситуация наблюдалась с конца 2008 года, а также после кризиса 2014-2015 года. В такие периоды россияне вынуждены отказываться от так называемой «высокой кухни» и дорогих блюд, отдавая предпочтение заведениям среднего и нижнего ценовых сегментов. </w:t>
      </w:r>
    </w:p>
    <w:p w14:paraId="392F45B9" w14:textId="77777777" w:rsidR="005A58DC" w:rsidRPr="000D7DA3" w:rsidRDefault="005A58DC" w:rsidP="005A58DC">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 xml:space="preserve">В структуру рынка общественного питания в России на сегодня включают заведения фаст-фуд, рестораны, кафе-бары, кафетерии, уличные киоски и доставку еды. Условно рынок общепита также делят на три ценовых сегмента: организации быстрого питания с доступным чеком, заведения среднего ценового сегмента, а также высокая кухня. Применительно к </w:t>
      </w:r>
      <w:proofErr w:type="spellStart"/>
      <w:r w:rsidRPr="000D7DA3">
        <w:rPr>
          <w:rFonts w:ascii="Times New Roman" w:eastAsia="Times New Roman" w:hAnsi="Times New Roman" w:cs="Times New Roman"/>
          <w:sz w:val="24"/>
          <w:szCs w:val="24"/>
          <w:lang w:eastAsia="ru-RU"/>
        </w:rPr>
        <w:t>хинкальным</w:t>
      </w:r>
      <w:proofErr w:type="spellEnd"/>
      <w:r w:rsidRPr="000D7DA3">
        <w:rPr>
          <w:rFonts w:ascii="Times New Roman" w:eastAsia="Times New Roman" w:hAnsi="Times New Roman" w:cs="Times New Roman"/>
          <w:sz w:val="24"/>
          <w:szCs w:val="24"/>
          <w:lang w:eastAsia="ru-RU"/>
        </w:rPr>
        <w:t xml:space="preserve">, как уже было сказано, речь может идти о любом из ценовых сегментов. Чаще всего, хозяева таких заведений подчеркивают таким названием демократичность цен и работают в среднем и низком сегментах. Тем не менее, иногда </w:t>
      </w:r>
      <w:proofErr w:type="spellStart"/>
      <w:r w:rsidRPr="000D7DA3">
        <w:rPr>
          <w:rFonts w:ascii="Times New Roman" w:eastAsia="Times New Roman" w:hAnsi="Times New Roman" w:cs="Times New Roman"/>
          <w:sz w:val="24"/>
          <w:szCs w:val="24"/>
          <w:lang w:eastAsia="ru-RU"/>
        </w:rPr>
        <w:t>хинкальная</w:t>
      </w:r>
      <w:proofErr w:type="spellEnd"/>
      <w:r w:rsidRPr="000D7DA3">
        <w:rPr>
          <w:rFonts w:ascii="Times New Roman" w:eastAsia="Times New Roman" w:hAnsi="Times New Roman" w:cs="Times New Roman"/>
          <w:sz w:val="24"/>
          <w:szCs w:val="24"/>
          <w:lang w:eastAsia="ru-RU"/>
        </w:rPr>
        <w:t xml:space="preserve"> может представлять собой ресторан с большим количеством блюд грузинской </w:t>
      </w:r>
      <w:r w:rsidRPr="000D7DA3">
        <w:rPr>
          <w:rFonts w:ascii="Times New Roman" w:eastAsia="Times New Roman" w:hAnsi="Times New Roman" w:cs="Times New Roman"/>
          <w:sz w:val="24"/>
          <w:szCs w:val="24"/>
          <w:lang w:eastAsia="ru-RU"/>
        </w:rPr>
        <w:lastRenderedPageBreak/>
        <w:t>кухни по высокой цене. В нашем случае будет выбран формат кафе-</w:t>
      </w:r>
      <w:proofErr w:type="spellStart"/>
      <w:r w:rsidRPr="000D7DA3">
        <w:rPr>
          <w:rFonts w:ascii="Times New Roman" w:eastAsia="Times New Roman" w:hAnsi="Times New Roman" w:cs="Times New Roman"/>
          <w:sz w:val="24"/>
          <w:szCs w:val="24"/>
          <w:lang w:eastAsia="ru-RU"/>
        </w:rPr>
        <w:t>хинкальной</w:t>
      </w:r>
      <w:proofErr w:type="spellEnd"/>
      <w:r w:rsidRPr="000D7DA3">
        <w:rPr>
          <w:rFonts w:ascii="Times New Roman" w:eastAsia="Times New Roman" w:hAnsi="Times New Roman" w:cs="Times New Roman"/>
          <w:sz w:val="24"/>
          <w:szCs w:val="24"/>
          <w:lang w:eastAsia="ru-RU"/>
        </w:rPr>
        <w:t>, работающей в среднем ценовом сегменте.</w:t>
      </w:r>
    </w:p>
    <w:p w14:paraId="65929EE0" w14:textId="34CDBA4A" w:rsidR="005A58DC" w:rsidRPr="000D7DA3" w:rsidRDefault="005A58DC" w:rsidP="005A58DC">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Учитывая пестроту и многообразие форматов заведений общественного питания, представленных на сегодня в г. Краснодар, для дальнейшего описания рынка и конкурентов, мы сконцентрируемся на тех заведениях, которые специализируются на грузинской кухне. Стоит отметить, что по сравнению с другими российскими городами-миллионниками плотность таких заведений в Краснодаре не высока. Таким образом, данную нишу можно считать не заполненной.</w:t>
      </w:r>
    </w:p>
    <w:p w14:paraId="53708951" w14:textId="7BA0F568" w:rsidR="005A58DC" w:rsidRPr="000D7DA3" w:rsidRDefault="005A58DC" w:rsidP="005A58DC">
      <w:pPr>
        <w:shd w:val="clear" w:color="auto" w:fill="FFFFFF"/>
        <w:spacing w:after="360" w:line="240" w:lineRule="auto"/>
        <w:jc w:val="both"/>
        <w:rPr>
          <w:rFonts w:ascii="Times New Roman" w:hAnsi="Times New Roman" w:cs="Times New Roman"/>
          <w:sz w:val="24"/>
          <w:szCs w:val="24"/>
          <w:shd w:val="clear" w:color="auto" w:fill="FFFFFF"/>
        </w:rPr>
      </w:pPr>
      <w:r w:rsidRPr="000D7DA3">
        <w:rPr>
          <w:rFonts w:ascii="Times New Roman" w:hAnsi="Times New Roman" w:cs="Times New Roman"/>
          <w:sz w:val="24"/>
          <w:szCs w:val="24"/>
          <w:shd w:val="clear" w:color="auto" w:fill="FFFFFF"/>
        </w:rPr>
        <w:t xml:space="preserve">Наша </w:t>
      </w:r>
      <w:proofErr w:type="spellStart"/>
      <w:r w:rsidRPr="000D7DA3">
        <w:rPr>
          <w:rFonts w:ascii="Times New Roman" w:hAnsi="Times New Roman" w:cs="Times New Roman"/>
          <w:sz w:val="24"/>
          <w:szCs w:val="24"/>
          <w:shd w:val="clear" w:color="auto" w:fill="FFFFFF"/>
        </w:rPr>
        <w:t>хинкальная</w:t>
      </w:r>
      <w:proofErr w:type="spellEnd"/>
      <w:r w:rsidRPr="000D7DA3">
        <w:rPr>
          <w:rFonts w:ascii="Times New Roman" w:hAnsi="Times New Roman" w:cs="Times New Roman"/>
          <w:sz w:val="24"/>
          <w:szCs w:val="24"/>
          <w:shd w:val="clear" w:color="auto" w:fill="FFFFFF"/>
        </w:rPr>
        <w:t xml:space="preserve"> расположится в арендованном помещении на одной из центральных улиц города. Благодаря расположению здания на первой линии домов кафе будет хорошо просматриваться с улицы и привлекать внимание горожан. Вблизи будут располагаться магазины, офисные здания, места культуры и отдыха омичей. Перед зданием будет находиться автомобильная парковка (парковочные карманы). Заведение будет работать в среднем ценовом сегменте, ориентируясь на самую многочисленную часть населения города. Нашим ключевым блюдом будут грузинские хинкали, однако в меню будет также представлено большое количество традиционных национальных блюд (подробнее см. </w:t>
      </w:r>
      <w:proofErr w:type="spellStart"/>
      <w:r w:rsidRPr="000D7DA3">
        <w:rPr>
          <w:rFonts w:ascii="Times New Roman" w:hAnsi="Times New Roman" w:cs="Times New Roman"/>
          <w:sz w:val="24"/>
          <w:szCs w:val="24"/>
          <w:shd w:val="clear" w:color="auto" w:fill="FFFFFF"/>
        </w:rPr>
        <w:t>Табл</w:t>
      </w:r>
      <w:proofErr w:type="spellEnd"/>
      <w:r w:rsidRPr="000D7DA3">
        <w:rPr>
          <w:rFonts w:ascii="Times New Roman" w:hAnsi="Times New Roman" w:cs="Times New Roman"/>
          <w:sz w:val="24"/>
          <w:szCs w:val="24"/>
          <w:shd w:val="clear" w:color="auto" w:fill="FFFFFF"/>
        </w:rPr>
        <w:t xml:space="preserve"> 2 бизнес-плана). Здоровая, недорогая и вкусная еда, подаваемая в нашей </w:t>
      </w:r>
      <w:proofErr w:type="spellStart"/>
      <w:proofErr w:type="gramStart"/>
      <w:r w:rsidRPr="000D7DA3">
        <w:rPr>
          <w:rFonts w:ascii="Times New Roman" w:hAnsi="Times New Roman" w:cs="Times New Roman"/>
          <w:sz w:val="24"/>
          <w:szCs w:val="24"/>
          <w:shd w:val="clear" w:color="auto" w:fill="FFFFFF"/>
        </w:rPr>
        <w:t>хинкальной</w:t>
      </w:r>
      <w:proofErr w:type="spellEnd"/>
      <w:proofErr w:type="gramEnd"/>
      <w:r w:rsidRPr="000D7DA3">
        <w:rPr>
          <w:rFonts w:ascii="Times New Roman" w:hAnsi="Times New Roman" w:cs="Times New Roman"/>
          <w:sz w:val="24"/>
          <w:szCs w:val="24"/>
          <w:shd w:val="clear" w:color="auto" w:fill="FFFFFF"/>
        </w:rPr>
        <w:t xml:space="preserve"> должна стать отличной альтернативой фаст-</w:t>
      </w:r>
      <w:proofErr w:type="spellStart"/>
      <w:r w:rsidRPr="000D7DA3">
        <w:rPr>
          <w:rFonts w:ascii="Times New Roman" w:hAnsi="Times New Roman" w:cs="Times New Roman"/>
          <w:sz w:val="24"/>
          <w:szCs w:val="24"/>
          <w:shd w:val="clear" w:color="auto" w:fill="FFFFFF"/>
        </w:rPr>
        <w:t>фуду</w:t>
      </w:r>
      <w:proofErr w:type="spellEnd"/>
      <w:r w:rsidRPr="000D7DA3">
        <w:rPr>
          <w:rFonts w:ascii="Times New Roman" w:hAnsi="Times New Roman" w:cs="Times New Roman"/>
          <w:sz w:val="24"/>
          <w:szCs w:val="24"/>
          <w:shd w:val="clear" w:color="auto" w:fill="FFFFFF"/>
        </w:rPr>
        <w:t xml:space="preserve">, наносящего вред здоровью человека. </w:t>
      </w:r>
      <w:proofErr w:type="spellStart"/>
      <w:r w:rsidRPr="000D7DA3">
        <w:rPr>
          <w:rFonts w:ascii="Times New Roman" w:hAnsi="Times New Roman" w:cs="Times New Roman"/>
          <w:sz w:val="24"/>
          <w:szCs w:val="24"/>
          <w:shd w:val="clear" w:color="auto" w:fill="FFFFFF"/>
        </w:rPr>
        <w:t>Хинкальная</w:t>
      </w:r>
      <w:proofErr w:type="spellEnd"/>
      <w:r w:rsidRPr="000D7DA3">
        <w:rPr>
          <w:rFonts w:ascii="Times New Roman" w:hAnsi="Times New Roman" w:cs="Times New Roman"/>
          <w:sz w:val="24"/>
          <w:szCs w:val="24"/>
          <w:shd w:val="clear" w:color="auto" w:fill="FFFFFF"/>
        </w:rPr>
        <w:t xml:space="preserve"> будет работать без выходных и перерывов, работая с 10:00 до 24:00.</w:t>
      </w:r>
    </w:p>
    <w:p w14:paraId="0ADAB65C" w14:textId="77777777" w:rsidR="00A97691" w:rsidRDefault="005A58DC" w:rsidP="00A97691">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Вложения в открытие кафе-</w:t>
      </w:r>
      <w:proofErr w:type="spellStart"/>
      <w:r w:rsidRPr="000D7DA3">
        <w:rPr>
          <w:rFonts w:ascii="Times New Roman" w:eastAsia="Times New Roman" w:hAnsi="Times New Roman" w:cs="Times New Roman"/>
          <w:sz w:val="24"/>
          <w:szCs w:val="24"/>
          <w:lang w:eastAsia="ru-RU"/>
        </w:rPr>
        <w:t>хинкальной</w:t>
      </w:r>
      <w:proofErr w:type="spellEnd"/>
      <w:r w:rsidRPr="000D7DA3">
        <w:rPr>
          <w:rFonts w:ascii="Times New Roman" w:eastAsia="Times New Roman" w:hAnsi="Times New Roman" w:cs="Times New Roman"/>
          <w:sz w:val="24"/>
          <w:szCs w:val="24"/>
          <w:lang w:eastAsia="ru-RU"/>
        </w:rPr>
        <w:t xml:space="preserve"> составят </w:t>
      </w:r>
      <w:r w:rsidR="000B77E3" w:rsidRPr="000D7DA3">
        <w:rPr>
          <w:rFonts w:ascii="Times New Roman" w:eastAsia="Times New Roman" w:hAnsi="Times New Roman" w:cs="Times New Roman"/>
          <w:sz w:val="24"/>
          <w:szCs w:val="24"/>
          <w:lang w:eastAsia="ru-RU"/>
        </w:rPr>
        <w:t>2 133 000 руб. На</w:t>
      </w:r>
      <w:r w:rsidR="000B77E3">
        <w:rPr>
          <w:rFonts w:ascii="Times New Roman" w:eastAsia="Times New Roman" w:hAnsi="Times New Roman" w:cs="Times New Roman"/>
          <w:sz w:val="24"/>
          <w:szCs w:val="24"/>
          <w:lang w:eastAsia="ru-RU"/>
        </w:rPr>
        <w:t>и</w:t>
      </w:r>
      <w:r w:rsidR="000B77E3" w:rsidRPr="000D7DA3">
        <w:rPr>
          <w:rFonts w:ascii="Times New Roman" w:eastAsia="Times New Roman" w:hAnsi="Times New Roman" w:cs="Times New Roman"/>
          <w:sz w:val="24"/>
          <w:szCs w:val="24"/>
          <w:lang w:eastAsia="ru-RU"/>
        </w:rPr>
        <w:t>больших средств потребует закупка оборудования (</w:t>
      </w:r>
      <w:r w:rsidR="007D721C">
        <w:rPr>
          <w:rFonts w:ascii="Times New Roman" w:eastAsia="Times New Roman" w:hAnsi="Times New Roman" w:cs="Times New Roman"/>
          <w:sz w:val="24"/>
          <w:szCs w:val="24"/>
          <w:lang w:eastAsia="ru-RU"/>
        </w:rPr>
        <w:t>723</w:t>
      </w:r>
      <w:r w:rsidR="006227DF">
        <w:rPr>
          <w:rFonts w:ascii="Times New Roman" w:eastAsia="Times New Roman" w:hAnsi="Times New Roman" w:cs="Times New Roman"/>
          <w:sz w:val="24"/>
          <w:szCs w:val="24"/>
          <w:lang w:eastAsia="ru-RU"/>
        </w:rPr>
        <w:t xml:space="preserve"> 000</w:t>
      </w:r>
      <w:r w:rsidR="000B77E3" w:rsidRPr="000D7DA3">
        <w:rPr>
          <w:rFonts w:ascii="Times New Roman" w:eastAsia="Times New Roman" w:hAnsi="Times New Roman" w:cs="Times New Roman"/>
          <w:sz w:val="24"/>
          <w:szCs w:val="24"/>
          <w:lang w:eastAsia="ru-RU"/>
        </w:rPr>
        <w:t xml:space="preserve">), оборотные средства </w:t>
      </w:r>
      <w:r w:rsidR="000B77E3">
        <w:rPr>
          <w:rFonts w:ascii="Times New Roman" w:eastAsia="Times New Roman" w:hAnsi="Times New Roman" w:cs="Times New Roman"/>
          <w:sz w:val="24"/>
          <w:szCs w:val="24"/>
          <w:lang w:eastAsia="ru-RU"/>
        </w:rPr>
        <w:t>(7</w:t>
      </w:r>
      <w:r w:rsidRPr="000D7DA3">
        <w:rPr>
          <w:rFonts w:ascii="Times New Roman" w:eastAsia="Times New Roman" w:hAnsi="Times New Roman" w:cs="Times New Roman"/>
          <w:sz w:val="24"/>
          <w:szCs w:val="24"/>
          <w:lang w:eastAsia="ru-RU"/>
        </w:rPr>
        <w:t xml:space="preserve">00 000) и проведение </w:t>
      </w:r>
      <w:proofErr w:type="spellStart"/>
      <w:r w:rsidRPr="000D7DA3">
        <w:rPr>
          <w:rFonts w:ascii="Times New Roman" w:eastAsia="Times New Roman" w:hAnsi="Times New Roman" w:cs="Times New Roman"/>
          <w:sz w:val="24"/>
          <w:szCs w:val="24"/>
          <w:lang w:eastAsia="ru-RU"/>
        </w:rPr>
        <w:t>ремоната</w:t>
      </w:r>
      <w:proofErr w:type="spellEnd"/>
      <w:r w:rsidRPr="000D7DA3">
        <w:rPr>
          <w:rFonts w:ascii="Times New Roman" w:eastAsia="Times New Roman" w:hAnsi="Times New Roman" w:cs="Times New Roman"/>
          <w:sz w:val="24"/>
          <w:szCs w:val="24"/>
          <w:lang w:eastAsia="ru-RU"/>
        </w:rPr>
        <w:t xml:space="preserve"> (525 000)</w:t>
      </w:r>
      <w:r w:rsidR="007D721C">
        <w:rPr>
          <w:rFonts w:ascii="Times New Roman" w:eastAsia="Times New Roman" w:hAnsi="Times New Roman" w:cs="Times New Roman"/>
          <w:sz w:val="24"/>
          <w:szCs w:val="24"/>
          <w:lang w:eastAsia="ru-RU"/>
        </w:rPr>
        <w:t xml:space="preserve">, нематериальные активы (185 000). </w:t>
      </w:r>
      <w:r w:rsidRPr="000D7DA3">
        <w:rPr>
          <w:rFonts w:ascii="Times New Roman" w:eastAsia="Times New Roman" w:hAnsi="Times New Roman" w:cs="Times New Roman"/>
          <w:sz w:val="24"/>
          <w:szCs w:val="24"/>
          <w:lang w:eastAsia="ru-RU"/>
        </w:rPr>
        <w:t xml:space="preserve">Для реализации нашего проекта будут привлечены собственные сбережения. </w:t>
      </w:r>
    </w:p>
    <w:p w14:paraId="46D2D072" w14:textId="0D48FAE1" w:rsidR="005A58DC" w:rsidRPr="000D7DA3" w:rsidRDefault="00A97691" w:rsidP="00A97691">
      <w:pPr>
        <w:shd w:val="clear" w:color="auto" w:fill="FFFFFF"/>
        <w:spacing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58DC" w:rsidRPr="000D7DA3">
        <w:rPr>
          <w:rFonts w:ascii="Times New Roman" w:eastAsia="Times New Roman" w:hAnsi="Times New Roman" w:cs="Times New Roman"/>
          <w:sz w:val="24"/>
          <w:szCs w:val="24"/>
          <w:lang w:eastAsia="ru-RU"/>
        </w:rPr>
        <w:t>Таблица</w:t>
      </w:r>
      <w:r w:rsidR="00DA5781" w:rsidRPr="000D7DA3">
        <w:rPr>
          <w:rFonts w:ascii="Times New Roman" w:eastAsia="Times New Roman" w:hAnsi="Times New Roman" w:cs="Times New Roman"/>
          <w:sz w:val="24"/>
          <w:szCs w:val="24"/>
          <w:lang w:eastAsia="ru-RU"/>
        </w:rPr>
        <w:t>1</w:t>
      </w:r>
      <w:r w:rsidR="005A58DC" w:rsidRPr="000D7DA3">
        <w:rPr>
          <w:rFonts w:ascii="Times New Roman" w:eastAsia="Times New Roman" w:hAnsi="Times New Roman" w:cs="Times New Roman"/>
          <w:sz w:val="24"/>
          <w:szCs w:val="24"/>
          <w:lang w:eastAsia="ru-RU"/>
        </w:rPr>
        <w:t>. Инвестиционные затраты проекта</w:t>
      </w:r>
    </w:p>
    <w:tbl>
      <w:tblPr>
        <w:tblpPr w:leftFromText="180" w:rightFromText="180" w:vertAnchor="text" w:horzAnchor="margin" w:tblpXSpec="center" w:tblpY="435"/>
        <w:tblW w:w="1016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2"/>
        <w:gridCol w:w="8134"/>
        <w:gridCol w:w="1578"/>
      </w:tblGrid>
      <w:tr w:rsidR="005A58DC" w:rsidRPr="005A58DC" w14:paraId="3559A34D"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14011E"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b/>
                <w:bCs/>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7B9631"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b/>
                <w:bCs/>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3DBBC8"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b/>
                <w:bCs/>
                <w:sz w:val="21"/>
                <w:szCs w:val="21"/>
                <w:lang w:eastAsia="ru-RU"/>
              </w:rPr>
              <w:t>СУММА, руб.</w:t>
            </w:r>
          </w:p>
        </w:tc>
      </w:tr>
      <w:tr w:rsidR="005A58DC" w:rsidRPr="005A58DC" w14:paraId="3D108AA7" w14:textId="77777777" w:rsidTr="005A58DC">
        <w:trPr>
          <w:trHeight w:val="231"/>
        </w:trPr>
        <w:tc>
          <w:tcPr>
            <w:tcW w:w="10164"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DA8AED"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i/>
                <w:iCs/>
                <w:sz w:val="21"/>
                <w:szCs w:val="21"/>
                <w:lang w:eastAsia="ru-RU"/>
              </w:rPr>
              <w:t>Недвижимость</w:t>
            </w:r>
          </w:p>
        </w:tc>
      </w:tr>
      <w:tr w:rsidR="005A58DC" w:rsidRPr="005A58DC" w14:paraId="481E9F67"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A3F95E"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A256AD"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Ремонт помещения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E40848"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525 000</w:t>
            </w:r>
          </w:p>
        </w:tc>
      </w:tr>
      <w:tr w:rsidR="005A58DC" w:rsidRPr="005A58DC" w14:paraId="02AF9C84" w14:textId="77777777" w:rsidTr="005A58DC">
        <w:trPr>
          <w:trHeight w:val="231"/>
        </w:trPr>
        <w:tc>
          <w:tcPr>
            <w:tcW w:w="10164"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605F6"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i/>
                <w:iCs/>
                <w:sz w:val="21"/>
                <w:szCs w:val="21"/>
                <w:lang w:eastAsia="ru-RU"/>
              </w:rPr>
              <w:t>Оборудование</w:t>
            </w:r>
          </w:p>
        </w:tc>
      </w:tr>
      <w:tr w:rsidR="005A58DC" w:rsidRPr="005A58DC" w14:paraId="12464A6A"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1427E1"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E4AB7DB"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Комплект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7C4A97" w14:textId="1B5C7E4C" w:rsidR="005A58DC" w:rsidRPr="005A58DC" w:rsidRDefault="007D721C" w:rsidP="005A58D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723</w:t>
            </w:r>
            <w:r w:rsidR="000B77E3">
              <w:rPr>
                <w:rFonts w:ascii="Times New Roman" w:eastAsia="Times New Roman" w:hAnsi="Times New Roman" w:cs="Times New Roman"/>
                <w:sz w:val="21"/>
                <w:szCs w:val="21"/>
                <w:lang w:eastAsia="ru-RU"/>
              </w:rPr>
              <w:t xml:space="preserve"> </w:t>
            </w:r>
            <w:r w:rsidR="006227DF">
              <w:rPr>
                <w:rFonts w:ascii="Times New Roman" w:eastAsia="Times New Roman" w:hAnsi="Times New Roman" w:cs="Times New Roman"/>
                <w:sz w:val="21"/>
                <w:szCs w:val="21"/>
                <w:lang w:eastAsia="ru-RU"/>
              </w:rPr>
              <w:t>000</w:t>
            </w:r>
          </w:p>
        </w:tc>
      </w:tr>
      <w:tr w:rsidR="005A58DC" w:rsidRPr="005A58DC" w14:paraId="2933D150" w14:textId="77777777" w:rsidTr="005A58DC">
        <w:trPr>
          <w:trHeight w:val="231"/>
        </w:trPr>
        <w:tc>
          <w:tcPr>
            <w:tcW w:w="10164"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A189E5"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i/>
                <w:iCs/>
                <w:sz w:val="21"/>
                <w:szCs w:val="21"/>
                <w:lang w:eastAsia="ru-RU"/>
              </w:rPr>
              <w:t>Нематериальные активы</w:t>
            </w:r>
          </w:p>
        </w:tc>
      </w:tr>
      <w:tr w:rsidR="005A58DC" w:rsidRPr="005A58DC" w14:paraId="50B58FF1"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F1A99A"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0453FC"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 xml:space="preserve">Создание </w:t>
            </w:r>
            <w:proofErr w:type="gramStart"/>
            <w:r w:rsidRPr="005A58DC">
              <w:rPr>
                <w:rFonts w:ascii="Times New Roman" w:eastAsia="Times New Roman" w:hAnsi="Times New Roman" w:cs="Times New Roman"/>
                <w:sz w:val="21"/>
                <w:szCs w:val="21"/>
                <w:lang w:eastAsia="ru-RU"/>
              </w:rPr>
              <w:t>интернет сайта</w:t>
            </w:r>
            <w:proofErr w:type="gramEnd"/>
            <w:r w:rsidRPr="005A58DC">
              <w:rPr>
                <w:rFonts w:ascii="Times New Roman" w:eastAsia="Times New Roman" w:hAnsi="Times New Roman" w:cs="Times New Roman"/>
                <w:sz w:val="21"/>
                <w:szCs w:val="21"/>
                <w:lang w:eastAsia="ru-RU"/>
              </w:rPr>
              <w:t>, продвижение в соцсетях</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16B8A0"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80 000</w:t>
            </w:r>
          </w:p>
        </w:tc>
      </w:tr>
      <w:tr w:rsidR="005A58DC" w:rsidRPr="005A58DC" w14:paraId="103B7059"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5FE4C5"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839B3"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Регистрация и оформление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2A6397"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20 000</w:t>
            </w:r>
          </w:p>
        </w:tc>
      </w:tr>
      <w:tr w:rsidR="005A58DC" w:rsidRPr="005A58DC" w14:paraId="138B9A61" w14:textId="77777777" w:rsidTr="000B77E3">
        <w:trPr>
          <w:trHeight w:val="246"/>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51CDAA"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4BC99B"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Получение лицензии на продажу алкоголя (госпошлина на 1 год + оформление)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81E06D"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85 000</w:t>
            </w:r>
          </w:p>
        </w:tc>
      </w:tr>
      <w:tr w:rsidR="005A58DC" w:rsidRPr="005A58DC" w14:paraId="50063FD9" w14:textId="77777777" w:rsidTr="005A58DC">
        <w:trPr>
          <w:trHeight w:val="231"/>
        </w:trPr>
        <w:tc>
          <w:tcPr>
            <w:tcW w:w="10164"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AE3A7A"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i/>
                <w:iCs/>
                <w:sz w:val="21"/>
                <w:szCs w:val="21"/>
                <w:lang w:eastAsia="ru-RU"/>
              </w:rPr>
              <w:t>Оборотные средства</w:t>
            </w:r>
          </w:p>
        </w:tc>
      </w:tr>
      <w:tr w:rsidR="005A58DC" w:rsidRPr="005A58DC" w14:paraId="7350F0EF"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CC4678"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B82CE2"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Оборотные средства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9E91ED" w14:textId="1FCF885D" w:rsidR="005A58DC" w:rsidRPr="005A58DC" w:rsidRDefault="007D721C" w:rsidP="005A58D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5A58DC" w:rsidRPr="005A58DC">
              <w:rPr>
                <w:rFonts w:ascii="Times New Roman" w:eastAsia="Times New Roman" w:hAnsi="Times New Roman" w:cs="Times New Roman"/>
                <w:sz w:val="21"/>
                <w:szCs w:val="21"/>
                <w:lang w:eastAsia="ru-RU"/>
              </w:rPr>
              <w:t>00 000</w:t>
            </w:r>
          </w:p>
        </w:tc>
      </w:tr>
      <w:tr w:rsidR="005A58DC" w:rsidRPr="005A58DC" w14:paraId="2927607D"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7F7BD"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27CB54"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Закупка стартовой партии товаров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B01BCD" w14:textId="77777777" w:rsidR="005A58DC" w:rsidRPr="005A58DC" w:rsidRDefault="005A58DC" w:rsidP="005A58DC">
            <w:pPr>
              <w:spacing w:after="0" w:line="240" w:lineRule="auto"/>
              <w:jc w:val="center"/>
              <w:rPr>
                <w:rFonts w:ascii="Times New Roman" w:eastAsia="Times New Roman" w:hAnsi="Times New Roman" w:cs="Times New Roman"/>
                <w:sz w:val="21"/>
                <w:szCs w:val="21"/>
                <w:lang w:eastAsia="ru-RU"/>
              </w:rPr>
            </w:pPr>
            <w:r w:rsidRPr="005A58DC">
              <w:rPr>
                <w:rFonts w:ascii="Times New Roman" w:eastAsia="Times New Roman" w:hAnsi="Times New Roman" w:cs="Times New Roman"/>
                <w:sz w:val="21"/>
                <w:szCs w:val="21"/>
                <w:lang w:eastAsia="ru-RU"/>
              </w:rPr>
              <w:t>100 000</w:t>
            </w:r>
          </w:p>
        </w:tc>
      </w:tr>
      <w:tr w:rsidR="005A58DC" w:rsidRPr="005A58DC" w14:paraId="38A12FEF" w14:textId="77777777" w:rsidTr="000B77E3">
        <w:trPr>
          <w:trHeight w:val="231"/>
        </w:trPr>
        <w:tc>
          <w:tcPr>
            <w:tcW w:w="8599" w:type="dxa"/>
            <w:gridSpan w:val="2"/>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6AD6D28" w14:textId="77777777" w:rsidR="005A58DC" w:rsidRPr="005A58DC" w:rsidRDefault="005A58DC" w:rsidP="005A58DC">
            <w:pPr>
              <w:spacing w:after="0" w:line="240" w:lineRule="auto"/>
              <w:jc w:val="right"/>
              <w:rPr>
                <w:rFonts w:ascii="Times New Roman" w:eastAsia="Times New Roman" w:hAnsi="Times New Roman" w:cs="Times New Roman"/>
                <w:sz w:val="21"/>
                <w:szCs w:val="21"/>
                <w:lang w:eastAsia="ru-RU"/>
              </w:rPr>
            </w:pPr>
            <w:r w:rsidRPr="005A58DC">
              <w:rPr>
                <w:rFonts w:ascii="Times New Roman" w:eastAsia="Times New Roman" w:hAnsi="Times New Roman" w:cs="Times New Roman"/>
                <w:b/>
                <w:bCs/>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264177E4"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p>
        </w:tc>
      </w:tr>
      <w:tr w:rsidR="005A58DC" w:rsidRPr="005A58DC" w14:paraId="1F866AD1" w14:textId="77777777" w:rsidTr="000B77E3">
        <w:trPr>
          <w:trHeight w:val="231"/>
        </w:trPr>
        <w:tc>
          <w:tcPr>
            <w:tcW w:w="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B8AFF4"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42EC19" w14:textId="77777777" w:rsidR="005A58DC" w:rsidRPr="005A58DC" w:rsidRDefault="005A58DC" w:rsidP="005A58DC">
            <w:pPr>
              <w:spacing w:after="0" w:line="240" w:lineRule="auto"/>
              <w:rPr>
                <w:rFonts w:ascii="Times New Roman" w:eastAsia="Times New Roman" w:hAnsi="Times New Roman" w:cs="Times New Roman"/>
                <w:sz w:val="21"/>
                <w:szCs w:val="21"/>
                <w:lang w:eastAsia="ru-RU"/>
              </w:rPr>
            </w:pPr>
            <w:r w:rsidRPr="005A58DC">
              <w:rPr>
                <w:rFonts w:ascii="Times New Roman" w:eastAsia="Times New Roman" w:hAnsi="Times New Roman" w:cs="Times New Roman"/>
                <w:b/>
                <w:bCs/>
                <w:sz w:val="21"/>
                <w:szCs w:val="21"/>
                <w:lang w:eastAsia="ru-RU"/>
              </w:rPr>
              <w:t>Собственные средства: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68475C" w14:textId="7FA95E67" w:rsidR="005A58DC" w:rsidRPr="005A58DC" w:rsidRDefault="007D721C" w:rsidP="005A58D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2 133 000</w:t>
            </w:r>
          </w:p>
        </w:tc>
      </w:tr>
    </w:tbl>
    <w:p w14:paraId="086C9416" w14:textId="77777777" w:rsidR="00DA5781" w:rsidRPr="000D7DA3" w:rsidRDefault="00DA5781" w:rsidP="00DA5781">
      <w:pPr>
        <w:shd w:val="clear" w:color="auto" w:fill="FFFFFF"/>
        <w:spacing w:before="450" w:after="150" w:line="525" w:lineRule="atLeast"/>
        <w:outlineLvl w:val="2"/>
        <w:rPr>
          <w:rFonts w:ascii="Times New Roman" w:eastAsia="Times New Roman" w:hAnsi="Times New Roman" w:cs="Times New Roman"/>
          <w:color w:val="000000"/>
          <w:sz w:val="32"/>
          <w:szCs w:val="32"/>
          <w:lang w:eastAsia="ru-RU"/>
        </w:rPr>
      </w:pPr>
      <w:r w:rsidRPr="000D7DA3">
        <w:rPr>
          <w:rFonts w:ascii="Times New Roman" w:eastAsia="Times New Roman" w:hAnsi="Times New Roman" w:cs="Times New Roman"/>
          <w:color w:val="000000"/>
          <w:sz w:val="32"/>
          <w:szCs w:val="32"/>
          <w:lang w:eastAsia="ru-RU"/>
        </w:rPr>
        <w:t>3. ОПИСАНИЕ ТОВАРОВ И УСЛУГ</w:t>
      </w:r>
    </w:p>
    <w:p w14:paraId="315AD63D" w14:textId="43CD5245" w:rsidR="006227DF" w:rsidRDefault="00DA5781" w:rsidP="00A97691">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Блюда, которые будут подаваться в кафе-</w:t>
      </w:r>
      <w:proofErr w:type="spellStart"/>
      <w:r w:rsidRPr="000D7DA3">
        <w:rPr>
          <w:rFonts w:ascii="Times New Roman" w:eastAsia="Times New Roman" w:hAnsi="Times New Roman" w:cs="Times New Roman"/>
          <w:sz w:val="24"/>
          <w:szCs w:val="24"/>
          <w:lang w:eastAsia="ru-RU"/>
        </w:rPr>
        <w:t>хинкальной</w:t>
      </w:r>
      <w:proofErr w:type="spellEnd"/>
      <w:r w:rsidRPr="000D7DA3">
        <w:rPr>
          <w:rFonts w:ascii="Times New Roman" w:eastAsia="Times New Roman" w:hAnsi="Times New Roman" w:cs="Times New Roman"/>
          <w:sz w:val="24"/>
          <w:szCs w:val="24"/>
          <w:lang w:eastAsia="ru-RU"/>
        </w:rPr>
        <w:t xml:space="preserve">, будут доступны по цене, а их приготовление не потребует дорогостоящих ингредиентов. Учитывая, что хинкали продаются поштучно, а один человек может съесть 5-6 </w:t>
      </w:r>
      <w:proofErr w:type="spellStart"/>
      <w:r w:rsidRPr="000D7DA3">
        <w:rPr>
          <w:rFonts w:ascii="Times New Roman" w:eastAsia="Times New Roman" w:hAnsi="Times New Roman" w:cs="Times New Roman"/>
          <w:sz w:val="24"/>
          <w:szCs w:val="24"/>
          <w:lang w:eastAsia="ru-RU"/>
        </w:rPr>
        <w:t>хинкалей</w:t>
      </w:r>
      <w:proofErr w:type="spellEnd"/>
      <w:r w:rsidRPr="000D7DA3">
        <w:rPr>
          <w:rFonts w:ascii="Times New Roman" w:eastAsia="Times New Roman" w:hAnsi="Times New Roman" w:cs="Times New Roman"/>
          <w:sz w:val="24"/>
          <w:szCs w:val="24"/>
          <w:lang w:eastAsia="ru-RU"/>
        </w:rPr>
        <w:t xml:space="preserve">, стоимость одного блюда составит 225-270 руб. Размер среднего чека будет увеличен за счет других горячих блюд, салатов, напитков и десерта. Средняя наценка заведения составит 217%. Таким образом размер среднего чека составит около 900 рублей. Подробная информация о расценках заведения приведена в Табл. 2. В процессе работы </w:t>
      </w:r>
      <w:proofErr w:type="spellStart"/>
      <w:r w:rsidRPr="000D7DA3">
        <w:rPr>
          <w:rFonts w:ascii="Times New Roman" w:eastAsia="Times New Roman" w:hAnsi="Times New Roman" w:cs="Times New Roman"/>
          <w:sz w:val="24"/>
          <w:szCs w:val="24"/>
          <w:lang w:eastAsia="ru-RU"/>
        </w:rPr>
        <w:t>указаное</w:t>
      </w:r>
      <w:proofErr w:type="spellEnd"/>
      <w:r w:rsidRPr="000D7DA3">
        <w:rPr>
          <w:rFonts w:ascii="Times New Roman" w:eastAsia="Times New Roman" w:hAnsi="Times New Roman" w:cs="Times New Roman"/>
          <w:sz w:val="24"/>
          <w:szCs w:val="24"/>
          <w:lang w:eastAsia="ru-RU"/>
        </w:rPr>
        <w:t xml:space="preserve"> меню будет меняться в зависимости от спроса, будут добавляться новые блюда.</w:t>
      </w:r>
    </w:p>
    <w:p w14:paraId="0C2C8410" w14:textId="4B7DBA24" w:rsidR="00DA5781" w:rsidRPr="000D7DA3" w:rsidRDefault="00DA5781" w:rsidP="00DA5781">
      <w:pPr>
        <w:shd w:val="clear" w:color="auto" w:fill="FFFFFF"/>
        <w:spacing w:after="360" w:line="240" w:lineRule="auto"/>
        <w:jc w:val="righ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 xml:space="preserve">Таблица </w:t>
      </w:r>
      <w:r w:rsidR="006D4E3E">
        <w:rPr>
          <w:rFonts w:ascii="Times New Roman" w:eastAsia="Times New Roman" w:hAnsi="Times New Roman" w:cs="Times New Roman"/>
          <w:sz w:val="24"/>
          <w:szCs w:val="24"/>
          <w:lang w:eastAsia="ru-RU"/>
        </w:rPr>
        <w:t>2</w:t>
      </w:r>
      <w:r w:rsidRPr="000D7DA3">
        <w:rPr>
          <w:rFonts w:ascii="Times New Roman" w:eastAsia="Times New Roman" w:hAnsi="Times New Roman" w:cs="Times New Roman"/>
          <w:sz w:val="24"/>
          <w:szCs w:val="24"/>
          <w:lang w:eastAsia="ru-RU"/>
        </w:rPr>
        <w:t>. Номенклатура и переменные издержки</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5"/>
        <w:gridCol w:w="2921"/>
        <w:gridCol w:w="1747"/>
        <w:gridCol w:w="1875"/>
        <w:gridCol w:w="2177"/>
      </w:tblGrid>
      <w:tr w:rsidR="00DA5781" w:rsidRPr="00DA5781" w14:paraId="0CAE6877" w14:textId="77777777" w:rsidTr="00DA5781">
        <w:trPr>
          <w:trHeight w:val="44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D31E2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b/>
                <w:bCs/>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38647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b/>
                <w:bCs/>
                <w:color w:val="333333"/>
                <w:sz w:val="21"/>
                <w:szCs w:val="21"/>
                <w:lang w:eastAsia="ru-RU"/>
              </w:rPr>
              <w:t>ТОВАР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72AF6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b/>
                <w:bCs/>
                <w:color w:val="333333"/>
                <w:sz w:val="21"/>
                <w:szCs w:val="21"/>
                <w:lang w:eastAsia="ru-RU"/>
              </w:rPr>
              <w:t>ЗАТРАТЫ НА ЕД.,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BECBA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b/>
                <w:bCs/>
                <w:color w:val="333333"/>
                <w:sz w:val="21"/>
                <w:szCs w:val="21"/>
                <w:lang w:eastAsia="ru-RU"/>
              </w:rPr>
              <w:t>ТОРГОВАЯ НАЦЕНКА,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98382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b/>
                <w:bCs/>
                <w:color w:val="333333"/>
                <w:sz w:val="21"/>
                <w:szCs w:val="21"/>
                <w:lang w:eastAsia="ru-RU"/>
              </w:rPr>
              <w:t>СТОИМОСТЬ ЕДИНИЦЫ, руб.</w:t>
            </w:r>
          </w:p>
        </w:tc>
      </w:tr>
      <w:tr w:rsidR="00DA5781" w:rsidRPr="00DA5781" w14:paraId="4E21162D"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EA573A"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Первые блюда</w:t>
            </w:r>
          </w:p>
        </w:tc>
      </w:tr>
      <w:tr w:rsidR="00DA5781" w:rsidRPr="00DA5781" w14:paraId="22E46B91"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5C887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EC78C8"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Суп харчо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E2369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54556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5E475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170</w:t>
            </w:r>
          </w:p>
        </w:tc>
      </w:tr>
      <w:tr w:rsidR="00DA5781" w:rsidRPr="00DA5781" w14:paraId="0B9C373B"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FF56A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ACB26A"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Хаш</w:t>
            </w:r>
            <w:proofErr w:type="spellEnd"/>
            <w:r w:rsidRPr="00DA5781">
              <w:rPr>
                <w:rFonts w:ascii="Roboto" w:eastAsia="Times New Roman" w:hAnsi="Roboto" w:cs="Times New Roman"/>
                <w:color w:val="333333"/>
                <w:sz w:val="21"/>
                <w:szCs w:val="21"/>
                <w:lang w:eastAsia="ru-RU"/>
              </w:rPr>
              <w:t xml:space="preserve"> по-грузински из говяжьих ножек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45739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70FF1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F7D46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109</w:t>
            </w:r>
          </w:p>
        </w:tc>
      </w:tr>
      <w:tr w:rsidR="00DA5781" w:rsidRPr="00DA5781" w14:paraId="6CC282B6" w14:textId="77777777" w:rsidTr="00DA5781">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FF94A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F753D7"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Чихиртма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58324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8DB01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363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A994E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130</w:t>
            </w:r>
          </w:p>
        </w:tc>
      </w:tr>
      <w:tr w:rsidR="00DA5781" w:rsidRPr="00DA5781" w14:paraId="6EAB68B9"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1D78AC"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Вторые блюда</w:t>
            </w:r>
          </w:p>
        </w:tc>
      </w:tr>
      <w:tr w:rsidR="00DA5781" w:rsidRPr="00DA5781" w14:paraId="64D1F667"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DD865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78225C"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Чахохбили из курицы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CAD9F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18E1E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A00AF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135</w:t>
            </w:r>
          </w:p>
        </w:tc>
      </w:tr>
      <w:tr w:rsidR="00DA5781" w:rsidRPr="00DA5781" w14:paraId="61579278"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E6C89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AA8719"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Цыпленок табака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0DAB0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677A1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C4C8C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180</w:t>
            </w:r>
          </w:p>
        </w:tc>
      </w:tr>
      <w:tr w:rsidR="00DA5781" w:rsidRPr="00DA5781" w14:paraId="761CB046"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9B026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B8DA9B"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Лобио, 100 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A7190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787F5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B9AC8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120</w:t>
            </w:r>
          </w:p>
        </w:tc>
      </w:tr>
      <w:tr w:rsidR="00DA5781" w:rsidRPr="00DA5781" w14:paraId="41562667"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3699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167895"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Аджапсандали</w:t>
            </w:r>
            <w:proofErr w:type="spellEnd"/>
            <w:r w:rsidRPr="00DA5781">
              <w:rPr>
                <w:rFonts w:ascii="Roboto" w:eastAsia="Times New Roman" w:hAnsi="Roboto" w:cs="Times New Roman"/>
                <w:color w:val="333333"/>
                <w:sz w:val="21"/>
                <w:szCs w:val="21"/>
                <w:lang w:eastAsia="ru-RU"/>
              </w:rPr>
              <w:t>, 200 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1CC4D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B86EB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7BE03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190</w:t>
            </w:r>
          </w:p>
        </w:tc>
      </w:tr>
      <w:tr w:rsidR="00DA5781" w:rsidRPr="00DA5781" w14:paraId="517D4F1A"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0C17A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7F3700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Сациви из птицы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1C9B2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78D0E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F30E6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270</w:t>
            </w:r>
          </w:p>
        </w:tc>
      </w:tr>
      <w:tr w:rsidR="00DA5781" w:rsidRPr="00DA5781" w14:paraId="421EA41C"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507AA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7F1DB5"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Хинкали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A380F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9695B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FB349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45</w:t>
            </w:r>
          </w:p>
        </w:tc>
      </w:tr>
      <w:tr w:rsidR="00DA5781" w:rsidRPr="00DA5781" w14:paraId="25F04C40"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8A92D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2F7B86"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Шашлык из курицы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A2997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E68FF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265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2E153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150</w:t>
            </w:r>
          </w:p>
        </w:tc>
      </w:tr>
      <w:tr w:rsidR="00DA5781" w:rsidRPr="00DA5781" w14:paraId="3BF2B1C3"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A9FD8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6F17EE"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Шашлык из свинины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F5C5A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D4AE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1E42B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200</w:t>
            </w:r>
          </w:p>
        </w:tc>
      </w:tr>
      <w:tr w:rsidR="00DA5781" w:rsidRPr="00DA5781" w14:paraId="4E769D02" w14:textId="77777777" w:rsidTr="00DA5781">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9A57B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24B598"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Шашлык из баранины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F574A1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C1D48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0240A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250</w:t>
            </w:r>
          </w:p>
        </w:tc>
      </w:tr>
      <w:tr w:rsidR="00DA5781" w:rsidRPr="00DA5781" w14:paraId="4A483D53"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22FD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A32A4C"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Люля</w:t>
            </w:r>
            <w:proofErr w:type="spellEnd"/>
            <w:r w:rsidRPr="00DA5781">
              <w:rPr>
                <w:rFonts w:ascii="Roboto" w:eastAsia="Times New Roman" w:hAnsi="Roboto" w:cs="Times New Roman"/>
                <w:color w:val="333333"/>
                <w:sz w:val="21"/>
                <w:szCs w:val="21"/>
                <w:lang w:eastAsia="ru-RU"/>
              </w:rPr>
              <w:t xml:space="preserve"> кебаб из баранины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9A668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5AFB8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178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6FC79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150</w:t>
            </w:r>
          </w:p>
        </w:tc>
      </w:tr>
      <w:tr w:rsidR="00DA5781" w:rsidRPr="00DA5781" w14:paraId="1385BD64"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657AB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215EA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Купаты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37F70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0D2F7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E2092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200</w:t>
            </w:r>
          </w:p>
        </w:tc>
      </w:tr>
      <w:tr w:rsidR="00DA5781" w:rsidRPr="00DA5781" w14:paraId="245FA144"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BF5D01"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Холодные закуски и салаты</w:t>
            </w:r>
          </w:p>
        </w:tc>
      </w:tr>
      <w:tr w:rsidR="00DA5781" w:rsidRPr="00DA5781" w14:paraId="4277DC00"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BA867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C672FB"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Бадриджани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35CD8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1B167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3A1D0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80</w:t>
            </w:r>
          </w:p>
        </w:tc>
      </w:tr>
      <w:tr w:rsidR="00DA5781" w:rsidRPr="00DA5781" w14:paraId="458F1900"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3FB2A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B5BBE3"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Пхали</w:t>
            </w:r>
            <w:proofErr w:type="spellEnd"/>
            <w:r w:rsidRPr="00DA5781">
              <w:rPr>
                <w:rFonts w:ascii="Roboto" w:eastAsia="Times New Roman" w:hAnsi="Roboto" w:cs="Times New Roman"/>
                <w:color w:val="333333"/>
                <w:sz w:val="21"/>
                <w:szCs w:val="21"/>
                <w:lang w:eastAsia="ru-RU"/>
              </w:rPr>
              <w:t xml:space="preserve"> из шпината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F5B9A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E0DCE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86F5C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140</w:t>
            </w:r>
          </w:p>
        </w:tc>
      </w:tr>
      <w:tr w:rsidR="00DA5781" w:rsidRPr="00DA5781" w14:paraId="3AF09F48"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BEE2B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0BD4BA"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Салат из помидоров и орехов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ECCC6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E6A1CF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E5837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90</w:t>
            </w:r>
          </w:p>
        </w:tc>
      </w:tr>
      <w:tr w:rsidR="00DA5781" w:rsidRPr="00DA5781" w14:paraId="31E954FB"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1B522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2BFA42"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Сыр Сулугуни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2CB07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7B5E4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DCFD2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120</w:t>
            </w:r>
          </w:p>
        </w:tc>
      </w:tr>
      <w:tr w:rsidR="00DA5781" w:rsidRPr="00DA5781" w14:paraId="17136013"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6DEC69"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Выпечка и десерты</w:t>
            </w:r>
          </w:p>
        </w:tc>
      </w:tr>
      <w:tr w:rsidR="00DA5781" w:rsidRPr="00DA5781" w14:paraId="6A7BE70A"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5969E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40BB2D"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Ачма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599BA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B4CAC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D50DB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140</w:t>
            </w:r>
          </w:p>
        </w:tc>
      </w:tr>
      <w:tr w:rsidR="00DA5781" w:rsidRPr="00DA5781" w14:paraId="08B86537" w14:textId="77777777" w:rsidTr="00DA5781">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5B685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BF89B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Хачапури по-аджарски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11C68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F92B1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F6DE3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300</w:t>
            </w:r>
          </w:p>
        </w:tc>
      </w:tr>
      <w:tr w:rsidR="00DA5781" w:rsidRPr="00DA5781" w14:paraId="592E0ACF"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0F920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62B07F"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Хачапури по-имеретински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19E5A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8D337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794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FCC56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250</w:t>
            </w:r>
          </w:p>
        </w:tc>
      </w:tr>
      <w:tr w:rsidR="00DA5781" w:rsidRPr="00DA5781" w14:paraId="0C9C0CF5"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6193D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71C4D8"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Лобиани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998A9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66303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53E59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190</w:t>
            </w:r>
          </w:p>
        </w:tc>
      </w:tr>
      <w:tr w:rsidR="00DA5781" w:rsidRPr="00DA5781" w14:paraId="1255E5CD" w14:textId="77777777" w:rsidTr="00DA5781">
        <w:trPr>
          <w:trHeight w:val="44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A9C3E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CE72C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Мацони с медом и грецкими орехами (150 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15222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CC8D1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E3BB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190</w:t>
            </w:r>
          </w:p>
        </w:tc>
      </w:tr>
      <w:tr w:rsidR="00DA5781" w:rsidRPr="00DA5781" w14:paraId="36900130"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5DA8C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211385"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Печеная айва с орехами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F6896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01A46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0C226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100</w:t>
            </w:r>
          </w:p>
        </w:tc>
      </w:tr>
      <w:tr w:rsidR="00DA5781" w:rsidRPr="00DA5781" w14:paraId="5139C430"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8A6461"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Соусы</w:t>
            </w:r>
          </w:p>
        </w:tc>
      </w:tr>
      <w:tr w:rsidR="00DA5781" w:rsidRPr="00DA5781" w14:paraId="2FC9844E"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28554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5D7272"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Аджика (50 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FC427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8F0B9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BCDF2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45</w:t>
            </w:r>
          </w:p>
        </w:tc>
      </w:tr>
      <w:tr w:rsidR="00DA5781" w:rsidRPr="00DA5781" w14:paraId="2157B3F4" w14:textId="77777777" w:rsidTr="00DA5781">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E5738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8E2862"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Баже</w:t>
            </w:r>
            <w:proofErr w:type="spellEnd"/>
            <w:r w:rsidRPr="00DA5781">
              <w:rPr>
                <w:rFonts w:ascii="Roboto" w:eastAsia="Times New Roman" w:hAnsi="Roboto" w:cs="Times New Roman"/>
                <w:color w:val="333333"/>
                <w:sz w:val="21"/>
                <w:szCs w:val="21"/>
                <w:lang w:eastAsia="ru-RU"/>
              </w:rPr>
              <w:t xml:space="preserve"> (50 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B01AB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FE5DB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5CF60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45</w:t>
            </w:r>
          </w:p>
        </w:tc>
      </w:tr>
      <w:tr w:rsidR="00DA5781" w:rsidRPr="00DA5781" w14:paraId="5783FBE0"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9F54B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817F04"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Ткемали (50 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F29F6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DB3D2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C5636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45</w:t>
            </w:r>
          </w:p>
        </w:tc>
      </w:tr>
      <w:tr w:rsidR="00DA5781" w:rsidRPr="00DA5781" w14:paraId="4E4C78EA"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62B1D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Напитки безалкогольные</w:t>
            </w:r>
          </w:p>
        </w:tc>
      </w:tr>
      <w:tr w:rsidR="00DA5781" w:rsidRPr="00DA5781" w14:paraId="1FCDD69B"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C788B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FD3C66B"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Морс ежевичный (0,3 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A6FC1B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67C1A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273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7D0FA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90</w:t>
            </w:r>
          </w:p>
        </w:tc>
      </w:tr>
      <w:tr w:rsidR="00DA5781" w:rsidRPr="00DA5781" w14:paraId="6D3D8E75"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AEAB7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F59035"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Морс облепиховый (0,3 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AA2B2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455DB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290F5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90</w:t>
            </w:r>
          </w:p>
        </w:tc>
      </w:tr>
      <w:tr w:rsidR="00DA5781" w:rsidRPr="00DA5781" w14:paraId="10F5E4C8"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8F1E4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889847"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Вода Боржоми (0,3 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46AE9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A4A5A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74E15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70</w:t>
            </w:r>
          </w:p>
        </w:tc>
      </w:tr>
      <w:tr w:rsidR="00DA5781" w:rsidRPr="00DA5781" w14:paraId="1352E03F"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56912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0AECAB"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Тархун (0,3 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2626B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A96A4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5F913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110</w:t>
            </w:r>
          </w:p>
        </w:tc>
      </w:tr>
      <w:tr w:rsidR="00DA5781" w:rsidRPr="00DA5781" w14:paraId="62E3E97C" w14:textId="77777777" w:rsidTr="00DA5781">
        <w:trPr>
          <w:trHeight w:val="44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718EA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7983BD"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Лимонад грузинский в ассортименте (0,3 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BFCDF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4E451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289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BC751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70</w:t>
            </w:r>
          </w:p>
        </w:tc>
      </w:tr>
      <w:tr w:rsidR="00DA5781" w:rsidRPr="00DA5781" w14:paraId="12889CBD"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8131D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628968"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Сок в ассортименте (0,3 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3E355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92482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6639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70</w:t>
            </w:r>
          </w:p>
        </w:tc>
      </w:tr>
      <w:tr w:rsidR="00DA5781" w:rsidRPr="00DA5781" w14:paraId="5AA80D44" w14:textId="77777777" w:rsidTr="00DA5781">
        <w:trPr>
          <w:trHeight w:val="234"/>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F1A733"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Напитки алкогольные</w:t>
            </w:r>
          </w:p>
        </w:tc>
      </w:tr>
      <w:tr w:rsidR="00DA5781" w:rsidRPr="00DA5781" w14:paraId="546450AE"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1DD5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Вино красное</w:t>
            </w:r>
          </w:p>
        </w:tc>
      </w:tr>
      <w:tr w:rsidR="00DA5781" w:rsidRPr="00DA5781" w14:paraId="791A002A"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77FE8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lastRenderedPageBreak/>
              <w:t>34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6D2ACF"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Киндзмараули,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101AE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150/750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E498E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46/106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CAF4B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220/1550</w:t>
            </w:r>
          </w:p>
        </w:tc>
      </w:tr>
      <w:tr w:rsidR="00DA5781" w:rsidRPr="00DA5781" w14:paraId="08100F3A"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85519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987503"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Мукузани,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CDB58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100/499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8DF4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60/160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5B1A6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160/1300</w:t>
            </w:r>
          </w:p>
        </w:tc>
      </w:tr>
      <w:tr w:rsidR="00DA5781" w:rsidRPr="00DA5781" w14:paraId="4A0EDC42"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24CDA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F27899"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Ахашени</w:t>
            </w:r>
            <w:proofErr w:type="spellEnd"/>
            <w:r w:rsidRPr="00DA5781">
              <w:rPr>
                <w:rFonts w:ascii="Roboto" w:eastAsia="Times New Roman" w:hAnsi="Roboto" w:cs="Times New Roman"/>
                <w:color w:val="333333"/>
                <w:sz w:val="21"/>
                <w:szCs w:val="21"/>
                <w:lang w:eastAsia="ru-RU"/>
              </w:rPr>
              <w:t>,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098C6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82/409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5B366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71/193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4242F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140/1200</w:t>
            </w:r>
          </w:p>
        </w:tc>
      </w:tr>
      <w:tr w:rsidR="00DA5781" w:rsidRPr="00DA5781" w14:paraId="0F850F54"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24BF7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2433A"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proofErr w:type="spellStart"/>
            <w:r w:rsidRPr="00DA5781">
              <w:rPr>
                <w:rFonts w:ascii="Roboto" w:eastAsia="Times New Roman" w:hAnsi="Roboto" w:cs="Times New Roman"/>
                <w:color w:val="333333"/>
                <w:sz w:val="21"/>
                <w:szCs w:val="21"/>
                <w:lang w:eastAsia="ru-RU"/>
              </w:rPr>
              <w:t>Хванчкара</w:t>
            </w:r>
            <w:proofErr w:type="spellEnd"/>
            <w:r w:rsidRPr="00DA5781">
              <w:rPr>
                <w:rFonts w:ascii="Roboto" w:eastAsia="Times New Roman" w:hAnsi="Roboto" w:cs="Times New Roman"/>
                <w:color w:val="333333"/>
                <w:sz w:val="21"/>
                <w:szCs w:val="21"/>
                <w:lang w:eastAsia="ru-RU"/>
              </w:rPr>
              <w:t>,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69B95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260/1300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F95F4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23/100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C92B0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320/2600</w:t>
            </w:r>
          </w:p>
        </w:tc>
      </w:tr>
      <w:tr w:rsidR="00DA5781" w:rsidRPr="00DA5781" w14:paraId="66E5EB51"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A9C42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D82187"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Саперави,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8B2BF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102/509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5222FC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62/185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8F636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165/1450</w:t>
            </w:r>
          </w:p>
        </w:tc>
      </w:tr>
      <w:tr w:rsidR="00DA5781" w:rsidRPr="00DA5781" w14:paraId="09750F15"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816E66"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Вино белое</w:t>
            </w:r>
          </w:p>
        </w:tc>
      </w:tr>
      <w:tr w:rsidR="00DA5781" w:rsidRPr="00DA5781" w14:paraId="326FD2C8"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D04BC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F8F9FF"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Цинандали,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9B95A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88/439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C94F0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60/178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EAC40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140/1200</w:t>
            </w:r>
          </w:p>
        </w:tc>
      </w:tr>
      <w:tr w:rsidR="00DA5781" w:rsidRPr="00DA5781" w14:paraId="618177EF"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F6150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9092BE"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Твиши,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5A5286"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128/639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1CADC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55/150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448A7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199/1600</w:t>
            </w:r>
          </w:p>
        </w:tc>
      </w:tr>
      <w:tr w:rsidR="00DA5781" w:rsidRPr="00DA5781" w14:paraId="17F030CC" w14:textId="77777777" w:rsidTr="00DA5781">
        <w:trPr>
          <w:trHeight w:val="2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E2F15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51E842"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Саване,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47E84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86/430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A7678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50/179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3C720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129/1200</w:t>
            </w:r>
          </w:p>
        </w:tc>
      </w:tr>
      <w:tr w:rsidR="00DA5781" w:rsidRPr="00DA5781" w14:paraId="422F907D"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CADF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F9DA5B"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Алазанская долина,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3AACC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100/499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0402D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80/261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EE188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180/1800</w:t>
            </w:r>
          </w:p>
        </w:tc>
      </w:tr>
      <w:tr w:rsidR="00DA5781" w:rsidRPr="00DA5781" w14:paraId="2C8BE072"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C6F403"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Вино игристое</w:t>
            </w:r>
          </w:p>
        </w:tc>
      </w:tr>
      <w:tr w:rsidR="00DA5781" w:rsidRPr="00DA5781" w14:paraId="4712AD74"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2E4897"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A36DCC"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Багратионе Классик,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B7F3A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87/435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0AADD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47/130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BB49FF"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128/1000</w:t>
            </w:r>
          </w:p>
        </w:tc>
      </w:tr>
      <w:tr w:rsidR="00DA5781" w:rsidRPr="00DA5781" w14:paraId="7068F295"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95119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D158AD"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Багратионе Золотое, 150 мл/750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43B7DE"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94/470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F1A361"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47/176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15910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138/1300</w:t>
            </w:r>
          </w:p>
        </w:tc>
      </w:tr>
      <w:tr w:rsidR="00DA5781" w:rsidRPr="00DA5781" w14:paraId="0062F576" w14:textId="77777777" w:rsidTr="00DA5781">
        <w:trPr>
          <w:trHeight w:val="22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2F3DD0"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i/>
                <w:iCs/>
                <w:color w:val="333333"/>
                <w:sz w:val="21"/>
                <w:szCs w:val="21"/>
                <w:lang w:eastAsia="ru-RU"/>
              </w:rPr>
              <w:t>Крепкий алкоголь</w:t>
            </w:r>
          </w:p>
        </w:tc>
      </w:tr>
      <w:tr w:rsidR="00DA5781" w:rsidRPr="00DA5781" w14:paraId="11A7420E" w14:textId="77777777" w:rsidTr="00DA5781">
        <w:trPr>
          <w:trHeight w:val="44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6F596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C4A9D8"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Коньяк «</w:t>
            </w:r>
            <w:proofErr w:type="spellStart"/>
            <w:r w:rsidRPr="00DA5781">
              <w:rPr>
                <w:rFonts w:ascii="Roboto" w:eastAsia="Times New Roman" w:hAnsi="Roboto" w:cs="Times New Roman"/>
                <w:color w:val="333333"/>
                <w:sz w:val="21"/>
                <w:szCs w:val="21"/>
                <w:lang w:eastAsia="ru-RU"/>
              </w:rPr>
              <w:t>Энисели</w:t>
            </w:r>
            <w:proofErr w:type="spellEnd"/>
            <w:r w:rsidRPr="00DA5781">
              <w:rPr>
                <w:rFonts w:ascii="Roboto" w:eastAsia="Times New Roman" w:hAnsi="Roboto" w:cs="Times New Roman"/>
                <w:color w:val="333333"/>
                <w:sz w:val="21"/>
                <w:szCs w:val="21"/>
                <w:lang w:eastAsia="ru-RU"/>
              </w:rPr>
              <w:t>», 14 лет, 50 мл/500мл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B48FF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190/1894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04086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37/95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C2C25C"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260/3700</w:t>
            </w:r>
          </w:p>
        </w:tc>
      </w:tr>
      <w:tr w:rsidR="00DA5781" w:rsidRPr="00DA5781" w14:paraId="66536570" w14:textId="77777777" w:rsidTr="00DA5781">
        <w:trPr>
          <w:trHeight w:val="442"/>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89DC5A9"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7B4D589"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 xml:space="preserve">Коньяк «Старый </w:t>
            </w:r>
            <w:proofErr w:type="spellStart"/>
            <w:r w:rsidRPr="00DA5781">
              <w:rPr>
                <w:rFonts w:ascii="Roboto" w:eastAsia="Times New Roman" w:hAnsi="Roboto" w:cs="Times New Roman"/>
                <w:color w:val="333333"/>
                <w:sz w:val="21"/>
                <w:szCs w:val="21"/>
                <w:lang w:eastAsia="ru-RU"/>
              </w:rPr>
              <w:t>Кахети</w:t>
            </w:r>
            <w:proofErr w:type="spellEnd"/>
            <w:r w:rsidRPr="00DA5781">
              <w:rPr>
                <w:rFonts w:ascii="Roboto" w:eastAsia="Times New Roman" w:hAnsi="Roboto" w:cs="Times New Roman"/>
                <w:color w:val="333333"/>
                <w:sz w:val="21"/>
                <w:szCs w:val="21"/>
                <w:lang w:eastAsia="ru-RU"/>
              </w:rPr>
              <w:t>», 3 года 50 мл/500 мл</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2F70CD40"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60/600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57ED9FB"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100/108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E7D41D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120/1250</w:t>
            </w:r>
          </w:p>
        </w:tc>
      </w:tr>
      <w:tr w:rsidR="00DA5781" w:rsidRPr="00DA5781" w14:paraId="3D59666E" w14:textId="77777777" w:rsidTr="00DA5781">
        <w:trPr>
          <w:trHeight w:val="45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676A75"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6BCC25"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Коньяк «</w:t>
            </w:r>
            <w:proofErr w:type="spellStart"/>
            <w:r w:rsidRPr="00DA5781">
              <w:rPr>
                <w:rFonts w:ascii="Roboto" w:eastAsia="Times New Roman" w:hAnsi="Roboto" w:cs="Times New Roman"/>
                <w:color w:val="333333"/>
                <w:sz w:val="21"/>
                <w:szCs w:val="21"/>
                <w:lang w:eastAsia="ru-RU"/>
              </w:rPr>
              <w:t>Сараджишвили</w:t>
            </w:r>
            <w:proofErr w:type="spellEnd"/>
            <w:r w:rsidRPr="00DA5781">
              <w:rPr>
                <w:rFonts w:ascii="Roboto" w:eastAsia="Times New Roman" w:hAnsi="Roboto" w:cs="Times New Roman"/>
                <w:color w:val="333333"/>
                <w:sz w:val="21"/>
                <w:szCs w:val="21"/>
                <w:lang w:eastAsia="ru-RU"/>
              </w:rPr>
              <w:t>» 5 лет, 50 мл/350 мл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835F6A"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114/800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F03348"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58/125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EC3FD2"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180/1800</w:t>
            </w:r>
          </w:p>
        </w:tc>
      </w:tr>
      <w:tr w:rsidR="00DA5781" w:rsidRPr="00DA5781" w14:paraId="2E9AF0D3" w14:textId="77777777" w:rsidTr="00DA5781">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BB6FA4"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B6ACB7" w14:textId="77777777" w:rsidR="00DA5781" w:rsidRPr="00DA5781" w:rsidRDefault="00DA5781" w:rsidP="00DA5781">
            <w:pPr>
              <w:spacing w:after="0" w:line="240" w:lineRule="auto"/>
              <w:jc w:val="both"/>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Чача, 50 мл/1л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0C9C8D"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95/1900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DED6A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58/100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DD3083" w14:textId="77777777" w:rsidR="00DA5781" w:rsidRPr="00DA5781" w:rsidRDefault="00DA5781" w:rsidP="00DA5781">
            <w:pPr>
              <w:spacing w:after="0" w:line="240" w:lineRule="auto"/>
              <w:jc w:val="center"/>
              <w:rPr>
                <w:rFonts w:ascii="Roboto" w:eastAsia="Times New Roman" w:hAnsi="Roboto" w:cs="Times New Roman"/>
                <w:color w:val="333333"/>
                <w:sz w:val="21"/>
                <w:szCs w:val="21"/>
                <w:lang w:eastAsia="ru-RU"/>
              </w:rPr>
            </w:pPr>
            <w:r w:rsidRPr="00DA5781">
              <w:rPr>
                <w:rFonts w:ascii="Roboto" w:eastAsia="Times New Roman" w:hAnsi="Roboto" w:cs="Times New Roman"/>
                <w:color w:val="333333"/>
                <w:sz w:val="21"/>
                <w:szCs w:val="21"/>
                <w:lang w:eastAsia="ru-RU"/>
              </w:rPr>
              <w:t>150/3800</w:t>
            </w:r>
          </w:p>
        </w:tc>
      </w:tr>
    </w:tbl>
    <w:p w14:paraId="7283FABD" w14:textId="4C371A39" w:rsidR="00DA5781" w:rsidRPr="00DA5781" w:rsidRDefault="00DA5781" w:rsidP="00DA5781"/>
    <w:p w14:paraId="78F5D665" w14:textId="0A2ECACB" w:rsidR="00DA5781" w:rsidRPr="00DA5781" w:rsidRDefault="00DA5781" w:rsidP="00DA5781"/>
    <w:p w14:paraId="40268904" w14:textId="21632BEE" w:rsidR="00DA5781" w:rsidRPr="000D7DA3" w:rsidRDefault="00DA5781" w:rsidP="00DA5781">
      <w:pPr>
        <w:rPr>
          <w:rFonts w:ascii="Times New Roman" w:hAnsi="Times New Roman" w:cs="Times New Roman"/>
          <w:sz w:val="24"/>
        </w:rPr>
      </w:pPr>
    </w:p>
    <w:p w14:paraId="65F375A1" w14:textId="77777777" w:rsidR="00A97691" w:rsidRDefault="00DA5781" w:rsidP="00A97691">
      <w:pPr>
        <w:rPr>
          <w:rFonts w:ascii="Times New Roman" w:hAnsi="Times New Roman" w:cs="Times New Roman"/>
          <w:sz w:val="24"/>
        </w:rPr>
      </w:pPr>
      <w:r w:rsidRPr="000D7DA3">
        <w:rPr>
          <w:rFonts w:ascii="Times New Roman" w:hAnsi="Times New Roman" w:cs="Times New Roman"/>
          <w:sz w:val="24"/>
          <w:shd w:val="clear" w:color="auto" w:fill="FFFFFF"/>
        </w:rPr>
        <w:t xml:space="preserve">В концепцию нашего кафе будет вложена забота о здоровье клиента, поэтому в качестве поставщиков продукции будут выбираться проверенные компании, а на стол подаваться исключительно свежая еда. В вечернее время суток гости заведения смогут насладиться живой музыкой и кавказскими танцами (вечером будут приглашаться наемные музыканты и танцоры). В качестве дополнительных услуг будет доступно проведение частных и корпоративных праздничных мероприятий, цена на которые будет устанавливаться по предварительной договоренности. Клиенты кафе также смогут бронировать столики, </w:t>
      </w:r>
      <w:r w:rsidRPr="000D7DA3">
        <w:rPr>
          <w:rFonts w:ascii="Times New Roman" w:hAnsi="Times New Roman" w:cs="Times New Roman"/>
          <w:sz w:val="24"/>
          <w:shd w:val="clear" w:color="auto" w:fill="FFFFFF"/>
        </w:rPr>
        <w:lastRenderedPageBreak/>
        <w:t>делать предзаказы, оплачивать счет банковской картой, пользоваться бесплатным беспроводным интернетом через Wi-FI.</w:t>
      </w:r>
    </w:p>
    <w:p w14:paraId="4736497F" w14:textId="3F70D04A" w:rsidR="00DA5781" w:rsidRPr="00A97691" w:rsidRDefault="00DA5781" w:rsidP="00A97691">
      <w:pPr>
        <w:rPr>
          <w:rFonts w:ascii="Times New Roman" w:hAnsi="Times New Roman" w:cs="Times New Roman"/>
          <w:sz w:val="24"/>
        </w:rPr>
      </w:pPr>
      <w:r w:rsidRPr="000D7DA3">
        <w:rPr>
          <w:rFonts w:ascii="Times New Roman" w:eastAsia="Times New Roman" w:hAnsi="Times New Roman" w:cs="Times New Roman"/>
          <w:color w:val="000000"/>
          <w:sz w:val="32"/>
          <w:szCs w:val="32"/>
          <w:lang w:eastAsia="ru-RU"/>
        </w:rPr>
        <w:t>4.ПРОДАЖИ И МАРКЕТИНГ</w:t>
      </w:r>
    </w:p>
    <w:p w14:paraId="26B2A1E6" w14:textId="36D9F450" w:rsidR="00585D01" w:rsidRPr="00A97691" w:rsidRDefault="00DA5781" w:rsidP="00A97691">
      <w:pPr>
        <w:rPr>
          <w:rFonts w:ascii="Times New Roman" w:hAnsi="Times New Roman" w:cs="Times New Roman"/>
          <w:sz w:val="24"/>
          <w:szCs w:val="24"/>
        </w:rPr>
      </w:pPr>
      <w:r w:rsidRPr="000D7DA3">
        <w:rPr>
          <w:rFonts w:ascii="Times New Roman" w:hAnsi="Times New Roman" w:cs="Times New Roman"/>
          <w:sz w:val="24"/>
          <w:szCs w:val="24"/>
          <w:shd w:val="clear" w:color="auto" w:fill="FFFFFF"/>
        </w:rPr>
        <w:t xml:space="preserve">Рассматривая рынок нашего города стоит сказать, что грузинские блюда так или иначе представлены в большей части заведений общепита. Однако такие заведения не обязательно позиционируют себя в качестве грузинских ресторанов и кафе. Кроме того, блюда, подаваемые </w:t>
      </w:r>
      <w:proofErr w:type="gramStart"/>
      <w:r w:rsidRPr="000D7DA3">
        <w:rPr>
          <w:rFonts w:ascii="Times New Roman" w:hAnsi="Times New Roman" w:cs="Times New Roman"/>
          <w:sz w:val="24"/>
          <w:szCs w:val="24"/>
          <w:shd w:val="clear" w:color="auto" w:fill="FFFFFF"/>
        </w:rPr>
        <w:t>в этих заведениях</w:t>
      </w:r>
      <w:proofErr w:type="gramEnd"/>
      <w:r w:rsidRPr="000D7DA3">
        <w:rPr>
          <w:rFonts w:ascii="Times New Roman" w:hAnsi="Times New Roman" w:cs="Times New Roman"/>
          <w:sz w:val="24"/>
          <w:szCs w:val="24"/>
          <w:shd w:val="clear" w:color="auto" w:fill="FFFFFF"/>
        </w:rPr>
        <w:t xml:space="preserve"> могут относится не только к грузинской, но и кавказской кухне. Что же касается специализированных заведений либо точек общепита, включающих в меню большое число грузинский блюд, то всего в </w:t>
      </w:r>
      <w:r w:rsidR="00585D01" w:rsidRPr="000D7DA3">
        <w:rPr>
          <w:rFonts w:ascii="Times New Roman" w:hAnsi="Times New Roman" w:cs="Times New Roman"/>
          <w:sz w:val="24"/>
          <w:szCs w:val="24"/>
          <w:shd w:val="clear" w:color="auto" w:fill="FFFFFF"/>
        </w:rPr>
        <w:t xml:space="preserve">Краснодаре </w:t>
      </w:r>
      <w:r w:rsidRPr="000D7DA3">
        <w:rPr>
          <w:rFonts w:ascii="Times New Roman" w:hAnsi="Times New Roman" w:cs="Times New Roman"/>
          <w:sz w:val="24"/>
          <w:szCs w:val="24"/>
          <w:shd w:val="clear" w:color="auto" w:fill="FFFFFF"/>
        </w:rPr>
        <w:t xml:space="preserve">таковых можно насчитать 9. Подробный анализ прямых конкурентов представлен в Табл. </w:t>
      </w:r>
      <w:r w:rsidR="00585D01" w:rsidRPr="000D7DA3">
        <w:rPr>
          <w:rFonts w:ascii="Times New Roman" w:hAnsi="Times New Roman" w:cs="Times New Roman"/>
          <w:sz w:val="24"/>
          <w:szCs w:val="24"/>
          <w:shd w:val="clear" w:color="auto" w:fill="FFFFFF"/>
        </w:rPr>
        <w:t>3</w:t>
      </w:r>
      <w:r w:rsidRPr="000D7DA3">
        <w:rPr>
          <w:rFonts w:ascii="Times New Roman" w:hAnsi="Times New Roman" w:cs="Times New Roman"/>
          <w:sz w:val="24"/>
          <w:szCs w:val="24"/>
          <w:shd w:val="clear" w:color="auto" w:fill="FFFFFF"/>
        </w:rPr>
        <w:t>.</w:t>
      </w:r>
    </w:p>
    <w:p w14:paraId="16D7EA60" w14:textId="64EB01D8" w:rsidR="00585D01" w:rsidRPr="000D7DA3" w:rsidRDefault="00585D01" w:rsidP="00585D01">
      <w:pPr>
        <w:shd w:val="clear" w:color="auto" w:fill="FFFFFF"/>
        <w:spacing w:after="360" w:line="240" w:lineRule="auto"/>
        <w:jc w:val="righ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Таблица 3. Анализ конкурентов</w:t>
      </w:r>
    </w:p>
    <w:tbl>
      <w:tblPr>
        <w:tblW w:w="9358" w:type="dxa"/>
        <w:tblBorders>
          <w:top w:val="single" w:sz="6" w:space="0" w:color="DDDDDD"/>
          <w:left w:val="single" w:sz="6" w:space="0" w:color="DDDDDD"/>
          <w:bottom w:val="single" w:sz="6" w:space="0" w:color="DDDDDD"/>
          <w:right w:val="single" w:sz="6" w:space="0" w:color="DDDDDD"/>
        </w:tblBorders>
        <w:shd w:val="clear" w:color="auto" w:fill="FFFFFF"/>
        <w:tblCellMar>
          <w:top w:w="60" w:type="dxa"/>
          <w:left w:w="60" w:type="dxa"/>
          <w:bottom w:w="60" w:type="dxa"/>
          <w:right w:w="60" w:type="dxa"/>
        </w:tblCellMar>
        <w:tblLook w:val="04A0" w:firstRow="1" w:lastRow="0" w:firstColumn="1" w:lastColumn="0" w:noHBand="0" w:noVBand="1"/>
      </w:tblPr>
      <w:tblGrid>
        <w:gridCol w:w="1323"/>
        <w:gridCol w:w="1703"/>
        <w:gridCol w:w="1182"/>
        <w:gridCol w:w="2350"/>
        <w:gridCol w:w="2800"/>
      </w:tblGrid>
      <w:tr w:rsidR="00585D01" w:rsidRPr="00585D01" w14:paraId="4F58E39E" w14:textId="77777777" w:rsidTr="00585D01">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47243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Конкурент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4431EE"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Описание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3C7844"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Ценовой сегмент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DE8564"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Сильные стороны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B05279"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Слабые стороны</w:t>
            </w:r>
          </w:p>
        </w:tc>
      </w:tr>
      <w:tr w:rsidR="00585D01" w:rsidRPr="00585D01" w14:paraId="3975B683" w14:textId="77777777" w:rsidTr="00585D01">
        <w:trPr>
          <w:trHeight w:val="9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1015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3C1688"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Кафе грузинской и кавказской кухни небольшое кол-во мест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392948"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Ниже среднего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F1B31B"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Свежая еда, вкусная готовка, расположение в центре города, гостеприимные и общительные хозяева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70E7B4"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Дешевый и неуютный интерьер, торговый зал не отделен от зоны кафе, скучная обстановка</w:t>
            </w:r>
          </w:p>
        </w:tc>
      </w:tr>
      <w:tr w:rsidR="00585D01" w:rsidRPr="00585D01" w14:paraId="4CC8DC81" w14:textId="77777777" w:rsidTr="00585D01">
        <w:trPr>
          <w:trHeight w:val="121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E79C6C"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68DD76"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Ресторан грузинской кухни более 200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04C605"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Выше среднего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2D729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Вкусная кухня, проведение больших праздничных и корпоративных мероприятий, расположение в центре города, продуманный уютный интерьер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924E0C"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Жалобы на громкую музыку, качество обслуживания</w:t>
            </w:r>
          </w:p>
        </w:tc>
      </w:tr>
      <w:tr w:rsidR="00585D01" w:rsidRPr="00585D01" w14:paraId="31D901C8" w14:textId="77777777" w:rsidTr="00585D01">
        <w:trPr>
          <w:trHeight w:val="95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C018E7"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8402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Кафе с авторской кухней (в т.ч. грузинской) более 150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127AD4"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Средний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FEDC54"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Вкусная кухня, высокое качество обслуживания, быстрая готовка, отличный интерьер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5736A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Расположение на окраине</w:t>
            </w:r>
          </w:p>
        </w:tc>
      </w:tr>
      <w:tr w:rsidR="00585D01" w:rsidRPr="00585D01" w14:paraId="09E0CBA6" w14:textId="77777777" w:rsidTr="00585D01">
        <w:trPr>
          <w:trHeight w:val="145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263051"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188B62"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Ресторан 85 мест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A82776"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Выше среднего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FEB343"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Расположение в центре города, красивый колоритный интерьер, вежливый персонал, живая музыка и талантливые исполнители, кавказские танцы, внимательные официанты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2FB933"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Долгая подача блюда, официанты не имеют униформы, среднее качество кухни</w:t>
            </w:r>
          </w:p>
        </w:tc>
      </w:tr>
      <w:tr w:rsidR="00585D01" w:rsidRPr="00585D01" w14:paraId="129CFE58" w14:textId="77777777" w:rsidTr="00585D01">
        <w:trPr>
          <w:trHeight w:val="143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F144EC"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lastRenderedPageBreak/>
              <w:t>Конкурент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EDCC41"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proofErr w:type="spellStart"/>
            <w:r w:rsidRPr="00585D01">
              <w:rPr>
                <w:rFonts w:ascii="Roboto" w:eastAsia="Times New Roman" w:hAnsi="Roboto" w:cs="Times New Roman"/>
                <w:color w:val="333333"/>
                <w:sz w:val="21"/>
                <w:szCs w:val="21"/>
                <w:lang w:eastAsia="ru-RU"/>
              </w:rPr>
              <w:t>Хинкальная</w:t>
            </w:r>
            <w:proofErr w:type="spellEnd"/>
            <w:r w:rsidRPr="00585D01">
              <w:rPr>
                <w:rFonts w:ascii="Roboto" w:eastAsia="Times New Roman" w:hAnsi="Roboto" w:cs="Times New Roman"/>
                <w:color w:val="333333"/>
                <w:sz w:val="21"/>
                <w:szCs w:val="21"/>
                <w:lang w:eastAsia="ru-RU"/>
              </w:rPr>
              <w:t xml:space="preserve"> 75 мест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C1AE21"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Средний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4223FE"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Расположение в центре города, вкусные хинкали и хачапури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BB8C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Жалобы на качество остальной кухни, жалобы на свежесть мяса, грязно, плохое обслуживание, невежливые официанты, нет музыки, долгая подача блюда, отсутствие сайта</w:t>
            </w:r>
          </w:p>
        </w:tc>
      </w:tr>
      <w:tr w:rsidR="00585D01" w:rsidRPr="00585D01" w14:paraId="2022514D" w14:textId="77777777" w:rsidTr="00585D01">
        <w:trPr>
          <w:trHeight w:val="49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D62B3F"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45C8FB"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Кафе грузинской кухни 70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3C2EC2"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Средний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DA9FB1"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Живая музыка, уютный и красивый интерьер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B2D33A0"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Неудобное месторасположение, отсутствие сайта</w:t>
            </w:r>
          </w:p>
        </w:tc>
      </w:tr>
      <w:tr w:rsidR="00585D01" w:rsidRPr="00585D01" w14:paraId="49F4C671" w14:textId="77777777" w:rsidTr="00585D01">
        <w:trPr>
          <w:trHeight w:val="119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95B81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C3F7E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Караоке-бар армянской и грузинской кухни, 50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0A9045"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Средний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4D6CC0"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Хорошая музыка, звук, уютный интерьер, бесплатный заказ песен, проведение мероприятий, танцпол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51D8BD"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Жалобы на качество обслуживание, проблемы с бронью столиков, маленькая площадь, отсутствие сайта, сомнительная аудитория</w:t>
            </w:r>
          </w:p>
        </w:tc>
      </w:tr>
      <w:tr w:rsidR="00585D01" w:rsidRPr="00585D01" w14:paraId="6C971ECA" w14:textId="77777777" w:rsidTr="00585D01">
        <w:trPr>
          <w:trHeight w:val="169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6DB996"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7595D8"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Ресторан европейской, узбекской и грузинской кухни, 300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025DF4"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Выше среднего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DB355A"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Красивый интерьер, хорошее качество обслуживания, отличная живая музыка, расположение в центре города, кейтеринг, богатая сервировка стола и винная карта, бильярд, караоке, отличный сайт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9AA41F"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Жалобы на чистоту в уборных, завышенные цены</w:t>
            </w:r>
          </w:p>
        </w:tc>
      </w:tr>
      <w:tr w:rsidR="00585D01" w:rsidRPr="00585D01" w14:paraId="3BD3DC90" w14:textId="77777777" w:rsidTr="00585D01">
        <w:trPr>
          <w:trHeight w:val="1197"/>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C8509F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Конкурент 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6DB4562"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Ресторан европейской и грузинской кухни, 140 мест</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5018A8E"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Выше среднего</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72D4E23"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Красивый интерьер</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001B8BEE"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Очень долгая подача блюд, низкое качество обслуживания, завышенные цены, грубость по отношению клиенту, сомнительная аудитория</w:t>
            </w:r>
          </w:p>
        </w:tc>
      </w:tr>
    </w:tbl>
    <w:p w14:paraId="045F01A0" w14:textId="4BCE1910" w:rsidR="00DA5781" w:rsidRPr="00DA5781" w:rsidRDefault="00DA5781" w:rsidP="00DA5781"/>
    <w:p w14:paraId="4A09037F" w14:textId="77777777" w:rsidR="00585D01" w:rsidRPr="000D7DA3" w:rsidRDefault="00585D01" w:rsidP="00585D01">
      <w:pPr>
        <w:shd w:val="clear" w:color="auto" w:fill="FFFFFF"/>
        <w:spacing w:after="360" w:line="240" w:lineRule="auto"/>
        <w:jc w:val="both"/>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Учитывая большое влияние «сарафанного радио» в нашем направлении, в основу работы кафе-</w:t>
      </w:r>
      <w:proofErr w:type="spellStart"/>
      <w:r w:rsidRPr="000D7DA3">
        <w:rPr>
          <w:rFonts w:ascii="Times New Roman" w:eastAsia="Times New Roman" w:hAnsi="Times New Roman" w:cs="Times New Roman"/>
          <w:sz w:val="24"/>
          <w:szCs w:val="24"/>
          <w:lang w:eastAsia="ru-RU"/>
        </w:rPr>
        <w:t>хинкальной</w:t>
      </w:r>
      <w:proofErr w:type="spellEnd"/>
      <w:r w:rsidRPr="000D7DA3">
        <w:rPr>
          <w:rFonts w:ascii="Times New Roman" w:eastAsia="Times New Roman" w:hAnsi="Times New Roman" w:cs="Times New Roman"/>
          <w:sz w:val="24"/>
          <w:szCs w:val="24"/>
          <w:lang w:eastAsia="ru-RU"/>
        </w:rPr>
        <w:t xml:space="preserve"> будет положено высокое качество кухни и уровня обслуживания, создание комфортной атмосферы включая уютный и колоритный интерьер, живую музыку, доброжелательное отношение к клиенту. В рекламных целях также будут использоваться следующие инструменты:</w:t>
      </w:r>
    </w:p>
    <w:p w14:paraId="56D7F3CE" w14:textId="77777777" w:rsidR="00585D01" w:rsidRPr="000D7DA3" w:rsidRDefault="00585D01" w:rsidP="00585D01">
      <w:pPr>
        <w:numPr>
          <w:ilvl w:val="0"/>
          <w:numId w:val="1"/>
        </w:numPr>
        <w:shd w:val="clear" w:color="auto" w:fill="FFFFFF"/>
        <w:spacing w:before="90" w:after="120" w:line="390" w:lineRule="atLeas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Дни акционного меню со сниженными ценами на определенные блюда и напитки;</w:t>
      </w:r>
    </w:p>
    <w:p w14:paraId="35B1096B" w14:textId="77777777" w:rsidR="00585D01" w:rsidRPr="000D7DA3" w:rsidRDefault="00585D01" w:rsidP="00585D01">
      <w:pPr>
        <w:numPr>
          <w:ilvl w:val="0"/>
          <w:numId w:val="1"/>
        </w:numPr>
        <w:shd w:val="clear" w:color="auto" w:fill="FFFFFF"/>
        <w:spacing w:before="90" w:after="120" w:line="390" w:lineRule="atLeas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Проведение развлекательных мероприятий для гостей;</w:t>
      </w:r>
    </w:p>
    <w:p w14:paraId="63C310B5" w14:textId="77777777" w:rsidR="00585D01" w:rsidRPr="000D7DA3" w:rsidRDefault="00585D01" w:rsidP="00585D01">
      <w:pPr>
        <w:numPr>
          <w:ilvl w:val="0"/>
          <w:numId w:val="1"/>
        </w:numPr>
        <w:shd w:val="clear" w:color="auto" w:fill="FFFFFF"/>
        <w:spacing w:before="90" w:after="120" w:line="390" w:lineRule="atLeas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Создание официального сайта и ведение группы в социальной сети;</w:t>
      </w:r>
    </w:p>
    <w:p w14:paraId="6F9D8458" w14:textId="77777777" w:rsidR="00585D01" w:rsidRPr="000D7DA3" w:rsidRDefault="00585D01" w:rsidP="00585D01">
      <w:pPr>
        <w:numPr>
          <w:ilvl w:val="0"/>
          <w:numId w:val="1"/>
        </w:numPr>
        <w:shd w:val="clear" w:color="auto" w:fill="FFFFFF"/>
        <w:spacing w:before="90" w:after="120" w:line="390" w:lineRule="atLeas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Использование наружной рекламы (фасадная вывеска с ночной подсветкой).</w:t>
      </w:r>
    </w:p>
    <w:p w14:paraId="12A9B2BA" w14:textId="77777777" w:rsidR="000D7DA3" w:rsidRDefault="000D7DA3" w:rsidP="00585D01">
      <w:pPr>
        <w:shd w:val="clear" w:color="auto" w:fill="FFFFFF"/>
        <w:spacing w:before="90" w:after="120" w:line="390" w:lineRule="atLeast"/>
        <w:ind w:left="360"/>
        <w:rPr>
          <w:rFonts w:ascii="Times New Roman" w:eastAsia="Times New Roman" w:hAnsi="Times New Roman" w:cs="Times New Roman"/>
          <w:sz w:val="32"/>
          <w:szCs w:val="32"/>
          <w:lang w:eastAsia="ru-RU"/>
        </w:rPr>
      </w:pPr>
    </w:p>
    <w:p w14:paraId="2EB91C57" w14:textId="1089D47E" w:rsidR="00585D01" w:rsidRPr="000D7DA3" w:rsidRDefault="00585D01" w:rsidP="000D7DA3">
      <w:pPr>
        <w:shd w:val="clear" w:color="auto" w:fill="FFFFFF"/>
        <w:spacing w:before="90" w:after="120" w:line="390" w:lineRule="atLeast"/>
        <w:rPr>
          <w:rFonts w:ascii="Times New Roman" w:eastAsia="Times New Roman" w:hAnsi="Times New Roman" w:cs="Times New Roman"/>
          <w:sz w:val="32"/>
          <w:szCs w:val="32"/>
          <w:lang w:eastAsia="ru-RU"/>
        </w:rPr>
      </w:pPr>
      <w:r w:rsidRPr="000D7DA3">
        <w:rPr>
          <w:rFonts w:ascii="Times New Roman" w:eastAsia="Times New Roman" w:hAnsi="Times New Roman" w:cs="Times New Roman"/>
          <w:sz w:val="32"/>
          <w:szCs w:val="32"/>
          <w:lang w:eastAsia="ru-RU"/>
        </w:rPr>
        <w:t>5. ПЛАН ПРОИЗВОДСТВА</w:t>
      </w:r>
    </w:p>
    <w:p w14:paraId="3CA465A7" w14:textId="1265AD1D" w:rsidR="00DA5781" w:rsidRPr="000D7DA3" w:rsidRDefault="00585D01" w:rsidP="00DA5781">
      <w:pPr>
        <w:rPr>
          <w:rFonts w:ascii="Times New Roman" w:hAnsi="Times New Roman" w:cs="Times New Roman"/>
          <w:sz w:val="24"/>
          <w:szCs w:val="24"/>
          <w:shd w:val="clear" w:color="auto" w:fill="FFFFFF"/>
        </w:rPr>
      </w:pPr>
      <w:r w:rsidRPr="000D7DA3">
        <w:rPr>
          <w:rFonts w:ascii="Times New Roman" w:hAnsi="Times New Roman" w:cs="Times New Roman"/>
          <w:sz w:val="24"/>
          <w:szCs w:val="24"/>
          <w:shd w:val="clear" w:color="auto" w:fill="FFFFFF"/>
        </w:rPr>
        <w:t>Для осуществления проекта потребуется арендовать помещение площадью 150 кв. метров. На данной площади будет располагаться основной зал на 70 посадочных мест, кухня, разделочная, небольшой склад, а также комната администрации, санузел и подсобное помещение. Здание потребует проведения ремонта на сумму 525 тыс. руб. (из расчета 3,5 тыс. руб. за кв. метр). Кроме того, кафе потребуется оснастить необходимым оборудованием, список которого вместе с затратами приведен в Табл. 4. В затраты на оборудование не включено создание системы вентиляции и оборудование пожарно-охранной сигнализации, которые имеются изначально.</w:t>
      </w:r>
    </w:p>
    <w:p w14:paraId="21601273" w14:textId="092D2810" w:rsidR="00585D01" w:rsidRPr="000D7DA3" w:rsidRDefault="00585D01" w:rsidP="00585D01">
      <w:pPr>
        <w:shd w:val="clear" w:color="auto" w:fill="FFFFFF"/>
        <w:tabs>
          <w:tab w:val="right" w:pos="9355"/>
        </w:tabs>
        <w:spacing w:after="360" w:line="240" w:lineRule="auto"/>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ab/>
        <w:t>Таблица 4. Перечь оборудования</w:t>
      </w:r>
    </w:p>
    <w:tbl>
      <w:tblPr>
        <w:tblW w:w="9600" w:type="dxa"/>
        <w:tblBorders>
          <w:top w:val="single" w:sz="6" w:space="0" w:color="DDDDDD"/>
          <w:left w:val="single" w:sz="6" w:space="0" w:color="DDDDDD"/>
          <w:bottom w:val="single" w:sz="6" w:space="0" w:color="DDDDDD"/>
          <w:right w:val="single" w:sz="6" w:space="0" w:color="DDDDDD"/>
        </w:tblBorders>
        <w:shd w:val="clear" w:color="auto" w:fill="FFFFFF"/>
        <w:tblCellMar>
          <w:top w:w="60" w:type="dxa"/>
          <w:left w:w="60" w:type="dxa"/>
          <w:bottom w:w="60" w:type="dxa"/>
          <w:right w:w="60" w:type="dxa"/>
        </w:tblCellMar>
        <w:tblLook w:val="04A0" w:firstRow="1" w:lastRow="0" w:firstColumn="1" w:lastColumn="0" w:noHBand="0" w:noVBand="1"/>
      </w:tblPr>
      <w:tblGrid>
        <w:gridCol w:w="475"/>
        <w:gridCol w:w="6456"/>
        <w:gridCol w:w="1019"/>
        <w:gridCol w:w="1650"/>
      </w:tblGrid>
      <w:tr w:rsidR="00585D01" w:rsidRPr="00585D01" w14:paraId="2B704C99" w14:textId="77777777" w:rsidTr="00585D01">
        <w:trPr>
          <w:trHeight w:val="46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B08982"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984838"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17804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Цена,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A03DD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Стоимость, руб.</w:t>
            </w:r>
          </w:p>
        </w:tc>
      </w:tr>
      <w:tr w:rsidR="00585D01" w:rsidRPr="00585D01" w14:paraId="7DE2786C" w14:textId="77777777" w:rsidTr="00585D01">
        <w:trPr>
          <w:trHeight w:val="231"/>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376320"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i/>
                <w:iCs/>
                <w:color w:val="333333"/>
                <w:sz w:val="21"/>
                <w:szCs w:val="21"/>
                <w:lang w:eastAsia="ru-RU"/>
              </w:rPr>
              <w:t>Оборудование кухни</w:t>
            </w:r>
          </w:p>
        </w:tc>
      </w:tr>
      <w:tr w:rsidR="00585D01" w:rsidRPr="00585D01" w14:paraId="4C5F3745"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32B11B"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C14BF9"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Тепловое оборудование (Плиты, печи, жарочные шкафы, фритюрницы)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8C7057"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150 000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BE8E1F"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150 000</w:t>
            </w:r>
          </w:p>
        </w:tc>
      </w:tr>
      <w:tr w:rsidR="00585D01" w:rsidRPr="00585D01" w14:paraId="2FE26E90" w14:textId="77777777" w:rsidTr="00585D01">
        <w:trPr>
          <w:trHeight w:val="47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D81D37"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E5CE4D"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Электромеханическое оборудование (хлеборезки, посудомоечные машины, миксеры, овощерезки, картофелечистки)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283B9D"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70 000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83AF22"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70 000</w:t>
            </w:r>
          </w:p>
        </w:tc>
      </w:tr>
      <w:tr w:rsidR="00585D01" w:rsidRPr="00585D01" w14:paraId="1B8C51B3"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B86188"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82625D"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Холодильное оборудование (холодильные шкафы)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048052"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14 000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BBB14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42 000</w:t>
            </w:r>
          </w:p>
        </w:tc>
      </w:tr>
      <w:tr w:rsidR="00585D01" w:rsidRPr="00585D01" w14:paraId="192B32E2" w14:textId="77777777" w:rsidTr="00585D01">
        <w:trPr>
          <w:trHeight w:val="4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270B41"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E7A48B"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 xml:space="preserve">Служебное </w:t>
            </w:r>
            <w:proofErr w:type="gramStart"/>
            <w:r w:rsidRPr="00585D01">
              <w:rPr>
                <w:rFonts w:ascii="Roboto" w:eastAsia="Times New Roman" w:hAnsi="Roboto" w:cs="Times New Roman"/>
                <w:color w:val="333333"/>
                <w:sz w:val="21"/>
                <w:szCs w:val="21"/>
                <w:lang w:eastAsia="ru-RU"/>
              </w:rPr>
              <w:t>оборудование(</w:t>
            </w:r>
            <w:proofErr w:type="gramEnd"/>
            <w:r w:rsidRPr="00585D01">
              <w:rPr>
                <w:rFonts w:ascii="Roboto" w:eastAsia="Times New Roman" w:hAnsi="Roboto" w:cs="Times New Roman"/>
                <w:color w:val="333333"/>
                <w:sz w:val="21"/>
                <w:szCs w:val="21"/>
                <w:lang w:eastAsia="ru-RU"/>
              </w:rPr>
              <w:t>моечные ванны, мусорные баки, стеллажи, полки, тележки)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0199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28 000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01F54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28 000</w:t>
            </w:r>
          </w:p>
        </w:tc>
      </w:tr>
      <w:tr w:rsidR="00585D01" w:rsidRPr="00585D01" w14:paraId="63E0EE91" w14:textId="77777777" w:rsidTr="00585D01">
        <w:trPr>
          <w:trHeight w:val="46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4BC146"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42649B"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Оборудование для переработки мяса (мясорубки, фаршемешалки, пилы, волчки для мяса)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1A87C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18 000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D754E6"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18 000</w:t>
            </w:r>
          </w:p>
        </w:tc>
      </w:tr>
      <w:tr w:rsidR="00585D01" w:rsidRPr="00585D01" w14:paraId="27158013" w14:textId="77777777" w:rsidTr="00585D01">
        <w:trPr>
          <w:trHeight w:val="4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2D29E9"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ADA570"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Хлебопекарное оборудование (</w:t>
            </w:r>
            <w:proofErr w:type="spellStart"/>
            <w:r w:rsidRPr="00585D01">
              <w:rPr>
                <w:rFonts w:ascii="Roboto" w:eastAsia="Times New Roman" w:hAnsi="Roboto" w:cs="Times New Roman"/>
                <w:color w:val="333333"/>
                <w:sz w:val="21"/>
                <w:szCs w:val="21"/>
                <w:lang w:eastAsia="ru-RU"/>
              </w:rPr>
              <w:t>мукопросеиватели</w:t>
            </w:r>
            <w:proofErr w:type="spellEnd"/>
            <w:r w:rsidRPr="00585D01">
              <w:rPr>
                <w:rFonts w:ascii="Roboto" w:eastAsia="Times New Roman" w:hAnsi="Roboto" w:cs="Times New Roman"/>
                <w:color w:val="333333"/>
                <w:sz w:val="21"/>
                <w:szCs w:val="21"/>
                <w:lang w:eastAsia="ru-RU"/>
              </w:rPr>
              <w:t xml:space="preserve">, дозаторы, тестомесы, </w:t>
            </w:r>
            <w:proofErr w:type="spellStart"/>
            <w:r w:rsidRPr="00585D01">
              <w:rPr>
                <w:rFonts w:ascii="Roboto" w:eastAsia="Times New Roman" w:hAnsi="Roboto" w:cs="Times New Roman"/>
                <w:color w:val="333333"/>
                <w:sz w:val="21"/>
                <w:szCs w:val="21"/>
                <w:lang w:eastAsia="ru-RU"/>
              </w:rPr>
              <w:t>тестоделители</w:t>
            </w:r>
            <w:proofErr w:type="spellEnd"/>
            <w:r w:rsidRPr="00585D01">
              <w:rPr>
                <w:rFonts w:ascii="Roboto" w:eastAsia="Times New Roman" w:hAnsi="Roboto" w:cs="Times New Roman"/>
                <w:color w:val="333333"/>
                <w:sz w:val="21"/>
                <w:szCs w:val="21"/>
                <w:lang w:eastAsia="ru-RU"/>
              </w:rPr>
              <w:t xml:space="preserve"> и пр.)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B092B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16 000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F8D524"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16 000</w:t>
            </w:r>
          </w:p>
        </w:tc>
      </w:tr>
      <w:tr w:rsidR="00585D01" w:rsidRPr="00585D01" w14:paraId="18C68254"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DF2301"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4ECFDA"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Весовое оборудование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88CD0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2DDEBB"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4 000</w:t>
            </w:r>
          </w:p>
        </w:tc>
      </w:tr>
      <w:tr w:rsidR="00585D01" w:rsidRPr="00585D01" w14:paraId="47972F9D"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82948E"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89BC5D"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Прочее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0C1F2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20 000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137C6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20 000</w:t>
            </w:r>
          </w:p>
        </w:tc>
      </w:tr>
      <w:tr w:rsidR="00585D01" w:rsidRPr="00585D01" w14:paraId="41B02E2F" w14:textId="77777777" w:rsidTr="00585D01">
        <w:trPr>
          <w:trHeight w:val="245"/>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0A717B"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i/>
                <w:iCs/>
                <w:color w:val="333333"/>
                <w:sz w:val="21"/>
                <w:szCs w:val="21"/>
                <w:lang w:eastAsia="ru-RU"/>
              </w:rPr>
              <w:t>Оборудование зала</w:t>
            </w:r>
          </w:p>
        </w:tc>
      </w:tr>
      <w:tr w:rsidR="00585D01" w:rsidRPr="00585D01" w14:paraId="59C6542D"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8AB4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FE787C"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Столы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611CC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5 000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995E6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85 000</w:t>
            </w:r>
          </w:p>
        </w:tc>
      </w:tr>
      <w:tr w:rsidR="00585D01" w:rsidRPr="00585D01" w14:paraId="5C6CC850"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98313E"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A5EAC4"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Стулья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2C59D7"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7F51AB"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70 000</w:t>
            </w:r>
          </w:p>
        </w:tc>
      </w:tr>
      <w:tr w:rsidR="00585D01" w:rsidRPr="00585D01" w14:paraId="2D9D8A04"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4D91EF"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E454BE"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Детали интерьера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93CB79"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1 500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F1C19E"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24 000</w:t>
            </w:r>
          </w:p>
        </w:tc>
      </w:tr>
      <w:tr w:rsidR="00585D01" w:rsidRPr="00585D01" w14:paraId="7F9613F6"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FC47719"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19C408"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Стойка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8271D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12 000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557C81"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12 000</w:t>
            </w:r>
          </w:p>
        </w:tc>
      </w:tr>
      <w:tr w:rsidR="00585D01" w:rsidRPr="00585D01" w14:paraId="35ABAF38"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88BFED"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37AECF"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Вешала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39E828"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8C1FC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10 000</w:t>
            </w:r>
          </w:p>
        </w:tc>
      </w:tr>
      <w:tr w:rsidR="00585D01" w:rsidRPr="00585D01" w14:paraId="0D1E93D6" w14:textId="77777777" w:rsidTr="00585D01">
        <w:trPr>
          <w:trHeight w:val="231"/>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6DCB57"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i/>
                <w:iCs/>
                <w:color w:val="333333"/>
                <w:sz w:val="21"/>
                <w:szCs w:val="21"/>
                <w:lang w:eastAsia="ru-RU"/>
              </w:rPr>
              <w:t>Прочее</w:t>
            </w:r>
          </w:p>
        </w:tc>
      </w:tr>
      <w:tr w:rsidR="00585D01" w:rsidRPr="00585D01" w14:paraId="379B19CA"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1A3A4D"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3B99B4"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Офисная техника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84604A"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60 000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6EBED0"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60 000</w:t>
            </w:r>
          </w:p>
        </w:tc>
      </w:tr>
      <w:tr w:rsidR="00585D01" w:rsidRPr="00585D01" w14:paraId="67F95565"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392742"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A3F6C1"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Контрольно-кассовое оборудование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3E138B"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39 000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8095A3"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39 000</w:t>
            </w:r>
          </w:p>
        </w:tc>
      </w:tr>
      <w:tr w:rsidR="00585D01" w:rsidRPr="00585D01" w14:paraId="23B87E6A"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4DF2F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6E9717"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Посуда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A73162"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1E693F"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35 000</w:t>
            </w:r>
          </w:p>
        </w:tc>
      </w:tr>
      <w:tr w:rsidR="00585D01" w:rsidRPr="00585D01" w14:paraId="68287FB2" w14:textId="77777777" w:rsidTr="00585D01">
        <w:trPr>
          <w:trHeight w:val="245"/>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7D66AE4"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7CFAA7B"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Столовые приборы</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4CC220C"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6431FD1"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21 000</w:t>
            </w:r>
          </w:p>
        </w:tc>
      </w:tr>
      <w:tr w:rsidR="00585D01" w:rsidRPr="00585D01" w14:paraId="61E7EB34" w14:textId="77777777" w:rsidTr="00585D01">
        <w:trPr>
          <w:trHeight w:val="2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B7C9A5"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BFB40E" w14:textId="77777777" w:rsidR="00585D01" w:rsidRPr="00585D01" w:rsidRDefault="00585D01" w:rsidP="00585D01">
            <w:pPr>
              <w:spacing w:after="0" w:line="240" w:lineRule="auto"/>
              <w:jc w:val="both"/>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Фирменная одежда сотрудников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6B5354"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1 900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6899FA"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color w:val="333333"/>
                <w:sz w:val="21"/>
                <w:szCs w:val="21"/>
                <w:lang w:eastAsia="ru-RU"/>
              </w:rPr>
              <w:t>19 000</w:t>
            </w:r>
          </w:p>
        </w:tc>
      </w:tr>
      <w:tr w:rsidR="00585D01" w:rsidRPr="00585D01" w14:paraId="157AEEE9" w14:textId="77777777" w:rsidTr="00585D01">
        <w:trPr>
          <w:trHeight w:val="23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19370C80" w14:textId="77777777" w:rsidR="00585D01" w:rsidRPr="00585D01" w:rsidRDefault="00585D01" w:rsidP="00585D01">
            <w:pPr>
              <w:spacing w:after="0" w:line="240" w:lineRule="auto"/>
              <w:jc w:val="right"/>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FE73F79" w14:textId="77777777" w:rsidR="00585D01" w:rsidRPr="00585D01" w:rsidRDefault="00585D01" w:rsidP="00585D01">
            <w:pPr>
              <w:spacing w:after="0" w:line="240" w:lineRule="auto"/>
              <w:jc w:val="center"/>
              <w:rPr>
                <w:rFonts w:ascii="Roboto" w:eastAsia="Times New Roman" w:hAnsi="Roboto" w:cs="Times New Roman"/>
                <w:color w:val="333333"/>
                <w:sz w:val="21"/>
                <w:szCs w:val="21"/>
                <w:lang w:eastAsia="ru-RU"/>
              </w:rPr>
            </w:pPr>
            <w:r w:rsidRPr="00585D01">
              <w:rPr>
                <w:rFonts w:ascii="Roboto" w:eastAsia="Times New Roman" w:hAnsi="Roboto" w:cs="Times New Roman"/>
                <w:b/>
                <w:bCs/>
                <w:color w:val="333333"/>
                <w:sz w:val="21"/>
                <w:szCs w:val="21"/>
                <w:lang w:eastAsia="ru-RU"/>
              </w:rPr>
              <w:t>723 000</w:t>
            </w:r>
          </w:p>
        </w:tc>
      </w:tr>
    </w:tbl>
    <w:p w14:paraId="773BD055" w14:textId="77777777" w:rsidR="00585D01" w:rsidRPr="0070734C" w:rsidRDefault="00585D01" w:rsidP="00585D01">
      <w:pPr>
        <w:pStyle w:val="3"/>
        <w:shd w:val="clear" w:color="auto" w:fill="FFFFFF"/>
        <w:spacing w:before="450" w:beforeAutospacing="0" w:after="150" w:afterAutospacing="0" w:line="525" w:lineRule="atLeast"/>
        <w:rPr>
          <w:b w:val="0"/>
          <w:bCs w:val="0"/>
          <w:sz w:val="32"/>
          <w:szCs w:val="32"/>
        </w:rPr>
      </w:pPr>
      <w:r w:rsidRPr="0070734C">
        <w:rPr>
          <w:b w:val="0"/>
          <w:bCs w:val="0"/>
          <w:sz w:val="32"/>
          <w:szCs w:val="32"/>
        </w:rPr>
        <w:t>6. ОРГАНИЗАЦИОННЫЙ ПЛАН</w:t>
      </w:r>
    </w:p>
    <w:p w14:paraId="4CB45386" w14:textId="314F8F50" w:rsidR="00585D01" w:rsidRPr="0070734C" w:rsidRDefault="00585D01" w:rsidP="00585D01">
      <w:pPr>
        <w:pStyle w:val="a3"/>
        <w:shd w:val="clear" w:color="auto" w:fill="FFFFFF"/>
        <w:spacing w:before="0" w:beforeAutospacing="0" w:after="360" w:afterAutospacing="0"/>
        <w:jc w:val="both"/>
      </w:pPr>
      <w:r w:rsidRPr="0070734C">
        <w:t>В качестве организационно-правовой формы кафе-</w:t>
      </w:r>
      <w:proofErr w:type="spellStart"/>
      <w:r w:rsidRPr="0070734C">
        <w:t>хинкальной</w:t>
      </w:r>
      <w:proofErr w:type="spellEnd"/>
      <w:r w:rsidRPr="0070734C">
        <w:t xml:space="preserve"> будет выбрано Общество с ограниченной ответственностью (ООО), система налогообложения — упрощенная («доходы минус расходы»). Штат кафе включит 13 человек. Структура управления кафе-</w:t>
      </w:r>
      <w:proofErr w:type="spellStart"/>
      <w:r w:rsidRPr="0070734C">
        <w:t>хинкальной</w:t>
      </w:r>
      <w:proofErr w:type="spellEnd"/>
      <w:r w:rsidRPr="0070734C">
        <w:t xml:space="preserve"> представлена на рис. 1.</w:t>
      </w:r>
    </w:p>
    <w:p w14:paraId="3CF52541" w14:textId="470C3FB6" w:rsidR="00585D01" w:rsidRPr="0070734C" w:rsidRDefault="00585D01" w:rsidP="00585D01">
      <w:pPr>
        <w:pStyle w:val="a3"/>
        <w:shd w:val="clear" w:color="auto" w:fill="FFFFFF"/>
        <w:spacing w:before="0" w:beforeAutospacing="0" w:after="360" w:afterAutospacing="0"/>
        <w:jc w:val="right"/>
      </w:pPr>
      <w:r w:rsidRPr="0070734C">
        <w:t>Рисунок 1. Структура управления кафе-</w:t>
      </w:r>
      <w:proofErr w:type="spellStart"/>
      <w:r w:rsidRPr="0070734C">
        <w:t>хинкальной</w:t>
      </w:r>
      <w:proofErr w:type="spellEnd"/>
    </w:p>
    <w:p w14:paraId="23A305D5" w14:textId="77777777" w:rsidR="00585D01" w:rsidRDefault="00585D01" w:rsidP="00585D01">
      <w:pPr>
        <w:pStyle w:val="a3"/>
        <w:shd w:val="clear" w:color="auto" w:fill="FFFFFF"/>
        <w:spacing w:before="0" w:beforeAutospacing="0" w:after="360" w:afterAutospacing="0"/>
        <w:jc w:val="center"/>
        <w:rPr>
          <w:rFonts w:ascii="Roboto" w:hAnsi="Roboto"/>
          <w:color w:val="333333"/>
        </w:rPr>
      </w:pPr>
      <w:r>
        <w:rPr>
          <w:rFonts w:ascii="Roboto" w:hAnsi="Roboto"/>
          <w:noProof/>
          <w:color w:val="333333"/>
        </w:rPr>
        <w:drawing>
          <wp:inline distT="0" distB="0" distL="0" distR="0" wp14:anchorId="40238057" wp14:editId="2CFF59C8">
            <wp:extent cx="6286500" cy="2038350"/>
            <wp:effectExtent l="0" t="0" r="0" b="0"/>
            <wp:docPr id="1" name="Рисунок 1" descr="https://www.openbusiness.ru/upload/hinkalna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business.ru/upload/hinkalnay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038350"/>
                    </a:xfrm>
                    <a:prstGeom prst="rect">
                      <a:avLst/>
                    </a:prstGeom>
                    <a:noFill/>
                    <a:ln>
                      <a:noFill/>
                    </a:ln>
                  </pic:spPr>
                </pic:pic>
              </a:graphicData>
            </a:graphic>
          </wp:inline>
        </w:drawing>
      </w:r>
    </w:p>
    <w:p w14:paraId="6B9952FC" w14:textId="1B932154" w:rsidR="00DA5781" w:rsidRPr="000D7DA3" w:rsidRDefault="00585D01" w:rsidP="00DA5781">
      <w:pPr>
        <w:rPr>
          <w:rFonts w:ascii="Times New Roman" w:hAnsi="Times New Roman" w:cs="Times New Roman"/>
          <w:sz w:val="24"/>
          <w:szCs w:val="24"/>
        </w:rPr>
      </w:pPr>
      <w:r w:rsidRPr="000D7DA3">
        <w:rPr>
          <w:rFonts w:ascii="Times New Roman" w:hAnsi="Times New Roman" w:cs="Times New Roman"/>
          <w:sz w:val="24"/>
          <w:szCs w:val="24"/>
          <w:shd w:val="clear" w:color="auto" w:fill="FFFFFF"/>
        </w:rPr>
        <w:t>Со всеми сотрудниками будет заключен трудовой договор согласно ТК РФ. Фонд оплаты труда персонала приведен в Табл. 5. Одной из ключевых фигур кафе-</w:t>
      </w:r>
      <w:proofErr w:type="spellStart"/>
      <w:r w:rsidRPr="000D7DA3">
        <w:rPr>
          <w:rFonts w:ascii="Times New Roman" w:hAnsi="Times New Roman" w:cs="Times New Roman"/>
          <w:sz w:val="24"/>
          <w:szCs w:val="24"/>
          <w:shd w:val="clear" w:color="auto" w:fill="FFFFFF"/>
        </w:rPr>
        <w:t>хинкальной</w:t>
      </w:r>
      <w:proofErr w:type="spellEnd"/>
      <w:r w:rsidRPr="000D7DA3">
        <w:rPr>
          <w:rFonts w:ascii="Times New Roman" w:hAnsi="Times New Roman" w:cs="Times New Roman"/>
          <w:sz w:val="24"/>
          <w:szCs w:val="24"/>
          <w:shd w:val="clear" w:color="auto" w:fill="FFFFFF"/>
        </w:rPr>
        <w:t xml:space="preserve"> будет шеф-повар, имеющий опыт работы в кафе грузинской кухни. Для мотивации персонала будет использована система премирования по итогам работы. Помимо штатных сотрудников руководство кафе будет привлекать наемный персонал для проведения мероприятий (музыканты, ведущие, артисты, танцоры). Оплата их труда будет сдельной.</w:t>
      </w:r>
    </w:p>
    <w:p w14:paraId="44ECA467" w14:textId="5DA77484" w:rsidR="00585D01" w:rsidRPr="000D7DA3" w:rsidRDefault="00585D01" w:rsidP="00585D01">
      <w:pPr>
        <w:shd w:val="clear" w:color="auto" w:fill="FFFFFF"/>
        <w:spacing w:after="360" w:line="240" w:lineRule="auto"/>
        <w:jc w:val="right"/>
        <w:rPr>
          <w:rFonts w:ascii="Times New Roman" w:eastAsia="Times New Roman" w:hAnsi="Times New Roman" w:cs="Times New Roman"/>
          <w:sz w:val="24"/>
          <w:szCs w:val="24"/>
          <w:lang w:eastAsia="ru-RU"/>
        </w:rPr>
      </w:pPr>
      <w:r w:rsidRPr="000D7DA3">
        <w:rPr>
          <w:rFonts w:ascii="Times New Roman" w:eastAsia="Times New Roman" w:hAnsi="Times New Roman" w:cs="Times New Roman"/>
          <w:sz w:val="24"/>
          <w:szCs w:val="24"/>
          <w:lang w:eastAsia="ru-RU"/>
        </w:rPr>
        <w:t>Таблица 5. Штатное расписание и фонд оплаты труда</w:t>
      </w:r>
    </w:p>
    <w:tbl>
      <w:tblPr>
        <w:tblW w:w="8295" w:type="dxa"/>
        <w:tblInd w:w="7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33"/>
        <w:gridCol w:w="2158"/>
        <w:gridCol w:w="1870"/>
        <w:gridCol w:w="1944"/>
        <w:gridCol w:w="1690"/>
      </w:tblGrid>
      <w:tr w:rsidR="00585D01" w:rsidRPr="00585D01" w14:paraId="084073BF"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6BECC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6703E0"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Должность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0C9F11"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Оклад,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3EF7DD"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Кол-во, чел.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B7A4F8"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ФОТ, руб.</w:t>
            </w:r>
          </w:p>
        </w:tc>
      </w:tr>
      <w:tr w:rsidR="00585D01" w:rsidRPr="00585D01" w14:paraId="782E8155" w14:textId="77777777" w:rsidTr="00585D01">
        <w:trPr>
          <w:trHeight w:val="219"/>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A51BF6" w14:textId="77777777" w:rsidR="00585D01" w:rsidRPr="00585D01" w:rsidRDefault="00585D01" w:rsidP="00585D01">
            <w:pPr>
              <w:spacing w:after="0" w:line="240" w:lineRule="auto"/>
              <w:rPr>
                <w:rFonts w:ascii="Times New Roman" w:eastAsia="Times New Roman" w:hAnsi="Times New Roman" w:cs="Times New Roman"/>
                <w:sz w:val="21"/>
                <w:szCs w:val="21"/>
                <w:lang w:eastAsia="ru-RU"/>
              </w:rPr>
            </w:pPr>
            <w:r w:rsidRPr="00585D01">
              <w:rPr>
                <w:rFonts w:ascii="Times New Roman" w:eastAsia="Times New Roman" w:hAnsi="Times New Roman" w:cs="Times New Roman"/>
                <w:i/>
                <w:iCs/>
                <w:sz w:val="21"/>
                <w:szCs w:val="21"/>
                <w:lang w:eastAsia="ru-RU"/>
              </w:rPr>
              <w:t>Административный персонал</w:t>
            </w:r>
          </w:p>
        </w:tc>
      </w:tr>
      <w:tr w:rsidR="00585D01" w:rsidRPr="00585D01" w14:paraId="714E40BF"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249955"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1B2AAB"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Директор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B40C553"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40 000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DEEDE0"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58735C"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40 000</w:t>
            </w:r>
          </w:p>
        </w:tc>
      </w:tr>
      <w:tr w:rsidR="00585D01" w:rsidRPr="00585D01" w14:paraId="30B90338"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6E5A8"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754B0E"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CD1693"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20 000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E7F1FA"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ABEDD"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20 000</w:t>
            </w:r>
          </w:p>
        </w:tc>
      </w:tr>
      <w:tr w:rsidR="00585D01" w:rsidRPr="00585D01" w14:paraId="7480E405"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BD5A81"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45D491"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Управляющий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F8800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35 000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53DBEA"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287E4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35 000</w:t>
            </w:r>
          </w:p>
        </w:tc>
      </w:tr>
      <w:tr w:rsidR="00585D01" w:rsidRPr="00585D01" w14:paraId="372774BC" w14:textId="77777777" w:rsidTr="00585D01">
        <w:trPr>
          <w:trHeight w:val="233"/>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B8948C" w14:textId="77777777" w:rsidR="00585D01" w:rsidRPr="00585D01" w:rsidRDefault="00585D01" w:rsidP="00585D01">
            <w:pPr>
              <w:spacing w:after="0" w:line="240" w:lineRule="auto"/>
              <w:rPr>
                <w:rFonts w:ascii="Times New Roman" w:eastAsia="Times New Roman" w:hAnsi="Times New Roman" w:cs="Times New Roman"/>
                <w:sz w:val="21"/>
                <w:szCs w:val="21"/>
                <w:lang w:eastAsia="ru-RU"/>
              </w:rPr>
            </w:pPr>
            <w:r w:rsidRPr="00585D01">
              <w:rPr>
                <w:rFonts w:ascii="Times New Roman" w:eastAsia="Times New Roman" w:hAnsi="Times New Roman" w:cs="Times New Roman"/>
                <w:i/>
                <w:iCs/>
                <w:sz w:val="21"/>
                <w:szCs w:val="21"/>
                <w:lang w:eastAsia="ru-RU"/>
              </w:rPr>
              <w:t>Производственный персонал</w:t>
            </w:r>
          </w:p>
        </w:tc>
      </w:tr>
      <w:tr w:rsidR="00585D01" w:rsidRPr="00585D01" w14:paraId="702567C9"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B61AC6"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2E0CE7"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Шеф-повар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B1ADD7"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30 000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670C96"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5ABD8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30 000</w:t>
            </w:r>
          </w:p>
        </w:tc>
      </w:tr>
      <w:tr w:rsidR="00585D01" w:rsidRPr="00585D01" w14:paraId="337F1F07"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0B8D8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40F8C3"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Повар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43BB0"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22 000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2A986"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E6AAB"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44 000</w:t>
            </w:r>
          </w:p>
        </w:tc>
      </w:tr>
      <w:tr w:rsidR="00585D01" w:rsidRPr="00585D01" w14:paraId="67D373B9" w14:textId="77777777" w:rsidTr="00585D01">
        <w:trPr>
          <w:trHeight w:val="219"/>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D62197" w14:textId="77777777" w:rsidR="00585D01" w:rsidRPr="00585D01" w:rsidRDefault="00585D01" w:rsidP="00585D01">
            <w:pPr>
              <w:spacing w:after="0" w:line="240" w:lineRule="auto"/>
              <w:rPr>
                <w:rFonts w:ascii="Times New Roman" w:eastAsia="Times New Roman" w:hAnsi="Times New Roman" w:cs="Times New Roman"/>
                <w:sz w:val="21"/>
                <w:szCs w:val="21"/>
                <w:lang w:eastAsia="ru-RU"/>
              </w:rPr>
            </w:pPr>
            <w:r w:rsidRPr="00585D01">
              <w:rPr>
                <w:rFonts w:ascii="Times New Roman" w:eastAsia="Times New Roman" w:hAnsi="Times New Roman" w:cs="Times New Roman"/>
                <w:i/>
                <w:iCs/>
                <w:sz w:val="21"/>
                <w:szCs w:val="21"/>
                <w:lang w:eastAsia="ru-RU"/>
              </w:rPr>
              <w:t>Обслуживающий персонал</w:t>
            </w:r>
          </w:p>
        </w:tc>
      </w:tr>
      <w:tr w:rsidR="00585D01" w:rsidRPr="00585D01" w14:paraId="1B2EFA56"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0B6031"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6056D"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Официант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BB075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20 000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50E8A"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DB829F"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80 000</w:t>
            </w:r>
          </w:p>
        </w:tc>
      </w:tr>
      <w:tr w:rsidR="00585D01" w:rsidRPr="00585D01" w14:paraId="4D4E7F74" w14:textId="77777777" w:rsidTr="00585D01">
        <w:trPr>
          <w:trHeight w:val="219"/>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467048" w14:textId="77777777" w:rsidR="00585D01" w:rsidRPr="00585D01" w:rsidRDefault="00585D01" w:rsidP="00585D01">
            <w:pPr>
              <w:spacing w:after="0" w:line="240" w:lineRule="auto"/>
              <w:rPr>
                <w:rFonts w:ascii="Times New Roman" w:eastAsia="Times New Roman" w:hAnsi="Times New Roman" w:cs="Times New Roman"/>
                <w:sz w:val="21"/>
                <w:szCs w:val="21"/>
                <w:lang w:eastAsia="ru-RU"/>
              </w:rPr>
            </w:pPr>
            <w:r w:rsidRPr="00585D01">
              <w:rPr>
                <w:rFonts w:ascii="Times New Roman" w:eastAsia="Times New Roman" w:hAnsi="Times New Roman" w:cs="Times New Roman"/>
                <w:i/>
                <w:iCs/>
                <w:sz w:val="21"/>
                <w:szCs w:val="21"/>
                <w:lang w:eastAsia="ru-RU"/>
              </w:rPr>
              <w:t>Вспомогательный персонал</w:t>
            </w:r>
          </w:p>
        </w:tc>
      </w:tr>
      <w:tr w:rsidR="00585D01" w:rsidRPr="00585D01" w14:paraId="579D08A3"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7C6460"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238B8B"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Посудомойка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D3714"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17 000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6BD1A"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31692F"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34 000</w:t>
            </w:r>
          </w:p>
        </w:tc>
      </w:tr>
      <w:tr w:rsidR="00585D01" w:rsidRPr="00585D01" w14:paraId="44685D79"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6149E1"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5C0F76"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Уборщица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C9E9BA"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16 000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183F78"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47893B"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t>16 000</w:t>
            </w:r>
          </w:p>
        </w:tc>
      </w:tr>
      <w:tr w:rsidR="00585D01" w:rsidRPr="00585D01" w14:paraId="48A48800" w14:textId="77777777" w:rsidTr="00585D01">
        <w:trPr>
          <w:trHeight w:val="219"/>
        </w:trPr>
        <w:tc>
          <w:tcPr>
            <w:tcW w:w="0" w:type="auto"/>
            <w:gridSpan w:val="4"/>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72D6B7E8" w14:textId="77777777" w:rsidR="00585D01" w:rsidRPr="00585D01" w:rsidRDefault="00585D01" w:rsidP="00585D01">
            <w:pPr>
              <w:spacing w:after="0" w:line="240" w:lineRule="auto"/>
              <w:jc w:val="right"/>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325A2E07"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277 000</w:t>
            </w:r>
          </w:p>
        </w:tc>
      </w:tr>
      <w:tr w:rsidR="00585D01" w:rsidRPr="00585D01" w14:paraId="0C017437"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025073"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br/>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D52D8F"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Социальные отчисления: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41A270"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83 100</w:t>
            </w:r>
          </w:p>
        </w:tc>
      </w:tr>
      <w:tr w:rsidR="00585D01" w:rsidRPr="00585D01" w14:paraId="2347E7F5" w14:textId="77777777" w:rsidTr="00585D01">
        <w:trPr>
          <w:trHeight w:val="21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40712"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sz w:val="21"/>
                <w:szCs w:val="21"/>
                <w:lang w:eastAsia="ru-RU"/>
              </w:rPr>
              <w:br/>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201402"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Итого с отчислениями: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AC5BBB" w14:textId="77777777" w:rsidR="00585D01" w:rsidRPr="00585D01" w:rsidRDefault="00585D01" w:rsidP="00585D01">
            <w:pPr>
              <w:spacing w:after="0" w:line="240" w:lineRule="auto"/>
              <w:jc w:val="center"/>
              <w:rPr>
                <w:rFonts w:ascii="Times New Roman" w:eastAsia="Times New Roman" w:hAnsi="Times New Roman" w:cs="Times New Roman"/>
                <w:sz w:val="21"/>
                <w:szCs w:val="21"/>
                <w:lang w:eastAsia="ru-RU"/>
              </w:rPr>
            </w:pPr>
            <w:r w:rsidRPr="00585D01">
              <w:rPr>
                <w:rFonts w:ascii="Times New Roman" w:eastAsia="Times New Roman" w:hAnsi="Times New Roman" w:cs="Times New Roman"/>
                <w:b/>
                <w:bCs/>
                <w:sz w:val="21"/>
                <w:szCs w:val="21"/>
                <w:lang w:eastAsia="ru-RU"/>
              </w:rPr>
              <w:t>360 100</w:t>
            </w:r>
          </w:p>
        </w:tc>
      </w:tr>
    </w:tbl>
    <w:p w14:paraId="059C10CE" w14:textId="77777777" w:rsidR="00585D01" w:rsidRDefault="00585D01" w:rsidP="00585D01">
      <w:pPr>
        <w:shd w:val="clear" w:color="auto" w:fill="FFFFFF"/>
        <w:spacing w:after="360" w:line="240" w:lineRule="auto"/>
        <w:jc w:val="both"/>
        <w:rPr>
          <w:rFonts w:ascii="Roboto" w:eastAsia="Times New Roman" w:hAnsi="Roboto" w:cs="Times New Roman"/>
          <w:color w:val="333333"/>
          <w:sz w:val="24"/>
          <w:szCs w:val="24"/>
          <w:lang w:eastAsia="ru-RU"/>
        </w:rPr>
      </w:pPr>
    </w:p>
    <w:p w14:paraId="189A5F5F" w14:textId="21D40A84" w:rsidR="00585D01" w:rsidRPr="000D7DA3" w:rsidRDefault="00585D01" w:rsidP="00585D01">
      <w:pPr>
        <w:shd w:val="clear" w:color="auto" w:fill="FFFFFF"/>
        <w:spacing w:after="360" w:line="240" w:lineRule="auto"/>
        <w:jc w:val="both"/>
        <w:rPr>
          <w:rFonts w:ascii="Times New Roman" w:eastAsia="Times New Roman" w:hAnsi="Times New Roman" w:cs="Times New Roman"/>
          <w:color w:val="333333"/>
          <w:sz w:val="24"/>
          <w:szCs w:val="24"/>
          <w:lang w:eastAsia="ru-RU"/>
        </w:rPr>
      </w:pPr>
      <w:r w:rsidRPr="000D7DA3">
        <w:rPr>
          <w:rFonts w:ascii="Times New Roman" w:eastAsia="Times New Roman" w:hAnsi="Times New Roman" w:cs="Times New Roman"/>
          <w:color w:val="333333"/>
          <w:sz w:val="24"/>
          <w:szCs w:val="24"/>
          <w:lang w:eastAsia="ru-RU"/>
        </w:rPr>
        <w:t>Организация кафе потребует прохождения ряда бюрократических процедур на старте деятельности. В частности, будет необходимо встать на учет в налоговую, уведомить о начале деятельности территориальный орган Роспотребнадзора, получить лицензию на розничную продажу алкоголя. Срок оформления последней обычно составляет от 1,5 до 2 месяцев. Размер госпошлины на 1 год составит 65 тыс. рублей.</w:t>
      </w:r>
    </w:p>
    <w:p w14:paraId="5EA42E36" w14:textId="5F7305B2" w:rsidR="00585D01" w:rsidRPr="00A97691" w:rsidRDefault="00585D01" w:rsidP="00585D01">
      <w:pPr>
        <w:shd w:val="clear" w:color="auto" w:fill="FFFFFF"/>
        <w:spacing w:after="360" w:line="240" w:lineRule="auto"/>
        <w:jc w:val="both"/>
        <w:rPr>
          <w:rFonts w:ascii="Times New Roman" w:eastAsia="Times New Roman" w:hAnsi="Times New Roman" w:cs="Times New Roman"/>
          <w:sz w:val="32"/>
          <w:szCs w:val="32"/>
          <w:lang w:eastAsia="ru-RU"/>
        </w:rPr>
      </w:pPr>
      <w:r w:rsidRPr="00A97691">
        <w:rPr>
          <w:rFonts w:ascii="Times New Roman" w:eastAsia="Times New Roman" w:hAnsi="Times New Roman" w:cs="Times New Roman"/>
          <w:sz w:val="32"/>
          <w:szCs w:val="32"/>
          <w:lang w:eastAsia="ru-RU"/>
        </w:rPr>
        <w:t>7.ФИНАНСОВЫЙ ПЛАН</w:t>
      </w:r>
    </w:p>
    <w:p w14:paraId="5AAE588D" w14:textId="735827A1" w:rsidR="00585D01" w:rsidRPr="00A97691" w:rsidRDefault="0070734C" w:rsidP="00585D01">
      <w:pPr>
        <w:shd w:val="clear" w:color="auto" w:fill="FFFFFF"/>
        <w:spacing w:after="360" w:line="240" w:lineRule="auto"/>
        <w:jc w:val="both"/>
        <w:rPr>
          <w:rFonts w:ascii="Times New Roman" w:hAnsi="Times New Roman" w:cs="Times New Roman"/>
          <w:shd w:val="clear" w:color="auto" w:fill="FFFFFF"/>
        </w:rPr>
      </w:pPr>
      <w:r w:rsidRPr="00A97691">
        <w:rPr>
          <w:rFonts w:ascii="Times New Roman" w:hAnsi="Times New Roman" w:cs="Times New Roman"/>
          <w:shd w:val="clear" w:color="auto" w:fill="FFFFFF"/>
        </w:rPr>
        <w:t>Общий объем инвестиций в проект составит 2 133 000 руб.</w:t>
      </w:r>
    </w:p>
    <w:p w14:paraId="17F549F9" w14:textId="558F4405" w:rsidR="0070734C" w:rsidRPr="00A97691" w:rsidRDefault="0070734C" w:rsidP="00585D01">
      <w:pPr>
        <w:shd w:val="clear" w:color="auto" w:fill="FFFFFF"/>
        <w:spacing w:after="360" w:line="240" w:lineRule="auto"/>
        <w:jc w:val="both"/>
        <w:rPr>
          <w:rFonts w:ascii="Times New Roman" w:hAnsi="Times New Roman" w:cs="Times New Roman"/>
          <w:shd w:val="clear" w:color="auto" w:fill="FFFFFF"/>
        </w:rPr>
      </w:pPr>
      <w:r w:rsidRPr="00A97691">
        <w:rPr>
          <w:rFonts w:ascii="Times New Roman" w:hAnsi="Times New Roman" w:cs="Times New Roman"/>
          <w:shd w:val="clear" w:color="auto" w:fill="FFFFFF"/>
        </w:rPr>
        <w:t>Финансовый план разработан на трехлетнюю перспективу. В расчетах учтены налоговые и социальные отчисления, фактор сезонности (снижение спроса на услуги кафе в летний период до 20%), ежегодное увеличение оборотов на 20% с учетом роста узнаваемости заведения. Постоянные затраты кафе-</w:t>
      </w:r>
      <w:proofErr w:type="spellStart"/>
      <w:r w:rsidRPr="00A97691">
        <w:rPr>
          <w:rFonts w:ascii="Times New Roman" w:hAnsi="Times New Roman" w:cs="Times New Roman"/>
          <w:shd w:val="clear" w:color="auto" w:fill="FFFFFF"/>
        </w:rPr>
        <w:t>хинкальной</w:t>
      </w:r>
      <w:proofErr w:type="spellEnd"/>
      <w:r w:rsidRPr="00A97691">
        <w:rPr>
          <w:rFonts w:ascii="Times New Roman" w:hAnsi="Times New Roman" w:cs="Times New Roman"/>
          <w:shd w:val="clear" w:color="auto" w:fill="FFFFFF"/>
        </w:rPr>
        <w:t xml:space="preserve"> приведены в Табл. 6</w:t>
      </w:r>
    </w:p>
    <w:p w14:paraId="57BDE1AF" w14:textId="1B5D20DF" w:rsidR="0070734C" w:rsidRPr="00A97691" w:rsidRDefault="0070734C" w:rsidP="0070734C">
      <w:pPr>
        <w:shd w:val="clear" w:color="auto" w:fill="FFFFFF"/>
        <w:spacing w:after="360" w:line="240" w:lineRule="auto"/>
        <w:jc w:val="right"/>
        <w:rPr>
          <w:rFonts w:ascii="Times New Roman" w:eastAsia="Times New Roman" w:hAnsi="Times New Roman" w:cs="Times New Roman"/>
          <w:sz w:val="24"/>
          <w:szCs w:val="24"/>
          <w:lang w:eastAsia="ru-RU"/>
        </w:rPr>
      </w:pPr>
      <w:r w:rsidRPr="00A97691">
        <w:rPr>
          <w:rFonts w:ascii="Times New Roman" w:eastAsia="Times New Roman" w:hAnsi="Times New Roman" w:cs="Times New Roman"/>
          <w:lang w:eastAsia="ru-RU"/>
        </w:rPr>
        <w:t>Таблица 6. Постоянные затраты предприятия</w:t>
      </w:r>
    </w:p>
    <w:tbl>
      <w:tblPr>
        <w:tblW w:w="8609" w:type="dxa"/>
        <w:tblInd w:w="7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2"/>
        <w:gridCol w:w="6543"/>
        <w:gridCol w:w="1614"/>
      </w:tblGrid>
      <w:tr w:rsidR="0070734C" w:rsidRPr="0070734C" w14:paraId="3889B11A" w14:textId="77777777" w:rsidTr="0070734C">
        <w:trPr>
          <w:trHeight w:val="20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87CBC5"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b/>
                <w:bCs/>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A10C33"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b/>
                <w:bCs/>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5DCCE1"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b/>
                <w:bCs/>
                <w:sz w:val="21"/>
                <w:szCs w:val="21"/>
                <w:lang w:eastAsia="ru-RU"/>
              </w:rPr>
              <w:t>Сумма в мес., руб</w:t>
            </w:r>
            <w:r w:rsidRPr="0070734C">
              <w:rPr>
                <w:rFonts w:ascii="Times New Roman" w:eastAsia="Times New Roman" w:hAnsi="Times New Roman" w:cs="Times New Roman"/>
                <w:sz w:val="21"/>
                <w:szCs w:val="21"/>
                <w:lang w:eastAsia="ru-RU"/>
              </w:rPr>
              <w:t>.</w:t>
            </w:r>
          </w:p>
        </w:tc>
      </w:tr>
      <w:tr w:rsidR="0070734C" w:rsidRPr="0070734C" w14:paraId="41991ADE" w14:textId="77777777" w:rsidTr="0070734C">
        <w:trPr>
          <w:trHeight w:val="2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5BF25D"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6D8AF1" w14:textId="77777777" w:rsidR="0070734C" w:rsidRPr="0070734C" w:rsidRDefault="0070734C" w:rsidP="0070734C">
            <w:pPr>
              <w:spacing w:after="0" w:line="240" w:lineRule="auto"/>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Арендная плата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77F906"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70 000</w:t>
            </w:r>
          </w:p>
        </w:tc>
      </w:tr>
      <w:tr w:rsidR="0070734C" w:rsidRPr="0070734C" w14:paraId="6497FF00" w14:textId="77777777" w:rsidTr="0070734C">
        <w:trPr>
          <w:trHeight w:val="20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A89FA0"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0082F5" w14:textId="77777777" w:rsidR="0070734C" w:rsidRPr="0070734C" w:rsidRDefault="0070734C" w:rsidP="0070734C">
            <w:pPr>
              <w:spacing w:after="0" w:line="240" w:lineRule="auto"/>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Коммунальные услуги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ACD5EF"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25 000</w:t>
            </w:r>
          </w:p>
        </w:tc>
      </w:tr>
      <w:tr w:rsidR="0070734C" w:rsidRPr="0070734C" w14:paraId="47390D20" w14:textId="77777777" w:rsidTr="0070734C">
        <w:trPr>
          <w:trHeight w:val="2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1E8049"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2C4FD4" w14:textId="77777777" w:rsidR="0070734C" w:rsidRPr="0070734C" w:rsidRDefault="0070734C" w:rsidP="0070734C">
            <w:pPr>
              <w:spacing w:after="0" w:line="240" w:lineRule="auto"/>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Коммерческие расходы (включая рекламу и проведение расходы на проведение мероприятий)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F53A6"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20 000</w:t>
            </w:r>
          </w:p>
        </w:tc>
      </w:tr>
      <w:tr w:rsidR="0070734C" w:rsidRPr="0070734C" w14:paraId="10E636A8" w14:textId="77777777" w:rsidTr="0070734C">
        <w:trPr>
          <w:trHeight w:val="20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B96E59"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CB317C" w14:textId="77777777" w:rsidR="0070734C" w:rsidRPr="0070734C" w:rsidRDefault="0070734C" w:rsidP="0070734C">
            <w:pPr>
              <w:spacing w:after="0" w:line="240" w:lineRule="auto"/>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Амортизационные отчисления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4364447"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6 000</w:t>
            </w:r>
          </w:p>
        </w:tc>
      </w:tr>
      <w:tr w:rsidR="0070734C" w:rsidRPr="0070734C" w14:paraId="7B935FAD" w14:textId="77777777" w:rsidTr="0070734C">
        <w:trPr>
          <w:trHeight w:val="21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B7CDB"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81D5BF" w14:textId="77777777" w:rsidR="0070734C" w:rsidRPr="0070734C" w:rsidRDefault="0070734C" w:rsidP="0070734C">
            <w:pPr>
              <w:spacing w:after="0" w:line="240" w:lineRule="auto"/>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Управленческие расходы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F1C159"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sz w:val="21"/>
                <w:szCs w:val="21"/>
                <w:lang w:eastAsia="ru-RU"/>
              </w:rPr>
              <w:t>5 000</w:t>
            </w:r>
          </w:p>
        </w:tc>
      </w:tr>
      <w:tr w:rsidR="0070734C" w:rsidRPr="0070734C" w14:paraId="2E405F6A" w14:textId="77777777" w:rsidTr="0070734C">
        <w:trPr>
          <w:trHeight w:val="205"/>
        </w:trPr>
        <w:tc>
          <w:tcPr>
            <w:tcW w:w="0" w:type="auto"/>
            <w:gridSpan w:val="2"/>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5FCA62B6" w14:textId="77777777" w:rsidR="0070734C" w:rsidRPr="0070734C" w:rsidRDefault="0070734C" w:rsidP="0070734C">
            <w:pPr>
              <w:spacing w:after="0" w:line="240" w:lineRule="auto"/>
              <w:jc w:val="right"/>
              <w:rPr>
                <w:rFonts w:ascii="Times New Roman" w:eastAsia="Times New Roman" w:hAnsi="Times New Roman" w:cs="Times New Roman"/>
                <w:sz w:val="21"/>
                <w:szCs w:val="21"/>
                <w:lang w:eastAsia="ru-RU"/>
              </w:rPr>
            </w:pPr>
            <w:r w:rsidRPr="0070734C">
              <w:rPr>
                <w:rFonts w:ascii="Times New Roman" w:eastAsia="Times New Roman" w:hAnsi="Times New Roman" w:cs="Times New Roman"/>
                <w:b/>
                <w:bCs/>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7239CB7D" w14:textId="77777777" w:rsidR="0070734C" w:rsidRPr="0070734C" w:rsidRDefault="0070734C" w:rsidP="0070734C">
            <w:pPr>
              <w:spacing w:after="0" w:line="240" w:lineRule="auto"/>
              <w:jc w:val="center"/>
              <w:rPr>
                <w:rFonts w:ascii="Times New Roman" w:eastAsia="Times New Roman" w:hAnsi="Times New Roman" w:cs="Times New Roman"/>
                <w:sz w:val="21"/>
                <w:szCs w:val="21"/>
                <w:lang w:eastAsia="ru-RU"/>
              </w:rPr>
            </w:pPr>
            <w:r w:rsidRPr="0070734C">
              <w:rPr>
                <w:rFonts w:ascii="Times New Roman" w:eastAsia="Times New Roman" w:hAnsi="Times New Roman" w:cs="Times New Roman"/>
                <w:b/>
                <w:bCs/>
                <w:sz w:val="21"/>
                <w:szCs w:val="21"/>
                <w:lang w:eastAsia="ru-RU"/>
              </w:rPr>
              <w:t>126 000</w:t>
            </w:r>
          </w:p>
        </w:tc>
      </w:tr>
    </w:tbl>
    <w:p w14:paraId="7431566B" w14:textId="77777777" w:rsidR="0070734C" w:rsidRDefault="0070734C" w:rsidP="00585D01">
      <w:pPr>
        <w:shd w:val="clear" w:color="auto" w:fill="FFFFFF"/>
        <w:spacing w:after="360" w:line="240" w:lineRule="auto"/>
        <w:jc w:val="both"/>
        <w:rPr>
          <w:rFonts w:ascii="Roboto" w:hAnsi="Roboto"/>
          <w:color w:val="333333"/>
          <w:shd w:val="clear" w:color="auto" w:fill="FFFFFF"/>
        </w:rPr>
      </w:pPr>
    </w:p>
    <w:p w14:paraId="0F5416AE" w14:textId="28EA68F0" w:rsidR="0070734C" w:rsidRPr="000D7DA3" w:rsidRDefault="0070734C" w:rsidP="0070734C">
      <w:pPr>
        <w:pStyle w:val="3"/>
        <w:shd w:val="clear" w:color="auto" w:fill="FFFFFF"/>
        <w:spacing w:before="450" w:beforeAutospacing="0" w:after="150" w:afterAutospacing="0" w:line="525" w:lineRule="atLeast"/>
        <w:rPr>
          <w:b w:val="0"/>
          <w:bCs w:val="0"/>
          <w:sz w:val="32"/>
          <w:szCs w:val="32"/>
        </w:rPr>
      </w:pPr>
      <w:r w:rsidRPr="000D7DA3">
        <w:rPr>
          <w:b w:val="0"/>
          <w:bCs w:val="0"/>
          <w:sz w:val="32"/>
          <w:szCs w:val="32"/>
        </w:rPr>
        <w:t>8. РИСКИ И ГАРАНТИИ</w:t>
      </w:r>
    </w:p>
    <w:p w14:paraId="27F6CCC8" w14:textId="77777777" w:rsidR="0070734C" w:rsidRPr="000D7DA3" w:rsidRDefault="0070734C" w:rsidP="0070734C">
      <w:pPr>
        <w:pStyle w:val="a3"/>
        <w:shd w:val="clear" w:color="auto" w:fill="FFFFFF"/>
        <w:spacing w:before="0" w:beforeAutospacing="0" w:after="360" w:afterAutospacing="0"/>
        <w:jc w:val="both"/>
      </w:pPr>
      <w:r w:rsidRPr="000D7DA3">
        <w:t>Проект по открытию кафе имеет низкий уровень рисков. Данное направление хорошо освоено, организация дела и процесс оказания услуг не требуют каких-либо специфических и трудновыполнимых задач. На снижение рисков влияет несколько факторов, в числе которых удобное месторасположение заведения в центре города, невысокий уровень конкуренции в рассматриваемой нише, доступная ценовая политика кафе.</w:t>
      </w:r>
    </w:p>
    <w:p w14:paraId="421AD7A4" w14:textId="7CA77D3C" w:rsidR="0070734C" w:rsidRPr="000D7DA3" w:rsidRDefault="0070734C" w:rsidP="0070734C">
      <w:pPr>
        <w:pStyle w:val="a3"/>
        <w:shd w:val="clear" w:color="auto" w:fill="FFFFFF"/>
        <w:spacing w:before="0" w:beforeAutospacing="0" w:after="360" w:afterAutospacing="0"/>
        <w:jc w:val="both"/>
      </w:pPr>
      <w:r w:rsidRPr="000D7DA3">
        <w:t xml:space="preserve">Следует отметить также, что новое предприятие будет работать в одной из самых </w:t>
      </w:r>
      <w:proofErr w:type="spellStart"/>
      <w:r w:rsidRPr="000D7DA3">
        <w:t>кризисоустойчивых</w:t>
      </w:r>
      <w:proofErr w:type="spellEnd"/>
      <w:r w:rsidRPr="000D7DA3">
        <w:t xml:space="preserve"> отраслей экономики, в общепите, который опирается на базовые потребности человека в еде. В случае наихудшего сценария развития события и банкротства готовый бизнес может быть продан за сумму, значительно превышающую объем стартовых инвестиций. Возможные риски, с которыми может столкнуться руководство кафе, проанализированы в Табл. 7.</w:t>
      </w:r>
    </w:p>
    <w:p w14:paraId="72EF79E1" w14:textId="5501EF90" w:rsidR="0070734C" w:rsidRPr="0070734C" w:rsidRDefault="0070734C" w:rsidP="0070734C">
      <w:pPr>
        <w:shd w:val="clear" w:color="auto" w:fill="FFFFFF"/>
        <w:spacing w:after="360" w:line="240" w:lineRule="auto"/>
        <w:jc w:val="right"/>
        <w:rPr>
          <w:rFonts w:ascii="Times New Roman" w:eastAsia="Times New Roman" w:hAnsi="Times New Roman" w:cs="Times New Roman"/>
          <w:sz w:val="24"/>
          <w:szCs w:val="24"/>
          <w:lang w:eastAsia="ru-RU"/>
        </w:rPr>
      </w:pPr>
      <w:r w:rsidRPr="0070734C">
        <w:rPr>
          <w:rFonts w:ascii="Times New Roman" w:eastAsia="Times New Roman" w:hAnsi="Times New Roman" w:cs="Times New Roman"/>
          <w:lang w:eastAsia="ru-RU"/>
        </w:rPr>
        <w:t xml:space="preserve">Таблица </w:t>
      </w:r>
      <w:r w:rsidRPr="000D7DA3">
        <w:rPr>
          <w:rFonts w:ascii="Times New Roman" w:eastAsia="Times New Roman" w:hAnsi="Times New Roman" w:cs="Times New Roman"/>
          <w:lang w:eastAsia="ru-RU"/>
        </w:rPr>
        <w:t>7</w:t>
      </w:r>
      <w:r w:rsidRPr="0070734C">
        <w:rPr>
          <w:rFonts w:ascii="Times New Roman" w:eastAsia="Times New Roman" w:hAnsi="Times New Roman" w:cs="Times New Roman"/>
          <w:lang w:eastAsia="ru-RU"/>
        </w:rPr>
        <w:t>. Возможные риски и способы их предотвращения или их последствий</w:t>
      </w:r>
    </w:p>
    <w:tbl>
      <w:tblPr>
        <w:tblW w:w="9823" w:type="dxa"/>
        <w:tblBorders>
          <w:top w:val="single" w:sz="6" w:space="0" w:color="DDDDDD"/>
          <w:left w:val="single" w:sz="6" w:space="0" w:color="DDDDDD"/>
          <w:bottom w:val="single" w:sz="6" w:space="0" w:color="DDDDDD"/>
          <w:right w:val="single" w:sz="6" w:space="0" w:color="DDDDDD"/>
        </w:tblBorders>
        <w:shd w:val="clear" w:color="auto" w:fill="FFFFFF"/>
        <w:tblCellMar>
          <w:top w:w="60" w:type="dxa"/>
          <w:left w:w="60" w:type="dxa"/>
          <w:bottom w:w="60" w:type="dxa"/>
          <w:right w:w="60" w:type="dxa"/>
        </w:tblCellMar>
        <w:tblLook w:val="04A0" w:firstRow="1" w:lastRow="0" w:firstColumn="1" w:lastColumn="0" w:noHBand="0" w:noVBand="1"/>
      </w:tblPr>
      <w:tblGrid>
        <w:gridCol w:w="2844"/>
        <w:gridCol w:w="1793"/>
        <w:gridCol w:w="1734"/>
        <w:gridCol w:w="3452"/>
      </w:tblGrid>
      <w:tr w:rsidR="0070734C" w:rsidRPr="0070734C" w14:paraId="11A54997" w14:textId="77777777" w:rsidTr="0070734C">
        <w:trPr>
          <w:trHeight w:val="46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23A9B7"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b/>
                <w:bCs/>
                <w:color w:val="333333"/>
                <w:sz w:val="21"/>
                <w:szCs w:val="21"/>
                <w:lang w:eastAsia="ru-RU"/>
              </w:rPr>
              <w:t>Фактор риски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32D0C9"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b/>
                <w:bCs/>
                <w:color w:val="333333"/>
                <w:sz w:val="21"/>
                <w:szCs w:val="21"/>
                <w:lang w:eastAsia="ru-RU"/>
              </w:rPr>
              <w:t>Вероятность наступления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8079CD"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b/>
                <w:bCs/>
                <w:color w:val="333333"/>
                <w:sz w:val="21"/>
                <w:szCs w:val="21"/>
                <w:lang w:eastAsia="ru-RU"/>
              </w:rPr>
              <w:t>Тяжесть последствий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CD6B98"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b/>
                <w:bCs/>
                <w:color w:val="333333"/>
                <w:sz w:val="21"/>
                <w:szCs w:val="21"/>
                <w:lang w:eastAsia="ru-RU"/>
              </w:rPr>
              <w:t>Мероприятия</w:t>
            </w:r>
          </w:p>
        </w:tc>
      </w:tr>
      <w:tr w:rsidR="0070734C" w:rsidRPr="0070734C" w14:paraId="7C6885E8" w14:textId="77777777" w:rsidTr="0070734C">
        <w:trPr>
          <w:trHeight w:val="69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04CF25"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Недостижение плановых объемов продаж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8B7524"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низкая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19B07B"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высокая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9446AF"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Создание эффективной ценовой политики, активная реклама заведения, создание сайта, групп в социальных сетях</w:t>
            </w:r>
          </w:p>
        </w:tc>
      </w:tr>
      <w:tr w:rsidR="0070734C" w:rsidRPr="0070734C" w14:paraId="27C1EAEE" w14:textId="77777777" w:rsidTr="0070734C">
        <w:trPr>
          <w:trHeight w:val="71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E6096B"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Рост конкуренции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043CB1"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991E94"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36EA28"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Работа над формированием постоянных клиентов, расширение меню, постоянная работа над повышением уровня сервиса</w:t>
            </w:r>
          </w:p>
        </w:tc>
      </w:tr>
      <w:tr w:rsidR="0070734C" w:rsidRPr="0070734C" w14:paraId="140AA548" w14:textId="77777777" w:rsidTr="0070734C">
        <w:trPr>
          <w:trHeight w:val="46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5E839A"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Сезонные спады продаж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B8E4D"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высокая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BEF444"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низкая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ADBBCE"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Создание сезонного меню, летние столики у входа в кафе (формат летнего кафе)</w:t>
            </w:r>
          </w:p>
        </w:tc>
      </w:tr>
      <w:tr w:rsidR="0070734C" w:rsidRPr="0070734C" w14:paraId="0470490E" w14:textId="77777777" w:rsidTr="0070734C">
        <w:trPr>
          <w:trHeight w:val="69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736DA8"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Формирование негативного образа у клиентов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42B035"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низкая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6EA390"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высокая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85C1FF"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Поддержание высокого уровня обслуживания и качества кухни, создание каналов обратной связи с клиентами</w:t>
            </w:r>
          </w:p>
        </w:tc>
      </w:tr>
      <w:tr w:rsidR="0070734C" w:rsidRPr="0070734C" w14:paraId="572B8BD5" w14:textId="77777777" w:rsidTr="0070734C">
        <w:trPr>
          <w:trHeight w:val="23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AF4379"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Снижение качества продукции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BC6B4B"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D237D"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низкая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F76D5E"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Выбор новых поставщиков</w:t>
            </w:r>
          </w:p>
        </w:tc>
      </w:tr>
      <w:tr w:rsidR="0070734C" w:rsidRPr="0070734C" w14:paraId="216D416A" w14:textId="77777777" w:rsidTr="0070734C">
        <w:trPr>
          <w:trHeight w:val="71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A05EAB"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lastRenderedPageBreak/>
              <w:t>Резкое снижение платежеспособности населения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5C9C5C"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низкая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E7783F"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0FCE86C"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Сокращение издержек, пересмотр ценовой политики, составление «антикризисного меню», пересмотр условий договора аренды</w:t>
            </w:r>
          </w:p>
        </w:tc>
      </w:tr>
      <w:tr w:rsidR="0070734C" w:rsidRPr="0070734C" w14:paraId="69875825" w14:textId="77777777" w:rsidTr="0070734C">
        <w:trPr>
          <w:trHeight w:val="699"/>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773529A"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Затягивание сроков ремонта, финансовые потери на старте</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E34C8A5"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6A022E97" w14:textId="77777777" w:rsidR="0070734C" w:rsidRPr="0070734C" w:rsidRDefault="0070734C" w:rsidP="0070734C">
            <w:pPr>
              <w:spacing w:after="0" w:line="240" w:lineRule="auto"/>
              <w:jc w:val="center"/>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средняя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0C25016" w14:textId="77777777" w:rsidR="0070734C" w:rsidRPr="0070734C" w:rsidRDefault="0070734C" w:rsidP="0070734C">
            <w:pPr>
              <w:spacing w:after="0" w:line="240" w:lineRule="auto"/>
              <w:jc w:val="both"/>
              <w:rPr>
                <w:rFonts w:ascii="Roboto" w:eastAsia="Times New Roman" w:hAnsi="Roboto" w:cs="Times New Roman"/>
                <w:color w:val="333333"/>
                <w:sz w:val="21"/>
                <w:szCs w:val="21"/>
                <w:lang w:eastAsia="ru-RU"/>
              </w:rPr>
            </w:pPr>
            <w:r w:rsidRPr="0070734C">
              <w:rPr>
                <w:rFonts w:ascii="Roboto" w:eastAsia="Times New Roman" w:hAnsi="Roboto" w:cs="Times New Roman"/>
                <w:color w:val="333333"/>
                <w:sz w:val="21"/>
                <w:szCs w:val="21"/>
                <w:lang w:eastAsia="ru-RU"/>
              </w:rPr>
              <w:t>Тщательный выбор подрядчика, согласование срока выполнения проекта, договор об арендных каникулах с арендодателем</w:t>
            </w:r>
          </w:p>
        </w:tc>
      </w:tr>
    </w:tbl>
    <w:p w14:paraId="407C70D1" w14:textId="77777777" w:rsidR="0070734C" w:rsidRDefault="0070734C" w:rsidP="0070734C">
      <w:pPr>
        <w:pStyle w:val="a3"/>
        <w:shd w:val="clear" w:color="auto" w:fill="FFFFFF"/>
        <w:spacing w:before="0" w:beforeAutospacing="0" w:after="360" w:afterAutospacing="0"/>
        <w:jc w:val="both"/>
        <w:rPr>
          <w:rFonts w:ascii="Roboto" w:hAnsi="Roboto"/>
          <w:color w:val="333333"/>
        </w:rPr>
      </w:pPr>
    </w:p>
    <w:p w14:paraId="02BBA290" w14:textId="77777777" w:rsidR="0070734C" w:rsidRPr="00585D01" w:rsidRDefault="0070734C" w:rsidP="00585D01">
      <w:pPr>
        <w:shd w:val="clear" w:color="auto" w:fill="FFFFFF"/>
        <w:spacing w:after="360" w:line="240" w:lineRule="auto"/>
        <w:jc w:val="both"/>
        <w:rPr>
          <w:rFonts w:ascii="Times New Roman" w:eastAsia="Times New Roman" w:hAnsi="Times New Roman" w:cs="Times New Roman"/>
          <w:color w:val="333333"/>
          <w:sz w:val="32"/>
          <w:szCs w:val="32"/>
          <w:lang w:eastAsia="ru-RU"/>
        </w:rPr>
      </w:pPr>
    </w:p>
    <w:p w14:paraId="5F7ADBE0" w14:textId="03304EE0" w:rsidR="00DA5781" w:rsidRPr="00DA5781" w:rsidRDefault="00DA5781" w:rsidP="00DA5781"/>
    <w:p w14:paraId="7290B844" w14:textId="34F9FA12" w:rsidR="00DA5781" w:rsidRPr="00DA5781" w:rsidRDefault="00DA5781" w:rsidP="00DA5781"/>
    <w:p w14:paraId="74FB57A2" w14:textId="695DCC8C" w:rsidR="00DA5781" w:rsidRPr="00DA5781" w:rsidRDefault="00DA5781" w:rsidP="00DA5781"/>
    <w:p w14:paraId="4E7D09E0" w14:textId="2DF0A93F" w:rsidR="00DA5781" w:rsidRPr="00DA5781" w:rsidRDefault="00DA5781" w:rsidP="00DA5781"/>
    <w:p w14:paraId="0499ABAF" w14:textId="165C0B3B" w:rsidR="00DA5781" w:rsidRPr="00DA5781" w:rsidRDefault="00DA5781" w:rsidP="00DA5781"/>
    <w:p w14:paraId="642781D1" w14:textId="5AAC0F48" w:rsidR="00DA5781" w:rsidRPr="00DA5781" w:rsidRDefault="00DA5781" w:rsidP="00DA5781"/>
    <w:p w14:paraId="15D32DA0" w14:textId="618A1F40" w:rsidR="00DA5781" w:rsidRPr="00DA5781" w:rsidRDefault="00DA5781" w:rsidP="00DA5781"/>
    <w:p w14:paraId="0ADDC913" w14:textId="797783D0" w:rsidR="00DA5781" w:rsidRPr="00DA5781" w:rsidRDefault="00DA5781" w:rsidP="00DA5781"/>
    <w:p w14:paraId="7908BF51" w14:textId="77777777" w:rsidR="00DA5781" w:rsidRPr="00DA5781" w:rsidRDefault="00DA5781" w:rsidP="00DA5781"/>
    <w:sectPr w:rsidR="00DA5781" w:rsidRPr="00DA5781" w:rsidSect="00D915A4">
      <w:footerReference w:type="default" r:id="rId10"/>
      <w:type w:val="continuous"/>
      <w:pgSz w:w="11906" w:h="16838" w:code="9"/>
      <w:pgMar w:top="1134" w:right="850" w:bottom="1134" w:left="1701" w:header="709" w:footer="709" w:gutter="0"/>
      <w:cols w:space="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941E" w14:textId="77777777" w:rsidR="006A31B7" w:rsidRDefault="006A31B7" w:rsidP="00A97691">
      <w:pPr>
        <w:spacing w:after="0" w:line="240" w:lineRule="auto"/>
      </w:pPr>
      <w:r>
        <w:separator/>
      </w:r>
    </w:p>
  </w:endnote>
  <w:endnote w:type="continuationSeparator" w:id="0">
    <w:p w14:paraId="6502312E" w14:textId="77777777" w:rsidR="006A31B7" w:rsidRDefault="006A31B7" w:rsidP="00A9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98793"/>
      <w:docPartObj>
        <w:docPartGallery w:val="Page Numbers (Bottom of Page)"/>
        <w:docPartUnique/>
      </w:docPartObj>
    </w:sdtPr>
    <w:sdtEndPr/>
    <w:sdtContent>
      <w:p w14:paraId="417CB257" w14:textId="7E429E2B" w:rsidR="00A97691" w:rsidRDefault="00A97691">
        <w:pPr>
          <w:pStyle w:val="aa"/>
        </w:pPr>
        <w:r>
          <w:fldChar w:fldCharType="begin"/>
        </w:r>
        <w:r>
          <w:instrText>PAGE   \* MERGEFORMAT</w:instrText>
        </w:r>
        <w:r>
          <w:fldChar w:fldCharType="separate"/>
        </w:r>
        <w:r>
          <w:t>2</w:t>
        </w:r>
        <w:r>
          <w:fldChar w:fldCharType="end"/>
        </w:r>
      </w:p>
    </w:sdtContent>
  </w:sdt>
  <w:p w14:paraId="333F5908" w14:textId="77777777" w:rsidR="00A97691" w:rsidRDefault="00A976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3209" w14:textId="77777777" w:rsidR="006A31B7" w:rsidRDefault="006A31B7" w:rsidP="00A97691">
      <w:pPr>
        <w:spacing w:after="0" w:line="240" w:lineRule="auto"/>
      </w:pPr>
      <w:r>
        <w:separator/>
      </w:r>
    </w:p>
  </w:footnote>
  <w:footnote w:type="continuationSeparator" w:id="0">
    <w:p w14:paraId="0B86DF95" w14:textId="77777777" w:rsidR="006A31B7" w:rsidRDefault="006A31B7" w:rsidP="00A9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7688"/>
    <w:multiLevelType w:val="multilevel"/>
    <w:tmpl w:val="FBF4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8"/>
    <w:rsid w:val="000B77E3"/>
    <w:rsid w:val="000D7DA3"/>
    <w:rsid w:val="002A5918"/>
    <w:rsid w:val="00585D01"/>
    <w:rsid w:val="005A58DC"/>
    <w:rsid w:val="005E5B61"/>
    <w:rsid w:val="006227DF"/>
    <w:rsid w:val="006A31B7"/>
    <w:rsid w:val="006D4E3E"/>
    <w:rsid w:val="0070734C"/>
    <w:rsid w:val="007D721C"/>
    <w:rsid w:val="009064D0"/>
    <w:rsid w:val="009F0BD8"/>
    <w:rsid w:val="00A41DB4"/>
    <w:rsid w:val="00A91374"/>
    <w:rsid w:val="00A97691"/>
    <w:rsid w:val="00D915A4"/>
    <w:rsid w:val="00DA5781"/>
    <w:rsid w:val="00EC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8D6C"/>
  <w15:chartTrackingRefBased/>
  <w15:docId w15:val="{2CB2024D-0CB6-4919-947F-FC990B3D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D915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15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1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58DC"/>
    <w:rPr>
      <w:color w:val="0563C1" w:themeColor="hyperlink"/>
      <w:u w:val="single"/>
    </w:rPr>
  </w:style>
  <w:style w:type="character" w:styleId="a5">
    <w:name w:val="Unresolved Mention"/>
    <w:basedOn w:val="a0"/>
    <w:uiPriority w:val="99"/>
    <w:semiHidden/>
    <w:unhideWhenUsed/>
    <w:rsid w:val="005A58DC"/>
    <w:rPr>
      <w:color w:val="605E5C"/>
      <w:shd w:val="clear" w:color="auto" w:fill="E1DFDD"/>
    </w:rPr>
  </w:style>
  <w:style w:type="paragraph" w:styleId="a6">
    <w:name w:val="Balloon Text"/>
    <w:basedOn w:val="a"/>
    <w:link w:val="a7"/>
    <w:uiPriority w:val="99"/>
    <w:semiHidden/>
    <w:unhideWhenUsed/>
    <w:rsid w:val="00585D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5D01"/>
    <w:rPr>
      <w:rFonts w:ascii="Segoe UI" w:hAnsi="Segoe UI" w:cs="Segoe UI"/>
      <w:sz w:val="18"/>
      <w:szCs w:val="18"/>
    </w:rPr>
  </w:style>
  <w:style w:type="paragraph" w:styleId="a8">
    <w:name w:val="header"/>
    <w:basedOn w:val="a"/>
    <w:link w:val="a9"/>
    <w:uiPriority w:val="99"/>
    <w:unhideWhenUsed/>
    <w:rsid w:val="00A97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7691"/>
  </w:style>
  <w:style w:type="paragraph" w:styleId="aa">
    <w:name w:val="footer"/>
    <w:basedOn w:val="a"/>
    <w:link w:val="ab"/>
    <w:uiPriority w:val="99"/>
    <w:unhideWhenUsed/>
    <w:rsid w:val="00A976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418">
      <w:bodyDiv w:val="1"/>
      <w:marLeft w:val="0"/>
      <w:marRight w:val="0"/>
      <w:marTop w:val="0"/>
      <w:marBottom w:val="0"/>
      <w:divBdr>
        <w:top w:val="none" w:sz="0" w:space="0" w:color="auto"/>
        <w:left w:val="none" w:sz="0" w:space="0" w:color="auto"/>
        <w:bottom w:val="none" w:sz="0" w:space="0" w:color="auto"/>
        <w:right w:val="none" w:sz="0" w:space="0" w:color="auto"/>
      </w:divBdr>
    </w:div>
    <w:div w:id="293489882">
      <w:bodyDiv w:val="1"/>
      <w:marLeft w:val="0"/>
      <w:marRight w:val="0"/>
      <w:marTop w:val="0"/>
      <w:marBottom w:val="0"/>
      <w:divBdr>
        <w:top w:val="none" w:sz="0" w:space="0" w:color="auto"/>
        <w:left w:val="none" w:sz="0" w:space="0" w:color="auto"/>
        <w:bottom w:val="none" w:sz="0" w:space="0" w:color="auto"/>
        <w:right w:val="none" w:sz="0" w:space="0" w:color="auto"/>
      </w:divBdr>
    </w:div>
    <w:div w:id="374161190">
      <w:bodyDiv w:val="1"/>
      <w:marLeft w:val="0"/>
      <w:marRight w:val="0"/>
      <w:marTop w:val="0"/>
      <w:marBottom w:val="0"/>
      <w:divBdr>
        <w:top w:val="none" w:sz="0" w:space="0" w:color="auto"/>
        <w:left w:val="none" w:sz="0" w:space="0" w:color="auto"/>
        <w:bottom w:val="none" w:sz="0" w:space="0" w:color="auto"/>
        <w:right w:val="none" w:sz="0" w:space="0" w:color="auto"/>
      </w:divBdr>
    </w:div>
    <w:div w:id="415398965">
      <w:bodyDiv w:val="1"/>
      <w:marLeft w:val="0"/>
      <w:marRight w:val="0"/>
      <w:marTop w:val="0"/>
      <w:marBottom w:val="0"/>
      <w:divBdr>
        <w:top w:val="none" w:sz="0" w:space="0" w:color="auto"/>
        <w:left w:val="none" w:sz="0" w:space="0" w:color="auto"/>
        <w:bottom w:val="none" w:sz="0" w:space="0" w:color="auto"/>
        <w:right w:val="none" w:sz="0" w:space="0" w:color="auto"/>
      </w:divBdr>
    </w:div>
    <w:div w:id="429937156">
      <w:bodyDiv w:val="1"/>
      <w:marLeft w:val="0"/>
      <w:marRight w:val="0"/>
      <w:marTop w:val="0"/>
      <w:marBottom w:val="0"/>
      <w:divBdr>
        <w:top w:val="none" w:sz="0" w:space="0" w:color="auto"/>
        <w:left w:val="none" w:sz="0" w:space="0" w:color="auto"/>
        <w:bottom w:val="none" w:sz="0" w:space="0" w:color="auto"/>
        <w:right w:val="none" w:sz="0" w:space="0" w:color="auto"/>
      </w:divBdr>
    </w:div>
    <w:div w:id="716248539">
      <w:bodyDiv w:val="1"/>
      <w:marLeft w:val="0"/>
      <w:marRight w:val="0"/>
      <w:marTop w:val="0"/>
      <w:marBottom w:val="0"/>
      <w:divBdr>
        <w:top w:val="none" w:sz="0" w:space="0" w:color="auto"/>
        <w:left w:val="none" w:sz="0" w:space="0" w:color="auto"/>
        <w:bottom w:val="none" w:sz="0" w:space="0" w:color="auto"/>
        <w:right w:val="none" w:sz="0" w:space="0" w:color="auto"/>
      </w:divBdr>
    </w:div>
    <w:div w:id="832911632">
      <w:bodyDiv w:val="1"/>
      <w:marLeft w:val="0"/>
      <w:marRight w:val="0"/>
      <w:marTop w:val="0"/>
      <w:marBottom w:val="0"/>
      <w:divBdr>
        <w:top w:val="none" w:sz="0" w:space="0" w:color="auto"/>
        <w:left w:val="none" w:sz="0" w:space="0" w:color="auto"/>
        <w:bottom w:val="none" w:sz="0" w:space="0" w:color="auto"/>
        <w:right w:val="none" w:sz="0" w:space="0" w:color="auto"/>
      </w:divBdr>
    </w:div>
    <w:div w:id="890573719">
      <w:bodyDiv w:val="1"/>
      <w:marLeft w:val="0"/>
      <w:marRight w:val="0"/>
      <w:marTop w:val="0"/>
      <w:marBottom w:val="0"/>
      <w:divBdr>
        <w:top w:val="none" w:sz="0" w:space="0" w:color="auto"/>
        <w:left w:val="none" w:sz="0" w:space="0" w:color="auto"/>
        <w:bottom w:val="none" w:sz="0" w:space="0" w:color="auto"/>
        <w:right w:val="none" w:sz="0" w:space="0" w:color="auto"/>
      </w:divBdr>
    </w:div>
    <w:div w:id="985009960">
      <w:bodyDiv w:val="1"/>
      <w:marLeft w:val="0"/>
      <w:marRight w:val="0"/>
      <w:marTop w:val="0"/>
      <w:marBottom w:val="0"/>
      <w:divBdr>
        <w:top w:val="none" w:sz="0" w:space="0" w:color="auto"/>
        <w:left w:val="none" w:sz="0" w:space="0" w:color="auto"/>
        <w:bottom w:val="none" w:sz="0" w:space="0" w:color="auto"/>
        <w:right w:val="none" w:sz="0" w:space="0" w:color="auto"/>
      </w:divBdr>
    </w:div>
    <w:div w:id="1108349430">
      <w:bodyDiv w:val="1"/>
      <w:marLeft w:val="0"/>
      <w:marRight w:val="0"/>
      <w:marTop w:val="0"/>
      <w:marBottom w:val="0"/>
      <w:divBdr>
        <w:top w:val="none" w:sz="0" w:space="0" w:color="auto"/>
        <w:left w:val="none" w:sz="0" w:space="0" w:color="auto"/>
        <w:bottom w:val="none" w:sz="0" w:space="0" w:color="auto"/>
        <w:right w:val="none" w:sz="0" w:space="0" w:color="auto"/>
      </w:divBdr>
    </w:div>
    <w:div w:id="1246919942">
      <w:bodyDiv w:val="1"/>
      <w:marLeft w:val="0"/>
      <w:marRight w:val="0"/>
      <w:marTop w:val="0"/>
      <w:marBottom w:val="0"/>
      <w:divBdr>
        <w:top w:val="none" w:sz="0" w:space="0" w:color="auto"/>
        <w:left w:val="none" w:sz="0" w:space="0" w:color="auto"/>
        <w:bottom w:val="none" w:sz="0" w:space="0" w:color="auto"/>
        <w:right w:val="none" w:sz="0" w:space="0" w:color="auto"/>
      </w:divBdr>
    </w:div>
    <w:div w:id="1315256903">
      <w:bodyDiv w:val="1"/>
      <w:marLeft w:val="0"/>
      <w:marRight w:val="0"/>
      <w:marTop w:val="0"/>
      <w:marBottom w:val="0"/>
      <w:divBdr>
        <w:top w:val="none" w:sz="0" w:space="0" w:color="auto"/>
        <w:left w:val="none" w:sz="0" w:space="0" w:color="auto"/>
        <w:bottom w:val="none" w:sz="0" w:space="0" w:color="auto"/>
        <w:right w:val="none" w:sz="0" w:space="0" w:color="auto"/>
      </w:divBdr>
    </w:div>
    <w:div w:id="1316882302">
      <w:bodyDiv w:val="1"/>
      <w:marLeft w:val="0"/>
      <w:marRight w:val="0"/>
      <w:marTop w:val="0"/>
      <w:marBottom w:val="0"/>
      <w:divBdr>
        <w:top w:val="none" w:sz="0" w:space="0" w:color="auto"/>
        <w:left w:val="none" w:sz="0" w:space="0" w:color="auto"/>
        <w:bottom w:val="none" w:sz="0" w:space="0" w:color="auto"/>
        <w:right w:val="none" w:sz="0" w:space="0" w:color="auto"/>
      </w:divBdr>
    </w:div>
    <w:div w:id="1618832050">
      <w:bodyDiv w:val="1"/>
      <w:marLeft w:val="0"/>
      <w:marRight w:val="0"/>
      <w:marTop w:val="0"/>
      <w:marBottom w:val="0"/>
      <w:divBdr>
        <w:top w:val="none" w:sz="0" w:space="0" w:color="auto"/>
        <w:left w:val="none" w:sz="0" w:space="0" w:color="auto"/>
        <w:bottom w:val="none" w:sz="0" w:space="0" w:color="auto"/>
        <w:right w:val="none" w:sz="0" w:space="0" w:color="auto"/>
      </w:divBdr>
    </w:div>
    <w:div w:id="1680155269">
      <w:bodyDiv w:val="1"/>
      <w:marLeft w:val="0"/>
      <w:marRight w:val="0"/>
      <w:marTop w:val="0"/>
      <w:marBottom w:val="0"/>
      <w:divBdr>
        <w:top w:val="none" w:sz="0" w:space="0" w:color="auto"/>
        <w:left w:val="none" w:sz="0" w:space="0" w:color="auto"/>
        <w:bottom w:val="none" w:sz="0" w:space="0" w:color="auto"/>
        <w:right w:val="none" w:sz="0" w:space="0" w:color="auto"/>
      </w:divBdr>
    </w:div>
    <w:div w:id="1898930015">
      <w:bodyDiv w:val="1"/>
      <w:marLeft w:val="0"/>
      <w:marRight w:val="0"/>
      <w:marTop w:val="0"/>
      <w:marBottom w:val="0"/>
      <w:divBdr>
        <w:top w:val="none" w:sz="0" w:space="0" w:color="auto"/>
        <w:left w:val="none" w:sz="0" w:space="0" w:color="auto"/>
        <w:bottom w:val="none" w:sz="0" w:space="0" w:color="auto"/>
        <w:right w:val="none" w:sz="0" w:space="0" w:color="auto"/>
      </w:divBdr>
    </w:div>
    <w:div w:id="20136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BDD1-DC2A-402B-9EFA-812CC42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2019-03-10T20:32:00Z</cp:lastPrinted>
  <dcterms:created xsi:type="dcterms:W3CDTF">2019-03-10T12:45:00Z</dcterms:created>
  <dcterms:modified xsi:type="dcterms:W3CDTF">2019-04-03T18:41:00Z</dcterms:modified>
</cp:coreProperties>
</file>