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0F474" w14:textId="5936EE94" w:rsidR="0053373B" w:rsidRDefault="0053373B" w:rsidP="00D37F33">
      <w:pPr>
        <w:shd w:val="clear" w:color="auto" w:fill="FFFFFF"/>
        <w:autoSpaceDE w:val="0"/>
        <w:autoSpaceDN w:val="0"/>
        <w:adjustRightInd w:val="0"/>
        <w:ind w:firstLine="0"/>
        <w:jc w:val="center"/>
        <w:rPr>
          <w:rFonts w:eastAsia="Times New Roman" w:cs="Times New Roman"/>
          <w:sz w:val="24"/>
        </w:rPr>
      </w:pPr>
      <w:r>
        <w:rPr>
          <w:rFonts w:eastAsia="Times New Roman" w:cs="Times New Roman"/>
          <w:noProof/>
          <w:sz w:val="24"/>
        </w:rPr>
        <w:drawing>
          <wp:anchor distT="0" distB="0" distL="114300" distR="114300" simplePos="0" relativeHeight="251659264" behindDoc="0" locked="0" layoutInCell="1" allowOverlap="1" wp14:anchorId="2B6B9462" wp14:editId="3A7EF76B">
            <wp:simplePos x="0" y="0"/>
            <wp:positionH relativeFrom="column">
              <wp:posOffset>0</wp:posOffset>
            </wp:positionH>
            <wp:positionV relativeFrom="paragraph">
              <wp:posOffset>176530</wp:posOffset>
            </wp:positionV>
            <wp:extent cx="6120130" cy="8160385"/>
            <wp:effectExtent l="0" t="0" r="1270" b="571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anchor>
        </w:drawing>
      </w:r>
    </w:p>
    <w:p w14:paraId="45F5339C" w14:textId="77777777" w:rsidR="0053373B" w:rsidRDefault="0053373B">
      <w:pPr>
        <w:spacing w:after="200" w:line="276" w:lineRule="auto"/>
        <w:ind w:firstLine="0"/>
        <w:jc w:val="left"/>
        <w:rPr>
          <w:rFonts w:eastAsia="Times New Roman" w:cs="Times New Roman"/>
          <w:sz w:val="24"/>
        </w:rPr>
      </w:pPr>
      <w:r>
        <w:rPr>
          <w:rFonts w:eastAsia="Times New Roman" w:cs="Times New Roman"/>
          <w:sz w:val="24"/>
        </w:rPr>
        <w:br w:type="page"/>
      </w:r>
    </w:p>
    <w:p w14:paraId="757A1C13" w14:textId="2CFECC6D" w:rsidR="00D37F33" w:rsidRPr="007B17C4" w:rsidRDefault="00D37F33" w:rsidP="00D37F33">
      <w:pPr>
        <w:shd w:val="clear" w:color="auto" w:fill="FFFFFF"/>
        <w:autoSpaceDE w:val="0"/>
        <w:autoSpaceDN w:val="0"/>
        <w:adjustRightInd w:val="0"/>
        <w:ind w:firstLine="0"/>
        <w:jc w:val="center"/>
        <w:rPr>
          <w:rFonts w:eastAsia="Times New Roman" w:cs="Times New Roman"/>
          <w:sz w:val="24"/>
        </w:rPr>
      </w:pPr>
      <w:r w:rsidRPr="007B17C4">
        <w:rPr>
          <w:rFonts w:eastAsia="Times New Roman" w:cs="Times New Roman"/>
          <w:sz w:val="24"/>
        </w:rPr>
        <w:lastRenderedPageBreak/>
        <w:t>МИНИСТЕРСТВО ОБРАЗОВАНИЯ И НАУКИ РОССИЙСКОЙ ФЕДЕРАЦИИ</w:t>
      </w:r>
    </w:p>
    <w:p w14:paraId="6893E8C8" w14:textId="77777777" w:rsidR="00D37F33" w:rsidRPr="007B17C4" w:rsidRDefault="00D37F33" w:rsidP="00D37F33">
      <w:pPr>
        <w:shd w:val="clear" w:color="auto" w:fill="FFFFFF"/>
        <w:autoSpaceDE w:val="0"/>
        <w:autoSpaceDN w:val="0"/>
        <w:adjustRightInd w:val="0"/>
        <w:ind w:firstLine="0"/>
        <w:jc w:val="center"/>
        <w:rPr>
          <w:rFonts w:eastAsia="Times New Roman" w:cs="Times New Roman"/>
          <w:sz w:val="24"/>
        </w:rPr>
      </w:pPr>
      <w:r w:rsidRPr="007B17C4">
        <w:rPr>
          <w:rFonts w:eastAsia="Times New Roman" w:cs="Times New Roman"/>
          <w:sz w:val="24"/>
        </w:rPr>
        <w:t>Федеральное государственное бюджетное образовательное учреждение</w:t>
      </w:r>
    </w:p>
    <w:p w14:paraId="0D561F72" w14:textId="77777777" w:rsidR="00D37F33" w:rsidRPr="007B17C4" w:rsidRDefault="00D37F33" w:rsidP="00D37F33">
      <w:pPr>
        <w:shd w:val="clear" w:color="auto" w:fill="FFFFFF"/>
        <w:autoSpaceDE w:val="0"/>
        <w:autoSpaceDN w:val="0"/>
        <w:adjustRightInd w:val="0"/>
        <w:ind w:firstLine="0"/>
        <w:jc w:val="center"/>
        <w:rPr>
          <w:rFonts w:eastAsia="Times New Roman" w:cs="Times New Roman"/>
          <w:sz w:val="24"/>
        </w:rPr>
      </w:pPr>
      <w:r w:rsidRPr="007B17C4">
        <w:rPr>
          <w:rFonts w:eastAsia="Times New Roman" w:cs="Times New Roman"/>
          <w:sz w:val="24"/>
        </w:rPr>
        <w:t>высшего образования</w:t>
      </w:r>
    </w:p>
    <w:p w14:paraId="3C010346" w14:textId="10E19CA3" w:rsidR="00D37F33" w:rsidRPr="007B17C4" w:rsidRDefault="00D37F33" w:rsidP="00D37F33">
      <w:pPr>
        <w:shd w:val="clear" w:color="auto" w:fill="FFFFFF"/>
        <w:autoSpaceDE w:val="0"/>
        <w:autoSpaceDN w:val="0"/>
        <w:adjustRightInd w:val="0"/>
        <w:ind w:firstLine="0"/>
        <w:jc w:val="center"/>
        <w:rPr>
          <w:rFonts w:eastAsia="Times New Roman" w:cs="Times New Roman"/>
          <w:b/>
          <w:szCs w:val="28"/>
        </w:rPr>
      </w:pPr>
      <w:r w:rsidRPr="007B17C4">
        <w:rPr>
          <w:rFonts w:eastAsia="Times New Roman" w:cs="Times New Roman"/>
          <w:b/>
          <w:szCs w:val="28"/>
        </w:rPr>
        <w:t xml:space="preserve"> </w:t>
      </w:r>
      <w:r w:rsidR="0082530E">
        <w:rPr>
          <w:rFonts w:eastAsia="Times New Roman" w:cs="Times New Roman"/>
          <w:b/>
          <w:szCs w:val="28"/>
        </w:rPr>
        <w:t>«</w:t>
      </w:r>
      <w:r w:rsidRPr="007B17C4">
        <w:rPr>
          <w:rFonts w:eastAsia="Times New Roman" w:cs="Times New Roman"/>
          <w:b/>
          <w:szCs w:val="28"/>
        </w:rPr>
        <w:t>КУБАНСКИЙ ГОСУДАРСТВЕННЫЙ УНИВЕРСИТЕТ</w:t>
      </w:r>
      <w:r w:rsidR="0082530E">
        <w:rPr>
          <w:rFonts w:eastAsia="Times New Roman" w:cs="Times New Roman"/>
          <w:b/>
          <w:szCs w:val="28"/>
        </w:rPr>
        <w:t>»</w:t>
      </w:r>
    </w:p>
    <w:p w14:paraId="0DE76A60" w14:textId="5D363557" w:rsidR="00D37F33" w:rsidRPr="007B17C4" w:rsidRDefault="00D37F33" w:rsidP="00D37F33">
      <w:pPr>
        <w:shd w:val="clear" w:color="auto" w:fill="FFFFFF"/>
        <w:autoSpaceDE w:val="0"/>
        <w:autoSpaceDN w:val="0"/>
        <w:adjustRightInd w:val="0"/>
        <w:ind w:firstLine="0"/>
        <w:jc w:val="center"/>
        <w:rPr>
          <w:rFonts w:eastAsia="Times New Roman" w:cs="Times New Roman"/>
          <w:b/>
          <w:szCs w:val="28"/>
        </w:rPr>
      </w:pPr>
      <w:r w:rsidRPr="007B17C4">
        <w:rPr>
          <w:rFonts w:eastAsia="Times New Roman" w:cs="Times New Roman"/>
          <w:b/>
          <w:szCs w:val="28"/>
        </w:rPr>
        <w:t xml:space="preserve">(ФГБОУ ВО </w:t>
      </w:r>
      <w:r w:rsidR="0082530E">
        <w:rPr>
          <w:rFonts w:eastAsia="Times New Roman" w:cs="Times New Roman"/>
          <w:b/>
          <w:szCs w:val="28"/>
        </w:rPr>
        <w:t>«</w:t>
      </w:r>
      <w:proofErr w:type="spellStart"/>
      <w:r w:rsidRPr="007B17C4">
        <w:rPr>
          <w:rFonts w:eastAsia="Times New Roman" w:cs="Times New Roman"/>
          <w:b/>
          <w:szCs w:val="28"/>
        </w:rPr>
        <w:t>КубГУ</w:t>
      </w:r>
      <w:proofErr w:type="spellEnd"/>
      <w:r w:rsidR="0082530E">
        <w:rPr>
          <w:rFonts w:eastAsia="Times New Roman" w:cs="Times New Roman"/>
          <w:b/>
          <w:szCs w:val="28"/>
        </w:rPr>
        <w:t>»</w:t>
      </w:r>
      <w:r w:rsidRPr="007B17C4">
        <w:rPr>
          <w:rFonts w:eastAsia="Times New Roman" w:cs="Times New Roman"/>
          <w:b/>
          <w:szCs w:val="28"/>
        </w:rPr>
        <w:t>)</w:t>
      </w:r>
    </w:p>
    <w:p w14:paraId="01E8A578" w14:textId="77777777" w:rsidR="00D37F33" w:rsidRPr="007B17C4" w:rsidRDefault="00D37F33" w:rsidP="00D37F33">
      <w:pPr>
        <w:shd w:val="clear" w:color="auto" w:fill="FFFFFF"/>
        <w:autoSpaceDE w:val="0"/>
        <w:autoSpaceDN w:val="0"/>
        <w:adjustRightInd w:val="0"/>
        <w:ind w:firstLine="0"/>
        <w:jc w:val="center"/>
        <w:rPr>
          <w:rFonts w:eastAsia="Times New Roman" w:cs="Times New Roman"/>
          <w:b/>
          <w:szCs w:val="28"/>
        </w:rPr>
      </w:pPr>
    </w:p>
    <w:p w14:paraId="55208FBC" w14:textId="77777777" w:rsidR="00D37F33" w:rsidRPr="007B17C4" w:rsidRDefault="00D37F33" w:rsidP="00D37F33">
      <w:pPr>
        <w:shd w:val="clear" w:color="auto" w:fill="FFFFFF"/>
        <w:autoSpaceDE w:val="0"/>
        <w:autoSpaceDN w:val="0"/>
        <w:adjustRightInd w:val="0"/>
        <w:ind w:firstLine="0"/>
        <w:jc w:val="center"/>
        <w:outlineLvl w:val="0"/>
        <w:rPr>
          <w:rFonts w:eastAsia="Times New Roman" w:cs="Times New Roman"/>
          <w:b/>
          <w:szCs w:val="28"/>
        </w:rPr>
      </w:pPr>
      <w:r w:rsidRPr="007B17C4">
        <w:rPr>
          <w:rFonts w:eastAsia="Times New Roman" w:cs="Times New Roman"/>
          <w:b/>
          <w:szCs w:val="28"/>
        </w:rPr>
        <w:t>Экономический факультет</w:t>
      </w:r>
    </w:p>
    <w:p w14:paraId="5D370068" w14:textId="77777777" w:rsidR="00D37F33" w:rsidRPr="007B17C4" w:rsidRDefault="00D37F33" w:rsidP="00D37F33">
      <w:pPr>
        <w:shd w:val="clear" w:color="auto" w:fill="FFFFFF"/>
        <w:autoSpaceDE w:val="0"/>
        <w:autoSpaceDN w:val="0"/>
        <w:adjustRightInd w:val="0"/>
        <w:ind w:firstLine="0"/>
        <w:jc w:val="center"/>
        <w:outlineLvl w:val="0"/>
        <w:rPr>
          <w:rFonts w:eastAsia="Times New Roman" w:cs="Times New Roman"/>
          <w:b/>
          <w:szCs w:val="28"/>
        </w:rPr>
      </w:pPr>
      <w:r w:rsidRPr="007B17C4">
        <w:rPr>
          <w:rFonts w:eastAsia="Times New Roman" w:cs="Times New Roman"/>
          <w:b/>
          <w:szCs w:val="28"/>
        </w:rPr>
        <w:t>Кафедра мировой экономики и менеджмента</w:t>
      </w:r>
    </w:p>
    <w:p w14:paraId="22176FD9" w14:textId="77777777" w:rsidR="00D37F33" w:rsidRPr="007B17C4" w:rsidRDefault="00D37F33" w:rsidP="00D37F33">
      <w:pPr>
        <w:shd w:val="clear" w:color="auto" w:fill="FFFFFF"/>
        <w:autoSpaceDE w:val="0"/>
        <w:autoSpaceDN w:val="0"/>
        <w:adjustRightInd w:val="0"/>
        <w:spacing w:line="360" w:lineRule="auto"/>
        <w:ind w:firstLine="0"/>
        <w:jc w:val="center"/>
        <w:outlineLvl w:val="0"/>
        <w:rPr>
          <w:rFonts w:eastAsia="Times New Roman" w:cs="Times New Roman"/>
          <w:b/>
          <w:szCs w:val="28"/>
        </w:rPr>
      </w:pPr>
    </w:p>
    <w:p w14:paraId="782A980B" w14:textId="77777777" w:rsidR="00D37F33" w:rsidRPr="007B17C4" w:rsidRDefault="00D37F33" w:rsidP="00D37F33">
      <w:pPr>
        <w:overflowPunct w:val="0"/>
        <w:adjustRightInd w:val="0"/>
        <w:ind w:firstLine="0"/>
        <w:jc w:val="left"/>
        <w:textAlignment w:val="baseline"/>
        <w:rPr>
          <w:rFonts w:eastAsia="Times New Roman" w:cs="Times New Roman"/>
          <w:sz w:val="20"/>
          <w:szCs w:val="20"/>
        </w:rPr>
      </w:pPr>
      <w:r w:rsidRPr="007B17C4">
        <w:rPr>
          <w:rFonts w:eastAsia="Times New Roman" w:cs="Times New Roman"/>
          <w:sz w:val="20"/>
          <w:szCs w:val="20"/>
        </w:rPr>
        <w:t xml:space="preserve">                                                                           </w:t>
      </w:r>
    </w:p>
    <w:p w14:paraId="1517D163" w14:textId="77777777" w:rsidR="00D37F33" w:rsidRPr="007B17C4" w:rsidRDefault="00D37F33" w:rsidP="00D37F33">
      <w:pPr>
        <w:overflowPunct w:val="0"/>
        <w:adjustRightInd w:val="0"/>
        <w:ind w:firstLine="0"/>
        <w:jc w:val="left"/>
        <w:textAlignment w:val="baseline"/>
        <w:rPr>
          <w:rFonts w:eastAsia="Times New Roman" w:cs="Times New Roman"/>
          <w:sz w:val="20"/>
          <w:szCs w:val="20"/>
        </w:rPr>
      </w:pPr>
    </w:p>
    <w:p w14:paraId="4DC89250" w14:textId="77777777" w:rsidR="00D37F33" w:rsidRPr="007B17C4" w:rsidRDefault="00D37F33" w:rsidP="00D37F33">
      <w:pPr>
        <w:overflowPunct w:val="0"/>
        <w:adjustRightInd w:val="0"/>
        <w:ind w:firstLine="0"/>
        <w:jc w:val="left"/>
        <w:textAlignment w:val="baseline"/>
        <w:rPr>
          <w:rFonts w:eastAsia="Times New Roman" w:cs="Times New Roman"/>
          <w:sz w:val="20"/>
          <w:szCs w:val="20"/>
        </w:rPr>
      </w:pPr>
      <w:r w:rsidRPr="007B17C4">
        <w:rPr>
          <w:rFonts w:eastAsia="Times New Roman" w:cs="Times New Roman"/>
          <w:sz w:val="20"/>
          <w:szCs w:val="20"/>
        </w:rPr>
        <w:t xml:space="preserve">                                                                            </w:t>
      </w:r>
    </w:p>
    <w:p w14:paraId="22A1EE9E" w14:textId="77777777" w:rsidR="00D37F33" w:rsidRPr="007B17C4" w:rsidRDefault="00D37F33" w:rsidP="00D37F33">
      <w:pPr>
        <w:overflowPunct w:val="0"/>
        <w:adjustRightInd w:val="0"/>
        <w:ind w:firstLine="0"/>
        <w:jc w:val="left"/>
        <w:textAlignment w:val="baseline"/>
        <w:rPr>
          <w:rFonts w:eastAsia="Times New Roman" w:cs="Times New Roman"/>
          <w:szCs w:val="28"/>
        </w:rPr>
      </w:pPr>
    </w:p>
    <w:p w14:paraId="394BD7ED" w14:textId="77777777" w:rsidR="00D37F33" w:rsidRPr="007B17C4" w:rsidRDefault="00D37F33" w:rsidP="00D37F33">
      <w:pPr>
        <w:overflowPunct w:val="0"/>
        <w:adjustRightInd w:val="0"/>
        <w:ind w:firstLine="0"/>
        <w:jc w:val="left"/>
        <w:textAlignment w:val="baseline"/>
        <w:rPr>
          <w:rFonts w:eastAsia="Times New Roman" w:cs="Times New Roman"/>
          <w:b/>
          <w:szCs w:val="28"/>
        </w:rPr>
      </w:pPr>
    </w:p>
    <w:p w14:paraId="2DA75F3D" w14:textId="77777777" w:rsidR="00D37F33" w:rsidRPr="007B17C4" w:rsidRDefault="00D37F33" w:rsidP="00D37F33">
      <w:pPr>
        <w:overflowPunct w:val="0"/>
        <w:adjustRightInd w:val="0"/>
        <w:ind w:firstLine="0"/>
        <w:jc w:val="center"/>
        <w:textAlignment w:val="baseline"/>
        <w:rPr>
          <w:rFonts w:eastAsia="Times New Roman" w:cs="Times New Roman"/>
          <w:b/>
          <w:szCs w:val="28"/>
        </w:rPr>
      </w:pPr>
      <w:r w:rsidRPr="007B17C4">
        <w:rPr>
          <w:rFonts w:eastAsia="Times New Roman" w:cs="Times New Roman"/>
          <w:b/>
          <w:szCs w:val="28"/>
        </w:rPr>
        <w:t>КУРСОВАЯ РАБОТА</w:t>
      </w:r>
    </w:p>
    <w:p w14:paraId="08FD6D39" w14:textId="77777777" w:rsidR="00D37F33" w:rsidRPr="007B17C4" w:rsidRDefault="00D37F33" w:rsidP="00D37F33">
      <w:pPr>
        <w:overflowPunct w:val="0"/>
        <w:adjustRightInd w:val="0"/>
        <w:ind w:firstLine="0"/>
        <w:jc w:val="center"/>
        <w:textAlignment w:val="baseline"/>
        <w:rPr>
          <w:rFonts w:eastAsia="Times New Roman" w:cs="Times New Roman"/>
          <w:b/>
          <w:szCs w:val="28"/>
        </w:rPr>
      </w:pPr>
    </w:p>
    <w:p w14:paraId="7C360B24" w14:textId="0018A004" w:rsidR="00D37F33" w:rsidRPr="007B17C4" w:rsidRDefault="004A43A5" w:rsidP="00D37F33">
      <w:pPr>
        <w:overflowPunct w:val="0"/>
        <w:adjustRightInd w:val="0"/>
        <w:ind w:firstLine="0"/>
        <w:jc w:val="center"/>
        <w:textAlignment w:val="baseline"/>
        <w:rPr>
          <w:rFonts w:eastAsia="Times New Roman" w:cs="Times New Roman"/>
          <w:szCs w:val="28"/>
        </w:rPr>
      </w:pPr>
      <w:r w:rsidRPr="004A43A5">
        <w:rPr>
          <w:rFonts w:eastAsia="Times New Roman" w:cs="Times New Roman"/>
          <w:b/>
          <w:bCs/>
          <w:szCs w:val="28"/>
        </w:rPr>
        <w:t>СОВЕРШЕНСТВОВАНИЕ МЕТОДОВ И ИНСТРУМЕНТОВ СТИМУЛИРОВАНИЯ ИННОВАЦИОННОЙ АКТИВНОСТИ МАЛЫХ ПРЕДПРИЯТИЙ</w:t>
      </w:r>
      <w:r w:rsidR="000B24B7">
        <w:rPr>
          <w:rFonts w:eastAsia="Times New Roman" w:cs="Times New Roman"/>
          <w:b/>
          <w:bCs/>
          <w:szCs w:val="28"/>
        </w:rPr>
        <w:t xml:space="preserve"> В РФ</w:t>
      </w:r>
    </w:p>
    <w:p w14:paraId="40566627" w14:textId="77777777" w:rsidR="00D37F33" w:rsidRPr="007B17C4" w:rsidRDefault="00D37F33" w:rsidP="00D37F33">
      <w:pPr>
        <w:overflowPunct w:val="0"/>
        <w:adjustRightInd w:val="0"/>
        <w:ind w:firstLine="0"/>
        <w:jc w:val="center"/>
        <w:textAlignment w:val="baseline"/>
        <w:rPr>
          <w:rFonts w:eastAsia="Times New Roman" w:cs="Times New Roman"/>
          <w:szCs w:val="28"/>
        </w:rPr>
      </w:pPr>
    </w:p>
    <w:p w14:paraId="4D99CC98" w14:textId="77777777" w:rsidR="00D37F33" w:rsidRPr="007B17C4" w:rsidRDefault="00D37F33" w:rsidP="00D37F33">
      <w:pPr>
        <w:overflowPunct w:val="0"/>
        <w:adjustRightInd w:val="0"/>
        <w:ind w:firstLine="0"/>
        <w:jc w:val="center"/>
        <w:textAlignment w:val="baseline"/>
        <w:rPr>
          <w:rFonts w:eastAsia="Times New Roman" w:cs="Times New Roman"/>
          <w:szCs w:val="28"/>
        </w:rPr>
      </w:pPr>
    </w:p>
    <w:p w14:paraId="204AC8AD" w14:textId="77777777" w:rsidR="00D37F33" w:rsidRPr="007B17C4" w:rsidRDefault="00D37F33" w:rsidP="00D37F33">
      <w:pPr>
        <w:ind w:firstLine="0"/>
        <w:jc w:val="left"/>
        <w:rPr>
          <w:rFonts w:eastAsia="Times New Roman" w:cs="Times New Roman"/>
          <w:szCs w:val="28"/>
        </w:rPr>
      </w:pPr>
    </w:p>
    <w:p w14:paraId="70014613" w14:textId="26C0D52E" w:rsidR="00D37F33" w:rsidRPr="0074762B" w:rsidRDefault="00D37F33" w:rsidP="00D37F33">
      <w:pPr>
        <w:ind w:firstLine="0"/>
        <w:jc w:val="left"/>
        <w:rPr>
          <w:rFonts w:eastAsia="Times New Roman" w:cs="Times New Roman"/>
          <w:szCs w:val="28"/>
        </w:rPr>
      </w:pPr>
      <w:r w:rsidRPr="007B17C4">
        <w:rPr>
          <w:rFonts w:eastAsia="Times New Roman" w:cs="Times New Roman"/>
          <w:szCs w:val="28"/>
        </w:rPr>
        <w:t>Работу выполни</w:t>
      </w:r>
      <w:r w:rsidR="0074762B">
        <w:rPr>
          <w:rFonts w:eastAsia="Times New Roman" w:cs="Times New Roman"/>
          <w:szCs w:val="28"/>
        </w:rPr>
        <w:t>л____________________________</w:t>
      </w:r>
      <w:r w:rsidR="000B24B7">
        <w:rPr>
          <w:color w:val="000000"/>
          <w:sz w:val="27"/>
          <w:szCs w:val="27"/>
        </w:rPr>
        <w:t>Крышка В.М.</w:t>
      </w:r>
    </w:p>
    <w:p w14:paraId="7BEA2DB3" w14:textId="77777777" w:rsidR="00D37F33" w:rsidRPr="007B17C4" w:rsidRDefault="00D37F33" w:rsidP="00D37F33">
      <w:pPr>
        <w:ind w:left="3540" w:firstLine="0"/>
        <w:jc w:val="left"/>
        <w:rPr>
          <w:rFonts w:eastAsia="Times New Roman" w:cs="Times New Roman"/>
          <w:sz w:val="20"/>
          <w:szCs w:val="20"/>
        </w:rPr>
      </w:pPr>
      <w:r w:rsidRPr="007B17C4">
        <w:rPr>
          <w:rFonts w:eastAsia="Times New Roman" w:cs="Times New Roman"/>
          <w:sz w:val="20"/>
          <w:szCs w:val="20"/>
        </w:rPr>
        <w:t xml:space="preserve">подпись, дата                            </w:t>
      </w:r>
    </w:p>
    <w:p w14:paraId="61E83452" w14:textId="780AA747" w:rsidR="00D37F33" w:rsidRPr="007B17C4" w:rsidRDefault="00D37F33" w:rsidP="00D37F33">
      <w:pPr>
        <w:ind w:firstLine="0"/>
        <w:jc w:val="left"/>
        <w:rPr>
          <w:rFonts w:eastAsia="Times New Roman" w:cs="Times New Roman"/>
          <w:szCs w:val="28"/>
        </w:rPr>
      </w:pPr>
      <w:r w:rsidRPr="007B17C4">
        <w:rPr>
          <w:rFonts w:eastAsia="Times New Roman" w:cs="Times New Roman"/>
          <w:szCs w:val="28"/>
        </w:rPr>
        <w:t>Факультет экономический</w:t>
      </w:r>
      <w:r w:rsidR="00541D5E" w:rsidRPr="00041CB3">
        <w:rPr>
          <w:rFonts w:eastAsia="Times New Roman" w:cs="Times New Roman"/>
          <w:szCs w:val="28"/>
        </w:rPr>
        <w:t>,</w:t>
      </w:r>
      <w:r w:rsidR="00817CA4">
        <w:rPr>
          <w:rFonts w:eastAsia="Times New Roman" w:cs="Times New Roman"/>
          <w:szCs w:val="28"/>
        </w:rPr>
        <w:t xml:space="preserve"> курс 3 </w:t>
      </w:r>
      <w:r w:rsidR="000B24B7">
        <w:rPr>
          <w:rFonts w:eastAsia="Times New Roman" w:cs="Times New Roman"/>
          <w:szCs w:val="28"/>
        </w:rPr>
        <w:t>О</w:t>
      </w:r>
      <w:r w:rsidRPr="007B17C4">
        <w:rPr>
          <w:rFonts w:eastAsia="Times New Roman" w:cs="Times New Roman"/>
          <w:szCs w:val="28"/>
        </w:rPr>
        <w:t xml:space="preserve">ФО </w:t>
      </w:r>
    </w:p>
    <w:p w14:paraId="242C1737" w14:textId="033F429F" w:rsidR="00D37F33" w:rsidRPr="007B17C4" w:rsidRDefault="00D37F33" w:rsidP="00AE2A98">
      <w:pPr>
        <w:ind w:firstLine="0"/>
        <w:rPr>
          <w:rFonts w:eastAsia="Times New Roman" w:cs="Times New Roman"/>
          <w:szCs w:val="28"/>
        </w:rPr>
      </w:pPr>
      <w:r w:rsidRPr="007B17C4">
        <w:rPr>
          <w:rFonts w:eastAsia="Times New Roman" w:cs="Times New Roman"/>
          <w:szCs w:val="28"/>
        </w:rPr>
        <w:t xml:space="preserve">Направление </w:t>
      </w:r>
      <w:r w:rsidR="0082530E">
        <w:rPr>
          <w:rFonts w:eastAsia="Times New Roman" w:cs="Times New Roman"/>
          <w:szCs w:val="28"/>
        </w:rPr>
        <w:t>«</w:t>
      </w:r>
      <w:r w:rsidRPr="007B17C4">
        <w:rPr>
          <w:rFonts w:eastAsia="Times New Roman" w:cs="Times New Roman"/>
          <w:szCs w:val="28"/>
        </w:rPr>
        <w:t>Менеджмент</w:t>
      </w:r>
      <w:r w:rsidR="0082530E">
        <w:rPr>
          <w:rFonts w:eastAsia="Times New Roman" w:cs="Times New Roman"/>
          <w:szCs w:val="28"/>
        </w:rPr>
        <w:t>»</w:t>
      </w:r>
      <w:r w:rsidRPr="007B17C4">
        <w:rPr>
          <w:rFonts w:eastAsia="Times New Roman" w:cs="Times New Roman"/>
          <w:szCs w:val="28"/>
        </w:rPr>
        <w:t xml:space="preserve"> профиль </w:t>
      </w:r>
      <w:r w:rsidR="0082530E">
        <w:rPr>
          <w:rFonts w:eastAsia="Times New Roman" w:cs="Times New Roman"/>
          <w:szCs w:val="28"/>
        </w:rPr>
        <w:t>«</w:t>
      </w:r>
      <w:r w:rsidRPr="007B17C4">
        <w:rPr>
          <w:rFonts w:eastAsia="Times New Roman" w:cs="Times New Roman"/>
          <w:szCs w:val="28"/>
        </w:rPr>
        <w:t>Управление малым бизнесом</w:t>
      </w:r>
      <w:r w:rsidR="0082530E">
        <w:rPr>
          <w:rFonts w:eastAsia="Times New Roman" w:cs="Times New Roman"/>
          <w:szCs w:val="28"/>
        </w:rPr>
        <w:t>»</w:t>
      </w:r>
    </w:p>
    <w:p w14:paraId="4A836243" w14:textId="77777777" w:rsidR="00D37F33" w:rsidRPr="007B17C4" w:rsidRDefault="00D37F33" w:rsidP="00D37F33">
      <w:pPr>
        <w:ind w:left="142" w:firstLine="0"/>
        <w:jc w:val="left"/>
        <w:rPr>
          <w:rFonts w:eastAsia="Times New Roman" w:cs="Times New Roman"/>
          <w:szCs w:val="28"/>
        </w:rPr>
      </w:pPr>
    </w:p>
    <w:p w14:paraId="2D5D708B" w14:textId="77777777" w:rsidR="00D37F33" w:rsidRPr="007B17C4" w:rsidRDefault="00D37F33" w:rsidP="00D37F33">
      <w:pPr>
        <w:ind w:firstLine="0"/>
        <w:jc w:val="left"/>
        <w:rPr>
          <w:rFonts w:eastAsia="Times New Roman" w:cs="Times New Roman"/>
          <w:szCs w:val="28"/>
        </w:rPr>
      </w:pPr>
      <w:r w:rsidRPr="007B17C4">
        <w:rPr>
          <w:rFonts w:eastAsia="Times New Roman" w:cs="Times New Roman"/>
          <w:szCs w:val="28"/>
        </w:rPr>
        <w:t xml:space="preserve">Научный руководитель </w:t>
      </w:r>
    </w:p>
    <w:p w14:paraId="74B353EB" w14:textId="10ABAE34" w:rsidR="00D37F33" w:rsidRPr="001E3A97" w:rsidRDefault="00D37F33" w:rsidP="001E3A97">
      <w:pPr>
        <w:ind w:left="709" w:firstLine="0"/>
      </w:pPr>
      <w:r w:rsidRPr="007B17C4">
        <w:t xml:space="preserve">канд. </w:t>
      </w:r>
      <w:proofErr w:type="spellStart"/>
      <w:r w:rsidRPr="007B17C4">
        <w:t>экон</w:t>
      </w:r>
      <w:proofErr w:type="spellEnd"/>
      <w:r w:rsidRPr="007B17C4">
        <w:t xml:space="preserve">. наук, доцент </w:t>
      </w:r>
      <w:r w:rsidR="00C07E3A">
        <w:t>_________</w:t>
      </w:r>
      <w:r w:rsidRPr="001E3A97">
        <w:t>_</w:t>
      </w:r>
      <w:r w:rsidR="00541D5E" w:rsidRPr="001E3A97">
        <w:t>_</w:t>
      </w:r>
      <w:r w:rsidR="00FD036F" w:rsidRPr="001E3A97">
        <w:t>_______</w:t>
      </w:r>
      <w:r w:rsidR="001E3A97" w:rsidRPr="001E3A97">
        <w:t> </w:t>
      </w:r>
      <w:r w:rsidR="000B24B7">
        <w:t>Александрин Ю.Н.</w:t>
      </w:r>
    </w:p>
    <w:p w14:paraId="1EA74CE5" w14:textId="77777777" w:rsidR="00D37F33" w:rsidRPr="001E3A97" w:rsidRDefault="00D37F33" w:rsidP="001E3A97">
      <w:pPr>
        <w:ind w:left="709" w:firstLine="0"/>
      </w:pPr>
      <w:r w:rsidRPr="001E3A97">
        <w:t xml:space="preserve">                    </w:t>
      </w:r>
      <w:r w:rsidRPr="001E3A97">
        <w:tab/>
        <w:t xml:space="preserve">             подпись, дата</w:t>
      </w:r>
    </w:p>
    <w:p w14:paraId="133D9DAC" w14:textId="77777777" w:rsidR="00D37F33" w:rsidRPr="001E3A97" w:rsidRDefault="00D37F33" w:rsidP="001E3A97">
      <w:pPr>
        <w:ind w:left="709" w:firstLine="0"/>
      </w:pPr>
    </w:p>
    <w:p w14:paraId="3DD696F7" w14:textId="77777777" w:rsidR="00D37F33" w:rsidRPr="001E3A97" w:rsidRDefault="00D37F33" w:rsidP="001E3A97">
      <w:pPr>
        <w:ind w:left="709" w:firstLine="0"/>
      </w:pPr>
      <w:proofErr w:type="spellStart"/>
      <w:r w:rsidRPr="001E3A97">
        <w:t>Нормоконтроль</w:t>
      </w:r>
      <w:proofErr w:type="spellEnd"/>
    </w:p>
    <w:p w14:paraId="6C6A6682" w14:textId="47BA1D61" w:rsidR="00D37F33" w:rsidRPr="001E3A97" w:rsidRDefault="00D37F33" w:rsidP="001E3A97">
      <w:pPr>
        <w:ind w:left="709" w:firstLine="0"/>
      </w:pPr>
      <w:r w:rsidRPr="001E3A97">
        <w:t xml:space="preserve">канд. </w:t>
      </w:r>
      <w:proofErr w:type="spellStart"/>
      <w:r w:rsidRPr="001E3A97">
        <w:t>экон</w:t>
      </w:r>
      <w:proofErr w:type="spellEnd"/>
      <w:r w:rsidRPr="001E3A97">
        <w:t xml:space="preserve">. наук, доцент  </w:t>
      </w:r>
      <w:r w:rsidR="004D41F8" w:rsidRPr="001E3A97">
        <w:t>______</w:t>
      </w:r>
      <w:r w:rsidRPr="001E3A97">
        <w:t>__________</w:t>
      </w:r>
      <w:r w:rsidR="00FD036F" w:rsidRPr="001E3A97">
        <w:t>__</w:t>
      </w:r>
      <w:r w:rsidR="001E3A97" w:rsidRPr="001E3A97">
        <w:t> </w:t>
      </w:r>
      <w:r w:rsidR="000B24B7">
        <w:t>Александрин Ю.Н.</w:t>
      </w:r>
    </w:p>
    <w:p w14:paraId="48EB6ED4" w14:textId="77777777" w:rsidR="00D37F33" w:rsidRPr="001E3A97" w:rsidRDefault="00D37F33" w:rsidP="001E3A97">
      <w:pPr>
        <w:ind w:left="709" w:firstLine="0"/>
      </w:pPr>
      <w:r w:rsidRPr="001E3A97">
        <w:t xml:space="preserve">                                                                           подпись, дата</w:t>
      </w:r>
    </w:p>
    <w:p w14:paraId="0B07A08C" w14:textId="77777777" w:rsidR="00D37F33" w:rsidRPr="007B17C4" w:rsidRDefault="00D37F33" w:rsidP="00D37F33">
      <w:pPr>
        <w:ind w:firstLine="0"/>
        <w:jc w:val="center"/>
        <w:rPr>
          <w:rFonts w:eastAsia="Times New Roman" w:cs="Times New Roman"/>
          <w:szCs w:val="28"/>
        </w:rPr>
      </w:pPr>
    </w:p>
    <w:p w14:paraId="3EA6D30E" w14:textId="77777777" w:rsidR="00D37F33" w:rsidRPr="007B17C4" w:rsidRDefault="00D37F33" w:rsidP="00D37F33">
      <w:pPr>
        <w:ind w:firstLine="0"/>
        <w:jc w:val="center"/>
        <w:rPr>
          <w:rFonts w:eastAsia="Times New Roman" w:cs="Times New Roman"/>
          <w:szCs w:val="28"/>
        </w:rPr>
      </w:pPr>
    </w:p>
    <w:p w14:paraId="20FBA2C5" w14:textId="77777777" w:rsidR="00D37F33" w:rsidRPr="007B17C4" w:rsidRDefault="00D37F33" w:rsidP="00D37F33">
      <w:pPr>
        <w:ind w:firstLine="0"/>
        <w:jc w:val="center"/>
        <w:rPr>
          <w:rFonts w:eastAsia="Times New Roman" w:cs="Times New Roman"/>
          <w:szCs w:val="28"/>
        </w:rPr>
      </w:pPr>
    </w:p>
    <w:p w14:paraId="70A01B82" w14:textId="77777777" w:rsidR="00D37F33" w:rsidRPr="007B17C4" w:rsidRDefault="00D37F33" w:rsidP="00D37F33">
      <w:pPr>
        <w:ind w:firstLine="0"/>
        <w:jc w:val="left"/>
        <w:rPr>
          <w:rFonts w:eastAsia="Times New Roman" w:cs="Times New Roman"/>
          <w:szCs w:val="28"/>
        </w:rPr>
      </w:pPr>
    </w:p>
    <w:p w14:paraId="494C300E" w14:textId="77777777" w:rsidR="003438C8" w:rsidRPr="007B17C4" w:rsidRDefault="003438C8" w:rsidP="00D37F33">
      <w:pPr>
        <w:ind w:firstLine="0"/>
        <w:jc w:val="left"/>
        <w:rPr>
          <w:rFonts w:eastAsia="Times New Roman" w:cs="Times New Roman"/>
          <w:szCs w:val="28"/>
        </w:rPr>
      </w:pPr>
    </w:p>
    <w:p w14:paraId="0ADC5D3C" w14:textId="77777777" w:rsidR="003438C8" w:rsidRPr="007B17C4" w:rsidRDefault="003438C8" w:rsidP="00D37F33">
      <w:pPr>
        <w:ind w:firstLine="0"/>
        <w:jc w:val="left"/>
        <w:rPr>
          <w:rFonts w:eastAsia="Times New Roman" w:cs="Times New Roman"/>
          <w:szCs w:val="28"/>
        </w:rPr>
      </w:pPr>
    </w:p>
    <w:p w14:paraId="42F17999" w14:textId="77777777" w:rsidR="003438C8" w:rsidRPr="007B17C4" w:rsidRDefault="003438C8" w:rsidP="00D37F33">
      <w:pPr>
        <w:ind w:firstLine="0"/>
        <w:jc w:val="left"/>
        <w:rPr>
          <w:rFonts w:eastAsia="Times New Roman" w:cs="Times New Roman"/>
          <w:szCs w:val="28"/>
        </w:rPr>
      </w:pPr>
    </w:p>
    <w:p w14:paraId="44D2C244" w14:textId="77777777" w:rsidR="00D37F33" w:rsidRPr="007B17C4" w:rsidRDefault="00D37F33" w:rsidP="00D37F33">
      <w:pPr>
        <w:ind w:firstLine="0"/>
        <w:jc w:val="left"/>
        <w:rPr>
          <w:rFonts w:eastAsia="Times New Roman" w:cs="Times New Roman"/>
          <w:szCs w:val="28"/>
        </w:rPr>
      </w:pPr>
    </w:p>
    <w:p w14:paraId="647382D1" w14:textId="77777777" w:rsidR="007F5448" w:rsidRPr="007B17C4" w:rsidRDefault="007F5448" w:rsidP="007F5448">
      <w:pPr>
        <w:ind w:firstLine="0"/>
        <w:rPr>
          <w:rFonts w:eastAsia="Times New Roman" w:cs="Times New Roman"/>
          <w:szCs w:val="28"/>
        </w:rPr>
      </w:pPr>
    </w:p>
    <w:p w14:paraId="5506CDE1" w14:textId="77777777" w:rsidR="00D36849" w:rsidRPr="007B17C4" w:rsidRDefault="00D36849" w:rsidP="00D36849">
      <w:pPr>
        <w:ind w:firstLine="0"/>
        <w:rPr>
          <w:rFonts w:eastAsia="Times New Roman" w:cs="Times New Roman"/>
          <w:szCs w:val="28"/>
        </w:rPr>
      </w:pPr>
    </w:p>
    <w:p w14:paraId="2FC3B987" w14:textId="35C8FD7D" w:rsidR="00E86376" w:rsidRPr="007B17C4" w:rsidRDefault="00D37F33" w:rsidP="00D36849">
      <w:pPr>
        <w:ind w:firstLine="0"/>
        <w:jc w:val="center"/>
        <w:rPr>
          <w:rFonts w:eastAsia="Times New Roman" w:cs="Times New Roman"/>
          <w:szCs w:val="28"/>
        </w:rPr>
      </w:pPr>
      <w:r w:rsidRPr="007B17C4">
        <w:rPr>
          <w:rFonts w:eastAsia="Times New Roman" w:cs="Times New Roman"/>
          <w:szCs w:val="28"/>
        </w:rPr>
        <w:t>Краснодар 20</w:t>
      </w:r>
      <w:r w:rsidR="00D36849" w:rsidRPr="007B17C4">
        <w:rPr>
          <w:rFonts w:eastAsia="Times New Roman" w:cs="Times New Roman"/>
          <w:szCs w:val="28"/>
        </w:rPr>
        <w:t>21</w:t>
      </w:r>
    </w:p>
    <w:p w14:paraId="1EBB76F1" w14:textId="2F66D8DB" w:rsidR="00472201" w:rsidRDefault="00AD0BF9" w:rsidP="00DD0959">
      <w:pPr>
        <w:tabs>
          <w:tab w:val="left" w:pos="2160"/>
          <w:tab w:val="center" w:pos="4677"/>
        </w:tabs>
        <w:ind w:firstLine="0"/>
        <w:jc w:val="left"/>
      </w:pPr>
      <w:r w:rsidRPr="007B17C4">
        <w:lastRenderedPageBreak/>
        <w:tab/>
      </w:r>
      <w:r w:rsidRPr="007B17C4">
        <w:tab/>
      </w:r>
    </w:p>
    <w:p w14:paraId="726A7383" w14:textId="594A9ED0" w:rsidR="00D36849" w:rsidRPr="007B17C4" w:rsidRDefault="003438C8" w:rsidP="00472201">
      <w:pPr>
        <w:tabs>
          <w:tab w:val="left" w:pos="2160"/>
          <w:tab w:val="center" w:pos="4677"/>
        </w:tabs>
        <w:ind w:firstLine="0"/>
        <w:jc w:val="center"/>
      </w:pPr>
      <w:r w:rsidRPr="007B17C4">
        <w:t>СОДЕРЖАНИЕ</w:t>
      </w:r>
    </w:p>
    <w:p w14:paraId="793B2091" w14:textId="733730E2" w:rsidR="00D36849" w:rsidRPr="007B17C4" w:rsidRDefault="00D36849" w:rsidP="00D36849">
      <w:pPr>
        <w:tabs>
          <w:tab w:val="left" w:pos="360"/>
          <w:tab w:val="left" w:pos="480"/>
          <w:tab w:val="right" w:leader="dot" w:pos="9628"/>
        </w:tabs>
        <w:spacing w:line="360" w:lineRule="auto"/>
        <w:jc w:val="left"/>
        <w:rPr>
          <w:rFonts w:eastAsia="Times New Roman" w:cs="Times New Roman"/>
          <w:caps/>
          <w:noProof/>
          <w:szCs w:val="28"/>
        </w:rPr>
      </w:pPr>
    </w:p>
    <w:p w14:paraId="2777A023" w14:textId="77777777" w:rsidR="00D36849" w:rsidRPr="00D36849" w:rsidRDefault="00D36849" w:rsidP="00472201">
      <w:pPr>
        <w:tabs>
          <w:tab w:val="right" w:leader="dot" w:pos="9628"/>
        </w:tabs>
        <w:spacing w:line="360" w:lineRule="auto"/>
        <w:ind w:firstLine="0"/>
        <w:jc w:val="left"/>
        <w:rPr>
          <w:rFonts w:eastAsia="Times New Roman" w:cs="Times New Roman"/>
          <w:noProof/>
          <w:szCs w:val="28"/>
        </w:rPr>
      </w:pPr>
      <w:r w:rsidRPr="00D36849">
        <w:rPr>
          <w:rFonts w:eastAsia="Times New Roman" w:cs="Times New Roman"/>
          <w:noProof/>
          <w:szCs w:val="28"/>
        </w:rPr>
        <w:t>ВВЕДЕНИЕ</w:t>
      </w:r>
      <w:r w:rsidRPr="00D36849">
        <w:rPr>
          <w:rFonts w:eastAsia="Times New Roman" w:cs="Times New Roman"/>
          <w:noProof/>
          <w:szCs w:val="28"/>
        </w:rPr>
        <w:tab/>
      </w:r>
      <w:r w:rsidRPr="00D36849">
        <w:rPr>
          <w:rFonts w:eastAsia="Times New Roman" w:cs="Times New Roman"/>
          <w:caps/>
          <w:noProof/>
          <w:szCs w:val="28"/>
        </w:rPr>
        <w:t>3</w:t>
      </w:r>
    </w:p>
    <w:p w14:paraId="5EECE9BD" w14:textId="3F6E463F" w:rsidR="004A43A5" w:rsidRPr="004A43A5" w:rsidRDefault="004A43A5" w:rsidP="004A43A5">
      <w:pPr>
        <w:tabs>
          <w:tab w:val="right" w:leader="dot" w:pos="9628"/>
        </w:tabs>
        <w:spacing w:line="360" w:lineRule="auto"/>
        <w:ind w:firstLine="0"/>
        <w:jc w:val="left"/>
        <w:rPr>
          <w:rFonts w:eastAsia="Times New Roman" w:cs="Times New Roman"/>
          <w:noProof/>
          <w:szCs w:val="28"/>
        </w:rPr>
      </w:pPr>
      <w:r w:rsidRPr="004A43A5">
        <w:rPr>
          <w:rFonts w:eastAsia="Times New Roman" w:cs="Times New Roman"/>
          <w:noProof/>
          <w:szCs w:val="28"/>
        </w:rPr>
        <w:t>1. Теоретико-методические основы стимулирования инноваций на предприятиях малого бизнеса</w:t>
      </w:r>
      <w:r>
        <w:rPr>
          <w:rFonts w:eastAsia="Times New Roman" w:cs="Times New Roman"/>
          <w:noProof/>
          <w:szCs w:val="28"/>
        </w:rPr>
        <w:tab/>
      </w:r>
      <w:r w:rsidR="006E146A">
        <w:rPr>
          <w:rFonts w:eastAsia="Times New Roman" w:cs="Times New Roman"/>
          <w:noProof/>
          <w:szCs w:val="28"/>
        </w:rPr>
        <w:t>5</w:t>
      </w:r>
    </w:p>
    <w:p w14:paraId="41CFF10B" w14:textId="7A0CFD12" w:rsidR="004A43A5" w:rsidRPr="004A43A5" w:rsidRDefault="004A43A5" w:rsidP="004A43A5">
      <w:pPr>
        <w:tabs>
          <w:tab w:val="right" w:leader="dot" w:pos="9628"/>
        </w:tabs>
        <w:spacing w:line="360" w:lineRule="auto"/>
        <w:ind w:firstLine="0"/>
        <w:jc w:val="left"/>
        <w:rPr>
          <w:rFonts w:eastAsia="Times New Roman" w:cs="Times New Roman"/>
          <w:noProof/>
          <w:szCs w:val="28"/>
        </w:rPr>
      </w:pPr>
      <w:r w:rsidRPr="004A43A5">
        <w:rPr>
          <w:rFonts w:eastAsia="Times New Roman" w:cs="Times New Roman"/>
          <w:noProof/>
          <w:szCs w:val="28"/>
        </w:rPr>
        <w:t>1.1 Сущность и роль инновационной деятельности в экономическом развитии предприятия в современных условиях</w:t>
      </w:r>
      <w:r w:rsidR="007E1B93">
        <w:rPr>
          <w:rFonts w:eastAsia="Times New Roman" w:cs="Times New Roman"/>
          <w:noProof/>
          <w:szCs w:val="28"/>
        </w:rPr>
        <w:t xml:space="preserve"> в РФ</w:t>
      </w:r>
      <w:r>
        <w:rPr>
          <w:rFonts w:eastAsia="Times New Roman" w:cs="Times New Roman"/>
          <w:noProof/>
          <w:szCs w:val="28"/>
        </w:rPr>
        <w:tab/>
      </w:r>
      <w:r w:rsidR="006E146A">
        <w:rPr>
          <w:rFonts w:eastAsia="Times New Roman" w:cs="Times New Roman"/>
          <w:noProof/>
          <w:szCs w:val="28"/>
        </w:rPr>
        <w:t>5</w:t>
      </w:r>
      <w:r w:rsidRPr="004A43A5">
        <w:rPr>
          <w:rFonts w:eastAsia="Times New Roman" w:cs="Times New Roman"/>
          <w:noProof/>
          <w:szCs w:val="28"/>
        </w:rPr>
        <w:t xml:space="preserve"> </w:t>
      </w:r>
    </w:p>
    <w:p w14:paraId="615F16B9" w14:textId="7DCD9DCD" w:rsidR="004A43A5" w:rsidRPr="004A43A5" w:rsidRDefault="004A43A5" w:rsidP="004A43A5">
      <w:pPr>
        <w:tabs>
          <w:tab w:val="right" w:leader="dot" w:pos="9628"/>
        </w:tabs>
        <w:spacing w:line="360" w:lineRule="auto"/>
        <w:ind w:firstLine="0"/>
        <w:jc w:val="left"/>
        <w:rPr>
          <w:rFonts w:eastAsia="Times New Roman" w:cs="Times New Roman"/>
          <w:noProof/>
          <w:szCs w:val="28"/>
        </w:rPr>
      </w:pPr>
      <w:r w:rsidRPr="004A43A5">
        <w:rPr>
          <w:rFonts w:eastAsia="Times New Roman" w:cs="Times New Roman"/>
          <w:noProof/>
          <w:szCs w:val="28"/>
        </w:rPr>
        <w:t>1.2 Особенности управления инновационной деятельностью на малых предприятиях</w:t>
      </w:r>
      <w:r w:rsidR="007E1B93">
        <w:rPr>
          <w:rFonts w:eastAsia="Times New Roman" w:cs="Times New Roman"/>
          <w:noProof/>
          <w:szCs w:val="28"/>
        </w:rPr>
        <w:t xml:space="preserve"> РФ</w:t>
      </w:r>
      <w:r>
        <w:rPr>
          <w:rFonts w:eastAsia="Times New Roman" w:cs="Times New Roman"/>
          <w:noProof/>
          <w:szCs w:val="28"/>
        </w:rPr>
        <w:tab/>
      </w:r>
      <w:r w:rsidR="006E146A">
        <w:rPr>
          <w:rFonts w:eastAsia="Times New Roman" w:cs="Times New Roman"/>
          <w:noProof/>
          <w:szCs w:val="28"/>
        </w:rPr>
        <w:t>1</w:t>
      </w:r>
      <w:r w:rsidR="007E1B93">
        <w:rPr>
          <w:rFonts w:eastAsia="Times New Roman" w:cs="Times New Roman"/>
          <w:noProof/>
          <w:szCs w:val="28"/>
        </w:rPr>
        <w:t>1</w:t>
      </w:r>
      <w:r w:rsidRPr="004A43A5">
        <w:rPr>
          <w:rFonts w:eastAsia="Times New Roman" w:cs="Times New Roman"/>
          <w:noProof/>
          <w:szCs w:val="28"/>
        </w:rPr>
        <w:t xml:space="preserve"> </w:t>
      </w:r>
    </w:p>
    <w:p w14:paraId="17F7AE59" w14:textId="2F647CEF" w:rsidR="004A43A5" w:rsidRPr="004A43A5" w:rsidRDefault="004A43A5" w:rsidP="004A43A5">
      <w:pPr>
        <w:tabs>
          <w:tab w:val="right" w:leader="dot" w:pos="9628"/>
        </w:tabs>
        <w:spacing w:line="360" w:lineRule="auto"/>
        <w:ind w:firstLine="0"/>
        <w:jc w:val="left"/>
        <w:rPr>
          <w:rFonts w:eastAsia="Times New Roman" w:cs="Times New Roman"/>
          <w:noProof/>
          <w:szCs w:val="28"/>
        </w:rPr>
      </w:pPr>
      <w:r w:rsidRPr="004A43A5">
        <w:rPr>
          <w:rFonts w:eastAsia="Times New Roman" w:cs="Times New Roman"/>
          <w:noProof/>
          <w:szCs w:val="28"/>
        </w:rPr>
        <w:t>1.3 Методы и инструменты стимулирования мероприятий по стимулированию инновационной деятельности на малом предприятии</w:t>
      </w:r>
      <w:r w:rsidR="00901BDB">
        <w:rPr>
          <w:rFonts w:eastAsia="Times New Roman" w:cs="Times New Roman"/>
          <w:noProof/>
          <w:szCs w:val="28"/>
        </w:rPr>
        <w:t xml:space="preserve"> в РФ</w:t>
      </w:r>
      <w:r>
        <w:rPr>
          <w:rFonts w:eastAsia="Times New Roman" w:cs="Times New Roman"/>
          <w:noProof/>
          <w:szCs w:val="28"/>
        </w:rPr>
        <w:tab/>
      </w:r>
      <w:r w:rsidR="006E146A">
        <w:rPr>
          <w:rFonts w:eastAsia="Times New Roman" w:cs="Times New Roman"/>
          <w:noProof/>
          <w:szCs w:val="28"/>
        </w:rPr>
        <w:t>1</w:t>
      </w:r>
      <w:r w:rsidR="007E1B93">
        <w:rPr>
          <w:rFonts w:eastAsia="Times New Roman" w:cs="Times New Roman"/>
          <w:noProof/>
          <w:szCs w:val="28"/>
        </w:rPr>
        <w:t>7</w:t>
      </w:r>
      <w:r w:rsidRPr="004A43A5">
        <w:rPr>
          <w:rFonts w:eastAsia="Times New Roman" w:cs="Times New Roman"/>
          <w:noProof/>
          <w:szCs w:val="28"/>
        </w:rPr>
        <w:t xml:space="preserve"> </w:t>
      </w:r>
    </w:p>
    <w:p w14:paraId="13E83878" w14:textId="3C65D46F" w:rsidR="004A43A5" w:rsidRPr="004A43A5" w:rsidRDefault="004A43A5" w:rsidP="004A43A5">
      <w:pPr>
        <w:tabs>
          <w:tab w:val="right" w:leader="dot" w:pos="9628"/>
        </w:tabs>
        <w:spacing w:line="360" w:lineRule="auto"/>
        <w:ind w:firstLine="0"/>
        <w:jc w:val="left"/>
        <w:rPr>
          <w:rFonts w:eastAsia="Times New Roman" w:cs="Times New Roman"/>
          <w:noProof/>
          <w:szCs w:val="28"/>
        </w:rPr>
      </w:pPr>
      <w:r w:rsidRPr="004A43A5">
        <w:rPr>
          <w:rFonts w:eastAsia="Times New Roman" w:cs="Times New Roman"/>
          <w:noProof/>
          <w:szCs w:val="28"/>
        </w:rPr>
        <w:t>2. Совершенствование методов и инструментов стимулирования инновационной активности малых предприятий</w:t>
      </w:r>
      <w:r w:rsidR="007E1B93">
        <w:rPr>
          <w:rFonts w:eastAsia="Times New Roman" w:cs="Times New Roman"/>
          <w:noProof/>
          <w:szCs w:val="28"/>
        </w:rPr>
        <w:t xml:space="preserve"> в РФ</w:t>
      </w:r>
      <w:r>
        <w:rPr>
          <w:rFonts w:eastAsia="Times New Roman" w:cs="Times New Roman"/>
          <w:noProof/>
          <w:szCs w:val="28"/>
        </w:rPr>
        <w:tab/>
      </w:r>
      <w:r w:rsidR="00FF071E">
        <w:rPr>
          <w:rFonts w:eastAsia="Times New Roman" w:cs="Times New Roman"/>
          <w:noProof/>
          <w:szCs w:val="28"/>
        </w:rPr>
        <w:t>2</w:t>
      </w:r>
      <w:r w:rsidR="007E1B93">
        <w:rPr>
          <w:rFonts w:eastAsia="Times New Roman" w:cs="Times New Roman"/>
          <w:noProof/>
          <w:szCs w:val="28"/>
        </w:rPr>
        <w:t>4</w:t>
      </w:r>
      <w:r w:rsidRPr="004A43A5">
        <w:rPr>
          <w:rFonts w:eastAsia="Times New Roman" w:cs="Times New Roman"/>
          <w:noProof/>
          <w:szCs w:val="28"/>
        </w:rPr>
        <w:t xml:space="preserve"> </w:t>
      </w:r>
    </w:p>
    <w:p w14:paraId="4ECB068B" w14:textId="788B5321" w:rsidR="004A43A5" w:rsidRPr="004A43A5" w:rsidRDefault="004A43A5" w:rsidP="004A43A5">
      <w:pPr>
        <w:tabs>
          <w:tab w:val="right" w:leader="dot" w:pos="9628"/>
        </w:tabs>
        <w:spacing w:line="360" w:lineRule="auto"/>
        <w:ind w:firstLine="0"/>
        <w:jc w:val="left"/>
        <w:rPr>
          <w:rFonts w:eastAsia="Times New Roman" w:cs="Times New Roman"/>
          <w:noProof/>
          <w:szCs w:val="28"/>
        </w:rPr>
      </w:pPr>
      <w:r w:rsidRPr="004A43A5">
        <w:rPr>
          <w:rFonts w:eastAsia="Times New Roman" w:cs="Times New Roman"/>
          <w:noProof/>
          <w:szCs w:val="28"/>
        </w:rPr>
        <w:t>2.1 Анализ и оценка инновационного состояния малого бизнеса Краснодарского края</w:t>
      </w:r>
      <w:r>
        <w:rPr>
          <w:rFonts w:eastAsia="Times New Roman" w:cs="Times New Roman"/>
          <w:noProof/>
          <w:szCs w:val="28"/>
        </w:rPr>
        <w:tab/>
      </w:r>
      <w:r w:rsidR="006E146A">
        <w:rPr>
          <w:rFonts w:eastAsia="Times New Roman" w:cs="Times New Roman"/>
          <w:noProof/>
          <w:szCs w:val="28"/>
        </w:rPr>
        <w:t>2</w:t>
      </w:r>
      <w:r w:rsidR="007E1B93">
        <w:rPr>
          <w:rFonts w:eastAsia="Times New Roman" w:cs="Times New Roman"/>
          <w:noProof/>
          <w:szCs w:val="28"/>
        </w:rPr>
        <w:t>4</w:t>
      </w:r>
      <w:r w:rsidRPr="004A43A5">
        <w:rPr>
          <w:rFonts w:eastAsia="Times New Roman" w:cs="Times New Roman"/>
          <w:noProof/>
          <w:szCs w:val="28"/>
        </w:rPr>
        <w:t xml:space="preserve"> </w:t>
      </w:r>
    </w:p>
    <w:p w14:paraId="4D2A5668" w14:textId="0B9CE15E" w:rsidR="00D36849" w:rsidRPr="00041CB3" w:rsidRDefault="004A43A5" w:rsidP="004A43A5">
      <w:pPr>
        <w:tabs>
          <w:tab w:val="right" w:leader="dot" w:pos="9628"/>
        </w:tabs>
        <w:spacing w:line="360" w:lineRule="auto"/>
        <w:ind w:firstLine="0"/>
        <w:jc w:val="left"/>
        <w:rPr>
          <w:rFonts w:eastAsia="Times New Roman" w:cs="Times New Roman"/>
          <w:noProof/>
          <w:szCs w:val="28"/>
        </w:rPr>
      </w:pPr>
      <w:r w:rsidRPr="004A43A5">
        <w:rPr>
          <w:rFonts w:eastAsia="Times New Roman" w:cs="Times New Roman"/>
          <w:noProof/>
          <w:szCs w:val="28"/>
        </w:rPr>
        <w:t>2.2 Предложения по совершенствованию методов и инструментов стимулирования инновационной активности малых предприятий</w:t>
      </w:r>
      <w:r>
        <w:rPr>
          <w:rFonts w:eastAsia="Times New Roman" w:cs="Times New Roman"/>
          <w:noProof/>
          <w:szCs w:val="28"/>
        </w:rPr>
        <w:tab/>
      </w:r>
      <w:r w:rsidR="007E1B93">
        <w:rPr>
          <w:rFonts w:eastAsia="Times New Roman" w:cs="Times New Roman"/>
          <w:noProof/>
          <w:szCs w:val="28"/>
        </w:rPr>
        <w:t>30</w:t>
      </w:r>
      <w:r w:rsidRPr="004A43A5">
        <w:rPr>
          <w:rFonts w:eastAsia="Times New Roman" w:cs="Times New Roman"/>
          <w:noProof/>
          <w:szCs w:val="28"/>
        </w:rPr>
        <w:t xml:space="preserve"> </w:t>
      </w:r>
      <w:r w:rsidR="00D36849" w:rsidRPr="00D36849">
        <w:rPr>
          <w:rFonts w:eastAsia="Times New Roman" w:cs="Times New Roman"/>
          <w:noProof/>
          <w:szCs w:val="28"/>
        </w:rPr>
        <w:t>ЗАКЛЮЧЕНИЕ</w:t>
      </w:r>
      <w:r w:rsidR="00D36849" w:rsidRPr="00D36849">
        <w:rPr>
          <w:rFonts w:eastAsia="Times New Roman" w:cs="Times New Roman"/>
          <w:noProof/>
          <w:szCs w:val="28"/>
        </w:rPr>
        <w:tab/>
      </w:r>
      <w:r w:rsidR="00FF071E">
        <w:rPr>
          <w:rFonts w:eastAsia="Times New Roman" w:cs="Times New Roman"/>
          <w:noProof/>
          <w:szCs w:val="28"/>
        </w:rPr>
        <w:t>3</w:t>
      </w:r>
      <w:r w:rsidR="007E1B93">
        <w:rPr>
          <w:rFonts w:eastAsia="Times New Roman" w:cs="Times New Roman"/>
          <w:noProof/>
          <w:szCs w:val="28"/>
        </w:rPr>
        <w:t>3</w:t>
      </w:r>
    </w:p>
    <w:p w14:paraId="6C41C2BF" w14:textId="3C2503A0" w:rsidR="00D36849" w:rsidRDefault="00D36849" w:rsidP="00472201">
      <w:pPr>
        <w:tabs>
          <w:tab w:val="right" w:leader="dot" w:pos="9628"/>
        </w:tabs>
        <w:spacing w:line="360" w:lineRule="auto"/>
        <w:ind w:firstLine="0"/>
        <w:jc w:val="left"/>
        <w:rPr>
          <w:rFonts w:eastAsia="Times New Roman" w:cs="Times New Roman"/>
          <w:noProof/>
          <w:szCs w:val="28"/>
        </w:rPr>
      </w:pPr>
      <w:r w:rsidRPr="00D36849">
        <w:rPr>
          <w:rFonts w:eastAsia="Times New Roman" w:cs="Times New Roman"/>
          <w:noProof/>
          <w:szCs w:val="28"/>
        </w:rPr>
        <w:t>СПИСОК ИСПОЛЬЗОВАННЫХ ИСТОЧНИКОВ</w:t>
      </w:r>
      <w:r w:rsidRPr="00D36849">
        <w:rPr>
          <w:rFonts w:eastAsia="Times New Roman" w:cs="Times New Roman"/>
          <w:noProof/>
          <w:szCs w:val="28"/>
        </w:rPr>
        <w:tab/>
      </w:r>
      <w:r w:rsidR="006E146A">
        <w:rPr>
          <w:rFonts w:eastAsia="Times New Roman" w:cs="Times New Roman"/>
          <w:noProof/>
          <w:szCs w:val="28"/>
        </w:rPr>
        <w:t>3</w:t>
      </w:r>
      <w:r w:rsidR="007E1B93">
        <w:rPr>
          <w:rFonts w:eastAsia="Times New Roman" w:cs="Times New Roman"/>
          <w:noProof/>
          <w:szCs w:val="28"/>
        </w:rPr>
        <w:t>5</w:t>
      </w:r>
    </w:p>
    <w:p w14:paraId="02B5B834" w14:textId="390B0D51" w:rsidR="006E146A" w:rsidRPr="00817CA4" w:rsidRDefault="006E146A" w:rsidP="00472201">
      <w:pPr>
        <w:tabs>
          <w:tab w:val="right" w:leader="dot" w:pos="9628"/>
        </w:tabs>
        <w:spacing w:line="360" w:lineRule="auto"/>
        <w:ind w:firstLine="0"/>
        <w:jc w:val="left"/>
        <w:rPr>
          <w:rFonts w:eastAsia="Times New Roman" w:cs="Times New Roman"/>
          <w:noProof/>
          <w:szCs w:val="28"/>
        </w:rPr>
      </w:pPr>
      <w:r>
        <w:rPr>
          <w:rFonts w:eastAsia="Times New Roman" w:cs="Times New Roman"/>
          <w:noProof/>
          <w:szCs w:val="28"/>
        </w:rPr>
        <w:t>ПРИЛОЖЕНИЯ</w:t>
      </w:r>
      <w:r>
        <w:rPr>
          <w:rFonts w:eastAsia="Times New Roman" w:cs="Times New Roman"/>
          <w:noProof/>
          <w:szCs w:val="28"/>
        </w:rPr>
        <w:tab/>
        <w:t>3</w:t>
      </w:r>
      <w:r w:rsidR="007E1B93">
        <w:rPr>
          <w:rFonts w:eastAsia="Times New Roman" w:cs="Times New Roman"/>
          <w:noProof/>
          <w:szCs w:val="28"/>
        </w:rPr>
        <w:t>8</w:t>
      </w:r>
    </w:p>
    <w:p w14:paraId="0B3DD8F9" w14:textId="155F8742" w:rsidR="00287536" w:rsidRPr="00E9392A" w:rsidRDefault="00D36849" w:rsidP="00E9392A">
      <w:pPr>
        <w:tabs>
          <w:tab w:val="left" w:pos="360"/>
          <w:tab w:val="left" w:pos="480"/>
          <w:tab w:val="right" w:leader="dot" w:pos="9628"/>
        </w:tabs>
        <w:ind w:left="284" w:hanging="284"/>
        <w:jc w:val="left"/>
        <w:rPr>
          <w:rFonts w:cs="Times New Roman"/>
          <w:sz w:val="24"/>
        </w:rPr>
      </w:pPr>
      <w:r w:rsidRPr="00E9392A">
        <w:rPr>
          <w:rFonts w:eastAsia="Times New Roman" w:cs="Times New Roman"/>
          <w:noProof/>
          <w:sz w:val="24"/>
        </w:rPr>
        <w:t xml:space="preserve"> </w:t>
      </w:r>
    </w:p>
    <w:p w14:paraId="4E870298" w14:textId="77777777" w:rsidR="00562FB6" w:rsidRDefault="00562FB6">
      <w:pPr>
        <w:spacing w:after="200" w:line="276" w:lineRule="auto"/>
        <w:ind w:firstLine="0"/>
        <w:jc w:val="left"/>
        <w:rPr>
          <w:rFonts w:cs="Times New Roman"/>
          <w:szCs w:val="28"/>
          <w:highlight w:val="yellow"/>
        </w:rPr>
      </w:pPr>
      <w:r>
        <w:rPr>
          <w:rFonts w:cs="Times New Roman"/>
          <w:szCs w:val="28"/>
          <w:highlight w:val="yellow"/>
        </w:rPr>
        <w:br w:type="page"/>
      </w:r>
    </w:p>
    <w:p w14:paraId="0DE84516" w14:textId="02C8057B" w:rsidR="004B1480" w:rsidRPr="00562FB6" w:rsidRDefault="00AE2A98" w:rsidP="00562FB6">
      <w:pPr>
        <w:spacing w:line="360" w:lineRule="auto"/>
        <w:ind w:firstLine="0"/>
        <w:jc w:val="center"/>
        <w:rPr>
          <w:rFonts w:cs="Times New Roman"/>
          <w:szCs w:val="28"/>
        </w:rPr>
      </w:pPr>
      <w:r w:rsidRPr="00562FB6">
        <w:rPr>
          <w:rFonts w:cs="Times New Roman"/>
          <w:szCs w:val="28"/>
        </w:rPr>
        <w:lastRenderedPageBreak/>
        <w:t>ВВЕДЕНИЕ</w:t>
      </w:r>
    </w:p>
    <w:p w14:paraId="2F3A72BC" w14:textId="77777777" w:rsidR="000E4553" w:rsidRPr="00562FB6" w:rsidRDefault="000E4553" w:rsidP="00562FB6">
      <w:pPr>
        <w:spacing w:line="360" w:lineRule="auto"/>
        <w:ind w:firstLine="0"/>
        <w:rPr>
          <w:rFonts w:cs="Times New Roman"/>
          <w:szCs w:val="28"/>
        </w:rPr>
      </w:pPr>
    </w:p>
    <w:p w14:paraId="3D7301BC" w14:textId="3C88857C" w:rsidR="002C5992" w:rsidRPr="00562FB6" w:rsidRDefault="004F130B" w:rsidP="00562FB6">
      <w:pPr>
        <w:autoSpaceDE w:val="0"/>
        <w:autoSpaceDN w:val="0"/>
        <w:adjustRightInd w:val="0"/>
        <w:spacing w:line="360" w:lineRule="auto"/>
        <w:rPr>
          <w:rFonts w:cs="Times New Roman"/>
          <w:szCs w:val="28"/>
        </w:rPr>
      </w:pPr>
      <w:r w:rsidRPr="00562FB6">
        <w:rPr>
          <w:rFonts w:cs="Times New Roman"/>
          <w:szCs w:val="28"/>
        </w:rPr>
        <w:t xml:space="preserve">Актуальность темы исследования. </w:t>
      </w:r>
      <w:r w:rsidR="002C5992" w:rsidRPr="00562FB6">
        <w:rPr>
          <w:rFonts w:cs="Times New Roman"/>
          <w:szCs w:val="28"/>
        </w:rPr>
        <w:t>Современное общество вс</w:t>
      </w:r>
      <w:r w:rsidR="005B20FB" w:rsidRPr="00562FB6">
        <w:rPr>
          <w:rFonts w:cs="Times New Roman"/>
          <w:szCs w:val="28"/>
        </w:rPr>
        <w:t>е</w:t>
      </w:r>
      <w:r w:rsidR="002C5992" w:rsidRPr="00562FB6">
        <w:rPr>
          <w:rFonts w:cs="Times New Roman"/>
          <w:szCs w:val="28"/>
        </w:rPr>
        <w:t xml:space="preserve"> больше усваивает ценности постиндустриального развития, поэтому в основу принципа функционирования субъектов экономики ложится инновационное развитие, которое направлено на максимальное использование накопленного интеллектуального капитала и человеческих ресурсов в процессе создания ценности. Малые и средние предприятия в большинстве развитых стран играют ключевую роль в развитии экономики, создавая значительные количество рабочих мест и объем валового внутреннего продукта (ВВП) </w:t>
      </w:r>
    </w:p>
    <w:p w14:paraId="0E7AF87B" w14:textId="57A8CB02" w:rsidR="002C5992" w:rsidRPr="00562FB6" w:rsidRDefault="002C5992" w:rsidP="00562FB6">
      <w:pPr>
        <w:autoSpaceDE w:val="0"/>
        <w:autoSpaceDN w:val="0"/>
        <w:adjustRightInd w:val="0"/>
        <w:spacing w:line="360" w:lineRule="auto"/>
        <w:rPr>
          <w:rFonts w:cs="Times New Roman"/>
          <w:szCs w:val="28"/>
        </w:rPr>
      </w:pPr>
      <w:r w:rsidRPr="00562FB6">
        <w:rPr>
          <w:rFonts w:cs="Times New Roman"/>
          <w:szCs w:val="28"/>
        </w:rPr>
        <w:t xml:space="preserve">В </w:t>
      </w:r>
      <w:r w:rsidR="00462A5B" w:rsidRPr="00562FB6">
        <w:rPr>
          <w:rFonts w:cs="Times New Roman"/>
          <w:szCs w:val="28"/>
        </w:rPr>
        <w:t>научной</w:t>
      </w:r>
      <w:r w:rsidRPr="00562FB6">
        <w:rPr>
          <w:rFonts w:cs="Times New Roman"/>
          <w:szCs w:val="28"/>
        </w:rPr>
        <w:t xml:space="preserve"> литературе </w:t>
      </w:r>
      <w:r w:rsidR="001338A0" w:rsidRPr="00562FB6">
        <w:rPr>
          <w:rFonts w:cs="Times New Roman"/>
          <w:szCs w:val="28"/>
        </w:rPr>
        <w:t>подчеркивается</w:t>
      </w:r>
      <w:r w:rsidRPr="00562FB6">
        <w:rPr>
          <w:rFonts w:cs="Times New Roman"/>
          <w:szCs w:val="28"/>
        </w:rPr>
        <w:t>, что инновации лежат в основе коммерческого успеха любого предприятия, поскольку на их основе предприятия способны повышать свою конкурентоспособность и удовлетворять потребности клиентов на новом уровне</w:t>
      </w:r>
    </w:p>
    <w:p w14:paraId="222593E9" w14:textId="29D2800A" w:rsidR="002C5992" w:rsidRPr="00562FB6" w:rsidRDefault="00200B7B" w:rsidP="00562FB6">
      <w:pPr>
        <w:autoSpaceDE w:val="0"/>
        <w:autoSpaceDN w:val="0"/>
        <w:adjustRightInd w:val="0"/>
        <w:spacing w:line="360" w:lineRule="auto"/>
        <w:rPr>
          <w:rFonts w:cs="Times New Roman"/>
          <w:szCs w:val="28"/>
        </w:rPr>
      </w:pPr>
      <w:r w:rsidRPr="00562FB6">
        <w:rPr>
          <w:rFonts w:cs="Times New Roman"/>
          <w:szCs w:val="28"/>
        </w:rPr>
        <w:t xml:space="preserve">При </w:t>
      </w:r>
      <w:r w:rsidR="002C5992" w:rsidRPr="00562FB6">
        <w:rPr>
          <w:rFonts w:cs="Times New Roman"/>
          <w:szCs w:val="28"/>
        </w:rPr>
        <w:t>зна</w:t>
      </w:r>
      <w:r w:rsidRPr="00562FB6">
        <w:rPr>
          <w:rFonts w:cs="Times New Roman"/>
          <w:szCs w:val="28"/>
        </w:rPr>
        <w:t>чительном</w:t>
      </w:r>
      <w:r w:rsidR="002C5992" w:rsidRPr="00562FB6">
        <w:rPr>
          <w:rFonts w:cs="Times New Roman"/>
          <w:szCs w:val="28"/>
        </w:rPr>
        <w:t xml:space="preserve"> </w:t>
      </w:r>
      <w:r w:rsidRPr="00562FB6">
        <w:rPr>
          <w:rFonts w:cs="Times New Roman"/>
          <w:szCs w:val="28"/>
        </w:rPr>
        <w:t>количестве</w:t>
      </w:r>
      <w:r w:rsidR="002C5992" w:rsidRPr="00562FB6">
        <w:rPr>
          <w:rFonts w:cs="Times New Roman"/>
          <w:szCs w:val="28"/>
        </w:rPr>
        <w:t xml:space="preserve"> публикаций по теме исследования, </w:t>
      </w:r>
      <w:r w:rsidRPr="00562FB6">
        <w:rPr>
          <w:rFonts w:cs="Times New Roman"/>
          <w:szCs w:val="28"/>
        </w:rPr>
        <w:t xml:space="preserve">в меньшей степени отражены подходы к формированию </w:t>
      </w:r>
      <w:r w:rsidR="002C5992" w:rsidRPr="00562FB6">
        <w:rPr>
          <w:rFonts w:cs="Times New Roman"/>
          <w:szCs w:val="28"/>
        </w:rPr>
        <w:t>систем</w:t>
      </w:r>
      <w:r w:rsidRPr="00562FB6">
        <w:rPr>
          <w:rFonts w:cs="Times New Roman"/>
          <w:szCs w:val="28"/>
        </w:rPr>
        <w:t>ного представления</w:t>
      </w:r>
      <w:r w:rsidR="002C5992" w:rsidRPr="00562FB6">
        <w:rPr>
          <w:rFonts w:cs="Times New Roman"/>
          <w:szCs w:val="28"/>
        </w:rPr>
        <w:t xml:space="preserve"> о целенаправленном и эффективном применении определенных практик стимулирования инновационной деятельности в рамках единой стратегии предприятия с учетом изменения тенденций развития внутренней и внешней среды.</w:t>
      </w:r>
    </w:p>
    <w:p w14:paraId="40CCB15F" w14:textId="0D63FB11" w:rsidR="003814CD" w:rsidRPr="00562FB6" w:rsidRDefault="00071524" w:rsidP="00562FB6">
      <w:pPr>
        <w:autoSpaceDE w:val="0"/>
        <w:autoSpaceDN w:val="0"/>
        <w:adjustRightInd w:val="0"/>
        <w:spacing w:line="360" w:lineRule="auto"/>
        <w:rPr>
          <w:rFonts w:eastAsia="TimesNewRomanPSMT" w:cs="Times New Roman"/>
          <w:szCs w:val="28"/>
          <w:lang w:eastAsia="en-US"/>
        </w:rPr>
      </w:pPr>
      <w:r w:rsidRPr="00562FB6">
        <w:rPr>
          <w:rFonts w:eastAsia="TimesNewRomanPSMT" w:cs="Times New Roman"/>
          <w:szCs w:val="28"/>
          <w:lang w:eastAsia="en-US"/>
        </w:rPr>
        <w:t xml:space="preserve">Цель данной работы – </w:t>
      </w:r>
      <w:r w:rsidR="002C5992" w:rsidRPr="00562FB6">
        <w:rPr>
          <w:rFonts w:eastAsia="TimesNewRomanPSMT" w:cs="Times New Roman"/>
          <w:szCs w:val="28"/>
          <w:lang w:eastAsia="en-US"/>
        </w:rPr>
        <w:t>совершенствование методов и инструментов стимулирования инновационной активности малых предприятий.</w:t>
      </w:r>
    </w:p>
    <w:p w14:paraId="4EE344BA" w14:textId="2A30B3D2" w:rsidR="00B40D7E" w:rsidRPr="00562FB6" w:rsidRDefault="003A4CAC" w:rsidP="00562FB6">
      <w:pPr>
        <w:spacing w:line="360" w:lineRule="auto"/>
        <w:rPr>
          <w:rFonts w:eastAsia="TimesNewRomanPSMT" w:cs="Times New Roman"/>
          <w:szCs w:val="28"/>
          <w:lang w:eastAsia="en-US"/>
        </w:rPr>
      </w:pPr>
      <w:r w:rsidRPr="00562FB6">
        <w:rPr>
          <w:rFonts w:eastAsia="TimesNewRomanPSMT" w:cs="Times New Roman"/>
          <w:szCs w:val="28"/>
          <w:lang w:eastAsia="en-US"/>
        </w:rPr>
        <w:t xml:space="preserve">Для достижения </w:t>
      </w:r>
      <w:r w:rsidR="003814CD" w:rsidRPr="00562FB6">
        <w:rPr>
          <w:rFonts w:eastAsia="TimesNewRomanPSMT" w:cs="Times New Roman"/>
          <w:szCs w:val="28"/>
          <w:lang w:eastAsia="en-US"/>
        </w:rPr>
        <w:t>поставленной цели в данной работе необходимо решить следующие задачи:</w:t>
      </w:r>
    </w:p>
    <w:p w14:paraId="06D00E6C" w14:textId="47DA657F" w:rsidR="003814CD" w:rsidRPr="00562FB6" w:rsidRDefault="007B17C4" w:rsidP="00562FB6">
      <w:pPr>
        <w:spacing w:line="360" w:lineRule="auto"/>
        <w:rPr>
          <w:rFonts w:cs="Times New Roman"/>
          <w:szCs w:val="28"/>
        </w:rPr>
      </w:pPr>
      <w:r w:rsidRPr="00562FB6">
        <w:rPr>
          <w:rFonts w:cs="Times New Roman"/>
          <w:szCs w:val="28"/>
        </w:rPr>
        <w:t>– р</w:t>
      </w:r>
      <w:r w:rsidR="00DE7F19" w:rsidRPr="00562FB6">
        <w:rPr>
          <w:rFonts w:eastAsia="TimesNewRomanPSMT" w:cs="Times New Roman"/>
          <w:szCs w:val="28"/>
          <w:lang w:eastAsia="en-US"/>
        </w:rPr>
        <w:t>ассмотреть</w:t>
      </w:r>
      <w:r w:rsidR="00B40D7E" w:rsidRPr="00562FB6">
        <w:rPr>
          <w:rFonts w:eastAsia="TimesNewRomanPSMT" w:cs="Times New Roman"/>
          <w:szCs w:val="28"/>
          <w:lang w:eastAsia="en-US"/>
        </w:rPr>
        <w:t xml:space="preserve"> </w:t>
      </w:r>
      <w:r w:rsidR="002C5992" w:rsidRPr="00562FB6">
        <w:rPr>
          <w:rFonts w:eastAsia="TimesNewRomanPSMT" w:cs="Times New Roman"/>
          <w:szCs w:val="28"/>
          <w:lang w:eastAsia="en-US"/>
        </w:rPr>
        <w:t>сущность и роль инновационной деятельности в экономическом развитии предприятия в современных условиях</w:t>
      </w:r>
      <w:r w:rsidRPr="00562FB6">
        <w:rPr>
          <w:rFonts w:cs="Times New Roman"/>
          <w:szCs w:val="28"/>
        </w:rPr>
        <w:t>;</w:t>
      </w:r>
    </w:p>
    <w:p w14:paraId="76C60C30" w14:textId="63B4FC7B" w:rsidR="00DE7F19" w:rsidRPr="00562FB6" w:rsidRDefault="007B17C4" w:rsidP="00562FB6">
      <w:pPr>
        <w:spacing w:line="360" w:lineRule="auto"/>
        <w:rPr>
          <w:rFonts w:cs="Times New Roman"/>
          <w:szCs w:val="28"/>
        </w:rPr>
      </w:pPr>
      <w:r w:rsidRPr="00562FB6">
        <w:rPr>
          <w:rFonts w:cs="Times New Roman"/>
          <w:szCs w:val="28"/>
        </w:rPr>
        <w:t>– </w:t>
      </w:r>
      <w:r w:rsidR="00B40D7E" w:rsidRPr="00562FB6">
        <w:rPr>
          <w:rFonts w:cs="Times New Roman"/>
          <w:szCs w:val="28"/>
        </w:rPr>
        <w:t>изучить</w:t>
      </w:r>
      <w:r w:rsidR="00DE7F19" w:rsidRPr="00562FB6">
        <w:rPr>
          <w:rFonts w:cs="Times New Roman"/>
          <w:szCs w:val="28"/>
        </w:rPr>
        <w:t xml:space="preserve"> </w:t>
      </w:r>
      <w:r w:rsidR="002C5992" w:rsidRPr="00562FB6">
        <w:rPr>
          <w:rFonts w:cs="Times New Roman"/>
          <w:szCs w:val="28"/>
        </w:rPr>
        <w:t>особенности управления инновационной деятельностью на малых предприятиях</w:t>
      </w:r>
      <w:r w:rsidR="00A37DA8" w:rsidRPr="00562FB6">
        <w:rPr>
          <w:rFonts w:cs="Times New Roman"/>
          <w:szCs w:val="28"/>
        </w:rPr>
        <w:t>;</w:t>
      </w:r>
    </w:p>
    <w:p w14:paraId="3146E708" w14:textId="67F4C754" w:rsidR="002C5992" w:rsidRPr="00562FB6" w:rsidRDefault="002C5992" w:rsidP="00562FB6">
      <w:pPr>
        <w:spacing w:line="360" w:lineRule="auto"/>
        <w:rPr>
          <w:rFonts w:cs="Times New Roman"/>
          <w:szCs w:val="28"/>
        </w:rPr>
      </w:pPr>
      <w:r w:rsidRPr="00562FB6">
        <w:rPr>
          <w:rFonts w:cs="Times New Roman"/>
          <w:szCs w:val="28"/>
        </w:rPr>
        <w:t>– раскрыть методы и инструменты стимулирования мероприятий по стимулированию инновационной деятельности на малом предприятии;</w:t>
      </w:r>
    </w:p>
    <w:p w14:paraId="26CE8E2B" w14:textId="5886E1F9" w:rsidR="00DE7F19" w:rsidRPr="00562FB6" w:rsidRDefault="007B17C4" w:rsidP="00562FB6">
      <w:pPr>
        <w:spacing w:line="360" w:lineRule="auto"/>
        <w:rPr>
          <w:rFonts w:cs="Times New Roman"/>
          <w:szCs w:val="28"/>
        </w:rPr>
      </w:pPr>
      <w:r w:rsidRPr="00562FB6">
        <w:rPr>
          <w:rFonts w:cs="Times New Roman"/>
          <w:szCs w:val="28"/>
        </w:rPr>
        <w:lastRenderedPageBreak/>
        <w:t>– </w:t>
      </w:r>
      <w:r w:rsidR="00B40D7E" w:rsidRPr="00562FB6">
        <w:rPr>
          <w:rFonts w:cs="Times New Roman"/>
          <w:szCs w:val="28"/>
        </w:rPr>
        <w:t xml:space="preserve">проанализировать </w:t>
      </w:r>
      <w:r w:rsidR="002C5992" w:rsidRPr="00562FB6">
        <w:rPr>
          <w:rFonts w:cs="Times New Roman"/>
          <w:szCs w:val="28"/>
        </w:rPr>
        <w:t>и дать оценку инновационному состоянию малого бизнеса Краснодарского края</w:t>
      </w:r>
      <w:r w:rsidRPr="00562FB6">
        <w:rPr>
          <w:rFonts w:cs="Times New Roman"/>
          <w:szCs w:val="28"/>
        </w:rPr>
        <w:t>;</w:t>
      </w:r>
    </w:p>
    <w:p w14:paraId="237B849B" w14:textId="67D03F4A" w:rsidR="007B17C4" w:rsidRPr="00562FB6" w:rsidRDefault="007B17C4" w:rsidP="00562FB6">
      <w:pPr>
        <w:spacing w:line="360" w:lineRule="auto"/>
        <w:rPr>
          <w:rFonts w:cs="Times New Roman"/>
          <w:szCs w:val="28"/>
        </w:rPr>
      </w:pPr>
      <w:r w:rsidRPr="00562FB6">
        <w:rPr>
          <w:rFonts w:cs="Times New Roman"/>
          <w:szCs w:val="28"/>
        </w:rPr>
        <w:t>– </w:t>
      </w:r>
      <w:r w:rsidR="002C5992" w:rsidRPr="00562FB6">
        <w:rPr>
          <w:rFonts w:cs="Times New Roman"/>
          <w:szCs w:val="28"/>
        </w:rPr>
        <w:t>предложить рекомендации по совершенствованию методов и инструментов стимулирования инновационной активности малых предприятий</w:t>
      </w:r>
      <w:r w:rsidR="00B40D7E" w:rsidRPr="00562FB6">
        <w:rPr>
          <w:rFonts w:cs="Times New Roman"/>
          <w:szCs w:val="28"/>
        </w:rPr>
        <w:t>.</w:t>
      </w:r>
    </w:p>
    <w:p w14:paraId="05717195" w14:textId="766F4682" w:rsidR="00E367AB" w:rsidRPr="00562FB6" w:rsidRDefault="00C15970" w:rsidP="00562FB6">
      <w:pPr>
        <w:spacing w:line="360" w:lineRule="auto"/>
        <w:rPr>
          <w:rFonts w:cs="Times New Roman"/>
          <w:szCs w:val="28"/>
        </w:rPr>
      </w:pPr>
      <w:r w:rsidRPr="00562FB6">
        <w:rPr>
          <w:rFonts w:cs="Times New Roman"/>
          <w:szCs w:val="28"/>
        </w:rPr>
        <w:t>Объектом исследования курсовой работы явля</w:t>
      </w:r>
      <w:r w:rsidR="00B40D7E" w:rsidRPr="00562FB6">
        <w:rPr>
          <w:rFonts w:cs="Times New Roman"/>
          <w:szCs w:val="28"/>
        </w:rPr>
        <w:t>е</w:t>
      </w:r>
      <w:r w:rsidRPr="00562FB6">
        <w:rPr>
          <w:rFonts w:cs="Times New Roman"/>
          <w:szCs w:val="28"/>
        </w:rPr>
        <w:t xml:space="preserve">тся </w:t>
      </w:r>
      <w:r w:rsidR="00F77B0B" w:rsidRPr="00562FB6">
        <w:rPr>
          <w:rFonts w:cs="Times New Roman"/>
          <w:szCs w:val="28"/>
        </w:rPr>
        <w:t>инновационная активность малых предприятий</w:t>
      </w:r>
      <w:r w:rsidR="00200B7B" w:rsidRPr="00562FB6">
        <w:rPr>
          <w:rFonts w:cs="Times New Roman"/>
          <w:szCs w:val="28"/>
        </w:rPr>
        <w:t xml:space="preserve"> Краснодарского края</w:t>
      </w:r>
      <w:r w:rsidR="007B17C4" w:rsidRPr="00562FB6">
        <w:rPr>
          <w:rFonts w:cs="Times New Roman"/>
          <w:szCs w:val="28"/>
        </w:rPr>
        <w:t>.</w:t>
      </w:r>
    </w:p>
    <w:p w14:paraId="6C1F08EA" w14:textId="7D9FE985" w:rsidR="00C15970" w:rsidRPr="00562FB6" w:rsidRDefault="00C15970" w:rsidP="00562FB6">
      <w:pPr>
        <w:spacing w:line="360" w:lineRule="auto"/>
        <w:rPr>
          <w:rFonts w:cs="Times New Roman"/>
          <w:szCs w:val="28"/>
        </w:rPr>
      </w:pPr>
      <w:r w:rsidRPr="00562FB6">
        <w:rPr>
          <w:rFonts w:cs="Times New Roman"/>
          <w:szCs w:val="28"/>
        </w:rPr>
        <w:t xml:space="preserve">В качестве предмета исследования выступают организационно-экономические отношения, формирующиеся в процессе </w:t>
      </w:r>
      <w:r w:rsidR="00F77B0B" w:rsidRPr="00562FB6">
        <w:rPr>
          <w:rFonts w:cs="Times New Roman"/>
          <w:szCs w:val="28"/>
        </w:rPr>
        <w:t>инновационной активности малых предприятий</w:t>
      </w:r>
      <w:r w:rsidR="00B40D7E" w:rsidRPr="00562FB6">
        <w:rPr>
          <w:rFonts w:cs="Times New Roman"/>
          <w:szCs w:val="28"/>
        </w:rPr>
        <w:t>.</w:t>
      </w:r>
    </w:p>
    <w:p w14:paraId="7DA5E427" w14:textId="25415B47" w:rsidR="00DE7F19" w:rsidRPr="00562FB6" w:rsidRDefault="00021706" w:rsidP="00562FB6">
      <w:pPr>
        <w:spacing w:line="360" w:lineRule="auto"/>
        <w:rPr>
          <w:rFonts w:cs="Times New Roman"/>
          <w:szCs w:val="28"/>
        </w:rPr>
      </w:pPr>
      <w:r w:rsidRPr="00562FB6">
        <w:rPr>
          <w:rFonts w:cs="Times New Roman"/>
          <w:szCs w:val="28"/>
        </w:rPr>
        <w:t>При разработке данной курсовой работы были использованы такие методы исследования как анализ, сравнение, расчетно-статистический, графический</w:t>
      </w:r>
      <w:r w:rsidR="007B17C4" w:rsidRPr="00562FB6">
        <w:rPr>
          <w:rFonts w:cs="Times New Roman"/>
          <w:szCs w:val="28"/>
        </w:rPr>
        <w:t>.</w:t>
      </w:r>
    </w:p>
    <w:p w14:paraId="778CDB52" w14:textId="6155A96E" w:rsidR="007B17C4" w:rsidRPr="00562FB6" w:rsidRDefault="00A61D4B" w:rsidP="00562FB6">
      <w:pPr>
        <w:spacing w:line="360" w:lineRule="auto"/>
        <w:rPr>
          <w:rFonts w:cs="Times New Roman"/>
          <w:szCs w:val="28"/>
        </w:rPr>
      </w:pPr>
      <w:r w:rsidRPr="00562FB6">
        <w:rPr>
          <w:rFonts w:cs="Times New Roman"/>
          <w:szCs w:val="28"/>
        </w:rPr>
        <w:t xml:space="preserve">В соответствии с поставленными целями и задачами данная курсовая работа включает в себя введение, </w:t>
      </w:r>
      <w:r w:rsidR="007B17C4" w:rsidRPr="00562FB6">
        <w:rPr>
          <w:rFonts w:cs="Times New Roman"/>
          <w:szCs w:val="28"/>
        </w:rPr>
        <w:t>две</w:t>
      </w:r>
      <w:r w:rsidRPr="00562FB6">
        <w:rPr>
          <w:rFonts w:cs="Times New Roman"/>
          <w:szCs w:val="28"/>
        </w:rPr>
        <w:t xml:space="preserve"> главы, заключение</w:t>
      </w:r>
      <w:r w:rsidR="00F77B0B" w:rsidRPr="00562FB6">
        <w:rPr>
          <w:rFonts w:cs="Times New Roman"/>
          <w:szCs w:val="28"/>
        </w:rPr>
        <w:t>,</w:t>
      </w:r>
      <w:r w:rsidRPr="00562FB6">
        <w:rPr>
          <w:rFonts w:cs="Times New Roman"/>
          <w:szCs w:val="28"/>
        </w:rPr>
        <w:t xml:space="preserve"> с</w:t>
      </w:r>
      <w:r w:rsidR="00F307F8" w:rsidRPr="00562FB6">
        <w:rPr>
          <w:rFonts w:cs="Times New Roman"/>
          <w:szCs w:val="28"/>
        </w:rPr>
        <w:t>писок использованных источников</w:t>
      </w:r>
      <w:r w:rsidR="00F77B0B" w:rsidRPr="00562FB6">
        <w:rPr>
          <w:rFonts w:cs="Times New Roman"/>
          <w:szCs w:val="28"/>
        </w:rPr>
        <w:t xml:space="preserve"> и приложения.</w:t>
      </w:r>
    </w:p>
    <w:p w14:paraId="226AF455" w14:textId="77777777" w:rsidR="00A61D4B" w:rsidRPr="00562FB6" w:rsidRDefault="00A61D4B" w:rsidP="00562FB6">
      <w:pPr>
        <w:spacing w:line="360" w:lineRule="auto"/>
        <w:rPr>
          <w:rFonts w:cs="Times New Roman"/>
          <w:szCs w:val="28"/>
          <w:shd w:val="clear" w:color="auto" w:fill="FFFCF2"/>
        </w:rPr>
      </w:pPr>
    </w:p>
    <w:p w14:paraId="7C2C218A" w14:textId="77777777" w:rsidR="00AE2A98" w:rsidRPr="00562FB6" w:rsidRDefault="00AE2A98" w:rsidP="00562FB6">
      <w:pPr>
        <w:spacing w:line="360" w:lineRule="auto"/>
        <w:rPr>
          <w:rFonts w:cs="Times New Roman"/>
          <w:szCs w:val="28"/>
        </w:rPr>
      </w:pPr>
      <w:r w:rsidRPr="00562FB6">
        <w:rPr>
          <w:rFonts w:cs="Times New Roman"/>
          <w:szCs w:val="28"/>
        </w:rPr>
        <w:br w:type="page"/>
      </w:r>
    </w:p>
    <w:p w14:paraId="095D4D85" w14:textId="2273612F" w:rsidR="004A43A5" w:rsidRPr="00562FB6" w:rsidRDefault="004A43A5" w:rsidP="00562FB6">
      <w:pPr>
        <w:pStyle w:val="a3"/>
        <w:autoSpaceDE w:val="0"/>
        <w:autoSpaceDN w:val="0"/>
        <w:adjustRightInd w:val="0"/>
        <w:spacing w:line="360" w:lineRule="auto"/>
        <w:ind w:left="0" w:firstLine="709"/>
        <w:jc w:val="both"/>
        <w:rPr>
          <w:rFonts w:ascii="Times New Roman" w:hAnsi="Times New Roman" w:cs="Times New Roman"/>
          <w:sz w:val="28"/>
          <w:szCs w:val="28"/>
          <w:lang w:eastAsia="ru-RU"/>
        </w:rPr>
      </w:pPr>
      <w:r w:rsidRPr="00562FB6">
        <w:rPr>
          <w:rFonts w:ascii="Times New Roman" w:hAnsi="Times New Roman" w:cs="Times New Roman"/>
          <w:sz w:val="28"/>
          <w:szCs w:val="28"/>
          <w:lang w:eastAsia="ru-RU"/>
        </w:rPr>
        <w:lastRenderedPageBreak/>
        <w:t>1. Теоретико-методические основы стимулирования инноваций на предприятиях малого бизнеса</w:t>
      </w:r>
    </w:p>
    <w:p w14:paraId="76FD3169" w14:textId="77777777" w:rsidR="004A43A5" w:rsidRPr="00562FB6" w:rsidRDefault="004A43A5" w:rsidP="00562FB6">
      <w:pPr>
        <w:pStyle w:val="a3"/>
        <w:autoSpaceDE w:val="0"/>
        <w:autoSpaceDN w:val="0"/>
        <w:adjustRightInd w:val="0"/>
        <w:spacing w:after="0" w:line="360" w:lineRule="auto"/>
        <w:ind w:left="0" w:firstLine="709"/>
        <w:jc w:val="both"/>
        <w:rPr>
          <w:rFonts w:ascii="Times New Roman" w:hAnsi="Times New Roman" w:cs="Times New Roman"/>
          <w:sz w:val="28"/>
          <w:szCs w:val="28"/>
          <w:lang w:eastAsia="ru-RU"/>
        </w:rPr>
      </w:pPr>
    </w:p>
    <w:p w14:paraId="270AF384" w14:textId="1F0163DD" w:rsidR="00041CB3" w:rsidRPr="00562FB6" w:rsidRDefault="004A43A5" w:rsidP="00562FB6">
      <w:pPr>
        <w:pStyle w:val="a3"/>
        <w:numPr>
          <w:ilvl w:val="1"/>
          <w:numId w:val="26"/>
        </w:numPr>
        <w:autoSpaceDE w:val="0"/>
        <w:autoSpaceDN w:val="0"/>
        <w:adjustRightInd w:val="0"/>
        <w:spacing w:after="0" w:line="360" w:lineRule="auto"/>
        <w:jc w:val="both"/>
        <w:rPr>
          <w:rFonts w:ascii="Times New Roman" w:hAnsi="Times New Roman" w:cs="Times New Roman"/>
          <w:sz w:val="28"/>
          <w:szCs w:val="28"/>
          <w:lang w:eastAsia="ru-RU"/>
        </w:rPr>
      </w:pPr>
      <w:r w:rsidRPr="00562FB6">
        <w:rPr>
          <w:rFonts w:ascii="Times New Roman" w:hAnsi="Times New Roman" w:cs="Times New Roman"/>
          <w:sz w:val="28"/>
          <w:szCs w:val="28"/>
          <w:lang w:eastAsia="ru-RU"/>
        </w:rPr>
        <w:t>Сущность и роль инновационной деятельности в экономическом развитии предприятия в современных условиях</w:t>
      </w:r>
      <w:r w:rsidR="007E1B93">
        <w:rPr>
          <w:rFonts w:ascii="Times New Roman" w:hAnsi="Times New Roman" w:cs="Times New Roman"/>
          <w:sz w:val="28"/>
          <w:szCs w:val="28"/>
          <w:lang w:eastAsia="ru-RU"/>
        </w:rPr>
        <w:t xml:space="preserve"> в РФ</w:t>
      </w:r>
    </w:p>
    <w:p w14:paraId="067FFC2E" w14:textId="443F807C" w:rsidR="004A43A5" w:rsidRPr="00562FB6" w:rsidRDefault="004A43A5" w:rsidP="00562FB6">
      <w:pPr>
        <w:spacing w:line="360" w:lineRule="auto"/>
        <w:rPr>
          <w:rFonts w:cs="Times New Roman"/>
          <w:szCs w:val="28"/>
        </w:rPr>
      </w:pPr>
    </w:p>
    <w:p w14:paraId="17AD1CB1" w14:textId="294F7929" w:rsidR="004A43A5" w:rsidRDefault="004A43A5" w:rsidP="00562FB6">
      <w:pPr>
        <w:spacing w:line="360" w:lineRule="auto"/>
        <w:rPr>
          <w:rFonts w:cs="Times New Roman"/>
          <w:szCs w:val="28"/>
        </w:rPr>
      </w:pPr>
      <w:r w:rsidRPr="00562FB6">
        <w:rPr>
          <w:rFonts w:cs="Times New Roman"/>
          <w:szCs w:val="28"/>
        </w:rPr>
        <w:t xml:space="preserve">Инновационная деятельность является одним из фундаментальных инструментов роста, который позволяет предприятиям выходить на новые рынки или увеличивать существующую долю рынка, обеспечивая компаниям значительное конкурентное преимущество. Возрастающий уровень глобальной конкуренции стимулировал руководителей и представителей аналитических служб на предприятиях обратить внимание на отдельные практики управления и повышения инновационной активности, поскольку быстро изменяющиеся технологии приводят также и к быстрому </w:t>
      </w:r>
      <w:proofErr w:type="spellStart"/>
      <w:r w:rsidRPr="00562FB6">
        <w:rPr>
          <w:rFonts w:cs="Times New Roman"/>
          <w:szCs w:val="28"/>
        </w:rPr>
        <w:t>устареванию</w:t>
      </w:r>
      <w:proofErr w:type="spellEnd"/>
      <w:r w:rsidRPr="00562FB6">
        <w:rPr>
          <w:rFonts w:cs="Times New Roman"/>
          <w:szCs w:val="28"/>
        </w:rPr>
        <w:t xml:space="preserve"> применяемых решений в производстве.</w:t>
      </w:r>
    </w:p>
    <w:p w14:paraId="68E7DD8D" w14:textId="569BDFD6" w:rsidR="00901BDB" w:rsidRPr="00901BDB" w:rsidRDefault="00901BDB" w:rsidP="00901BDB">
      <w:pPr>
        <w:spacing w:line="360" w:lineRule="auto"/>
        <w:rPr>
          <w:rFonts w:cs="Times New Roman"/>
          <w:color w:val="000000" w:themeColor="text1"/>
          <w:spacing w:val="6"/>
          <w:position w:val="2"/>
          <w:szCs w:val="28"/>
          <w:shd w:val="clear" w:color="auto" w:fill="FFFFFF"/>
        </w:rPr>
      </w:pPr>
      <w:r w:rsidRPr="00901BDB">
        <w:rPr>
          <w:rFonts w:cs="Times New Roman"/>
          <w:color w:val="000000" w:themeColor="text1"/>
          <w:spacing w:val="6"/>
          <w:position w:val="2"/>
          <w:szCs w:val="28"/>
          <w:shd w:val="clear" w:color="auto" w:fill="FFFFFF"/>
        </w:rPr>
        <w:t>Инновационная активность хозяйствующих субъектов обеспечивается ведущей ролью государства на научно-техническом рынке в определении национальных приоритетов и активным воздействием государства на процесс инновационного развития через систему экономического стимулирования. Одной из основных мер государственного воздействия на инновационный сектор в настоящее время должно быть экономическое стимулирование ускоренного обновления материальной базы промышленных предприятий.</w:t>
      </w:r>
    </w:p>
    <w:p w14:paraId="22FF0D76" w14:textId="7FC56254" w:rsidR="00901BDB" w:rsidRPr="00901BDB" w:rsidRDefault="00901BDB" w:rsidP="00901BDB">
      <w:pPr>
        <w:shd w:val="clear" w:color="auto" w:fill="FFFFFF"/>
        <w:spacing w:after="312" w:line="360" w:lineRule="auto"/>
        <w:ind w:firstLine="0"/>
        <w:jc w:val="left"/>
        <w:rPr>
          <w:rFonts w:eastAsia="Times New Roman" w:cs="Times New Roman"/>
          <w:color w:val="000000" w:themeColor="text1"/>
          <w:spacing w:val="6"/>
          <w:position w:val="2"/>
          <w:szCs w:val="28"/>
        </w:rPr>
      </w:pPr>
      <w:r>
        <w:rPr>
          <w:rFonts w:eastAsia="Times New Roman" w:cs="Times New Roman"/>
          <w:color w:val="000000" w:themeColor="text1"/>
          <w:spacing w:val="6"/>
          <w:position w:val="2"/>
          <w:szCs w:val="28"/>
        </w:rPr>
        <w:t xml:space="preserve">       </w:t>
      </w:r>
      <w:r w:rsidRPr="00901BDB">
        <w:rPr>
          <w:rFonts w:eastAsia="Times New Roman" w:cs="Times New Roman"/>
          <w:color w:val="000000" w:themeColor="text1"/>
          <w:spacing w:val="6"/>
          <w:position w:val="2"/>
          <w:szCs w:val="28"/>
        </w:rPr>
        <w:t>Система стимулирования инновационной активности промышленных предприятий должна способствовать решению важнейших задач государства в области экономики: общей активизации применения инноваций, обеспечению структурной перестройки и повышению конкурентоспособности реальных секторов экономики.</w:t>
      </w:r>
    </w:p>
    <w:p w14:paraId="34E702BD" w14:textId="40F4AFC0" w:rsidR="00901BDB" w:rsidRPr="00882E48" w:rsidRDefault="00901BDB" w:rsidP="00882E48">
      <w:pPr>
        <w:shd w:val="clear" w:color="auto" w:fill="FFFFFF"/>
        <w:spacing w:after="312" w:line="360" w:lineRule="auto"/>
        <w:ind w:firstLine="0"/>
        <w:jc w:val="left"/>
        <w:rPr>
          <w:rFonts w:eastAsia="Times New Roman" w:cs="Times New Roman"/>
          <w:color w:val="000000" w:themeColor="text1"/>
          <w:spacing w:val="6"/>
          <w:position w:val="2"/>
          <w:szCs w:val="28"/>
        </w:rPr>
      </w:pPr>
      <w:r>
        <w:rPr>
          <w:rFonts w:eastAsia="Times New Roman" w:cs="Times New Roman"/>
          <w:color w:val="000000" w:themeColor="text1"/>
          <w:spacing w:val="6"/>
          <w:position w:val="2"/>
          <w:szCs w:val="28"/>
        </w:rPr>
        <w:lastRenderedPageBreak/>
        <w:t xml:space="preserve">       </w:t>
      </w:r>
      <w:r w:rsidRPr="00901BDB">
        <w:rPr>
          <w:rFonts w:eastAsia="Times New Roman" w:cs="Times New Roman"/>
          <w:color w:val="000000" w:themeColor="text1"/>
          <w:spacing w:val="6"/>
          <w:position w:val="2"/>
          <w:szCs w:val="28"/>
        </w:rPr>
        <w:t>Для решения поставленных задач необходима разработка методических подходов, обеспечивающих формирование институциональных и законодательных условий для масштабного освоения прогрессивных технологий и создания производств наукоемких видов промышленной продукции на основе совершенствования нормативно-правового обеспечения инновационной деятельности промышленных предприятий и механизмов ее стимулирования. Кроме того, вопросы, связанные с системным регулированием инноваций на микроуровне являются весьма актуальными в аспекте совершенствования инструментов стимулирования и способов мотивации, используемых управляющими органами на стадии принятия решений по повышению инновационной активности промышленных предприятий.</w:t>
      </w:r>
    </w:p>
    <w:p w14:paraId="72EB98EB" w14:textId="611FB90C" w:rsidR="004A43A5" w:rsidRPr="00562FB6" w:rsidRDefault="004A43A5" w:rsidP="00562FB6">
      <w:pPr>
        <w:spacing w:line="360" w:lineRule="auto"/>
        <w:contextualSpacing/>
        <w:rPr>
          <w:rFonts w:eastAsia="Calibri" w:cs="Times New Roman"/>
          <w:szCs w:val="28"/>
          <w:lang w:eastAsia="en-US"/>
        </w:rPr>
      </w:pPr>
      <w:r w:rsidRPr="00562FB6">
        <w:rPr>
          <w:rFonts w:eastAsia="Calibri" w:cs="Times New Roman"/>
          <w:szCs w:val="28"/>
          <w:lang w:eastAsia="en-US"/>
        </w:rPr>
        <w:t>Инновационная деятельность начинается с момента принятия к внедрению уже созданного, готового результата интеллектуальной деятельности. Инновационная деятельность</w:t>
      </w:r>
      <w:r w:rsidR="00C6473E" w:rsidRPr="00562FB6">
        <w:rPr>
          <w:rFonts w:eastAsia="Calibri" w:cs="Times New Roman"/>
          <w:szCs w:val="28"/>
          <w:lang w:eastAsia="en-US"/>
        </w:rPr>
        <w:t xml:space="preserve"> – </w:t>
      </w:r>
      <w:r w:rsidRPr="00562FB6">
        <w:rPr>
          <w:rFonts w:eastAsia="Calibri" w:cs="Times New Roman"/>
          <w:szCs w:val="28"/>
          <w:lang w:eastAsia="en-US"/>
        </w:rPr>
        <w:t>деятельность, направленная на использование научных исследований и разработок для расширения и обновления номенклатуры, улучшения качества выпускаемой продукции</w:t>
      </w:r>
      <w:r w:rsidR="005B20FB" w:rsidRPr="00562FB6">
        <w:rPr>
          <w:rFonts w:eastAsia="Calibri" w:cs="Times New Roman"/>
          <w:szCs w:val="28"/>
          <w:lang w:eastAsia="en-US"/>
        </w:rPr>
        <w:t xml:space="preserve"> [1]</w:t>
      </w:r>
      <w:r w:rsidRPr="00562FB6">
        <w:rPr>
          <w:rFonts w:eastAsia="Calibri" w:cs="Times New Roman"/>
          <w:szCs w:val="28"/>
          <w:lang w:eastAsia="en-US"/>
        </w:rPr>
        <w:t>.</w:t>
      </w:r>
    </w:p>
    <w:p w14:paraId="190AF14E" w14:textId="0622DA6B" w:rsidR="00462A5B" w:rsidRPr="00562FB6" w:rsidRDefault="00462A5B" w:rsidP="00562FB6">
      <w:pPr>
        <w:spacing w:line="360" w:lineRule="auto"/>
        <w:contextualSpacing/>
        <w:rPr>
          <w:rFonts w:eastAsia="Calibri" w:cs="Times New Roman"/>
          <w:szCs w:val="28"/>
          <w:lang w:eastAsia="en-US"/>
        </w:rPr>
      </w:pPr>
      <w:r w:rsidRPr="00562FB6">
        <w:rPr>
          <w:rFonts w:eastAsia="Calibri" w:cs="Times New Roman"/>
          <w:szCs w:val="28"/>
          <w:lang w:eastAsia="en-US"/>
        </w:rPr>
        <w:t>«Рекомендации по сбору и анализу данных по инновациям» («Руководство Осло») определяет инновации как — введение в употребление какого-либо нового или значительно улучшенного продукта (товара или услуги) или процесса, нового метода маркетинга или нового организационного метода в деловой практике, организации рабочих мест или внешних связях [2]</w:t>
      </w:r>
    </w:p>
    <w:p w14:paraId="53567677" w14:textId="52346E08" w:rsidR="004A43A5" w:rsidRPr="00562FB6" w:rsidRDefault="004A43A5" w:rsidP="00562FB6">
      <w:pPr>
        <w:spacing w:line="360" w:lineRule="auto"/>
        <w:rPr>
          <w:rFonts w:eastAsia="Calibri" w:cs="Times New Roman"/>
          <w:szCs w:val="28"/>
          <w:lang w:eastAsia="en-US"/>
        </w:rPr>
      </w:pPr>
      <w:r w:rsidRPr="00562FB6">
        <w:rPr>
          <w:rFonts w:eastAsia="Calibri" w:cs="Times New Roman"/>
          <w:szCs w:val="28"/>
          <w:lang w:eastAsia="en-US"/>
        </w:rPr>
        <w:t xml:space="preserve">Инновационная деятельность относится к действиям, направленным на организацию и осуществление инновационных процессов. В международных стандартах она трактуется, как вид деятельности, связанный с трансформацией идей в новый улучшенный вид (продукт), внедренный на рынок в новый технологический процесс. Такая деятельность имеет узкоспециализированную направленность, поэтому ее отличительными особенностями являются </w:t>
      </w:r>
      <w:r w:rsidRPr="00562FB6">
        <w:rPr>
          <w:rFonts w:eastAsia="Calibri" w:cs="Times New Roman"/>
          <w:szCs w:val="28"/>
          <w:lang w:eastAsia="en-US"/>
        </w:rPr>
        <w:lastRenderedPageBreak/>
        <w:t>создание и использование интеллектуального продукта, а также доведение новых оригинальных идей до реализации в виде готовой продукции на рынке.</w:t>
      </w:r>
    </w:p>
    <w:p w14:paraId="5FF60822" w14:textId="4E7238CD" w:rsidR="002150A4" w:rsidRPr="00562FB6" w:rsidRDefault="002150A4" w:rsidP="00562FB6">
      <w:pPr>
        <w:spacing w:line="360" w:lineRule="auto"/>
        <w:rPr>
          <w:rFonts w:eastAsia="Calibri" w:cs="Times New Roman"/>
          <w:szCs w:val="28"/>
          <w:lang w:eastAsia="en-US"/>
        </w:rPr>
      </w:pPr>
      <w:r w:rsidRPr="00562FB6">
        <w:rPr>
          <w:rFonts w:eastAsia="Calibri" w:cs="Times New Roman"/>
          <w:szCs w:val="28"/>
          <w:lang w:eastAsia="en-US"/>
        </w:rPr>
        <w:t>Малым компаниям, которые организуют процесс инновационной деятельности необходимо заинтересовать представителей внешней среды в своей деятельности</w:t>
      </w:r>
      <w:r w:rsidR="005B20FB" w:rsidRPr="00562FB6">
        <w:rPr>
          <w:rFonts w:eastAsia="Calibri" w:cs="Times New Roman"/>
          <w:szCs w:val="28"/>
          <w:lang w:eastAsia="en-US"/>
        </w:rPr>
        <w:t>,</w:t>
      </w:r>
      <w:r w:rsidRPr="00562FB6">
        <w:rPr>
          <w:rFonts w:eastAsia="Calibri" w:cs="Times New Roman"/>
          <w:szCs w:val="28"/>
          <w:lang w:eastAsia="en-US"/>
        </w:rPr>
        <w:t xml:space="preserve"> для того чтобы привлечь капитал на более выгодных условия</w:t>
      </w:r>
      <w:r w:rsidR="00C6473E" w:rsidRPr="00562FB6">
        <w:rPr>
          <w:rFonts w:eastAsia="Calibri" w:cs="Times New Roman"/>
          <w:szCs w:val="28"/>
          <w:lang w:eastAsia="en-US"/>
        </w:rPr>
        <w:t>х</w:t>
      </w:r>
      <w:r w:rsidRPr="00562FB6">
        <w:rPr>
          <w:rFonts w:eastAsia="Calibri" w:cs="Times New Roman"/>
          <w:szCs w:val="28"/>
          <w:lang w:eastAsia="en-US"/>
        </w:rPr>
        <w:t>. Для этих целей малые предприятия позиционируют свой интеллектуальный капитал во внешней среде таким образом, чтобы повысить собственную инвестиционную привлекательность. Поскольку весь интеллектуальный капитал в подавляющем большинстве случаев сконцентрирован в человеческих ресурсах, то когда необходимо повысить инновационную активность малого предприятия, руководителю предприятия приходит время задуматься об эффективных экономических финансовых и нефинансовых методов стимулирования сотрудников.</w:t>
      </w:r>
    </w:p>
    <w:p w14:paraId="09107091" w14:textId="513F0D05" w:rsidR="002150A4" w:rsidRPr="00562FB6" w:rsidRDefault="002150A4" w:rsidP="00562FB6">
      <w:pPr>
        <w:spacing w:line="360" w:lineRule="auto"/>
        <w:rPr>
          <w:rFonts w:eastAsia="Calibri" w:cs="Times New Roman"/>
          <w:szCs w:val="28"/>
          <w:lang w:eastAsia="en-US"/>
        </w:rPr>
      </w:pPr>
      <w:r w:rsidRPr="00562FB6">
        <w:rPr>
          <w:rFonts w:eastAsia="Calibri" w:cs="Times New Roman"/>
          <w:szCs w:val="28"/>
          <w:lang w:eastAsia="en-US"/>
        </w:rPr>
        <w:t xml:space="preserve">Существуют продуктовые, </w:t>
      </w:r>
      <w:proofErr w:type="spellStart"/>
      <w:r w:rsidRPr="00562FB6">
        <w:rPr>
          <w:rFonts w:eastAsia="Calibri" w:cs="Times New Roman"/>
          <w:szCs w:val="28"/>
          <w:lang w:eastAsia="en-US"/>
        </w:rPr>
        <w:t>процессные</w:t>
      </w:r>
      <w:proofErr w:type="spellEnd"/>
      <w:r w:rsidRPr="00562FB6">
        <w:rPr>
          <w:rFonts w:eastAsia="Calibri" w:cs="Times New Roman"/>
          <w:szCs w:val="28"/>
          <w:lang w:eastAsia="en-US"/>
        </w:rPr>
        <w:t xml:space="preserve">, маркетинговые и организационные инновации. Продуктовые и </w:t>
      </w:r>
      <w:proofErr w:type="spellStart"/>
      <w:r w:rsidRPr="00562FB6">
        <w:rPr>
          <w:rFonts w:eastAsia="Calibri" w:cs="Times New Roman"/>
          <w:szCs w:val="28"/>
          <w:lang w:eastAsia="en-US"/>
        </w:rPr>
        <w:t>процессные</w:t>
      </w:r>
      <w:proofErr w:type="spellEnd"/>
      <w:r w:rsidRPr="00562FB6">
        <w:rPr>
          <w:rFonts w:eastAsia="Calibri" w:cs="Times New Roman"/>
          <w:szCs w:val="28"/>
          <w:lang w:eastAsia="en-US"/>
        </w:rPr>
        <w:t xml:space="preserve"> инновации тесно связаны между собой в концепции технологических улучшений.</w:t>
      </w:r>
    </w:p>
    <w:p w14:paraId="7B3DF5C2" w14:textId="77777777" w:rsidR="005B20FB" w:rsidRPr="00562FB6" w:rsidRDefault="002150A4" w:rsidP="00562FB6">
      <w:pPr>
        <w:spacing w:line="360" w:lineRule="auto"/>
        <w:rPr>
          <w:rFonts w:eastAsia="Calibri" w:cs="Times New Roman"/>
          <w:szCs w:val="28"/>
          <w:lang w:eastAsia="en-US"/>
        </w:rPr>
      </w:pPr>
      <w:r w:rsidRPr="00562FB6">
        <w:rPr>
          <w:rFonts w:eastAsia="Calibri" w:cs="Times New Roman"/>
          <w:szCs w:val="28"/>
          <w:lang w:eastAsia="en-US"/>
        </w:rPr>
        <w:t xml:space="preserve">Продуктовые инновации – это введение новых товаров и услуг, которые отличаются новизной или претерпели значительные усовершенствования собственных характеристик, включая улучшение технических спецификаций, компонентов, материалов, внедренного программного обеспечения; в итоге все улучшения или нововведения призваны повысить функциональность продуктов или услуг, предлагаемых компанией. </w:t>
      </w:r>
    </w:p>
    <w:p w14:paraId="0517A696" w14:textId="0ACB8C34" w:rsidR="005B20FB" w:rsidRPr="00562FB6" w:rsidRDefault="002150A4" w:rsidP="00562FB6">
      <w:pPr>
        <w:spacing w:line="360" w:lineRule="auto"/>
        <w:rPr>
          <w:rFonts w:eastAsia="Calibri" w:cs="Times New Roman"/>
          <w:szCs w:val="28"/>
          <w:lang w:eastAsia="en-US"/>
        </w:rPr>
      </w:pPr>
      <w:r w:rsidRPr="00562FB6">
        <w:rPr>
          <w:rFonts w:eastAsia="Calibri" w:cs="Times New Roman"/>
          <w:szCs w:val="28"/>
          <w:lang w:eastAsia="en-US"/>
        </w:rPr>
        <w:t>Продуктовые инновации используют в своем составе и знания технологии, которые разработаны внутри организации или могут быть основаны на комбинации существующих знаний технологий, которые малое предприятие приобрело извне. Термин продуктовые инновации относятся их товарам и услугам и характеризует число сложных процессов, связанных с использованием передовых технологий, прогнозированием изменяющегося спроса потребителей, сокращением жизненного цикла продуктов и услуг и возрастающей глобальной конкуренции</w:t>
      </w:r>
      <w:r w:rsidR="005B20FB" w:rsidRPr="00562FB6">
        <w:rPr>
          <w:rFonts w:eastAsia="Calibri" w:cs="Times New Roman"/>
          <w:szCs w:val="28"/>
          <w:lang w:eastAsia="en-US"/>
        </w:rPr>
        <w:t xml:space="preserve"> [3]</w:t>
      </w:r>
      <w:r w:rsidRPr="00562FB6">
        <w:rPr>
          <w:rFonts w:eastAsia="Calibri" w:cs="Times New Roman"/>
          <w:szCs w:val="28"/>
          <w:lang w:eastAsia="en-US"/>
        </w:rPr>
        <w:t xml:space="preserve">. </w:t>
      </w:r>
    </w:p>
    <w:p w14:paraId="647D8475" w14:textId="130A16C1" w:rsidR="002150A4" w:rsidRPr="00562FB6" w:rsidRDefault="002150A4" w:rsidP="00562FB6">
      <w:pPr>
        <w:spacing w:line="360" w:lineRule="auto"/>
        <w:rPr>
          <w:rFonts w:eastAsia="Calibri" w:cs="Times New Roman"/>
          <w:szCs w:val="28"/>
          <w:lang w:eastAsia="en-US"/>
        </w:rPr>
      </w:pPr>
      <w:r w:rsidRPr="00562FB6">
        <w:rPr>
          <w:rFonts w:eastAsia="Calibri" w:cs="Times New Roman"/>
          <w:szCs w:val="28"/>
          <w:lang w:eastAsia="en-US"/>
        </w:rPr>
        <w:lastRenderedPageBreak/>
        <w:t>Для успеха многие компании при разработке продуктовых инноваций применяют не только собственные внутренние ресурсы, но интеллектуальные ресурсы поставщиков и потребителей.</w:t>
      </w:r>
    </w:p>
    <w:p w14:paraId="3E4F6AE0" w14:textId="5BEE1A67" w:rsidR="002150A4" w:rsidRPr="00562FB6" w:rsidRDefault="002150A4" w:rsidP="00562FB6">
      <w:pPr>
        <w:spacing w:line="360" w:lineRule="auto"/>
        <w:rPr>
          <w:rFonts w:eastAsia="Calibri" w:cs="Times New Roman"/>
          <w:szCs w:val="28"/>
          <w:lang w:eastAsia="en-US"/>
        </w:rPr>
      </w:pPr>
      <w:proofErr w:type="spellStart"/>
      <w:r w:rsidRPr="00562FB6">
        <w:rPr>
          <w:rFonts w:eastAsia="Calibri" w:cs="Times New Roman"/>
          <w:szCs w:val="28"/>
          <w:lang w:eastAsia="en-US"/>
        </w:rPr>
        <w:t>Процессные</w:t>
      </w:r>
      <w:proofErr w:type="spellEnd"/>
      <w:r w:rsidRPr="00562FB6">
        <w:rPr>
          <w:rFonts w:eastAsia="Calibri" w:cs="Times New Roman"/>
          <w:szCs w:val="28"/>
          <w:lang w:eastAsia="en-US"/>
        </w:rPr>
        <w:t xml:space="preserve"> инновации относятся к внедрению новой или значительно улучшенной производственной технологии, элементов улучшений по доставке продукции, а также </w:t>
      </w:r>
      <w:r w:rsidR="00EA31AA" w:rsidRPr="00562FB6">
        <w:rPr>
          <w:rFonts w:eastAsia="Calibri" w:cs="Times New Roman"/>
          <w:szCs w:val="28"/>
          <w:lang w:eastAsia="en-US"/>
        </w:rPr>
        <w:t>после-сервисного</w:t>
      </w:r>
      <w:r w:rsidRPr="00562FB6">
        <w:rPr>
          <w:rFonts w:eastAsia="Calibri" w:cs="Times New Roman"/>
          <w:szCs w:val="28"/>
          <w:lang w:eastAsia="en-US"/>
        </w:rPr>
        <w:t xml:space="preserve"> обслуживания</w:t>
      </w:r>
      <w:r w:rsidR="005B20FB" w:rsidRPr="00562FB6">
        <w:rPr>
          <w:rFonts w:eastAsia="Calibri" w:cs="Times New Roman"/>
          <w:szCs w:val="28"/>
          <w:lang w:eastAsia="en-US"/>
        </w:rPr>
        <w:t xml:space="preserve"> [4]</w:t>
      </w:r>
      <w:r w:rsidRPr="00562FB6">
        <w:rPr>
          <w:rFonts w:eastAsia="Calibri" w:cs="Times New Roman"/>
          <w:szCs w:val="28"/>
          <w:lang w:eastAsia="en-US"/>
        </w:rPr>
        <w:t xml:space="preserve">. </w:t>
      </w:r>
      <w:proofErr w:type="spellStart"/>
      <w:r w:rsidRPr="00562FB6">
        <w:rPr>
          <w:rFonts w:eastAsia="Calibri" w:cs="Times New Roman"/>
          <w:szCs w:val="28"/>
          <w:lang w:eastAsia="en-US"/>
        </w:rPr>
        <w:t>Процессные</w:t>
      </w:r>
      <w:proofErr w:type="spellEnd"/>
      <w:r w:rsidRPr="00562FB6">
        <w:rPr>
          <w:rFonts w:eastAsia="Calibri" w:cs="Times New Roman"/>
          <w:szCs w:val="28"/>
          <w:lang w:eastAsia="en-US"/>
        </w:rPr>
        <w:t xml:space="preserve"> инновации характеризуется значительным улучшением в технологии, оборудовании или программном обеспечении. Как правило, </w:t>
      </w:r>
      <w:proofErr w:type="spellStart"/>
      <w:r w:rsidRPr="00562FB6">
        <w:rPr>
          <w:rFonts w:eastAsia="Calibri" w:cs="Times New Roman"/>
          <w:szCs w:val="28"/>
          <w:lang w:eastAsia="en-US"/>
        </w:rPr>
        <w:t>процессные</w:t>
      </w:r>
      <w:proofErr w:type="spellEnd"/>
      <w:r w:rsidRPr="00562FB6">
        <w:rPr>
          <w:rFonts w:eastAsia="Calibri" w:cs="Times New Roman"/>
          <w:szCs w:val="28"/>
          <w:lang w:eastAsia="en-US"/>
        </w:rPr>
        <w:t xml:space="preserve"> инновации, направлены на снижение затрат на производство продукции или ее доставку, а также повышение качества самой продукции или процесса и условий доставки, производства продуктов, претерпевшие значительные улучшения.</w:t>
      </w:r>
    </w:p>
    <w:p w14:paraId="07C3DC36" w14:textId="19437FCE" w:rsidR="002150A4" w:rsidRPr="00562FB6" w:rsidRDefault="002150A4" w:rsidP="00562FB6">
      <w:pPr>
        <w:spacing w:line="360" w:lineRule="auto"/>
        <w:rPr>
          <w:rFonts w:eastAsia="Calibri" w:cs="Times New Roman"/>
          <w:szCs w:val="28"/>
          <w:lang w:eastAsia="en-US"/>
        </w:rPr>
      </w:pPr>
      <w:r w:rsidRPr="00562FB6">
        <w:rPr>
          <w:rFonts w:eastAsia="Calibri" w:cs="Times New Roman"/>
          <w:szCs w:val="28"/>
          <w:lang w:eastAsia="en-US"/>
        </w:rPr>
        <w:t>Маркетинговые инновации – это внедрение новых маркетинговых методов, включающих значительные изменения в дизайне или упаковке продуктов, технологиях позиционирования товара или продвижения товара, а также ценообразовании</w:t>
      </w:r>
      <w:r w:rsidR="005B20FB" w:rsidRPr="00562FB6">
        <w:rPr>
          <w:rFonts w:eastAsia="Calibri" w:cs="Times New Roman"/>
          <w:szCs w:val="28"/>
          <w:lang w:eastAsia="en-US"/>
        </w:rPr>
        <w:t xml:space="preserve"> [5]</w:t>
      </w:r>
      <w:r w:rsidRPr="00562FB6">
        <w:rPr>
          <w:rFonts w:eastAsia="Calibri" w:cs="Times New Roman"/>
          <w:szCs w:val="28"/>
          <w:lang w:eastAsia="en-US"/>
        </w:rPr>
        <w:t>. Маркетинговые инновации, прежде всего, направлены на удовлетворение потребностей клиентов и раскрытие потенциала новых рынков, а также позиционирование нового товара на рынке с целью увеличения объема продаж компании. Важнейшим результатом повышения эффективности маркетинговых инноваций на предприятии является повышение объема продаж в итоге систематического внедрения инновационных решений.</w:t>
      </w:r>
    </w:p>
    <w:p w14:paraId="116DBAE3" w14:textId="3BEE68D7" w:rsidR="002150A4" w:rsidRPr="00562FB6" w:rsidRDefault="002150A4" w:rsidP="00562FB6">
      <w:pPr>
        <w:spacing w:line="360" w:lineRule="auto"/>
        <w:rPr>
          <w:rFonts w:eastAsia="Calibri" w:cs="Times New Roman"/>
          <w:szCs w:val="28"/>
          <w:lang w:eastAsia="en-US"/>
        </w:rPr>
      </w:pPr>
      <w:r w:rsidRPr="00562FB6">
        <w:rPr>
          <w:rFonts w:eastAsia="Calibri" w:cs="Times New Roman"/>
          <w:szCs w:val="28"/>
          <w:lang w:eastAsia="en-US"/>
        </w:rPr>
        <w:t>Наконец, организационные инновации относятся к внедрению новых методов управления организацией, построению бизнес-процессов организации и рабочих мест или внутренних взаимоотношений в компании</w:t>
      </w:r>
      <w:r w:rsidR="005B20FB" w:rsidRPr="00562FB6">
        <w:rPr>
          <w:rFonts w:eastAsia="Calibri" w:cs="Times New Roman"/>
          <w:szCs w:val="28"/>
          <w:lang w:eastAsia="en-US"/>
        </w:rPr>
        <w:t xml:space="preserve"> [6]</w:t>
      </w:r>
      <w:r w:rsidRPr="00562FB6">
        <w:rPr>
          <w:rFonts w:eastAsia="Calibri" w:cs="Times New Roman"/>
          <w:szCs w:val="28"/>
          <w:lang w:eastAsia="en-US"/>
        </w:rPr>
        <w:t>. Организационные инновации направлены на повышение результативности компании за сч</w:t>
      </w:r>
      <w:r w:rsidR="005B20FB" w:rsidRPr="00562FB6">
        <w:rPr>
          <w:rFonts w:eastAsia="Calibri" w:cs="Times New Roman"/>
          <w:szCs w:val="28"/>
          <w:lang w:eastAsia="en-US"/>
        </w:rPr>
        <w:t>е</w:t>
      </w:r>
      <w:r w:rsidRPr="00562FB6">
        <w:rPr>
          <w:rFonts w:eastAsia="Calibri" w:cs="Times New Roman"/>
          <w:szCs w:val="28"/>
          <w:lang w:eastAsia="en-US"/>
        </w:rPr>
        <w:t xml:space="preserve">т снижения административных и </w:t>
      </w:r>
      <w:proofErr w:type="spellStart"/>
      <w:r w:rsidRPr="00562FB6">
        <w:rPr>
          <w:rFonts w:eastAsia="Calibri" w:cs="Times New Roman"/>
          <w:szCs w:val="28"/>
          <w:lang w:eastAsia="en-US"/>
        </w:rPr>
        <w:t>транзакционных</w:t>
      </w:r>
      <w:proofErr w:type="spellEnd"/>
      <w:r w:rsidRPr="00562FB6">
        <w:rPr>
          <w:rFonts w:eastAsia="Calibri" w:cs="Times New Roman"/>
          <w:szCs w:val="28"/>
          <w:lang w:eastAsia="en-US"/>
        </w:rPr>
        <w:t xml:space="preserve"> издержек по результатам улучшения удовлетвор</w:t>
      </w:r>
      <w:r w:rsidR="005B20FB" w:rsidRPr="00562FB6">
        <w:rPr>
          <w:rFonts w:eastAsia="Calibri" w:cs="Times New Roman"/>
          <w:szCs w:val="28"/>
          <w:lang w:eastAsia="en-US"/>
        </w:rPr>
        <w:t>е</w:t>
      </w:r>
      <w:r w:rsidRPr="00562FB6">
        <w:rPr>
          <w:rFonts w:eastAsia="Calibri" w:cs="Times New Roman"/>
          <w:szCs w:val="28"/>
          <w:lang w:eastAsia="en-US"/>
        </w:rPr>
        <w:t xml:space="preserve">нности сотрудников работой, а также последующего повышения их производительности. Организационные инновации могут иметь также ряд косвенных эффектов, связанных с повышением эффективности использования кодифицированного знания внутри </w:t>
      </w:r>
      <w:r w:rsidRPr="00562FB6">
        <w:rPr>
          <w:rFonts w:eastAsia="Calibri" w:cs="Times New Roman"/>
          <w:szCs w:val="28"/>
          <w:lang w:eastAsia="en-US"/>
        </w:rPr>
        <w:lastRenderedPageBreak/>
        <w:t xml:space="preserve">организации или сокращению затрат на доставку продукции. Организационные инновации всегда сопровождают процессы внедрения продуктовых и </w:t>
      </w:r>
      <w:proofErr w:type="spellStart"/>
      <w:r w:rsidRPr="00562FB6">
        <w:rPr>
          <w:rFonts w:eastAsia="Calibri" w:cs="Times New Roman"/>
          <w:szCs w:val="28"/>
          <w:lang w:eastAsia="en-US"/>
        </w:rPr>
        <w:t>процессных</w:t>
      </w:r>
      <w:proofErr w:type="spellEnd"/>
      <w:r w:rsidRPr="00562FB6">
        <w:rPr>
          <w:rFonts w:eastAsia="Calibri" w:cs="Times New Roman"/>
          <w:szCs w:val="28"/>
          <w:lang w:eastAsia="en-US"/>
        </w:rPr>
        <w:t xml:space="preserve"> инноваций в связи с тем, что новые бизнес-модели требуют улучшенной основы для</w:t>
      </w:r>
      <w:r w:rsidR="005B20FB" w:rsidRPr="00562FB6">
        <w:rPr>
          <w:rFonts w:eastAsia="Calibri" w:cs="Times New Roman"/>
          <w:szCs w:val="28"/>
          <w:lang w:eastAsia="en-US"/>
        </w:rPr>
        <w:t xml:space="preserve"> </w:t>
      </w:r>
      <w:r w:rsidRPr="00562FB6">
        <w:rPr>
          <w:rFonts w:eastAsia="Calibri" w:cs="Times New Roman"/>
          <w:szCs w:val="28"/>
          <w:lang w:eastAsia="en-US"/>
        </w:rPr>
        <w:t xml:space="preserve">функционирования производственных бизнес-процессов и процессов по распределению ресурсов внутри компании. Внедрение новых форм стимулирования относятся к числу организационных инноваций. Такие меры необходимы и при внедрении новых продуктов или услуг, зачастую внедрение </w:t>
      </w:r>
      <w:proofErr w:type="spellStart"/>
      <w:r w:rsidRPr="00562FB6">
        <w:rPr>
          <w:rFonts w:eastAsia="Calibri" w:cs="Times New Roman"/>
          <w:szCs w:val="28"/>
          <w:lang w:eastAsia="en-US"/>
        </w:rPr>
        <w:t>процессных</w:t>
      </w:r>
      <w:proofErr w:type="spellEnd"/>
      <w:r w:rsidRPr="00562FB6">
        <w:rPr>
          <w:rFonts w:eastAsia="Calibri" w:cs="Times New Roman"/>
          <w:szCs w:val="28"/>
          <w:lang w:eastAsia="en-US"/>
        </w:rPr>
        <w:t xml:space="preserve"> инноваций и вовсе затруднено без соответствующих организационных улучшений.</w:t>
      </w:r>
    </w:p>
    <w:p w14:paraId="370BA041" w14:textId="6C78E48F" w:rsidR="004A43A5" w:rsidRPr="00562FB6" w:rsidRDefault="005B20FB" w:rsidP="00562FB6">
      <w:pPr>
        <w:spacing w:line="360" w:lineRule="auto"/>
        <w:ind w:firstLine="720"/>
        <w:contextualSpacing/>
        <w:rPr>
          <w:rFonts w:eastAsia="Calibri" w:cs="Times New Roman"/>
          <w:szCs w:val="28"/>
          <w:lang w:eastAsia="en-US"/>
        </w:rPr>
      </w:pPr>
      <w:r w:rsidRPr="00562FB6">
        <w:rPr>
          <w:rFonts w:eastAsia="Calibri" w:cs="Times New Roman"/>
          <w:szCs w:val="28"/>
          <w:lang w:eastAsia="en-US"/>
        </w:rPr>
        <w:t>Также в литературе в</w:t>
      </w:r>
      <w:r w:rsidR="004A43A5" w:rsidRPr="00562FB6">
        <w:rPr>
          <w:rFonts w:eastAsia="Calibri" w:cs="Times New Roman"/>
          <w:szCs w:val="28"/>
          <w:lang w:eastAsia="en-US"/>
        </w:rPr>
        <w:t>ыделяются следующие виды инновационной деятельности</w:t>
      </w:r>
      <w:r w:rsidRPr="00562FB6">
        <w:rPr>
          <w:rFonts w:eastAsia="Calibri" w:cs="Times New Roman"/>
          <w:szCs w:val="28"/>
          <w:lang w:eastAsia="en-US"/>
        </w:rPr>
        <w:t xml:space="preserve"> [7]</w:t>
      </w:r>
      <w:r w:rsidR="004A43A5" w:rsidRPr="00562FB6">
        <w:rPr>
          <w:rFonts w:eastAsia="Calibri" w:cs="Times New Roman"/>
          <w:szCs w:val="28"/>
          <w:lang w:eastAsia="en-US"/>
        </w:rPr>
        <w:t>:</w:t>
      </w:r>
    </w:p>
    <w:p w14:paraId="540F9C1A" w14:textId="77777777" w:rsidR="004A43A5" w:rsidRPr="00562FB6" w:rsidRDefault="004A43A5" w:rsidP="00562FB6">
      <w:pPr>
        <w:numPr>
          <w:ilvl w:val="1"/>
          <w:numId w:val="19"/>
        </w:numPr>
        <w:tabs>
          <w:tab w:val="left" w:pos="993"/>
        </w:tabs>
        <w:spacing w:after="160" w:line="360" w:lineRule="auto"/>
        <w:ind w:left="0" w:firstLine="709"/>
        <w:contextualSpacing/>
        <w:rPr>
          <w:rFonts w:eastAsia="Calibri" w:cs="Times New Roman"/>
          <w:szCs w:val="28"/>
          <w:lang w:eastAsia="en-US"/>
        </w:rPr>
      </w:pPr>
      <w:r w:rsidRPr="00562FB6">
        <w:rPr>
          <w:rFonts w:eastAsia="Calibri" w:cs="Times New Roman"/>
          <w:szCs w:val="28"/>
          <w:lang w:eastAsia="en-US"/>
        </w:rPr>
        <w:t>Инструментальная подготовка и организация производства (приобретение производственного оборудования и инструментов, внесение изменений в них, а также в процедуры, методы и стандарты производства и контроля качества производства нового продукта или применение нового технологического процесса);</w:t>
      </w:r>
    </w:p>
    <w:p w14:paraId="75E47E03" w14:textId="6ECF36A8" w:rsidR="004A43A5" w:rsidRPr="00562FB6" w:rsidRDefault="004A43A5" w:rsidP="00562FB6">
      <w:pPr>
        <w:numPr>
          <w:ilvl w:val="1"/>
          <w:numId w:val="19"/>
        </w:numPr>
        <w:tabs>
          <w:tab w:val="left" w:pos="993"/>
        </w:tabs>
        <w:spacing w:after="160" w:line="360" w:lineRule="auto"/>
        <w:ind w:left="0" w:firstLine="709"/>
        <w:contextualSpacing/>
        <w:rPr>
          <w:rFonts w:eastAsia="Calibri" w:cs="Times New Roman"/>
          <w:szCs w:val="28"/>
          <w:lang w:eastAsia="en-US"/>
        </w:rPr>
      </w:pPr>
      <w:r w:rsidRPr="00562FB6">
        <w:rPr>
          <w:rFonts w:eastAsia="Calibri" w:cs="Times New Roman"/>
          <w:szCs w:val="28"/>
          <w:lang w:eastAsia="en-US"/>
        </w:rPr>
        <w:t xml:space="preserve">Ввод в эксплуатацию производственной и </w:t>
      </w:r>
      <w:proofErr w:type="spellStart"/>
      <w:r w:rsidR="00EA31AA" w:rsidRPr="00562FB6">
        <w:rPr>
          <w:rFonts w:eastAsia="Calibri" w:cs="Times New Roman"/>
          <w:szCs w:val="28"/>
          <w:lang w:eastAsia="en-US"/>
        </w:rPr>
        <w:t>предпроизводственной</w:t>
      </w:r>
      <w:proofErr w:type="spellEnd"/>
      <w:r w:rsidRPr="00562FB6">
        <w:rPr>
          <w:rFonts w:eastAsia="Calibri" w:cs="Times New Roman"/>
          <w:szCs w:val="28"/>
          <w:lang w:eastAsia="en-US"/>
        </w:rPr>
        <w:t xml:space="preserve"> разработки, включая модификации продукта и процесса, а также пробное производство;</w:t>
      </w:r>
    </w:p>
    <w:p w14:paraId="59C340DC" w14:textId="77777777" w:rsidR="004A43A5" w:rsidRPr="00562FB6" w:rsidRDefault="004A43A5" w:rsidP="00562FB6">
      <w:pPr>
        <w:numPr>
          <w:ilvl w:val="1"/>
          <w:numId w:val="19"/>
        </w:numPr>
        <w:tabs>
          <w:tab w:val="left" w:pos="993"/>
        </w:tabs>
        <w:spacing w:after="160" w:line="360" w:lineRule="auto"/>
        <w:ind w:left="0" w:firstLine="709"/>
        <w:contextualSpacing/>
        <w:rPr>
          <w:rFonts w:eastAsia="Calibri" w:cs="Times New Roman"/>
          <w:szCs w:val="28"/>
          <w:lang w:eastAsia="en-US"/>
        </w:rPr>
      </w:pPr>
      <w:r w:rsidRPr="00562FB6">
        <w:rPr>
          <w:rFonts w:eastAsia="Calibri" w:cs="Times New Roman"/>
          <w:szCs w:val="28"/>
          <w:lang w:eastAsia="en-US"/>
        </w:rPr>
        <w:t>Маркетинг новых продуктов (деятельность, связанная с выпуском нового продукта на рынок, т.е. предварительное исследование рынка, адаптация продукта к разным рынкам, рекламная кампания);</w:t>
      </w:r>
    </w:p>
    <w:p w14:paraId="329C16DB" w14:textId="77777777" w:rsidR="004A43A5" w:rsidRPr="00562FB6" w:rsidRDefault="004A43A5" w:rsidP="00562FB6">
      <w:pPr>
        <w:numPr>
          <w:ilvl w:val="1"/>
          <w:numId w:val="19"/>
        </w:numPr>
        <w:tabs>
          <w:tab w:val="left" w:pos="993"/>
        </w:tabs>
        <w:spacing w:after="160" w:line="360" w:lineRule="auto"/>
        <w:ind w:left="0" w:firstLine="709"/>
        <w:contextualSpacing/>
        <w:rPr>
          <w:rFonts w:eastAsia="Calibri" w:cs="Times New Roman"/>
          <w:szCs w:val="28"/>
          <w:lang w:eastAsia="en-US"/>
        </w:rPr>
      </w:pPr>
      <w:r w:rsidRPr="00562FB6">
        <w:rPr>
          <w:rFonts w:eastAsia="Calibri" w:cs="Times New Roman"/>
          <w:szCs w:val="28"/>
          <w:lang w:eastAsia="en-US"/>
        </w:rPr>
        <w:t xml:space="preserve">Приобретение </w:t>
      </w:r>
      <w:proofErr w:type="spellStart"/>
      <w:r w:rsidRPr="00562FB6">
        <w:rPr>
          <w:rFonts w:eastAsia="Calibri" w:cs="Times New Roman"/>
          <w:szCs w:val="28"/>
          <w:lang w:eastAsia="en-US"/>
        </w:rPr>
        <w:t>нереализованной</w:t>
      </w:r>
      <w:proofErr w:type="spellEnd"/>
      <w:r w:rsidRPr="00562FB6">
        <w:rPr>
          <w:rFonts w:eastAsia="Calibri" w:cs="Times New Roman"/>
          <w:szCs w:val="28"/>
          <w:lang w:eastAsia="en-US"/>
        </w:rPr>
        <w:t xml:space="preserve"> технологии извне в виде патентов, лицензий, раскрытия ноу-хау, товарных знаков, образцов;</w:t>
      </w:r>
    </w:p>
    <w:p w14:paraId="2925AEB8" w14:textId="77777777" w:rsidR="004A43A5" w:rsidRPr="00562FB6" w:rsidRDefault="004A43A5" w:rsidP="00562FB6">
      <w:pPr>
        <w:numPr>
          <w:ilvl w:val="1"/>
          <w:numId w:val="19"/>
        </w:numPr>
        <w:tabs>
          <w:tab w:val="left" w:pos="993"/>
        </w:tabs>
        <w:spacing w:after="160" w:line="360" w:lineRule="auto"/>
        <w:ind w:left="0" w:firstLine="709"/>
        <w:contextualSpacing/>
        <w:rPr>
          <w:rFonts w:eastAsia="Calibri" w:cs="Times New Roman"/>
          <w:szCs w:val="28"/>
          <w:lang w:eastAsia="en-US"/>
        </w:rPr>
      </w:pPr>
      <w:r w:rsidRPr="00562FB6">
        <w:rPr>
          <w:rFonts w:eastAsia="Calibri" w:cs="Times New Roman"/>
          <w:szCs w:val="28"/>
          <w:lang w:eastAsia="en-US"/>
        </w:rPr>
        <w:t>Приобретение материализованной технологии (машин и оборудования с точки зрения ее технологического содержания, связанного с внедрением инноваций продукта или процесса);</w:t>
      </w:r>
    </w:p>
    <w:p w14:paraId="25AC968C" w14:textId="77777777" w:rsidR="004A43A5" w:rsidRPr="00562FB6" w:rsidRDefault="004A43A5" w:rsidP="00562FB6">
      <w:pPr>
        <w:numPr>
          <w:ilvl w:val="1"/>
          <w:numId w:val="19"/>
        </w:numPr>
        <w:tabs>
          <w:tab w:val="left" w:pos="993"/>
        </w:tabs>
        <w:spacing w:after="160" w:line="360" w:lineRule="auto"/>
        <w:ind w:left="0" w:firstLine="709"/>
        <w:contextualSpacing/>
        <w:rPr>
          <w:rFonts w:eastAsia="Calibri" w:cs="Times New Roman"/>
          <w:szCs w:val="28"/>
          <w:lang w:eastAsia="en-US"/>
        </w:rPr>
      </w:pPr>
      <w:r w:rsidRPr="00562FB6">
        <w:rPr>
          <w:rFonts w:eastAsia="Calibri" w:cs="Times New Roman"/>
          <w:szCs w:val="28"/>
          <w:lang w:eastAsia="en-US"/>
        </w:rPr>
        <w:t>Проектирование производства (подготовка планов и чертежей, предусмотренных для определения производственных процедур, технических и эксплуатационных характеристик).</w:t>
      </w:r>
    </w:p>
    <w:p w14:paraId="69183A32" w14:textId="5F484676" w:rsidR="004A43A5" w:rsidRPr="00562FB6" w:rsidRDefault="004A43A5" w:rsidP="00562FB6">
      <w:pPr>
        <w:spacing w:line="360" w:lineRule="auto"/>
        <w:contextualSpacing/>
        <w:rPr>
          <w:rFonts w:eastAsia="Calibri" w:cs="Times New Roman"/>
          <w:szCs w:val="28"/>
          <w:lang w:eastAsia="en-US"/>
        </w:rPr>
      </w:pPr>
      <w:r w:rsidRPr="00562FB6">
        <w:rPr>
          <w:rFonts w:eastAsia="Calibri" w:cs="Times New Roman"/>
          <w:szCs w:val="28"/>
          <w:lang w:eastAsia="en-US"/>
        </w:rPr>
        <w:lastRenderedPageBreak/>
        <w:t xml:space="preserve">Каждый из шести видов инновационной деятельности оказывает влияние на эффективность производства, его рентабельность и конкурентоспособность. Параллельно с видами выделяют основные факторы, которые влияют на развитие инновационной деятельности, реализацию инновационного процесса. Эти факторы отображены в таблице </w:t>
      </w:r>
      <w:r w:rsidR="006E146A" w:rsidRPr="00562FB6">
        <w:rPr>
          <w:rFonts w:eastAsia="Calibri" w:cs="Times New Roman"/>
          <w:szCs w:val="28"/>
          <w:lang w:eastAsia="en-US"/>
        </w:rPr>
        <w:t>1</w:t>
      </w:r>
      <w:r w:rsidR="005B20FB" w:rsidRPr="00562FB6">
        <w:rPr>
          <w:rFonts w:eastAsia="Calibri" w:cs="Times New Roman"/>
          <w:szCs w:val="28"/>
          <w:lang w:eastAsia="en-US"/>
        </w:rPr>
        <w:t xml:space="preserve"> [8]</w:t>
      </w:r>
      <w:r w:rsidRPr="00562FB6">
        <w:rPr>
          <w:rFonts w:eastAsia="Calibri" w:cs="Times New Roman"/>
          <w:szCs w:val="28"/>
          <w:lang w:eastAsia="en-US"/>
        </w:rPr>
        <w:t xml:space="preserve">. </w:t>
      </w:r>
    </w:p>
    <w:p w14:paraId="3B513ECB" w14:textId="77777777" w:rsidR="004A43A5" w:rsidRPr="00562FB6" w:rsidRDefault="004A43A5" w:rsidP="00562FB6">
      <w:pPr>
        <w:spacing w:line="360" w:lineRule="auto"/>
        <w:ind w:firstLine="0"/>
        <w:contextualSpacing/>
        <w:rPr>
          <w:rFonts w:eastAsia="Calibri" w:cs="Times New Roman"/>
          <w:szCs w:val="28"/>
          <w:lang w:eastAsia="en-US"/>
        </w:rPr>
      </w:pPr>
    </w:p>
    <w:p w14:paraId="36E2BE2D" w14:textId="72C7071F" w:rsidR="004A43A5" w:rsidRPr="00562FB6" w:rsidRDefault="004A43A5" w:rsidP="00562FB6">
      <w:pPr>
        <w:spacing w:line="360" w:lineRule="auto"/>
        <w:ind w:firstLine="0"/>
        <w:contextualSpacing/>
        <w:rPr>
          <w:rFonts w:eastAsia="Calibri" w:cs="Times New Roman"/>
          <w:szCs w:val="28"/>
          <w:lang w:eastAsia="en-US"/>
        </w:rPr>
      </w:pPr>
      <w:r w:rsidRPr="00562FB6">
        <w:rPr>
          <w:rFonts w:eastAsia="Calibri" w:cs="Times New Roman"/>
          <w:szCs w:val="28"/>
          <w:lang w:eastAsia="en-US"/>
        </w:rPr>
        <w:t xml:space="preserve">Таблица </w:t>
      </w:r>
      <w:r w:rsidR="006E146A" w:rsidRPr="00562FB6">
        <w:rPr>
          <w:rFonts w:eastAsia="Calibri" w:cs="Times New Roman"/>
          <w:szCs w:val="28"/>
          <w:lang w:eastAsia="en-US"/>
        </w:rPr>
        <w:t>1</w:t>
      </w:r>
      <w:r w:rsidR="00C6473E" w:rsidRPr="00562FB6">
        <w:rPr>
          <w:rFonts w:eastAsia="Calibri" w:cs="Times New Roman"/>
          <w:szCs w:val="28"/>
          <w:lang w:eastAsia="en-US"/>
        </w:rPr>
        <w:t xml:space="preserve"> – </w:t>
      </w:r>
      <w:r w:rsidRPr="00562FB6">
        <w:rPr>
          <w:rFonts w:eastAsia="Calibri" w:cs="Times New Roman"/>
          <w:szCs w:val="28"/>
          <w:lang w:eastAsia="en-US"/>
        </w:rPr>
        <w:t>Факторы, влияющие на развитие инновационной деятельности</w:t>
      </w:r>
    </w:p>
    <w:tbl>
      <w:tblPr>
        <w:tblStyle w:val="13"/>
        <w:tblW w:w="5000" w:type="pct"/>
        <w:tblLook w:val="04A0" w:firstRow="1" w:lastRow="0" w:firstColumn="1" w:lastColumn="0" w:noHBand="0" w:noVBand="1"/>
      </w:tblPr>
      <w:tblGrid>
        <w:gridCol w:w="2575"/>
        <w:gridCol w:w="3795"/>
        <w:gridCol w:w="3484"/>
      </w:tblGrid>
      <w:tr w:rsidR="004A43A5" w:rsidRPr="00FF071E" w14:paraId="0ACE6E40" w14:textId="77777777" w:rsidTr="002150A4">
        <w:tc>
          <w:tcPr>
            <w:tcW w:w="1306" w:type="pct"/>
          </w:tcPr>
          <w:p w14:paraId="33A68250" w14:textId="77777777" w:rsidR="004A43A5" w:rsidRPr="00FF071E" w:rsidRDefault="004A43A5" w:rsidP="00FF071E">
            <w:pPr>
              <w:ind w:firstLine="0"/>
              <w:jc w:val="center"/>
              <w:rPr>
                <w:rFonts w:eastAsia="Calibri" w:cs="Times New Roman"/>
                <w:sz w:val="24"/>
                <w:lang w:eastAsia="en-US"/>
              </w:rPr>
            </w:pPr>
            <w:r w:rsidRPr="00FF071E">
              <w:rPr>
                <w:rFonts w:eastAsia="Calibri" w:cs="Times New Roman"/>
                <w:sz w:val="24"/>
                <w:lang w:eastAsia="en-US"/>
              </w:rPr>
              <w:t>Группа факторов</w:t>
            </w:r>
          </w:p>
        </w:tc>
        <w:tc>
          <w:tcPr>
            <w:tcW w:w="1925" w:type="pct"/>
          </w:tcPr>
          <w:p w14:paraId="15E21939" w14:textId="4CE57CEB" w:rsidR="004A43A5" w:rsidRPr="00FF071E" w:rsidRDefault="004A43A5" w:rsidP="00FF071E">
            <w:pPr>
              <w:ind w:firstLine="0"/>
              <w:jc w:val="center"/>
              <w:rPr>
                <w:rFonts w:eastAsia="Calibri" w:cs="Times New Roman"/>
                <w:sz w:val="24"/>
                <w:lang w:eastAsia="en-US"/>
              </w:rPr>
            </w:pPr>
            <w:r w:rsidRPr="00FF071E">
              <w:rPr>
                <w:rFonts w:eastAsia="Calibri" w:cs="Times New Roman"/>
                <w:sz w:val="24"/>
                <w:lang w:eastAsia="en-US"/>
              </w:rPr>
              <w:t>Препятствующие ин.</w:t>
            </w:r>
          </w:p>
          <w:p w14:paraId="1DEE513D" w14:textId="77777777" w:rsidR="004A43A5" w:rsidRPr="00FF071E" w:rsidRDefault="004A43A5" w:rsidP="00FF071E">
            <w:pPr>
              <w:ind w:firstLine="0"/>
              <w:jc w:val="center"/>
              <w:rPr>
                <w:rFonts w:eastAsia="Calibri" w:cs="Times New Roman"/>
                <w:sz w:val="24"/>
                <w:lang w:eastAsia="en-US"/>
              </w:rPr>
            </w:pPr>
            <w:r w:rsidRPr="00FF071E">
              <w:rPr>
                <w:rFonts w:eastAsia="Calibri" w:cs="Times New Roman"/>
                <w:sz w:val="24"/>
                <w:lang w:eastAsia="en-US"/>
              </w:rPr>
              <w:t>деятельности</w:t>
            </w:r>
          </w:p>
        </w:tc>
        <w:tc>
          <w:tcPr>
            <w:tcW w:w="1768" w:type="pct"/>
          </w:tcPr>
          <w:p w14:paraId="5AAF471B" w14:textId="1AF61FFC" w:rsidR="004A43A5" w:rsidRPr="00FF071E" w:rsidRDefault="004A43A5" w:rsidP="00FF071E">
            <w:pPr>
              <w:ind w:firstLine="0"/>
              <w:jc w:val="center"/>
              <w:rPr>
                <w:rFonts w:eastAsia="Calibri" w:cs="Times New Roman"/>
                <w:sz w:val="24"/>
                <w:lang w:eastAsia="en-US"/>
              </w:rPr>
            </w:pPr>
            <w:r w:rsidRPr="00FF071E">
              <w:rPr>
                <w:rFonts w:eastAsia="Calibri" w:cs="Times New Roman"/>
                <w:sz w:val="24"/>
                <w:lang w:eastAsia="en-US"/>
              </w:rPr>
              <w:t>Способствующие ин.</w:t>
            </w:r>
          </w:p>
          <w:p w14:paraId="1147CE9F" w14:textId="77777777" w:rsidR="004A43A5" w:rsidRPr="00FF071E" w:rsidRDefault="004A43A5" w:rsidP="00FF071E">
            <w:pPr>
              <w:ind w:firstLine="0"/>
              <w:jc w:val="center"/>
              <w:rPr>
                <w:rFonts w:eastAsia="Calibri" w:cs="Times New Roman"/>
                <w:sz w:val="24"/>
                <w:lang w:eastAsia="en-US"/>
              </w:rPr>
            </w:pPr>
            <w:r w:rsidRPr="00FF071E">
              <w:rPr>
                <w:rFonts w:eastAsia="Calibri" w:cs="Times New Roman"/>
                <w:sz w:val="24"/>
                <w:lang w:eastAsia="en-US"/>
              </w:rPr>
              <w:t>деятельности</w:t>
            </w:r>
          </w:p>
        </w:tc>
      </w:tr>
      <w:tr w:rsidR="004A43A5" w:rsidRPr="00FF071E" w14:paraId="7A04663C" w14:textId="77777777" w:rsidTr="002150A4">
        <w:tc>
          <w:tcPr>
            <w:tcW w:w="1306" w:type="pct"/>
          </w:tcPr>
          <w:p w14:paraId="2C68417A"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 xml:space="preserve">Экономические и </w:t>
            </w:r>
          </w:p>
          <w:p w14:paraId="36A4AFF3"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технологические</w:t>
            </w:r>
          </w:p>
        </w:tc>
        <w:tc>
          <w:tcPr>
            <w:tcW w:w="1925" w:type="pct"/>
          </w:tcPr>
          <w:p w14:paraId="66FED3D1"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Недостаток средств для финансирования инвестиционных проектов, слабость материальной и научно-технической базы, отсутствие резервных мощностей.</w:t>
            </w:r>
          </w:p>
        </w:tc>
        <w:tc>
          <w:tcPr>
            <w:tcW w:w="1768" w:type="pct"/>
          </w:tcPr>
          <w:p w14:paraId="5910F142"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Наличие финансовых резервов, материально-технических средств, прогрессивных технологий, необходимой хозяйственной инфраструктуры.</w:t>
            </w:r>
          </w:p>
        </w:tc>
      </w:tr>
      <w:tr w:rsidR="004A43A5" w:rsidRPr="00FF071E" w14:paraId="4C836361" w14:textId="77777777" w:rsidTr="002150A4">
        <w:tc>
          <w:tcPr>
            <w:tcW w:w="1306" w:type="pct"/>
          </w:tcPr>
          <w:p w14:paraId="15D31644"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Политические</w:t>
            </w:r>
          </w:p>
        </w:tc>
        <w:tc>
          <w:tcPr>
            <w:tcW w:w="1925" w:type="pct"/>
          </w:tcPr>
          <w:p w14:paraId="5E09FBF4"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Полит. нестабильность, ограничения со стороны антимонопольного, административного, налогового законодательства, криминогенная обстановка.</w:t>
            </w:r>
          </w:p>
        </w:tc>
        <w:tc>
          <w:tcPr>
            <w:tcW w:w="1768" w:type="pct"/>
          </w:tcPr>
          <w:p w14:paraId="4013A3E5"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Законодательные меры, поощряющие инновационную деятельность, государственная поддержка (налоговые льготы, выплаты).</w:t>
            </w:r>
          </w:p>
        </w:tc>
      </w:tr>
      <w:tr w:rsidR="004A43A5" w:rsidRPr="00FF071E" w14:paraId="7057B405" w14:textId="77777777" w:rsidTr="002150A4">
        <w:tc>
          <w:tcPr>
            <w:tcW w:w="1306" w:type="pct"/>
          </w:tcPr>
          <w:p w14:paraId="67885C40"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Организационно-управленческие</w:t>
            </w:r>
          </w:p>
        </w:tc>
        <w:tc>
          <w:tcPr>
            <w:tcW w:w="1925" w:type="pct"/>
          </w:tcPr>
          <w:p w14:paraId="7547DF2F"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Авторский стиль управления, излишняя централизация, ориентация на краткосрочную окупаемость, жесткость планирования.</w:t>
            </w:r>
          </w:p>
        </w:tc>
        <w:tc>
          <w:tcPr>
            <w:tcW w:w="1768" w:type="pct"/>
          </w:tcPr>
          <w:p w14:paraId="614A0968"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 xml:space="preserve">Преобладание горизонтальных потоков информации, </w:t>
            </w:r>
            <w:proofErr w:type="spellStart"/>
            <w:r w:rsidRPr="00FF071E">
              <w:rPr>
                <w:rFonts w:eastAsia="Calibri" w:cs="Times New Roman"/>
                <w:sz w:val="24"/>
                <w:lang w:eastAsia="en-US"/>
              </w:rPr>
              <w:t>самопланирование</w:t>
            </w:r>
            <w:proofErr w:type="spellEnd"/>
            <w:r w:rsidRPr="00FF071E">
              <w:rPr>
                <w:rFonts w:eastAsia="Calibri" w:cs="Times New Roman"/>
                <w:sz w:val="24"/>
                <w:lang w:eastAsia="en-US"/>
              </w:rPr>
              <w:t xml:space="preserve">, автономия, гибкость </w:t>
            </w:r>
            <w:proofErr w:type="spellStart"/>
            <w:r w:rsidRPr="00FF071E">
              <w:rPr>
                <w:rFonts w:eastAsia="Calibri" w:cs="Times New Roman"/>
                <w:sz w:val="24"/>
                <w:lang w:eastAsia="en-US"/>
              </w:rPr>
              <w:t>оргструктуры</w:t>
            </w:r>
            <w:proofErr w:type="spellEnd"/>
            <w:r w:rsidRPr="00FF071E">
              <w:rPr>
                <w:rFonts w:eastAsia="Calibri" w:cs="Times New Roman"/>
                <w:sz w:val="24"/>
                <w:lang w:eastAsia="en-US"/>
              </w:rPr>
              <w:t>.</w:t>
            </w:r>
          </w:p>
        </w:tc>
      </w:tr>
      <w:tr w:rsidR="004A43A5" w:rsidRPr="00FF071E" w14:paraId="1BF1E340" w14:textId="77777777" w:rsidTr="002150A4">
        <w:tc>
          <w:tcPr>
            <w:tcW w:w="1306" w:type="pct"/>
          </w:tcPr>
          <w:p w14:paraId="6FA20A77"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Социально-</w:t>
            </w:r>
          </w:p>
          <w:p w14:paraId="367871BD"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психологические</w:t>
            </w:r>
          </w:p>
        </w:tc>
        <w:tc>
          <w:tcPr>
            <w:tcW w:w="1925" w:type="pct"/>
          </w:tcPr>
          <w:p w14:paraId="45B038E6"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Сопротивления нововведениям, подразумевающим перестройку новой работы, устоявшихся методов работы, нарушение стереотипов поведения, боязнь неопределенности.</w:t>
            </w:r>
          </w:p>
        </w:tc>
        <w:tc>
          <w:tcPr>
            <w:tcW w:w="1768" w:type="pct"/>
          </w:tcPr>
          <w:p w14:paraId="1483B636" w14:textId="77777777" w:rsidR="004A43A5" w:rsidRPr="00FF071E" w:rsidRDefault="004A43A5" w:rsidP="00FF071E">
            <w:pPr>
              <w:ind w:firstLine="0"/>
              <w:rPr>
                <w:rFonts w:eastAsia="Calibri" w:cs="Times New Roman"/>
                <w:sz w:val="24"/>
                <w:lang w:eastAsia="en-US"/>
              </w:rPr>
            </w:pPr>
            <w:r w:rsidRPr="00FF071E">
              <w:rPr>
                <w:rFonts w:eastAsia="Calibri" w:cs="Times New Roman"/>
                <w:sz w:val="24"/>
                <w:lang w:eastAsia="en-US"/>
              </w:rPr>
              <w:t>Моральное поощрение участников инновационного процесса, общественное признание, возможность самореализации.</w:t>
            </w:r>
          </w:p>
        </w:tc>
      </w:tr>
    </w:tbl>
    <w:p w14:paraId="29A7D97B" w14:textId="140D6F24" w:rsidR="004A43A5" w:rsidRPr="00562FB6" w:rsidRDefault="004A43A5" w:rsidP="00562FB6">
      <w:pPr>
        <w:spacing w:line="360" w:lineRule="auto"/>
        <w:ind w:firstLine="0"/>
        <w:rPr>
          <w:rFonts w:eastAsia="Calibri" w:cs="Times New Roman"/>
          <w:szCs w:val="28"/>
          <w:lang w:eastAsia="en-US"/>
        </w:rPr>
      </w:pPr>
    </w:p>
    <w:p w14:paraId="274F053F" w14:textId="77777777" w:rsidR="004A43A5" w:rsidRPr="00562FB6" w:rsidRDefault="004A43A5" w:rsidP="00562FB6">
      <w:pPr>
        <w:spacing w:line="360" w:lineRule="auto"/>
        <w:ind w:firstLine="708"/>
        <w:rPr>
          <w:rFonts w:eastAsia="Calibri" w:cs="Times New Roman"/>
          <w:szCs w:val="28"/>
          <w:lang w:eastAsia="en-US"/>
        </w:rPr>
      </w:pPr>
      <w:r w:rsidRPr="00562FB6">
        <w:rPr>
          <w:rFonts w:eastAsia="Calibri" w:cs="Times New Roman"/>
          <w:szCs w:val="28"/>
          <w:lang w:eastAsia="en-US"/>
        </w:rPr>
        <w:t>Выделенные факторы в значительной мере влияют на развитие предприятий и фирм, а также оказывают прямое воздействие на экономику страны и ее инновационную деятельность в целом. Они могут как ускорять, так и замедлять ее, в результате чего можно правильно выстроить политику государства для достижения поставленных целей.</w:t>
      </w:r>
    </w:p>
    <w:p w14:paraId="1D891941" w14:textId="77777777" w:rsidR="004A43A5" w:rsidRPr="00562FB6" w:rsidRDefault="004A43A5" w:rsidP="00562FB6">
      <w:pPr>
        <w:spacing w:line="360" w:lineRule="auto"/>
        <w:ind w:firstLine="708"/>
        <w:rPr>
          <w:rFonts w:eastAsia="Calibri" w:cs="Times New Roman"/>
          <w:szCs w:val="28"/>
          <w:lang w:eastAsia="en-US"/>
        </w:rPr>
      </w:pPr>
      <w:r w:rsidRPr="00562FB6">
        <w:rPr>
          <w:rFonts w:eastAsia="Calibri" w:cs="Times New Roman"/>
          <w:szCs w:val="28"/>
          <w:lang w:eastAsia="en-US"/>
        </w:rPr>
        <w:t xml:space="preserve">Успех инновационной деятельности в значительной мере определяется формами ее организации и способами финансовой поддержки. Источниками </w:t>
      </w:r>
      <w:r w:rsidRPr="00562FB6">
        <w:rPr>
          <w:rFonts w:eastAsia="Calibri" w:cs="Times New Roman"/>
          <w:szCs w:val="28"/>
          <w:lang w:eastAsia="en-US"/>
        </w:rPr>
        <w:lastRenderedPageBreak/>
        <w:t>финансирования инновационной деятельности могут быть государство, предприятия, финансово-промышленные группы, малый инновационный бизнес, инвестиционные и инновационные фонды, органы местного самоуправления, частные лица и т. д. Все они участвуют в хозяйственном процессе и тем или иным образом способствуют развитию инноваций</w:t>
      </w:r>
    </w:p>
    <w:p w14:paraId="2F9AA483" w14:textId="19FF452D" w:rsidR="004A43A5" w:rsidRPr="00562FB6" w:rsidRDefault="004A43A5" w:rsidP="00562FB6">
      <w:pPr>
        <w:spacing w:line="360" w:lineRule="auto"/>
        <w:ind w:firstLine="708"/>
        <w:rPr>
          <w:rFonts w:eastAsia="Calibri" w:cs="Times New Roman"/>
          <w:szCs w:val="28"/>
          <w:lang w:eastAsia="en-US"/>
        </w:rPr>
      </w:pPr>
      <w:r w:rsidRPr="00562FB6">
        <w:rPr>
          <w:rFonts w:eastAsia="Calibri" w:cs="Times New Roman"/>
          <w:szCs w:val="28"/>
          <w:lang w:eastAsia="en-US"/>
        </w:rPr>
        <w:t>Кроме этого, инновационная деятельность характеризуется следующими признаками, позволяющими отнести ее к определенному виду</w:t>
      </w:r>
      <w:r w:rsidR="005B20FB" w:rsidRPr="00562FB6">
        <w:rPr>
          <w:rFonts w:eastAsia="Calibri" w:cs="Times New Roman"/>
          <w:szCs w:val="28"/>
          <w:lang w:eastAsia="en-US"/>
        </w:rPr>
        <w:t xml:space="preserve"> [9]</w:t>
      </w:r>
      <w:r w:rsidRPr="00562FB6">
        <w:rPr>
          <w:rFonts w:eastAsia="Calibri" w:cs="Times New Roman"/>
          <w:szCs w:val="28"/>
          <w:lang w:eastAsia="en-US"/>
        </w:rPr>
        <w:t>:</w:t>
      </w:r>
    </w:p>
    <w:p w14:paraId="5AA5FD85" w14:textId="41B1489E" w:rsidR="004A43A5" w:rsidRPr="00562FB6" w:rsidRDefault="004A43A5" w:rsidP="00562FB6">
      <w:pPr>
        <w:numPr>
          <w:ilvl w:val="0"/>
          <w:numId w:val="18"/>
        </w:numPr>
        <w:tabs>
          <w:tab w:val="left" w:pos="993"/>
        </w:tabs>
        <w:spacing w:after="160" w:line="360" w:lineRule="auto"/>
        <w:ind w:left="0" w:firstLine="709"/>
        <w:contextualSpacing/>
        <w:rPr>
          <w:rFonts w:eastAsia="Calibri" w:cs="Times New Roman"/>
          <w:szCs w:val="28"/>
          <w:lang w:eastAsia="en-US"/>
        </w:rPr>
      </w:pPr>
      <w:r w:rsidRPr="00562FB6">
        <w:rPr>
          <w:rFonts w:eastAsia="Calibri" w:cs="Times New Roman"/>
          <w:szCs w:val="28"/>
          <w:lang w:eastAsia="en-US"/>
        </w:rPr>
        <w:t>Неопредел</w:t>
      </w:r>
      <w:r w:rsidR="005B20FB" w:rsidRPr="00562FB6">
        <w:rPr>
          <w:rFonts w:eastAsia="Calibri" w:cs="Times New Roman"/>
          <w:szCs w:val="28"/>
          <w:lang w:eastAsia="en-US"/>
        </w:rPr>
        <w:t>е</w:t>
      </w:r>
      <w:r w:rsidRPr="00562FB6">
        <w:rPr>
          <w:rFonts w:eastAsia="Calibri" w:cs="Times New Roman"/>
          <w:szCs w:val="28"/>
          <w:lang w:eastAsia="en-US"/>
        </w:rPr>
        <w:t>нность и риски. Неопределенность обосновывается малым опытом и возможностью провала в реализации новых идей. Риск состоит, прежде всего, в том, что результаты, если и достигаются, то с опозданием, что влияет на статус предприятия.</w:t>
      </w:r>
    </w:p>
    <w:p w14:paraId="2CFBBF8B" w14:textId="77777777" w:rsidR="004A43A5" w:rsidRPr="00562FB6" w:rsidRDefault="004A43A5" w:rsidP="00562FB6">
      <w:pPr>
        <w:numPr>
          <w:ilvl w:val="0"/>
          <w:numId w:val="18"/>
        </w:numPr>
        <w:tabs>
          <w:tab w:val="left" w:pos="993"/>
        </w:tabs>
        <w:spacing w:after="160" w:line="360" w:lineRule="auto"/>
        <w:ind w:left="0" w:firstLine="709"/>
        <w:contextualSpacing/>
        <w:rPr>
          <w:rFonts w:eastAsia="Calibri" w:cs="Times New Roman"/>
          <w:szCs w:val="28"/>
          <w:lang w:eastAsia="en-US"/>
        </w:rPr>
      </w:pPr>
      <w:r w:rsidRPr="00562FB6">
        <w:rPr>
          <w:rFonts w:eastAsia="Calibri" w:cs="Times New Roman"/>
          <w:szCs w:val="28"/>
          <w:lang w:eastAsia="en-US"/>
        </w:rPr>
        <w:t>Новизна. Чем выше уровень новизны, тем больше величина инвестиций в ресурсы.</w:t>
      </w:r>
    </w:p>
    <w:p w14:paraId="50F0045F" w14:textId="77777777" w:rsidR="004A43A5" w:rsidRPr="00562FB6" w:rsidRDefault="004A43A5" w:rsidP="00562FB6">
      <w:pPr>
        <w:numPr>
          <w:ilvl w:val="0"/>
          <w:numId w:val="18"/>
        </w:numPr>
        <w:tabs>
          <w:tab w:val="left" w:pos="993"/>
        </w:tabs>
        <w:spacing w:after="160" w:line="360" w:lineRule="auto"/>
        <w:ind w:left="0" w:firstLine="709"/>
        <w:contextualSpacing/>
        <w:rPr>
          <w:rFonts w:eastAsia="Calibri" w:cs="Times New Roman"/>
          <w:szCs w:val="28"/>
          <w:lang w:eastAsia="en-US"/>
        </w:rPr>
      </w:pPr>
      <w:r w:rsidRPr="00562FB6">
        <w:rPr>
          <w:rFonts w:eastAsia="Calibri" w:cs="Times New Roman"/>
          <w:szCs w:val="28"/>
          <w:lang w:eastAsia="en-US"/>
        </w:rPr>
        <w:t>Комплексность. Инновации нельзя рассматривать как изолированные события или мероприятия. Требуется самостоятельная организационная структура по управлению инновационными процессами.</w:t>
      </w:r>
    </w:p>
    <w:p w14:paraId="40A102C5" w14:textId="4E1F6871" w:rsidR="004A43A5" w:rsidRPr="00562FB6" w:rsidRDefault="004A43A5" w:rsidP="00562FB6">
      <w:pPr>
        <w:spacing w:line="360" w:lineRule="auto"/>
        <w:rPr>
          <w:rFonts w:eastAsia="Calibri" w:cs="Times New Roman"/>
          <w:szCs w:val="28"/>
          <w:lang w:eastAsia="en-US"/>
        </w:rPr>
      </w:pPr>
      <w:r w:rsidRPr="00562FB6">
        <w:rPr>
          <w:rFonts w:eastAsia="Calibri" w:cs="Times New Roman"/>
          <w:szCs w:val="28"/>
          <w:lang w:eastAsia="en-US"/>
        </w:rPr>
        <w:t>Таким образом, базирующаяся на основе вышеуказанных принципов деятельность позволит предприятию или фирме продвинуться вперед и добиться успеха. Ведь нововведения</w:t>
      </w:r>
      <w:r w:rsidR="00C6473E" w:rsidRPr="00562FB6">
        <w:rPr>
          <w:rFonts w:eastAsia="Calibri" w:cs="Times New Roman"/>
          <w:szCs w:val="28"/>
          <w:lang w:eastAsia="en-US"/>
        </w:rPr>
        <w:t xml:space="preserve"> – </w:t>
      </w:r>
      <w:r w:rsidRPr="00562FB6">
        <w:rPr>
          <w:rFonts w:eastAsia="Calibri" w:cs="Times New Roman"/>
          <w:szCs w:val="28"/>
          <w:lang w:eastAsia="en-US"/>
        </w:rPr>
        <w:t>это лучшее средство укрепиться на рынке товаров или услуг.</w:t>
      </w:r>
    </w:p>
    <w:p w14:paraId="4BEF597F" w14:textId="38494510" w:rsidR="002150A4" w:rsidRPr="00562FB6" w:rsidRDefault="002150A4" w:rsidP="00562FB6">
      <w:pPr>
        <w:spacing w:line="360" w:lineRule="auto"/>
        <w:rPr>
          <w:rFonts w:eastAsia="Calibri" w:cs="Times New Roman"/>
          <w:szCs w:val="28"/>
          <w:lang w:eastAsia="en-US"/>
        </w:rPr>
      </w:pPr>
    </w:p>
    <w:p w14:paraId="6DEB4E2D" w14:textId="198724FB" w:rsidR="002150A4"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1.2 Особенности управления инновационной деятельностью на малых предприятиях</w:t>
      </w:r>
      <w:r w:rsidR="007E1B93">
        <w:rPr>
          <w:rFonts w:eastAsia="Times New Roman" w:cs="Times New Roman"/>
          <w:noProof/>
          <w:szCs w:val="28"/>
        </w:rPr>
        <w:t xml:space="preserve"> РФ</w:t>
      </w:r>
    </w:p>
    <w:p w14:paraId="5C23EF9B" w14:textId="2DEC21FC" w:rsidR="002150A4" w:rsidRPr="00562FB6" w:rsidRDefault="002150A4" w:rsidP="00562FB6">
      <w:pPr>
        <w:spacing w:line="360" w:lineRule="auto"/>
        <w:rPr>
          <w:rFonts w:eastAsia="Times New Roman" w:cs="Times New Roman"/>
          <w:noProof/>
          <w:szCs w:val="28"/>
        </w:rPr>
      </w:pPr>
    </w:p>
    <w:p w14:paraId="26CA8A26" w14:textId="50C55A49" w:rsidR="005D4C78"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На сегодняшний день эффективность управления инновациями определяется конкретной способностью сберегать соответствующее количество труда, времени, ресурсов и денег в расчете на единицу всех необходимых полезных эффектов создаваемых продуктов, технических систем</w:t>
      </w:r>
      <w:r w:rsidR="005B20FB" w:rsidRPr="00562FB6">
        <w:rPr>
          <w:rFonts w:eastAsia="Times New Roman" w:cs="Times New Roman"/>
          <w:noProof/>
          <w:szCs w:val="28"/>
        </w:rPr>
        <w:t xml:space="preserve"> [10]</w:t>
      </w:r>
      <w:r w:rsidRPr="00562FB6">
        <w:rPr>
          <w:rFonts w:eastAsia="Times New Roman" w:cs="Times New Roman"/>
          <w:noProof/>
          <w:szCs w:val="28"/>
        </w:rPr>
        <w:t>.</w:t>
      </w:r>
    </w:p>
    <w:p w14:paraId="2449E62B" w14:textId="77777777" w:rsidR="005D4C78"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 xml:space="preserve">Эффективность управления инновациями отличается системой экономических показателей, отражающих соотношение связанных затрат и </w:t>
      </w:r>
      <w:r w:rsidRPr="00562FB6">
        <w:rPr>
          <w:rFonts w:eastAsia="Times New Roman" w:cs="Times New Roman"/>
          <w:noProof/>
          <w:szCs w:val="28"/>
        </w:rPr>
        <w:lastRenderedPageBreak/>
        <w:t xml:space="preserve">результатов, и позволяющих судить об экономической привлекательности инноваций. </w:t>
      </w:r>
    </w:p>
    <w:p w14:paraId="70EEC563" w14:textId="77777777" w:rsidR="005D4C78"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 xml:space="preserve">Оценка эффективности управления инновациями сохраняет в себе несколько существенных проблем. Некоторые из них, такие как учет инфляции, соизмерение разновременных показателей, приведение инвестиций и издержек производства к единой годовой размерности, технически решаются на практике с помощью различных методов, коэффициентов и пр. </w:t>
      </w:r>
    </w:p>
    <w:p w14:paraId="0256BFF6" w14:textId="17682318" w:rsidR="005D4C78" w:rsidRPr="00562FB6" w:rsidRDefault="005B20FB" w:rsidP="00562FB6">
      <w:pPr>
        <w:spacing w:line="360" w:lineRule="auto"/>
        <w:rPr>
          <w:rFonts w:eastAsia="Times New Roman" w:cs="Times New Roman"/>
          <w:noProof/>
          <w:szCs w:val="28"/>
        </w:rPr>
      </w:pPr>
      <w:r w:rsidRPr="00562FB6">
        <w:rPr>
          <w:rFonts w:eastAsia="Times New Roman" w:cs="Times New Roman"/>
          <w:noProof/>
          <w:szCs w:val="28"/>
        </w:rPr>
        <w:t>В настоящее время</w:t>
      </w:r>
      <w:r w:rsidR="002150A4" w:rsidRPr="00562FB6">
        <w:rPr>
          <w:rFonts w:eastAsia="Times New Roman" w:cs="Times New Roman"/>
          <w:noProof/>
          <w:szCs w:val="28"/>
        </w:rPr>
        <w:t xml:space="preserve"> малые предприятия, реализующие небольшие инновации, вс</w:t>
      </w:r>
      <w:r w:rsidRPr="00562FB6">
        <w:rPr>
          <w:rFonts w:eastAsia="Times New Roman" w:cs="Times New Roman"/>
          <w:noProof/>
          <w:szCs w:val="28"/>
        </w:rPr>
        <w:t>е</w:t>
      </w:r>
      <w:r w:rsidR="002150A4" w:rsidRPr="00562FB6">
        <w:rPr>
          <w:rFonts w:eastAsia="Times New Roman" w:cs="Times New Roman"/>
          <w:noProof/>
          <w:szCs w:val="28"/>
        </w:rPr>
        <w:t xml:space="preserve"> чаще начинают подходить к подготовке, планированию и контролю осуществления своих инноваций с использованием методов и средств управления. Роль компаний, специализирующихся на разработке и реализации инноваций, существенно возросла, а должность и профессия руководителя (Project Manager) стала одной из престижных. </w:t>
      </w:r>
    </w:p>
    <w:p w14:paraId="3868A5C2" w14:textId="549D59FF" w:rsidR="005D4C78"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 xml:space="preserve">Все мы знаем, что руководитель должен координировать и удовлетворять противоречивые интересы всех сред (социальной, организационной, технической, финансовой, политической), на пересечении которых реализуются все фазы жизненного цикла инновационного проекта: от маркетинга и бизнес-планирования до разработки, комплектной поставки и сдачи «под ключ». Руководитель должен обладать умением использовать специальные методы управления, распоряжаться современными инструментальными средствами и пользоваться разными способностями. </w:t>
      </w:r>
    </w:p>
    <w:p w14:paraId="57C3D034" w14:textId="366F4B61" w:rsidR="005D4C78"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Применение методов и средств управления предоставляет возможность не только достичь результатов требуемого качества, но и экономить деньги, время и другие ресурсы, снижает риск и повышает над</w:t>
      </w:r>
      <w:r w:rsidR="005B20FB" w:rsidRPr="00562FB6">
        <w:rPr>
          <w:rFonts w:eastAsia="Times New Roman" w:cs="Times New Roman"/>
          <w:noProof/>
          <w:szCs w:val="28"/>
        </w:rPr>
        <w:t>е</w:t>
      </w:r>
      <w:r w:rsidRPr="00562FB6">
        <w:rPr>
          <w:rFonts w:eastAsia="Times New Roman" w:cs="Times New Roman"/>
          <w:noProof/>
          <w:szCs w:val="28"/>
        </w:rPr>
        <w:t>жность, так как помогает</w:t>
      </w:r>
      <w:r w:rsidR="005074F6" w:rsidRPr="00562FB6">
        <w:rPr>
          <w:rFonts w:eastAsia="Times New Roman" w:cs="Times New Roman"/>
          <w:noProof/>
          <w:szCs w:val="28"/>
        </w:rPr>
        <w:t xml:space="preserve"> [11]</w:t>
      </w:r>
      <w:r w:rsidRPr="00562FB6">
        <w:rPr>
          <w:rFonts w:eastAsia="Times New Roman" w:cs="Times New Roman"/>
          <w:noProof/>
          <w:szCs w:val="28"/>
        </w:rPr>
        <w:t xml:space="preserve">: </w:t>
      </w:r>
    </w:p>
    <w:p w14:paraId="2B76F9CC" w14:textId="56C750DC" w:rsidR="005D4C78"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 xml:space="preserve">‒ </w:t>
      </w:r>
      <w:r w:rsidR="00462A5B" w:rsidRPr="00562FB6">
        <w:rPr>
          <w:rFonts w:eastAsia="Times New Roman" w:cs="Times New Roman"/>
          <w:noProof/>
          <w:szCs w:val="28"/>
        </w:rPr>
        <w:t>о</w:t>
      </w:r>
      <w:r w:rsidRPr="00562FB6">
        <w:rPr>
          <w:rFonts w:eastAsia="Times New Roman" w:cs="Times New Roman"/>
          <w:noProof/>
          <w:szCs w:val="28"/>
        </w:rPr>
        <w:t xml:space="preserve">пределить цели инновационного проекта и провести его обоснование; </w:t>
      </w:r>
    </w:p>
    <w:p w14:paraId="0E9795D3" w14:textId="445F399A" w:rsidR="005D4C78"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 xml:space="preserve">‒ </w:t>
      </w:r>
      <w:r w:rsidR="00462A5B" w:rsidRPr="00562FB6">
        <w:rPr>
          <w:rFonts w:eastAsia="Times New Roman" w:cs="Times New Roman"/>
          <w:noProof/>
          <w:szCs w:val="28"/>
        </w:rPr>
        <w:t>п</w:t>
      </w:r>
      <w:r w:rsidRPr="00562FB6">
        <w:rPr>
          <w:rFonts w:eastAsia="Times New Roman" w:cs="Times New Roman"/>
          <w:noProof/>
          <w:szCs w:val="28"/>
        </w:rPr>
        <w:t xml:space="preserve">одготовить и заключить контракты; </w:t>
      </w:r>
    </w:p>
    <w:p w14:paraId="40104AA4" w14:textId="4E673464" w:rsidR="005D4C78"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 xml:space="preserve">‒ </w:t>
      </w:r>
      <w:r w:rsidR="00462A5B" w:rsidRPr="00562FB6">
        <w:rPr>
          <w:rFonts w:eastAsia="Times New Roman" w:cs="Times New Roman"/>
          <w:noProof/>
          <w:szCs w:val="28"/>
        </w:rPr>
        <w:t>в</w:t>
      </w:r>
      <w:r w:rsidRPr="00562FB6">
        <w:rPr>
          <w:rFonts w:eastAsia="Times New Roman" w:cs="Times New Roman"/>
          <w:noProof/>
          <w:szCs w:val="28"/>
        </w:rPr>
        <w:t xml:space="preserve">ыявить структуру проекта (подцели, основные этапы работы и т. п.); </w:t>
      </w:r>
    </w:p>
    <w:p w14:paraId="1678AAAC" w14:textId="22A1F252" w:rsidR="005D4C78"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 xml:space="preserve">‒ </w:t>
      </w:r>
      <w:r w:rsidR="00462A5B" w:rsidRPr="00562FB6">
        <w:rPr>
          <w:rFonts w:eastAsia="Times New Roman" w:cs="Times New Roman"/>
          <w:noProof/>
          <w:szCs w:val="28"/>
        </w:rPr>
        <w:t>о</w:t>
      </w:r>
      <w:r w:rsidRPr="00562FB6">
        <w:rPr>
          <w:rFonts w:eastAsia="Times New Roman" w:cs="Times New Roman"/>
          <w:noProof/>
          <w:szCs w:val="28"/>
        </w:rPr>
        <w:t>пределить необходимые объ</w:t>
      </w:r>
      <w:r w:rsidR="005B20FB" w:rsidRPr="00562FB6">
        <w:rPr>
          <w:rFonts w:eastAsia="Times New Roman" w:cs="Times New Roman"/>
          <w:noProof/>
          <w:szCs w:val="28"/>
        </w:rPr>
        <w:t>е</w:t>
      </w:r>
      <w:r w:rsidRPr="00562FB6">
        <w:rPr>
          <w:rFonts w:eastAsia="Times New Roman" w:cs="Times New Roman"/>
          <w:noProof/>
          <w:szCs w:val="28"/>
        </w:rPr>
        <w:t xml:space="preserve">мы и источники финансирования; </w:t>
      </w:r>
    </w:p>
    <w:p w14:paraId="3B42C2D1" w14:textId="7A83AB1A" w:rsidR="005D4C78"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lastRenderedPageBreak/>
        <w:t xml:space="preserve">‒ </w:t>
      </w:r>
      <w:r w:rsidR="00462A5B" w:rsidRPr="00562FB6">
        <w:rPr>
          <w:rFonts w:eastAsia="Times New Roman" w:cs="Times New Roman"/>
          <w:noProof/>
          <w:szCs w:val="28"/>
        </w:rPr>
        <w:t>у</w:t>
      </w:r>
      <w:r w:rsidRPr="00562FB6">
        <w:rPr>
          <w:rFonts w:eastAsia="Times New Roman" w:cs="Times New Roman"/>
          <w:noProof/>
          <w:szCs w:val="28"/>
        </w:rPr>
        <w:t xml:space="preserve">становить сроки выполнения проекта, составить график его реализации, рассчитать необходимые ресурсы; </w:t>
      </w:r>
    </w:p>
    <w:p w14:paraId="2620BE18" w14:textId="348D1519" w:rsidR="005D4C78"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 xml:space="preserve">‒ </w:t>
      </w:r>
      <w:r w:rsidR="00462A5B" w:rsidRPr="00562FB6">
        <w:rPr>
          <w:rFonts w:eastAsia="Times New Roman" w:cs="Times New Roman"/>
          <w:noProof/>
          <w:szCs w:val="28"/>
        </w:rPr>
        <w:t>п</w:t>
      </w:r>
      <w:r w:rsidRPr="00562FB6">
        <w:rPr>
          <w:rFonts w:eastAsia="Times New Roman" w:cs="Times New Roman"/>
          <w:noProof/>
          <w:szCs w:val="28"/>
        </w:rPr>
        <w:t xml:space="preserve">роизвести калькуляцию и анализ затрат; </w:t>
      </w:r>
    </w:p>
    <w:p w14:paraId="5B3D550D" w14:textId="7A36A51F" w:rsidR="005D4C78"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 xml:space="preserve">‒ </w:t>
      </w:r>
      <w:r w:rsidR="00462A5B" w:rsidRPr="00562FB6">
        <w:rPr>
          <w:rFonts w:eastAsia="Times New Roman" w:cs="Times New Roman"/>
          <w:noProof/>
          <w:szCs w:val="28"/>
        </w:rPr>
        <w:t>п</w:t>
      </w:r>
      <w:r w:rsidRPr="00562FB6">
        <w:rPr>
          <w:rFonts w:eastAsia="Times New Roman" w:cs="Times New Roman"/>
          <w:noProof/>
          <w:szCs w:val="28"/>
        </w:rPr>
        <w:t xml:space="preserve">ланировать и учитывать риски; </w:t>
      </w:r>
    </w:p>
    <w:p w14:paraId="169353B7" w14:textId="77B279E8" w:rsidR="005D4C78"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 xml:space="preserve">‒ </w:t>
      </w:r>
      <w:r w:rsidR="00462A5B" w:rsidRPr="00562FB6">
        <w:rPr>
          <w:rFonts w:eastAsia="Times New Roman" w:cs="Times New Roman"/>
          <w:noProof/>
          <w:szCs w:val="28"/>
        </w:rPr>
        <w:t>о</w:t>
      </w:r>
      <w:r w:rsidRPr="00562FB6">
        <w:rPr>
          <w:rFonts w:eastAsia="Times New Roman" w:cs="Times New Roman"/>
          <w:noProof/>
          <w:szCs w:val="28"/>
        </w:rPr>
        <w:t xml:space="preserve">рганизовать реализацию проекта, в том числе подобрать персонал </w:t>
      </w:r>
    </w:p>
    <w:p w14:paraId="4452CCAF" w14:textId="1735C550" w:rsidR="002150A4" w:rsidRPr="00562FB6" w:rsidRDefault="002150A4" w:rsidP="00562FB6">
      <w:pPr>
        <w:spacing w:line="360" w:lineRule="auto"/>
        <w:rPr>
          <w:rFonts w:eastAsia="Times New Roman" w:cs="Times New Roman"/>
          <w:noProof/>
          <w:szCs w:val="28"/>
        </w:rPr>
      </w:pPr>
      <w:r w:rsidRPr="00562FB6">
        <w:rPr>
          <w:rFonts w:eastAsia="Times New Roman" w:cs="Times New Roman"/>
          <w:noProof/>
          <w:szCs w:val="28"/>
        </w:rPr>
        <w:t xml:space="preserve">‒ </w:t>
      </w:r>
      <w:r w:rsidR="00462A5B" w:rsidRPr="00562FB6">
        <w:rPr>
          <w:rFonts w:eastAsia="Times New Roman" w:cs="Times New Roman"/>
          <w:noProof/>
          <w:szCs w:val="28"/>
        </w:rPr>
        <w:t>о</w:t>
      </w:r>
      <w:r w:rsidRPr="00562FB6">
        <w:rPr>
          <w:rFonts w:eastAsia="Times New Roman" w:cs="Times New Roman"/>
          <w:noProof/>
          <w:szCs w:val="28"/>
        </w:rPr>
        <w:t>беспечить контроль за ходом выполнения инновационного проекта.</w:t>
      </w:r>
    </w:p>
    <w:p w14:paraId="4DE7F7D2" w14:textId="5D9F9499" w:rsidR="002150A4" w:rsidRPr="00562FB6" w:rsidRDefault="002150A4" w:rsidP="00562FB6">
      <w:pPr>
        <w:spacing w:line="360" w:lineRule="auto"/>
        <w:rPr>
          <w:rFonts w:cs="Times New Roman"/>
          <w:szCs w:val="28"/>
        </w:rPr>
      </w:pPr>
      <w:r w:rsidRPr="00562FB6">
        <w:rPr>
          <w:rFonts w:cs="Times New Roman"/>
          <w:szCs w:val="28"/>
        </w:rPr>
        <w:t>Кроме того, развитие предпринимательства, а в особенности инновационного активной предпринимательской среды, требует наличия определ</w:t>
      </w:r>
      <w:r w:rsidR="005B20FB" w:rsidRPr="00562FB6">
        <w:rPr>
          <w:rFonts w:cs="Times New Roman"/>
          <w:szCs w:val="28"/>
        </w:rPr>
        <w:t>е</w:t>
      </w:r>
      <w:r w:rsidRPr="00562FB6">
        <w:rPr>
          <w:rFonts w:cs="Times New Roman"/>
          <w:szCs w:val="28"/>
        </w:rPr>
        <w:t>нных институтов и уровня предпринимательской культуры, которой бы способствовала складывающаяся в регионах политическая и экономическая обстановка. В последние годы на национальном уровне в России был внедрен ряд инструментов, стимулирующих инноваций, подтвердивших свою эффективность в международной практике. К числу таких инструментов относятся специальные экономические зоны, исследовательские университеты, программы по финансированию малого инновационного бизнеса, различные налоговые льготы, технопарки, а также создание Российской венчурной компании</w:t>
      </w:r>
      <w:r w:rsidR="005074F6" w:rsidRPr="00562FB6">
        <w:rPr>
          <w:rFonts w:cs="Times New Roman"/>
          <w:szCs w:val="28"/>
        </w:rPr>
        <w:t xml:space="preserve"> [12]</w:t>
      </w:r>
      <w:r w:rsidRPr="00562FB6">
        <w:rPr>
          <w:rFonts w:cs="Times New Roman"/>
          <w:szCs w:val="28"/>
        </w:rPr>
        <w:t>.</w:t>
      </w:r>
    </w:p>
    <w:p w14:paraId="571B0EED" w14:textId="77777777" w:rsidR="002150A4" w:rsidRPr="00562FB6" w:rsidRDefault="002150A4" w:rsidP="00562FB6">
      <w:pPr>
        <w:spacing w:line="360" w:lineRule="auto"/>
        <w:rPr>
          <w:rFonts w:cs="Times New Roman"/>
          <w:szCs w:val="28"/>
        </w:rPr>
      </w:pPr>
      <w:r w:rsidRPr="00562FB6">
        <w:rPr>
          <w:rFonts w:cs="Times New Roman"/>
          <w:szCs w:val="28"/>
        </w:rPr>
        <w:t>Значительную роль в формировании инновационной активности малых предприятий должен играть частный капитал, поскольку он обеспечивает необходимый уровень конкурентоспособности предприятий и их способность нести ответственность за принимаемые управленческие решения. Если говорить об объеме инвестиций, необходимых для повышения инновационной активности малых предприятий, их размеры оказываются чрезвычайно высокими, непосильными в условиях складывающейся российской экономики. Как отмечает ряд исследователей, только те компании в которых, где инвестиции в производственные мощности не являются необходимым условиям функционирования, способны поддерживать международный уровень конкурентоспособности. Прежде всего, это компании сферы информационных технологий, такие как Яндекс, Лаборатории Касперского, Ситроникс и другие.</w:t>
      </w:r>
    </w:p>
    <w:p w14:paraId="0B667E80" w14:textId="1A6034C1" w:rsidR="002150A4" w:rsidRPr="00562FB6" w:rsidRDefault="002150A4" w:rsidP="00562FB6">
      <w:pPr>
        <w:spacing w:line="360" w:lineRule="auto"/>
        <w:rPr>
          <w:rFonts w:cs="Times New Roman"/>
          <w:szCs w:val="28"/>
        </w:rPr>
      </w:pPr>
      <w:r w:rsidRPr="00562FB6">
        <w:rPr>
          <w:rFonts w:cs="Times New Roman"/>
          <w:szCs w:val="28"/>
        </w:rPr>
        <w:lastRenderedPageBreak/>
        <w:t>Важным фактором конкурентоспособности малых инновационных предприятий является поддержка двустороннего сотрудничества в области инновационной деятельности. В России на государственном уровне с 2008 года реализуется ряд программ по кооперации, в особенности с Германией, Францией, Италией, Финляндией, Испанией и некоторыми другими странами Евросоюза. В области международной кооперации преуспели такие инновационные компании как «</w:t>
      </w:r>
      <w:proofErr w:type="spellStart"/>
      <w:r w:rsidRPr="00562FB6">
        <w:rPr>
          <w:rFonts w:cs="Times New Roman"/>
          <w:szCs w:val="28"/>
        </w:rPr>
        <w:t>Роснано</w:t>
      </w:r>
      <w:proofErr w:type="spellEnd"/>
      <w:r w:rsidRPr="00562FB6">
        <w:rPr>
          <w:rFonts w:cs="Times New Roman"/>
          <w:szCs w:val="28"/>
        </w:rPr>
        <w:t>», «Российская Венчурная Компания», и Фонд «Сколково». Совместно с США велась подготовка к реализации программы научного и технологического предпринимательства, которая призвана создать прочные связи между американскими компаниями, обеспечивающими обучение в области предпринимательства, и российскими учеными.</w:t>
      </w:r>
    </w:p>
    <w:p w14:paraId="760F9E4F" w14:textId="77777777" w:rsidR="002150A4" w:rsidRPr="00562FB6" w:rsidRDefault="002150A4" w:rsidP="00562FB6">
      <w:pPr>
        <w:spacing w:line="360" w:lineRule="auto"/>
        <w:rPr>
          <w:rFonts w:cs="Times New Roman"/>
          <w:szCs w:val="28"/>
        </w:rPr>
      </w:pPr>
      <w:r w:rsidRPr="00562FB6">
        <w:rPr>
          <w:rFonts w:cs="Times New Roman"/>
          <w:szCs w:val="28"/>
        </w:rPr>
        <w:t>Идея малых предприятий, которые проявляют высокую инновационную активность, на государственном уровне стала популярной еще и потому, что, по мнению исследователей и экспертов, такие предприятия способны создать условия для реализации талантов и знаний творческой части населения. Такое население будет способно внедрять свои замыслы идеи непосредственно в продукты и услуги, производимые малыми предприятиями. Создание инноваций на малых предприятиях возможно с «обходом стороной» всей бюрократической цепочки, соответствующей процессу инновационной деятельности в крупных корпорациях.</w:t>
      </w:r>
    </w:p>
    <w:p w14:paraId="5039242D" w14:textId="03B6C2D1" w:rsidR="002150A4" w:rsidRPr="00562FB6" w:rsidRDefault="002150A4" w:rsidP="00562FB6">
      <w:pPr>
        <w:spacing w:line="360" w:lineRule="auto"/>
        <w:rPr>
          <w:rFonts w:cs="Times New Roman"/>
          <w:szCs w:val="28"/>
        </w:rPr>
      </w:pPr>
      <w:r w:rsidRPr="00562FB6">
        <w:rPr>
          <w:rFonts w:cs="Times New Roman"/>
          <w:szCs w:val="28"/>
        </w:rPr>
        <w:t>Проблемы стимулирования инновационной деятельности на малых предприятиях можно сгруппировать по двум большим направлениям. Первое такое направление относится к стимулированию инноваций на макроэкономическом уровне, то есть на уровне национальных экономик</w:t>
      </w:r>
      <w:r w:rsidR="005074F6" w:rsidRPr="00562FB6">
        <w:rPr>
          <w:rFonts w:cs="Times New Roman"/>
          <w:szCs w:val="28"/>
        </w:rPr>
        <w:t xml:space="preserve"> [13]</w:t>
      </w:r>
      <w:r w:rsidRPr="00562FB6">
        <w:rPr>
          <w:rFonts w:cs="Times New Roman"/>
          <w:szCs w:val="28"/>
        </w:rPr>
        <w:t xml:space="preserve">. В условиях, когда инновационное развитие лежит в основе экономического роста, многие государства пытаются построить свою инфраструктуру и модернизировать институциональную среду, в том числе свои законодательства, таким образом, чтобы они способствовали быстрому и </w:t>
      </w:r>
      <w:r w:rsidRPr="00562FB6">
        <w:rPr>
          <w:rFonts w:cs="Times New Roman"/>
          <w:szCs w:val="28"/>
        </w:rPr>
        <w:lastRenderedPageBreak/>
        <w:t>беспрепятственный росту числа успешных малых предприятий в инновационной сфере.</w:t>
      </w:r>
    </w:p>
    <w:p w14:paraId="56E6A8B9" w14:textId="7084FB20" w:rsidR="002150A4" w:rsidRPr="00562FB6" w:rsidRDefault="002150A4" w:rsidP="00562FB6">
      <w:pPr>
        <w:spacing w:line="360" w:lineRule="auto"/>
        <w:rPr>
          <w:rFonts w:cs="Times New Roman"/>
          <w:szCs w:val="28"/>
        </w:rPr>
      </w:pPr>
      <w:r w:rsidRPr="00562FB6">
        <w:rPr>
          <w:rFonts w:cs="Times New Roman"/>
          <w:szCs w:val="28"/>
        </w:rPr>
        <w:t>В литературе описано значительное число функции, которые бер</w:t>
      </w:r>
      <w:r w:rsidR="005B20FB" w:rsidRPr="00562FB6">
        <w:rPr>
          <w:rFonts w:cs="Times New Roman"/>
          <w:szCs w:val="28"/>
        </w:rPr>
        <w:t>е</w:t>
      </w:r>
      <w:r w:rsidRPr="00562FB6">
        <w:rPr>
          <w:rFonts w:cs="Times New Roman"/>
          <w:szCs w:val="28"/>
        </w:rPr>
        <w:t>т на себя государство, для того чтобы прямо или косвенно регулировать инновационную деятельность предприятий</w:t>
      </w:r>
      <w:r w:rsidR="005074F6" w:rsidRPr="00562FB6">
        <w:rPr>
          <w:rFonts w:cs="Times New Roman"/>
          <w:szCs w:val="28"/>
        </w:rPr>
        <w:t xml:space="preserve"> [14]</w:t>
      </w:r>
      <w:r w:rsidRPr="00562FB6">
        <w:rPr>
          <w:rFonts w:cs="Times New Roman"/>
          <w:szCs w:val="28"/>
        </w:rPr>
        <w:t>. Наиболее распространенным косвенным способом регуляции является регуляция через информационные потоки. Государство устраивают свою политику таким образом, чтобы повлиять на информацию, которую используют экономические субъекты для принятия тех или иных решений. Часть государственной политики также направлена на стимулирование внутренней саморегуляции инновационной деятельности. Этому способствует распространение определ</w:t>
      </w:r>
      <w:r w:rsidR="005B20FB" w:rsidRPr="00562FB6">
        <w:rPr>
          <w:rFonts w:cs="Times New Roman"/>
          <w:szCs w:val="28"/>
        </w:rPr>
        <w:t>е</w:t>
      </w:r>
      <w:r w:rsidRPr="00562FB6">
        <w:rPr>
          <w:rFonts w:cs="Times New Roman"/>
          <w:szCs w:val="28"/>
        </w:rPr>
        <w:t>нного числа лучших практик, общих правил и регламентированных процедур, а также числа добровольных соглашений, которые подписывают предприниматели и другие субъекты экономики, например, некоммерческие государственные организации и другие участники рынка, для того чтобы регулировать организовать их инновационную деятельность.</w:t>
      </w:r>
    </w:p>
    <w:p w14:paraId="5E8913D4" w14:textId="77777777" w:rsidR="005074F6" w:rsidRPr="00562FB6" w:rsidRDefault="002150A4" w:rsidP="00562FB6">
      <w:pPr>
        <w:spacing w:line="360" w:lineRule="auto"/>
        <w:rPr>
          <w:rFonts w:cs="Times New Roman"/>
          <w:szCs w:val="28"/>
        </w:rPr>
      </w:pPr>
      <w:r w:rsidRPr="00562FB6">
        <w:rPr>
          <w:rFonts w:cs="Times New Roman"/>
          <w:szCs w:val="28"/>
        </w:rPr>
        <w:t xml:space="preserve">Саморегуляция позволяет обеспечить большую скорость инновационного развития в условиях развитых стран. Кроме того, она повышает ответственность и гибкость предприятий в принятии решений, но требует от них повышения открытости инновационной среды и прозрачности принимаемых решений, что может не работать в ряде случаев. </w:t>
      </w:r>
    </w:p>
    <w:p w14:paraId="3643F44A" w14:textId="77777777" w:rsidR="005074F6" w:rsidRPr="00562FB6" w:rsidRDefault="002150A4" w:rsidP="00562FB6">
      <w:pPr>
        <w:spacing w:line="360" w:lineRule="auto"/>
        <w:rPr>
          <w:rFonts w:cs="Times New Roman"/>
          <w:szCs w:val="28"/>
        </w:rPr>
      </w:pPr>
      <w:r w:rsidRPr="00562FB6">
        <w:rPr>
          <w:rFonts w:cs="Times New Roman"/>
          <w:szCs w:val="28"/>
        </w:rPr>
        <w:t xml:space="preserve">В последние годы распространилась практика стандартизации отдельных направлений инновационной деятельности. В частности, предприятия могут использовать стандартные схемы для обеспечения финансовых ресурсов, подбора необходимых кадров, организации внутренних бизнес-процессов и для поиска ресурсов развитие предприятий. </w:t>
      </w:r>
    </w:p>
    <w:p w14:paraId="4FD752F6" w14:textId="77777777" w:rsidR="005074F6" w:rsidRPr="00562FB6" w:rsidRDefault="002150A4" w:rsidP="00562FB6">
      <w:pPr>
        <w:spacing w:line="360" w:lineRule="auto"/>
        <w:rPr>
          <w:rFonts w:cs="Times New Roman"/>
          <w:szCs w:val="28"/>
        </w:rPr>
      </w:pPr>
      <w:r w:rsidRPr="00562FB6">
        <w:rPr>
          <w:rFonts w:cs="Times New Roman"/>
          <w:szCs w:val="28"/>
        </w:rPr>
        <w:t xml:space="preserve">Важную роль в стимулировании инновационной деятельности играют </w:t>
      </w:r>
      <w:r w:rsidR="00C6473E" w:rsidRPr="00562FB6">
        <w:rPr>
          <w:rFonts w:cs="Times New Roman"/>
          <w:szCs w:val="28"/>
        </w:rPr>
        <w:t>рыночно ориентированные</w:t>
      </w:r>
      <w:r w:rsidRPr="00562FB6">
        <w:rPr>
          <w:rFonts w:cs="Times New Roman"/>
          <w:szCs w:val="28"/>
        </w:rPr>
        <w:t xml:space="preserve"> инструменты, которые включают монетарные стимулы или гарантирование каких-либо «базовых правил игры». Например, создание особых зон экономического развития. </w:t>
      </w:r>
    </w:p>
    <w:p w14:paraId="69E3931A" w14:textId="091E734C" w:rsidR="002150A4" w:rsidRPr="00562FB6" w:rsidRDefault="002150A4" w:rsidP="00562FB6">
      <w:pPr>
        <w:spacing w:line="360" w:lineRule="auto"/>
        <w:rPr>
          <w:rFonts w:cs="Times New Roman"/>
          <w:szCs w:val="28"/>
        </w:rPr>
      </w:pPr>
      <w:r w:rsidRPr="00562FB6">
        <w:rPr>
          <w:rFonts w:cs="Times New Roman"/>
          <w:szCs w:val="28"/>
        </w:rPr>
        <w:lastRenderedPageBreak/>
        <w:t xml:space="preserve">К наиболее часто используемым </w:t>
      </w:r>
      <w:r w:rsidR="00C6473E" w:rsidRPr="00562FB6">
        <w:rPr>
          <w:rFonts w:cs="Times New Roman"/>
          <w:szCs w:val="28"/>
        </w:rPr>
        <w:t>рыночно ориентированным</w:t>
      </w:r>
      <w:r w:rsidRPr="00562FB6">
        <w:rPr>
          <w:rFonts w:cs="Times New Roman"/>
          <w:szCs w:val="28"/>
        </w:rPr>
        <w:t xml:space="preserve"> инструментам относятся использование налоговых льгот, предоставление дополнительного безвозмездного финансирования, регулирование прав собственности на результаты интеллектуальной деятельности, ценовые ограничения крупных монополистов на рынке или внедрение лицензий и квот и тому подобное</w:t>
      </w:r>
      <w:r w:rsidR="005074F6" w:rsidRPr="00562FB6">
        <w:rPr>
          <w:rFonts w:cs="Times New Roman"/>
          <w:szCs w:val="28"/>
        </w:rPr>
        <w:t xml:space="preserve"> [15]</w:t>
      </w:r>
      <w:r w:rsidRPr="00562FB6">
        <w:rPr>
          <w:rFonts w:cs="Times New Roman"/>
          <w:szCs w:val="28"/>
        </w:rPr>
        <w:t>.</w:t>
      </w:r>
    </w:p>
    <w:p w14:paraId="779F3CF0" w14:textId="77777777" w:rsidR="005074F6" w:rsidRPr="00562FB6" w:rsidRDefault="002150A4" w:rsidP="00562FB6">
      <w:pPr>
        <w:spacing w:line="360" w:lineRule="auto"/>
        <w:rPr>
          <w:rFonts w:cs="Times New Roman"/>
          <w:szCs w:val="28"/>
        </w:rPr>
      </w:pPr>
      <w:r w:rsidRPr="00562FB6">
        <w:rPr>
          <w:rFonts w:cs="Times New Roman"/>
          <w:szCs w:val="28"/>
        </w:rPr>
        <w:t xml:space="preserve">Второе направление связано с внутренними механизмами стимулирования инноваций. О таких механизмах и пойдет речь далее. </w:t>
      </w:r>
    </w:p>
    <w:p w14:paraId="7C77CC63" w14:textId="77777777" w:rsidR="005074F6" w:rsidRPr="00562FB6" w:rsidRDefault="002150A4" w:rsidP="00562FB6">
      <w:pPr>
        <w:spacing w:line="360" w:lineRule="auto"/>
        <w:rPr>
          <w:rFonts w:cs="Times New Roman"/>
          <w:szCs w:val="28"/>
        </w:rPr>
      </w:pPr>
      <w:r w:rsidRPr="00562FB6">
        <w:rPr>
          <w:rFonts w:cs="Times New Roman"/>
          <w:szCs w:val="28"/>
        </w:rPr>
        <w:t xml:space="preserve">Внутренние механизмы стимулирования инновационной деятельности играют особую роль в становлении малых предприятий. Финансовые механизмы достаточно изучены, остается актуальной тема изучения организационных механизмов стимулирования. </w:t>
      </w:r>
    </w:p>
    <w:p w14:paraId="749F58F3" w14:textId="77777777" w:rsidR="005074F6" w:rsidRPr="00562FB6" w:rsidRDefault="002150A4" w:rsidP="00562FB6">
      <w:pPr>
        <w:spacing w:line="360" w:lineRule="auto"/>
        <w:rPr>
          <w:rFonts w:cs="Times New Roman"/>
          <w:szCs w:val="28"/>
        </w:rPr>
      </w:pPr>
      <w:r w:rsidRPr="00562FB6">
        <w:rPr>
          <w:rFonts w:cs="Times New Roman"/>
          <w:szCs w:val="28"/>
        </w:rPr>
        <w:t xml:space="preserve">Во-первых, необходимо отметить, что сам процесс инновационной деятельности может иметь свои особенности на предприятиях малого бизнеса. На некоторых предприятиях инновационный процесс может вовсе не лежать в основе создания ценности, а играть лишь вспомогательную роль. </w:t>
      </w:r>
    </w:p>
    <w:p w14:paraId="2E618054" w14:textId="77777777" w:rsidR="005074F6" w:rsidRPr="00562FB6" w:rsidRDefault="002150A4" w:rsidP="00562FB6">
      <w:pPr>
        <w:spacing w:line="360" w:lineRule="auto"/>
        <w:rPr>
          <w:rFonts w:cs="Times New Roman"/>
          <w:szCs w:val="28"/>
        </w:rPr>
      </w:pPr>
      <w:r w:rsidRPr="00562FB6">
        <w:rPr>
          <w:rFonts w:cs="Times New Roman"/>
          <w:szCs w:val="28"/>
        </w:rPr>
        <w:t xml:space="preserve">Во-вторых, те предприятия, в которых инновационный процесс играет ключевую роль в повышении конкурентоспособности, могут обеспечивать лишь часть сложного процесса создания инновационного продукта или услуги, являясь промежуточным исполнителем каких-либо сложных производственных процессов или процесса проектирования. </w:t>
      </w:r>
    </w:p>
    <w:p w14:paraId="653A807B" w14:textId="20245F1C" w:rsidR="00816AB5" w:rsidRPr="00562FB6" w:rsidRDefault="002150A4" w:rsidP="00562FB6">
      <w:pPr>
        <w:spacing w:line="360" w:lineRule="auto"/>
        <w:rPr>
          <w:rFonts w:cs="Times New Roman"/>
          <w:szCs w:val="28"/>
        </w:rPr>
      </w:pPr>
      <w:r w:rsidRPr="00562FB6">
        <w:rPr>
          <w:rFonts w:cs="Times New Roman"/>
          <w:szCs w:val="28"/>
        </w:rPr>
        <w:t>В-третьих, предприятия малого бизнеса, как уже было отмечено ранее, зачастую ограничены в наличии внутренних ресурсов, им необходимо рационально и четко понимать, каким образом использовать материальные и нематериальные стимулы, для того чтобы мотивировать своих сотрудников делиться своими знаниями умениями и навыками в создании новых продуктов и услуг.</w:t>
      </w:r>
    </w:p>
    <w:p w14:paraId="4ECE7E9B" w14:textId="471AABBC" w:rsidR="008D51C9" w:rsidRDefault="008D51C9" w:rsidP="00562FB6">
      <w:pPr>
        <w:autoSpaceDE w:val="0"/>
        <w:autoSpaceDN w:val="0"/>
        <w:adjustRightInd w:val="0"/>
        <w:spacing w:line="360" w:lineRule="auto"/>
        <w:rPr>
          <w:rFonts w:cs="Times New Roman"/>
          <w:szCs w:val="28"/>
        </w:rPr>
      </w:pPr>
    </w:p>
    <w:p w14:paraId="653B2FA0" w14:textId="77777777" w:rsidR="007E1B93" w:rsidRPr="00562FB6" w:rsidRDefault="007E1B93" w:rsidP="00562FB6">
      <w:pPr>
        <w:autoSpaceDE w:val="0"/>
        <w:autoSpaceDN w:val="0"/>
        <w:adjustRightInd w:val="0"/>
        <w:spacing w:line="360" w:lineRule="auto"/>
        <w:rPr>
          <w:rFonts w:cs="Times New Roman"/>
          <w:szCs w:val="28"/>
        </w:rPr>
      </w:pPr>
    </w:p>
    <w:p w14:paraId="1EC48BA9" w14:textId="70554810"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lastRenderedPageBreak/>
        <w:t>1.3 Методы и инструменты стимулирования мероприятий по стимулированию инновационной деятельности на малом предприятии</w:t>
      </w:r>
      <w:r w:rsidR="00901BDB">
        <w:rPr>
          <w:rFonts w:cs="Times New Roman"/>
          <w:szCs w:val="28"/>
        </w:rPr>
        <w:t xml:space="preserve"> в РФ</w:t>
      </w:r>
    </w:p>
    <w:p w14:paraId="6BEDE7D0" w14:textId="20E302C3" w:rsidR="005D4C78" w:rsidRPr="00562FB6" w:rsidRDefault="005D4C78" w:rsidP="00562FB6">
      <w:pPr>
        <w:autoSpaceDE w:val="0"/>
        <w:autoSpaceDN w:val="0"/>
        <w:adjustRightInd w:val="0"/>
        <w:spacing w:line="360" w:lineRule="auto"/>
        <w:rPr>
          <w:rFonts w:cs="Times New Roman"/>
          <w:szCs w:val="28"/>
        </w:rPr>
      </w:pPr>
    </w:p>
    <w:p w14:paraId="3AC7C72D" w14:textId="77777777" w:rsidR="00882E48" w:rsidRDefault="00882E48" w:rsidP="00562FB6">
      <w:pPr>
        <w:autoSpaceDE w:val="0"/>
        <w:autoSpaceDN w:val="0"/>
        <w:adjustRightInd w:val="0"/>
        <w:spacing w:line="360" w:lineRule="auto"/>
      </w:pPr>
      <w:r>
        <w:t>Несмотря на определенный экономический рост в последние годы, экономическая обстановка в стране остается достаточно напряженной. Целый</w:t>
      </w:r>
    </w:p>
    <w:p w14:paraId="06888E15" w14:textId="35B24DC1" w:rsidR="00882E48" w:rsidRDefault="00882E48" w:rsidP="00562FB6">
      <w:pPr>
        <w:autoSpaceDE w:val="0"/>
        <w:autoSpaceDN w:val="0"/>
        <w:adjustRightInd w:val="0"/>
        <w:spacing w:line="360" w:lineRule="auto"/>
      </w:pPr>
      <w:r>
        <w:t xml:space="preserve">ряд трудностей у хозяйствующих субъектов России на современном этапе во многом объясняется достаточно слабой </w:t>
      </w:r>
      <w:proofErr w:type="spellStart"/>
      <w:r>
        <w:t>мотивированностью</w:t>
      </w:r>
      <w:proofErr w:type="spellEnd"/>
      <w:r>
        <w:t xml:space="preserve"> внедрения инноваций на промышленных предприятиях, отсутствием эффективной функционирующей системы управления инновационной деятельностью и практически полным отсутствием системного подхода к решению проблем развития промышленных предприятий со стороны государства. Это влечет за собой низкий уровень конкурентоспособности российской продукции и услуг, технологическую отсталость промышленности. Кардинальное изменение ситуации на промышленных предприятиях, которое поспособствовало бы ускорению темпов их развития и доходности, возможно только на основе внедрения инноваций и модернизации всей инновационной деятельности в целом. Для этого необходимо формирование и мобилизация всех внутренних и внешних ресурсов развития на предприятиях, использование накопленного производственного, научно-технического и человеческого потенциала. В России направление инновационного роста предприятий входит в программу стратегического развития национальной экономики и получает государственную финансовую и организационную поддержку. Однако, предпринимаемых государством мер стимулирования инновационной деятельности недостаточно для перехода к инновационному пути развития российских промышленных предприятий. Их показатели остаются на весьма низком уровне. В большинстве отраслей промышленности удельный вес инновационной продукции в общем объёме отгруженных товаров находится в районе 5-8%. Значение данных показателей значительно отстает от соответствующих целевых индикаторов реализации Стратегии инновационного развития РФ до 2020 года, что является следствием воздействия основных </w:t>
      </w:r>
      <w:r>
        <w:lastRenderedPageBreak/>
        <w:t>факторов, препятствующих инновационной активности промышленных предприятий:</w:t>
      </w:r>
    </w:p>
    <w:p w14:paraId="40FAA12A" w14:textId="69DBFF74" w:rsidR="00882E48" w:rsidRPr="00882E48" w:rsidRDefault="00882E48" w:rsidP="00882E48">
      <w:pPr>
        <w:pStyle w:val="a3"/>
        <w:numPr>
          <w:ilvl w:val="0"/>
          <w:numId w:val="27"/>
        </w:numPr>
        <w:autoSpaceDE w:val="0"/>
        <w:autoSpaceDN w:val="0"/>
        <w:adjustRightInd w:val="0"/>
        <w:spacing w:line="360" w:lineRule="auto"/>
        <w:rPr>
          <w:rFonts w:ascii="Times New Roman" w:hAnsi="Times New Roman" w:cs="Times New Roman"/>
          <w:sz w:val="28"/>
          <w:szCs w:val="28"/>
        </w:rPr>
      </w:pPr>
      <w:r w:rsidRPr="00882E48">
        <w:rPr>
          <w:rFonts w:ascii="Times New Roman" w:hAnsi="Times New Roman" w:cs="Times New Roman"/>
          <w:sz w:val="28"/>
          <w:szCs w:val="28"/>
        </w:rPr>
        <w:t xml:space="preserve"> низкий уровень научно-технического и технологического потенциала; </w:t>
      </w:r>
    </w:p>
    <w:p w14:paraId="320C9DBA" w14:textId="37E3F037" w:rsidR="00882E48" w:rsidRPr="00882E48" w:rsidRDefault="00882E48" w:rsidP="00882E48">
      <w:pPr>
        <w:pStyle w:val="a3"/>
        <w:numPr>
          <w:ilvl w:val="0"/>
          <w:numId w:val="27"/>
        </w:numPr>
        <w:autoSpaceDE w:val="0"/>
        <w:autoSpaceDN w:val="0"/>
        <w:adjustRightInd w:val="0"/>
        <w:spacing w:line="360" w:lineRule="auto"/>
        <w:rPr>
          <w:rFonts w:ascii="Times New Roman" w:hAnsi="Times New Roman" w:cs="Times New Roman"/>
          <w:sz w:val="28"/>
          <w:szCs w:val="28"/>
        </w:rPr>
      </w:pPr>
      <w:r w:rsidRPr="00882E48">
        <w:rPr>
          <w:rFonts w:ascii="Times New Roman" w:hAnsi="Times New Roman" w:cs="Times New Roman"/>
          <w:sz w:val="28"/>
          <w:szCs w:val="28"/>
        </w:rPr>
        <w:t xml:space="preserve"> недостаток собственных денежных средств;</w:t>
      </w:r>
    </w:p>
    <w:p w14:paraId="7567A7E8" w14:textId="3E83371C" w:rsidR="00882E48" w:rsidRPr="00882E48" w:rsidRDefault="00882E48" w:rsidP="00882E48">
      <w:pPr>
        <w:pStyle w:val="a3"/>
        <w:numPr>
          <w:ilvl w:val="0"/>
          <w:numId w:val="27"/>
        </w:numPr>
        <w:autoSpaceDE w:val="0"/>
        <w:autoSpaceDN w:val="0"/>
        <w:adjustRightInd w:val="0"/>
        <w:spacing w:line="360" w:lineRule="auto"/>
        <w:rPr>
          <w:rFonts w:ascii="Times New Roman" w:hAnsi="Times New Roman" w:cs="Times New Roman"/>
          <w:sz w:val="28"/>
          <w:szCs w:val="28"/>
        </w:rPr>
      </w:pPr>
      <w:r w:rsidRPr="00882E48">
        <w:rPr>
          <w:rFonts w:ascii="Times New Roman" w:hAnsi="Times New Roman" w:cs="Times New Roman"/>
          <w:sz w:val="28"/>
          <w:szCs w:val="28"/>
        </w:rPr>
        <w:t xml:space="preserve"> недостаток финансовой поддержки со стороны государства; − нехватка квалифицированного персонала;</w:t>
      </w:r>
    </w:p>
    <w:p w14:paraId="5E16D29F" w14:textId="4AE611CD" w:rsidR="00882E48" w:rsidRPr="00882E48" w:rsidRDefault="00882E48" w:rsidP="00882E48">
      <w:pPr>
        <w:pStyle w:val="a3"/>
        <w:numPr>
          <w:ilvl w:val="0"/>
          <w:numId w:val="27"/>
        </w:numPr>
        <w:autoSpaceDE w:val="0"/>
        <w:autoSpaceDN w:val="0"/>
        <w:adjustRightInd w:val="0"/>
        <w:spacing w:line="360" w:lineRule="auto"/>
        <w:rPr>
          <w:rFonts w:ascii="Times New Roman" w:hAnsi="Times New Roman" w:cs="Times New Roman"/>
          <w:sz w:val="28"/>
          <w:szCs w:val="28"/>
        </w:rPr>
      </w:pPr>
      <w:r w:rsidRPr="00882E48">
        <w:rPr>
          <w:rFonts w:ascii="Times New Roman" w:hAnsi="Times New Roman" w:cs="Times New Roman"/>
          <w:sz w:val="28"/>
          <w:szCs w:val="28"/>
        </w:rPr>
        <w:t xml:space="preserve"> высокая стоимость научно-технических и опытно-конструкторских разработок; </w:t>
      </w:r>
    </w:p>
    <w:p w14:paraId="54AB8BFB" w14:textId="7745BD23" w:rsidR="00882E48" w:rsidRPr="00882E48" w:rsidRDefault="00882E48" w:rsidP="00882E48">
      <w:pPr>
        <w:pStyle w:val="a3"/>
        <w:numPr>
          <w:ilvl w:val="0"/>
          <w:numId w:val="27"/>
        </w:numPr>
        <w:autoSpaceDE w:val="0"/>
        <w:autoSpaceDN w:val="0"/>
        <w:adjustRightInd w:val="0"/>
        <w:spacing w:line="360" w:lineRule="auto"/>
        <w:rPr>
          <w:rFonts w:ascii="Times New Roman" w:hAnsi="Times New Roman" w:cs="Times New Roman"/>
          <w:sz w:val="28"/>
          <w:szCs w:val="28"/>
        </w:rPr>
      </w:pPr>
      <w:r w:rsidRPr="00882E48">
        <w:rPr>
          <w:rFonts w:ascii="Times New Roman" w:hAnsi="Times New Roman" w:cs="Times New Roman"/>
          <w:sz w:val="28"/>
          <w:szCs w:val="28"/>
        </w:rPr>
        <w:t xml:space="preserve"> слабая мотивированность руководителей к внедрению инноваций.</w:t>
      </w:r>
    </w:p>
    <w:p w14:paraId="50E5E422" w14:textId="77777777" w:rsidR="00882E48" w:rsidRDefault="00882E48" w:rsidP="00882E48">
      <w:pPr>
        <w:autoSpaceDE w:val="0"/>
        <w:autoSpaceDN w:val="0"/>
        <w:adjustRightInd w:val="0"/>
        <w:spacing w:line="360" w:lineRule="auto"/>
        <w:ind w:firstLine="0"/>
      </w:pPr>
    </w:p>
    <w:p w14:paraId="563C19DD" w14:textId="4CECCE46" w:rsidR="00882E48" w:rsidRDefault="00882E48" w:rsidP="00882E48">
      <w:pPr>
        <w:autoSpaceDE w:val="0"/>
        <w:autoSpaceDN w:val="0"/>
        <w:adjustRightInd w:val="0"/>
        <w:spacing w:line="360" w:lineRule="auto"/>
        <w:ind w:firstLine="0"/>
      </w:pPr>
      <w:r>
        <w:t xml:space="preserve">        Воздействие всех негативных факторов можно значительно уменьшить введением системы всестороннего стимулирования инновационной деятельности промышленных предприятий со стороны государства. Под стимулированием инновационной деятельности следует понимать совокупность форм и методов побуждения хозяйствующих субъектов к внедрению инноваций с целью повышения конкурентоспособности продукции (услуг). Стимулами инновационного развития могут служить как внешние, так и внутренние проблемы предприятия (износ оборудования, высокие трудозатраты, недостаток производственных мощностей, нестабильные условия хозяйствования). Внешним стимулом чаще всего является конкурентная борьба. Чем выше конкуренция, тем сильнее необходимость внедрения инноваций.</w:t>
      </w:r>
    </w:p>
    <w:p w14:paraId="3FEDB168" w14:textId="6B79BAEB" w:rsidR="005D4C78" w:rsidRPr="00562FB6" w:rsidRDefault="00882E48" w:rsidP="00882E48">
      <w:pPr>
        <w:autoSpaceDE w:val="0"/>
        <w:autoSpaceDN w:val="0"/>
        <w:adjustRightInd w:val="0"/>
        <w:spacing w:line="360" w:lineRule="auto"/>
        <w:ind w:firstLine="0"/>
        <w:rPr>
          <w:rFonts w:cs="Times New Roman"/>
          <w:szCs w:val="28"/>
        </w:rPr>
      </w:pPr>
      <w:r w:rsidRPr="00562FB6">
        <w:rPr>
          <w:rFonts w:cs="Times New Roman"/>
          <w:szCs w:val="28"/>
        </w:rPr>
        <w:t xml:space="preserve"> </w:t>
      </w:r>
      <w:r>
        <w:rPr>
          <w:rFonts w:cs="Times New Roman"/>
          <w:szCs w:val="28"/>
        </w:rPr>
        <w:t xml:space="preserve">       </w:t>
      </w:r>
      <w:r w:rsidR="005D4C78" w:rsidRPr="00562FB6">
        <w:rPr>
          <w:rFonts w:cs="Times New Roman"/>
          <w:szCs w:val="28"/>
        </w:rPr>
        <w:t xml:space="preserve">Стимулирование инновационной деятельности на малом предприятии направлена на повышение результативности в разработке и внедрении инноваций внутри компании. Эффективность методов стимулирования зависит от многих факторов, в числе которых тип инноваций, на которые ориентируется компания: </w:t>
      </w:r>
      <w:proofErr w:type="spellStart"/>
      <w:r w:rsidR="005D4C78" w:rsidRPr="00562FB6">
        <w:rPr>
          <w:rFonts w:cs="Times New Roman"/>
          <w:szCs w:val="28"/>
        </w:rPr>
        <w:t>процессные</w:t>
      </w:r>
      <w:proofErr w:type="spellEnd"/>
      <w:r w:rsidR="005D4C78" w:rsidRPr="00562FB6">
        <w:rPr>
          <w:rFonts w:cs="Times New Roman"/>
          <w:szCs w:val="28"/>
        </w:rPr>
        <w:t xml:space="preserve">, продуктовые, маркетинговые или организационные, а также типы мотивации сотрудников, их удовлетворенность отдельными аспектами труда, и субъективная оценка значимости </w:t>
      </w:r>
      <w:r w:rsidR="005D4C78" w:rsidRPr="00562FB6">
        <w:rPr>
          <w:rFonts w:cs="Times New Roman"/>
          <w:szCs w:val="28"/>
        </w:rPr>
        <w:lastRenderedPageBreak/>
        <w:t>инновационной деятельности формирование имиджа устойчиво развивающегося предприятия.</w:t>
      </w:r>
    </w:p>
    <w:p w14:paraId="59DB03FC" w14:textId="0A041AD9" w:rsidR="005074F6" w:rsidRDefault="00006C75" w:rsidP="00562FB6">
      <w:pPr>
        <w:autoSpaceDE w:val="0"/>
        <w:autoSpaceDN w:val="0"/>
        <w:adjustRightInd w:val="0"/>
        <w:spacing w:line="360" w:lineRule="auto"/>
        <w:rPr>
          <w:rFonts w:cs="Times New Roman"/>
          <w:szCs w:val="28"/>
        </w:rPr>
      </w:pPr>
      <w:r w:rsidRPr="00383CC5">
        <w:rPr>
          <w:rFonts w:cs="Times New Roman"/>
          <w:szCs w:val="28"/>
        </w:rPr>
        <w:t xml:space="preserve">Так, например, </w:t>
      </w:r>
      <w:r w:rsidR="005D4C78" w:rsidRPr="00383CC5">
        <w:rPr>
          <w:rFonts w:cs="Times New Roman"/>
          <w:szCs w:val="28"/>
        </w:rPr>
        <w:t>Борисова</w:t>
      </w:r>
      <w:r w:rsidR="00562FB6" w:rsidRPr="00383CC5">
        <w:rPr>
          <w:rFonts w:cs="Times New Roman"/>
          <w:szCs w:val="28"/>
        </w:rPr>
        <w:t xml:space="preserve"> Н.М.</w:t>
      </w:r>
      <w:r w:rsidR="005D4C78" w:rsidRPr="00383CC5">
        <w:rPr>
          <w:rFonts w:cs="Times New Roman"/>
          <w:szCs w:val="28"/>
        </w:rPr>
        <w:t xml:space="preserve"> и </w:t>
      </w:r>
      <w:proofErr w:type="spellStart"/>
      <w:r w:rsidR="005D4C78" w:rsidRPr="00383CC5">
        <w:rPr>
          <w:rFonts w:cs="Times New Roman"/>
          <w:szCs w:val="28"/>
        </w:rPr>
        <w:t>Изоткина</w:t>
      </w:r>
      <w:proofErr w:type="spellEnd"/>
      <w:r w:rsidRPr="00562FB6">
        <w:rPr>
          <w:rFonts w:cs="Times New Roman"/>
          <w:szCs w:val="28"/>
        </w:rPr>
        <w:t xml:space="preserve"> </w:t>
      </w:r>
      <w:r w:rsidR="00562FB6">
        <w:rPr>
          <w:rFonts w:cs="Times New Roman"/>
          <w:szCs w:val="28"/>
        </w:rPr>
        <w:t xml:space="preserve">Н.Ю. </w:t>
      </w:r>
      <w:r w:rsidR="005D4C78" w:rsidRPr="00562FB6">
        <w:rPr>
          <w:rFonts w:cs="Times New Roman"/>
          <w:szCs w:val="28"/>
        </w:rPr>
        <w:t>рассматривают механизмы мотивации сотрудников научно-технической сферы в условиях повышения инновационной активности</w:t>
      </w:r>
      <w:r w:rsidR="005074F6" w:rsidRPr="00562FB6">
        <w:rPr>
          <w:rFonts w:cs="Times New Roman"/>
          <w:szCs w:val="28"/>
        </w:rPr>
        <w:t xml:space="preserve"> [16]</w:t>
      </w:r>
      <w:r w:rsidR="005D4C78" w:rsidRPr="00562FB6">
        <w:rPr>
          <w:rFonts w:cs="Times New Roman"/>
          <w:szCs w:val="28"/>
        </w:rPr>
        <w:t xml:space="preserve">. </w:t>
      </w:r>
      <w:r w:rsidR="00562FB6">
        <w:rPr>
          <w:rFonts w:cs="Times New Roman"/>
          <w:szCs w:val="28"/>
        </w:rPr>
        <w:t xml:space="preserve">Под механизмом мотивации деятельности они понимают </w:t>
      </w:r>
      <w:r w:rsidR="005D4C78" w:rsidRPr="00562FB6">
        <w:rPr>
          <w:rFonts w:cs="Times New Roman"/>
          <w:szCs w:val="28"/>
        </w:rPr>
        <w:t xml:space="preserve">систему социально-экономических факторов, </w:t>
      </w:r>
      <w:r w:rsidR="00562FB6">
        <w:rPr>
          <w:rFonts w:cs="Times New Roman"/>
          <w:szCs w:val="28"/>
        </w:rPr>
        <w:t xml:space="preserve">которая определяет </w:t>
      </w:r>
      <w:r w:rsidR="005D4C78" w:rsidRPr="00562FB6">
        <w:rPr>
          <w:rFonts w:cs="Times New Roman"/>
          <w:szCs w:val="28"/>
        </w:rPr>
        <w:t xml:space="preserve">инновационные отношения между субъектами хозяйствования, </w:t>
      </w:r>
      <w:r w:rsidR="00383CC5">
        <w:rPr>
          <w:rFonts w:cs="Times New Roman"/>
          <w:szCs w:val="28"/>
        </w:rPr>
        <w:t>где каждый</w:t>
      </w:r>
      <w:r w:rsidR="005D4C78" w:rsidRPr="00562FB6">
        <w:rPr>
          <w:rFonts w:cs="Times New Roman"/>
          <w:szCs w:val="28"/>
        </w:rPr>
        <w:t xml:space="preserve"> </w:t>
      </w:r>
      <w:r w:rsidR="00383CC5">
        <w:rPr>
          <w:rFonts w:cs="Times New Roman"/>
          <w:szCs w:val="28"/>
        </w:rPr>
        <w:t xml:space="preserve">стремится </w:t>
      </w:r>
      <w:r w:rsidR="005D4C78" w:rsidRPr="00562FB6">
        <w:rPr>
          <w:rFonts w:cs="Times New Roman"/>
          <w:szCs w:val="28"/>
        </w:rPr>
        <w:t xml:space="preserve">реализовать собственные цели в процессе различных форм совместной деятельности. </w:t>
      </w:r>
    </w:p>
    <w:p w14:paraId="27034BAF" w14:textId="7B5F2670" w:rsidR="00383CC5" w:rsidRPr="00562FB6" w:rsidRDefault="00383CC5" w:rsidP="00383CC5">
      <w:pPr>
        <w:autoSpaceDE w:val="0"/>
        <w:autoSpaceDN w:val="0"/>
        <w:adjustRightInd w:val="0"/>
        <w:spacing w:line="360" w:lineRule="auto"/>
        <w:rPr>
          <w:rFonts w:cs="Times New Roman"/>
          <w:szCs w:val="28"/>
        </w:rPr>
      </w:pPr>
      <w:r w:rsidRPr="00383CC5">
        <w:rPr>
          <w:rFonts w:cs="Times New Roman"/>
          <w:szCs w:val="28"/>
        </w:rPr>
        <w:t>Панфилов</w:t>
      </w:r>
      <w:r w:rsidR="00334330">
        <w:rPr>
          <w:rFonts w:cs="Times New Roman"/>
          <w:szCs w:val="28"/>
        </w:rPr>
        <w:t xml:space="preserve"> </w:t>
      </w:r>
      <w:r w:rsidR="0074762B">
        <w:rPr>
          <w:rFonts w:cs="Times New Roman"/>
          <w:szCs w:val="28"/>
          <w:lang w:val="en-US"/>
        </w:rPr>
        <w:t>A</w:t>
      </w:r>
      <w:r w:rsidR="0074762B" w:rsidRPr="0074762B">
        <w:rPr>
          <w:rFonts w:cs="Times New Roman"/>
          <w:szCs w:val="28"/>
        </w:rPr>
        <w:t>.</w:t>
      </w:r>
      <w:r w:rsidR="0074762B">
        <w:rPr>
          <w:rFonts w:cs="Times New Roman"/>
          <w:szCs w:val="28"/>
          <w:lang w:val="en-US"/>
        </w:rPr>
        <w:t>B</w:t>
      </w:r>
      <w:r w:rsidR="0074762B" w:rsidRPr="0074762B">
        <w:rPr>
          <w:rFonts w:cs="Times New Roman"/>
          <w:szCs w:val="28"/>
        </w:rPr>
        <w:t>.</w:t>
      </w:r>
      <w:r w:rsidRPr="00383CC5">
        <w:rPr>
          <w:rFonts w:cs="Times New Roman"/>
          <w:szCs w:val="28"/>
        </w:rPr>
        <w:t xml:space="preserve"> отмечает, что в процессе внедрения отдельных видов инноваций ключевую роль играют лидеры как важнейшее агенты изменений</w:t>
      </w:r>
      <w:r>
        <w:rPr>
          <w:rFonts w:cs="Times New Roman"/>
          <w:szCs w:val="28"/>
        </w:rPr>
        <w:t xml:space="preserve">. Он подчеркивает, что </w:t>
      </w:r>
      <w:r w:rsidRPr="00383CC5">
        <w:rPr>
          <w:rFonts w:cs="Times New Roman"/>
          <w:szCs w:val="28"/>
        </w:rPr>
        <w:t>использование прогрессивных технологий и нового оборудования формирует у работников положительный имидж процессов инновационной деятельности</w:t>
      </w:r>
      <w:r>
        <w:rPr>
          <w:rFonts w:cs="Times New Roman"/>
          <w:szCs w:val="28"/>
        </w:rPr>
        <w:t xml:space="preserve"> [17]</w:t>
      </w:r>
      <w:r w:rsidRPr="00383CC5">
        <w:rPr>
          <w:rFonts w:cs="Times New Roman"/>
          <w:szCs w:val="28"/>
        </w:rPr>
        <w:t>.</w:t>
      </w:r>
    </w:p>
    <w:p w14:paraId="4E334818" w14:textId="20618FEC" w:rsidR="005074F6" w:rsidRPr="00562FB6" w:rsidRDefault="005D4C78" w:rsidP="00562FB6">
      <w:pPr>
        <w:autoSpaceDE w:val="0"/>
        <w:autoSpaceDN w:val="0"/>
        <w:adjustRightInd w:val="0"/>
        <w:spacing w:line="360" w:lineRule="auto"/>
        <w:rPr>
          <w:rFonts w:cs="Times New Roman"/>
          <w:szCs w:val="28"/>
        </w:rPr>
      </w:pPr>
      <w:r w:rsidRPr="00562FB6">
        <w:rPr>
          <w:rFonts w:cs="Times New Roman"/>
          <w:szCs w:val="28"/>
        </w:rPr>
        <w:t xml:space="preserve">Сопоставление интересов работников и работодателей в получении эффекта от инновационной деятельности является ключевым аспектом при выборе конкретного механизма стимулирования деятельности работников научно-технической сферы. </w:t>
      </w:r>
    </w:p>
    <w:p w14:paraId="25782CF4" w14:textId="6F84A177"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t>Потребности каждого из участников инновационного процесса определяют их притязания и уровень ожиданий. Предприятию необходимо выработать в конечном итоге эффективную систему стимулов, направленных на создание инноваций, включая материальное вознаграждение и признание авторских прав на изобретение, участие в жизни сообщества работников научно-технической сферы и изобретателей на локальном и международном уровне и другие инструменты.</w:t>
      </w:r>
    </w:p>
    <w:p w14:paraId="00E25D4D" w14:textId="01D05BC2"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t xml:space="preserve">Целью стимулирования инновационной деятельности является не только поощрение сотрудников за уже внедренные решения, показавшие свою рыночную эффективность, но и формирование внутренней среды, способствующей развитию атмосферы инновационного предпринимательства, открытости нововведениям и доступности ресурсов для творческой </w:t>
      </w:r>
      <w:r w:rsidRPr="00562FB6">
        <w:rPr>
          <w:rFonts w:cs="Times New Roman"/>
          <w:szCs w:val="28"/>
        </w:rPr>
        <w:lastRenderedPageBreak/>
        <w:t>самореализации. Данная цель определяет ряд задач и определяет набор инструментов для создания инновационной чувствительной и восприимчивой среды.</w:t>
      </w:r>
    </w:p>
    <w:p w14:paraId="2261B079" w14:textId="77777777" w:rsidR="005074F6" w:rsidRPr="00562FB6" w:rsidRDefault="005D4C78" w:rsidP="00562FB6">
      <w:pPr>
        <w:autoSpaceDE w:val="0"/>
        <w:autoSpaceDN w:val="0"/>
        <w:adjustRightInd w:val="0"/>
        <w:spacing w:line="360" w:lineRule="auto"/>
        <w:rPr>
          <w:rFonts w:cs="Times New Roman"/>
          <w:szCs w:val="28"/>
        </w:rPr>
      </w:pPr>
      <w:r w:rsidRPr="00562FB6">
        <w:rPr>
          <w:rFonts w:cs="Times New Roman"/>
          <w:szCs w:val="28"/>
        </w:rPr>
        <w:t>Одним из наиболее распростран</w:t>
      </w:r>
      <w:r w:rsidR="005B20FB" w:rsidRPr="00562FB6">
        <w:rPr>
          <w:rFonts w:cs="Times New Roman"/>
          <w:szCs w:val="28"/>
        </w:rPr>
        <w:t>е</w:t>
      </w:r>
      <w:r w:rsidRPr="00562FB6">
        <w:rPr>
          <w:rFonts w:cs="Times New Roman"/>
          <w:szCs w:val="28"/>
        </w:rPr>
        <w:t>нных инструментов стимулирования инновационной деятельности внутри организации являются следующие практики управления</w:t>
      </w:r>
      <w:r w:rsidR="005074F6" w:rsidRPr="00562FB6">
        <w:rPr>
          <w:rFonts w:cs="Times New Roman"/>
          <w:szCs w:val="28"/>
        </w:rPr>
        <w:t xml:space="preserve"> [18]</w:t>
      </w:r>
      <w:r w:rsidRPr="00562FB6">
        <w:rPr>
          <w:rFonts w:cs="Times New Roman"/>
          <w:szCs w:val="28"/>
        </w:rPr>
        <w:t xml:space="preserve">. Во-первых, это вовлечение персонала в инновационную деятельность и разработку новых продуктов и услуг на различных стадиях проектирования и тестирования и внедрения. </w:t>
      </w:r>
    </w:p>
    <w:p w14:paraId="2EC6CE87" w14:textId="2B2415B6"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t>Система управления должна быть</w:t>
      </w:r>
      <w:r w:rsidR="005074F6" w:rsidRPr="00562FB6">
        <w:rPr>
          <w:rFonts w:cs="Times New Roman"/>
          <w:szCs w:val="28"/>
        </w:rPr>
        <w:t xml:space="preserve"> </w:t>
      </w:r>
      <w:r w:rsidRPr="00562FB6">
        <w:rPr>
          <w:rFonts w:cs="Times New Roman"/>
          <w:szCs w:val="28"/>
        </w:rPr>
        <w:t>построена таким образом, чтобы каждый сотрудник внутри организации имел возможность вносить вклад в создание и развитие инновационного продукта. К числу таких подразделений относятся подразделения по закупке, по продажам, финансовые отделы и производственные подразделения, а также непосредственно отделы научно-исследовательских и конструкторских работ и контроля качества.</w:t>
      </w:r>
    </w:p>
    <w:p w14:paraId="1BEDECE8" w14:textId="6194E148"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t>Во-вторых, привлечение внимания сотрудников и внешних заинтересованных сторон к инновационной деятельности предприятия может быть произведено за счет запуска «пилотных» проектов и прототипов, которые запускаются во внешнюю среду на определ</w:t>
      </w:r>
      <w:r w:rsidR="005B20FB" w:rsidRPr="00562FB6">
        <w:rPr>
          <w:rFonts w:cs="Times New Roman"/>
          <w:szCs w:val="28"/>
        </w:rPr>
        <w:t>е</w:t>
      </w:r>
      <w:r w:rsidRPr="00562FB6">
        <w:rPr>
          <w:rFonts w:cs="Times New Roman"/>
          <w:szCs w:val="28"/>
        </w:rPr>
        <w:t>нных условиях</w:t>
      </w:r>
      <w:r w:rsidR="008C2EFB" w:rsidRPr="00562FB6">
        <w:rPr>
          <w:rFonts w:cs="Times New Roman"/>
          <w:szCs w:val="28"/>
        </w:rPr>
        <w:t xml:space="preserve"> [19]</w:t>
      </w:r>
      <w:r w:rsidRPr="00562FB6">
        <w:rPr>
          <w:rFonts w:cs="Times New Roman"/>
          <w:szCs w:val="28"/>
        </w:rPr>
        <w:t>. Например, на условия тестирования или пробные ограниченные версии, что актуально, в частности, для программного обеспечения.</w:t>
      </w:r>
    </w:p>
    <w:p w14:paraId="7B51EE4A" w14:textId="3E89893D" w:rsidR="005074F6" w:rsidRPr="00562FB6" w:rsidRDefault="005D4C78" w:rsidP="00562FB6">
      <w:pPr>
        <w:autoSpaceDE w:val="0"/>
        <w:autoSpaceDN w:val="0"/>
        <w:adjustRightInd w:val="0"/>
        <w:spacing w:line="360" w:lineRule="auto"/>
        <w:rPr>
          <w:rFonts w:cs="Times New Roman"/>
          <w:szCs w:val="28"/>
        </w:rPr>
      </w:pPr>
      <w:r w:rsidRPr="00562FB6">
        <w:rPr>
          <w:rFonts w:cs="Times New Roman"/>
          <w:szCs w:val="28"/>
        </w:rPr>
        <w:t>В-третьих, система стимулирования должна быть организована таким образом чтобы повышать вовлечение сотрудников в процесс улучшения уже существующего продукта</w:t>
      </w:r>
      <w:r w:rsidR="008C2EFB" w:rsidRPr="00562FB6">
        <w:rPr>
          <w:rFonts w:cs="Times New Roman"/>
          <w:szCs w:val="28"/>
        </w:rPr>
        <w:t xml:space="preserve"> [20]</w:t>
      </w:r>
      <w:r w:rsidRPr="00562FB6">
        <w:rPr>
          <w:rFonts w:cs="Times New Roman"/>
          <w:szCs w:val="28"/>
        </w:rPr>
        <w:t xml:space="preserve">. Это необходимо для того, чтобы изготавливать высококачественный продукт, удовлетворяющий потребностям рынка, добавляя в него новые функции и адаптируясь к новым условиям потребления. </w:t>
      </w:r>
    </w:p>
    <w:p w14:paraId="5786BA24" w14:textId="2999CE31"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t xml:space="preserve">Таким образом, инновационные стратегии малого предприятия будут </w:t>
      </w:r>
      <w:r w:rsidR="005074F6" w:rsidRPr="00562FB6">
        <w:rPr>
          <w:rFonts w:cs="Times New Roman"/>
          <w:szCs w:val="28"/>
        </w:rPr>
        <w:t>интеллектуально ориентированными</w:t>
      </w:r>
      <w:r w:rsidRPr="00562FB6">
        <w:rPr>
          <w:rFonts w:cs="Times New Roman"/>
          <w:szCs w:val="28"/>
        </w:rPr>
        <w:t xml:space="preserve">, что повлияет на конкурентные позиции отдельных видов продукции предприятия. В этих условиях формируется необходимость планирования времени сотрудников, которое они будут посвящать процессу улучшения продукции, наряду с выполнением </w:t>
      </w:r>
      <w:r w:rsidRPr="00562FB6">
        <w:rPr>
          <w:rFonts w:cs="Times New Roman"/>
          <w:szCs w:val="28"/>
        </w:rPr>
        <w:lastRenderedPageBreak/>
        <w:t xml:space="preserve">повседневных рутинных функций. Данные нововведения или уже существующие практики на малых предприятиях могут касаться как продуктовых, так и </w:t>
      </w:r>
      <w:proofErr w:type="spellStart"/>
      <w:r w:rsidRPr="00562FB6">
        <w:rPr>
          <w:rFonts w:cs="Times New Roman"/>
          <w:szCs w:val="28"/>
        </w:rPr>
        <w:t>процессных</w:t>
      </w:r>
      <w:proofErr w:type="spellEnd"/>
      <w:r w:rsidRPr="00562FB6">
        <w:rPr>
          <w:rFonts w:cs="Times New Roman"/>
          <w:szCs w:val="28"/>
        </w:rPr>
        <w:t xml:space="preserve"> и организационных инноваций.</w:t>
      </w:r>
    </w:p>
    <w:p w14:paraId="736D059E" w14:textId="39B71841"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t>В-четвертых, система управления персоналом должна быть направлена на выявление внутренних талантов и поиск приверженных компании участников инновационного процесса функции каждого менеджера в подразделении должна стать активная роль по формированию, сохранению и продвижению тех сотрудников, которые обладают высокой продуктивностью в отношении</w:t>
      </w:r>
      <w:r w:rsidR="00C6473E" w:rsidRPr="00562FB6">
        <w:rPr>
          <w:rFonts w:cs="Times New Roman"/>
          <w:szCs w:val="28"/>
        </w:rPr>
        <w:t xml:space="preserve"> </w:t>
      </w:r>
      <w:r w:rsidRPr="00562FB6">
        <w:rPr>
          <w:rFonts w:cs="Times New Roman"/>
          <w:szCs w:val="28"/>
        </w:rPr>
        <w:t>инновационных идей</w:t>
      </w:r>
      <w:r w:rsidR="008C2EFB" w:rsidRPr="00562FB6">
        <w:rPr>
          <w:rFonts w:cs="Times New Roman"/>
          <w:szCs w:val="28"/>
        </w:rPr>
        <w:t xml:space="preserve"> [21]</w:t>
      </w:r>
      <w:r w:rsidRPr="00562FB6">
        <w:rPr>
          <w:rFonts w:cs="Times New Roman"/>
          <w:szCs w:val="28"/>
        </w:rPr>
        <w:t>. Компания должна всеми силами оказывать поддержку процессу внедрения постоянных инноваций. Необходимо искать пути, с помощью которых можно символизировать и транслировать на уровень культуры повседневную инновационную активность внутри рабочей среды.</w:t>
      </w:r>
    </w:p>
    <w:p w14:paraId="4AA5D77D" w14:textId="40FBB0DE"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t>В-пятых, одной из задач стимулирования инновационных процессов на предприятии, является активизация механизмов организационного обучения, который предполагает трансформацию индивидуального опыта сотрудников в решении производственных задач в общий организационный опыт и формализацию результатов интеллектуальной деятельности в виде фиксированного структурного капитала, то есть процессов, организационных структур, регламентов, других внутренних документов, а также зарегистрированных результатов инновационной деятельности и т.п.</w:t>
      </w:r>
    </w:p>
    <w:p w14:paraId="40CE4BB7" w14:textId="77777777" w:rsidR="005074F6" w:rsidRPr="00562FB6" w:rsidRDefault="005D4C78" w:rsidP="00562FB6">
      <w:pPr>
        <w:autoSpaceDE w:val="0"/>
        <w:autoSpaceDN w:val="0"/>
        <w:adjustRightInd w:val="0"/>
        <w:spacing w:line="360" w:lineRule="auto"/>
        <w:rPr>
          <w:rFonts w:cs="Times New Roman"/>
          <w:szCs w:val="28"/>
        </w:rPr>
      </w:pPr>
      <w:r w:rsidRPr="00562FB6">
        <w:rPr>
          <w:rFonts w:cs="Times New Roman"/>
          <w:szCs w:val="28"/>
        </w:rPr>
        <w:t xml:space="preserve">По завершении анализа необходимо обозначить ряд слабых мест и определить стратегическую роль определенного типа инноваций в деятельности. Далее в целях принятия конкретных управленческих решений можно приступать к процессу разработки экономических и организационных инструментов стимулирования. </w:t>
      </w:r>
    </w:p>
    <w:p w14:paraId="12BCFA09" w14:textId="58AB5AFC"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t xml:space="preserve">По результатам предыдущего обзора литературы, очевидно, что одним из инструментов, способным повысить инновационную активность, является формирование положительного имиджа компании как </w:t>
      </w:r>
      <w:proofErr w:type="spellStart"/>
      <w:r w:rsidRPr="00562FB6">
        <w:rPr>
          <w:rFonts w:cs="Times New Roman"/>
          <w:szCs w:val="28"/>
        </w:rPr>
        <w:t>инновационно</w:t>
      </w:r>
      <w:proofErr w:type="spellEnd"/>
      <w:r w:rsidRPr="00562FB6">
        <w:rPr>
          <w:rFonts w:cs="Times New Roman"/>
          <w:szCs w:val="28"/>
        </w:rPr>
        <w:t xml:space="preserve"> активного предприятия. Для его подкрепления и удержания ключевых сотрудников </w:t>
      </w:r>
      <w:r w:rsidRPr="00562FB6">
        <w:rPr>
          <w:rFonts w:cs="Times New Roman"/>
          <w:szCs w:val="28"/>
        </w:rPr>
        <w:lastRenderedPageBreak/>
        <w:t>предприятию необходимо планировать карьерное продвижение и использовать широкий спектр нематериальных стимулов своих сотрудников.</w:t>
      </w:r>
    </w:p>
    <w:p w14:paraId="675A274A" w14:textId="3E8EEA2A"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t xml:space="preserve">Процедура оценки экономической эффективности инноваций на предприятиях малого бизнеса мало изучена. В практике работы больших компаний она предполагает не только соотношение полученного результата и затрат, которые его обусловили, но их формирование перечня показателей, </w:t>
      </w:r>
      <w:proofErr w:type="spellStart"/>
      <w:r w:rsidRPr="00562FB6">
        <w:rPr>
          <w:rFonts w:cs="Times New Roman"/>
          <w:szCs w:val="28"/>
        </w:rPr>
        <w:t>коррелирующих</w:t>
      </w:r>
      <w:proofErr w:type="spellEnd"/>
      <w:r w:rsidRPr="00562FB6">
        <w:rPr>
          <w:rFonts w:cs="Times New Roman"/>
          <w:szCs w:val="28"/>
        </w:rPr>
        <w:t xml:space="preserve"> со стратегией развития предприятия в целом. Такие показатели могут относиться к уровню использования человеческого капитала и оценке факторов, способствующих его сохранению или, по крайней мере, снижению потерь. Нужно уделить внимание оценке результативности уровня кооперации с различными научно-исследовательскими организациями и университетами как важнейшими источниками внешнего интеллектуального капитала. Например, данный показатель может быть измерен исходя из общего числа двусторонних или многосторонних соглашений по созданию объектов интеллектуальной собственности и т.д.</w:t>
      </w:r>
    </w:p>
    <w:p w14:paraId="0BBA357D" w14:textId="5E528125" w:rsidR="008A5DD3" w:rsidRPr="00562FB6" w:rsidRDefault="008A5DD3" w:rsidP="00562FB6">
      <w:pPr>
        <w:autoSpaceDE w:val="0"/>
        <w:autoSpaceDN w:val="0"/>
        <w:adjustRightInd w:val="0"/>
        <w:spacing w:line="360" w:lineRule="auto"/>
        <w:rPr>
          <w:rFonts w:cs="Times New Roman"/>
          <w:szCs w:val="28"/>
        </w:rPr>
      </w:pPr>
      <w:r w:rsidRPr="00562FB6">
        <w:rPr>
          <w:rFonts w:cs="Times New Roman"/>
          <w:szCs w:val="28"/>
        </w:rPr>
        <w:t xml:space="preserve">Также стоит отметить, что в целях активации инновационной деятельности на предприятии необходимо </w:t>
      </w:r>
      <w:r w:rsidR="008E02F7" w:rsidRPr="00562FB6">
        <w:rPr>
          <w:rFonts w:cs="Times New Roman"/>
          <w:szCs w:val="28"/>
        </w:rPr>
        <w:t xml:space="preserve">обратить </w:t>
      </w:r>
      <w:r w:rsidRPr="00562FB6">
        <w:rPr>
          <w:rFonts w:cs="Times New Roman"/>
          <w:szCs w:val="28"/>
        </w:rPr>
        <w:t xml:space="preserve">внимание </w:t>
      </w:r>
      <w:r w:rsidR="008E02F7" w:rsidRPr="00562FB6">
        <w:rPr>
          <w:rFonts w:cs="Times New Roman"/>
          <w:szCs w:val="28"/>
        </w:rPr>
        <w:t xml:space="preserve">на </w:t>
      </w:r>
      <w:r w:rsidRPr="00562FB6">
        <w:rPr>
          <w:rFonts w:cs="Times New Roman"/>
          <w:szCs w:val="28"/>
        </w:rPr>
        <w:t>мотиваци</w:t>
      </w:r>
      <w:r w:rsidR="008E02F7" w:rsidRPr="00562FB6">
        <w:rPr>
          <w:rFonts w:cs="Times New Roman"/>
          <w:szCs w:val="28"/>
        </w:rPr>
        <w:t>ю</w:t>
      </w:r>
      <w:r w:rsidRPr="00562FB6">
        <w:rPr>
          <w:rFonts w:cs="Times New Roman"/>
          <w:szCs w:val="28"/>
        </w:rPr>
        <w:t xml:space="preserve"> человеческого капитала.</w:t>
      </w:r>
    </w:p>
    <w:p w14:paraId="1608E3B6" w14:textId="3DF85569" w:rsidR="00995BD3" w:rsidRPr="00562FB6" w:rsidRDefault="00995BD3" w:rsidP="00562FB6">
      <w:pPr>
        <w:autoSpaceDE w:val="0"/>
        <w:autoSpaceDN w:val="0"/>
        <w:adjustRightInd w:val="0"/>
        <w:spacing w:line="360" w:lineRule="auto"/>
        <w:rPr>
          <w:rFonts w:cs="Times New Roman"/>
          <w:szCs w:val="28"/>
        </w:rPr>
      </w:pPr>
      <w:r w:rsidRPr="00562FB6">
        <w:rPr>
          <w:rFonts w:cs="Times New Roman"/>
          <w:szCs w:val="28"/>
        </w:rPr>
        <w:t xml:space="preserve">Понятие человеческого потенциала предполагает наличие </w:t>
      </w:r>
      <w:proofErr w:type="spellStart"/>
      <w:r w:rsidRPr="00562FB6">
        <w:rPr>
          <w:rFonts w:cs="Times New Roman"/>
          <w:szCs w:val="28"/>
        </w:rPr>
        <w:t>нереализованных</w:t>
      </w:r>
      <w:proofErr w:type="spellEnd"/>
      <w:r w:rsidRPr="00562FB6">
        <w:rPr>
          <w:rFonts w:cs="Times New Roman"/>
          <w:szCs w:val="28"/>
        </w:rPr>
        <w:t xml:space="preserve"> возможностей человека, которые могут стать гарантией его эффективного вложения в конкурентоспособность организации и в развитие национальной экономики, но только если человек будет мотивирован к этому и принимать участие в реализации различных целей организации, постоянно учиться и развиваться, брать на себя ответственность, участвовать в разработке и внедрении передовых инноваций, и в конечном итоге – учавствовать в социально-экономической жизни общества.</w:t>
      </w:r>
    </w:p>
    <w:p w14:paraId="644F2D18" w14:textId="7783CAD2" w:rsidR="008A5DD3" w:rsidRPr="00562FB6" w:rsidRDefault="00F7372E" w:rsidP="00562FB6">
      <w:pPr>
        <w:autoSpaceDE w:val="0"/>
        <w:autoSpaceDN w:val="0"/>
        <w:adjustRightInd w:val="0"/>
        <w:spacing w:line="360" w:lineRule="auto"/>
        <w:rPr>
          <w:rFonts w:cs="Times New Roman"/>
          <w:szCs w:val="28"/>
        </w:rPr>
      </w:pPr>
      <w:r w:rsidRPr="00562FB6">
        <w:rPr>
          <w:rFonts w:cs="Times New Roman"/>
          <w:szCs w:val="28"/>
        </w:rPr>
        <w:t>Инновационный сектор экономики, креативная часть элиты, общества, государства являются источниками накопления высококачественного</w:t>
      </w:r>
      <w:r w:rsidR="006524D7" w:rsidRPr="00562FB6">
        <w:rPr>
          <w:rFonts w:cs="Times New Roman"/>
          <w:szCs w:val="28"/>
        </w:rPr>
        <w:t xml:space="preserve"> </w:t>
      </w:r>
      <w:r w:rsidRPr="00562FB6">
        <w:rPr>
          <w:rFonts w:cs="Times New Roman"/>
          <w:szCs w:val="28"/>
        </w:rPr>
        <w:t xml:space="preserve">человеческого капитала, который и определяет направление и темпы развития </w:t>
      </w:r>
      <w:r w:rsidRPr="00562FB6">
        <w:rPr>
          <w:rFonts w:cs="Times New Roman"/>
          <w:szCs w:val="28"/>
        </w:rPr>
        <w:lastRenderedPageBreak/>
        <w:t xml:space="preserve">страны, региона, организаций. С другой стороны, накопленный качественный </w:t>
      </w:r>
      <w:r w:rsidR="006524D7" w:rsidRPr="00562FB6">
        <w:rPr>
          <w:rFonts w:cs="Times New Roman"/>
          <w:szCs w:val="28"/>
        </w:rPr>
        <w:t>человеческий капитал</w:t>
      </w:r>
      <w:r w:rsidRPr="00562FB6">
        <w:rPr>
          <w:rFonts w:cs="Times New Roman"/>
          <w:szCs w:val="28"/>
        </w:rPr>
        <w:t xml:space="preserve"> лежит в основе инновационной системы и экономики.</w:t>
      </w:r>
    </w:p>
    <w:p w14:paraId="66B0BEA0" w14:textId="571435CA" w:rsidR="006524D7" w:rsidRPr="00562FB6" w:rsidRDefault="006524D7" w:rsidP="00562FB6">
      <w:pPr>
        <w:autoSpaceDE w:val="0"/>
        <w:autoSpaceDN w:val="0"/>
        <w:adjustRightInd w:val="0"/>
        <w:spacing w:line="360" w:lineRule="auto"/>
        <w:rPr>
          <w:rFonts w:cs="Times New Roman"/>
          <w:szCs w:val="28"/>
        </w:rPr>
      </w:pPr>
      <w:r w:rsidRPr="00562FB6">
        <w:rPr>
          <w:rFonts w:cs="Times New Roman"/>
          <w:szCs w:val="28"/>
        </w:rPr>
        <w:t>Фундаментом, на котором созданы инновационные экономики и информационные общества, служат торжество закона, высокое качество человеческого капитала, высокое качество жизни и эффективная индустриальная экономика, которая плавно трансформировалась в постиндустриальную или инновационную экономику.</w:t>
      </w:r>
    </w:p>
    <w:p w14:paraId="3D607401" w14:textId="0DA93F87" w:rsidR="008A5DD3" w:rsidRPr="00562FB6" w:rsidRDefault="008A5DD3" w:rsidP="00562FB6">
      <w:pPr>
        <w:autoSpaceDE w:val="0"/>
        <w:autoSpaceDN w:val="0"/>
        <w:adjustRightInd w:val="0"/>
        <w:spacing w:line="360" w:lineRule="auto"/>
        <w:rPr>
          <w:rFonts w:cs="Times New Roman"/>
          <w:szCs w:val="28"/>
        </w:rPr>
      </w:pPr>
      <w:r w:rsidRPr="00562FB6">
        <w:rPr>
          <w:rFonts w:cs="Times New Roman"/>
          <w:szCs w:val="28"/>
        </w:rPr>
        <w:t>В условиях становления информационной экономики происходят существенные изменения мотивации человека, что выражается в переориентации на нематериальные мотивы, в том числе самореализации, карьерном росте, в ускорении процессов повышения образовательного уровня и овладения новыми знаниями.</w:t>
      </w:r>
    </w:p>
    <w:p w14:paraId="30F6DBDC" w14:textId="5214B98B" w:rsidR="008E02F7" w:rsidRPr="00562FB6" w:rsidRDefault="008E02F7" w:rsidP="00562FB6">
      <w:pPr>
        <w:autoSpaceDE w:val="0"/>
        <w:autoSpaceDN w:val="0"/>
        <w:adjustRightInd w:val="0"/>
        <w:spacing w:line="360" w:lineRule="auto"/>
        <w:rPr>
          <w:rFonts w:cs="Times New Roman"/>
          <w:szCs w:val="28"/>
        </w:rPr>
      </w:pPr>
      <w:r w:rsidRPr="00562FB6">
        <w:rPr>
          <w:rFonts w:cs="Times New Roman"/>
          <w:szCs w:val="28"/>
        </w:rPr>
        <w:t>Формирование человеческого капитала осуществляется непосредственно с помощью мотивации и стимулирования, которые невозможны без учета человеческих потребносте</w:t>
      </w:r>
      <w:r w:rsidR="00995BD3" w:rsidRPr="00562FB6">
        <w:rPr>
          <w:rFonts w:cs="Times New Roman"/>
          <w:szCs w:val="28"/>
        </w:rPr>
        <w:t>й</w:t>
      </w:r>
      <w:r w:rsidRPr="00562FB6">
        <w:rPr>
          <w:rFonts w:cs="Times New Roman"/>
          <w:szCs w:val="28"/>
        </w:rPr>
        <w:t>, осознание которых рождает мотивы и стимулы к совершенствованию способносте</w:t>
      </w:r>
      <w:r w:rsidR="00995BD3" w:rsidRPr="00562FB6">
        <w:rPr>
          <w:rFonts w:cs="Times New Roman"/>
          <w:szCs w:val="28"/>
        </w:rPr>
        <w:t>й</w:t>
      </w:r>
      <w:r w:rsidRPr="00562FB6">
        <w:rPr>
          <w:rFonts w:cs="Times New Roman"/>
          <w:szCs w:val="28"/>
        </w:rPr>
        <w:t xml:space="preserve"> личности в дальне</w:t>
      </w:r>
      <w:r w:rsidR="00995BD3" w:rsidRPr="00562FB6">
        <w:rPr>
          <w:rFonts w:cs="Times New Roman"/>
          <w:szCs w:val="28"/>
        </w:rPr>
        <w:t>й</w:t>
      </w:r>
      <w:r w:rsidRPr="00562FB6">
        <w:rPr>
          <w:rFonts w:cs="Times New Roman"/>
          <w:szCs w:val="28"/>
        </w:rPr>
        <w:t>шем.</w:t>
      </w:r>
    </w:p>
    <w:p w14:paraId="54F0073B" w14:textId="17525467" w:rsidR="006524D7" w:rsidRPr="00562FB6" w:rsidRDefault="006524D7" w:rsidP="00562FB6">
      <w:pPr>
        <w:autoSpaceDE w:val="0"/>
        <w:autoSpaceDN w:val="0"/>
        <w:adjustRightInd w:val="0"/>
        <w:spacing w:line="360" w:lineRule="auto"/>
        <w:rPr>
          <w:rFonts w:cs="Times New Roman"/>
          <w:szCs w:val="28"/>
        </w:rPr>
      </w:pPr>
      <w:r w:rsidRPr="00562FB6">
        <w:rPr>
          <w:rFonts w:cs="Times New Roman"/>
          <w:szCs w:val="28"/>
        </w:rPr>
        <w:t>Таким образом, в рамках нашего исследования мы показали, что стимулирование относится, прежде всего, к созданию благоприятной внутренней среды, которая бы способствовала повышению внутренней чувствительности к инновациям и рациональному использованию ресурсов для организации инновационного процесса</w:t>
      </w:r>
    </w:p>
    <w:p w14:paraId="4617E6CF" w14:textId="30F31C07"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t>В нашем исследовании мы обозначили некоторые элементы механизма стимулирования инновационной деятельности на малых и средних предприятиях, в частности цели и задачи, основные инструменты, которые лежат в его основе. Описанные в литературе методы стимулирования инновационной деятельности в основном описывают воздействие только с внутренней стороны организации.</w:t>
      </w:r>
    </w:p>
    <w:p w14:paraId="7986F469" w14:textId="77777777" w:rsidR="005D4C78" w:rsidRPr="00562FB6" w:rsidRDefault="005D4C78" w:rsidP="00562FB6">
      <w:pPr>
        <w:spacing w:after="200" w:line="360" w:lineRule="auto"/>
        <w:ind w:firstLine="0"/>
        <w:jc w:val="left"/>
        <w:rPr>
          <w:rFonts w:cs="Times New Roman"/>
          <w:szCs w:val="28"/>
        </w:rPr>
      </w:pPr>
      <w:r w:rsidRPr="00562FB6">
        <w:rPr>
          <w:rFonts w:cs="Times New Roman"/>
          <w:szCs w:val="28"/>
        </w:rPr>
        <w:br w:type="page"/>
      </w:r>
    </w:p>
    <w:p w14:paraId="14E37CFE" w14:textId="22D9FC1F"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lastRenderedPageBreak/>
        <w:t>2. Совершенствование методов и инструментов стимулирования инновационной активности малых предприятий</w:t>
      </w:r>
      <w:r w:rsidRPr="00562FB6">
        <w:rPr>
          <w:rFonts w:cs="Times New Roman"/>
          <w:szCs w:val="28"/>
        </w:rPr>
        <w:tab/>
        <w:t xml:space="preserve"> </w:t>
      </w:r>
    </w:p>
    <w:p w14:paraId="0003E84A" w14:textId="763EE819"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t>2.1 Анализ и оценка инновационного состояния малого бизнеса Краснодарского края</w:t>
      </w:r>
      <w:r w:rsidRPr="00562FB6">
        <w:rPr>
          <w:rFonts w:cs="Times New Roman"/>
          <w:szCs w:val="28"/>
        </w:rPr>
        <w:tab/>
      </w:r>
    </w:p>
    <w:p w14:paraId="08B2BFD9" w14:textId="77777777" w:rsidR="007E1B93" w:rsidRDefault="00882E48" w:rsidP="00882E48">
      <w:pPr>
        <w:autoSpaceDE w:val="0"/>
        <w:autoSpaceDN w:val="0"/>
        <w:adjustRightInd w:val="0"/>
        <w:spacing w:line="360" w:lineRule="auto"/>
        <w:ind w:firstLine="0"/>
      </w:pPr>
      <w:r>
        <w:t xml:space="preserve">       Важным моментом при реализации инновационных проектов является их рискованность, вследствие чего готовность предприятий к разработке и внедрению инноваций зависима от дополнительного стимулирования. Государство способствует этому, используя имеющийся арсенал инструментов и методов стимулирования инновационного развития. Посредством разработки законов и нормативных актов, устранения противоречий в действующих стандартах, влияния на доступность долгосрочных инвестиций и кредитов, внесения изменений в систему образования, правительство обеспечивает дополнительную мотивацию для инновационного развития промышленности. </w:t>
      </w:r>
    </w:p>
    <w:p w14:paraId="7F531ECC" w14:textId="77777777" w:rsidR="007E1B93" w:rsidRDefault="007E1B93" w:rsidP="00882E48">
      <w:pPr>
        <w:autoSpaceDE w:val="0"/>
        <w:autoSpaceDN w:val="0"/>
        <w:adjustRightInd w:val="0"/>
        <w:spacing w:line="360" w:lineRule="auto"/>
        <w:ind w:firstLine="0"/>
      </w:pPr>
      <w:r>
        <w:t xml:space="preserve">          </w:t>
      </w:r>
      <w:r w:rsidR="00882E48">
        <w:t xml:space="preserve">Для создания более комфортных условий перехода на инновационный путь развития и совершенствования механизма стимулирования инновационной деятельности промышленных предприятий необходимо обратить внимание на следующие мероприятия и инструменты поддержки: внедрение системы заказов на инновационную продукцию; создание механизма взаимодействия между властью, бизнесом, образованием и наукой, для устранения информационного разрыва между субъектами инновационной деятельности; создание условия для развития государственно-частного партнерства в инновационной сфере; создание организационной структуры, отвечающей за развитие инновационной инфраструктуры, детальное изучение проблем развития инновационной деятельности и подготовку предложений по их решению. </w:t>
      </w:r>
    </w:p>
    <w:p w14:paraId="7604379C" w14:textId="047CE99C" w:rsidR="00882E48" w:rsidRPr="007E1B93" w:rsidRDefault="007E1B93" w:rsidP="00882E48">
      <w:pPr>
        <w:autoSpaceDE w:val="0"/>
        <w:autoSpaceDN w:val="0"/>
        <w:adjustRightInd w:val="0"/>
        <w:spacing w:line="360" w:lineRule="auto"/>
        <w:ind w:firstLine="0"/>
      </w:pPr>
      <w:r>
        <w:t xml:space="preserve">       </w:t>
      </w:r>
      <w:r w:rsidR="00882E48">
        <w:t xml:space="preserve">В настоящее время в России имеются значительные предпосылки к переориентации приоритетов государства на инновационный путь развития промышленных предприятий. Для повышения инновационной активности необходимо совершенствование механизма стимулирования инноваций. В </w:t>
      </w:r>
      <w:r w:rsidR="00882E48">
        <w:lastRenderedPageBreak/>
        <w:t>связи с этим, изучение возможностей и разработка методов стимулирования инновационного развития и создание условий для их успешного применения становятся важнейшей народнохозяйственной задачей.</w:t>
      </w:r>
    </w:p>
    <w:p w14:paraId="6F49B7B5" w14:textId="503DCB6F" w:rsidR="005D4C78" w:rsidRPr="00562FB6" w:rsidRDefault="005D4C78" w:rsidP="00562FB6">
      <w:pPr>
        <w:autoSpaceDE w:val="0"/>
        <w:autoSpaceDN w:val="0"/>
        <w:adjustRightInd w:val="0"/>
        <w:spacing w:line="360" w:lineRule="auto"/>
        <w:rPr>
          <w:rFonts w:cs="Times New Roman"/>
          <w:szCs w:val="28"/>
        </w:rPr>
      </w:pPr>
      <w:r w:rsidRPr="00562FB6">
        <w:rPr>
          <w:rFonts w:cs="Times New Roman"/>
          <w:szCs w:val="28"/>
        </w:rPr>
        <w:t xml:space="preserve">В соответствии с поставленными задачами Президентом </w:t>
      </w:r>
      <w:r w:rsidR="00A5641A" w:rsidRPr="00562FB6">
        <w:rPr>
          <w:rFonts w:cs="Times New Roman"/>
          <w:szCs w:val="28"/>
        </w:rPr>
        <w:t xml:space="preserve">Российской Федерации </w:t>
      </w:r>
      <w:r w:rsidRPr="00562FB6">
        <w:rPr>
          <w:rFonts w:cs="Times New Roman"/>
          <w:szCs w:val="28"/>
        </w:rPr>
        <w:t>по созданию высокопроизводительных рабочих мест, развитию инновационной деятельности, перед регионом встает вопрос о необходимости модернизации традиционных отраслей экономики и их структурной диверсификации на основе инновационного технологического развития. Решение предполагает формирование инновационной системы, которая включает такие элементы, как интегрированная с высшим образованием система научных исследований и разработок, гибко реагирующая на запросы со стороны экономики, инжиниринговый бизнес, инновационная инфраструктура, включающая технопарки, бизнес-инкубаторы, индустриальные (промышленные парки), институты рынка интеллектуальной собственности, механизмы стимулирования инноваций и др</w:t>
      </w:r>
      <w:r w:rsidR="00006C75" w:rsidRPr="00562FB6">
        <w:rPr>
          <w:rFonts w:cs="Times New Roman"/>
          <w:szCs w:val="28"/>
        </w:rPr>
        <w:t>.</w:t>
      </w:r>
      <w:r w:rsidR="008C2EFB" w:rsidRPr="00562FB6">
        <w:rPr>
          <w:rFonts w:cs="Times New Roman"/>
          <w:szCs w:val="28"/>
        </w:rPr>
        <w:t xml:space="preserve"> [22]</w:t>
      </w:r>
      <w:r w:rsidRPr="00562FB6">
        <w:rPr>
          <w:rFonts w:cs="Times New Roman"/>
          <w:szCs w:val="28"/>
        </w:rPr>
        <w:t>.</w:t>
      </w:r>
    </w:p>
    <w:p w14:paraId="362A7C1E" w14:textId="539D0FAF" w:rsidR="005D2983" w:rsidRPr="00562FB6" w:rsidRDefault="005D2983" w:rsidP="00562FB6">
      <w:pPr>
        <w:autoSpaceDE w:val="0"/>
        <w:autoSpaceDN w:val="0"/>
        <w:adjustRightInd w:val="0"/>
        <w:spacing w:line="360" w:lineRule="auto"/>
        <w:rPr>
          <w:rFonts w:cs="Times New Roman"/>
          <w:szCs w:val="28"/>
        </w:rPr>
      </w:pPr>
      <w:r w:rsidRPr="00562FB6">
        <w:rPr>
          <w:rFonts w:cs="Times New Roman"/>
          <w:szCs w:val="28"/>
        </w:rPr>
        <w:t>Краснодарский край является преимущественно сельскохозяйственным регионом, имеющим свою научную базу. В тоже время современные тенденции перестройки мировой экономики в рамках пятого технологического уклада и перехода на инновационный путь делают традиционные методы получения дохода не столь эффективными. Инновации, принятые на вооружение, способны переформировать структуру экономической системы и выделить новые направления развития.</w:t>
      </w:r>
    </w:p>
    <w:p w14:paraId="1EF1BCA1" w14:textId="09823057" w:rsidR="00995CD0" w:rsidRPr="00562FB6" w:rsidRDefault="00336C9F" w:rsidP="00562FB6">
      <w:pPr>
        <w:autoSpaceDE w:val="0"/>
        <w:autoSpaceDN w:val="0"/>
        <w:adjustRightInd w:val="0"/>
        <w:spacing w:line="360" w:lineRule="auto"/>
        <w:rPr>
          <w:rFonts w:cs="Times New Roman"/>
          <w:szCs w:val="28"/>
        </w:rPr>
      </w:pPr>
      <w:r w:rsidRPr="00562FB6">
        <w:rPr>
          <w:rFonts w:cs="Times New Roman"/>
          <w:szCs w:val="28"/>
        </w:rPr>
        <w:t>Для того, чтобы провести а</w:t>
      </w:r>
      <w:r w:rsidR="0027484B" w:rsidRPr="00562FB6">
        <w:rPr>
          <w:rFonts w:cs="Times New Roman"/>
          <w:szCs w:val="28"/>
        </w:rPr>
        <w:t>нализ и оценк</w:t>
      </w:r>
      <w:r w:rsidRPr="00562FB6">
        <w:rPr>
          <w:rFonts w:cs="Times New Roman"/>
          <w:szCs w:val="28"/>
        </w:rPr>
        <w:t>у</w:t>
      </w:r>
      <w:r w:rsidR="0027484B" w:rsidRPr="00562FB6">
        <w:rPr>
          <w:rFonts w:cs="Times New Roman"/>
          <w:szCs w:val="28"/>
        </w:rPr>
        <w:t xml:space="preserve"> инновационного состояния малого бизнеса Краснодарского края</w:t>
      </w:r>
      <w:r w:rsidRPr="00562FB6">
        <w:rPr>
          <w:rFonts w:cs="Times New Roman"/>
          <w:szCs w:val="28"/>
        </w:rPr>
        <w:t>, необходимо к</w:t>
      </w:r>
      <w:r w:rsidR="0027484B" w:rsidRPr="00562FB6">
        <w:rPr>
          <w:rFonts w:cs="Times New Roman"/>
          <w:szCs w:val="28"/>
        </w:rPr>
        <w:t xml:space="preserve"> данны</w:t>
      </w:r>
      <w:r w:rsidRPr="00562FB6">
        <w:rPr>
          <w:rFonts w:cs="Times New Roman"/>
          <w:szCs w:val="28"/>
        </w:rPr>
        <w:t>м</w:t>
      </w:r>
      <w:r w:rsidR="0027484B" w:rsidRPr="00562FB6">
        <w:rPr>
          <w:rFonts w:cs="Times New Roman"/>
          <w:szCs w:val="28"/>
        </w:rPr>
        <w:t xml:space="preserve"> российского регионального инновационного индекса, опубликованных ВШЭ</w:t>
      </w:r>
      <w:r w:rsidR="008C2EFB" w:rsidRPr="00562FB6">
        <w:rPr>
          <w:rFonts w:cs="Times New Roman"/>
          <w:szCs w:val="28"/>
        </w:rPr>
        <w:t xml:space="preserve"> [23]</w:t>
      </w:r>
      <w:r w:rsidR="00006C75" w:rsidRPr="00562FB6">
        <w:rPr>
          <w:rFonts w:cs="Times New Roman"/>
          <w:szCs w:val="28"/>
        </w:rPr>
        <w:t>.</w:t>
      </w:r>
    </w:p>
    <w:p w14:paraId="2278655C" w14:textId="77777777" w:rsidR="00140F03" w:rsidRPr="00562FB6" w:rsidRDefault="0027484B" w:rsidP="00562FB6">
      <w:pPr>
        <w:autoSpaceDE w:val="0"/>
        <w:autoSpaceDN w:val="0"/>
        <w:adjustRightInd w:val="0"/>
        <w:spacing w:line="360" w:lineRule="auto"/>
        <w:rPr>
          <w:rFonts w:cs="Times New Roman"/>
          <w:szCs w:val="28"/>
        </w:rPr>
      </w:pPr>
      <w:r w:rsidRPr="00562FB6">
        <w:rPr>
          <w:rFonts w:cs="Times New Roman"/>
          <w:szCs w:val="28"/>
        </w:rPr>
        <w:t xml:space="preserve">Прежде чем приступить непосредственно к анализу и оценки </w:t>
      </w:r>
      <w:r w:rsidR="00140F03" w:rsidRPr="00562FB6">
        <w:rPr>
          <w:rFonts w:cs="Times New Roman"/>
          <w:szCs w:val="28"/>
        </w:rPr>
        <w:t xml:space="preserve">уровня инноваций в Краснодарском крае необходимо разобраться с тем, что входит в российский региональный инновационный индекс. </w:t>
      </w:r>
    </w:p>
    <w:p w14:paraId="337B6F5C" w14:textId="351CEAE0" w:rsidR="0027484B" w:rsidRPr="00562FB6" w:rsidRDefault="0027484B" w:rsidP="00562FB6">
      <w:pPr>
        <w:autoSpaceDE w:val="0"/>
        <w:autoSpaceDN w:val="0"/>
        <w:adjustRightInd w:val="0"/>
        <w:spacing w:line="360" w:lineRule="auto"/>
        <w:rPr>
          <w:rFonts w:cs="Times New Roman"/>
          <w:szCs w:val="28"/>
        </w:rPr>
      </w:pPr>
      <w:r w:rsidRPr="00562FB6">
        <w:rPr>
          <w:rFonts w:cs="Times New Roman"/>
          <w:szCs w:val="28"/>
        </w:rPr>
        <w:t>Структура российского регионального инновационного индекса выглядит следующим образом</w:t>
      </w:r>
      <w:r w:rsidR="00140F03" w:rsidRPr="00562FB6">
        <w:rPr>
          <w:rFonts w:cs="Times New Roman"/>
          <w:szCs w:val="28"/>
        </w:rPr>
        <w:t>:</w:t>
      </w:r>
    </w:p>
    <w:p w14:paraId="316B6DD1" w14:textId="091B8A15" w:rsidR="00140F03" w:rsidRPr="00562FB6" w:rsidRDefault="00140F03" w:rsidP="00562FB6">
      <w:pPr>
        <w:autoSpaceDE w:val="0"/>
        <w:autoSpaceDN w:val="0"/>
        <w:adjustRightInd w:val="0"/>
        <w:spacing w:line="360" w:lineRule="auto"/>
        <w:rPr>
          <w:rFonts w:cs="Times New Roman"/>
          <w:szCs w:val="28"/>
        </w:rPr>
      </w:pPr>
      <w:r w:rsidRPr="00562FB6">
        <w:rPr>
          <w:rFonts w:cs="Times New Roman"/>
          <w:szCs w:val="28"/>
        </w:rPr>
        <w:lastRenderedPageBreak/>
        <w:t xml:space="preserve">1. Социально-экономические условия инновационной деятельности. </w:t>
      </w:r>
    </w:p>
    <w:p w14:paraId="73EAD0AA" w14:textId="64EBC3F0" w:rsidR="00140F03" w:rsidRPr="00562FB6" w:rsidRDefault="00140F03" w:rsidP="00562FB6">
      <w:pPr>
        <w:autoSpaceDE w:val="0"/>
        <w:autoSpaceDN w:val="0"/>
        <w:adjustRightInd w:val="0"/>
        <w:spacing w:line="360" w:lineRule="auto"/>
        <w:rPr>
          <w:rFonts w:cs="Times New Roman"/>
          <w:szCs w:val="28"/>
        </w:rPr>
      </w:pPr>
      <w:r w:rsidRPr="00562FB6">
        <w:rPr>
          <w:rFonts w:cs="Times New Roman"/>
          <w:szCs w:val="28"/>
        </w:rPr>
        <w:t xml:space="preserve">2. Научно-технический потенциал. </w:t>
      </w:r>
    </w:p>
    <w:p w14:paraId="67F2596D" w14:textId="24E0F93E" w:rsidR="00140F03" w:rsidRPr="00562FB6" w:rsidRDefault="00140F03" w:rsidP="00562FB6">
      <w:pPr>
        <w:autoSpaceDE w:val="0"/>
        <w:autoSpaceDN w:val="0"/>
        <w:adjustRightInd w:val="0"/>
        <w:spacing w:line="360" w:lineRule="auto"/>
        <w:rPr>
          <w:rFonts w:cs="Times New Roman"/>
          <w:szCs w:val="28"/>
        </w:rPr>
      </w:pPr>
      <w:r w:rsidRPr="00562FB6">
        <w:rPr>
          <w:rFonts w:cs="Times New Roman"/>
          <w:szCs w:val="28"/>
        </w:rPr>
        <w:t>3. Инновационная деятельность</w:t>
      </w:r>
    </w:p>
    <w:p w14:paraId="65C677DE" w14:textId="435D5936" w:rsidR="00140F03" w:rsidRPr="00562FB6" w:rsidRDefault="00140F03" w:rsidP="00562FB6">
      <w:pPr>
        <w:autoSpaceDE w:val="0"/>
        <w:autoSpaceDN w:val="0"/>
        <w:adjustRightInd w:val="0"/>
        <w:spacing w:line="360" w:lineRule="auto"/>
        <w:rPr>
          <w:rFonts w:cs="Times New Roman"/>
          <w:szCs w:val="28"/>
        </w:rPr>
      </w:pPr>
      <w:r w:rsidRPr="00562FB6">
        <w:rPr>
          <w:rFonts w:cs="Times New Roman"/>
          <w:szCs w:val="28"/>
        </w:rPr>
        <w:t>4. Экспортная активность</w:t>
      </w:r>
    </w:p>
    <w:p w14:paraId="6F34548A" w14:textId="7E4C6FFA" w:rsidR="00140F03" w:rsidRPr="00562FB6" w:rsidRDefault="00140F03" w:rsidP="00562FB6">
      <w:pPr>
        <w:autoSpaceDE w:val="0"/>
        <w:autoSpaceDN w:val="0"/>
        <w:adjustRightInd w:val="0"/>
        <w:spacing w:line="360" w:lineRule="auto"/>
        <w:rPr>
          <w:rFonts w:cs="Times New Roman"/>
          <w:szCs w:val="28"/>
        </w:rPr>
      </w:pPr>
      <w:r w:rsidRPr="00562FB6">
        <w:rPr>
          <w:rFonts w:cs="Times New Roman"/>
          <w:szCs w:val="28"/>
        </w:rPr>
        <w:t>5. Качество инновационной политики</w:t>
      </w:r>
    </w:p>
    <w:p w14:paraId="79D891BB" w14:textId="49605484" w:rsidR="00995CD0" w:rsidRPr="00562FB6" w:rsidRDefault="00140F03" w:rsidP="00562FB6">
      <w:pPr>
        <w:autoSpaceDE w:val="0"/>
        <w:autoSpaceDN w:val="0"/>
        <w:adjustRightInd w:val="0"/>
        <w:spacing w:line="360" w:lineRule="auto"/>
        <w:rPr>
          <w:rFonts w:cs="Times New Roman"/>
          <w:szCs w:val="28"/>
        </w:rPr>
      </w:pPr>
      <w:r w:rsidRPr="00562FB6">
        <w:rPr>
          <w:rFonts w:cs="Times New Roman"/>
          <w:szCs w:val="28"/>
        </w:rPr>
        <w:t>Данные по Краснодарскому краю представлены в приложениях А и Б.</w:t>
      </w:r>
      <w:r w:rsidR="00A5641A" w:rsidRPr="00562FB6">
        <w:rPr>
          <w:rFonts w:cs="Times New Roman"/>
          <w:szCs w:val="28"/>
        </w:rPr>
        <w:t xml:space="preserve"> Из них следует</w:t>
      </w:r>
      <w:r w:rsidR="00995BD3" w:rsidRPr="00562FB6">
        <w:rPr>
          <w:rFonts w:cs="Times New Roman"/>
          <w:szCs w:val="28"/>
        </w:rPr>
        <w:t>:</w:t>
      </w:r>
    </w:p>
    <w:p w14:paraId="4DB466BD" w14:textId="051CF55C" w:rsidR="00140F03" w:rsidRPr="00562FB6" w:rsidRDefault="00995BD3" w:rsidP="00562FB6">
      <w:pPr>
        <w:autoSpaceDE w:val="0"/>
        <w:autoSpaceDN w:val="0"/>
        <w:adjustRightInd w:val="0"/>
        <w:spacing w:line="360" w:lineRule="auto"/>
        <w:rPr>
          <w:rFonts w:cs="Times New Roman"/>
          <w:szCs w:val="28"/>
        </w:rPr>
      </w:pPr>
      <w:r w:rsidRPr="00562FB6">
        <w:rPr>
          <w:rFonts w:cs="Times New Roman"/>
          <w:szCs w:val="28"/>
        </w:rPr>
        <w:t xml:space="preserve">1) </w:t>
      </w:r>
      <w:r w:rsidR="00140F03" w:rsidRPr="00562FB6">
        <w:rPr>
          <w:rFonts w:cs="Times New Roman"/>
          <w:szCs w:val="28"/>
        </w:rPr>
        <w:t xml:space="preserve">Сводный инновационный индекс Краснодарского края равен 0,327 и занимает 27 место среди остальных субъектов Российской Федерации. </w:t>
      </w:r>
    </w:p>
    <w:p w14:paraId="1FB0D9BC" w14:textId="330668E0" w:rsidR="00140F03" w:rsidRPr="00562FB6" w:rsidRDefault="00995BD3" w:rsidP="00562FB6">
      <w:pPr>
        <w:autoSpaceDE w:val="0"/>
        <w:autoSpaceDN w:val="0"/>
        <w:adjustRightInd w:val="0"/>
        <w:spacing w:line="360" w:lineRule="auto"/>
        <w:rPr>
          <w:rFonts w:cs="Times New Roman"/>
          <w:szCs w:val="28"/>
        </w:rPr>
      </w:pPr>
      <w:r w:rsidRPr="00562FB6">
        <w:rPr>
          <w:rFonts w:cs="Times New Roman"/>
          <w:szCs w:val="28"/>
        </w:rPr>
        <w:t xml:space="preserve">2) </w:t>
      </w:r>
      <w:r w:rsidR="00140F03" w:rsidRPr="00562FB6">
        <w:rPr>
          <w:rFonts w:cs="Times New Roman"/>
          <w:szCs w:val="28"/>
        </w:rPr>
        <w:t>Сильнее всего у Краснодарского края развита инновационная деятельность среди других показателей регионального инвестиционного индекса. По инновационной деятельности край занимает 10 место среди всех субъектов Российской Федерации.</w:t>
      </w:r>
    </w:p>
    <w:p w14:paraId="0606E410" w14:textId="08EED71E" w:rsidR="00140F03" w:rsidRPr="00562FB6" w:rsidRDefault="00995BD3" w:rsidP="00562FB6">
      <w:pPr>
        <w:autoSpaceDE w:val="0"/>
        <w:autoSpaceDN w:val="0"/>
        <w:adjustRightInd w:val="0"/>
        <w:spacing w:line="360" w:lineRule="auto"/>
        <w:rPr>
          <w:rFonts w:cs="Times New Roman"/>
          <w:szCs w:val="28"/>
        </w:rPr>
      </w:pPr>
      <w:r w:rsidRPr="00562FB6">
        <w:rPr>
          <w:rFonts w:cs="Times New Roman"/>
          <w:szCs w:val="28"/>
        </w:rPr>
        <w:t xml:space="preserve">3) </w:t>
      </w:r>
      <w:r w:rsidR="00140F03" w:rsidRPr="00562FB6">
        <w:rPr>
          <w:rFonts w:cs="Times New Roman"/>
          <w:szCs w:val="28"/>
        </w:rPr>
        <w:t>При этом край входит в топ-5 субъектов по результативности инновационной деятельности, занимая 5 строчку рейтинга.</w:t>
      </w:r>
    </w:p>
    <w:p w14:paraId="44D7F4BF" w14:textId="0E42FD85" w:rsidR="00336C9F" w:rsidRPr="00562FB6" w:rsidRDefault="00995BD3" w:rsidP="00562FB6">
      <w:pPr>
        <w:autoSpaceDE w:val="0"/>
        <w:autoSpaceDN w:val="0"/>
        <w:adjustRightInd w:val="0"/>
        <w:spacing w:line="360" w:lineRule="auto"/>
        <w:rPr>
          <w:rFonts w:cs="Times New Roman"/>
          <w:szCs w:val="28"/>
        </w:rPr>
      </w:pPr>
      <w:r w:rsidRPr="00562FB6">
        <w:rPr>
          <w:rFonts w:cs="Times New Roman"/>
          <w:szCs w:val="28"/>
        </w:rPr>
        <w:t xml:space="preserve">4) </w:t>
      </w:r>
      <w:r w:rsidR="00140F03" w:rsidRPr="00562FB6">
        <w:rPr>
          <w:rFonts w:cs="Times New Roman"/>
          <w:szCs w:val="28"/>
        </w:rPr>
        <w:t>Слабее всего в крае развит малый инновационный бизнес. Со значением данного показателя в 0,297 он находится на 35 месте среди остальных субъектов Российской Федерации</w:t>
      </w:r>
    </w:p>
    <w:p w14:paraId="74A00D93" w14:textId="7716598D" w:rsidR="00336C9F" w:rsidRPr="00562FB6" w:rsidRDefault="00995BD3" w:rsidP="00562FB6">
      <w:pPr>
        <w:autoSpaceDE w:val="0"/>
        <w:autoSpaceDN w:val="0"/>
        <w:adjustRightInd w:val="0"/>
        <w:spacing w:line="360" w:lineRule="auto"/>
        <w:rPr>
          <w:rFonts w:cs="Times New Roman"/>
          <w:szCs w:val="28"/>
        </w:rPr>
      </w:pPr>
      <w:r w:rsidRPr="00562FB6">
        <w:rPr>
          <w:rFonts w:cs="Times New Roman"/>
          <w:szCs w:val="28"/>
        </w:rPr>
        <w:t xml:space="preserve">5) </w:t>
      </w:r>
      <w:r w:rsidR="00336C9F" w:rsidRPr="00562FB6">
        <w:rPr>
          <w:rFonts w:cs="Times New Roman"/>
          <w:szCs w:val="28"/>
        </w:rPr>
        <w:t xml:space="preserve">Также стоит отметить, что в крае достаточно высокие затраты на технологические инновации: 9 место среди всех субъектов </w:t>
      </w:r>
      <w:r w:rsidR="00A5641A" w:rsidRPr="00562FB6">
        <w:rPr>
          <w:rFonts w:cs="Times New Roman"/>
          <w:szCs w:val="28"/>
        </w:rPr>
        <w:t>Российской Федерации.</w:t>
      </w:r>
    </w:p>
    <w:p w14:paraId="571C0CB7" w14:textId="498F06CB" w:rsidR="00140F03" w:rsidRPr="00562FB6" w:rsidRDefault="00995BD3" w:rsidP="00562FB6">
      <w:pPr>
        <w:autoSpaceDE w:val="0"/>
        <w:autoSpaceDN w:val="0"/>
        <w:adjustRightInd w:val="0"/>
        <w:spacing w:line="360" w:lineRule="auto"/>
        <w:rPr>
          <w:rFonts w:cs="Times New Roman"/>
          <w:szCs w:val="28"/>
        </w:rPr>
      </w:pPr>
      <w:r w:rsidRPr="00562FB6">
        <w:rPr>
          <w:rFonts w:cs="Times New Roman"/>
          <w:szCs w:val="28"/>
        </w:rPr>
        <w:t>6)</w:t>
      </w:r>
      <w:r w:rsidR="00336C9F" w:rsidRPr="00562FB6">
        <w:rPr>
          <w:rFonts w:cs="Times New Roman"/>
          <w:szCs w:val="28"/>
        </w:rPr>
        <w:t xml:space="preserve"> Рассматривая структуру сводного инновационного индекса, мы не можем не обратить внимание на слабое развитие социально-экономических условий инновационной деятельности – край занимает 56 место. Основные макроэкономические показатели находятся на последних местах в стране – 82 место. А данном индексе образовательный потенциал населения находится на самом высоком уровне среди прочих показателей и занимает 39 место.</w:t>
      </w:r>
    </w:p>
    <w:p w14:paraId="57FB57E2" w14:textId="2A1A69E3" w:rsidR="00336C9F" w:rsidRPr="00562FB6" w:rsidRDefault="00995BD3" w:rsidP="00562FB6">
      <w:pPr>
        <w:autoSpaceDE w:val="0"/>
        <w:autoSpaceDN w:val="0"/>
        <w:adjustRightInd w:val="0"/>
        <w:spacing w:line="360" w:lineRule="auto"/>
        <w:rPr>
          <w:rFonts w:cs="Times New Roman"/>
          <w:szCs w:val="28"/>
        </w:rPr>
      </w:pPr>
      <w:r w:rsidRPr="00562FB6">
        <w:rPr>
          <w:rFonts w:cs="Times New Roman"/>
          <w:szCs w:val="28"/>
        </w:rPr>
        <w:t xml:space="preserve">7) </w:t>
      </w:r>
      <w:r w:rsidR="00336C9F" w:rsidRPr="00562FB6">
        <w:rPr>
          <w:rFonts w:cs="Times New Roman"/>
          <w:szCs w:val="28"/>
        </w:rPr>
        <w:t xml:space="preserve">Несмотря на то, что качество инновационной политики хромает (42 место), Краснодарский край, тем не менее, занял 1 место по организационному обеспечению инновационной политики. Из чего можно сделать вывод, что </w:t>
      </w:r>
      <w:r w:rsidR="00336C9F" w:rsidRPr="00562FB6">
        <w:rPr>
          <w:rFonts w:cs="Times New Roman"/>
          <w:szCs w:val="28"/>
        </w:rPr>
        <w:lastRenderedPageBreak/>
        <w:t>организации в крае хорошо осведомлены о возможностях и планах инновационной политики края. При этом бюджетные затраты на науку и инновации в крае занимают 72 место среди остальных субъектов страны, занимая последние места в рейтинге</w:t>
      </w:r>
      <w:r w:rsidR="008C2EFB" w:rsidRPr="00562FB6">
        <w:rPr>
          <w:rFonts w:cs="Times New Roman"/>
          <w:szCs w:val="28"/>
        </w:rPr>
        <w:t>.</w:t>
      </w:r>
    </w:p>
    <w:p w14:paraId="6953CF5D" w14:textId="3C47C17B" w:rsidR="00336C9F" w:rsidRPr="00562FB6" w:rsidRDefault="00336C9F" w:rsidP="00562FB6">
      <w:pPr>
        <w:autoSpaceDE w:val="0"/>
        <w:autoSpaceDN w:val="0"/>
        <w:adjustRightInd w:val="0"/>
        <w:spacing w:line="360" w:lineRule="auto"/>
        <w:rPr>
          <w:rFonts w:cs="Times New Roman"/>
          <w:szCs w:val="28"/>
        </w:rPr>
      </w:pPr>
      <w:r w:rsidRPr="00562FB6">
        <w:rPr>
          <w:rFonts w:cs="Times New Roman"/>
          <w:szCs w:val="28"/>
        </w:rPr>
        <w:t>В Краснодарском крае выше средних значений по стране находятся следующие показатели:</w:t>
      </w:r>
    </w:p>
    <w:p w14:paraId="7F768F57" w14:textId="71FF5AAC" w:rsidR="00336C9F" w:rsidRPr="00562FB6" w:rsidRDefault="00336C9F" w:rsidP="00562FB6">
      <w:pPr>
        <w:pStyle w:val="a3"/>
        <w:numPr>
          <w:ilvl w:val="0"/>
          <w:numId w:val="24"/>
        </w:numPr>
        <w:tabs>
          <w:tab w:val="left" w:pos="993"/>
        </w:tabs>
        <w:autoSpaceDE w:val="0"/>
        <w:autoSpaceDN w:val="0"/>
        <w:adjustRightInd w:val="0"/>
        <w:spacing w:after="0" w:line="360" w:lineRule="auto"/>
        <w:ind w:left="0" w:firstLine="709"/>
        <w:rPr>
          <w:rFonts w:ascii="Times New Roman" w:hAnsi="Times New Roman" w:cs="Times New Roman"/>
          <w:sz w:val="28"/>
          <w:szCs w:val="28"/>
        </w:rPr>
      </w:pPr>
      <w:r w:rsidRPr="00562FB6">
        <w:rPr>
          <w:rFonts w:ascii="Times New Roman" w:hAnsi="Times New Roman" w:cs="Times New Roman"/>
          <w:sz w:val="28"/>
          <w:szCs w:val="28"/>
        </w:rPr>
        <w:t>Охват занятого населения непрерывным образованием</w:t>
      </w:r>
    </w:p>
    <w:p w14:paraId="6C4671CB" w14:textId="25495F5F" w:rsidR="00336C9F" w:rsidRPr="00562FB6" w:rsidRDefault="00336C9F" w:rsidP="00562FB6">
      <w:pPr>
        <w:pStyle w:val="a3"/>
        <w:numPr>
          <w:ilvl w:val="0"/>
          <w:numId w:val="24"/>
        </w:numPr>
        <w:tabs>
          <w:tab w:val="left" w:pos="993"/>
        </w:tabs>
        <w:autoSpaceDE w:val="0"/>
        <w:autoSpaceDN w:val="0"/>
        <w:adjustRightInd w:val="0"/>
        <w:spacing w:after="0" w:line="360" w:lineRule="auto"/>
        <w:ind w:left="0" w:firstLine="709"/>
        <w:rPr>
          <w:rFonts w:ascii="Times New Roman" w:hAnsi="Times New Roman" w:cs="Times New Roman"/>
          <w:sz w:val="28"/>
          <w:szCs w:val="28"/>
        </w:rPr>
      </w:pPr>
      <w:r w:rsidRPr="00562FB6">
        <w:rPr>
          <w:rFonts w:ascii="Times New Roman" w:hAnsi="Times New Roman" w:cs="Times New Roman"/>
          <w:sz w:val="28"/>
          <w:szCs w:val="28"/>
        </w:rPr>
        <w:t>Численность студентов программ среднего профессионального образования на 10 тыс. человек</w:t>
      </w:r>
    </w:p>
    <w:p w14:paraId="0ADC95E8" w14:textId="16A50561" w:rsidR="00336C9F" w:rsidRPr="00562FB6" w:rsidRDefault="005D2983" w:rsidP="00562FB6">
      <w:pPr>
        <w:pStyle w:val="a3"/>
        <w:numPr>
          <w:ilvl w:val="0"/>
          <w:numId w:val="24"/>
        </w:numPr>
        <w:tabs>
          <w:tab w:val="left" w:pos="993"/>
        </w:tabs>
        <w:autoSpaceDE w:val="0"/>
        <w:autoSpaceDN w:val="0"/>
        <w:adjustRightInd w:val="0"/>
        <w:spacing w:after="0" w:line="360" w:lineRule="auto"/>
        <w:ind w:left="0" w:firstLine="709"/>
        <w:rPr>
          <w:rFonts w:ascii="Times New Roman" w:hAnsi="Times New Roman" w:cs="Times New Roman"/>
          <w:sz w:val="28"/>
          <w:szCs w:val="28"/>
        </w:rPr>
      </w:pPr>
      <w:r w:rsidRPr="00562FB6">
        <w:rPr>
          <w:rFonts w:ascii="Times New Roman" w:hAnsi="Times New Roman" w:cs="Times New Roman"/>
          <w:sz w:val="28"/>
          <w:szCs w:val="28"/>
        </w:rPr>
        <w:t>Доля исследователей, имеющих ученую степень</w:t>
      </w:r>
    </w:p>
    <w:p w14:paraId="53CC247E" w14:textId="2829E3F6" w:rsidR="005D2983" w:rsidRPr="00562FB6" w:rsidRDefault="005D2983" w:rsidP="00562FB6">
      <w:pPr>
        <w:pStyle w:val="a3"/>
        <w:numPr>
          <w:ilvl w:val="0"/>
          <w:numId w:val="24"/>
        </w:numPr>
        <w:tabs>
          <w:tab w:val="left" w:pos="993"/>
        </w:tabs>
        <w:autoSpaceDE w:val="0"/>
        <w:autoSpaceDN w:val="0"/>
        <w:adjustRightInd w:val="0"/>
        <w:spacing w:after="0" w:line="360" w:lineRule="auto"/>
        <w:ind w:left="0" w:firstLine="709"/>
        <w:rPr>
          <w:rFonts w:ascii="Times New Roman" w:hAnsi="Times New Roman" w:cs="Times New Roman"/>
          <w:sz w:val="28"/>
          <w:szCs w:val="28"/>
        </w:rPr>
      </w:pPr>
      <w:r w:rsidRPr="00562FB6">
        <w:rPr>
          <w:rFonts w:ascii="Times New Roman" w:hAnsi="Times New Roman" w:cs="Times New Roman"/>
          <w:sz w:val="28"/>
          <w:szCs w:val="28"/>
        </w:rPr>
        <w:t>Доля бизнеса в финансировании исследований и разработок</w:t>
      </w:r>
    </w:p>
    <w:p w14:paraId="6A1B1375" w14:textId="187A9514" w:rsidR="005D2983" w:rsidRPr="00562FB6" w:rsidRDefault="005D2983" w:rsidP="00562FB6">
      <w:pPr>
        <w:pStyle w:val="a3"/>
        <w:numPr>
          <w:ilvl w:val="0"/>
          <w:numId w:val="24"/>
        </w:numPr>
        <w:tabs>
          <w:tab w:val="left" w:pos="993"/>
        </w:tabs>
        <w:autoSpaceDE w:val="0"/>
        <w:autoSpaceDN w:val="0"/>
        <w:adjustRightInd w:val="0"/>
        <w:spacing w:after="0" w:line="360" w:lineRule="auto"/>
        <w:ind w:left="0" w:firstLine="709"/>
        <w:rPr>
          <w:rFonts w:ascii="Times New Roman" w:hAnsi="Times New Roman" w:cs="Times New Roman"/>
          <w:sz w:val="28"/>
          <w:szCs w:val="28"/>
        </w:rPr>
      </w:pPr>
      <w:r w:rsidRPr="00562FB6">
        <w:rPr>
          <w:rFonts w:ascii="Times New Roman" w:hAnsi="Times New Roman" w:cs="Times New Roman"/>
          <w:sz w:val="28"/>
          <w:szCs w:val="28"/>
        </w:rPr>
        <w:t>Доля организаций, разрабатывающих технологические инновации собственными силами</w:t>
      </w:r>
    </w:p>
    <w:p w14:paraId="06EBD8E6" w14:textId="260BDCD6" w:rsidR="005D2983" w:rsidRPr="00562FB6" w:rsidRDefault="005D2983" w:rsidP="00562FB6">
      <w:pPr>
        <w:autoSpaceDE w:val="0"/>
        <w:autoSpaceDN w:val="0"/>
        <w:adjustRightInd w:val="0"/>
        <w:spacing w:line="360" w:lineRule="auto"/>
        <w:rPr>
          <w:rFonts w:cs="Times New Roman"/>
          <w:szCs w:val="28"/>
        </w:rPr>
      </w:pPr>
      <w:r w:rsidRPr="00562FB6">
        <w:rPr>
          <w:rFonts w:cs="Times New Roman"/>
          <w:szCs w:val="28"/>
        </w:rPr>
        <w:t>К сожалению, показателей ниже средних значений по стране, в разы больше. Основные показатели были раннее упомянуты</w:t>
      </w:r>
    </w:p>
    <w:p w14:paraId="5C7A6549" w14:textId="073BBF67" w:rsidR="00336C9F" w:rsidRPr="00562FB6" w:rsidRDefault="005D2983" w:rsidP="00562FB6">
      <w:pPr>
        <w:autoSpaceDE w:val="0"/>
        <w:autoSpaceDN w:val="0"/>
        <w:adjustRightInd w:val="0"/>
        <w:spacing w:line="360" w:lineRule="auto"/>
        <w:rPr>
          <w:rFonts w:cs="Times New Roman"/>
          <w:szCs w:val="28"/>
        </w:rPr>
      </w:pPr>
      <w:r w:rsidRPr="00562FB6">
        <w:rPr>
          <w:rFonts w:cs="Times New Roman"/>
          <w:szCs w:val="28"/>
        </w:rPr>
        <w:t>Административные препятствия – серьезная преграда на пути развития предпринимательско</w:t>
      </w:r>
      <w:r w:rsidR="00EA31AA" w:rsidRPr="00562FB6">
        <w:rPr>
          <w:rFonts w:cs="Times New Roman"/>
          <w:szCs w:val="28"/>
        </w:rPr>
        <w:t>й</w:t>
      </w:r>
      <w:r w:rsidRPr="00562FB6">
        <w:rPr>
          <w:rFonts w:cs="Times New Roman"/>
          <w:szCs w:val="28"/>
        </w:rPr>
        <w:t xml:space="preserve"> деятельности в крае. Нелогичность многих соглашени</w:t>
      </w:r>
      <w:r w:rsidR="00EA31AA" w:rsidRPr="00562FB6">
        <w:rPr>
          <w:rFonts w:cs="Times New Roman"/>
          <w:szCs w:val="28"/>
        </w:rPr>
        <w:t>й</w:t>
      </w:r>
      <w:r w:rsidRPr="00562FB6">
        <w:rPr>
          <w:rFonts w:cs="Times New Roman"/>
          <w:szCs w:val="28"/>
        </w:rPr>
        <w:t xml:space="preserve"> подстрекает предпринимателе</w:t>
      </w:r>
      <w:r w:rsidR="00EA31AA" w:rsidRPr="00562FB6">
        <w:rPr>
          <w:rFonts w:cs="Times New Roman"/>
          <w:szCs w:val="28"/>
        </w:rPr>
        <w:t>й</w:t>
      </w:r>
      <w:r w:rsidRPr="00562FB6">
        <w:rPr>
          <w:rFonts w:cs="Times New Roman"/>
          <w:szCs w:val="28"/>
        </w:rPr>
        <w:t xml:space="preserve"> осуществлять собственную деятельность на незаконных началах. Для преодоления административных преград везде используется журнал учета событи</w:t>
      </w:r>
      <w:r w:rsidR="00EA31AA" w:rsidRPr="00562FB6">
        <w:rPr>
          <w:rFonts w:cs="Times New Roman"/>
          <w:szCs w:val="28"/>
        </w:rPr>
        <w:t>й</w:t>
      </w:r>
      <w:r w:rsidRPr="00562FB6">
        <w:rPr>
          <w:rFonts w:cs="Times New Roman"/>
          <w:szCs w:val="28"/>
        </w:rPr>
        <w:t xml:space="preserve"> по контролю субъекта предпринимательства. Администрация Краснодарского края подписала соглашение с 35 силовыми и контролирующими структурами. Вследствие </w:t>
      </w:r>
      <w:r w:rsidR="008C2EFB" w:rsidRPr="00562FB6">
        <w:rPr>
          <w:rFonts w:cs="Times New Roman"/>
          <w:szCs w:val="28"/>
        </w:rPr>
        <w:t xml:space="preserve">этого, </w:t>
      </w:r>
      <w:r w:rsidRPr="00562FB6">
        <w:rPr>
          <w:rFonts w:cs="Times New Roman"/>
          <w:szCs w:val="28"/>
        </w:rPr>
        <w:t>число проверок сократилось почти на треть</w:t>
      </w:r>
      <w:r w:rsidR="008C2EFB" w:rsidRPr="00562FB6">
        <w:rPr>
          <w:rFonts w:cs="Times New Roman"/>
          <w:szCs w:val="28"/>
        </w:rPr>
        <w:t xml:space="preserve"> [24]</w:t>
      </w:r>
      <w:r w:rsidRPr="00562FB6">
        <w:rPr>
          <w:rFonts w:cs="Times New Roman"/>
          <w:szCs w:val="28"/>
        </w:rPr>
        <w:t>.</w:t>
      </w:r>
    </w:p>
    <w:p w14:paraId="2E86BC96" w14:textId="26F4E7E0" w:rsidR="00485F67" w:rsidRPr="00562FB6" w:rsidRDefault="005D2983" w:rsidP="00562FB6">
      <w:pPr>
        <w:autoSpaceDE w:val="0"/>
        <w:autoSpaceDN w:val="0"/>
        <w:adjustRightInd w:val="0"/>
        <w:spacing w:line="360" w:lineRule="auto"/>
        <w:rPr>
          <w:rFonts w:cs="Times New Roman"/>
          <w:szCs w:val="28"/>
        </w:rPr>
      </w:pPr>
      <w:r w:rsidRPr="00562FB6">
        <w:rPr>
          <w:rFonts w:cs="Times New Roman"/>
          <w:szCs w:val="28"/>
        </w:rPr>
        <w:t>Также нельзя не отметить, что в целом по России приток иностранного капитала снизился</w:t>
      </w:r>
      <w:r w:rsidR="00485F67" w:rsidRPr="00562FB6">
        <w:rPr>
          <w:rFonts w:cs="Times New Roman"/>
          <w:szCs w:val="28"/>
        </w:rPr>
        <w:t xml:space="preserve"> из-за следующих факторов, что повлияло также на инвестиции в инновационную деятельность малых предприятий</w:t>
      </w:r>
      <w:r w:rsidR="008C2EFB" w:rsidRPr="00562FB6">
        <w:rPr>
          <w:rFonts w:cs="Times New Roman"/>
          <w:szCs w:val="28"/>
        </w:rPr>
        <w:t xml:space="preserve"> [25]</w:t>
      </w:r>
      <w:r w:rsidR="00485F67" w:rsidRPr="00562FB6">
        <w:rPr>
          <w:rFonts w:cs="Times New Roman"/>
          <w:szCs w:val="28"/>
        </w:rPr>
        <w:t>:</w:t>
      </w:r>
    </w:p>
    <w:p w14:paraId="7ED7A2C2" w14:textId="574E974A" w:rsidR="00485F67" w:rsidRPr="00562FB6" w:rsidRDefault="00485F67" w:rsidP="00562FB6">
      <w:pPr>
        <w:autoSpaceDE w:val="0"/>
        <w:autoSpaceDN w:val="0"/>
        <w:adjustRightInd w:val="0"/>
        <w:spacing w:line="360" w:lineRule="auto"/>
        <w:rPr>
          <w:rFonts w:cs="Times New Roman"/>
          <w:szCs w:val="28"/>
        </w:rPr>
      </w:pPr>
      <w:r w:rsidRPr="00562FB6">
        <w:rPr>
          <w:rFonts w:cs="Times New Roman"/>
          <w:szCs w:val="28"/>
        </w:rPr>
        <w:t>1. Нестабильность экономическо</w:t>
      </w:r>
      <w:r w:rsidR="00EA31AA" w:rsidRPr="00562FB6">
        <w:rPr>
          <w:rFonts w:cs="Times New Roman"/>
          <w:szCs w:val="28"/>
        </w:rPr>
        <w:t>й</w:t>
      </w:r>
      <w:r w:rsidRPr="00562FB6">
        <w:rPr>
          <w:rFonts w:cs="Times New Roman"/>
          <w:szCs w:val="28"/>
        </w:rPr>
        <w:t xml:space="preserve"> и социально-политическо</w:t>
      </w:r>
      <w:r w:rsidR="00EA31AA" w:rsidRPr="00562FB6">
        <w:rPr>
          <w:rFonts w:cs="Times New Roman"/>
          <w:szCs w:val="28"/>
        </w:rPr>
        <w:t>й</w:t>
      </w:r>
      <w:r w:rsidRPr="00562FB6">
        <w:rPr>
          <w:rFonts w:cs="Times New Roman"/>
          <w:szCs w:val="28"/>
        </w:rPr>
        <w:t xml:space="preserve"> обстановки в стране;</w:t>
      </w:r>
    </w:p>
    <w:p w14:paraId="318BE51D" w14:textId="3DF4AF7F" w:rsidR="00485F67" w:rsidRPr="00562FB6" w:rsidRDefault="00485F67" w:rsidP="00562FB6">
      <w:pPr>
        <w:autoSpaceDE w:val="0"/>
        <w:autoSpaceDN w:val="0"/>
        <w:adjustRightInd w:val="0"/>
        <w:spacing w:line="360" w:lineRule="auto"/>
        <w:rPr>
          <w:rFonts w:cs="Times New Roman"/>
          <w:szCs w:val="28"/>
        </w:rPr>
      </w:pPr>
      <w:r w:rsidRPr="00562FB6">
        <w:rPr>
          <w:rFonts w:cs="Times New Roman"/>
          <w:szCs w:val="28"/>
        </w:rPr>
        <w:t>2. Один из самых высоких уровне</w:t>
      </w:r>
      <w:r w:rsidR="00EA31AA" w:rsidRPr="00562FB6">
        <w:rPr>
          <w:rFonts w:cs="Times New Roman"/>
          <w:szCs w:val="28"/>
        </w:rPr>
        <w:t>й</w:t>
      </w:r>
      <w:r w:rsidRPr="00562FB6">
        <w:rPr>
          <w:rFonts w:cs="Times New Roman"/>
          <w:szCs w:val="28"/>
        </w:rPr>
        <w:t xml:space="preserve"> налогообложения бизнеса в мире;</w:t>
      </w:r>
    </w:p>
    <w:p w14:paraId="5EE14E18" w14:textId="0CF06753" w:rsidR="00485F67" w:rsidRPr="00562FB6" w:rsidRDefault="00485F67" w:rsidP="00562FB6">
      <w:pPr>
        <w:autoSpaceDE w:val="0"/>
        <w:autoSpaceDN w:val="0"/>
        <w:adjustRightInd w:val="0"/>
        <w:spacing w:line="360" w:lineRule="auto"/>
        <w:rPr>
          <w:rFonts w:cs="Times New Roman"/>
          <w:szCs w:val="28"/>
        </w:rPr>
      </w:pPr>
      <w:r w:rsidRPr="00562FB6">
        <w:rPr>
          <w:rFonts w:cs="Times New Roman"/>
          <w:szCs w:val="28"/>
        </w:rPr>
        <w:t>3. Экономически</w:t>
      </w:r>
      <w:r w:rsidR="00EA31AA" w:rsidRPr="00562FB6">
        <w:rPr>
          <w:rFonts w:cs="Times New Roman"/>
          <w:szCs w:val="28"/>
        </w:rPr>
        <w:t>й</w:t>
      </w:r>
      <w:r w:rsidRPr="00562FB6">
        <w:rPr>
          <w:rFonts w:cs="Times New Roman"/>
          <w:szCs w:val="28"/>
        </w:rPr>
        <w:t xml:space="preserve"> кризис;</w:t>
      </w:r>
    </w:p>
    <w:p w14:paraId="047DD048" w14:textId="04132964" w:rsidR="00485F67" w:rsidRPr="00562FB6" w:rsidRDefault="00485F67" w:rsidP="00562FB6">
      <w:pPr>
        <w:autoSpaceDE w:val="0"/>
        <w:autoSpaceDN w:val="0"/>
        <w:adjustRightInd w:val="0"/>
        <w:spacing w:line="360" w:lineRule="auto"/>
        <w:rPr>
          <w:rFonts w:cs="Times New Roman"/>
          <w:szCs w:val="28"/>
        </w:rPr>
      </w:pPr>
      <w:r w:rsidRPr="00562FB6">
        <w:rPr>
          <w:rFonts w:cs="Times New Roman"/>
          <w:szCs w:val="28"/>
        </w:rPr>
        <w:lastRenderedPageBreak/>
        <w:t>4. Санкции в отношении наше</w:t>
      </w:r>
      <w:r w:rsidR="00EA31AA" w:rsidRPr="00562FB6">
        <w:rPr>
          <w:rFonts w:cs="Times New Roman"/>
          <w:szCs w:val="28"/>
        </w:rPr>
        <w:t>й</w:t>
      </w:r>
      <w:r w:rsidRPr="00562FB6">
        <w:rPr>
          <w:rFonts w:cs="Times New Roman"/>
          <w:szCs w:val="28"/>
        </w:rPr>
        <w:t xml:space="preserve"> страны;</w:t>
      </w:r>
    </w:p>
    <w:p w14:paraId="05AE32E5" w14:textId="07E1201F" w:rsidR="00485F67" w:rsidRPr="00562FB6" w:rsidRDefault="00485F67" w:rsidP="00562FB6">
      <w:pPr>
        <w:autoSpaceDE w:val="0"/>
        <w:autoSpaceDN w:val="0"/>
        <w:adjustRightInd w:val="0"/>
        <w:spacing w:line="360" w:lineRule="auto"/>
        <w:rPr>
          <w:rFonts w:cs="Times New Roman"/>
          <w:szCs w:val="28"/>
        </w:rPr>
      </w:pPr>
      <w:r w:rsidRPr="00562FB6">
        <w:rPr>
          <w:rFonts w:cs="Times New Roman"/>
          <w:szCs w:val="28"/>
        </w:rPr>
        <w:t>5. Инфляция и постоянно изменяющи</w:t>
      </w:r>
      <w:r w:rsidR="00EA31AA" w:rsidRPr="00562FB6">
        <w:rPr>
          <w:rFonts w:cs="Times New Roman"/>
          <w:szCs w:val="28"/>
        </w:rPr>
        <w:t>й</w:t>
      </w:r>
      <w:r w:rsidRPr="00562FB6">
        <w:rPr>
          <w:rFonts w:cs="Times New Roman"/>
          <w:szCs w:val="28"/>
        </w:rPr>
        <w:t>ся курс иностранных валют;</w:t>
      </w:r>
    </w:p>
    <w:p w14:paraId="499DA65C" w14:textId="06E32348" w:rsidR="00336C9F" w:rsidRPr="00562FB6" w:rsidRDefault="00485F67" w:rsidP="00562FB6">
      <w:pPr>
        <w:autoSpaceDE w:val="0"/>
        <w:autoSpaceDN w:val="0"/>
        <w:adjustRightInd w:val="0"/>
        <w:spacing w:line="360" w:lineRule="auto"/>
        <w:rPr>
          <w:rFonts w:cs="Times New Roman"/>
          <w:szCs w:val="28"/>
        </w:rPr>
      </w:pPr>
      <w:r w:rsidRPr="00562FB6">
        <w:rPr>
          <w:rFonts w:cs="Times New Roman"/>
          <w:szCs w:val="28"/>
        </w:rPr>
        <w:t>6. Слабое развитие многих инфраструктур.</w:t>
      </w:r>
      <w:r w:rsidR="005D2983" w:rsidRPr="00562FB6">
        <w:rPr>
          <w:rFonts w:cs="Times New Roman"/>
          <w:szCs w:val="28"/>
        </w:rPr>
        <w:t xml:space="preserve"> </w:t>
      </w:r>
    </w:p>
    <w:p w14:paraId="4C33800D" w14:textId="3622CDAB" w:rsidR="00995CD0" w:rsidRPr="00562FB6" w:rsidRDefault="00485F67" w:rsidP="00562FB6">
      <w:pPr>
        <w:autoSpaceDE w:val="0"/>
        <w:autoSpaceDN w:val="0"/>
        <w:adjustRightInd w:val="0"/>
        <w:spacing w:line="360" w:lineRule="auto"/>
        <w:rPr>
          <w:rFonts w:cs="Times New Roman"/>
          <w:szCs w:val="28"/>
        </w:rPr>
      </w:pPr>
      <w:r w:rsidRPr="00562FB6">
        <w:rPr>
          <w:rFonts w:cs="Times New Roman"/>
          <w:szCs w:val="28"/>
        </w:rPr>
        <w:t xml:space="preserve">Согласно </w:t>
      </w:r>
      <w:r w:rsidR="00995BD3" w:rsidRPr="00562FB6">
        <w:rPr>
          <w:rFonts w:cs="Times New Roman"/>
          <w:szCs w:val="28"/>
        </w:rPr>
        <w:t xml:space="preserve">стратегии социально-экономического развития </w:t>
      </w:r>
      <w:r w:rsidRPr="00562FB6">
        <w:rPr>
          <w:rFonts w:cs="Times New Roman"/>
          <w:szCs w:val="28"/>
        </w:rPr>
        <w:t xml:space="preserve"> Краснодарского края</w:t>
      </w:r>
      <w:r w:rsidR="00995BD3" w:rsidRPr="00562FB6">
        <w:rPr>
          <w:rFonts w:cs="Times New Roman"/>
          <w:szCs w:val="28"/>
        </w:rPr>
        <w:t xml:space="preserve"> до 2030 года</w:t>
      </w:r>
      <w:r w:rsidRPr="00562FB6">
        <w:rPr>
          <w:rFonts w:cs="Times New Roman"/>
          <w:szCs w:val="28"/>
        </w:rPr>
        <w:t>, среди целей направлений конкуренции регионов/предприятий является</w:t>
      </w:r>
      <w:r w:rsidR="006E146A" w:rsidRPr="00562FB6">
        <w:rPr>
          <w:rFonts w:cs="Times New Roman"/>
          <w:szCs w:val="28"/>
        </w:rPr>
        <w:t xml:space="preserve"> (таблица 2)</w:t>
      </w:r>
      <w:r w:rsidR="008C2EFB" w:rsidRPr="00562FB6">
        <w:rPr>
          <w:rFonts w:cs="Times New Roman"/>
          <w:szCs w:val="28"/>
        </w:rPr>
        <w:t xml:space="preserve"> [26]</w:t>
      </w:r>
      <w:r w:rsidR="006E146A" w:rsidRPr="00562FB6">
        <w:rPr>
          <w:rFonts w:cs="Times New Roman"/>
          <w:szCs w:val="28"/>
        </w:rPr>
        <w:t>:</w:t>
      </w:r>
      <w:r w:rsidR="00006C75" w:rsidRPr="00562FB6">
        <w:rPr>
          <w:rFonts w:cs="Times New Roman"/>
          <w:szCs w:val="28"/>
        </w:rPr>
        <w:t xml:space="preserve"> </w:t>
      </w:r>
    </w:p>
    <w:p w14:paraId="3A76B5C7" w14:textId="77777777" w:rsidR="00485F67" w:rsidRPr="00562FB6" w:rsidRDefault="00485F67" w:rsidP="00562FB6">
      <w:pPr>
        <w:autoSpaceDE w:val="0"/>
        <w:autoSpaceDN w:val="0"/>
        <w:adjustRightInd w:val="0"/>
        <w:spacing w:line="360" w:lineRule="auto"/>
        <w:rPr>
          <w:rFonts w:cs="Times New Roman"/>
          <w:szCs w:val="28"/>
        </w:rPr>
      </w:pPr>
    </w:p>
    <w:p w14:paraId="3C13184A" w14:textId="6106CBC1" w:rsidR="00485F67" w:rsidRPr="00562FB6" w:rsidRDefault="00485F67" w:rsidP="00562FB6">
      <w:pPr>
        <w:autoSpaceDE w:val="0"/>
        <w:autoSpaceDN w:val="0"/>
        <w:adjustRightInd w:val="0"/>
        <w:spacing w:line="360" w:lineRule="auto"/>
        <w:rPr>
          <w:rFonts w:cs="Times New Roman"/>
          <w:szCs w:val="28"/>
        </w:rPr>
      </w:pPr>
      <w:r w:rsidRPr="00562FB6">
        <w:rPr>
          <w:rFonts w:cs="Times New Roman"/>
          <w:szCs w:val="28"/>
        </w:rPr>
        <w:t xml:space="preserve">Таблица </w:t>
      </w:r>
      <w:r w:rsidR="006E146A" w:rsidRPr="00562FB6">
        <w:rPr>
          <w:rFonts w:cs="Times New Roman"/>
          <w:szCs w:val="28"/>
        </w:rPr>
        <w:t xml:space="preserve">2 </w:t>
      </w:r>
      <w:r w:rsidRPr="00562FB6">
        <w:rPr>
          <w:rFonts w:cs="Times New Roman"/>
          <w:szCs w:val="28"/>
        </w:rPr>
        <w:t>– Цели направлений конкуренции регионов/предприятий</w:t>
      </w:r>
    </w:p>
    <w:tbl>
      <w:tblPr>
        <w:tblStyle w:val="a5"/>
        <w:tblW w:w="0" w:type="auto"/>
        <w:tblLook w:val="04A0" w:firstRow="1" w:lastRow="0" w:firstColumn="1" w:lastColumn="0" w:noHBand="0" w:noVBand="1"/>
      </w:tblPr>
      <w:tblGrid>
        <w:gridCol w:w="3496"/>
        <w:gridCol w:w="3569"/>
        <w:gridCol w:w="2789"/>
      </w:tblGrid>
      <w:tr w:rsidR="00485F67" w:rsidRPr="00FF071E" w14:paraId="70400ABB" w14:textId="77777777" w:rsidTr="00485F67">
        <w:tc>
          <w:tcPr>
            <w:tcW w:w="3496" w:type="dxa"/>
          </w:tcPr>
          <w:p w14:paraId="09E09008" w14:textId="0509E495" w:rsidR="00485F67" w:rsidRPr="00FF071E" w:rsidRDefault="00485F67" w:rsidP="00FF071E">
            <w:pPr>
              <w:autoSpaceDE w:val="0"/>
              <w:autoSpaceDN w:val="0"/>
              <w:adjustRightInd w:val="0"/>
              <w:ind w:firstLine="0"/>
              <w:rPr>
                <w:rFonts w:cs="Times New Roman"/>
                <w:sz w:val="24"/>
              </w:rPr>
            </w:pPr>
            <w:r w:rsidRPr="00FF071E">
              <w:rPr>
                <w:rFonts w:cs="Times New Roman"/>
                <w:sz w:val="24"/>
              </w:rPr>
              <w:t>Название направления конкуренции (регион/бизнес)</w:t>
            </w:r>
          </w:p>
        </w:tc>
        <w:tc>
          <w:tcPr>
            <w:tcW w:w="3569" w:type="dxa"/>
          </w:tcPr>
          <w:p w14:paraId="0702296C" w14:textId="035C37E2" w:rsidR="00485F67" w:rsidRPr="00FF071E" w:rsidRDefault="00485F67" w:rsidP="00FF071E">
            <w:pPr>
              <w:autoSpaceDE w:val="0"/>
              <w:autoSpaceDN w:val="0"/>
              <w:adjustRightInd w:val="0"/>
              <w:ind w:firstLine="0"/>
              <w:rPr>
                <w:rFonts w:cs="Times New Roman"/>
                <w:sz w:val="24"/>
              </w:rPr>
            </w:pPr>
            <w:r w:rsidRPr="00FF071E">
              <w:rPr>
                <w:rFonts w:cs="Times New Roman"/>
                <w:sz w:val="24"/>
              </w:rPr>
              <w:t>Региональный уровень</w:t>
            </w:r>
          </w:p>
        </w:tc>
        <w:tc>
          <w:tcPr>
            <w:tcW w:w="2789" w:type="dxa"/>
          </w:tcPr>
          <w:p w14:paraId="78FBD5A5" w14:textId="3D0F4FEE" w:rsidR="00485F67" w:rsidRPr="00FF071E" w:rsidRDefault="00485F67" w:rsidP="00FF071E">
            <w:pPr>
              <w:autoSpaceDE w:val="0"/>
              <w:autoSpaceDN w:val="0"/>
              <w:adjustRightInd w:val="0"/>
              <w:ind w:firstLine="0"/>
              <w:rPr>
                <w:rFonts w:cs="Times New Roman"/>
                <w:sz w:val="24"/>
              </w:rPr>
            </w:pPr>
            <w:r w:rsidRPr="00FF071E">
              <w:rPr>
                <w:rFonts w:cs="Times New Roman"/>
                <w:sz w:val="24"/>
              </w:rPr>
              <w:t>Уровень бизнеса</w:t>
            </w:r>
          </w:p>
        </w:tc>
      </w:tr>
      <w:tr w:rsidR="00485F67" w:rsidRPr="00FF071E" w14:paraId="2D523E74" w14:textId="77777777" w:rsidTr="00485F67">
        <w:tc>
          <w:tcPr>
            <w:tcW w:w="3496" w:type="dxa"/>
          </w:tcPr>
          <w:p w14:paraId="73DCF7BB" w14:textId="6B6399C1" w:rsidR="00485F67" w:rsidRPr="00FF071E" w:rsidRDefault="00485F67" w:rsidP="00FF071E">
            <w:pPr>
              <w:autoSpaceDE w:val="0"/>
              <w:autoSpaceDN w:val="0"/>
              <w:adjustRightInd w:val="0"/>
              <w:ind w:firstLine="0"/>
              <w:jc w:val="left"/>
              <w:rPr>
                <w:rFonts w:cs="Times New Roman"/>
                <w:sz w:val="24"/>
              </w:rPr>
            </w:pPr>
            <w:r w:rsidRPr="00FF071E">
              <w:rPr>
                <w:rFonts w:eastAsia="Times New Roman" w:cs="Times New Roman"/>
                <w:sz w:val="24"/>
              </w:rPr>
              <w:t xml:space="preserve">G4. Инновации и информация (конкуренция за инновации/технологии и за доступ к информации) </w:t>
            </w:r>
          </w:p>
        </w:tc>
        <w:tc>
          <w:tcPr>
            <w:tcW w:w="3569" w:type="dxa"/>
          </w:tcPr>
          <w:p w14:paraId="7F18B4B2" w14:textId="1084F153" w:rsidR="00485F67" w:rsidRPr="00FF071E" w:rsidRDefault="00485F67" w:rsidP="00FF071E">
            <w:pPr>
              <w:autoSpaceDE w:val="0"/>
              <w:autoSpaceDN w:val="0"/>
              <w:adjustRightInd w:val="0"/>
              <w:ind w:firstLine="0"/>
              <w:jc w:val="left"/>
              <w:rPr>
                <w:rFonts w:cs="Times New Roman"/>
                <w:sz w:val="24"/>
              </w:rPr>
            </w:pPr>
            <w:r w:rsidRPr="00FF071E">
              <w:rPr>
                <w:rFonts w:eastAsia="Times New Roman" w:cs="Times New Roman"/>
                <w:sz w:val="24"/>
              </w:rPr>
              <w:t>лучшая экосистема инноваци</w:t>
            </w:r>
            <w:r w:rsidR="00EA31AA" w:rsidRPr="00FF071E">
              <w:rPr>
                <w:rFonts w:eastAsia="Times New Roman" w:cs="Times New Roman"/>
                <w:sz w:val="24"/>
              </w:rPr>
              <w:t>й</w:t>
            </w:r>
            <w:r w:rsidRPr="00FF071E">
              <w:rPr>
                <w:rFonts w:eastAsia="Times New Roman" w:cs="Times New Roman"/>
                <w:sz w:val="24"/>
              </w:rPr>
              <w:t>. Уровень технологического развития экономики. Высокое качество телекоммуникационно</w:t>
            </w:r>
            <w:r w:rsidR="00EA31AA" w:rsidRPr="00FF071E">
              <w:rPr>
                <w:rFonts w:eastAsia="Times New Roman" w:cs="Times New Roman"/>
                <w:sz w:val="24"/>
              </w:rPr>
              <w:t>й</w:t>
            </w:r>
            <w:r w:rsidRPr="00FF071E">
              <w:rPr>
                <w:rFonts w:eastAsia="Times New Roman" w:cs="Times New Roman"/>
                <w:sz w:val="24"/>
              </w:rPr>
              <w:t xml:space="preserve"> инфраструктуры </w:t>
            </w:r>
          </w:p>
        </w:tc>
        <w:tc>
          <w:tcPr>
            <w:tcW w:w="2789" w:type="dxa"/>
          </w:tcPr>
          <w:p w14:paraId="71D902ED" w14:textId="1F8F9694" w:rsidR="00485F67" w:rsidRPr="00FF071E" w:rsidRDefault="00485F67" w:rsidP="00FF071E">
            <w:pPr>
              <w:autoSpaceDE w:val="0"/>
              <w:autoSpaceDN w:val="0"/>
              <w:adjustRightInd w:val="0"/>
              <w:ind w:firstLine="0"/>
              <w:jc w:val="left"/>
              <w:rPr>
                <w:rFonts w:cs="Times New Roman"/>
                <w:sz w:val="24"/>
              </w:rPr>
            </w:pPr>
            <w:r w:rsidRPr="00FF071E">
              <w:rPr>
                <w:rFonts w:eastAsia="Times New Roman" w:cs="Times New Roman"/>
                <w:sz w:val="24"/>
              </w:rPr>
              <w:t>разработка и приобретение передовых технологи</w:t>
            </w:r>
            <w:r w:rsidR="00EA31AA" w:rsidRPr="00FF071E">
              <w:rPr>
                <w:rFonts w:eastAsia="Times New Roman" w:cs="Times New Roman"/>
                <w:sz w:val="24"/>
              </w:rPr>
              <w:t>й</w:t>
            </w:r>
            <w:r w:rsidRPr="00FF071E">
              <w:rPr>
                <w:rFonts w:eastAsia="Times New Roman" w:cs="Times New Roman"/>
                <w:sz w:val="24"/>
              </w:rPr>
              <w:t xml:space="preserve"> и новых продуктов. Качество и доступность информации </w:t>
            </w:r>
          </w:p>
        </w:tc>
      </w:tr>
    </w:tbl>
    <w:p w14:paraId="428628FB" w14:textId="77777777" w:rsidR="00485F67" w:rsidRPr="00562FB6" w:rsidRDefault="00485F67" w:rsidP="00562FB6">
      <w:pPr>
        <w:autoSpaceDE w:val="0"/>
        <w:autoSpaceDN w:val="0"/>
        <w:adjustRightInd w:val="0"/>
        <w:spacing w:line="360" w:lineRule="auto"/>
        <w:rPr>
          <w:rFonts w:cs="Times New Roman"/>
          <w:szCs w:val="28"/>
        </w:rPr>
      </w:pPr>
    </w:p>
    <w:p w14:paraId="7CCB15B2" w14:textId="408F1B64" w:rsidR="00995CD0" w:rsidRPr="00562FB6" w:rsidRDefault="00485F67" w:rsidP="00562FB6">
      <w:pPr>
        <w:autoSpaceDE w:val="0"/>
        <w:autoSpaceDN w:val="0"/>
        <w:adjustRightInd w:val="0"/>
        <w:spacing w:line="360" w:lineRule="auto"/>
        <w:rPr>
          <w:rFonts w:cs="Times New Roman"/>
          <w:szCs w:val="28"/>
        </w:rPr>
      </w:pPr>
      <w:r w:rsidRPr="00562FB6">
        <w:rPr>
          <w:rFonts w:cs="Times New Roman"/>
          <w:szCs w:val="28"/>
        </w:rPr>
        <w:t>Инновационная инфраструктура Краснодарского края представлена ограниченным набором структур, обеспечивающих генерацию инноваций. Для качественного прорыва региону необходимо сфокусировать внимание на поддержке инновационной инфраструктуры, обеспечить взаимодействие научно-образовательных организаций и бизнеса, привлечь институты венчурного финансирования. Наиболее динамично развиваются деловые и персональные услуги, а также государственное управление, сфера прочих услуг и безопасность</w:t>
      </w:r>
      <w:r w:rsidR="008C2EFB" w:rsidRPr="00562FB6">
        <w:rPr>
          <w:rFonts w:cs="Times New Roman"/>
          <w:szCs w:val="28"/>
        </w:rPr>
        <w:t xml:space="preserve"> [27]</w:t>
      </w:r>
      <w:r w:rsidRPr="00562FB6">
        <w:rPr>
          <w:rFonts w:cs="Times New Roman"/>
          <w:szCs w:val="28"/>
        </w:rPr>
        <w:t>.</w:t>
      </w:r>
    </w:p>
    <w:p w14:paraId="6023EB37" w14:textId="6BF509C8" w:rsidR="00485F67" w:rsidRPr="00562FB6" w:rsidRDefault="00485F67" w:rsidP="00562FB6">
      <w:pPr>
        <w:autoSpaceDE w:val="0"/>
        <w:autoSpaceDN w:val="0"/>
        <w:adjustRightInd w:val="0"/>
        <w:spacing w:line="360" w:lineRule="auto"/>
        <w:rPr>
          <w:rFonts w:cs="Times New Roman"/>
          <w:szCs w:val="28"/>
        </w:rPr>
      </w:pPr>
      <w:r w:rsidRPr="00562FB6">
        <w:rPr>
          <w:rFonts w:cs="Times New Roman"/>
          <w:szCs w:val="28"/>
        </w:rPr>
        <w:t>Краснодарский край имеет развитую информационно-коммуникационную систему при значительных проблемах инновационной экосистемы и низком уровне разработки и внедрения инноваций научными школами и бизнесом. Недостаточно внимания уделяется стимулированию создания и развития умной экономики. Низкий уровень конкурентоспособности инновационной системы — одна из ключевых проблемных зон.</w:t>
      </w:r>
    </w:p>
    <w:p w14:paraId="73B69CE0" w14:textId="0BC4B2EF" w:rsidR="00485F67" w:rsidRPr="00562FB6" w:rsidRDefault="00485F67" w:rsidP="00562FB6">
      <w:pPr>
        <w:autoSpaceDE w:val="0"/>
        <w:autoSpaceDN w:val="0"/>
        <w:adjustRightInd w:val="0"/>
        <w:spacing w:line="360" w:lineRule="auto"/>
        <w:rPr>
          <w:rFonts w:cs="Times New Roman"/>
          <w:szCs w:val="28"/>
        </w:rPr>
      </w:pPr>
      <w:r w:rsidRPr="00562FB6">
        <w:rPr>
          <w:rFonts w:cs="Times New Roman"/>
          <w:szCs w:val="28"/>
        </w:rPr>
        <w:t>Ключевыми проблемами развития в инновационной сфере являются: низкий спрос на инновации со стороны государства и бизнеса</w:t>
      </w:r>
      <w:r w:rsidR="008C2EFB" w:rsidRPr="00562FB6">
        <w:rPr>
          <w:rFonts w:cs="Times New Roman"/>
          <w:szCs w:val="28"/>
        </w:rPr>
        <w:t>,</w:t>
      </w:r>
      <w:r w:rsidRPr="00562FB6">
        <w:rPr>
          <w:rFonts w:cs="Times New Roman"/>
          <w:szCs w:val="28"/>
        </w:rPr>
        <w:t xml:space="preserve"> недостаточно </w:t>
      </w:r>
      <w:r w:rsidRPr="00562FB6">
        <w:rPr>
          <w:rFonts w:cs="Times New Roman"/>
          <w:szCs w:val="28"/>
        </w:rPr>
        <w:lastRenderedPageBreak/>
        <w:t>развитый сектор исследований и разработок</w:t>
      </w:r>
      <w:r w:rsidR="008C2EFB" w:rsidRPr="00562FB6">
        <w:rPr>
          <w:rFonts w:cs="Times New Roman"/>
          <w:szCs w:val="28"/>
        </w:rPr>
        <w:t>,</w:t>
      </w:r>
      <w:r w:rsidRPr="00562FB6">
        <w:rPr>
          <w:rFonts w:cs="Times New Roman"/>
          <w:szCs w:val="28"/>
        </w:rPr>
        <w:t xml:space="preserve"> низкий уровень внутренних затрат на исследования и разработки; слабо развитая инфраструктура поддержки инновационной деятельности</w:t>
      </w:r>
      <w:r w:rsidR="008C2EFB" w:rsidRPr="00562FB6">
        <w:rPr>
          <w:rFonts w:cs="Times New Roman"/>
          <w:szCs w:val="28"/>
        </w:rPr>
        <w:t>,</w:t>
      </w:r>
      <w:r w:rsidRPr="00562FB6">
        <w:rPr>
          <w:rFonts w:cs="Times New Roman"/>
          <w:szCs w:val="28"/>
        </w:rPr>
        <w:t xml:space="preserve"> низкая эффективность </w:t>
      </w:r>
      <w:r w:rsidR="00995BD3" w:rsidRPr="00562FB6">
        <w:rPr>
          <w:rFonts w:cs="Times New Roman"/>
          <w:szCs w:val="28"/>
        </w:rPr>
        <w:t>«</w:t>
      </w:r>
      <w:r w:rsidR="00006C75" w:rsidRPr="00562FB6">
        <w:rPr>
          <w:rFonts w:cs="Times New Roman"/>
          <w:szCs w:val="28"/>
        </w:rPr>
        <w:t>инновационного лифта</w:t>
      </w:r>
      <w:r w:rsidR="00995BD3" w:rsidRPr="00562FB6">
        <w:rPr>
          <w:rFonts w:cs="Times New Roman"/>
          <w:szCs w:val="28"/>
        </w:rPr>
        <w:t>»</w:t>
      </w:r>
      <w:r w:rsidR="00006C75" w:rsidRPr="00562FB6">
        <w:rPr>
          <w:rFonts w:cs="Times New Roman"/>
          <w:szCs w:val="28"/>
        </w:rPr>
        <w:t xml:space="preserve">, </w:t>
      </w:r>
      <w:r w:rsidRPr="00562FB6">
        <w:rPr>
          <w:rFonts w:cs="Times New Roman"/>
          <w:szCs w:val="28"/>
        </w:rPr>
        <w:t>низкая координация в реализации отдельных инновационных механизмов и программ, низкий уровень сетевого взаимодействия между участниками</w:t>
      </w:r>
      <w:r w:rsidR="008C2EFB" w:rsidRPr="00562FB6">
        <w:rPr>
          <w:rFonts w:cs="Times New Roman"/>
          <w:szCs w:val="28"/>
        </w:rPr>
        <w:t>,</w:t>
      </w:r>
      <w:r w:rsidRPr="00562FB6">
        <w:rPr>
          <w:rFonts w:cs="Times New Roman"/>
          <w:szCs w:val="28"/>
        </w:rPr>
        <w:t xml:space="preserve"> дефицит инновационных предпринимателей</w:t>
      </w:r>
      <w:r w:rsidR="008C2EFB" w:rsidRPr="00562FB6">
        <w:rPr>
          <w:rFonts w:cs="Times New Roman"/>
          <w:szCs w:val="28"/>
        </w:rPr>
        <w:t>.</w:t>
      </w:r>
    </w:p>
    <w:p w14:paraId="14112B3B" w14:textId="71A2179F" w:rsidR="00562FB6" w:rsidRPr="00562FB6" w:rsidRDefault="00562FB6" w:rsidP="00562FB6">
      <w:pPr>
        <w:autoSpaceDE w:val="0"/>
        <w:autoSpaceDN w:val="0"/>
        <w:adjustRightInd w:val="0"/>
        <w:spacing w:line="360" w:lineRule="auto"/>
        <w:rPr>
          <w:rFonts w:cs="Times New Roman"/>
          <w:szCs w:val="28"/>
        </w:rPr>
      </w:pPr>
      <w:r w:rsidRPr="00562FB6">
        <w:rPr>
          <w:rFonts w:cs="Times New Roman"/>
          <w:szCs w:val="28"/>
        </w:rPr>
        <w:t xml:space="preserve">Власти Краснодарского края в 2020 году зафиксировали снижение бизнес-активности в регионе примерно на 50% на фоне пандемии </w:t>
      </w:r>
      <w:proofErr w:type="spellStart"/>
      <w:r w:rsidRPr="00562FB6">
        <w:rPr>
          <w:rFonts w:cs="Times New Roman"/>
          <w:szCs w:val="28"/>
        </w:rPr>
        <w:t>коронавируса</w:t>
      </w:r>
      <w:proofErr w:type="spellEnd"/>
      <w:r w:rsidRPr="00562FB6">
        <w:rPr>
          <w:rFonts w:cs="Times New Roman"/>
          <w:szCs w:val="28"/>
        </w:rPr>
        <w:t>, заявил в ходе пресс-конференции в четверг руководитель департамента инвестиций и развития малого и среднего предпринимательства Краснодарского края Василий Воробьев</w:t>
      </w:r>
      <w:r>
        <w:rPr>
          <w:rFonts w:cs="Times New Roman"/>
          <w:szCs w:val="28"/>
        </w:rPr>
        <w:t xml:space="preserve"> [28]</w:t>
      </w:r>
      <w:r w:rsidRPr="00562FB6">
        <w:rPr>
          <w:rFonts w:cs="Times New Roman"/>
          <w:szCs w:val="28"/>
        </w:rPr>
        <w:t>.</w:t>
      </w:r>
    </w:p>
    <w:p w14:paraId="67CE5204" w14:textId="0B75542E" w:rsidR="00562FB6" w:rsidRPr="00562FB6" w:rsidRDefault="00562FB6" w:rsidP="00562FB6">
      <w:pPr>
        <w:autoSpaceDE w:val="0"/>
        <w:autoSpaceDN w:val="0"/>
        <w:adjustRightInd w:val="0"/>
        <w:spacing w:line="360" w:lineRule="auto"/>
        <w:rPr>
          <w:rFonts w:cs="Times New Roman"/>
          <w:szCs w:val="28"/>
        </w:rPr>
      </w:pPr>
      <w:r w:rsidRPr="00562FB6">
        <w:rPr>
          <w:rFonts w:cs="Times New Roman"/>
          <w:szCs w:val="28"/>
        </w:rPr>
        <w:t xml:space="preserve">Ранее губернатор Краснодарского края Вениамин Кондратьев сообщал, что порядка 100 тыс. субъектов малого и среднего предпринимательства (МСП) пострадали в Краснодарском крае из-за пандемии </w:t>
      </w:r>
      <w:proofErr w:type="spellStart"/>
      <w:r w:rsidRPr="00562FB6">
        <w:rPr>
          <w:rFonts w:cs="Times New Roman"/>
          <w:szCs w:val="28"/>
        </w:rPr>
        <w:t>коронавируса</w:t>
      </w:r>
      <w:proofErr w:type="spellEnd"/>
      <w:r w:rsidRPr="00562FB6">
        <w:rPr>
          <w:rFonts w:cs="Times New Roman"/>
          <w:szCs w:val="28"/>
        </w:rPr>
        <w:t>, это одна третья часть от всех субъектов МСП региона. В крае были введены меры поддержки малого и среднего бизнеса.</w:t>
      </w:r>
    </w:p>
    <w:p w14:paraId="29ACCAD1" w14:textId="5E80BFE9" w:rsidR="00562FB6" w:rsidRPr="00562FB6" w:rsidRDefault="00562FB6" w:rsidP="00562FB6">
      <w:pPr>
        <w:autoSpaceDE w:val="0"/>
        <w:autoSpaceDN w:val="0"/>
        <w:adjustRightInd w:val="0"/>
        <w:spacing w:line="360" w:lineRule="auto"/>
        <w:rPr>
          <w:rFonts w:cs="Times New Roman"/>
          <w:szCs w:val="28"/>
        </w:rPr>
      </w:pPr>
      <w:r w:rsidRPr="00562FB6">
        <w:rPr>
          <w:rFonts w:cs="Times New Roman"/>
          <w:szCs w:val="28"/>
        </w:rPr>
        <w:t xml:space="preserve">На помощь пришли специальные антикризисные льготные займы регионального Фонда </w:t>
      </w:r>
      <w:proofErr w:type="spellStart"/>
      <w:r w:rsidRPr="00562FB6">
        <w:rPr>
          <w:rFonts w:cs="Times New Roman"/>
          <w:szCs w:val="28"/>
        </w:rPr>
        <w:t>микрофинансирования</w:t>
      </w:r>
      <w:proofErr w:type="spellEnd"/>
      <w:r w:rsidRPr="00562FB6">
        <w:rPr>
          <w:rFonts w:cs="Times New Roman"/>
          <w:szCs w:val="28"/>
        </w:rPr>
        <w:t xml:space="preserve"> со ставкой от 0,1 процента годовых. В 2020 году их было выдано на сумму более 1,9 млрд рублей. Объем льготных </w:t>
      </w:r>
      <w:proofErr w:type="spellStart"/>
      <w:r w:rsidRPr="00562FB6">
        <w:rPr>
          <w:rFonts w:cs="Times New Roman"/>
          <w:szCs w:val="28"/>
        </w:rPr>
        <w:t>микрозаймов</w:t>
      </w:r>
      <w:proofErr w:type="spellEnd"/>
      <w:r w:rsidRPr="00562FB6">
        <w:rPr>
          <w:rFonts w:cs="Times New Roman"/>
          <w:szCs w:val="28"/>
        </w:rPr>
        <w:t xml:space="preserve"> был признан рейтинговым агентством RAEX самым большим в России среди некоммерческих финансовых организаций. А эксперты международной </w:t>
      </w:r>
      <w:proofErr w:type="spellStart"/>
      <w:r w:rsidRPr="00562FB6">
        <w:rPr>
          <w:rFonts w:cs="Times New Roman"/>
          <w:szCs w:val="28"/>
        </w:rPr>
        <w:t>аудиторско</w:t>
      </w:r>
      <w:proofErr w:type="spellEnd"/>
      <w:r w:rsidRPr="00562FB6">
        <w:rPr>
          <w:rFonts w:cs="Times New Roman"/>
          <w:szCs w:val="28"/>
        </w:rPr>
        <w:t xml:space="preserve">-консалтинговой сети </w:t>
      </w:r>
      <w:proofErr w:type="spellStart"/>
      <w:r w:rsidRPr="00562FB6">
        <w:rPr>
          <w:rFonts w:cs="Times New Roman"/>
          <w:szCs w:val="28"/>
        </w:rPr>
        <w:t>Finexpertiza</w:t>
      </w:r>
      <w:proofErr w:type="spellEnd"/>
      <w:r w:rsidRPr="00562FB6">
        <w:rPr>
          <w:rFonts w:cs="Times New Roman"/>
          <w:szCs w:val="28"/>
        </w:rPr>
        <w:t xml:space="preserve"> отметили, что благодаря работе фонда на Кубани был зарегистрирован один из самых низких в Южном федеральном округе показателей числа предприятий и индивидуальных предпринимателей, которые прекратили свою деятельность в 2020 году. Кстати, в прошлом году Фонд </w:t>
      </w:r>
      <w:proofErr w:type="spellStart"/>
      <w:r w:rsidRPr="00562FB6">
        <w:rPr>
          <w:rFonts w:cs="Times New Roman"/>
          <w:szCs w:val="28"/>
        </w:rPr>
        <w:t>микрофинансирования</w:t>
      </w:r>
      <w:proofErr w:type="spellEnd"/>
      <w:r w:rsidRPr="00562FB6">
        <w:rPr>
          <w:rFonts w:cs="Times New Roman"/>
          <w:szCs w:val="28"/>
        </w:rPr>
        <w:t xml:space="preserve"> был оперативно </w:t>
      </w:r>
      <w:proofErr w:type="spellStart"/>
      <w:r w:rsidRPr="00562FB6">
        <w:rPr>
          <w:rFonts w:cs="Times New Roman"/>
          <w:szCs w:val="28"/>
        </w:rPr>
        <w:t>докапитализирован</w:t>
      </w:r>
      <w:proofErr w:type="spellEnd"/>
      <w:r w:rsidRPr="00562FB6">
        <w:rPr>
          <w:rFonts w:cs="Times New Roman"/>
          <w:szCs w:val="28"/>
        </w:rPr>
        <w:t xml:space="preserve"> на 1,25 млрд рублей. Эта работа будет продолжена, и к 2025 году фонд планируется увеличить до 5 млрд рублей.</w:t>
      </w:r>
    </w:p>
    <w:p w14:paraId="46B8CD49" w14:textId="4150FD6C" w:rsidR="00485F67" w:rsidRPr="00562FB6" w:rsidRDefault="00485F67" w:rsidP="00562FB6">
      <w:pPr>
        <w:autoSpaceDE w:val="0"/>
        <w:autoSpaceDN w:val="0"/>
        <w:adjustRightInd w:val="0"/>
        <w:spacing w:line="360" w:lineRule="auto"/>
        <w:rPr>
          <w:rFonts w:eastAsia="Times New Roman" w:cs="Times New Roman"/>
          <w:noProof/>
          <w:szCs w:val="28"/>
        </w:rPr>
      </w:pPr>
      <w:r w:rsidRPr="00562FB6">
        <w:rPr>
          <w:rFonts w:cs="Times New Roman"/>
          <w:szCs w:val="28"/>
        </w:rPr>
        <w:t xml:space="preserve">Далее </w:t>
      </w:r>
      <w:r w:rsidR="00C27DF2" w:rsidRPr="00562FB6">
        <w:rPr>
          <w:rFonts w:cs="Times New Roman"/>
          <w:szCs w:val="28"/>
        </w:rPr>
        <w:t xml:space="preserve">будут предложены меры </w:t>
      </w:r>
      <w:r w:rsidRPr="00562FB6">
        <w:rPr>
          <w:rFonts w:eastAsia="Times New Roman" w:cs="Times New Roman"/>
          <w:noProof/>
          <w:szCs w:val="28"/>
        </w:rPr>
        <w:t>по совершенствованию методов и инструментов стимулирования инновационной активности малых предприятий</w:t>
      </w:r>
    </w:p>
    <w:p w14:paraId="6CDA7AF4" w14:textId="77777777" w:rsidR="00485F67" w:rsidRPr="00562FB6" w:rsidRDefault="00485F67" w:rsidP="00562FB6">
      <w:pPr>
        <w:autoSpaceDE w:val="0"/>
        <w:autoSpaceDN w:val="0"/>
        <w:adjustRightInd w:val="0"/>
        <w:spacing w:line="360" w:lineRule="auto"/>
        <w:rPr>
          <w:rFonts w:cs="Times New Roman"/>
          <w:szCs w:val="28"/>
        </w:rPr>
      </w:pPr>
    </w:p>
    <w:p w14:paraId="6FD7DD9E" w14:textId="08DF5904" w:rsidR="00995CD0" w:rsidRPr="00562FB6" w:rsidRDefault="00995CD0" w:rsidP="00562FB6">
      <w:pPr>
        <w:autoSpaceDE w:val="0"/>
        <w:autoSpaceDN w:val="0"/>
        <w:adjustRightInd w:val="0"/>
        <w:spacing w:line="360" w:lineRule="auto"/>
        <w:rPr>
          <w:rFonts w:eastAsia="Times New Roman" w:cs="Times New Roman"/>
          <w:noProof/>
          <w:szCs w:val="28"/>
        </w:rPr>
      </w:pPr>
      <w:r w:rsidRPr="00562FB6">
        <w:rPr>
          <w:rFonts w:eastAsia="Times New Roman" w:cs="Times New Roman"/>
          <w:noProof/>
          <w:szCs w:val="28"/>
        </w:rPr>
        <w:t>2.2 Предложения по совершенствованию методов и инструментов стимулирования инновационной активности малых предприятий</w:t>
      </w:r>
    </w:p>
    <w:p w14:paraId="7B669C9B" w14:textId="2A92E251" w:rsidR="00995CD0" w:rsidRPr="00562FB6" w:rsidRDefault="00995CD0" w:rsidP="00562FB6">
      <w:pPr>
        <w:autoSpaceDE w:val="0"/>
        <w:autoSpaceDN w:val="0"/>
        <w:adjustRightInd w:val="0"/>
        <w:spacing w:line="360" w:lineRule="auto"/>
        <w:rPr>
          <w:rFonts w:eastAsia="Times New Roman" w:cs="Times New Roman"/>
          <w:noProof/>
          <w:szCs w:val="28"/>
        </w:rPr>
      </w:pPr>
    </w:p>
    <w:p w14:paraId="60010894" w14:textId="33BD465D" w:rsidR="00995CD0" w:rsidRPr="00562FB6" w:rsidRDefault="00995CD0" w:rsidP="00562FB6">
      <w:pPr>
        <w:autoSpaceDE w:val="0"/>
        <w:autoSpaceDN w:val="0"/>
        <w:adjustRightInd w:val="0"/>
        <w:spacing w:line="360" w:lineRule="auto"/>
        <w:rPr>
          <w:rFonts w:cs="Times New Roman"/>
          <w:szCs w:val="28"/>
        </w:rPr>
      </w:pPr>
      <w:r w:rsidRPr="00562FB6">
        <w:rPr>
          <w:rFonts w:cs="Times New Roman"/>
          <w:szCs w:val="28"/>
        </w:rPr>
        <w:t>В Российской Федерации сформирована многоканальная система государственной и муниципальной поддержки субъектов малого и среднего предпринимательства, включающая в себя широкий круг инструментов финансовой, имущественной, информационно консультационной и иной поддержки.</w:t>
      </w:r>
    </w:p>
    <w:p w14:paraId="3C09A71A" w14:textId="77777777" w:rsidR="00995CD0" w:rsidRPr="00562FB6" w:rsidRDefault="00995CD0" w:rsidP="00562FB6">
      <w:pPr>
        <w:autoSpaceDE w:val="0"/>
        <w:autoSpaceDN w:val="0"/>
        <w:adjustRightInd w:val="0"/>
        <w:spacing w:line="360" w:lineRule="auto"/>
        <w:rPr>
          <w:rFonts w:cs="Times New Roman"/>
          <w:szCs w:val="28"/>
        </w:rPr>
      </w:pPr>
      <w:r w:rsidRPr="00562FB6">
        <w:rPr>
          <w:rFonts w:cs="Times New Roman"/>
          <w:szCs w:val="28"/>
        </w:rPr>
        <w:t>Однако существующие на данный момент меры государственной поддержки МСП в России имеют существенные недостатки.</w:t>
      </w:r>
    </w:p>
    <w:p w14:paraId="595C6317" w14:textId="77777777" w:rsidR="00995CD0" w:rsidRPr="00562FB6" w:rsidRDefault="00995CD0" w:rsidP="00562FB6">
      <w:pPr>
        <w:autoSpaceDE w:val="0"/>
        <w:autoSpaceDN w:val="0"/>
        <w:adjustRightInd w:val="0"/>
        <w:spacing w:line="360" w:lineRule="auto"/>
        <w:rPr>
          <w:rFonts w:cs="Times New Roman"/>
          <w:szCs w:val="28"/>
        </w:rPr>
      </w:pPr>
      <w:r w:rsidRPr="00562FB6">
        <w:rPr>
          <w:rFonts w:cs="Times New Roman"/>
          <w:szCs w:val="28"/>
        </w:rPr>
        <w:t>Во-первых, в России не разработана системная концепция государственной поддержки МСП, вместо которой принимаются отдельные меры и декларативные стратегии.</w:t>
      </w:r>
    </w:p>
    <w:p w14:paraId="4852509B" w14:textId="77777777" w:rsidR="00995CD0" w:rsidRPr="00562FB6" w:rsidRDefault="00995CD0" w:rsidP="00562FB6">
      <w:pPr>
        <w:autoSpaceDE w:val="0"/>
        <w:autoSpaceDN w:val="0"/>
        <w:adjustRightInd w:val="0"/>
        <w:spacing w:line="360" w:lineRule="auto"/>
        <w:rPr>
          <w:rFonts w:cs="Times New Roman"/>
          <w:szCs w:val="28"/>
        </w:rPr>
      </w:pPr>
      <w:r w:rsidRPr="00562FB6">
        <w:rPr>
          <w:rFonts w:cs="Times New Roman"/>
          <w:szCs w:val="28"/>
        </w:rPr>
        <w:t>Во-вторых, государственная поддержка МСП в основном направлена на малые и средние предприятия, необоснованно мало внимания уделяется содействию инновационной активности МСП.</w:t>
      </w:r>
    </w:p>
    <w:p w14:paraId="2C4A66C2" w14:textId="18EB2FB0" w:rsidR="00995CD0" w:rsidRPr="00562FB6" w:rsidRDefault="00995CD0" w:rsidP="00562FB6">
      <w:pPr>
        <w:autoSpaceDE w:val="0"/>
        <w:autoSpaceDN w:val="0"/>
        <w:adjustRightInd w:val="0"/>
        <w:spacing w:line="360" w:lineRule="auto"/>
        <w:rPr>
          <w:rFonts w:cs="Times New Roman"/>
          <w:szCs w:val="28"/>
        </w:rPr>
      </w:pPr>
      <w:r w:rsidRPr="00562FB6">
        <w:rPr>
          <w:rFonts w:cs="Times New Roman"/>
          <w:szCs w:val="28"/>
        </w:rPr>
        <w:t>В-третьих, государственная поддержка игнорирует тенденции развития малого бизнеса на отдельных фазах развития.</w:t>
      </w:r>
    </w:p>
    <w:p w14:paraId="0E8DB9FF" w14:textId="770D2552" w:rsidR="00995CD0" w:rsidRPr="00562FB6" w:rsidRDefault="00995CD0" w:rsidP="00562FB6">
      <w:pPr>
        <w:autoSpaceDE w:val="0"/>
        <w:autoSpaceDN w:val="0"/>
        <w:adjustRightInd w:val="0"/>
        <w:spacing w:line="360" w:lineRule="auto"/>
        <w:rPr>
          <w:rFonts w:cs="Times New Roman"/>
          <w:szCs w:val="28"/>
        </w:rPr>
      </w:pPr>
      <w:r w:rsidRPr="00562FB6">
        <w:rPr>
          <w:rFonts w:eastAsia="Times New Roman" w:cs="Times New Roman"/>
          <w:noProof/>
          <w:szCs w:val="28"/>
        </w:rPr>
        <w:t>Предложения по совершенствованию методов и инструментов стимулирования инновационной активности малых предприятий:</w:t>
      </w:r>
    </w:p>
    <w:p w14:paraId="1C091797" w14:textId="11489122" w:rsidR="00995CD0" w:rsidRPr="00562FB6" w:rsidRDefault="002318FB" w:rsidP="00562FB6">
      <w:pPr>
        <w:autoSpaceDE w:val="0"/>
        <w:autoSpaceDN w:val="0"/>
        <w:adjustRightInd w:val="0"/>
        <w:spacing w:line="360" w:lineRule="auto"/>
        <w:rPr>
          <w:rFonts w:cs="Times New Roman"/>
          <w:szCs w:val="28"/>
        </w:rPr>
      </w:pPr>
      <w:r w:rsidRPr="00562FB6">
        <w:rPr>
          <w:rFonts w:cs="Times New Roman"/>
          <w:szCs w:val="28"/>
        </w:rPr>
        <w:t xml:space="preserve">1) </w:t>
      </w:r>
      <w:r w:rsidR="00995CD0" w:rsidRPr="00562FB6">
        <w:rPr>
          <w:rFonts w:cs="Times New Roman"/>
          <w:szCs w:val="28"/>
        </w:rPr>
        <w:t>Создание правовой основы для деятельности венчурных фондов и бизнес-ангелов (создание федерального закона «О венчурной деятельности»), предусматривающее следующие положения:</w:t>
      </w:r>
    </w:p>
    <w:p w14:paraId="23DAC4B1" w14:textId="7A54B131" w:rsidR="00995CD0" w:rsidRPr="00562FB6" w:rsidRDefault="00995CD0" w:rsidP="00562FB6">
      <w:pPr>
        <w:autoSpaceDE w:val="0"/>
        <w:autoSpaceDN w:val="0"/>
        <w:adjustRightInd w:val="0"/>
        <w:spacing w:line="360" w:lineRule="auto"/>
        <w:rPr>
          <w:rFonts w:cs="Times New Roman"/>
          <w:szCs w:val="28"/>
        </w:rPr>
      </w:pPr>
      <w:r w:rsidRPr="00562FB6">
        <w:rPr>
          <w:rFonts w:cs="Times New Roman"/>
          <w:szCs w:val="28"/>
        </w:rPr>
        <w:t>– законодательное закрепление за пенсионными фондами и страховыми компаниями права размещать средства в венчурные фонды;</w:t>
      </w:r>
    </w:p>
    <w:p w14:paraId="1AB873B3" w14:textId="293FDF7E" w:rsidR="00995CD0" w:rsidRPr="00562FB6" w:rsidRDefault="00995CD0" w:rsidP="00562FB6">
      <w:pPr>
        <w:autoSpaceDE w:val="0"/>
        <w:autoSpaceDN w:val="0"/>
        <w:adjustRightInd w:val="0"/>
        <w:spacing w:line="360" w:lineRule="auto"/>
        <w:rPr>
          <w:rFonts w:cs="Times New Roman"/>
          <w:szCs w:val="28"/>
        </w:rPr>
      </w:pPr>
      <w:r w:rsidRPr="00562FB6">
        <w:rPr>
          <w:rFonts w:cs="Times New Roman"/>
          <w:szCs w:val="28"/>
        </w:rPr>
        <w:t>– введение упрощенной регистрации и налоговых каникул для бизнес</w:t>
      </w:r>
      <w:r w:rsidR="00EA31AA" w:rsidRPr="00562FB6">
        <w:rPr>
          <w:rFonts w:cs="Times New Roman"/>
          <w:szCs w:val="28"/>
        </w:rPr>
        <w:t>-</w:t>
      </w:r>
      <w:r w:rsidRPr="00562FB6">
        <w:rPr>
          <w:rFonts w:cs="Times New Roman"/>
          <w:szCs w:val="28"/>
        </w:rPr>
        <w:t>ангелов и венчурных фондов, прошедших процедуру аккредитации РВК;</w:t>
      </w:r>
    </w:p>
    <w:p w14:paraId="313B52C0" w14:textId="1E064EBA" w:rsidR="00995CD0" w:rsidRPr="00562FB6" w:rsidRDefault="00995CD0" w:rsidP="00562FB6">
      <w:pPr>
        <w:autoSpaceDE w:val="0"/>
        <w:autoSpaceDN w:val="0"/>
        <w:adjustRightInd w:val="0"/>
        <w:spacing w:line="360" w:lineRule="auto"/>
        <w:rPr>
          <w:rFonts w:cs="Times New Roman"/>
          <w:szCs w:val="28"/>
        </w:rPr>
      </w:pPr>
      <w:r w:rsidRPr="00562FB6">
        <w:rPr>
          <w:rFonts w:cs="Times New Roman"/>
          <w:szCs w:val="28"/>
        </w:rPr>
        <w:lastRenderedPageBreak/>
        <w:t xml:space="preserve">– создание новой организационно-правовой формы, пригодной для венчурного инвестирования по образу распространенной за рубежом формы коллективного инвестирования </w:t>
      </w:r>
      <w:proofErr w:type="spellStart"/>
      <w:r w:rsidRPr="00562FB6">
        <w:rPr>
          <w:rFonts w:cs="Times New Roman"/>
          <w:szCs w:val="28"/>
        </w:rPr>
        <w:t>limited</w:t>
      </w:r>
      <w:proofErr w:type="spellEnd"/>
      <w:r w:rsidRPr="00562FB6">
        <w:rPr>
          <w:rFonts w:cs="Times New Roman"/>
          <w:szCs w:val="28"/>
        </w:rPr>
        <w:t xml:space="preserve"> </w:t>
      </w:r>
      <w:proofErr w:type="spellStart"/>
      <w:r w:rsidRPr="00562FB6">
        <w:rPr>
          <w:rFonts w:cs="Times New Roman"/>
          <w:szCs w:val="28"/>
        </w:rPr>
        <w:t>partnership</w:t>
      </w:r>
      <w:proofErr w:type="spellEnd"/>
      <w:r w:rsidRPr="00562FB6">
        <w:rPr>
          <w:rFonts w:cs="Times New Roman"/>
          <w:szCs w:val="28"/>
        </w:rPr>
        <w:t>;</w:t>
      </w:r>
    </w:p>
    <w:p w14:paraId="5982A8F3" w14:textId="6BF91997" w:rsidR="00995CD0" w:rsidRPr="00562FB6" w:rsidRDefault="00995CD0" w:rsidP="00562FB6">
      <w:pPr>
        <w:autoSpaceDE w:val="0"/>
        <w:autoSpaceDN w:val="0"/>
        <w:adjustRightInd w:val="0"/>
        <w:spacing w:line="360" w:lineRule="auto"/>
        <w:rPr>
          <w:rFonts w:cs="Times New Roman"/>
          <w:szCs w:val="28"/>
        </w:rPr>
      </w:pPr>
      <w:r w:rsidRPr="00562FB6">
        <w:rPr>
          <w:rFonts w:cs="Times New Roman"/>
          <w:szCs w:val="28"/>
        </w:rPr>
        <w:t>– введение мировых стандартов бухучета и обеспечение прозрачности финансовой деятельности предприятий с целью повышения их привлекательности для инвесторов.</w:t>
      </w:r>
    </w:p>
    <w:p w14:paraId="02001D7C" w14:textId="2A7D69BD" w:rsidR="002318FB" w:rsidRPr="00562FB6" w:rsidRDefault="002318FB" w:rsidP="00562FB6">
      <w:pPr>
        <w:autoSpaceDE w:val="0"/>
        <w:autoSpaceDN w:val="0"/>
        <w:adjustRightInd w:val="0"/>
        <w:spacing w:line="360" w:lineRule="auto"/>
        <w:rPr>
          <w:rFonts w:cs="Times New Roman"/>
          <w:szCs w:val="28"/>
        </w:rPr>
      </w:pPr>
      <w:r w:rsidRPr="00562FB6">
        <w:rPr>
          <w:rFonts w:cs="Times New Roman"/>
          <w:szCs w:val="28"/>
        </w:rPr>
        <w:t>2) Усовершенствование деятельности Федеральной Корпорации по развитию МСП. Федеральная корпорация по развитию МСП должна решать следующие задачи:</w:t>
      </w:r>
    </w:p>
    <w:p w14:paraId="5977C336" w14:textId="0C88AFA7" w:rsidR="002318FB" w:rsidRPr="00562FB6" w:rsidRDefault="002318FB" w:rsidP="00562FB6">
      <w:pPr>
        <w:autoSpaceDE w:val="0"/>
        <w:autoSpaceDN w:val="0"/>
        <w:adjustRightInd w:val="0"/>
        <w:spacing w:line="360" w:lineRule="auto"/>
        <w:rPr>
          <w:rFonts w:cs="Times New Roman"/>
          <w:szCs w:val="28"/>
        </w:rPr>
      </w:pPr>
      <w:r w:rsidRPr="00562FB6">
        <w:rPr>
          <w:rFonts w:cs="Times New Roman"/>
          <w:szCs w:val="28"/>
        </w:rPr>
        <w:t>– создание единого центра финансово-кредитной поддержки МСП;</w:t>
      </w:r>
    </w:p>
    <w:p w14:paraId="6288CC0E" w14:textId="04AC170F" w:rsidR="002318FB" w:rsidRPr="00562FB6" w:rsidRDefault="002318FB" w:rsidP="00562FB6">
      <w:pPr>
        <w:autoSpaceDE w:val="0"/>
        <w:autoSpaceDN w:val="0"/>
        <w:adjustRightInd w:val="0"/>
        <w:spacing w:line="360" w:lineRule="auto"/>
        <w:rPr>
          <w:rFonts w:cs="Times New Roman"/>
          <w:szCs w:val="28"/>
        </w:rPr>
      </w:pPr>
      <w:r w:rsidRPr="00562FB6">
        <w:rPr>
          <w:rFonts w:cs="Times New Roman"/>
          <w:szCs w:val="28"/>
        </w:rPr>
        <w:t xml:space="preserve">– разработка программ по встраиванию малых и средних предприятий в цепочки поставщиков отдельных видов юридических лиц, осуществляющих закупки товаров, работ, услуг у МСП в соответствии c Федеральным законом от 18 июля 2011 г. </w:t>
      </w:r>
      <w:r w:rsidR="00EA31AA" w:rsidRPr="00562FB6">
        <w:rPr>
          <w:rFonts w:cs="Times New Roman"/>
          <w:szCs w:val="28"/>
        </w:rPr>
        <w:t>№</w:t>
      </w:r>
      <w:r w:rsidRPr="00562FB6">
        <w:rPr>
          <w:rFonts w:cs="Times New Roman"/>
          <w:szCs w:val="28"/>
        </w:rPr>
        <w:t xml:space="preserve"> 223-ФЗ «О закупках товаров, работ, услуг отдельными видами юридических лиц»;</w:t>
      </w:r>
    </w:p>
    <w:p w14:paraId="350912F9" w14:textId="2B868212" w:rsidR="002318FB" w:rsidRPr="00562FB6" w:rsidRDefault="002318FB" w:rsidP="00562FB6">
      <w:pPr>
        <w:autoSpaceDE w:val="0"/>
        <w:autoSpaceDN w:val="0"/>
        <w:adjustRightInd w:val="0"/>
        <w:spacing w:line="360" w:lineRule="auto"/>
        <w:rPr>
          <w:rFonts w:cs="Times New Roman"/>
          <w:szCs w:val="28"/>
        </w:rPr>
      </w:pPr>
      <w:r w:rsidRPr="00562FB6">
        <w:rPr>
          <w:rFonts w:cs="Times New Roman"/>
          <w:szCs w:val="28"/>
        </w:rPr>
        <w:t>– разработка единой методологии оценки эффективности всех существующих федеральных программ финансовой поддержки МСП;</w:t>
      </w:r>
    </w:p>
    <w:p w14:paraId="3829A4C9" w14:textId="13162AE1" w:rsidR="002318FB" w:rsidRPr="00562FB6" w:rsidRDefault="002318FB" w:rsidP="00562FB6">
      <w:pPr>
        <w:autoSpaceDE w:val="0"/>
        <w:autoSpaceDN w:val="0"/>
        <w:adjustRightInd w:val="0"/>
        <w:spacing w:line="360" w:lineRule="auto"/>
        <w:rPr>
          <w:rFonts w:cs="Times New Roman"/>
          <w:szCs w:val="28"/>
        </w:rPr>
      </w:pPr>
      <w:r w:rsidRPr="00562FB6">
        <w:rPr>
          <w:rFonts w:cs="Times New Roman"/>
          <w:szCs w:val="28"/>
        </w:rPr>
        <w:t>– ввод в действие федеральной программы «Исследования о результативности НИОКР малого и среднего бизнеса» для постоянного мониторинга эффективности инновационных разработок МСП;</w:t>
      </w:r>
    </w:p>
    <w:p w14:paraId="241E4B11" w14:textId="586B08AF" w:rsidR="00995CD0" w:rsidRPr="00562FB6" w:rsidRDefault="002318FB" w:rsidP="00562FB6">
      <w:pPr>
        <w:autoSpaceDE w:val="0"/>
        <w:autoSpaceDN w:val="0"/>
        <w:adjustRightInd w:val="0"/>
        <w:spacing w:line="360" w:lineRule="auto"/>
        <w:rPr>
          <w:rFonts w:cs="Times New Roman"/>
          <w:szCs w:val="28"/>
        </w:rPr>
      </w:pPr>
      <w:r w:rsidRPr="00562FB6">
        <w:rPr>
          <w:rFonts w:cs="Times New Roman"/>
          <w:szCs w:val="28"/>
        </w:rPr>
        <w:t>– координация деятельности институтов развития, организация их взаимодействия на стыках зон ответственности с целью формирования целостной системы, обеспечивающей необходимый уровень поддержки МСП на всех стадиях инновационного процесса.</w:t>
      </w:r>
    </w:p>
    <w:p w14:paraId="62C8BAEB" w14:textId="5B485383" w:rsidR="002318FB" w:rsidRPr="00562FB6" w:rsidRDefault="002318FB" w:rsidP="00562FB6">
      <w:pPr>
        <w:autoSpaceDE w:val="0"/>
        <w:autoSpaceDN w:val="0"/>
        <w:adjustRightInd w:val="0"/>
        <w:spacing w:line="360" w:lineRule="auto"/>
        <w:rPr>
          <w:rFonts w:cs="Times New Roman"/>
          <w:szCs w:val="28"/>
        </w:rPr>
      </w:pPr>
      <w:r w:rsidRPr="00562FB6">
        <w:rPr>
          <w:rFonts w:cs="Times New Roman"/>
          <w:szCs w:val="28"/>
        </w:rPr>
        <w:t>3) Совершенствование статистического учета инноваций МСП.</w:t>
      </w:r>
    </w:p>
    <w:p w14:paraId="4BE31BA1" w14:textId="286A27EA" w:rsidR="002318FB" w:rsidRPr="00562FB6" w:rsidRDefault="002318FB" w:rsidP="00562FB6">
      <w:pPr>
        <w:autoSpaceDE w:val="0"/>
        <w:autoSpaceDN w:val="0"/>
        <w:adjustRightInd w:val="0"/>
        <w:spacing w:line="360" w:lineRule="auto"/>
        <w:rPr>
          <w:rFonts w:cs="Times New Roman"/>
          <w:szCs w:val="28"/>
        </w:rPr>
      </w:pPr>
      <w:r w:rsidRPr="00562FB6">
        <w:rPr>
          <w:rFonts w:cs="Times New Roman"/>
          <w:szCs w:val="28"/>
        </w:rPr>
        <w:t>Создание единой статистической формы отчетности для предприятий всех размеров (</w:t>
      </w:r>
      <w:proofErr w:type="spellStart"/>
      <w:r w:rsidRPr="00562FB6">
        <w:rPr>
          <w:rFonts w:cs="Times New Roman"/>
          <w:szCs w:val="28"/>
        </w:rPr>
        <w:t>микропредприятия</w:t>
      </w:r>
      <w:proofErr w:type="spellEnd"/>
      <w:r w:rsidRPr="00562FB6">
        <w:rPr>
          <w:rFonts w:cs="Times New Roman"/>
          <w:szCs w:val="28"/>
        </w:rPr>
        <w:t>, малые, средние и крупные предприятия), которая будет обязательной к заполнению всеми субъектами предпринимательства на ежегодной основе, и содержать все типы инноваций (технологические, организационные, маркетинговые и экологические).</w:t>
      </w:r>
    </w:p>
    <w:p w14:paraId="0B8A10AE" w14:textId="267E9647" w:rsidR="002318FB" w:rsidRPr="00562FB6" w:rsidRDefault="002318FB" w:rsidP="00562FB6">
      <w:pPr>
        <w:autoSpaceDE w:val="0"/>
        <w:autoSpaceDN w:val="0"/>
        <w:adjustRightInd w:val="0"/>
        <w:spacing w:line="360" w:lineRule="auto"/>
        <w:rPr>
          <w:rFonts w:cs="Times New Roman"/>
          <w:szCs w:val="28"/>
        </w:rPr>
      </w:pPr>
      <w:r w:rsidRPr="00562FB6">
        <w:rPr>
          <w:rFonts w:cs="Times New Roman"/>
          <w:szCs w:val="28"/>
        </w:rPr>
        <w:lastRenderedPageBreak/>
        <w:t xml:space="preserve">4) Распространение специальных налоговых режимов (упрощенная система налогообложения и патентная система налогообложения) не только на </w:t>
      </w:r>
      <w:proofErr w:type="spellStart"/>
      <w:r w:rsidRPr="00562FB6">
        <w:rPr>
          <w:rFonts w:cs="Times New Roman"/>
          <w:szCs w:val="28"/>
        </w:rPr>
        <w:t>микропредприятия</w:t>
      </w:r>
      <w:proofErr w:type="spellEnd"/>
      <w:r w:rsidRPr="00562FB6">
        <w:rPr>
          <w:rFonts w:cs="Times New Roman"/>
          <w:szCs w:val="28"/>
        </w:rPr>
        <w:t>, но и на малые и средние инновационные предприятия.</w:t>
      </w:r>
    </w:p>
    <w:p w14:paraId="5B3641EA" w14:textId="58FD5C9C" w:rsidR="002318FB" w:rsidRPr="00562FB6" w:rsidRDefault="002318FB" w:rsidP="00562FB6">
      <w:pPr>
        <w:autoSpaceDE w:val="0"/>
        <w:autoSpaceDN w:val="0"/>
        <w:adjustRightInd w:val="0"/>
        <w:spacing w:line="360" w:lineRule="auto"/>
        <w:rPr>
          <w:rFonts w:cs="Times New Roman"/>
          <w:szCs w:val="28"/>
        </w:rPr>
      </w:pPr>
      <w:r w:rsidRPr="00562FB6">
        <w:rPr>
          <w:rFonts w:cs="Times New Roman"/>
          <w:szCs w:val="28"/>
        </w:rPr>
        <w:t>5) Создание федеральной программы «Информационно-консультационная поддержка субъектов малого и среднего предпринимательства» во всех регионах РФ на базе многофункциональных центров (МФЦ) предоставления государственных и муниципальных услуг для распространения успешного опыта применения новейших методов работы в малом бизнесе на основе использования современных коммуникационных систем, оборудования и программного обеспечения.</w:t>
      </w:r>
    </w:p>
    <w:p w14:paraId="0DE7FFAC" w14:textId="0C63B51B" w:rsidR="00995CD0" w:rsidRPr="00562FB6" w:rsidRDefault="00995CD0" w:rsidP="00562FB6">
      <w:pPr>
        <w:autoSpaceDE w:val="0"/>
        <w:autoSpaceDN w:val="0"/>
        <w:adjustRightInd w:val="0"/>
        <w:spacing w:line="360" w:lineRule="auto"/>
        <w:rPr>
          <w:rFonts w:cs="Times New Roman"/>
          <w:szCs w:val="28"/>
        </w:rPr>
      </w:pPr>
      <w:r w:rsidRPr="00562FB6">
        <w:rPr>
          <w:rFonts w:cs="Times New Roman"/>
          <w:szCs w:val="28"/>
        </w:rPr>
        <w:t xml:space="preserve">Реализация </w:t>
      </w:r>
      <w:proofErr w:type="spellStart"/>
      <w:r w:rsidR="00790263" w:rsidRPr="00562FB6">
        <w:rPr>
          <w:rFonts w:cs="Times New Roman"/>
          <w:szCs w:val="28"/>
        </w:rPr>
        <w:t>вышеобозначенных</w:t>
      </w:r>
      <w:proofErr w:type="spellEnd"/>
      <w:r w:rsidRPr="00562FB6">
        <w:rPr>
          <w:rFonts w:cs="Times New Roman"/>
          <w:szCs w:val="28"/>
        </w:rPr>
        <w:t xml:space="preserve"> направлений, позволит повысить вклад малого и среднего предпринимательства в экономику края. Эффект от реализации можно будет оценить через рост ключевых показателей (количество субъектов малого и среднего предпринимательства в целом и в разрезе видов субъектов, оборот субъектов малого и среднего предпринимательства и т.д.).</w:t>
      </w:r>
    </w:p>
    <w:p w14:paraId="64D4F470" w14:textId="54C550F8" w:rsidR="00EA31AA" w:rsidRPr="00562FB6" w:rsidRDefault="00995CD0" w:rsidP="00562FB6">
      <w:pPr>
        <w:autoSpaceDE w:val="0"/>
        <w:autoSpaceDN w:val="0"/>
        <w:adjustRightInd w:val="0"/>
        <w:spacing w:line="360" w:lineRule="auto"/>
        <w:rPr>
          <w:rFonts w:cs="Times New Roman"/>
          <w:szCs w:val="28"/>
        </w:rPr>
      </w:pPr>
      <w:r w:rsidRPr="00562FB6">
        <w:rPr>
          <w:rFonts w:cs="Times New Roman"/>
          <w:szCs w:val="28"/>
        </w:rPr>
        <w:t>Благодаря укреплению инфраструктуры, обеспечивающей доступность для субъектов малого предпринимательства необходимых услуг и ресурсов, правовых, экономических и организационных условий, стимулирующих развитие малого и среднего предпринимательства, ожидаемыми результатами реализации направлений выполнение целевых показателей.</w:t>
      </w:r>
    </w:p>
    <w:p w14:paraId="30C02C83" w14:textId="77777777" w:rsidR="00EA31AA" w:rsidRPr="00562FB6" w:rsidRDefault="00EA31AA" w:rsidP="00562FB6">
      <w:pPr>
        <w:spacing w:after="200" w:line="360" w:lineRule="auto"/>
        <w:ind w:firstLine="0"/>
        <w:jc w:val="left"/>
        <w:rPr>
          <w:rFonts w:cs="Times New Roman"/>
          <w:szCs w:val="28"/>
        </w:rPr>
      </w:pPr>
      <w:r w:rsidRPr="00562FB6">
        <w:rPr>
          <w:rFonts w:cs="Times New Roman"/>
          <w:szCs w:val="28"/>
        </w:rPr>
        <w:br w:type="page"/>
      </w:r>
    </w:p>
    <w:p w14:paraId="69FAC786" w14:textId="7CC0C03C" w:rsidR="00995CD0" w:rsidRPr="00562FB6" w:rsidRDefault="00EA31AA" w:rsidP="00562FB6">
      <w:pPr>
        <w:autoSpaceDE w:val="0"/>
        <w:autoSpaceDN w:val="0"/>
        <w:adjustRightInd w:val="0"/>
        <w:spacing w:line="360" w:lineRule="auto"/>
        <w:ind w:firstLine="0"/>
        <w:jc w:val="center"/>
        <w:rPr>
          <w:rFonts w:cs="Times New Roman"/>
          <w:szCs w:val="28"/>
        </w:rPr>
      </w:pPr>
      <w:r w:rsidRPr="00562FB6">
        <w:rPr>
          <w:rFonts w:cs="Times New Roman"/>
          <w:szCs w:val="28"/>
        </w:rPr>
        <w:lastRenderedPageBreak/>
        <w:t>ЗАКЛЮЧЕНИЕ</w:t>
      </w:r>
    </w:p>
    <w:p w14:paraId="099BC652" w14:textId="377924BB" w:rsidR="00EA31AA" w:rsidRPr="00562FB6" w:rsidRDefault="00EA31AA" w:rsidP="00562FB6">
      <w:pPr>
        <w:autoSpaceDE w:val="0"/>
        <w:autoSpaceDN w:val="0"/>
        <w:adjustRightInd w:val="0"/>
        <w:spacing w:line="360" w:lineRule="auto"/>
        <w:rPr>
          <w:rFonts w:cs="Times New Roman"/>
          <w:szCs w:val="28"/>
        </w:rPr>
      </w:pPr>
    </w:p>
    <w:p w14:paraId="693E5B63" w14:textId="77777777" w:rsidR="00790263" w:rsidRPr="00562FB6" w:rsidRDefault="00790263" w:rsidP="00562FB6">
      <w:pPr>
        <w:autoSpaceDE w:val="0"/>
        <w:autoSpaceDN w:val="0"/>
        <w:adjustRightInd w:val="0"/>
        <w:spacing w:line="360" w:lineRule="auto"/>
        <w:rPr>
          <w:rFonts w:cs="Times New Roman"/>
          <w:szCs w:val="28"/>
        </w:rPr>
      </w:pPr>
      <w:r w:rsidRPr="00562FB6">
        <w:rPr>
          <w:rFonts w:cs="Times New Roman"/>
          <w:szCs w:val="28"/>
        </w:rPr>
        <w:t>В современной мировой экономике инновации являются главным фактором конкурентоспособности и устойчивого экономического развития. От способности государства осуществлять эффективную инновационную политику зависит место страны на международной арене и благосостояние ее граждан.</w:t>
      </w:r>
    </w:p>
    <w:p w14:paraId="1844C746" w14:textId="77777777" w:rsidR="00790263" w:rsidRPr="00562FB6" w:rsidRDefault="00790263" w:rsidP="00562FB6">
      <w:pPr>
        <w:autoSpaceDE w:val="0"/>
        <w:autoSpaceDN w:val="0"/>
        <w:adjustRightInd w:val="0"/>
        <w:spacing w:line="360" w:lineRule="auto"/>
        <w:rPr>
          <w:rFonts w:cs="Times New Roman"/>
          <w:szCs w:val="28"/>
        </w:rPr>
      </w:pPr>
      <w:r w:rsidRPr="00562FB6">
        <w:rPr>
          <w:rFonts w:cs="Times New Roman"/>
          <w:szCs w:val="28"/>
        </w:rPr>
        <w:t>В развитых странах малые и средние предприятия вносят существенный вклад в инновационное развитие национальной экономики, используя свои конкурентные преимущества в гибкости и оперативности принимаемых решений. В России их потенциал в значительной мере не реализован. Однако, как показывает мировой опыт, малое и среднее предпринимательство может внести больший вклад в инновационное развитие экономики нашей страны.</w:t>
      </w:r>
    </w:p>
    <w:p w14:paraId="3D82EA8F" w14:textId="33733043" w:rsidR="00790263" w:rsidRPr="00562FB6" w:rsidRDefault="00790263" w:rsidP="00562FB6">
      <w:pPr>
        <w:autoSpaceDE w:val="0"/>
        <w:autoSpaceDN w:val="0"/>
        <w:adjustRightInd w:val="0"/>
        <w:spacing w:line="360" w:lineRule="auto"/>
        <w:rPr>
          <w:rFonts w:cs="Times New Roman"/>
          <w:szCs w:val="28"/>
        </w:rPr>
      </w:pPr>
      <w:r w:rsidRPr="00562FB6">
        <w:rPr>
          <w:rFonts w:cs="Times New Roman"/>
          <w:szCs w:val="28"/>
        </w:rPr>
        <w:t>Более того, по мнению некоторых экономистов, именно малый и средний бизнес призван стать локомотивом модернизации российской экономики и обеспечить преодоление кризисной полосы в ее развитии. В этой связи важно определить, какую роль призван сыграть малый и средний бизнес на том этапе экономических преобразований, которые предстоят российской экономике. Исходя из этой роли должна быть выработана экономическая политика в отношении малого и среднего предпринимательства.</w:t>
      </w:r>
    </w:p>
    <w:p w14:paraId="650F4C89" w14:textId="7495ADDC" w:rsidR="00790263" w:rsidRPr="00562FB6" w:rsidRDefault="00790263" w:rsidP="00562FB6">
      <w:pPr>
        <w:autoSpaceDE w:val="0"/>
        <w:autoSpaceDN w:val="0"/>
        <w:adjustRightInd w:val="0"/>
        <w:spacing w:line="360" w:lineRule="auto"/>
        <w:rPr>
          <w:rFonts w:cs="Times New Roman"/>
          <w:szCs w:val="28"/>
        </w:rPr>
      </w:pPr>
      <w:r w:rsidRPr="00562FB6">
        <w:rPr>
          <w:rFonts w:cs="Times New Roman"/>
          <w:szCs w:val="28"/>
        </w:rPr>
        <w:t xml:space="preserve">В данной курсовой работе была выполнена цель исследования и решены все задачи. </w:t>
      </w:r>
    </w:p>
    <w:p w14:paraId="2D3BD672" w14:textId="42A22A01" w:rsidR="00790263" w:rsidRPr="00562FB6" w:rsidRDefault="00790263" w:rsidP="00562FB6">
      <w:pPr>
        <w:autoSpaceDE w:val="0"/>
        <w:autoSpaceDN w:val="0"/>
        <w:adjustRightInd w:val="0"/>
        <w:spacing w:line="360" w:lineRule="auto"/>
        <w:rPr>
          <w:rFonts w:cs="Times New Roman"/>
          <w:szCs w:val="28"/>
        </w:rPr>
      </w:pPr>
      <w:r w:rsidRPr="00562FB6">
        <w:rPr>
          <w:rFonts w:cs="Times New Roman"/>
          <w:szCs w:val="28"/>
        </w:rPr>
        <w:t>Среди мер, предложенных для стимулирования инновационной активности малых предприятий, были следующие рекомендации:</w:t>
      </w:r>
    </w:p>
    <w:p w14:paraId="797E43DF" w14:textId="1EDC7CCC" w:rsidR="00790263" w:rsidRPr="00562FB6" w:rsidRDefault="00790263" w:rsidP="00562FB6">
      <w:pPr>
        <w:autoSpaceDE w:val="0"/>
        <w:autoSpaceDN w:val="0"/>
        <w:adjustRightInd w:val="0"/>
        <w:spacing w:line="360" w:lineRule="auto"/>
        <w:rPr>
          <w:rFonts w:cs="Times New Roman"/>
          <w:szCs w:val="28"/>
        </w:rPr>
      </w:pPr>
      <w:r w:rsidRPr="00562FB6">
        <w:rPr>
          <w:rFonts w:cs="Times New Roman"/>
          <w:szCs w:val="28"/>
        </w:rPr>
        <w:t>1) Совершенствование статистического учета инноваций МСП.</w:t>
      </w:r>
    </w:p>
    <w:p w14:paraId="7BFEB28D" w14:textId="77777777" w:rsidR="00790263" w:rsidRPr="00562FB6" w:rsidRDefault="00790263" w:rsidP="00562FB6">
      <w:pPr>
        <w:autoSpaceDE w:val="0"/>
        <w:autoSpaceDN w:val="0"/>
        <w:adjustRightInd w:val="0"/>
        <w:spacing w:line="360" w:lineRule="auto"/>
        <w:rPr>
          <w:rFonts w:cs="Times New Roman"/>
          <w:szCs w:val="28"/>
        </w:rPr>
      </w:pPr>
      <w:r w:rsidRPr="00562FB6">
        <w:rPr>
          <w:rFonts w:cs="Times New Roman"/>
          <w:szCs w:val="28"/>
        </w:rPr>
        <w:t>Создание единой статистической формы отчетности для предприятий всех размеров (</w:t>
      </w:r>
      <w:proofErr w:type="spellStart"/>
      <w:r w:rsidRPr="00562FB6">
        <w:rPr>
          <w:rFonts w:cs="Times New Roman"/>
          <w:szCs w:val="28"/>
        </w:rPr>
        <w:t>микропредприятия</w:t>
      </w:r>
      <w:proofErr w:type="spellEnd"/>
      <w:r w:rsidRPr="00562FB6">
        <w:rPr>
          <w:rFonts w:cs="Times New Roman"/>
          <w:szCs w:val="28"/>
        </w:rPr>
        <w:t>, малые, средние и крупные предприятия), которая будет обязательной к заполнению всеми субъектами предпринимательства на ежегодной основе, и содержать все типы инноваций (технологические, организационные, маркетинговые и экологические).</w:t>
      </w:r>
    </w:p>
    <w:p w14:paraId="7514C4D4" w14:textId="6F497C10" w:rsidR="00790263" w:rsidRPr="00562FB6" w:rsidRDefault="00790263" w:rsidP="00562FB6">
      <w:pPr>
        <w:autoSpaceDE w:val="0"/>
        <w:autoSpaceDN w:val="0"/>
        <w:adjustRightInd w:val="0"/>
        <w:spacing w:line="360" w:lineRule="auto"/>
        <w:rPr>
          <w:rFonts w:cs="Times New Roman"/>
          <w:szCs w:val="28"/>
        </w:rPr>
      </w:pPr>
      <w:r w:rsidRPr="00562FB6">
        <w:rPr>
          <w:rFonts w:cs="Times New Roman"/>
          <w:szCs w:val="28"/>
        </w:rPr>
        <w:lastRenderedPageBreak/>
        <w:t xml:space="preserve">2) Распространение специальных налоговых режимов (упрощенная система налогообложения и патентная система налогообложения) не только на </w:t>
      </w:r>
      <w:proofErr w:type="spellStart"/>
      <w:r w:rsidRPr="00562FB6">
        <w:rPr>
          <w:rFonts w:cs="Times New Roman"/>
          <w:szCs w:val="28"/>
        </w:rPr>
        <w:t>микропредприятия</w:t>
      </w:r>
      <w:proofErr w:type="spellEnd"/>
      <w:r w:rsidRPr="00562FB6">
        <w:rPr>
          <w:rFonts w:cs="Times New Roman"/>
          <w:szCs w:val="28"/>
        </w:rPr>
        <w:t>, но и на малые и средние инновационные предприятия.</w:t>
      </w:r>
    </w:p>
    <w:p w14:paraId="38CFF1BA" w14:textId="5CFC814D" w:rsidR="00790263" w:rsidRPr="00562FB6" w:rsidRDefault="00790263" w:rsidP="00562FB6">
      <w:pPr>
        <w:autoSpaceDE w:val="0"/>
        <w:autoSpaceDN w:val="0"/>
        <w:adjustRightInd w:val="0"/>
        <w:spacing w:line="360" w:lineRule="auto"/>
        <w:rPr>
          <w:rFonts w:cs="Times New Roman"/>
          <w:szCs w:val="28"/>
        </w:rPr>
      </w:pPr>
      <w:r w:rsidRPr="00562FB6">
        <w:rPr>
          <w:rFonts w:cs="Times New Roman"/>
          <w:szCs w:val="28"/>
        </w:rPr>
        <w:t>3) Создание федеральной программы «Информационно-консультационная поддержка субъектов малого и среднего предпринимательства» во всех регионах РФ на базе многофункциональных центров (МФЦ) предоставления государственных и муниципальных услуг для распространения успешного опыта применения новейших методов работы в малом бизнесе на основе использования современных коммуникационных систем, оборудования и программного обеспечения.</w:t>
      </w:r>
    </w:p>
    <w:p w14:paraId="62323C22" w14:textId="56952359" w:rsidR="00790263" w:rsidRPr="00562FB6" w:rsidRDefault="00790263" w:rsidP="00562FB6">
      <w:pPr>
        <w:autoSpaceDE w:val="0"/>
        <w:autoSpaceDN w:val="0"/>
        <w:adjustRightInd w:val="0"/>
        <w:spacing w:line="360" w:lineRule="auto"/>
        <w:rPr>
          <w:rFonts w:cs="Times New Roman"/>
          <w:szCs w:val="28"/>
        </w:rPr>
      </w:pPr>
      <w:r w:rsidRPr="00562FB6">
        <w:rPr>
          <w:rFonts w:cs="Times New Roman"/>
          <w:szCs w:val="28"/>
        </w:rPr>
        <w:t xml:space="preserve">Реализация </w:t>
      </w:r>
      <w:proofErr w:type="spellStart"/>
      <w:r w:rsidRPr="00562FB6">
        <w:rPr>
          <w:rFonts w:cs="Times New Roman"/>
          <w:szCs w:val="28"/>
        </w:rPr>
        <w:t>вышеобозначенных</w:t>
      </w:r>
      <w:proofErr w:type="spellEnd"/>
      <w:r w:rsidRPr="00562FB6">
        <w:rPr>
          <w:rFonts w:cs="Times New Roman"/>
          <w:szCs w:val="28"/>
        </w:rPr>
        <w:t xml:space="preserve"> направлений, позволит повысить вклад малого и среднего предпринимательства в экономику края.</w:t>
      </w:r>
    </w:p>
    <w:p w14:paraId="697CC94B" w14:textId="77777777" w:rsidR="008A478F" w:rsidRPr="00562FB6" w:rsidRDefault="001D2EEC" w:rsidP="00562FB6">
      <w:pPr>
        <w:autoSpaceDE w:val="0"/>
        <w:autoSpaceDN w:val="0"/>
        <w:adjustRightInd w:val="0"/>
        <w:spacing w:line="360" w:lineRule="auto"/>
        <w:rPr>
          <w:rFonts w:eastAsia="TimesNewRoman" w:cs="Times New Roman"/>
          <w:szCs w:val="28"/>
          <w:lang w:eastAsia="en-US"/>
        </w:rPr>
      </w:pPr>
      <w:r w:rsidRPr="00562FB6">
        <w:rPr>
          <w:rFonts w:eastAsia="TimesNewRoman" w:cs="Times New Roman"/>
          <w:szCs w:val="28"/>
          <w:lang w:eastAsia="en-US"/>
        </w:rPr>
        <w:t xml:space="preserve">        </w:t>
      </w:r>
      <w:r w:rsidR="00201FF8" w:rsidRPr="00562FB6">
        <w:rPr>
          <w:rFonts w:eastAsia="TimesNewRoman" w:cs="Times New Roman"/>
          <w:szCs w:val="28"/>
          <w:lang w:eastAsia="en-US"/>
        </w:rPr>
        <w:t xml:space="preserve">  </w:t>
      </w:r>
      <w:r w:rsidRPr="00562FB6">
        <w:rPr>
          <w:rFonts w:eastAsia="TimesNewRoman" w:cs="Times New Roman"/>
          <w:szCs w:val="28"/>
          <w:lang w:eastAsia="en-US"/>
        </w:rPr>
        <w:t xml:space="preserve">   </w:t>
      </w:r>
    </w:p>
    <w:p w14:paraId="75FA2BB7" w14:textId="77777777" w:rsidR="008A478F" w:rsidRPr="00562FB6" w:rsidRDefault="008A478F" w:rsidP="00562FB6">
      <w:pPr>
        <w:spacing w:after="200" w:line="360" w:lineRule="auto"/>
        <w:ind w:firstLine="0"/>
        <w:jc w:val="left"/>
        <w:rPr>
          <w:rFonts w:eastAsia="TimesNewRoman" w:cs="Times New Roman"/>
          <w:szCs w:val="28"/>
          <w:lang w:eastAsia="en-US"/>
        </w:rPr>
      </w:pPr>
      <w:r w:rsidRPr="00562FB6">
        <w:rPr>
          <w:rFonts w:eastAsia="TimesNewRoman" w:cs="Times New Roman"/>
          <w:szCs w:val="28"/>
          <w:lang w:eastAsia="en-US"/>
        </w:rPr>
        <w:br w:type="page"/>
      </w:r>
    </w:p>
    <w:p w14:paraId="39435E06" w14:textId="016731B6" w:rsidR="002A1CA2" w:rsidRPr="00562FB6" w:rsidRDefault="002A1CA2" w:rsidP="00562FB6">
      <w:pPr>
        <w:autoSpaceDE w:val="0"/>
        <w:autoSpaceDN w:val="0"/>
        <w:adjustRightInd w:val="0"/>
        <w:spacing w:line="360" w:lineRule="auto"/>
        <w:rPr>
          <w:rFonts w:eastAsia="TimesNewRoman" w:cs="Times New Roman"/>
          <w:szCs w:val="28"/>
          <w:lang w:eastAsia="en-US"/>
        </w:rPr>
      </w:pPr>
      <w:r w:rsidRPr="00562FB6">
        <w:rPr>
          <w:rFonts w:eastAsia="TimesNewRoman" w:cs="Times New Roman"/>
          <w:szCs w:val="28"/>
          <w:lang w:eastAsia="en-US"/>
        </w:rPr>
        <w:lastRenderedPageBreak/>
        <w:t>СПИСОК ИСПОЛЬЗОВАННЫХ</w:t>
      </w:r>
      <w:r w:rsidR="007030D4" w:rsidRPr="00562FB6">
        <w:rPr>
          <w:rFonts w:eastAsia="TimesNewRoman" w:cs="Times New Roman"/>
          <w:szCs w:val="28"/>
          <w:lang w:eastAsia="en-US"/>
        </w:rPr>
        <w:t xml:space="preserve"> </w:t>
      </w:r>
      <w:r w:rsidRPr="00562FB6">
        <w:rPr>
          <w:rFonts w:eastAsia="TimesNewRoman" w:cs="Times New Roman"/>
          <w:szCs w:val="28"/>
          <w:lang w:eastAsia="en-US"/>
        </w:rPr>
        <w:t>ИСТОЧНИКОВ</w:t>
      </w:r>
    </w:p>
    <w:p w14:paraId="2ED77778" w14:textId="74D7043F" w:rsidR="002A1CA2" w:rsidRPr="00562FB6" w:rsidRDefault="002A1CA2" w:rsidP="00562FB6">
      <w:pPr>
        <w:autoSpaceDE w:val="0"/>
        <w:autoSpaceDN w:val="0"/>
        <w:adjustRightInd w:val="0"/>
        <w:spacing w:line="360" w:lineRule="auto"/>
        <w:rPr>
          <w:rFonts w:eastAsia="TimesNewRoman" w:cs="Times New Roman"/>
          <w:szCs w:val="28"/>
        </w:rPr>
      </w:pPr>
    </w:p>
    <w:p w14:paraId="5870223B" w14:textId="0221EAAE" w:rsidR="00D65398" w:rsidRPr="00562FB6" w:rsidRDefault="00D65398"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 xml:space="preserve">Спиридонова, Е. А.  Управление инновациями: учебник и практикум для бакалавриата и магистратуры / Е. А. Спиридонова. — Москва : Издательство </w:t>
      </w:r>
      <w:proofErr w:type="spellStart"/>
      <w:r w:rsidRPr="00562FB6">
        <w:rPr>
          <w:rFonts w:ascii="Times New Roman" w:eastAsia="TimesNewRoman" w:hAnsi="Times New Roman" w:cs="Times New Roman"/>
          <w:sz w:val="28"/>
          <w:szCs w:val="28"/>
        </w:rPr>
        <w:t>Юрайт</w:t>
      </w:r>
      <w:proofErr w:type="spellEnd"/>
      <w:r w:rsidRPr="00562FB6">
        <w:rPr>
          <w:rFonts w:ascii="Times New Roman" w:eastAsia="TimesNewRoman" w:hAnsi="Times New Roman" w:cs="Times New Roman"/>
          <w:sz w:val="28"/>
          <w:szCs w:val="28"/>
        </w:rPr>
        <w:t>, 2019. — 298 с.</w:t>
      </w:r>
    </w:p>
    <w:p w14:paraId="6A34C457" w14:textId="6C97DA41" w:rsidR="00462A5B" w:rsidRPr="00562FB6" w:rsidRDefault="00462A5B"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Руководство Осло. Рекомендации по сбору и анализу данных по инновациям. Третье издание. Перевод с английского — издание второе исправленное. — М., 2010. — С. 31. — 107 с.</w:t>
      </w:r>
    </w:p>
    <w:p w14:paraId="60DE0833" w14:textId="77777777" w:rsidR="00D65398" w:rsidRPr="00562FB6" w:rsidRDefault="00D65398"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 xml:space="preserve">Основы инновационной деятельности : учебник для среднего профессионального образования / С. В. Мальцева [и др.] ; ответственный редактор С. В. Мальцева. — Москва : Издательство </w:t>
      </w:r>
      <w:proofErr w:type="spellStart"/>
      <w:r w:rsidRPr="00562FB6">
        <w:rPr>
          <w:rFonts w:ascii="Times New Roman" w:eastAsia="TimesNewRoman" w:hAnsi="Times New Roman" w:cs="Times New Roman"/>
          <w:sz w:val="28"/>
          <w:szCs w:val="28"/>
        </w:rPr>
        <w:t>Юрайт</w:t>
      </w:r>
      <w:proofErr w:type="spellEnd"/>
      <w:r w:rsidRPr="00562FB6">
        <w:rPr>
          <w:rFonts w:ascii="Times New Roman" w:eastAsia="TimesNewRoman" w:hAnsi="Times New Roman" w:cs="Times New Roman"/>
          <w:sz w:val="28"/>
          <w:szCs w:val="28"/>
        </w:rPr>
        <w:t>, 2020. — 527 с. </w:t>
      </w:r>
    </w:p>
    <w:p w14:paraId="3ACBC3CF" w14:textId="77777777" w:rsidR="00D65398" w:rsidRPr="00562FB6" w:rsidRDefault="00D65398"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proofErr w:type="spellStart"/>
      <w:r w:rsidRPr="00562FB6">
        <w:rPr>
          <w:rFonts w:ascii="Times New Roman" w:eastAsia="TimesNewRoman" w:hAnsi="Times New Roman" w:cs="Times New Roman"/>
          <w:sz w:val="28"/>
          <w:szCs w:val="28"/>
        </w:rPr>
        <w:t>Драчик</w:t>
      </w:r>
      <w:proofErr w:type="spellEnd"/>
      <w:r w:rsidRPr="00562FB6">
        <w:rPr>
          <w:rFonts w:ascii="Times New Roman" w:eastAsia="TimesNewRoman" w:hAnsi="Times New Roman" w:cs="Times New Roman"/>
          <w:sz w:val="28"/>
          <w:szCs w:val="28"/>
        </w:rPr>
        <w:t xml:space="preserve"> Н. В. Сущность инновационной деятельности и ее значение для развития современной экономики // ПСЭ. 2016. №2 (46). </w:t>
      </w:r>
    </w:p>
    <w:p w14:paraId="40ED7367" w14:textId="77777777" w:rsidR="00D65398" w:rsidRPr="00562FB6" w:rsidRDefault="00D65398"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 xml:space="preserve">Гаврилов, Л. П.  Инновационные технологии в коммерции и бизнесе : учебник для бакалавров / Л. П. Гаврилов. — Москва : Издательство </w:t>
      </w:r>
      <w:proofErr w:type="spellStart"/>
      <w:r w:rsidRPr="00562FB6">
        <w:rPr>
          <w:rFonts w:ascii="Times New Roman" w:eastAsia="TimesNewRoman" w:hAnsi="Times New Roman" w:cs="Times New Roman"/>
          <w:sz w:val="28"/>
          <w:szCs w:val="28"/>
        </w:rPr>
        <w:t>Юрайт</w:t>
      </w:r>
      <w:proofErr w:type="spellEnd"/>
      <w:r w:rsidRPr="00562FB6">
        <w:rPr>
          <w:rFonts w:ascii="Times New Roman" w:eastAsia="TimesNewRoman" w:hAnsi="Times New Roman" w:cs="Times New Roman"/>
          <w:sz w:val="28"/>
          <w:szCs w:val="28"/>
        </w:rPr>
        <w:t>, 2019. — 372 с. </w:t>
      </w:r>
    </w:p>
    <w:p w14:paraId="6EDF92E0" w14:textId="10C109B1" w:rsidR="004E2073" w:rsidRPr="00562FB6" w:rsidRDefault="004E2073"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Андреева А.А. Сущность и виды инноваций и инновационной деятельности // Актуальные проблемы развития сферы услуг в постиндустриальной экономике. 201</w:t>
      </w:r>
      <w:r w:rsidR="00D65398" w:rsidRPr="00562FB6">
        <w:rPr>
          <w:rFonts w:ascii="Times New Roman" w:eastAsia="TimesNewRoman" w:hAnsi="Times New Roman" w:cs="Times New Roman"/>
          <w:sz w:val="28"/>
          <w:szCs w:val="28"/>
        </w:rPr>
        <w:t>8</w:t>
      </w:r>
      <w:r w:rsidRPr="00562FB6">
        <w:rPr>
          <w:rFonts w:ascii="Times New Roman" w:eastAsia="TimesNewRoman" w:hAnsi="Times New Roman" w:cs="Times New Roman"/>
          <w:sz w:val="28"/>
          <w:szCs w:val="28"/>
        </w:rPr>
        <w:t>. № 1. С. 37-48.</w:t>
      </w:r>
    </w:p>
    <w:p w14:paraId="4974E15F" w14:textId="49698359" w:rsidR="006F5709" w:rsidRPr="00562FB6" w:rsidRDefault="006F5709"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Попова Елена Юрьевна Инновации и инновационная деятельность промышленных предприятий в современных условиях // Гуманитарные, социально-экономические и общественные науки. 201</w:t>
      </w:r>
      <w:r w:rsidR="00D65398" w:rsidRPr="00562FB6">
        <w:rPr>
          <w:rFonts w:ascii="Times New Roman" w:eastAsia="TimesNewRoman" w:hAnsi="Times New Roman" w:cs="Times New Roman"/>
          <w:sz w:val="28"/>
          <w:szCs w:val="28"/>
        </w:rPr>
        <w:t>8</w:t>
      </w:r>
      <w:r w:rsidRPr="00562FB6">
        <w:rPr>
          <w:rFonts w:ascii="Times New Roman" w:eastAsia="TimesNewRoman" w:hAnsi="Times New Roman" w:cs="Times New Roman"/>
          <w:sz w:val="28"/>
          <w:szCs w:val="28"/>
        </w:rPr>
        <w:t xml:space="preserve">. №7. </w:t>
      </w:r>
    </w:p>
    <w:p w14:paraId="69D346B0" w14:textId="77777777" w:rsidR="005B4A5C" w:rsidRPr="00562FB6" w:rsidRDefault="005B4A5C"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Назарова Любовь Александровна Роль инновационной деятельности в развитии современного предприятия // КЭ. 2019. №4.</w:t>
      </w:r>
    </w:p>
    <w:p w14:paraId="7408E98A" w14:textId="77777777" w:rsidR="004E2073" w:rsidRPr="00562FB6" w:rsidRDefault="004E2073"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 xml:space="preserve">Иванова, А. А. Сравнительный анализ инновационной деятельности предприятий малого и среднего бизнеса / А. А. Иванова. — Текст : непосредственный // Молодой ученый. — 2018. — № 44 (230). — С. 76-78. </w:t>
      </w:r>
    </w:p>
    <w:p w14:paraId="7C2AAC70" w14:textId="77777777" w:rsidR="005B4A5C" w:rsidRPr="00562FB6" w:rsidRDefault="005B4A5C"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proofErr w:type="spellStart"/>
      <w:r w:rsidRPr="00562FB6">
        <w:rPr>
          <w:rFonts w:ascii="Times New Roman" w:eastAsia="TimesNewRoman" w:hAnsi="Times New Roman" w:cs="Times New Roman"/>
          <w:sz w:val="28"/>
          <w:szCs w:val="28"/>
        </w:rPr>
        <w:t>Чепурко</w:t>
      </w:r>
      <w:proofErr w:type="spellEnd"/>
      <w:r w:rsidRPr="00562FB6">
        <w:rPr>
          <w:rFonts w:ascii="Times New Roman" w:eastAsia="TimesNewRoman" w:hAnsi="Times New Roman" w:cs="Times New Roman"/>
          <w:sz w:val="28"/>
          <w:szCs w:val="28"/>
        </w:rPr>
        <w:t xml:space="preserve"> Галина Викторовна, </w:t>
      </w:r>
      <w:proofErr w:type="spellStart"/>
      <w:r w:rsidRPr="00562FB6">
        <w:rPr>
          <w:rFonts w:ascii="Times New Roman" w:eastAsia="TimesNewRoman" w:hAnsi="Times New Roman" w:cs="Times New Roman"/>
          <w:sz w:val="28"/>
          <w:szCs w:val="28"/>
        </w:rPr>
        <w:t>Пелипенко</w:t>
      </w:r>
      <w:proofErr w:type="spellEnd"/>
      <w:r w:rsidRPr="00562FB6">
        <w:rPr>
          <w:rFonts w:ascii="Times New Roman" w:eastAsia="TimesNewRoman" w:hAnsi="Times New Roman" w:cs="Times New Roman"/>
          <w:sz w:val="28"/>
          <w:szCs w:val="28"/>
        </w:rPr>
        <w:t xml:space="preserve"> Анна Анатольевна Инновационная деятельность предприятия // Kant. 2019. №1 (7).</w:t>
      </w:r>
    </w:p>
    <w:p w14:paraId="39E40FBE" w14:textId="77777777" w:rsidR="005B4A5C" w:rsidRPr="00562FB6" w:rsidRDefault="005B4A5C"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lastRenderedPageBreak/>
        <w:t>Кондратьев, С. С. Роль инноваций в развитии предприятия / С. С. Кондратьев. — Текст : непосредственный // Молодой ученый. — 2018. — № 24 (210). — С. 139-141.</w:t>
      </w:r>
    </w:p>
    <w:p w14:paraId="6578E5A3" w14:textId="526B3693" w:rsidR="006F5709" w:rsidRPr="00562FB6" w:rsidRDefault="006F5709"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 xml:space="preserve">Гончаренко, К. В. Особенности управления инновациями в малом бизнесе / К. В. Гончаренко. — Текст : непосредственный // Проблемы современной экономики : материалы VI </w:t>
      </w:r>
      <w:proofErr w:type="spellStart"/>
      <w:r w:rsidRPr="00562FB6">
        <w:rPr>
          <w:rFonts w:ascii="Times New Roman" w:eastAsia="TimesNewRoman" w:hAnsi="Times New Roman" w:cs="Times New Roman"/>
          <w:sz w:val="28"/>
          <w:szCs w:val="28"/>
        </w:rPr>
        <w:t>Междунар</w:t>
      </w:r>
      <w:proofErr w:type="spellEnd"/>
      <w:r w:rsidRPr="00562FB6">
        <w:rPr>
          <w:rFonts w:ascii="Times New Roman" w:eastAsia="TimesNewRoman" w:hAnsi="Times New Roman" w:cs="Times New Roman"/>
          <w:sz w:val="28"/>
          <w:szCs w:val="28"/>
        </w:rPr>
        <w:t xml:space="preserve">. </w:t>
      </w:r>
      <w:proofErr w:type="spellStart"/>
      <w:r w:rsidRPr="00562FB6">
        <w:rPr>
          <w:rFonts w:ascii="Times New Roman" w:eastAsia="TimesNewRoman" w:hAnsi="Times New Roman" w:cs="Times New Roman"/>
          <w:sz w:val="28"/>
          <w:szCs w:val="28"/>
        </w:rPr>
        <w:t>науч</w:t>
      </w:r>
      <w:proofErr w:type="spellEnd"/>
      <w:r w:rsidRPr="00562FB6">
        <w:rPr>
          <w:rFonts w:ascii="Times New Roman" w:eastAsia="TimesNewRoman" w:hAnsi="Times New Roman" w:cs="Times New Roman"/>
          <w:sz w:val="28"/>
          <w:szCs w:val="28"/>
        </w:rPr>
        <w:t xml:space="preserve">. </w:t>
      </w:r>
      <w:proofErr w:type="spellStart"/>
      <w:r w:rsidRPr="00562FB6">
        <w:rPr>
          <w:rFonts w:ascii="Times New Roman" w:eastAsia="TimesNewRoman" w:hAnsi="Times New Roman" w:cs="Times New Roman"/>
          <w:sz w:val="28"/>
          <w:szCs w:val="28"/>
        </w:rPr>
        <w:t>конф</w:t>
      </w:r>
      <w:proofErr w:type="spellEnd"/>
      <w:r w:rsidRPr="00562FB6">
        <w:rPr>
          <w:rFonts w:ascii="Times New Roman" w:eastAsia="TimesNewRoman" w:hAnsi="Times New Roman" w:cs="Times New Roman"/>
          <w:sz w:val="28"/>
          <w:szCs w:val="28"/>
        </w:rPr>
        <w:t>. (г. Казань, август 2017 г.). — Казань : Молодой ученый, 201</w:t>
      </w:r>
      <w:r w:rsidR="00D65398" w:rsidRPr="00562FB6">
        <w:rPr>
          <w:rFonts w:ascii="Times New Roman" w:eastAsia="TimesNewRoman" w:hAnsi="Times New Roman" w:cs="Times New Roman"/>
          <w:sz w:val="28"/>
          <w:szCs w:val="28"/>
        </w:rPr>
        <w:t>8</w:t>
      </w:r>
      <w:r w:rsidRPr="00562FB6">
        <w:rPr>
          <w:rFonts w:ascii="Times New Roman" w:eastAsia="TimesNewRoman" w:hAnsi="Times New Roman" w:cs="Times New Roman"/>
          <w:sz w:val="28"/>
          <w:szCs w:val="28"/>
        </w:rPr>
        <w:t xml:space="preserve">. — С. 97-100. </w:t>
      </w:r>
    </w:p>
    <w:p w14:paraId="4D5176D8" w14:textId="77777777" w:rsidR="005B4A5C" w:rsidRPr="00562FB6" w:rsidRDefault="005B4A5C"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proofErr w:type="spellStart"/>
      <w:r w:rsidRPr="00562FB6">
        <w:rPr>
          <w:rFonts w:ascii="Times New Roman" w:eastAsia="TimesNewRoman" w:hAnsi="Times New Roman" w:cs="Times New Roman"/>
          <w:sz w:val="28"/>
          <w:szCs w:val="28"/>
        </w:rPr>
        <w:t>Асадуллин</w:t>
      </w:r>
      <w:proofErr w:type="spellEnd"/>
      <w:r w:rsidRPr="00562FB6">
        <w:rPr>
          <w:rFonts w:ascii="Times New Roman" w:eastAsia="TimesNewRoman" w:hAnsi="Times New Roman" w:cs="Times New Roman"/>
          <w:sz w:val="28"/>
          <w:szCs w:val="28"/>
        </w:rPr>
        <w:t xml:space="preserve"> М.Н. Управление малым инновационным предприятием на основе стратегии жизненного цикла // Инновации и инвестиции. 2018. № 1.</w:t>
      </w:r>
    </w:p>
    <w:p w14:paraId="0292AF7C" w14:textId="0D5C8589" w:rsidR="00F604D3" w:rsidRPr="00562FB6" w:rsidRDefault="004E2073"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proofErr w:type="spellStart"/>
      <w:r w:rsidRPr="00562FB6">
        <w:rPr>
          <w:rFonts w:ascii="Times New Roman" w:eastAsia="TimesNewRoman" w:hAnsi="Times New Roman" w:cs="Times New Roman"/>
          <w:sz w:val="28"/>
          <w:szCs w:val="28"/>
        </w:rPr>
        <w:t>Акопова</w:t>
      </w:r>
      <w:proofErr w:type="spellEnd"/>
      <w:r w:rsidRPr="00562FB6">
        <w:rPr>
          <w:rFonts w:ascii="Times New Roman" w:eastAsia="TimesNewRoman" w:hAnsi="Times New Roman" w:cs="Times New Roman"/>
          <w:sz w:val="28"/>
          <w:szCs w:val="28"/>
        </w:rPr>
        <w:t xml:space="preserve"> Л.В., Жукова Е.А. Инновационная деятельность: проблемы и перспективы // Правопорядок: история, теория, практика. 2018. №2 (17). </w:t>
      </w:r>
    </w:p>
    <w:p w14:paraId="68A55BB5" w14:textId="73D2193F" w:rsidR="00F604D3" w:rsidRPr="00562FB6" w:rsidRDefault="00F604D3"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Иванова Елена Анатольевна Инновации как фактор повышения конкурентоспособности предприятий // Вестник ТИУиЭ. 201</w:t>
      </w:r>
      <w:r w:rsidR="00D65398" w:rsidRPr="00562FB6">
        <w:rPr>
          <w:rFonts w:ascii="Times New Roman" w:eastAsia="TimesNewRoman" w:hAnsi="Times New Roman" w:cs="Times New Roman"/>
          <w:sz w:val="28"/>
          <w:szCs w:val="28"/>
        </w:rPr>
        <w:t>9</w:t>
      </w:r>
      <w:r w:rsidRPr="00562FB6">
        <w:rPr>
          <w:rFonts w:ascii="Times New Roman" w:eastAsia="TimesNewRoman" w:hAnsi="Times New Roman" w:cs="Times New Roman"/>
          <w:sz w:val="28"/>
          <w:szCs w:val="28"/>
        </w:rPr>
        <w:t>. №1.</w:t>
      </w:r>
    </w:p>
    <w:p w14:paraId="600D9C0E" w14:textId="7F08D600" w:rsidR="006F5709" w:rsidRPr="00562FB6" w:rsidRDefault="004E2073"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proofErr w:type="spellStart"/>
      <w:r w:rsidRPr="00562FB6">
        <w:rPr>
          <w:rFonts w:ascii="Times New Roman" w:eastAsia="TimesNewRoman" w:hAnsi="Times New Roman" w:cs="Times New Roman"/>
          <w:sz w:val="28"/>
          <w:szCs w:val="28"/>
        </w:rPr>
        <w:t>Питилимов</w:t>
      </w:r>
      <w:proofErr w:type="spellEnd"/>
      <w:r w:rsidRPr="00562FB6">
        <w:rPr>
          <w:rFonts w:ascii="Times New Roman" w:eastAsia="TimesNewRoman" w:hAnsi="Times New Roman" w:cs="Times New Roman"/>
          <w:sz w:val="28"/>
          <w:szCs w:val="28"/>
        </w:rPr>
        <w:t xml:space="preserve">, Ф. В. Инновационная деятельность предприятия / Ф. В. </w:t>
      </w:r>
      <w:proofErr w:type="spellStart"/>
      <w:r w:rsidRPr="00562FB6">
        <w:rPr>
          <w:rFonts w:ascii="Times New Roman" w:eastAsia="TimesNewRoman" w:hAnsi="Times New Roman" w:cs="Times New Roman"/>
          <w:sz w:val="28"/>
          <w:szCs w:val="28"/>
        </w:rPr>
        <w:t>Питилимов</w:t>
      </w:r>
      <w:proofErr w:type="spellEnd"/>
      <w:r w:rsidRPr="00562FB6">
        <w:rPr>
          <w:rFonts w:ascii="Times New Roman" w:eastAsia="TimesNewRoman" w:hAnsi="Times New Roman" w:cs="Times New Roman"/>
          <w:sz w:val="28"/>
          <w:szCs w:val="28"/>
        </w:rPr>
        <w:t xml:space="preserve">, А. С. </w:t>
      </w:r>
      <w:proofErr w:type="spellStart"/>
      <w:r w:rsidRPr="00562FB6">
        <w:rPr>
          <w:rFonts w:ascii="Times New Roman" w:eastAsia="TimesNewRoman" w:hAnsi="Times New Roman" w:cs="Times New Roman"/>
          <w:sz w:val="28"/>
          <w:szCs w:val="28"/>
        </w:rPr>
        <w:t>Шарышов</w:t>
      </w:r>
      <w:proofErr w:type="spellEnd"/>
      <w:r w:rsidRPr="00562FB6">
        <w:rPr>
          <w:rFonts w:ascii="Times New Roman" w:eastAsia="TimesNewRoman" w:hAnsi="Times New Roman" w:cs="Times New Roman"/>
          <w:sz w:val="28"/>
          <w:szCs w:val="28"/>
        </w:rPr>
        <w:t>. — Текст : непосредственный // Молодой ученый. — 2017. — № 3 (137). — С. 392-395.</w:t>
      </w:r>
    </w:p>
    <w:p w14:paraId="782EBD90" w14:textId="131A71DB" w:rsidR="00383CC5" w:rsidRDefault="00383CC5"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383CC5">
        <w:rPr>
          <w:rFonts w:ascii="Times New Roman" w:eastAsia="TimesNewRoman" w:hAnsi="Times New Roman" w:cs="Times New Roman"/>
          <w:sz w:val="28"/>
          <w:szCs w:val="28"/>
        </w:rPr>
        <w:t>Панфилов А. В. Внедрение управленческой инновации: роль лидера и мотивация персонала // Теория и практика общественного развития. – 201</w:t>
      </w:r>
      <w:r>
        <w:rPr>
          <w:rFonts w:ascii="Times New Roman" w:eastAsia="TimesNewRoman" w:hAnsi="Times New Roman" w:cs="Times New Roman"/>
          <w:sz w:val="28"/>
          <w:szCs w:val="28"/>
        </w:rPr>
        <w:t>6</w:t>
      </w:r>
      <w:r w:rsidRPr="00383CC5">
        <w:rPr>
          <w:rFonts w:ascii="Times New Roman" w:eastAsia="TimesNewRoman" w:hAnsi="Times New Roman" w:cs="Times New Roman"/>
          <w:sz w:val="28"/>
          <w:szCs w:val="28"/>
        </w:rPr>
        <w:t xml:space="preserve">. – </w:t>
      </w:r>
      <w:r w:rsidRPr="00562FB6">
        <w:rPr>
          <w:rFonts w:ascii="Times New Roman" w:eastAsia="TimesNewRoman" w:hAnsi="Times New Roman" w:cs="Times New Roman"/>
          <w:sz w:val="28"/>
          <w:szCs w:val="28"/>
        </w:rPr>
        <w:t>№</w:t>
      </w:r>
      <w:r w:rsidRPr="00383CC5">
        <w:rPr>
          <w:rFonts w:ascii="Times New Roman" w:eastAsia="TimesNewRoman" w:hAnsi="Times New Roman" w:cs="Times New Roman"/>
          <w:sz w:val="28"/>
          <w:szCs w:val="28"/>
        </w:rPr>
        <w:t>1. C. 75–78.</w:t>
      </w:r>
    </w:p>
    <w:p w14:paraId="7B50806B" w14:textId="24B2BDF9" w:rsidR="004E2073" w:rsidRPr="00562FB6" w:rsidRDefault="004E2073"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 xml:space="preserve">Веселовский М.Я., </w:t>
      </w:r>
      <w:proofErr w:type="spellStart"/>
      <w:r w:rsidRPr="00562FB6">
        <w:rPr>
          <w:rFonts w:ascii="Times New Roman" w:eastAsia="TimesNewRoman" w:hAnsi="Times New Roman" w:cs="Times New Roman"/>
          <w:sz w:val="28"/>
          <w:szCs w:val="28"/>
        </w:rPr>
        <w:t>Барковская</w:t>
      </w:r>
      <w:proofErr w:type="spellEnd"/>
      <w:r w:rsidRPr="00562FB6">
        <w:rPr>
          <w:rFonts w:ascii="Times New Roman" w:eastAsia="TimesNewRoman" w:hAnsi="Times New Roman" w:cs="Times New Roman"/>
          <w:sz w:val="28"/>
          <w:szCs w:val="28"/>
        </w:rPr>
        <w:t xml:space="preserve"> В.Е. Организационно-экономические аспекты </w:t>
      </w:r>
      <w:r w:rsidR="005B4A5C" w:rsidRPr="00562FB6">
        <w:rPr>
          <w:rFonts w:ascii="Times New Roman" w:eastAsia="TimesNewRoman" w:hAnsi="Times New Roman" w:cs="Times New Roman"/>
          <w:sz w:val="28"/>
          <w:szCs w:val="28"/>
        </w:rPr>
        <w:t>развития</w:t>
      </w:r>
      <w:r w:rsidRPr="00562FB6">
        <w:rPr>
          <w:rFonts w:ascii="Times New Roman" w:eastAsia="TimesNewRoman" w:hAnsi="Times New Roman" w:cs="Times New Roman"/>
          <w:sz w:val="28"/>
          <w:szCs w:val="28"/>
        </w:rPr>
        <w:t xml:space="preserve"> малого инновационного предпринимательства. Вестник НГИЭИ. 2018. № 6 (85). С. 109-119.</w:t>
      </w:r>
    </w:p>
    <w:p w14:paraId="5609F533" w14:textId="593994AD" w:rsidR="004E2073" w:rsidRPr="00562FB6" w:rsidRDefault="004E2073"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Резник В.В., Калмыков О.В. Финансовый механизм инновационной деятельности малых предприятий. Экономический вестник университета. 2020. № 44. С. 195-202.</w:t>
      </w:r>
    </w:p>
    <w:p w14:paraId="2DD397C1" w14:textId="51D0504A" w:rsidR="004E2073" w:rsidRPr="00562FB6" w:rsidRDefault="004E2073"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Павлова О.С., Дорошенко С.Н. Особенности организации инновационной деятельности для малых предприятий. Актуальные проблемы экономики и управления. 2020. № 3 (27). С. 18-22.</w:t>
      </w:r>
    </w:p>
    <w:p w14:paraId="05ABD42A" w14:textId="0987AC04" w:rsidR="004E2073" w:rsidRPr="00562FB6" w:rsidRDefault="004E2073"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proofErr w:type="spellStart"/>
      <w:r w:rsidRPr="00562FB6">
        <w:rPr>
          <w:rFonts w:ascii="Times New Roman" w:eastAsia="TimesNewRoman" w:hAnsi="Times New Roman" w:cs="Times New Roman"/>
          <w:sz w:val="28"/>
          <w:szCs w:val="28"/>
        </w:rPr>
        <w:t>Асадуллин</w:t>
      </w:r>
      <w:proofErr w:type="spellEnd"/>
      <w:r w:rsidRPr="00562FB6">
        <w:rPr>
          <w:rFonts w:ascii="Times New Roman" w:eastAsia="TimesNewRoman" w:hAnsi="Times New Roman" w:cs="Times New Roman"/>
          <w:sz w:val="28"/>
          <w:szCs w:val="28"/>
        </w:rPr>
        <w:t xml:space="preserve"> М.Н., </w:t>
      </w:r>
      <w:proofErr w:type="spellStart"/>
      <w:r w:rsidRPr="00562FB6">
        <w:rPr>
          <w:rFonts w:ascii="Times New Roman" w:eastAsia="TimesNewRoman" w:hAnsi="Times New Roman" w:cs="Times New Roman"/>
          <w:sz w:val="28"/>
          <w:szCs w:val="28"/>
        </w:rPr>
        <w:t>Валинурова</w:t>
      </w:r>
      <w:proofErr w:type="spellEnd"/>
      <w:r w:rsidRPr="00562FB6">
        <w:rPr>
          <w:rFonts w:ascii="Times New Roman" w:eastAsia="TimesNewRoman" w:hAnsi="Times New Roman" w:cs="Times New Roman"/>
          <w:sz w:val="28"/>
          <w:szCs w:val="28"/>
        </w:rPr>
        <w:t xml:space="preserve"> Л.С. Управление инновационной деятельностью малых инновационных предприятий на основе проектирования </w:t>
      </w:r>
      <w:r w:rsidRPr="00562FB6">
        <w:rPr>
          <w:rFonts w:ascii="Times New Roman" w:eastAsia="TimesNewRoman" w:hAnsi="Times New Roman" w:cs="Times New Roman"/>
          <w:sz w:val="28"/>
          <w:szCs w:val="28"/>
        </w:rPr>
        <w:lastRenderedPageBreak/>
        <w:t>их жизненного цикла. Экономика и управление: научно-практический журнал. 2019. № 2 (146). С. 116-122.</w:t>
      </w:r>
    </w:p>
    <w:p w14:paraId="08AE5054" w14:textId="3CB6D888" w:rsidR="004E2073" w:rsidRPr="00562FB6" w:rsidRDefault="004E2073"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proofErr w:type="spellStart"/>
      <w:r w:rsidRPr="00562FB6">
        <w:rPr>
          <w:rFonts w:ascii="Times New Roman" w:eastAsia="TimesNewRoman" w:hAnsi="Times New Roman" w:cs="Times New Roman"/>
          <w:sz w:val="28"/>
          <w:szCs w:val="28"/>
        </w:rPr>
        <w:t>Бовкун</w:t>
      </w:r>
      <w:proofErr w:type="spellEnd"/>
      <w:r w:rsidRPr="00562FB6">
        <w:rPr>
          <w:rFonts w:ascii="Times New Roman" w:eastAsia="TimesNewRoman" w:hAnsi="Times New Roman" w:cs="Times New Roman"/>
          <w:sz w:val="28"/>
          <w:szCs w:val="28"/>
        </w:rPr>
        <w:t xml:space="preserve"> А.С. Использование информационных технологий в развитии инновационной инфраструктуры для деятельности малых предприятий. Вестник РМАТ. 2018. № 4. С. 34-41.</w:t>
      </w:r>
    </w:p>
    <w:p w14:paraId="7DE73B6F" w14:textId="03F92AE2" w:rsidR="004E2073" w:rsidRPr="00562FB6" w:rsidRDefault="004E2073"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proofErr w:type="spellStart"/>
      <w:r w:rsidRPr="00562FB6">
        <w:rPr>
          <w:rFonts w:ascii="Times New Roman" w:eastAsia="TimesNewRoman" w:hAnsi="Times New Roman" w:cs="Times New Roman"/>
          <w:sz w:val="28"/>
          <w:szCs w:val="28"/>
        </w:rPr>
        <w:t>Бексултанова</w:t>
      </w:r>
      <w:proofErr w:type="spellEnd"/>
      <w:r w:rsidRPr="00562FB6">
        <w:rPr>
          <w:rFonts w:ascii="Times New Roman" w:eastAsia="TimesNewRoman" w:hAnsi="Times New Roman" w:cs="Times New Roman"/>
          <w:sz w:val="28"/>
          <w:szCs w:val="28"/>
        </w:rPr>
        <w:t xml:space="preserve"> А.И. Методы и подходы к оценке эффективности мероприятий по стимулированию инновационной деятельности на малом предприятии. ФГУ Science. 2020. № 3 (19). С. 30-35.</w:t>
      </w:r>
    </w:p>
    <w:p w14:paraId="78E6C36E" w14:textId="21AC49BA" w:rsidR="00D65398" w:rsidRPr="00562FB6" w:rsidRDefault="00D65398"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Рейтинг инновационного развития субъектов Российской Федерации [Электронный ресурс]. Режим доступа: https://issek.hse.ru/mirror/pubs/share/315338500</w:t>
      </w:r>
    </w:p>
    <w:p w14:paraId="2250ED2C" w14:textId="77777777" w:rsidR="00D65398" w:rsidRPr="00562FB6" w:rsidRDefault="00D65398"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proofErr w:type="spellStart"/>
      <w:r w:rsidRPr="00562FB6">
        <w:rPr>
          <w:rFonts w:ascii="Times New Roman" w:eastAsia="TimesNewRoman" w:hAnsi="Times New Roman" w:cs="Times New Roman"/>
          <w:sz w:val="28"/>
          <w:szCs w:val="28"/>
        </w:rPr>
        <w:t>Ирбагиев</w:t>
      </w:r>
      <w:proofErr w:type="spellEnd"/>
      <w:r w:rsidRPr="00562FB6">
        <w:rPr>
          <w:rFonts w:ascii="Times New Roman" w:eastAsia="TimesNewRoman" w:hAnsi="Times New Roman" w:cs="Times New Roman"/>
          <w:sz w:val="28"/>
          <w:szCs w:val="28"/>
        </w:rPr>
        <w:t xml:space="preserve"> Х.Р. Инновационная деятельность малых и средних предприятий. </w:t>
      </w:r>
      <w:r w:rsidRPr="00562FB6">
        <w:rPr>
          <w:rFonts w:ascii="Times New Roman" w:eastAsia="TimesNewRoman" w:hAnsi="Times New Roman" w:cs="Times New Roman"/>
          <w:sz w:val="28"/>
          <w:szCs w:val="28"/>
          <w:lang w:val="en-US"/>
        </w:rPr>
        <w:t xml:space="preserve">Economics. 2018. № 6 (38). </w:t>
      </w:r>
      <w:r w:rsidRPr="00562FB6">
        <w:rPr>
          <w:rFonts w:ascii="Times New Roman" w:eastAsia="TimesNewRoman" w:hAnsi="Times New Roman" w:cs="Times New Roman"/>
          <w:sz w:val="28"/>
          <w:szCs w:val="28"/>
        </w:rPr>
        <w:t>С</w:t>
      </w:r>
      <w:r w:rsidRPr="00562FB6">
        <w:rPr>
          <w:rFonts w:ascii="Times New Roman" w:eastAsia="TimesNewRoman" w:hAnsi="Times New Roman" w:cs="Times New Roman"/>
          <w:sz w:val="28"/>
          <w:szCs w:val="28"/>
          <w:lang w:val="en-US"/>
        </w:rPr>
        <w:t>. 68-70.</w:t>
      </w:r>
    </w:p>
    <w:p w14:paraId="67ED73D4" w14:textId="6B88B481" w:rsidR="004E2073" w:rsidRPr="00562FB6" w:rsidRDefault="004E2073"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proofErr w:type="spellStart"/>
      <w:r w:rsidRPr="00562FB6">
        <w:rPr>
          <w:rFonts w:ascii="Times New Roman" w:eastAsia="TimesNewRoman" w:hAnsi="Times New Roman" w:cs="Times New Roman"/>
          <w:sz w:val="28"/>
          <w:szCs w:val="28"/>
        </w:rPr>
        <w:t>Шкодинский</w:t>
      </w:r>
      <w:proofErr w:type="spellEnd"/>
      <w:r w:rsidRPr="00562FB6">
        <w:rPr>
          <w:rFonts w:ascii="Times New Roman" w:eastAsia="TimesNewRoman" w:hAnsi="Times New Roman" w:cs="Times New Roman"/>
          <w:sz w:val="28"/>
          <w:szCs w:val="28"/>
        </w:rPr>
        <w:t xml:space="preserve"> С.В., </w:t>
      </w:r>
      <w:proofErr w:type="spellStart"/>
      <w:r w:rsidRPr="00562FB6">
        <w:rPr>
          <w:rFonts w:ascii="Times New Roman" w:eastAsia="TimesNewRoman" w:hAnsi="Times New Roman" w:cs="Times New Roman"/>
          <w:sz w:val="28"/>
          <w:szCs w:val="28"/>
        </w:rPr>
        <w:t>Грасмик</w:t>
      </w:r>
      <w:proofErr w:type="spellEnd"/>
      <w:r w:rsidRPr="00562FB6">
        <w:rPr>
          <w:rFonts w:ascii="Times New Roman" w:eastAsia="TimesNewRoman" w:hAnsi="Times New Roman" w:cs="Times New Roman"/>
          <w:sz w:val="28"/>
          <w:szCs w:val="28"/>
        </w:rPr>
        <w:t xml:space="preserve"> К.И. Влияние экономического кризиса на инновационную деятельность малых предприятий. Вестник Академии права и управления. 2018. № 1 (50). С. 126-130.</w:t>
      </w:r>
    </w:p>
    <w:p w14:paraId="2EE13126" w14:textId="78D0381D" w:rsidR="006F5709" w:rsidRDefault="005B4A5C"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 xml:space="preserve">Стратегия социально-экономического развития Краснодарского края до 2030 года [Электронный ресурс]. Режим доступа: </w:t>
      </w:r>
      <w:r w:rsidR="00562FB6" w:rsidRPr="00562FB6">
        <w:rPr>
          <w:rFonts w:ascii="Times New Roman" w:eastAsia="TimesNewRoman" w:hAnsi="Times New Roman" w:cs="Times New Roman"/>
          <w:sz w:val="28"/>
          <w:szCs w:val="28"/>
        </w:rPr>
        <w:t>https://economy.krasnodar.ru/strategic-planning/files/Strategiia_2030.pdf</w:t>
      </w:r>
    </w:p>
    <w:p w14:paraId="0F69CD65" w14:textId="7CD88E21" w:rsidR="00562FB6" w:rsidRPr="00562FB6" w:rsidRDefault="00562FB6" w:rsidP="00562FB6">
      <w:pPr>
        <w:pStyle w:val="a3"/>
        <w:numPr>
          <w:ilvl w:val="0"/>
          <w:numId w:val="25"/>
        </w:numPr>
        <w:tabs>
          <w:tab w:val="left" w:pos="1134"/>
        </w:tabs>
        <w:autoSpaceDE w:val="0"/>
        <w:autoSpaceDN w:val="0"/>
        <w:adjustRightInd w:val="0"/>
        <w:spacing w:after="0" w:line="360" w:lineRule="auto"/>
        <w:ind w:left="0" w:firstLine="709"/>
        <w:jc w:val="both"/>
        <w:rPr>
          <w:rFonts w:ascii="Times New Roman" w:eastAsia="TimesNewRoman" w:hAnsi="Times New Roman" w:cs="Times New Roman"/>
          <w:sz w:val="28"/>
          <w:szCs w:val="28"/>
        </w:rPr>
      </w:pPr>
      <w:r w:rsidRPr="00562FB6">
        <w:rPr>
          <w:rFonts w:ascii="Times New Roman" w:eastAsia="TimesNewRoman" w:hAnsi="Times New Roman" w:cs="Times New Roman"/>
          <w:sz w:val="28"/>
          <w:szCs w:val="28"/>
        </w:rPr>
        <w:t>Как в Краснодарском крае помогают представителям малого и среднего предпринимательства в период пандемии СOVID-19 [Электронный ресурс]. Режим доступа</w:t>
      </w:r>
      <w:r>
        <w:rPr>
          <w:rFonts w:ascii="Times New Roman" w:eastAsia="TimesNewRoman" w:hAnsi="Times New Roman" w:cs="Times New Roman"/>
          <w:sz w:val="28"/>
          <w:szCs w:val="28"/>
        </w:rPr>
        <w:t xml:space="preserve">: </w:t>
      </w:r>
      <w:r w:rsidRPr="00562FB6">
        <w:rPr>
          <w:rFonts w:ascii="Times New Roman" w:eastAsia="TimesNewRoman" w:hAnsi="Times New Roman" w:cs="Times New Roman"/>
          <w:sz w:val="28"/>
          <w:szCs w:val="28"/>
        </w:rPr>
        <w:t>https://kubnews.ru/ekonomika/2021/02/10/kak-v-krasnodarskom-krae-pomogayut-predstavitelyam-malogo-i-srednego-predprinimatelstva-v-period-pan/</w:t>
      </w:r>
    </w:p>
    <w:p w14:paraId="4CFFABF6" w14:textId="77777777" w:rsidR="006F5709" w:rsidRDefault="006F5709" w:rsidP="006F5709">
      <w:pPr>
        <w:autoSpaceDE w:val="0"/>
        <w:autoSpaceDN w:val="0"/>
        <w:adjustRightInd w:val="0"/>
        <w:spacing w:line="360" w:lineRule="auto"/>
        <w:rPr>
          <w:rFonts w:eastAsia="TimesNewRoman" w:cs="Times New Roman"/>
          <w:szCs w:val="28"/>
        </w:rPr>
      </w:pPr>
    </w:p>
    <w:p w14:paraId="485FCE4C" w14:textId="77777777" w:rsidR="006F5709" w:rsidRDefault="006F5709" w:rsidP="00B40D7E">
      <w:pPr>
        <w:autoSpaceDE w:val="0"/>
        <w:autoSpaceDN w:val="0"/>
        <w:adjustRightInd w:val="0"/>
        <w:spacing w:line="360" w:lineRule="auto"/>
        <w:rPr>
          <w:rFonts w:eastAsia="TimesNewRoman" w:cs="Times New Roman"/>
          <w:szCs w:val="28"/>
        </w:rPr>
      </w:pPr>
    </w:p>
    <w:p w14:paraId="5F1EF693" w14:textId="77777777" w:rsidR="00E1520E" w:rsidRDefault="00E1520E">
      <w:pPr>
        <w:spacing w:after="200" w:line="276" w:lineRule="auto"/>
        <w:ind w:firstLine="0"/>
        <w:jc w:val="left"/>
        <w:rPr>
          <w:rFonts w:eastAsia="TimesNewRoman" w:cs="Times New Roman"/>
          <w:szCs w:val="28"/>
          <w:lang w:eastAsia="en-US"/>
        </w:rPr>
      </w:pPr>
      <w:r>
        <w:rPr>
          <w:rFonts w:eastAsia="TimesNewRoman" w:cs="Times New Roman"/>
          <w:szCs w:val="28"/>
        </w:rPr>
        <w:br w:type="page"/>
      </w:r>
    </w:p>
    <w:p w14:paraId="7A2EA7F7" w14:textId="4F38EF9C" w:rsidR="00D83B33" w:rsidRDefault="00E1520E" w:rsidP="00E1520E">
      <w:pPr>
        <w:tabs>
          <w:tab w:val="center" w:pos="1134"/>
        </w:tabs>
        <w:autoSpaceDE w:val="0"/>
        <w:autoSpaceDN w:val="0"/>
        <w:adjustRightInd w:val="0"/>
        <w:spacing w:line="360" w:lineRule="auto"/>
        <w:rPr>
          <w:rFonts w:eastAsia="TimesNewRoman" w:cs="Times New Roman"/>
          <w:szCs w:val="28"/>
        </w:rPr>
      </w:pPr>
      <w:r>
        <w:rPr>
          <w:rFonts w:eastAsia="TimesNewRoman" w:cs="Times New Roman"/>
          <w:szCs w:val="28"/>
        </w:rPr>
        <w:lastRenderedPageBreak/>
        <w:t>Приложение А</w:t>
      </w:r>
    </w:p>
    <w:p w14:paraId="188A4421" w14:textId="564D0664" w:rsidR="00E1520E" w:rsidRDefault="00E1520E" w:rsidP="00E1520E">
      <w:pPr>
        <w:tabs>
          <w:tab w:val="center" w:pos="1134"/>
        </w:tabs>
        <w:autoSpaceDE w:val="0"/>
        <w:autoSpaceDN w:val="0"/>
        <w:adjustRightInd w:val="0"/>
        <w:spacing w:line="360" w:lineRule="auto"/>
        <w:ind w:firstLine="0"/>
        <w:rPr>
          <w:rFonts w:eastAsia="TimesNewRoman" w:cs="Times New Roman"/>
          <w:szCs w:val="28"/>
        </w:rPr>
      </w:pPr>
      <w:r>
        <w:rPr>
          <w:rFonts w:eastAsia="TimesNewRoman" w:cs="Times New Roman"/>
          <w:noProof/>
          <w:szCs w:val="28"/>
        </w:rPr>
        <w:drawing>
          <wp:inline distT="0" distB="0" distL="0" distR="0" wp14:anchorId="50246588" wp14:editId="41951ADE">
            <wp:extent cx="5480163" cy="855527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a:extLst>
                        <a:ext uri="{28A0092B-C50C-407E-A947-70E740481C1C}">
                          <a14:useLocalDpi xmlns:a14="http://schemas.microsoft.com/office/drawing/2010/main" val="0"/>
                        </a:ext>
                      </a:extLst>
                    </a:blip>
                    <a:stretch>
                      <a:fillRect/>
                    </a:stretch>
                  </pic:blipFill>
                  <pic:spPr>
                    <a:xfrm>
                      <a:off x="0" y="0"/>
                      <a:ext cx="5492780" cy="8574974"/>
                    </a:xfrm>
                    <a:prstGeom prst="rect">
                      <a:avLst/>
                    </a:prstGeom>
                  </pic:spPr>
                </pic:pic>
              </a:graphicData>
            </a:graphic>
          </wp:inline>
        </w:drawing>
      </w:r>
    </w:p>
    <w:p w14:paraId="63FB188C" w14:textId="7DF71264" w:rsidR="00E1520E" w:rsidRDefault="00E1520E" w:rsidP="00E1520E">
      <w:pPr>
        <w:tabs>
          <w:tab w:val="center" w:pos="1134"/>
        </w:tabs>
        <w:autoSpaceDE w:val="0"/>
        <w:autoSpaceDN w:val="0"/>
        <w:adjustRightInd w:val="0"/>
        <w:spacing w:line="360" w:lineRule="auto"/>
        <w:ind w:firstLine="0"/>
        <w:rPr>
          <w:rFonts w:eastAsia="TimesNewRoman" w:cs="Times New Roman"/>
          <w:szCs w:val="28"/>
        </w:rPr>
      </w:pPr>
      <w:r>
        <w:rPr>
          <w:rFonts w:eastAsia="TimesNewRoman" w:cs="Times New Roman"/>
          <w:szCs w:val="28"/>
        </w:rPr>
        <w:lastRenderedPageBreak/>
        <w:t xml:space="preserve">ПРИЛОЖЕНИЕ </w:t>
      </w:r>
      <w:r w:rsidR="00140F03">
        <w:rPr>
          <w:rFonts w:eastAsia="TimesNewRoman" w:cs="Times New Roman"/>
          <w:szCs w:val="28"/>
        </w:rPr>
        <w:t>Б</w:t>
      </w:r>
    </w:p>
    <w:p w14:paraId="1FE8BA05" w14:textId="3C7B1C3E" w:rsidR="00E1520E" w:rsidRPr="00E1520E" w:rsidRDefault="00E1520E" w:rsidP="00E1520E">
      <w:pPr>
        <w:tabs>
          <w:tab w:val="center" w:pos="1134"/>
        </w:tabs>
        <w:autoSpaceDE w:val="0"/>
        <w:autoSpaceDN w:val="0"/>
        <w:adjustRightInd w:val="0"/>
        <w:spacing w:line="360" w:lineRule="auto"/>
        <w:ind w:firstLine="0"/>
        <w:rPr>
          <w:rFonts w:eastAsia="TimesNewRoman" w:cs="Times New Roman"/>
          <w:szCs w:val="28"/>
        </w:rPr>
      </w:pPr>
      <w:r>
        <w:rPr>
          <w:rFonts w:eastAsia="TimesNewRoman" w:cs="Times New Roman"/>
          <w:noProof/>
          <w:szCs w:val="28"/>
        </w:rPr>
        <w:drawing>
          <wp:inline distT="0" distB="0" distL="0" distR="0" wp14:anchorId="59F73B9B" wp14:editId="445CEB4E">
            <wp:extent cx="5712454" cy="872872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0">
                      <a:extLst>
                        <a:ext uri="{28A0092B-C50C-407E-A947-70E740481C1C}">
                          <a14:useLocalDpi xmlns:a14="http://schemas.microsoft.com/office/drawing/2010/main" val="0"/>
                        </a:ext>
                      </a:extLst>
                    </a:blip>
                    <a:stretch>
                      <a:fillRect/>
                    </a:stretch>
                  </pic:blipFill>
                  <pic:spPr>
                    <a:xfrm>
                      <a:off x="0" y="0"/>
                      <a:ext cx="5714450" cy="8731778"/>
                    </a:xfrm>
                    <a:prstGeom prst="rect">
                      <a:avLst/>
                    </a:prstGeom>
                  </pic:spPr>
                </pic:pic>
              </a:graphicData>
            </a:graphic>
          </wp:inline>
        </w:drawing>
      </w:r>
    </w:p>
    <w:sectPr w:rsidR="00E1520E" w:rsidRPr="00E1520E" w:rsidSect="00FD036F">
      <w:footerReference w:type="default" r:id="rId11"/>
      <w:pgSz w:w="11906" w:h="16838"/>
      <w:pgMar w:top="1134" w:right="567"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B4C6E" w14:textId="77777777" w:rsidR="00D71037" w:rsidRDefault="00D71037" w:rsidP="00EC63E6">
      <w:r>
        <w:separator/>
      </w:r>
    </w:p>
  </w:endnote>
  <w:endnote w:type="continuationSeparator" w:id="0">
    <w:p w14:paraId="6ECECB81" w14:textId="77777777" w:rsidR="00D71037" w:rsidRDefault="00D71037" w:rsidP="00EC6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20B0604020202020204"/>
    <w:charset w:val="80"/>
    <w:family w:val="auto"/>
    <w:pitch w:val="default"/>
    <w:sig w:usb0="00000203" w:usb1="08070000" w:usb2="00000010" w:usb3="00000000" w:csb0="00020005" w:csb1="00000000"/>
  </w:font>
  <w:font w:name="TimesNewRoman">
    <w:altName w:val="MS Mincho"/>
    <w:panose1 w:val="020B0604020202020204"/>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781668"/>
      <w:docPartObj>
        <w:docPartGallery w:val="Page Numbers (Bottom of Page)"/>
        <w:docPartUnique/>
      </w:docPartObj>
    </w:sdtPr>
    <w:sdtEndPr>
      <w:rPr>
        <w:sz w:val="22"/>
        <w:szCs w:val="22"/>
      </w:rPr>
    </w:sdtEndPr>
    <w:sdtContent>
      <w:p w14:paraId="63EE6F11" w14:textId="77777777" w:rsidR="004E2073" w:rsidRDefault="004E2073" w:rsidP="001A2931">
        <w:pPr>
          <w:pStyle w:val="ac"/>
        </w:pPr>
        <w:r>
          <w:t xml:space="preserve">                                                  </w:t>
        </w:r>
        <w:r w:rsidRPr="00C54018">
          <w:rPr>
            <w:sz w:val="22"/>
            <w:szCs w:val="22"/>
          </w:rPr>
          <w:fldChar w:fldCharType="begin"/>
        </w:r>
        <w:r w:rsidRPr="00C54018">
          <w:rPr>
            <w:sz w:val="22"/>
            <w:szCs w:val="22"/>
          </w:rPr>
          <w:instrText>PAGE   \* MERGEFORMAT</w:instrText>
        </w:r>
        <w:r w:rsidRPr="00C54018">
          <w:rPr>
            <w:sz w:val="22"/>
            <w:szCs w:val="22"/>
          </w:rPr>
          <w:fldChar w:fldCharType="separate"/>
        </w:r>
        <w:r w:rsidR="0074762B">
          <w:rPr>
            <w:noProof/>
            <w:sz w:val="22"/>
            <w:szCs w:val="22"/>
          </w:rPr>
          <w:t>1</w:t>
        </w:r>
        <w:r w:rsidRPr="00C54018">
          <w:rPr>
            <w:sz w:val="22"/>
            <w:szCs w:val="22"/>
          </w:rPr>
          <w:fldChar w:fldCharType="end"/>
        </w:r>
      </w:p>
    </w:sdtContent>
  </w:sdt>
  <w:p w14:paraId="4D27BEDC" w14:textId="77777777" w:rsidR="004E2073" w:rsidRDefault="004E207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A823E" w14:textId="77777777" w:rsidR="00D71037" w:rsidRDefault="00D71037" w:rsidP="00EC63E6">
      <w:r>
        <w:separator/>
      </w:r>
    </w:p>
  </w:footnote>
  <w:footnote w:type="continuationSeparator" w:id="0">
    <w:p w14:paraId="5E2646CF" w14:textId="77777777" w:rsidR="00D71037" w:rsidRDefault="00D71037" w:rsidP="00EC63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F2005"/>
    <w:multiLevelType w:val="hybridMultilevel"/>
    <w:tmpl w:val="1DE2D3C6"/>
    <w:lvl w:ilvl="0" w:tplc="34306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D97EE1"/>
    <w:multiLevelType w:val="hybridMultilevel"/>
    <w:tmpl w:val="BE1CAD2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0651A96"/>
    <w:multiLevelType w:val="hybridMultilevel"/>
    <w:tmpl w:val="3DD466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0B515B8"/>
    <w:multiLevelType w:val="hybridMultilevel"/>
    <w:tmpl w:val="BEEE5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5FB68C4"/>
    <w:multiLevelType w:val="hybridMultilevel"/>
    <w:tmpl w:val="5FC80CFE"/>
    <w:lvl w:ilvl="0" w:tplc="C40EF1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6585DA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CC563C"/>
    <w:multiLevelType w:val="hybridMultilevel"/>
    <w:tmpl w:val="EBB2CE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E4A4653"/>
    <w:multiLevelType w:val="multilevel"/>
    <w:tmpl w:val="5CA4866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EBE0389"/>
    <w:multiLevelType w:val="multilevel"/>
    <w:tmpl w:val="A216B8B6"/>
    <w:lvl w:ilvl="0">
      <w:start w:val="1"/>
      <w:numFmt w:val="decimal"/>
      <w:lvlText w:val="%1"/>
      <w:lvlJc w:val="left"/>
      <w:pPr>
        <w:ind w:left="468" w:hanging="468"/>
      </w:pPr>
      <w:rPr>
        <w:rFonts w:hint="default"/>
      </w:rPr>
    </w:lvl>
    <w:lvl w:ilvl="1">
      <w:start w:val="1"/>
      <w:numFmt w:val="decimal"/>
      <w:lvlText w:val="%1.%2"/>
      <w:lvlJc w:val="left"/>
      <w:pPr>
        <w:ind w:left="1177" w:hanging="46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0CE4533"/>
    <w:multiLevelType w:val="hybridMultilevel"/>
    <w:tmpl w:val="D29EA39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1E21D5E"/>
    <w:multiLevelType w:val="multilevel"/>
    <w:tmpl w:val="DBAAA1E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28A31F3B"/>
    <w:multiLevelType w:val="hybridMultilevel"/>
    <w:tmpl w:val="C60AFC08"/>
    <w:lvl w:ilvl="0" w:tplc="4DBA4B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F52114A"/>
    <w:multiLevelType w:val="hybridMultilevel"/>
    <w:tmpl w:val="F31C269C"/>
    <w:lvl w:ilvl="0" w:tplc="4DBA4B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945400D"/>
    <w:multiLevelType w:val="hybridMultilevel"/>
    <w:tmpl w:val="EFBEE70E"/>
    <w:lvl w:ilvl="0" w:tplc="34306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703CFB"/>
    <w:multiLevelType w:val="hybridMultilevel"/>
    <w:tmpl w:val="E3A2749C"/>
    <w:lvl w:ilvl="0" w:tplc="EC32CA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CFE2C8E"/>
    <w:multiLevelType w:val="hybridMultilevel"/>
    <w:tmpl w:val="DBAAA1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FBE24F8"/>
    <w:multiLevelType w:val="hybridMultilevel"/>
    <w:tmpl w:val="99FCFDD8"/>
    <w:lvl w:ilvl="0" w:tplc="380E02BE">
      <w:start w:val="1"/>
      <w:numFmt w:val="decimal"/>
      <w:lvlText w:val="%1."/>
      <w:lvlJc w:val="left"/>
      <w:pPr>
        <w:tabs>
          <w:tab w:val="num" w:pos="0"/>
        </w:tabs>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5726EC5"/>
    <w:multiLevelType w:val="hybridMultilevel"/>
    <w:tmpl w:val="DC9CC65C"/>
    <w:lvl w:ilvl="0" w:tplc="D17070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88E02A2"/>
    <w:multiLevelType w:val="multilevel"/>
    <w:tmpl w:val="BE1CAD2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63F625CA"/>
    <w:multiLevelType w:val="hybridMultilevel"/>
    <w:tmpl w:val="F3D27E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4D04A9C"/>
    <w:multiLevelType w:val="hybridMultilevel"/>
    <w:tmpl w:val="2704185C"/>
    <w:lvl w:ilvl="0" w:tplc="EC32CA3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734042A"/>
    <w:multiLevelType w:val="hybridMultilevel"/>
    <w:tmpl w:val="9D5C55E4"/>
    <w:lvl w:ilvl="0" w:tplc="76CA9E48">
      <w:start w:val="1"/>
      <w:numFmt w:val="decimal"/>
      <w:lvlText w:val="%1)"/>
      <w:lvlJc w:val="left"/>
      <w:pPr>
        <w:ind w:left="709"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68CE01D2"/>
    <w:multiLevelType w:val="multilevel"/>
    <w:tmpl w:val="04190023"/>
    <w:lvl w:ilvl="0">
      <w:start w:val="1"/>
      <w:numFmt w:val="upperRoman"/>
      <w:pStyle w:val="1"/>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99971D0"/>
    <w:multiLevelType w:val="hybridMultilevel"/>
    <w:tmpl w:val="EB8880E6"/>
    <w:lvl w:ilvl="0" w:tplc="4DBA4B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FCC3EDB"/>
    <w:multiLevelType w:val="hybridMultilevel"/>
    <w:tmpl w:val="41ACC46E"/>
    <w:lvl w:ilvl="0" w:tplc="4DBA4B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4E66F48"/>
    <w:multiLevelType w:val="hybridMultilevel"/>
    <w:tmpl w:val="CB341E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7BE55E2C"/>
    <w:multiLevelType w:val="hybridMultilevel"/>
    <w:tmpl w:val="207818BA"/>
    <w:lvl w:ilvl="0" w:tplc="04190011">
      <w:start w:val="1"/>
      <w:numFmt w:val="decimal"/>
      <w:lvlText w:val="%1)"/>
      <w:lvlJc w:val="left"/>
      <w:pPr>
        <w:ind w:left="214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4"/>
  </w:num>
  <w:num w:numId="2">
    <w:abstractNumId w:val="7"/>
  </w:num>
  <w:num w:numId="3">
    <w:abstractNumId w:val="11"/>
  </w:num>
  <w:num w:numId="4">
    <w:abstractNumId w:val="12"/>
  </w:num>
  <w:num w:numId="5">
    <w:abstractNumId w:val="23"/>
  </w:num>
  <w:num w:numId="6">
    <w:abstractNumId w:val="14"/>
  </w:num>
  <w:num w:numId="7">
    <w:abstractNumId w:val="17"/>
  </w:num>
  <w:num w:numId="8">
    <w:abstractNumId w:val="6"/>
  </w:num>
  <w:num w:numId="9">
    <w:abstractNumId w:val="25"/>
  </w:num>
  <w:num w:numId="10">
    <w:abstractNumId w:val="21"/>
  </w:num>
  <w:num w:numId="11">
    <w:abstractNumId w:val="16"/>
  </w:num>
  <w:num w:numId="12">
    <w:abstractNumId w:val="15"/>
  </w:num>
  <w:num w:numId="13">
    <w:abstractNumId w:val="10"/>
  </w:num>
  <w:num w:numId="14">
    <w:abstractNumId w:val="5"/>
  </w:num>
  <w:num w:numId="15">
    <w:abstractNumId w:val="22"/>
  </w:num>
  <w:num w:numId="16">
    <w:abstractNumId w:val="3"/>
  </w:num>
  <w:num w:numId="17">
    <w:abstractNumId w:val="4"/>
  </w:num>
  <w:num w:numId="18">
    <w:abstractNumId w:val="0"/>
  </w:num>
  <w:num w:numId="19">
    <w:abstractNumId w:val="9"/>
  </w:num>
  <w:num w:numId="20">
    <w:abstractNumId w:val="1"/>
  </w:num>
  <w:num w:numId="21">
    <w:abstractNumId w:val="18"/>
  </w:num>
  <w:num w:numId="22">
    <w:abstractNumId w:val="2"/>
  </w:num>
  <w:num w:numId="23">
    <w:abstractNumId w:val="20"/>
  </w:num>
  <w:num w:numId="24">
    <w:abstractNumId w:val="26"/>
  </w:num>
  <w:num w:numId="25">
    <w:abstractNumId w:val="19"/>
  </w:num>
  <w:num w:numId="26">
    <w:abstractNumId w:val="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5"/>
  <w:proofState w:spelling="clean"/>
  <w:defaultTabStop w:val="521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7F33"/>
    <w:rsid w:val="00006C75"/>
    <w:rsid w:val="00012429"/>
    <w:rsid w:val="00021706"/>
    <w:rsid w:val="00027FBD"/>
    <w:rsid w:val="0003752E"/>
    <w:rsid w:val="00041CB3"/>
    <w:rsid w:val="000457AB"/>
    <w:rsid w:val="000518A6"/>
    <w:rsid w:val="00053BDA"/>
    <w:rsid w:val="000554BF"/>
    <w:rsid w:val="00066A99"/>
    <w:rsid w:val="00071524"/>
    <w:rsid w:val="00071FC7"/>
    <w:rsid w:val="000763C9"/>
    <w:rsid w:val="000833E0"/>
    <w:rsid w:val="00084222"/>
    <w:rsid w:val="00095650"/>
    <w:rsid w:val="00097066"/>
    <w:rsid w:val="000B24B7"/>
    <w:rsid w:val="000B2B77"/>
    <w:rsid w:val="000C3240"/>
    <w:rsid w:val="000D28B4"/>
    <w:rsid w:val="000D3369"/>
    <w:rsid w:val="000D4BA4"/>
    <w:rsid w:val="000E00AD"/>
    <w:rsid w:val="000E4553"/>
    <w:rsid w:val="000F731F"/>
    <w:rsid w:val="0010148F"/>
    <w:rsid w:val="00112313"/>
    <w:rsid w:val="00116AF1"/>
    <w:rsid w:val="00117D5A"/>
    <w:rsid w:val="0012031A"/>
    <w:rsid w:val="0012371D"/>
    <w:rsid w:val="001263A7"/>
    <w:rsid w:val="0013247B"/>
    <w:rsid w:val="001338A0"/>
    <w:rsid w:val="001338F8"/>
    <w:rsid w:val="001349DA"/>
    <w:rsid w:val="0013582E"/>
    <w:rsid w:val="00140F03"/>
    <w:rsid w:val="00153711"/>
    <w:rsid w:val="00163F03"/>
    <w:rsid w:val="00174453"/>
    <w:rsid w:val="0018504D"/>
    <w:rsid w:val="00186C26"/>
    <w:rsid w:val="001A0C2E"/>
    <w:rsid w:val="001A2931"/>
    <w:rsid w:val="001D2EEC"/>
    <w:rsid w:val="001E3A97"/>
    <w:rsid w:val="001E3FCB"/>
    <w:rsid w:val="001E77AF"/>
    <w:rsid w:val="001F1575"/>
    <w:rsid w:val="001F3C2D"/>
    <w:rsid w:val="001F5B2E"/>
    <w:rsid w:val="00200B7B"/>
    <w:rsid w:val="00201FF8"/>
    <w:rsid w:val="002101C2"/>
    <w:rsid w:val="0021069C"/>
    <w:rsid w:val="0021112F"/>
    <w:rsid w:val="0021219F"/>
    <w:rsid w:val="002150A4"/>
    <w:rsid w:val="00217C8B"/>
    <w:rsid w:val="00221771"/>
    <w:rsid w:val="002235AA"/>
    <w:rsid w:val="0022500B"/>
    <w:rsid w:val="002263C8"/>
    <w:rsid w:val="00230486"/>
    <w:rsid w:val="002318FB"/>
    <w:rsid w:val="00246F0A"/>
    <w:rsid w:val="00250676"/>
    <w:rsid w:val="00252484"/>
    <w:rsid w:val="00260AD7"/>
    <w:rsid w:val="0026146C"/>
    <w:rsid w:val="00262D97"/>
    <w:rsid w:val="00264DF7"/>
    <w:rsid w:val="00267E60"/>
    <w:rsid w:val="00271430"/>
    <w:rsid w:val="00271A34"/>
    <w:rsid w:val="0027484B"/>
    <w:rsid w:val="00287536"/>
    <w:rsid w:val="002878C0"/>
    <w:rsid w:val="00294196"/>
    <w:rsid w:val="002A1CA2"/>
    <w:rsid w:val="002A3619"/>
    <w:rsid w:val="002A5C18"/>
    <w:rsid w:val="002A799B"/>
    <w:rsid w:val="002A7EF6"/>
    <w:rsid w:val="002B18DF"/>
    <w:rsid w:val="002C3A20"/>
    <w:rsid w:val="002C5992"/>
    <w:rsid w:val="002C5FE8"/>
    <w:rsid w:val="002D3501"/>
    <w:rsid w:val="002E40D0"/>
    <w:rsid w:val="002E5BF0"/>
    <w:rsid w:val="002E642F"/>
    <w:rsid w:val="002F24AB"/>
    <w:rsid w:val="002F3794"/>
    <w:rsid w:val="00301058"/>
    <w:rsid w:val="0030311E"/>
    <w:rsid w:val="00304A84"/>
    <w:rsid w:val="0033138F"/>
    <w:rsid w:val="003320EE"/>
    <w:rsid w:val="00332F70"/>
    <w:rsid w:val="00334330"/>
    <w:rsid w:val="00336C9F"/>
    <w:rsid w:val="003438C8"/>
    <w:rsid w:val="00353D94"/>
    <w:rsid w:val="003556AE"/>
    <w:rsid w:val="00357EB1"/>
    <w:rsid w:val="003716E9"/>
    <w:rsid w:val="00371F28"/>
    <w:rsid w:val="00373837"/>
    <w:rsid w:val="003814CD"/>
    <w:rsid w:val="00383CC5"/>
    <w:rsid w:val="00385AEC"/>
    <w:rsid w:val="00391900"/>
    <w:rsid w:val="00393578"/>
    <w:rsid w:val="003A4CAC"/>
    <w:rsid w:val="003A544F"/>
    <w:rsid w:val="003B2184"/>
    <w:rsid w:val="003B2410"/>
    <w:rsid w:val="003B356F"/>
    <w:rsid w:val="003B5E3B"/>
    <w:rsid w:val="003C0D00"/>
    <w:rsid w:val="003C0D28"/>
    <w:rsid w:val="003C14C9"/>
    <w:rsid w:val="003D19FF"/>
    <w:rsid w:val="003D7FAB"/>
    <w:rsid w:val="003F25C4"/>
    <w:rsid w:val="003F3E6B"/>
    <w:rsid w:val="003F4174"/>
    <w:rsid w:val="00410848"/>
    <w:rsid w:val="00413C80"/>
    <w:rsid w:val="00416CA1"/>
    <w:rsid w:val="004354CC"/>
    <w:rsid w:val="00435804"/>
    <w:rsid w:val="004461B8"/>
    <w:rsid w:val="00462A5B"/>
    <w:rsid w:val="004660FA"/>
    <w:rsid w:val="0046624A"/>
    <w:rsid w:val="00472201"/>
    <w:rsid w:val="00473770"/>
    <w:rsid w:val="00484C30"/>
    <w:rsid w:val="00485F67"/>
    <w:rsid w:val="00492694"/>
    <w:rsid w:val="0049386C"/>
    <w:rsid w:val="004A43A5"/>
    <w:rsid w:val="004B1480"/>
    <w:rsid w:val="004B51A3"/>
    <w:rsid w:val="004C60E8"/>
    <w:rsid w:val="004D41F8"/>
    <w:rsid w:val="004E1A9B"/>
    <w:rsid w:val="004E2073"/>
    <w:rsid w:val="004F130B"/>
    <w:rsid w:val="00506A3C"/>
    <w:rsid w:val="005074F6"/>
    <w:rsid w:val="00515EE7"/>
    <w:rsid w:val="00525C8A"/>
    <w:rsid w:val="00533474"/>
    <w:rsid w:val="0053373B"/>
    <w:rsid w:val="00536A53"/>
    <w:rsid w:val="0054182A"/>
    <w:rsid w:val="00541D5E"/>
    <w:rsid w:val="00544AAF"/>
    <w:rsid w:val="00546CE2"/>
    <w:rsid w:val="00550B7F"/>
    <w:rsid w:val="00552E95"/>
    <w:rsid w:val="00556107"/>
    <w:rsid w:val="00562FB6"/>
    <w:rsid w:val="00571981"/>
    <w:rsid w:val="00580BAD"/>
    <w:rsid w:val="0058474B"/>
    <w:rsid w:val="00592B6C"/>
    <w:rsid w:val="005960AE"/>
    <w:rsid w:val="005A12BD"/>
    <w:rsid w:val="005A2B95"/>
    <w:rsid w:val="005A318C"/>
    <w:rsid w:val="005A3274"/>
    <w:rsid w:val="005A4360"/>
    <w:rsid w:val="005B0FE6"/>
    <w:rsid w:val="005B20FB"/>
    <w:rsid w:val="005B4A5C"/>
    <w:rsid w:val="005C699B"/>
    <w:rsid w:val="005D2983"/>
    <w:rsid w:val="005D2F10"/>
    <w:rsid w:val="005D4C78"/>
    <w:rsid w:val="005D546F"/>
    <w:rsid w:val="005E79E9"/>
    <w:rsid w:val="005F2809"/>
    <w:rsid w:val="005F4262"/>
    <w:rsid w:val="006121D3"/>
    <w:rsid w:val="006208CE"/>
    <w:rsid w:val="00625562"/>
    <w:rsid w:val="00626115"/>
    <w:rsid w:val="00627143"/>
    <w:rsid w:val="00627644"/>
    <w:rsid w:val="0063519B"/>
    <w:rsid w:val="00637627"/>
    <w:rsid w:val="006506F6"/>
    <w:rsid w:val="006524D7"/>
    <w:rsid w:val="00682D91"/>
    <w:rsid w:val="0068382D"/>
    <w:rsid w:val="00690E99"/>
    <w:rsid w:val="006A1A8B"/>
    <w:rsid w:val="006A2225"/>
    <w:rsid w:val="006A4D8A"/>
    <w:rsid w:val="006A7C59"/>
    <w:rsid w:val="006E146A"/>
    <w:rsid w:val="006E3193"/>
    <w:rsid w:val="006E6684"/>
    <w:rsid w:val="006E6CF6"/>
    <w:rsid w:val="006F5709"/>
    <w:rsid w:val="007030D4"/>
    <w:rsid w:val="00703C6E"/>
    <w:rsid w:val="0070417D"/>
    <w:rsid w:val="00704E4D"/>
    <w:rsid w:val="00734F30"/>
    <w:rsid w:val="007372CA"/>
    <w:rsid w:val="00737B97"/>
    <w:rsid w:val="00740B0B"/>
    <w:rsid w:val="0074762B"/>
    <w:rsid w:val="00751155"/>
    <w:rsid w:val="00774ADD"/>
    <w:rsid w:val="00790263"/>
    <w:rsid w:val="0079404D"/>
    <w:rsid w:val="00794E5B"/>
    <w:rsid w:val="007A12BD"/>
    <w:rsid w:val="007A13F3"/>
    <w:rsid w:val="007A764D"/>
    <w:rsid w:val="007B17C4"/>
    <w:rsid w:val="007C0321"/>
    <w:rsid w:val="007C3164"/>
    <w:rsid w:val="007C39F2"/>
    <w:rsid w:val="007D267A"/>
    <w:rsid w:val="007D498C"/>
    <w:rsid w:val="007D5BDD"/>
    <w:rsid w:val="007E1B93"/>
    <w:rsid w:val="007E1F79"/>
    <w:rsid w:val="007E6C6D"/>
    <w:rsid w:val="007F192B"/>
    <w:rsid w:val="007F45BF"/>
    <w:rsid w:val="007F5448"/>
    <w:rsid w:val="007F6B65"/>
    <w:rsid w:val="00814DA2"/>
    <w:rsid w:val="00816AB5"/>
    <w:rsid w:val="00817CA4"/>
    <w:rsid w:val="0082530E"/>
    <w:rsid w:val="00837166"/>
    <w:rsid w:val="00845FC4"/>
    <w:rsid w:val="0085219C"/>
    <w:rsid w:val="008615BE"/>
    <w:rsid w:val="00863925"/>
    <w:rsid w:val="00864AB6"/>
    <w:rsid w:val="0087656D"/>
    <w:rsid w:val="00877216"/>
    <w:rsid w:val="00882E48"/>
    <w:rsid w:val="0088633C"/>
    <w:rsid w:val="00890B79"/>
    <w:rsid w:val="00891133"/>
    <w:rsid w:val="00894DD6"/>
    <w:rsid w:val="00897982"/>
    <w:rsid w:val="008A478F"/>
    <w:rsid w:val="008A5DD3"/>
    <w:rsid w:val="008A78E2"/>
    <w:rsid w:val="008B5350"/>
    <w:rsid w:val="008C18C0"/>
    <w:rsid w:val="008C2EFB"/>
    <w:rsid w:val="008D51C9"/>
    <w:rsid w:val="008E02F7"/>
    <w:rsid w:val="008E74AB"/>
    <w:rsid w:val="008F48E9"/>
    <w:rsid w:val="00901125"/>
    <w:rsid w:val="00901BDB"/>
    <w:rsid w:val="00907F6F"/>
    <w:rsid w:val="00911B8F"/>
    <w:rsid w:val="009141F6"/>
    <w:rsid w:val="00924AE6"/>
    <w:rsid w:val="00941372"/>
    <w:rsid w:val="00942A73"/>
    <w:rsid w:val="00942E0C"/>
    <w:rsid w:val="00954526"/>
    <w:rsid w:val="0096069E"/>
    <w:rsid w:val="00964662"/>
    <w:rsid w:val="0096480D"/>
    <w:rsid w:val="00964EAA"/>
    <w:rsid w:val="00973F91"/>
    <w:rsid w:val="00982D48"/>
    <w:rsid w:val="00995B53"/>
    <w:rsid w:val="00995BD3"/>
    <w:rsid w:val="00995CD0"/>
    <w:rsid w:val="009A0687"/>
    <w:rsid w:val="009A4231"/>
    <w:rsid w:val="009A4925"/>
    <w:rsid w:val="009A791F"/>
    <w:rsid w:val="009B5C01"/>
    <w:rsid w:val="009C4715"/>
    <w:rsid w:val="009C4F53"/>
    <w:rsid w:val="009C778D"/>
    <w:rsid w:val="009D6D70"/>
    <w:rsid w:val="009E265C"/>
    <w:rsid w:val="009E6A3D"/>
    <w:rsid w:val="009F43CD"/>
    <w:rsid w:val="00A00B1C"/>
    <w:rsid w:val="00A0778D"/>
    <w:rsid w:val="00A25DBB"/>
    <w:rsid w:val="00A270F9"/>
    <w:rsid w:val="00A27D44"/>
    <w:rsid w:val="00A37DA8"/>
    <w:rsid w:val="00A444A2"/>
    <w:rsid w:val="00A5641A"/>
    <w:rsid w:val="00A56D7F"/>
    <w:rsid w:val="00A61BA4"/>
    <w:rsid w:val="00A61D4B"/>
    <w:rsid w:val="00A65CF1"/>
    <w:rsid w:val="00A74EB6"/>
    <w:rsid w:val="00A82630"/>
    <w:rsid w:val="00A85713"/>
    <w:rsid w:val="00A87972"/>
    <w:rsid w:val="00A901C8"/>
    <w:rsid w:val="00AB2F33"/>
    <w:rsid w:val="00AB4B09"/>
    <w:rsid w:val="00AC1B3B"/>
    <w:rsid w:val="00AC61D5"/>
    <w:rsid w:val="00AD0BF9"/>
    <w:rsid w:val="00AD2D9E"/>
    <w:rsid w:val="00AD5CC4"/>
    <w:rsid w:val="00AE2A98"/>
    <w:rsid w:val="00AF3256"/>
    <w:rsid w:val="00AF4F75"/>
    <w:rsid w:val="00B16D09"/>
    <w:rsid w:val="00B20152"/>
    <w:rsid w:val="00B21198"/>
    <w:rsid w:val="00B21314"/>
    <w:rsid w:val="00B22E39"/>
    <w:rsid w:val="00B2601D"/>
    <w:rsid w:val="00B27A27"/>
    <w:rsid w:val="00B27DC3"/>
    <w:rsid w:val="00B40327"/>
    <w:rsid w:val="00B40D7E"/>
    <w:rsid w:val="00B55CFF"/>
    <w:rsid w:val="00B60CE0"/>
    <w:rsid w:val="00B6314B"/>
    <w:rsid w:val="00B64D37"/>
    <w:rsid w:val="00B713D0"/>
    <w:rsid w:val="00B718A3"/>
    <w:rsid w:val="00B738B2"/>
    <w:rsid w:val="00B763E2"/>
    <w:rsid w:val="00B9034E"/>
    <w:rsid w:val="00B92E2B"/>
    <w:rsid w:val="00BC2AD9"/>
    <w:rsid w:val="00BC37AE"/>
    <w:rsid w:val="00BD0326"/>
    <w:rsid w:val="00BE123C"/>
    <w:rsid w:val="00BE26C2"/>
    <w:rsid w:val="00BE736D"/>
    <w:rsid w:val="00BF0A3F"/>
    <w:rsid w:val="00BF546E"/>
    <w:rsid w:val="00C005EF"/>
    <w:rsid w:val="00C0544B"/>
    <w:rsid w:val="00C07E3A"/>
    <w:rsid w:val="00C10CE4"/>
    <w:rsid w:val="00C15970"/>
    <w:rsid w:val="00C209D2"/>
    <w:rsid w:val="00C22860"/>
    <w:rsid w:val="00C27DF2"/>
    <w:rsid w:val="00C30B69"/>
    <w:rsid w:val="00C32EE1"/>
    <w:rsid w:val="00C430E7"/>
    <w:rsid w:val="00C54018"/>
    <w:rsid w:val="00C54407"/>
    <w:rsid w:val="00C62F73"/>
    <w:rsid w:val="00C6473E"/>
    <w:rsid w:val="00C71DFB"/>
    <w:rsid w:val="00C7273C"/>
    <w:rsid w:val="00C85A62"/>
    <w:rsid w:val="00C960C7"/>
    <w:rsid w:val="00CA79EB"/>
    <w:rsid w:val="00CB0CBB"/>
    <w:rsid w:val="00CC2F0A"/>
    <w:rsid w:val="00CC3CEF"/>
    <w:rsid w:val="00CC74CE"/>
    <w:rsid w:val="00CD04DB"/>
    <w:rsid w:val="00CE08C1"/>
    <w:rsid w:val="00CF21C6"/>
    <w:rsid w:val="00CF691C"/>
    <w:rsid w:val="00D030BE"/>
    <w:rsid w:val="00D0541E"/>
    <w:rsid w:val="00D11E68"/>
    <w:rsid w:val="00D24F14"/>
    <w:rsid w:val="00D30C1A"/>
    <w:rsid w:val="00D32F92"/>
    <w:rsid w:val="00D36849"/>
    <w:rsid w:val="00D37F33"/>
    <w:rsid w:val="00D40BBD"/>
    <w:rsid w:val="00D412E1"/>
    <w:rsid w:val="00D41316"/>
    <w:rsid w:val="00D55059"/>
    <w:rsid w:val="00D56236"/>
    <w:rsid w:val="00D564BF"/>
    <w:rsid w:val="00D61F0C"/>
    <w:rsid w:val="00D65398"/>
    <w:rsid w:val="00D71037"/>
    <w:rsid w:val="00D752AC"/>
    <w:rsid w:val="00D77DC0"/>
    <w:rsid w:val="00D8059C"/>
    <w:rsid w:val="00D83B33"/>
    <w:rsid w:val="00D94E4D"/>
    <w:rsid w:val="00D97A93"/>
    <w:rsid w:val="00DA69A7"/>
    <w:rsid w:val="00DB077A"/>
    <w:rsid w:val="00DB1E9C"/>
    <w:rsid w:val="00DB2F16"/>
    <w:rsid w:val="00DC0BF7"/>
    <w:rsid w:val="00DC79A3"/>
    <w:rsid w:val="00DD0959"/>
    <w:rsid w:val="00DD267E"/>
    <w:rsid w:val="00DD29C7"/>
    <w:rsid w:val="00DD2B2F"/>
    <w:rsid w:val="00DE7F19"/>
    <w:rsid w:val="00DF28C9"/>
    <w:rsid w:val="00DF4FE7"/>
    <w:rsid w:val="00DF5350"/>
    <w:rsid w:val="00DF7064"/>
    <w:rsid w:val="00E01B97"/>
    <w:rsid w:val="00E14BE3"/>
    <w:rsid w:val="00E1520E"/>
    <w:rsid w:val="00E24B90"/>
    <w:rsid w:val="00E33FDA"/>
    <w:rsid w:val="00E367AB"/>
    <w:rsid w:val="00E44AAD"/>
    <w:rsid w:val="00E62859"/>
    <w:rsid w:val="00E718D4"/>
    <w:rsid w:val="00E803CE"/>
    <w:rsid w:val="00E848E8"/>
    <w:rsid w:val="00E86376"/>
    <w:rsid w:val="00E8791A"/>
    <w:rsid w:val="00E87ACC"/>
    <w:rsid w:val="00E9392A"/>
    <w:rsid w:val="00E96569"/>
    <w:rsid w:val="00E970AF"/>
    <w:rsid w:val="00EA043E"/>
    <w:rsid w:val="00EA0A9B"/>
    <w:rsid w:val="00EA31AA"/>
    <w:rsid w:val="00EB15A0"/>
    <w:rsid w:val="00EB3628"/>
    <w:rsid w:val="00EC24EB"/>
    <w:rsid w:val="00EC63E6"/>
    <w:rsid w:val="00ED155F"/>
    <w:rsid w:val="00ED4DFB"/>
    <w:rsid w:val="00ED5BF1"/>
    <w:rsid w:val="00EE061A"/>
    <w:rsid w:val="00EE58D1"/>
    <w:rsid w:val="00EE6F9E"/>
    <w:rsid w:val="00F0116D"/>
    <w:rsid w:val="00F108DD"/>
    <w:rsid w:val="00F1270A"/>
    <w:rsid w:val="00F12BD3"/>
    <w:rsid w:val="00F23F13"/>
    <w:rsid w:val="00F26718"/>
    <w:rsid w:val="00F307F8"/>
    <w:rsid w:val="00F32270"/>
    <w:rsid w:val="00F533AC"/>
    <w:rsid w:val="00F56146"/>
    <w:rsid w:val="00F604D3"/>
    <w:rsid w:val="00F66AB7"/>
    <w:rsid w:val="00F7372E"/>
    <w:rsid w:val="00F77147"/>
    <w:rsid w:val="00F77B0B"/>
    <w:rsid w:val="00F84C3E"/>
    <w:rsid w:val="00F8693A"/>
    <w:rsid w:val="00F97D0D"/>
    <w:rsid w:val="00FA02A9"/>
    <w:rsid w:val="00FA4BB3"/>
    <w:rsid w:val="00FB0846"/>
    <w:rsid w:val="00FB1CDB"/>
    <w:rsid w:val="00FB4573"/>
    <w:rsid w:val="00FC044F"/>
    <w:rsid w:val="00FD036F"/>
    <w:rsid w:val="00FD6D9B"/>
    <w:rsid w:val="00FF071E"/>
    <w:rsid w:val="00FF48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B495E6"/>
  <w15:docId w15:val="{7C52411D-A11A-41E0-8A2C-3FA2A5B5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7F33"/>
    <w:pPr>
      <w:spacing w:after="0" w:line="240" w:lineRule="auto"/>
      <w:ind w:firstLine="709"/>
      <w:jc w:val="both"/>
    </w:pPr>
    <w:rPr>
      <w:rFonts w:ascii="Times New Roman" w:hAnsi="Times New Roman"/>
      <w:sz w:val="28"/>
      <w:szCs w:val="24"/>
      <w:lang w:eastAsia="ru-RU"/>
    </w:rPr>
  </w:style>
  <w:style w:type="paragraph" w:styleId="1">
    <w:name w:val="heading 1"/>
    <w:basedOn w:val="a"/>
    <w:next w:val="a"/>
    <w:link w:val="10"/>
    <w:uiPriority w:val="9"/>
    <w:qFormat/>
    <w:rsid w:val="0018504D"/>
    <w:pPr>
      <w:keepNext/>
      <w:keepLines/>
      <w:numPr>
        <w:numId w:val="15"/>
      </w:numPr>
      <w:spacing w:before="480"/>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38C8"/>
    <w:pPr>
      <w:spacing w:after="200" w:line="276" w:lineRule="auto"/>
      <w:ind w:left="720" w:firstLine="0"/>
      <w:contextualSpacing/>
      <w:jc w:val="left"/>
    </w:pPr>
    <w:rPr>
      <w:rFonts w:asciiTheme="minorHAnsi" w:hAnsiTheme="minorHAnsi"/>
      <w:sz w:val="22"/>
      <w:szCs w:val="22"/>
      <w:lang w:eastAsia="en-US"/>
    </w:rPr>
  </w:style>
  <w:style w:type="paragraph" w:customStyle="1" w:styleId="Default">
    <w:name w:val="Default"/>
    <w:rsid w:val="00AE2A9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AE2A98"/>
    <w:pPr>
      <w:spacing w:line="241" w:lineRule="atLeast"/>
    </w:pPr>
    <w:rPr>
      <w:color w:val="auto"/>
    </w:rPr>
  </w:style>
  <w:style w:type="character" w:customStyle="1" w:styleId="A30">
    <w:name w:val="A3"/>
    <w:uiPriority w:val="99"/>
    <w:rsid w:val="00AE2A98"/>
    <w:rPr>
      <w:color w:val="000000"/>
      <w:sz w:val="22"/>
      <w:szCs w:val="22"/>
    </w:rPr>
  </w:style>
  <w:style w:type="character" w:customStyle="1" w:styleId="A4">
    <w:name w:val="A4"/>
    <w:uiPriority w:val="99"/>
    <w:rsid w:val="00AE2A98"/>
    <w:rPr>
      <w:i/>
      <w:iCs/>
      <w:color w:val="000000"/>
      <w:sz w:val="18"/>
      <w:szCs w:val="18"/>
    </w:rPr>
  </w:style>
  <w:style w:type="paragraph" w:customStyle="1" w:styleId="Pa63">
    <w:name w:val="Pa6+3"/>
    <w:basedOn w:val="Default"/>
    <w:next w:val="Default"/>
    <w:uiPriority w:val="99"/>
    <w:rsid w:val="00AE2A98"/>
    <w:pPr>
      <w:spacing w:line="201" w:lineRule="atLeast"/>
    </w:pPr>
    <w:rPr>
      <w:color w:val="auto"/>
    </w:rPr>
  </w:style>
  <w:style w:type="table" w:styleId="a5">
    <w:name w:val="Table Grid"/>
    <w:basedOn w:val="a1"/>
    <w:uiPriority w:val="59"/>
    <w:rsid w:val="00AE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AE2A98"/>
    <w:pPr>
      <w:spacing w:before="100" w:beforeAutospacing="1" w:after="100" w:afterAutospacing="1"/>
      <w:ind w:firstLine="0"/>
      <w:jc w:val="left"/>
    </w:pPr>
    <w:rPr>
      <w:rFonts w:eastAsia="Times New Roman" w:cs="Times New Roman"/>
      <w:sz w:val="24"/>
    </w:rPr>
  </w:style>
  <w:style w:type="character" w:styleId="a7">
    <w:name w:val="Hyperlink"/>
    <w:basedOn w:val="a0"/>
    <w:uiPriority w:val="99"/>
    <w:unhideWhenUsed/>
    <w:rsid w:val="00AE2A98"/>
    <w:rPr>
      <w:color w:val="0000FF"/>
      <w:u w:val="single"/>
    </w:rPr>
  </w:style>
  <w:style w:type="paragraph" w:styleId="a8">
    <w:name w:val="Balloon Text"/>
    <w:basedOn w:val="a"/>
    <w:link w:val="a9"/>
    <w:uiPriority w:val="99"/>
    <w:semiHidden/>
    <w:unhideWhenUsed/>
    <w:rsid w:val="00AE2A98"/>
    <w:pPr>
      <w:ind w:firstLine="0"/>
      <w:jc w:val="left"/>
    </w:pPr>
    <w:rPr>
      <w:rFonts w:ascii="Tahoma" w:hAnsi="Tahoma" w:cs="Tahoma"/>
      <w:sz w:val="16"/>
      <w:szCs w:val="16"/>
      <w:lang w:eastAsia="en-US"/>
    </w:rPr>
  </w:style>
  <w:style w:type="character" w:customStyle="1" w:styleId="a9">
    <w:name w:val="Текст выноски Знак"/>
    <w:basedOn w:val="a0"/>
    <w:link w:val="a8"/>
    <w:uiPriority w:val="99"/>
    <w:semiHidden/>
    <w:rsid w:val="00AE2A98"/>
    <w:rPr>
      <w:rFonts w:ascii="Tahoma" w:hAnsi="Tahoma" w:cs="Tahoma"/>
      <w:sz w:val="16"/>
      <w:szCs w:val="16"/>
    </w:rPr>
  </w:style>
  <w:style w:type="paragraph" w:customStyle="1" w:styleId="Pa6">
    <w:name w:val="Pa6"/>
    <w:basedOn w:val="a"/>
    <w:next w:val="a"/>
    <w:uiPriority w:val="99"/>
    <w:rsid w:val="00AE2A98"/>
    <w:pPr>
      <w:autoSpaceDE w:val="0"/>
      <w:autoSpaceDN w:val="0"/>
      <w:adjustRightInd w:val="0"/>
      <w:spacing w:line="241" w:lineRule="atLeast"/>
      <w:ind w:firstLine="0"/>
      <w:jc w:val="left"/>
    </w:pPr>
    <w:rPr>
      <w:rFonts w:cs="Times New Roman"/>
      <w:sz w:val="24"/>
      <w:lang w:eastAsia="en-US"/>
    </w:rPr>
  </w:style>
  <w:style w:type="paragraph" w:customStyle="1" w:styleId="Pa22">
    <w:name w:val="Pa22"/>
    <w:basedOn w:val="a"/>
    <w:next w:val="a"/>
    <w:uiPriority w:val="99"/>
    <w:rsid w:val="00AE2A98"/>
    <w:pPr>
      <w:autoSpaceDE w:val="0"/>
      <w:autoSpaceDN w:val="0"/>
      <w:adjustRightInd w:val="0"/>
      <w:spacing w:line="241" w:lineRule="atLeast"/>
      <w:ind w:firstLine="0"/>
      <w:jc w:val="left"/>
    </w:pPr>
    <w:rPr>
      <w:rFonts w:cs="Times New Roman"/>
      <w:sz w:val="24"/>
      <w:lang w:eastAsia="en-US"/>
    </w:rPr>
  </w:style>
  <w:style w:type="paragraph" w:customStyle="1" w:styleId="Pa25">
    <w:name w:val="Pa25"/>
    <w:basedOn w:val="a"/>
    <w:next w:val="a"/>
    <w:uiPriority w:val="99"/>
    <w:rsid w:val="00AE2A98"/>
    <w:pPr>
      <w:autoSpaceDE w:val="0"/>
      <w:autoSpaceDN w:val="0"/>
      <w:adjustRightInd w:val="0"/>
      <w:spacing w:line="221" w:lineRule="atLeast"/>
      <w:ind w:firstLine="0"/>
      <w:jc w:val="left"/>
    </w:pPr>
    <w:rPr>
      <w:rFonts w:cs="Times New Roman"/>
      <w:sz w:val="24"/>
      <w:lang w:eastAsia="en-US"/>
    </w:rPr>
  </w:style>
  <w:style w:type="paragraph" w:styleId="aa">
    <w:name w:val="header"/>
    <w:basedOn w:val="a"/>
    <w:link w:val="ab"/>
    <w:uiPriority w:val="99"/>
    <w:unhideWhenUsed/>
    <w:rsid w:val="00EC63E6"/>
    <w:pPr>
      <w:tabs>
        <w:tab w:val="center" w:pos="4677"/>
        <w:tab w:val="right" w:pos="9355"/>
      </w:tabs>
    </w:pPr>
  </w:style>
  <w:style w:type="character" w:customStyle="1" w:styleId="ab">
    <w:name w:val="Верхний колонтитул Знак"/>
    <w:basedOn w:val="a0"/>
    <w:link w:val="aa"/>
    <w:uiPriority w:val="99"/>
    <w:rsid w:val="00EC63E6"/>
    <w:rPr>
      <w:rFonts w:ascii="Times New Roman" w:hAnsi="Times New Roman"/>
      <w:sz w:val="28"/>
      <w:szCs w:val="24"/>
      <w:lang w:eastAsia="ru-RU"/>
    </w:rPr>
  </w:style>
  <w:style w:type="paragraph" w:styleId="ac">
    <w:name w:val="footer"/>
    <w:basedOn w:val="a"/>
    <w:link w:val="ad"/>
    <w:uiPriority w:val="99"/>
    <w:unhideWhenUsed/>
    <w:rsid w:val="00EC63E6"/>
    <w:pPr>
      <w:tabs>
        <w:tab w:val="center" w:pos="4677"/>
        <w:tab w:val="right" w:pos="9355"/>
      </w:tabs>
    </w:pPr>
  </w:style>
  <w:style w:type="character" w:customStyle="1" w:styleId="ad">
    <w:name w:val="Нижний колонтитул Знак"/>
    <w:basedOn w:val="a0"/>
    <w:link w:val="ac"/>
    <w:uiPriority w:val="99"/>
    <w:rsid w:val="00EC63E6"/>
    <w:rPr>
      <w:rFonts w:ascii="Times New Roman" w:hAnsi="Times New Roman"/>
      <w:sz w:val="28"/>
      <w:szCs w:val="24"/>
      <w:lang w:eastAsia="ru-RU"/>
    </w:rPr>
  </w:style>
  <w:style w:type="character" w:customStyle="1" w:styleId="10">
    <w:name w:val="Заголовок 1 Знак"/>
    <w:basedOn w:val="a0"/>
    <w:link w:val="1"/>
    <w:uiPriority w:val="9"/>
    <w:rsid w:val="0018504D"/>
    <w:rPr>
      <w:rFonts w:asciiTheme="majorHAnsi" w:eastAsiaTheme="majorEastAsia" w:hAnsiTheme="majorHAnsi" w:cstheme="majorBidi"/>
      <w:b/>
      <w:bCs/>
      <w:color w:val="365F91" w:themeColor="accent1" w:themeShade="BF"/>
      <w:sz w:val="28"/>
      <w:szCs w:val="28"/>
      <w:lang w:eastAsia="ru-RU"/>
    </w:rPr>
  </w:style>
  <w:style w:type="paragraph" w:styleId="ae">
    <w:name w:val="TOC Heading"/>
    <w:basedOn w:val="1"/>
    <w:next w:val="a"/>
    <w:uiPriority w:val="39"/>
    <w:semiHidden/>
    <w:unhideWhenUsed/>
    <w:qFormat/>
    <w:rsid w:val="0018504D"/>
    <w:pPr>
      <w:spacing w:line="276" w:lineRule="auto"/>
      <w:jc w:val="left"/>
      <w:outlineLvl w:val="9"/>
    </w:pPr>
  </w:style>
  <w:style w:type="paragraph" w:styleId="11">
    <w:name w:val="toc 1"/>
    <w:basedOn w:val="a"/>
    <w:next w:val="a"/>
    <w:autoRedefine/>
    <w:uiPriority w:val="39"/>
    <w:unhideWhenUsed/>
    <w:qFormat/>
    <w:rsid w:val="0018504D"/>
    <w:pPr>
      <w:spacing w:after="100"/>
    </w:pPr>
  </w:style>
  <w:style w:type="paragraph" w:styleId="2">
    <w:name w:val="toc 2"/>
    <w:basedOn w:val="a"/>
    <w:next w:val="a"/>
    <w:autoRedefine/>
    <w:uiPriority w:val="39"/>
    <w:semiHidden/>
    <w:unhideWhenUsed/>
    <w:qFormat/>
    <w:rsid w:val="0018504D"/>
    <w:pPr>
      <w:spacing w:after="100" w:line="276" w:lineRule="auto"/>
      <w:ind w:left="220" w:firstLine="0"/>
      <w:jc w:val="left"/>
    </w:pPr>
    <w:rPr>
      <w:rFonts w:asciiTheme="minorHAnsi" w:eastAsiaTheme="minorEastAsia" w:hAnsiTheme="minorHAnsi"/>
      <w:sz w:val="22"/>
      <w:szCs w:val="22"/>
    </w:rPr>
  </w:style>
  <w:style w:type="paragraph" w:styleId="3">
    <w:name w:val="toc 3"/>
    <w:basedOn w:val="a"/>
    <w:next w:val="a"/>
    <w:autoRedefine/>
    <w:uiPriority w:val="39"/>
    <w:semiHidden/>
    <w:unhideWhenUsed/>
    <w:qFormat/>
    <w:rsid w:val="0018504D"/>
    <w:pPr>
      <w:spacing w:after="100" w:line="276" w:lineRule="auto"/>
      <w:ind w:left="440" w:firstLine="0"/>
      <w:jc w:val="left"/>
    </w:pPr>
    <w:rPr>
      <w:rFonts w:asciiTheme="minorHAnsi" w:eastAsiaTheme="minorEastAsia" w:hAnsiTheme="minorHAnsi"/>
      <w:sz w:val="22"/>
      <w:szCs w:val="22"/>
    </w:rPr>
  </w:style>
  <w:style w:type="character" w:customStyle="1" w:styleId="b-bzhead">
    <w:name w:val="b-bz_head"/>
    <w:basedOn w:val="a0"/>
    <w:rsid w:val="00AF3256"/>
  </w:style>
  <w:style w:type="character" w:customStyle="1" w:styleId="text">
    <w:name w:val="text"/>
    <w:basedOn w:val="a0"/>
    <w:rsid w:val="00AF3256"/>
  </w:style>
  <w:style w:type="character" w:customStyle="1" w:styleId="12">
    <w:name w:val="Неразрешенное упоминание1"/>
    <w:basedOn w:val="a0"/>
    <w:uiPriority w:val="99"/>
    <w:semiHidden/>
    <w:unhideWhenUsed/>
    <w:rsid w:val="008A478F"/>
    <w:rPr>
      <w:color w:val="605E5C"/>
      <w:shd w:val="clear" w:color="auto" w:fill="E1DFDD"/>
    </w:rPr>
  </w:style>
  <w:style w:type="character" w:styleId="af">
    <w:name w:val="FollowedHyperlink"/>
    <w:basedOn w:val="a0"/>
    <w:uiPriority w:val="99"/>
    <w:semiHidden/>
    <w:unhideWhenUsed/>
    <w:rsid w:val="00B738B2"/>
    <w:rPr>
      <w:color w:val="800080" w:themeColor="followedHyperlink"/>
      <w:u w:val="single"/>
    </w:rPr>
  </w:style>
  <w:style w:type="character" w:customStyle="1" w:styleId="apple-converted-space">
    <w:name w:val="apple-converted-space"/>
    <w:basedOn w:val="a0"/>
    <w:rsid w:val="005E79E9"/>
  </w:style>
  <w:style w:type="character" w:customStyle="1" w:styleId="20">
    <w:name w:val="Заголовок 2 Знак"/>
    <w:basedOn w:val="a0"/>
    <w:uiPriority w:val="9"/>
    <w:semiHidden/>
    <w:rsid w:val="00F84C3E"/>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uiPriority w:val="9"/>
    <w:semiHidden/>
    <w:rsid w:val="00F84C3E"/>
    <w:rPr>
      <w:rFonts w:asciiTheme="majorHAnsi" w:eastAsiaTheme="majorEastAsia" w:hAnsiTheme="majorHAnsi" w:cstheme="majorBidi"/>
      <w:color w:val="243F60" w:themeColor="accent1" w:themeShade="7F"/>
      <w:sz w:val="24"/>
      <w:szCs w:val="24"/>
      <w:lang w:eastAsia="ru-RU"/>
    </w:rPr>
  </w:style>
  <w:style w:type="character" w:customStyle="1" w:styleId="4">
    <w:name w:val="Заголовок 4 Знак"/>
    <w:basedOn w:val="a0"/>
    <w:uiPriority w:val="9"/>
    <w:semiHidden/>
    <w:rsid w:val="00F84C3E"/>
    <w:rPr>
      <w:rFonts w:asciiTheme="majorHAnsi" w:eastAsiaTheme="majorEastAsia" w:hAnsiTheme="majorHAnsi" w:cstheme="majorBidi"/>
      <w:i/>
      <w:iCs/>
      <w:color w:val="365F91" w:themeColor="accent1" w:themeShade="BF"/>
      <w:sz w:val="28"/>
      <w:szCs w:val="24"/>
      <w:lang w:eastAsia="ru-RU"/>
    </w:rPr>
  </w:style>
  <w:style w:type="character" w:customStyle="1" w:styleId="5">
    <w:name w:val="Заголовок 5 Знак"/>
    <w:basedOn w:val="a0"/>
    <w:uiPriority w:val="9"/>
    <w:semiHidden/>
    <w:rsid w:val="00F84C3E"/>
    <w:rPr>
      <w:rFonts w:asciiTheme="majorHAnsi" w:eastAsiaTheme="majorEastAsia" w:hAnsiTheme="majorHAnsi" w:cstheme="majorBidi"/>
      <w:color w:val="365F91" w:themeColor="accent1" w:themeShade="BF"/>
      <w:sz w:val="28"/>
      <w:szCs w:val="24"/>
      <w:lang w:eastAsia="ru-RU"/>
    </w:rPr>
  </w:style>
  <w:style w:type="character" w:customStyle="1" w:styleId="6">
    <w:name w:val="Заголовок 6 Знак"/>
    <w:basedOn w:val="a0"/>
    <w:uiPriority w:val="9"/>
    <w:semiHidden/>
    <w:rsid w:val="00F84C3E"/>
    <w:rPr>
      <w:rFonts w:asciiTheme="majorHAnsi" w:eastAsiaTheme="majorEastAsia" w:hAnsiTheme="majorHAnsi" w:cstheme="majorBidi"/>
      <w:color w:val="243F60" w:themeColor="accent1" w:themeShade="7F"/>
      <w:sz w:val="28"/>
      <w:szCs w:val="24"/>
      <w:lang w:eastAsia="ru-RU"/>
    </w:rPr>
  </w:style>
  <w:style w:type="character" w:customStyle="1" w:styleId="7">
    <w:name w:val="Заголовок 7 Знак"/>
    <w:basedOn w:val="a0"/>
    <w:uiPriority w:val="9"/>
    <w:semiHidden/>
    <w:rsid w:val="00F84C3E"/>
    <w:rPr>
      <w:rFonts w:asciiTheme="majorHAnsi" w:eastAsiaTheme="majorEastAsia" w:hAnsiTheme="majorHAnsi" w:cstheme="majorBidi"/>
      <w:i/>
      <w:iCs/>
      <w:color w:val="243F60" w:themeColor="accent1" w:themeShade="7F"/>
      <w:sz w:val="28"/>
      <w:szCs w:val="24"/>
      <w:lang w:eastAsia="ru-RU"/>
    </w:rPr>
  </w:style>
  <w:style w:type="character" w:customStyle="1" w:styleId="8">
    <w:name w:val="Заголовок 8 Знак"/>
    <w:basedOn w:val="a0"/>
    <w:uiPriority w:val="9"/>
    <w:semiHidden/>
    <w:rsid w:val="00F84C3E"/>
    <w:rPr>
      <w:rFonts w:asciiTheme="majorHAnsi" w:eastAsiaTheme="majorEastAsia" w:hAnsiTheme="majorHAnsi" w:cstheme="majorBidi"/>
      <w:color w:val="272727" w:themeColor="text1" w:themeTint="D8"/>
      <w:sz w:val="21"/>
      <w:szCs w:val="21"/>
      <w:lang w:eastAsia="ru-RU"/>
    </w:rPr>
  </w:style>
  <w:style w:type="character" w:customStyle="1" w:styleId="9">
    <w:name w:val="Заголовок 9 Знак"/>
    <w:basedOn w:val="a0"/>
    <w:uiPriority w:val="9"/>
    <w:semiHidden/>
    <w:rsid w:val="00F84C3E"/>
    <w:rPr>
      <w:rFonts w:asciiTheme="majorHAnsi" w:eastAsiaTheme="majorEastAsia" w:hAnsiTheme="majorHAnsi" w:cstheme="majorBidi"/>
      <w:i/>
      <w:iCs/>
      <w:color w:val="272727" w:themeColor="text1" w:themeTint="D8"/>
      <w:sz w:val="21"/>
      <w:szCs w:val="21"/>
      <w:lang w:eastAsia="ru-RU"/>
    </w:rPr>
  </w:style>
  <w:style w:type="table" w:customStyle="1" w:styleId="13">
    <w:name w:val="Сетка таблицы1"/>
    <w:basedOn w:val="a1"/>
    <w:next w:val="a5"/>
    <w:uiPriority w:val="39"/>
    <w:rsid w:val="004A4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еразрешенное упоминание2"/>
    <w:basedOn w:val="a0"/>
    <w:uiPriority w:val="99"/>
    <w:semiHidden/>
    <w:unhideWhenUsed/>
    <w:rsid w:val="00562F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8959">
      <w:bodyDiv w:val="1"/>
      <w:marLeft w:val="0"/>
      <w:marRight w:val="0"/>
      <w:marTop w:val="0"/>
      <w:marBottom w:val="0"/>
      <w:divBdr>
        <w:top w:val="none" w:sz="0" w:space="0" w:color="auto"/>
        <w:left w:val="none" w:sz="0" w:space="0" w:color="auto"/>
        <w:bottom w:val="none" w:sz="0" w:space="0" w:color="auto"/>
        <w:right w:val="none" w:sz="0" w:space="0" w:color="auto"/>
      </w:divBdr>
    </w:div>
    <w:div w:id="74473190">
      <w:bodyDiv w:val="1"/>
      <w:marLeft w:val="0"/>
      <w:marRight w:val="0"/>
      <w:marTop w:val="0"/>
      <w:marBottom w:val="0"/>
      <w:divBdr>
        <w:top w:val="none" w:sz="0" w:space="0" w:color="auto"/>
        <w:left w:val="none" w:sz="0" w:space="0" w:color="auto"/>
        <w:bottom w:val="none" w:sz="0" w:space="0" w:color="auto"/>
        <w:right w:val="none" w:sz="0" w:space="0" w:color="auto"/>
      </w:divBdr>
      <w:divsChild>
        <w:div w:id="139998949">
          <w:marLeft w:val="0"/>
          <w:marRight w:val="0"/>
          <w:marTop w:val="0"/>
          <w:marBottom w:val="0"/>
          <w:divBdr>
            <w:top w:val="none" w:sz="0" w:space="0" w:color="auto"/>
            <w:left w:val="none" w:sz="0" w:space="0" w:color="auto"/>
            <w:bottom w:val="none" w:sz="0" w:space="0" w:color="auto"/>
            <w:right w:val="none" w:sz="0" w:space="0" w:color="auto"/>
          </w:divBdr>
          <w:divsChild>
            <w:div w:id="1878928898">
              <w:marLeft w:val="0"/>
              <w:marRight w:val="0"/>
              <w:marTop w:val="0"/>
              <w:marBottom w:val="0"/>
              <w:divBdr>
                <w:top w:val="none" w:sz="0" w:space="0" w:color="auto"/>
                <w:left w:val="none" w:sz="0" w:space="0" w:color="auto"/>
                <w:bottom w:val="none" w:sz="0" w:space="0" w:color="auto"/>
                <w:right w:val="none" w:sz="0" w:space="0" w:color="auto"/>
              </w:divBdr>
              <w:divsChild>
                <w:div w:id="1458450612">
                  <w:marLeft w:val="0"/>
                  <w:marRight w:val="0"/>
                  <w:marTop w:val="0"/>
                  <w:marBottom w:val="0"/>
                  <w:divBdr>
                    <w:top w:val="none" w:sz="0" w:space="0" w:color="auto"/>
                    <w:left w:val="none" w:sz="0" w:space="0" w:color="auto"/>
                    <w:bottom w:val="none" w:sz="0" w:space="0" w:color="auto"/>
                    <w:right w:val="none" w:sz="0" w:space="0" w:color="auto"/>
                  </w:divBdr>
                </w:div>
              </w:divsChild>
            </w:div>
            <w:div w:id="1228762040">
              <w:marLeft w:val="0"/>
              <w:marRight w:val="0"/>
              <w:marTop w:val="0"/>
              <w:marBottom w:val="0"/>
              <w:divBdr>
                <w:top w:val="none" w:sz="0" w:space="0" w:color="auto"/>
                <w:left w:val="none" w:sz="0" w:space="0" w:color="auto"/>
                <w:bottom w:val="none" w:sz="0" w:space="0" w:color="auto"/>
                <w:right w:val="none" w:sz="0" w:space="0" w:color="auto"/>
              </w:divBdr>
              <w:divsChild>
                <w:div w:id="131488096">
                  <w:marLeft w:val="0"/>
                  <w:marRight w:val="0"/>
                  <w:marTop w:val="0"/>
                  <w:marBottom w:val="0"/>
                  <w:divBdr>
                    <w:top w:val="none" w:sz="0" w:space="0" w:color="auto"/>
                    <w:left w:val="none" w:sz="0" w:space="0" w:color="auto"/>
                    <w:bottom w:val="none" w:sz="0" w:space="0" w:color="auto"/>
                    <w:right w:val="none" w:sz="0" w:space="0" w:color="auto"/>
                  </w:divBdr>
                </w:div>
                <w:div w:id="14026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7737">
      <w:bodyDiv w:val="1"/>
      <w:marLeft w:val="0"/>
      <w:marRight w:val="0"/>
      <w:marTop w:val="0"/>
      <w:marBottom w:val="0"/>
      <w:divBdr>
        <w:top w:val="none" w:sz="0" w:space="0" w:color="auto"/>
        <w:left w:val="none" w:sz="0" w:space="0" w:color="auto"/>
        <w:bottom w:val="none" w:sz="0" w:space="0" w:color="auto"/>
        <w:right w:val="none" w:sz="0" w:space="0" w:color="auto"/>
      </w:divBdr>
      <w:divsChild>
        <w:div w:id="528295959">
          <w:marLeft w:val="0"/>
          <w:marRight w:val="0"/>
          <w:marTop w:val="0"/>
          <w:marBottom w:val="0"/>
          <w:divBdr>
            <w:top w:val="none" w:sz="0" w:space="0" w:color="auto"/>
            <w:left w:val="none" w:sz="0" w:space="0" w:color="auto"/>
            <w:bottom w:val="none" w:sz="0" w:space="0" w:color="auto"/>
            <w:right w:val="none" w:sz="0" w:space="0" w:color="auto"/>
          </w:divBdr>
          <w:divsChild>
            <w:div w:id="481778715">
              <w:marLeft w:val="0"/>
              <w:marRight w:val="0"/>
              <w:marTop w:val="0"/>
              <w:marBottom w:val="0"/>
              <w:divBdr>
                <w:top w:val="none" w:sz="0" w:space="0" w:color="auto"/>
                <w:left w:val="none" w:sz="0" w:space="0" w:color="auto"/>
                <w:bottom w:val="none" w:sz="0" w:space="0" w:color="auto"/>
                <w:right w:val="none" w:sz="0" w:space="0" w:color="auto"/>
              </w:divBdr>
              <w:divsChild>
                <w:div w:id="4349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3276">
      <w:bodyDiv w:val="1"/>
      <w:marLeft w:val="0"/>
      <w:marRight w:val="0"/>
      <w:marTop w:val="0"/>
      <w:marBottom w:val="0"/>
      <w:divBdr>
        <w:top w:val="none" w:sz="0" w:space="0" w:color="auto"/>
        <w:left w:val="none" w:sz="0" w:space="0" w:color="auto"/>
        <w:bottom w:val="none" w:sz="0" w:space="0" w:color="auto"/>
        <w:right w:val="none" w:sz="0" w:space="0" w:color="auto"/>
      </w:divBdr>
    </w:div>
    <w:div w:id="281032827">
      <w:bodyDiv w:val="1"/>
      <w:marLeft w:val="0"/>
      <w:marRight w:val="0"/>
      <w:marTop w:val="0"/>
      <w:marBottom w:val="0"/>
      <w:divBdr>
        <w:top w:val="none" w:sz="0" w:space="0" w:color="auto"/>
        <w:left w:val="none" w:sz="0" w:space="0" w:color="auto"/>
        <w:bottom w:val="none" w:sz="0" w:space="0" w:color="auto"/>
        <w:right w:val="none" w:sz="0" w:space="0" w:color="auto"/>
      </w:divBdr>
    </w:div>
    <w:div w:id="287856890">
      <w:bodyDiv w:val="1"/>
      <w:marLeft w:val="0"/>
      <w:marRight w:val="0"/>
      <w:marTop w:val="0"/>
      <w:marBottom w:val="0"/>
      <w:divBdr>
        <w:top w:val="none" w:sz="0" w:space="0" w:color="auto"/>
        <w:left w:val="none" w:sz="0" w:space="0" w:color="auto"/>
        <w:bottom w:val="none" w:sz="0" w:space="0" w:color="auto"/>
        <w:right w:val="none" w:sz="0" w:space="0" w:color="auto"/>
      </w:divBdr>
    </w:div>
    <w:div w:id="354962809">
      <w:bodyDiv w:val="1"/>
      <w:marLeft w:val="0"/>
      <w:marRight w:val="0"/>
      <w:marTop w:val="0"/>
      <w:marBottom w:val="0"/>
      <w:divBdr>
        <w:top w:val="none" w:sz="0" w:space="0" w:color="auto"/>
        <w:left w:val="none" w:sz="0" w:space="0" w:color="auto"/>
        <w:bottom w:val="none" w:sz="0" w:space="0" w:color="auto"/>
        <w:right w:val="none" w:sz="0" w:space="0" w:color="auto"/>
      </w:divBdr>
      <w:divsChild>
        <w:div w:id="1736975817">
          <w:marLeft w:val="0"/>
          <w:marRight w:val="0"/>
          <w:marTop w:val="0"/>
          <w:marBottom w:val="0"/>
          <w:divBdr>
            <w:top w:val="none" w:sz="0" w:space="0" w:color="auto"/>
            <w:left w:val="none" w:sz="0" w:space="0" w:color="auto"/>
            <w:bottom w:val="none" w:sz="0" w:space="0" w:color="auto"/>
            <w:right w:val="none" w:sz="0" w:space="0" w:color="auto"/>
          </w:divBdr>
          <w:divsChild>
            <w:div w:id="1357853155">
              <w:marLeft w:val="0"/>
              <w:marRight w:val="0"/>
              <w:marTop w:val="0"/>
              <w:marBottom w:val="0"/>
              <w:divBdr>
                <w:top w:val="none" w:sz="0" w:space="0" w:color="auto"/>
                <w:left w:val="none" w:sz="0" w:space="0" w:color="auto"/>
                <w:bottom w:val="none" w:sz="0" w:space="0" w:color="auto"/>
                <w:right w:val="none" w:sz="0" w:space="0" w:color="auto"/>
              </w:divBdr>
              <w:divsChild>
                <w:div w:id="84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766558">
      <w:bodyDiv w:val="1"/>
      <w:marLeft w:val="0"/>
      <w:marRight w:val="0"/>
      <w:marTop w:val="0"/>
      <w:marBottom w:val="0"/>
      <w:divBdr>
        <w:top w:val="none" w:sz="0" w:space="0" w:color="auto"/>
        <w:left w:val="none" w:sz="0" w:space="0" w:color="auto"/>
        <w:bottom w:val="none" w:sz="0" w:space="0" w:color="auto"/>
        <w:right w:val="none" w:sz="0" w:space="0" w:color="auto"/>
      </w:divBdr>
      <w:divsChild>
        <w:div w:id="622999466">
          <w:marLeft w:val="0"/>
          <w:marRight w:val="0"/>
          <w:marTop w:val="0"/>
          <w:marBottom w:val="0"/>
          <w:divBdr>
            <w:top w:val="none" w:sz="0" w:space="0" w:color="auto"/>
            <w:left w:val="none" w:sz="0" w:space="0" w:color="auto"/>
            <w:bottom w:val="none" w:sz="0" w:space="0" w:color="auto"/>
            <w:right w:val="none" w:sz="0" w:space="0" w:color="auto"/>
          </w:divBdr>
          <w:divsChild>
            <w:div w:id="53284325">
              <w:marLeft w:val="0"/>
              <w:marRight w:val="0"/>
              <w:marTop w:val="0"/>
              <w:marBottom w:val="0"/>
              <w:divBdr>
                <w:top w:val="none" w:sz="0" w:space="0" w:color="auto"/>
                <w:left w:val="none" w:sz="0" w:space="0" w:color="auto"/>
                <w:bottom w:val="none" w:sz="0" w:space="0" w:color="auto"/>
                <w:right w:val="none" w:sz="0" w:space="0" w:color="auto"/>
              </w:divBdr>
              <w:divsChild>
                <w:div w:id="2079084978">
                  <w:marLeft w:val="0"/>
                  <w:marRight w:val="0"/>
                  <w:marTop w:val="0"/>
                  <w:marBottom w:val="0"/>
                  <w:divBdr>
                    <w:top w:val="none" w:sz="0" w:space="0" w:color="auto"/>
                    <w:left w:val="none" w:sz="0" w:space="0" w:color="auto"/>
                    <w:bottom w:val="none" w:sz="0" w:space="0" w:color="auto"/>
                    <w:right w:val="none" w:sz="0" w:space="0" w:color="auto"/>
                  </w:divBdr>
                </w:div>
                <w:div w:id="1281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86700">
      <w:bodyDiv w:val="1"/>
      <w:marLeft w:val="0"/>
      <w:marRight w:val="0"/>
      <w:marTop w:val="0"/>
      <w:marBottom w:val="0"/>
      <w:divBdr>
        <w:top w:val="none" w:sz="0" w:space="0" w:color="auto"/>
        <w:left w:val="none" w:sz="0" w:space="0" w:color="auto"/>
        <w:bottom w:val="none" w:sz="0" w:space="0" w:color="auto"/>
        <w:right w:val="none" w:sz="0" w:space="0" w:color="auto"/>
      </w:divBdr>
      <w:divsChild>
        <w:div w:id="97798947">
          <w:marLeft w:val="0"/>
          <w:marRight w:val="0"/>
          <w:marTop w:val="0"/>
          <w:marBottom w:val="0"/>
          <w:divBdr>
            <w:top w:val="none" w:sz="0" w:space="0" w:color="auto"/>
            <w:left w:val="none" w:sz="0" w:space="0" w:color="auto"/>
            <w:bottom w:val="none" w:sz="0" w:space="0" w:color="auto"/>
            <w:right w:val="none" w:sz="0" w:space="0" w:color="auto"/>
          </w:divBdr>
          <w:divsChild>
            <w:div w:id="48457635">
              <w:marLeft w:val="0"/>
              <w:marRight w:val="0"/>
              <w:marTop w:val="0"/>
              <w:marBottom w:val="0"/>
              <w:divBdr>
                <w:top w:val="none" w:sz="0" w:space="0" w:color="auto"/>
                <w:left w:val="none" w:sz="0" w:space="0" w:color="auto"/>
                <w:bottom w:val="none" w:sz="0" w:space="0" w:color="auto"/>
                <w:right w:val="none" w:sz="0" w:space="0" w:color="auto"/>
              </w:divBdr>
              <w:divsChild>
                <w:div w:id="1322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32762">
      <w:bodyDiv w:val="1"/>
      <w:marLeft w:val="0"/>
      <w:marRight w:val="0"/>
      <w:marTop w:val="0"/>
      <w:marBottom w:val="0"/>
      <w:divBdr>
        <w:top w:val="none" w:sz="0" w:space="0" w:color="auto"/>
        <w:left w:val="none" w:sz="0" w:space="0" w:color="auto"/>
        <w:bottom w:val="none" w:sz="0" w:space="0" w:color="auto"/>
        <w:right w:val="none" w:sz="0" w:space="0" w:color="auto"/>
      </w:divBdr>
      <w:divsChild>
        <w:div w:id="1197740297">
          <w:marLeft w:val="0"/>
          <w:marRight w:val="0"/>
          <w:marTop w:val="0"/>
          <w:marBottom w:val="0"/>
          <w:divBdr>
            <w:top w:val="none" w:sz="0" w:space="0" w:color="auto"/>
            <w:left w:val="none" w:sz="0" w:space="0" w:color="auto"/>
            <w:bottom w:val="none" w:sz="0" w:space="0" w:color="auto"/>
            <w:right w:val="none" w:sz="0" w:space="0" w:color="auto"/>
          </w:divBdr>
          <w:divsChild>
            <w:div w:id="519200473">
              <w:marLeft w:val="0"/>
              <w:marRight w:val="0"/>
              <w:marTop w:val="0"/>
              <w:marBottom w:val="0"/>
              <w:divBdr>
                <w:top w:val="none" w:sz="0" w:space="0" w:color="auto"/>
                <w:left w:val="none" w:sz="0" w:space="0" w:color="auto"/>
                <w:bottom w:val="none" w:sz="0" w:space="0" w:color="auto"/>
                <w:right w:val="none" w:sz="0" w:space="0" w:color="auto"/>
              </w:divBdr>
              <w:divsChild>
                <w:div w:id="802574979">
                  <w:marLeft w:val="0"/>
                  <w:marRight w:val="0"/>
                  <w:marTop w:val="0"/>
                  <w:marBottom w:val="0"/>
                  <w:divBdr>
                    <w:top w:val="none" w:sz="0" w:space="0" w:color="auto"/>
                    <w:left w:val="none" w:sz="0" w:space="0" w:color="auto"/>
                    <w:bottom w:val="none" w:sz="0" w:space="0" w:color="auto"/>
                    <w:right w:val="none" w:sz="0" w:space="0" w:color="auto"/>
                  </w:divBdr>
                  <w:divsChild>
                    <w:div w:id="5511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2699">
              <w:marLeft w:val="0"/>
              <w:marRight w:val="0"/>
              <w:marTop w:val="0"/>
              <w:marBottom w:val="0"/>
              <w:divBdr>
                <w:top w:val="none" w:sz="0" w:space="0" w:color="auto"/>
                <w:left w:val="none" w:sz="0" w:space="0" w:color="auto"/>
                <w:bottom w:val="none" w:sz="0" w:space="0" w:color="auto"/>
                <w:right w:val="none" w:sz="0" w:space="0" w:color="auto"/>
              </w:divBdr>
              <w:divsChild>
                <w:div w:id="152987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1868">
      <w:bodyDiv w:val="1"/>
      <w:marLeft w:val="0"/>
      <w:marRight w:val="0"/>
      <w:marTop w:val="0"/>
      <w:marBottom w:val="0"/>
      <w:divBdr>
        <w:top w:val="none" w:sz="0" w:space="0" w:color="auto"/>
        <w:left w:val="none" w:sz="0" w:space="0" w:color="auto"/>
        <w:bottom w:val="none" w:sz="0" w:space="0" w:color="auto"/>
        <w:right w:val="none" w:sz="0" w:space="0" w:color="auto"/>
      </w:divBdr>
    </w:div>
    <w:div w:id="685208736">
      <w:bodyDiv w:val="1"/>
      <w:marLeft w:val="0"/>
      <w:marRight w:val="0"/>
      <w:marTop w:val="0"/>
      <w:marBottom w:val="0"/>
      <w:divBdr>
        <w:top w:val="none" w:sz="0" w:space="0" w:color="auto"/>
        <w:left w:val="none" w:sz="0" w:space="0" w:color="auto"/>
        <w:bottom w:val="none" w:sz="0" w:space="0" w:color="auto"/>
        <w:right w:val="none" w:sz="0" w:space="0" w:color="auto"/>
      </w:divBdr>
    </w:div>
    <w:div w:id="744187815">
      <w:bodyDiv w:val="1"/>
      <w:marLeft w:val="0"/>
      <w:marRight w:val="0"/>
      <w:marTop w:val="0"/>
      <w:marBottom w:val="0"/>
      <w:divBdr>
        <w:top w:val="none" w:sz="0" w:space="0" w:color="auto"/>
        <w:left w:val="none" w:sz="0" w:space="0" w:color="auto"/>
        <w:bottom w:val="none" w:sz="0" w:space="0" w:color="auto"/>
        <w:right w:val="none" w:sz="0" w:space="0" w:color="auto"/>
      </w:divBdr>
      <w:divsChild>
        <w:div w:id="272320451">
          <w:marLeft w:val="0"/>
          <w:marRight w:val="0"/>
          <w:marTop w:val="0"/>
          <w:marBottom w:val="0"/>
          <w:divBdr>
            <w:top w:val="none" w:sz="0" w:space="0" w:color="auto"/>
            <w:left w:val="none" w:sz="0" w:space="0" w:color="auto"/>
            <w:bottom w:val="none" w:sz="0" w:space="0" w:color="auto"/>
            <w:right w:val="none" w:sz="0" w:space="0" w:color="auto"/>
          </w:divBdr>
          <w:divsChild>
            <w:div w:id="94593024">
              <w:marLeft w:val="0"/>
              <w:marRight w:val="0"/>
              <w:marTop w:val="0"/>
              <w:marBottom w:val="0"/>
              <w:divBdr>
                <w:top w:val="none" w:sz="0" w:space="0" w:color="auto"/>
                <w:left w:val="none" w:sz="0" w:space="0" w:color="auto"/>
                <w:bottom w:val="none" w:sz="0" w:space="0" w:color="auto"/>
                <w:right w:val="none" w:sz="0" w:space="0" w:color="auto"/>
              </w:divBdr>
              <w:divsChild>
                <w:div w:id="272635956">
                  <w:marLeft w:val="0"/>
                  <w:marRight w:val="0"/>
                  <w:marTop w:val="0"/>
                  <w:marBottom w:val="0"/>
                  <w:divBdr>
                    <w:top w:val="none" w:sz="0" w:space="0" w:color="auto"/>
                    <w:left w:val="none" w:sz="0" w:space="0" w:color="auto"/>
                    <w:bottom w:val="none" w:sz="0" w:space="0" w:color="auto"/>
                    <w:right w:val="none" w:sz="0" w:space="0" w:color="auto"/>
                  </w:divBdr>
                  <w:divsChild>
                    <w:div w:id="18721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304">
              <w:marLeft w:val="0"/>
              <w:marRight w:val="0"/>
              <w:marTop w:val="0"/>
              <w:marBottom w:val="0"/>
              <w:divBdr>
                <w:top w:val="none" w:sz="0" w:space="0" w:color="auto"/>
                <w:left w:val="none" w:sz="0" w:space="0" w:color="auto"/>
                <w:bottom w:val="none" w:sz="0" w:space="0" w:color="auto"/>
                <w:right w:val="none" w:sz="0" w:space="0" w:color="auto"/>
              </w:divBdr>
              <w:divsChild>
                <w:div w:id="3691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3298">
      <w:bodyDiv w:val="1"/>
      <w:marLeft w:val="0"/>
      <w:marRight w:val="0"/>
      <w:marTop w:val="0"/>
      <w:marBottom w:val="0"/>
      <w:divBdr>
        <w:top w:val="none" w:sz="0" w:space="0" w:color="auto"/>
        <w:left w:val="none" w:sz="0" w:space="0" w:color="auto"/>
        <w:bottom w:val="none" w:sz="0" w:space="0" w:color="auto"/>
        <w:right w:val="none" w:sz="0" w:space="0" w:color="auto"/>
      </w:divBdr>
      <w:divsChild>
        <w:div w:id="324091599">
          <w:marLeft w:val="0"/>
          <w:marRight w:val="0"/>
          <w:marTop w:val="0"/>
          <w:marBottom w:val="0"/>
          <w:divBdr>
            <w:top w:val="none" w:sz="0" w:space="0" w:color="auto"/>
            <w:left w:val="none" w:sz="0" w:space="0" w:color="auto"/>
            <w:bottom w:val="none" w:sz="0" w:space="0" w:color="auto"/>
            <w:right w:val="none" w:sz="0" w:space="0" w:color="auto"/>
          </w:divBdr>
          <w:divsChild>
            <w:div w:id="1350715894">
              <w:marLeft w:val="0"/>
              <w:marRight w:val="0"/>
              <w:marTop w:val="0"/>
              <w:marBottom w:val="0"/>
              <w:divBdr>
                <w:top w:val="none" w:sz="0" w:space="0" w:color="auto"/>
                <w:left w:val="none" w:sz="0" w:space="0" w:color="auto"/>
                <w:bottom w:val="none" w:sz="0" w:space="0" w:color="auto"/>
                <w:right w:val="none" w:sz="0" w:space="0" w:color="auto"/>
              </w:divBdr>
              <w:divsChild>
                <w:div w:id="181675276">
                  <w:marLeft w:val="0"/>
                  <w:marRight w:val="0"/>
                  <w:marTop w:val="0"/>
                  <w:marBottom w:val="0"/>
                  <w:divBdr>
                    <w:top w:val="none" w:sz="0" w:space="0" w:color="auto"/>
                    <w:left w:val="none" w:sz="0" w:space="0" w:color="auto"/>
                    <w:bottom w:val="none" w:sz="0" w:space="0" w:color="auto"/>
                    <w:right w:val="none" w:sz="0" w:space="0" w:color="auto"/>
                  </w:divBdr>
                  <w:divsChild>
                    <w:div w:id="1449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3845">
      <w:bodyDiv w:val="1"/>
      <w:marLeft w:val="0"/>
      <w:marRight w:val="0"/>
      <w:marTop w:val="0"/>
      <w:marBottom w:val="0"/>
      <w:divBdr>
        <w:top w:val="none" w:sz="0" w:space="0" w:color="auto"/>
        <w:left w:val="none" w:sz="0" w:space="0" w:color="auto"/>
        <w:bottom w:val="none" w:sz="0" w:space="0" w:color="auto"/>
        <w:right w:val="none" w:sz="0" w:space="0" w:color="auto"/>
      </w:divBdr>
      <w:divsChild>
        <w:div w:id="1798066339">
          <w:marLeft w:val="0"/>
          <w:marRight w:val="0"/>
          <w:marTop w:val="0"/>
          <w:marBottom w:val="0"/>
          <w:divBdr>
            <w:top w:val="none" w:sz="0" w:space="0" w:color="auto"/>
            <w:left w:val="none" w:sz="0" w:space="0" w:color="auto"/>
            <w:bottom w:val="none" w:sz="0" w:space="0" w:color="auto"/>
            <w:right w:val="none" w:sz="0" w:space="0" w:color="auto"/>
          </w:divBdr>
          <w:divsChild>
            <w:div w:id="2142459718">
              <w:marLeft w:val="0"/>
              <w:marRight w:val="0"/>
              <w:marTop w:val="0"/>
              <w:marBottom w:val="0"/>
              <w:divBdr>
                <w:top w:val="none" w:sz="0" w:space="0" w:color="auto"/>
                <w:left w:val="none" w:sz="0" w:space="0" w:color="auto"/>
                <w:bottom w:val="none" w:sz="0" w:space="0" w:color="auto"/>
                <w:right w:val="none" w:sz="0" w:space="0" w:color="auto"/>
              </w:divBdr>
              <w:divsChild>
                <w:div w:id="1873230078">
                  <w:marLeft w:val="0"/>
                  <w:marRight w:val="0"/>
                  <w:marTop w:val="0"/>
                  <w:marBottom w:val="0"/>
                  <w:divBdr>
                    <w:top w:val="none" w:sz="0" w:space="0" w:color="auto"/>
                    <w:left w:val="none" w:sz="0" w:space="0" w:color="auto"/>
                    <w:bottom w:val="none" w:sz="0" w:space="0" w:color="auto"/>
                    <w:right w:val="none" w:sz="0" w:space="0" w:color="auto"/>
                  </w:divBdr>
                </w:div>
              </w:divsChild>
            </w:div>
            <w:div w:id="1741293228">
              <w:marLeft w:val="0"/>
              <w:marRight w:val="0"/>
              <w:marTop w:val="0"/>
              <w:marBottom w:val="0"/>
              <w:divBdr>
                <w:top w:val="none" w:sz="0" w:space="0" w:color="auto"/>
                <w:left w:val="none" w:sz="0" w:space="0" w:color="auto"/>
                <w:bottom w:val="none" w:sz="0" w:space="0" w:color="auto"/>
                <w:right w:val="none" w:sz="0" w:space="0" w:color="auto"/>
              </w:divBdr>
              <w:divsChild>
                <w:div w:id="1300189983">
                  <w:marLeft w:val="0"/>
                  <w:marRight w:val="0"/>
                  <w:marTop w:val="0"/>
                  <w:marBottom w:val="0"/>
                  <w:divBdr>
                    <w:top w:val="none" w:sz="0" w:space="0" w:color="auto"/>
                    <w:left w:val="none" w:sz="0" w:space="0" w:color="auto"/>
                    <w:bottom w:val="none" w:sz="0" w:space="0" w:color="auto"/>
                    <w:right w:val="none" w:sz="0" w:space="0" w:color="auto"/>
                  </w:divBdr>
                </w:div>
              </w:divsChild>
            </w:div>
            <w:div w:id="60443785">
              <w:marLeft w:val="0"/>
              <w:marRight w:val="0"/>
              <w:marTop w:val="0"/>
              <w:marBottom w:val="0"/>
              <w:divBdr>
                <w:top w:val="none" w:sz="0" w:space="0" w:color="auto"/>
                <w:left w:val="none" w:sz="0" w:space="0" w:color="auto"/>
                <w:bottom w:val="none" w:sz="0" w:space="0" w:color="auto"/>
                <w:right w:val="none" w:sz="0" w:space="0" w:color="auto"/>
              </w:divBdr>
              <w:divsChild>
                <w:div w:id="18457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3167">
      <w:bodyDiv w:val="1"/>
      <w:marLeft w:val="0"/>
      <w:marRight w:val="0"/>
      <w:marTop w:val="0"/>
      <w:marBottom w:val="0"/>
      <w:divBdr>
        <w:top w:val="none" w:sz="0" w:space="0" w:color="auto"/>
        <w:left w:val="none" w:sz="0" w:space="0" w:color="auto"/>
        <w:bottom w:val="none" w:sz="0" w:space="0" w:color="auto"/>
        <w:right w:val="none" w:sz="0" w:space="0" w:color="auto"/>
      </w:divBdr>
      <w:divsChild>
        <w:div w:id="493109397">
          <w:marLeft w:val="0"/>
          <w:marRight w:val="0"/>
          <w:marTop w:val="0"/>
          <w:marBottom w:val="0"/>
          <w:divBdr>
            <w:top w:val="none" w:sz="0" w:space="0" w:color="auto"/>
            <w:left w:val="none" w:sz="0" w:space="0" w:color="auto"/>
            <w:bottom w:val="none" w:sz="0" w:space="0" w:color="auto"/>
            <w:right w:val="none" w:sz="0" w:space="0" w:color="auto"/>
          </w:divBdr>
          <w:divsChild>
            <w:div w:id="2087873792">
              <w:marLeft w:val="0"/>
              <w:marRight w:val="0"/>
              <w:marTop w:val="0"/>
              <w:marBottom w:val="0"/>
              <w:divBdr>
                <w:top w:val="none" w:sz="0" w:space="0" w:color="auto"/>
                <w:left w:val="none" w:sz="0" w:space="0" w:color="auto"/>
                <w:bottom w:val="none" w:sz="0" w:space="0" w:color="auto"/>
                <w:right w:val="none" w:sz="0" w:space="0" w:color="auto"/>
              </w:divBdr>
              <w:divsChild>
                <w:div w:id="1717046940">
                  <w:marLeft w:val="0"/>
                  <w:marRight w:val="0"/>
                  <w:marTop w:val="0"/>
                  <w:marBottom w:val="0"/>
                  <w:divBdr>
                    <w:top w:val="none" w:sz="0" w:space="0" w:color="auto"/>
                    <w:left w:val="none" w:sz="0" w:space="0" w:color="auto"/>
                    <w:bottom w:val="none" w:sz="0" w:space="0" w:color="auto"/>
                    <w:right w:val="none" w:sz="0" w:space="0" w:color="auto"/>
                  </w:divBdr>
                </w:div>
              </w:divsChild>
            </w:div>
            <w:div w:id="1261378392">
              <w:marLeft w:val="0"/>
              <w:marRight w:val="0"/>
              <w:marTop w:val="0"/>
              <w:marBottom w:val="0"/>
              <w:divBdr>
                <w:top w:val="none" w:sz="0" w:space="0" w:color="auto"/>
                <w:left w:val="none" w:sz="0" w:space="0" w:color="auto"/>
                <w:bottom w:val="none" w:sz="0" w:space="0" w:color="auto"/>
                <w:right w:val="none" w:sz="0" w:space="0" w:color="auto"/>
              </w:divBdr>
              <w:divsChild>
                <w:div w:id="1308052173">
                  <w:marLeft w:val="0"/>
                  <w:marRight w:val="0"/>
                  <w:marTop w:val="0"/>
                  <w:marBottom w:val="0"/>
                  <w:divBdr>
                    <w:top w:val="none" w:sz="0" w:space="0" w:color="auto"/>
                    <w:left w:val="none" w:sz="0" w:space="0" w:color="auto"/>
                    <w:bottom w:val="none" w:sz="0" w:space="0" w:color="auto"/>
                    <w:right w:val="none" w:sz="0" w:space="0" w:color="auto"/>
                  </w:divBdr>
                </w:div>
              </w:divsChild>
            </w:div>
            <w:div w:id="160897247">
              <w:marLeft w:val="0"/>
              <w:marRight w:val="0"/>
              <w:marTop w:val="0"/>
              <w:marBottom w:val="0"/>
              <w:divBdr>
                <w:top w:val="none" w:sz="0" w:space="0" w:color="auto"/>
                <w:left w:val="none" w:sz="0" w:space="0" w:color="auto"/>
                <w:bottom w:val="none" w:sz="0" w:space="0" w:color="auto"/>
                <w:right w:val="none" w:sz="0" w:space="0" w:color="auto"/>
              </w:divBdr>
              <w:divsChild>
                <w:div w:id="5359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3118">
      <w:bodyDiv w:val="1"/>
      <w:marLeft w:val="0"/>
      <w:marRight w:val="0"/>
      <w:marTop w:val="0"/>
      <w:marBottom w:val="0"/>
      <w:divBdr>
        <w:top w:val="none" w:sz="0" w:space="0" w:color="auto"/>
        <w:left w:val="none" w:sz="0" w:space="0" w:color="auto"/>
        <w:bottom w:val="none" w:sz="0" w:space="0" w:color="auto"/>
        <w:right w:val="none" w:sz="0" w:space="0" w:color="auto"/>
      </w:divBdr>
      <w:divsChild>
        <w:div w:id="1992517704">
          <w:marLeft w:val="0"/>
          <w:marRight w:val="0"/>
          <w:marTop w:val="0"/>
          <w:marBottom w:val="0"/>
          <w:divBdr>
            <w:top w:val="none" w:sz="0" w:space="0" w:color="auto"/>
            <w:left w:val="none" w:sz="0" w:space="0" w:color="auto"/>
            <w:bottom w:val="none" w:sz="0" w:space="0" w:color="auto"/>
            <w:right w:val="none" w:sz="0" w:space="0" w:color="auto"/>
          </w:divBdr>
          <w:divsChild>
            <w:div w:id="761534585">
              <w:marLeft w:val="0"/>
              <w:marRight w:val="0"/>
              <w:marTop w:val="0"/>
              <w:marBottom w:val="0"/>
              <w:divBdr>
                <w:top w:val="none" w:sz="0" w:space="0" w:color="auto"/>
                <w:left w:val="none" w:sz="0" w:space="0" w:color="auto"/>
                <w:bottom w:val="none" w:sz="0" w:space="0" w:color="auto"/>
                <w:right w:val="none" w:sz="0" w:space="0" w:color="auto"/>
              </w:divBdr>
              <w:divsChild>
                <w:div w:id="81699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9370">
      <w:bodyDiv w:val="1"/>
      <w:marLeft w:val="0"/>
      <w:marRight w:val="0"/>
      <w:marTop w:val="0"/>
      <w:marBottom w:val="0"/>
      <w:divBdr>
        <w:top w:val="none" w:sz="0" w:space="0" w:color="auto"/>
        <w:left w:val="none" w:sz="0" w:space="0" w:color="auto"/>
        <w:bottom w:val="none" w:sz="0" w:space="0" w:color="auto"/>
        <w:right w:val="none" w:sz="0" w:space="0" w:color="auto"/>
      </w:divBdr>
      <w:divsChild>
        <w:div w:id="667025743">
          <w:marLeft w:val="0"/>
          <w:marRight w:val="0"/>
          <w:marTop w:val="0"/>
          <w:marBottom w:val="0"/>
          <w:divBdr>
            <w:top w:val="none" w:sz="0" w:space="0" w:color="auto"/>
            <w:left w:val="none" w:sz="0" w:space="0" w:color="auto"/>
            <w:bottom w:val="none" w:sz="0" w:space="0" w:color="auto"/>
            <w:right w:val="none" w:sz="0" w:space="0" w:color="auto"/>
          </w:divBdr>
          <w:divsChild>
            <w:div w:id="1486312059">
              <w:marLeft w:val="0"/>
              <w:marRight w:val="0"/>
              <w:marTop w:val="0"/>
              <w:marBottom w:val="0"/>
              <w:divBdr>
                <w:top w:val="none" w:sz="0" w:space="0" w:color="auto"/>
                <w:left w:val="none" w:sz="0" w:space="0" w:color="auto"/>
                <w:bottom w:val="none" w:sz="0" w:space="0" w:color="auto"/>
                <w:right w:val="none" w:sz="0" w:space="0" w:color="auto"/>
              </w:divBdr>
              <w:divsChild>
                <w:div w:id="2076197004">
                  <w:marLeft w:val="0"/>
                  <w:marRight w:val="0"/>
                  <w:marTop w:val="0"/>
                  <w:marBottom w:val="0"/>
                  <w:divBdr>
                    <w:top w:val="none" w:sz="0" w:space="0" w:color="auto"/>
                    <w:left w:val="none" w:sz="0" w:space="0" w:color="auto"/>
                    <w:bottom w:val="none" w:sz="0" w:space="0" w:color="auto"/>
                    <w:right w:val="none" w:sz="0" w:space="0" w:color="auto"/>
                  </w:divBdr>
                  <w:divsChild>
                    <w:div w:id="5357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037547">
              <w:marLeft w:val="0"/>
              <w:marRight w:val="0"/>
              <w:marTop w:val="0"/>
              <w:marBottom w:val="0"/>
              <w:divBdr>
                <w:top w:val="none" w:sz="0" w:space="0" w:color="auto"/>
                <w:left w:val="none" w:sz="0" w:space="0" w:color="auto"/>
                <w:bottom w:val="none" w:sz="0" w:space="0" w:color="auto"/>
                <w:right w:val="none" w:sz="0" w:space="0" w:color="auto"/>
              </w:divBdr>
              <w:divsChild>
                <w:div w:id="12146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13180">
      <w:bodyDiv w:val="1"/>
      <w:marLeft w:val="0"/>
      <w:marRight w:val="0"/>
      <w:marTop w:val="0"/>
      <w:marBottom w:val="0"/>
      <w:divBdr>
        <w:top w:val="none" w:sz="0" w:space="0" w:color="auto"/>
        <w:left w:val="none" w:sz="0" w:space="0" w:color="auto"/>
        <w:bottom w:val="none" w:sz="0" w:space="0" w:color="auto"/>
        <w:right w:val="none" w:sz="0" w:space="0" w:color="auto"/>
      </w:divBdr>
    </w:div>
    <w:div w:id="1076050988">
      <w:bodyDiv w:val="1"/>
      <w:marLeft w:val="0"/>
      <w:marRight w:val="0"/>
      <w:marTop w:val="0"/>
      <w:marBottom w:val="0"/>
      <w:divBdr>
        <w:top w:val="none" w:sz="0" w:space="0" w:color="auto"/>
        <w:left w:val="none" w:sz="0" w:space="0" w:color="auto"/>
        <w:bottom w:val="none" w:sz="0" w:space="0" w:color="auto"/>
        <w:right w:val="none" w:sz="0" w:space="0" w:color="auto"/>
      </w:divBdr>
      <w:divsChild>
        <w:div w:id="787314328">
          <w:marLeft w:val="0"/>
          <w:marRight w:val="0"/>
          <w:marTop w:val="0"/>
          <w:marBottom w:val="0"/>
          <w:divBdr>
            <w:top w:val="none" w:sz="0" w:space="0" w:color="auto"/>
            <w:left w:val="none" w:sz="0" w:space="0" w:color="auto"/>
            <w:bottom w:val="none" w:sz="0" w:space="0" w:color="auto"/>
            <w:right w:val="none" w:sz="0" w:space="0" w:color="auto"/>
          </w:divBdr>
          <w:divsChild>
            <w:div w:id="112332789">
              <w:marLeft w:val="0"/>
              <w:marRight w:val="0"/>
              <w:marTop w:val="0"/>
              <w:marBottom w:val="0"/>
              <w:divBdr>
                <w:top w:val="none" w:sz="0" w:space="0" w:color="auto"/>
                <w:left w:val="none" w:sz="0" w:space="0" w:color="auto"/>
                <w:bottom w:val="none" w:sz="0" w:space="0" w:color="auto"/>
                <w:right w:val="none" w:sz="0" w:space="0" w:color="auto"/>
              </w:divBdr>
              <w:divsChild>
                <w:div w:id="210255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57231">
      <w:bodyDiv w:val="1"/>
      <w:marLeft w:val="0"/>
      <w:marRight w:val="0"/>
      <w:marTop w:val="0"/>
      <w:marBottom w:val="0"/>
      <w:divBdr>
        <w:top w:val="none" w:sz="0" w:space="0" w:color="auto"/>
        <w:left w:val="none" w:sz="0" w:space="0" w:color="auto"/>
        <w:bottom w:val="none" w:sz="0" w:space="0" w:color="auto"/>
        <w:right w:val="none" w:sz="0" w:space="0" w:color="auto"/>
      </w:divBdr>
      <w:divsChild>
        <w:div w:id="510609314">
          <w:marLeft w:val="0"/>
          <w:marRight w:val="0"/>
          <w:marTop w:val="0"/>
          <w:marBottom w:val="0"/>
          <w:divBdr>
            <w:top w:val="none" w:sz="0" w:space="0" w:color="auto"/>
            <w:left w:val="none" w:sz="0" w:space="0" w:color="auto"/>
            <w:bottom w:val="none" w:sz="0" w:space="0" w:color="auto"/>
            <w:right w:val="none" w:sz="0" w:space="0" w:color="auto"/>
          </w:divBdr>
          <w:divsChild>
            <w:div w:id="1385834296">
              <w:marLeft w:val="0"/>
              <w:marRight w:val="0"/>
              <w:marTop w:val="0"/>
              <w:marBottom w:val="0"/>
              <w:divBdr>
                <w:top w:val="none" w:sz="0" w:space="0" w:color="auto"/>
                <w:left w:val="none" w:sz="0" w:space="0" w:color="auto"/>
                <w:bottom w:val="none" w:sz="0" w:space="0" w:color="auto"/>
                <w:right w:val="none" w:sz="0" w:space="0" w:color="auto"/>
              </w:divBdr>
              <w:divsChild>
                <w:div w:id="848376978">
                  <w:marLeft w:val="0"/>
                  <w:marRight w:val="0"/>
                  <w:marTop w:val="0"/>
                  <w:marBottom w:val="0"/>
                  <w:divBdr>
                    <w:top w:val="none" w:sz="0" w:space="0" w:color="auto"/>
                    <w:left w:val="none" w:sz="0" w:space="0" w:color="auto"/>
                    <w:bottom w:val="none" w:sz="0" w:space="0" w:color="auto"/>
                    <w:right w:val="none" w:sz="0" w:space="0" w:color="auto"/>
                  </w:divBdr>
                </w:div>
              </w:divsChild>
            </w:div>
            <w:div w:id="1996297862">
              <w:marLeft w:val="0"/>
              <w:marRight w:val="0"/>
              <w:marTop w:val="0"/>
              <w:marBottom w:val="0"/>
              <w:divBdr>
                <w:top w:val="none" w:sz="0" w:space="0" w:color="auto"/>
                <w:left w:val="none" w:sz="0" w:space="0" w:color="auto"/>
                <w:bottom w:val="none" w:sz="0" w:space="0" w:color="auto"/>
                <w:right w:val="none" w:sz="0" w:space="0" w:color="auto"/>
              </w:divBdr>
              <w:divsChild>
                <w:div w:id="885095476">
                  <w:marLeft w:val="0"/>
                  <w:marRight w:val="0"/>
                  <w:marTop w:val="0"/>
                  <w:marBottom w:val="0"/>
                  <w:divBdr>
                    <w:top w:val="none" w:sz="0" w:space="0" w:color="auto"/>
                    <w:left w:val="none" w:sz="0" w:space="0" w:color="auto"/>
                    <w:bottom w:val="none" w:sz="0" w:space="0" w:color="auto"/>
                    <w:right w:val="none" w:sz="0" w:space="0" w:color="auto"/>
                  </w:divBdr>
                </w:div>
              </w:divsChild>
            </w:div>
            <w:div w:id="1888300511">
              <w:marLeft w:val="0"/>
              <w:marRight w:val="0"/>
              <w:marTop w:val="0"/>
              <w:marBottom w:val="0"/>
              <w:divBdr>
                <w:top w:val="none" w:sz="0" w:space="0" w:color="auto"/>
                <w:left w:val="none" w:sz="0" w:space="0" w:color="auto"/>
                <w:bottom w:val="none" w:sz="0" w:space="0" w:color="auto"/>
                <w:right w:val="none" w:sz="0" w:space="0" w:color="auto"/>
              </w:divBdr>
              <w:divsChild>
                <w:div w:id="5626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7267">
      <w:bodyDiv w:val="1"/>
      <w:marLeft w:val="0"/>
      <w:marRight w:val="0"/>
      <w:marTop w:val="0"/>
      <w:marBottom w:val="0"/>
      <w:divBdr>
        <w:top w:val="none" w:sz="0" w:space="0" w:color="auto"/>
        <w:left w:val="none" w:sz="0" w:space="0" w:color="auto"/>
        <w:bottom w:val="none" w:sz="0" w:space="0" w:color="auto"/>
        <w:right w:val="none" w:sz="0" w:space="0" w:color="auto"/>
      </w:divBdr>
      <w:divsChild>
        <w:div w:id="755711132">
          <w:marLeft w:val="0"/>
          <w:marRight w:val="0"/>
          <w:marTop w:val="0"/>
          <w:marBottom w:val="0"/>
          <w:divBdr>
            <w:top w:val="none" w:sz="0" w:space="0" w:color="auto"/>
            <w:left w:val="none" w:sz="0" w:space="0" w:color="auto"/>
            <w:bottom w:val="none" w:sz="0" w:space="0" w:color="auto"/>
            <w:right w:val="none" w:sz="0" w:space="0" w:color="auto"/>
          </w:divBdr>
          <w:divsChild>
            <w:div w:id="1985965719">
              <w:marLeft w:val="0"/>
              <w:marRight w:val="0"/>
              <w:marTop w:val="0"/>
              <w:marBottom w:val="0"/>
              <w:divBdr>
                <w:top w:val="none" w:sz="0" w:space="0" w:color="auto"/>
                <w:left w:val="none" w:sz="0" w:space="0" w:color="auto"/>
                <w:bottom w:val="none" w:sz="0" w:space="0" w:color="auto"/>
                <w:right w:val="none" w:sz="0" w:space="0" w:color="auto"/>
              </w:divBdr>
              <w:divsChild>
                <w:div w:id="11575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14880">
      <w:bodyDiv w:val="1"/>
      <w:marLeft w:val="0"/>
      <w:marRight w:val="0"/>
      <w:marTop w:val="0"/>
      <w:marBottom w:val="0"/>
      <w:divBdr>
        <w:top w:val="none" w:sz="0" w:space="0" w:color="auto"/>
        <w:left w:val="none" w:sz="0" w:space="0" w:color="auto"/>
        <w:bottom w:val="none" w:sz="0" w:space="0" w:color="auto"/>
        <w:right w:val="none" w:sz="0" w:space="0" w:color="auto"/>
      </w:divBdr>
      <w:divsChild>
        <w:div w:id="69041132">
          <w:marLeft w:val="0"/>
          <w:marRight w:val="0"/>
          <w:marTop w:val="0"/>
          <w:marBottom w:val="0"/>
          <w:divBdr>
            <w:top w:val="none" w:sz="0" w:space="0" w:color="auto"/>
            <w:left w:val="none" w:sz="0" w:space="0" w:color="auto"/>
            <w:bottom w:val="none" w:sz="0" w:space="0" w:color="auto"/>
            <w:right w:val="none" w:sz="0" w:space="0" w:color="auto"/>
          </w:divBdr>
          <w:divsChild>
            <w:div w:id="2146119853">
              <w:marLeft w:val="0"/>
              <w:marRight w:val="0"/>
              <w:marTop w:val="0"/>
              <w:marBottom w:val="0"/>
              <w:divBdr>
                <w:top w:val="none" w:sz="0" w:space="0" w:color="auto"/>
                <w:left w:val="none" w:sz="0" w:space="0" w:color="auto"/>
                <w:bottom w:val="none" w:sz="0" w:space="0" w:color="auto"/>
                <w:right w:val="none" w:sz="0" w:space="0" w:color="auto"/>
              </w:divBdr>
              <w:divsChild>
                <w:div w:id="45953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80230">
      <w:bodyDiv w:val="1"/>
      <w:marLeft w:val="0"/>
      <w:marRight w:val="0"/>
      <w:marTop w:val="0"/>
      <w:marBottom w:val="0"/>
      <w:divBdr>
        <w:top w:val="none" w:sz="0" w:space="0" w:color="auto"/>
        <w:left w:val="none" w:sz="0" w:space="0" w:color="auto"/>
        <w:bottom w:val="none" w:sz="0" w:space="0" w:color="auto"/>
        <w:right w:val="none" w:sz="0" w:space="0" w:color="auto"/>
      </w:divBdr>
      <w:divsChild>
        <w:div w:id="1664623767">
          <w:marLeft w:val="0"/>
          <w:marRight w:val="0"/>
          <w:marTop w:val="0"/>
          <w:marBottom w:val="0"/>
          <w:divBdr>
            <w:top w:val="none" w:sz="0" w:space="0" w:color="auto"/>
            <w:left w:val="none" w:sz="0" w:space="0" w:color="auto"/>
            <w:bottom w:val="none" w:sz="0" w:space="0" w:color="auto"/>
            <w:right w:val="none" w:sz="0" w:space="0" w:color="auto"/>
          </w:divBdr>
          <w:divsChild>
            <w:div w:id="139661019">
              <w:marLeft w:val="0"/>
              <w:marRight w:val="0"/>
              <w:marTop w:val="0"/>
              <w:marBottom w:val="0"/>
              <w:divBdr>
                <w:top w:val="none" w:sz="0" w:space="0" w:color="auto"/>
                <w:left w:val="none" w:sz="0" w:space="0" w:color="auto"/>
                <w:bottom w:val="none" w:sz="0" w:space="0" w:color="auto"/>
                <w:right w:val="none" w:sz="0" w:space="0" w:color="auto"/>
              </w:divBdr>
              <w:divsChild>
                <w:div w:id="58445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84978">
      <w:bodyDiv w:val="1"/>
      <w:marLeft w:val="0"/>
      <w:marRight w:val="0"/>
      <w:marTop w:val="0"/>
      <w:marBottom w:val="0"/>
      <w:divBdr>
        <w:top w:val="none" w:sz="0" w:space="0" w:color="auto"/>
        <w:left w:val="none" w:sz="0" w:space="0" w:color="auto"/>
        <w:bottom w:val="none" w:sz="0" w:space="0" w:color="auto"/>
        <w:right w:val="none" w:sz="0" w:space="0" w:color="auto"/>
      </w:divBdr>
    </w:div>
    <w:div w:id="1244099894">
      <w:bodyDiv w:val="1"/>
      <w:marLeft w:val="0"/>
      <w:marRight w:val="0"/>
      <w:marTop w:val="0"/>
      <w:marBottom w:val="0"/>
      <w:divBdr>
        <w:top w:val="none" w:sz="0" w:space="0" w:color="auto"/>
        <w:left w:val="none" w:sz="0" w:space="0" w:color="auto"/>
        <w:bottom w:val="none" w:sz="0" w:space="0" w:color="auto"/>
        <w:right w:val="none" w:sz="0" w:space="0" w:color="auto"/>
      </w:divBdr>
      <w:divsChild>
        <w:div w:id="1266034179">
          <w:marLeft w:val="0"/>
          <w:marRight w:val="0"/>
          <w:marTop w:val="0"/>
          <w:marBottom w:val="0"/>
          <w:divBdr>
            <w:top w:val="none" w:sz="0" w:space="0" w:color="auto"/>
            <w:left w:val="none" w:sz="0" w:space="0" w:color="auto"/>
            <w:bottom w:val="none" w:sz="0" w:space="0" w:color="auto"/>
            <w:right w:val="none" w:sz="0" w:space="0" w:color="auto"/>
          </w:divBdr>
          <w:divsChild>
            <w:div w:id="1979919475">
              <w:marLeft w:val="0"/>
              <w:marRight w:val="0"/>
              <w:marTop w:val="0"/>
              <w:marBottom w:val="0"/>
              <w:divBdr>
                <w:top w:val="none" w:sz="0" w:space="0" w:color="auto"/>
                <w:left w:val="none" w:sz="0" w:space="0" w:color="auto"/>
                <w:bottom w:val="none" w:sz="0" w:space="0" w:color="auto"/>
                <w:right w:val="none" w:sz="0" w:space="0" w:color="auto"/>
              </w:divBdr>
              <w:divsChild>
                <w:div w:id="196878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74781">
      <w:bodyDiv w:val="1"/>
      <w:marLeft w:val="0"/>
      <w:marRight w:val="0"/>
      <w:marTop w:val="0"/>
      <w:marBottom w:val="0"/>
      <w:divBdr>
        <w:top w:val="none" w:sz="0" w:space="0" w:color="auto"/>
        <w:left w:val="none" w:sz="0" w:space="0" w:color="auto"/>
        <w:bottom w:val="none" w:sz="0" w:space="0" w:color="auto"/>
        <w:right w:val="none" w:sz="0" w:space="0" w:color="auto"/>
      </w:divBdr>
    </w:div>
    <w:div w:id="1355031294">
      <w:bodyDiv w:val="1"/>
      <w:marLeft w:val="0"/>
      <w:marRight w:val="0"/>
      <w:marTop w:val="0"/>
      <w:marBottom w:val="0"/>
      <w:divBdr>
        <w:top w:val="none" w:sz="0" w:space="0" w:color="auto"/>
        <w:left w:val="none" w:sz="0" w:space="0" w:color="auto"/>
        <w:bottom w:val="none" w:sz="0" w:space="0" w:color="auto"/>
        <w:right w:val="none" w:sz="0" w:space="0" w:color="auto"/>
      </w:divBdr>
    </w:div>
    <w:div w:id="1416055299">
      <w:bodyDiv w:val="1"/>
      <w:marLeft w:val="0"/>
      <w:marRight w:val="0"/>
      <w:marTop w:val="0"/>
      <w:marBottom w:val="0"/>
      <w:divBdr>
        <w:top w:val="none" w:sz="0" w:space="0" w:color="auto"/>
        <w:left w:val="none" w:sz="0" w:space="0" w:color="auto"/>
        <w:bottom w:val="none" w:sz="0" w:space="0" w:color="auto"/>
        <w:right w:val="none" w:sz="0" w:space="0" w:color="auto"/>
      </w:divBdr>
      <w:divsChild>
        <w:div w:id="2136556851">
          <w:marLeft w:val="0"/>
          <w:marRight w:val="0"/>
          <w:marTop w:val="255"/>
          <w:marBottom w:val="0"/>
          <w:divBdr>
            <w:top w:val="none" w:sz="0" w:space="0" w:color="auto"/>
            <w:left w:val="none" w:sz="0" w:space="0" w:color="auto"/>
            <w:bottom w:val="none" w:sz="0" w:space="0" w:color="auto"/>
            <w:right w:val="none" w:sz="0" w:space="0" w:color="auto"/>
          </w:divBdr>
        </w:div>
      </w:divsChild>
    </w:div>
    <w:div w:id="1486509883">
      <w:bodyDiv w:val="1"/>
      <w:marLeft w:val="0"/>
      <w:marRight w:val="0"/>
      <w:marTop w:val="0"/>
      <w:marBottom w:val="0"/>
      <w:divBdr>
        <w:top w:val="none" w:sz="0" w:space="0" w:color="auto"/>
        <w:left w:val="none" w:sz="0" w:space="0" w:color="auto"/>
        <w:bottom w:val="none" w:sz="0" w:space="0" w:color="auto"/>
        <w:right w:val="none" w:sz="0" w:space="0" w:color="auto"/>
      </w:divBdr>
      <w:divsChild>
        <w:div w:id="1900094485">
          <w:marLeft w:val="0"/>
          <w:marRight w:val="0"/>
          <w:marTop w:val="0"/>
          <w:marBottom w:val="0"/>
          <w:divBdr>
            <w:top w:val="none" w:sz="0" w:space="0" w:color="auto"/>
            <w:left w:val="none" w:sz="0" w:space="0" w:color="auto"/>
            <w:bottom w:val="none" w:sz="0" w:space="0" w:color="auto"/>
            <w:right w:val="none" w:sz="0" w:space="0" w:color="auto"/>
          </w:divBdr>
          <w:divsChild>
            <w:div w:id="451948854">
              <w:marLeft w:val="0"/>
              <w:marRight w:val="0"/>
              <w:marTop w:val="0"/>
              <w:marBottom w:val="0"/>
              <w:divBdr>
                <w:top w:val="none" w:sz="0" w:space="0" w:color="auto"/>
                <w:left w:val="none" w:sz="0" w:space="0" w:color="auto"/>
                <w:bottom w:val="none" w:sz="0" w:space="0" w:color="auto"/>
                <w:right w:val="none" w:sz="0" w:space="0" w:color="auto"/>
              </w:divBdr>
              <w:divsChild>
                <w:div w:id="8916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88728">
      <w:bodyDiv w:val="1"/>
      <w:marLeft w:val="0"/>
      <w:marRight w:val="0"/>
      <w:marTop w:val="0"/>
      <w:marBottom w:val="0"/>
      <w:divBdr>
        <w:top w:val="none" w:sz="0" w:space="0" w:color="auto"/>
        <w:left w:val="none" w:sz="0" w:space="0" w:color="auto"/>
        <w:bottom w:val="none" w:sz="0" w:space="0" w:color="auto"/>
        <w:right w:val="none" w:sz="0" w:space="0" w:color="auto"/>
      </w:divBdr>
      <w:divsChild>
        <w:div w:id="101187833">
          <w:marLeft w:val="0"/>
          <w:marRight w:val="0"/>
          <w:marTop w:val="0"/>
          <w:marBottom w:val="0"/>
          <w:divBdr>
            <w:top w:val="none" w:sz="0" w:space="0" w:color="auto"/>
            <w:left w:val="none" w:sz="0" w:space="0" w:color="auto"/>
            <w:bottom w:val="none" w:sz="0" w:space="0" w:color="auto"/>
            <w:right w:val="none" w:sz="0" w:space="0" w:color="auto"/>
          </w:divBdr>
          <w:divsChild>
            <w:div w:id="1879512372">
              <w:marLeft w:val="0"/>
              <w:marRight w:val="0"/>
              <w:marTop w:val="0"/>
              <w:marBottom w:val="0"/>
              <w:divBdr>
                <w:top w:val="none" w:sz="0" w:space="0" w:color="auto"/>
                <w:left w:val="none" w:sz="0" w:space="0" w:color="auto"/>
                <w:bottom w:val="none" w:sz="0" w:space="0" w:color="auto"/>
                <w:right w:val="none" w:sz="0" w:space="0" w:color="auto"/>
              </w:divBdr>
              <w:divsChild>
                <w:div w:id="40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74912">
      <w:bodyDiv w:val="1"/>
      <w:marLeft w:val="0"/>
      <w:marRight w:val="0"/>
      <w:marTop w:val="0"/>
      <w:marBottom w:val="0"/>
      <w:divBdr>
        <w:top w:val="none" w:sz="0" w:space="0" w:color="auto"/>
        <w:left w:val="none" w:sz="0" w:space="0" w:color="auto"/>
        <w:bottom w:val="none" w:sz="0" w:space="0" w:color="auto"/>
        <w:right w:val="none" w:sz="0" w:space="0" w:color="auto"/>
      </w:divBdr>
    </w:div>
    <w:div w:id="1560241067">
      <w:bodyDiv w:val="1"/>
      <w:marLeft w:val="0"/>
      <w:marRight w:val="0"/>
      <w:marTop w:val="0"/>
      <w:marBottom w:val="0"/>
      <w:divBdr>
        <w:top w:val="none" w:sz="0" w:space="0" w:color="auto"/>
        <w:left w:val="none" w:sz="0" w:space="0" w:color="auto"/>
        <w:bottom w:val="none" w:sz="0" w:space="0" w:color="auto"/>
        <w:right w:val="none" w:sz="0" w:space="0" w:color="auto"/>
      </w:divBdr>
      <w:divsChild>
        <w:div w:id="1027216705">
          <w:marLeft w:val="0"/>
          <w:marRight w:val="0"/>
          <w:marTop w:val="0"/>
          <w:marBottom w:val="0"/>
          <w:divBdr>
            <w:top w:val="none" w:sz="0" w:space="0" w:color="auto"/>
            <w:left w:val="none" w:sz="0" w:space="0" w:color="auto"/>
            <w:bottom w:val="none" w:sz="0" w:space="0" w:color="auto"/>
            <w:right w:val="none" w:sz="0" w:space="0" w:color="auto"/>
          </w:divBdr>
          <w:divsChild>
            <w:div w:id="1369645615">
              <w:marLeft w:val="0"/>
              <w:marRight w:val="0"/>
              <w:marTop w:val="0"/>
              <w:marBottom w:val="0"/>
              <w:divBdr>
                <w:top w:val="none" w:sz="0" w:space="0" w:color="auto"/>
                <w:left w:val="none" w:sz="0" w:space="0" w:color="auto"/>
                <w:bottom w:val="none" w:sz="0" w:space="0" w:color="auto"/>
                <w:right w:val="none" w:sz="0" w:space="0" w:color="auto"/>
              </w:divBdr>
              <w:divsChild>
                <w:div w:id="1950238921">
                  <w:marLeft w:val="0"/>
                  <w:marRight w:val="0"/>
                  <w:marTop w:val="0"/>
                  <w:marBottom w:val="0"/>
                  <w:divBdr>
                    <w:top w:val="none" w:sz="0" w:space="0" w:color="auto"/>
                    <w:left w:val="none" w:sz="0" w:space="0" w:color="auto"/>
                    <w:bottom w:val="none" w:sz="0" w:space="0" w:color="auto"/>
                    <w:right w:val="none" w:sz="0" w:space="0" w:color="auto"/>
                  </w:divBdr>
                </w:div>
              </w:divsChild>
            </w:div>
            <w:div w:id="1746226676">
              <w:marLeft w:val="0"/>
              <w:marRight w:val="0"/>
              <w:marTop w:val="0"/>
              <w:marBottom w:val="0"/>
              <w:divBdr>
                <w:top w:val="none" w:sz="0" w:space="0" w:color="auto"/>
                <w:left w:val="none" w:sz="0" w:space="0" w:color="auto"/>
                <w:bottom w:val="none" w:sz="0" w:space="0" w:color="auto"/>
                <w:right w:val="none" w:sz="0" w:space="0" w:color="auto"/>
              </w:divBdr>
              <w:divsChild>
                <w:div w:id="2055765797">
                  <w:marLeft w:val="0"/>
                  <w:marRight w:val="0"/>
                  <w:marTop w:val="0"/>
                  <w:marBottom w:val="0"/>
                  <w:divBdr>
                    <w:top w:val="none" w:sz="0" w:space="0" w:color="auto"/>
                    <w:left w:val="none" w:sz="0" w:space="0" w:color="auto"/>
                    <w:bottom w:val="none" w:sz="0" w:space="0" w:color="auto"/>
                    <w:right w:val="none" w:sz="0" w:space="0" w:color="auto"/>
                  </w:divBdr>
                </w:div>
              </w:divsChild>
            </w:div>
            <w:div w:id="1632436472">
              <w:marLeft w:val="0"/>
              <w:marRight w:val="0"/>
              <w:marTop w:val="0"/>
              <w:marBottom w:val="0"/>
              <w:divBdr>
                <w:top w:val="none" w:sz="0" w:space="0" w:color="auto"/>
                <w:left w:val="none" w:sz="0" w:space="0" w:color="auto"/>
                <w:bottom w:val="none" w:sz="0" w:space="0" w:color="auto"/>
                <w:right w:val="none" w:sz="0" w:space="0" w:color="auto"/>
              </w:divBdr>
              <w:divsChild>
                <w:div w:id="4400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7772">
      <w:bodyDiv w:val="1"/>
      <w:marLeft w:val="0"/>
      <w:marRight w:val="0"/>
      <w:marTop w:val="0"/>
      <w:marBottom w:val="0"/>
      <w:divBdr>
        <w:top w:val="none" w:sz="0" w:space="0" w:color="auto"/>
        <w:left w:val="none" w:sz="0" w:space="0" w:color="auto"/>
        <w:bottom w:val="none" w:sz="0" w:space="0" w:color="auto"/>
        <w:right w:val="none" w:sz="0" w:space="0" w:color="auto"/>
      </w:divBdr>
      <w:divsChild>
        <w:div w:id="1163934978">
          <w:marLeft w:val="0"/>
          <w:marRight w:val="0"/>
          <w:marTop w:val="0"/>
          <w:marBottom w:val="0"/>
          <w:divBdr>
            <w:top w:val="none" w:sz="0" w:space="0" w:color="auto"/>
            <w:left w:val="none" w:sz="0" w:space="0" w:color="auto"/>
            <w:bottom w:val="none" w:sz="0" w:space="0" w:color="auto"/>
            <w:right w:val="none" w:sz="0" w:space="0" w:color="auto"/>
          </w:divBdr>
          <w:divsChild>
            <w:div w:id="1194463345">
              <w:marLeft w:val="0"/>
              <w:marRight w:val="0"/>
              <w:marTop w:val="0"/>
              <w:marBottom w:val="0"/>
              <w:divBdr>
                <w:top w:val="none" w:sz="0" w:space="0" w:color="auto"/>
                <w:left w:val="none" w:sz="0" w:space="0" w:color="auto"/>
                <w:bottom w:val="none" w:sz="0" w:space="0" w:color="auto"/>
                <w:right w:val="none" w:sz="0" w:space="0" w:color="auto"/>
              </w:divBdr>
              <w:divsChild>
                <w:div w:id="4657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3615">
          <w:marLeft w:val="0"/>
          <w:marRight w:val="0"/>
          <w:marTop w:val="0"/>
          <w:marBottom w:val="0"/>
          <w:divBdr>
            <w:top w:val="none" w:sz="0" w:space="0" w:color="auto"/>
            <w:left w:val="none" w:sz="0" w:space="0" w:color="auto"/>
            <w:bottom w:val="none" w:sz="0" w:space="0" w:color="auto"/>
            <w:right w:val="none" w:sz="0" w:space="0" w:color="auto"/>
          </w:divBdr>
          <w:divsChild>
            <w:div w:id="1527207650">
              <w:marLeft w:val="0"/>
              <w:marRight w:val="0"/>
              <w:marTop w:val="0"/>
              <w:marBottom w:val="0"/>
              <w:divBdr>
                <w:top w:val="none" w:sz="0" w:space="0" w:color="auto"/>
                <w:left w:val="none" w:sz="0" w:space="0" w:color="auto"/>
                <w:bottom w:val="none" w:sz="0" w:space="0" w:color="auto"/>
                <w:right w:val="none" w:sz="0" w:space="0" w:color="auto"/>
              </w:divBdr>
              <w:divsChild>
                <w:div w:id="3913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17993">
      <w:bodyDiv w:val="1"/>
      <w:marLeft w:val="0"/>
      <w:marRight w:val="0"/>
      <w:marTop w:val="0"/>
      <w:marBottom w:val="0"/>
      <w:divBdr>
        <w:top w:val="none" w:sz="0" w:space="0" w:color="auto"/>
        <w:left w:val="none" w:sz="0" w:space="0" w:color="auto"/>
        <w:bottom w:val="none" w:sz="0" w:space="0" w:color="auto"/>
        <w:right w:val="none" w:sz="0" w:space="0" w:color="auto"/>
      </w:divBdr>
    </w:div>
    <w:div w:id="1628587773">
      <w:bodyDiv w:val="1"/>
      <w:marLeft w:val="0"/>
      <w:marRight w:val="0"/>
      <w:marTop w:val="0"/>
      <w:marBottom w:val="0"/>
      <w:divBdr>
        <w:top w:val="none" w:sz="0" w:space="0" w:color="auto"/>
        <w:left w:val="none" w:sz="0" w:space="0" w:color="auto"/>
        <w:bottom w:val="none" w:sz="0" w:space="0" w:color="auto"/>
        <w:right w:val="none" w:sz="0" w:space="0" w:color="auto"/>
      </w:divBdr>
    </w:div>
    <w:div w:id="1655840995">
      <w:bodyDiv w:val="1"/>
      <w:marLeft w:val="0"/>
      <w:marRight w:val="0"/>
      <w:marTop w:val="0"/>
      <w:marBottom w:val="0"/>
      <w:divBdr>
        <w:top w:val="none" w:sz="0" w:space="0" w:color="auto"/>
        <w:left w:val="none" w:sz="0" w:space="0" w:color="auto"/>
        <w:bottom w:val="none" w:sz="0" w:space="0" w:color="auto"/>
        <w:right w:val="none" w:sz="0" w:space="0" w:color="auto"/>
      </w:divBdr>
      <w:divsChild>
        <w:div w:id="1828935969">
          <w:marLeft w:val="0"/>
          <w:marRight w:val="0"/>
          <w:marTop w:val="0"/>
          <w:marBottom w:val="0"/>
          <w:divBdr>
            <w:top w:val="none" w:sz="0" w:space="0" w:color="auto"/>
            <w:left w:val="none" w:sz="0" w:space="0" w:color="auto"/>
            <w:bottom w:val="none" w:sz="0" w:space="0" w:color="auto"/>
            <w:right w:val="none" w:sz="0" w:space="0" w:color="auto"/>
          </w:divBdr>
          <w:divsChild>
            <w:div w:id="355160761">
              <w:marLeft w:val="0"/>
              <w:marRight w:val="0"/>
              <w:marTop w:val="0"/>
              <w:marBottom w:val="0"/>
              <w:divBdr>
                <w:top w:val="none" w:sz="0" w:space="0" w:color="auto"/>
                <w:left w:val="none" w:sz="0" w:space="0" w:color="auto"/>
                <w:bottom w:val="none" w:sz="0" w:space="0" w:color="auto"/>
                <w:right w:val="none" w:sz="0" w:space="0" w:color="auto"/>
              </w:divBdr>
              <w:divsChild>
                <w:div w:id="1983534673">
                  <w:marLeft w:val="0"/>
                  <w:marRight w:val="0"/>
                  <w:marTop w:val="0"/>
                  <w:marBottom w:val="0"/>
                  <w:divBdr>
                    <w:top w:val="none" w:sz="0" w:space="0" w:color="auto"/>
                    <w:left w:val="none" w:sz="0" w:space="0" w:color="auto"/>
                    <w:bottom w:val="none" w:sz="0" w:space="0" w:color="auto"/>
                    <w:right w:val="none" w:sz="0" w:space="0" w:color="auto"/>
                  </w:divBdr>
                </w:div>
              </w:divsChild>
            </w:div>
            <w:div w:id="1547182818">
              <w:marLeft w:val="0"/>
              <w:marRight w:val="0"/>
              <w:marTop w:val="0"/>
              <w:marBottom w:val="0"/>
              <w:divBdr>
                <w:top w:val="none" w:sz="0" w:space="0" w:color="auto"/>
                <w:left w:val="none" w:sz="0" w:space="0" w:color="auto"/>
                <w:bottom w:val="none" w:sz="0" w:space="0" w:color="auto"/>
                <w:right w:val="none" w:sz="0" w:space="0" w:color="auto"/>
              </w:divBdr>
              <w:divsChild>
                <w:div w:id="784038579">
                  <w:marLeft w:val="0"/>
                  <w:marRight w:val="0"/>
                  <w:marTop w:val="0"/>
                  <w:marBottom w:val="0"/>
                  <w:divBdr>
                    <w:top w:val="none" w:sz="0" w:space="0" w:color="auto"/>
                    <w:left w:val="none" w:sz="0" w:space="0" w:color="auto"/>
                    <w:bottom w:val="none" w:sz="0" w:space="0" w:color="auto"/>
                    <w:right w:val="none" w:sz="0" w:space="0" w:color="auto"/>
                  </w:divBdr>
                </w:div>
              </w:divsChild>
            </w:div>
            <w:div w:id="1079671883">
              <w:marLeft w:val="0"/>
              <w:marRight w:val="0"/>
              <w:marTop w:val="0"/>
              <w:marBottom w:val="0"/>
              <w:divBdr>
                <w:top w:val="none" w:sz="0" w:space="0" w:color="auto"/>
                <w:left w:val="none" w:sz="0" w:space="0" w:color="auto"/>
                <w:bottom w:val="none" w:sz="0" w:space="0" w:color="auto"/>
                <w:right w:val="none" w:sz="0" w:space="0" w:color="auto"/>
              </w:divBdr>
              <w:divsChild>
                <w:div w:id="14249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7945">
      <w:bodyDiv w:val="1"/>
      <w:marLeft w:val="0"/>
      <w:marRight w:val="0"/>
      <w:marTop w:val="0"/>
      <w:marBottom w:val="0"/>
      <w:divBdr>
        <w:top w:val="none" w:sz="0" w:space="0" w:color="auto"/>
        <w:left w:val="none" w:sz="0" w:space="0" w:color="auto"/>
        <w:bottom w:val="none" w:sz="0" w:space="0" w:color="auto"/>
        <w:right w:val="none" w:sz="0" w:space="0" w:color="auto"/>
      </w:divBdr>
      <w:divsChild>
        <w:div w:id="1446147827">
          <w:marLeft w:val="0"/>
          <w:marRight w:val="0"/>
          <w:marTop w:val="0"/>
          <w:marBottom w:val="0"/>
          <w:divBdr>
            <w:top w:val="none" w:sz="0" w:space="0" w:color="auto"/>
            <w:left w:val="none" w:sz="0" w:space="0" w:color="auto"/>
            <w:bottom w:val="none" w:sz="0" w:space="0" w:color="auto"/>
            <w:right w:val="none" w:sz="0" w:space="0" w:color="auto"/>
          </w:divBdr>
          <w:divsChild>
            <w:div w:id="1184710115">
              <w:marLeft w:val="0"/>
              <w:marRight w:val="0"/>
              <w:marTop w:val="0"/>
              <w:marBottom w:val="0"/>
              <w:divBdr>
                <w:top w:val="none" w:sz="0" w:space="0" w:color="auto"/>
                <w:left w:val="none" w:sz="0" w:space="0" w:color="auto"/>
                <w:bottom w:val="none" w:sz="0" w:space="0" w:color="auto"/>
                <w:right w:val="none" w:sz="0" w:space="0" w:color="auto"/>
              </w:divBdr>
              <w:divsChild>
                <w:div w:id="16458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71271">
      <w:bodyDiv w:val="1"/>
      <w:marLeft w:val="0"/>
      <w:marRight w:val="0"/>
      <w:marTop w:val="0"/>
      <w:marBottom w:val="0"/>
      <w:divBdr>
        <w:top w:val="none" w:sz="0" w:space="0" w:color="auto"/>
        <w:left w:val="none" w:sz="0" w:space="0" w:color="auto"/>
        <w:bottom w:val="none" w:sz="0" w:space="0" w:color="auto"/>
        <w:right w:val="none" w:sz="0" w:space="0" w:color="auto"/>
      </w:divBdr>
    </w:div>
    <w:div w:id="1811316419">
      <w:bodyDiv w:val="1"/>
      <w:marLeft w:val="0"/>
      <w:marRight w:val="0"/>
      <w:marTop w:val="0"/>
      <w:marBottom w:val="0"/>
      <w:divBdr>
        <w:top w:val="none" w:sz="0" w:space="0" w:color="auto"/>
        <w:left w:val="none" w:sz="0" w:space="0" w:color="auto"/>
        <w:bottom w:val="none" w:sz="0" w:space="0" w:color="auto"/>
        <w:right w:val="none" w:sz="0" w:space="0" w:color="auto"/>
      </w:divBdr>
      <w:divsChild>
        <w:div w:id="1880627621">
          <w:marLeft w:val="0"/>
          <w:marRight w:val="0"/>
          <w:marTop w:val="0"/>
          <w:marBottom w:val="0"/>
          <w:divBdr>
            <w:top w:val="none" w:sz="0" w:space="0" w:color="auto"/>
            <w:left w:val="none" w:sz="0" w:space="0" w:color="auto"/>
            <w:bottom w:val="none" w:sz="0" w:space="0" w:color="auto"/>
            <w:right w:val="none" w:sz="0" w:space="0" w:color="auto"/>
          </w:divBdr>
          <w:divsChild>
            <w:div w:id="1392115725">
              <w:marLeft w:val="0"/>
              <w:marRight w:val="0"/>
              <w:marTop w:val="0"/>
              <w:marBottom w:val="0"/>
              <w:divBdr>
                <w:top w:val="none" w:sz="0" w:space="0" w:color="auto"/>
                <w:left w:val="none" w:sz="0" w:space="0" w:color="auto"/>
                <w:bottom w:val="none" w:sz="0" w:space="0" w:color="auto"/>
                <w:right w:val="none" w:sz="0" w:space="0" w:color="auto"/>
              </w:divBdr>
              <w:divsChild>
                <w:div w:id="21151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14380">
      <w:bodyDiv w:val="1"/>
      <w:marLeft w:val="0"/>
      <w:marRight w:val="0"/>
      <w:marTop w:val="0"/>
      <w:marBottom w:val="0"/>
      <w:divBdr>
        <w:top w:val="none" w:sz="0" w:space="0" w:color="auto"/>
        <w:left w:val="none" w:sz="0" w:space="0" w:color="auto"/>
        <w:bottom w:val="none" w:sz="0" w:space="0" w:color="auto"/>
        <w:right w:val="none" w:sz="0" w:space="0" w:color="auto"/>
      </w:divBdr>
    </w:div>
    <w:div w:id="1895385756">
      <w:bodyDiv w:val="1"/>
      <w:marLeft w:val="0"/>
      <w:marRight w:val="0"/>
      <w:marTop w:val="0"/>
      <w:marBottom w:val="0"/>
      <w:divBdr>
        <w:top w:val="none" w:sz="0" w:space="0" w:color="auto"/>
        <w:left w:val="none" w:sz="0" w:space="0" w:color="auto"/>
        <w:bottom w:val="none" w:sz="0" w:space="0" w:color="auto"/>
        <w:right w:val="none" w:sz="0" w:space="0" w:color="auto"/>
      </w:divBdr>
      <w:divsChild>
        <w:div w:id="968776913">
          <w:marLeft w:val="0"/>
          <w:marRight w:val="0"/>
          <w:marTop w:val="0"/>
          <w:marBottom w:val="0"/>
          <w:divBdr>
            <w:top w:val="none" w:sz="0" w:space="0" w:color="auto"/>
            <w:left w:val="none" w:sz="0" w:space="0" w:color="auto"/>
            <w:bottom w:val="none" w:sz="0" w:space="0" w:color="auto"/>
            <w:right w:val="none" w:sz="0" w:space="0" w:color="auto"/>
          </w:divBdr>
          <w:divsChild>
            <w:div w:id="471868210">
              <w:marLeft w:val="0"/>
              <w:marRight w:val="0"/>
              <w:marTop w:val="0"/>
              <w:marBottom w:val="0"/>
              <w:divBdr>
                <w:top w:val="none" w:sz="0" w:space="0" w:color="auto"/>
                <w:left w:val="none" w:sz="0" w:space="0" w:color="auto"/>
                <w:bottom w:val="none" w:sz="0" w:space="0" w:color="auto"/>
                <w:right w:val="none" w:sz="0" w:space="0" w:color="auto"/>
              </w:divBdr>
              <w:divsChild>
                <w:div w:id="198115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12498">
      <w:bodyDiv w:val="1"/>
      <w:marLeft w:val="0"/>
      <w:marRight w:val="0"/>
      <w:marTop w:val="0"/>
      <w:marBottom w:val="0"/>
      <w:divBdr>
        <w:top w:val="none" w:sz="0" w:space="0" w:color="auto"/>
        <w:left w:val="none" w:sz="0" w:space="0" w:color="auto"/>
        <w:bottom w:val="none" w:sz="0" w:space="0" w:color="auto"/>
        <w:right w:val="none" w:sz="0" w:space="0" w:color="auto"/>
      </w:divBdr>
      <w:divsChild>
        <w:div w:id="379017435">
          <w:marLeft w:val="0"/>
          <w:marRight w:val="0"/>
          <w:marTop w:val="0"/>
          <w:marBottom w:val="0"/>
          <w:divBdr>
            <w:top w:val="none" w:sz="0" w:space="0" w:color="auto"/>
            <w:left w:val="none" w:sz="0" w:space="0" w:color="auto"/>
            <w:bottom w:val="none" w:sz="0" w:space="0" w:color="auto"/>
            <w:right w:val="none" w:sz="0" w:space="0" w:color="auto"/>
          </w:divBdr>
          <w:divsChild>
            <w:div w:id="1144156178">
              <w:marLeft w:val="0"/>
              <w:marRight w:val="0"/>
              <w:marTop w:val="0"/>
              <w:marBottom w:val="0"/>
              <w:divBdr>
                <w:top w:val="none" w:sz="0" w:space="0" w:color="auto"/>
                <w:left w:val="none" w:sz="0" w:space="0" w:color="auto"/>
                <w:bottom w:val="none" w:sz="0" w:space="0" w:color="auto"/>
                <w:right w:val="none" w:sz="0" w:space="0" w:color="auto"/>
              </w:divBdr>
              <w:divsChild>
                <w:div w:id="1695181818">
                  <w:marLeft w:val="0"/>
                  <w:marRight w:val="0"/>
                  <w:marTop w:val="0"/>
                  <w:marBottom w:val="0"/>
                  <w:divBdr>
                    <w:top w:val="none" w:sz="0" w:space="0" w:color="auto"/>
                    <w:left w:val="none" w:sz="0" w:space="0" w:color="auto"/>
                    <w:bottom w:val="none" w:sz="0" w:space="0" w:color="auto"/>
                    <w:right w:val="none" w:sz="0" w:space="0" w:color="auto"/>
                  </w:divBdr>
                </w:div>
                <w:div w:id="19121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2814">
      <w:bodyDiv w:val="1"/>
      <w:marLeft w:val="0"/>
      <w:marRight w:val="0"/>
      <w:marTop w:val="0"/>
      <w:marBottom w:val="0"/>
      <w:divBdr>
        <w:top w:val="none" w:sz="0" w:space="0" w:color="auto"/>
        <w:left w:val="none" w:sz="0" w:space="0" w:color="auto"/>
        <w:bottom w:val="none" w:sz="0" w:space="0" w:color="auto"/>
        <w:right w:val="none" w:sz="0" w:space="0" w:color="auto"/>
      </w:divBdr>
    </w:div>
    <w:div w:id="1937009841">
      <w:bodyDiv w:val="1"/>
      <w:marLeft w:val="0"/>
      <w:marRight w:val="0"/>
      <w:marTop w:val="0"/>
      <w:marBottom w:val="0"/>
      <w:divBdr>
        <w:top w:val="none" w:sz="0" w:space="0" w:color="auto"/>
        <w:left w:val="none" w:sz="0" w:space="0" w:color="auto"/>
        <w:bottom w:val="none" w:sz="0" w:space="0" w:color="auto"/>
        <w:right w:val="none" w:sz="0" w:space="0" w:color="auto"/>
      </w:divBdr>
    </w:div>
    <w:div w:id="1945530305">
      <w:bodyDiv w:val="1"/>
      <w:marLeft w:val="0"/>
      <w:marRight w:val="0"/>
      <w:marTop w:val="0"/>
      <w:marBottom w:val="0"/>
      <w:divBdr>
        <w:top w:val="none" w:sz="0" w:space="0" w:color="auto"/>
        <w:left w:val="none" w:sz="0" w:space="0" w:color="auto"/>
        <w:bottom w:val="none" w:sz="0" w:space="0" w:color="auto"/>
        <w:right w:val="none" w:sz="0" w:space="0" w:color="auto"/>
      </w:divBdr>
    </w:div>
    <w:div w:id="1986004016">
      <w:bodyDiv w:val="1"/>
      <w:marLeft w:val="0"/>
      <w:marRight w:val="0"/>
      <w:marTop w:val="0"/>
      <w:marBottom w:val="0"/>
      <w:divBdr>
        <w:top w:val="none" w:sz="0" w:space="0" w:color="auto"/>
        <w:left w:val="none" w:sz="0" w:space="0" w:color="auto"/>
        <w:bottom w:val="none" w:sz="0" w:space="0" w:color="auto"/>
        <w:right w:val="none" w:sz="0" w:space="0" w:color="auto"/>
      </w:divBdr>
      <w:divsChild>
        <w:div w:id="1611815799">
          <w:marLeft w:val="0"/>
          <w:marRight w:val="0"/>
          <w:marTop w:val="0"/>
          <w:marBottom w:val="0"/>
          <w:divBdr>
            <w:top w:val="none" w:sz="0" w:space="0" w:color="auto"/>
            <w:left w:val="none" w:sz="0" w:space="0" w:color="auto"/>
            <w:bottom w:val="none" w:sz="0" w:space="0" w:color="auto"/>
            <w:right w:val="none" w:sz="0" w:space="0" w:color="auto"/>
          </w:divBdr>
          <w:divsChild>
            <w:div w:id="1328939587">
              <w:marLeft w:val="0"/>
              <w:marRight w:val="0"/>
              <w:marTop w:val="0"/>
              <w:marBottom w:val="0"/>
              <w:divBdr>
                <w:top w:val="none" w:sz="0" w:space="0" w:color="auto"/>
                <w:left w:val="none" w:sz="0" w:space="0" w:color="auto"/>
                <w:bottom w:val="none" w:sz="0" w:space="0" w:color="auto"/>
                <w:right w:val="none" w:sz="0" w:space="0" w:color="auto"/>
              </w:divBdr>
              <w:divsChild>
                <w:div w:id="1696416921">
                  <w:marLeft w:val="0"/>
                  <w:marRight w:val="0"/>
                  <w:marTop w:val="0"/>
                  <w:marBottom w:val="0"/>
                  <w:divBdr>
                    <w:top w:val="none" w:sz="0" w:space="0" w:color="auto"/>
                    <w:left w:val="none" w:sz="0" w:space="0" w:color="auto"/>
                    <w:bottom w:val="none" w:sz="0" w:space="0" w:color="auto"/>
                    <w:right w:val="none" w:sz="0" w:space="0" w:color="auto"/>
                  </w:divBdr>
                </w:div>
              </w:divsChild>
            </w:div>
            <w:div w:id="14112379">
              <w:marLeft w:val="0"/>
              <w:marRight w:val="0"/>
              <w:marTop w:val="0"/>
              <w:marBottom w:val="0"/>
              <w:divBdr>
                <w:top w:val="none" w:sz="0" w:space="0" w:color="auto"/>
                <w:left w:val="none" w:sz="0" w:space="0" w:color="auto"/>
                <w:bottom w:val="none" w:sz="0" w:space="0" w:color="auto"/>
                <w:right w:val="none" w:sz="0" w:space="0" w:color="auto"/>
              </w:divBdr>
              <w:divsChild>
                <w:div w:id="1354306486">
                  <w:marLeft w:val="0"/>
                  <w:marRight w:val="0"/>
                  <w:marTop w:val="0"/>
                  <w:marBottom w:val="0"/>
                  <w:divBdr>
                    <w:top w:val="none" w:sz="0" w:space="0" w:color="auto"/>
                    <w:left w:val="none" w:sz="0" w:space="0" w:color="auto"/>
                    <w:bottom w:val="none" w:sz="0" w:space="0" w:color="auto"/>
                    <w:right w:val="none" w:sz="0" w:space="0" w:color="auto"/>
                  </w:divBdr>
                </w:div>
                <w:div w:id="8666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5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66B64-BEC0-4F33-BDD8-52F49A93AE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9194</Words>
  <Characters>52409</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Владислав Крышка</cp:lastModifiedBy>
  <cp:revision>2</cp:revision>
  <dcterms:created xsi:type="dcterms:W3CDTF">2021-09-06T19:51:00Z</dcterms:created>
  <dcterms:modified xsi:type="dcterms:W3CDTF">2021-09-06T19:51:00Z</dcterms:modified>
</cp:coreProperties>
</file>