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EA0" w:rsidRDefault="00331984" w:rsidP="00D86582">
      <w:pPr>
        <w:spacing w:line="360" w:lineRule="auto"/>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lang w:eastAsia="ru-RU"/>
        </w:rPr>
        <w:drawing>
          <wp:inline distT="0" distB="0" distL="0" distR="0">
            <wp:extent cx="5940425" cy="9108173"/>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9108173"/>
                    </a:xfrm>
                    <a:prstGeom prst="rect">
                      <a:avLst/>
                    </a:prstGeom>
                    <a:noFill/>
                    <a:ln>
                      <a:noFill/>
                    </a:ln>
                  </pic:spPr>
                </pic:pic>
              </a:graphicData>
            </a:graphic>
          </wp:inline>
        </w:drawing>
      </w:r>
    </w:p>
    <w:sdt>
      <w:sdtPr>
        <w:rPr>
          <w:rFonts w:asciiTheme="minorHAnsi" w:eastAsiaTheme="minorHAnsi" w:hAnsiTheme="minorHAnsi" w:cs="Times New Roman"/>
          <w:bCs w:val="0"/>
          <w:sz w:val="22"/>
          <w:szCs w:val="22"/>
          <w:lang w:eastAsia="en-US"/>
        </w:rPr>
        <w:id w:val="455987140"/>
        <w:docPartObj>
          <w:docPartGallery w:val="Table of Contents"/>
          <w:docPartUnique/>
        </w:docPartObj>
      </w:sdtPr>
      <w:sdtEndPr>
        <w:rPr>
          <w:rFonts w:cstheme="minorBidi"/>
          <w:b/>
        </w:rPr>
      </w:sdtEndPr>
      <w:sdtContent>
        <w:p w:rsidR="00484E6C" w:rsidRPr="00F44400" w:rsidRDefault="00484E6C" w:rsidP="00E66F6F">
          <w:pPr>
            <w:pStyle w:val="a7"/>
            <w:jc w:val="center"/>
            <w:rPr>
              <w:rFonts w:cs="Times New Roman"/>
            </w:rPr>
          </w:pPr>
          <w:r w:rsidRPr="00F44400">
            <w:rPr>
              <w:rFonts w:cs="Times New Roman"/>
            </w:rPr>
            <w:t>Оглавление</w:t>
          </w:r>
        </w:p>
        <w:p w:rsidR="00F44400" w:rsidRPr="00F44400" w:rsidRDefault="00484E6C">
          <w:pPr>
            <w:pStyle w:val="12"/>
            <w:tabs>
              <w:tab w:val="right" w:leader="dot" w:pos="9345"/>
            </w:tabs>
            <w:rPr>
              <w:rFonts w:ascii="Times New Roman" w:hAnsi="Times New Roman" w:cs="Times New Roman"/>
              <w:noProof/>
              <w:sz w:val="28"/>
              <w:szCs w:val="28"/>
            </w:rPr>
          </w:pPr>
          <w:r w:rsidRPr="00F44400">
            <w:rPr>
              <w:rFonts w:ascii="Times New Roman" w:hAnsi="Times New Roman" w:cs="Times New Roman"/>
              <w:sz w:val="28"/>
              <w:szCs w:val="28"/>
            </w:rPr>
            <w:fldChar w:fldCharType="begin"/>
          </w:r>
          <w:r w:rsidRPr="00F44400">
            <w:rPr>
              <w:rFonts w:ascii="Times New Roman" w:hAnsi="Times New Roman" w:cs="Times New Roman"/>
              <w:sz w:val="28"/>
              <w:szCs w:val="28"/>
            </w:rPr>
            <w:instrText xml:space="preserve"> TOC \o "1-3" \h \z \u </w:instrText>
          </w:r>
          <w:r w:rsidRPr="00F44400">
            <w:rPr>
              <w:rFonts w:ascii="Times New Roman" w:hAnsi="Times New Roman" w:cs="Times New Roman"/>
              <w:sz w:val="28"/>
              <w:szCs w:val="28"/>
            </w:rPr>
            <w:fldChar w:fldCharType="separate"/>
          </w:r>
          <w:hyperlink w:anchor="_Toc43240983" w:history="1">
            <w:r w:rsidR="00F44400" w:rsidRPr="00F44400">
              <w:rPr>
                <w:rStyle w:val="a8"/>
                <w:rFonts w:ascii="Times New Roman" w:hAnsi="Times New Roman" w:cs="Times New Roman"/>
                <w:noProof/>
                <w:sz w:val="28"/>
                <w:szCs w:val="28"/>
              </w:rPr>
              <w:t>Введение</w:t>
            </w:r>
            <w:r w:rsidR="00F44400" w:rsidRPr="00F44400">
              <w:rPr>
                <w:rFonts w:ascii="Times New Roman" w:hAnsi="Times New Roman" w:cs="Times New Roman"/>
                <w:noProof/>
                <w:webHidden/>
                <w:sz w:val="28"/>
                <w:szCs w:val="28"/>
              </w:rPr>
              <w:tab/>
            </w:r>
            <w:r w:rsidR="00F44400" w:rsidRPr="00F44400">
              <w:rPr>
                <w:rFonts w:ascii="Times New Roman" w:hAnsi="Times New Roman" w:cs="Times New Roman"/>
                <w:noProof/>
                <w:webHidden/>
                <w:sz w:val="28"/>
                <w:szCs w:val="28"/>
              </w:rPr>
              <w:fldChar w:fldCharType="begin"/>
            </w:r>
            <w:r w:rsidR="00F44400" w:rsidRPr="00F44400">
              <w:rPr>
                <w:rFonts w:ascii="Times New Roman" w:hAnsi="Times New Roman" w:cs="Times New Roman"/>
                <w:noProof/>
                <w:webHidden/>
                <w:sz w:val="28"/>
                <w:szCs w:val="28"/>
              </w:rPr>
              <w:instrText xml:space="preserve"> PAGEREF _Toc43240983 \h </w:instrText>
            </w:r>
            <w:r w:rsidR="00F44400" w:rsidRPr="00F44400">
              <w:rPr>
                <w:rFonts w:ascii="Times New Roman" w:hAnsi="Times New Roman" w:cs="Times New Roman"/>
                <w:noProof/>
                <w:webHidden/>
                <w:sz w:val="28"/>
                <w:szCs w:val="28"/>
              </w:rPr>
            </w:r>
            <w:r w:rsidR="00F44400" w:rsidRPr="00F44400">
              <w:rPr>
                <w:rFonts w:ascii="Times New Roman" w:hAnsi="Times New Roman" w:cs="Times New Roman"/>
                <w:noProof/>
                <w:webHidden/>
                <w:sz w:val="28"/>
                <w:szCs w:val="28"/>
              </w:rPr>
              <w:fldChar w:fldCharType="separate"/>
            </w:r>
            <w:r w:rsidR="00E07622">
              <w:rPr>
                <w:rFonts w:ascii="Times New Roman" w:hAnsi="Times New Roman" w:cs="Times New Roman"/>
                <w:noProof/>
                <w:webHidden/>
                <w:sz w:val="28"/>
                <w:szCs w:val="28"/>
              </w:rPr>
              <w:t>3</w:t>
            </w:r>
            <w:r w:rsidR="00F44400" w:rsidRPr="00F44400">
              <w:rPr>
                <w:rFonts w:ascii="Times New Roman" w:hAnsi="Times New Roman" w:cs="Times New Roman"/>
                <w:noProof/>
                <w:webHidden/>
                <w:sz w:val="28"/>
                <w:szCs w:val="28"/>
              </w:rPr>
              <w:fldChar w:fldCharType="end"/>
            </w:r>
          </w:hyperlink>
        </w:p>
        <w:p w:rsidR="00F44400" w:rsidRPr="00F44400" w:rsidRDefault="007840FC">
          <w:pPr>
            <w:pStyle w:val="12"/>
            <w:tabs>
              <w:tab w:val="right" w:leader="dot" w:pos="9345"/>
            </w:tabs>
            <w:rPr>
              <w:rFonts w:ascii="Times New Roman" w:hAnsi="Times New Roman" w:cs="Times New Roman"/>
              <w:noProof/>
              <w:sz w:val="28"/>
              <w:szCs w:val="28"/>
            </w:rPr>
          </w:pPr>
          <w:hyperlink w:anchor="_Toc43240984" w:history="1">
            <w:r w:rsidR="00F44400" w:rsidRPr="00F44400">
              <w:rPr>
                <w:rStyle w:val="a8"/>
                <w:rFonts w:ascii="Times New Roman" w:hAnsi="Times New Roman" w:cs="Times New Roman"/>
                <w:noProof/>
                <w:sz w:val="28"/>
                <w:szCs w:val="28"/>
              </w:rPr>
              <w:t>Глава 1. Теоретические и методические основы экономических рисков.</w:t>
            </w:r>
            <w:r w:rsidR="00F44400" w:rsidRPr="00F44400">
              <w:rPr>
                <w:rFonts w:ascii="Times New Roman" w:hAnsi="Times New Roman" w:cs="Times New Roman"/>
                <w:noProof/>
                <w:webHidden/>
                <w:sz w:val="28"/>
                <w:szCs w:val="28"/>
              </w:rPr>
              <w:tab/>
            </w:r>
            <w:r w:rsidR="00F44400" w:rsidRPr="00F44400">
              <w:rPr>
                <w:rFonts w:ascii="Times New Roman" w:hAnsi="Times New Roman" w:cs="Times New Roman"/>
                <w:noProof/>
                <w:webHidden/>
                <w:sz w:val="28"/>
                <w:szCs w:val="28"/>
              </w:rPr>
              <w:fldChar w:fldCharType="begin"/>
            </w:r>
            <w:r w:rsidR="00F44400" w:rsidRPr="00F44400">
              <w:rPr>
                <w:rFonts w:ascii="Times New Roman" w:hAnsi="Times New Roman" w:cs="Times New Roman"/>
                <w:noProof/>
                <w:webHidden/>
                <w:sz w:val="28"/>
                <w:szCs w:val="28"/>
              </w:rPr>
              <w:instrText xml:space="preserve"> PAGEREF _Toc43240984 \h </w:instrText>
            </w:r>
            <w:r w:rsidR="00F44400" w:rsidRPr="00F44400">
              <w:rPr>
                <w:rFonts w:ascii="Times New Roman" w:hAnsi="Times New Roman" w:cs="Times New Roman"/>
                <w:noProof/>
                <w:webHidden/>
                <w:sz w:val="28"/>
                <w:szCs w:val="28"/>
              </w:rPr>
            </w:r>
            <w:r w:rsidR="00F44400" w:rsidRPr="00F44400">
              <w:rPr>
                <w:rFonts w:ascii="Times New Roman" w:hAnsi="Times New Roman" w:cs="Times New Roman"/>
                <w:noProof/>
                <w:webHidden/>
                <w:sz w:val="28"/>
                <w:szCs w:val="28"/>
              </w:rPr>
              <w:fldChar w:fldCharType="separate"/>
            </w:r>
            <w:r w:rsidR="00E07622">
              <w:rPr>
                <w:rFonts w:ascii="Times New Roman" w:hAnsi="Times New Roman" w:cs="Times New Roman"/>
                <w:noProof/>
                <w:webHidden/>
                <w:sz w:val="28"/>
                <w:szCs w:val="28"/>
              </w:rPr>
              <w:t>4</w:t>
            </w:r>
            <w:r w:rsidR="00F44400" w:rsidRPr="00F44400">
              <w:rPr>
                <w:rFonts w:ascii="Times New Roman" w:hAnsi="Times New Roman" w:cs="Times New Roman"/>
                <w:noProof/>
                <w:webHidden/>
                <w:sz w:val="28"/>
                <w:szCs w:val="28"/>
              </w:rPr>
              <w:fldChar w:fldCharType="end"/>
            </w:r>
          </w:hyperlink>
        </w:p>
        <w:p w:rsidR="00F44400" w:rsidRPr="00F44400" w:rsidRDefault="007840FC">
          <w:pPr>
            <w:pStyle w:val="21"/>
            <w:tabs>
              <w:tab w:val="right" w:leader="dot" w:pos="9345"/>
            </w:tabs>
            <w:rPr>
              <w:rFonts w:ascii="Times New Roman" w:hAnsi="Times New Roman" w:cs="Times New Roman"/>
              <w:noProof/>
              <w:sz w:val="28"/>
              <w:szCs w:val="28"/>
            </w:rPr>
          </w:pPr>
          <w:hyperlink w:anchor="_Toc43240985" w:history="1">
            <w:r w:rsidR="00F44400" w:rsidRPr="00F44400">
              <w:rPr>
                <w:rStyle w:val="a8"/>
                <w:rFonts w:ascii="Times New Roman" w:hAnsi="Times New Roman" w:cs="Times New Roman"/>
                <w:noProof/>
                <w:sz w:val="28"/>
                <w:szCs w:val="28"/>
              </w:rPr>
              <w:t>1.1 Понятие и сущность экономических рисков.</w:t>
            </w:r>
            <w:r w:rsidR="00F44400" w:rsidRPr="00F44400">
              <w:rPr>
                <w:rFonts w:ascii="Times New Roman" w:hAnsi="Times New Roman" w:cs="Times New Roman"/>
                <w:noProof/>
                <w:webHidden/>
                <w:sz w:val="28"/>
                <w:szCs w:val="28"/>
              </w:rPr>
              <w:tab/>
            </w:r>
            <w:r w:rsidR="00F44400" w:rsidRPr="00F44400">
              <w:rPr>
                <w:rFonts w:ascii="Times New Roman" w:hAnsi="Times New Roman" w:cs="Times New Roman"/>
                <w:noProof/>
                <w:webHidden/>
                <w:sz w:val="28"/>
                <w:szCs w:val="28"/>
              </w:rPr>
              <w:fldChar w:fldCharType="begin"/>
            </w:r>
            <w:r w:rsidR="00F44400" w:rsidRPr="00F44400">
              <w:rPr>
                <w:rFonts w:ascii="Times New Roman" w:hAnsi="Times New Roman" w:cs="Times New Roman"/>
                <w:noProof/>
                <w:webHidden/>
                <w:sz w:val="28"/>
                <w:szCs w:val="28"/>
              </w:rPr>
              <w:instrText xml:space="preserve"> PAGEREF _Toc43240985 \h </w:instrText>
            </w:r>
            <w:r w:rsidR="00F44400" w:rsidRPr="00F44400">
              <w:rPr>
                <w:rFonts w:ascii="Times New Roman" w:hAnsi="Times New Roman" w:cs="Times New Roman"/>
                <w:noProof/>
                <w:webHidden/>
                <w:sz w:val="28"/>
                <w:szCs w:val="28"/>
              </w:rPr>
            </w:r>
            <w:r w:rsidR="00F44400" w:rsidRPr="00F44400">
              <w:rPr>
                <w:rFonts w:ascii="Times New Roman" w:hAnsi="Times New Roman" w:cs="Times New Roman"/>
                <w:noProof/>
                <w:webHidden/>
                <w:sz w:val="28"/>
                <w:szCs w:val="28"/>
              </w:rPr>
              <w:fldChar w:fldCharType="separate"/>
            </w:r>
            <w:r w:rsidR="00E07622">
              <w:rPr>
                <w:rFonts w:ascii="Times New Roman" w:hAnsi="Times New Roman" w:cs="Times New Roman"/>
                <w:noProof/>
                <w:webHidden/>
                <w:sz w:val="28"/>
                <w:szCs w:val="28"/>
              </w:rPr>
              <w:t>4</w:t>
            </w:r>
            <w:r w:rsidR="00F44400" w:rsidRPr="00F44400">
              <w:rPr>
                <w:rFonts w:ascii="Times New Roman" w:hAnsi="Times New Roman" w:cs="Times New Roman"/>
                <w:noProof/>
                <w:webHidden/>
                <w:sz w:val="28"/>
                <w:szCs w:val="28"/>
              </w:rPr>
              <w:fldChar w:fldCharType="end"/>
            </w:r>
          </w:hyperlink>
        </w:p>
        <w:p w:rsidR="00F44400" w:rsidRPr="00F44400" w:rsidRDefault="007840FC">
          <w:pPr>
            <w:pStyle w:val="21"/>
            <w:tabs>
              <w:tab w:val="right" w:leader="dot" w:pos="9345"/>
            </w:tabs>
            <w:rPr>
              <w:rFonts w:ascii="Times New Roman" w:hAnsi="Times New Roman" w:cs="Times New Roman"/>
              <w:noProof/>
              <w:sz w:val="28"/>
              <w:szCs w:val="28"/>
            </w:rPr>
          </w:pPr>
          <w:hyperlink w:anchor="_Toc43240986" w:history="1">
            <w:r w:rsidR="00F44400" w:rsidRPr="00F44400">
              <w:rPr>
                <w:rStyle w:val="a8"/>
                <w:rFonts w:ascii="Times New Roman" w:hAnsi="Times New Roman" w:cs="Times New Roman"/>
                <w:noProof/>
                <w:sz w:val="28"/>
                <w:szCs w:val="28"/>
              </w:rPr>
              <w:t>1.2 Классификация экономических рисков на уровне предприятия.</w:t>
            </w:r>
            <w:r w:rsidR="00F44400" w:rsidRPr="00F44400">
              <w:rPr>
                <w:rFonts w:ascii="Times New Roman" w:hAnsi="Times New Roman" w:cs="Times New Roman"/>
                <w:noProof/>
                <w:webHidden/>
                <w:sz w:val="28"/>
                <w:szCs w:val="28"/>
              </w:rPr>
              <w:tab/>
            </w:r>
            <w:r w:rsidR="00F44400" w:rsidRPr="00F44400">
              <w:rPr>
                <w:rFonts w:ascii="Times New Roman" w:hAnsi="Times New Roman" w:cs="Times New Roman"/>
                <w:noProof/>
                <w:webHidden/>
                <w:sz w:val="28"/>
                <w:szCs w:val="28"/>
              </w:rPr>
              <w:fldChar w:fldCharType="begin"/>
            </w:r>
            <w:r w:rsidR="00F44400" w:rsidRPr="00F44400">
              <w:rPr>
                <w:rFonts w:ascii="Times New Roman" w:hAnsi="Times New Roman" w:cs="Times New Roman"/>
                <w:noProof/>
                <w:webHidden/>
                <w:sz w:val="28"/>
                <w:szCs w:val="28"/>
              </w:rPr>
              <w:instrText xml:space="preserve"> PAGEREF _Toc43240986 \h </w:instrText>
            </w:r>
            <w:r w:rsidR="00F44400" w:rsidRPr="00F44400">
              <w:rPr>
                <w:rFonts w:ascii="Times New Roman" w:hAnsi="Times New Roman" w:cs="Times New Roman"/>
                <w:noProof/>
                <w:webHidden/>
                <w:sz w:val="28"/>
                <w:szCs w:val="28"/>
              </w:rPr>
            </w:r>
            <w:r w:rsidR="00F44400" w:rsidRPr="00F44400">
              <w:rPr>
                <w:rFonts w:ascii="Times New Roman" w:hAnsi="Times New Roman" w:cs="Times New Roman"/>
                <w:noProof/>
                <w:webHidden/>
                <w:sz w:val="28"/>
                <w:szCs w:val="28"/>
              </w:rPr>
              <w:fldChar w:fldCharType="separate"/>
            </w:r>
            <w:r w:rsidR="00E07622">
              <w:rPr>
                <w:rFonts w:ascii="Times New Roman" w:hAnsi="Times New Roman" w:cs="Times New Roman"/>
                <w:noProof/>
                <w:webHidden/>
                <w:sz w:val="28"/>
                <w:szCs w:val="28"/>
              </w:rPr>
              <w:t>6</w:t>
            </w:r>
            <w:r w:rsidR="00F44400" w:rsidRPr="00F44400">
              <w:rPr>
                <w:rFonts w:ascii="Times New Roman" w:hAnsi="Times New Roman" w:cs="Times New Roman"/>
                <w:noProof/>
                <w:webHidden/>
                <w:sz w:val="28"/>
                <w:szCs w:val="28"/>
              </w:rPr>
              <w:fldChar w:fldCharType="end"/>
            </w:r>
          </w:hyperlink>
        </w:p>
        <w:p w:rsidR="00F44400" w:rsidRPr="00F44400" w:rsidRDefault="007840FC">
          <w:pPr>
            <w:pStyle w:val="21"/>
            <w:tabs>
              <w:tab w:val="right" w:leader="dot" w:pos="9345"/>
            </w:tabs>
            <w:rPr>
              <w:rFonts w:ascii="Times New Roman" w:hAnsi="Times New Roman" w:cs="Times New Roman"/>
              <w:noProof/>
              <w:sz w:val="28"/>
              <w:szCs w:val="28"/>
            </w:rPr>
          </w:pPr>
          <w:hyperlink w:anchor="_Toc43240987" w:history="1">
            <w:r w:rsidR="00F44400" w:rsidRPr="00F44400">
              <w:rPr>
                <w:rStyle w:val="a8"/>
                <w:rFonts w:ascii="Times New Roman" w:hAnsi="Times New Roman" w:cs="Times New Roman"/>
                <w:noProof/>
                <w:sz w:val="28"/>
                <w:szCs w:val="28"/>
              </w:rPr>
              <w:t>1.3 Методы оценки экономического риска</w:t>
            </w:r>
            <w:r w:rsidR="00F44400" w:rsidRPr="00F44400">
              <w:rPr>
                <w:rFonts w:ascii="Times New Roman" w:hAnsi="Times New Roman" w:cs="Times New Roman"/>
                <w:noProof/>
                <w:webHidden/>
                <w:sz w:val="28"/>
                <w:szCs w:val="28"/>
              </w:rPr>
              <w:tab/>
            </w:r>
            <w:r w:rsidR="00F44400" w:rsidRPr="00F44400">
              <w:rPr>
                <w:rFonts w:ascii="Times New Roman" w:hAnsi="Times New Roman" w:cs="Times New Roman"/>
                <w:noProof/>
                <w:webHidden/>
                <w:sz w:val="28"/>
                <w:szCs w:val="28"/>
              </w:rPr>
              <w:fldChar w:fldCharType="begin"/>
            </w:r>
            <w:r w:rsidR="00F44400" w:rsidRPr="00F44400">
              <w:rPr>
                <w:rFonts w:ascii="Times New Roman" w:hAnsi="Times New Roman" w:cs="Times New Roman"/>
                <w:noProof/>
                <w:webHidden/>
                <w:sz w:val="28"/>
                <w:szCs w:val="28"/>
              </w:rPr>
              <w:instrText xml:space="preserve"> PAGEREF _Toc43240987 \h </w:instrText>
            </w:r>
            <w:r w:rsidR="00F44400" w:rsidRPr="00F44400">
              <w:rPr>
                <w:rFonts w:ascii="Times New Roman" w:hAnsi="Times New Roman" w:cs="Times New Roman"/>
                <w:noProof/>
                <w:webHidden/>
                <w:sz w:val="28"/>
                <w:szCs w:val="28"/>
              </w:rPr>
            </w:r>
            <w:r w:rsidR="00F44400" w:rsidRPr="00F44400">
              <w:rPr>
                <w:rFonts w:ascii="Times New Roman" w:hAnsi="Times New Roman" w:cs="Times New Roman"/>
                <w:noProof/>
                <w:webHidden/>
                <w:sz w:val="28"/>
                <w:szCs w:val="28"/>
              </w:rPr>
              <w:fldChar w:fldCharType="separate"/>
            </w:r>
            <w:r w:rsidR="00E07622">
              <w:rPr>
                <w:rFonts w:ascii="Times New Roman" w:hAnsi="Times New Roman" w:cs="Times New Roman"/>
                <w:noProof/>
                <w:webHidden/>
                <w:sz w:val="28"/>
                <w:szCs w:val="28"/>
              </w:rPr>
              <w:t>7</w:t>
            </w:r>
            <w:r w:rsidR="00F44400" w:rsidRPr="00F44400">
              <w:rPr>
                <w:rFonts w:ascii="Times New Roman" w:hAnsi="Times New Roman" w:cs="Times New Roman"/>
                <w:noProof/>
                <w:webHidden/>
                <w:sz w:val="28"/>
                <w:szCs w:val="28"/>
              </w:rPr>
              <w:fldChar w:fldCharType="end"/>
            </w:r>
          </w:hyperlink>
        </w:p>
        <w:p w:rsidR="00F44400" w:rsidRPr="00F44400" w:rsidRDefault="007840FC">
          <w:pPr>
            <w:pStyle w:val="12"/>
            <w:tabs>
              <w:tab w:val="right" w:leader="dot" w:pos="9345"/>
            </w:tabs>
            <w:rPr>
              <w:rFonts w:ascii="Times New Roman" w:hAnsi="Times New Roman" w:cs="Times New Roman"/>
              <w:noProof/>
              <w:sz w:val="28"/>
              <w:szCs w:val="28"/>
            </w:rPr>
          </w:pPr>
          <w:hyperlink w:anchor="_Toc43240988" w:history="1">
            <w:r w:rsidR="00F44400" w:rsidRPr="00F44400">
              <w:rPr>
                <w:rStyle w:val="a8"/>
                <w:rFonts w:ascii="Times New Roman" w:hAnsi="Times New Roman" w:cs="Times New Roman"/>
                <w:noProof/>
                <w:sz w:val="28"/>
                <w:szCs w:val="28"/>
              </w:rPr>
              <w:t>Глава 2. Анализ и оценка экономических рисков ПАО «ПРОТЕК».</w:t>
            </w:r>
            <w:r w:rsidR="00F44400" w:rsidRPr="00F44400">
              <w:rPr>
                <w:rFonts w:ascii="Times New Roman" w:hAnsi="Times New Roman" w:cs="Times New Roman"/>
                <w:noProof/>
                <w:webHidden/>
                <w:sz w:val="28"/>
                <w:szCs w:val="28"/>
              </w:rPr>
              <w:tab/>
            </w:r>
            <w:r w:rsidR="00F44400" w:rsidRPr="00F44400">
              <w:rPr>
                <w:rFonts w:ascii="Times New Roman" w:hAnsi="Times New Roman" w:cs="Times New Roman"/>
                <w:noProof/>
                <w:webHidden/>
                <w:sz w:val="28"/>
                <w:szCs w:val="28"/>
              </w:rPr>
              <w:fldChar w:fldCharType="begin"/>
            </w:r>
            <w:r w:rsidR="00F44400" w:rsidRPr="00F44400">
              <w:rPr>
                <w:rFonts w:ascii="Times New Roman" w:hAnsi="Times New Roman" w:cs="Times New Roman"/>
                <w:noProof/>
                <w:webHidden/>
                <w:sz w:val="28"/>
                <w:szCs w:val="28"/>
              </w:rPr>
              <w:instrText xml:space="preserve"> PAGEREF _Toc43240988 \h </w:instrText>
            </w:r>
            <w:r w:rsidR="00F44400" w:rsidRPr="00F44400">
              <w:rPr>
                <w:rFonts w:ascii="Times New Roman" w:hAnsi="Times New Roman" w:cs="Times New Roman"/>
                <w:noProof/>
                <w:webHidden/>
                <w:sz w:val="28"/>
                <w:szCs w:val="28"/>
              </w:rPr>
            </w:r>
            <w:r w:rsidR="00F44400" w:rsidRPr="00F44400">
              <w:rPr>
                <w:rFonts w:ascii="Times New Roman" w:hAnsi="Times New Roman" w:cs="Times New Roman"/>
                <w:noProof/>
                <w:webHidden/>
                <w:sz w:val="28"/>
                <w:szCs w:val="28"/>
              </w:rPr>
              <w:fldChar w:fldCharType="separate"/>
            </w:r>
            <w:r w:rsidR="00E07622">
              <w:rPr>
                <w:rFonts w:ascii="Times New Roman" w:hAnsi="Times New Roman" w:cs="Times New Roman"/>
                <w:noProof/>
                <w:webHidden/>
                <w:sz w:val="28"/>
                <w:szCs w:val="28"/>
              </w:rPr>
              <w:t>10</w:t>
            </w:r>
            <w:r w:rsidR="00F44400" w:rsidRPr="00F44400">
              <w:rPr>
                <w:rFonts w:ascii="Times New Roman" w:hAnsi="Times New Roman" w:cs="Times New Roman"/>
                <w:noProof/>
                <w:webHidden/>
                <w:sz w:val="28"/>
                <w:szCs w:val="28"/>
              </w:rPr>
              <w:fldChar w:fldCharType="end"/>
            </w:r>
          </w:hyperlink>
        </w:p>
        <w:p w:rsidR="00F44400" w:rsidRPr="00F44400" w:rsidRDefault="007840FC">
          <w:pPr>
            <w:pStyle w:val="21"/>
            <w:tabs>
              <w:tab w:val="right" w:leader="dot" w:pos="9345"/>
            </w:tabs>
            <w:rPr>
              <w:rFonts w:ascii="Times New Roman" w:hAnsi="Times New Roman" w:cs="Times New Roman"/>
              <w:noProof/>
              <w:sz w:val="28"/>
              <w:szCs w:val="28"/>
            </w:rPr>
          </w:pPr>
          <w:hyperlink w:anchor="_Toc43240989" w:history="1">
            <w:r w:rsidR="00F44400" w:rsidRPr="00F44400">
              <w:rPr>
                <w:rStyle w:val="a8"/>
                <w:rFonts w:ascii="Times New Roman" w:hAnsi="Times New Roman" w:cs="Times New Roman"/>
                <w:noProof/>
                <w:sz w:val="28"/>
                <w:szCs w:val="28"/>
              </w:rPr>
              <w:t>2.1 Организационно-экономическая характеристика предприятия.</w:t>
            </w:r>
            <w:r w:rsidR="00F44400" w:rsidRPr="00F44400">
              <w:rPr>
                <w:rFonts w:ascii="Times New Roman" w:hAnsi="Times New Roman" w:cs="Times New Roman"/>
                <w:noProof/>
                <w:webHidden/>
                <w:sz w:val="28"/>
                <w:szCs w:val="28"/>
              </w:rPr>
              <w:tab/>
            </w:r>
            <w:r w:rsidR="00F44400" w:rsidRPr="00F44400">
              <w:rPr>
                <w:rFonts w:ascii="Times New Roman" w:hAnsi="Times New Roman" w:cs="Times New Roman"/>
                <w:noProof/>
                <w:webHidden/>
                <w:sz w:val="28"/>
                <w:szCs w:val="28"/>
              </w:rPr>
              <w:fldChar w:fldCharType="begin"/>
            </w:r>
            <w:r w:rsidR="00F44400" w:rsidRPr="00F44400">
              <w:rPr>
                <w:rFonts w:ascii="Times New Roman" w:hAnsi="Times New Roman" w:cs="Times New Roman"/>
                <w:noProof/>
                <w:webHidden/>
                <w:sz w:val="28"/>
                <w:szCs w:val="28"/>
              </w:rPr>
              <w:instrText xml:space="preserve"> PAGEREF _Toc43240989 \h </w:instrText>
            </w:r>
            <w:r w:rsidR="00F44400" w:rsidRPr="00F44400">
              <w:rPr>
                <w:rFonts w:ascii="Times New Roman" w:hAnsi="Times New Roman" w:cs="Times New Roman"/>
                <w:noProof/>
                <w:webHidden/>
                <w:sz w:val="28"/>
                <w:szCs w:val="28"/>
              </w:rPr>
            </w:r>
            <w:r w:rsidR="00F44400" w:rsidRPr="00F44400">
              <w:rPr>
                <w:rFonts w:ascii="Times New Roman" w:hAnsi="Times New Roman" w:cs="Times New Roman"/>
                <w:noProof/>
                <w:webHidden/>
                <w:sz w:val="28"/>
                <w:szCs w:val="28"/>
              </w:rPr>
              <w:fldChar w:fldCharType="separate"/>
            </w:r>
            <w:r w:rsidR="00E07622">
              <w:rPr>
                <w:rFonts w:ascii="Times New Roman" w:hAnsi="Times New Roman" w:cs="Times New Roman"/>
                <w:noProof/>
                <w:webHidden/>
                <w:sz w:val="28"/>
                <w:szCs w:val="28"/>
              </w:rPr>
              <w:t>10</w:t>
            </w:r>
            <w:r w:rsidR="00F44400" w:rsidRPr="00F44400">
              <w:rPr>
                <w:rFonts w:ascii="Times New Roman" w:hAnsi="Times New Roman" w:cs="Times New Roman"/>
                <w:noProof/>
                <w:webHidden/>
                <w:sz w:val="28"/>
                <w:szCs w:val="28"/>
              </w:rPr>
              <w:fldChar w:fldCharType="end"/>
            </w:r>
          </w:hyperlink>
        </w:p>
        <w:p w:rsidR="00F44400" w:rsidRPr="00F44400" w:rsidRDefault="007840FC">
          <w:pPr>
            <w:pStyle w:val="21"/>
            <w:tabs>
              <w:tab w:val="right" w:leader="dot" w:pos="9345"/>
            </w:tabs>
            <w:rPr>
              <w:rFonts w:ascii="Times New Roman" w:hAnsi="Times New Roman" w:cs="Times New Roman"/>
              <w:noProof/>
              <w:sz w:val="28"/>
              <w:szCs w:val="28"/>
            </w:rPr>
          </w:pPr>
          <w:hyperlink w:anchor="_Toc43240990" w:history="1">
            <w:r w:rsidR="00F44400" w:rsidRPr="00F44400">
              <w:rPr>
                <w:rStyle w:val="a8"/>
                <w:rFonts w:ascii="Times New Roman" w:hAnsi="Times New Roman" w:cs="Times New Roman"/>
                <w:noProof/>
                <w:sz w:val="28"/>
                <w:szCs w:val="28"/>
              </w:rPr>
              <w:t>2.2 Анализ системы управления рисками.</w:t>
            </w:r>
            <w:r w:rsidR="00F44400" w:rsidRPr="00F44400">
              <w:rPr>
                <w:rFonts w:ascii="Times New Roman" w:hAnsi="Times New Roman" w:cs="Times New Roman"/>
                <w:noProof/>
                <w:webHidden/>
                <w:sz w:val="28"/>
                <w:szCs w:val="28"/>
              </w:rPr>
              <w:tab/>
            </w:r>
            <w:r w:rsidR="00F44400" w:rsidRPr="00F44400">
              <w:rPr>
                <w:rFonts w:ascii="Times New Roman" w:hAnsi="Times New Roman" w:cs="Times New Roman"/>
                <w:noProof/>
                <w:webHidden/>
                <w:sz w:val="28"/>
                <w:szCs w:val="28"/>
              </w:rPr>
              <w:fldChar w:fldCharType="begin"/>
            </w:r>
            <w:r w:rsidR="00F44400" w:rsidRPr="00F44400">
              <w:rPr>
                <w:rFonts w:ascii="Times New Roman" w:hAnsi="Times New Roman" w:cs="Times New Roman"/>
                <w:noProof/>
                <w:webHidden/>
                <w:sz w:val="28"/>
                <w:szCs w:val="28"/>
              </w:rPr>
              <w:instrText xml:space="preserve"> PAGEREF _Toc43240990 \h </w:instrText>
            </w:r>
            <w:r w:rsidR="00F44400" w:rsidRPr="00F44400">
              <w:rPr>
                <w:rFonts w:ascii="Times New Roman" w:hAnsi="Times New Roman" w:cs="Times New Roman"/>
                <w:noProof/>
                <w:webHidden/>
                <w:sz w:val="28"/>
                <w:szCs w:val="28"/>
              </w:rPr>
            </w:r>
            <w:r w:rsidR="00F44400" w:rsidRPr="00F44400">
              <w:rPr>
                <w:rFonts w:ascii="Times New Roman" w:hAnsi="Times New Roman" w:cs="Times New Roman"/>
                <w:noProof/>
                <w:webHidden/>
                <w:sz w:val="28"/>
                <w:szCs w:val="28"/>
              </w:rPr>
              <w:fldChar w:fldCharType="separate"/>
            </w:r>
            <w:r w:rsidR="00E07622">
              <w:rPr>
                <w:rFonts w:ascii="Times New Roman" w:hAnsi="Times New Roman" w:cs="Times New Roman"/>
                <w:noProof/>
                <w:webHidden/>
                <w:sz w:val="28"/>
                <w:szCs w:val="28"/>
              </w:rPr>
              <w:t>12</w:t>
            </w:r>
            <w:r w:rsidR="00F44400" w:rsidRPr="00F44400">
              <w:rPr>
                <w:rFonts w:ascii="Times New Roman" w:hAnsi="Times New Roman" w:cs="Times New Roman"/>
                <w:noProof/>
                <w:webHidden/>
                <w:sz w:val="28"/>
                <w:szCs w:val="28"/>
              </w:rPr>
              <w:fldChar w:fldCharType="end"/>
            </w:r>
          </w:hyperlink>
        </w:p>
        <w:p w:rsidR="00F44400" w:rsidRPr="00F44400" w:rsidRDefault="007840FC">
          <w:pPr>
            <w:pStyle w:val="21"/>
            <w:tabs>
              <w:tab w:val="right" w:leader="dot" w:pos="9345"/>
            </w:tabs>
            <w:rPr>
              <w:rFonts w:ascii="Times New Roman" w:hAnsi="Times New Roman" w:cs="Times New Roman"/>
              <w:noProof/>
              <w:sz w:val="28"/>
              <w:szCs w:val="28"/>
            </w:rPr>
          </w:pPr>
          <w:hyperlink w:anchor="_Toc43240991" w:history="1">
            <w:r w:rsidR="00F44400" w:rsidRPr="00F44400">
              <w:rPr>
                <w:rStyle w:val="a8"/>
                <w:rFonts w:ascii="Times New Roman" w:hAnsi="Times New Roman" w:cs="Times New Roman"/>
                <w:noProof/>
                <w:sz w:val="28"/>
                <w:szCs w:val="28"/>
              </w:rPr>
              <w:t>2.3 Оценка экономических рисков ПАО «ПРОТЕК»</w:t>
            </w:r>
            <w:r w:rsidR="00F44400" w:rsidRPr="00F44400">
              <w:rPr>
                <w:rFonts w:ascii="Times New Roman" w:hAnsi="Times New Roman" w:cs="Times New Roman"/>
                <w:noProof/>
                <w:webHidden/>
                <w:sz w:val="28"/>
                <w:szCs w:val="28"/>
              </w:rPr>
              <w:tab/>
            </w:r>
            <w:r w:rsidR="00F44400" w:rsidRPr="00F44400">
              <w:rPr>
                <w:rFonts w:ascii="Times New Roman" w:hAnsi="Times New Roman" w:cs="Times New Roman"/>
                <w:noProof/>
                <w:webHidden/>
                <w:sz w:val="28"/>
                <w:szCs w:val="28"/>
              </w:rPr>
              <w:fldChar w:fldCharType="begin"/>
            </w:r>
            <w:r w:rsidR="00F44400" w:rsidRPr="00F44400">
              <w:rPr>
                <w:rFonts w:ascii="Times New Roman" w:hAnsi="Times New Roman" w:cs="Times New Roman"/>
                <w:noProof/>
                <w:webHidden/>
                <w:sz w:val="28"/>
                <w:szCs w:val="28"/>
              </w:rPr>
              <w:instrText xml:space="preserve"> PAGEREF _Toc43240991 \h </w:instrText>
            </w:r>
            <w:r w:rsidR="00F44400" w:rsidRPr="00F44400">
              <w:rPr>
                <w:rFonts w:ascii="Times New Roman" w:hAnsi="Times New Roman" w:cs="Times New Roman"/>
                <w:noProof/>
                <w:webHidden/>
                <w:sz w:val="28"/>
                <w:szCs w:val="28"/>
              </w:rPr>
            </w:r>
            <w:r w:rsidR="00F44400" w:rsidRPr="00F44400">
              <w:rPr>
                <w:rFonts w:ascii="Times New Roman" w:hAnsi="Times New Roman" w:cs="Times New Roman"/>
                <w:noProof/>
                <w:webHidden/>
                <w:sz w:val="28"/>
                <w:szCs w:val="28"/>
              </w:rPr>
              <w:fldChar w:fldCharType="separate"/>
            </w:r>
            <w:r w:rsidR="00E07622">
              <w:rPr>
                <w:rFonts w:ascii="Times New Roman" w:hAnsi="Times New Roman" w:cs="Times New Roman"/>
                <w:noProof/>
                <w:webHidden/>
                <w:sz w:val="28"/>
                <w:szCs w:val="28"/>
              </w:rPr>
              <w:t>15</w:t>
            </w:r>
            <w:r w:rsidR="00F44400" w:rsidRPr="00F44400">
              <w:rPr>
                <w:rFonts w:ascii="Times New Roman" w:hAnsi="Times New Roman" w:cs="Times New Roman"/>
                <w:noProof/>
                <w:webHidden/>
                <w:sz w:val="28"/>
                <w:szCs w:val="28"/>
              </w:rPr>
              <w:fldChar w:fldCharType="end"/>
            </w:r>
          </w:hyperlink>
        </w:p>
        <w:p w:rsidR="00F44400" w:rsidRPr="00F44400" w:rsidRDefault="007840FC">
          <w:pPr>
            <w:pStyle w:val="12"/>
            <w:tabs>
              <w:tab w:val="right" w:leader="dot" w:pos="9345"/>
            </w:tabs>
            <w:rPr>
              <w:rFonts w:ascii="Times New Roman" w:hAnsi="Times New Roman" w:cs="Times New Roman"/>
              <w:noProof/>
              <w:sz w:val="28"/>
              <w:szCs w:val="28"/>
            </w:rPr>
          </w:pPr>
          <w:hyperlink w:anchor="_Toc43240992" w:history="1">
            <w:r w:rsidR="00F44400" w:rsidRPr="00F44400">
              <w:rPr>
                <w:rStyle w:val="a8"/>
                <w:rFonts w:ascii="Times New Roman" w:hAnsi="Times New Roman" w:cs="Times New Roman"/>
                <w:noProof/>
                <w:sz w:val="28"/>
                <w:szCs w:val="28"/>
              </w:rPr>
              <w:t>Глава 3. Пути снижения экономических рисков на предприятии ПАО «Протек»</w:t>
            </w:r>
            <w:r w:rsidR="00F44400" w:rsidRPr="00F44400">
              <w:rPr>
                <w:rFonts w:ascii="Times New Roman" w:hAnsi="Times New Roman" w:cs="Times New Roman"/>
                <w:noProof/>
                <w:webHidden/>
                <w:sz w:val="28"/>
                <w:szCs w:val="28"/>
              </w:rPr>
              <w:tab/>
            </w:r>
            <w:r w:rsidR="00F44400" w:rsidRPr="00F44400">
              <w:rPr>
                <w:rFonts w:ascii="Times New Roman" w:hAnsi="Times New Roman" w:cs="Times New Roman"/>
                <w:noProof/>
                <w:webHidden/>
                <w:sz w:val="28"/>
                <w:szCs w:val="28"/>
              </w:rPr>
              <w:fldChar w:fldCharType="begin"/>
            </w:r>
            <w:r w:rsidR="00F44400" w:rsidRPr="00F44400">
              <w:rPr>
                <w:rFonts w:ascii="Times New Roman" w:hAnsi="Times New Roman" w:cs="Times New Roman"/>
                <w:noProof/>
                <w:webHidden/>
                <w:sz w:val="28"/>
                <w:szCs w:val="28"/>
              </w:rPr>
              <w:instrText xml:space="preserve"> PAGEREF _Toc43240992 \h </w:instrText>
            </w:r>
            <w:r w:rsidR="00F44400" w:rsidRPr="00F44400">
              <w:rPr>
                <w:rFonts w:ascii="Times New Roman" w:hAnsi="Times New Roman" w:cs="Times New Roman"/>
                <w:noProof/>
                <w:webHidden/>
                <w:sz w:val="28"/>
                <w:szCs w:val="28"/>
              </w:rPr>
            </w:r>
            <w:r w:rsidR="00F44400" w:rsidRPr="00F44400">
              <w:rPr>
                <w:rFonts w:ascii="Times New Roman" w:hAnsi="Times New Roman" w:cs="Times New Roman"/>
                <w:noProof/>
                <w:webHidden/>
                <w:sz w:val="28"/>
                <w:szCs w:val="28"/>
              </w:rPr>
              <w:fldChar w:fldCharType="separate"/>
            </w:r>
            <w:r w:rsidR="00E07622">
              <w:rPr>
                <w:rFonts w:ascii="Times New Roman" w:hAnsi="Times New Roman" w:cs="Times New Roman"/>
                <w:noProof/>
                <w:webHidden/>
                <w:sz w:val="28"/>
                <w:szCs w:val="28"/>
              </w:rPr>
              <w:t>19</w:t>
            </w:r>
            <w:r w:rsidR="00F44400" w:rsidRPr="00F44400">
              <w:rPr>
                <w:rFonts w:ascii="Times New Roman" w:hAnsi="Times New Roman" w:cs="Times New Roman"/>
                <w:noProof/>
                <w:webHidden/>
                <w:sz w:val="28"/>
                <w:szCs w:val="28"/>
              </w:rPr>
              <w:fldChar w:fldCharType="end"/>
            </w:r>
          </w:hyperlink>
        </w:p>
        <w:p w:rsidR="00F44400" w:rsidRPr="00F44400" w:rsidRDefault="007840FC">
          <w:pPr>
            <w:pStyle w:val="21"/>
            <w:tabs>
              <w:tab w:val="right" w:leader="dot" w:pos="9345"/>
            </w:tabs>
            <w:rPr>
              <w:rFonts w:ascii="Times New Roman" w:hAnsi="Times New Roman" w:cs="Times New Roman"/>
              <w:noProof/>
              <w:sz w:val="28"/>
              <w:szCs w:val="28"/>
            </w:rPr>
          </w:pPr>
          <w:hyperlink w:anchor="_Toc43240993" w:history="1">
            <w:r w:rsidR="00F44400" w:rsidRPr="00F44400">
              <w:rPr>
                <w:rStyle w:val="a8"/>
                <w:rFonts w:ascii="Times New Roman" w:hAnsi="Times New Roman" w:cs="Times New Roman"/>
                <w:noProof/>
                <w:sz w:val="28"/>
                <w:szCs w:val="28"/>
              </w:rPr>
              <w:t>3.1 Предложения по формированию программы снижения рисков.</w:t>
            </w:r>
            <w:r w:rsidR="00F44400" w:rsidRPr="00F44400">
              <w:rPr>
                <w:rFonts w:ascii="Times New Roman" w:hAnsi="Times New Roman" w:cs="Times New Roman"/>
                <w:noProof/>
                <w:webHidden/>
                <w:sz w:val="28"/>
                <w:szCs w:val="28"/>
              </w:rPr>
              <w:tab/>
            </w:r>
            <w:r w:rsidR="00F44400" w:rsidRPr="00F44400">
              <w:rPr>
                <w:rFonts w:ascii="Times New Roman" w:hAnsi="Times New Roman" w:cs="Times New Roman"/>
                <w:noProof/>
                <w:webHidden/>
                <w:sz w:val="28"/>
                <w:szCs w:val="28"/>
              </w:rPr>
              <w:fldChar w:fldCharType="begin"/>
            </w:r>
            <w:r w:rsidR="00F44400" w:rsidRPr="00F44400">
              <w:rPr>
                <w:rFonts w:ascii="Times New Roman" w:hAnsi="Times New Roman" w:cs="Times New Roman"/>
                <w:noProof/>
                <w:webHidden/>
                <w:sz w:val="28"/>
                <w:szCs w:val="28"/>
              </w:rPr>
              <w:instrText xml:space="preserve"> PAGEREF _Toc43240993 \h </w:instrText>
            </w:r>
            <w:r w:rsidR="00F44400" w:rsidRPr="00F44400">
              <w:rPr>
                <w:rFonts w:ascii="Times New Roman" w:hAnsi="Times New Roman" w:cs="Times New Roman"/>
                <w:noProof/>
                <w:webHidden/>
                <w:sz w:val="28"/>
                <w:szCs w:val="28"/>
              </w:rPr>
            </w:r>
            <w:r w:rsidR="00F44400" w:rsidRPr="00F44400">
              <w:rPr>
                <w:rFonts w:ascii="Times New Roman" w:hAnsi="Times New Roman" w:cs="Times New Roman"/>
                <w:noProof/>
                <w:webHidden/>
                <w:sz w:val="28"/>
                <w:szCs w:val="28"/>
              </w:rPr>
              <w:fldChar w:fldCharType="separate"/>
            </w:r>
            <w:r w:rsidR="00E07622">
              <w:rPr>
                <w:rFonts w:ascii="Times New Roman" w:hAnsi="Times New Roman" w:cs="Times New Roman"/>
                <w:noProof/>
                <w:webHidden/>
                <w:sz w:val="28"/>
                <w:szCs w:val="28"/>
              </w:rPr>
              <w:t>19</w:t>
            </w:r>
            <w:r w:rsidR="00F44400" w:rsidRPr="00F44400">
              <w:rPr>
                <w:rFonts w:ascii="Times New Roman" w:hAnsi="Times New Roman" w:cs="Times New Roman"/>
                <w:noProof/>
                <w:webHidden/>
                <w:sz w:val="28"/>
                <w:szCs w:val="28"/>
              </w:rPr>
              <w:fldChar w:fldCharType="end"/>
            </w:r>
          </w:hyperlink>
        </w:p>
        <w:p w:rsidR="00F44400" w:rsidRPr="00F44400" w:rsidRDefault="007840FC">
          <w:pPr>
            <w:pStyle w:val="21"/>
            <w:tabs>
              <w:tab w:val="right" w:leader="dot" w:pos="9345"/>
            </w:tabs>
            <w:rPr>
              <w:rFonts w:ascii="Times New Roman" w:hAnsi="Times New Roman" w:cs="Times New Roman"/>
              <w:noProof/>
              <w:sz w:val="28"/>
              <w:szCs w:val="28"/>
            </w:rPr>
          </w:pPr>
          <w:hyperlink w:anchor="_Toc43240994" w:history="1">
            <w:r w:rsidR="00F44400" w:rsidRPr="00F44400">
              <w:rPr>
                <w:rStyle w:val="a8"/>
                <w:rFonts w:ascii="Times New Roman" w:hAnsi="Times New Roman" w:cs="Times New Roman"/>
                <w:noProof/>
                <w:sz w:val="28"/>
                <w:szCs w:val="28"/>
              </w:rPr>
              <w:t>3.2 Прогнозирование финансовых показателей работы предприятия за счет реализации программы снижения рисков.</w:t>
            </w:r>
            <w:r w:rsidR="00F44400" w:rsidRPr="00F44400">
              <w:rPr>
                <w:rFonts w:ascii="Times New Roman" w:hAnsi="Times New Roman" w:cs="Times New Roman"/>
                <w:noProof/>
                <w:webHidden/>
                <w:sz w:val="28"/>
                <w:szCs w:val="28"/>
              </w:rPr>
              <w:tab/>
            </w:r>
            <w:r w:rsidR="00F44400" w:rsidRPr="00F44400">
              <w:rPr>
                <w:rFonts w:ascii="Times New Roman" w:hAnsi="Times New Roman" w:cs="Times New Roman"/>
                <w:noProof/>
                <w:webHidden/>
                <w:sz w:val="28"/>
                <w:szCs w:val="28"/>
              </w:rPr>
              <w:fldChar w:fldCharType="begin"/>
            </w:r>
            <w:r w:rsidR="00F44400" w:rsidRPr="00F44400">
              <w:rPr>
                <w:rFonts w:ascii="Times New Roman" w:hAnsi="Times New Roman" w:cs="Times New Roman"/>
                <w:noProof/>
                <w:webHidden/>
                <w:sz w:val="28"/>
                <w:szCs w:val="28"/>
              </w:rPr>
              <w:instrText xml:space="preserve"> PAGEREF _Toc43240994 \h </w:instrText>
            </w:r>
            <w:r w:rsidR="00F44400" w:rsidRPr="00F44400">
              <w:rPr>
                <w:rFonts w:ascii="Times New Roman" w:hAnsi="Times New Roman" w:cs="Times New Roman"/>
                <w:noProof/>
                <w:webHidden/>
                <w:sz w:val="28"/>
                <w:szCs w:val="28"/>
              </w:rPr>
            </w:r>
            <w:r w:rsidR="00F44400" w:rsidRPr="00F44400">
              <w:rPr>
                <w:rFonts w:ascii="Times New Roman" w:hAnsi="Times New Roman" w:cs="Times New Roman"/>
                <w:noProof/>
                <w:webHidden/>
                <w:sz w:val="28"/>
                <w:szCs w:val="28"/>
              </w:rPr>
              <w:fldChar w:fldCharType="separate"/>
            </w:r>
            <w:r w:rsidR="00E07622">
              <w:rPr>
                <w:rFonts w:ascii="Times New Roman" w:hAnsi="Times New Roman" w:cs="Times New Roman"/>
                <w:noProof/>
                <w:webHidden/>
                <w:sz w:val="28"/>
                <w:szCs w:val="28"/>
              </w:rPr>
              <w:t>20</w:t>
            </w:r>
            <w:r w:rsidR="00F44400" w:rsidRPr="00F44400">
              <w:rPr>
                <w:rFonts w:ascii="Times New Roman" w:hAnsi="Times New Roman" w:cs="Times New Roman"/>
                <w:noProof/>
                <w:webHidden/>
                <w:sz w:val="28"/>
                <w:szCs w:val="28"/>
              </w:rPr>
              <w:fldChar w:fldCharType="end"/>
            </w:r>
          </w:hyperlink>
        </w:p>
        <w:p w:rsidR="00F44400" w:rsidRPr="00F44400" w:rsidRDefault="007840FC">
          <w:pPr>
            <w:pStyle w:val="12"/>
            <w:tabs>
              <w:tab w:val="right" w:leader="dot" w:pos="9345"/>
            </w:tabs>
            <w:rPr>
              <w:rFonts w:ascii="Times New Roman" w:hAnsi="Times New Roman" w:cs="Times New Roman"/>
              <w:noProof/>
              <w:sz w:val="28"/>
              <w:szCs w:val="28"/>
            </w:rPr>
          </w:pPr>
          <w:hyperlink w:anchor="_Toc43240995" w:history="1">
            <w:r w:rsidR="00F44400" w:rsidRPr="00F44400">
              <w:rPr>
                <w:rStyle w:val="a8"/>
                <w:rFonts w:ascii="Times New Roman" w:hAnsi="Times New Roman" w:cs="Times New Roman"/>
                <w:noProof/>
                <w:sz w:val="28"/>
                <w:szCs w:val="28"/>
              </w:rPr>
              <w:t>Заключение</w:t>
            </w:r>
            <w:r w:rsidR="00F44400" w:rsidRPr="00F44400">
              <w:rPr>
                <w:rFonts w:ascii="Times New Roman" w:hAnsi="Times New Roman" w:cs="Times New Roman"/>
                <w:noProof/>
                <w:webHidden/>
                <w:sz w:val="28"/>
                <w:szCs w:val="28"/>
              </w:rPr>
              <w:tab/>
            </w:r>
            <w:r w:rsidR="00F44400" w:rsidRPr="00F44400">
              <w:rPr>
                <w:rFonts w:ascii="Times New Roman" w:hAnsi="Times New Roman" w:cs="Times New Roman"/>
                <w:noProof/>
                <w:webHidden/>
                <w:sz w:val="28"/>
                <w:szCs w:val="28"/>
              </w:rPr>
              <w:fldChar w:fldCharType="begin"/>
            </w:r>
            <w:r w:rsidR="00F44400" w:rsidRPr="00F44400">
              <w:rPr>
                <w:rFonts w:ascii="Times New Roman" w:hAnsi="Times New Roman" w:cs="Times New Roman"/>
                <w:noProof/>
                <w:webHidden/>
                <w:sz w:val="28"/>
                <w:szCs w:val="28"/>
              </w:rPr>
              <w:instrText xml:space="preserve"> PAGEREF _Toc43240995 \h </w:instrText>
            </w:r>
            <w:r w:rsidR="00F44400" w:rsidRPr="00F44400">
              <w:rPr>
                <w:rFonts w:ascii="Times New Roman" w:hAnsi="Times New Roman" w:cs="Times New Roman"/>
                <w:noProof/>
                <w:webHidden/>
                <w:sz w:val="28"/>
                <w:szCs w:val="28"/>
              </w:rPr>
            </w:r>
            <w:r w:rsidR="00F44400" w:rsidRPr="00F44400">
              <w:rPr>
                <w:rFonts w:ascii="Times New Roman" w:hAnsi="Times New Roman" w:cs="Times New Roman"/>
                <w:noProof/>
                <w:webHidden/>
                <w:sz w:val="28"/>
                <w:szCs w:val="28"/>
              </w:rPr>
              <w:fldChar w:fldCharType="separate"/>
            </w:r>
            <w:r w:rsidR="00E07622">
              <w:rPr>
                <w:rFonts w:ascii="Times New Roman" w:hAnsi="Times New Roman" w:cs="Times New Roman"/>
                <w:noProof/>
                <w:webHidden/>
                <w:sz w:val="28"/>
                <w:szCs w:val="28"/>
              </w:rPr>
              <w:t>24</w:t>
            </w:r>
            <w:r w:rsidR="00F44400" w:rsidRPr="00F44400">
              <w:rPr>
                <w:rFonts w:ascii="Times New Roman" w:hAnsi="Times New Roman" w:cs="Times New Roman"/>
                <w:noProof/>
                <w:webHidden/>
                <w:sz w:val="28"/>
                <w:szCs w:val="28"/>
              </w:rPr>
              <w:fldChar w:fldCharType="end"/>
            </w:r>
          </w:hyperlink>
        </w:p>
        <w:p w:rsidR="00F44400" w:rsidRPr="00F44400" w:rsidRDefault="007840FC">
          <w:pPr>
            <w:pStyle w:val="12"/>
            <w:tabs>
              <w:tab w:val="right" w:leader="dot" w:pos="9345"/>
            </w:tabs>
            <w:rPr>
              <w:rFonts w:ascii="Times New Roman" w:hAnsi="Times New Roman" w:cs="Times New Roman"/>
              <w:noProof/>
              <w:sz w:val="28"/>
              <w:szCs w:val="28"/>
            </w:rPr>
          </w:pPr>
          <w:hyperlink w:anchor="_Toc43240996" w:history="1">
            <w:r w:rsidR="00F44400" w:rsidRPr="00F44400">
              <w:rPr>
                <w:rStyle w:val="a8"/>
                <w:rFonts w:ascii="Times New Roman" w:hAnsi="Times New Roman" w:cs="Times New Roman"/>
                <w:noProof/>
                <w:sz w:val="28"/>
                <w:szCs w:val="28"/>
              </w:rPr>
              <w:t>Список использованной литературы</w:t>
            </w:r>
            <w:r w:rsidR="00F44400" w:rsidRPr="00F44400">
              <w:rPr>
                <w:rFonts w:ascii="Times New Roman" w:hAnsi="Times New Roman" w:cs="Times New Roman"/>
                <w:noProof/>
                <w:webHidden/>
                <w:sz w:val="28"/>
                <w:szCs w:val="28"/>
              </w:rPr>
              <w:tab/>
            </w:r>
            <w:r w:rsidR="00F44400" w:rsidRPr="00F44400">
              <w:rPr>
                <w:rFonts w:ascii="Times New Roman" w:hAnsi="Times New Roman" w:cs="Times New Roman"/>
                <w:noProof/>
                <w:webHidden/>
                <w:sz w:val="28"/>
                <w:szCs w:val="28"/>
              </w:rPr>
              <w:fldChar w:fldCharType="begin"/>
            </w:r>
            <w:r w:rsidR="00F44400" w:rsidRPr="00F44400">
              <w:rPr>
                <w:rFonts w:ascii="Times New Roman" w:hAnsi="Times New Roman" w:cs="Times New Roman"/>
                <w:noProof/>
                <w:webHidden/>
                <w:sz w:val="28"/>
                <w:szCs w:val="28"/>
              </w:rPr>
              <w:instrText xml:space="preserve"> PAGEREF _Toc43240996 \h </w:instrText>
            </w:r>
            <w:r w:rsidR="00F44400" w:rsidRPr="00F44400">
              <w:rPr>
                <w:rFonts w:ascii="Times New Roman" w:hAnsi="Times New Roman" w:cs="Times New Roman"/>
                <w:noProof/>
                <w:webHidden/>
                <w:sz w:val="28"/>
                <w:szCs w:val="28"/>
              </w:rPr>
            </w:r>
            <w:r w:rsidR="00F44400" w:rsidRPr="00F44400">
              <w:rPr>
                <w:rFonts w:ascii="Times New Roman" w:hAnsi="Times New Roman" w:cs="Times New Roman"/>
                <w:noProof/>
                <w:webHidden/>
                <w:sz w:val="28"/>
                <w:szCs w:val="28"/>
              </w:rPr>
              <w:fldChar w:fldCharType="separate"/>
            </w:r>
            <w:r w:rsidR="00E07622">
              <w:rPr>
                <w:rFonts w:ascii="Times New Roman" w:hAnsi="Times New Roman" w:cs="Times New Roman"/>
                <w:noProof/>
                <w:webHidden/>
                <w:sz w:val="28"/>
                <w:szCs w:val="28"/>
              </w:rPr>
              <w:t>26</w:t>
            </w:r>
            <w:r w:rsidR="00F44400" w:rsidRPr="00F44400">
              <w:rPr>
                <w:rFonts w:ascii="Times New Roman" w:hAnsi="Times New Roman" w:cs="Times New Roman"/>
                <w:noProof/>
                <w:webHidden/>
                <w:sz w:val="28"/>
                <w:szCs w:val="28"/>
              </w:rPr>
              <w:fldChar w:fldCharType="end"/>
            </w:r>
          </w:hyperlink>
        </w:p>
        <w:p w:rsidR="00F44400" w:rsidRPr="00F44400" w:rsidRDefault="007840FC">
          <w:pPr>
            <w:pStyle w:val="12"/>
            <w:tabs>
              <w:tab w:val="right" w:leader="dot" w:pos="9345"/>
            </w:tabs>
            <w:rPr>
              <w:rFonts w:ascii="Times New Roman" w:hAnsi="Times New Roman" w:cs="Times New Roman"/>
              <w:noProof/>
              <w:sz w:val="28"/>
              <w:szCs w:val="28"/>
            </w:rPr>
          </w:pPr>
          <w:hyperlink w:anchor="_Toc43240997" w:history="1">
            <w:r w:rsidR="008E0E3F">
              <w:rPr>
                <w:rStyle w:val="a8"/>
                <w:rFonts w:ascii="Times New Roman" w:hAnsi="Times New Roman" w:cs="Times New Roman"/>
                <w:noProof/>
                <w:sz w:val="28"/>
                <w:szCs w:val="28"/>
              </w:rPr>
              <w:t xml:space="preserve">Приложение </w:t>
            </w:r>
            <w:r w:rsidR="00F44400" w:rsidRPr="00F44400">
              <w:rPr>
                <w:rFonts w:ascii="Times New Roman" w:hAnsi="Times New Roman" w:cs="Times New Roman"/>
                <w:noProof/>
                <w:webHidden/>
                <w:sz w:val="28"/>
                <w:szCs w:val="28"/>
              </w:rPr>
              <w:tab/>
            </w:r>
            <w:r w:rsidR="00F44400" w:rsidRPr="00F44400">
              <w:rPr>
                <w:rFonts w:ascii="Times New Roman" w:hAnsi="Times New Roman" w:cs="Times New Roman"/>
                <w:noProof/>
                <w:webHidden/>
                <w:sz w:val="28"/>
                <w:szCs w:val="28"/>
              </w:rPr>
              <w:fldChar w:fldCharType="begin"/>
            </w:r>
            <w:r w:rsidR="00F44400" w:rsidRPr="00F44400">
              <w:rPr>
                <w:rFonts w:ascii="Times New Roman" w:hAnsi="Times New Roman" w:cs="Times New Roman"/>
                <w:noProof/>
                <w:webHidden/>
                <w:sz w:val="28"/>
                <w:szCs w:val="28"/>
              </w:rPr>
              <w:instrText xml:space="preserve"> PAGEREF _Toc43240997 \h </w:instrText>
            </w:r>
            <w:r w:rsidR="00F44400" w:rsidRPr="00F44400">
              <w:rPr>
                <w:rFonts w:ascii="Times New Roman" w:hAnsi="Times New Roman" w:cs="Times New Roman"/>
                <w:noProof/>
                <w:webHidden/>
                <w:sz w:val="28"/>
                <w:szCs w:val="28"/>
              </w:rPr>
            </w:r>
            <w:r w:rsidR="00F44400" w:rsidRPr="00F44400">
              <w:rPr>
                <w:rFonts w:ascii="Times New Roman" w:hAnsi="Times New Roman" w:cs="Times New Roman"/>
                <w:noProof/>
                <w:webHidden/>
                <w:sz w:val="28"/>
                <w:szCs w:val="28"/>
              </w:rPr>
              <w:fldChar w:fldCharType="separate"/>
            </w:r>
            <w:r w:rsidR="00E07622">
              <w:rPr>
                <w:rFonts w:ascii="Times New Roman" w:hAnsi="Times New Roman" w:cs="Times New Roman"/>
                <w:noProof/>
                <w:webHidden/>
                <w:sz w:val="28"/>
                <w:szCs w:val="28"/>
              </w:rPr>
              <w:t>28</w:t>
            </w:r>
            <w:r w:rsidR="00F44400" w:rsidRPr="00F44400">
              <w:rPr>
                <w:rFonts w:ascii="Times New Roman" w:hAnsi="Times New Roman" w:cs="Times New Roman"/>
                <w:noProof/>
                <w:webHidden/>
                <w:sz w:val="28"/>
                <w:szCs w:val="28"/>
              </w:rPr>
              <w:fldChar w:fldCharType="end"/>
            </w:r>
          </w:hyperlink>
        </w:p>
        <w:p w:rsidR="00484E6C" w:rsidRDefault="00484E6C">
          <w:r w:rsidRPr="00F44400">
            <w:rPr>
              <w:rFonts w:ascii="Times New Roman" w:hAnsi="Times New Roman" w:cs="Times New Roman"/>
              <w:b/>
              <w:bCs/>
              <w:sz w:val="28"/>
              <w:szCs w:val="28"/>
            </w:rPr>
            <w:fldChar w:fldCharType="end"/>
          </w:r>
        </w:p>
      </w:sdtContent>
    </w:sdt>
    <w:p w:rsidR="00484E6C" w:rsidRDefault="00484E6C" w:rsidP="00484E6C">
      <w:pPr>
        <w:pStyle w:val="1"/>
        <w:rPr>
          <w:rFonts w:ascii="Times New Roman" w:hAnsi="Times New Roman" w:cs="Times New Roman"/>
          <w:color w:val="000000" w:themeColor="text1"/>
        </w:rPr>
      </w:pPr>
    </w:p>
    <w:p w:rsidR="00F966F5" w:rsidRDefault="00F966F5" w:rsidP="00F966F5"/>
    <w:p w:rsidR="00F966F5" w:rsidRDefault="00F966F5" w:rsidP="00F966F5"/>
    <w:p w:rsidR="00F966F5" w:rsidRDefault="00F966F5" w:rsidP="00F966F5"/>
    <w:p w:rsidR="00F966F5" w:rsidRDefault="00F966F5" w:rsidP="00F966F5"/>
    <w:p w:rsidR="00F966F5" w:rsidRDefault="00F966F5" w:rsidP="00F966F5"/>
    <w:p w:rsidR="00331984" w:rsidRDefault="00331984" w:rsidP="00F966F5"/>
    <w:p w:rsidR="00F966F5" w:rsidRDefault="00F966F5" w:rsidP="00F966F5"/>
    <w:p w:rsidR="00F966F5" w:rsidRDefault="00F966F5" w:rsidP="00F966F5"/>
    <w:p w:rsidR="0004454F" w:rsidRPr="00F966F5" w:rsidRDefault="0004454F" w:rsidP="00F966F5"/>
    <w:p w:rsidR="00D86582" w:rsidRDefault="00D86582" w:rsidP="00E66F6F">
      <w:pPr>
        <w:pStyle w:val="1"/>
        <w:jc w:val="center"/>
        <w:rPr>
          <w:rFonts w:ascii="Times New Roman" w:hAnsi="Times New Roman" w:cs="Times New Roman"/>
          <w:b w:val="0"/>
          <w:color w:val="000000" w:themeColor="text1"/>
        </w:rPr>
      </w:pPr>
      <w:bookmarkStart w:id="1" w:name="_Toc43240983"/>
      <w:r w:rsidRPr="0004454F">
        <w:rPr>
          <w:rFonts w:ascii="Times New Roman" w:hAnsi="Times New Roman" w:cs="Times New Roman"/>
          <w:b w:val="0"/>
          <w:color w:val="000000" w:themeColor="text1"/>
        </w:rPr>
        <w:lastRenderedPageBreak/>
        <w:t>Введение</w:t>
      </w:r>
      <w:bookmarkEnd w:id="1"/>
    </w:p>
    <w:p w:rsidR="0004454F" w:rsidRPr="0004454F" w:rsidRDefault="0004454F" w:rsidP="0004454F"/>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Глобализация мировой экономики, ускоренное развитие бизнеса  приводит к актуальности изучения такой темы, как экономические риски и управление ими. К таким неблагоприятным событиям приводят такие причины, как  </w:t>
      </w:r>
      <w:r w:rsidRPr="005C3C4F">
        <w:rPr>
          <w:rFonts w:ascii="Times New Roman" w:hAnsi="Times New Roman" w:cs="Times New Roman"/>
          <w:sz w:val="28"/>
          <w:szCs w:val="28"/>
        </w:rPr>
        <w:t>экономический кризис; рост криминализации общества; высокие темпы инфляции; политическая нестабильность; необязательность и безответственность хозяйствующих субъектов; нечеткость и непрерывная изменяемость законодательных и нормативных актов, регулирующих п</w:t>
      </w:r>
      <w:r>
        <w:rPr>
          <w:rFonts w:ascii="Times New Roman" w:hAnsi="Times New Roman" w:cs="Times New Roman"/>
          <w:sz w:val="28"/>
          <w:szCs w:val="28"/>
        </w:rPr>
        <w:t>редпринимательскую деятельность и</w:t>
      </w:r>
      <w:r w:rsidRPr="005C3C4F">
        <w:rPr>
          <w:rFonts w:ascii="Times New Roman" w:hAnsi="Times New Roman" w:cs="Times New Roman"/>
          <w:sz w:val="28"/>
          <w:szCs w:val="28"/>
        </w:rPr>
        <w:t xml:space="preserve"> отсутствие реального предпринимательского права</w:t>
      </w:r>
      <w:r>
        <w:rPr>
          <w:rFonts w:ascii="Times New Roman" w:hAnsi="Times New Roman" w:cs="Times New Roman"/>
          <w:sz w:val="28"/>
          <w:szCs w:val="28"/>
        </w:rPr>
        <w:t>.</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темы заключается в том, что без экономических рисов не может существовать любой бизнес. Предприятие может выявить сферы повышения риска, если будет выполнен грамотно анализ и их оценка.</w:t>
      </w:r>
    </w:p>
    <w:p w:rsidR="00D86582" w:rsidRDefault="00D86582" w:rsidP="00E66F6F">
      <w:pPr>
        <w:spacing w:after="0" w:line="360" w:lineRule="auto"/>
        <w:ind w:firstLine="709"/>
        <w:jc w:val="both"/>
        <w:rPr>
          <w:rFonts w:ascii="Times New Roman" w:hAnsi="Times New Roman" w:cs="Times New Roman"/>
          <w:sz w:val="28"/>
          <w:szCs w:val="28"/>
        </w:rPr>
      </w:pPr>
      <w:r w:rsidRPr="00477B89">
        <w:rPr>
          <w:rFonts w:ascii="Times New Roman" w:hAnsi="Times New Roman" w:cs="Times New Roman"/>
          <w:sz w:val="28"/>
          <w:szCs w:val="28"/>
        </w:rPr>
        <w:t>Актуальность, поставленной в работе проблемы, позволяет определить объект, предмет, цель и задачи исследования.</w:t>
      </w:r>
    </w:p>
    <w:p w:rsidR="00D86582" w:rsidRPr="00477B89" w:rsidRDefault="00D86582" w:rsidP="00E66F6F">
      <w:pPr>
        <w:spacing w:after="0" w:line="360" w:lineRule="auto"/>
        <w:ind w:firstLine="709"/>
        <w:jc w:val="both"/>
        <w:rPr>
          <w:rFonts w:ascii="Times New Roman" w:hAnsi="Times New Roman" w:cs="Times New Roman"/>
          <w:sz w:val="28"/>
          <w:szCs w:val="28"/>
        </w:rPr>
      </w:pPr>
      <w:r w:rsidRPr="00477B89">
        <w:rPr>
          <w:rFonts w:ascii="Times New Roman" w:hAnsi="Times New Roman" w:cs="Times New Roman"/>
          <w:sz w:val="28"/>
          <w:szCs w:val="28"/>
        </w:rPr>
        <w:t>Объектом исследования курсовой работы является ПАО «Протек».</w:t>
      </w:r>
      <w:r>
        <w:rPr>
          <w:rFonts w:ascii="Times New Roman" w:hAnsi="Times New Roman" w:cs="Times New Roman"/>
          <w:sz w:val="28"/>
          <w:szCs w:val="28"/>
        </w:rPr>
        <w:t xml:space="preserve"> </w:t>
      </w:r>
      <w:r w:rsidRPr="00477B89">
        <w:rPr>
          <w:rFonts w:ascii="Times New Roman" w:hAnsi="Times New Roman" w:cs="Times New Roman"/>
          <w:sz w:val="28"/>
          <w:szCs w:val="28"/>
        </w:rPr>
        <w:t>В качестве предмета исследования курсовой работы выступают методические основы управления рисками предприятия.</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данной работы является изучение сущности предпринимательских рисков и выявление  путей их снижения. </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данного исследования: </w:t>
      </w:r>
    </w:p>
    <w:p w:rsidR="00D86582" w:rsidRPr="005D6A62" w:rsidRDefault="00D86582" w:rsidP="00E66F6F">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5D6A62">
        <w:rPr>
          <w:rFonts w:ascii="Times New Roman" w:hAnsi="Times New Roman" w:cs="Times New Roman"/>
          <w:sz w:val="28"/>
          <w:szCs w:val="28"/>
        </w:rPr>
        <w:t>Изучить понятие и сущность экономических рисков</w:t>
      </w:r>
      <w:r w:rsidR="00E66F6F">
        <w:rPr>
          <w:rFonts w:ascii="Times New Roman" w:hAnsi="Times New Roman" w:cs="Times New Roman"/>
          <w:sz w:val="28"/>
          <w:szCs w:val="28"/>
        </w:rPr>
        <w:t>.</w:t>
      </w:r>
    </w:p>
    <w:p w:rsidR="00D86582" w:rsidRPr="005D6A62" w:rsidRDefault="00D86582" w:rsidP="00E66F6F">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5D6A62">
        <w:rPr>
          <w:rFonts w:ascii="Times New Roman" w:hAnsi="Times New Roman" w:cs="Times New Roman"/>
          <w:sz w:val="28"/>
          <w:szCs w:val="28"/>
        </w:rPr>
        <w:t>Классифицировать виды экономических рисков на уровне предприятия</w:t>
      </w:r>
      <w:r w:rsidR="00E66F6F">
        <w:rPr>
          <w:rFonts w:ascii="Times New Roman" w:hAnsi="Times New Roman" w:cs="Times New Roman"/>
          <w:sz w:val="28"/>
          <w:szCs w:val="28"/>
        </w:rPr>
        <w:t>.</w:t>
      </w:r>
    </w:p>
    <w:p w:rsidR="00D86582" w:rsidRPr="005D6A62" w:rsidRDefault="00D86582" w:rsidP="00E66F6F">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5D6A62">
        <w:rPr>
          <w:rFonts w:ascii="Times New Roman" w:hAnsi="Times New Roman" w:cs="Times New Roman"/>
          <w:sz w:val="28"/>
          <w:szCs w:val="28"/>
        </w:rPr>
        <w:t>Рассмотреть методы оценки экономического риска</w:t>
      </w:r>
      <w:r w:rsidR="00E66F6F">
        <w:rPr>
          <w:rFonts w:ascii="Times New Roman" w:hAnsi="Times New Roman" w:cs="Times New Roman"/>
          <w:sz w:val="28"/>
          <w:szCs w:val="28"/>
        </w:rPr>
        <w:t>.</w:t>
      </w:r>
    </w:p>
    <w:p w:rsidR="00D86582" w:rsidRPr="005D6A62" w:rsidRDefault="00D86582" w:rsidP="00E66F6F">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5D6A62">
        <w:rPr>
          <w:rFonts w:ascii="Times New Roman" w:hAnsi="Times New Roman" w:cs="Times New Roman"/>
          <w:sz w:val="28"/>
          <w:szCs w:val="28"/>
        </w:rPr>
        <w:t>Изучить организационно-экономическую характеристику предприятия ПАО «Протек»</w:t>
      </w:r>
      <w:r w:rsidR="00E66F6F">
        <w:rPr>
          <w:rFonts w:ascii="Times New Roman" w:hAnsi="Times New Roman" w:cs="Times New Roman"/>
          <w:sz w:val="28"/>
          <w:szCs w:val="28"/>
        </w:rPr>
        <w:t>.</w:t>
      </w:r>
    </w:p>
    <w:p w:rsidR="00D86582" w:rsidRPr="005D6A62" w:rsidRDefault="00D86582" w:rsidP="00E66F6F">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5D6A62">
        <w:rPr>
          <w:rFonts w:ascii="Times New Roman" w:hAnsi="Times New Roman" w:cs="Times New Roman"/>
          <w:sz w:val="28"/>
          <w:szCs w:val="28"/>
        </w:rPr>
        <w:t>Провести анализ системы управления рисками на предприятии</w:t>
      </w:r>
      <w:r w:rsidR="00E66F6F">
        <w:rPr>
          <w:rFonts w:ascii="Times New Roman" w:hAnsi="Times New Roman" w:cs="Times New Roman"/>
          <w:sz w:val="28"/>
          <w:szCs w:val="28"/>
        </w:rPr>
        <w:t>.</w:t>
      </w:r>
    </w:p>
    <w:p w:rsidR="00D86582" w:rsidRPr="005D6A62" w:rsidRDefault="00D86582" w:rsidP="00E66F6F">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5D6A62">
        <w:rPr>
          <w:rFonts w:ascii="Times New Roman" w:hAnsi="Times New Roman" w:cs="Times New Roman"/>
          <w:sz w:val="28"/>
          <w:szCs w:val="28"/>
        </w:rPr>
        <w:t>Оценить экономические риски ПАО «Протек»</w:t>
      </w:r>
      <w:r w:rsidR="00E66F6F">
        <w:rPr>
          <w:rFonts w:ascii="Times New Roman" w:hAnsi="Times New Roman" w:cs="Times New Roman"/>
          <w:sz w:val="28"/>
          <w:szCs w:val="28"/>
        </w:rPr>
        <w:t>.</w:t>
      </w:r>
    </w:p>
    <w:p w:rsidR="00D86582" w:rsidRPr="0004454F" w:rsidRDefault="00D86582" w:rsidP="005768F7">
      <w:pPr>
        <w:pStyle w:val="1"/>
        <w:keepNext w:val="0"/>
        <w:keepLines w:val="0"/>
        <w:widowControl w:val="0"/>
        <w:rPr>
          <w:rFonts w:ascii="Times New Roman" w:hAnsi="Times New Roman" w:cs="Times New Roman"/>
          <w:b w:val="0"/>
          <w:color w:val="000000" w:themeColor="text1"/>
        </w:rPr>
      </w:pPr>
      <w:bookmarkStart w:id="2" w:name="_Toc43240984"/>
      <w:r w:rsidRPr="0004454F">
        <w:rPr>
          <w:rFonts w:ascii="Times New Roman" w:hAnsi="Times New Roman" w:cs="Times New Roman"/>
          <w:b w:val="0"/>
          <w:color w:val="000000" w:themeColor="text1"/>
        </w:rPr>
        <w:lastRenderedPageBreak/>
        <w:t>Глава 1. Теоретические и методические основы экономических рисков</w:t>
      </w:r>
      <w:bookmarkEnd w:id="2"/>
    </w:p>
    <w:p w:rsidR="00D86582" w:rsidRDefault="00D86582" w:rsidP="005768F7">
      <w:pPr>
        <w:pStyle w:val="2"/>
        <w:keepNext w:val="0"/>
        <w:keepLines w:val="0"/>
        <w:widowControl w:val="0"/>
        <w:rPr>
          <w:rFonts w:ascii="Times New Roman" w:hAnsi="Times New Roman" w:cs="Times New Roman"/>
          <w:b w:val="0"/>
          <w:color w:val="000000" w:themeColor="text1"/>
          <w:sz w:val="28"/>
          <w:szCs w:val="28"/>
        </w:rPr>
      </w:pPr>
      <w:bookmarkStart w:id="3" w:name="_Toc43240985"/>
      <w:r w:rsidRPr="0004454F">
        <w:rPr>
          <w:rFonts w:ascii="Times New Roman" w:hAnsi="Times New Roman" w:cs="Times New Roman"/>
          <w:b w:val="0"/>
          <w:color w:val="000000" w:themeColor="text1"/>
          <w:sz w:val="28"/>
          <w:szCs w:val="28"/>
        </w:rPr>
        <w:t>1.1 Понятие и сущность экономических рисков</w:t>
      </w:r>
      <w:bookmarkEnd w:id="3"/>
    </w:p>
    <w:p w:rsidR="008070D7" w:rsidRPr="008070D7" w:rsidRDefault="008070D7" w:rsidP="00E66F6F">
      <w:pPr>
        <w:widowControl w:val="0"/>
        <w:ind w:firstLine="709"/>
      </w:pP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 слова «риск» применяется в основном в экономической сфере деятельности, что представляет собой какую-либо опасность. Риск обозначает неуверенность в последствиях. Данное явление означает совокупность процессов или действий, способные причинить вред людям или вызвать материальные потери.  О риске говорят лишь в тех случаях, когда возникает вероятность принятия каких-либо мер по отношению к возможным угрозам</w:t>
      </w:r>
      <w:r w:rsidR="002C5C4D" w:rsidRPr="002C5C4D">
        <w:rPr>
          <w:rFonts w:ascii="Times New Roman" w:hAnsi="Times New Roman" w:cs="Times New Roman"/>
          <w:sz w:val="28"/>
          <w:szCs w:val="28"/>
        </w:rPr>
        <w:t>[</w:t>
      </w:r>
      <w:r w:rsidR="002C5C4D">
        <w:rPr>
          <w:rFonts w:ascii="Times New Roman" w:hAnsi="Times New Roman" w:cs="Times New Roman"/>
          <w:sz w:val="28"/>
          <w:szCs w:val="28"/>
        </w:rPr>
        <w:fldChar w:fldCharType="begin"/>
      </w:r>
      <w:r w:rsidR="002C5C4D">
        <w:rPr>
          <w:rFonts w:ascii="Times New Roman" w:hAnsi="Times New Roman" w:cs="Times New Roman"/>
          <w:sz w:val="28"/>
          <w:szCs w:val="28"/>
        </w:rPr>
        <w:instrText xml:space="preserve"> REF _Ref43059337 \r \h </w:instrText>
      </w:r>
      <w:r w:rsidR="005D6A62">
        <w:rPr>
          <w:rFonts w:ascii="Times New Roman" w:hAnsi="Times New Roman" w:cs="Times New Roman"/>
          <w:sz w:val="28"/>
          <w:szCs w:val="28"/>
        </w:rPr>
        <w:instrText xml:space="preserve"> \* MERGEFORMAT </w:instrText>
      </w:r>
      <w:r w:rsidR="002C5C4D">
        <w:rPr>
          <w:rFonts w:ascii="Times New Roman" w:hAnsi="Times New Roman" w:cs="Times New Roman"/>
          <w:sz w:val="28"/>
          <w:szCs w:val="28"/>
        </w:rPr>
      </w:r>
      <w:r w:rsidR="002C5C4D">
        <w:rPr>
          <w:rFonts w:ascii="Times New Roman" w:hAnsi="Times New Roman" w:cs="Times New Roman"/>
          <w:sz w:val="28"/>
          <w:szCs w:val="28"/>
        </w:rPr>
        <w:fldChar w:fldCharType="separate"/>
      </w:r>
      <w:r w:rsidR="00513F23">
        <w:rPr>
          <w:rFonts w:ascii="Times New Roman" w:hAnsi="Times New Roman" w:cs="Times New Roman"/>
          <w:sz w:val="28"/>
          <w:szCs w:val="28"/>
        </w:rPr>
        <w:t>8</w:t>
      </w:r>
      <w:r w:rsidR="002C5C4D">
        <w:rPr>
          <w:rFonts w:ascii="Times New Roman" w:hAnsi="Times New Roman" w:cs="Times New Roman"/>
          <w:sz w:val="28"/>
          <w:szCs w:val="28"/>
        </w:rPr>
        <w:fldChar w:fldCharType="end"/>
      </w:r>
      <w:r w:rsidR="002C5C4D" w:rsidRPr="002C5C4D">
        <w:rPr>
          <w:rFonts w:ascii="Times New Roman" w:hAnsi="Times New Roman" w:cs="Times New Roman"/>
          <w:sz w:val="28"/>
          <w:szCs w:val="28"/>
        </w:rPr>
        <w:t>]</w:t>
      </w:r>
      <w:r>
        <w:rPr>
          <w:rFonts w:ascii="Times New Roman" w:hAnsi="Times New Roman" w:cs="Times New Roman"/>
          <w:sz w:val="28"/>
          <w:szCs w:val="28"/>
        </w:rPr>
        <w:t>.</w:t>
      </w:r>
    </w:p>
    <w:p w:rsidR="00D86582" w:rsidRPr="004243A9" w:rsidRDefault="00D86582" w:rsidP="00E66F6F">
      <w:pPr>
        <w:spacing w:after="0" w:line="360" w:lineRule="auto"/>
        <w:ind w:firstLine="709"/>
        <w:jc w:val="both"/>
        <w:rPr>
          <w:rFonts w:ascii="Times New Roman" w:hAnsi="Times New Roman" w:cs="Times New Roman"/>
          <w:sz w:val="28"/>
          <w:szCs w:val="28"/>
        </w:rPr>
      </w:pPr>
      <w:r w:rsidRPr="00A97DD7">
        <w:rPr>
          <w:rFonts w:ascii="Times New Roman" w:hAnsi="Times New Roman" w:cs="Times New Roman"/>
          <w:sz w:val="28"/>
          <w:szCs w:val="28"/>
        </w:rPr>
        <w:t>В общем случае под риском понимают «возможность наступления неблагоприятного события, влекущего за собой ра</w:t>
      </w:r>
      <w:r w:rsidR="004243A9">
        <w:rPr>
          <w:rFonts w:ascii="Times New Roman" w:hAnsi="Times New Roman" w:cs="Times New Roman"/>
          <w:sz w:val="28"/>
          <w:szCs w:val="28"/>
        </w:rPr>
        <w:t>зличного рода потери</w:t>
      </w:r>
      <w:r w:rsidR="004243A9" w:rsidRPr="004243A9">
        <w:rPr>
          <w:rFonts w:ascii="Times New Roman" w:hAnsi="Times New Roman" w:cs="Times New Roman"/>
          <w:sz w:val="28"/>
          <w:szCs w:val="28"/>
        </w:rPr>
        <w:t xml:space="preserve"> [</w:t>
      </w:r>
      <w:r w:rsidR="004243A9">
        <w:rPr>
          <w:rFonts w:ascii="Times New Roman" w:hAnsi="Times New Roman" w:cs="Times New Roman"/>
          <w:sz w:val="28"/>
          <w:szCs w:val="28"/>
        </w:rPr>
        <w:fldChar w:fldCharType="begin"/>
      </w:r>
      <w:r w:rsidR="004243A9">
        <w:rPr>
          <w:rFonts w:ascii="Times New Roman" w:hAnsi="Times New Roman" w:cs="Times New Roman"/>
          <w:sz w:val="28"/>
          <w:szCs w:val="28"/>
        </w:rPr>
        <w:instrText xml:space="preserve"> REF _Ref43057929 \r \h </w:instrText>
      </w:r>
      <w:r w:rsidR="005D6A62">
        <w:rPr>
          <w:rFonts w:ascii="Times New Roman" w:hAnsi="Times New Roman" w:cs="Times New Roman"/>
          <w:sz w:val="28"/>
          <w:szCs w:val="28"/>
        </w:rPr>
        <w:instrText xml:space="preserve"> \* MERGEFORMAT </w:instrText>
      </w:r>
      <w:r w:rsidR="004243A9">
        <w:rPr>
          <w:rFonts w:ascii="Times New Roman" w:hAnsi="Times New Roman" w:cs="Times New Roman"/>
          <w:sz w:val="28"/>
          <w:szCs w:val="28"/>
        </w:rPr>
      </w:r>
      <w:r w:rsidR="004243A9">
        <w:rPr>
          <w:rFonts w:ascii="Times New Roman" w:hAnsi="Times New Roman" w:cs="Times New Roman"/>
          <w:sz w:val="28"/>
          <w:szCs w:val="28"/>
        </w:rPr>
        <w:fldChar w:fldCharType="separate"/>
      </w:r>
      <w:r w:rsidR="00513F23">
        <w:rPr>
          <w:rFonts w:ascii="Times New Roman" w:hAnsi="Times New Roman" w:cs="Times New Roman"/>
          <w:sz w:val="28"/>
          <w:szCs w:val="28"/>
        </w:rPr>
        <w:t>3</w:t>
      </w:r>
      <w:r w:rsidR="004243A9">
        <w:rPr>
          <w:rFonts w:ascii="Times New Roman" w:hAnsi="Times New Roman" w:cs="Times New Roman"/>
          <w:sz w:val="28"/>
          <w:szCs w:val="28"/>
        </w:rPr>
        <w:fldChar w:fldCharType="end"/>
      </w:r>
      <w:r w:rsidR="004243A9" w:rsidRPr="004243A9">
        <w:rPr>
          <w:rFonts w:ascii="Times New Roman" w:hAnsi="Times New Roman" w:cs="Times New Roman"/>
          <w:sz w:val="28"/>
          <w:szCs w:val="28"/>
        </w:rPr>
        <w:t>].</w:t>
      </w:r>
    </w:p>
    <w:p w:rsidR="00D86582" w:rsidRDefault="00D86582" w:rsidP="00E66F6F">
      <w:pPr>
        <w:spacing w:after="0" w:line="360" w:lineRule="auto"/>
        <w:ind w:firstLine="709"/>
        <w:jc w:val="both"/>
        <w:rPr>
          <w:rFonts w:ascii="Times New Roman" w:hAnsi="Times New Roman" w:cs="Times New Roman"/>
          <w:sz w:val="28"/>
          <w:szCs w:val="28"/>
        </w:rPr>
      </w:pPr>
      <w:r w:rsidRPr="00A97DD7">
        <w:rPr>
          <w:rFonts w:ascii="Times New Roman" w:hAnsi="Times New Roman" w:cs="Times New Roman"/>
          <w:sz w:val="28"/>
          <w:szCs w:val="28"/>
        </w:rPr>
        <w:t>В Законе РФ «О предприятиях и предпринимательской деятельности» предпринимательство определено как «инициативная, самостоятельная деятельность граждан и их объединений, осуществляемая на свой страх и риск, под свою имущественную ответственность и напра</w:t>
      </w:r>
      <w:r>
        <w:rPr>
          <w:rFonts w:ascii="Times New Roman" w:hAnsi="Times New Roman" w:cs="Times New Roman"/>
          <w:sz w:val="28"/>
          <w:szCs w:val="28"/>
        </w:rPr>
        <w:t>вленную на получение прибыли»</w:t>
      </w:r>
      <w:r w:rsidR="004243A9" w:rsidRPr="004243A9">
        <w:rPr>
          <w:rFonts w:ascii="Times New Roman" w:hAnsi="Times New Roman" w:cs="Times New Roman"/>
          <w:sz w:val="28"/>
          <w:szCs w:val="28"/>
        </w:rPr>
        <w:t xml:space="preserve">[ </w:t>
      </w:r>
      <w:r w:rsidR="004243A9">
        <w:rPr>
          <w:rFonts w:ascii="Times New Roman" w:hAnsi="Times New Roman" w:cs="Times New Roman"/>
          <w:sz w:val="28"/>
          <w:szCs w:val="28"/>
        </w:rPr>
        <w:fldChar w:fldCharType="begin"/>
      </w:r>
      <w:r w:rsidR="004243A9">
        <w:rPr>
          <w:rFonts w:ascii="Times New Roman" w:hAnsi="Times New Roman" w:cs="Times New Roman"/>
          <w:sz w:val="28"/>
          <w:szCs w:val="28"/>
        </w:rPr>
        <w:instrText xml:space="preserve"> REF _Ref43058030 \r \h </w:instrText>
      </w:r>
      <w:r w:rsidR="005D6A62">
        <w:rPr>
          <w:rFonts w:ascii="Times New Roman" w:hAnsi="Times New Roman" w:cs="Times New Roman"/>
          <w:sz w:val="28"/>
          <w:szCs w:val="28"/>
        </w:rPr>
        <w:instrText xml:space="preserve"> \* MERGEFORMAT </w:instrText>
      </w:r>
      <w:r w:rsidR="004243A9">
        <w:rPr>
          <w:rFonts w:ascii="Times New Roman" w:hAnsi="Times New Roman" w:cs="Times New Roman"/>
          <w:sz w:val="28"/>
          <w:szCs w:val="28"/>
        </w:rPr>
      </w:r>
      <w:r w:rsidR="004243A9">
        <w:rPr>
          <w:rFonts w:ascii="Times New Roman" w:hAnsi="Times New Roman" w:cs="Times New Roman"/>
          <w:sz w:val="28"/>
          <w:szCs w:val="28"/>
        </w:rPr>
        <w:fldChar w:fldCharType="separate"/>
      </w:r>
      <w:r w:rsidR="00513F23">
        <w:rPr>
          <w:rFonts w:ascii="Times New Roman" w:hAnsi="Times New Roman" w:cs="Times New Roman"/>
          <w:sz w:val="28"/>
          <w:szCs w:val="28"/>
        </w:rPr>
        <w:t>1</w:t>
      </w:r>
      <w:r w:rsidR="004243A9">
        <w:rPr>
          <w:rFonts w:ascii="Times New Roman" w:hAnsi="Times New Roman" w:cs="Times New Roman"/>
          <w:sz w:val="28"/>
          <w:szCs w:val="28"/>
        </w:rPr>
        <w:fldChar w:fldCharType="end"/>
      </w:r>
      <w:r w:rsidR="004243A9" w:rsidRPr="004243A9">
        <w:rPr>
          <w:rFonts w:ascii="Times New Roman" w:hAnsi="Times New Roman" w:cs="Times New Roman"/>
          <w:sz w:val="28"/>
          <w:szCs w:val="28"/>
        </w:rPr>
        <w:t>]</w:t>
      </w:r>
      <w:r w:rsidRPr="00A97DD7">
        <w:rPr>
          <w:rFonts w:ascii="Times New Roman" w:hAnsi="Times New Roman" w:cs="Times New Roman"/>
          <w:sz w:val="28"/>
          <w:szCs w:val="28"/>
        </w:rPr>
        <w:t xml:space="preserve">. </w:t>
      </w:r>
    </w:p>
    <w:p w:rsidR="00D86582" w:rsidRDefault="00D86582" w:rsidP="00E66F6F">
      <w:pPr>
        <w:spacing w:after="0" w:line="360" w:lineRule="auto"/>
        <w:ind w:firstLine="709"/>
        <w:jc w:val="both"/>
        <w:rPr>
          <w:rFonts w:ascii="Times New Roman" w:hAnsi="Times New Roman" w:cs="Times New Roman"/>
          <w:sz w:val="28"/>
          <w:szCs w:val="28"/>
        </w:rPr>
      </w:pPr>
      <w:r w:rsidRPr="00A97DD7">
        <w:rPr>
          <w:rFonts w:ascii="Times New Roman" w:hAnsi="Times New Roman" w:cs="Times New Roman"/>
          <w:sz w:val="28"/>
          <w:szCs w:val="28"/>
        </w:rPr>
        <w:t xml:space="preserve">Н. П. Любушин, определяет риск как, вероятность того, что предприниматель понесет потери в виде дополнительных расходов сверх предусмотренных прогнозом, программой его действий либо получит доходы ниже </w:t>
      </w:r>
      <w:r>
        <w:rPr>
          <w:rFonts w:ascii="Times New Roman" w:hAnsi="Times New Roman" w:cs="Times New Roman"/>
          <w:sz w:val="28"/>
          <w:szCs w:val="28"/>
        </w:rPr>
        <w:t>тех, на которые он рассчитывал</w:t>
      </w:r>
      <w:r w:rsidR="004243A9" w:rsidRPr="004243A9">
        <w:rPr>
          <w:rFonts w:ascii="Times New Roman" w:hAnsi="Times New Roman" w:cs="Times New Roman"/>
          <w:sz w:val="28"/>
          <w:szCs w:val="28"/>
        </w:rPr>
        <w:t xml:space="preserve"> [</w:t>
      </w:r>
      <w:r w:rsidR="004243A9">
        <w:rPr>
          <w:rFonts w:ascii="Times New Roman" w:hAnsi="Times New Roman" w:cs="Times New Roman"/>
          <w:sz w:val="28"/>
          <w:szCs w:val="28"/>
        </w:rPr>
        <w:fldChar w:fldCharType="begin"/>
      </w:r>
      <w:r w:rsidR="004243A9">
        <w:rPr>
          <w:rFonts w:ascii="Times New Roman" w:hAnsi="Times New Roman" w:cs="Times New Roman"/>
          <w:sz w:val="28"/>
          <w:szCs w:val="28"/>
        </w:rPr>
        <w:instrText xml:space="preserve"> REF _Ref43058077 \r \h </w:instrText>
      </w:r>
      <w:r w:rsidR="005D6A62">
        <w:rPr>
          <w:rFonts w:ascii="Times New Roman" w:hAnsi="Times New Roman" w:cs="Times New Roman"/>
          <w:sz w:val="28"/>
          <w:szCs w:val="28"/>
        </w:rPr>
        <w:instrText xml:space="preserve"> \* MERGEFORMAT </w:instrText>
      </w:r>
      <w:r w:rsidR="004243A9">
        <w:rPr>
          <w:rFonts w:ascii="Times New Roman" w:hAnsi="Times New Roman" w:cs="Times New Roman"/>
          <w:sz w:val="28"/>
          <w:szCs w:val="28"/>
        </w:rPr>
      </w:r>
      <w:r w:rsidR="004243A9">
        <w:rPr>
          <w:rFonts w:ascii="Times New Roman" w:hAnsi="Times New Roman" w:cs="Times New Roman"/>
          <w:sz w:val="28"/>
          <w:szCs w:val="28"/>
        </w:rPr>
        <w:fldChar w:fldCharType="separate"/>
      </w:r>
      <w:r w:rsidR="00513F23">
        <w:rPr>
          <w:rFonts w:ascii="Times New Roman" w:hAnsi="Times New Roman" w:cs="Times New Roman"/>
          <w:sz w:val="28"/>
          <w:szCs w:val="28"/>
        </w:rPr>
        <w:t>10</w:t>
      </w:r>
      <w:r w:rsidR="004243A9">
        <w:rPr>
          <w:rFonts w:ascii="Times New Roman" w:hAnsi="Times New Roman" w:cs="Times New Roman"/>
          <w:sz w:val="28"/>
          <w:szCs w:val="28"/>
        </w:rPr>
        <w:fldChar w:fldCharType="end"/>
      </w:r>
      <w:r w:rsidR="004243A9" w:rsidRPr="004243A9">
        <w:rPr>
          <w:rFonts w:ascii="Times New Roman" w:hAnsi="Times New Roman" w:cs="Times New Roman"/>
          <w:sz w:val="28"/>
          <w:szCs w:val="28"/>
        </w:rPr>
        <w:t>]</w:t>
      </w:r>
      <w:r>
        <w:rPr>
          <w:rFonts w:ascii="Times New Roman" w:hAnsi="Times New Roman" w:cs="Times New Roman"/>
          <w:sz w:val="28"/>
          <w:szCs w:val="28"/>
        </w:rPr>
        <w:t>.</w:t>
      </w:r>
      <w:r w:rsidRPr="00A97DD7">
        <w:rPr>
          <w:rFonts w:ascii="Times New Roman" w:hAnsi="Times New Roman" w:cs="Times New Roman"/>
          <w:sz w:val="28"/>
          <w:szCs w:val="28"/>
        </w:rPr>
        <w:t xml:space="preserve"> </w:t>
      </w:r>
    </w:p>
    <w:p w:rsidR="00D86582" w:rsidRDefault="00D86582" w:rsidP="00E66F6F">
      <w:pPr>
        <w:spacing w:after="0" w:line="360" w:lineRule="auto"/>
        <w:ind w:firstLine="709"/>
        <w:jc w:val="both"/>
        <w:rPr>
          <w:rFonts w:ascii="Times New Roman" w:hAnsi="Times New Roman" w:cs="Times New Roman"/>
          <w:sz w:val="28"/>
          <w:szCs w:val="28"/>
        </w:rPr>
      </w:pPr>
      <w:r w:rsidRPr="00A97DD7">
        <w:rPr>
          <w:rFonts w:ascii="Times New Roman" w:hAnsi="Times New Roman" w:cs="Times New Roman"/>
          <w:sz w:val="28"/>
          <w:szCs w:val="28"/>
        </w:rPr>
        <w:t>Ученый экон</w:t>
      </w:r>
      <w:r>
        <w:rPr>
          <w:rFonts w:ascii="Times New Roman" w:hAnsi="Times New Roman" w:cs="Times New Roman"/>
          <w:sz w:val="28"/>
          <w:szCs w:val="28"/>
        </w:rPr>
        <w:t xml:space="preserve">омист Ю. М. Бахрамов </w:t>
      </w:r>
      <w:r w:rsidRPr="00A97DD7">
        <w:rPr>
          <w:rFonts w:ascii="Times New Roman" w:hAnsi="Times New Roman" w:cs="Times New Roman"/>
          <w:sz w:val="28"/>
          <w:szCs w:val="28"/>
        </w:rPr>
        <w:t xml:space="preserve"> рассматривает понятие риск как агрегированная вероятностная категория</w:t>
      </w:r>
      <w:r w:rsidR="004243A9" w:rsidRPr="004243A9">
        <w:rPr>
          <w:rFonts w:ascii="Times New Roman" w:hAnsi="Times New Roman" w:cs="Times New Roman"/>
          <w:sz w:val="28"/>
          <w:szCs w:val="28"/>
        </w:rPr>
        <w:t xml:space="preserve"> [</w:t>
      </w:r>
      <w:r w:rsidR="004243A9">
        <w:rPr>
          <w:rFonts w:ascii="Times New Roman" w:hAnsi="Times New Roman" w:cs="Times New Roman"/>
          <w:sz w:val="28"/>
          <w:szCs w:val="28"/>
        </w:rPr>
        <w:fldChar w:fldCharType="begin"/>
      </w:r>
      <w:r w:rsidR="004243A9">
        <w:rPr>
          <w:rFonts w:ascii="Times New Roman" w:hAnsi="Times New Roman" w:cs="Times New Roman"/>
          <w:sz w:val="28"/>
          <w:szCs w:val="28"/>
        </w:rPr>
        <w:instrText xml:space="preserve"> REF _Ref43058124 \r \h </w:instrText>
      </w:r>
      <w:r w:rsidR="005D6A62">
        <w:rPr>
          <w:rFonts w:ascii="Times New Roman" w:hAnsi="Times New Roman" w:cs="Times New Roman"/>
          <w:sz w:val="28"/>
          <w:szCs w:val="28"/>
        </w:rPr>
        <w:instrText xml:space="preserve"> \* MERGEFORMAT </w:instrText>
      </w:r>
      <w:r w:rsidR="004243A9">
        <w:rPr>
          <w:rFonts w:ascii="Times New Roman" w:hAnsi="Times New Roman" w:cs="Times New Roman"/>
          <w:sz w:val="28"/>
          <w:szCs w:val="28"/>
        </w:rPr>
      </w:r>
      <w:r w:rsidR="004243A9">
        <w:rPr>
          <w:rFonts w:ascii="Times New Roman" w:hAnsi="Times New Roman" w:cs="Times New Roman"/>
          <w:sz w:val="28"/>
          <w:szCs w:val="28"/>
        </w:rPr>
        <w:fldChar w:fldCharType="separate"/>
      </w:r>
      <w:r w:rsidR="00513F23">
        <w:rPr>
          <w:rFonts w:ascii="Times New Roman" w:hAnsi="Times New Roman" w:cs="Times New Roman"/>
          <w:sz w:val="28"/>
          <w:szCs w:val="28"/>
        </w:rPr>
        <w:t>2</w:t>
      </w:r>
      <w:r w:rsidR="004243A9">
        <w:rPr>
          <w:rFonts w:ascii="Times New Roman" w:hAnsi="Times New Roman" w:cs="Times New Roman"/>
          <w:sz w:val="28"/>
          <w:szCs w:val="28"/>
        </w:rPr>
        <w:fldChar w:fldCharType="end"/>
      </w:r>
      <w:r w:rsidR="004243A9" w:rsidRPr="004243A9">
        <w:rPr>
          <w:rFonts w:ascii="Times New Roman" w:hAnsi="Times New Roman" w:cs="Times New Roman"/>
          <w:sz w:val="28"/>
          <w:szCs w:val="28"/>
        </w:rPr>
        <w:t>]</w:t>
      </w:r>
      <w:r w:rsidRPr="00A97DD7">
        <w:rPr>
          <w:rFonts w:ascii="Times New Roman" w:hAnsi="Times New Roman" w:cs="Times New Roman"/>
          <w:sz w:val="28"/>
          <w:szCs w:val="28"/>
        </w:rPr>
        <w:t xml:space="preserve">. </w:t>
      </w:r>
    </w:p>
    <w:p w:rsidR="00D86582" w:rsidRDefault="00D86582" w:rsidP="00E66F6F">
      <w:pPr>
        <w:spacing w:after="0" w:line="360" w:lineRule="auto"/>
        <w:ind w:firstLine="709"/>
        <w:jc w:val="both"/>
        <w:rPr>
          <w:rFonts w:ascii="Times New Roman" w:hAnsi="Times New Roman" w:cs="Times New Roman"/>
          <w:sz w:val="28"/>
          <w:szCs w:val="28"/>
        </w:rPr>
      </w:pPr>
      <w:r w:rsidRPr="00A97DD7">
        <w:rPr>
          <w:rFonts w:ascii="Times New Roman" w:hAnsi="Times New Roman" w:cs="Times New Roman"/>
          <w:sz w:val="28"/>
          <w:szCs w:val="28"/>
        </w:rPr>
        <w:t>Как утверждает профессор Лукасевич И. Я. в своем труде «риск в предпринимательской деятельности — это вероятность (угроза) потери предпринимателем части своих ресурсов, недополучения доходов или появления дополнительных расходов в результате осуществления определенной производствен</w:t>
      </w:r>
      <w:r>
        <w:rPr>
          <w:rFonts w:ascii="Times New Roman" w:hAnsi="Times New Roman" w:cs="Times New Roman"/>
          <w:sz w:val="28"/>
          <w:szCs w:val="28"/>
        </w:rPr>
        <w:t>ной и финансовой деятельности»</w:t>
      </w:r>
      <w:r w:rsidR="004243A9" w:rsidRPr="004243A9">
        <w:rPr>
          <w:rFonts w:ascii="Times New Roman" w:hAnsi="Times New Roman" w:cs="Times New Roman"/>
          <w:sz w:val="28"/>
          <w:szCs w:val="28"/>
        </w:rPr>
        <w:t xml:space="preserve"> </w:t>
      </w:r>
      <w:r w:rsidR="00D94FE0" w:rsidRPr="00D94FE0">
        <w:rPr>
          <w:rFonts w:ascii="Times New Roman" w:hAnsi="Times New Roman" w:cs="Times New Roman"/>
          <w:sz w:val="28"/>
          <w:szCs w:val="28"/>
        </w:rPr>
        <w:t>[</w:t>
      </w:r>
      <w:r w:rsidR="00D94FE0">
        <w:rPr>
          <w:rFonts w:ascii="Times New Roman" w:hAnsi="Times New Roman" w:cs="Times New Roman"/>
          <w:sz w:val="28"/>
          <w:szCs w:val="28"/>
        </w:rPr>
        <w:fldChar w:fldCharType="begin"/>
      </w:r>
      <w:r w:rsidR="00D94FE0">
        <w:rPr>
          <w:rFonts w:ascii="Times New Roman" w:hAnsi="Times New Roman" w:cs="Times New Roman"/>
          <w:sz w:val="28"/>
          <w:szCs w:val="28"/>
        </w:rPr>
        <w:instrText xml:space="preserve"> REF _Ref43058164 \r \h </w:instrText>
      </w:r>
      <w:r w:rsidR="005D6A62">
        <w:rPr>
          <w:rFonts w:ascii="Times New Roman" w:hAnsi="Times New Roman" w:cs="Times New Roman"/>
          <w:sz w:val="28"/>
          <w:szCs w:val="28"/>
        </w:rPr>
        <w:instrText xml:space="preserve"> \* MERGEFORMAT </w:instrText>
      </w:r>
      <w:r w:rsidR="00D94FE0">
        <w:rPr>
          <w:rFonts w:ascii="Times New Roman" w:hAnsi="Times New Roman" w:cs="Times New Roman"/>
          <w:sz w:val="28"/>
          <w:szCs w:val="28"/>
        </w:rPr>
      </w:r>
      <w:r w:rsidR="00D94FE0">
        <w:rPr>
          <w:rFonts w:ascii="Times New Roman" w:hAnsi="Times New Roman" w:cs="Times New Roman"/>
          <w:sz w:val="28"/>
          <w:szCs w:val="28"/>
        </w:rPr>
        <w:fldChar w:fldCharType="separate"/>
      </w:r>
      <w:r w:rsidR="00513F23">
        <w:rPr>
          <w:rFonts w:ascii="Times New Roman" w:hAnsi="Times New Roman" w:cs="Times New Roman"/>
          <w:sz w:val="28"/>
          <w:szCs w:val="28"/>
        </w:rPr>
        <w:t>9</w:t>
      </w:r>
      <w:r w:rsidR="00D94FE0">
        <w:rPr>
          <w:rFonts w:ascii="Times New Roman" w:hAnsi="Times New Roman" w:cs="Times New Roman"/>
          <w:sz w:val="28"/>
          <w:szCs w:val="28"/>
        </w:rPr>
        <w:fldChar w:fldCharType="end"/>
      </w:r>
      <w:r w:rsidR="00D94FE0" w:rsidRPr="00D94FE0">
        <w:rPr>
          <w:rFonts w:ascii="Times New Roman" w:hAnsi="Times New Roman" w:cs="Times New Roman"/>
          <w:sz w:val="28"/>
          <w:szCs w:val="28"/>
        </w:rPr>
        <w:t>]</w:t>
      </w:r>
      <w:r>
        <w:rPr>
          <w:rFonts w:ascii="Times New Roman" w:hAnsi="Times New Roman" w:cs="Times New Roman"/>
          <w:sz w:val="28"/>
          <w:szCs w:val="28"/>
        </w:rPr>
        <w:t>.</w:t>
      </w:r>
    </w:p>
    <w:p w:rsidR="00D86582" w:rsidRDefault="00D86582" w:rsidP="00E66F6F">
      <w:pPr>
        <w:spacing w:after="0" w:line="360" w:lineRule="auto"/>
        <w:ind w:firstLine="709"/>
        <w:jc w:val="both"/>
        <w:rPr>
          <w:rFonts w:ascii="Times New Roman" w:hAnsi="Times New Roman" w:cs="Times New Roman"/>
          <w:sz w:val="28"/>
          <w:szCs w:val="28"/>
        </w:rPr>
      </w:pPr>
      <w:r w:rsidRPr="00A97DD7">
        <w:rPr>
          <w:rFonts w:ascii="Times New Roman" w:hAnsi="Times New Roman" w:cs="Times New Roman"/>
          <w:sz w:val="28"/>
          <w:szCs w:val="28"/>
        </w:rPr>
        <w:t xml:space="preserve">Данное определение более дает более полное представление о </w:t>
      </w:r>
      <w:r>
        <w:rPr>
          <w:rFonts w:ascii="Times New Roman" w:hAnsi="Times New Roman" w:cs="Times New Roman"/>
          <w:sz w:val="28"/>
          <w:szCs w:val="28"/>
        </w:rPr>
        <w:t>ри</w:t>
      </w:r>
      <w:r w:rsidRPr="00A97DD7">
        <w:rPr>
          <w:rFonts w:ascii="Times New Roman" w:hAnsi="Times New Roman" w:cs="Times New Roman"/>
          <w:sz w:val="28"/>
          <w:szCs w:val="28"/>
        </w:rPr>
        <w:t>ск</w:t>
      </w:r>
      <w:r>
        <w:rPr>
          <w:rFonts w:ascii="Times New Roman" w:hAnsi="Times New Roman" w:cs="Times New Roman"/>
          <w:sz w:val="28"/>
          <w:szCs w:val="28"/>
        </w:rPr>
        <w:t>е</w:t>
      </w:r>
      <w:r w:rsidRPr="00A97DD7">
        <w:rPr>
          <w:rFonts w:ascii="Times New Roman" w:hAnsi="Times New Roman" w:cs="Times New Roman"/>
          <w:sz w:val="28"/>
          <w:szCs w:val="28"/>
        </w:rPr>
        <w:t xml:space="preserve"> в предпринимательской деятельности.</w:t>
      </w:r>
    </w:p>
    <w:p w:rsidR="00D86582" w:rsidRDefault="00D86582" w:rsidP="005768F7">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 основным чертам риска относятся:</w:t>
      </w:r>
    </w:p>
    <w:p w:rsidR="00D86582" w:rsidRDefault="00D86582" w:rsidP="005768F7">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Противоречивость</w:t>
      </w:r>
    </w:p>
    <w:p w:rsidR="00D86582" w:rsidRDefault="00D86582" w:rsidP="005768F7">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Она означает, что происходит столкновение рискованных действий и х субъективной оценки.</w:t>
      </w:r>
    </w:p>
    <w:p w:rsidR="00D86582" w:rsidRDefault="00D86582" w:rsidP="005768F7">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Альтернативность</w:t>
      </w:r>
    </w:p>
    <w:p w:rsidR="00D86582" w:rsidRDefault="00D86582" w:rsidP="005768F7">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Предполагает наличие выбора между несколькими решениями.</w:t>
      </w:r>
    </w:p>
    <w:p w:rsidR="00D86582" w:rsidRDefault="00D86582" w:rsidP="005768F7">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Неопределенность</w:t>
      </w:r>
    </w:p>
    <w:p w:rsidR="00D86582" w:rsidRDefault="00D86582" w:rsidP="005768F7">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Означает неточность информации в каком-либо решении.</w:t>
      </w:r>
    </w:p>
    <w:p w:rsidR="00D86582" w:rsidRDefault="00D86582" w:rsidP="005768F7">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основным факторам неопределенности относится: </w:t>
      </w:r>
    </w:p>
    <w:p w:rsidR="00D86582" w:rsidRPr="005D6A62" w:rsidRDefault="00D86582" w:rsidP="005768F7">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sidRPr="005D6A62">
        <w:rPr>
          <w:rFonts w:ascii="Times New Roman" w:hAnsi="Times New Roman" w:cs="Times New Roman"/>
          <w:sz w:val="28"/>
          <w:szCs w:val="28"/>
        </w:rPr>
        <w:t>Неопре</w:t>
      </w:r>
      <w:r w:rsidR="005D6A62">
        <w:rPr>
          <w:rFonts w:ascii="Times New Roman" w:hAnsi="Times New Roman" w:cs="Times New Roman"/>
          <w:sz w:val="28"/>
          <w:szCs w:val="28"/>
        </w:rPr>
        <w:t>деленность действий конкурентов</w:t>
      </w:r>
      <w:r w:rsidR="005D6A62">
        <w:rPr>
          <w:rFonts w:ascii="Times New Roman" w:hAnsi="Times New Roman" w:cs="Times New Roman"/>
          <w:sz w:val="28"/>
          <w:szCs w:val="28"/>
          <w:lang w:val="en-US"/>
        </w:rPr>
        <w:t>.</w:t>
      </w:r>
    </w:p>
    <w:p w:rsidR="00D86582" w:rsidRPr="005D6A62" w:rsidRDefault="00D86582" w:rsidP="005768F7">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sidRPr="005D6A62">
        <w:rPr>
          <w:rFonts w:ascii="Times New Roman" w:hAnsi="Times New Roman" w:cs="Times New Roman"/>
          <w:sz w:val="28"/>
          <w:szCs w:val="28"/>
        </w:rPr>
        <w:t>Неоднозначность прогнозных оценок развития объекта управления.</w:t>
      </w:r>
    </w:p>
    <w:p w:rsidR="00D86582" w:rsidRPr="005D6A62" w:rsidRDefault="00D86582" w:rsidP="005768F7">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sidRPr="005D6A62">
        <w:rPr>
          <w:rFonts w:ascii="Times New Roman" w:hAnsi="Times New Roman" w:cs="Times New Roman"/>
          <w:sz w:val="28"/>
          <w:szCs w:val="28"/>
        </w:rPr>
        <w:t>Необходимость учета многокритериальности в процессе принятия решения</w:t>
      </w:r>
      <w:r w:rsidR="005D6A62" w:rsidRPr="005D6A62">
        <w:rPr>
          <w:rFonts w:ascii="Times New Roman" w:hAnsi="Times New Roman" w:cs="Times New Roman"/>
          <w:sz w:val="28"/>
          <w:szCs w:val="28"/>
        </w:rPr>
        <w:t>.</w:t>
      </w:r>
    </w:p>
    <w:p w:rsidR="00D86582" w:rsidRPr="005D6A62" w:rsidRDefault="00D86582" w:rsidP="005768F7">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sidRPr="005D6A62">
        <w:rPr>
          <w:rFonts w:ascii="Times New Roman" w:hAnsi="Times New Roman" w:cs="Times New Roman"/>
          <w:sz w:val="28"/>
          <w:szCs w:val="28"/>
        </w:rPr>
        <w:t>Недостаток данных для принятия решения</w:t>
      </w:r>
      <w:r w:rsidR="005D6A62" w:rsidRPr="005D6A62">
        <w:rPr>
          <w:rFonts w:ascii="Times New Roman" w:hAnsi="Times New Roman" w:cs="Times New Roman"/>
          <w:sz w:val="28"/>
          <w:szCs w:val="28"/>
        </w:rPr>
        <w:t>.</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рассматривать риск в отношении предпринимательской деятельности, то можно связать его с несколькими направления. К ним относится, во-первых, возможность потери предприятием части своих ресурсов, во-вторых, потери привлекаемых ресурсов для реализации определенных целей, в-третьих, уменьшение доходов и увеличение расходов в результате осуществления хозяйственной деятельности.</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существуют функции риска, такие как:</w:t>
      </w:r>
    </w:p>
    <w:p w:rsidR="00D86582" w:rsidRPr="00C46FCE"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C46FCE">
        <w:rPr>
          <w:rFonts w:ascii="Times New Roman" w:hAnsi="Times New Roman" w:cs="Times New Roman"/>
          <w:sz w:val="28"/>
          <w:szCs w:val="28"/>
        </w:rPr>
        <w:t xml:space="preserve">Стимулирующая функция, состоящая из двух подходов. Первый заключается </w:t>
      </w:r>
      <w:r>
        <w:rPr>
          <w:rFonts w:ascii="Times New Roman" w:hAnsi="Times New Roman" w:cs="Times New Roman"/>
          <w:sz w:val="28"/>
          <w:szCs w:val="28"/>
        </w:rPr>
        <w:t xml:space="preserve">в исследовании источников риска при создании систем и называется конструктивным. Вторым является деструктивным и обозначает осуществление решений с </w:t>
      </w:r>
      <w:r w:rsidRPr="00121694">
        <w:rPr>
          <w:rFonts w:ascii="Times New Roman" w:hAnsi="Times New Roman" w:cs="Times New Roman"/>
          <w:sz w:val="28"/>
          <w:szCs w:val="28"/>
        </w:rPr>
        <w:t>необоснованным риском</w:t>
      </w:r>
      <w:r>
        <w:rPr>
          <w:rFonts w:ascii="Times New Roman" w:hAnsi="Times New Roman" w:cs="Times New Roman"/>
          <w:sz w:val="28"/>
          <w:szCs w:val="28"/>
        </w:rPr>
        <w:t>.</w:t>
      </w:r>
    </w:p>
    <w:p w:rsidR="00D86582" w:rsidRPr="00121694"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Регулятивная функция.</w:t>
      </w:r>
    </w:p>
    <w:p w:rsidR="00D86582" w:rsidRPr="00121694"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21694">
        <w:rPr>
          <w:rFonts w:ascii="Times New Roman" w:hAnsi="Times New Roman" w:cs="Times New Roman"/>
          <w:sz w:val="28"/>
          <w:szCs w:val="28"/>
        </w:rPr>
        <w:t>Защитная функци</w:t>
      </w:r>
      <w:r>
        <w:rPr>
          <w:rFonts w:ascii="Times New Roman" w:hAnsi="Times New Roman" w:cs="Times New Roman"/>
          <w:sz w:val="28"/>
          <w:szCs w:val="28"/>
        </w:rPr>
        <w:t xml:space="preserve">я, содержит в себе два аспекта: социально – правовой, который заключается в объективной необходимости закреплении законодательством понятия «правомерности риска», и генетический, </w:t>
      </w:r>
      <w:r>
        <w:rPr>
          <w:rFonts w:ascii="Times New Roman" w:hAnsi="Times New Roman" w:cs="Times New Roman"/>
          <w:sz w:val="28"/>
          <w:szCs w:val="28"/>
        </w:rPr>
        <w:lastRenderedPageBreak/>
        <w:t>заключающийся в поиске формы защиты от нежелательной реализации риска физическими и юридическими лицами.</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Компенсирующ</w:t>
      </w:r>
      <w:r w:rsidRPr="00121694">
        <w:rPr>
          <w:rFonts w:ascii="Times New Roman" w:hAnsi="Times New Roman" w:cs="Times New Roman"/>
          <w:sz w:val="28"/>
          <w:szCs w:val="28"/>
        </w:rPr>
        <w:t>ая функция</w:t>
      </w:r>
      <w:r>
        <w:rPr>
          <w:rFonts w:ascii="Times New Roman" w:hAnsi="Times New Roman" w:cs="Times New Roman"/>
          <w:sz w:val="28"/>
          <w:szCs w:val="28"/>
        </w:rPr>
        <w:t>, которая обеспечивает компенсирующий эффект.</w:t>
      </w:r>
    </w:p>
    <w:p w:rsidR="00E66F6F" w:rsidRPr="00E66F6F" w:rsidRDefault="00E66F6F" w:rsidP="00E66F6F">
      <w:pPr>
        <w:widowControl w:val="0"/>
        <w:spacing w:after="0" w:line="360" w:lineRule="auto"/>
        <w:ind w:firstLine="709"/>
        <w:jc w:val="both"/>
        <w:rPr>
          <w:rFonts w:ascii="Times New Roman" w:hAnsi="Times New Roman" w:cs="Times New Roman"/>
          <w:sz w:val="28"/>
          <w:szCs w:val="28"/>
        </w:rPr>
      </w:pPr>
    </w:p>
    <w:p w:rsidR="00D86582" w:rsidRPr="00E66F6F" w:rsidRDefault="00D86582" w:rsidP="005768F7">
      <w:pPr>
        <w:pStyle w:val="2"/>
        <w:keepNext w:val="0"/>
        <w:keepLines w:val="0"/>
        <w:widowControl w:val="0"/>
        <w:spacing w:before="0" w:line="360" w:lineRule="auto"/>
        <w:rPr>
          <w:rFonts w:ascii="Times New Roman" w:hAnsi="Times New Roman" w:cs="Times New Roman"/>
          <w:b w:val="0"/>
          <w:color w:val="000000" w:themeColor="text1"/>
          <w:sz w:val="28"/>
          <w:szCs w:val="28"/>
        </w:rPr>
      </w:pPr>
      <w:bookmarkStart w:id="4" w:name="_Toc43240986"/>
      <w:r w:rsidRPr="00E66F6F">
        <w:rPr>
          <w:rFonts w:ascii="Times New Roman" w:hAnsi="Times New Roman" w:cs="Times New Roman"/>
          <w:b w:val="0"/>
          <w:color w:val="000000" w:themeColor="text1"/>
          <w:sz w:val="28"/>
          <w:szCs w:val="28"/>
        </w:rPr>
        <w:t>1.2 Классификация экономических рисков на уровне предприятия</w:t>
      </w:r>
      <w:bookmarkEnd w:id="4"/>
    </w:p>
    <w:p w:rsidR="008070D7" w:rsidRPr="00E66F6F" w:rsidRDefault="008070D7" w:rsidP="00E66F6F">
      <w:pPr>
        <w:widowControl w:val="0"/>
        <w:spacing w:after="0" w:line="360" w:lineRule="auto"/>
        <w:ind w:firstLine="709"/>
        <w:rPr>
          <w:sz w:val="28"/>
          <w:szCs w:val="28"/>
        </w:rPr>
      </w:pPr>
    </w:p>
    <w:p w:rsidR="00D86582" w:rsidRPr="00527FC5" w:rsidRDefault="00D86582" w:rsidP="00E66F6F">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Классификация рисков представляет сложную проблему, потому что общепринятой классификации в настоящее время не существует. </w:t>
      </w:r>
    </w:p>
    <w:p w:rsidR="00D86582" w:rsidRDefault="00D86582" w:rsidP="00E66F6F">
      <w:pPr>
        <w:spacing w:after="0" w:line="360" w:lineRule="auto"/>
        <w:ind w:firstLine="709"/>
        <w:jc w:val="both"/>
        <w:rPr>
          <w:rFonts w:ascii="Times New Roman" w:hAnsi="Times New Roman" w:cs="Times New Roman"/>
          <w:sz w:val="28"/>
          <w:szCs w:val="28"/>
        </w:rPr>
      </w:pPr>
      <w:r w:rsidRPr="007C0FD7">
        <w:rPr>
          <w:rFonts w:ascii="Times New Roman" w:hAnsi="Times New Roman" w:cs="Times New Roman"/>
          <w:sz w:val="28"/>
          <w:szCs w:val="28"/>
        </w:rPr>
        <w:t xml:space="preserve">Классификация рисков – это подразделение рисков на категории с применением определенных критериев. </w:t>
      </w:r>
      <w:r>
        <w:rPr>
          <w:rFonts w:ascii="Times New Roman" w:hAnsi="Times New Roman" w:cs="Times New Roman"/>
          <w:sz w:val="28"/>
          <w:szCs w:val="28"/>
        </w:rPr>
        <w:t>Основной</w:t>
      </w:r>
      <w:r w:rsidRPr="007C0FD7">
        <w:rPr>
          <w:rFonts w:ascii="Times New Roman" w:hAnsi="Times New Roman" w:cs="Times New Roman"/>
          <w:sz w:val="28"/>
          <w:szCs w:val="28"/>
        </w:rPr>
        <w:t xml:space="preserve"> цель</w:t>
      </w:r>
      <w:r>
        <w:rPr>
          <w:rFonts w:ascii="Times New Roman" w:hAnsi="Times New Roman" w:cs="Times New Roman"/>
          <w:sz w:val="28"/>
          <w:szCs w:val="28"/>
        </w:rPr>
        <w:t xml:space="preserve">ю классификации является </w:t>
      </w:r>
      <w:r w:rsidRPr="007C0FD7">
        <w:rPr>
          <w:rFonts w:ascii="Times New Roman" w:hAnsi="Times New Roman" w:cs="Times New Roman"/>
          <w:sz w:val="28"/>
          <w:szCs w:val="28"/>
        </w:rPr>
        <w:t>выделение конкретных рисков</w:t>
      </w:r>
      <w:r>
        <w:rPr>
          <w:rFonts w:ascii="Times New Roman" w:hAnsi="Times New Roman" w:cs="Times New Roman"/>
          <w:sz w:val="28"/>
          <w:szCs w:val="28"/>
        </w:rPr>
        <w:t>.</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характеру последствий выделяют чистые и спекулятивные риски. Особенностью первых является то, что практически всегда они влекут за собой потери или не несут их вообще. Их причинами являются стихийные бедствия, несчастные случаи и т.д. Спекулятивные риски несут в себе либо потери, либо прибыль. Их причины – изменение конъюнктуры рынка или изменение курса валюты. </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сфере возникновения различают такие риски, как: </w:t>
      </w:r>
    </w:p>
    <w:p w:rsidR="005D6A62" w:rsidRPr="005D6A62" w:rsidRDefault="00D86582" w:rsidP="00E66F6F">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5D6A62">
        <w:rPr>
          <w:rFonts w:ascii="Times New Roman" w:hAnsi="Times New Roman" w:cs="Times New Roman"/>
          <w:sz w:val="28"/>
          <w:szCs w:val="28"/>
        </w:rPr>
        <w:t>Производственные, связываемые с неисполнением планов и производственных обязательств организации из-за влияния (неблагоприятного) внешних обстоятельств.</w:t>
      </w:r>
    </w:p>
    <w:p w:rsidR="00D86582" w:rsidRPr="005D6A62" w:rsidRDefault="00D86582" w:rsidP="00E66F6F">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5D6A62">
        <w:rPr>
          <w:rFonts w:ascii="Times New Roman" w:hAnsi="Times New Roman" w:cs="Times New Roman"/>
          <w:sz w:val="28"/>
          <w:szCs w:val="28"/>
        </w:rPr>
        <w:t>Коммерческий риск, возникающий при продаже товаров  или услуг, производимых организацией.</w:t>
      </w:r>
    </w:p>
    <w:p w:rsidR="00D86582" w:rsidRPr="005D6A62" w:rsidRDefault="005D6A62" w:rsidP="00E66F6F">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5D6A62">
        <w:rPr>
          <w:rFonts w:ascii="Times New Roman" w:hAnsi="Times New Roman" w:cs="Times New Roman"/>
          <w:sz w:val="28"/>
          <w:szCs w:val="28"/>
        </w:rPr>
        <w:t>Финансовый ри</w:t>
      </w:r>
      <w:r w:rsidRPr="005D6A62">
        <w:rPr>
          <w:rFonts w:ascii="Times New Roman" w:hAnsi="Times New Roman" w:cs="Times New Roman"/>
          <w:sz w:val="28"/>
          <w:szCs w:val="28"/>
          <w:lang w:val="en-US"/>
        </w:rPr>
        <w:t>c</w:t>
      </w:r>
      <w:r w:rsidR="00D86582" w:rsidRPr="005D6A62">
        <w:rPr>
          <w:rFonts w:ascii="Times New Roman" w:hAnsi="Times New Roman" w:cs="Times New Roman"/>
          <w:sz w:val="28"/>
          <w:szCs w:val="28"/>
        </w:rPr>
        <w:t>к.</w:t>
      </w:r>
    </w:p>
    <w:p w:rsidR="00D86582" w:rsidRPr="005D6A62" w:rsidRDefault="00D86582" w:rsidP="00E66F6F">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5D6A62">
        <w:rPr>
          <w:rFonts w:ascii="Times New Roman" w:hAnsi="Times New Roman" w:cs="Times New Roman"/>
          <w:sz w:val="28"/>
          <w:szCs w:val="28"/>
        </w:rPr>
        <w:t>Страховой риск.</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основной причины возникновения рисков они делятся на природно-естественные, политические, экологические, транспортные, имущественные и торговые</w:t>
      </w:r>
      <w:r w:rsidR="00F335EC" w:rsidRPr="00F335EC">
        <w:rPr>
          <w:rFonts w:ascii="Times New Roman" w:hAnsi="Times New Roman" w:cs="Times New Roman"/>
          <w:sz w:val="28"/>
          <w:szCs w:val="28"/>
        </w:rPr>
        <w:t>[</w:t>
      </w:r>
      <w:r w:rsidR="00F335EC">
        <w:rPr>
          <w:rFonts w:ascii="Times New Roman" w:hAnsi="Times New Roman" w:cs="Times New Roman"/>
          <w:sz w:val="28"/>
          <w:szCs w:val="28"/>
        </w:rPr>
        <w:fldChar w:fldCharType="begin"/>
      </w:r>
      <w:r w:rsidR="00F335EC">
        <w:rPr>
          <w:rFonts w:ascii="Times New Roman" w:hAnsi="Times New Roman" w:cs="Times New Roman"/>
          <w:sz w:val="28"/>
          <w:szCs w:val="28"/>
        </w:rPr>
        <w:instrText xml:space="preserve"> REF _Ref43059928 \r \h </w:instrText>
      </w:r>
      <w:r w:rsidR="005D6A62">
        <w:rPr>
          <w:rFonts w:ascii="Times New Roman" w:hAnsi="Times New Roman" w:cs="Times New Roman"/>
          <w:sz w:val="28"/>
          <w:szCs w:val="28"/>
        </w:rPr>
        <w:instrText xml:space="preserve"> \* MERGEFORMAT </w:instrText>
      </w:r>
      <w:r w:rsidR="00F335EC">
        <w:rPr>
          <w:rFonts w:ascii="Times New Roman" w:hAnsi="Times New Roman" w:cs="Times New Roman"/>
          <w:sz w:val="28"/>
          <w:szCs w:val="28"/>
        </w:rPr>
      </w:r>
      <w:r w:rsidR="00F335EC">
        <w:rPr>
          <w:rFonts w:ascii="Times New Roman" w:hAnsi="Times New Roman" w:cs="Times New Roman"/>
          <w:sz w:val="28"/>
          <w:szCs w:val="28"/>
        </w:rPr>
        <w:fldChar w:fldCharType="separate"/>
      </w:r>
      <w:r w:rsidR="00513F23">
        <w:rPr>
          <w:rFonts w:ascii="Times New Roman" w:hAnsi="Times New Roman" w:cs="Times New Roman"/>
          <w:sz w:val="28"/>
          <w:szCs w:val="28"/>
        </w:rPr>
        <w:t>12</w:t>
      </w:r>
      <w:r w:rsidR="00F335EC">
        <w:rPr>
          <w:rFonts w:ascii="Times New Roman" w:hAnsi="Times New Roman" w:cs="Times New Roman"/>
          <w:sz w:val="28"/>
          <w:szCs w:val="28"/>
        </w:rPr>
        <w:fldChar w:fldCharType="end"/>
      </w:r>
      <w:r w:rsidR="00F335EC" w:rsidRPr="00F335EC">
        <w:rPr>
          <w:rFonts w:ascii="Times New Roman" w:hAnsi="Times New Roman" w:cs="Times New Roman"/>
          <w:sz w:val="28"/>
          <w:szCs w:val="28"/>
        </w:rPr>
        <w:t>]</w:t>
      </w:r>
      <w:r>
        <w:rPr>
          <w:rFonts w:ascii="Times New Roman" w:hAnsi="Times New Roman" w:cs="Times New Roman"/>
          <w:sz w:val="28"/>
          <w:szCs w:val="28"/>
        </w:rPr>
        <w:t>.</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 природно-естественным относятся те риски, которые связаны с проявлением стихий окружающей среды.</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Политическими называются риски, из-за которых возникает возможность появления убытков, являющихся следствием государственной политики. Такой вид риска подразделяется на глобальный, национальный и региональный.</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Экологические риски связаны с наступлением гражданской ответственности за нанесение ущерба окружающей среде</w:t>
      </w:r>
      <w:r w:rsidR="002C5C4D" w:rsidRPr="002C5C4D">
        <w:rPr>
          <w:rFonts w:ascii="Times New Roman" w:hAnsi="Times New Roman" w:cs="Times New Roman"/>
          <w:sz w:val="28"/>
          <w:szCs w:val="28"/>
        </w:rPr>
        <w:t>[</w:t>
      </w:r>
      <w:r w:rsidR="002C5C4D">
        <w:rPr>
          <w:rFonts w:ascii="Times New Roman" w:hAnsi="Times New Roman" w:cs="Times New Roman"/>
          <w:sz w:val="28"/>
          <w:szCs w:val="28"/>
        </w:rPr>
        <w:fldChar w:fldCharType="begin"/>
      </w:r>
      <w:r w:rsidR="002C5C4D">
        <w:rPr>
          <w:rFonts w:ascii="Times New Roman" w:hAnsi="Times New Roman" w:cs="Times New Roman"/>
          <w:sz w:val="28"/>
          <w:szCs w:val="28"/>
        </w:rPr>
        <w:instrText xml:space="preserve"> REF _Ref43058960 \r \h </w:instrText>
      </w:r>
      <w:r w:rsidR="005D6A62">
        <w:rPr>
          <w:rFonts w:ascii="Times New Roman" w:hAnsi="Times New Roman" w:cs="Times New Roman"/>
          <w:sz w:val="28"/>
          <w:szCs w:val="28"/>
        </w:rPr>
        <w:instrText xml:space="preserve"> \* MERGEFORMAT </w:instrText>
      </w:r>
      <w:r w:rsidR="002C5C4D">
        <w:rPr>
          <w:rFonts w:ascii="Times New Roman" w:hAnsi="Times New Roman" w:cs="Times New Roman"/>
          <w:sz w:val="28"/>
          <w:szCs w:val="28"/>
        </w:rPr>
      </w:r>
      <w:r w:rsidR="002C5C4D">
        <w:rPr>
          <w:rFonts w:ascii="Times New Roman" w:hAnsi="Times New Roman" w:cs="Times New Roman"/>
          <w:sz w:val="28"/>
          <w:szCs w:val="28"/>
        </w:rPr>
        <w:fldChar w:fldCharType="separate"/>
      </w:r>
      <w:r w:rsidR="00513F23">
        <w:rPr>
          <w:rFonts w:ascii="Times New Roman" w:hAnsi="Times New Roman" w:cs="Times New Roman"/>
          <w:sz w:val="28"/>
          <w:szCs w:val="28"/>
        </w:rPr>
        <w:t>4</w:t>
      </w:r>
      <w:r w:rsidR="002C5C4D">
        <w:rPr>
          <w:rFonts w:ascii="Times New Roman" w:hAnsi="Times New Roman" w:cs="Times New Roman"/>
          <w:sz w:val="28"/>
          <w:szCs w:val="28"/>
        </w:rPr>
        <w:fldChar w:fldCharType="end"/>
      </w:r>
      <w:r w:rsidR="002C5C4D" w:rsidRPr="002C5C4D">
        <w:rPr>
          <w:rFonts w:ascii="Times New Roman" w:hAnsi="Times New Roman" w:cs="Times New Roman"/>
          <w:sz w:val="28"/>
          <w:szCs w:val="28"/>
        </w:rPr>
        <w:t>]</w:t>
      </w:r>
      <w:r>
        <w:rPr>
          <w:rFonts w:ascii="Times New Roman" w:hAnsi="Times New Roman" w:cs="Times New Roman"/>
          <w:sz w:val="28"/>
          <w:szCs w:val="28"/>
        </w:rPr>
        <w:t>.</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Транспортными называются такие риски, которые связаны с перевозками грузов различным видом транспорта.</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Риски от потери имущества предпринимателем от причин, которые не зависят от него самого, определяются как имущественные.</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Торговые риски зависят от убытков из-за задержки платежей.</w:t>
      </w:r>
    </w:p>
    <w:p w:rsidR="00D86582" w:rsidRDefault="00D86582" w:rsidP="00E66F6F">
      <w:pPr>
        <w:spacing w:after="0" w:line="360" w:lineRule="auto"/>
        <w:ind w:firstLine="709"/>
        <w:jc w:val="both"/>
        <w:rPr>
          <w:rFonts w:ascii="Times New Roman" w:hAnsi="Times New Roman" w:cs="Times New Roman"/>
          <w:sz w:val="28"/>
          <w:szCs w:val="28"/>
        </w:rPr>
      </w:pPr>
      <w:r w:rsidRPr="009B0208">
        <w:rPr>
          <w:rFonts w:ascii="Times New Roman" w:hAnsi="Times New Roman" w:cs="Times New Roman"/>
          <w:sz w:val="28"/>
          <w:szCs w:val="28"/>
        </w:rPr>
        <w:t>По критерию, какими внешними или внутренними обстоятельствами обусловлен риск, выделяют</w:t>
      </w:r>
      <w:r>
        <w:rPr>
          <w:rFonts w:ascii="Times New Roman" w:hAnsi="Times New Roman" w:cs="Times New Roman"/>
          <w:sz w:val="28"/>
          <w:szCs w:val="28"/>
        </w:rPr>
        <w:t xml:space="preserve"> следующие риски</w:t>
      </w:r>
      <w:r w:rsidR="002C5C4D" w:rsidRPr="002C5C4D">
        <w:rPr>
          <w:rFonts w:ascii="Times New Roman" w:hAnsi="Times New Roman" w:cs="Times New Roman"/>
          <w:sz w:val="28"/>
          <w:szCs w:val="28"/>
        </w:rPr>
        <w:t>[</w:t>
      </w:r>
      <w:r w:rsidR="002C5C4D">
        <w:rPr>
          <w:rFonts w:ascii="Times New Roman" w:hAnsi="Times New Roman" w:cs="Times New Roman"/>
          <w:sz w:val="28"/>
          <w:szCs w:val="28"/>
        </w:rPr>
        <w:fldChar w:fldCharType="begin"/>
      </w:r>
      <w:r w:rsidR="002C5C4D">
        <w:rPr>
          <w:rFonts w:ascii="Times New Roman" w:hAnsi="Times New Roman" w:cs="Times New Roman"/>
          <w:sz w:val="28"/>
          <w:szCs w:val="28"/>
        </w:rPr>
        <w:instrText xml:space="preserve"> REF _Ref43058255 \r \h </w:instrText>
      </w:r>
      <w:r w:rsidR="005D6A62">
        <w:rPr>
          <w:rFonts w:ascii="Times New Roman" w:hAnsi="Times New Roman" w:cs="Times New Roman"/>
          <w:sz w:val="28"/>
          <w:szCs w:val="28"/>
        </w:rPr>
        <w:instrText xml:space="preserve"> \* MERGEFORMAT </w:instrText>
      </w:r>
      <w:r w:rsidR="002C5C4D">
        <w:rPr>
          <w:rFonts w:ascii="Times New Roman" w:hAnsi="Times New Roman" w:cs="Times New Roman"/>
          <w:sz w:val="28"/>
          <w:szCs w:val="28"/>
        </w:rPr>
      </w:r>
      <w:r w:rsidR="002C5C4D">
        <w:rPr>
          <w:rFonts w:ascii="Times New Roman" w:hAnsi="Times New Roman" w:cs="Times New Roman"/>
          <w:sz w:val="28"/>
          <w:szCs w:val="28"/>
        </w:rPr>
        <w:fldChar w:fldCharType="separate"/>
      </w:r>
      <w:r w:rsidR="00513F23">
        <w:rPr>
          <w:rFonts w:ascii="Times New Roman" w:hAnsi="Times New Roman" w:cs="Times New Roman"/>
          <w:sz w:val="28"/>
          <w:szCs w:val="28"/>
        </w:rPr>
        <w:t>19</w:t>
      </w:r>
      <w:r w:rsidR="002C5C4D">
        <w:rPr>
          <w:rFonts w:ascii="Times New Roman" w:hAnsi="Times New Roman" w:cs="Times New Roman"/>
          <w:sz w:val="28"/>
          <w:szCs w:val="28"/>
        </w:rPr>
        <w:fldChar w:fldCharType="end"/>
      </w:r>
      <w:r w:rsidR="002C5C4D" w:rsidRPr="002C5C4D">
        <w:rPr>
          <w:rFonts w:ascii="Times New Roman" w:hAnsi="Times New Roman" w:cs="Times New Roman"/>
          <w:sz w:val="28"/>
          <w:szCs w:val="28"/>
        </w:rPr>
        <w:t>]</w:t>
      </w:r>
      <w:r>
        <w:rPr>
          <w:rFonts w:ascii="Times New Roman" w:hAnsi="Times New Roman" w:cs="Times New Roman"/>
          <w:sz w:val="28"/>
          <w:szCs w:val="28"/>
        </w:rPr>
        <w:t>:</w:t>
      </w:r>
    </w:p>
    <w:p w:rsidR="00D86582" w:rsidRPr="005D6A62" w:rsidRDefault="00D86582" w:rsidP="00E66F6F">
      <w:pPr>
        <w:pStyle w:val="a3"/>
        <w:numPr>
          <w:ilvl w:val="0"/>
          <w:numId w:val="19"/>
        </w:numPr>
        <w:spacing w:after="0" w:line="360" w:lineRule="auto"/>
        <w:jc w:val="both"/>
        <w:rPr>
          <w:rFonts w:ascii="Times New Roman" w:hAnsi="Times New Roman" w:cs="Times New Roman"/>
          <w:sz w:val="28"/>
          <w:szCs w:val="28"/>
        </w:rPr>
      </w:pPr>
      <w:r w:rsidRPr="005D6A62">
        <w:rPr>
          <w:rFonts w:ascii="Times New Roman" w:hAnsi="Times New Roman" w:cs="Times New Roman"/>
          <w:sz w:val="28"/>
          <w:szCs w:val="28"/>
        </w:rPr>
        <w:t>Внутренние</w:t>
      </w:r>
      <w:r w:rsidR="00D22AF8" w:rsidRPr="005D6A62">
        <w:rPr>
          <w:rFonts w:ascii="Times New Roman" w:hAnsi="Times New Roman" w:cs="Times New Roman"/>
          <w:sz w:val="28"/>
          <w:szCs w:val="28"/>
        </w:rPr>
        <w:t xml:space="preserve"> </w:t>
      </w:r>
    </w:p>
    <w:p w:rsidR="00D86582" w:rsidRPr="005D6A62" w:rsidRDefault="00D86582" w:rsidP="00E66F6F">
      <w:pPr>
        <w:pStyle w:val="a3"/>
        <w:numPr>
          <w:ilvl w:val="0"/>
          <w:numId w:val="19"/>
        </w:numPr>
        <w:spacing w:after="0" w:line="360" w:lineRule="auto"/>
        <w:jc w:val="both"/>
        <w:rPr>
          <w:rFonts w:ascii="Times New Roman" w:hAnsi="Times New Roman" w:cs="Times New Roman"/>
          <w:sz w:val="28"/>
          <w:szCs w:val="28"/>
        </w:rPr>
      </w:pPr>
      <w:r w:rsidRPr="005D6A62">
        <w:rPr>
          <w:rFonts w:ascii="Times New Roman" w:hAnsi="Times New Roman" w:cs="Times New Roman"/>
          <w:sz w:val="28"/>
          <w:szCs w:val="28"/>
        </w:rPr>
        <w:t>Внешние</w:t>
      </w:r>
    </w:p>
    <w:p w:rsidR="00D86582" w:rsidRPr="00527FC5" w:rsidRDefault="00D86582" w:rsidP="00E66F6F">
      <w:pPr>
        <w:spacing w:after="0" w:line="360" w:lineRule="auto"/>
        <w:ind w:firstLine="709"/>
        <w:jc w:val="both"/>
        <w:rPr>
          <w:rFonts w:ascii="Times New Roman" w:hAnsi="Times New Roman" w:cs="Times New Roman"/>
          <w:sz w:val="28"/>
          <w:szCs w:val="28"/>
        </w:rPr>
      </w:pPr>
      <w:r w:rsidRPr="00527FC5">
        <w:rPr>
          <w:rFonts w:ascii="Times New Roman" w:hAnsi="Times New Roman" w:cs="Times New Roman"/>
          <w:sz w:val="28"/>
          <w:szCs w:val="28"/>
        </w:rPr>
        <w:t>По масштабам выделяют локальный, региональный, общенациональный и глобальный риски.</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риска от времени выделяют:</w:t>
      </w:r>
    </w:p>
    <w:p w:rsidR="00D86582" w:rsidRPr="005D6A62" w:rsidRDefault="00D86582" w:rsidP="00E66F6F">
      <w:pPr>
        <w:pStyle w:val="a3"/>
        <w:numPr>
          <w:ilvl w:val="0"/>
          <w:numId w:val="20"/>
        </w:numPr>
        <w:spacing w:after="0" w:line="360" w:lineRule="auto"/>
        <w:jc w:val="both"/>
        <w:rPr>
          <w:rFonts w:ascii="Times New Roman" w:hAnsi="Times New Roman" w:cs="Times New Roman"/>
          <w:sz w:val="28"/>
          <w:szCs w:val="28"/>
        </w:rPr>
      </w:pPr>
      <w:r w:rsidRPr="005D6A62">
        <w:rPr>
          <w:rFonts w:ascii="Times New Roman" w:hAnsi="Times New Roman" w:cs="Times New Roman"/>
          <w:sz w:val="28"/>
          <w:szCs w:val="28"/>
        </w:rPr>
        <w:t>Статистический риск, который не зависит от времени.</w:t>
      </w:r>
    </w:p>
    <w:p w:rsidR="00D86582" w:rsidRPr="005D6A62" w:rsidRDefault="00D86582" w:rsidP="00E66F6F">
      <w:pPr>
        <w:pStyle w:val="a3"/>
        <w:numPr>
          <w:ilvl w:val="0"/>
          <w:numId w:val="20"/>
        </w:numPr>
        <w:spacing w:after="0" w:line="360" w:lineRule="auto"/>
        <w:jc w:val="both"/>
        <w:rPr>
          <w:rFonts w:ascii="Times New Roman" w:hAnsi="Times New Roman" w:cs="Times New Roman"/>
          <w:sz w:val="28"/>
          <w:szCs w:val="28"/>
        </w:rPr>
      </w:pPr>
      <w:r w:rsidRPr="005D6A62">
        <w:rPr>
          <w:rFonts w:ascii="Times New Roman" w:hAnsi="Times New Roman" w:cs="Times New Roman"/>
          <w:sz w:val="28"/>
          <w:szCs w:val="28"/>
        </w:rPr>
        <w:t>Динамический риск, который изменяется от времени.</w:t>
      </w:r>
    </w:p>
    <w:p w:rsidR="00E66F6F" w:rsidRDefault="00E66F6F" w:rsidP="00E66F6F">
      <w:pPr>
        <w:pStyle w:val="2"/>
        <w:keepNext w:val="0"/>
        <w:keepLines w:val="0"/>
        <w:widowControl w:val="0"/>
        <w:spacing w:before="0" w:line="360" w:lineRule="auto"/>
        <w:jc w:val="both"/>
        <w:rPr>
          <w:rFonts w:ascii="Times New Roman" w:hAnsi="Times New Roman" w:cs="Times New Roman"/>
          <w:b w:val="0"/>
          <w:color w:val="000000" w:themeColor="text1"/>
          <w:sz w:val="28"/>
          <w:szCs w:val="28"/>
        </w:rPr>
      </w:pPr>
      <w:bookmarkStart w:id="5" w:name="_Toc43240987"/>
    </w:p>
    <w:p w:rsidR="00D86582" w:rsidRDefault="00D86582" w:rsidP="00E66F6F">
      <w:pPr>
        <w:pStyle w:val="2"/>
        <w:keepNext w:val="0"/>
        <w:keepLines w:val="0"/>
        <w:widowControl w:val="0"/>
        <w:spacing w:before="0" w:line="360" w:lineRule="auto"/>
        <w:jc w:val="both"/>
        <w:rPr>
          <w:rFonts w:ascii="Times New Roman" w:hAnsi="Times New Roman" w:cs="Times New Roman"/>
          <w:b w:val="0"/>
          <w:color w:val="000000" w:themeColor="text1"/>
          <w:sz w:val="28"/>
          <w:szCs w:val="28"/>
        </w:rPr>
      </w:pPr>
      <w:r w:rsidRPr="0004454F">
        <w:rPr>
          <w:rFonts w:ascii="Times New Roman" w:hAnsi="Times New Roman" w:cs="Times New Roman"/>
          <w:b w:val="0"/>
          <w:color w:val="000000" w:themeColor="text1"/>
          <w:sz w:val="28"/>
          <w:szCs w:val="28"/>
        </w:rPr>
        <w:t>1.3 Методы оценки экономического риска</w:t>
      </w:r>
      <w:bookmarkEnd w:id="5"/>
    </w:p>
    <w:p w:rsidR="008070D7" w:rsidRPr="00E66F6F" w:rsidRDefault="008070D7" w:rsidP="00E66F6F">
      <w:pPr>
        <w:widowControl w:val="0"/>
        <w:spacing w:after="0" w:line="360" w:lineRule="auto"/>
        <w:jc w:val="both"/>
        <w:rPr>
          <w:rFonts w:ascii="Times New Roman" w:hAnsi="Times New Roman" w:cs="Times New Roman"/>
          <w:sz w:val="28"/>
        </w:rPr>
      </w:pP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Оценкой риска называется совокупность аналитических мероприятий, с помощь которых осуществляется прогноз получения дополнительного дохода или ущерба от рисковой ситуации</w:t>
      </w:r>
      <w:r w:rsidR="00F335EC" w:rsidRPr="00F335EC">
        <w:rPr>
          <w:rFonts w:ascii="Times New Roman" w:hAnsi="Times New Roman" w:cs="Times New Roman"/>
          <w:sz w:val="28"/>
          <w:szCs w:val="28"/>
        </w:rPr>
        <w:t>[</w:t>
      </w:r>
      <w:r w:rsidR="00F335EC">
        <w:rPr>
          <w:rFonts w:ascii="Times New Roman" w:hAnsi="Times New Roman" w:cs="Times New Roman"/>
          <w:sz w:val="28"/>
          <w:szCs w:val="28"/>
        </w:rPr>
        <w:fldChar w:fldCharType="begin"/>
      </w:r>
      <w:r w:rsidR="00F335EC">
        <w:rPr>
          <w:rFonts w:ascii="Times New Roman" w:hAnsi="Times New Roman" w:cs="Times New Roman"/>
          <w:sz w:val="28"/>
          <w:szCs w:val="28"/>
        </w:rPr>
        <w:instrText xml:space="preserve"> REF _Ref43059894 \r \h </w:instrText>
      </w:r>
      <w:r w:rsidR="005D6A62">
        <w:rPr>
          <w:rFonts w:ascii="Times New Roman" w:hAnsi="Times New Roman" w:cs="Times New Roman"/>
          <w:sz w:val="28"/>
          <w:szCs w:val="28"/>
        </w:rPr>
        <w:instrText xml:space="preserve"> \* MERGEFORMAT </w:instrText>
      </w:r>
      <w:r w:rsidR="00F335EC">
        <w:rPr>
          <w:rFonts w:ascii="Times New Roman" w:hAnsi="Times New Roman" w:cs="Times New Roman"/>
          <w:sz w:val="28"/>
          <w:szCs w:val="28"/>
        </w:rPr>
      </w:r>
      <w:r w:rsidR="00F335EC">
        <w:rPr>
          <w:rFonts w:ascii="Times New Roman" w:hAnsi="Times New Roman" w:cs="Times New Roman"/>
          <w:sz w:val="28"/>
          <w:szCs w:val="28"/>
        </w:rPr>
        <w:fldChar w:fldCharType="separate"/>
      </w:r>
      <w:r w:rsidR="00513F23">
        <w:rPr>
          <w:rFonts w:ascii="Times New Roman" w:hAnsi="Times New Roman" w:cs="Times New Roman"/>
          <w:sz w:val="28"/>
          <w:szCs w:val="28"/>
        </w:rPr>
        <w:t>14</w:t>
      </w:r>
      <w:r w:rsidR="00F335EC">
        <w:rPr>
          <w:rFonts w:ascii="Times New Roman" w:hAnsi="Times New Roman" w:cs="Times New Roman"/>
          <w:sz w:val="28"/>
          <w:szCs w:val="28"/>
        </w:rPr>
        <w:fldChar w:fldCharType="end"/>
      </w:r>
      <w:r w:rsidR="00F335EC" w:rsidRPr="00F335EC">
        <w:rPr>
          <w:rFonts w:ascii="Times New Roman" w:hAnsi="Times New Roman" w:cs="Times New Roman"/>
          <w:sz w:val="28"/>
          <w:szCs w:val="28"/>
        </w:rPr>
        <w:t>]</w:t>
      </w:r>
      <w:r>
        <w:rPr>
          <w:rFonts w:ascii="Times New Roman" w:hAnsi="Times New Roman" w:cs="Times New Roman"/>
          <w:sz w:val="28"/>
          <w:szCs w:val="28"/>
        </w:rPr>
        <w:t>.</w:t>
      </w:r>
    </w:p>
    <w:p w:rsidR="00E66F6F" w:rsidRDefault="00E66F6F" w:rsidP="00E66F6F">
      <w:pPr>
        <w:spacing w:after="0" w:line="360" w:lineRule="auto"/>
        <w:ind w:firstLine="709"/>
        <w:jc w:val="both"/>
        <w:rPr>
          <w:rFonts w:ascii="Times New Roman" w:hAnsi="Times New Roman" w:cs="Times New Roman"/>
          <w:sz w:val="28"/>
          <w:szCs w:val="28"/>
        </w:rPr>
      </w:pPr>
    </w:p>
    <w:p w:rsidR="00E66F6F" w:rsidRDefault="00E66F6F" w:rsidP="00E66F6F">
      <w:pPr>
        <w:spacing w:after="0" w:line="360" w:lineRule="auto"/>
        <w:ind w:firstLine="709"/>
        <w:jc w:val="both"/>
        <w:rPr>
          <w:rFonts w:ascii="Times New Roman" w:hAnsi="Times New Roman" w:cs="Times New Roman"/>
          <w:sz w:val="28"/>
          <w:szCs w:val="28"/>
        </w:rPr>
      </w:pPr>
    </w:p>
    <w:p w:rsidR="00E66F6F" w:rsidRDefault="00E66F6F" w:rsidP="005D6A62">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660288" behindDoc="0" locked="0" layoutInCell="1" allowOverlap="1" wp14:anchorId="026D1825" wp14:editId="2E43FA71">
                <wp:simplePos x="0" y="0"/>
                <wp:positionH relativeFrom="column">
                  <wp:posOffset>-306876</wp:posOffset>
                </wp:positionH>
                <wp:positionV relativeFrom="paragraph">
                  <wp:posOffset>-15240</wp:posOffset>
                </wp:positionV>
                <wp:extent cx="6132366" cy="4581525"/>
                <wp:effectExtent l="0" t="0" r="20955" b="28575"/>
                <wp:wrapNone/>
                <wp:docPr id="49" name="Группа 49"/>
                <wp:cNvGraphicFramePr/>
                <a:graphic xmlns:a="http://schemas.openxmlformats.org/drawingml/2006/main">
                  <a:graphicData uri="http://schemas.microsoft.com/office/word/2010/wordprocessingGroup">
                    <wpg:wgp>
                      <wpg:cNvGrpSpPr/>
                      <wpg:grpSpPr>
                        <a:xfrm>
                          <a:off x="0" y="0"/>
                          <a:ext cx="6132366" cy="4581525"/>
                          <a:chOff x="0" y="0"/>
                          <a:chExt cx="7010400" cy="5133975"/>
                        </a:xfrm>
                      </wpg:grpSpPr>
                      <wps:wsp>
                        <wps:cNvPr id="36" name="Скругленный прямоугольник 36"/>
                        <wps:cNvSpPr/>
                        <wps:spPr>
                          <a:xfrm>
                            <a:off x="0" y="3771900"/>
                            <a:ext cx="1466850" cy="371475"/>
                          </a:xfrm>
                          <a:prstGeom prst="roundRect">
                            <a:avLst/>
                          </a:prstGeom>
                          <a:solidFill>
                            <a:sysClr val="window" lastClr="FFFFFF"/>
                          </a:solidFill>
                          <a:ln w="25400" cap="flat" cmpd="sng" algn="ctr">
                            <a:solidFill>
                              <a:sysClr val="windowText" lastClr="000000"/>
                            </a:solidFill>
                            <a:prstDash val="solid"/>
                          </a:ln>
                          <a:effectLst/>
                        </wps:spPr>
                        <wps:txbx>
                          <w:txbxContent>
                            <w:p w:rsidR="00BB2EBB" w:rsidRPr="00A3017E" w:rsidRDefault="00BB2EBB" w:rsidP="00D86582">
                              <w:pPr>
                                <w:jc w:val="center"/>
                                <w:rPr>
                                  <w:rFonts w:ascii="Times New Roman" w:hAnsi="Times New Roman" w:cs="Times New Roman"/>
                                  <w:sz w:val="28"/>
                                  <w:szCs w:val="28"/>
                                </w:rPr>
                              </w:pPr>
                              <w:r w:rsidRPr="00A3017E">
                                <w:rPr>
                                  <w:rFonts w:ascii="Times New Roman" w:hAnsi="Times New Roman" w:cs="Times New Roman"/>
                                  <w:sz w:val="28"/>
                                  <w:szCs w:val="28"/>
                                </w:rPr>
                                <w:t>Снижение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Скругленный прямоугольник 39"/>
                        <wps:cNvSpPr/>
                        <wps:spPr>
                          <a:xfrm>
                            <a:off x="2533650" y="3771900"/>
                            <a:ext cx="1847850" cy="371475"/>
                          </a:xfrm>
                          <a:prstGeom prst="roundRect">
                            <a:avLst/>
                          </a:prstGeom>
                          <a:solidFill>
                            <a:sysClr val="window" lastClr="FFFFFF"/>
                          </a:solidFill>
                          <a:ln w="25400" cap="flat" cmpd="sng" algn="ctr">
                            <a:solidFill>
                              <a:sysClr val="windowText" lastClr="000000"/>
                            </a:solidFill>
                            <a:prstDash val="solid"/>
                          </a:ln>
                          <a:effectLst/>
                        </wps:spPr>
                        <wps:txbx>
                          <w:txbxContent>
                            <w:p w:rsidR="00BB2EBB" w:rsidRPr="00A3017E" w:rsidRDefault="00BB2EBB" w:rsidP="00D86582">
                              <w:pPr>
                                <w:jc w:val="center"/>
                                <w:rPr>
                                  <w:rFonts w:ascii="Times New Roman" w:hAnsi="Times New Roman" w:cs="Times New Roman"/>
                                  <w:sz w:val="28"/>
                                  <w:szCs w:val="28"/>
                                </w:rPr>
                              </w:pPr>
                              <w:r w:rsidRPr="00A3017E">
                                <w:rPr>
                                  <w:rFonts w:ascii="Times New Roman" w:hAnsi="Times New Roman" w:cs="Times New Roman"/>
                                  <w:sz w:val="28"/>
                                  <w:szCs w:val="28"/>
                                </w:rPr>
                                <w:t>Сохранение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 name="Группа 48"/>
                        <wpg:cNvGrpSpPr/>
                        <wpg:grpSpPr>
                          <a:xfrm>
                            <a:off x="323850" y="0"/>
                            <a:ext cx="6143625" cy="3771900"/>
                            <a:chOff x="0" y="0"/>
                            <a:chExt cx="6143625" cy="3771900"/>
                          </a:xfrm>
                        </wpg:grpSpPr>
                        <wps:wsp>
                          <wps:cNvPr id="7" name="Скругленный прямоугольник 7"/>
                          <wps:cNvSpPr/>
                          <wps:spPr>
                            <a:xfrm>
                              <a:off x="1743075" y="0"/>
                              <a:ext cx="2819400" cy="476250"/>
                            </a:xfrm>
                            <a:prstGeom prst="roundRect">
                              <a:avLst/>
                            </a:prstGeom>
                            <a:solidFill>
                              <a:sysClr val="window" lastClr="FFFFFF"/>
                            </a:solidFill>
                            <a:ln w="25400" cap="flat" cmpd="sng" algn="ctr">
                              <a:solidFill>
                                <a:sysClr val="windowText" lastClr="000000"/>
                              </a:solidFill>
                              <a:prstDash val="solid"/>
                            </a:ln>
                            <a:effectLst/>
                          </wps:spPr>
                          <wps:txbx>
                            <w:txbxContent>
                              <w:p w:rsidR="00BB2EBB" w:rsidRPr="000308A2" w:rsidRDefault="00BB2EBB" w:rsidP="00D86582">
                                <w:pPr>
                                  <w:jc w:val="center"/>
                                  <w:rPr>
                                    <w:rFonts w:ascii="Times New Roman" w:hAnsi="Times New Roman" w:cs="Times New Roman"/>
                                    <w:sz w:val="28"/>
                                  </w:rPr>
                                </w:pPr>
                                <w:r w:rsidRPr="000308A2">
                                  <w:rPr>
                                    <w:rFonts w:ascii="Times New Roman" w:hAnsi="Times New Roman" w:cs="Times New Roman"/>
                                    <w:sz w:val="28"/>
                                  </w:rPr>
                                  <w:t>Анализ риска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ая со стрелкой 11"/>
                          <wps:cNvCnPr/>
                          <wps:spPr>
                            <a:xfrm flipH="1">
                              <a:off x="1743075" y="476250"/>
                              <a:ext cx="36195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2" name="Прямая со стрелкой 12"/>
                          <wps:cNvCnPr/>
                          <wps:spPr>
                            <a:xfrm>
                              <a:off x="4057650" y="476250"/>
                              <a:ext cx="342900" cy="29527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 name="Скругленный прямоугольник 14"/>
                          <wps:cNvSpPr/>
                          <wps:spPr>
                            <a:xfrm>
                              <a:off x="828675" y="714375"/>
                              <a:ext cx="1685925" cy="638175"/>
                            </a:xfrm>
                            <a:prstGeom prst="roundRect">
                              <a:avLst/>
                            </a:prstGeom>
                            <a:solidFill>
                              <a:sysClr val="window" lastClr="FFFFFF"/>
                            </a:solidFill>
                            <a:ln w="25400" cap="flat" cmpd="sng" algn="ctr">
                              <a:solidFill>
                                <a:sysClr val="windowText" lastClr="000000"/>
                              </a:solidFill>
                              <a:prstDash val="solid"/>
                            </a:ln>
                            <a:effectLst/>
                          </wps:spPr>
                          <wps:txbx>
                            <w:txbxContent>
                              <w:p w:rsidR="00BB2EBB" w:rsidRPr="000308A2" w:rsidRDefault="00BB2EBB" w:rsidP="00D86582">
                                <w:pPr>
                                  <w:jc w:val="center"/>
                                  <w:rPr>
                                    <w:rFonts w:ascii="Times New Roman" w:hAnsi="Times New Roman" w:cs="Times New Roman"/>
                                    <w:sz w:val="28"/>
                                    <w:szCs w:val="28"/>
                                  </w:rPr>
                                </w:pPr>
                                <w:r w:rsidRPr="000308A2">
                                  <w:rPr>
                                    <w:rFonts w:ascii="Times New Roman" w:hAnsi="Times New Roman" w:cs="Times New Roman"/>
                                    <w:sz w:val="28"/>
                                    <w:szCs w:val="28"/>
                                  </w:rPr>
                                  <w:t>Качественный анализ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Скругленный прямоугольник 24"/>
                          <wps:cNvSpPr/>
                          <wps:spPr>
                            <a:xfrm>
                              <a:off x="3733800" y="771525"/>
                              <a:ext cx="1590675" cy="581025"/>
                            </a:xfrm>
                            <a:prstGeom prst="roundRect">
                              <a:avLst/>
                            </a:prstGeom>
                            <a:solidFill>
                              <a:sysClr val="window" lastClr="FFFFFF"/>
                            </a:solidFill>
                            <a:ln w="25400" cap="flat" cmpd="sng" algn="ctr">
                              <a:solidFill>
                                <a:sysClr val="windowText" lastClr="000000"/>
                              </a:solidFill>
                              <a:prstDash val="solid"/>
                            </a:ln>
                            <a:effectLst/>
                          </wps:spPr>
                          <wps:txbx>
                            <w:txbxContent>
                              <w:p w:rsidR="00BB2EBB" w:rsidRPr="000308A2" w:rsidRDefault="00BB2EBB" w:rsidP="00D86582">
                                <w:pPr>
                                  <w:jc w:val="center"/>
                                  <w:rPr>
                                    <w:rFonts w:ascii="Times New Roman" w:hAnsi="Times New Roman" w:cs="Times New Roman"/>
                                    <w:sz w:val="28"/>
                                    <w:szCs w:val="28"/>
                                  </w:rPr>
                                </w:pPr>
                                <w:r w:rsidRPr="000308A2">
                                  <w:rPr>
                                    <w:rFonts w:ascii="Times New Roman" w:hAnsi="Times New Roman" w:cs="Times New Roman"/>
                                    <w:sz w:val="28"/>
                                    <w:szCs w:val="28"/>
                                  </w:rPr>
                                  <w:t>Количественный анализ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ая соединительная линия 27"/>
                          <wps:cNvCnPr/>
                          <wps:spPr>
                            <a:xfrm>
                              <a:off x="2514600" y="1114425"/>
                              <a:ext cx="1219200" cy="0"/>
                            </a:xfrm>
                            <a:prstGeom prst="line">
                              <a:avLst/>
                            </a:prstGeom>
                            <a:noFill/>
                            <a:ln w="9525" cap="flat" cmpd="sng" algn="ctr">
                              <a:solidFill>
                                <a:sysClr val="windowText" lastClr="000000">
                                  <a:shade val="95000"/>
                                  <a:satMod val="105000"/>
                                </a:sysClr>
                              </a:solidFill>
                              <a:prstDash val="solid"/>
                            </a:ln>
                            <a:effectLst/>
                          </wps:spPr>
                          <wps:bodyPr/>
                        </wps:wsp>
                        <wps:wsp>
                          <wps:cNvPr id="28" name="Прямая со стрелкой 28"/>
                          <wps:cNvCnPr/>
                          <wps:spPr>
                            <a:xfrm>
                              <a:off x="3114675" y="1114425"/>
                              <a:ext cx="0" cy="571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0" name="Скругленный прямоугольник 30"/>
                          <wps:cNvSpPr/>
                          <wps:spPr>
                            <a:xfrm>
                              <a:off x="0" y="1685925"/>
                              <a:ext cx="6143625" cy="419100"/>
                            </a:xfrm>
                            <a:prstGeom prst="roundRect">
                              <a:avLst/>
                            </a:prstGeom>
                            <a:solidFill>
                              <a:sysClr val="window" lastClr="FFFFFF"/>
                            </a:solidFill>
                            <a:ln w="25400" cap="flat" cmpd="sng" algn="ctr">
                              <a:solidFill>
                                <a:sysClr val="windowText" lastClr="000000"/>
                              </a:solidFill>
                              <a:prstDash val="solid"/>
                            </a:ln>
                            <a:effectLst/>
                          </wps:spPr>
                          <wps:txbx>
                            <w:txbxContent>
                              <w:p w:rsidR="00BB2EBB" w:rsidRPr="00A3017E" w:rsidRDefault="00BB2EBB" w:rsidP="00D86582">
                                <w:pPr>
                                  <w:jc w:val="center"/>
                                  <w:rPr>
                                    <w:rFonts w:ascii="Times New Roman" w:hAnsi="Times New Roman" w:cs="Times New Roman"/>
                                    <w:sz w:val="28"/>
                                    <w:szCs w:val="28"/>
                                  </w:rPr>
                                </w:pPr>
                                <w:r w:rsidRPr="00A3017E">
                                  <w:rPr>
                                    <w:rFonts w:ascii="Times New Roman" w:hAnsi="Times New Roman" w:cs="Times New Roman"/>
                                    <w:sz w:val="28"/>
                                    <w:szCs w:val="28"/>
                                  </w:rPr>
                                  <w:t>Выбор методов воздействия на риск при сравнении их эффективности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Прямая со стрелкой 31"/>
                          <wps:cNvCnPr/>
                          <wps:spPr>
                            <a:xfrm>
                              <a:off x="3067050" y="2105025"/>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2" name="Скругленный прямоугольник 32"/>
                          <wps:cNvSpPr/>
                          <wps:spPr>
                            <a:xfrm>
                              <a:off x="1428750" y="2343150"/>
                              <a:ext cx="3324225" cy="371475"/>
                            </a:xfrm>
                            <a:prstGeom prst="roundRect">
                              <a:avLst/>
                            </a:prstGeom>
                            <a:solidFill>
                              <a:sysClr val="window" lastClr="FFFFFF"/>
                            </a:solidFill>
                            <a:ln w="25400" cap="flat" cmpd="sng" algn="ctr">
                              <a:solidFill>
                                <a:sysClr val="windowText" lastClr="000000"/>
                              </a:solidFill>
                              <a:prstDash val="solid"/>
                            </a:ln>
                            <a:effectLst/>
                          </wps:spPr>
                          <wps:txbx>
                            <w:txbxContent>
                              <w:p w:rsidR="00BB2EBB" w:rsidRPr="00A3017E" w:rsidRDefault="00BB2EBB" w:rsidP="00D86582">
                                <w:pPr>
                                  <w:jc w:val="center"/>
                                  <w:rPr>
                                    <w:rFonts w:ascii="Times New Roman" w:hAnsi="Times New Roman" w:cs="Times New Roman"/>
                                    <w:sz w:val="28"/>
                                  </w:rPr>
                                </w:pPr>
                                <w:r w:rsidRPr="00A3017E">
                                  <w:rPr>
                                    <w:rFonts w:ascii="Times New Roman" w:hAnsi="Times New Roman" w:cs="Times New Roman"/>
                                    <w:sz w:val="28"/>
                                  </w:rPr>
                                  <w:t>Принятие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рямая со стрелкой 33"/>
                          <wps:cNvCnPr/>
                          <wps:spPr>
                            <a:xfrm>
                              <a:off x="3067050" y="2714625"/>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4" name="Скругленный прямоугольник 34"/>
                          <wps:cNvSpPr/>
                          <wps:spPr>
                            <a:xfrm>
                              <a:off x="1428750" y="2981325"/>
                              <a:ext cx="3400425" cy="409575"/>
                            </a:xfrm>
                            <a:prstGeom prst="roundRect">
                              <a:avLst/>
                            </a:prstGeom>
                            <a:solidFill>
                              <a:sysClr val="window" lastClr="FFFFFF"/>
                            </a:solidFill>
                            <a:ln w="25400" cap="flat" cmpd="sng" algn="ctr">
                              <a:solidFill>
                                <a:sysClr val="windowText" lastClr="000000"/>
                              </a:solidFill>
                              <a:prstDash val="solid"/>
                            </a:ln>
                            <a:effectLst/>
                          </wps:spPr>
                          <wps:txbx>
                            <w:txbxContent>
                              <w:p w:rsidR="00BB2EBB" w:rsidRPr="00A3017E" w:rsidRDefault="00BB2EBB" w:rsidP="00D86582">
                                <w:pPr>
                                  <w:jc w:val="center"/>
                                  <w:rPr>
                                    <w:rFonts w:ascii="Times New Roman" w:hAnsi="Times New Roman" w:cs="Times New Roman"/>
                                    <w:sz w:val="28"/>
                                  </w:rPr>
                                </w:pPr>
                                <w:r w:rsidRPr="00A3017E">
                                  <w:rPr>
                                    <w:rFonts w:ascii="Times New Roman" w:hAnsi="Times New Roman" w:cs="Times New Roman"/>
                                    <w:sz w:val="28"/>
                                  </w:rPr>
                                  <w:t>Воздействие на риск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Прямая со стрелкой 35"/>
                          <wps:cNvCnPr/>
                          <wps:spPr>
                            <a:xfrm flipH="1">
                              <a:off x="352425" y="3390900"/>
                              <a:ext cx="1123950" cy="381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8" name="Прямая со стрелкой 38"/>
                          <wps:cNvCnPr/>
                          <wps:spPr>
                            <a:xfrm>
                              <a:off x="3114675" y="3390900"/>
                              <a:ext cx="0" cy="381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0" name="Прямая со стрелкой 40"/>
                          <wps:cNvCnPr/>
                          <wps:spPr>
                            <a:xfrm>
                              <a:off x="4829175" y="3390900"/>
                              <a:ext cx="1000125" cy="381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s:wsp>
                        <wps:cNvPr id="41" name="Скругленный прямоугольник 41"/>
                        <wps:cNvSpPr/>
                        <wps:spPr>
                          <a:xfrm>
                            <a:off x="4991100" y="3771900"/>
                            <a:ext cx="2019300" cy="371475"/>
                          </a:xfrm>
                          <a:prstGeom prst="roundRect">
                            <a:avLst/>
                          </a:prstGeom>
                          <a:solidFill>
                            <a:sysClr val="window" lastClr="FFFFFF"/>
                          </a:solidFill>
                          <a:ln w="25400" cap="flat" cmpd="sng" algn="ctr">
                            <a:solidFill>
                              <a:sysClr val="windowText" lastClr="000000"/>
                            </a:solidFill>
                            <a:prstDash val="solid"/>
                          </a:ln>
                          <a:effectLst/>
                        </wps:spPr>
                        <wps:txbx>
                          <w:txbxContent>
                            <w:p w:rsidR="00BB2EBB" w:rsidRPr="00B215F6" w:rsidRDefault="00BB2EBB" w:rsidP="00D86582">
                              <w:pPr>
                                <w:jc w:val="center"/>
                                <w:rPr>
                                  <w:rFonts w:ascii="Times New Roman" w:hAnsi="Times New Roman" w:cs="Times New Roman"/>
                                  <w:sz w:val="28"/>
                                </w:rPr>
                              </w:pPr>
                              <w:r w:rsidRPr="00B215F6">
                                <w:rPr>
                                  <w:rFonts w:ascii="Times New Roman" w:hAnsi="Times New Roman" w:cs="Times New Roman"/>
                                  <w:sz w:val="28"/>
                                </w:rPr>
                                <w:t>Передача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Прямая со стрелкой 44"/>
                        <wps:cNvCnPr/>
                        <wps:spPr>
                          <a:xfrm>
                            <a:off x="676275" y="4143375"/>
                            <a:ext cx="1123950" cy="590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5" name="Прямая со стрелкой 45"/>
                        <wps:cNvCnPr/>
                        <wps:spPr>
                          <a:xfrm flipH="1">
                            <a:off x="4657725" y="4143375"/>
                            <a:ext cx="1447800" cy="590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6" name="Прямая со стрелкой 46"/>
                        <wps:cNvCnPr/>
                        <wps:spPr>
                          <a:xfrm>
                            <a:off x="3438525" y="4143375"/>
                            <a:ext cx="0" cy="590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7" name="Скругленный прямоугольник 47"/>
                        <wps:cNvSpPr/>
                        <wps:spPr>
                          <a:xfrm>
                            <a:off x="1466850" y="4733925"/>
                            <a:ext cx="3857625" cy="400050"/>
                          </a:xfrm>
                          <a:prstGeom prst="roundRect">
                            <a:avLst/>
                          </a:prstGeom>
                          <a:solidFill>
                            <a:sysClr val="window" lastClr="FFFFFF"/>
                          </a:solidFill>
                          <a:ln w="25400" cap="flat" cmpd="sng" algn="ctr">
                            <a:solidFill>
                              <a:sysClr val="windowText" lastClr="000000"/>
                            </a:solidFill>
                            <a:prstDash val="solid"/>
                          </a:ln>
                          <a:effectLst/>
                        </wps:spPr>
                        <wps:txbx>
                          <w:txbxContent>
                            <w:p w:rsidR="00BB2EBB" w:rsidRPr="00B215F6" w:rsidRDefault="00BB2EBB" w:rsidP="00D86582">
                              <w:pPr>
                                <w:jc w:val="center"/>
                                <w:rPr>
                                  <w:rFonts w:ascii="Times New Roman" w:hAnsi="Times New Roman" w:cs="Times New Roman"/>
                                  <w:sz w:val="28"/>
                                </w:rPr>
                              </w:pPr>
                              <w:r w:rsidRPr="00B215F6">
                                <w:rPr>
                                  <w:rFonts w:ascii="Times New Roman" w:hAnsi="Times New Roman" w:cs="Times New Roman"/>
                                  <w:sz w:val="28"/>
                                </w:rPr>
                                <w:t>Контроль результатов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49" o:spid="_x0000_s1026" style="position:absolute;left:0;text-align:left;margin-left:-24.15pt;margin-top:-1.2pt;width:482.85pt;height:360.75pt;z-index:251660288;mso-width-relative:margin;mso-height-relative:margin" coordsize="70104,5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">
                <v:roundrect id="Скругленный прямоугольник 36" o:spid="_x0000_s1027" style="position:absolute;top:37719;width:14668;height:3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2vcMA&#10;AADbAAAADwAAAGRycy9kb3ducmV2LnhtbESPT4vCMBTE74LfITzBm6b1T5GusSwLLuvBg1XY67N5&#10;tsXmpTRZ7X57Iwgeh5n5DbPOetOIG3WutqwgnkYgiAuray4VnI7byQqE88gaG8uk4J8cZJvhYI2p&#10;tnc+0C33pQgQdikqqLxvUyldUZFBN7UtcfAutjPog+xKqTu8B7hp5CyKEmmw5rBQYUtfFRXX/M8o&#10;cIvl725/XuXnxhd0cvy9t7FRajzqPz9AeOr9O/xq/2gF8wSeX8IP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e2vcMAAADbAAAADwAAAAAAAAAAAAAAAACYAgAAZHJzL2Rv&#10;d25yZXYueG1sUEsFBgAAAAAEAAQA9QAAAIgDAAAAAA==&#10;" fillcolor="window" strokecolor="windowText" strokeweight="2pt">
                  <v:textbox>
                    <w:txbxContent>
                      <w:p w:rsidR="00BB2EBB" w:rsidRPr="00A3017E" w:rsidRDefault="00BB2EBB" w:rsidP="00D86582">
                        <w:pPr>
                          <w:jc w:val="center"/>
                          <w:rPr>
                            <w:rFonts w:ascii="Times New Roman" w:hAnsi="Times New Roman" w:cs="Times New Roman"/>
                            <w:sz w:val="28"/>
                            <w:szCs w:val="28"/>
                          </w:rPr>
                        </w:pPr>
                        <w:r w:rsidRPr="00A3017E">
                          <w:rPr>
                            <w:rFonts w:ascii="Times New Roman" w:hAnsi="Times New Roman" w:cs="Times New Roman"/>
                            <w:sz w:val="28"/>
                            <w:szCs w:val="28"/>
                          </w:rPr>
                          <w:t>Снижение</w:t>
                        </w:r>
                      </w:p>
                    </w:txbxContent>
                  </v:textbox>
                </v:roundrect>
                <v:roundrect id="Скругленный прямоугольник 39" o:spid="_x0000_s1028" style="position:absolute;left:25336;top:37719;width:18479;height:3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giz8IA&#10;AADbAAAADwAAAGRycy9kb3ducmV2LnhtbESPT4vCMBTE78J+h/AWvNnUf4tWoyzCih482BW8vjbP&#10;tmzzUpqs1m9vBMHjMDO/YZbrztTiSq2rLCsYRjEI4tzqigsFp9+fwQyE88gaa8uk4E4O1quP3hIT&#10;bW98pGvqCxEg7BJUUHrfJFK6vCSDLrINcfAutjXog2wLqVu8Bbip5SiOv6TBisNCiQ1tSsr/0n+j&#10;wE2m5/0hm6VZ7XM6Od4e7NAo1f/svhcgPHX+HX61d1rBeA7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CLPwgAAANsAAAAPAAAAAAAAAAAAAAAAAJgCAABkcnMvZG93&#10;bnJldi54bWxQSwUGAAAAAAQABAD1AAAAhwMAAAAA&#10;" fillcolor="window" strokecolor="windowText" strokeweight="2pt">
                  <v:textbox>
                    <w:txbxContent>
                      <w:p w:rsidR="00BB2EBB" w:rsidRPr="00A3017E" w:rsidRDefault="00BB2EBB" w:rsidP="00D86582">
                        <w:pPr>
                          <w:jc w:val="center"/>
                          <w:rPr>
                            <w:rFonts w:ascii="Times New Roman" w:hAnsi="Times New Roman" w:cs="Times New Roman"/>
                            <w:sz w:val="28"/>
                            <w:szCs w:val="28"/>
                          </w:rPr>
                        </w:pPr>
                        <w:r w:rsidRPr="00A3017E">
                          <w:rPr>
                            <w:rFonts w:ascii="Times New Roman" w:hAnsi="Times New Roman" w:cs="Times New Roman"/>
                            <w:sz w:val="28"/>
                            <w:szCs w:val="28"/>
                          </w:rPr>
                          <w:t>Сохранение</w:t>
                        </w:r>
                      </w:p>
                    </w:txbxContent>
                  </v:textbox>
                </v:roundrect>
                <v:group id="Группа 48" o:spid="_x0000_s1029" style="position:absolute;left:3238;width:61436;height:37719" coordsize="61436,37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Скругленный прямоугольник 7" o:spid="_x0000_s1030" style="position:absolute;left:17430;width:28194;height:4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a08IA&#10;AADaAAAADwAAAGRycy9kb3ducmV2LnhtbESPQWvCQBSE70L/w/IK3nSjqJXUNZSCRQ85mAq9PrPP&#10;JJh9G7LbJP57VxA8DjPzDbNJBlOLjlpXWVYwm0YgiHOrKy4UnH53kzUI55E11pZJwY0cJNu30QZj&#10;bXs+Upf5QgQIuxgVlN43sZQuL8mgm9qGOHgX2xr0QbaF1C32AW5qOY+ilTRYcVgosaHvkvJr9m8U&#10;uMXy75Ce19m59jmdHP+kdmaUGr8PX58gPA3+FX6291rBBzyuhBs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sRrTwgAAANoAAAAPAAAAAAAAAAAAAAAAAJgCAABkcnMvZG93&#10;bnJldi54bWxQSwUGAAAAAAQABAD1AAAAhwMAAAAA&#10;" fillcolor="window" strokecolor="windowText" strokeweight="2pt">
                    <v:textbox>
                      <w:txbxContent>
                        <w:p w:rsidR="00BB2EBB" w:rsidRPr="000308A2" w:rsidRDefault="00BB2EBB" w:rsidP="00D86582">
                          <w:pPr>
                            <w:jc w:val="center"/>
                            <w:rPr>
                              <w:rFonts w:ascii="Times New Roman" w:hAnsi="Times New Roman" w:cs="Times New Roman"/>
                              <w:sz w:val="28"/>
                            </w:rPr>
                          </w:pPr>
                          <w:r w:rsidRPr="000308A2">
                            <w:rPr>
                              <w:rFonts w:ascii="Times New Roman" w:hAnsi="Times New Roman" w:cs="Times New Roman"/>
                              <w:sz w:val="28"/>
                            </w:rPr>
                            <w:t>Анализ риска</w:t>
                          </w:r>
                        </w:p>
                      </w:txbxContent>
                    </v:textbox>
                  </v:roundrect>
                  <v:shapetype id="_x0000_t32" coordsize="21600,21600" o:spt="32" o:oned="t" path="m,l21600,21600e" filled="f">
                    <v:path arrowok="t" fillok="f" o:connecttype="none"/>
                    <o:lock v:ext="edit" shapetype="t"/>
                  </v:shapetype>
                  <v:shape id="Прямая со стрелкой 11" o:spid="_x0000_s1031" type="#_x0000_t32" style="position:absolute;left:17430;top:4762;width:3620;height:2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oT9cIAAADbAAAADwAAAGRycy9kb3ducmV2LnhtbERPTYvCMBC9L/gfwgheFk11QaQaRRYW&#10;RATR3Yu3oZk2xWZSm1irv34jCN7m8T5nsepsJVpqfOlYwXiUgCDOnC65UPD3+zOcgfABWWPlmBTc&#10;ycNq2ftYYKrdjQ/UHkMhYgj7FBWYEOpUSp8ZsuhHriaOXO4aiyHCppC6wVsMt5WcJMlUWiw5Nhis&#10;6dtQdj5erYLPw6ks8vy6u/uvx36WbPcXk7VKDfrdeg4iUBfe4pd7o+P8MTx/i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oT9cIAAADbAAAADwAAAAAAAAAAAAAA&#10;AAChAgAAZHJzL2Rvd25yZXYueG1sUEsFBgAAAAAEAAQA+QAAAJADAAAAAA==&#10;">
                    <v:stroke endarrow="open"/>
                  </v:shape>
                  <v:shape id="Прямая со стрелкой 12" o:spid="_x0000_s1032" type="#_x0000_t32" style="position:absolute;left:40576;top:4762;width:3429;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HW5cEAAADbAAAADwAAAGRycy9kb3ducmV2LnhtbERPTWvCQBC9F/oflhF6Kbox0irRVYpg&#10;FXpqWvA6ZCfZYHY2ZNcY/70rCN7m8T5ntRlsI3rqfO1YwXSSgCAunK65UvD/txsvQPiArLFxTAqu&#10;5GGzfn1ZYabdhX+pz0MlYgj7DBWYENpMSl8YsugnriWOXOk6iyHCrpK6w0sMt41Mk+RTWqw5Nhhs&#10;aWuoOOVnq6BMNU3fT0ezn39guf2ZpX3ffCv1Nhq+liACDeEpfrgPOs5P4f5LPEC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8dblwQAAANsAAAAPAAAAAAAAAAAAAAAA&#10;AKECAABkcnMvZG93bnJldi54bWxQSwUGAAAAAAQABAD5AAAAjwMAAAAA&#10;">
                    <v:stroke endarrow="open"/>
                  </v:shape>
                  <v:roundrect id="Скругленный прямоугольник 14" o:spid="_x0000_s1033" style="position:absolute;left:8286;top:7143;width:16860;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RMbwA&#10;AADbAAAADwAAAGRycy9kb3ducmV2LnhtbERPzQ7BQBC+S7zDZiRubAkiZYlICAcHJXEd3dE2urNN&#10;d1FvbyUSt/ny/c582ZhSPKl2hWUFg34Egji1uuBMwfm06U1BOI+ssbRMCt7kYLlot+YYa/viIz0T&#10;n4kQwi5GBbn3VSylS3My6Pq2Ig7czdYGfYB1JnWNrxBuSjmMook0WHBoyLGidU7pPXkYBW40vuwP&#10;12lyLX1KZ8fbgx0YpbqdZjUD4anxf/HPvdNh/gi+v4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6HNExvAAAANsAAAAPAAAAAAAAAAAAAAAAAJgCAABkcnMvZG93bnJldi54&#10;bWxQSwUGAAAAAAQABAD1AAAAgQMAAAAA&#10;" fillcolor="window" strokecolor="windowText" strokeweight="2pt">
                    <v:textbox>
                      <w:txbxContent>
                        <w:p w:rsidR="00BB2EBB" w:rsidRPr="000308A2" w:rsidRDefault="00BB2EBB" w:rsidP="00D86582">
                          <w:pPr>
                            <w:jc w:val="center"/>
                            <w:rPr>
                              <w:rFonts w:ascii="Times New Roman" w:hAnsi="Times New Roman" w:cs="Times New Roman"/>
                              <w:sz w:val="28"/>
                              <w:szCs w:val="28"/>
                            </w:rPr>
                          </w:pPr>
                          <w:r w:rsidRPr="000308A2">
                            <w:rPr>
                              <w:rFonts w:ascii="Times New Roman" w:hAnsi="Times New Roman" w:cs="Times New Roman"/>
                              <w:sz w:val="28"/>
                              <w:szCs w:val="28"/>
                            </w:rPr>
                            <w:t>Качественный анализ</w:t>
                          </w:r>
                        </w:p>
                      </w:txbxContent>
                    </v:textbox>
                  </v:roundrect>
                  <v:roundrect id="Скругленный прямоугольник 24" o:spid="_x0000_s1034" style="position:absolute;left:37338;top:7715;width:15906;height:5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AbjL8A&#10;AADbAAAADwAAAGRycy9kb3ducmV2LnhtbESPwQrCMBBE74L/EFbwpqmiItUoIih68GAVvK7N2hab&#10;TWmi1r83guBxmJk3zHzZmFI8qXaFZQWDfgSCOLW64EzB+bTpTUE4j6yxtEwK3uRguWi35hhr++Ij&#10;PROfiQBhF6OC3PsqltKlORl0fVsRB+9ma4M+yDqTusZXgJtSDqNoIg0WHBZyrGidU3pPHkaBG40v&#10;+8N1mlxLn9LZ8fZgB0apbqdZzUB4avw//GvvtILhC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cBuMvwAAANsAAAAPAAAAAAAAAAAAAAAAAJgCAABkcnMvZG93bnJl&#10;di54bWxQSwUGAAAAAAQABAD1AAAAhAMAAAAA&#10;" fillcolor="window" strokecolor="windowText" strokeweight="2pt">
                    <v:textbox>
                      <w:txbxContent>
                        <w:p w:rsidR="00BB2EBB" w:rsidRPr="000308A2" w:rsidRDefault="00BB2EBB" w:rsidP="00D86582">
                          <w:pPr>
                            <w:jc w:val="center"/>
                            <w:rPr>
                              <w:rFonts w:ascii="Times New Roman" w:hAnsi="Times New Roman" w:cs="Times New Roman"/>
                              <w:sz w:val="28"/>
                              <w:szCs w:val="28"/>
                            </w:rPr>
                          </w:pPr>
                          <w:r w:rsidRPr="000308A2">
                            <w:rPr>
                              <w:rFonts w:ascii="Times New Roman" w:hAnsi="Times New Roman" w:cs="Times New Roman"/>
                              <w:sz w:val="28"/>
                              <w:szCs w:val="28"/>
                            </w:rPr>
                            <w:t>Количественный анализ</w:t>
                          </w:r>
                        </w:p>
                      </w:txbxContent>
                    </v:textbox>
                  </v:roundrect>
                  <v:line id="Прямая соединительная линия 27" o:spid="_x0000_s1035" style="position:absolute;visibility:visible;mso-wrap-style:square" from="25146,11144" to="37338,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shape id="Прямая со стрелкой 28" o:spid="_x0000_s1036" type="#_x0000_t32" style="position:absolute;left:31146;top:11144;width:0;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UrssAAAADbAAAADwAAAGRycy9kb3ducmV2LnhtbERPy4rCMBTdD/gP4QpuBk2tjEo1igg6&#10;A7PyAW4vzW1TbG5KE2v9+8lCmOXhvNfb3taio9ZXjhVMJwkI4tzpiksF18thvAThA7LG2jEpeJGH&#10;7WbwscZMuyefqDuHUsQQ9hkqMCE0mZQ+N2TRT1xDHLnCtRZDhG0pdYvPGG5rmSbJXFqsODYYbGhv&#10;KL+fH1ZBkWqaft5v5nvxhcX+d5Z2XX1UajTsdysQgfrwL367f7SCNI6N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51K7LAAAAA2wAAAA8AAAAAAAAAAAAAAAAA&#10;oQIAAGRycy9kb3ducmV2LnhtbFBLBQYAAAAABAAEAPkAAACOAwAAAAA=&#10;">
                    <v:stroke endarrow="open"/>
                  </v:shape>
                  <v:roundrect id="Скругленный прямоугольник 30" o:spid="_x0000_s1037" style="position:absolute;top:16859;width:61436;height:4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LUrwA&#10;AADbAAAADwAAAGRycy9kb3ducmV2LnhtbERPuwrCMBTdBf8hXMFNU59INYoIig4OVsH12lzbYnNT&#10;mqj1780gOB7Oe7FqTCleVLvCsoJBPwJBnFpdcKbgct72ZiCcR9ZYWiYFH3KwWrZbC4y1ffOJXonP&#10;RAhhF6OC3PsqltKlORl0fVsRB+5ua4M+wDqTusZ3CDelHEbRVBosODTkWNEmp/SRPI0CN55cD8fb&#10;LLmVPqWL493RDoxS3U6znoPw1Pi/+OfeawWjsD58CT9AL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OkotSvAAAANsAAAAPAAAAAAAAAAAAAAAAAJgCAABkcnMvZG93bnJldi54&#10;bWxQSwUGAAAAAAQABAD1AAAAgQMAAAAA&#10;" fillcolor="window" strokecolor="windowText" strokeweight="2pt">
                    <v:textbox>
                      <w:txbxContent>
                        <w:p w:rsidR="00BB2EBB" w:rsidRPr="00A3017E" w:rsidRDefault="00BB2EBB" w:rsidP="00D86582">
                          <w:pPr>
                            <w:jc w:val="center"/>
                            <w:rPr>
                              <w:rFonts w:ascii="Times New Roman" w:hAnsi="Times New Roman" w:cs="Times New Roman"/>
                              <w:sz w:val="28"/>
                              <w:szCs w:val="28"/>
                            </w:rPr>
                          </w:pPr>
                          <w:r w:rsidRPr="00A3017E">
                            <w:rPr>
                              <w:rFonts w:ascii="Times New Roman" w:hAnsi="Times New Roman" w:cs="Times New Roman"/>
                              <w:sz w:val="28"/>
                              <w:szCs w:val="28"/>
                            </w:rPr>
                            <w:t>Выбор методов воздействия на риск при сравнении их эффективности</w:t>
                          </w:r>
                        </w:p>
                      </w:txbxContent>
                    </v:textbox>
                  </v:roundrect>
                  <v:shape id="Прямая со стрелкой 31" o:spid="_x0000_s1038" type="#_x0000_t32" style="position:absolute;left:30670;top:21050;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U8sMAAADbAAAADwAAAGRycy9kb3ducmV2LnhtbESPQWvCQBSE70L/w/IKvYhuEtGW1FWK&#10;UCt4UgteH9mXbDD7NmS3Mf77riB4HGbmG2a5Hmwjeup87VhBOk1AEBdO11wp+D19Tz5A+ICssXFM&#10;Cm7kYb16GS0x1+7KB+qPoRIRwj5HBSaENpfSF4Ys+qlriaNXus5iiLKrpO7wGuG2kVmSLKTFmuOC&#10;wZY2horL8c8qKDNN6fhyNj/vcyw3+1nW981WqbfX4esTRKAhPMOP9k4rmKVw/xJ/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WFPLDAAAA2wAAAA8AAAAAAAAAAAAA&#10;AAAAoQIAAGRycy9kb3ducmV2LnhtbFBLBQYAAAAABAAEAPkAAACRAwAAAAA=&#10;">
                    <v:stroke endarrow="open"/>
                  </v:shape>
                  <v:roundrect id="Скругленный прямоугольник 32" o:spid="_x0000_s1039" style="position:absolute;left:14287;top:23431;width:33242;height:3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wvsIA&#10;AADbAAAADwAAAGRycy9kb3ducmV2LnhtbESPQYvCMBSE78L+h/CEvWlaVxepprIILnrwYC3s9dk8&#10;22LzUpqs1n9vBMHjMDPfMMtVbxpxpc7VlhXE4wgEcWF1zaWC/LgZzUE4j6yxsUwK7uRglX4Mlpho&#10;e+MDXTNfigBhl6CCyvs2kdIVFRl0Y9sSB+9sO4M+yK6UusNbgJtGTqLoWxqsOSxU2NK6ouKS/RsF&#10;bjr72+1P8+zU+IJyx797GxulPof9zwKEp96/w6/2Viv4msDzS/gB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LC+wgAAANsAAAAPAAAAAAAAAAAAAAAAAJgCAABkcnMvZG93&#10;bnJldi54bWxQSwUGAAAAAAQABAD1AAAAhwMAAAAA&#10;" fillcolor="window" strokecolor="windowText" strokeweight="2pt">
                    <v:textbox>
                      <w:txbxContent>
                        <w:p w:rsidR="00BB2EBB" w:rsidRPr="00A3017E" w:rsidRDefault="00BB2EBB" w:rsidP="00D86582">
                          <w:pPr>
                            <w:jc w:val="center"/>
                            <w:rPr>
                              <w:rFonts w:ascii="Times New Roman" w:hAnsi="Times New Roman" w:cs="Times New Roman"/>
                              <w:sz w:val="28"/>
                            </w:rPr>
                          </w:pPr>
                          <w:r w:rsidRPr="00A3017E">
                            <w:rPr>
                              <w:rFonts w:ascii="Times New Roman" w:hAnsi="Times New Roman" w:cs="Times New Roman"/>
                              <w:sz w:val="28"/>
                            </w:rPr>
                            <w:t>Принятие решения</w:t>
                          </w:r>
                        </w:p>
                      </w:txbxContent>
                    </v:textbox>
                  </v:roundrect>
                  <v:shape id="Прямая со стрелкой 33" o:spid="_x0000_s1040" type="#_x0000_t32" style="position:absolute;left:30670;top:27146;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gvHsMAAADbAAAADwAAAGRycy9kb3ducmV2LnhtbESPQWvCQBSE70L/w/IKvYhuTNCW1FWK&#10;UC14UgteH9mXbDD7NmS3Mf57tyB4HGbmG2a5Hmwjeup87VjBbJqAIC6crrlS8Hv6nnyA8AFZY+OY&#10;FNzIw3r1Mlpirt2VD9QfQyUihH2OCkwIbS6lLwxZ9FPXEkevdJ3FEGVXSd3hNcJtI9MkWUiLNccF&#10;gy1tDBWX459VUKaaZuPL2eze51hu9lna981WqbfX4esTRKAhPMOP9o9WkGXw/y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ILx7DAAAA2wAAAA8AAAAAAAAAAAAA&#10;AAAAoQIAAGRycy9kb3ducmV2LnhtbFBLBQYAAAAABAAEAPkAAACRAwAAAAA=&#10;">
                    <v:stroke endarrow="open"/>
                  </v:shape>
                  <v:roundrect id="Скругленный прямоугольник 34" o:spid="_x0000_s1041" style="position:absolute;left:14287;top:29813;width:34004;height:4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mNUcMA&#10;AADbAAAADwAAAGRycy9kb3ducmV2LnhtbESPQWuDQBSE74H+h+UVcktW26QE6yql0JIecogRen26&#10;ryp134q7NebfZwuBHIeZ+YZJ89n0YqLRdZYVxOsIBHFtdceNgvL0sdqBcB5ZY2+ZFFzIQZ49LFJM&#10;tD3zkabCNyJA2CWooPV+SKR0dUsG3doOxMH7saNBH+TYSD3iOcBNL5+i6EUa7DgstDjQe0v1b/Fn&#10;FLjN9vvrUO2Kqvc1lY4/DzY2Si0f57dXEJ5mfw/f2nut4HkD/1/CD5D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mNUcMAAADbAAAADwAAAAAAAAAAAAAAAACYAgAAZHJzL2Rv&#10;d25yZXYueG1sUEsFBgAAAAAEAAQA9QAAAIgDAAAAAA==&#10;" fillcolor="window" strokecolor="windowText" strokeweight="2pt">
                    <v:textbox>
                      <w:txbxContent>
                        <w:p w:rsidR="00BB2EBB" w:rsidRPr="00A3017E" w:rsidRDefault="00BB2EBB" w:rsidP="00D86582">
                          <w:pPr>
                            <w:jc w:val="center"/>
                            <w:rPr>
                              <w:rFonts w:ascii="Times New Roman" w:hAnsi="Times New Roman" w:cs="Times New Roman"/>
                              <w:sz w:val="28"/>
                            </w:rPr>
                          </w:pPr>
                          <w:r w:rsidRPr="00A3017E">
                            <w:rPr>
                              <w:rFonts w:ascii="Times New Roman" w:hAnsi="Times New Roman" w:cs="Times New Roman"/>
                              <w:sz w:val="28"/>
                            </w:rPr>
                            <w:t>Воздействие на риск</w:t>
                          </w:r>
                        </w:p>
                      </w:txbxContent>
                    </v:textbox>
                  </v:roundrect>
                  <v:shape id="Прямая со стрелкой 35" o:spid="_x0000_s1042" type="#_x0000_t32" style="position:absolute;left:3524;top:33909;width:11239;height:3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RJlsYAAADbAAAADwAAAGRycy9kb3ducmV2LnhtbESPT2vCQBTE7wW/w/KEXopuWqlIdBOk&#10;UCilIP65eHtkX7LB7Ns0u8bYT+8KBY/DzPyGWeWDbURPna8dK3idJiCIC6drrhQc9p+TBQgfkDU2&#10;jknBlTzk2ehphal2F95SvwuViBD2KSowIbSplL4wZNFPXUscvdJ1FkOUXSV1h5cIt418S5K5tFhz&#10;XDDY0oeh4rQ7WwUv22NdleX55+pnf5tF8r35NUWv1PN4WC9BBBrCI/zf/tIKZu9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ESZbGAAAA2wAAAA8AAAAAAAAA&#10;AAAAAAAAoQIAAGRycy9kb3ducmV2LnhtbFBLBQYAAAAABAAEAPkAAACUAwAAAAA=&#10;">
                    <v:stroke endarrow="open"/>
                  </v:shape>
                  <v:shape id="Прямая со стрелкой 38" o:spid="_x0000_s1043" type="#_x0000_t32" style="position:absolute;left:31146;top:33909;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y9b8EAAADbAAAADwAAAGRycy9kb3ducmV2LnhtbERPyWrDMBC9F/IPYgq5lEReaFPcKCEY&#10;mhZ6ahLodbDGlok1MpZqO38fHQo9Pt6+3c+2EyMNvnWsIF0nIIgrp1tuFFzO76tXED4ga+wck4Ib&#10;edjvFg9bLLSb+JvGU2hEDGFfoAITQl9I6StDFv3a9cSRq91gMUQ4NFIPOMVw28ksSV6kxZZjg8Ge&#10;SkPV9fRrFdSZpvTp+mM+Ns9Yl195No7dUanl43x4AxFoDv/iP/enVpDHs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rL1vwQAAANsAAAAPAAAAAAAAAAAAAAAA&#10;AKECAABkcnMvZG93bnJldi54bWxQSwUGAAAAAAQABAD5AAAAjwMAAAAA&#10;">
                    <v:stroke endarrow="open"/>
                  </v:shape>
                  <v:shape id="Прямая со стрелкой 40" o:spid="_x0000_s1044" type="#_x0000_t32" style="position:absolute;left:48291;top:33909;width:10002;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CFMEAAADbAAAADwAAAGRycy9kb3ducmV2LnhtbERPy4rCMBTdD/gP4QqzGTS1jg+qUUQY&#10;Z8CVD3B7aW6bYnNTmkzt/P1kIbg8nPd629tadNT6yrGCyTgBQZw7XXGp4Hr5Gi1B+ICssXZMCv7I&#10;w3YzeFtjpt2DT9SdQyliCPsMFZgQmkxKnxuy6MeuIY5c4VqLIcK2lLrFRwy3tUyTZC4tVhwbDDa0&#10;N5Tfz79WQZFqmnzcb+Z7McNif5ymXVcflHof9rsViEB9eImf7h+t4DO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3MIUwQAAANsAAAAPAAAAAAAAAAAAAAAA&#10;AKECAABkcnMvZG93bnJldi54bWxQSwUGAAAAAAQABAD5AAAAjwMAAAAA&#10;">
                    <v:stroke endarrow="open"/>
                  </v:shape>
                </v:group>
                <v:roundrect id="Скругленный прямоугольник 41" o:spid="_x0000_s1045" style="position:absolute;left:49911;top:37719;width:20193;height:3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tMEA&#10;AADbAAAADwAAAGRycy9kb3ducmV2LnhtbESPQYvCMBSE74L/ITzBm6ZdVKSaFhEU9+DBrrDXZ/Ns&#10;i81LabJa//1GEDwOM/MNs85604g7da62rCCeRiCIC6trLhWcf3aTJQjnkTU2lknBkxxk6XCwxkTb&#10;B5/onvtSBAi7BBVU3reJlK6oyKCb2pY4eFfbGfRBdqXUHT4C3DTyK4oW0mDNYaHClrYVFbf8zyhw&#10;s/nv9/GyzC+NL+jseH+0sVFqPOo3KxCeev8Jv9sHrWAWw+t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YXbTBAAAA2wAAAA8AAAAAAAAAAAAAAAAAmAIAAGRycy9kb3du&#10;cmV2LnhtbFBLBQYAAAAABAAEAPUAAACGAwAAAAA=&#10;" fillcolor="window" strokecolor="windowText" strokeweight="2pt">
                  <v:textbox>
                    <w:txbxContent>
                      <w:p w:rsidR="00BB2EBB" w:rsidRPr="00B215F6" w:rsidRDefault="00BB2EBB" w:rsidP="00D86582">
                        <w:pPr>
                          <w:jc w:val="center"/>
                          <w:rPr>
                            <w:rFonts w:ascii="Times New Roman" w:hAnsi="Times New Roman" w:cs="Times New Roman"/>
                            <w:sz w:val="28"/>
                          </w:rPr>
                        </w:pPr>
                        <w:r w:rsidRPr="00B215F6">
                          <w:rPr>
                            <w:rFonts w:ascii="Times New Roman" w:hAnsi="Times New Roman" w:cs="Times New Roman"/>
                            <w:sz w:val="28"/>
                          </w:rPr>
                          <w:t>Передача</w:t>
                        </w:r>
                      </w:p>
                    </w:txbxContent>
                  </v:textbox>
                </v:roundrect>
                <v:shape id="Прямая со стрелкой 44" o:spid="_x0000_s1046" type="#_x0000_t32" style="position:absolute;left:6762;top:41433;width:11240;height:5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fEF8QAAADbAAAADwAAAGRycy9kb3ducmV2LnhtbESPQWvCQBSE70L/w/KEXkrdmGqV6CYU&#10;obXQU7XQ6yP7kg1m34bsNqb/3hUEj8PMfMNsi9G2YqDeN44VzGcJCOLS6YZrBT/H9+c1CB+QNbaO&#10;ScE/eSjyh8kWM+3O/E3DIdQiQthnqMCE0GVS+tKQRT9zHXH0KtdbDFH2tdQ9niPctjJNkldpseG4&#10;YLCjnaHydPizCqpU0/zp9Gv2qyVWu6+XdBjaD6Uep+PbBkSgMdzDt/anVrBYwP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58QXxAAAANsAAAAPAAAAAAAAAAAA&#10;AAAAAKECAABkcnMvZG93bnJldi54bWxQSwUGAAAAAAQABAD5AAAAkgMAAAAA&#10;">
                  <v:stroke endarrow="open"/>
                </v:shape>
                <v:shape id="Прямая со стрелкой 45" o:spid="_x0000_s1047" type="#_x0000_t32" style="position:absolute;left:46577;top:41433;width:14478;height:59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I668YAAADbAAAADwAAAGRycy9kb3ducmV2LnhtbESPQWvCQBSE74L/YXmCF2k2tbVImlWk&#10;IEgpiNpLb4/sSzY0+zZm1xj767uFgsdhZr5h8vVgG9FT52vHCh6TFARx4XTNlYLP0/ZhCcIHZI2N&#10;Y1JwIw/r1XiUY6bdlQ/UH0MlIoR9hgpMCG0mpS8MWfSJa4mjV7rOYoiyq6Tu8BrhtpHzNH2RFmuO&#10;CwZbejNUfB8vVsHs8FVXZXn5uPmnn/0yfd+fTdErNZ0Mm1cQgYZwD/+3d1rB8wL+vsQf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COuvGAAAA2wAAAA8AAAAAAAAA&#10;AAAAAAAAoQIAAGRycy9kb3ducmV2LnhtbFBLBQYAAAAABAAEAPkAAACUAwAAAAA=&#10;">
                  <v:stroke endarrow="open"/>
                </v:shape>
                <v:shape id="Прямая со стрелкой 46" o:spid="_x0000_s1048" type="#_x0000_t32" style="position:absolute;left:34385;top:41433;width:0;height:5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8QAAADbAAAADwAAAGRycy9kb3ducmV2LnhtbESPQWvCQBSE70L/w/IKvZS6Ma22pG5E&#10;hFrBk1ro9ZF9yYZk34bsGuO/7xYEj8PMfMMsV6NtxUC9rx0rmE0TEMSF0zVXCn5OXy8fIHxA1tg6&#10;JgVX8rDKHyZLzLS78IGGY6hEhLDPUIEJocuk9IUhi37qOuLola63GKLsK6l7vES4bWWaJAtpsea4&#10;YLCjjaGiOZ6tgjLVNHtufs33+xzLzf41HYZ2q9TT47j+BBFoDPfwrb3TCt4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f/7xAAAANsAAAAPAAAAAAAAAAAA&#10;AAAAAKECAABkcnMvZG93bnJldi54bWxQSwUGAAAAAAQABAD5AAAAkgMAAAAA&#10;">
                  <v:stroke endarrow="open"/>
                </v:shape>
                <v:roundrect id="Скругленный прямоугольник 47" o:spid="_x0000_s1049" style="position:absolute;left:14668;top:47339;width:38576;height:4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1gW8IA&#10;AADbAAAADwAAAGRycy9kb3ducmV2LnhtbESPQYvCMBSE78L+h/CEvWlaUVeqqSzCLnrwYC3s9dk8&#10;22LzUpqs1n9vBMHjMDPfMKt1bxpxpc7VlhXE4wgEcWF1zaWC/PgzWoBwHlljY5kU3MnBOv0YrDDR&#10;9sYHuma+FAHCLkEFlfdtIqUrKjLoxrYlDt7ZdgZ9kF0pdYe3ADeNnETRXBqsOSxU2NKmouKS/RsF&#10;bjr72+1Pi+zU+IJyx797GxulPof99xKEp96/w6/2ViuYfsHzS/gB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WBbwgAAANsAAAAPAAAAAAAAAAAAAAAAAJgCAABkcnMvZG93&#10;bnJldi54bWxQSwUGAAAAAAQABAD1AAAAhwMAAAAA&#10;" fillcolor="window" strokecolor="windowText" strokeweight="2pt">
                  <v:textbox>
                    <w:txbxContent>
                      <w:p w:rsidR="00BB2EBB" w:rsidRPr="00B215F6" w:rsidRDefault="00BB2EBB" w:rsidP="00D86582">
                        <w:pPr>
                          <w:jc w:val="center"/>
                          <w:rPr>
                            <w:rFonts w:ascii="Times New Roman" w:hAnsi="Times New Roman" w:cs="Times New Roman"/>
                            <w:sz w:val="28"/>
                          </w:rPr>
                        </w:pPr>
                        <w:r w:rsidRPr="00B215F6">
                          <w:rPr>
                            <w:rFonts w:ascii="Times New Roman" w:hAnsi="Times New Roman" w:cs="Times New Roman"/>
                            <w:sz w:val="28"/>
                          </w:rPr>
                          <w:t>Контроль результатов</w:t>
                        </w:r>
                      </w:p>
                    </w:txbxContent>
                  </v:textbox>
                </v:roundrect>
              </v:group>
            </w:pict>
          </mc:Fallback>
        </mc:AlternateContent>
      </w:r>
    </w:p>
    <w:p w:rsidR="00E66F6F" w:rsidRDefault="00E66F6F" w:rsidP="005D6A62">
      <w:pPr>
        <w:spacing w:line="360" w:lineRule="auto"/>
        <w:ind w:firstLine="709"/>
        <w:jc w:val="both"/>
        <w:rPr>
          <w:rFonts w:ascii="Times New Roman" w:hAnsi="Times New Roman" w:cs="Times New Roman"/>
          <w:sz w:val="28"/>
          <w:szCs w:val="28"/>
        </w:rPr>
      </w:pPr>
    </w:p>
    <w:p w:rsidR="00E66F6F" w:rsidRDefault="00E66F6F" w:rsidP="005D6A62">
      <w:pPr>
        <w:spacing w:line="360" w:lineRule="auto"/>
        <w:ind w:firstLine="709"/>
        <w:jc w:val="both"/>
        <w:rPr>
          <w:rFonts w:ascii="Times New Roman" w:hAnsi="Times New Roman" w:cs="Times New Roman"/>
          <w:sz w:val="28"/>
          <w:szCs w:val="28"/>
        </w:rPr>
      </w:pPr>
    </w:p>
    <w:p w:rsidR="00E66F6F" w:rsidRDefault="00E66F6F" w:rsidP="005D6A62">
      <w:pPr>
        <w:spacing w:line="360" w:lineRule="auto"/>
        <w:ind w:firstLine="709"/>
        <w:jc w:val="both"/>
        <w:rPr>
          <w:rFonts w:ascii="Times New Roman" w:hAnsi="Times New Roman" w:cs="Times New Roman"/>
          <w:sz w:val="28"/>
          <w:szCs w:val="28"/>
        </w:rPr>
      </w:pPr>
    </w:p>
    <w:p w:rsidR="00D86582" w:rsidRDefault="00D86582" w:rsidP="005D6A62">
      <w:pPr>
        <w:spacing w:line="360" w:lineRule="auto"/>
        <w:ind w:firstLine="709"/>
        <w:jc w:val="both"/>
        <w:rPr>
          <w:rFonts w:ascii="Times New Roman" w:hAnsi="Times New Roman" w:cs="Times New Roman"/>
          <w:sz w:val="28"/>
          <w:szCs w:val="28"/>
        </w:rPr>
      </w:pPr>
    </w:p>
    <w:p w:rsidR="00D86582" w:rsidRDefault="00D86582" w:rsidP="005D6A62">
      <w:pPr>
        <w:spacing w:line="360" w:lineRule="auto"/>
        <w:ind w:firstLine="709"/>
        <w:jc w:val="both"/>
        <w:rPr>
          <w:rFonts w:ascii="Times New Roman" w:hAnsi="Times New Roman" w:cs="Times New Roman"/>
          <w:sz w:val="28"/>
          <w:szCs w:val="28"/>
        </w:rPr>
      </w:pPr>
    </w:p>
    <w:p w:rsidR="00D86582" w:rsidRDefault="00D86582" w:rsidP="005D6A62">
      <w:pPr>
        <w:spacing w:line="360" w:lineRule="auto"/>
        <w:ind w:firstLine="709"/>
        <w:jc w:val="both"/>
        <w:rPr>
          <w:rFonts w:ascii="Times New Roman" w:hAnsi="Times New Roman" w:cs="Times New Roman"/>
          <w:sz w:val="28"/>
          <w:szCs w:val="28"/>
        </w:rPr>
      </w:pPr>
    </w:p>
    <w:p w:rsidR="00D86582" w:rsidRDefault="00D86582" w:rsidP="005D6A62">
      <w:pPr>
        <w:spacing w:line="360" w:lineRule="auto"/>
        <w:ind w:firstLine="709"/>
        <w:jc w:val="both"/>
        <w:rPr>
          <w:rFonts w:ascii="Times New Roman" w:hAnsi="Times New Roman" w:cs="Times New Roman"/>
          <w:sz w:val="28"/>
          <w:szCs w:val="28"/>
        </w:rPr>
      </w:pPr>
    </w:p>
    <w:p w:rsidR="00D86582" w:rsidRDefault="00D86582" w:rsidP="005D6A62">
      <w:pPr>
        <w:spacing w:line="360" w:lineRule="auto"/>
        <w:ind w:firstLine="709"/>
        <w:jc w:val="both"/>
        <w:rPr>
          <w:rFonts w:ascii="Times New Roman" w:hAnsi="Times New Roman" w:cs="Times New Roman"/>
          <w:sz w:val="28"/>
          <w:szCs w:val="28"/>
        </w:rPr>
      </w:pPr>
    </w:p>
    <w:p w:rsidR="00D86582" w:rsidRDefault="00D86582" w:rsidP="005D6A62">
      <w:pPr>
        <w:spacing w:line="360" w:lineRule="auto"/>
        <w:ind w:firstLine="709"/>
        <w:jc w:val="both"/>
        <w:rPr>
          <w:rFonts w:ascii="Times New Roman" w:hAnsi="Times New Roman" w:cs="Times New Roman"/>
          <w:sz w:val="28"/>
          <w:szCs w:val="28"/>
        </w:rPr>
      </w:pPr>
    </w:p>
    <w:p w:rsidR="00D86582" w:rsidRDefault="00D86582" w:rsidP="005D6A62">
      <w:pPr>
        <w:spacing w:line="360" w:lineRule="auto"/>
        <w:ind w:firstLine="709"/>
        <w:jc w:val="both"/>
        <w:rPr>
          <w:rFonts w:ascii="Times New Roman" w:hAnsi="Times New Roman" w:cs="Times New Roman"/>
          <w:sz w:val="28"/>
          <w:szCs w:val="28"/>
        </w:rPr>
      </w:pPr>
    </w:p>
    <w:p w:rsidR="005D6A62" w:rsidRPr="005D6A6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Рис.1 Общая схема процесса управления риском</w:t>
      </w:r>
      <w:r w:rsidR="002C5C4D" w:rsidRPr="002C5C4D">
        <w:rPr>
          <w:rFonts w:ascii="Times New Roman" w:hAnsi="Times New Roman" w:cs="Times New Roman"/>
          <w:sz w:val="28"/>
          <w:szCs w:val="28"/>
        </w:rPr>
        <w:t>[</w:t>
      </w:r>
      <w:r w:rsidR="002C5C4D">
        <w:rPr>
          <w:rFonts w:ascii="Times New Roman" w:hAnsi="Times New Roman" w:cs="Times New Roman"/>
          <w:sz w:val="28"/>
          <w:szCs w:val="28"/>
        </w:rPr>
        <w:fldChar w:fldCharType="begin"/>
      </w:r>
      <w:r w:rsidR="002C5C4D">
        <w:rPr>
          <w:rFonts w:ascii="Times New Roman" w:hAnsi="Times New Roman" w:cs="Times New Roman"/>
          <w:sz w:val="28"/>
          <w:szCs w:val="28"/>
        </w:rPr>
        <w:instrText xml:space="preserve"> REF _Ref43058575 \r \h </w:instrText>
      </w:r>
      <w:r w:rsidR="005D6A62">
        <w:rPr>
          <w:rFonts w:ascii="Times New Roman" w:hAnsi="Times New Roman" w:cs="Times New Roman"/>
          <w:sz w:val="28"/>
          <w:szCs w:val="28"/>
        </w:rPr>
        <w:instrText xml:space="preserve"> \* MERGEFORMAT </w:instrText>
      </w:r>
      <w:r w:rsidR="002C5C4D">
        <w:rPr>
          <w:rFonts w:ascii="Times New Roman" w:hAnsi="Times New Roman" w:cs="Times New Roman"/>
          <w:sz w:val="28"/>
          <w:szCs w:val="28"/>
        </w:rPr>
      </w:r>
      <w:r w:rsidR="002C5C4D">
        <w:rPr>
          <w:rFonts w:ascii="Times New Roman" w:hAnsi="Times New Roman" w:cs="Times New Roman"/>
          <w:sz w:val="28"/>
          <w:szCs w:val="28"/>
        </w:rPr>
        <w:fldChar w:fldCharType="separate"/>
      </w:r>
      <w:r w:rsidR="00513F23">
        <w:rPr>
          <w:rFonts w:ascii="Times New Roman" w:hAnsi="Times New Roman" w:cs="Times New Roman"/>
          <w:sz w:val="28"/>
          <w:szCs w:val="28"/>
        </w:rPr>
        <w:t>13</w:t>
      </w:r>
      <w:r w:rsidR="002C5C4D">
        <w:rPr>
          <w:rFonts w:ascii="Times New Roman" w:hAnsi="Times New Roman" w:cs="Times New Roman"/>
          <w:sz w:val="28"/>
          <w:szCs w:val="28"/>
        </w:rPr>
        <w:fldChar w:fldCharType="end"/>
      </w:r>
      <w:r w:rsidR="002C5C4D" w:rsidRPr="002C5C4D">
        <w:rPr>
          <w:rFonts w:ascii="Times New Roman" w:hAnsi="Times New Roman" w:cs="Times New Roman"/>
          <w:sz w:val="28"/>
          <w:szCs w:val="28"/>
        </w:rPr>
        <w:t>]</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Различают качественную и количественную оценку риска. </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Качественная оценка определяет потенциальные зоны риска, затем выявляет все возможные факторы конкретных рисков. </w:t>
      </w:r>
    </w:p>
    <w:p w:rsidR="00D86582" w:rsidRDefault="00D86582" w:rsidP="005D6A62">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14:anchorId="63ED2BB6" wp14:editId="1CB2C0AF">
                <wp:simplePos x="0" y="0"/>
                <wp:positionH relativeFrom="column">
                  <wp:posOffset>167640</wp:posOffset>
                </wp:positionH>
                <wp:positionV relativeFrom="paragraph">
                  <wp:posOffset>139700</wp:posOffset>
                </wp:positionV>
                <wp:extent cx="5372100" cy="2209800"/>
                <wp:effectExtent l="0" t="0" r="19050" b="19050"/>
                <wp:wrapNone/>
                <wp:docPr id="10" name="Группа 10"/>
                <wp:cNvGraphicFramePr/>
                <a:graphic xmlns:a="http://schemas.openxmlformats.org/drawingml/2006/main">
                  <a:graphicData uri="http://schemas.microsoft.com/office/word/2010/wordprocessingGroup">
                    <wpg:wgp>
                      <wpg:cNvGrpSpPr/>
                      <wpg:grpSpPr>
                        <a:xfrm>
                          <a:off x="0" y="0"/>
                          <a:ext cx="5372100" cy="2209800"/>
                          <a:chOff x="0" y="0"/>
                          <a:chExt cx="5372100" cy="2209800"/>
                        </a:xfrm>
                      </wpg:grpSpPr>
                      <wps:wsp>
                        <wps:cNvPr id="1" name="Прямоугольник 1"/>
                        <wps:cNvSpPr/>
                        <wps:spPr>
                          <a:xfrm>
                            <a:off x="1552575" y="0"/>
                            <a:ext cx="2162175" cy="752475"/>
                          </a:xfrm>
                          <a:prstGeom prst="rect">
                            <a:avLst/>
                          </a:prstGeom>
                          <a:solidFill>
                            <a:sysClr val="window" lastClr="FFFFFF"/>
                          </a:solidFill>
                          <a:ln w="25400" cap="flat" cmpd="sng" algn="ctr">
                            <a:solidFill>
                              <a:sysClr val="windowText" lastClr="000000"/>
                            </a:solidFill>
                            <a:prstDash val="solid"/>
                          </a:ln>
                          <a:effectLst/>
                        </wps:spPr>
                        <wps:txbx>
                          <w:txbxContent>
                            <w:p w:rsidR="00BB2EBB" w:rsidRPr="00BC3358" w:rsidRDefault="00BB2EBB" w:rsidP="00D86582">
                              <w:pPr>
                                <w:jc w:val="center"/>
                                <w:rPr>
                                  <w:rFonts w:ascii="Times New Roman" w:hAnsi="Times New Roman" w:cs="Times New Roman"/>
                                  <w:sz w:val="28"/>
                                  <w:szCs w:val="28"/>
                                </w:rPr>
                              </w:pPr>
                              <w:r w:rsidRPr="00BC3358">
                                <w:rPr>
                                  <w:rFonts w:ascii="Times New Roman" w:hAnsi="Times New Roman" w:cs="Times New Roman"/>
                                  <w:sz w:val="28"/>
                                  <w:szCs w:val="28"/>
                                </w:rPr>
                                <w:t>Методы качественного анализа рисков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Прямая со стрелкой 2"/>
                        <wps:cNvCnPr/>
                        <wps:spPr>
                          <a:xfrm flipH="1">
                            <a:off x="619125" y="752475"/>
                            <a:ext cx="933450" cy="561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 name="Прямоугольник 3"/>
                        <wps:cNvSpPr/>
                        <wps:spPr>
                          <a:xfrm>
                            <a:off x="0" y="1314450"/>
                            <a:ext cx="1485900" cy="895350"/>
                          </a:xfrm>
                          <a:prstGeom prst="rect">
                            <a:avLst/>
                          </a:prstGeom>
                          <a:solidFill>
                            <a:sysClr val="window" lastClr="FFFFFF"/>
                          </a:solidFill>
                          <a:ln w="25400" cap="flat" cmpd="sng" algn="ctr">
                            <a:solidFill>
                              <a:sysClr val="windowText" lastClr="000000"/>
                            </a:solidFill>
                            <a:prstDash val="solid"/>
                          </a:ln>
                          <a:effectLst/>
                        </wps:spPr>
                        <wps:txbx>
                          <w:txbxContent>
                            <w:p w:rsidR="00BB2EBB" w:rsidRPr="00BC3358" w:rsidRDefault="00BB2EBB" w:rsidP="00D86582">
                              <w:pPr>
                                <w:jc w:val="center"/>
                                <w:rPr>
                                  <w:rFonts w:ascii="Times New Roman" w:hAnsi="Times New Roman" w:cs="Times New Roman"/>
                                  <w:sz w:val="28"/>
                                  <w:szCs w:val="28"/>
                                </w:rPr>
                              </w:pPr>
                              <w:r w:rsidRPr="00BC3358">
                                <w:rPr>
                                  <w:rFonts w:ascii="Times New Roman" w:hAnsi="Times New Roman" w:cs="Times New Roman"/>
                                  <w:sz w:val="28"/>
                                  <w:szCs w:val="28"/>
                                </w:rPr>
                                <w:t>Метод экспертных оценок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ая со стрелкой 5"/>
                        <wps:cNvCnPr/>
                        <wps:spPr>
                          <a:xfrm>
                            <a:off x="2638425" y="752475"/>
                            <a:ext cx="0" cy="504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 name="Прямоугольник 6"/>
                        <wps:cNvSpPr/>
                        <wps:spPr>
                          <a:xfrm>
                            <a:off x="1914525" y="1257300"/>
                            <a:ext cx="1562100" cy="952500"/>
                          </a:xfrm>
                          <a:prstGeom prst="rect">
                            <a:avLst/>
                          </a:prstGeom>
                          <a:solidFill>
                            <a:sysClr val="window" lastClr="FFFFFF"/>
                          </a:solidFill>
                          <a:ln w="25400" cap="flat" cmpd="sng" algn="ctr">
                            <a:solidFill>
                              <a:sysClr val="windowText" lastClr="000000"/>
                            </a:solidFill>
                            <a:prstDash val="solid"/>
                          </a:ln>
                          <a:effectLst/>
                        </wps:spPr>
                        <wps:txbx>
                          <w:txbxContent>
                            <w:p w:rsidR="00BB2EBB" w:rsidRPr="00DD275D" w:rsidRDefault="00BB2EBB" w:rsidP="00D86582">
                              <w:pPr>
                                <w:jc w:val="center"/>
                                <w:rPr>
                                  <w:rFonts w:ascii="Times New Roman" w:hAnsi="Times New Roman" w:cs="Times New Roman"/>
                                  <w:sz w:val="28"/>
                                  <w:szCs w:val="28"/>
                                </w:rPr>
                              </w:pPr>
                              <w:r w:rsidRPr="00DD275D">
                                <w:rPr>
                                  <w:rFonts w:ascii="Times New Roman" w:hAnsi="Times New Roman" w:cs="Times New Roman"/>
                                  <w:sz w:val="28"/>
                                  <w:szCs w:val="28"/>
                                </w:rPr>
                                <w:t>Анализ уместности затрат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ая со стрелкой 8"/>
                        <wps:cNvCnPr/>
                        <wps:spPr>
                          <a:xfrm>
                            <a:off x="3714750" y="752475"/>
                            <a:ext cx="676275" cy="561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9" name="Прямоугольник 9"/>
                        <wps:cNvSpPr/>
                        <wps:spPr>
                          <a:xfrm>
                            <a:off x="3771900" y="1314450"/>
                            <a:ext cx="1600200" cy="895350"/>
                          </a:xfrm>
                          <a:prstGeom prst="rect">
                            <a:avLst/>
                          </a:prstGeom>
                          <a:solidFill>
                            <a:sysClr val="window" lastClr="FFFFFF"/>
                          </a:solidFill>
                          <a:ln w="25400" cap="flat" cmpd="sng" algn="ctr">
                            <a:solidFill>
                              <a:sysClr val="windowText" lastClr="000000"/>
                            </a:solidFill>
                            <a:prstDash val="solid"/>
                          </a:ln>
                          <a:effectLst/>
                        </wps:spPr>
                        <wps:txbx>
                          <w:txbxContent>
                            <w:p w:rsidR="00BB2EBB" w:rsidRPr="00DD275D" w:rsidRDefault="00BB2EBB" w:rsidP="00D86582">
                              <w:pPr>
                                <w:jc w:val="center"/>
                                <w:rPr>
                                  <w:rFonts w:ascii="Times New Roman" w:hAnsi="Times New Roman" w:cs="Times New Roman"/>
                                  <w:sz w:val="28"/>
                                </w:rPr>
                              </w:pPr>
                              <w:r w:rsidRPr="00DD275D">
                                <w:rPr>
                                  <w:rFonts w:ascii="Times New Roman" w:hAnsi="Times New Roman" w:cs="Times New Roman"/>
                                  <w:sz w:val="28"/>
                                </w:rPr>
                                <w:t>Метод использования аналогов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10" o:spid="_x0000_s1050" style="position:absolute;left:0;text-align:left;margin-left:13.2pt;margin-top:11pt;width:423pt;height:174pt;z-index:251659264" coordsize="53721,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">
                <v:rect id="Прямоугольник 1" o:spid="_x0000_s1051" style="position:absolute;left:15525;width:21622;height:7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liqMAA&#10;AADaAAAADwAAAGRycy9kb3ducmV2LnhtbESPQYvCMBCF7wv+hzCCF9F09yBrNYoIgogXqxdvQzOm&#10;xWZSmtjWf28EwdMwvPe9ebNc97YSLTW+dKzgd5qAIM6dLtkouJx3k38QPiBrrByTgid5WK8GP0tM&#10;tev4RG0WjIgh7FNUUIRQp1L6vCCLfupq4qjdXGMxxLUxUjfYxXBbyb8kmUmLJccLBda0LSi/Zw8b&#10;a4zlZf9sM3kwd5zXx7Y7jK9GqdGw3yxABOrD1/yh9zpy8H7lPeX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XliqMAAAADaAAAADwAAAAAAAAAAAAAAAACYAgAAZHJzL2Rvd25y&#10;ZXYueG1sUEsFBgAAAAAEAAQA9QAAAIUDAAAAAA==&#10;" fillcolor="window" strokecolor="windowText" strokeweight="2pt">
                  <v:textbox>
                    <w:txbxContent>
                      <w:p w:rsidR="00BB2EBB" w:rsidRPr="00BC3358" w:rsidRDefault="00BB2EBB" w:rsidP="00D86582">
                        <w:pPr>
                          <w:jc w:val="center"/>
                          <w:rPr>
                            <w:rFonts w:ascii="Times New Roman" w:hAnsi="Times New Roman" w:cs="Times New Roman"/>
                            <w:sz w:val="28"/>
                            <w:szCs w:val="28"/>
                          </w:rPr>
                        </w:pPr>
                        <w:r w:rsidRPr="00BC3358">
                          <w:rPr>
                            <w:rFonts w:ascii="Times New Roman" w:hAnsi="Times New Roman" w:cs="Times New Roman"/>
                            <w:sz w:val="28"/>
                            <w:szCs w:val="28"/>
                          </w:rPr>
                          <w:t>Методы качественного анализа рисков</w:t>
                        </w:r>
                      </w:p>
                    </w:txbxContent>
                  </v:textbox>
                </v:rect>
                <v:shape id="Прямая со стрелкой 2" o:spid="_x0000_s1052" type="#_x0000_t32" style="position:absolute;left:6191;top:7524;width:9334;height:5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8ymcUAAADaAAAADwAAAGRycy9kb3ducmV2LnhtbESPQWvCQBSE74X+h+UVeinNRgUJ0VWK&#10;IEgpBG0vvT2yL9lg9m2aXWPSX+8WCh6HmfmGWW9H24qBet84VjBLUhDEpdMN1wq+PvevGQgfkDW2&#10;jknBRB62m8eHNebaXflIwynUIkLY56jAhNDlUvrSkEWfuI44epXrLYYo+1rqHq8Rbls5T9OltNhw&#10;XDDY0c5QeT5drIKX43dTV9XlY/KL3yJL34sfUw5KPT+NbysQgcZwD/+3D1rBHP6uxBsgN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8ymcUAAADaAAAADwAAAAAAAAAA&#10;AAAAAAChAgAAZHJzL2Rvd25yZXYueG1sUEsFBgAAAAAEAAQA+QAAAJMDAAAAAA==&#10;">
                  <v:stroke endarrow="open"/>
                </v:shape>
                <v:rect id="Прямоугольник 3" o:spid="_x0000_s1053" style="position:absolute;top:13144;width:14859;height:8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ZRL4A&#10;AADaAAAADwAAAGRycy9kb3ducmV2LnhtbERPTYvCMBC9L/gfwgh7EU1VWLQaRQRBZC9WL96GZkyL&#10;zaQ0sa3/frMgeHy87/W2t5VoqfGlYwXTSQKCOHe6ZKPgejmMFyB8QNZYOSYFL/Kw3Qy+1phq1/GZ&#10;2iwYEUPYp6igCKFOpfR5QRb9xNXEkbu7xmKIsDFSN9jFcFvJWZL8SIslx4YCa9oXlD+yp40zRvJ6&#10;fLWZPJkHLuvftjuNbkap72G/W4EI1IeP+O0+agVz+L8S/SA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nWUS+AAAA2gAAAA8AAAAAAAAAAAAAAAAAmAIAAGRycy9kb3ducmV2&#10;LnhtbFBLBQYAAAAABAAEAPUAAACDAwAAAAA=&#10;" fillcolor="window" strokecolor="windowText" strokeweight="2pt">
                  <v:textbox>
                    <w:txbxContent>
                      <w:p w:rsidR="00BB2EBB" w:rsidRPr="00BC3358" w:rsidRDefault="00BB2EBB" w:rsidP="00D86582">
                        <w:pPr>
                          <w:jc w:val="center"/>
                          <w:rPr>
                            <w:rFonts w:ascii="Times New Roman" w:hAnsi="Times New Roman" w:cs="Times New Roman"/>
                            <w:sz w:val="28"/>
                            <w:szCs w:val="28"/>
                          </w:rPr>
                        </w:pPr>
                        <w:r w:rsidRPr="00BC3358">
                          <w:rPr>
                            <w:rFonts w:ascii="Times New Roman" w:hAnsi="Times New Roman" w:cs="Times New Roman"/>
                            <w:sz w:val="28"/>
                            <w:szCs w:val="28"/>
                          </w:rPr>
                          <w:t>Метод экспертных оценок</w:t>
                        </w:r>
                      </w:p>
                    </w:txbxContent>
                  </v:textbox>
                </v:rect>
                <v:shape id="Прямая со стрелкой 5" o:spid="_x0000_s1054" type="#_x0000_t32" style="position:absolute;left:26384;top:7524;width:0;height:5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xJa8MAAADaAAAADwAAAGRycy9kb3ducmV2LnhtbESPW4vCMBSE3xf8D+EIviya2sUL1Sgi&#10;6C7skxfw9dCcNsXmpDSx1n+/WVjYx2FmvmHW297WoqPWV44VTCcJCOLc6YpLBdfLYbwE4QOyxtox&#10;KXiRh+1m8LbGTLsnn6g7h1JECPsMFZgQmkxKnxuy6CeuIY5e4VqLIcq2lLrFZ4TbWqZJMpcWK44L&#10;BhvaG8rv54dVUKSapu/3m/lczLDYf3+kXVcflRoN+90KRKA+/If/2l9awQx+r8Qb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cSWvDAAAA2gAAAA8AAAAAAAAAAAAA&#10;AAAAoQIAAGRycy9kb3ducmV2LnhtbFBLBQYAAAAABAAEAPkAAACRAwAAAAA=&#10;">
                  <v:stroke endarrow="open"/>
                </v:shape>
                <v:rect id="Прямоугольник 6" o:spid="_x0000_s1055" style="position:absolute;left:19145;top:12573;width:15621;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63L0A&#10;AADaAAAADwAAAGRycy9kb3ducmV2LnhtbERPTYvCMBC9L/gfwgheRNPdg6zVKCIIIl6sXrwNzZgW&#10;m0lpYlv/vREEj4/3vVz3thItNb50rOB3moAgzp0u2Si4nHeTfxA+IGusHJOCJ3lYrwY/S0y16/hE&#10;bRaMiCHsU1RQhFCnUvq8IIt+6mriyN1cYzFE2BipG+xiuK3kX5LMpMWSY0OBNW0Lyu/Zw8YZY3nZ&#10;P9tMHswd5/Wx7Q7jq1FqNOw3CxCB+vAVf9x7rWAG7yvRD3L1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pD63L0AAADaAAAADwAAAAAAAAAAAAAAAACYAgAAZHJzL2Rvd25yZXYu&#10;eG1sUEsFBgAAAAAEAAQA9QAAAIIDAAAAAA==&#10;" fillcolor="window" strokecolor="windowText" strokeweight="2pt">
                  <v:textbox>
                    <w:txbxContent>
                      <w:p w:rsidR="00BB2EBB" w:rsidRPr="00DD275D" w:rsidRDefault="00BB2EBB" w:rsidP="00D86582">
                        <w:pPr>
                          <w:jc w:val="center"/>
                          <w:rPr>
                            <w:rFonts w:ascii="Times New Roman" w:hAnsi="Times New Roman" w:cs="Times New Roman"/>
                            <w:sz w:val="28"/>
                            <w:szCs w:val="28"/>
                          </w:rPr>
                        </w:pPr>
                        <w:r w:rsidRPr="00DD275D">
                          <w:rPr>
                            <w:rFonts w:ascii="Times New Roman" w:hAnsi="Times New Roman" w:cs="Times New Roman"/>
                            <w:sz w:val="28"/>
                            <w:szCs w:val="28"/>
                          </w:rPr>
                          <w:t>Анализ уместности затрат</w:t>
                        </w:r>
                      </w:p>
                    </w:txbxContent>
                  </v:textbox>
                </v:rect>
                <v:shape id="Прямая со стрелкой 8" o:spid="_x0000_s1056" type="#_x0000_t32" style="position:absolute;left:37147;top:7524;width:6763;height:5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3m9b8AAADaAAAADwAAAGRycy9kb3ducmV2LnhtbERPy4rCMBTdD/gP4QqzGTS1w6hUo4gw&#10;KszKB7i9NLdNsbkpTaz1781iwOXhvJfr3taio9ZXjhVMxgkI4tzpiksFl/PvaA7CB2SNtWNS8CQP&#10;69XgY4mZdg8+UncKpYgh7DNUYEJoMil9bsiiH7uGOHKFay2GCNtS6hYfMdzWMk2SqbRYcWww2NDW&#10;UH473a2CItU0+bpdzX72g8X27zvtunqn1Oew3yxABOrDW/zvPmgFcWu8Em+AX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13m9b8AAADaAAAADwAAAAAAAAAAAAAAAACh&#10;AgAAZHJzL2Rvd25yZXYueG1sUEsFBgAAAAAEAAQA+QAAAI0DAAAAAA==&#10;">
                  <v:stroke endarrow="open"/>
                </v:shape>
                <v:rect id="Прямоугольник 9" o:spid="_x0000_s1057" style="position:absolute;left:37719;top:13144;width:16002;height:8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9urr4A&#10;AADaAAAADwAAAGRycy9kb3ducmV2LnhtbERPTYvCMBC9C/sfwizsRdbUPYh2TUUWBBEvVi/ehmZM&#10;S5tJabJt/fdGEDw+3vd6M9pG9NT5yrGC+SwBQVw4XbFRcDnvvpcgfEDW2DgmBXfysMk+JmtMtRv4&#10;RH0ejIgh7FNUUIbQplL6oiSLfuZa4sjdXGcxRNgZqTscYrht5E+SLKTFimNDiS39lVTU+b+NM6by&#10;sr/3uTyYGlftsR8O06tR6utz3P6CCDSGt/jl3msFK3heiX6Q2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Pbq6+AAAA2gAAAA8AAAAAAAAAAAAAAAAAmAIAAGRycy9kb3ducmV2&#10;LnhtbFBLBQYAAAAABAAEAPUAAACDAwAAAAA=&#10;" fillcolor="window" strokecolor="windowText" strokeweight="2pt">
                  <v:textbox>
                    <w:txbxContent>
                      <w:p w:rsidR="00BB2EBB" w:rsidRPr="00DD275D" w:rsidRDefault="00BB2EBB" w:rsidP="00D86582">
                        <w:pPr>
                          <w:jc w:val="center"/>
                          <w:rPr>
                            <w:rFonts w:ascii="Times New Roman" w:hAnsi="Times New Roman" w:cs="Times New Roman"/>
                            <w:sz w:val="28"/>
                          </w:rPr>
                        </w:pPr>
                        <w:r w:rsidRPr="00DD275D">
                          <w:rPr>
                            <w:rFonts w:ascii="Times New Roman" w:hAnsi="Times New Roman" w:cs="Times New Roman"/>
                            <w:sz w:val="28"/>
                          </w:rPr>
                          <w:t>Метод использования аналогов</w:t>
                        </w:r>
                      </w:p>
                    </w:txbxContent>
                  </v:textbox>
                </v:rect>
              </v:group>
            </w:pict>
          </mc:Fallback>
        </mc:AlternateContent>
      </w:r>
    </w:p>
    <w:p w:rsidR="00D86582" w:rsidRDefault="00D86582" w:rsidP="005D6A62">
      <w:pPr>
        <w:spacing w:line="360" w:lineRule="auto"/>
        <w:ind w:firstLine="709"/>
        <w:jc w:val="both"/>
        <w:rPr>
          <w:rFonts w:ascii="Times New Roman" w:hAnsi="Times New Roman" w:cs="Times New Roman"/>
          <w:sz w:val="28"/>
          <w:szCs w:val="28"/>
        </w:rPr>
      </w:pPr>
    </w:p>
    <w:p w:rsidR="00D86582" w:rsidRDefault="00D86582" w:rsidP="005D6A62">
      <w:pPr>
        <w:spacing w:line="360" w:lineRule="auto"/>
        <w:ind w:firstLine="709"/>
        <w:jc w:val="both"/>
        <w:rPr>
          <w:rFonts w:ascii="Times New Roman" w:hAnsi="Times New Roman" w:cs="Times New Roman"/>
          <w:sz w:val="28"/>
          <w:szCs w:val="28"/>
        </w:rPr>
      </w:pPr>
    </w:p>
    <w:p w:rsidR="00D86582" w:rsidRDefault="00D86582" w:rsidP="005D6A62">
      <w:pPr>
        <w:spacing w:line="360" w:lineRule="auto"/>
        <w:ind w:firstLine="709"/>
        <w:jc w:val="both"/>
        <w:rPr>
          <w:rFonts w:ascii="Times New Roman" w:hAnsi="Times New Roman" w:cs="Times New Roman"/>
          <w:sz w:val="28"/>
          <w:szCs w:val="28"/>
        </w:rPr>
      </w:pPr>
    </w:p>
    <w:p w:rsidR="00D86582" w:rsidRDefault="00D86582" w:rsidP="005D6A62">
      <w:pPr>
        <w:spacing w:line="360" w:lineRule="auto"/>
        <w:ind w:firstLine="709"/>
        <w:jc w:val="both"/>
        <w:rPr>
          <w:rFonts w:ascii="Times New Roman" w:hAnsi="Times New Roman" w:cs="Times New Roman"/>
          <w:sz w:val="28"/>
          <w:szCs w:val="28"/>
        </w:rPr>
      </w:pPr>
    </w:p>
    <w:p w:rsidR="00E66F6F" w:rsidRDefault="00E66F6F" w:rsidP="00E66F6F">
      <w:pPr>
        <w:tabs>
          <w:tab w:val="left" w:pos="993"/>
        </w:tabs>
        <w:spacing w:after="0" w:line="360" w:lineRule="auto"/>
        <w:ind w:firstLine="709"/>
        <w:jc w:val="both"/>
        <w:rPr>
          <w:rFonts w:ascii="Times New Roman" w:hAnsi="Times New Roman" w:cs="Times New Roman"/>
          <w:sz w:val="28"/>
          <w:szCs w:val="28"/>
        </w:rPr>
      </w:pP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Рис.2 Качественные методы оценки финансовых рисков организации</w:t>
      </w:r>
      <w:r w:rsidR="00D94FE0" w:rsidRPr="00D94FE0">
        <w:rPr>
          <w:rFonts w:ascii="Times New Roman" w:hAnsi="Times New Roman" w:cs="Times New Roman"/>
          <w:sz w:val="28"/>
          <w:szCs w:val="28"/>
        </w:rPr>
        <w:t>[</w:t>
      </w:r>
      <w:r w:rsidR="00D94FE0">
        <w:rPr>
          <w:rFonts w:ascii="Times New Roman" w:hAnsi="Times New Roman" w:cs="Times New Roman"/>
          <w:sz w:val="28"/>
          <w:szCs w:val="28"/>
        </w:rPr>
        <w:fldChar w:fldCharType="begin"/>
      </w:r>
      <w:r w:rsidR="00D94FE0">
        <w:rPr>
          <w:rFonts w:ascii="Times New Roman" w:hAnsi="Times New Roman" w:cs="Times New Roman"/>
          <w:sz w:val="28"/>
          <w:szCs w:val="28"/>
        </w:rPr>
        <w:instrText xml:space="preserve"> REF _Ref43058399 \r \h </w:instrText>
      </w:r>
      <w:r w:rsidR="005D6A62">
        <w:rPr>
          <w:rFonts w:ascii="Times New Roman" w:hAnsi="Times New Roman" w:cs="Times New Roman"/>
          <w:sz w:val="28"/>
          <w:szCs w:val="28"/>
        </w:rPr>
        <w:instrText xml:space="preserve"> \* MERGEFORMAT </w:instrText>
      </w:r>
      <w:r w:rsidR="00D94FE0">
        <w:rPr>
          <w:rFonts w:ascii="Times New Roman" w:hAnsi="Times New Roman" w:cs="Times New Roman"/>
          <w:sz w:val="28"/>
          <w:szCs w:val="28"/>
        </w:rPr>
      </w:r>
      <w:r w:rsidR="00D94FE0">
        <w:rPr>
          <w:rFonts w:ascii="Times New Roman" w:hAnsi="Times New Roman" w:cs="Times New Roman"/>
          <w:sz w:val="28"/>
          <w:szCs w:val="28"/>
        </w:rPr>
        <w:fldChar w:fldCharType="separate"/>
      </w:r>
      <w:r w:rsidR="00513F23">
        <w:rPr>
          <w:rFonts w:ascii="Times New Roman" w:hAnsi="Times New Roman" w:cs="Times New Roman"/>
          <w:sz w:val="28"/>
          <w:szCs w:val="28"/>
        </w:rPr>
        <w:t>6</w:t>
      </w:r>
      <w:r w:rsidR="00D94FE0">
        <w:rPr>
          <w:rFonts w:ascii="Times New Roman" w:hAnsi="Times New Roman" w:cs="Times New Roman"/>
          <w:sz w:val="28"/>
          <w:szCs w:val="28"/>
        </w:rPr>
        <w:fldChar w:fldCharType="end"/>
      </w:r>
      <w:r w:rsidR="00D94FE0" w:rsidRPr="00D94FE0">
        <w:rPr>
          <w:rFonts w:ascii="Times New Roman" w:hAnsi="Times New Roman" w:cs="Times New Roman"/>
          <w:sz w:val="28"/>
          <w:szCs w:val="28"/>
        </w:rPr>
        <w:t>]</w:t>
      </w:r>
      <w:r>
        <w:rPr>
          <w:rFonts w:ascii="Times New Roman" w:hAnsi="Times New Roman" w:cs="Times New Roman"/>
          <w:sz w:val="28"/>
          <w:szCs w:val="28"/>
        </w:rPr>
        <w:t>.</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Метод экспертных оценок применяется при недостающем объеме информации или при анализе рисков, которые не определяются другими методами, и является субъективным. Осуществляется путем сбора и обработки экспертных мнений. </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Оценке уместности затрат включает в себя:</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1)детализацию выявленных факторов;</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2)составление контрольного перечня, который включает в себя возможное повышение затрат по различным статьям;</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Суть метода использования аналогов состоит в использовании предыдущих данных формирования и развития аналогичных рисков данной организации. Цель заключается в установлении определенной зависимости между конечным результатом деятельности и принятием во внимание потенциальных рисков предприятия</w:t>
      </w:r>
      <w:r w:rsidR="00D94FE0" w:rsidRPr="00D94FE0">
        <w:rPr>
          <w:rFonts w:ascii="Times New Roman" w:hAnsi="Times New Roman" w:cs="Times New Roman"/>
          <w:sz w:val="28"/>
          <w:szCs w:val="28"/>
        </w:rPr>
        <w:t>[</w:t>
      </w:r>
      <w:r w:rsidR="00D94FE0">
        <w:rPr>
          <w:rFonts w:ascii="Times New Roman" w:hAnsi="Times New Roman" w:cs="Times New Roman"/>
          <w:sz w:val="28"/>
          <w:szCs w:val="28"/>
        </w:rPr>
        <w:fldChar w:fldCharType="begin"/>
      </w:r>
      <w:r w:rsidR="00D94FE0">
        <w:rPr>
          <w:rFonts w:ascii="Times New Roman" w:hAnsi="Times New Roman" w:cs="Times New Roman"/>
          <w:sz w:val="28"/>
          <w:szCs w:val="28"/>
        </w:rPr>
        <w:instrText xml:space="preserve"> REF _Ref43058517 \r \h </w:instrText>
      </w:r>
      <w:r w:rsidR="005D6A62">
        <w:rPr>
          <w:rFonts w:ascii="Times New Roman" w:hAnsi="Times New Roman" w:cs="Times New Roman"/>
          <w:sz w:val="28"/>
          <w:szCs w:val="28"/>
        </w:rPr>
        <w:instrText xml:space="preserve"> \* MERGEFORMAT </w:instrText>
      </w:r>
      <w:r w:rsidR="00D94FE0">
        <w:rPr>
          <w:rFonts w:ascii="Times New Roman" w:hAnsi="Times New Roman" w:cs="Times New Roman"/>
          <w:sz w:val="28"/>
          <w:szCs w:val="28"/>
        </w:rPr>
      </w:r>
      <w:r w:rsidR="00D94FE0">
        <w:rPr>
          <w:rFonts w:ascii="Times New Roman" w:hAnsi="Times New Roman" w:cs="Times New Roman"/>
          <w:sz w:val="28"/>
          <w:szCs w:val="28"/>
        </w:rPr>
        <w:fldChar w:fldCharType="separate"/>
      </w:r>
      <w:r w:rsidR="00513F23">
        <w:rPr>
          <w:rFonts w:ascii="Times New Roman" w:hAnsi="Times New Roman" w:cs="Times New Roman"/>
          <w:sz w:val="28"/>
          <w:szCs w:val="28"/>
        </w:rPr>
        <w:t>15</w:t>
      </w:r>
      <w:r w:rsidR="00D94FE0">
        <w:rPr>
          <w:rFonts w:ascii="Times New Roman" w:hAnsi="Times New Roman" w:cs="Times New Roman"/>
          <w:sz w:val="28"/>
          <w:szCs w:val="28"/>
        </w:rPr>
        <w:fldChar w:fldCharType="end"/>
      </w:r>
      <w:r w:rsidR="00D94FE0" w:rsidRPr="00D94FE0">
        <w:rPr>
          <w:rFonts w:ascii="Times New Roman" w:hAnsi="Times New Roman" w:cs="Times New Roman"/>
          <w:sz w:val="28"/>
          <w:szCs w:val="28"/>
        </w:rPr>
        <w:t>]</w:t>
      </w:r>
      <w:r>
        <w:rPr>
          <w:rFonts w:ascii="Times New Roman" w:hAnsi="Times New Roman" w:cs="Times New Roman"/>
          <w:sz w:val="28"/>
          <w:szCs w:val="28"/>
        </w:rPr>
        <w:t xml:space="preserve">. </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Количественный анализ определяет численные значения вероятностей наступления рисковых событий и их последствий, уровней риска, определяется допустимый уровень риска</w:t>
      </w:r>
      <w:r w:rsidR="00D94FE0" w:rsidRPr="00D94FE0">
        <w:rPr>
          <w:rFonts w:ascii="Times New Roman" w:hAnsi="Times New Roman" w:cs="Times New Roman"/>
          <w:sz w:val="28"/>
          <w:szCs w:val="28"/>
        </w:rPr>
        <w:t>[</w:t>
      </w:r>
      <w:r w:rsidR="00D94FE0">
        <w:rPr>
          <w:rFonts w:ascii="Times New Roman" w:hAnsi="Times New Roman" w:cs="Times New Roman"/>
          <w:sz w:val="28"/>
          <w:szCs w:val="28"/>
        </w:rPr>
        <w:fldChar w:fldCharType="begin"/>
      </w:r>
      <w:r w:rsidR="00D94FE0">
        <w:rPr>
          <w:rFonts w:ascii="Times New Roman" w:hAnsi="Times New Roman" w:cs="Times New Roman"/>
          <w:sz w:val="28"/>
          <w:szCs w:val="28"/>
        </w:rPr>
        <w:instrText xml:space="preserve"> REF _Ref43058575 \r \h </w:instrText>
      </w:r>
      <w:r w:rsidR="005D6A62">
        <w:rPr>
          <w:rFonts w:ascii="Times New Roman" w:hAnsi="Times New Roman" w:cs="Times New Roman"/>
          <w:sz w:val="28"/>
          <w:szCs w:val="28"/>
        </w:rPr>
        <w:instrText xml:space="preserve"> \* MERGEFORMAT </w:instrText>
      </w:r>
      <w:r w:rsidR="00D94FE0">
        <w:rPr>
          <w:rFonts w:ascii="Times New Roman" w:hAnsi="Times New Roman" w:cs="Times New Roman"/>
          <w:sz w:val="28"/>
          <w:szCs w:val="28"/>
        </w:rPr>
      </w:r>
      <w:r w:rsidR="00D94FE0">
        <w:rPr>
          <w:rFonts w:ascii="Times New Roman" w:hAnsi="Times New Roman" w:cs="Times New Roman"/>
          <w:sz w:val="28"/>
          <w:szCs w:val="28"/>
        </w:rPr>
        <w:fldChar w:fldCharType="separate"/>
      </w:r>
      <w:r w:rsidR="00513F23">
        <w:rPr>
          <w:rFonts w:ascii="Times New Roman" w:hAnsi="Times New Roman" w:cs="Times New Roman"/>
          <w:sz w:val="28"/>
          <w:szCs w:val="28"/>
        </w:rPr>
        <w:t>13</w:t>
      </w:r>
      <w:r w:rsidR="00D94FE0">
        <w:rPr>
          <w:rFonts w:ascii="Times New Roman" w:hAnsi="Times New Roman" w:cs="Times New Roman"/>
          <w:sz w:val="28"/>
          <w:szCs w:val="28"/>
        </w:rPr>
        <w:fldChar w:fldCharType="end"/>
      </w:r>
      <w:r w:rsidR="00D94FE0" w:rsidRPr="00D94FE0">
        <w:rPr>
          <w:rFonts w:ascii="Times New Roman" w:hAnsi="Times New Roman" w:cs="Times New Roman"/>
          <w:sz w:val="28"/>
          <w:szCs w:val="28"/>
        </w:rPr>
        <w:t>]</w:t>
      </w:r>
      <w:r>
        <w:rPr>
          <w:rFonts w:ascii="Times New Roman" w:hAnsi="Times New Roman" w:cs="Times New Roman"/>
          <w:sz w:val="28"/>
          <w:szCs w:val="28"/>
        </w:rPr>
        <w:t>.</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 несколько методов оценки анализа. Первый - статистический метод - заключается в оценке вероятности наступления случайного события исходя из относительной частоты появления данного события в ходе наблюдения. Оценка такого метода основывается на фактических данных. Инструментами данного метода является:</w:t>
      </w:r>
    </w:p>
    <w:p w:rsidR="00D86582" w:rsidRPr="00426DF9" w:rsidRDefault="00D86582" w:rsidP="00E66F6F">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среднее значение</w:t>
      </w:r>
    </w:p>
    <w:p w:rsidR="00D86582" w:rsidRDefault="00D86582" w:rsidP="00E66F6F">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sidRPr="00186013">
        <w:rPr>
          <w:rFonts w:ascii="Times New Roman" w:hAnsi="Times New Roman" w:cs="Times New Roman"/>
          <w:sz w:val="28"/>
          <w:szCs w:val="28"/>
        </w:rPr>
        <w:t>дисперсия,</w:t>
      </w:r>
    </w:p>
    <w:p w:rsidR="00D86582" w:rsidRDefault="00D86582" w:rsidP="00E66F6F">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sidRPr="00186013">
        <w:rPr>
          <w:rFonts w:ascii="Times New Roman" w:hAnsi="Times New Roman" w:cs="Times New Roman"/>
          <w:sz w:val="28"/>
          <w:szCs w:val="28"/>
        </w:rPr>
        <w:t xml:space="preserve">среднеквадратическое отклонение, </w:t>
      </w:r>
    </w:p>
    <w:p w:rsidR="00D86582" w:rsidRPr="00186013" w:rsidRDefault="00D86582" w:rsidP="00E66F6F">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sidRPr="00186013">
        <w:rPr>
          <w:rFonts w:ascii="Times New Roman" w:hAnsi="Times New Roman" w:cs="Times New Roman"/>
          <w:sz w:val="28"/>
          <w:szCs w:val="28"/>
        </w:rPr>
        <w:t xml:space="preserve">коэффициент вариации. </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является аналитический или комбинированный метод, который представляет собой объединение нескольких отдельных элементов. </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цель оценки рисков является выявление его количественных характеристик, таких как вероятность наступления неблагоприятных событий и возможный размер ущерба.</w:t>
      </w:r>
    </w:p>
    <w:p w:rsidR="009F0A45" w:rsidRPr="008070D7" w:rsidRDefault="00D86582" w:rsidP="005768F7">
      <w:pPr>
        <w:pStyle w:val="1"/>
        <w:keepNext w:val="0"/>
        <w:keepLines w:val="0"/>
        <w:widowControl w:val="0"/>
        <w:spacing w:before="0" w:line="360" w:lineRule="auto"/>
        <w:jc w:val="both"/>
        <w:rPr>
          <w:rFonts w:ascii="Times New Roman" w:hAnsi="Times New Roman" w:cs="Times New Roman"/>
          <w:b w:val="0"/>
          <w:color w:val="000000" w:themeColor="text1"/>
        </w:rPr>
      </w:pPr>
      <w:bookmarkStart w:id="6" w:name="_Toc43240988"/>
      <w:r w:rsidRPr="008070D7">
        <w:rPr>
          <w:rFonts w:ascii="Times New Roman" w:hAnsi="Times New Roman" w:cs="Times New Roman"/>
          <w:b w:val="0"/>
          <w:color w:val="000000" w:themeColor="text1"/>
        </w:rPr>
        <w:lastRenderedPageBreak/>
        <w:t>Глава 2. Анализ и оценка экономических рисков ПАО «ПРОТЕК»</w:t>
      </w:r>
      <w:bookmarkEnd w:id="6"/>
    </w:p>
    <w:p w:rsidR="00D86582" w:rsidRDefault="00D86582" w:rsidP="005768F7">
      <w:pPr>
        <w:pStyle w:val="2"/>
        <w:keepNext w:val="0"/>
        <w:keepLines w:val="0"/>
        <w:widowControl w:val="0"/>
        <w:spacing w:before="0" w:line="360" w:lineRule="auto"/>
        <w:jc w:val="both"/>
        <w:rPr>
          <w:rFonts w:ascii="Times New Roman" w:hAnsi="Times New Roman" w:cs="Times New Roman"/>
          <w:b w:val="0"/>
          <w:color w:val="000000" w:themeColor="text1"/>
          <w:sz w:val="28"/>
          <w:szCs w:val="28"/>
        </w:rPr>
      </w:pPr>
      <w:bookmarkStart w:id="7" w:name="_Toc43240989"/>
      <w:r w:rsidRPr="008070D7">
        <w:rPr>
          <w:rFonts w:ascii="Times New Roman" w:hAnsi="Times New Roman" w:cs="Times New Roman"/>
          <w:b w:val="0"/>
          <w:color w:val="000000" w:themeColor="text1"/>
          <w:sz w:val="28"/>
          <w:szCs w:val="28"/>
        </w:rPr>
        <w:t>2.1 Организационно-экономическая характеристика предприятия</w:t>
      </w:r>
      <w:bookmarkEnd w:id="7"/>
    </w:p>
    <w:p w:rsidR="008070D7" w:rsidRPr="008070D7" w:rsidRDefault="008070D7" w:rsidP="005768F7">
      <w:pPr>
        <w:widowControl w:val="0"/>
        <w:spacing w:after="0" w:line="360" w:lineRule="auto"/>
        <w:ind w:firstLine="709"/>
        <w:jc w:val="both"/>
      </w:pP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название предприятия: Публичное акционерное общество «ПРОТЕК».</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ПАО «ПРОТЕК» - крупная российская фармацевтическая компания, деятельность которой </w:t>
      </w:r>
      <w:r w:rsidRPr="007F1E26">
        <w:rPr>
          <w:rFonts w:ascii="Times New Roman" w:hAnsi="Times New Roman" w:cs="Times New Roman"/>
          <w:sz w:val="28"/>
          <w:szCs w:val="28"/>
        </w:rPr>
        <w:t>развернута по трем направлениям: производство, дистрибуция и продажа лекарственных препаратов. Компания основана в 1990 г., головной офис в г. Москва.</w:t>
      </w:r>
    </w:p>
    <w:p w:rsidR="00D86582" w:rsidRPr="007F1E26" w:rsidRDefault="00D86582" w:rsidP="00E66F6F">
      <w:pPr>
        <w:spacing w:after="0" w:line="360" w:lineRule="auto"/>
        <w:ind w:firstLine="709"/>
        <w:jc w:val="both"/>
        <w:rPr>
          <w:rFonts w:ascii="Times New Roman" w:hAnsi="Times New Roman" w:cs="Times New Roman"/>
          <w:sz w:val="28"/>
          <w:szCs w:val="28"/>
        </w:rPr>
      </w:pPr>
      <w:r w:rsidRPr="007F1E26">
        <w:rPr>
          <w:rFonts w:ascii="Times New Roman" w:hAnsi="Times New Roman" w:cs="Times New Roman"/>
          <w:sz w:val="28"/>
          <w:szCs w:val="28"/>
        </w:rPr>
        <w:t>Группа компаний ПРОТЕК представлена в трех сегментах следующими</w:t>
      </w:r>
      <w:r>
        <w:rPr>
          <w:rFonts w:ascii="Times New Roman" w:hAnsi="Times New Roman" w:cs="Times New Roman"/>
          <w:sz w:val="28"/>
          <w:szCs w:val="28"/>
        </w:rPr>
        <w:t xml:space="preserve"> дочерними компаниями:</w:t>
      </w:r>
    </w:p>
    <w:p w:rsidR="00D86582" w:rsidRP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86582">
        <w:rPr>
          <w:rFonts w:ascii="Times New Roman" w:hAnsi="Times New Roman" w:cs="Times New Roman"/>
          <w:sz w:val="28"/>
          <w:szCs w:val="28"/>
        </w:rPr>
        <w:t>Сегмент производства – производственный комплекс ЗАО  ФармФирма Сотекс (Московская область) и научно-производственный комплекс АО Рафарма (Липецкая область). Лекарственные препараты, выпускаемые под собственным брендом, используются в онкологии, неврологии, ревматологии, нефрологии, психоневрологии.</w:t>
      </w:r>
    </w:p>
    <w:p w:rsidR="00D86582" w:rsidRP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86582">
        <w:rPr>
          <w:rFonts w:ascii="Times New Roman" w:hAnsi="Times New Roman" w:cs="Times New Roman"/>
          <w:sz w:val="28"/>
          <w:szCs w:val="28"/>
        </w:rPr>
        <w:t xml:space="preserve">Сегмент дистрибуции представлен крупным национальным дистрибьютором ЗАО Фирма ЦВ ПРОТЕК. </w:t>
      </w:r>
      <w:r>
        <w:rPr>
          <w:rFonts w:ascii="Times New Roman" w:hAnsi="Times New Roman" w:cs="Times New Roman"/>
          <w:sz w:val="28"/>
          <w:szCs w:val="28"/>
        </w:rPr>
        <w:t>На рынке фарминдустрии с 1990г.</w:t>
      </w:r>
    </w:p>
    <w:p w:rsidR="00D86582" w:rsidRP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D86582">
        <w:rPr>
          <w:rFonts w:ascii="Times New Roman" w:hAnsi="Times New Roman" w:cs="Times New Roman"/>
          <w:sz w:val="28"/>
          <w:szCs w:val="28"/>
        </w:rPr>
        <w:t>Розничное направление представлено сетью аптек под брендом «Ригла» (ценовой сегмент выше среднего), аптеками «Будь здоров» (средний ценовой сегмент) и сетью аптек-дискаунтеров «Живица».</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sidRPr="00AC1B5A">
        <w:rPr>
          <w:rFonts w:ascii="Times New Roman" w:hAnsi="Times New Roman" w:cs="Times New Roman"/>
          <w:sz w:val="28"/>
          <w:szCs w:val="28"/>
        </w:rPr>
        <w:t>Цель ПАО «ПРОТЕК» - извлечение прибыли.</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предприятие осуществляет свою деятельность по следующим направлениям:</w:t>
      </w:r>
    </w:p>
    <w:p w:rsidR="00D86582" w:rsidRPr="009F0A45" w:rsidRDefault="00D86582" w:rsidP="00E66F6F">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9F0A45">
        <w:rPr>
          <w:rFonts w:ascii="Times New Roman" w:hAnsi="Times New Roman" w:cs="Times New Roman"/>
          <w:sz w:val="28"/>
          <w:szCs w:val="28"/>
        </w:rPr>
        <w:t>Оказывает бухгалтерские, посреднические, юридические, консультационные и иные услуги;</w:t>
      </w:r>
    </w:p>
    <w:p w:rsidR="00D86582" w:rsidRPr="009F0A45" w:rsidRDefault="00D86582" w:rsidP="00E66F6F">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9F0A45">
        <w:rPr>
          <w:rFonts w:ascii="Times New Roman" w:hAnsi="Times New Roman" w:cs="Times New Roman"/>
          <w:sz w:val="28"/>
          <w:szCs w:val="28"/>
        </w:rPr>
        <w:t>Осуществляет все виды инвестиций, как в РФ, так и за ее пределами;</w:t>
      </w:r>
    </w:p>
    <w:p w:rsidR="00D86582" w:rsidRPr="009F0A45" w:rsidRDefault="00D86582" w:rsidP="00E66F6F">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9F0A45">
        <w:rPr>
          <w:rFonts w:ascii="Times New Roman" w:hAnsi="Times New Roman" w:cs="Times New Roman"/>
          <w:sz w:val="28"/>
          <w:szCs w:val="28"/>
        </w:rPr>
        <w:t>Осуществляет деятельность в финансовой сфере (предоставляет кредиты, оказывает услуги финансового лизинга);</w:t>
      </w:r>
    </w:p>
    <w:p w:rsidR="00D86582" w:rsidRPr="009F0A45" w:rsidRDefault="00D86582" w:rsidP="00E66F6F">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9F0A45">
        <w:rPr>
          <w:rFonts w:ascii="Times New Roman" w:hAnsi="Times New Roman" w:cs="Times New Roman"/>
          <w:sz w:val="28"/>
          <w:szCs w:val="28"/>
        </w:rPr>
        <w:lastRenderedPageBreak/>
        <w:t>Приобретает и реализует интеллектуальную собственность;</w:t>
      </w:r>
    </w:p>
    <w:p w:rsidR="00D86582" w:rsidRPr="009F0A45" w:rsidRDefault="00D86582" w:rsidP="00E66F6F">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9F0A45">
        <w:rPr>
          <w:rFonts w:ascii="Times New Roman" w:hAnsi="Times New Roman" w:cs="Times New Roman"/>
          <w:sz w:val="28"/>
          <w:szCs w:val="28"/>
        </w:rPr>
        <w:t>Составляет и проводит рекламу конкурентоспособной продукции. Проводит работы и оказывает услуги  в области маркетинга и менеджмента.</w:t>
      </w:r>
    </w:p>
    <w:p w:rsidR="00D86582" w:rsidRPr="009F0A45" w:rsidRDefault="00D86582" w:rsidP="00E66F6F">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9F0A45">
        <w:rPr>
          <w:rFonts w:ascii="Times New Roman" w:hAnsi="Times New Roman" w:cs="Times New Roman"/>
          <w:sz w:val="28"/>
          <w:szCs w:val="28"/>
        </w:rPr>
        <w:t>Осуществляет строительство, модернизацию, техническое перевооружение и реконструкцию предприятий химической и фармацевтической промышленности;</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sidRPr="00DC6964">
        <w:rPr>
          <w:rFonts w:ascii="Times New Roman" w:hAnsi="Times New Roman" w:cs="Times New Roman"/>
          <w:sz w:val="28"/>
          <w:szCs w:val="28"/>
        </w:rPr>
        <w:t>ПАО «ПРОТЕК» определяет следующие ключевые направления развития по сегментам.</w:t>
      </w:r>
    </w:p>
    <w:p w:rsidR="00D86582" w:rsidRDefault="00D86582" w:rsidP="00E66F6F">
      <w:pPr>
        <w:spacing w:after="0" w:line="360" w:lineRule="auto"/>
        <w:ind w:firstLine="709"/>
        <w:jc w:val="both"/>
        <w:rPr>
          <w:rFonts w:ascii="Times New Roman" w:hAnsi="Times New Roman" w:cs="Times New Roman"/>
          <w:sz w:val="28"/>
          <w:szCs w:val="28"/>
        </w:rPr>
      </w:pPr>
      <w:r w:rsidRPr="00CC3CFD">
        <w:rPr>
          <w:rFonts w:ascii="Times New Roman" w:hAnsi="Times New Roman" w:cs="Times New Roman"/>
          <w:sz w:val="28"/>
          <w:szCs w:val="28"/>
        </w:rPr>
        <w:t>Производство:</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CC3CFD">
        <w:rPr>
          <w:rFonts w:ascii="Times New Roman" w:hAnsi="Times New Roman" w:cs="Times New Roman"/>
          <w:sz w:val="28"/>
          <w:szCs w:val="28"/>
        </w:rPr>
        <w:t>расширение продуктового портфеля, в т.ч. за счёт инновационных препаратов под собственными торговыми марками, развитие производственных мощностей;</w:t>
      </w:r>
    </w:p>
    <w:p w:rsidR="00D86582" w:rsidRPr="00CC3CFD"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CC3CFD">
        <w:rPr>
          <w:rFonts w:ascii="Times New Roman" w:hAnsi="Times New Roman" w:cs="Times New Roman"/>
          <w:sz w:val="28"/>
          <w:szCs w:val="28"/>
        </w:rPr>
        <w:t>усовершенствование компетенций в области продвижения препаратов компании на фармацевтическом рынке;</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C3CFD">
        <w:rPr>
          <w:rFonts w:ascii="Times New Roman" w:hAnsi="Times New Roman" w:cs="Times New Roman"/>
          <w:sz w:val="28"/>
          <w:szCs w:val="28"/>
        </w:rPr>
        <w:t>повышение эффективности бизнеса, в частности, оптимизация операционных затрат и увеличение производительности труда;</w:t>
      </w:r>
    </w:p>
    <w:p w:rsidR="00D86582" w:rsidRPr="00CC3CFD"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CC3CFD">
        <w:rPr>
          <w:rFonts w:ascii="Times New Roman" w:hAnsi="Times New Roman" w:cs="Times New Roman"/>
          <w:sz w:val="28"/>
          <w:szCs w:val="28"/>
        </w:rPr>
        <w:t>развитие лицензионного производства совместно с крупнейшими международными фармкомпаниями.</w:t>
      </w:r>
    </w:p>
    <w:p w:rsidR="00D86582" w:rsidRDefault="00D86582" w:rsidP="00E66F6F">
      <w:pPr>
        <w:spacing w:after="0" w:line="360" w:lineRule="auto"/>
        <w:ind w:firstLine="708"/>
        <w:jc w:val="both"/>
        <w:rPr>
          <w:rFonts w:ascii="Times New Roman" w:hAnsi="Times New Roman" w:cs="Times New Roman"/>
          <w:sz w:val="28"/>
          <w:szCs w:val="28"/>
        </w:rPr>
      </w:pPr>
      <w:r w:rsidRPr="00CC3CFD">
        <w:rPr>
          <w:rFonts w:ascii="Times New Roman" w:hAnsi="Times New Roman" w:cs="Times New Roman"/>
          <w:sz w:val="28"/>
          <w:szCs w:val="28"/>
        </w:rPr>
        <w:t>Дистрибуция:</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CC3CFD">
        <w:rPr>
          <w:rFonts w:ascii="Times New Roman" w:hAnsi="Times New Roman" w:cs="Times New Roman"/>
          <w:sz w:val="28"/>
          <w:szCs w:val="28"/>
        </w:rPr>
        <w:t>усиление работы с диверсифицированной клиентской базой компании;</w:t>
      </w:r>
    </w:p>
    <w:p w:rsidR="00D86582" w:rsidRPr="00CC3CFD"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C3CFD">
        <w:rPr>
          <w:rFonts w:ascii="Times New Roman" w:hAnsi="Times New Roman" w:cs="Times New Roman"/>
          <w:sz w:val="28"/>
          <w:szCs w:val="28"/>
        </w:rPr>
        <w:t>повышение эффективности бизнеса, в частности, уменьшение операционных затрат и увеличение производительности труда;</w:t>
      </w:r>
    </w:p>
    <w:p w:rsidR="009F0A45" w:rsidRPr="009F0A45"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C3CFD">
        <w:rPr>
          <w:rFonts w:ascii="Times New Roman" w:hAnsi="Times New Roman" w:cs="Times New Roman"/>
          <w:sz w:val="28"/>
          <w:szCs w:val="28"/>
        </w:rPr>
        <w:t>внедрение новых партнерских прогр</w:t>
      </w:r>
      <w:r w:rsidR="009F0A45">
        <w:rPr>
          <w:rFonts w:ascii="Times New Roman" w:hAnsi="Times New Roman" w:cs="Times New Roman"/>
          <w:sz w:val="28"/>
          <w:szCs w:val="28"/>
        </w:rPr>
        <w:t>амм для поставщиков и клиентов.</w:t>
      </w:r>
    </w:p>
    <w:p w:rsidR="00D86582" w:rsidRPr="00CC3CFD" w:rsidRDefault="00D86582" w:rsidP="00E66F6F">
      <w:pPr>
        <w:spacing w:after="0" w:line="360" w:lineRule="auto"/>
        <w:ind w:firstLine="709"/>
        <w:jc w:val="both"/>
        <w:rPr>
          <w:rFonts w:ascii="Times New Roman" w:hAnsi="Times New Roman" w:cs="Times New Roman"/>
          <w:sz w:val="28"/>
          <w:szCs w:val="28"/>
        </w:rPr>
      </w:pPr>
      <w:r w:rsidRPr="00CC3CFD">
        <w:rPr>
          <w:rFonts w:ascii="Times New Roman" w:hAnsi="Times New Roman" w:cs="Times New Roman"/>
          <w:sz w:val="28"/>
          <w:szCs w:val="28"/>
        </w:rPr>
        <w:t>Розница:</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CC3CFD">
        <w:rPr>
          <w:rFonts w:ascii="Times New Roman" w:hAnsi="Times New Roman" w:cs="Times New Roman"/>
          <w:sz w:val="28"/>
          <w:szCs w:val="28"/>
        </w:rPr>
        <w:t xml:space="preserve">качественный органический рост сети, в т.ч. с выходом в новые регионы; </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CC3CFD">
        <w:rPr>
          <w:rFonts w:ascii="Times New Roman" w:hAnsi="Times New Roman" w:cs="Times New Roman"/>
          <w:sz w:val="28"/>
          <w:szCs w:val="28"/>
        </w:rPr>
        <w:t>усиление конкурентных преимуществ в части сервиса и ценообразования;</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CC3CFD">
        <w:rPr>
          <w:rFonts w:ascii="Times New Roman" w:hAnsi="Times New Roman" w:cs="Times New Roman"/>
          <w:sz w:val="28"/>
          <w:szCs w:val="28"/>
        </w:rPr>
        <w:t>развитие программ лояльности клиентов;</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CC3CFD">
        <w:rPr>
          <w:rFonts w:ascii="Times New Roman" w:hAnsi="Times New Roman" w:cs="Times New Roman"/>
          <w:sz w:val="28"/>
          <w:szCs w:val="28"/>
        </w:rPr>
        <w:t>повышение эффективности бизнеса, в частности, оптимизация операционных затрат и увеличение производительности труда.</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компании с</w:t>
      </w:r>
      <w:r w:rsidRPr="0014285C">
        <w:rPr>
          <w:rFonts w:ascii="Times New Roman" w:hAnsi="Times New Roman" w:cs="Times New Roman"/>
          <w:sz w:val="28"/>
          <w:szCs w:val="28"/>
        </w:rPr>
        <w:t xml:space="preserve">езонность сказывается на деятельности компании, зима – время вирусов и простуды В компании большая доля ДЗ, КЗ и запасов, это связано с логистической деятельностью. Доля дистрибуции – самая большая в структуре выручки (82%) В занимаемых площадях большую часть занимают долгосрочные арендованные помещения, это связано со складской деятельностью. </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рассматривать фармацевтические компании в РФ, то можно сказать, что данный рынок сильно сегментирован. </w:t>
      </w:r>
      <w:r w:rsidRPr="0014285C">
        <w:rPr>
          <w:rFonts w:ascii="Times New Roman" w:hAnsi="Times New Roman" w:cs="Times New Roman"/>
          <w:sz w:val="28"/>
          <w:szCs w:val="28"/>
        </w:rPr>
        <w:t>Изменился состав дистрибьютеров; доля ТОП-3 выросла на 4%, лидером является «Кат</w:t>
      </w:r>
      <w:r>
        <w:rPr>
          <w:rFonts w:ascii="Times New Roman" w:hAnsi="Times New Roman" w:cs="Times New Roman"/>
          <w:sz w:val="28"/>
          <w:szCs w:val="28"/>
        </w:rPr>
        <w:t xml:space="preserve">рен», второе место ЦВ «Протек». </w:t>
      </w:r>
      <w:r w:rsidRPr="0014285C">
        <w:rPr>
          <w:rFonts w:ascii="Times New Roman" w:hAnsi="Times New Roman" w:cs="Times New Roman"/>
          <w:sz w:val="28"/>
          <w:szCs w:val="28"/>
        </w:rPr>
        <w:t>Продажи лекарств на российском рынке</w:t>
      </w:r>
      <w:r>
        <w:rPr>
          <w:rFonts w:ascii="Times New Roman" w:hAnsi="Times New Roman" w:cs="Times New Roman"/>
          <w:sz w:val="28"/>
          <w:szCs w:val="28"/>
        </w:rPr>
        <w:t xml:space="preserve"> сократились на более чем на 4%. </w:t>
      </w:r>
      <w:r w:rsidRPr="0014285C">
        <w:rPr>
          <w:rFonts w:ascii="Times New Roman" w:hAnsi="Times New Roman" w:cs="Times New Roman"/>
          <w:sz w:val="28"/>
          <w:szCs w:val="28"/>
        </w:rPr>
        <w:t>Доля лекарств импортного производства в целом на рынке составляет 72</w:t>
      </w:r>
      <w:r>
        <w:rPr>
          <w:rFonts w:ascii="Times New Roman" w:hAnsi="Times New Roman" w:cs="Times New Roman"/>
          <w:sz w:val="28"/>
          <w:szCs w:val="28"/>
        </w:rPr>
        <w:t>, 8% в деньгах и 39% в упаковках.</w:t>
      </w:r>
      <w:r w:rsidRPr="0014285C">
        <w:rPr>
          <w:rFonts w:ascii="Times New Roman" w:hAnsi="Times New Roman" w:cs="Times New Roman"/>
          <w:sz w:val="28"/>
          <w:szCs w:val="28"/>
        </w:rPr>
        <w:t xml:space="preserve"> Из-за кризиса произошла полная смена потребительского поведения: покупатели предпочитают более дешевые аналоги и товары со скидкой.</w:t>
      </w:r>
      <w:r>
        <w:rPr>
          <w:rFonts w:ascii="Times New Roman" w:hAnsi="Times New Roman" w:cs="Times New Roman"/>
          <w:sz w:val="28"/>
          <w:szCs w:val="28"/>
        </w:rPr>
        <w:t xml:space="preserve"> </w:t>
      </w:r>
      <w:r w:rsidRPr="0014285C">
        <w:rPr>
          <w:rFonts w:ascii="Times New Roman" w:hAnsi="Times New Roman" w:cs="Times New Roman"/>
          <w:sz w:val="28"/>
          <w:szCs w:val="28"/>
        </w:rPr>
        <w:t>Запущена программа «Фарма-2020» , в которой 130 госпроектов в будущем позволят увеличить долю российских лекарств</w:t>
      </w:r>
      <w:r>
        <w:rPr>
          <w:rFonts w:ascii="Times New Roman" w:hAnsi="Times New Roman" w:cs="Times New Roman"/>
          <w:sz w:val="28"/>
          <w:szCs w:val="28"/>
        </w:rPr>
        <w:t>.</w:t>
      </w:r>
      <w:r w:rsidRPr="0014285C">
        <w:rPr>
          <w:rFonts w:ascii="Times New Roman" w:hAnsi="Times New Roman" w:cs="Times New Roman"/>
          <w:sz w:val="28"/>
          <w:szCs w:val="28"/>
        </w:rPr>
        <w:t xml:space="preserve"> Обратная зависимость от курса валют: чем выше стоимость валю</w:t>
      </w:r>
      <w:r>
        <w:rPr>
          <w:rFonts w:ascii="Times New Roman" w:hAnsi="Times New Roman" w:cs="Times New Roman"/>
          <w:sz w:val="28"/>
          <w:szCs w:val="28"/>
        </w:rPr>
        <w:t xml:space="preserve">ты, тем ниже прирост фарм. </w:t>
      </w:r>
      <w:r w:rsidRPr="0014285C">
        <w:rPr>
          <w:rFonts w:ascii="Times New Roman" w:hAnsi="Times New Roman" w:cs="Times New Roman"/>
          <w:sz w:val="28"/>
          <w:szCs w:val="28"/>
        </w:rPr>
        <w:t>При импортозамещении доля отечественных лекарств выросла на 4% по итогам 2015 года</w:t>
      </w:r>
      <w:r>
        <w:rPr>
          <w:rFonts w:ascii="Times New Roman" w:hAnsi="Times New Roman" w:cs="Times New Roman"/>
          <w:sz w:val="28"/>
          <w:szCs w:val="28"/>
        </w:rPr>
        <w:t>.</w:t>
      </w:r>
      <w:r w:rsidRPr="0014285C">
        <w:rPr>
          <w:rFonts w:ascii="Times New Roman" w:hAnsi="Times New Roman" w:cs="Times New Roman"/>
          <w:sz w:val="28"/>
          <w:szCs w:val="28"/>
        </w:rPr>
        <w:t xml:space="preserve"> Доля российских ЖНВЛП на фармацевтическом рынке РФ в нас</w:t>
      </w:r>
      <w:r>
        <w:rPr>
          <w:rFonts w:ascii="Times New Roman" w:hAnsi="Times New Roman" w:cs="Times New Roman"/>
          <w:sz w:val="28"/>
          <w:szCs w:val="28"/>
        </w:rPr>
        <w:t xml:space="preserve">тоящий момент составляет 71, 5%. </w:t>
      </w:r>
      <w:r w:rsidRPr="0014285C">
        <w:rPr>
          <w:rFonts w:ascii="Times New Roman" w:hAnsi="Times New Roman" w:cs="Times New Roman"/>
          <w:sz w:val="28"/>
          <w:szCs w:val="28"/>
        </w:rPr>
        <w:t xml:space="preserve"> Правительство получило право устанавливать предельные отпускные цены производителя на препараты из списка ЖНВЛП, а также ограничивать оптовые и розничные надбавки.</w:t>
      </w:r>
    </w:p>
    <w:p w:rsidR="00E66F6F" w:rsidRDefault="00E66F6F" w:rsidP="00E66F6F">
      <w:pPr>
        <w:pStyle w:val="2"/>
        <w:keepNext w:val="0"/>
        <w:keepLines w:val="0"/>
        <w:widowControl w:val="0"/>
        <w:spacing w:before="0" w:line="360" w:lineRule="auto"/>
        <w:ind w:firstLine="709"/>
        <w:rPr>
          <w:rFonts w:ascii="Times New Roman" w:hAnsi="Times New Roman" w:cs="Times New Roman"/>
          <w:b w:val="0"/>
          <w:color w:val="000000" w:themeColor="text1"/>
          <w:sz w:val="28"/>
          <w:szCs w:val="28"/>
        </w:rPr>
      </w:pPr>
      <w:bookmarkStart w:id="8" w:name="_Toc43240990"/>
    </w:p>
    <w:p w:rsidR="008070D7" w:rsidRPr="008070D7" w:rsidRDefault="00D86582" w:rsidP="00E66F6F">
      <w:pPr>
        <w:pStyle w:val="2"/>
        <w:keepNext w:val="0"/>
        <w:keepLines w:val="0"/>
        <w:widowControl w:val="0"/>
        <w:spacing w:before="0" w:line="360" w:lineRule="auto"/>
        <w:ind w:firstLine="709"/>
        <w:rPr>
          <w:rFonts w:ascii="Times New Roman" w:hAnsi="Times New Roman" w:cs="Times New Roman"/>
          <w:b w:val="0"/>
          <w:color w:val="000000" w:themeColor="text1"/>
          <w:sz w:val="28"/>
          <w:szCs w:val="28"/>
        </w:rPr>
      </w:pPr>
      <w:r w:rsidRPr="008070D7">
        <w:rPr>
          <w:rFonts w:ascii="Times New Roman" w:hAnsi="Times New Roman" w:cs="Times New Roman"/>
          <w:b w:val="0"/>
          <w:color w:val="000000" w:themeColor="text1"/>
          <w:sz w:val="28"/>
          <w:szCs w:val="28"/>
        </w:rPr>
        <w:t>2.2 Анализ системы управления рисками</w:t>
      </w:r>
      <w:bookmarkEnd w:id="8"/>
    </w:p>
    <w:p w:rsidR="00E66F6F" w:rsidRDefault="00E66F6F" w:rsidP="00E66F6F">
      <w:pPr>
        <w:widowControl w:val="0"/>
        <w:spacing w:after="0" w:line="360" w:lineRule="auto"/>
        <w:ind w:firstLine="709"/>
        <w:jc w:val="both"/>
        <w:rPr>
          <w:rFonts w:ascii="Times New Roman" w:hAnsi="Times New Roman" w:cs="Times New Roman"/>
          <w:sz w:val="28"/>
          <w:szCs w:val="28"/>
        </w:rPr>
      </w:pPr>
    </w:p>
    <w:p w:rsidR="00D86582" w:rsidRPr="00DC6964" w:rsidRDefault="00D86582" w:rsidP="00E66F6F">
      <w:pPr>
        <w:spacing w:after="0" w:line="360" w:lineRule="auto"/>
        <w:ind w:firstLine="709"/>
        <w:jc w:val="both"/>
        <w:rPr>
          <w:rFonts w:ascii="Times New Roman" w:hAnsi="Times New Roman" w:cs="Times New Roman"/>
          <w:sz w:val="28"/>
          <w:szCs w:val="28"/>
        </w:rPr>
      </w:pPr>
      <w:r w:rsidRPr="00DC6964">
        <w:rPr>
          <w:rFonts w:ascii="Times New Roman" w:hAnsi="Times New Roman" w:cs="Times New Roman"/>
          <w:sz w:val="28"/>
          <w:szCs w:val="28"/>
        </w:rPr>
        <w:t>Комплексная система управл</w:t>
      </w:r>
      <w:r>
        <w:rPr>
          <w:rFonts w:ascii="Times New Roman" w:hAnsi="Times New Roman" w:cs="Times New Roman"/>
          <w:sz w:val="28"/>
          <w:szCs w:val="28"/>
        </w:rPr>
        <w:t>ения рисками на предприятии ПАО «ПРОТЕК</w:t>
      </w:r>
      <w:r w:rsidRPr="00DC6964">
        <w:rPr>
          <w:rFonts w:ascii="Times New Roman" w:hAnsi="Times New Roman" w:cs="Times New Roman"/>
          <w:sz w:val="28"/>
          <w:szCs w:val="28"/>
        </w:rPr>
        <w:t xml:space="preserve">», определяющая основные элементы системы менеджмента </w:t>
      </w:r>
      <w:r w:rsidRPr="00DC6964">
        <w:rPr>
          <w:rFonts w:ascii="Times New Roman" w:hAnsi="Times New Roman" w:cs="Times New Roman"/>
          <w:sz w:val="28"/>
          <w:szCs w:val="28"/>
        </w:rPr>
        <w:lastRenderedPageBreak/>
        <w:t>рисков, предусматривает следующие подсистемы или процедуры, входящие в процесс управ</w:t>
      </w:r>
      <w:r>
        <w:rPr>
          <w:rFonts w:ascii="Times New Roman" w:hAnsi="Times New Roman" w:cs="Times New Roman"/>
          <w:sz w:val="28"/>
          <w:szCs w:val="28"/>
        </w:rPr>
        <w:t>ления рисками на предприятии ПАО «ПРОТЕК»:</w:t>
      </w:r>
    </w:p>
    <w:p w:rsidR="00D86582" w:rsidRPr="00DC6964" w:rsidRDefault="00D86582" w:rsidP="00E66F6F">
      <w:pPr>
        <w:spacing w:after="0" w:line="360" w:lineRule="auto"/>
        <w:ind w:firstLine="709"/>
        <w:jc w:val="both"/>
        <w:rPr>
          <w:rFonts w:ascii="Times New Roman" w:hAnsi="Times New Roman" w:cs="Times New Roman"/>
          <w:sz w:val="28"/>
          <w:szCs w:val="28"/>
        </w:rPr>
      </w:pPr>
      <w:r w:rsidRPr="00DC6964">
        <w:rPr>
          <w:rFonts w:ascii="Times New Roman" w:hAnsi="Times New Roman" w:cs="Times New Roman"/>
          <w:sz w:val="28"/>
          <w:szCs w:val="28"/>
        </w:rPr>
        <w:t>1. Планирование управления рисками - выбор подходов и планирование деятельности по управлению рисками пр</w:t>
      </w:r>
      <w:r>
        <w:rPr>
          <w:rFonts w:ascii="Times New Roman" w:hAnsi="Times New Roman" w:cs="Times New Roman"/>
          <w:sz w:val="28"/>
          <w:szCs w:val="28"/>
        </w:rPr>
        <w:t xml:space="preserve">оекта. Данная подсистема функционирует </w:t>
      </w:r>
      <w:r w:rsidRPr="00DC6964">
        <w:rPr>
          <w:rFonts w:ascii="Times New Roman" w:hAnsi="Times New Roman" w:cs="Times New Roman"/>
          <w:sz w:val="28"/>
          <w:szCs w:val="28"/>
        </w:rPr>
        <w:t>в рамках выбранного инновационного проекта, цель которого обе</w:t>
      </w:r>
      <w:r>
        <w:rPr>
          <w:rFonts w:ascii="Times New Roman" w:hAnsi="Times New Roman" w:cs="Times New Roman"/>
          <w:sz w:val="28"/>
          <w:szCs w:val="28"/>
        </w:rPr>
        <w:t xml:space="preserve">спечить предприятию </w:t>
      </w:r>
      <w:r w:rsidRPr="00DC6964">
        <w:rPr>
          <w:rFonts w:ascii="Times New Roman" w:hAnsi="Times New Roman" w:cs="Times New Roman"/>
          <w:sz w:val="28"/>
          <w:szCs w:val="28"/>
        </w:rPr>
        <w:t>наиболее выгодное положение в конкурентн</w:t>
      </w:r>
      <w:r>
        <w:rPr>
          <w:rFonts w:ascii="Times New Roman" w:hAnsi="Times New Roman" w:cs="Times New Roman"/>
          <w:sz w:val="28"/>
          <w:szCs w:val="28"/>
        </w:rPr>
        <w:t>ой среде посредством инноваций.</w:t>
      </w:r>
    </w:p>
    <w:p w:rsidR="000E0C83" w:rsidRPr="00DC6964" w:rsidRDefault="00D86582" w:rsidP="00E66F6F">
      <w:pPr>
        <w:spacing w:after="0" w:line="360" w:lineRule="auto"/>
        <w:ind w:firstLine="709"/>
        <w:jc w:val="both"/>
        <w:rPr>
          <w:rFonts w:ascii="Times New Roman" w:hAnsi="Times New Roman" w:cs="Times New Roman"/>
          <w:sz w:val="28"/>
          <w:szCs w:val="28"/>
        </w:rPr>
      </w:pPr>
      <w:r w:rsidRPr="00DC6964">
        <w:rPr>
          <w:rFonts w:ascii="Times New Roman" w:hAnsi="Times New Roman" w:cs="Times New Roman"/>
          <w:sz w:val="28"/>
          <w:szCs w:val="28"/>
        </w:rPr>
        <w:t xml:space="preserve">2. Управление рисками - это процессы, </w:t>
      </w:r>
      <w:r>
        <w:rPr>
          <w:rFonts w:ascii="Times New Roman" w:hAnsi="Times New Roman" w:cs="Times New Roman"/>
          <w:sz w:val="28"/>
          <w:szCs w:val="28"/>
        </w:rPr>
        <w:t>которые связанны с</w:t>
      </w:r>
      <w:r w:rsidRPr="00DC6964">
        <w:rPr>
          <w:rFonts w:ascii="Times New Roman" w:hAnsi="Times New Roman" w:cs="Times New Roman"/>
          <w:sz w:val="28"/>
          <w:szCs w:val="28"/>
        </w:rPr>
        <w:t xml:space="preserve"> анализом рисков и принятием решений, которые включают максимизацию положительных и минимизацию отрицательных последстви</w:t>
      </w:r>
      <w:r>
        <w:rPr>
          <w:rFonts w:ascii="Times New Roman" w:hAnsi="Times New Roman" w:cs="Times New Roman"/>
          <w:sz w:val="28"/>
          <w:szCs w:val="28"/>
        </w:rPr>
        <w:t>й наступления рисковых событий.</w:t>
      </w:r>
    </w:p>
    <w:p w:rsidR="00D86582" w:rsidRPr="00DC6964" w:rsidRDefault="00D86582" w:rsidP="00E66F6F">
      <w:pPr>
        <w:spacing w:after="0" w:line="360" w:lineRule="auto"/>
        <w:ind w:firstLine="709"/>
        <w:jc w:val="both"/>
        <w:rPr>
          <w:rFonts w:ascii="Times New Roman" w:hAnsi="Times New Roman" w:cs="Times New Roman"/>
          <w:sz w:val="28"/>
          <w:szCs w:val="28"/>
        </w:rPr>
      </w:pPr>
      <w:r w:rsidRPr="00DC6964">
        <w:rPr>
          <w:rFonts w:ascii="Times New Roman" w:hAnsi="Times New Roman" w:cs="Times New Roman"/>
          <w:sz w:val="28"/>
          <w:szCs w:val="28"/>
        </w:rPr>
        <w:t>3. Качественная оценка рисков - качественный анализ рисков и условий их возникновения с целью определения их влияния на успех проекта.</w:t>
      </w:r>
    </w:p>
    <w:p w:rsidR="00D86582" w:rsidRDefault="00D86582" w:rsidP="00E66F6F">
      <w:pPr>
        <w:spacing w:after="0" w:line="360" w:lineRule="auto"/>
        <w:ind w:firstLine="709"/>
        <w:jc w:val="both"/>
        <w:rPr>
          <w:rFonts w:ascii="Times New Roman" w:hAnsi="Times New Roman" w:cs="Times New Roman"/>
          <w:sz w:val="28"/>
          <w:szCs w:val="28"/>
        </w:rPr>
      </w:pPr>
      <w:r w:rsidRPr="00DC6964">
        <w:rPr>
          <w:rFonts w:ascii="Times New Roman" w:hAnsi="Times New Roman" w:cs="Times New Roman"/>
          <w:sz w:val="28"/>
          <w:szCs w:val="28"/>
        </w:rPr>
        <w:t>4. Количественная оценка - количественный анализ вероятности возникновения и влияния послед</w:t>
      </w:r>
      <w:r>
        <w:rPr>
          <w:rFonts w:ascii="Times New Roman" w:hAnsi="Times New Roman" w:cs="Times New Roman"/>
          <w:sz w:val="28"/>
          <w:szCs w:val="28"/>
        </w:rPr>
        <w:t>ствий рисков на проект.</w:t>
      </w:r>
    </w:p>
    <w:p w:rsidR="006C4B2F" w:rsidRDefault="000E0C83"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Другими словами, управлени</w:t>
      </w:r>
      <w:r w:rsidR="006C4B2F">
        <w:rPr>
          <w:rFonts w:ascii="Times New Roman" w:hAnsi="Times New Roman" w:cs="Times New Roman"/>
          <w:sz w:val="28"/>
          <w:szCs w:val="28"/>
        </w:rPr>
        <w:t>е рисками называется риск – менеджментом. Это процесс принятия и выполнения управленческих решений, направленных на преодоление негативных последствий, вызванных случайно, которые минимизируют неблагоприятное влияние на организацию факторов неопределенности альтернативного выбора. П</w:t>
      </w:r>
      <w:r w:rsidR="00203EE9">
        <w:rPr>
          <w:rFonts w:ascii="Times New Roman" w:hAnsi="Times New Roman" w:cs="Times New Roman"/>
          <w:sz w:val="28"/>
          <w:szCs w:val="28"/>
        </w:rPr>
        <w:t xml:space="preserve">оскольку </w:t>
      </w:r>
      <w:r w:rsidR="006C4B2F">
        <w:rPr>
          <w:rFonts w:ascii="Times New Roman" w:hAnsi="Times New Roman" w:cs="Times New Roman"/>
          <w:sz w:val="28"/>
          <w:szCs w:val="28"/>
        </w:rPr>
        <w:t>риски связаны с экономической деятельность</w:t>
      </w:r>
      <w:r w:rsidR="00203EE9">
        <w:rPr>
          <w:rFonts w:ascii="Times New Roman" w:hAnsi="Times New Roman" w:cs="Times New Roman"/>
          <w:sz w:val="28"/>
          <w:szCs w:val="28"/>
        </w:rPr>
        <w:t>ю</w:t>
      </w:r>
      <w:r w:rsidR="006C4B2F">
        <w:rPr>
          <w:rFonts w:ascii="Times New Roman" w:hAnsi="Times New Roman" w:cs="Times New Roman"/>
          <w:sz w:val="28"/>
          <w:szCs w:val="28"/>
        </w:rPr>
        <w:t xml:space="preserve"> предприятия, то первым условием </w:t>
      </w:r>
      <w:r w:rsidR="00203EE9">
        <w:rPr>
          <w:rFonts w:ascii="Times New Roman" w:hAnsi="Times New Roman" w:cs="Times New Roman"/>
          <w:sz w:val="28"/>
          <w:szCs w:val="28"/>
        </w:rPr>
        <w:t>управления ими будет являться снижение рисков до максимально возможного уровня.</w:t>
      </w:r>
    </w:p>
    <w:p w:rsidR="00E66F6F" w:rsidRDefault="00203EE9"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ПАО «ПРОТЕК» по месту в процессе управления риском могут быть выделены следующие решения:</w:t>
      </w:r>
    </w:p>
    <w:p w:rsidR="00203EE9" w:rsidRPr="00E66F6F" w:rsidRDefault="00203EE9" w:rsidP="00E66F6F">
      <w:pPr>
        <w:spacing w:after="0" w:line="360" w:lineRule="auto"/>
        <w:ind w:firstLine="709"/>
        <w:jc w:val="both"/>
        <w:rPr>
          <w:rFonts w:ascii="Times New Roman" w:hAnsi="Times New Roman" w:cs="Times New Roman"/>
          <w:sz w:val="28"/>
          <w:szCs w:val="28"/>
        </w:rPr>
      </w:pPr>
      <w:r w:rsidRPr="00E66F6F">
        <w:rPr>
          <w:rFonts w:ascii="Times New Roman" w:hAnsi="Times New Roman" w:cs="Times New Roman"/>
          <w:sz w:val="28"/>
          <w:szCs w:val="28"/>
        </w:rPr>
        <w:t xml:space="preserve">1. Риск-целеполагания по выбору целей управления риском. Это решения, которые в наименьшей мере могут быть исследованы и формализованы. </w:t>
      </w:r>
    </w:p>
    <w:p w:rsidR="00203EE9" w:rsidRDefault="00203EE9" w:rsidP="00E66F6F">
      <w:pPr>
        <w:pStyle w:val="ad"/>
        <w:spacing w:before="0" w:beforeAutospacing="0" w:after="0" w:afterAutospacing="0" w:line="360" w:lineRule="auto"/>
        <w:ind w:firstLine="708"/>
        <w:jc w:val="both"/>
        <w:rPr>
          <w:sz w:val="28"/>
          <w:szCs w:val="28"/>
        </w:rPr>
      </w:pPr>
      <w:r w:rsidRPr="00203EE9">
        <w:rPr>
          <w:bCs/>
          <w:sz w:val="28"/>
          <w:szCs w:val="28"/>
        </w:rPr>
        <w:t>2.</w:t>
      </w:r>
      <w:r>
        <w:rPr>
          <w:sz w:val="28"/>
          <w:szCs w:val="28"/>
        </w:rPr>
        <w:t xml:space="preserve"> Р</w:t>
      </w:r>
      <w:r w:rsidRPr="00203EE9">
        <w:rPr>
          <w:sz w:val="28"/>
          <w:szCs w:val="28"/>
        </w:rPr>
        <w:t>иск</w:t>
      </w:r>
      <w:r>
        <w:rPr>
          <w:sz w:val="28"/>
          <w:szCs w:val="28"/>
        </w:rPr>
        <w:t xml:space="preserve">-маркетинга по выбору способов </w:t>
      </w:r>
      <w:r w:rsidRPr="00203EE9">
        <w:rPr>
          <w:sz w:val="28"/>
          <w:szCs w:val="28"/>
        </w:rPr>
        <w:t>или инструментов (конструктив</w:t>
      </w:r>
      <w:r w:rsidRPr="00203EE9">
        <w:rPr>
          <w:sz w:val="28"/>
          <w:szCs w:val="28"/>
        </w:rPr>
        <w:softHyphen/>
        <w:t>ные, технологические, финансовые и т.п.) управления риском.</w:t>
      </w:r>
    </w:p>
    <w:p w:rsidR="00331984" w:rsidRDefault="00331984" w:rsidP="00E66F6F">
      <w:pPr>
        <w:pStyle w:val="ad"/>
        <w:spacing w:before="0" w:beforeAutospacing="0" w:after="0" w:afterAutospacing="0" w:line="360" w:lineRule="auto"/>
        <w:ind w:firstLine="708"/>
        <w:jc w:val="both"/>
        <w:rPr>
          <w:sz w:val="28"/>
          <w:szCs w:val="28"/>
        </w:rPr>
      </w:pPr>
      <w:r>
        <w:rPr>
          <w:sz w:val="28"/>
          <w:szCs w:val="28"/>
        </w:rPr>
        <w:lastRenderedPageBreak/>
        <w:t>Снижение рисков предприятия возможно:</w:t>
      </w:r>
    </w:p>
    <w:p w:rsidR="00331984" w:rsidRDefault="00331984" w:rsidP="00E66F6F">
      <w:pPr>
        <w:pStyle w:val="ad"/>
        <w:spacing w:before="0" w:beforeAutospacing="0" w:after="0" w:afterAutospacing="0" w:line="360" w:lineRule="auto"/>
        <w:ind w:firstLine="708"/>
        <w:jc w:val="both"/>
        <w:rPr>
          <w:sz w:val="28"/>
          <w:szCs w:val="28"/>
        </w:rPr>
      </w:pPr>
      <w:r>
        <w:rPr>
          <w:sz w:val="28"/>
          <w:szCs w:val="28"/>
        </w:rPr>
        <w:t>1. На этапе планирования операции</w:t>
      </w:r>
    </w:p>
    <w:p w:rsidR="00331984" w:rsidRDefault="00331984" w:rsidP="00E66F6F">
      <w:pPr>
        <w:pStyle w:val="ad"/>
        <w:spacing w:before="0" w:beforeAutospacing="0" w:after="0" w:afterAutospacing="0" w:line="360" w:lineRule="auto"/>
        <w:ind w:firstLine="708"/>
        <w:jc w:val="both"/>
        <w:rPr>
          <w:sz w:val="28"/>
          <w:szCs w:val="28"/>
        </w:rPr>
      </w:pPr>
      <w:r>
        <w:rPr>
          <w:sz w:val="28"/>
          <w:szCs w:val="28"/>
        </w:rPr>
        <w:t>2. На этапе принятия каких-либо решений</w:t>
      </w:r>
    </w:p>
    <w:p w:rsidR="00331984" w:rsidRPr="00203EE9" w:rsidRDefault="00331984" w:rsidP="00E66F6F">
      <w:pPr>
        <w:pStyle w:val="ad"/>
        <w:spacing w:before="0" w:beforeAutospacing="0" w:after="0" w:afterAutospacing="0" w:line="360" w:lineRule="auto"/>
        <w:ind w:firstLine="708"/>
        <w:jc w:val="both"/>
        <w:rPr>
          <w:sz w:val="28"/>
          <w:szCs w:val="28"/>
        </w:rPr>
      </w:pPr>
      <w:r>
        <w:rPr>
          <w:sz w:val="28"/>
          <w:szCs w:val="28"/>
        </w:rPr>
        <w:t>3. На этапе выполнения операции.</w:t>
      </w:r>
    </w:p>
    <w:p w:rsidR="00D86582" w:rsidRPr="00C60CA4" w:rsidRDefault="00D86582" w:rsidP="00E66F6F">
      <w:pPr>
        <w:spacing w:after="0" w:line="360" w:lineRule="auto"/>
        <w:ind w:firstLine="709"/>
        <w:jc w:val="both"/>
        <w:rPr>
          <w:rFonts w:ascii="Times New Roman" w:hAnsi="Times New Roman" w:cs="Times New Roman"/>
          <w:sz w:val="28"/>
          <w:szCs w:val="28"/>
        </w:rPr>
      </w:pPr>
      <w:r w:rsidRPr="00C60CA4">
        <w:rPr>
          <w:rFonts w:ascii="Times New Roman" w:hAnsi="Times New Roman" w:cs="Times New Roman"/>
          <w:sz w:val="28"/>
          <w:szCs w:val="28"/>
        </w:rPr>
        <w:t>Основными конкурентами компании являются:</w:t>
      </w:r>
    </w:p>
    <w:p w:rsidR="00D86582" w:rsidRPr="00C60CA4" w:rsidRDefault="00D86582" w:rsidP="00E66F6F">
      <w:pPr>
        <w:spacing w:after="0" w:line="360" w:lineRule="auto"/>
        <w:ind w:firstLine="709"/>
        <w:jc w:val="both"/>
        <w:rPr>
          <w:rFonts w:ascii="Times New Roman" w:hAnsi="Times New Roman" w:cs="Times New Roman"/>
          <w:sz w:val="28"/>
          <w:szCs w:val="28"/>
        </w:rPr>
      </w:pPr>
      <w:r w:rsidRPr="00C60CA4">
        <w:rPr>
          <w:rFonts w:ascii="Times New Roman" w:hAnsi="Times New Roman" w:cs="Times New Roman"/>
          <w:sz w:val="28"/>
          <w:szCs w:val="28"/>
        </w:rPr>
        <w:t>1.ОАО «Катрен» - крупнейший российский фармацевтический дистрибьютор, доля рынка дистрибуции лекарственных препаратов которого составляет 18,4%. География работы – 85 субъектов РФ.</w:t>
      </w:r>
    </w:p>
    <w:p w:rsidR="00D86582" w:rsidRPr="00C60CA4" w:rsidRDefault="00D86582" w:rsidP="00E66F6F">
      <w:pPr>
        <w:spacing w:after="0" w:line="360" w:lineRule="auto"/>
        <w:ind w:firstLine="709"/>
        <w:jc w:val="both"/>
        <w:rPr>
          <w:rFonts w:ascii="Times New Roman" w:hAnsi="Times New Roman" w:cs="Times New Roman"/>
          <w:sz w:val="28"/>
          <w:szCs w:val="28"/>
        </w:rPr>
      </w:pPr>
      <w:r w:rsidRPr="00C60CA4">
        <w:rPr>
          <w:rFonts w:ascii="Times New Roman" w:hAnsi="Times New Roman" w:cs="Times New Roman"/>
          <w:sz w:val="28"/>
          <w:szCs w:val="28"/>
        </w:rPr>
        <w:t>2.ПАО «Аптечная сеть 36,6» - крупнейшая сеть аптек. Доля рынка российских лекарственных препаратов  - 6%.</w:t>
      </w:r>
    </w:p>
    <w:p w:rsidR="00D86582" w:rsidRPr="00DC6964" w:rsidRDefault="00D86582" w:rsidP="00E66F6F">
      <w:pPr>
        <w:spacing w:after="0" w:line="360" w:lineRule="auto"/>
        <w:ind w:firstLine="709"/>
        <w:jc w:val="both"/>
        <w:rPr>
          <w:rFonts w:ascii="Times New Roman" w:hAnsi="Times New Roman" w:cs="Times New Roman"/>
          <w:sz w:val="28"/>
          <w:szCs w:val="28"/>
        </w:rPr>
      </w:pPr>
      <w:r w:rsidRPr="00C60CA4">
        <w:rPr>
          <w:rFonts w:ascii="Times New Roman" w:hAnsi="Times New Roman" w:cs="Times New Roman"/>
          <w:sz w:val="28"/>
          <w:szCs w:val="28"/>
        </w:rPr>
        <w:t>3.ПАО «Отисифарм» - крупнейший в России производитель безрецептурных препаратов. Доля рынка российских лекарственных препаратов составляет 7,4%.</w:t>
      </w:r>
    </w:p>
    <w:p w:rsidR="00D86582" w:rsidRDefault="00D86582" w:rsidP="00E66F6F">
      <w:pPr>
        <w:spacing w:after="0" w:line="360" w:lineRule="auto"/>
        <w:ind w:firstLine="709"/>
        <w:jc w:val="both"/>
        <w:rPr>
          <w:rFonts w:ascii="Times New Roman" w:hAnsi="Times New Roman" w:cs="Times New Roman"/>
          <w:sz w:val="28"/>
          <w:szCs w:val="28"/>
        </w:rPr>
      </w:pPr>
      <w:r w:rsidRPr="00DC6964">
        <w:rPr>
          <w:rFonts w:ascii="Times New Roman" w:hAnsi="Times New Roman" w:cs="Times New Roman"/>
          <w:sz w:val="28"/>
          <w:szCs w:val="28"/>
        </w:rPr>
        <w:t>Выявить и соотнести между собой ограничения и возможности, сильные и слабые стороны предприятия поможет SWOT- ан</w:t>
      </w:r>
      <w:r>
        <w:rPr>
          <w:rFonts w:ascii="Times New Roman" w:hAnsi="Times New Roman" w:cs="Times New Roman"/>
          <w:sz w:val="28"/>
          <w:szCs w:val="28"/>
        </w:rPr>
        <w:t>ализ, приведенный в таблице 1.</w:t>
      </w:r>
    </w:p>
    <w:p w:rsidR="00E66F6F" w:rsidRPr="00AC1B5A" w:rsidRDefault="00E66F6F"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Pr="00AC1B5A">
        <w:rPr>
          <w:rFonts w:ascii="Times New Roman" w:hAnsi="Times New Roman" w:cs="Times New Roman"/>
          <w:sz w:val="28"/>
          <w:szCs w:val="28"/>
        </w:rPr>
        <w:t>1. SWOT- анализ</w:t>
      </w:r>
    </w:p>
    <w:tbl>
      <w:tblPr>
        <w:tblStyle w:val="a4"/>
        <w:tblW w:w="0" w:type="auto"/>
        <w:tblLook w:val="04A0" w:firstRow="1" w:lastRow="0" w:firstColumn="1" w:lastColumn="0" w:noHBand="0" w:noVBand="1"/>
      </w:tblPr>
      <w:tblGrid>
        <w:gridCol w:w="2376"/>
        <w:gridCol w:w="4004"/>
        <w:gridCol w:w="3191"/>
      </w:tblGrid>
      <w:tr w:rsidR="00D86582" w:rsidTr="00541EA0">
        <w:tc>
          <w:tcPr>
            <w:tcW w:w="2376" w:type="dxa"/>
          </w:tcPr>
          <w:p w:rsidR="00D86582" w:rsidRPr="006833EB" w:rsidRDefault="00D86582" w:rsidP="00E66F6F">
            <w:pPr>
              <w:pStyle w:val="a3"/>
              <w:tabs>
                <w:tab w:val="left" w:pos="2055"/>
              </w:tabs>
              <w:ind w:firstLine="709"/>
              <w:jc w:val="center"/>
              <w:rPr>
                <w:rFonts w:ascii="Times New Roman" w:hAnsi="Times New Roman" w:cs="Times New Roman"/>
                <w:sz w:val="28"/>
                <w:szCs w:val="28"/>
              </w:rPr>
            </w:pPr>
          </w:p>
        </w:tc>
        <w:tc>
          <w:tcPr>
            <w:tcW w:w="4004" w:type="dxa"/>
          </w:tcPr>
          <w:p w:rsidR="00D86582" w:rsidRDefault="00D86582" w:rsidP="00E66F6F">
            <w:pPr>
              <w:ind w:firstLine="709"/>
              <w:jc w:val="center"/>
              <w:rPr>
                <w:rFonts w:ascii="Times New Roman" w:hAnsi="Times New Roman" w:cs="Times New Roman"/>
                <w:sz w:val="28"/>
                <w:szCs w:val="28"/>
              </w:rPr>
            </w:pPr>
            <w:r>
              <w:rPr>
                <w:rFonts w:ascii="Times New Roman" w:hAnsi="Times New Roman" w:cs="Times New Roman"/>
                <w:sz w:val="28"/>
                <w:szCs w:val="28"/>
              </w:rPr>
              <w:t>Положительные факторы</w:t>
            </w:r>
          </w:p>
        </w:tc>
        <w:tc>
          <w:tcPr>
            <w:tcW w:w="3191" w:type="dxa"/>
          </w:tcPr>
          <w:p w:rsidR="00D86582" w:rsidRDefault="00D86582" w:rsidP="00E66F6F">
            <w:pPr>
              <w:rPr>
                <w:rFonts w:ascii="Times New Roman" w:hAnsi="Times New Roman" w:cs="Times New Roman"/>
                <w:sz w:val="28"/>
                <w:szCs w:val="28"/>
              </w:rPr>
            </w:pPr>
            <w:r>
              <w:rPr>
                <w:rFonts w:ascii="Times New Roman" w:hAnsi="Times New Roman" w:cs="Times New Roman"/>
                <w:sz w:val="28"/>
                <w:szCs w:val="28"/>
              </w:rPr>
              <w:t>Негативные факторы</w:t>
            </w:r>
          </w:p>
        </w:tc>
      </w:tr>
      <w:tr w:rsidR="00D86582" w:rsidTr="00541EA0">
        <w:tc>
          <w:tcPr>
            <w:tcW w:w="2376" w:type="dxa"/>
          </w:tcPr>
          <w:p w:rsidR="00D86582" w:rsidRDefault="00D86582" w:rsidP="00E66F6F">
            <w:pPr>
              <w:rPr>
                <w:rFonts w:ascii="Times New Roman" w:hAnsi="Times New Roman" w:cs="Times New Roman"/>
                <w:sz w:val="28"/>
                <w:szCs w:val="28"/>
              </w:rPr>
            </w:pPr>
            <w:r>
              <w:rPr>
                <w:rFonts w:ascii="Times New Roman" w:hAnsi="Times New Roman" w:cs="Times New Roman"/>
                <w:sz w:val="28"/>
                <w:szCs w:val="28"/>
              </w:rPr>
              <w:t>Внутренняя среда</w:t>
            </w:r>
          </w:p>
        </w:tc>
        <w:tc>
          <w:tcPr>
            <w:tcW w:w="4004" w:type="dxa"/>
          </w:tcPr>
          <w:p w:rsidR="00D86582" w:rsidRDefault="00D86582" w:rsidP="00E66F6F">
            <w:pPr>
              <w:rPr>
                <w:rFonts w:ascii="Times New Roman" w:hAnsi="Times New Roman" w:cs="Times New Roman"/>
                <w:sz w:val="28"/>
                <w:szCs w:val="28"/>
              </w:rPr>
            </w:pPr>
            <w:r>
              <w:rPr>
                <w:rFonts w:ascii="Times New Roman" w:hAnsi="Times New Roman" w:cs="Times New Roman"/>
                <w:sz w:val="28"/>
                <w:szCs w:val="28"/>
              </w:rPr>
              <w:t>1. Большая емкость рынка, его надежность</w:t>
            </w:r>
          </w:p>
          <w:p w:rsidR="00D86582" w:rsidRDefault="00D86582" w:rsidP="00E66F6F">
            <w:pPr>
              <w:rPr>
                <w:rFonts w:ascii="Times New Roman" w:hAnsi="Times New Roman" w:cs="Times New Roman"/>
                <w:sz w:val="28"/>
                <w:szCs w:val="28"/>
              </w:rPr>
            </w:pPr>
            <w:r>
              <w:rPr>
                <w:rFonts w:ascii="Times New Roman" w:hAnsi="Times New Roman" w:cs="Times New Roman"/>
                <w:sz w:val="28"/>
                <w:szCs w:val="28"/>
              </w:rPr>
              <w:t>2. Хорошая репутация компании</w:t>
            </w:r>
          </w:p>
          <w:p w:rsidR="00D86582" w:rsidRDefault="00D86582" w:rsidP="00E66F6F">
            <w:pPr>
              <w:rPr>
                <w:rFonts w:ascii="Times New Roman" w:hAnsi="Times New Roman" w:cs="Times New Roman"/>
                <w:sz w:val="28"/>
                <w:szCs w:val="28"/>
              </w:rPr>
            </w:pPr>
            <w:r>
              <w:rPr>
                <w:rFonts w:ascii="Times New Roman" w:hAnsi="Times New Roman" w:cs="Times New Roman"/>
                <w:sz w:val="28"/>
                <w:szCs w:val="28"/>
              </w:rPr>
              <w:t>3. Задействованы все сегменты рынка</w:t>
            </w:r>
          </w:p>
          <w:p w:rsidR="00D86582" w:rsidRDefault="00D86582" w:rsidP="00E66F6F">
            <w:pPr>
              <w:rPr>
                <w:rFonts w:ascii="Times New Roman" w:hAnsi="Times New Roman" w:cs="Times New Roman"/>
                <w:sz w:val="28"/>
                <w:szCs w:val="28"/>
              </w:rPr>
            </w:pPr>
            <w:r>
              <w:rPr>
                <w:rFonts w:ascii="Times New Roman" w:hAnsi="Times New Roman" w:cs="Times New Roman"/>
                <w:sz w:val="28"/>
                <w:szCs w:val="28"/>
              </w:rPr>
              <w:t>4.Продолжительное время на рынке, большой опыт</w:t>
            </w:r>
          </w:p>
          <w:p w:rsidR="00D86582" w:rsidRDefault="00D86582" w:rsidP="00E66F6F">
            <w:pPr>
              <w:rPr>
                <w:rFonts w:ascii="Times New Roman" w:hAnsi="Times New Roman" w:cs="Times New Roman"/>
                <w:sz w:val="28"/>
                <w:szCs w:val="28"/>
              </w:rPr>
            </w:pPr>
            <w:r>
              <w:rPr>
                <w:rFonts w:ascii="Times New Roman" w:hAnsi="Times New Roman" w:cs="Times New Roman"/>
                <w:sz w:val="28"/>
                <w:szCs w:val="28"/>
              </w:rPr>
              <w:t>5. Единая стратегия.</w:t>
            </w:r>
          </w:p>
          <w:p w:rsidR="00D86582" w:rsidRDefault="00D86582" w:rsidP="00E66F6F">
            <w:pPr>
              <w:rPr>
                <w:rFonts w:ascii="Times New Roman" w:hAnsi="Times New Roman" w:cs="Times New Roman"/>
                <w:sz w:val="28"/>
                <w:szCs w:val="28"/>
              </w:rPr>
            </w:pPr>
            <w:r>
              <w:rPr>
                <w:rFonts w:ascii="Times New Roman" w:hAnsi="Times New Roman" w:cs="Times New Roman"/>
                <w:sz w:val="28"/>
                <w:szCs w:val="28"/>
              </w:rPr>
              <w:t>6. Продукция, на которую есть спрос</w:t>
            </w:r>
          </w:p>
        </w:tc>
        <w:tc>
          <w:tcPr>
            <w:tcW w:w="3191" w:type="dxa"/>
          </w:tcPr>
          <w:p w:rsidR="00D86582" w:rsidRDefault="00D86582" w:rsidP="00E66F6F">
            <w:pPr>
              <w:rPr>
                <w:rFonts w:ascii="Times New Roman" w:hAnsi="Times New Roman" w:cs="Times New Roman"/>
                <w:sz w:val="28"/>
                <w:szCs w:val="28"/>
              </w:rPr>
            </w:pPr>
            <w:r>
              <w:rPr>
                <w:rFonts w:ascii="Times New Roman" w:hAnsi="Times New Roman" w:cs="Times New Roman"/>
                <w:sz w:val="28"/>
                <w:szCs w:val="28"/>
              </w:rPr>
              <w:t>1. Негибкая структура</w:t>
            </w:r>
          </w:p>
          <w:p w:rsidR="00D86582" w:rsidRDefault="00D86582" w:rsidP="00E66F6F">
            <w:pPr>
              <w:rPr>
                <w:rFonts w:ascii="Times New Roman" w:hAnsi="Times New Roman" w:cs="Times New Roman"/>
                <w:sz w:val="28"/>
                <w:szCs w:val="28"/>
              </w:rPr>
            </w:pPr>
            <w:r>
              <w:rPr>
                <w:rFonts w:ascii="Times New Roman" w:hAnsi="Times New Roman" w:cs="Times New Roman"/>
                <w:sz w:val="28"/>
                <w:szCs w:val="28"/>
              </w:rPr>
              <w:t>2. Недостаточное количество рекламы</w:t>
            </w:r>
          </w:p>
        </w:tc>
      </w:tr>
      <w:tr w:rsidR="00D86582" w:rsidTr="00541EA0">
        <w:tc>
          <w:tcPr>
            <w:tcW w:w="2376" w:type="dxa"/>
          </w:tcPr>
          <w:p w:rsidR="00D86582" w:rsidRDefault="00D86582" w:rsidP="00E66F6F">
            <w:pPr>
              <w:rPr>
                <w:rFonts w:ascii="Times New Roman" w:hAnsi="Times New Roman" w:cs="Times New Roman"/>
                <w:sz w:val="28"/>
                <w:szCs w:val="28"/>
              </w:rPr>
            </w:pPr>
            <w:r>
              <w:rPr>
                <w:rFonts w:ascii="Times New Roman" w:hAnsi="Times New Roman" w:cs="Times New Roman"/>
                <w:sz w:val="28"/>
                <w:szCs w:val="28"/>
              </w:rPr>
              <w:t>Внешняя среда</w:t>
            </w:r>
          </w:p>
        </w:tc>
        <w:tc>
          <w:tcPr>
            <w:tcW w:w="4004" w:type="dxa"/>
          </w:tcPr>
          <w:p w:rsidR="00D86582" w:rsidRDefault="00D86582" w:rsidP="00E66F6F">
            <w:pPr>
              <w:ind w:firstLine="709"/>
              <w:jc w:val="center"/>
              <w:rPr>
                <w:rFonts w:ascii="Times New Roman" w:hAnsi="Times New Roman" w:cs="Times New Roman"/>
                <w:sz w:val="28"/>
                <w:szCs w:val="28"/>
              </w:rPr>
            </w:pPr>
            <w:r>
              <w:rPr>
                <w:rFonts w:ascii="Times New Roman" w:hAnsi="Times New Roman" w:cs="Times New Roman"/>
                <w:sz w:val="28"/>
                <w:szCs w:val="28"/>
              </w:rPr>
              <w:t>Возможности:</w:t>
            </w:r>
          </w:p>
          <w:p w:rsidR="00D86582" w:rsidRDefault="00D86582" w:rsidP="00E66F6F">
            <w:pPr>
              <w:rPr>
                <w:rFonts w:ascii="Times New Roman" w:hAnsi="Times New Roman" w:cs="Times New Roman"/>
                <w:sz w:val="28"/>
                <w:szCs w:val="28"/>
              </w:rPr>
            </w:pPr>
            <w:r>
              <w:rPr>
                <w:rFonts w:ascii="Times New Roman" w:hAnsi="Times New Roman" w:cs="Times New Roman"/>
                <w:sz w:val="28"/>
                <w:szCs w:val="28"/>
              </w:rPr>
              <w:t>1. Выход на зарубежные рынки</w:t>
            </w:r>
          </w:p>
          <w:p w:rsidR="00D86582" w:rsidRDefault="00D86582" w:rsidP="00E66F6F">
            <w:pPr>
              <w:rPr>
                <w:rFonts w:ascii="Times New Roman" w:hAnsi="Times New Roman" w:cs="Times New Roman"/>
                <w:sz w:val="28"/>
                <w:szCs w:val="28"/>
              </w:rPr>
            </w:pPr>
            <w:r>
              <w:rPr>
                <w:rFonts w:ascii="Times New Roman" w:hAnsi="Times New Roman" w:cs="Times New Roman"/>
                <w:sz w:val="28"/>
                <w:szCs w:val="28"/>
              </w:rPr>
              <w:t>2. Подстроиться под спрос потребителей</w:t>
            </w:r>
          </w:p>
          <w:p w:rsidR="00D86582" w:rsidRDefault="00D86582" w:rsidP="00E66F6F">
            <w:pPr>
              <w:rPr>
                <w:rFonts w:ascii="Times New Roman" w:hAnsi="Times New Roman" w:cs="Times New Roman"/>
                <w:sz w:val="28"/>
                <w:szCs w:val="28"/>
              </w:rPr>
            </w:pPr>
            <w:r>
              <w:rPr>
                <w:rFonts w:ascii="Times New Roman" w:hAnsi="Times New Roman" w:cs="Times New Roman"/>
                <w:sz w:val="28"/>
                <w:szCs w:val="28"/>
              </w:rPr>
              <w:t>3. Более активное внедрение в государственные поликлиники.</w:t>
            </w:r>
          </w:p>
        </w:tc>
        <w:tc>
          <w:tcPr>
            <w:tcW w:w="3191" w:type="dxa"/>
          </w:tcPr>
          <w:p w:rsidR="00D86582" w:rsidRDefault="00D86582" w:rsidP="00E66F6F">
            <w:pPr>
              <w:ind w:firstLine="709"/>
              <w:jc w:val="center"/>
              <w:rPr>
                <w:rFonts w:ascii="Times New Roman" w:hAnsi="Times New Roman" w:cs="Times New Roman"/>
                <w:sz w:val="28"/>
                <w:szCs w:val="28"/>
              </w:rPr>
            </w:pPr>
            <w:r>
              <w:rPr>
                <w:rFonts w:ascii="Times New Roman" w:hAnsi="Times New Roman" w:cs="Times New Roman"/>
                <w:sz w:val="28"/>
                <w:szCs w:val="28"/>
              </w:rPr>
              <w:t>Угрозы:</w:t>
            </w:r>
          </w:p>
          <w:p w:rsidR="00D86582" w:rsidRDefault="00D86582" w:rsidP="00E66F6F">
            <w:pPr>
              <w:rPr>
                <w:rFonts w:ascii="Times New Roman" w:hAnsi="Times New Roman" w:cs="Times New Roman"/>
                <w:sz w:val="28"/>
                <w:szCs w:val="28"/>
              </w:rPr>
            </w:pPr>
            <w:r>
              <w:rPr>
                <w:rFonts w:ascii="Times New Roman" w:hAnsi="Times New Roman" w:cs="Times New Roman"/>
                <w:sz w:val="28"/>
                <w:szCs w:val="28"/>
              </w:rPr>
              <w:t>1. Конкуренция</w:t>
            </w:r>
          </w:p>
          <w:p w:rsidR="00D86582" w:rsidRDefault="00D86582" w:rsidP="00E66F6F">
            <w:pPr>
              <w:rPr>
                <w:rFonts w:ascii="Times New Roman" w:hAnsi="Times New Roman" w:cs="Times New Roman"/>
                <w:sz w:val="28"/>
                <w:szCs w:val="28"/>
              </w:rPr>
            </w:pPr>
            <w:r>
              <w:rPr>
                <w:rFonts w:ascii="Times New Roman" w:hAnsi="Times New Roman" w:cs="Times New Roman"/>
                <w:sz w:val="28"/>
                <w:szCs w:val="28"/>
              </w:rPr>
              <w:t>2. Сильная зависимость от решений правительства</w:t>
            </w:r>
          </w:p>
          <w:p w:rsidR="00D86582" w:rsidRDefault="00D86582" w:rsidP="00E66F6F">
            <w:pPr>
              <w:rPr>
                <w:rFonts w:ascii="Times New Roman" w:hAnsi="Times New Roman" w:cs="Times New Roman"/>
                <w:sz w:val="28"/>
                <w:szCs w:val="28"/>
              </w:rPr>
            </w:pPr>
            <w:r>
              <w:rPr>
                <w:rFonts w:ascii="Times New Roman" w:hAnsi="Times New Roman" w:cs="Times New Roman"/>
                <w:sz w:val="28"/>
                <w:szCs w:val="28"/>
              </w:rPr>
              <w:t>3. Ограничение роста цен на ЖНВЛП</w:t>
            </w:r>
          </w:p>
        </w:tc>
      </w:tr>
    </w:tbl>
    <w:p w:rsidR="000E0C83" w:rsidRPr="00E66F6F" w:rsidRDefault="000E0C83" w:rsidP="00E66F6F">
      <w:pPr>
        <w:spacing w:after="0" w:line="360" w:lineRule="auto"/>
        <w:ind w:firstLine="709"/>
        <w:jc w:val="both"/>
        <w:rPr>
          <w:rFonts w:ascii="Times New Roman" w:hAnsi="Times New Roman" w:cs="Times New Roman"/>
          <w:sz w:val="28"/>
          <w:szCs w:val="28"/>
        </w:rPr>
      </w:pPr>
      <w:r w:rsidRPr="00E66F6F">
        <w:rPr>
          <w:rFonts w:ascii="Times New Roman" w:hAnsi="Times New Roman" w:cs="Times New Roman"/>
          <w:sz w:val="28"/>
          <w:szCs w:val="28"/>
        </w:rPr>
        <w:lastRenderedPageBreak/>
        <w:t>Рассматривая угрозы ПАО «ПРОТЕК», можно выявить самую главную – возрастающее конкурентное давление и следствие этого – возможное снижение покупательной способности</w:t>
      </w:r>
    </w:p>
    <w:p w:rsidR="009F0A45" w:rsidRPr="00E66F6F" w:rsidRDefault="00D86582" w:rsidP="00E66F6F">
      <w:pPr>
        <w:spacing w:after="0" w:line="360" w:lineRule="auto"/>
        <w:ind w:firstLine="709"/>
        <w:jc w:val="both"/>
        <w:rPr>
          <w:rFonts w:ascii="Times New Roman" w:hAnsi="Times New Roman" w:cs="Times New Roman"/>
          <w:sz w:val="28"/>
          <w:szCs w:val="28"/>
        </w:rPr>
      </w:pPr>
      <w:r w:rsidRPr="00E66F6F">
        <w:rPr>
          <w:rFonts w:ascii="Times New Roman" w:hAnsi="Times New Roman" w:cs="Times New Roman"/>
          <w:sz w:val="28"/>
          <w:szCs w:val="28"/>
        </w:rPr>
        <w:t>Так как внешняя и внутренняя среда изменяются под воздействием деятельности предприятия, так и других факторов, то необходимо выявить ограничения, сильные и слабые стороны предприятия в изменяющейся среде, которые позволят оценить уровень риска дальнейшего стратегического развития с целью повышения дохода предприятия. На основе полученных результатов предприятие должно внести изме</w:t>
      </w:r>
      <w:r w:rsidR="009F0A45" w:rsidRPr="00E66F6F">
        <w:rPr>
          <w:rFonts w:ascii="Times New Roman" w:hAnsi="Times New Roman" w:cs="Times New Roman"/>
          <w:sz w:val="28"/>
          <w:szCs w:val="28"/>
        </w:rPr>
        <w:t>нения в выбранную стратегию.</w:t>
      </w:r>
    </w:p>
    <w:p w:rsidR="00E66F6F" w:rsidRPr="00E66F6F" w:rsidRDefault="00E66F6F" w:rsidP="00E66F6F">
      <w:pPr>
        <w:widowControl w:val="0"/>
        <w:spacing w:after="0" w:line="360" w:lineRule="auto"/>
        <w:ind w:firstLine="709"/>
        <w:jc w:val="both"/>
        <w:rPr>
          <w:rFonts w:ascii="Times New Roman" w:hAnsi="Times New Roman" w:cs="Times New Roman"/>
          <w:sz w:val="28"/>
          <w:szCs w:val="28"/>
        </w:rPr>
      </w:pPr>
    </w:p>
    <w:p w:rsidR="00D86582" w:rsidRPr="00E66F6F" w:rsidRDefault="00D86582" w:rsidP="005768F7">
      <w:pPr>
        <w:pStyle w:val="2"/>
        <w:keepNext w:val="0"/>
        <w:keepLines w:val="0"/>
        <w:widowControl w:val="0"/>
        <w:spacing w:before="0" w:line="360" w:lineRule="auto"/>
        <w:jc w:val="both"/>
        <w:rPr>
          <w:rFonts w:ascii="Times New Roman" w:hAnsi="Times New Roman" w:cs="Times New Roman"/>
          <w:b w:val="0"/>
          <w:color w:val="000000" w:themeColor="text1"/>
          <w:sz w:val="28"/>
          <w:szCs w:val="28"/>
        </w:rPr>
      </w:pPr>
      <w:bookmarkStart w:id="9" w:name="_Toc43240991"/>
      <w:r w:rsidRPr="00E66F6F">
        <w:rPr>
          <w:rFonts w:ascii="Times New Roman" w:hAnsi="Times New Roman" w:cs="Times New Roman"/>
          <w:b w:val="0"/>
          <w:color w:val="000000" w:themeColor="text1"/>
          <w:sz w:val="28"/>
          <w:szCs w:val="28"/>
        </w:rPr>
        <w:t>2.3 Оценка экономических рисков ПАО «ПРОТЕК»</w:t>
      </w:r>
      <w:bookmarkEnd w:id="9"/>
    </w:p>
    <w:p w:rsidR="00331984" w:rsidRPr="00E66F6F" w:rsidRDefault="00331984" w:rsidP="00E66F6F">
      <w:pPr>
        <w:widowControl w:val="0"/>
        <w:spacing w:after="0" w:line="360" w:lineRule="auto"/>
        <w:ind w:firstLine="709"/>
        <w:jc w:val="both"/>
        <w:rPr>
          <w:rFonts w:ascii="Times New Roman" w:hAnsi="Times New Roman" w:cs="Times New Roman"/>
          <w:sz w:val="28"/>
          <w:szCs w:val="28"/>
        </w:rPr>
      </w:pPr>
    </w:p>
    <w:p w:rsidR="00D86582" w:rsidRPr="00E66F6F" w:rsidRDefault="00D86582" w:rsidP="00E66F6F">
      <w:pPr>
        <w:spacing w:after="0" w:line="360" w:lineRule="auto"/>
        <w:ind w:firstLine="709"/>
        <w:jc w:val="both"/>
        <w:rPr>
          <w:rFonts w:ascii="Times New Roman" w:hAnsi="Times New Roman" w:cs="Times New Roman"/>
          <w:sz w:val="28"/>
          <w:szCs w:val="28"/>
        </w:rPr>
      </w:pPr>
      <w:r w:rsidRPr="00E66F6F">
        <w:rPr>
          <w:rFonts w:ascii="Times New Roman" w:hAnsi="Times New Roman" w:cs="Times New Roman"/>
          <w:sz w:val="28"/>
          <w:szCs w:val="28"/>
        </w:rPr>
        <w:t>Оценка риска потери финансовой независимости дает возможность оценить устойчивость предприятия в финансовом отношении. Фактор риска – неудовлетворительная структура капитала, а его последствием является зависимость предприятия от заемных средств, кредиторов и инвесторов</w:t>
      </w:r>
      <w:r w:rsidR="002C5C4D" w:rsidRPr="00E66F6F">
        <w:rPr>
          <w:rFonts w:ascii="Times New Roman" w:hAnsi="Times New Roman" w:cs="Times New Roman"/>
          <w:sz w:val="28"/>
          <w:szCs w:val="28"/>
        </w:rPr>
        <w:t>[</w:t>
      </w:r>
      <w:r w:rsidR="002C5C4D" w:rsidRPr="00E66F6F">
        <w:rPr>
          <w:rFonts w:ascii="Times New Roman" w:hAnsi="Times New Roman" w:cs="Times New Roman"/>
          <w:sz w:val="28"/>
          <w:szCs w:val="28"/>
        </w:rPr>
        <w:fldChar w:fldCharType="begin"/>
      </w:r>
      <w:r w:rsidR="002C5C4D" w:rsidRPr="00E66F6F">
        <w:rPr>
          <w:rFonts w:ascii="Times New Roman" w:hAnsi="Times New Roman" w:cs="Times New Roman"/>
          <w:sz w:val="28"/>
          <w:szCs w:val="28"/>
        </w:rPr>
        <w:instrText xml:space="preserve"> REF _Ref43059272 \r \h </w:instrText>
      </w:r>
      <w:r w:rsidR="005D6A62" w:rsidRPr="00E66F6F">
        <w:rPr>
          <w:rFonts w:ascii="Times New Roman" w:hAnsi="Times New Roman" w:cs="Times New Roman"/>
          <w:sz w:val="28"/>
          <w:szCs w:val="28"/>
        </w:rPr>
        <w:instrText xml:space="preserve"> \* MERGEFORMAT </w:instrText>
      </w:r>
      <w:r w:rsidR="002C5C4D" w:rsidRPr="00E66F6F">
        <w:rPr>
          <w:rFonts w:ascii="Times New Roman" w:hAnsi="Times New Roman" w:cs="Times New Roman"/>
          <w:sz w:val="28"/>
          <w:szCs w:val="28"/>
        </w:rPr>
      </w:r>
      <w:r w:rsidR="002C5C4D" w:rsidRPr="00E66F6F">
        <w:rPr>
          <w:rFonts w:ascii="Times New Roman" w:hAnsi="Times New Roman" w:cs="Times New Roman"/>
          <w:sz w:val="28"/>
          <w:szCs w:val="28"/>
        </w:rPr>
        <w:fldChar w:fldCharType="separate"/>
      </w:r>
      <w:r w:rsidR="00513F23" w:rsidRPr="00E66F6F">
        <w:rPr>
          <w:rFonts w:ascii="Times New Roman" w:hAnsi="Times New Roman" w:cs="Times New Roman"/>
          <w:sz w:val="28"/>
          <w:szCs w:val="28"/>
        </w:rPr>
        <w:t>7</w:t>
      </w:r>
      <w:r w:rsidR="002C5C4D" w:rsidRPr="00E66F6F">
        <w:rPr>
          <w:rFonts w:ascii="Times New Roman" w:hAnsi="Times New Roman" w:cs="Times New Roman"/>
          <w:sz w:val="28"/>
          <w:szCs w:val="28"/>
        </w:rPr>
        <w:fldChar w:fldCharType="end"/>
      </w:r>
      <w:r w:rsidR="002C5C4D" w:rsidRPr="00E66F6F">
        <w:rPr>
          <w:rFonts w:ascii="Times New Roman" w:hAnsi="Times New Roman" w:cs="Times New Roman"/>
          <w:sz w:val="28"/>
          <w:szCs w:val="28"/>
        </w:rPr>
        <w:t>]</w:t>
      </w:r>
      <w:r w:rsidRPr="00E66F6F">
        <w:rPr>
          <w:rFonts w:ascii="Times New Roman" w:hAnsi="Times New Roman" w:cs="Times New Roman"/>
          <w:sz w:val="28"/>
          <w:szCs w:val="28"/>
        </w:rPr>
        <w:t>.</w:t>
      </w:r>
    </w:p>
    <w:p w:rsidR="00D86582" w:rsidRPr="00E66F6F" w:rsidRDefault="00D86582" w:rsidP="00E66F6F">
      <w:pPr>
        <w:spacing w:after="0" w:line="360" w:lineRule="auto"/>
        <w:ind w:firstLine="709"/>
        <w:jc w:val="both"/>
        <w:rPr>
          <w:rFonts w:ascii="Times New Roman" w:hAnsi="Times New Roman" w:cs="Times New Roman"/>
          <w:sz w:val="28"/>
          <w:szCs w:val="28"/>
        </w:rPr>
      </w:pPr>
      <w:r w:rsidRPr="00E66F6F">
        <w:rPr>
          <w:rFonts w:ascii="Times New Roman" w:hAnsi="Times New Roman" w:cs="Times New Roman"/>
          <w:sz w:val="28"/>
          <w:szCs w:val="28"/>
        </w:rPr>
        <w:t xml:space="preserve">Для оценки финансового риска выполним анализ финансовой устойчивости предприятия. </w:t>
      </w:r>
    </w:p>
    <w:p w:rsidR="00D86582" w:rsidRPr="00E66F6F" w:rsidRDefault="00D86582" w:rsidP="00E66F6F">
      <w:pPr>
        <w:spacing w:after="0" w:line="360" w:lineRule="auto"/>
        <w:ind w:firstLine="709"/>
        <w:jc w:val="both"/>
        <w:rPr>
          <w:rFonts w:ascii="Times New Roman" w:hAnsi="Times New Roman" w:cs="Times New Roman"/>
          <w:sz w:val="28"/>
          <w:szCs w:val="28"/>
        </w:rPr>
      </w:pPr>
      <w:r w:rsidRPr="00E66F6F">
        <w:rPr>
          <w:rFonts w:ascii="Times New Roman" w:hAnsi="Times New Roman" w:cs="Times New Roman"/>
          <w:sz w:val="28"/>
          <w:szCs w:val="28"/>
        </w:rPr>
        <w:t>Оценка степени риска осуществляется по данным бухгалтерского баланса за 2017-2019 гг. (см. Приложение А) на основе относительных показателей, которые характеризуют структуру капитала. Физический смысл расчетных моделей и нормативные значения приведены в таблице 2.Финансовую независимость характеризуют 3 коэффициента</w:t>
      </w:r>
      <w:r w:rsidR="00F335EC" w:rsidRPr="00E66F6F">
        <w:rPr>
          <w:rFonts w:ascii="Times New Roman" w:hAnsi="Times New Roman" w:cs="Times New Roman"/>
          <w:sz w:val="28"/>
          <w:szCs w:val="28"/>
        </w:rPr>
        <w:t>[</w:t>
      </w:r>
      <w:r w:rsidR="00F335EC" w:rsidRPr="00E66F6F">
        <w:rPr>
          <w:rFonts w:ascii="Times New Roman" w:hAnsi="Times New Roman" w:cs="Times New Roman"/>
          <w:sz w:val="28"/>
          <w:szCs w:val="28"/>
        </w:rPr>
        <w:fldChar w:fldCharType="begin"/>
      </w:r>
      <w:r w:rsidR="00F335EC" w:rsidRPr="00E66F6F">
        <w:rPr>
          <w:rFonts w:ascii="Times New Roman" w:hAnsi="Times New Roman" w:cs="Times New Roman"/>
          <w:sz w:val="28"/>
          <w:szCs w:val="28"/>
        </w:rPr>
        <w:instrText xml:space="preserve"> REF _Ref43059445 \r \h </w:instrText>
      </w:r>
      <w:r w:rsidR="009F0A45" w:rsidRPr="00E66F6F">
        <w:rPr>
          <w:rFonts w:ascii="Times New Roman" w:hAnsi="Times New Roman" w:cs="Times New Roman"/>
          <w:sz w:val="28"/>
          <w:szCs w:val="28"/>
        </w:rPr>
        <w:instrText xml:space="preserve"> \* MERGEFORMAT </w:instrText>
      </w:r>
      <w:r w:rsidR="00F335EC" w:rsidRPr="00E66F6F">
        <w:rPr>
          <w:rFonts w:ascii="Times New Roman" w:hAnsi="Times New Roman" w:cs="Times New Roman"/>
          <w:sz w:val="28"/>
          <w:szCs w:val="28"/>
        </w:rPr>
      </w:r>
      <w:r w:rsidR="00F335EC" w:rsidRPr="00E66F6F">
        <w:rPr>
          <w:rFonts w:ascii="Times New Roman" w:hAnsi="Times New Roman" w:cs="Times New Roman"/>
          <w:sz w:val="28"/>
          <w:szCs w:val="28"/>
        </w:rPr>
        <w:fldChar w:fldCharType="separate"/>
      </w:r>
      <w:r w:rsidR="00513F23" w:rsidRPr="00E66F6F">
        <w:rPr>
          <w:rFonts w:ascii="Times New Roman" w:hAnsi="Times New Roman" w:cs="Times New Roman"/>
          <w:sz w:val="28"/>
          <w:szCs w:val="28"/>
        </w:rPr>
        <w:t>11</w:t>
      </w:r>
      <w:r w:rsidR="00F335EC" w:rsidRPr="00E66F6F">
        <w:rPr>
          <w:rFonts w:ascii="Times New Roman" w:hAnsi="Times New Roman" w:cs="Times New Roman"/>
          <w:sz w:val="28"/>
          <w:szCs w:val="28"/>
        </w:rPr>
        <w:fldChar w:fldCharType="end"/>
      </w:r>
      <w:r w:rsidR="00F335EC" w:rsidRPr="00E66F6F">
        <w:rPr>
          <w:rFonts w:ascii="Times New Roman" w:hAnsi="Times New Roman" w:cs="Times New Roman"/>
          <w:sz w:val="28"/>
          <w:szCs w:val="28"/>
        </w:rPr>
        <w:t>]</w:t>
      </w:r>
      <w:r w:rsidRPr="00E66F6F">
        <w:rPr>
          <w:rFonts w:ascii="Times New Roman" w:hAnsi="Times New Roman" w:cs="Times New Roman"/>
          <w:sz w:val="28"/>
          <w:szCs w:val="28"/>
        </w:rPr>
        <w:t>:</w:t>
      </w:r>
    </w:p>
    <w:p w:rsidR="00D86582" w:rsidRPr="00E66F6F" w:rsidRDefault="00D86582" w:rsidP="00E66F6F">
      <w:pPr>
        <w:spacing w:after="0" w:line="360" w:lineRule="auto"/>
        <w:ind w:firstLine="709"/>
        <w:jc w:val="both"/>
        <w:rPr>
          <w:rFonts w:ascii="Times New Roman" w:eastAsia="Times New Roman" w:hAnsi="Times New Roman" w:cs="Times New Roman"/>
          <w:sz w:val="28"/>
          <w:szCs w:val="28"/>
          <w:lang w:eastAsia="ru-RU"/>
        </w:rPr>
      </w:pPr>
      <w:r w:rsidRPr="00E66F6F">
        <w:rPr>
          <w:rFonts w:ascii="Times New Roman" w:hAnsi="Times New Roman" w:cs="Times New Roman"/>
          <w:sz w:val="28"/>
          <w:szCs w:val="28"/>
        </w:rPr>
        <w:t xml:space="preserve">- </w:t>
      </w:r>
      <w:r w:rsidRPr="00E66F6F">
        <w:rPr>
          <w:rFonts w:ascii="Times New Roman" w:eastAsia="Times New Roman" w:hAnsi="Times New Roman" w:cs="Times New Roman"/>
          <w:sz w:val="28"/>
          <w:szCs w:val="28"/>
          <w:lang w:eastAsia="ru-RU"/>
        </w:rPr>
        <w:t>КЗС – коэффициент соотношения заемных и собственных средств</w:t>
      </w:r>
    </w:p>
    <w:p w:rsidR="00D86582" w:rsidRPr="00E66F6F" w:rsidRDefault="00D86582" w:rsidP="00E66F6F">
      <w:pPr>
        <w:tabs>
          <w:tab w:val="left" w:pos="2127"/>
        </w:tabs>
        <w:spacing w:after="0" w:line="360" w:lineRule="auto"/>
        <w:ind w:firstLine="709"/>
        <w:jc w:val="both"/>
        <w:rPr>
          <w:rFonts w:ascii="Times New Roman" w:eastAsia="Times New Roman" w:hAnsi="Times New Roman" w:cs="Times New Roman"/>
          <w:sz w:val="28"/>
          <w:szCs w:val="28"/>
          <w:lang w:eastAsia="ru-RU"/>
        </w:rPr>
      </w:pPr>
      <w:r w:rsidRPr="00E66F6F">
        <w:rPr>
          <w:rFonts w:ascii="Times New Roman" w:eastAsia="Times New Roman" w:hAnsi="Times New Roman" w:cs="Times New Roman"/>
          <w:sz w:val="28"/>
          <w:szCs w:val="28"/>
          <w:lang w:eastAsia="ru-RU"/>
        </w:rPr>
        <w:t>- КОСС – коэффициент обеспеченности собственными источниками финансирования</w:t>
      </w:r>
    </w:p>
    <w:p w:rsidR="00D86582" w:rsidRPr="00E66F6F" w:rsidRDefault="00D86582" w:rsidP="00E66F6F">
      <w:pPr>
        <w:tabs>
          <w:tab w:val="left" w:pos="2127"/>
        </w:tabs>
        <w:spacing w:after="0" w:line="360" w:lineRule="auto"/>
        <w:ind w:firstLine="709"/>
        <w:jc w:val="both"/>
        <w:rPr>
          <w:rFonts w:ascii="Times New Roman" w:eastAsia="Times New Roman" w:hAnsi="Times New Roman" w:cs="Times New Roman"/>
          <w:sz w:val="28"/>
          <w:szCs w:val="28"/>
          <w:lang w:eastAsia="ru-RU"/>
        </w:rPr>
      </w:pPr>
      <w:r w:rsidRPr="00E66F6F">
        <w:rPr>
          <w:rFonts w:ascii="Times New Roman" w:eastAsia="Times New Roman" w:hAnsi="Times New Roman" w:cs="Times New Roman"/>
          <w:sz w:val="28"/>
          <w:szCs w:val="28"/>
          <w:lang w:eastAsia="ru-RU"/>
        </w:rPr>
        <w:t>- КФН – коэффициент финансовой независимости</w:t>
      </w:r>
    </w:p>
    <w:p w:rsidR="00D86582" w:rsidRPr="00E66F6F" w:rsidRDefault="00D86582" w:rsidP="00E66F6F">
      <w:pPr>
        <w:spacing w:after="0" w:line="360" w:lineRule="auto"/>
        <w:ind w:firstLine="709"/>
        <w:jc w:val="both"/>
        <w:rPr>
          <w:rFonts w:ascii="Times New Roman" w:eastAsia="Times New Roman" w:hAnsi="Times New Roman" w:cs="Times New Roman"/>
          <w:sz w:val="28"/>
          <w:szCs w:val="28"/>
          <w:lang w:eastAsia="ru-RU"/>
        </w:rPr>
      </w:pPr>
      <w:r w:rsidRPr="00E66F6F">
        <w:rPr>
          <w:rFonts w:ascii="Times New Roman" w:eastAsia="Times New Roman" w:hAnsi="Times New Roman" w:cs="Times New Roman"/>
          <w:sz w:val="28"/>
          <w:szCs w:val="28"/>
          <w:lang w:eastAsia="ru-RU"/>
        </w:rPr>
        <w:t>Финансовую устойчивость характеризуют:</w:t>
      </w:r>
    </w:p>
    <w:p w:rsidR="00D86582" w:rsidRPr="00E66F6F" w:rsidRDefault="00D86582" w:rsidP="00E66F6F">
      <w:pPr>
        <w:spacing w:after="0" w:line="360" w:lineRule="auto"/>
        <w:ind w:firstLine="709"/>
        <w:jc w:val="both"/>
        <w:rPr>
          <w:rFonts w:ascii="Times New Roman" w:eastAsia="Times New Roman" w:hAnsi="Times New Roman" w:cs="Times New Roman"/>
          <w:sz w:val="28"/>
          <w:szCs w:val="28"/>
          <w:lang w:eastAsia="ru-RU"/>
        </w:rPr>
      </w:pPr>
      <w:r w:rsidRPr="00E66F6F">
        <w:rPr>
          <w:rFonts w:ascii="Times New Roman" w:eastAsia="Times New Roman" w:hAnsi="Times New Roman" w:cs="Times New Roman"/>
          <w:sz w:val="28"/>
          <w:szCs w:val="28"/>
          <w:lang w:eastAsia="ru-RU"/>
        </w:rPr>
        <w:t>–коэффициент финансирования(КФ);</w:t>
      </w:r>
    </w:p>
    <w:p w:rsidR="00346F80" w:rsidRPr="00E66F6F" w:rsidRDefault="00D86582" w:rsidP="00E66F6F">
      <w:pPr>
        <w:spacing w:after="0" w:line="360" w:lineRule="auto"/>
        <w:ind w:firstLine="709"/>
        <w:jc w:val="both"/>
        <w:rPr>
          <w:rFonts w:ascii="Times New Roman" w:eastAsia="Times New Roman" w:hAnsi="Times New Roman" w:cs="Times New Roman"/>
          <w:sz w:val="28"/>
          <w:szCs w:val="28"/>
          <w:lang w:eastAsia="ru-RU"/>
        </w:rPr>
      </w:pPr>
      <w:r w:rsidRPr="00E66F6F">
        <w:rPr>
          <w:rFonts w:ascii="Times New Roman" w:eastAsia="Times New Roman" w:hAnsi="Times New Roman" w:cs="Times New Roman"/>
          <w:sz w:val="28"/>
          <w:szCs w:val="28"/>
          <w:lang w:eastAsia="ru-RU"/>
        </w:rPr>
        <w:t>–коэффициент финансовой устойчивости(КФУ)</w:t>
      </w:r>
    </w:p>
    <w:p w:rsidR="00D86582" w:rsidRPr="00E66F6F" w:rsidRDefault="00D86582" w:rsidP="00E66F6F">
      <w:pPr>
        <w:spacing w:after="0" w:line="360" w:lineRule="auto"/>
        <w:ind w:firstLine="709"/>
        <w:jc w:val="both"/>
        <w:rPr>
          <w:rFonts w:ascii="Times New Roman" w:eastAsia="Times New Roman" w:hAnsi="Times New Roman" w:cs="Times New Roman"/>
          <w:sz w:val="28"/>
          <w:szCs w:val="28"/>
          <w:lang w:eastAsia="ru-RU"/>
        </w:rPr>
      </w:pPr>
      <w:r w:rsidRPr="00E66F6F">
        <w:rPr>
          <w:rFonts w:ascii="Times New Roman" w:eastAsia="Times New Roman" w:hAnsi="Times New Roman" w:cs="Times New Roman"/>
          <w:sz w:val="28"/>
          <w:szCs w:val="28"/>
          <w:lang w:eastAsia="ru-RU"/>
        </w:rPr>
        <w:lastRenderedPageBreak/>
        <w:t>Таблица 2. Показатели финансовой устойчивости и независимости</w:t>
      </w:r>
      <w:r w:rsidR="00D94FE0" w:rsidRPr="00E66F6F">
        <w:rPr>
          <w:rFonts w:ascii="Times New Roman" w:eastAsia="Times New Roman" w:hAnsi="Times New Roman" w:cs="Times New Roman"/>
          <w:sz w:val="28"/>
          <w:szCs w:val="28"/>
          <w:lang w:eastAsia="ru-RU"/>
        </w:rPr>
        <w:t>[</w:t>
      </w:r>
      <w:r w:rsidR="00D94FE0" w:rsidRPr="00E66F6F">
        <w:rPr>
          <w:rFonts w:ascii="Times New Roman" w:eastAsia="Times New Roman" w:hAnsi="Times New Roman" w:cs="Times New Roman"/>
          <w:sz w:val="28"/>
          <w:szCs w:val="28"/>
          <w:lang w:val="en-US" w:eastAsia="ru-RU"/>
        </w:rPr>
        <w:fldChar w:fldCharType="begin"/>
      </w:r>
      <w:r w:rsidR="00D94FE0" w:rsidRPr="00E66F6F">
        <w:rPr>
          <w:rFonts w:ascii="Times New Roman" w:eastAsia="Times New Roman" w:hAnsi="Times New Roman" w:cs="Times New Roman"/>
          <w:sz w:val="28"/>
          <w:szCs w:val="28"/>
          <w:lang w:eastAsia="ru-RU"/>
        </w:rPr>
        <w:instrText xml:space="preserve"> </w:instrText>
      </w:r>
      <w:r w:rsidR="00D94FE0" w:rsidRPr="00E66F6F">
        <w:rPr>
          <w:rFonts w:ascii="Times New Roman" w:eastAsia="Times New Roman" w:hAnsi="Times New Roman" w:cs="Times New Roman"/>
          <w:sz w:val="28"/>
          <w:szCs w:val="28"/>
          <w:lang w:val="en-US" w:eastAsia="ru-RU"/>
        </w:rPr>
        <w:instrText>REF</w:instrText>
      </w:r>
      <w:r w:rsidR="00D94FE0" w:rsidRPr="00E66F6F">
        <w:rPr>
          <w:rFonts w:ascii="Times New Roman" w:eastAsia="Times New Roman" w:hAnsi="Times New Roman" w:cs="Times New Roman"/>
          <w:sz w:val="28"/>
          <w:szCs w:val="28"/>
          <w:lang w:eastAsia="ru-RU"/>
        </w:rPr>
        <w:instrText xml:space="preserve"> _</w:instrText>
      </w:r>
      <w:r w:rsidR="00D94FE0" w:rsidRPr="00E66F6F">
        <w:rPr>
          <w:rFonts w:ascii="Times New Roman" w:eastAsia="Times New Roman" w:hAnsi="Times New Roman" w:cs="Times New Roman"/>
          <w:sz w:val="28"/>
          <w:szCs w:val="28"/>
          <w:lang w:val="en-US" w:eastAsia="ru-RU"/>
        </w:rPr>
        <w:instrText>Ref</w:instrText>
      </w:r>
      <w:r w:rsidR="00D94FE0" w:rsidRPr="00E66F6F">
        <w:rPr>
          <w:rFonts w:ascii="Times New Roman" w:eastAsia="Times New Roman" w:hAnsi="Times New Roman" w:cs="Times New Roman"/>
          <w:sz w:val="28"/>
          <w:szCs w:val="28"/>
          <w:lang w:eastAsia="ru-RU"/>
        </w:rPr>
        <w:instrText>43058626 \</w:instrText>
      </w:r>
      <w:r w:rsidR="00D94FE0" w:rsidRPr="00E66F6F">
        <w:rPr>
          <w:rFonts w:ascii="Times New Roman" w:eastAsia="Times New Roman" w:hAnsi="Times New Roman" w:cs="Times New Roman"/>
          <w:sz w:val="28"/>
          <w:szCs w:val="28"/>
          <w:lang w:val="en-US" w:eastAsia="ru-RU"/>
        </w:rPr>
        <w:instrText>r</w:instrText>
      </w:r>
      <w:r w:rsidR="00D94FE0" w:rsidRPr="00E66F6F">
        <w:rPr>
          <w:rFonts w:ascii="Times New Roman" w:eastAsia="Times New Roman" w:hAnsi="Times New Roman" w:cs="Times New Roman"/>
          <w:sz w:val="28"/>
          <w:szCs w:val="28"/>
          <w:lang w:eastAsia="ru-RU"/>
        </w:rPr>
        <w:instrText xml:space="preserve"> \</w:instrText>
      </w:r>
      <w:r w:rsidR="00D94FE0" w:rsidRPr="00E66F6F">
        <w:rPr>
          <w:rFonts w:ascii="Times New Roman" w:eastAsia="Times New Roman" w:hAnsi="Times New Roman" w:cs="Times New Roman"/>
          <w:sz w:val="28"/>
          <w:szCs w:val="28"/>
          <w:lang w:val="en-US" w:eastAsia="ru-RU"/>
        </w:rPr>
        <w:instrText>h</w:instrText>
      </w:r>
      <w:r w:rsidR="00D94FE0" w:rsidRPr="00E66F6F">
        <w:rPr>
          <w:rFonts w:ascii="Times New Roman" w:eastAsia="Times New Roman" w:hAnsi="Times New Roman" w:cs="Times New Roman"/>
          <w:sz w:val="28"/>
          <w:szCs w:val="28"/>
          <w:lang w:eastAsia="ru-RU"/>
        </w:rPr>
        <w:instrText xml:space="preserve"> </w:instrText>
      </w:r>
      <w:r w:rsidR="00E66F6F" w:rsidRPr="00E66F6F">
        <w:rPr>
          <w:rFonts w:ascii="Times New Roman" w:eastAsia="Times New Roman" w:hAnsi="Times New Roman" w:cs="Times New Roman"/>
          <w:sz w:val="28"/>
          <w:szCs w:val="28"/>
          <w:lang w:eastAsia="ru-RU"/>
        </w:rPr>
        <w:instrText xml:space="preserve"> \* </w:instrText>
      </w:r>
      <w:r w:rsidR="00E66F6F" w:rsidRPr="00E66F6F">
        <w:rPr>
          <w:rFonts w:ascii="Times New Roman" w:eastAsia="Times New Roman" w:hAnsi="Times New Roman" w:cs="Times New Roman"/>
          <w:sz w:val="28"/>
          <w:szCs w:val="28"/>
          <w:lang w:val="en-US" w:eastAsia="ru-RU"/>
        </w:rPr>
        <w:instrText>MERGEFORMAT</w:instrText>
      </w:r>
      <w:r w:rsidR="00E66F6F" w:rsidRPr="00E66F6F">
        <w:rPr>
          <w:rFonts w:ascii="Times New Roman" w:eastAsia="Times New Roman" w:hAnsi="Times New Roman" w:cs="Times New Roman"/>
          <w:sz w:val="28"/>
          <w:szCs w:val="28"/>
          <w:lang w:eastAsia="ru-RU"/>
        </w:rPr>
        <w:instrText xml:space="preserve"> </w:instrText>
      </w:r>
      <w:r w:rsidR="00D94FE0" w:rsidRPr="00E66F6F">
        <w:rPr>
          <w:rFonts w:ascii="Times New Roman" w:eastAsia="Times New Roman" w:hAnsi="Times New Roman" w:cs="Times New Roman"/>
          <w:sz w:val="28"/>
          <w:szCs w:val="28"/>
          <w:lang w:val="en-US" w:eastAsia="ru-RU"/>
        </w:rPr>
      </w:r>
      <w:r w:rsidR="00D94FE0" w:rsidRPr="00E66F6F">
        <w:rPr>
          <w:rFonts w:ascii="Times New Roman" w:eastAsia="Times New Roman" w:hAnsi="Times New Roman" w:cs="Times New Roman"/>
          <w:sz w:val="28"/>
          <w:szCs w:val="28"/>
          <w:lang w:val="en-US" w:eastAsia="ru-RU"/>
        </w:rPr>
        <w:fldChar w:fldCharType="separate"/>
      </w:r>
      <w:r w:rsidR="00513F23" w:rsidRPr="00E66F6F">
        <w:rPr>
          <w:rFonts w:ascii="Times New Roman" w:eastAsia="Times New Roman" w:hAnsi="Times New Roman" w:cs="Times New Roman"/>
          <w:sz w:val="28"/>
          <w:szCs w:val="28"/>
          <w:lang w:eastAsia="ru-RU"/>
        </w:rPr>
        <w:t>18</w:t>
      </w:r>
      <w:r w:rsidR="00D94FE0" w:rsidRPr="00E66F6F">
        <w:rPr>
          <w:rFonts w:ascii="Times New Roman" w:eastAsia="Times New Roman" w:hAnsi="Times New Roman" w:cs="Times New Roman"/>
          <w:sz w:val="28"/>
          <w:szCs w:val="28"/>
          <w:lang w:val="en-US" w:eastAsia="ru-RU"/>
        </w:rPr>
        <w:fldChar w:fldCharType="end"/>
      </w:r>
      <w:r w:rsidR="00D94FE0" w:rsidRPr="00E66F6F">
        <w:rPr>
          <w:rFonts w:ascii="Times New Roman" w:eastAsia="Times New Roman" w:hAnsi="Times New Roman" w:cs="Times New Roman"/>
          <w:sz w:val="28"/>
          <w:szCs w:val="28"/>
          <w:lang w:eastAsia="ru-RU"/>
        </w:rPr>
        <w:t>]</w:t>
      </w:r>
      <w:r w:rsidRPr="00E66F6F">
        <w:rPr>
          <w:rFonts w:ascii="Times New Roman" w:eastAsia="Times New Roman" w:hAnsi="Times New Roman" w:cs="Times New Roman"/>
          <w:sz w:val="28"/>
          <w:szCs w:val="28"/>
          <w:lang w:eastAsia="ru-RU"/>
        </w:rPr>
        <w:t>.</w:t>
      </w:r>
    </w:p>
    <w:tbl>
      <w:tblPr>
        <w:tblStyle w:val="a4"/>
        <w:tblW w:w="0" w:type="auto"/>
        <w:tblLook w:val="04A0" w:firstRow="1" w:lastRow="0" w:firstColumn="1" w:lastColumn="0" w:noHBand="0" w:noVBand="1"/>
      </w:tblPr>
      <w:tblGrid>
        <w:gridCol w:w="2235"/>
        <w:gridCol w:w="2835"/>
        <w:gridCol w:w="2268"/>
        <w:gridCol w:w="2233"/>
      </w:tblGrid>
      <w:tr w:rsidR="00D86582" w:rsidTr="00541EA0">
        <w:tc>
          <w:tcPr>
            <w:tcW w:w="2235" w:type="dxa"/>
          </w:tcPr>
          <w:p w:rsidR="00D86582" w:rsidRDefault="00D86582" w:rsidP="005D6A62">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Показатель</w:t>
            </w:r>
          </w:p>
        </w:tc>
        <w:tc>
          <w:tcPr>
            <w:tcW w:w="2835" w:type="dxa"/>
          </w:tcPr>
          <w:p w:rsidR="00D86582" w:rsidRDefault="00D86582" w:rsidP="005D6A62">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 расчета</w:t>
            </w:r>
          </w:p>
        </w:tc>
        <w:tc>
          <w:tcPr>
            <w:tcW w:w="2268" w:type="dxa"/>
          </w:tcPr>
          <w:p w:rsidR="00D86582" w:rsidRDefault="00D86582" w:rsidP="005D6A62">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Рекомендуемое значение</w:t>
            </w:r>
          </w:p>
        </w:tc>
        <w:tc>
          <w:tcPr>
            <w:tcW w:w="2233" w:type="dxa"/>
          </w:tcPr>
          <w:p w:rsidR="00D86582" w:rsidRDefault="00D86582" w:rsidP="005D6A62">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Примечание</w:t>
            </w:r>
          </w:p>
        </w:tc>
      </w:tr>
      <w:tr w:rsidR="00D86582" w:rsidTr="00541EA0">
        <w:tc>
          <w:tcPr>
            <w:tcW w:w="2235" w:type="dxa"/>
          </w:tcPr>
          <w:p w:rsidR="00346F80" w:rsidRPr="0013792A" w:rsidRDefault="00346F80" w:rsidP="005D6A62">
            <w:pPr>
              <w:spacing w:line="360" w:lineRule="auto"/>
              <w:jc w:val="center"/>
              <w:rPr>
                <w:rFonts w:ascii="Times New Roman" w:eastAsia="Times New Roman" w:hAnsi="Times New Roman" w:cs="Times New Roman"/>
                <w:sz w:val="28"/>
                <w:szCs w:val="28"/>
                <w:lang w:eastAsia="ru-RU"/>
              </w:rPr>
            </w:pPr>
          </w:p>
          <w:p w:rsidR="00D86582" w:rsidRDefault="00D86582" w:rsidP="005D6A62">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4A0017">
              <w:rPr>
                <w:rFonts w:ascii="Times New Roman" w:eastAsia="Times New Roman" w:hAnsi="Times New Roman" w:cs="Times New Roman"/>
                <w:sz w:val="28"/>
                <w:szCs w:val="28"/>
                <w:lang w:eastAsia="ru-RU"/>
              </w:rPr>
              <w:t>оэффициент соотношения заемных и собственных средств</w:t>
            </w:r>
          </w:p>
        </w:tc>
        <w:tc>
          <w:tcPr>
            <w:tcW w:w="2835" w:type="dxa"/>
          </w:tcPr>
          <w:p w:rsidR="00D86582" w:rsidRPr="00BB1149" w:rsidRDefault="00D86582" w:rsidP="005D6A62">
            <w:pPr>
              <w:spacing w:line="360" w:lineRule="auto"/>
              <w:jc w:val="center"/>
              <w:rPr>
                <w:rFonts w:ascii="Times New Roman" w:eastAsia="Times New Roman" w:hAnsi="Times New Roman" w:cs="Times New Roman"/>
                <w:sz w:val="28"/>
                <w:szCs w:val="28"/>
                <w:lang w:eastAsia="ru-RU"/>
              </w:rPr>
            </w:pPr>
          </w:p>
          <w:p w:rsidR="00D86582" w:rsidRPr="00BB1149" w:rsidRDefault="00D86582" w:rsidP="005D6A62">
            <w:pPr>
              <w:spacing w:line="360" w:lineRule="auto"/>
              <w:jc w:val="center"/>
              <w:rPr>
                <w:rFonts w:ascii="Times New Roman" w:eastAsia="Times New Roman" w:hAnsi="Times New Roman" w:cs="Times New Roman"/>
                <w:sz w:val="28"/>
                <w:szCs w:val="28"/>
                <w:lang w:eastAsia="ru-RU"/>
              </w:rPr>
            </w:pPr>
            <w:r w:rsidRPr="00BB1149">
              <w:rPr>
                <w:rFonts w:ascii="Times New Roman" w:eastAsia="Times New Roman" w:hAnsi="Times New Roman" w:cs="Times New Roman"/>
                <w:sz w:val="28"/>
                <w:szCs w:val="28"/>
                <w:lang w:eastAsia="ru-RU"/>
              </w:rPr>
              <w:t>К</w:t>
            </w:r>
            <w:r w:rsidRPr="00F9103C">
              <w:rPr>
                <w:rFonts w:ascii="Times New Roman" w:eastAsia="Times New Roman" w:hAnsi="Times New Roman" w:cs="Times New Roman"/>
                <w:sz w:val="28"/>
                <w:szCs w:val="16"/>
                <w:lang w:eastAsia="ru-RU"/>
              </w:rPr>
              <w:t>ЗС</w:t>
            </w:r>
            <w:r w:rsidRPr="00BB1149">
              <w:rPr>
                <w:rFonts w:ascii="Times New Roman" w:eastAsia="Times New Roman" w:hAnsi="Times New Roman" w:cs="Times New Roman"/>
                <w:sz w:val="28"/>
                <w:szCs w:val="16"/>
                <w:lang w:eastAsia="ru-RU"/>
              </w:rPr>
              <w:t xml:space="preserve"> </w:t>
            </w:r>
            <w:r w:rsidRPr="00BB1149">
              <w:rPr>
                <w:rFonts w:ascii="Times New Roman" w:eastAsia="Times New Roman" w:hAnsi="Times New Roman" w:cs="Times New Roman"/>
                <w:sz w:val="28"/>
                <w:szCs w:val="28"/>
                <w:lang w:eastAsia="ru-RU"/>
              </w:rPr>
              <w:t>=</w:t>
            </w:r>
            <m:oMath>
              <m:r>
                <w:rPr>
                  <w:rFonts w:ascii="Cambria Math" w:eastAsia="Times New Roman" w:hAnsi="Cambria Math" w:cs="Times New Roman"/>
                  <w:sz w:val="28"/>
                  <w:szCs w:val="28"/>
                  <w:lang w:eastAsia="ru-RU"/>
                </w:rPr>
                <m:t xml:space="preserve"> </m:t>
              </m:r>
              <m:f>
                <m:fPr>
                  <m:ctrlPr>
                    <w:rPr>
                      <w:rFonts w:ascii="Cambria Math" w:eastAsia="Times New Roman" w:hAnsi="Cambria Math" w:cs="Times New Roman"/>
                      <w:sz w:val="28"/>
                      <w:szCs w:val="28"/>
                      <w:lang w:eastAsia="ru-RU"/>
                    </w:rPr>
                  </m:ctrlPr>
                </m:fPr>
                <m:num>
                  <m:r>
                    <m:rPr>
                      <m:sty m:val="p"/>
                    </m:rPr>
                    <w:rPr>
                      <w:rFonts w:ascii="Cambria Math" w:eastAsia="Times New Roman" w:hAnsi="Cambria Math" w:cs="Times New Roman"/>
                      <w:sz w:val="28"/>
                      <w:szCs w:val="28"/>
                      <w:lang w:eastAsia="ru-RU"/>
                    </w:rPr>
                    <m:t>стр.1400+стр.1500</m:t>
                  </m:r>
                </m:num>
                <m:den>
                  <m:eqArr>
                    <m:eqArrPr>
                      <m:ctrlPr>
                        <w:rPr>
                          <w:rFonts w:ascii="Cambria Math" w:eastAsia="Times New Roman" w:hAnsi="Cambria Math" w:cs="Times New Roman"/>
                          <w:sz w:val="28"/>
                          <w:szCs w:val="28"/>
                          <w:lang w:eastAsia="ru-RU"/>
                        </w:rPr>
                      </m:ctrlPr>
                    </m:eqArrPr>
                    <m:e>
                      <m:r>
                        <m:rPr>
                          <m:sty m:val="p"/>
                        </m:rPr>
                        <w:rPr>
                          <w:rFonts w:ascii="Cambria Math" w:eastAsia="Times New Roman" w:hAnsi="Cambria Math" w:cs="Times New Roman"/>
                          <w:sz w:val="28"/>
                          <w:szCs w:val="28"/>
                          <w:lang w:eastAsia="ru-RU"/>
                        </w:rPr>
                        <m:t>стр.1300</m:t>
                      </m:r>
                    </m:e>
                    <m:e/>
                  </m:eqArr>
                </m:den>
              </m:f>
            </m:oMath>
          </w:p>
        </w:tc>
        <w:tc>
          <w:tcPr>
            <w:tcW w:w="2268" w:type="dxa"/>
          </w:tcPr>
          <w:p w:rsidR="00D86582" w:rsidRDefault="00D86582" w:rsidP="005D6A62">
            <w:pPr>
              <w:spacing w:line="360" w:lineRule="auto"/>
              <w:jc w:val="center"/>
              <w:rPr>
                <w:rFonts w:ascii="Times New Roman" w:eastAsia="Times New Roman" w:hAnsi="Times New Roman" w:cs="Times New Roman"/>
                <w:sz w:val="28"/>
                <w:szCs w:val="28"/>
                <w:lang w:eastAsia="ru-RU"/>
              </w:rPr>
            </w:pPr>
          </w:p>
          <w:p w:rsidR="00D86582" w:rsidRDefault="00D86582" w:rsidP="005D6A62">
            <w:pPr>
              <w:spacing w:line="360" w:lineRule="auto"/>
              <w:jc w:val="center"/>
              <w:rPr>
                <w:rFonts w:ascii="Times New Roman" w:eastAsia="Times New Roman" w:hAnsi="Times New Roman" w:cs="Times New Roman"/>
                <w:sz w:val="28"/>
                <w:szCs w:val="28"/>
                <w:lang w:eastAsia="ru-RU"/>
              </w:rPr>
            </w:pPr>
          </w:p>
          <w:p w:rsidR="00D86582" w:rsidRDefault="00D86582" w:rsidP="005D6A62">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&gt;= 1,0 –</w:t>
            </w:r>
            <w:r w:rsidRPr="00141AA5">
              <w:rPr>
                <w:rFonts w:ascii="Times New Roman" w:eastAsia="Times New Roman" w:hAnsi="Times New Roman" w:cs="Times New Roman"/>
                <w:sz w:val="28"/>
                <w:szCs w:val="28"/>
                <w:lang w:eastAsia="ru-RU"/>
              </w:rPr>
              <w:t>1,5</w:t>
            </w:r>
          </w:p>
        </w:tc>
        <w:tc>
          <w:tcPr>
            <w:tcW w:w="2233" w:type="dxa"/>
          </w:tcPr>
          <w:p w:rsidR="00D86582" w:rsidRDefault="00D86582" w:rsidP="009F0A4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Показывает сколько заемных     средств привлечено на 1 руб. </w:t>
            </w:r>
            <w:r w:rsidRPr="00141AA5">
              <w:rPr>
                <w:rFonts w:ascii="Times New Roman" w:eastAsia="Times New Roman" w:hAnsi="Times New Roman" w:cs="Times New Roman"/>
                <w:sz w:val="28"/>
                <w:szCs w:val="28"/>
                <w:lang w:eastAsia="ru-RU"/>
              </w:rPr>
              <w:t>вложенных в активы собственных средств</w:t>
            </w:r>
          </w:p>
        </w:tc>
      </w:tr>
      <w:tr w:rsidR="00D86582" w:rsidTr="00541EA0">
        <w:tc>
          <w:tcPr>
            <w:tcW w:w="2235" w:type="dxa"/>
          </w:tcPr>
          <w:p w:rsidR="00D86582" w:rsidRDefault="00D86582" w:rsidP="005D6A62">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141AA5">
              <w:rPr>
                <w:rFonts w:ascii="Times New Roman" w:eastAsia="Times New Roman" w:hAnsi="Times New Roman" w:cs="Times New Roman"/>
                <w:sz w:val="28"/>
                <w:szCs w:val="28"/>
                <w:lang w:eastAsia="ru-RU"/>
              </w:rPr>
              <w:t>оэффициент обеспеченности собственными источниками финансирования</w:t>
            </w:r>
          </w:p>
        </w:tc>
        <w:tc>
          <w:tcPr>
            <w:tcW w:w="2835" w:type="dxa"/>
          </w:tcPr>
          <w:p w:rsidR="00D86582" w:rsidRDefault="00D86582" w:rsidP="005D6A62">
            <w:pPr>
              <w:spacing w:line="360" w:lineRule="auto"/>
              <w:jc w:val="center"/>
              <w:rPr>
                <w:rFonts w:ascii="Times New Roman" w:eastAsia="Times New Roman" w:hAnsi="Times New Roman" w:cs="Times New Roman"/>
                <w:sz w:val="28"/>
                <w:szCs w:val="35"/>
                <w:lang w:eastAsia="ru-RU"/>
              </w:rPr>
            </w:pPr>
          </w:p>
          <w:p w:rsidR="00D86582" w:rsidRDefault="00D86582" w:rsidP="005D6A62">
            <w:pPr>
              <w:spacing w:line="360" w:lineRule="auto"/>
              <w:jc w:val="center"/>
              <w:rPr>
                <w:rFonts w:ascii="Times New Roman" w:eastAsia="Times New Roman" w:hAnsi="Times New Roman" w:cs="Times New Roman"/>
                <w:sz w:val="28"/>
                <w:szCs w:val="35"/>
                <w:lang w:eastAsia="ru-RU"/>
              </w:rPr>
            </w:pPr>
          </w:p>
          <w:p w:rsidR="00D86582" w:rsidRDefault="00D86582" w:rsidP="005D6A62">
            <w:pPr>
              <w:spacing w:line="360" w:lineRule="auto"/>
              <w:jc w:val="center"/>
              <w:rPr>
                <w:rFonts w:ascii="Times New Roman" w:eastAsia="Times New Roman" w:hAnsi="Times New Roman" w:cs="Times New Roman"/>
                <w:sz w:val="28"/>
                <w:szCs w:val="28"/>
                <w:lang w:eastAsia="ru-RU"/>
              </w:rPr>
            </w:pPr>
            <w:r w:rsidRPr="00F9103C">
              <w:rPr>
                <w:rFonts w:ascii="Times New Roman" w:eastAsia="Times New Roman" w:hAnsi="Times New Roman" w:cs="Times New Roman"/>
                <w:sz w:val="28"/>
                <w:szCs w:val="35"/>
                <w:lang w:eastAsia="ru-RU"/>
              </w:rPr>
              <w:t>К</w:t>
            </w:r>
            <w:r w:rsidRPr="00F9103C">
              <w:rPr>
                <w:rFonts w:ascii="Times New Roman" w:eastAsia="Times New Roman" w:hAnsi="Times New Roman" w:cs="Times New Roman"/>
                <w:sz w:val="20"/>
                <w:szCs w:val="20"/>
                <w:lang w:eastAsia="ru-RU"/>
              </w:rPr>
              <w:t>ОСС</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8"/>
                <w:szCs w:val="28"/>
                <w:lang w:eastAsia="ru-RU"/>
              </w:rPr>
              <w:t>=</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стр.1300-стр.1100</m:t>
                  </m:r>
                </m:num>
                <m:den>
                  <m:r>
                    <w:rPr>
                      <w:rFonts w:ascii="Cambria Math" w:eastAsia="Times New Roman" w:hAnsi="Cambria Math" w:cs="Times New Roman"/>
                      <w:sz w:val="28"/>
                      <w:szCs w:val="28"/>
                      <w:lang w:eastAsia="ru-RU"/>
                    </w:rPr>
                    <m:t>стр.1200</m:t>
                  </m:r>
                </m:den>
              </m:f>
            </m:oMath>
          </w:p>
        </w:tc>
        <w:tc>
          <w:tcPr>
            <w:tcW w:w="2268" w:type="dxa"/>
          </w:tcPr>
          <w:p w:rsidR="00D86582" w:rsidRDefault="00D86582" w:rsidP="005D6A62">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Рекомендуемое </w:t>
            </w:r>
            <w:r w:rsidRPr="003B1560">
              <w:rPr>
                <w:rFonts w:ascii="Times New Roman" w:eastAsia="Times New Roman" w:hAnsi="Times New Roman" w:cs="Times New Roman"/>
                <w:sz w:val="28"/>
                <w:szCs w:val="28"/>
                <w:lang w:eastAsia="ru-RU"/>
              </w:rPr>
              <w:t>= 0,5;</w:t>
            </w:r>
          </w:p>
          <w:p w:rsidR="00D86582" w:rsidRPr="003B1560" w:rsidRDefault="00D86582" w:rsidP="005D6A62">
            <w:pPr>
              <w:spacing w:line="360" w:lineRule="auto"/>
              <w:jc w:val="center"/>
              <w:rPr>
                <w:rFonts w:ascii="Times New Roman" w:eastAsia="Times New Roman" w:hAnsi="Times New Roman" w:cs="Times New Roman"/>
                <w:sz w:val="28"/>
                <w:szCs w:val="28"/>
                <w:lang w:eastAsia="ru-RU"/>
              </w:rPr>
            </w:pPr>
            <w:r w:rsidRPr="003B1560">
              <w:rPr>
                <w:rFonts w:ascii="Times New Roman" w:eastAsia="Times New Roman" w:hAnsi="Times New Roman" w:cs="Times New Roman"/>
                <w:sz w:val="28"/>
                <w:szCs w:val="28"/>
                <w:lang w:eastAsia="ru-RU"/>
              </w:rPr>
              <w:t>Мин</w:t>
            </w:r>
            <w:r>
              <w:rPr>
                <w:rFonts w:ascii="Times New Roman" w:eastAsia="Times New Roman" w:hAnsi="Times New Roman" w:cs="Times New Roman"/>
                <w:sz w:val="28"/>
                <w:szCs w:val="28"/>
                <w:lang w:eastAsia="ru-RU"/>
              </w:rPr>
              <w:t>и</w:t>
            </w:r>
            <w:r w:rsidRPr="003B1560">
              <w:rPr>
                <w:rFonts w:ascii="Times New Roman" w:eastAsia="Times New Roman" w:hAnsi="Times New Roman" w:cs="Times New Roman"/>
                <w:sz w:val="28"/>
                <w:szCs w:val="28"/>
                <w:lang w:eastAsia="ru-RU"/>
              </w:rPr>
              <w:t>мальное</w:t>
            </w:r>
            <w:r>
              <w:rPr>
                <w:rFonts w:ascii="Times New Roman" w:eastAsia="Times New Roman" w:hAnsi="Times New Roman" w:cs="Times New Roman"/>
                <w:sz w:val="28"/>
                <w:szCs w:val="28"/>
                <w:lang w:eastAsia="ru-RU"/>
              </w:rPr>
              <w:t xml:space="preserve"> </w:t>
            </w:r>
            <w:r w:rsidRPr="003B1560">
              <w:rPr>
                <w:rFonts w:ascii="Times New Roman" w:eastAsia="Times New Roman" w:hAnsi="Times New Roman" w:cs="Times New Roman"/>
                <w:sz w:val="28"/>
                <w:szCs w:val="28"/>
                <w:lang w:eastAsia="ru-RU"/>
              </w:rPr>
              <w:t xml:space="preserve"> = 0,1</w:t>
            </w:r>
          </w:p>
          <w:p w:rsidR="00D86582" w:rsidRDefault="00D86582" w:rsidP="005D6A62">
            <w:pPr>
              <w:spacing w:line="360" w:lineRule="auto"/>
              <w:jc w:val="center"/>
              <w:rPr>
                <w:rFonts w:ascii="Times New Roman" w:eastAsia="Times New Roman" w:hAnsi="Times New Roman" w:cs="Times New Roman"/>
                <w:sz w:val="28"/>
                <w:szCs w:val="28"/>
                <w:lang w:eastAsia="ru-RU"/>
              </w:rPr>
            </w:pPr>
          </w:p>
        </w:tc>
        <w:tc>
          <w:tcPr>
            <w:tcW w:w="2233" w:type="dxa"/>
          </w:tcPr>
          <w:p w:rsidR="00D86582" w:rsidRDefault="009F0A45" w:rsidP="009F0A4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Показывает финансирование за счет собственных источников</w:t>
            </w:r>
          </w:p>
        </w:tc>
      </w:tr>
      <w:tr w:rsidR="00D86582" w:rsidTr="00541EA0">
        <w:tc>
          <w:tcPr>
            <w:tcW w:w="2235" w:type="dxa"/>
          </w:tcPr>
          <w:p w:rsidR="00D86582" w:rsidRDefault="00D86582" w:rsidP="005D6A62">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финансовой независимости</w:t>
            </w:r>
          </w:p>
        </w:tc>
        <w:tc>
          <w:tcPr>
            <w:tcW w:w="2835" w:type="dxa"/>
          </w:tcPr>
          <w:p w:rsidR="00D86582" w:rsidRDefault="00D86582" w:rsidP="005D6A62">
            <w:pPr>
              <w:spacing w:line="360" w:lineRule="auto"/>
              <w:jc w:val="center"/>
              <w:rPr>
                <w:rFonts w:ascii="Times New Roman" w:eastAsia="Times New Roman" w:hAnsi="Times New Roman" w:cs="Times New Roman"/>
                <w:sz w:val="28"/>
                <w:szCs w:val="28"/>
                <w:lang w:eastAsia="ru-RU"/>
              </w:rPr>
            </w:pPr>
          </w:p>
          <w:p w:rsidR="00D86582" w:rsidRPr="00141AA5" w:rsidRDefault="00D86582" w:rsidP="005D6A62">
            <w:pPr>
              <w:spacing w:line="360" w:lineRule="auto"/>
              <w:jc w:val="center"/>
              <w:rPr>
                <w:rFonts w:ascii="Times New Roman" w:eastAsia="Times New Roman" w:hAnsi="Times New Roman" w:cs="Times New Roman"/>
                <w:sz w:val="28"/>
                <w:szCs w:val="28"/>
                <w:lang w:eastAsia="ru-RU"/>
              </w:rPr>
            </w:pPr>
            <w:r w:rsidRPr="00F9103C">
              <w:rPr>
                <w:rFonts w:ascii="Times New Roman" w:eastAsia="Times New Roman" w:hAnsi="Times New Roman" w:cs="Times New Roman"/>
                <w:sz w:val="28"/>
                <w:szCs w:val="28"/>
                <w:lang w:eastAsia="ru-RU"/>
              </w:rPr>
              <w:t>К</w:t>
            </w:r>
            <w:r w:rsidRPr="00F9103C">
              <w:rPr>
                <w:rFonts w:ascii="Times New Roman" w:eastAsia="Times New Roman" w:hAnsi="Times New Roman" w:cs="Times New Roman"/>
                <w:sz w:val="20"/>
                <w:szCs w:val="20"/>
                <w:lang w:eastAsia="ru-RU"/>
              </w:rPr>
              <w:t>ФН</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стр.1300</m:t>
                  </m:r>
                </m:num>
                <m:den>
                  <m:r>
                    <w:rPr>
                      <w:rFonts w:ascii="Cambria Math" w:eastAsia="Times New Roman" w:hAnsi="Cambria Math" w:cs="Times New Roman"/>
                      <w:sz w:val="28"/>
                      <w:szCs w:val="28"/>
                      <w:lang w:eastAsia="ru-RU"/>
                    </w:rPr>
                    <m:t>стр.1700</m:t>
                  </m:r>
                </m:den>
              </m:f>
            </m:oMath>
          </w:p>
        </w:tc>
        <w:tc>
          <w:tcPr>
            <w:tcW w:w="2268" w:type="dxa"/>
          </w:tcPr>
          <w:p w:rsidR="00D86582" w:rsidRDefault="00D86582" w:rsidP="005D6A62">
            <w:pPr>
              <w:spacing w:line="360" w:lineRule="auto"/>
              <w:jc w:val="center"/>
              <w:rPr>
                <w:rFonts w:ascii="Times New Roman" w:eastAsia="Times New Roman" w:hAnsi="Times New Roman" w:cs="Times New Roman"/>
                <w:sz w:val="28"/>
                <w:szCs w:val="28"/>
                <w:lang w:eastAsia="ru-RU"/>
              </w:rPr>
            </w:pPr>
          </w:p>
          <w:p w:rsidR="00D86582" w:rsidRDefault="00D86582" w:rsidP="005D6A62">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0,4-0,6</w:t>
            </w:r>
          </w:p>
        </w:tc>
        <w:tc>
          <w:tcPr>
            <w:tcW w:w="2233" w:type="dxa"/>
          </w:tcPr>
          <w:p w:rsidR="00D86582" w:rsidRDefault="00D86582" w:rsidP="009F0A4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Показывает  удельный  вес собственных  средств  </w:t>
            </w:r>
          </w:p>
        </w:tc>
      </w:tr>
      <w:tr w:rsidR="00D86582" w:rsidTr="00541EA0">
        <w:tc>
          <w:tcPr>
            <w:tcW w:w="2235" w:type="dxa"/>
          </w:tcPr>
          <w:p w:rsidR="00D86582" w:rsidRDefault="00D86582" w:rsidP="005D6A62">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финансирования</w:t>
            </w:r>
          </w:p>
        </w:tc>
        <w:tc>
          <w:tcPr>
            <w:tcW w:w="2835" w:type="dxa"/>
          </w:tcPr>
          <w:p w:rsidR="00D86582" w:rsidRDefault="00D86582" w:rsidP="005D6A62">
            <w:pPr>
              <w:spacing w:line="360" w:lineRule="auto"/>
              <w:jc w:val="center"/>
              <w:rPr>
                <w:rFonts w:ascii="Times New Roman" w:eastAsia="Times New Roman" w:hAnsi="Times New Roman" w:cs="Times New Roman"/>
                <w:sz w:val="28"/>
                <w:szCs w:val="28"/>
                <w:lang w:eastAsia="ru-RU"/>
              </w:rPr>
            </w:pPr>
          </w:p>
          <w:p w:rsidR="00D86582" w:rsidRPr="003B1560" w:rsidRDefault="00D86582" w:rsidP="005D6A62">
            <w:pPr>
              <w:spacing w:line="360" w:lineRule="auto"/>
              <w:jc w:val="center"/>
              <w:rPr>
                <w:rFonts w:ascii="Times New Roman" w:eastAsia="Times New Roman" w:hAnsi="Times New Roman" w:cs="Times New Roman"/>
                <w:sz w:val="28"/>
                <w:szCs w:val="28"/>
                <w:lang w:eastAsia="ru-RU"/>
              </w:rPr>
            </w:pPr>
            <w:r w:rsidRPr="004A0017">
              <w:rPr>
                <w:rFonts w:ascii="Times New Roman" w:eastAsia="Times New Roman" w:hAnsi="Times New Roman" w:cs="Times New Roman"/>
                <w:sz w:val="28"/>
                <w:szCs w:val="28"/>
                <w:lang w:eastAsia="ru-RU"/>
              </w:rPr>
              <w:t>К</w:t>
            </w:r>
            <w:r w:rsidRPr="004A0017">
              <w:rPr>
                <w:rFonts w:ascii="Times New Roman" w:eastAsia="Times New Roman" w:hAnsi="Times New Roman" w:cs="Times New Roman"/>
                <w:sz w:val="20"/>
                <w:szCs w:val="20"/>
                <w:lang w:eastAsia="ru-RU"/>
              </w:rPr>
              <w:t>Ф</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стр.1300</m:t>
                  </m:r>
                </m:num>
                <m:den>
                  <m:r>
                    <w:rPr>
                      <w:rFonts w:ascii="Cambria Math" w:eastAsia="Times New Roman" w:hAnsi="Cambria Math" w:cs="Times New Roman"/>
                      <w:sz w:val="28"/>
                      <w:szCs w:val="28"/>
                      <w:lang w:eastAsia="ru-RU"/>
                    </w:rPr>
                    <m:t>стр.1400+стр.1500</m:t>
                  </m:r>
                </m:den>
              </m:f>
            </m:oMath>
          </w:p>
        </w:tc>
        <w:tc>
          <w:tcPr>
            <w:tcW w:w="2268" w:type="dxa"/>
          </w:tcPr>
          <w:p w:rsidR="00D86582" w:rsidRDefault="00D86582" w:rsidP="005D6A62">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Рекомендуемое = 0,7</w:t>
            </w:r>
          </w:p>
          <w:p w:rsidR="00D86582" w:rsidRDefault="00D86582" w:rsidP="005D6A62">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Оптимальное = 1,5</w:t>
            </w:r>
          </w:p>
        </w:tc>
        <w:tc>
          <w:tcPr>
            <w:tcW w:w="2233" w:type="dxa"/>
          </w:tcPr>
          <w:p w:rsidR="00D86582" w:rsidRPr="009F0A45" w:rsidRDefault="00D86582" w:rsidP="009F0A4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Показывает, </w:t>
            </w:r>
            <w:r w:rsidR="009F0A45">
              <w:rPr>
                <w:rFonts w:ascii="Times New Roman" w:eastAsia="Times New Roman" w:hAnsi="Times New Roman" w:cs="Times New Roman"/>
                <w:sz w:val="28"/>
                <w:szCs w:val="28"/>
                <w:lang w:eastAsia="ru-RU"/>
              </w:rPr>
              <w:t>финансирование деятельности</w:t>
            </w:r>
          </w:p>
        </w:tc>
      </w:tr>
      <w:tr w:rsidR="00D86582" w:rsidTr="00541EA0">
        <w:tc>
          <w:tcPr>
            <w:tcW w:w="2235" w:type="dxa"/>
          </w:tcPr>
          <w:p w:rsidR="00D86582" w:rsidRDefault="00D86582" w:rsidP="005D6A62">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финансовой устойчивости</w:t>
            </w:r>
          </w:p>
        </w:tc>
        <w:tc>
          <w:tcPr>
            <w:tcW w:w="2835" w:type="dxa"/>
          </w:tcPr>
          <w:p w:rsidR="00D86582" w:rsidRDefault="00D86582" w:rsidP="009F0A45">
            <w:pPr>
              <w:spacing w:line="360" w:lineRule="auto"/>
              <w:rPr>
                <w:rFonts w:ascii="Times New Roman" w:eastAsia="Times New Roman" w:hAnsi="Times New Roman" w:cs="Times New Roman"/>
                <w:sz w:val="28"/>
                <w:szCs w:val="28"/>
                <w:lang w:eastAsia="ru-RU"/>
              </w:rPr>
            </w:pPr>
          </w:p>
          <w:p w:rsidR="00D86582" w:rsidRPr="003B1560" w:rsidRDefault="00D86582" w:rsidP="005D6A62">
            <w:pPr>
              <w:spacing w:line="360" w:lineRule="auto"/>
              <w:jc w:val="center"/>
              <w:rPr>
                <w:rFonts w:ascii="Times New Roman" w:eastAsia="Times New Roman" w:hAnsi="Times New Roman" w:cs="Times New Roman"/>
                <w:sz w:val="28"/>
                <w:szCs w:val="28"/>
                <w:lang w:eastAsia="ru-RU"/>
              </w:rPr>
            </w:pPr>
            <w:r w:rsidRPr="004A0017">
              <w:rPr>
                <w:rFonts w:ascii="Times New Roman" w:eastAsia="Times New Roman" w:hAnsi="Times New Roman" w:cs="Times New Roman"/>
                <w:sz w:val="28"/>
                <w:szCs w:val="28"/>
                <w:lang w:eastAsia="ru-RU"/>
              </w:rPr>
              <w:t>К</w:t>
            </w:r>
            <w:r w:rsidRPr="004A0017">
              <w:rPr>
                <w:rFonts w:ascii="Times New Roman" w:eastAsia="Times New Roman" w:hAnsi="Times New Roman" w:cs="Times New Roman"/>
                <w:sz w:val="18"/>
                <w:szCs w:val="18"/>
                <w:lang w:eastAsia="ru-RU"/>
              </w:rPr>
              <w:t>ФУ</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стр.1300+стр.1400</m:t>
                  </m:r>
                </m:num>
                <m:den>
                  <m:r>
                    <w:rPr>
                      <w:rFonts w:ascii="Cambria Math" w:eastAsia="Times New Roman" w:hAnsi="Cambria Math" w:cs="Times New Roman"/>
                      <w:sz w:val="28"/>
                      <w:szCs w:val="28"/>
                      <w:lang w:eastAsia="ru-RU"/>
                    </w:rPr>
                    <m:t>стр.1100+стр.1200</m:t>
                  </m:r>
                </m:den>
              </m:f>
            </m:oMath>
          </w:p>
        </w:tc>
        <w:tc>
          <w:tcPr>
            <w:tcW w:w="2268" w:type="dxa"/>
          </w:tcPr>
          <w:p w:rsidR="00D86582" w:rsidRDefault="00D86582" w:rsidP="005D6A62">
            <w:pPr>
              <w:spacing w:line="360" w:lineRule="auto"/>
              <w:jc w:val="center"/>
              <w:rPr>
                <w:rFonts w:ascii="Times New Roman" w:eastAsia="Times New Roman" w:hAnsi="Times New Roman" w:cs="Times New Roman"/>
                <w:sz w:val="28"/>
                <w:szCs w:val="28"/>
                <w:lang w:eastAsia="ru-RU"/>
              </w:rPr>
            </w:pPr>
          </w:p>
          <w:p w:rsidR="00D86582" w:rsidRDefault="00D86582" w:rsidP="005D6A62">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w:t>
            </w:r>
          </w:p>
        </w:tc>
        <w:tc>
          <w:tcPr>
            <w:tcW w:w="2233" w:type="dxa"/>
          </w:tcPr>
          <w:p w:rsidR="00D86582" w:rsidRDefault="009F0A45" w:rsidP="009F0A45">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Показывает финансирование активов </w:t>
            </w:r>
          </w:p>
        </w:tc>
      </w:tr>
    </w:tbl>
    <w:p w:rsidR="00D86582" w:rsidRDefault="00D86582" w:rsidP="005D6A62">
      <w:pPr>
        <w:spacing w:after="0" w:line="360" w:lineRule="auto"/>
        <w:jc w:val="center"/>
        <w:rPr>
          <w:rFonts w:ascii="Times New Roman" w:eastAsia="Times New Roman" w:hAnsi="Times New Roman" w:cs="Times New Roman"/>
          <w:sz w:val="28"/>
          <w:szCs w:val="28"/>
          <w:lang w:eastAsia="ru-RU"/>
        </w:rPr>
      </w:pPr>
    </w:p>
    <w:p w:rsidR="00D86582" w:rsidRDefault="00D86582" w:rsidP="000E37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Оформим результаты расчета коэффициентов финансовой независимости и устойчивости в таблицу 3. Расчеты приведены в Приложении Б</w:t>
      </w:r>
      <w:r w:rsidR="00D94FE0" w:rsidRPr="00E66F6F">
        <w:rPr>
          <w:rFonts w:ascii="Times New Roman" w:eastAsia="Times New Roman" w:hAnsi="Times New Roman" w:cs="Times New Roman"/>
          <w:sz w:val="28"/>
          <w:szCs w:val="28"/>
          <w:lang w:eastAsia="ru-RU"/>
        </w:rPr>
        <w:t>[</w:t>
      </w:r>
      <w:r w:rsidR="00D94FE0">
        <w:rPr>
          <w:rFonts w:ascii="Times New Roman" w:eastAsia="Times New Roman" w:hAnsi="Times New Roman" w:cs="Times New Roman"/>
          <w:sz w:val="28"/>
          <w:szCs w:val="28"/>
          <w:lang w:val="en-US" w:eastAsia="ru-RU"/>
        </w:rPr>
        <w:fldChar w:fldCharType="begin"/>
      </w:r>
      <w:r w:rsidR="00D94FE0" w:rsidRPr="00E66F6F">
        <w:rPr>
          <w:rFonts w:ascii="Times New Roman" w:eastAsia="Times New Roman" w:hAnsi="Times New Roman" w:cs="Times New Roman"/>
          <w:sz w:val="28"/>
          <w:szCs w:val="28"/>
          <w:lang w:eastAsia="ru-RU"/>
        </w:rPr>
        <w:instrText xml:space="preserve"> </w:instrText>
      </w:r>
      <w:r w:rsidR="00D94FE0">
        <w:rPr>
          <w:rFonts w:ascii="Times New Roman" w:eastAsia="Times New Roman" w:hAnsi="Times New Roman" w:cs="Times New Roman"/>
          <w:sz w:val="28"/>
          <w:szCs w:val="28"/>
          <w:lang w:val="en-US" w:eastAsia="ru-RU"/>
        </w:rPr>
        <w:instrText>REF</w:instrText>
      </w:r>
      <w:r w:rsidR="00D94FE0" w:rsidRPr="00E66F6F">
        <w:rPr>
          <w:rFonts w:ascii="Times New Roman" w:eastAsia="Times New Roman" w:hAnsi="Times New Roman" w:cs="Times New Roman"/>
          <w:sz w:val="28"/>
          <w:szCs w:val="28"/>
          <w:lang w:eastAsia="ru-RU"/>
        </w:rPr>
        <w:instrText xml:space="preserve"> _</w:instrText>
      </w:r>
      <w:r w:rsidR="00D94FE0">
        <w:rPr>
          <w:rFonts w:ascii="Times New Roman" w:eastAsia="Times New Roman" w:hAnsi="Times New Roman" w:cs="Times New Roman"/>
          <w:sz w:val="28"/>
          <w:szCs w:val="28"/>
          <w:lang w:val="en-US" w:eastAsia="ru-RU"/>
        </w:rPr>
        <w:instrText>Ref</w:instrText>
      </w:r>
      <w:r w:rsidR="00D94FE0" w:rsidRPr="00E66F6F">
        <w:rPr>
          <w:rFonts w:ascii="Times New Roman" w:eastAsia="Times New Roman" w:hAnsi="Times New Roman" w:cs="Times New Roman"/>
          <w:sz w:val="28"/>
          <w:szCs w:val="28"/>
          <w:lang w:eastAsia="ru-RU"/>
        </w:rPr>
        <w:instrText>43058682 \</w:instrText>
      </w:r>
      <w:r w:rsidR="00D94FE0">
        <w:rPr>
          <w:rFonts w:ascii="Times New Roman" w:eastAsia="Times New Roman" w:hAnsi="Times New Roman" w:cs="Times New Roman"/>
          <w:sz w:val="28"/>
          <w:szCs w:val="28"/>
          <w:lang w:val="en-US" w:eastAsia="ru-RU"/>
        </w:rPr>
        <w:instrText>r</w:instrText>
      </w:r>
      <w:r w:rsidR="00D94FE0" w:rsidRPr="00E66F6F">
        <w:rPr>
          <w:rFonts w:ascii="Times New Roman" w:eastAsia="Times New Roman" w:hAnsi="Times New Roman" w:cs="Times New Roman"/>
          <w:sz w:val="28"/>
          <w:szCs w:val="28"/>
          <w:lang w:eastAsia="ru-RU"/>
        </w:rPr>
        <w:instrText xml:space="preserve"> \</w:instrText>
      </w:r>
      <w:r w:rsidR="00D94FE0">
        <w:rPr>
          <w:rFonts w:ascii="Times New Roman" w:eastAsia="Times New Roman" w:hAnsi="Times New Roman" w:cs="Times New Roman"/>
          <w:sz w:val="28"/>
          <w:szCs w:val="28"/>
          <w:lang w:val="en-US" w:eastAsia="ru-RU"/>
        </w:rPr>
        <w:instrText>h</w:instrText>
      </w:r>
      <w:r w:rsidR="00D94FE0" w:rsidRPr="00E66F6F">
        <w:rPr>
          <w:rFonts w:ascii="Times New Roman" w:eastAsia="Times New Roman" w:hAnsi="Times New Roman" w:cs="Times New Roman"/>
          <w:sz w:val="28"/>
          <w:szCs w:val="28"/>
          <w:lang w:eastAsia="ru-RU"/>
        </w:rPr>
        <w:instrText xml:space="preserve"> </w:instrText>
      </w:r>
      <w:r w:rsidR="000E37D2" w:rsidRPr="00E66F6F">
        <w:rPr>
          <w:rFonts w:ascii="Times New Roman" w:eastAsia="Times New Roman" w:hAnsi="Times New Roman" w:cs="Times New Roman"/>
          <w:sz w:val="28"/>
          <w:szCs w:val="28"/>
          <w:lang w:eastAsia="ru-RU"/>
        </w:rPr>
        <w:instrText xml:space="preserve"> \* </w:instrText>
      </w:r>
      <w:r w:rsidR="000E37D2">
        <w:rPr>
          <w:rFonts w:ascii="Times New Roman" w:eastAsia="Times New Roman" w:hAnsi="Times New Roman" w:cs="Times New Roman"/>
          <w:sz w:val="28"/>
          <w:szCs w:val="28"/>
          <w:lang w:val="en-US" w:eastAsia="ru-RU"/>
        </w:rPr>
        <w:instrText>MERGEFORMAT</w:instrText>
      </w:r>
      <w:r w:rsidR="000E37D2" w:rsidRPr="00E66F6F">
        <w:rPr>
          <w:rFonts w:ascii="Times New Roman" w:eastAsia="Times New Roman" w:hAnsi="Times New Roman" w:cs="Times New Roman"/>
          <w:sz w:val="28"/>
          <w:szCs w:val="28"/>
          <w:lang w:eastAsia="ru-RU"/>
        </w:rPr>
        <w:instrText xml:space="preserve"> </w:instrText>
      </w:r>
      <w:r w:rsidR="00D94FE0">
        <w:rPr>
          <w:rFonts w:ascii="Times New Roman" w:eastAsia="Times New Roman" w:hAnsi="Times New Roman" w:cs="Times New Roman"/>
          <w:sz w:val="28"/>
          <w:szCs w:val="28"/>
          <w:lang w:val="en-US" w:eastAsia="ru-RU"/>
        </w:rPr>
      </w:r>
      <w:r w:rsidR="00D94FE0">
        <w:rPr>
          <w:rFonts w:ascii="Times New Roman" w:eastAsia="Times New Roman" w:hAnsi="Times New Roman" w:cs="Times New Roman"/>
          <w:sz w:val="28"/>
          <w:szCs w:val="28"/>
          <w:lang w:val="en-US" w:eastAsia="ru-RU"/>
        </w:rPr>
        <w:fldChar w:fldCharType="separate"/>
      </w:r>
      <w:r w:rsidR="00513F23" w:rsidRPr="00E66F6F">
        <w:rPr>
          <w:rFonts w:ascii="Times New Roman" w:eastAsia="Times New Roman" w:hAnsi="Times New Roman" w:cs="Times New Roman"/>
          <w:sz w:val="28"/>
          <w:szCs w:val="28"/>
          <w:lang w:eastAsia="ru-RU"/>
        </w:rPr>
        <w:t>20</w:t>
      </w:r>
      <w:r w:rsidR="00D94FE0">
        <w:rPr>
          <w:rFonts w:ascii="Times New Roman" w:eastAsia="Times New Roman" w:hAnsi="Times New Roman" w:cs="Times New Roman"/>
          <w:sz w:val="28"/>
          <w:szCs w:val="28"/>
          <w:lang w:val="en-US" w:eastAsia="ru-RU"/>
        </w:rPr>
        <w:fldChar w:fldCharType="end"/>
      </w:r>
      <w:r w:rsidR="00D94FE0" w:rsidRPr="00E66F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D86582" w:rsidRDefault="00D86582" w:rsidP="000E37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 Расчетные значения показателей</w:t>
      </w:r>
      <w:r w:rsidR="002C5C4D">
        <w:rPr>
          <w:rFonts w:ascii="Times New Roman" w:eastAsia="Times New Roman" w:hAnsi="Times New Roman" w:cs="Times New Roman"/>
          <w:sz w:val="28"/>
          <w:szCs w:val="28"/>
          <w:lang w:val="en-US" w:eastAsia="ru-RU"/>
        </w:rPr>
        <w:t>[</w:t>
      </w:r>
      <w:r w:rsidR="002C5C4D">
        <w:rPr>
          <w:rFonts w:ascii="Times New Roman" w:eastAsia="Times New Roman" w:hAnsi="Times New Roman" w:cs="Times New Roman"/>
          <w:sz w:val="28"/>
          <w:szCs w:val="28"/>
          <w:lang w:val="en-US" w:eastAsia="ru-RU"/>
        </w:rPr>
        <w:fldChar w:fldCharType="begin"/>
      </w:r>
      <w:r w:rsidR="002C5C4D">
        <w:rPr>
          <w:rFonts w:ascii="Times New Roman" w:eastAsia="Times New Roman" w:hAnsi="Times New Roman" w:cs="Times New Roman"/>
          <w:sz w:val="28"/>
          <w:szCs w:val="28"/>
          <w:lang w:val="en-US" w:eastAsia="ru-RU"/>
        </w:rPr>
        <w:instrText xml:space="preserve"> REF _Ref43058626 \r \h </w:instrText>
      </w:r>
      <w:r w:rsidR="000E37D2">
        <w:rPr>
          <w:rFonts w:ascii="Times New Roman" w:eastAsia="Times New Roman" w:hAnsi="Times New Roman" w:cs="Times New Roman"/>
          <w:sz w:val="28"/>
          <w:szCs w:val="28"/>
          <w:lang w:val="en-US" w:eastAsia="ru-RU"/>
        </w:rPr>
        <w:instrText xml:space="preserve"> \* MERGEFORMAT </w:instrText>
      </w:r>
      <w:r w:rsidR="002C5C4D">
        <w:rPr>
          <w:rFonts w:ascii="Times New Roman" w:eastAsia="Times New Roman" w:hAnsi="Times New Roman" w:cs="Times New Roman"/>
          <w:sz w:val="28"/>
          <w:szCs w:val="28"/>
          <w:lang w:val="en-US" w:eastAsia="ru-RU"/>
        </w:rPr>
      </w:r>
      <w:r w:rsidR="002C5C4D">
        <w:rPr>
          <w:rFonts w:ascii="Times New Roman" w:eastAsia="Times New Roman" w:hAnsi="Times New Roman" w:cs="Times New Roman"/>
          <w:sz w:val="28"/>
          <w:szCs w:val="28"/>
          <w:lang w:val="en-US" w:eastAsia="ru-RU"/>
        </w:rPr>
        <w:fldChar w:fldCharType="separate"/>
      </w:r>
      <w:r w:rsidR="00513F23">
        <w:rPr>
          <w:rFonts w:ascii="Times New Roman" w:eastAsia="Times New Roman" w:hAnsi="Times New Roman" w:cs="Times New Roman"/>
          <w:sz w:val="28"/>
          <w:szCs w:val="28"/>
          <w:lang w:val="en-US" w:eastAsia="ru-RU"/>
        </w:rPr>
        <w:t>18</w:t>
      </w:r>
      <w:r w:rsidR="002C5C4D">
        <w:rPr>
          <w:rFonts w:ascii="Times New Roman" w:eastAsia="Times New Roman" w:hAnsi="Times New Roman" w:cs="Times New Roman"/>
          <w:sz w:val="28"/>
          <w:szCs w:val="28"/>
          <w:lang w:val="en-US" w:eastAsia="ru-RU"/>
        </w:rPr>
        <w:fldChar w:fldCharType="end"/>
      </w:r>
      <w:r w:rsidR="002C5C4D">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w:t>
      </w:r>
    </w:p>
    <w:tbl>
      <w:tblPr>
        <w:tblStyle w:val="a4"/>
        <w:tblW w:w="0" w:type="auto"/>
        <w:tblLook w:val="04A0" w:firstRow="1" w:lastRow="0" w:firstColumn="1" w:lastColumn="0" w:noHBand="0" w:noVBand="1"/>
      </w:tblPr>
      <w:tblGrid>
        <w:gridCol w:w="2392"/>
        <w:gridCol w:w="2393"/>
        <w:gridCol w:w="2393"/>
        <w:gridCol w:w="2393"/>
      </w:tblGrid>
      <w:tr w:rsidR="00D86582" w:rsidTr="00541EA0">
        <w:tc>
          <w:tcPr>
            <w:tcW w:w="2392" w:type="dxa"/>
          </w:tcPr>
          <w:p w:rsidR="00D86582" w:rsidRDefault="00D86582" w:rsidP="00E66F6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Показатель</w:t>
            </w:r>
          </w:p>
        </w:tc>
        <w:tc>
          <w:tcPr>
            <w:tcW w:w="2393" w:type="dxa"/>
          </w:tcPr>
          <w:p w:rsidR="00D86582" w:rsidRDefault="00D86582" w:rsidP="00E66F6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w:t>
            </w:r>
          </w:p>
        </w:tc>
        <w:tc>
          <w:tcPr>
            <w:tcW w:w="2393" w:type="dxa"/>
          </w:tcPr>
          <w:p w:rsidR="00D86582" w:rsidRDefault="00D86582" w:rsidP="00E66F6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w:t>
            </w:r>
          </w:p>
        </w:tc>
        <w:tc>
          <w:tcPr>
            <w:tcW w:w="2393" w:type="dxa"/>
          </w:tcPr>
          <w:p w:rsidR="00D86582" w:rsidRDefault="00D86582" w:rsidP="00E66F6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w:t>
            </w:r>
          </w:p>
        </w:tc>
      </w:tr>
      <w:tr w:rsidR="00D86582" w:rsidTr="00541EA0">
        <w:tc>
          <w:tcPr>
            <w:tcW w:w="2392" w:type="dxa"/>
          </w:tcPr>
          <w:p w:rsidR="00D86582" w:rsidRDefault="00D86582" w:rsidP="00E66F6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730A1">
              <w:rPr>
                <w:rFonts w:ascii="Times New Roman" w:eastAsia="Times New Roman" w:hAnsi="Times New Roman" w:cs="Times New Roman"/>
                <w:sz w:val="28"/>
                <w:szCs w:val="28"/>
                <w:lang w:eastAsia="ru-RU"/>
              </w:rPr>
              <w:t>Коэффициент соотношения заемных и собственных средств</w:t>
            </w:r>
          </w:p>
        </w:tc>
        <w:tc>
          <w:tcPr>
            <w:tcW w:w="2393" w:type="dxa"/>
          </w:tcPr>
          <w:p w:rsidR="00D86582" w:rsidRDefault="00D86582" w:rsidP="00E66F6F">
            <w:pPr>
              <w:spacing w:line="276" w:lineRule="auto"/>
              <w:jc w:val="center"/>
              <w:rPr>
                <w:rFonts w:ascii="Times New Roman" w:eastAsia="Times New Roman" w:hAnsi="Times New Roman" w:cs="Times New Roman"/>
                <w:sz w:val="28"/>
                <w:szCs w:val="28"/>
                <w:lang w:eastAsia="ru-RU"/>
              </w:rPr>
            </w:pPr>
          </w:p>
          <w:p w:rsidR="00D86582" w:rsidRDefault="00D86582" w:rsidP="00E66F6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0,12</w:t>
            </w:r>
          </w:p>
        </w:tc>
        <w:tc>
          <w:tcPr>
            <w:tcW w:w="2393" w:type="dxa"/>
          </w:tcPr>
          <w:p w:rsidR="00D86582" w:rsidRDefault="00D86582" w:rsidP="00E66F6F">
            <w:pPr>
              <w:spacing w:line="276" w:lineRule="auto"/>
              <w:rPr>
                <w:rFonts w:ascii="Times New Roman" w:eastAsia="Times New Roman" w:hAnsi="Times New Roman" w:cs="Times New Roman"/>
                <w:sz w:val="28"/>
                <w:szCs w:val="28"/>
                <w:lang w:eastAsia="ru-RU"/>
              </w:rPr>
            </w:pPr>
          </w:p>
          <w:p w:rsidR="00D86582" w:rsidRDefault="00D86582" w:rsidP="00E66F6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0,18</w:t>
            </w:r>
          </w:p>
        </w:tc>
        <w:tc>
          <w:tcPr>
            <w:tcW w:w="2393" w:type="dxa"/>
          </w:tcPr>
          <w:p w:rsidR="00D86582" w:rsidRDefault="00D86582" w:rsidP="00E66F6F">
            <w:pPr>
              <w:spacing w:line="276" w:lineRule="auto"/>
              <w:rPr>
                <w:rFonts w:ascii="Times New Roman" w:eastAsia="Times New Roman" w:hAnsi="Times New Roman" w:cs="Times New Roman"/>
                <w:sz w:val="28"/>
                <w:szCs w:val="28"/>
                <w:lang w:eastAsia="ru-RU"/>
              </w:rPr>
            </w:pPr>
          </w:p>
          <w:p w:rsidR="00D86582" w:rsidRDefault="00D86582" w:rsidP="00E66F6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0,26</w:t>
            </w:r>
          </w:p>
        </w:tc>
      </w:tr>
      <w:tr w:rsidR="00D86582" w:rsidTr="00541EA0">
        <w:tc>
          <w:tcPr>
            <w:tcW w:w="2392" w:type="dxa"/>
          </w:tcPr>
          <w:p w:rsidR="00D86582" w:rsidRDefault="00D86582" w:rsidP="00E66F6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w:t>
            </w:r>
            <w:r w:rsidRPr="00141AA5">
              <w:rPr>
                <w:rFonts w:ascii="Times New Roman" w:eastAsia="Times New Roman" w:hAnsi="Times New Roman" w:cs="Times New Roman"/>
                <w:sz w:val="28"/>
                <w:szCs w:val="28"/>
                <w:lang w:eastAsia="ru-RU"/>
              </w:rPr>
              <w:t>оэффициент обеспеченности собственными источниками финансирования</w:t>
            </w:r>
          </w:p>
        </w:tc>
        <w:tc>
          <w:tcPr>
            <w:tcW w:w="2393" w:type="dxa"/>
          </w:tcPr>
          <w:p w:rsidR="00D86582" w:rsidRDefault="00D86582" w:rsidP="00E66F6F">
            <w:pPr>
              <w:spacing w:line="276" w:lineRule="auto"/>
              <w:rPr>
                <w:rFonts w:ascii="Times New Roman" w:eastAsia="Times New Roman" w:hAnsi="Times New Roman" w:cs="Times New Roman"/>
                <w:sz w:val="28"/>
                <w:szCs w:val="28"/>
                <w:lang w:eastAsia="ru-RU"/>
              </w:rPr>
            </w:pPr>
          </w:p>
          <w:p w:rsidR="00D86582" w:rsidRDefault="00D86582" w:rsidP="00E66F6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0,63</w:t>
            </w:r>
          </w:p>
        </w:tc>
        <w:tc>
          <w:tcPr>
            <w:tcW w:w="2393" w:type="dxa"/>
          </w:tcPr>
          <w:p w:rsidR="00D86582" w:rsidRDefault="00D86582" w:rsidP="00E66F6F">
            <w:pPr>
              <w:spacing w:line="276" w:lineRule="auto"/>
              <w:rPr>
                <w:rFonts w:ascii="Times New Roman" w:eastAsia="Times New Roman" w:hAnsi="Times New Roman" w:cs="Times New Roman"/>
                <w:sz w:val="28"/>
                <w:szCs w:val="28"/>
                <w:lang w:eastAsia="ru-RU"/>
              </w:rPr>
            </w:pPr>
          </w:p>
          <w:p w:rsidR="00D86582" w:rsidRDefault="00D86582" w:rsidP="00E66F6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0,36</w:t>
            </w:r>
          </w:p>
        </w:tc>
        <w:tc>
          <w:tcPr>
            <w:tcW w:w="2393" w:type="dxa"/>
          </w:tcPr>
          <w:p w:rsidR="00D86582" w:rsidRDefault="00D86582" w:rsidP="00E66F6F">
            <w:pPr>
              <w:spacing w:line="276" w:lineRule="auto"/>
              <w:rPr>
                <w:rFonts w:ascii="Times New Roman" w:eastAsia="Times New Roman" w:hAnsi="Times New Roman" w:cs="Times New Roman"/>
                <w:sz w:val="28"/>
                <w:szCs w:val="28"/>
                <w:lang w:eastAsia="ru-RU"/>
              </w:rPr>
            </w:pPr>
          </w:p>
          <w:p w:rsidR="00D86582" w:rsidRDefault="00D86582" w:rsidP="00E66F6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0,08</w:t>
            </w:r>
          </w:p>
        </w:tc>
      </w:tr>
      <w:tr w:rsidR="00D86582" w:rsidTr="00541EA0">
        <w:tc>
          <w:tcPr>
            <w:tcW w:w="2392" w:type="dxa"/>
          </w:tcPr>
          <w:p w:rsidR="00D86582" w:rsidRDefault="00D86582" w:rsidP="00E66F6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w:t>
            </w:r>
            <w:r w:rsidRPr="00141AA5">
              <w:rPr>
                <w:rFonts w:ascii="Times New Roman" w:eastAsia="Times New Roman" w:hAnsi="Times New Roman" w:cs="Times New Roman"/>
                <w:sz w:val="28"/>
                <w:szCs w:val="28"/>
                <w:lang w:eastAsia="ru-RU"/>
              </w:rPr>
              <w:t xml:space="preserve">оэффициент </w:t>
            </w:r>
            <w:r>
              <w:rPr>
                <w:rFonts w:ascii="Times New Roman" w:eastAsia="Times New Roman" w:hAnsi="Times New Roman" w:cs="Times New Roman"/>
                <w:sz w:val="28"/>
                <w:szCs w:val="28"/>
                <w:lang w:eastAsia="ru-RU"/>
              </w:rPr>
              <w:t>финансовой независимости</w:t>
            </w:r>
          </w:p>
        </w:tc>
        <w:tc>
          <w:tcPr>
            <w:tcW w:w="2393" w:type="dxa"/>
          </w:tcPr>
          <w:p w:rsidR="00D86582" w:rsidRDefault="00D86582" w:rsidP="00E66F6F">
            <w:pPr>
              <w:spacing w:line="276" w:lineRule="auto"/>
              <w:jc w:val="center"/>
              <w:rPr>
                <w:rFonts w:ascii="Times New Roman" w:eastAsia="Times New Roman" w:hAnsi="Times New Roman" w:cs="Times New Roman"/>
                <w:sz w:val="28"/>
                <w:szCs w:val="28"/>
                <w:lang w:eastAsia="ru-RU"/>
              </w:rPr>
            </w:pPr>
          </w:p>
          <w:p w:rsidR="00D86582" w:rsidRDefault="00D86582" w:rsidP="00E66F6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0,89</w:t>
            </w:r>
          </w:p>
        </w:tc>
        <w:tc>
          <w:tcPr>
            <w:tcW w:w="2393" w:type="dxa"/>
          </w:tcPr>
          <w:p w:rsidR="00D86582" w:rsidRDefault="00D86582" w:rsidP="00E66F6F">
            <w:pPr>
              <w:spacing w:line="276" w:lineRule="auto"/>
              <w:rPr>
                <w:rFonts w:ascii="Times New Roman" w:eastAsia="Times New Roman" w:hAnsi="Times New Roman" w:cs="Times New Roman"/>
                <w:sz w:val="28"/>
                <w:szCs w:val="28"/>
                <w:lang w:eastAsia="ru-RU"/>
              </w:rPr>
            </w:pPr>
          </w:p>
          <w:p w:rsidR="00D86582" w:rsidRDefault="00D86582" w:rsidP="00E66F6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0,847</w:t>
            </w:r>
          </w:p>
        </w:tc>
        <w:tc>
          <w:tcPr>
            <w:tcW w:w="2393" w:type="dxa"/>
          </w:tcPr>
          <w:p w:rsidR="00D86582" w:rsidRDefault="00D86582" w:rsidP="00E66F6F">
            <w:pPr>
              <w:spacing w:line="276" w:lineRule="auto"/>
              <w:rPr>
                <w:rFonts w:ascii="Times New Roman" w:eastAsia="Times New Roman" w:hAnsi="Times New Roman" w:cs="Times New Roman"/>
                <w:sz w:val="28"/>
                <w:szCs w:val="28"/>
                <w:lang w:eastAsia="ru-RU"/>
              </w:rPr>
            </w:pPr>
          </w:p>
          <w:p w:rsidR="00D86582" w:rsidRDefault="00D86582" w:rsidP="00E66F6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0,79</w:t>
            </w:r>
          </w:p>
        </w:tc>
      </w:tr>
      <w:tr w:rsidR="00D86582" w:rsidTr="00541EA0">
        <w:tc>
          <w:tcPr>
            <w:tcW w:w="2392" w:type="dxa"/>
          </w:tcPr>
          <w:p w:rsidR="00D86582" w:rsidRDefault="00D86582" w:rsidP="00E66F6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Коэффициент финансирования</w:t>
            </w:r>
          </w:p>
        </w:tc>
        <w:tc>
          <w:tcPr>
            <w:tcW w:w="2393" w:type="dxa"/>
          </w:tcPr>
          <w:p w:rsidR="00D86582" w:rsidRDefault="00D86582" w:rsidP="00E66F6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tc>
        <w:tc>
          <w:tcPr>
            <w:tcW w:w="2393" w:type="dxa"/>
          </w:tcPr>
          <w:p w:rsidR="00D86582" w:rsidRDefault="00D86582" w:rsidP="00E66F6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2393" w:type="dxa"/>
          </w:tcPr>
          <w:p w:rsidR="00D86582" w:rsidRDefault="00D86582" w:rsidP="00E66F6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r>
      <w:tr w:rsidR="00D86582" w:rsidTr="00541EA0">
        <w:tc>
          <w:tcPr>
            <w:tcW w:w="2392" w:type="dxa"/>
          </w:tcPr>
          <w:p w:rsidR="00D86582" w:rsidRDefault="00D86582" w:rsidP="00E66F6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Коэффициент финансовой устойчивости</w:t>
            </w:r>
          </w:p>
        </w:tc>
        <w:tc>
          <w:tcPr>
            <w:tcW w:w="2393" w:type="dxa"/>
          </w:tcPr>
          <w:p w:rsidR="00D86582" w:rsidRDefault="00D86582" w:rsidP="00E66F6F">
            <w:pPr>
              <w:spacing w:line="276" w:lineRule="auto"/>
              <w:jc w:val="center"/>
              <w:rPr>
                <w:rFonts w:ascii="Times New Roman" w:eastAsia="Times New Roman" w:hAnsi="Times New Roman" w:cs="Times New Roman"/>
                <w:sz w:val="28"/>
                <w:szCs w:val="28"/>
                <w:lang w:eastAsia="ru-RU"/>
              </w:rPr>
            </w:pPr>
          </w:p>
          <w:p w:rsidR="00D86582" w:rsidRDefault="00D86582" w:rsidP="00E66F6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0,94</w:t>
            </w:r>
          </w:p>
        </w:tc>
        <w:tc>
          <w:tcPr>
            <w:tcW w:w="2393" w:type="dxa"/>
          </w:tcPr>
          <w:p w:rsidR="00D86582" w:rsidRDefault="00D86582" w:rsidP="00E66F6F">
            <w:pPr>
              <w:spacing w:line="276" w:lineRule="auto"/>
              <w:rPr>
                <w:rFonts w:ascii="Times New Roman" w:eastAsia="Times New Roman" w:hAnsi="Times New Roman" w:cs="Times New Roman"/>
                <w:sz w:val="28"/>
                <w:szCs w:val="28"/>
                <w:lang w:eastAsia="ru-RU"/>
              </w:rPr>
            </w:pPr>
          </w:p>
          <w:p w:rsidR="00D86582" w:rsidRDefault="00D86582" w:rsidP="00E66F6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0,95</w:t>
            </w:r>
          </w:p>
        </w:tc>
        <w:tc>
          <w:tcPr>
            <w:tcW w:w="2393" w:type="dxa"/>
          </w:tcPr>
          <w:p w:rsidR="00D86582" w:rsidRDefault="00D86582" w:rsidP="00E66F6F">
            <w:pPr>
              <w:spacing w:line="276" w:lineRule="auto"/>
              <w:rPr>
                <w:rFonts w:ascii="Times New Roman" w:eastAsia="Times New Roman" w:hAnsi="Times New Roman" w:cs="Times New Roman"/>
                <w:sz w:val="28"/>
                <w:szCs w:val="28"/>
                <w:lang w:eastAsia="ru-RU"/>
              </w:rPr>
            </w:pPr>
          </w:p>
          <w:p w:rsidR="00D86582" w:rsidRDefault="00D86582" w:rsidP="00E66F6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0,95</w:t>
            </w:r>
          </w:p>
        </w:tc>
      </w:tr>
    </w:tbl>
    <w:p w:rsidR="00D86582" w:rsidRPr="004A0017" w:rsidRDefault="00D86582" w:rsidP="005D6A62">
      <w:pPr>
        <w:spacing w:after="0" w:line="360" w:lineRule="auto"/>
        <w:rPr>
          <w:rFonts w:ascii="Times New Roman" w:eastAsia="Times New Roman" w:hAnsi="Times New Roman" w:cs="Times New Roman"/>
          <w:sz w:val="28"/>
          <w:szCs w:val="28"/>
          <w:lang w:eastAsia="ru-RU"/>
        </w:rPr>
      </w:pPr>
    </w:p>
    <w:p w:rsidR="00D86582" w:rsidRDefault="00D86582" w:rsidP="00E66F6F">
      <w:pPr>
        <w:tabs>
          <w:tab w:val="left" w:pos="993"/>
          <w:tab w:val="left" w:pos="212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капитализации дает представления о том, каких источников средств у предприятия больше – привлеченных или собственных. Чем больше коэффициент превышает единицу, тем больше зависимость организации от заемных источников средств. Из расчетов видно, что у ПАО «ПРОТЕК» минимальный уровень заемных средств и на 1 рубль собственных средств, например, на 2019 год приходится 0,12 рублей заемных средств. Данные расчеты показывают высокую финансовую устойчивость компании.</w:t>
      </w:r>
    </w:p>
    <w:p w:rsidR="00D86582" w:rsidRDefault="00D86582" w:rsidP="00E66F6F">
      <w:pPr>
        <w:tabs>
          <w:tab w:val="left" w:pos="993"/>
          <w:tab w:val="left" w:pos="212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Коэффициент обеспеченности собственными источниками финансирования увеличился с 2017 года на 0,55. Данный факт показывает, </w:t>
      </w:r>
      <w:r>
        <w:rPr>
          <w:rFonts w:ascii="Times New Roman" w:eastAsia="Times New Roman" w:hAnsi="Times New Roman" w:cs="Times New Roman"/>
          <w:sz w:val="28"/>
          <w:szCs w:val="28"/>
          <w:lang w:eastAsia="ru-RU"/>
        </w:rPr>
        <w:lastRenderedPageBreak/>
        <w:t>что собственный капитал растет, уменьшается кредиторская задолженность и растет число платежеспособных контрагентов.</w:t>
      </w:r>
    </w:p>
    <w:p w:rsidR="00D86582" w:rsidRDefault="00D86582" w:rsidP="00E66F6F">
      <w:pPr>
        <w:tabs>
          <w:tab w:val="left" w:pos="993"/>
          <w:tab w:val="left" w:pos="212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финансовой независимости указывает на удельный вес активов компании, которые могут быть сформированы за счет собственных источников. У ПАО «ПРОТЕК» данный показатель больше, чем нормативное значение коэффициента. Это означает, что компания будет более привлекательна для инвесторов, так как у нее есть необходимые средства для погашения долгов и она независима от внешних кредиторов.</w:t>
      </w:r>
    </w:p>
    <w:p w:rsidR="00D86582" w:rsidRDefault="00D86582" w:rsidP="00E66F6F">
      <w:pPr>
        <w:tabs>
          <w:tab w:val="left" w:pos="993"/>
          <w:tab w:val="left" w:pos="212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Коэффициент финансирования показывает, </w:t>
      </w:r>
      <w:r w:rsidRPr="005E7365">
        <w:rPr>
          <w:rFonts w:ascii="Times New Roman" w:eastAsia="Times New Roman" w:hAnsi="Times New Roman" w:cs="Times New Roman"/>
          <w:sz w:val="28"/>
          <w:szCs w:val="28"/>
          <w:lang w:eastAsia="ru-RU"/>
        </w:rPr>
        <w:t>какая часть деятельности финансируется за счет собственных средств, а какая – за счет заемных</w:t>
      </w:r>
      <w:r>
        <w:rPr>
          <w:rFonts w:ascii="Times New Roman" w:eastAsia="Times New Roman" w:hAnsi="Times New Roman" w:cs="Times New Roman"/>
          <w:sz w:val="28"/>
          <w:szCs w:val="28"/>
          <w:lang w:eastAsia="ru-RU"/>
        </w:rPr>
        <w:t>. В предприятии данный коэффициент очень велик, что доказывает финансовую устойчивость ПАО «ПРОТЕК». Из-за высокого показателя организация увеличивает вероятность получить дополнительное финансирование.</w:t>
      </w:r>
    </w:p>
    <w:p w:rsidR="00D86582" w:rsidRDefault="00D86582" w:rsidP="00E66F6F">
      <w:pPr>
        <w:tabs>
          <w:tab w:val="left" w:pos="993"/>
          <w:tab w:val="left" w:pos="212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финансовой устойчивости показывает, какая часть активов финансируется за счет устойчивых и долгосрочных источников. На предприятии данный показатель за три года практически не изменился и превышает рекомендуемое значение. Это показывает стабильное</w:t>
      </w:r>
      <w:r w:rsidRPr="00BE306C">
        <w:rPr>
          <w:rFonts w:ascii="Times New Roman" w:eastAsia="Times New Roman" w:hAnsi="Times New Roman" w:cs="Times New Roman"/>
          <w:sz w:val="28"/>
          <w:szCs w:val="28"/>
          <w:lang w:eastAsia="ru-RU"/>
        </w:rPr>
        <w:t xml:space="preserve"> положение компании, поскольку доля долговременных источников финансирования гораздо выше, чем краткосрочных.</w:t>
      </w:r>
    </w:p>
    <w:p w:rsidR="00D86582" w:rsidRDefault="00D86582" w:rsidP="00E66F6F">
      <w:pPr>
        <w:tabs>
          <w:tab w:val="left" w:pos="993"/>
          <w:tab w:val="left" w:pos="212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Рассчитав данные коэффициенты, можно сказать, что компания является финансово  устойчивой и вероятность рисков у нее минимальная. </w:t>
      </w:r>
    </w:p>
    <w:p w:rsidR="00D86582" w:rsidRDefault="00D86582" w:rsidP="00E66F6F">
      <w:pPr>
        <w:tabs>
          <w:tab w:val="left" w:pos="993"/>
          <w:tab w:val="left" w:pos="2127"/>
        </w:tabs>
        <w:spacing w:after="0" w:line="360" w:lineRule="auto"/>
        <w:ind w:firstLine="709"/>
        <w:jc w:val="both"/>
        <w:rPr>
          <w:rFonts w:ascii="Times New Roman" w:eastAsia="Times New Roman" w:hAnsi="Times New Roman" w:cs="Times New Roman"/>
          <w:sz w:val="28"/>
          <w:szCs w:val="28"/>
          <w:lang w:eastAsia="ru-RU"/>
        </w:rPr>
      </w:pPr>
    </w:p>
    <w:p w:rsidR="00E66F6F" w:rsidRDefault="00E66F6F" w:rsidP="00E66F6F">
      <w:pPr>
        <w:tabs>
          <w:tab w:val="left" w:pos="993"/>
          <w:tab w:val="left" w:pos="2127"/>
        </w:tabs>
        <w:spacing w:after="0" w:line="360" w:lineRule="auto"/>
        <w:ind w:firstLine="709"/>
        <w:jc w:val="both"/>
        <w:rPr>
          <w:rFonts w:ascii="Times New Roman" w:eastAsia="Times New Roman" w:hAnsi="Times New Roman" w:cs="Times New Roman"/>
          <w:sz w:val="28"/>
          <w:szCs w:val="28"/>
          <w:lang w:eastAsia="ru-RU"/>
        </w:rPr>
      </w:pPr>
    </w:p>
    <w:p w:rsidR="00E66F6F" w:rsidRDefault="00E66F6F" w:rsidP="00E66F6F">
      <w:pPr>
        <w:tabs>
          <w:tab w:val="left" w:pos="993"/>
          <w:tab w:val="left" w:pos="2127"/>
        </w:tabs>
        <w:spacing w:after="0" w:line="360" w:lineRule="auto"/>
        <w:ind w:firstLine="709"/>
        <w:jc w:val="both"/>
        <w:rPr>
          <w:rFonts w:ascii="Times New Roman" w:eastAsia="Times New Roman" w:hAnsi="Times New Roman" w:cs="Times New Roman"/>
          <w:sz w:val="28"/>
          <w:szCs w:val="28"/>
          <w:lang w:eastAsia="ru-RU"/>
        </w:rPr>
      </w:pPr>
    </w:p>
    <w:p w:rsidR="00E66F6F" w:rsidRDefault="00E66F6F" w:rsidP="00E66F6F">
      <w:pPr>
        <w:tabs>
          <w:tab w:val="left" w:pos="993"/>
          <w:tab w:val="left" w:pos="2127"/>
        </w:tabs>
        <w:spacing w:after="0" w:line="360" w:lineRule="auto"/>
        <w:ind w:firstLine="709"/>
        <w:jc w:val="both"/>
        <w:rPr>
          <w:rFonts w:ascii="Times New Roman" w:eastAsia="Times New Roman" w:hAnsi="Times New Roman" w:cs="Times New Roman"/>
          <w:sz w:val="28"/>
          <w:szCs w:val="28"/>
          <w:lang w:eastAsia="ru-RU"/>
        </w:rPr>
      </w:pPr>
    </w:p>
    <w:p w:rsidR="00E66F6F" w:rsidRDefault="00E66F6F" w:rsidP="00E66F6F">
      <w:pPr>
        <w:tabs>
          <w:tab w:val="left" w:pos="993"/>
          <w:tab w:val="left" w:pos="2127"/>
        </w:tabs>
        <w:spacing w:after="0" w:line="360" w:lineRule="auto"/>
        <w:ind w:firstLine="709"/>
        <w:jc w:val="both"/>
        <w:rPr>
          <w:rFonts w:ascii="Times New Roman" w:eastAsia="Times New Roman" w:hAnsi="Times New Roman" w:cs="Times New Roman"/>
          <w:sz w:val="28"/>
          <w:szCs w:val="28"/>
          <w:lang w:eastAsia="ru-RU"/>
        </w:rPr>
      </w:pPr>
    </w:p>
    <w:p w:rsidR="00E66F6F" w:rsidRDefault="00E66F6F" w:rsidP="00E66F6F">
      <w:pPr>
        <w:tabs>
          <w:tab w:val="left" w:pos="993"/>
          <w:tab w:val="left" w:pos="2127"/>
        </w:tabs>
        <w:spacing w:after="0" w:line="360" w:lineRule="auto"/>
        <w:ind w:firstLine="709"/>
        <w:jc w:val="both"/>
        <w:rPr>
          <w:rFonts w:ascii="Times New Roman" w:eastAsia="Times New Roman" w:hAnsi="Times New Roman" w:cs="Times New Roman"/>
          <w:sz w:val="28"/>
          <w:szCs w:val="28"/>
          <w:lang w:eastAsia="ru-RU"/>
        </w:rPr>
      </w:pPr>
    </w:p>
    <w:p w:rsidR="005768F7" w:rsidRDefault="005768F7" w:rsidP="00E66F6F">
      <w:pPr>
        <w:tabs>
          <w:tab w:val="left" w:pos="993"/>
          <w:tab w:val="left" w:pos="2127"/>
        </w:tabs>
        <w:spacing w:after="0" w:line="360" w:lineRule="auto"/>
        <w:ind w:firstLine="709"/>
        <w:jc w:val="both"/>
        <w:rPr>
          <w:rFonts w:ascii="Times New Roman" w:eastAsia="Times New Roman" w:hAnsi="Times New Roman" w:cs="Times New Roman"/>
          <w:sz w:val="28"/>
          <w:szCs w:val="28"/>
          <w:lang w:eastAsia="ru-RU"/>
        </w:rPr>
      </w:pPr>
    </w:p>
    <w:p w:rsidR="005768F7" w:rsidRPr="00F9103C" w:rsidRDefault="005768F7" w:rsidP="00E66F6F">
      <w:pPr>
        <w:tabs>
          <w:tab w:val="left" w:pos="993"/>
          <w:tab w:val="left" w:pos="2127"/>
        </w:tabs>
        <w:spacing w:after="0" w:line="360" w:lineRule="auto"/>
        <w:ind w:firstLine="709"/>
        <w:jc w:val="both"/>
        <w:rPr>
          <w:rFonts w:ascii="Times New Roman" w:eastAsia="Times New Roman" w:hAnsi="Times New Roman" w:cs="Times New Roman"/>
          <w:sz w:val="28"/>
          <w:szCs w:val="28"/>
          <w:lang w:eastAsia="ru-RU"/>
        </w:rPr>
      </w:pP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p>
    <w:p w:rsidR="00D86582" w:rsidRPr="008070D7" w:rsidRDefault="00D86582" w:rsidP="005768F7">
      <w:pPr>
        <w:pStyle w:val="1"/>
        <w:keepNext w:val="0"/>
        <w:keepLines w:val="0"/>
        <w:widowControl w:val="0"/>
        <w:tabs>
          <w:tab w:val="left" w:pos="993"/>
        </w:tabs>
        <w:spacing w:before="0" w:line="360" w:lineRule="auto"/>
        <w:jc w:val="both"/>
        <w:rPr>
          <w:rFonts w:ascii="Times New Roman" w:hAnsi="Times New Roman" w:cs="Times New Roman"/>
          <w:b w:val="0"/>
          <w:color w:val="000000" w:themeColor="text1"/>
        </w:rPr>
      </w:pPr>
      <w:bookmarkStart w:id="10" w:name="_Toc43240992"/>
      <w:r w:rsidRPr="008070D7">
        <w:rPr>
          <w:rFonts w:ascii="Times New Roman" w:hAnsi="Times New Roman" w:cs="Times New Roman"/>
          <w:b w:val="0"/>
          <w:color w:val="000000" w:themeColor="text1"/>
        </w:rPr>
        <w:lastRenderedPageBreak/>
        <w:t>Глава 3. Пути снижения экономических рисков на предприятии ПАО «Протек»</w:t>
      </w:r>
      <w:bookmarkEnd w:id="10"/>
    </w:p>
    <w:p w:rsidR="00D86582" w:rsidRPr="008070D7" w:rsidRDefault="00D86582" w:rsidP="005768F7">
      <w:pPr>
        <w:pStyle w:val="2"/>
        <w:keepNext w:val="0"/>
        <w:keepLines w:val="0"/>
        <w:widowControl w:val="0"/>
        <w:tabs>
          <w:tab w:val="left" w:pos="993"/>
        </w:tabs>
        <w:spacing w:before="0" w:line="360" w:lineRule="auto"/>
        <w:jc w:val="both"/>
        <w:rPr>
          <w:rFonts w:ascii="Times New Roman" w:hAnsi="Times New Roman" w:cs="Times New Roman"/>
          <w:b w:val="0"/>
          <w:color w:val="000000" w:themeColor="text1"/>
          <w:sz w:val="28"/>
          <w:szCs w:val="28"/>
        </w:rPr>
      </w:pPr>
      <w:bookmarkStart w:id="11" w:name="_Toc43240993"/>
      <w:r w:rsidRPr="008070D7">
        <w:rPr>
          <w:rFonts w:ascii="Times New Roman" w:hAnsi="Times New Roman" w:cs="Times New Roman"/>
          <w:b w:val="0"/>
          <w:color w:val="000000" w:themeColor="text1"/>
          <w:sz w:val="28"/>
          <w:szCs w:val="28"/>
        </w:rPr>
        <w:t>3.1 Предложения по формированию программы снижения рисков</w:t>
      </w:r>
      <w:bookmarkEnd w:id="11"/>
    </w:p>
    <w:p w:rsidR="00E66F6F" w:rsidRDefault="00E66F6F" w:rsidP="00E66F6F">
      <w:pPr>
        <w:tabs>
          <w:tab w:val="left" w:pos="993"/>
        </w:tabs>
        <w:spacing w:after="0" w:line="360" w:lineRule="auto"/>
        <w:ind w:firstLine="709"/>
        <w:jc w:val="both"/>
        <w:rPr>
          <w:rFonts w:ascii="Times New Roman" w:hAnsi="Times New Roman" w:cs="Times New Roman"/>
          <w:sz w:val="28"/>
          <w:szCs w:val="28"/>
        </w:rPr>
      </w:pPr>
    </w:p>
    <w:p w:rsidR="00D86582" w:rsidRPr="00BB2EBB" w:rsidRDefault="00D86582" w:rsidP="00BB2EBB">
      <w:pPr>
        <w:tabs>
          <w:tab w:val="left" w:pos="993"/>
        </w:tabs>
        <w:spacing w:after="0" w:line="360" w:lineRule="auto"/>
        <w:ind w:firstLine="709"/>
        <w:jc w:val="both"/>
        <w:rPr>
          <w:rFonts w:ascii="Times New Roman" w:hAnsi="Times New Roman" w:cs="Times New Roman"/>
          <w:sz w:val="28"/>
          <w:szCs w:val="28"/>
        </w:rPr>
      </w:pPr>
      <w:r w:rsidRPr="00BB2EBB">
        <w:rPr>
          <w:rFonts w:ascii="Times New Roman" w:hAnsi="Times New Roman" w:cs="Times New Roman"/>
          <w:sz w:val="28"/>
          <w:szCs w:val="28"/>
        </w:rPr>
        <w:t>Влияние рисков оказывает давление на все стороны работы предприятия, может ухудшить финансовое положение и производственные возможности</w:t>
      </w:r>
      <w:r w:rsidR="00F335EC" w:rsidRPr="00BB2EBB">
        <w:rPr>
          <w:rFonts w:ascii="Times New Roman" w:hAnsi="Times New Roman" w:cs="Times New Roman"/>
          <w:sz w:val="28"/>
          <w:szCs w:val="28"/>
        </w:rPr>
        <w:t>[</w:t>
      </w:r>
      <w:r w:rsidR="00F335EC" w:rsidRPr="00BB2EBB">
        <w:rPr>
          <w:rFonts w:ascii="Times New Roman" w:hAnsi="Times New Roman" w:cs="Times New Roman"/>
          <w:sz w:val="28"/>
          <w:szCs w:val="28"/>
        </w:rPr>
        <w:fldChar w:fldCharType="begin"/>
      </w:r>
      <w:r w:rsidR="00F335EC" w:rsidRPr="00BB2EBB">
        <w:rPr>
          <w:rFonts w:ascii="Times New Roman" w:hAnsi="Times New Roman" w:cs="Times New Roman"/>
          <w:sz w:val="28"/>
          <w:szCs w:val="28"/>
        </w:rPr>
        <w:instrText xml:space="preserve"> REF _Ref43059383 \r \h </w:instrText>
      </w:r>
      <w:r w:rsidR="000E37D2" w:rsidRPr="00BB2EBB">
        <w:rPr>
          <w:rFonts w:ascii="Times New Roman" w:hAnsi="Times New Roman" w:cs="Times New Roman"/>
          <w:sz w:val="28"/>
          <w:szCs w:val="28"/>
        </w:rPr>
        <w:instrText xml:space="preserve"> \* MERGEFORMAT </w:instrText>
      </w:r>
      <w:r w:rsidR="00F335EC" w:rsidRPr="00BB2EBB">
        <w:rPr>
          <w:rFonts w:ascii="Times New Roman" w:hAnsi="Times New Roman" w:cs="Times New Roman"/>
          <w:sz w:val="28"/>
          <w:szCs w:val="28"/>
        </w:rPr>
      </w:r>
      <w:r w:rsidR="00F335EC" w:rsidRPr="00BB2EBB">
        <w:rPr>
          <w:rFonts w:ascii="Times New Roman" w:hAnsi="Times New Roman" w:cs="Times New Roman"/>
          <w:sz w:val="28"/>
          <w:szCs w:val="28"/>
        </w:rPr>
        <w:fldChar w:fldCharType="separate"/>
      </w:r>
      <w:r w:rsidR="00513F23" w:rsidRPr="00BB2EBB">
        <w:rPr>
          <w:rFonts w:ascii="Times New Roman" w:hAnsi="Times New Roman" w:cs="Times New Roman"/>
          <w:sz w:val="28"/>
          <w:szCs w:val="28"/>
        </w:rPr>
        <w:t>5</w:t>
      </w:r>
      <w:r w:rsidR="00F335EC" w:rsidRPr="00BB2EBB">
        <w:rPr>
          <w:rFonts w:ascii="Times New Roman" w:hAnsi="Times New Roman" w:cs="Times New Roman"/>
          <w:sz w:val="28"/>
          <w:szCs w:val="28"/>
        </w:rPr>
        <w:fldChar w:fldCharType="end"/>
      </w:r>
      <w:r w:rsidR="00F335EC" w:rsidRPr="00BB2EBB">
        <w:rPr>
          <w:rFonts w:ascii="Times New Roman" w:hAnsi="Times New Roman" w:cs="Times New Roman"/>
          <w:sz w:val="28"/>
          <w:szCs w:val="28"/>
        </w:rPr>
        <w:t>]</w:t>
      </w:r>
      <w:r w:rsidRPr="00BB2EBB">
        <w:rPr>
          <w:rFonts w:ascii="Times New Roman" w:hAnsi="Times New Roman" w:cs="Times New Roman"/>
          <w:sz w:val="28"/>
          <w:szCs w:val="28"/>
        </w:rPr>
        <w:t>.</w:t>
      </w:r>
    </w:p>
    <w:p w:rsidR="00BB2EBB" w:rsidRPr="00BB2EBB" w:rsidRDefault="00D86582" w:rsidP="00BB2EBB">
      <w:pPr>
        <w:pStyle w:val="ad"/>
        <w:spacing w:line="360" w:lineRule="auto"/>
        <w:ind w:firstLine="708"/>
        <w:jc w:val="both"/>
        <w:rPr>
          <w:sz w:val="28"/>
          <w:szCs w:val="28"/>
        </w:rPr>
      </w:pPr>
      <w:r w:rsidRPr="00BB2EBB">
        <w:rPr>
          <w:sz w:val="28"/>
          <w:szCs w:val="28"/>
        </w:rPr>
        <w:t xml:space="preserve">Видна необходимость наличия на ПАО «ПРОТЕК» эффективной системы управления рисками для лучшей производительности. Для обеспечения максимальной безопасности предприятия, не смотря на его высокий </w:t>
      </w:r>
      <w:r w:rsidR="00BB2EBB">
        <w:rPr>
          <w:sz w:val="28"/>
          <w:szCs w:val="28"/>
        </w:rPr>
        <w:t>уровень</w:t>
      </w:r>
      <w:r w:rsidRPr="00BB2EBB">
        <w:rPr>
          <w:sz w:val="28"/>
          <w:szCs w:val="28"/>
        </w:rPr>
        <w:t xml:space="preserve"> на рынке, рекомендуется создать систему риск - менеджмента. </w:t>
      </w:r>
      <w:r w:rsidR="00BB2EBB" w:rsidRPr="00BB2EBB">
        <w:rPr>
          <w:sz w:val="28"/>
          <w:szCs w:val="28"/>
        </w:rPr>
        <w:t>Именно поэтому проект организац</w:t>
      </w:r>
      <w:r w:rsidR="00BB2EBB">
        <w:rPr>
          <w:sz w:val="28"/>
          <w:szCs w:val="28"/>
        </w:rPr>
        <w:t xml:space="preserve">ии системы управления риском на предприятии </w:t>
      </w:r>
      <w:r w:rsidR="00BB2EBB" w:rsidRPr="00BB2EBB">
        <w:rPr>
          <w:sz w:val="28"/>
          <w:szCs w:val="28"/>
        </w:rPr>
        <w:t>предусматривает для наиболее эффективной реализации данной функции выделение в системе управления предприятием отдельного структурного подразделения – отдел управления риском (ОУР). Проект должен включать разработку организационной структуры ОУР и разработку управленческой процедуры. Этот отдел должен принять на вооружение специальную программу целевых мероприятий по управлению риском (ПЦМ). Разработка такой программы на уровне фирмы должна обеспечивать такое управление рисками, при котором основным элементам структуры и деятельности фирмы гарантируется высокая устойчивость и защищенность от внутренних и внешних рисков.</w:t>
      </w:r>
      <w:r w:rsidR="00BB2EBB">
        <w:rPr>
          <w:sz w:val="28"/>
          <w:szCs w:val="28"/>
        </w:rPr>
        <w:t xml:space="preserve"> </w:t>
      </w:r>
      <w:r w:rsidR="00BB2EBB" w:rsidRPr="00BB2EBB">
        <w:rPr>
          <w:sz w:val="28"/>
          <w:szCs w:val="28"/>
        </w:rPr>
        <w:t>Целью разработки любой ПЦМ является обеспечение успешного функционирования предприятия в условиях риска. Эта цель может быть достигнута за счет решения следующих основных задач:</w:t>
      </w:r>
    </w:p>
    <w:p w:rsidR="00BB2EBB" w:rsidRPr="00BB2EBB" w:rsidRDefault="00BB2EBB" w:rsidP="00BB2EB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B2EBB">
        <w:rPr>
          <w:rFonts w:ascii="Times New Roman" w:eastAsia="Times New Roman" w:hAnsi="Times New Roman" w:cs="Times New Roman"/>
          <w:sz w:val="28"/>
          <w:szCs w:val="28"/>
          <w:lang w:eastAsia="ru-RU"/>
        </w:rPr>
        <w:t>- выявления возможных экономических рисков;</w:t>
      </w:r>
    </w:p>
    <w:p w:rsidR="00BB2EBB" w:rsidRPr="00BB2EBB" w:rsidRDefault="00BB2EBB" w:rsidP="00BB2EB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B2EBB">
        <w:rPr>
          <w:rFonts w:ascii="Times New Roman" w:eastAsia="Times New Roman" w:hAnsi="Times New Roman" w:cs="Times New Roman"/>
          <w:sz w:val="28"/>
          <w:szCs w:val="28"/>
          <w:lang w:eastAsia="ru-RU"/>
        </w:rPr>
        <w:t>- снижения финансовых потерь, связанных с экономическими рисками.</w:t>
      </w:r>
    </w:p>
    <w:p w:rsidR="00D86582" w:rsidRPr="00BB2EBB" w:rsidRDefault="00BB2EBB" w:rsidP="00BB2EBB">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BB2EBB">
        <w:rPr>
          <w:rFonts w:ascii="Times New Roman" w:eastAsia="Times New Roman" w:hAnsi="Times New Roman" w:cs="Times New Roman"/>
          <w:sz w:val="28"/>
          <w:szCs w:val="28"/>
          <w:lang w:eastAsia="ru-RU"/>
        </w:rPr>
        <w:lastRenderedPageBreak/>
        <w:t>Эта главная цель и основные задачи могут быть конкретизированы с любой степенью глубины решения задачи разработки ПЦМ. Так, решение задачи снижения финансовых потерь, связанных с экономическим риском, может осуществляться, например, следующим образом: устранением существующего риска, пр</w:t>
      </w:r>
      <w:r>
        <w:rPr>
          <w:rFonts w:ascii="Times New Roman" w:eastAsia="Times New Roman" w:hAnsi="Times New Roman" w:cs="Times New Roman"/>
          <w:sz w:val="28"/>
          <w:szCs w:val="28"/>
          <w:lang w:eastAsia="ru-RU"/>
        </w:rPr>
        <w:t xml:space="preserve">едотвращением возможного риска или </w:t>
      </w:r>
      <w:r w:rsidRPr="00BB2EBB">
        <w:rPr>
          <w:rFonts w:ascii="Times New Roman" w:eastAsia="Times New Roman" w:hAnsi="Times New Roman" w:cs="Times New Roman"/>
          <w:sz w:val="28"/>
          <w:szCs w:val="28"/>
          <w:lang w:eastAsia="ru-RU"/>
        </w:rPr>
        <w:t>непосредственным предотвращением возможного ущерба</w:t>
      </w:r>
      <w:r>
        <w:rPr>
          <w:rFonts w:ascii="Times New Roman" w:eastAsia="Times New Roman" w:hAnsi="Times New Roman" w:cs="Times New Roman"/>
          <w:sz w:val="28"/>
          <w:szCs w:val="28"/>
          <w:lang w:eastAsia="ru-RU"/>
        </w:rPr>
        <w:t>.</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возможные риски ПАО «ПРОТЕК».</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конкуренции.</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вид риска возможен, так как у компании имеется три главных конкурента в различных сферах продажи, но у анализируемой организации хороший авторитет и данный риск сводится к минимуму.</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Высокие темпы инфляции.</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Этот вид риска заключается в обесценении реальной стоимости капитала и ожидаемой прибыли в связи с ростом инфляции.</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снижения данных видов риска можно выбрать следующие методы:</w:t>
      </w:r>
    </w:p>
    <w:p w:rsidR="00D86582" w:rsidRPr="000E37D2" w:rsidRDefault="00D86582" w:rsidP="00E66F6F">
      <w:pPr>
        <w:pStyle w:val="a3"/>
        <w:numPr>
          <w:ilvl w:val="0"/>
          <w:numId w:val="22"/>
        </w:numPr>
        <w:tabs>
          <w:tab w:val="left" w:pos="993"/>
        </w:tabs>
        <w:spacing w:after="0" w:line="360" w:lineRule="auto"/>
        <w:ind w:left="0" w:firstLine="709"/>
        <w:jc w:val="both"/>
        <w:rPr>
          <w:rFonts w:ascii="Times New Roman" w:hAnsi="Times New Roman" w:cs="Times New Roman"/>
          <w:sz w:val="28"/>
          <w:szCs w:val="28"/>
        </w:rPr>
      </w:pPr>
      <w:r w:rsidRPr="000E37D2">
        <w:rPr>
          <w:rFonts w:ascii="Times New Roman" w:hAnsi="Times New Roman" w:cs="Times New Roman"/>
          <w:sz w:val="28"/>
          <w:szCs w:val="28"/>
        </w:rPr>
        <w:t>Формирование резервных фондов для непредвиденных расходов.</w:t>
      </w:r>
    </w:p>
    <w:p w:rsidR="00D86582" w:rsidRPr="000E37D2" w:rsidRDefault="00D86582" w:rsidP="00E66F6F">
      <w:pPr>
        <w:pStyle w:val="a3"/>
        <w:numPr>
          <w:ilvl w:val="0"/>
          <w:numId w:val="22"/>
        </w:numPr>
        <w:tabs>
          <w:tab w:val="left" w:pos="993"/>
        </w:tabs>
        <w:spacing w:after="0" w:line="360" w:lineRule="auto"/>
        <w:ind w:left="0" w:firstLine="709"/>
        <w:jc w:val="both"/>
        <w:rPr>
          <w:rFonts w:ascii="Times New Roman" w:hAnsi="Times New Roman" w:cs="Times New Roman"/>
          <w:sz w:val="28"/>
          <w:szCs w:val="28"/>
        </w:rPr>
      </w:pPr>
      <w:r w:rsidRPr="000E37D2">
        <w:rPr>
          <w:rFonts w:ascii="Times New Roman" w:hAnsi="Times New Roman" w:cs="Times New Roman"/>
          <w:sz w:val="28"/>
          <w:szCs w:val="28"/>
        </w:rPr>
        <w:t>Страхование рисков, которое ведет к высвобождению денежных средств и привлечению страхового капитала.</w:t>
      </w:r>
    </w:p>
    <w:p w:rsidR="001F46BC" w:rsidRDefault="00D86582" w:rsidP="001F46BC">
      <w:pPr>
        <w:pStyle w:val="a3"/>
        <w:numPr>
          <w:ilvl w:val="0"/>
          <w:numId w:val="22"/>
        </w:numPr>
        <w:tabs>
          <w:tab w:val="left" w:pos="993"/>
        </w:tabs>
        <w:spacing w:after="0" w:line="360" w:lineRule="auto"/>
        <w:ind w:left="0" w:firstLine="709"/>
        <w:jc w:val="both"/>
        <w:rPr>
          <w:rFonts w:ascii="Times New Roman" w:hAnsi="Times New Roman" w:cs="Times New Roman"/>
          <w:sz w:val="28"/>
          <w:szCs w:val="28"/>
        </w:rPr>
      </w:pPr>
      <w:r w:rsidRPr="000E37D2">
        <w:rPr>
          <w:rFonts w:ascii="Times New Roman" w:hAnsi="Times New Roman" w:cs="Times New Roman"/>
          <w:sz w:val="28"/>
          <w:szCs w:val="28"/>
        </w:rPr>
        <w:t>Анализ рынка, включающий в себя отслеживание динамики процентных ставок, инфляции и других показателей рынка.</w:t>
      </w:r>
      <w:bookmarkStart w:id="12" w:name="_Toc43240994"/>
    </w:p>
    <w:p w:rsidR="001F46BC" w:rsidRPr="001F46BC" w:rsidRDefault="001F46BC" w:rsidP="001F46BC">
      <w:pPr>
        <w:tabs>
          <w:tab w:val="left" w:pos="993"/>
        </w:tabs>
        <w:spacing w:after="0" w:line="360" w:lineRule="auto"/>
        <w:jc w:val="both"/>
        <w:rPr>
          <w:rFonts w:ascii="Times New Roman" w:hAnsi="Times New Roman" w:cs="Times New Roman"/>
          <w:sz w:val="28"/>
          <w:szCs w:val="28"/>
        </w:rPr>
      </w:pPr>
      <w:r>
        <w:rPr>
          <w:sz w:val="28"/>
          <w:szCs w:val="28"/>
        </w:rPr>
        <w:tab/>
      </w:r>
      <w:r w:rsidRPr="001F46BC">
        <w:rPr>
          <w:rFonts w:ascii="Times New Roman" w:hAnsi="Times New Roman" w:cs="Times New Roman"/>
          <w:sz w:val="28"/>
          <w:szCs w:val="28"/>
        </w:rPr>
        <w:t xml:space="preserve">Для </w:t>
      </w:r>
      <w:r>
        <w:rPr>
          <w:rFonts w:ascii="Times New Roman" w:hAnsi="Times New Roman" w:cs="Times New Roman"/>
          <w:sz w:val="28"/>
          <w:szCs w:val="28"/>
        </w:rPr>
        <w:t>ПАО «ПРОТЕК</w:t>
      </w:r>
      <w:r w:rsidRPr="001F46BC">
        <w:rPr>
          <w:rFonts w:ascii="Times New Roman" w:hAnsi="Times New Roman" w:cs="Times New Roman"/>
          <w:sz w:val="28"/>
          <w:szCs w:val="28"/>
        </w:rPr>
        <w:t>» рекомендованы для внедрения следующие методы снижения степени рисков:</w:t>
      </w:r>
    </w:p>
    <w:p w:rsidR="001F46BC" w:rsidRDefault="001F46BC" w:rsidP="001F46BC">
      <w:pPr>
        <w:pStyle w:val="a3"/>
        <w:numPr>
          <w:ilvl w:val="0"/>
          <w:numId w:val="2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F46BC">
        <w:rPr>
          <w:rFonts w:ascii="Times New Roman" w:eastAsia="Times New Roman" w:hAnsi="Times New Roman" w:cs="Times New Roman"/>
          <w:sz w:val="28"/>
          <w:szCs w:val="28"/>
          <w:lang w:eastAsia="ru-RU"/>
        </w:rPr>
        <w:t>использование страховых инструментов для защиты интеллектуальной собственности и снижении риска неисполнения хозяйственных договоров, в частности заключение договоров страхования на случай невозможности в связи с оговоренными причинами поставить товар по ранее заключенным контрактам</w:t>
      </w:r>
    </w:p>
    <w:p w:rsidR="001F46BC" w:rsidRDefault="001F46BC" w:rsidP="001F46BC">
      <w:pPr>
        <w:pStyle w:val="a3"/>
        <w:numPr>
          <w:ilvl w:val="0"/>
          <w:numId w:val="2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F46BC">
        <w:rPr>
          <w:rFonts w:ascii="Times New Roman" w:eastAsia="Times New Roman" w:hAnsi="Times New Roman" w:cs="Times New Roman"/>
          <w:sz w:val="28"/>
          <w:szCs w:val="28"/>
          <w:lang w:eastAsia="ru-RU"/>
        </w:rPr>
        <w:t xml:space="preserve">резервирование средств для покрытия непредвиденных расходов. </w:t>
      </w:r>
    </w:p>
    <w:p w:rsidR="001F46BC" w:rsidRDefault="001F46BC" w:rsidP="001F46BC">
      <w:pPr>
        <w:pStyle w:val="a3"/>
        <w:numPr>
          <w:ilvl w:val="0"/>
          <w:numId w:val="2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F46BC">
        <w:rPr>
          <w:rFonts w:ascii="Times New Roman" w:eastAsia="Times New Roman" w:hAnsi="Times New Roman" w:cs="Times New Roman"/>
          <w:sz w:val="28"/>
          <w:szCs w:val="28"/>
          <w:lang w:eastAsia="ru-RU"/>
        </w:rPr>
        <w:lastRenderedPageBreak/>
        <w:t>лимитирование при управлении дебиторской задолженностью и в заемной политике</w:t>
      </w:r>
    </w:p>
    <w:p w:rsidR="001F46BC" w:rsidRPr="001F46BC" w:rsidRDefault="001F46BC" w:rsidP="001F46BC">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1F46BC">
        <w:rPr>
          <w:rFonts w:ascii="Times New Roman" w:eastAsia="Times New Roman" w:hAnsi="Times New Roman" w:cs="Times New Roman"/>
          <w:sz w:val="28"/>
          <w:szCs w:val="28"/>
          <w:lang w:eastAsia="ru-RU"/>
        </w:rPr>
        <w:t xml:space="preserve">Кроме того, для снижения риска неоптимального распределения ресурсов, экономического колебания и изменения вкусов клиентов и действий конкурентов предлагается использовать маркетинговые исследования. </w:t>
      </w:r>
    </w:p>
    <w:p w:rsidR="00D86582" w:rsidRPr="008070D7" w:rsidRDefault="00D86582" w:rsidP="005768F7">
      <w:pPr>
        <w:pStyle w:val="2"/>
        <w:keepNext w:val="0"/>
        <w:keepLines w:val="0"/>
        <w:widowControl w:val="0"/>
        <w:tabs>
          <w:tab w:val="left" w:pos="993"/>
        </w:tabs>
        <w:spacing w:before="0" w:line="360" w:lineRule="auto"/>
        <w:jc w:val="both"/>
        <w:rPr>
          <w:rFonts w:ascii="Times New Roman" w:hAnsi="Times New Roman" w:cs="Times New Roman"/>
          <w:b w:val="0"/>
          <w:color w:val="000000" w:themeColor="text1"/>
          <w:sz w:val="28"/>
          <w:szCs w:val="28"/>
        </w:rPr>
      </w:pPr>
      <w:r w:rsidRPr="008070D7">
        <w:rPr>
          <w:rFonts w:ascii="Times New Roman" w:hAnsi="Times New Roman" w:cs="Times New Roman"/>
          <w:b w:val="0"/>
          <w:color w:val="000000" w:themeColor="text1"/>
          <w:sz w:val="28"/>
          <w:szCs w:val="28"/>
        </w:rPr>
        <w:t>3.2 Прогнозирование финансовых показателей работы предприятия за счет реализации программы снижения рисков</w:t>
      </w:r>
      <w:bookmarkEnd w:id="12"/>
    </w:p>
    <w:p w:rsidR="00E66F6F" w:rsidRDefault="00E66F6F" w:rsidP="00E66F6F">
      <w:pPr>
        <w:tabs>
          <w:tab w:val="left" w:pos="993"/>
        </w:tabs>
        <w:spacing w:after="0" w:line="360" w:lineRule="auto"/>
        <w:ind w:firstLine="709"/>
        <w:jc w:val="both"/>
        <w:rPr>
          <w:rFonts w:ascii="Times New Roman" w:hAnsi="Times New Roman" w:cs="Times New Roman"/>
          <w:sz w:val="28"/>
          <w:szCs w:val="28"/>
        </w:rPr>
      </w:pP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прогноза финансового состояния составим прогнозы отчета о финансовых показателей и бухгалтерский баланс (см. Приложение А, Приложение В). На основе данных таблиц следует вывод, что предприятие в 2019 году стало работать менее продуктивно по сравнению с 2018 годом. Это заключение можно сделать на основании того, что уменьшились показатели выручки и чистой прибыли.</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отчетности выполним оценку степени экономического риска.</w:t>
      </w:r>
    </w:p>
    <w:p w:rsidR="00D86582" w:rsidRPr="00AD0556" w:rsidRDefault="00D86582" w:rsidP="00E66F6F">
      <w:pPr>
        <w:tabs>
          <w:tab w:val="left" w:pos="993"/>
        </w:tabs>
        <w:spacing w:after="0" w:line="360" w:lineRule="auto"/>
        <w:ind w:firstLine="709"/>
        <w:jc w:val="both"/>
        <w:rPr>
          <w:rFonts w:ascii="Times New Roman" w:hAnsi="Times New Roman" w:cs="Times New Roman"/>
          <w:sz w:val="28"/>
          <w:szCs w:val="28"/>
        </w:rPr>
      </w:pPr>
      <w:r w:rsidRPr="00AD0556">
        <w:rPr>
          <w:rFonts w:ascii="Times New Roman" w:hAnsi="Times New Roman" w:cs="Times New Roman"/>
          <w:sz w:val="28"/>
          <w:szCs w:val="28"/>
        </w:rPr>
        <w:t>Таблица 4. Расчет оценки степени экономического риска</w:t>
      </w:r>
      <w:r w:rsidR="00D94FE0" w:rsidRPr="00D94FE0">
        <w:rPr>
          <w:rFonts w:ascii="Times New Roman" w:hAnsi="Times New Roman" w:cs="Times New Roman"/>
          <w:sz w:val="28"/>
          <w:szCs w:val="28"/>
        </w:rPr>
        <w:t>[</w:t>
      </w:r>
      <w:r w:rsidR="00D94FE0">
        <w:rPr>
          <w:rFonts w:ascii="Times New Roman" w:hAnsi="Times New Roman" w:cs="Times New Roman"/>
          <w:sz w:val="28"/>
          <w:szCs w:val="28"/>
          <w:lang w:val="en-US"/>
        </w:rPr>
        <w:fldChar w:fldCharType="begin"/>
      </w:r>
      <w:r w:rsidR="00D94FE0" w:rsidRPr="00D94FE0">
        <w:rPr>
          <w:rFonts w:ascii="Times New Roman" w:hAnsi="Times New Roman" w:cs="Times New Roman"/>
          <w:sz w:val="28"/>
          <w:szCs w:val="28"/>
        </w:rPr>
        <w:instrText xml:space="preserve"> </w:instrText>
      </w:r>
      <w:r w:rsidR="00D94FE0">
        <w:rPr>
          <w:rFonts w:ascii="Times New Roman" w:hAnsi="Times New Roman" w:cs="Times New Roman"/>
          <w:sz w:val="28"/>
          <w:szCs w:val="28"/>
          <w:lang w:val="en-US"/>
        </w:rPr>
        <w:instrText>REF</w:instrText>
      </w:r>
      <w:r w:rsidR="00D94FE0" w:rsidRPr="00D94FE0">
        <w:rPr>
          <w:rFonts w:ascii="Times New Roman" w:hAnsi="Times New Roman" w:cs="Times New Roman"/>
          <w:sz w:val="28"/>
          <w:szCs w:val="28"/>
        </w:rPr>
        <w:instrText xml:space="preserve"> _</w:instrText>
      </w:r>
      <w:r w:rsidR="00D94FE0">
        <w:rPr>
          <w:rFonts w:ascii="Times New Roman" w:hAnsi="Times New Roman" w:cs="Times New Roman"/>
          <w:sz w:val="28"/>
          <w:szCs w:val="28"/>
          <w:lang w:val="en-US"/>
        </w:rPr>
        <w:instrText>Ref</w:instrText>
      </w:r>
      <w:r w:rsidR="00D94FE0" w:rsidRPr="00D94FE0">
        <w:rPr>
          <w:rFonts w:ascii="Times New Roman" w:hAnsi="Times New Roman" w:cs="Times New Roman"/>
          <w:sz w:val="28"/>
          <w:szCs w:val="28"/>
        </w:rPr>
        <w:instrText>43058682 \</w:instrText>
      </w:r>
      <w:r w:rsidR="00D94FE0">
        <w:rPr>
          <w:rFonts w:ascii="Times New Roman" w:hAnsi="Times New Roman" w:cs="Times New Roman"/>
          <w:sz w:val="28"/>
          <w:szCs w:val="28"/>
          <w:lang w:val="en-US"/>
        </w:rPr>
        <w:instrText>r</w:instrText>
      </w:r>
      <w:r w:rsidR="00D94FE0" w:rsidRPr="00D94FE0">
        <w:rPr>
          <w:rFonts w:ascii="Times New Roman" w:hAnsi="Times New Roman" w:cs="Times New Roman"/>
          <w:sz w:val="28"/>
          <w:szCs w:val="28"/>
        </w:rPr>
        <w:instrText xml:space="preserve"> \</w:instrText>
      </w:r>
      <w:r w:rsidR="00D94FE0">
        <w:rPr>
          <w:rFonts w:ascii="Times New Roman" w:hAnsi="Times New Roman" w:cs="Times New Roman"/>
          <w:sz w:val="28"/>
          <w:szCs w:val="28"/>
          <w:lang w:val="en-US"/>
        </w:rPr>
        <w:instrText>h</w:instrText>
      </w:r>
      <w:r w:rsidR="00D94FE0" w:rsidRPr="00D94FE0">
        <w:rPr>
          <w:rFonts w:ascii="Times New Roman" w:hAnsi="Times New Roman" w:cs="Times New Roman"/>
          <w:sz w:val="28"/>
          <w:szCs w:val="28"/>
        </w:rPr>
        <w:instrText xml:space="preserve"> </w:instrText>
      </w:r>
      <w:r w:rsidR="00E66F6F" w:rsidRPr="00E66F6F">
        <w:rPr>
          <w:rFonts w:ascii="Times New Roman" w:hAnsi="Times New Roman" w:cs="Times New Roman"/>
          <w:sz w:val="28"/>
          <w:szCs w:val="28"/>
        </w:rPr>
        <w:instrText xml:space="preserve"> \* </w:instrText>
      </w:r>
      <w:r w:rsidR="00E66F6F">
        <w:rPr>
          <w:rFonts w:ascii="Times New Roman" w:hAnsi="Times New Roman" w:cs="Times New Roman"/>
          <w:sz w:val="28"/>
          <w:szCs w:val="28"/>
          <w:lang w:val="en-US"/>
        </w:rPr>
        <w:instrText>MERGEFORMAT</w:instrText>
      </w:r>
      <w:r w:rsidR="00E66F6F" w:rsidRPr="00E66F6F">
        <w:rPr>
          <w:rFonts w:ascii="Times New Roman" w:hAnsi="Times New Roman" w:cs="Times New Roman"/>
          <w:sz w:val="28"/>
          <w:szCs w:val="28"/>
        </w:rPr>
        <w:instrText xml:space="preserve"> </w:instrText>
      </w:r>
      <w:r w:rsidR="00D94FE0">
        <w:rPr>
          <w:rFonts w:ascii="Times New Roman" w:hAnsi="Times New Roman" w:cs="Times New Roman"/>
          <w:sz w:val="28"/>
          <w:szCs w:val="28"/>
          <w:lang w:val="en-US"/>
        </w:rPr>
      </w:r>
      <w:r w:rsidR="00D94FE0">
        <w:rPr>
          <w:rFonts w:ascii="Times New Roman" w:hAnsi="Times New Roman" w:cs="Times New Roman"/>
          <w:sz w:val="28"/>
          <w:szCs w:val="28"/>
          <w:lang w:val="en-US"/>
        </w:rPr>
        <w:fldChar w:fldCharType="separate"/>
      </w:r>
      <w:r w:rsidR="00513F23" w:rsidRPr="00513F23">
        <w:rPr>
          <w:rFonts w:ascii="Times New Roman" w:hAnsi="Times New Roman" w:cs="Times New Roman"/>
          <w:sz w:val="28"/>
          <w:szCs w:val="28"/>
        </w:rPr>
        <w:t>20</w:t>
      </w:r>
      <w:r w:rsidR="00D94FE0">
        <w:rPr>
          <w:rFonts w:ascii="Times New Roman" w:hAnsi="Times New Roman" w:cs="Times New Roman"/>
          <w:sz w:val="28"/>
          <w:szCs w:val="28"/>
          <w:lang w:val="en-US"/>
        </w:rPr>
        <w:fldChar w:fldCharType="end"/>
      </w:r>
      <w:r w:rsidR="00D94FE0" w:rsidRPr="00D94FE0">
        <w:rPr>
          <w:rFonts w:ascii="Times New Roman" w:hAnsi="Times New Roman" w:cs="Times New Roman"/>
          <w:sz w:val="28"/>
          <w:szCs w:val="28"/>
        </w:rPr>
        <w:t>]</w:t>
      </w:r>
      <w:r w:rsidRPr="00AD0556">
        <w:rPr>
          <w:rFonts w:ascii="Times New Roman" w:hAnsi="Times New Roman" w:cs="Times New Roman"/>
          <w:sz w:val="28"/>
          <w:szCs w:val="28"/>
        </w:rPr>
        <w:t>.</w:t>
      </w:r>
    </w:p>
    <w:tbl>
      <w:tblPr>
        <w:tblStyle w:val="a4"/>
        <w:tblW w:w="9807" w:type="dxa"/>
        <w:tblLook w:val="04A0" w:firstRow="1" w:lastRow="0" w:firstColumn="1" w:lastColumn="0" w:noHBand="0" w:noVBand="1"/>
      </w:tblPr>
      <w:tblGrid>
        <w:gridCol w:w="2628"/>
        <w:gridCol w:w="2393"/>
        <w:gridCol w:w="2393"/>
        <w:gridCol w:w="2393"/>
      </w:tblGrid>
      <w:tr w:rsidR="00D86582" w:rsidRPr="00AD0556" w:rsidTr="00541EA0">
        <w:tc>
          <w:tcPr>
            <w:tcW w:w="2628" w:type="dxa"/>
          </w:tcPr>
          <w:p w:rsidR="00D86582" w:rsidRPr="00AD0556" w:rsidRDefault="00D86582" w:rsidP="00E66F6F">
            <w:pPr>
              <w:spacing w:line="276" w:lineRule="auto"/>
              <w:jc w:val="center"/>
              <w:rPr>
                <w:rFonts w:ascii="Times New Roman" w:hAnsi="Times New Roman" w:cs="Times New Roman"/>
                <w:sz w:val="28"/>
                <w:szCs w:val="28"/>
              </w:rPr>
            </w:pPr>
            <w:r w:rsidRPr="00AD0556">
              <w:rPr>
                <w:rFonts w:ascii="Times New Roman" w:hAnsi="Times New Roman" w:cs="Times New Roman"/>
                <w:sz w:val="28"/>
                <w:szCs w:val="28"/>
              </w:rPr>
              <w:t>Показатель</w:t>
            </w:r>
          </w:p>
        </w:tc>
        <w:tc>
          <w:tcPr>
            <w:tcW w:w="2393" w:type="dxa"/>
          </w:tcPr>
          <w:p w:rsidR="00D86582" w:rsidRPr="00AD0556" w:rsidRDefault="00D86582" w:rsidP="00E66F6F">
            <w:pPr>
              <w:spacing w:line="276" w:lineRule="auto"/>
              <w:jc w:val="center"/>
              <w:rPr>
                <w:rFonts w:ascii="Times New Roman" w:hAnsi="Times New Roman" w:cs="Times New Roman"/>
                <w:sz w:val="28"/>
                <w:szCs w:val="28"/>
              </w:rPr>
            </w:pPr>
            <w:r w:rsidRPr="00AD0556">
              <w:rPr>
                <w:rFonts w:ascii="Times New Roman" w:hAnsi="Times New Roman" w:cs="Times New Roman"/>
                <w:sz w:val="28"/>
                <w:szCs w:val="28"/>
              </w:rPr>
              <w:t>2018 год, %</w:t>
            </w:r>
          </w:p>
        </w:tc>
        <w:tc>
          <w:tcPr>
            <w:tcW w:w="2393" w:type="dxa"/>
          </w:tcPr>
          <w:p w:rsidR="00D86582" w:rsidRPr="00AD0556" w:rsidRDefault="00D86582" w:rsidP="00E66F6F">
            <w:pPr>
              <w:spacing w:line="276" w:lineRule="auto"/>
              <w:jc w:val="center"/>
              <w:rPr>
                <w:rFonts w:ascii="Times New Roman" w:hAnsi="Times New Roman" w:cs="Times New Roman"/>
                <w:sz w:val="28"/>
                <w:szCs w:val="28"/>
              </w:rPr>
            </w:pPr>
            <w:r w:rsidRPr="00AD0556">
              <w:rPr>
                <w:rFonts w:ascii="Times New Roman" w:hAnsi="Times New Roman" w:cs="Times New Roman"/>
                <w:sz w:val="28"/>
                <w:szCs w:val="28"/>
              </w:rPr>
              <w:t>2019 год, %</w:t>
            </w:r>
          </w:p>
        </w:tc>
        <w:tc>
          <w:tcPr>
            <w:tcW w:w="2393" w:type="dxa"/>
          </w:tcPr>
          <w:p w:rsidR="00D86582" w:rsidRPr="00AD0556" w:rsidRDefault="00D86582" w:rsidP="00E66F6F">
            <w:pPr>
              <w:spacing w:line="276" w:lineRule="auto"/>
              <w:jc w:val="center"/>
              <w:rPr>
                <w:rFonts w:ascii="Times New Roman" w:hAnsi="Times New Roman" w:cs="Times New Roman"/>
                <w:sz w:val="28"/>
                <w:szCs w:val="28"/>
              </w:rPr>
            </w:pPr>
            <w:r w:rsidRPr="00AD0556">
              <w:rPr>
                <w:rFonts w:ascii="Times New Roman" w:hAnsi="Times New Roman" w:cs="Times New Roman"/>
                <w:sz w:val="28"/>
                <w:szCs w:val="28"/>
              </w:rPr>
              <w:t>Изменение, %</w:t>
            </w:r>
          </w:p>
        </w:tc>
      </w:tr>
      <w:tr w:rsidR="00D86582" w:rsidRPr="00AD0556" w:rsidTr="00541EA0">
        <w:tc>
          <w:tcPr>
            <w:tcW w:w="2628" w:type="dxa"/>
          </w:tcPr>
          <w:p w:rsidR="00D86582" w:rsidRPr="00AD0556" w:rsidRDefault="00D86582" w:rsidP="00E66F6F">
            <w:pPr>
              <w:spacing w:line="276" w:lineRule="auto"/>
              <w:rPr>
                <w:rFonts w:ascii="Times New Roman" w:hAnsi="Times New Roman" w:cs="Times New Roman"/>
                <w:sz w:val="28"/>
                <w:szCs w:val="28"/>
              </w:rPr>
            </w:pPr>
            <w:r w:rsidRPr="00AD0556">
              <w:rPr>
                <w:rFonts w:ascii="Times New Roman" w:hAnsi="Times New Roman" w:cs="Times New Roman"/>
                <w:sz w:val="28"/>
                <w:szCs w:val="28"/>
              </w:rPr>
              <w:t>Рентабельность активов</w:t>
            </w:r>
          </w:p>
        </w:tc>
        <w:tc>
          <w:tcPr>
            <w:tcW w:w="2393" w:type="dxa"/>
          </w:tcPr>
          <w:p w:rsidR="00D86582" w:rsidRPr="00AD0556" w:rsidRDefault="00D86582" w:rsidP="00E66F6F">
            <w:pPr>
              <w:spacing w:line="276" w:lineRule="auto"/>
              <w:jc w:val="center"/>
              <w:rPr>
                <w:rFonts w:ascii="Times New Roman" w:hAnsi="Times New Roman" w:cs="Times New Roman"/>
                <w:sz w:val="28"/>
                <w:szCs w:val="28"/>
              </w:rPr>
            </w:pPr>
            <w:r w:rsidRPr="00AD0556">
              <w:rPr>
                <w:rFonts w:ascii="Times New Roman" w:hAnsi="Times New Roman" w:cs="Times New Roman"/>
                <w:sz w:val="28"/>
                <w:szCs w:val="28"/>
              </w:rPr>
              <w:t>0,58</w:t>
            </w:r>
          </w:p>
        </w:tc>
        <w:tc>
          <w:tcPr>
            <w:tcW w:w="2393" w:type="dxa"/>
          </w:tcPr>
          <w:p w:rsidR="00D86582" w:rsidRPr="00AD0556" w:rsidRDefault="00D86582" w:rsidP="00E66F6F">
            <w:pPr>
              <w:spacing w:line="276" w:lineRule="auto"/>
              <w:jc w:val="center"/>
              <w:rPr>
                <w:rFonts w:ascii="Times New Roman" w:hAnsi="Times New Roman" w:cs="Times New Roman"/>
                <w:sz w:val="28"/>
                <w:szCs w:val="28"/>
              </w:rPr>
            </w:pPr>
            <w:r w:rsidRPr="00AD0556">
              <w:rPr>
                <w:rFonts w:ascii="Times New Roman" w:hAnsi="Times New Roman" w:cs="Times New Roman"/>
                <w:sz w:val="28"/>
                <w:szCs w:val="28"/>
              </w:rPr>
              <w:t>16,1</w:t>
            </w:r>
          </w:p>
        </w:tc>
        <w:tc>
          <w:tcPr>
            <w:tcW w:w="2393" w:type="dxa"/>
          </w:tcPr>
          <w:p w:rsidR="00D86582" w:rsidRPr="00AD0556" w:rsidRDefault="00D86582" w:rsidP="00E66F6F">
            <w:pPr>
              <w:spacing w:line="276" w:lineRule="auto"/>
              <w:jc w:val="center"/>
              <w:rPr>
                <w:rFonts w:ascii="Times New Roman" w:hAnsi="Times New Roman" w:cs="Times New Roman"/>
                <w:sz w:val="28"/>
                <w:szCs w:val="28"/>
              </w:rPr>
            </w:pPr>
            <w:r>
              <w:rPr>
                <w:rFonts w:ascii="Times New Roman" w:hAnsi="Times New Roman" w:cs="Times New Roman"/>
                <w:sz w:val="28"/>
                <w:szCs w:val="28"/>
              </w:rPr>
              <w:t>15,52</w:t>
            </w:r>
          </w:p>
        </w:tc>
      </w:tr>
      <w:tr w:rsidR="00D86582" w:rsidRPr="00AD0556" w:rsidTr="00541EA0">
        <w:tc>
          <w:tcPr>
            <w:tcW w:w="2628" w:type="dxa"/>
          </w:tcPr>
          <w:p w:rsidR="00D86582" w:rsidRPr="00AD0556" w:rsidRDefault="00D86582" w:rsidP="00E66F6F">
            <w:pPr>
              <w:spacing w:line="276" w:lineRule="auto"/>
              <w:rPr>
                <w:rFonts w:ascii="Times New Roman" w:hAnsi="Times New Roman" w:cs="Times New Roman"/>
                <w:sz w:val="28"/>
                <w:szCs w:val="28"/>
              </w:rPr>
            </w:pPr>
            <w:r w:rsidRPr="00AD0556">
              <w:rPr>
                <w:rFonts w:ascii="Times New Roman" w:hAnsi="Times New Roman" w:cs="Times New Roman"/>
                <w:sz w:val="28"/>
                <w:szCs w:val="28"/>
              </w:rPr>
              <w:t>Рентабельность оборотных активов</w:t>
            </w:r>
          </w:p>
        </w:tc>
        <w:tc>
          <w:tcPr>
            <w:tcW w:w="2393" w:type="dxa"/>
          </w:tcPr>
          <w:p w:rsidR="00D86582" w:rsidRPr="00AD0556" w:rsidRDefault="00D86582" w:rsidP="00E66F6F">
            <w:pPr>
              <w:spacing w:line="276" w:lineRule="auto"/>
              <w:jc w:val="center"/>
              <w:rPr>
                <w:rFonts w:ascii="Times New Roman" w:hAnsi="Times New Roman" w:cs="Times New Roman"/>
                <w:sz w:val="28"/>
                <w:szCs w:val="28"/>
              </w:rPr>
            </w:pPr>
            <w:r w:rsidRPr="00AD0556">
              <w:rPr>
                <w:rFonts w:ascii="Times New Roman" w:hAnsi="Times New Roman" w:cs="Times New Roman"/>
                <w:sz w:val="28"/>
                <w:szCs w:val="28"/>
              </w:rPr>
              <w:t>12,53</w:t>
            </w:r>
          </w:p>
        </w:tc>
        <w:tc>
          <w:tcPr>
            <w:tcW w:w="2393" w:type="dxa"/>
          </w:tcPr>
          <w:p w:rsidR="00D86582" w:rsidRPr="00AD0556" w:rsidRDefault="00D86582" w:rsidP="00E66F6F">
            <w:pPr>
              <w:spacing w:line="276" w:lineRule="auto"/>
              <w:jc w:val="center"/>
              <w:rPr>
                <w:rFonts w:ascii="Times New Roman" w:hAnsi="Times New Roman" w:cs="Times New Roman"/>
                <w:sz w:val="28"/>
                <w:szCs w:val="28"/>
              </w:rPr>
            </w:pPr>
            <w:r w:rsidRPr="00AD0556">
              <w:rPr>
                <w:rFonts w:ascii="Times New Roman" w:hAnsi="Times New Roman" w:cs="Times New Roman"/>
                <w:sz w:val="28"/>
                <w:szCs w:val="28"/>
              </w:rPr>
              <w:t>60,6</w:t>
            </w:r>
          </w:p>
        </w:tc>
        <w:tc>
          <w:tcPr>
            <w:tcW w:w="2393" w:type="dxa"/>
          </w:tcPr>
          <w:p w:rsidR="00D86582" w:rsidRPr="00AD0556" w:rsidRDefault="00D86582" w:rsidP="00E66F6F">
            <w:pPr>
              <w:spacing w:line="276" w:lineRule="auto"/>
              <w:jc w:val="center"/>
              <w:rPr>
                <w:rFonts w:ascii="Times New Roman" w:hAnsi="Times New Roman" w:cs="Times New Roman"/>
                <w:sz w:val="28"/>
                <w:szCs w:val="28"/>
              </w:rPr>
            </w:pPr>
            <w:r>
              <w:rPr>
                <w:rFonts w:ascii="Times New Roman" w:hAnsi="Times New Roman" w:cs="Times New Roman"/>
                <w:sz w:val="28"/>
                <w:szCs w:val="28"/>
              </w:rPr>
              <w:t>48,07</w:t>
            </w:r>
          </w:p>
        </w:tc>
      </w:tr>
      <w:tr w:rsidR="00D86582" w:rsidRPr="00AD0556" w:rsidTr="00541EA0">
        <w:tc>
          <w:tcPr>
            <w:tcW w:w="2628" w:type="dxa"/>
          </w:tcPr>
          <w:p w:rsidR="00D86582" w:rsidRPr="00AD0556" w:rsidRDefault="00D86582" w:rsidP="00E66F6F">
            <w:pPr>
              <w:spacing w:line="276" w:lineRule="auto"/>
              <w:rPr>
                <w:rFonts w:ascii="Times New Roman" w:hAnsi="Times New Roman" w:cs="Times New Roman"/>
                <w:sz w:val="28"/>
                <w:szCs w:val="28"/>
              </w:rPr>
            </w:pPr>
            <w:r w:rsidRPr="00AD0556">
              <w:rPr>
                <w:rFonts w:ascii="Times New Roman" w:hAnsi="Times New Roman" w:cs="Times New Roman"/>
                <w:sz w:val="28"/>
                <w:szCs w:val="28"/>
              </w:rPr>
              <w:t>Рентабельность собственного капитала</w:t>
            </w:r>
          </w:p>
        </w:tc>
        <w:tc>
          <w:tcPr>
            <w:tcW w:w="2393" w:type="dxa"/>
          </w:tcPr>
          <w:p w:rsidR="00D86582" w:rsidRPr="00AD0556" w:rsidRDefault="00D86582" w:rsidP="00E66F6F">
            <w:pPr>
              <w:spacing w:line="276" w:lineRule="auto"/>
              <w:jc w:val="center"/>
              <w:rPr>
                <w:rFonts w:ascii="Times New Roman" w:hAnsi="Times New Roman" w:cs="Times New Roman"/>
                <w:sz w:val="28"/>
                <w:szCs w:val="28"/>
              </w:rPr>
            </w:pPr>
            <w:r w:rsidRPr="00AD0556">
              <w:rPr>
                <w:rFonts w:ascii="Times New Roman" w:hAnsi="Times New Roman" w:cs="Times New Roman"/>
                <w:sz w:val="28"/>
                <w:szCs w:val="28"/>
              </w:rPr>
              <w:t>3,55</w:t>
            </w:r>
          </w:p>
        </w:tc>
        <w:tc>
          <w:tcPr>
            <w:tcW w:w="2393" w:type="dxa"/>
          </w:tcPr>
          <w:p w:rsidR="00D86582" w:rsidRPr="00AD0556" w:rsidRDefault="00D86582" w:rsidP="00E66F6F">
            <w:pPr>
              <w:spacing w:line="276" w:lineRule="auto"/>
              <w:jc w:val="center"/>
              <w:rPr>
                <w:rFonts w:ascii="Times New Roman" w:hAnsi="Times New Roman" w:cs="Times New Roman"/>
                <w:sz w:val="28"/>
                <w:szCs w:val="28"/>
              </w:rPr>
            </w:pPr>
            <w:r w:rsidRPr="00AD0556">
              <w:rPr>
                <w:rFonts w:ascii="Times New Roman" w:hAnsi="Times New Roman" w:cs="Times New Roman"/>
                <w:sz w:val="28"/>
                <w:szCs w:val="28"/>
              </w:rPr>
              <w:t>18,5</w:t>
            </w:r>
          </w:p>
        </w:tc>
        <w:tc>
          <w:tcPr>
            <w:tcW w:w="2393" w:type="dxa"/>
          </w:tcPr>
          <w:p w:rsidR="00D86582" w:rsidRPr="00AD0556" w:rsidRDefault="00D86582" w:rsidP="00E66F6F">
            <w:pPr>
              <w:spacing w:line="276" w:lineRule="auto"/>
              <w:jc w:val="center"/>
              <w:rPr>
                <w:rFonts w:ascii="Times New Roman" w:hAnsi="Times New Roman" w:cs="Times New Roman"/>
                <w:sz w:val="28"/>
                <w:szCs w:val="28"/>
              </w:rPr>
            </w:pPr>
            <w:r>
              <w:rPr>
                <w:rFonts w:ascii="Times New Roman" w:hAnsi="Times New Roman" w:cs="Times New Roman"/>
                <w:sz w:val="28"/>
                <w:szCs w:val="28"/>
              </w:rPr>
              <w:t>14,95</w:t>
            </w:r>
          </w:p>
        </w:tc>
      </w:tr>
      <w:tr w:rsidR="00D86582" w:rsidRPr="00AD0556" w:rsidTr="00541EA0">
        <w:tc>
          <w:tcPr>
            <w:tcW w:w="2628" w:type="dxa"/>
          </w:tcPr>
          <w:p w:rsidR="00D86582" w:rsidRPr="00AD0556" w:rsidRDefault="00D86582" w:rsidP="00E66F6F">
            <w:pPr>
              <w:spacing w:line="276" w:lineRule="auto"/>
              <w:rPr>
                <w:rFonts w:ascii="Times New Roman" w:hAnsi="Times New Roman" w:cs="Times New Roman"/>
                <w:sz w:val="28"/>
                <w:szCs w:val="28"/>
              </w:rPr>
            </w:pPr>
            <w:r w:rsidRPr="00AD0556">
              <w:rPr>
                <w:rFonts w:ascii="Times New Roman" w:hAnsi="Times New Roman" w:cs="Times New Roman"/>
                <w:sz w:val="28"/>
                <w:szCs w:val="28"/>
              </w:rPr>
              <w:t>Рентабельность продаж</w:t>
            </w:r>
          </w:p>
        </w:tc>
        <w:tc>
          <w:tcPr>
            <w:tcW w:w="2393" w:type="dxa"/>
          </w:tcPr>
          <w:p w:rsidR="00D86582" w:rsidRPr="00AD0556" w:rsidRDefault="00D86582" w:rsidP="00E66F6F">
            <w:pPr>
              <w:spacing w:line="276" w:lineRule="auto"/>
              <w:jc w:val="center"/>
              <w:rPr>
                <w:rFonts w:ascii="Times New Roman" w:hAnsi="Times New Roman" w:cs="Times New Roman"/>
                <w:sz w:val="28"/>
                <w:szCs w:val="28"/>
              </w:rPr>
            </w:pPr>
            <w:r w:rsidRPr="00AD0556">
              <w:rPr>
                <w:rFonts w:ascii="Times New Roman" w:hAnsi="Times New Roman" w:cs="Times New Roman"/>
                <w:sz w:val="28"/>
                <w:szCs w:val="28"/>
              </w:rPr>
              <w:t>898,8</w:t>
            </w:r>
          </w:p>
        </w:tc>
        <w:tc>
          <w:tcPr>
            <w:tcW w:w="2393" w:type="dxa"/>
          </w:tcPr>
          <w:p w:rsidR="00D86582" w:rsidRPr="00AD0556" w:rsidRDefault="00D86582" w:rsidP="00E66F6F">
            <w:pPr>
              <w:spacing w:line="276" w:lineRule="auto"/>
              <w:jc w:val="center"/>
              <w:rPr>
                <w:rFonts w:ascii="Times New Roman" w:hAnsi="Times New Roman" w:cs="Times New Roman"/>
                <w:sz w:val="28"/>
                <w:szCs w:val="28"/>
              </w:rPr>
            </w:pPr>
            <w:r w:rsidRPr="00AD0556">
              <w:rPr>
                <w:rFonts w:ascii="Times New Roman" w:hAnsi="Times New Roman" w:cs="Times New Roman"/>
                <w:sz w:val="28"/>
                <w:szCs w:val="28"/>
              </w:rPr>
              <w:t>137,4</w:t>
            </w:r>
          </w:p>
        </w:tc>
        <w:tc>
          <w:tcPr>
            <w:tcW w:w="2393" w:type="dxa"/>
          </w:tcPr>
          <w:p w:rsidR="00D86582" w:rsidRPr="00AD0556" w:rsidRDefault="00D86582" w:rsidP="00E66F6F">
            <w:pPr>
              <w:spacing w:line="276" w:lineRule="auto"/>
              <w:jc w:val="center"/>
              <w:rPr>
                <w:rFonts w:ascii="Times New Roman" w:hAnsi="Times New Roman" w:cs="Times New Roman"/>
                <w:sz w:val="28"/>
                <w:szCs w:val="28"/>
              </w:rPr>
            </w:pPr>
            <w:r>
              <w:rPr>
                <w:rFonts w:ascii="Times New Roman" w:hAnsi="Times New Roman" w:cs="Times New Roman"/>
                <w:sz w:val="28"/>
                <w:szCs w:val="28"/>
              </w:rPr>
              <w:t>-761,4</w:t>
            </w:r>
          </w:p>
        </w:tc>
      </w:tr>
      <w:tr w:rsidR="00D86582" w:rsidRPr="00AD0556" w:rsidTr="00541EA0">
        <w:tc>
          <w:tcPr>
            <w:tcW w:w="2628" w:type="dxa"/>
          </w:tcPr>
          <w:p w:rsidR="00D86582" w:rsidRPr="00AD0556" w:rsidRDefault="00D86582" w:rsidP="00E66F6F">
            <w:pPr>
              <w:spacing w:line="276" w:lineRule="auto"/>
              <w:rPr>
                <w:rFonts w:ascii="Times New Roman" w:hAnsi="Times New Roman" w:cs="Times New Roman"/>
                <w:sz w:val="28"/>
                <w:szCs w:val="28"/>
              </w:rPr>
            </w:pPr>
            <w:r w:rsidRPr="00AD0556">
              <w:rPr>
                <w:rFonts w:ascii="Times New Roman" w:hAnsi="Times New Roman" w:cs="Times New Roman"/>
                <w:sz w:val="28"/>
                <w:szCs w:val="28"/>
              </w:rPr>
              <w:t>Коэффициент оборачиваемости</w:t>
            </w:r>
          </w:p>
        </w:tc>
        <w:tc>
          <w:tcPr>
            <w:tcW w:w="2393" w:type="dxa"/>
          </w:tcPr>
          <w:p w:rsidR="00D86582" w:rsidRPr="00AD0556" w:rsidRDefault="00D86582" w:rsidP="00E66F6F">
            <w:pPr>
              <w:spacing w:line="276" w:lineRule="auto"/>
              <w:jc w:val="center"/>
              <w:rPr>
                <w:rFonts w:ascii="Times New Roman" w:hAnsi="Times New Roman" w:cs="Times New Roman"/>
                <w:sz w:val="28"/>
                <w:szCs w:val="28"/>
              </w:rPr>
            </w:pPr>
            <w:r w:rsidRPr="00AD0556">
              <w:rPr>
                <w:rFonts w:ascii="Times New Roman" w:hAnsi="Times New Roman" w:cs="Times New Roman"/>
                <w:sz w:val="28"/>
                <w:szCs w:val="28"/>
              </w:rPr>
              <w:t>0,42</w:t>
            </w:r>
          </w:p>
        </w:tc>
        <w:tc>
          <w:tcPr>
            <w:tcW w:w="2393" w:type="dxa"/>
          </w:tcPr>
          <w:p w:rsidR="00D86582" w:rsidRPr="00AD0556" w:rsidRDefault="00D86582" w:rsidP="00E66F6F">
            <w:pPr>
              <w:spacing w:line="276" w:lineRule="auto"/>
              <w:jc w:val="center"/>
              <w:rPr>
                <w:rFonts w:ascii="Times New Roman" w:hAnsi="Times New Roman" w:cs="Times New Roman"/>
                <w:sz w:val="28"/>
                <w:szCs w:val="28"/>
              </w:rPr>
            </w:pPr>
            <w:r w:rsidRPr="00AD0556">
              <w:rPr>
                <w:rFonts w:ascii="Times New Roman" w:hAnsi="Times New Roman" w:cs="Times New Roman"/>
                <w:sz w:val="28"/>
                <w:szCs w:val="28"/>
              </w:rPr>
              <w:t>1,8</w:t>
            </w:r>
          </w:p>
        </w:tc>
        <w:tc>
          <w:tcPr>
            <w:tcW w:w="2393" w:type="dxa"/>
          </w:tcPr>
          <w:p w:rsidR="00D86582" w:rsidRPr="00AD0556" w:rsidRDefault="00D86582" w:rsidP="00E66F6F">
            <w:pPr>
              <w:spacing w:line="276" w:lineRule="auto"/>
              <w:jc w:val="center"/>
              <w:rPr>
                <w:rFonts w:ascii="Times New Roman" w:hAnsi="Times New Roman" w:cs="Times New Roman"/>
                <w:sz w:val="28"/>
                <w:szCs w:val="28"/>
              </w:rPr>
            </w:pPr>
            <w:r>
              <w:rPr>
                <w:rFonts w:ascii="Times New Roman" w:hAnsi="Times New Roman" w:cs="Times New Roman"/>
                <w:sz w:val="28"/>
                <w:szCs w:val="28"/>
              </w:rPr>
              <w:t>1,38</w:t>
            </w:r>
          </w:p>
        </w:tc>
      </w:tr>
    </w:tbl>
    <w:p w:rsidR="00D86582" w:rsidRPr="00AD0556" w:rsidRDefault="00D86582" w:rsidP="00E66F6F">
      <w:pPr>
        <w:tabs>
          <w:tab w:val="left" w:pos="993"/>
        </w:tabs>
        <w:spacing w:after="0" w:line="360" w:lineRule="auto"/>
        <w:ind w:firstLine="709"/>
        <w:jc w:val="both"/>
        <w:rPr>
          <w:rFonts w:ascii="Times New Roman" w:hAnsi="Times New Roman" w:cs="Times New Roman"/>
          <w:sz w:val="28"/>
          <w:szCs w:val="28"/>
        </w:rPr>
      </w:pP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Из данной таблицы следует вывод, что у предприятия улучшается платежеспособность и улучшается рентабельность. </w:t>
      </w:r>
    </w:p>
    <w:p w:rsidR="00D86582" w:rsidRDefault="00D86582" w:rsidP="00E66F6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снижения финансового риска</w:t>
      </w:r>
      <w:r w:rsidR="002C5C4D" w:rsidRPr="002C5C4D">
        <w:rPr>
          <w:rFonts w:ascii="Times New Roman" w:hAnsi="Times New Roman" w:cs="Times New Roman"/>
          <w:sz w:val="28"/>
          <w:szCs w:val="28"/>
        </w:rPr>
        <w:t>[</w:t>
      </w:r>
      <w:r w:rsidR="002C5C4D">
        <w:rPr>
          <w:rFonts w:ascii="Times New Roman" w:hAnsi="Times New Roman" w:cs="Times New Roman"/>
          <w:sz w:val="28"/>
          <w:szCs w:val="28"/>
          <w:lang w:val="en-US"/>
        </w:rPr>
        <w:fldChar w:fldCharType="begin"/>
      </w:r>
      <w:r w:rsidR="002C5C4D" w:rsidRPr="002C5C4D">
        <w:rPr>
          <w:rFonts w:ascii="Times New Roman" w:hAnsi="Times New Roman" w:cs="Times New Roman"/>
          <w:sz w:val="28"/>
          <w:szCs w:val="28"/>
        </w:rPr>
        <w:instrText xml:space="preserve"> </w:instrText>
      </w:r>
      <w:r w:rsidR="002C5C4D">
        <w:rPr>
          <w:rFonts w:ascii="Times New Roman" w:hAnsi="Times New Roman" w:cs="Times New Roman"/>
          <w:sz w:val="28"/>
          <w:szCs w:val="28"/>
          <w:lang w:val="en-US"/>
        </w:rPr>
        <w:instrText>REF</w:instrText>
      </w:r>
      <w:r w:rsidR="002C5C4D" w:rsidRPr="002C5C4D">
        <w:rPr>
          <w:rFonts w:ascii="Times New Roman" w:hAnsi="Times New Roman" w:cs="Times New Roman"/>
          <w:sz w:val="28"/>
          <w:szCs w:val="28"/>
        </w:rPr>
        <w:instrText xml:space="preserve"> _</w:instrText>
      </w:r>
      <w:r w:rsidR="002C5C4D">
        <w:rPr>
          <w:rFonts w:ascii="Times New Roman" w:hAnsi="Times New Roman" w:cs="Times New Roman"/>
          <w:sz w:val="28"/>
          <w:szCs w:val="28"/>
          <w:lang w:val="en-US"/>
        </w:rPr>
        <w:instrText>Ref</w:instrText>
      </w:r>
      <w:r w:rsidR="002C5C4D" w:rsidRPr="002C5C4D">
        <w:rPr>
          <w:rFonts w:ascii="Times New Roman" w:hAnsi="Times New Roman" w:cs="Times New Roman"/>
          <w:sz w:val="28"/>
          <w:szCs w:val="28"/>
        </w:rPr>
        <w:instrText>43059180 \</w:instrText>
      </w:r>
      <w:r w:rsidR="002C5C4D">
        <w:rPr>
          <w:rFonts w:ascii="Times New Roman" w:hAnsi="Times New Roman" w:cs="Times New Roman"/>
          <w:sz w:val="28"/>
          <w:szCs w:val="28"/>
          <w:lang w:val="en-US"/>
        </w:rPr>
        <w:instrText>r</w:instrText>
      </w:r>
      <w:r w:rsidR="002C5C4D" w:rsidRPr="002C5C4D">
        <w:rPr>
          <w:rFonts w:ascii="Times New Roman" w:hAnsi="Times New Roman" w:cs="Times New Roman"/>
          <w:sz w:val="28"/>
          <w:szCs w:val="28"/>
        </w:rPr>
        <w:instrText xml:space="preserve"> \</w:instrText>
      </w:r>
      <w:r w:rsidR="002C5C4D">
        <w:rPr>
          <w:rFonts w:ascii="Times New Roman" w:hAnsi="Times New Roman" w:cs="Times New Roman"/>
          <w:sz w:val="28"/>
          <w:szCs w:val="28"/>
          <w:lang w:val="en-US"/>
        </w:rPr>
        <w:instrText>h</w:instrText>
      </w:r>
      <w:r w:rsidR="002C5C4D" w:rsidRPr="002C5C4D">
        <w:rPr>
          <w:rFonts w:ascii="Times New Roman" w:hAnsi="Times New Roman" w:cs="Times New Roman"/>
          <w:sz w:val="28"/>
          <w:szCs w:val="28"/>
        </w:rPr>
        <w:instrText xml:space="preserve"> </w:instrText>
      </w:r>
      <w:r w:rsidR="00E66F6F" w:rsidRPr="00E66F6F">
        <w:rPr>
          <w:rFonts w:ascii="Times New Roman" w:hAnsi="Times New Roman" w:cs="Times New Roman"/>
          <w:sz w:val="28"/>
          <w:szCs w:val="28"/>
        </w:rPr>
        <w:instrText xml:space="preserve"> \* </w:instrText>
      </w:r>
      <w:r w:rsidR="00E66F6F">
        <w:rPr>
          <w:rFonts w:ascii="Times New Roman" w:hAnsi="Times New Roman" w:cs="Times New Roman"/>
          <w:sz w:val="28"/>
          <w:szCs w:val="28"/>
          <w:lang w:val="en-US"/>
        </w:rPr>
        <w:instrText>MERGEFORMAT</w:instrText>
      </w:r>
      <w:r w:rsidR="00E66F6F" w:rsidRPr="00E66F6F">
        <w:rPr>
          <w:rFonts w:ascii="Times New Roman" w:hAnsi="Times New Roman" w:cs="Times New Roman"/>
          <w:sz w:val="28"/>
          <w:szCs w:val="28"/>
        </w:rPr>
        <w:instrText xml:space="preserve"> </w:instrText>
      </w:r>
      <w:r w:rsidR="002C5C4D">
        <w:rPr>
          <w:rFonts w:ascii="Times New Roman" w:hAnsi="Times New Roman" w:cs="Times New Roman"/>
          <w:sz w:val="28"/>
          <w:szCs w:val="28"/>
          <w:lang w:val="en-US"/>
        </w:rPr>
      </w:r>
      <w:r w:rsidR="002C5C4D">
        <w:rPr>
          <w:rFonts w:ascii="Times New Roman" w:hAnsi="Times New Roman" w:cs="Times New Roman"/>
          <w:sz w:val="28"/>
          <w:szCs w:val="28"/>
          <w:lang w:val="en-US"/>
        </w:rPr>
        <w:fldChar w:fldCharType="separate"/>
      </w:r>
      <w:r w:rsidR="00513F23" w:rsidRPr="00513F23">
        <w:rPr>
          <w:rFonts w:ascii="Times New Roman" w:hAnsi="Times New Roman" w:cs="Times New Roman"/>
          <w:sz w:val="28"/>
          <w:szCs w:val="28"/>
        </w:rPr>
        <w:t>17</w:t>
      </w:r>
      <w:r w:rsidR="002C5C4D">
        <w:rPr>
          <w:rFonts w:ascii="Times New Roman" w:hAnsi="Times New Roman" w:cs="Times New Roman"/>
          <w:sz w:val="28"/>
          <w:szCs w:val="28"/>
          <w:lang w:val="en-US"/>
        </w:rPr>
        <w:fldChar w:fldCharType="end"/>
      </w:r>
      <w:r w:rsidR="002C5C4D" w:rsidRPr="002C5C4D">
        <w:rPr>
          <w:rFonts w:ascii="Times New Roman" w:hAnsi="Times New Roman" w:cs="Times New Roman"/>
          <w:sz w:val="28"/>
          <w:szCs w:val="28"/>
        </w:rPr>
        <w:t>]</w:t>
      </w:r>
      <w:r>
        <w:rPr>
          <w:rFonts w:ascii="Times New Roman" w:hAnsi="Times New Roman" w:cs="Times New Roman"/>
          <w:sz w:val="28"/>
          <w:szCs w:val="28"/>
        </w:rPr>
        <w:t>:</w:t>
      </w:r>
    </w:p>
    <w:p w:rsidR="00D86582" w:rsidRDefault="00D86582" w:rsidP="00E66F6F">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Увеличение акционерного капитала.</w:t>
      </w:r>
    </w:p>
    <w:p w:rsidR="00D86582" w:rsidRDefault="00D86582" w:rsidP="00E66F6F">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Полная капитализация прибыли до момента погашения всех убытков прошлых лет.</w:t>
      </w:r>
    </w:p>
    <w:p w:rsidR="00D86582" w:rsidRPr="00BE7ECC" w:rsidRDefault="00D86582" w:rsidP="00E66F6F">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Мониторинг финансового состояния не менее 1 раза в квартал.</w:t>
      </w:r>
    </w:p>
    <w:p w:rsidR="001F46BC" w:rsidRPr="001F46BC" w:rsidRDefault="001F46BC" w:rsidP="001010CE">
      <w:pPr>
        <w:tabs>
          <w:tab w:val="left" w:pos="993"/>
        </w:tabs>
        <w:spacing w:after="0" w:line="360" w:lineRule="auto"/>
        <w:ind w:firstLine="992"/>
        <w:jc w:val="both"/>
        <w:rPr>
          <w:rFonts w:ascii="Times New Roman" w:hAnsi="Times New Roman" w:cs="Times New Roman"/>
          <w:sz w:val="28"/>
          <w:szCs w:val="28"/>
        </w:rPr>
      </w:pPr>
      <w:r w:rsidRPr="001F46BC">
        <w:rPr>
          <w:rFonts w:ascii="Times New Roman" w:hAnsi="Times New Roman" w:cs="Times New Roman"/>
          <w:sz w:val="28"/>
          <w:szCs w:val="28"/>
        </w:rPr>
        <w:t>В завершении исследования акцентируем внимание на необходимости контроля. В качестве действенного инструмента контроля предлагается проводить по рассмотренной методике м</w:t>
      </w:r>
      <w:r w:rsidR="001010CE">
        <w:rPr>
          <w:rFonts w:ascii="Times New Roman" w:hAnsi="Times New Roman" w:cs="Times New Roman"/>
          <w:sz w:val="28"/>
          <w:szCs w:val="28"/>
        </w:rPr>
        <w:t xml:space="preserve">ониторинг финансового состояния </w:t>
      </w:r>
      <w:r w:rsidRPr="001F46BC">
        <w:rPr>
          <w:rFonts w:ascii="Times New Roman" w:hAnsi="Times New Roman" w:cs="Times New Roman"/>
          <w:sz w:val="28"/>
          <w:szCs w:val="28"/>
        </w:rPr>
        <w:t xml:space="preserve">не </w:t>
      </w:r>
      <w:r w:rsidR="001010CE">
        <w:rPr>
          <w:rFonts w:ascii="Times New Roman" w:hAnsi="Times New Roman" w:cs="Times New Roman"/>
          <w:sz w:val="28"/>
          <w:szCs w:val="28"/>
        </w:rPr>
        <w:t>реже одного раза в квартал. Прич</w:t>
      </w:r>
      <w:r w:rsidRPr="001F46BC">
        <w:rPr>
          <w:rFonts w:ascii="Times New Roman" w:hAnsi="Times New Roman" w:cs="Times New Roman"/>
          <w:sz w:val="28"/>
          <w:szCs w:val="28"/>
        </w:rPr>
        <w:t>ем н</w:t>
      </w:r>
      <w:r w:rsidR="001010CE">
        <w:rPr>
          <w:rFonts w:ascii="Times New Roman" w:hAnsi="Times New Roman" w:cs="Times New Roman"/>
          <w:sz w:val="28"/>
          <w:szCs w:val="28"/>
        </w:rPr>
        <w:t xml:space="preserve">е ограничиваться только </w:t>
      </w:r>
      <w:r w:rsidRPr="001F46BC">
        <w:rPr>
          <w:rFonts w:ascii="Times New Roman" w:hAnsi="Times New Roman" w:cs="Times New Roman"/>
          <w:sz w:val="28"/>
          <w:szCs w:val="28"/>
        </w:rPr>
        <w:t>составлением бюджетов прибылей и убытк</w:t>
      </w:r>
      <w:r w:rsidR="001010CE">
        <w:rPr>
          <w:rFonts w:ascii="Times New Roman" w:hAnsi="Times New Roman" w:cs="Times New Roman"/>
          <w:sz w:val="28"/>
          <w:szCs w:val="28"/>
        </w:rPr>
        <w:t xml:space="preserve">ов и движения денежных средств, </w:t>
      </w:r>
      <w:r w:rsidRPr="001F46BC">
        <w:rPr>
          <w:rFonts w:ascii="Times New Roman" w:hAnsi="Times New Roman" w:cs="Times New Roman"/>
          <w:sz w:val="28"/>
          <w:szCs w:val="28"/>
        </w:rPr>
        <w:t>но и проводить наблюдения за изменениями во внешней среде организации.</w:t>
      </w:r>
    </w:p>
    <w:p w:rsidR="001F46BC" w:rsidRPr="001F46BC" w:rsidRDefault="001010CE" w:rsidP="001F46BC">
      <w:p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F46BC" w:rsidRPr="001F46BC">
        <w:rPr>
          <w:rFonts w:ascii="Times New Roman" w:hAnsi="Times New Roman" w:cs="Times New Roman"/>
          <w:sz w:val="28"/>
          <w:szCs w:val="28"/>
        </w:rPr>
        <w:t>Новое качество планирования, обусловленное развитием рыночных отношений, сложность и разнообразие применяемых методов, многовариантных и оптимизационных расчетов, ускорение процесса составления плановых документов, наличие итерац</w:t>
      </w:r>
      <w:r>
        <w:rPr>
          <w:rFonts w:ascii="Times New Roman" w:hAnsi="Times New Roman" w:cs="Times New Roman"/>
          <w:sz w:val="28"/>
          <w:szCs w:val="28"/>
        </w:rPr>
        <w:t xml:space="preserve">ионных расчетов снизу и </w:t>
      </w:r>
      <w:r w:rsidR="001F46BC" w:rsidRPr="001F46BC">
        <w:rPr>
          <w:rFonts w:ascii="Times New Roman" w:hAnsi="Times New Roman" w:cs="Times New Roman"/>
          <w:sz w:val="28"/>
          <w:szCs w:val="28"/>
        </w:rPr>
        <w:t>сверху требуют более эффективно</w:t>
      </w:r>
      <w:r>
        <w:rPr>
          <w:rFonts w:ascii="Times New Roman" w:hAnsi="Times New Roman" w:cs="Times New Roman"/>
          <w:sz w:val="28"/>
          <w:szCs w:val="28"/>
        </w:rPr>
        <w:t xml:space="preserve">го использования информационных </w:t>
      </w:r>
      <w:r w:rsidR="001F46BC" w:rsidRPr="001F46BC">
        <w:rPr>
          <w:rFonts w:ascii="Times New Roman" w:hAnsi="Times New Roman" w:cs="Times New Roman"/>
          <w:sz w:val="28"/>
          <w:szCs w:val="28"/>
        </w:rPr>
        <w:t>технологий.</w:t>
      </w:r>
    </w:p>
    <w:p w:rsidR="001010CE" w:rsidRDefault="001010CE" w:rsidP="001F46BC">
      <w:p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F46BC" w:rsidRPr="001F46BC">
        <w:rPr>
          <w:rFonts w:ascii="Times New Roman" w:hAnsi="Times New Roman" w:cs="Times New Roman"/>
          <w:sz w:val="28"/>
          <w:szCs w:val="28"/>
        </w:rPr>
        <w:t xml:space="preserve">Информационные технологии </w:t>
      </w:r>
      <w:r w:rsidR="001F46BC" w:rsidRPr="001F46BC">
        <w:rPr>
          <w:rFonts w:ascii="Times New Roman" w:hAnsi="Times New Roman" w:cs="Times New Roman"/>
          <w:sz w:val="28"/>
          <w:szCs w:val="28"/>
        </w:rPr>
        <w:sym w:font="Symbol" w:char="F02D"/>
      </w:r>
      <w:r>
        <w:rPr>
          <w:rFonts w:ascii="Times New Roman" w:hAnsi="Times New Roman" w:cs="Times New Roman"/>
          <w:sz w:val="28"/>
          <w:szCs w:val="28"/>
        </w:rPr>
        <w:t xml:space="preserve">это совокупность программного </w:t>
      </w:r>
      <w:r w:rsidR="001F46BC" w:rsidRPr="001F46BC">
        <w:rPr>
          <w:rFonts w:ascii="Times New Roman" w:hAnsi="Times New Roman" w:cs="Times New Roman"/>
          <w:sz w:val="28"/>
          <w:szCs w:val="28"/>
        </w:rPr>
        <w:t xml:space="preserve">обеспечения, технических средств </w:t>
      </w:r>
      <w:r>
        <w:rPr>
          <w:rFonts w:ascii="Times New Roman" w:hAnsi="Times New Roman" w:cs="Times New Roman"/>
          <w:sz w:val="28"/>
          <w:szCs w:val="28"/>
        </w:rPr>
        <w:t>и телекоммуникаций, кадров и их о</w:t>
      </w:r>
      <w:r w:rsidR="001F46BC" w:rsidRPr="001F46BC">
        <w:rPr>
          <w:rFonts w:ascii="Times New Roman" w:hAnsi="Times New Roman" w:cs="Times New Roman"/>
          <w:sz w:val="28"/>
          <w:szCs w:val="28"/>
        </w:rPr>
        <w:t>рганизация. Внедрение интегриров</w:t>
      </w:r>
      <w:r>
        <w:rPr>
          <w:rFonts w:ascii="Times New Roman" w:hAnsi="Times New Roman" w:cs="Times New Roman"/>
          <w:sz w:val="28"/>
          <w:szCs w:val="28"/>
        </w:rPr>
        <w:t xml:space="preserve">анных систем управления на базе </w:t>
      </w:r>
      <w:r w:rsidR="001F46BC" w:rsidRPr="001F46BC">
        <w:rPr>
          <w:rFonts w:ascii="Times New Roman" w:hAnsi="Times New Roman" w:cs="Times New Roman"/>
          <w:sz w:val="28"/>
          <w:szCs w:val="28"/>
        </w:rPr>
        <w:t>полнофункциональных программных продуктов –</w:t>
      </w:r>
      <w:r w:rsidR="001F46BC">
        <w:rPr>
          <w:rFonts w:ascii="Times New Roman" w:hAnsi="Times New Roman" w:cs="Times New Roman"/>
          <w:sz w:val="28"/>
          <w:szCs w:val="28"/>
        </w:rPr>
        <w:t xml:space="preserve"> </w:t>
      </w:r>
      <w:r w:rsidR="001F46BC" w:rsidRPr="001F46BC">
        <w:rPr>
          <w:rFonts w:ascii="Times New Roman" w:hAnsi="Times New Roman" w:cs="Times New Roman"/>
          <w:sz w:val="28"/>
          <w:szCs w:val="28"/>
        </w:rPr>
        <w:t>довольно дорогостоящее</w:t>
      </w:r>
      <w:r>
        <w:rPr>
          <w:rFonts w:ascii="Times New Roman" w:hAnsi="Times New Roman" w:cs="Times New Roman"/>
          <w:sz w:val="28"/>
          <w:szCs w:val="28"/>
        </w:rPr>
        <w:t xml:space="preserve"> </w:t>
      </w:r>
      <w:r w:rsidR="001F46BC" w:rsidRPr="001F46BC">
        <w:rPr>
          <w:rFonts w:ascii="Times New Roman" w:hAnsi="Times New Roman" w:cs="Times New Roman"/>
          <w:sz w:val="28"/>
          <w:szCs w:val="28"/>
        </w:rPr>
        <w:t>дело, особенно д</w:t>
      </w:r>
      <w:r w:rsidR="001F46BC">
        <w:rPr>
          <w:rFonts w:ascii="Times New Roman" w:hAnsi="Times New Roman" w:cs="Times New Roman"/>
          <w:sz w:val="28"/>
          <w:szCs w:val="28"/>
        </w:rPr>
        <w:t xml:space="preserve">ля малого и среднего бизнеса, а </w:t>
      </w:r>
      <w:r>
        <w:rPr>
          <w:rFonts w:ascii="Times New Roman" w:hAnsi="Times New Roman" w:cs="Times New Roman"/>
          <w:sz w:val="28"/>
          <w:szCs w:val="28"/>
        </w:rPr>
        <w:t xml:space="preserve">более дешевые пакеты </w:t>
      </w:r>
      <w:r w:rsidR="001F46BC" w:rsidRPr="001F46BC">
        <w:rPr>
          <w:rFonts w:ascii="Times New Roman" w:hAnsi="Times New Roman" w:cs="Times New Roman"/>
          <w:sz w:val="28"/>
          <w:szCs w:val="28"/>
        </w:rPr>
        <w:t xml:space="preserve">прикладных программ отличаются меньшей функциональностью. </w:t>
      </w:r>
    </w:p>
    <w:p w:rsidR="001F46BC" w:rsidRDefault="001010CE" w:rsidP="001F46BC">
      <w:p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F46BC" w:rsidRPr="001F46BC">
        <w:rPr>
          <w:rFonts w:ascii="Times New Roman" w:hAnsi="Times New Roman" w:cs="Times New Roman"/>
          <w:sz w:val="28"/>
          <w:szCs w:val="28"/>
        </w:rPr>
        <w:t>Наиболее примитивные функции</w:t>
      </w:r>
      <w:r>
        <w:rPr>
          <w:rFonts w:ascii="Times New Roman" w:hAnsi="Times New Roman" w:cs="Times New Roman"/>
          <w:sz w:val="28"/>
          <w:szCs w:val="28"/>
        </w:rPr>
        <w:t xml:space="preserve"> финансового планирования могут </w:t>
      </w:r>
      <w:r w:rsidR="001F46BC" w:rsidRPr="001F46BC">
        <w:rPr>
          <w:rFonts w:ascii="Times New Roman" w:hAnsi="Times New Roman" w:cs="Times New Roman"/>
          <w:sz w:val="28"/>
          <w:szCs w:val="28"/>
        </w:rPr>
        <w:t>быть реализованы в среде электронных таблиц нового поколения. К числ</w:t>
      </w:r>
      <w:r>
        <w:rPr>
          <w:rFonts w:ascii="Times New Roman" w:hAnsi="Times New Roman" w:cs="Times New Roman"/>
          <w:sz w:val="28"/>
          <w:szCs w:val="28"/>
        </w:rPr>
        <w:t xml:space="preserve">у </w:t>
      </w:r>
      <w:r w:rsidR="001F46BC">
        <w:rPr>
          <w:rFonts w:ascii="Times New Roman" w:hAnsi="Times New Roman" w:cs="Times New Roman"/>
          <w:sz w:val="28"/>
          <w:szCs w:val="28"/>
        </w:rPr>
        <w:t xml:space="preserve">таких </w:t>
      </w:r>
      <w:r w:rsidR="001F46BC" w:rsidRPr="001F46BC">
        <w:rPr>
          <w:rFonts w:ascii="Times New Roman" w:hAnsi="Times New Roman" w:cs="Times New Roman"/>
          <w:sz w:val="28"/>
          <w:szCs w:val="28"/>
        </w:rPr>
        <w:t>программ относятся EXCEL, Lotus, QuatroPro</w:t>
      </w:r>
      <w:r w:rsidR="001F46BC">
        <w:rPr>
          <w:rFonts w:ascii="Times New Roman" w:hAnsi="Times New Roman" w:cs="Times New Roman"/>
          <w:sz w:val="28"/>
          <w:szCs w:val="28"/>
        </w:rPr>
        <w:t xml:space="preserve">7 </w:t>
      </w:r>
      <w:r w:rsidR="001F46BC" w:rsidRPr="001F46BC">
        <w:rPr>
          <w:rFonts w:ascii="Times New Roman" w:hAnsi="Times New Roman" w:cs="Times New Roman"/>
          <w:sz w:val="28"/>
          <w:szCs w:val="28"/>
        </w:rPr>
        <w:t>и др.</w:t>
      </w:r>
      <w:r>
        <w:rPr>
          <w:rFonts w:ascii="Times New Roman" w:hAnsi="Times New Roman" w:cs="Times New Roman"/>
          <w:sz w:val="28"/>
          <w:szCs w:val="28"/>
        </w:rPr>
        <w:t xml:space="preserve"> На крупных и </w:t>
      </w:r>
      <w:r w:rsidR="001F46BC" w:rsidRPr="001F46BC">
        <w:rPr>
          <w:rFonts w:ascii="Times New Roman" w:hAnsi="Times New Roman" w:cs="Times New Roman"/>
          <w:sz w:val="28"/>
          <w:szCs w:val="28"/>
        </w:rPr>
        <w:t xml:space="preserve">средних предприятиях подготовка финансовых планов и </w:t>
      </w:r>
      <w:r>
        <w:rPr>
          <w:rFonts w:ascii="Times New Roman" w:hAnsi="Times New Roman" w:cs="Times New Roman"/>
          <w:sz w:val="28"/>
          <w:szCs w:val="28"/>
        </w:rPr>
        <w:t xml:space="preserve">бюджетов с </w:t>
      </w:r>
      <w:r w:rsidR="001F46BC" w:rsidRPr="001F46BC">
        <w:rPr>
          <w:rFonts w:ascii="Times New Roman" w:hAnsi="Times New Roman" w:cs="Times New Roman"/>
          <w:sz w:val="28"/>
          <w:szCs w:val="28"/>
        </w:rPr>
        <w:lastRenderedPageBreak/>
        <w:t>помощью таблиц EXCEL</w:t>
      </w:r>
      <w:r w:rsidR="001F46BC">
        <w:rPr>
          <w:rFonts w:ascii="Times New Roman" w:hAnsi="Times New Roman" w:cs="Times New Roman"/>
          <w:sz w:val="28"/>
          <w:szCs w:val="28"/>
        </w:rPr>
        <w:t xml:space="preserve"> </w:t>
      </w:r>
      <w:r w:rsidR="001F46BC" w:rsidRPr="001F46BC">
        <w:rPr>
          <w:rFonts w:ascii="Times New Roman" w:hAnsi="Times New Roman" w:cs="Times New Roman"/>
          <w:sz w:val="28"/>
          <w:szCs w:val="28"/>
        </w:rPr>
        <w:t xml:space="preserve">представляет собой весьма </w:t>
      </w:r>
      <w:r>
        <w:rPr>
          <w:rFonts w:ascii="Times New Roman" w:hAnsi="Times New Roman" w:cs="Times New Roman"/>
          <w:sz w:val="28"/>
          <w:szCs w:val="28"/>
        </w:rPr>
        <w:t xml:space="preserve">раздробленный процесс. </w:t>
      </w:r>
      <w:r w:rsidR="001F46BC">
        <w:rPr>
          <w:rFonts w:ascii="Times New Roman" w:hAnsi="Times New Roman" w:cs="Times New Roman"/>
          <w:sz w:val="28"/>
          <w:szCs w:val="28"/>
        </w:rPr>
        <w:t xml:space="preserve">Эти таблицы не могут обеспечить </w:t>
      </w:r>
      <w:r w:rsidR="001F46BC" w:rsidRPr="001F46BC">
        <w:rPr>
          <w:rFonts w:ascii="Times New Roman" w:hAnsi="Times New Roman" w:cs="Times New Roman"/>
          <w:sz w:val="28"/>
          <w:szCs w:val="28"/>
        </w:rPr>
        <w:t>документооборот, который присущ бизнес</w:t>
      </w:r>
      <w:r>
        <w:rPr>
          <w:rFonts w:ascii="Times New Roman" w:hAnsi="Times New Roman" w:cs="Times New Roman"/>
          <w:sz w:val="28"/>
          <w:szCs w:val="28"/>
        </w:rPr>
        <w:t>-</w:t>
      </w:r>
      <w:r w:rsidR="001F46BC" w:rsidRPr="001F46BC">
        <w:rPr>
          <w:rFonts w:ascii="Times New Roman" w:hAnsi="Times New Roman" w:cs="Times New Roman"/>
          <w:sz w:val="28"/>
          <w:szCs w:val="28"/>
        </w:rPr>
        <w:t>циклу финансового планирования.</w:t>
      </w:r>
    </w:p>
    <w:p w:rsidR="008D733B" w:rsidRDefault="008D733B" w:rsidP="008D733B">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В результате внедрения предлагаемых мероприятий ПАО «ПРОТЕК» сможет улучшить свое финансовое положение, повысить результаты производственной деятельности и эффективности системы внутреннего контроля, и, что очень важно, перейти в группу предприятий с низкой степенью экономического риска</w:t>
      </w:r>
      <w:r w:rsidRPr="00816A10">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_Ref43059997 \r \h  \* MERGEFORMAT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sidRPr="00816A10">
        <w:rPr>
          <w:rFonts w:ascii="Times New Roman" w:hAnsi="Times New Roman" w:cs="Times New Roman"/>
          <w:sz w:val="28"/>
          <w:szCs w:val="28"/>
        </w:rPr>
        <w:t>]</w:t>
      </w:r>
      <w:r>
        <w:rPr>
          <w:rFonts w:ascii="Times New Roman" w:hAnsi="Times New Roman" w:cs="Times New Roman"/>
          <w:sz w:val="28"/>
          <w:szCs w:val="28"/>
        </w:rPr>
        <w:t xml:space="preserve">. </w:t>
      </w:r>
    </w:p>
    <w:p w:rsidR="008D733B" w:rsidRPr="001F46BC" w:rsidRDefault="008D733B" w:rsidP="001F46BC">
      <w:pPr>
        <w:tabs>
          <w:tab w:val="left" w:pos="993"/>
        </w:tabs>
        <w:spacing w:after="0" w:line="360" w:lineRule="auto"/>
        <w:jc w:val="both"/>
        <w:rPr>
          <w:rFonts w:ascii="Times New Roman" w:hAnsi="Times New Roman" w:cs="Times New Roman"/>
          <w:sz w:val="28"/>
          <w:szCs w:val="28"/>
        </w:rPr>
      </w:pPr>
    </w:p>
    <w:p w:rsidR="001F46BC" w:rsidRDefault="001F46BC" w:rsidP="001F46BC">
      <w:pPr>
        <w:tabs>
          <w:tab w:val="left" w:pos="993"/>
        </w:tabs>
        <w:spacing w:after="0" w:line="360" w:lineRule="auto"/>
        <w:jc w:val="both"/>
        <w:rPr>
          <w:rFonts w:ascii="Times New Roman" w:hAnsi="Times New Roman" w:cs="Times New Roman"/>
          <w:sz w:val="28"/>
          <w:szCs w:val="28"/>
        </w:rPr>
      </w:pPr>
    </w:p>
    <w:p w:rsidR="000E37D2" w:rsidRDefault="000E37D2" w:rsidP="00D86582">
      <w:pPr>
        <w:spacing w:line="360" w:lineRule="auto"/>
        <w:rPr>
          <w:rFonts w:ascii="Times New Roman" w:hAnsi="Times New Roman" w:cs="Times New Roman"/>
          <w:sz w:val="28"/>
          <w:szCs w:val="28"/>
        </w:rPr>
      </w:pPr>
    </w:p>
    <w:p w:rsidR="000E37D2" w:rsidRDefault="000E37D2" w:rsidP="00D86582">
      <w:pPr>
        <w:spacing w:line="360" w:lineRule="auto"/>
        <w:rPr>
          <w:rFonts w:ascii="Times New Roman" w:hAnsi="Times New Roman" w:cs="Times New Roman"/>
          <w:sz w:val="28"/>
          <w:szCs w:val="28"/>
        </w:rPr>
      </w:pPr>
    </w:p>
    <w:p w:rsidR="000E37D2" w:rsidRDefault="000E37D2" w:rsidP="00D86582">
      <w:pPr>
        <w:spacing w:line="360" w:lineRule="auto"/>
        <w:rPr>
          <w:rFonts w:ascii="Times New Roman" w:hAnsi="Times New Roman" w:cs="Times New Roman"/>
          <w:sz w:val="28"/>
          <w:szCs w:val="28"/>
        </w:rPr>
      </w:pPr>
    </w:p>
    <w:p w:rsidR="000E37D2" w:rsidRDefault="000E37D2" w:rsidP="00D86582">
      <w:pPr>
        <w:spacing w:line="360" w:lineRule="auto"/>
        <w:rPr>
          <w:rFonts w:ascii="Times New Roman" w:hAnsi="Times New Roman" w:cs="Times New Roman"/>
          <w:sz w:val="28"/>
          <w:szCs w:val="28"/>
        </w:rPr>
      </w:pPr>
    </w:p>
    <w:p w:rsidR="000E37D2" w:rsidRDefault="000E37D2" w:rsidP="00D86582">
      <w:pPr>
        <w:spacing w:line="360" w:lineRule="auto"/>
        <w:rPr>
          <w:rFonts w:ascii="Times New Roman" w:hAnsi="Times New Roman" w:cs="Times New Roman"/>
          <w:sz w:val="28"/>
          <w:szCs w:val="28"/>
        </w:rPr>
      </w:pPr>
    </w:p>
    <w:p w:rsidR="000E37D2" w:rsidRDefault="000E37D2" w:rsidP="00D86582">
      <w:pPr>
        <w:spacing w:line="360" w:lineRule="auto"/>
        <w:rPr>
          <w:rFonts w:ascii="Times New Roman" w:hAnsi="Times New Roman" w:cs="Times New Roman"/>
          <w:sz w:val="28"/>
          <w:szCs w:val="28"/>
        </w:rPr>
      </w:pPr>
    </w:p>
    <w:p w:rsidR="000E37D2" w:rsidRDefault="000E37D2" w:rsidP="00D86582">
      <w:pPr>
        <w:spacing w:line="360" w:lineRule="auto"/>
        <w:rPr>
          <w:rFonts w:ascii="Times New Roman" w:hAnsi="Times New Roman" w:cs="Times New Roman"/>
          <w:sz w:val="28"/>
          <w:szCs w:val="28"/>
        </w:rPr>
      </w:pPr>
    </w:p>
    <w:p w:rsidR="000E37D2" w:rsidRDefault="000E37D2" w:rsidP="00D86582">
      <w:pPr>
        <w:spacing w:line="360" w:lineRule="auto"/>
        <w:rPr>
          <w:rFonts w:ascii="Times New Roman" w:hAnsi="Times New Roman" w:cs="Times New Roman"/>
          <w:sz w:val="28"/>
          <w:szCs w:val="28"/>
        </w:rPr>
      </w:pPr>
    </w:p>
    <w:p w:rsidR="000E37D2" w:rsidRDefault="000E37D2" w:rsidP="00D86582">
      <w:pPr>
        <w:spacing w:line="360" w:lineRule="auto"/>
        <w:rPr>
          <w:rFonts w:ascii="Times New Roman" w:hAnsi="Times New Roman" w:cs="Times New Roman"/>
          <w:sz w:val="28"/>
          <w:szCs w:val="28"/>
        </w:rPr>
      </w:pPr>
    </w:p>
    <w:p w:rsidR="000E37D2" w:rsidRDefault="000E37D2" w:rsidP="00D86582">
      <w:pPr>
        <w:spacing w:line="360" w:lineRule="auto"/>
        <w:rPr>
          <w:rFonts w:ascii="Times New Roman" w:hAnsi="Times New Roman" w:cs="Times New Roman"/>
          <w:sz w:val="28"/>
          <w:szCs w:val="28"/>
        </w:rPr>
      </w:pPr>
    </w:p>
    <w:p w:rsidR="00BB2EBB" w:rsidRDefault="00BB2EBB" w:rsidP="00D86582">
      <w:pPr>
        <w:spacing w:line="360" w:lineRule="auto"/>
        <w:rPr>
          <w:rFonts w:ascii="Times New Roman" w:hAnsi="Times New Roman" w:cs="Times New Roman"/>
          <w:sz w:val="28"/>
          <w:szCs w:val="28"/>
        </w:rPr>
      </w:pPr>
    </w:p>
    <w:p w:rsidR="001010CE" w:rsidRDefault="001010CE" w:rsidP="00D86582">
      <w:pPr>
        <w:spacing w:line="360" w:lineRule="auto"/>
        <w:rPr>
          <w:rFonts w:ascii="Times New Roman" w:hAnsi="Times New Roman" w:cs="Times New Roman"/>
          <w:sz w:val="28"/>
          <w:szCs w:val="28"/>
        </w:rPr>
      </w:pPr>
    </w:p>
    <w:p w:rsidR="00BB2EBB" w:rsidRDefault="00BB2EBB" w:rsidP="00D86582">
      <w:pPr>
        <w:spacing w:line="360" w:lineRule="auto"/>
        <w:rPr>
          <w:rFonts w:ascii="Times New Roman" w:hAnsi="Times New Roman" w:cs="Times New Roman"/>
          <w:sz w:val="28"/>
          <w:szCs w:val="28"/>
        </w:rPr>
      </w:pPr>
    </w:p>
    <w:p w:rsidR="00BB2EBB" w:rsidRDefault="00BB2EBB" w:rsidP="00D86582">
      <w:pPr>
        <w:spacing w:line="360" w:lineRule="auto"/>
        <w:rPr>
          <w:rFonts w:ascii="Times New Roman" w:hAnsi="Times New Roman" w:cs="Times New Roman"/>
          <w:sz w:val="28"/>
          <w:szCs w:val="28"/>
        </w:rPr>
      </w:pPr>
    </w:p>
    <w:p w:rsidR="00D86582" w:rsidRDefault="00D86582" w:rsidP="005768F7">
      <w:pPr>
        <w:pStyle w:val="1"/>
        <w:keepNext w:val="0"/>
        <w:keepLines w:val="0"/>
        <w:widowControl w:val="0"/>
        <w:spacing w:before="0" w:line="360" w:lineRule="auto"/>
        <w:jc w:val="center"/>
        <w:rPr>
          <w:rFonts w:ascii="Times New Roman" w:hAnsi="Times New Roman" w:cs="Times New Roman"/>
          <w:b w:val="0"/>
          <w:color w:val="000000" w:themeColor="text1"/>
        </w:rPr>
      </w:pPr>
      <w:bookmarkStart w:id="13" w:name="_Toc43240995"/>
      <w:r w:rsidRPr="008070D7">
        <w:rPr>
          <w:rFonts w:ascii="Times New Roman" w:hAnsi="Times New Roman" w:cs="Times New Roman"/>
          <w:b w:val="0"/>
          <w:color w:val="000000" w:themeColor="text1"/>
        </w:rPr>
        <w:lastRenderedPageBreak/>
        <w:t>Заключение</w:t>
      </w:r>
      <w:bookmarkEnd w:id="13"/>
    </w:p>
    <w:p w:rsidR="00BB2EBB" w:rsidRPr="00BB2EBB" w:rsidRDefault="00BB2EBB" w:rsidP="00BB2EBB">
      <w:pPr>
        <w:pStyle w:val="ad"/>
        <w:spacing w:line="360" w:lineRule="auto"/>
        <w:jc w:val="both"/>
        <w:rPr>
          <w:sz w:val="28"/>
          <w:szCs w:val="28"/>
        </w:rPr>
      </w:pPr>
      <w:r w:rsidRPr="00BB2EBB">
        <w:rPr>
          <w:sz w:val="28"/>
          <w:szCs w:val="28"/>
        </w:rPr>
        <w:tab/>
        <w:t>В современных условиях от действий руководителей проектов очень сильно зависит судьба проектов и всего предприятии в целом. Они должны работать и принимать решения в условиях неопределенности, используя инструменты и навыки управления рисками.</w:t>
      </w:r>
    </w:p>
    <w:p w:rsidR="00BB2EBB" w:rsidRPr="00BB2EBB" w:rsidRDefault="00BB2EBB" w:rsidP="00BB2EBB">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BB2EBB">
        <w:rPr>
          <w:rFonts w:ascii="Times New Roman" w:eastAsia="Times New Roman" w:hAnsi="Times New Roman" w:cs="Times New Roman"/>
          <w:sz w:val="28"/>
          <w:szCs w:val="28"/>
          <w:lang w:eastAsia="ru-RU"/>
        </w:rPr>
        <w:t>В общем случае под риском понимают возможность наступления некоторого неблагоприятного события, влекущего за собой различного рода потери. Существование риска непосредственно связано с неопределенностью. Неопределенность предполагает наличие факторов, при которых результаты действий непредсказуемы, а степень возможного влияния этих факторов на результаты неизвестна; это неполнота или неточность информации об условиях реализации проекта.</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теоретической части работы были рассмотрены понятие рисков, их сущность и содержание, а также их классификация на уровне предприятия и методы оценки, среди которых выделяют: метод качественного анализа и метод количественного анализа.</w:t>
      </w:r>
    </w:p>
    <w:p w:rsidR="008D733B" w:rsidRDefault="008D733B"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правильного управленческого решения по поводу снижения рисков для конкретного предприятия базируется на данных выполненного анализа внешней и внутренней среды предприятия, то есть анализ финансово-хозяйственной деятельности.</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работы являлось изучение сущности предпринимательских рисков и выявление  путей их снижения.</w:t>
      </w:r>
    </w:p>
    <w:p w:rsidR="00D86582" w:rsidRDefault="00D86582" w:rsidP="00E66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целью были решены следующие задачи:</w:t>
      </w:r>
    </w:p>
    <w:p w:rsidR="00D86582" w:rsidRPr="00A81F71" w:rsidRDefault="00D86582" w:rsidP="00E66F6F">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Изучили </w:t>
      </w:r>
      <w:r w:rsidRPr="00A81F71">
        <w:rPr>
          <w:rFonts w:ascii="Times New Roman" w:hAnsi="Times New Roman" w:cs="Times New Roman"/>
          <w:sz w:val="28"/>
          <w:szCs w:val="28"/>
        </w:rPr>
        <w:t xml:space="preserve">понятие и сущность </w:t>
      </w:r>
      <w:r>
        <w:rPr>
          <w:rFonts w:ascii="Times New Roman" w:hAnsi="Times New Roman" w:cs="Times New Roman"/>
          <w:sz w:val="28"/>
          <w:szCs w:val="28"/>
        </w:rPr>
        <w:t xml:space="preserve">экономических </w:t>
      </w:r>
      <w:r w:rsidRPr="00A81F71">
        <w:rPr>
          <w:rFonts w:ascii="Times New Roman" w:hAnsi="Times New Roman" w:cs="Times New Roman"/>
          <w:sz w:val="28"/>
          <w:szCs w:val="28"/>
        </w:rPr>
        <w:t>рисков</w:t>
      </w:r>
    </w:p>
    <w:p w:rsidR="00D86582" w:rsidRPr="00A81F71" w:rsidRDefault="00D86582" w:rsidP="00E66F6F">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Классифицировали</w:t>
      </w:r>
      <w:r w:rsidRPr="00A81F71">
        <w:rPr>
          <w:rFonts w:ascii="Times New Roman" w:hAnsi="Times New Roman" w:cs="Times New Roman"/>
          <w:sz w:val="28"/>
          <w:szCs w:val="28"/>
        </w:rPr>
        <w:t xml:space="preserve"> виды </w:t>
      </w:r>
      <w:r>
        <w:rPr>
          <w:rFonts w:ascii="Times New Roman" w:hAnsi="Times New Roman" w:cs="Times New Roman"/>
          <w:sz w:val="28"/>
          <w:szCs w:val="28"/>
        </w:rPr>
        <w:t xml:space="preserve">экономических </w:t>
      </w:r>
      <w:r w:rsidRPr="00A81F71">
        <w:rPr>
          <w:rFonts w:ascii="Times New Roman" w:hAnsi="Times New Roman" w:cs="Times New Roman"/>
          <w:sz w:val="28"/>
          <w:szCs w:val="28"/>
        </w:rPr>
        <w:t>рисков на уровне предприятия</w:t>
      </w:r>
    </w:p>
    <w:p w:rsidR="00D86582" w:rsidRPr="00A81F71" w:rsidRDefault="00D86582" w:rsidP="00E66F6F">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Рассмотрели</w:t>
      </w:r>
      <w:r w:rsidRPr="00A81F71">
        <w:rPr>
          <w:rFonts w:ascii="Times New Roman" w:hAnsi="Times New Roman" w:cs="Times New Roman"/>
          <w:sz w:val="28"/>
          <w:szCs w:val="28"/>
        </w:rPr>
        <w:t xml:space="preserve"> методы оценки экономического риска</w:t>
      </w:r>
    </w:p>
    <w:p w:rsidR="00D86582" w:rsidRPr="00A81F71" w:rsidRDefault="00D86582" w:rsidP="00E66F6F">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Изучили</w:t>
      </w:r>
      <w:r w:rsidRPr="00A81F71">
        <w:rPr>
          <w:rFonts w:ascii="Times New Roman" w:hAnsi="Times New Roman" w:cs="Times New Roman"/>
          <w:sz w:val="28"/>
          <w:szCs w:val="28"/>
        </w:rPr>
        <w:t xml:space="preserve"> организационно-экономическую характеристику предприятия ПАО «Протек»</w:t>
      </w:r>
    </w:p>
    <w:p w:rsidR="00D86582" w:rsidRPr="00A81F71" w:rsidRDefault="00D86582" w:rsidP="00E66F6F">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Провели</w:t>
      </w:r>
      <w:r w:rsidRPr="00A81F71">
        <w:rPr>
          <w:rFonts w:ascii="Times New Roman" w:hAnsi="Times New Roman" w:cs="Times New Roman"/>
          <w:sz w:val="28"/>
          <w:szCs w:val="28"/>
        </w:rPr>
        <w:t xml:space="preserve"> анализ системы управления рисками</w:t>
      </w:r>
      <w:r>
        <w:rPr>
          <w:rFonts w:ascii="Times New Roman" w:hAnsi="Times New Roman" w:cs="Times New Roman"/>
          <w:sz w:val="28"/>
          <w:szCs w:val="28"/>
        </w:rPr>
        <w:t xml:space="preserve"> на предприятии</w:t>
      </w:r>
    </w:p>
    <w:p w:rsidR="00D86582" w:rsidRPr="00A81F71" w:rsidRDefault="00D86582" w:rsidP="00E66F6F">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Оценили</w:t>
      </w:r>
      <w:r w:rsidRPr="00A81F71">
        <w:rPr>
          <w:rFonts w:ascii="Times New Roman" w:hAnsi="Times New Roman" w:cs="Times New Roman"/>
          <w:sz w:val="28"/>
          <w:szCs w:val="28"/>
        </w:rPr>
        <w:t xml:space="preserve"> экономические риски ПАО «Протек»</w:t>
      </w:r>
    </w:p>
    <w:p w:rsidR="00D86582" w:rsidRPr="001F5266" w:rsidRDefault="00D86582" w:rsidP="000E37D2">
      <w:pPr>
        <w:pStyle w:val="a3"/>
        <w:spacing w:line="360" w:lineRule="auto"/>
        <w:jc w:val="both"/>
        <w:rPr>
          <w:rFonts w:ascii="Times New Roman" w:hAnsi="Times New Roman" w:cs="Times New Roman"/>
          <w:sz w:val="28"/>
          <w:szCs w:val="28"/>
        </w:rPr>
      </w:pPr>
    </w:p>
    <w:p w:rsidR="00D86582" w:rsidRDefault="00D86582" w:rsidP="000E37D2">
      <w:pPr>
        <w:spacing w:line="360" w:lineRule="auto"/>
        <w:jc w:val="both"/>
        <w:rPr>
          <w:rFonts w:ascii="Times New Roman" w:hAnsi="Times New Roman" w:cs="Times New Roman"/>
          <w:sz w:val="28"/>
          <w:szCs w:val="28"/>
        </w:rPr>
      </w:pPr>
    </w:p>
    <w:p w:rsidR="00D86582" w:rsidRDefault="00D86582" w:rsidP="00D86582">
      <w:pPr>
        <w:spacing w:line="360" w:lineRule="auto"/>
        <w:rPr>
          <w:rFonts w:ascii="Times New Roman" w:hAnsi="Times New Roman" w:cs="Times New Roman"/>
          <w:sz w:val="28"/>
          <w:szCs w:val="28"/>
        </w:rPr>
      </w:pPr>
    </w:p>
    <w:p w:rsidR="00D86582" w:rsidRDefault="00D86582" w:rsidP="00D86582">
      <w:pPr>
        <w:spacing w:line="360" w:lineRule="auto"/>
        <w:rPr>
          <w:rFonts w:ascii="Times New Roman" w:hAnsi="Times New Roman" w:cs="Times New Roman"/>
          <w:sz w:val="28"/>
          <w:szCs w:val="28"/>
        </w:rPr>
      </w:pPr>
    </w:p>
    <w:p w:rsidR="00D86582" w:rsidRPr="00D86582" w:rsidRDefault="00D86582" w:rsidP="00D86582">
      <w:pPr>
        <w:spacing w:line="360" w:lineRule="auto"/>
        <w:rPr>
          <w:rFonts w:ascii="Times New Roman" w:hAnsi="Times New Roman" w:cs="Times New Roman"/>
          <w:b/>
          <w:sz w:val="28"/>
          <w:szCs w:val="28"/>
        </w:rPr>
      </w:pPr>
    </w:p>
    <w:p w:rsidR="003F0D1C" w:rsidRDefault="003F0D1C" w:rsidP="003F0D1C">
      <w:pPr>
        <w:tabs>
          <w:tab w:val="left" w:pos="2127"/>
        </w:tabs>
        <w:spacing w:line="360" w:lineRule="auto"/>
        <w:ind w:firstLine="680"/>
        <w:rPr>
          <w:rFonts w:ascii="Times New Roman" w:eastAsia="Times New Roman" w:hAnsi="Times New Roman" w:cs="Times New Roman"/>
          <w:sz w:val="28"/>
          <w:szCs w:val="28"/>
          <w:lang w:eastAsia="ru-RU"/>
        </w:rPr>
      </w:pPr>
    </w:p>
    <w:p w:rsidR="000E37D2" w:rsidRDefault="000E37D2" w:rsidP="000E37D2">
      <w:pPr>
        <w:spacing w:line="360" w:lineRule="auto"/>
        <w:rPr>
          <w:rFonts w:ascii="Times New Roman" w:eastAsia="Times New Roman" w:hAnsi="Times New Roman" w:cs="Times New Roman"/>
          <w:sz w:val="28"/>
          <w:szCs w:val="28"/>
          <w:lang w:eastAsia="ru-RU"/>
        </w:rPr>
      </w:pPr>
    </w:p>
    <w:p w:rsidR="008D733B" w:rsidRDefault="008D733B" w:rsidP="000E37D2">
      <w:pPr>
        <w:spacing w:line="360" w:lineRule="auto"/>
        <w:rPr>
          <w:rFonts w:ascii="Times New Roman" w:eastAsia="Times New Roman" w:hAnsi="Times New Roman" w:cs="Times New Roman"/>
          <w:sz w:val="28"/>
          <w:szCs w:val="28"/>
          <w:lang w:eastAsia="ru-RU"/>
        </w:rPr>
      </w:pPr>
    </w:p>
    <w:p w:rsidR="008D733B" w:rsidRDefault="008D733B" w:rsidP="000E37D2">
      <w:pPr>
        <w:spacing w:line="360" w:lineRule="auto"/>
        <w:rPr>
          <w:rFonts w:ascii="Times New Roman" w:eastAsia="Times New Roman" w:hAnsi="Times New Roman" w:cs="Times New Roman"/>
          <w:sz w:val="28"/>
          <w:szCs w:val="28"/>
          <w:lang w:eastAsia="ru-RU"/>
        </w:rPr>
      </w:pPr>
    </w:p>
    <w:p w:rsidR="008D733B" w:rsidRDefault="008D733B" w:rsidP="000E37D2">
      <w:pPr>
        <w:spacing w:line="360" w:lineRule="auto"/>
        <w:rPr>
          <w:rFonts w:ascii="Times New Roman" w:eastAsia="Times New Roman" w:hAnsi="Times New Roman" w:cs="Times New Roman"/>
          <w:sz w:val="28"/>
          <w:szCs w:val="28"/>
          <w:lang w:eastAsia="ru-RU"/>
        </w:rPr>
      </w:pPr>
    </w:p>
    <w:p w:rsidR="008D733B" w:rsidRDefault="008D733B" w:rsidP="000E37D2">
      <w:pPr>
        <w:spacing w:line="360" w:lineRule="auto"/>
        <w:rPr>
          <w:rFonts w:ascii="Times New Roman" w:eastAsia="Times New Roman" w:hAnsi="Times New Roman" w:cs="Times New Roman"/>
          <w:sz w:val="28"/>
          <w:szCs w:val="28"/>
          <w:lang w:eastAsia="ru-RU"/>
        </w:rPr>
      </w:pPr>
    </w:p>
    <w:p w:rsidR="008D733B" w:rsidRDefault="008D733B" w:rsidP="000E37D2">
      <w:pPr>
        <w:spacing w:line="360" w:lineRule="auto"/>
        <w:rPr>
          <w:rFonts w:ascii="Times New Roman" w:eastAsia="Times New Roman" w:hAnsi="Times New Roman" w:cs="Times New Roman"/>
          <w:sz w:val="28"/>
          <w:szCs w:val="28"/>
          <w:lang w:eastAsia="ru-RU"/>
        </w:rPr>
      </w:pPr>
    </w:p>
    <w:p w:rsidR="008D733B" w:rsidRDefault="008D733B" w:rsidP="000E37D2">
      <w:pPr>
        <w:spacing w:line="360" w:lineRule="auto"/>
        <w:rPr>
          <w:rFonts w:ascii="Times New Roman" w:eastAsia="Times New Roman" w:hAnsi="Times New Roman" w:cs="Times New Roman"/>
          <w:sz w:val="28"/>
          <w:szCs w:val="28"/>
          <w:lang w:eastAsia="ru-RU"/>
        </w:rPr>
      </w:pPr>
    </w:p>
    <w:p w:rsidR="008D733B" w:rsidRDefault="008D733B" w:rsidP="000E37D2">
      <w:pPr>
        <w:spacing w:line="360" w:lineRule="auto"/>
        <w:rPr>
          <w:rFonts w:ascii="Times New Roman" w:eastAsia="Times New Roman" w:hAnsi="Times New Roman" w:cs="Times New Roman"/>
          <w:sz w:val="28"/>
          <w:szCs w:val="28"/>
          <w:lang w:eastAsia="ru-RU"/>
        </w:rPr>
      </w:pPr>
    </w:p>
    <w:p w:rsidR="008D733B" w:rsidRDefault="008D733B" w:rsidP="000E37D2">
      <w:pPr>
        <w:spacing w:line="360" w:lineRule="auto"/>
        <w:rPr>
          <w:rFonts w:ascii="Times New Roman" w:eastAsia="Times New Roman" w:hAnsi="Times New Roman" w:cs="Times New Roman"/>
          <w:sz w:val="28"/>
          <w:szCs w:val="28"/>
          <w:lang w:eastAsia="ru-RU"/>
        </w:rPr>
      </w:pPr>
    </w:p>
    <w:p w:rsidR="008D733B" w:rsidRDefault="008D733B" w:rsidP="000E37D2">
      <w:pPr>
        <w:spacing w:line="360" w:lineRule="auto"/>
        <w:rPr>
          <w:rFonts w:ascii="Times New Roman" w:eastAsia="Times New Roman" w:hAnsi="Times New Roman" w:cs="Times New Roman"/>
          <w:sz w:val="28"/>
          <w:szCs w:val="28"/>
          <w:lang w:eastAsia="ru-RU"/>
        </w:rPr>
      </w:pPr>
    </w:p>
    <w:p w:rsidR="008D733B" w:rsidRDefault="008D733B" w:rsidP="000E37D2">
      <w:pPr>
        <w:spacing w:line="360" w:lineRule="auto"/>
        <w:rPr>
          <w:rFonts w:ascii="Times New Roman" w:eastAsia="Times New Roman" w:hAnsi="Times New Roman" w:cs="Times New Roman"/>
          <w:sz w:val="28"/>
          <w:szCs w:val="28"/>
          <w:lang w:eastAsia="ru-RU"/>
        </w:rPr>
      </w:pPr>
    </w:p>
    <w:p w:rsidR="008D733B" w:rsidRDefault="008D733B" w:rsidP="000E37D2">
      <w:pPr>
        <w:spacing w:line="360" w:lineRule="auto"/>
        <w:rPr>
          <w:rFonts w:ascii="Times New Roman" w:eastAsia="Times New Roman" w:hAnsi="Times New Roman" w:cs="Times New Roman"/>
          <w:sz w:val="28"/>
          <w:szCs w:val="28"/>
          <w:lang w:eastAsia="ru-RU"/>
        </w:rPr>
      </w:pPr>
    </w:p>
    <w:p w:rsidR="00F737D3" w:rsidRPr="008070D7" w:rsidRDefault="00F737D3" w:rsidP="00E66F6F">
      <w:pPr>
        <w:pStyle w:val="1"/>
        <w:keepNext w:val="0"/>
        <w:keepLines w:val="0"/>
        <w:widowControl w:val="0"/>
        <w:spacing w:line="360" w:lineRule="auto"/>
        <w:jc w:val="center"/>
        <w:rPr>
          <w:rFonts w:ascii="Times New Roman" w:hAnsi="Times New Roman" w:cs="Times New Roman"/>
          <w:b w:val="0"/>
          <w:color w:val="000000" w:themeColor="text1"/>
        </w:rPr>
      </w:pPr>
      <w:bookmarkStart w:id="14" w:name="_Toc43240996"/>
      <w:r w:rsidRPr="008070D7">
        <w:rPr>
          <w:rFonts w:ascii="Times New Roman" w:hAnsi="Times New Roman" w:cs="Times New Roman"/>
          <w:b w:val="0"/>
          <w:color w:val="000000" w:themeColor="text1"/>
        </w:rPr>
        <w:lastRenderedPageBreak/>
        <w:t>Список использованной литературы</w:t>
      </w:r>
      <w:bookmarkEnd w:id="14"/>
    </w:p>
    <w:p w:rsidR="00F737D3" w:rsidRPr="00F737D3" w:rsidRDefault="00AD20F4"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15" w:name="_Ref43058030"/>
      <w:r w:rsidRPr="00F737D3">
        <w:rPr>
          <w:rFonts w:ascii="Times New Roman" w:hAnsi="Times New Roman" w:cs="Times New Roman"/>
          <w:sz w:val="28"/>
          <w:szCs w:val="28"/>
        </w:rPr>
        <w:t>Федеральный закон от 30.11.1994 N 52-ФЗ «О предприятиях и предпринимательской деятельности».</w:t>
      </w:r>
      <w:bookmarkEnd w:id="15"/>
    </w:p>
    <w:p w:rsidR="00F737D3" w:rsidRPr="00F737D3" w:rsidRDefault="00AD20F4"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16" w:name="_Ref43058124"/>
      <w:r w:rsidRPr="00F737D3">
        <w:rPr>
          <w:rFonts w:ascii="Times New Roman" w:hAnsi="Times New Roman" w:cs="Times New Roman"/>
          <w:sz w:val="28"/>
          <w:szCs w:val="28"/>
        </w:rPr>
        <w:t>Бахрамов Ю. М., Глухов В. В. Финансовый мене</w:t>
      </w:r>
      <w:r w:rsidR="001F24D2" w:rsidRPr="00F737D3">
        <w:rPr>
          <w:rFonts w:ascii="Times New Roman" w:hAnsi="Times New Roman" w:cs="Times New Roman"/>
          <w:sz w:val="28"/>
          <w:szCs w:val="28"/>
        </w:rPr>
        <w:t>джмент //</w:t>
      </w:r>
      <w:r w:rsidRPr="00F737D3">
        <w:rPr>
          <w:rFonts w:ascii="Times New Roman" w:hAnsi="Times New Roman" w:cs="Times New Roman"/>
          <w:sz w:val="28"/>
          <w:szCs w:val="28"/>
        </w:rPr>
        <w:t xml:space="preserve"> Издательс</w:t>
      </w:r>
      <w:r w:rsidR="001F24D2" w:rsidRPr="00F737D3">
        <w:rPr>
          <w:rFonts w:ascii="Times New Roman" w:hAnsi="Times New Roman" w:cs="Times New Roman"/>
          <w:sz w:val="28"/>
          <w:szCs w:val="28"/>
        </w:rPr>
        <w:t>тво «Лань», 2006. — 736 с.</w:t>
      </w:r>
      <w:bookmarkEnd w:id="16"/>
    </w:p>
    <w:p w:rsidR="001F24D2" w:rsidRPr="00F737D3" w:rsidRDefault="00AD20F4"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17" w:name="_Ref43057929"/>
      <w:r w:rsidRPr="00F737D3">
        <w:rPr>
          <w:rFonts w:ascii="Times New Roman" w:hAnsi="Times New Roman" w:cs="Times New Roman"/>
          <w:sz w:val="28"/>
          <w:szCs w:val="28"/>
        </w:rPr>
        <w:t xml:space="preserve">Бланк И. А. Основы </w:t>
      </w:r>
      <w:r w:rsidR="001F24D2" w:rsidRPr="00F737D3">
        <w:rPr>
          <w:rFonts w:ascii="Times New Roman" w:hAnsi="Times New Roman" w:cs="Times New Roman"/>
          <w:sz w:val="28"/>
          <w:szCs w:val="28"/>
        </w:rPr>
        <w:t>финансового менеджмента  //</w:t>
      </w:r>
      <w:r w:rsidRPr="00F737D3">
        <w:rPr>
          <w:rFonts w:ascii="Times New Roman" w:hAnsi="Times New Roman" w:cs="Times New Roman"/>
          <w:sz w:val="28"/>
          <w:szCs w:val="28"/>
        </w:rPr>
        <w:t xml:space="preserve"> Ника-Центр, Эльга, 2001. — 592 с.</w:t>
      </w:r>
      <w:bookmarkEnd w:id="17"/>
      <w:r w:rsidRPr="00F737D3">
        <w:rPr>
          <w:rFonts w:ascii="Times New Roman" w:hAnsi="Times New Roman" w:cs="Times New Roman"/>
          <w:sz w:val="28"/>
          <w:szCs w:val="28"/>
        </w:rPr>
        <w:t xml:space="preserve"> </w:t>
      </w:r>
    </w:p>
    <w:p w:rsidR="00F737D3" w:rsidRPr="00F737D3" w:rsidRDefault="00F737D3"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18" w:name="_Ref43058960"/>
      <w:r w:rsidRPr="00F737D3">
        <w:rPr>
          <w:rFonts w:ascii="Times New Roman" w:hAnsi="Times New Roman" w:cs="Times New Roman"/>
          <w:sz w:val="28"/>
          <w:szCs w:val="28"/>
        </w:rPr>
        <w:t>Быков А.А., Мурзин Н.В. Проблемы анализа безопасности человека, общества и природы // СПб.: Наука, 1997. — 108 с.</w:t>
      </w:r>
      <w:bookmarkEnd w:id="18"/>
      <w:r w:rsidRPr="00F737D3">
        <w:rPr>
          <w:rFonts w:ascii="Times New Roman" w:hAnsi="Times New Roman" w:cs="Times New Roman"/>
          <w:sz w:val="28"/>
          <w:szCs w:val="28"/>
        </w:rPr>
        <w:t xml:space="preserve"> </w:t>
      </w:r>
    </w:p>
    <w:p w:rsidR="00F737D3" w:rsidRPr="00F737D3" w:rsidRDefault="00F737D3"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19" w:name="_Ref43059383"/>
      <w:r w:rsidRPr="00F737D3">
        <w:rPr>
          <w:rFonts w:ascii="Times New Roman" w:hAnsi="Times New Roman" w:cs="Times New Roman"/>
          <w:sz w:val="28"/>
          <w:szCs w:val="28"/>
        </w:rPr>
        <w:t>Воробьев С.Н. Управление рисками в предпринимательстве // Ника-центр,2015. — 600 с.</w:t>
      </w:r>
      <w:bookmarkEnd w:id="19"/>
    </w:p>
    <w:p w:rsidR="00F737D3" w:rsidRPr="00F737D3" w:rsidRDefault="00F737D3"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20" w:name="_Ref43058399"/>
      <w:r w:rsidRPr="00F737D3">
        <w:rPr>
          <w:rFonts w:ascii="Times New Roman" w:hAnsi="Times New Roman" w:cs="Times New Roman"/>
          <w:sz w:val="28"/>
          <w:szCs w:val="28"/>
        </w:rPr>
        <w:t>Кантор О.Г. Классификация методов количественной оценки экономического риска // Экономическая безопасность: концепция, стандарты, 2013г. №7(60)  — с.34-39  и все про количественный анализ в данной курсовой</w:t>
      </w:r>
      <w:bookmarkEnd w:id="20"/>
      <w:r w:rsidRPr="00F737D3">
        <w:rPr>
          <w:rFonts w:ascii="Times New Roman" w:hAnsi="Times New Roman" w:cs="Times New Roman"/>
          <w:sz w:val="28"/>
          <w:szCs w:val="28"/>
        </w:rPr>
        <w:t xml:space="preserve"> </w:t>
      </w:r>
    </w:p>
    <w:p w:rsidR="00F737D3" w:rsidRPr="00F737D3" w:rsidRDefault="00F737D3"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21" w:name="_Ref43059272"/>
      <w:r w:rsidRPr="00F737D3">
        <w:rPr>
          <w:rFonts w:ascii="Times New Roman" w:hAnsi="Times New Roman" w:cs="Times New Roman"/>
          <w:sz w:val="28"/>
          <w:szCs w:val="28"/>
        </w:rPr>
        <w:t>Когденко В.Г. Анализ финансовых рисков в рамках фундаментального анализа компании // Финансовая аналитика: проблемы и решения, 2015. №34 — 285 с.      С устюжаниной</w:t>
      </w:r>
      <w:bookmarkEnd w:id="21"/>
    </w:p>
    <w:p w:rsidR="00F737D3" w:rsidRPr="00F737D3" w:rsidRDefault="00F737D3"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22" w:name="_Ref43059337"/>
      <w:r w:rsidRPr="00F737D3">
        <w:rPr>
          <w:rFonts w:ascii="Times New Roman" w:hAnsi="Times New Roman" w:cs="Times New Roman"/>
          <w:sz w:val="28"/>
          <w:szCs w:val="28"/>
        </w:rPr>
        <w:t>Кутафьева, Л. В. Сущность, содержание и понятие риска в предпринимательской деятельности // Молодой ученый.  2013, № 10 (57). — С. 319-321. — URL: https://moluch.ru/archive/57/7936/ (дата обращения: 04.05.2020).</w:t>
      </w:r>
      <w:bookmarkEnd w:id="22"/>
    </w:p>
    <w:p w:rsidR="001F24D2" w:rsidRPr="00F737D3" w:rsidRDefault="00AD20F4"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23" w:name="_Ref43058164"/>
      <w:r w:rsidRPr="00F737D3">
        <w:rPr>
          <w:rFonts w:ascii="Times New Roman" w:hAnsi="Times New Roman" w:cs="Times New Roman"/>
          <w:sz w:val="28"/>
          <w:szCs w:val="28"/>
        </w:rPr>
        <w:t>Лукасевич И. Я. Фи</w:t>
      </w:r>
      <w:r w:rsidR="001F24D2" w:rsidRPr="00F737D3">
        <w:rPr>
          <w:rFonts w:ascii="Times New Roman" w:hAnsi="Times New Roman" w:cs="Times New Roman"/>
          <w:sz w:val="28"/>
          <w:szCs w:val="28"/>
        </w:rPr>
        <w:t xml:space="preserve">нансовый менеджмент: Учебник. // </w:t>
      </w:r>
      <w:r w:rsidR="005933C3" w:rsidRPr="00F737D3">
        <w:rPr>
          <w:rFonts w:ascii="Times New Roman" w:hAnsi="Times New Roman" w:cs="Times New Roman"/>
          <w:sz w:val="28"/>
          <w:szCs w:val="28"/>
        </w:rPr>
        <w:t>М.: Эксмо, 2008.  — 768 с.</w:t>
      </w:r>
      <w:bookmarkEnd w:id="23"/>
    </w:p>
    <w:p w:rsidR="001F24D2" w:rsidRPr="00F737D3" w:rsidRDefault="00AD20F4"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24" w:name="_Ref43058077"/>
      <w:r w:rsidRPr="00F737D3">
        <w:rPr>
          <w:rFonts w:ascii="Times New Roman" w:hAnsi="Times New Roman" w:cs="Times New Roman"/>
          <w:sz w:val="28"/>
          <w:szCs w:val="28"/>
        </w:rPr>
        <w:t>Любушин Н. П.</w:t>
      </w:r>
      <w:r w:rsidR="005933C3" w:rsidRPr="00F737D3">
        <w:rPr>
          <w:rFonts w:ascii="Times New Roman" w:hAnsi="Times New Roman" w:cs="Times New Roman"/>
          <w:sz w:val="28"/>
          <w:szCs w:val="28"/>
        </w:rPr>
        <w:t xml:space="preserve"> Теория экономического анализа </w:t>
      </w:r>
      <w:r w:rsidR="001F24D2" w:rsidRPr="00F737D3">
        <w:rPr>
          <w:rFonts w:ascii="Times New Roman" w:hAnsi="Times New Roman" w:cs="Times New Roman"/>
          <w:sz w:val="28"/>
          <w:szCs w:val="28"/>
        </w:rPr>
        <w:t xml:space="preserve"> //</w:t>
      </w:r>
      <w:r w:rsidRPr="00F737D3">
        <w:rPr>
          <w:rFonts w:ascii="Times New Roman" w:hAnsi="Times New Roman" w:cs="Times New Roman"/>
          <w:sz w:val="28"/>
          <w:szCs w:val="28"/>
        </w:rPr>
        <w:t xml:space="preserve">М.: Экономистъ, 2004. — 480 </w:t>
      </w:r>
      <w:r w:rsidR="00F737D3" w:rsidRPr="00F737D3">
        <w:rPr>
          <w:rFonts w:ascii="Times New Roman" w:hAnsi="Times New Roman" w:cs="Times New Roman"/>
          <w:sz w:val="28"/>
          <w:szCs w:val="28"/>
        </w:rPr>
        <w:t>с.</w:t>
      </w:r>
      <w:bookmarkEnd w:id="24"/>
    </w:p>
    <w:p w:rsidR="001F24D2" w:rsidRPr="00F737D3" w:rsidRDefault="00AD20F4"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25" w:name="_Ref43059445"/>
      <w:r w:rsidRPr="00F737D3">
        <w:rPr>
          <w:rFonts w:ascii="Times New Roman" w:hAnsi="Times New Roman" w:cs="Times New Roman"/>
          <w:sz w:val="28"/>
          <w:szCs w:val="28"/>
        </w:rPr>
        <w:t>Селезнева Н. Н. Ф</w:t>
      </w:r>
      <w:r w:rsidR="005933C3" w:rsidRPr="00F737D3">
        <w:rPr>
          <w:rFonts w:ascii="Times New Roman" w:hAnsi="Times New Roman" w:cs="Times New Roman"/>
          <w:sz w:val="28"/>
          <w:szCs w:val="28"/>
        </w:rPr>
        <w:t>инансовый анализ //</w:t>
      </w:r>
      <w:r w:rsidRPr="00F737D3">
        <w:rPr>
          <w:rFonts w:ascii="Times New Roman" w:hAnsi="Times New Roman" w:cs="Times New Roman"/>
          <w:sz w:val="28"/>
          <w:szCs w:val="28"/>
        </w:rPr>
        <w:t>М.: ЮНИТИ, 2002. — 908 с.</w:t>
      </w:r>
      <w:bookmarkEnd w:id="25"/>
    </w:p>
    <w:p w:rsidR="00AD20F4" w:rsidRPr="00F737D3" w:rsidRDefault="00AD20F4"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26" w:name="_Ref43059928"/>
      <w:r w:rsidRPr="00F737D3">
        <w:rPr>
          <w:rFonts w:ascii="Times New Roman" w:hAnsi="Times New Roman" w:cs="Times New Roman"/>
          <w:sz w:val="28"/>
          <w:szCs w:val="28"/>
        </w:rPr>
        <w:t>Ступаков В. С., Токаренко Г. С. Р</w:t>
      </w:r>
      <w:r w:rsidR="005933C3" w:rsidRPr="00F737D3">
        <w:rPr>
          <w:rFonts w:ascii="Times New Roman" w:hAnsi="Times New Roman" w:cs="Times New Roman"/>
          <w:sz w:val="28"/>
          <w:szCs w:val="28"/>
        </w:rPr>
        <w:t>иск-менеджмент //</w:t>
      </w:r>
      <w:r w:rsidRPr="00F737D3">
        <w:rPr>
          <w:rFonts w:ascii="Times New Roman" w:hAnsi="Times New Roman" w:cs="Times New Roman"/>
          <w:sz w:val="28"/>
          <w:szCs w:val="28"/>
        </w:rPr>
        <w:t xml:space="preserve"> М.: Финансы и статистика, 2005. — 288 с.</w:t>
      </w:r>
      <w:bookmarkEnd w:id="26"/>
    </w:p>
    <w:p w:rsidR="00F737D3" w:rsidRPr="00F737D3" w:rsidRDefault="00F737D3"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27" w:name="_Ref43058575"/>
      <w:r w:rsidRPr="00F737D3">
        <w:rPr>
          <w:rFonts w:ascii="Times New Roman" w:hAnsi="Times New Roman" w:cs="Times New Roman"/>
          <w:sz w:val="28"/>
          <w:szCs w:val="28"/>
        </w:rPr>
        <w:t xml:space="preserve">Устюжанина А.В. Использование качественных методов при оценке </w:t>
      </w:r>
      <w:r w:rsidRPr="00F737D3">
        <w:rPr>
          <w:rFonts w:ascii="Times New Roman" w:hAnsi="Times New Roman" w:cs="Times New Roman"/>
          <w:sz w:val="28"/>
          <w:szCs w:val="28"/>
        </w:rPr>
        <w:lastRenderedPageBreak/>
        <w:t>и анализе финансовых рисков организации // Вестник науки и образования, часть 3, 2019 — 2-4 с. (качественный метод оценки риска)</w:t>
      </w:r>
      <w:bookmarkEnd w:id="27"/>
    </w:p>
    <w:p w:rsidR="00AD20F4" w:rsidRPr="00F737D3" w:rsidRDefault="001904CF"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28" w:name="_Ref43059894"/>
      <w:r w:rsidRPr="00F737D3">
        <w:rPr>
          <w:rFonts w:ascii="Times New Roman" w:hAnsi="Times New Roman" w:cs="Times New Roman"/>
          <w:sz w:val="28"/>
          <w:szCs w:val="28"/>
        </w:rPr>
        <w:t xml:space="preserve">Фирсова </w:t>
      </w:r>
      <w:r w:rsidR="00D22AF8" w:rsidRPr="00F737D3">
        <w:rPr>
          <w:rFonts w:ascii="Times New Roman" w:hAnsi="Times New Roman" w:cs="Times New Roman"/>
          <w:sz w:val="28"/>
          <w:szCs w:val="28"/>
        </w:rPr>
        <w:t xml:space="preserve">О.А. </w:t>
      </w:r>
      <w:r w:rsidRPr="00F737D3">
        <w:rPr>
          <w:rFonts w:ascii="Times New Roman" w:hAnsi="Times New Roman" w:cs="Times New Roman"/>
          <w:sz w:val="28"/>
          <w:szCs w:val="28"/>
        </w:rPr>
        <w:t>Способы оценки степени риска //</w:t>
      </w:r>
      <w:r w:rsidR="00AD20F4" w:rsidRPr="00F737D3">
        <w:rPr>
          <w:rFonts w:ascii="Times New Roman" w:hAnsi="Times New Roman" w:cs="Times New Roman"/>
          <w:sz w:val="28"/>
          <w:szCs w:val="28"/>
        </w:rPr>
        <w:t>«Экономика и бизнес»</w:t>
      </w:r>
      <w:r w:rsidR="009178CB" w:rsidRPr="00F737D3">
        <w:rPr>
          <w:rFonts w:ascii="Times New Roman" w:hAnsi="Times New Roman" w:cs="Times New Roman"/>
          <w:sz w:val="28"/>
          <w:szCs w:val="28"/>
        </w:rPr>
        <w:t>2001</w:t>
      </w:r>
      <w:r w:rsidRPr="00F737D3">
        <w:rPr>
          <w:rFonts w:ascii="Times New Roman" w:hAnsi="Times New Roman" w:cs="Times New Roman"/>
          <w:sz w:val="28"/>
          <w:szCs w:val="28"/>
        </w:rPr>
        <w:t>,</w:t>
      </w:r>
      <w:r w:rsidR="009178CB" w:rsidRPr="00F737D3">
        <w:rPr>
          <w:rFonts w:ascii="Times New Roman" w:hAnsi="Times New Roman" w:cs="Times New Roman"/>
          <w:sz w:val="28"/>
          <w:szCs w:val="28"/>
        </w:rPr>
        <w:t xml:space="preserve"> — с.2-13 </w:t>
      </w:r>
      <w:r w:rsidR="00AD20F4" w:rsidRPr="00F737D3">
        <w:rPr>
          <w:rFonts w:ascii="Times New Roman" w:hAnsi="Times New Roman" w:cs="Times New Roman"/>
          <w:sz w:val="28"/>
          <w:szCs w:val="28"/>
        </w:rPr>
        <w:t>(методы оценки риска, начало)</w:t>
      </w:r>
      <w:bookmarkEnd w:id="28"/>
    </w:p>
    <w:p w:rsidR="00AD20F4" w:rsidRPr="00F737D3" w:rsidRDefault="00F737D3"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29" w:name="_Ref43058517"/>
      <w:r w:rsidRPr="00F737D3">
        <w:rPr>
          <w:rFonts w:ascii="Times New Roman" w:hAnsi="Times New Roman" w:cs="Times New Roman"/>
          <w:sz w:val="28"/>
          <w:szCs w:val="28"/>
        </w:rPr>
        <w:t>Ч</w:t>
      </w:r>
      <w:r w:rsidR="00AD20F4" w:rsidRPr="00F737D3">
        <w:rPr>
          <w:rFonts w:ascii="Times New Roman" w:hAnsi="Times New Roman" w:cs="Times New Roman"/>
          <w:sz w:val="28"/>
          <w:szCs w:val="28"/>
        </w:rPr>
        <w:t>араева М.В. Идентификация и оценка финансовых рисков в современном предпринимательстве// Финансовая аналитика: проблемы и решения 2016</w:t>
      </w:r>
      <w:r w:rsidR="009178CB" w:rsidRPr="00F737D3">
        <w:rPr>
          <w:rFonts w:ascii="Times New Roman" w:hAnsi="Times New Roman" w:cs="Times New Roman"/>
          <w:sz w:val="28"/>
          <w:szCs w:val="28"/>
        </w:rPr>
        <w:t>,</w:t>
      </w:r>
      <w:r w:rsidR="00AD20F4" w:rsidRPr="00F737D3">
        <w:rPr>
          <w:rFonts w:ascii="Times New Roman" w:hAnsi="Times New Roman" w:cs="Times New Roman"/>
          <w:sz w:val="28"/>
          <w:szCs w:val="28"/>
        </w:rPr>
        <w:t xml:space="preserve"> №11</w:t>
      </w:r>
      <w:bookmarkEnd w:id="29"/>
      <w:r w:rsidR="009178CB" w:rsidRPr="00F737D3">
        <w:rPr>
          <w:rFonts w:ascii="Times New Roman" w:hAnsi="Times New Roman" w:cs="Times New Roman"/>
          <w:sz w:val="28"/>
          <w:szCs w:val="28"/>
        </w:rPr>
        <w:t xml:space="preserve"> </w:t>
      </w:r>
    </w:p>
    <w:p w:rsidR="00F737D3" w:rsidRPr="00F737D3" w:rsidRDefault="00F737D3"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30" w:name="_Ref43059997"/>
      <w:r w:rsidRPr="00F737D3">
        <w:rPr>
          <w:rFonts w:ascii="Times New Roman" w:hAnsi="Times New Roman" w:cs="Times New Roman"/>
          <w:sz w:val="28"/>
          <w:szCs w:val="28"/>
        </w:rPr>
        <w:t>Чернов Г.В., Кудрявцев А.А. Управление рисками // М.: Проспект, 2003. — 41 с.</w:t>
      </w:r>
      <w:bookmarkEnd w:id="30"/>
    </w:p>
    <w:p w:rsidR="00FB420E" w:rsidRPr="00F737D3" w:rsidRDefault="00FB420E"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31" w:name="_Ref43059180"/>
      <w:r w:rsidRPr="00F737D3">
        <w:rPr>
          <w:rFonts w:ascii="Times New Roman" w:hAnsi="Times New Roman" w:cs="Times New Roman"/>
          <w:sz w:val="28"/>
          <w:szCs w:val="28"/>
        </w:rPr>
        <w:t>Шутов П.В. Модель риска предпринимателя // Управление риском, 2004. №3 —</w:t>
      </w:r>
      <w:r w:rsidR="00574560" w:rsidRPr="00F737D3">
        <w:rPr>
          <w:rFonts w:ascii="Times New Roman" w:hAnsi="Times New Roman" w:cs="Times New Roman"/>
          <w:sz w:val="28"/>
          <w:szCs w:val="28"/>
        </w:rPr>
        <w:t xml:space="preserve"> 5 с.</w:t>
      </w:r>
      <w:bookmarkEnd w:id="31"/>
    </w:p>
    <w:p w:rsidR="00574560" w:rsidRPr="00F737D3" w:rsidRDefault="00574560"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32" w:name="_Ref43058626"/>
      <w:r w:rsidRPr="00F737D3">
        <w:rPr>
          <w:rFonts w:ascii="Times New Roman" w:hAnsi="Times New Roman" w:cs="Times New Roman"/>
          <w:sz w:val="28"/>
          <w:szCs w:val="28"/>
        </w:rPr>
        <w:t>Анализ финансовой отчетности : учебное пособие // коллектив авто-ров; под общ. ред. В. И. Бариленко. –4-е изд., перераб. –М. : КНОРУС, 2016 –234с. – (Бакалавриат). Таблица коэффициентов</w:t>
      </w:r>
      <w:bookmarkEnd w:id="32"/>
    </w:p>
    <w:p w:rsidR="00D22AF8" w:rsidRPr="00F737D3" w:rsidRDefault="00D22AF8"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33" w:name="_Ref43058255"/>
      <w:r w:rsidRPr="00F737D3">
        <w:rPr>
          <w:rFonts w:ascii="Times New Roman" w:hAnsi="Times New Roman" w:cs="Times New Roman"/>
          <w:sz w:val="28"/>
          <w:szCs w:val="28"/>
        </w:rPr>
        <w:t>Предпринимательство:  Учебник  /  Государственный  Университет Управления; Под ред. М. Г. Лапусты. –4-e изд., испр. и доп. – М.: ИНФРА- М, 2015. – 667 с.</w:t>
      </w:r>
      <w:bookmarkEnd w:id="33"/>
    </w:p>
    <w:p w:rsidR="00D22AF8" w:rsidRPr="00F737D3" w:rsidRDefault="00D22AF8" w:rsidP="00E66F6F">
      <w:pPr>
        <w:pStyle w:val="a3"/>
        <w:widowControl w:val="0"/>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34" w:name="_Ref43058682"/>
      <w:r w:rsidRPr="00F737D3">
        <w:rPr>
          <w:rFonts w:ascii="Times New Roman" w:hAnsi="Times New Roman" w:cs="Times New Roman"/>
          <w:sz w:val="28"/>
          <w:szCs w:val="28"/>
          <w:lang w:val="en-US"/>
        </w:rPr>
        <w:t>URL</w:t>
      </w:r>
      <w:r w:rsidRPr="00F737D3">
        <w:rPr>
          <w:rFonts w:ascii="Times New Roman" w:hAnsi="Times New Roman" w:cs="Times New Roman"/>
          <w:sz w:val="28"/>
          <w:szCs w:val="28"/>
        </w:rPr>
        <w:t xml:space="preserve">: </w:t>
      </w:r>
      <w:hyperlink r:id="rId10" w:history="1">
        <w:r w:rsidRPr="00F737D3">
          <w:rPr>
            <w:rStyle w:val="a8"/>
            <w:rFonts w:ascii="Times New Roman" w:hAnsi="Times New Roman" w:cs="Times New Roman"/>
            <w:sz w:val="28"/>
            <w:szCs w:val="28"/>
            <w:lang w:val="en-US"/>
          </w:rPr>
          <w:t>http</w:t>
        </w:r>
        <w:r w:rsidRPr="00F737D3">
          <w:rPr>
            <w:rStyle w:val="a8"/>
            <w:rFonts w:ascii="Times New Roman" w:hAnsi="Times New Roman" w:cs="Times New Roman"/>
            <w:sz w:val="28"/>
            <w:szCs w:val="28"/>
          </w:rPr>
          <w:t>s://www.edisclosure.ru/portal/company.aspx?id=13943</w:t>
        </w:r>
      </w:hyperlink>
      <w:r w:rsidRPr="00F737D3">
        <w:rPr>
          <w:rFonts w:ascii="Times New Roman" w:hAnsi="Times New Roman" w:cs="Times New Roman"/>
          <w:sz w:val="28"/>
          <w:szCs w:val="28"/>
        </w:rPr>
        <w:t xml:space="preserve"> (дата обращения: 29.06.2020)</w:t>
      </w:r>
      <w:bookmarkEnd w:id="34"/>
    </w:p>
    <w:p w:rsidR="00FB420E" w:rsidRDefault="00FB420E" w:rsidP="000E37D2">
      <w:pPr>
        <w:spacing w:line="360" w:lineRule="auto"/>
        <w:jc w:val="both"/>
        <w:rPr>
          <w:rFonts w:ascii="Times New Roman" w:hAnsi="Times New Roman" w:cs="Times New Roman"/>
          <w:sz w:val="28"/>
          <w:szCs w:val="28"/>
        </w:rPr>
      </w:pPr>
    </w:p>
    <w:p w:rsidR="00AD20F4" w:rsidRDefault="00AD20F4" w:rsidP="003F0D1C">
      <w:pPr>
        <w:spacing w:line="360" w:lineRule="auto"/>
        <w:rPr>
          <w:rFonts w:ascii="Times New Roman" w:hAnsi="Times New Roman" w:cs="Times New Roman"/>
          <w:sz w:val="28"/>
          <w:szCs w:val="28"/>
        </w:rPr>
      </w:pPr>
    </w:p>
    <w:p w:rsidR="00AD20F4" w:rsidRDefault="00AD20F4" w:rsidP="003F0D1C">
      <w:pPr>
        <w:spacing w:line="360" w:lineRule="auto"/>
        <w:rPr>
          <w:rFonts w:ascii="Times New Roman" w:hAnsi="Times New Roman" w:cs="Times New Roman"/>
          <w:sz w:val="28"/>
          <w:szCs w:val="28"/>
        </w:rPr>
      </w:pPr>
    </w:p>
    <w:p w:rsidR="00AD20F4" w:rsidRDefault="00AD20F4" w:rsidP="003F0D1C">
      <w:pPr>
        <w:spacing w:line="360" w:lineRule="auto"/>
        <w:rPr>
          <w:rFonts w:ascii="Times New Roman" w:hAnsi="Times New Roman" w:cs="Times New Roman"/>
          <w:sz w:val="28"/>
          <w:szCs w:val="28"/>
        </w:rPr>
      </w:pPr>
    </w:p>
    <w:p w:rsidR="00AD20F4" w:rsidRDefault="00AD20F4" w:rsidP="003F0D1C">
      <w:pPr>
        <w:spacing w:line="360" w:lineRule="auto"/>
        <w:rPr>
          <w:rFonts w:ascii="Times New Roman" w:hAnsi="Times New Roman" w:cs="Times New Roman"/>
          <w:sz w:val="28"/>
          <w:szCs w:val="28"/>
        </w:rPr>
      </w:pPr>
    </w:p>
    <w:p w:rsidR="00AD20F4" w:rsidRDefault="00AD20F4" w:rsidP="003F0D1C">
      <w:pPr>
        <w:spacing w:line="360" w:lineRule="auto"/>
        <w:rPr>
          <w:rFonts w:ascii="Times New Roman" w:hAnsi="Times New Roman" w:cs="Times New Roman"/>
          <w:sz w:val="28"/>
          <w:szCs w:val="28"/>
        </w:rPr>
      </w:pPr>
    </w:p>
    <w:p w:rsidR="00AD20F4" w:rsidRDefault="00AD20F4" w:rsidP="003F0D1C">
      <w:pPr>
        <w:spacing w:line="360" w:lineRule="auto"/>
        <w:rPr>
          <w:rFonts w:ascii="Times New Roman" w:hAnsi="Times New Roman" w:cs="Times New Roman"/>
          <w:sz w:val="28"/>
          <w:szCs w:val="28"/>
        </w:rPr>
      </w:pPr>
    </w:p>
    <w:p w:rsidR="003F0D1C" w:rsidRPr="008070D7" w:rsidRDefault="003F0D1C" w:rsidP="00484E6C">
      <w:pPr>
        <w:pStyle w:val="1"/>
        <w:rPr>
          <w:rFonts w:ascii="Times New Roman" w:hAnsi="Times New Roman" w:cs="Times New Roman"/>
          <w:b w:val="0"/>
          <w:color w:val="000000" w:themeColor="text1"/>
        </w:rPr>
      </w:pPr>
      <w:bookmarkStart w:id="35" w:name="_Toc43240997"/>
      <w:r w:rsidRPr="008070D7">
        <w:rPr>
          <w:rFonts w:ascii="Times New Roman" w:hAnsi="Times New Roman" w:cs="Times New Roman"/>
          <w:b w:val="0"/>
          <w:color w:val="000000" w:themeColor="text1"/>
        </w:rPr>
        <w:lastRenderedPageBreak/>
        <w:t>Приложение А</w:t>
      </w:r>
      <w:bookmarkEnd w:id="35"/>
    </w:p>
    <w:tbl>
      <w:tblPr>
        <w:tblStyle w:val="11"/>
        <w:tblW w:w="10408" w:type="dxa"/>
        <w:tblInd w:w="-601" w:type="dxa"/>
        <w:tblLook w:val="04A0" w:firstRow="1" w:lastRow="0" w:firstColumn="1" w:lastColumn="0" w:noHBand="0" w:noVBand="1"/>
      </w:tblPr>
      <w:tblGrid>
        <w:gridCol w:w="2803"/>
        <w:gridCol w:w="883"/>
        <w:gridCol w:w="2552"/>
        <w:gridCol w:w="2268"/>
        <w:gridCol w:w="1902"/>
      </w:tblGrid>
      <w:tr w:rsidR="003F0D1C" w:rsidRPr="003F0D1C" w:rsidTr="00541EA0">
        <w:tc>
          <w:tcPr>
            <w:tcW w:w="2803"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Наименование показателя</w:t>
            </w:r>
          </w:p>
        </w:tc>
        <w:tc>
          <w:tcPr>
            <w:tcW w:w="883"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Код</w:t>
            </w:r>
          </w:p>
        </w:tc>
        <w:tc>
          <w:tcPr>
            <w:tcW w:w="2552"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На 30.09.2019г.</w:t>
            </w:r>
          </w:p>
        </w:tc>
        <w:tc>
          <w:tcPr>
            <w:tcW w:w="2268"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На 31.12.2018г.</w:t>
            </w:r>
          </w:p>
        </w:tc>
        <w:tc>
          <w:tcPr>
            <w:tcW w:w="1902"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На 31.12.2017</w:t>
            </w:r>
          </w:p>
        </w:tc>
      </w:tr>
      <w:tr w:rsidR="003F0D1C" w:rsidRPr="003F0D1C" w:rsidTr="00541EA0">
        <w:tc>
          <w:tcPr>
            <w:tcW w:w="2803" w:type="dxa"/>
          </w:tcPr>
          <w:p w:rsidR="003F0D1C" w:rsidRPr="003F0D1C" w:rsidRDefault="003F0D1C" w:rsidP="003F0D1C">
            <w:pPr>
              <w:jc w:val="center"/>
              <w:rPr>
                <w:rFonts w:ascii="Times New Roman" w:hAnsi="Times New Roman" w:cs="Times New Roman"/>
                <w:b/>
                <w:sz w:val="28"/>
                <w:szCs w:val="28"/>
              </w:rPr>
            </w:pPr>
            <w:r w:rsidRPr="003F0D1C">
              <w:rPr>
                <w:rFonts w:ascii="Times New Roman" w:hAnsi="Times New Roman" w:cs="Times New Roman"/>
                <w:b/>
                <w:sz w:val="28"/>
                <w:szCs w:val="28"/>
              </w:rPr>
              <w:t>Актив</w:t>
            </w:r>
          </w:p>
          <w:p w:rsidR="003F0D1C" w:rsidRPr="003F0D1C" w:rsidRDefault="003F0D1C" w:rsidP="003F0D1C">
            <w:pPr>
              <w:jc w:val="center"/>
              <w:rPr>
                <w:rFonts w:ascii="Times New Roman" w:hAnsi="Times New Roman" w:cs="Times New Roman"/>
                <w:b/>
                <w:sz w:val="28"/>
                <w:szCs w:val="28"/>
              </w:rPr>
            </w:pPr>
            <w:r w:rsidRPr="003F0D1C">
              <w:rPr>
                <w:rFonts w:ascii="Times New Roman" w:hAnsi="Times New Roman" w:cs="Times New Roman"/>
                <w:b/>
                <w:sz w:val="28"/>
                <w:szCs w:val="28"/>
                <w:lang w:val="en-US"/>
              </w:rPr>
              <w:t>I</w:t>
            </w:r>
            <w:r w:rsidRPr="003F0D1C">
              <w:rPr>
                <w:rFonts w:ascii="Times New Roman" w:hAnsi="Times New Roman" w:cs="Times New Roman"/>
                <w:b/>
                <w:sz w:val="28"/>
                <w:szCs w:val="28"/>
              </w:rPr>
              <w:t>.Внеоборотные активы</w:t>
            </w:r>
          </w:p>
          <w:p w:rsidR="003F0D1C" w:rsidRPr="003F0D1C" w:rsidRDefault="003F0D1C" w:rsidP="003F0D1C">
            <w:pPr>
              <w:jc w:val="center"/>
              <w:rPr>
                <w:rFonts w:ascii="Times New Roman" w:hAnsi="Times New Roman" w:cs="Times New Roman"/>
                <w:b/>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 xml:space="preserve">Итого по разделу </w:t>
            </w:r>
            <w:r w:rsidRPr="003F0D1C">
              <w:rPr>
                <w:rFonts w:ascii="Times New Roman" w:hAnsi="Times New Roman" w:cs="Times New Roman"/>
                <w:sz w:val="28"/>
                <w:szCs w:val="28"/>
                <w:lang w:val="en-US"/>
              </w:rPr>
              <w:t>I</w:t>
            </w:r>
          </w:p>
        </w:tc>
        <w:tc>
          <w:tcPr>
            <w:tcW w:w="883"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1100</w:t>
            </w:r>
          </w:p>
        </w:tc>
        <w:tc>
          <w:tcPr>
            <w:tcW w:w="2552"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18675137</w:t>
            </w:r>
          </w:p>
        </w:tc>
        <w:tc>
          <w:tcPr>
            <w:tcW w:w="2268"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17535903</w:t>
            </w:r>
          </w:p>
        </w:tc>
        <w:tc>
          <w:tcPr>
            <w:tcW w:w="1902"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17004940</w:t>
            </w:r>
          </w:p>
        </w:tc>
      </w:tr>
      <w:tr w:rsidR="003F0D1C" w:rsidRPr="003F0D1C" w:rsidTr="00541EA0">
        <w:tc>
          <w:tcPr>
            <w:tcW w:w="2803" w:type="dxa"/>
          </w:tcPr>
          <w:p w:rsidR="003F0D1C" w:rsidRPr="003F0D1C" w:rsidRDefault="003F0D1C" w:rsidP="003F0D1C">
            <w:pPr>
              <w:jc w:val="center"/>
              <w:rPr>
                <w:rFonts w:ascii="Times New Roman" w:hAnsi="Times New Roman" w:cs="Times New Roman"/>
                <w:b/>
                <w:sz w:val="28"/>
                <w:szCs w:val="28"/>
              </w:rPr>
            </w:pPr>
            <w:r w:rsidRPr="003F0D1C">
              <w:rPr>
                <w:rFonts w:ascii="Times New Roman" w:hAnsi="Times New Roman" w:cs="Times New Roman"/>
                <w:b/>
                <w:sz w:val="28"/>
                <w:szCs w:val="28"/>
                <w:lang w:val="en-US"/>
              </w:rPr>
              <w:t>II.</w:t>
            </w:r>
            <w:r w:rsidRPr="003F0D1C">
              <w:rPr>
                <w:rFonts w:ascii="Times New Roman" w:hAnsi="Times New Roman" w:cs="Times New Roman"/>
                <w:b/>
                <w:sz w:val="28"/>
                <w:szCs w:val="28"/>
              </w:rPr>
              <w:t xml:space="preserve"> Оборотные активы</w:t>
            </w: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Запасы</w:t>
            </w:r>
          </w:p>
        </w:tc>
        <w:tc>
          <w:tcPr>
            <w:tcW w:w="883"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1210</w:t>
            </w:r>
          </w:p>
        </w:tc>
        <w:tc>
          <w:tcPr>
            <w:tcW w:w="2552"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192</w:t>
            </w:r>
          </w:p>
        </w:tc>
        <w:tc>
          <w:tcPr>
            <w:tcW w:w="2268"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501</w:t>
            </w:r>
          </w:p>
        </w:tc>
        <w:tc>
          <w:tcPr>
            <w:tcW w:w="1902"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140</w:t>
            </w:r>
          </w:p>
        </w:tc>
      </w:tr>
      <w:tr w:rsidR="003F0D1C" w:rsidRPr="003F0D1C" w:rsidTr="00541EA0">
        <w:tc>
          <w:tcPr>
            <w:tcW w:w="2803"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Дебиторская задолженность</w:t>
            </w:r>
          </w:p>
        </w:tc>
        <w:tc>
          <w:tcPr>
            <w:tcW w:w="883"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1230</w:t>
            </w:r>
          </w:p>
        </w:tc>
        <w:tc>
          <w:tcPr>
            <w:tcW w:w="2552"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94898</w:t>
            </w:r>
          </w:p>
        </w:tc>
        <w:tc>
          <w:tcPr>
            <w:tcW w:w="2268"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363639</w:t>
            </w:r>
          </w:p>
        </w:tc>
        <w:tc>
          <w:tcPr>
            <w:tcW w:w="1902"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334902</w:t>
            </w:r>
          </w:p>
        </w:tc>
      </w:tr>
      <w:tr w:rsidR="003F0D1C" w:rsidRPr="003F0D1C" w:rsidTr="00541EA0">
        <w:tc>
          <w:tcPr>
            <w:tcW w:w="2803"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Финансовые вложения (за исключением денежных эквивалентов)</w:t>
            </w:r>
          </w:p>
        </w:tc>
        <w:tc>
          <w:tcPr>
            <w:tcW w:w="883"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1240</w:t>
            </w:r>
          </w:p>
        </w:tc>
        <w:tc>
          <w:tcPr>
            <w:tcW w:w="2552"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5716130</w:t>
            </w:r>
          </w:p>
        </w:tc>
        <w:tc>
          <w:tcPr>
            <w:tcW w:w="2268"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5089732</w:t>
            </w:r>
          </w:p>
        </w:tc>
        <w:tc>
          <w:tcPr>
            <w:tcW w:w="1902"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3254631</w:t>
            </w:r>
          </w:p>
        </w:tc>
      </w:tr>
      <w:tr w:rsidR="003F0D1C" w:rsidRPr="003F0D1C" w:rsidTr="00541EA0">
        <w:tc>
          <w:tcPr>
            <w:tcW w:w="2803"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Денежные средства и денежные эквиваленты</w:t>
            </w:r>
          </w:p>
        </w:tc>
        <w:tc>
          <w:tcPr>
            <w:tcW w:w="883"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1250</w:t>
            </w:r>
          </w:p>
        </w:tc>
        <w:tc>
          <w:tcPr>
            <w:tcW w:w="2552"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1819013</w:t>
            </w:r>
          </w:p>
        </w:tc>
        <w:tc>
          <w:tcPr>
            <w:tcW w:w="2268"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19706</w:t>
            </w:r>
          </w:p>
        </w:tc>
        <w:tc>
          <w:tcPr>
            <w:tcW w:w="1902"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1378812</w:t>
            </w:r>
          </w:p>
        </w:tc>
      </w:tr>
      <w:tr w:rsidR="003F0D1C" w:rsidRPr="003F0D1C" w:rsidTr="00541EA0">
        <w:tc>
          <w:tcPr>
            <w:tcW w:w="2803"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Прочие оборотные активы</w:t>
            </w:r>
          </w:p>
        </w:tc>
        <w:tc>
          <w:tcPr>
            <w:tcW w:w="883"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1260</w:t>
            </w:r>
          </w:p>
        </w:tc>
        <w:tc>
          <w:tcPr>
            <w:tcW w:w="2552"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w:t>
            </w:r>
          </w:p>
        </w:tc>
        <w:tc>
          <w:tcPr>
            <w:tcW w:w="2268"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w:t>
            </w:r>
          </w:p>
        </w:tc>
        <w:tc>
          <w:tcPr>
            <w:tcW w:w="1902"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w:t>
            </w:r>
          </w:p>
        </w:tc>
      </w:tr>
      <w:tr w:rsidR="003F0D1C" w:rsidRPr="003F0D1C" w:rsidTr="00541EA0">
        <w:tc>
          <w:tcPr>
            <w:tcW w:w="2803"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 xml:space="preserve">Итоги по разделу </w:t>
            </w:r>
            <w:r w:rsidRPr="003F0D1C">
              <w:rPr>
                <w:rFonts w:ascii="Times New Roman" w:hAnsi="Times New Roman" w:cs="Times New Roman"/>
                <w:sz w:val="28"/>
                <w:szCs w:val="28"/>
                <w:lang w:val="en-US"/>
              </w:rPr>
              <w:t>II</w:t>
            </w:r>
          </w:p>
        </w:tc>
        <w:tc>
          <w:tcPr>
            <w:tcW w:w="883"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1200</w:t>
            </w:r>
          </w:p>
        </w:tc>
        <w:tc>
          <w:tcPr>
            <w:tcW w:w="2552"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7630233</w:t>
            </w:r>
          </w:p>
        </w:tc>
        <w:tc>
          <w:tcPr>
            <w:tcW w:w="2268"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5473578</w:t>
            </w:r>
          </w:p>
        </w:tc>
        <w:tc>
          <w:tcPr>
            <w:tcW w:w="1902"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4968485</w:t>
            </w:r>
          </w:p>
        </w:tc>
      </w:tr>
      <w:tr w:rsidR="003F0D1C" w:rsidRPr="003F0D1C" w:rsidTr="00541EA0">
        <w:tc>
          <w:tcPr>
            <w:tcW w:w="2803" w:type="dxa"/>
          </w:tcPr>
          <w:p w:rsidR="003F0D1C" w:rsidRPr="003F0D1C" w:rsidRDefault="003F0D1C" w:rsidP="003F0D1C">
            <w:pPr>
              <w:jc w:val="center"/>
              <w:rPr>
                <w:rFonts w:ascii="Times New Roman" w:hAnsi="Times New Roman" w:cs="Times New Roman"/>
                <w:b/>
                <w:sz w:val="28"/>
                <w:szCs w:val="28"/>
              </w:rPr>
            </w:pPr>
            <w:r w:rsidRPr="003F0D1C">
              <w:rPr>
                <w:rFonts w:ascii="Times New Roman" w:hAnsi="Times New Roman" w:cs="Times New Roman"/>
                <w:b/>
                <w:sz w:val="28"/>
                <w:szCs w:val="28"/>
              </w:rPr>
              <w:t>Пассив</w:t>
            </w:r>
          </w:p>
          <w:p w:rsidR="003F0D1C" w:rsidRPr="003F0D1C" w:rsidRDefault="003F0D1C" w:rsidP="003F0D1C">
            <w:pPr>
              <w:jc w:val="center"/>
              <w:rPr>
                <w:rFonts w:ascii="Times New Roman" w:hAnsi="Times New Roman" w:cs="Times New Roman"/>
                <w:b/>
                <w:sz w:val="28"/>
                <w:szCs w:val="28"/>
              </w:rPr>
            </w:pPr>
            <w:r w:rsidRPr="003F0D1C">
              <w:rPr>
                <w:rFonts w:ascii="Times New Roman" w:hAnsi="Times New Roman" w:cs="Times New Roman"/>
                <w:b/>
                <w:sz w:val="28"/>
                <w:szCs w:val="28"/>
                <w:lang w:val="en-US"/>
              </w:rPr>
              <w:t>III</w:t>
            </w:r>
            <w:r w:rsidRPr="003F0D1C">
              <w:rPr>
                <w:rFonts w:ascii="Times New Roman" w:hAnsi="Times New Roman" w:cs="Times New Roman"/>
                <w:b/>
                <w:sz w:val="28"/>
                <w:szCs w:val="28"/>
              </w:rPr>
              <w:t>. Капитал и резервы</w:t>
            </w: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 xml:space="preserve">Итого по разделу </w:t>
            </w:r>
            <w:r w:rsidRPr="003F0D1C">
              <w:rPr>
                <w:rFonts w:ascii="Times New Roman" w:hAnsi="Times New Roman" w:cs="Times New Roman"/>
                <w:sz w:val="28"/>
                <w:szCs w:val="28"/>
                <w:lang w:val="en-US"/>
              </w:rPr>
              <w:t>III</w:t>
            </w:r>
          </w:p>
        </w:tc>
        <w:tc>
          <w:tcPr>
            <w:tcW w:w="883"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1300</w:t>
            </w:r>
          </w:p>
        </w:tc>
        <w:tc>
          <w:tcPr>
            <w:tcW w:w="2552"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23463181</w:t>
            </w:r>
          </w:p>
        </w:tc>
        <w:tc>
          <w:tcPr>
            <w:tcW w:w="2268"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19491790</w:t>
            </w:r>
          </w:p>
        </w:tc>
        <w:tc>
          <w:tcPr>
            <w:tcW w:w="1902"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17382594</w:t>
            </w:r>
          </w:p>
        </w:tc>
      </w:tr>
      <w:tr w:rsidR="003F0D1C" w:rsidRPr="003F0D1C" w:rsidTr="00541EA0">
        <w:tc>
          <w:tcPr>
            <w:tcW w:w="2803"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b/>
                <w:sz w:val="28"/>
                <w:szCs w:val="28"/>
                <w:lang w:val="en-US"/>
              </w:rPr>
              <w:t>IV</w:t>
            </w:r>
            <w:r w:rsidRPr="003F0D1C">
              <w:rPr>
                <w:rFonts w:ascii="Times New Roman" w:hAnsi="Times New Roman" w:cs="Times New Roman"/>
                <w:b/>
                <w:sz w:val="28"/>
                <w:szCs w:val="28"/>
              </w:rPr>
              <w:t>. Долгосрочные обязательства</w:t>
            </w:r>
            <w:r w:rsidRPr="003F0D1C">
              <w:rPr>
                <w:rFonts w:ascii="Times New Roman" w:hAnsi="Times New Roman" w:cs="Times New Roman"/>
                <w:sz w:val="28"/>
                <w:szCs w:val="28"/>
              </w:rPr>
              <w:sym w:font="Wingdings 3" w:char="F020"/>
            </w: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 xml:space="preserve">Итого по разделу </w:t>
            </w:r>
            <w:r w:rsidRPr="003F0D1C">
              <w:rPr>
                <w:rFonts w:ascii="Times New Roman" w:hAnsi="Times New Roman" w:cs="Times New Roman"/>
                <w:sz w:val="28"/>
                <w:szCs w:val="28"/>
                <w:lang w:val="en-US"/>
              </w:rPr>
              <w:t>IV</w:t>
            </w:r>
          </w:p>
        </w:tc>
        <w:tc>
          <w:tcPr>
            <w:tcW w:w="883"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lang w:val="en-US"/>
              </w:rPr>
            </w:pPr>
            <w:r w:rsidRPr="003F0D1C">
              <w:rPr>
                <w:rFonts w:ascii="Times New Roman" w:hAnsi="Times New Roman" w:cs="Times New Roman"/>
                <w:sz w:val="28"/>
                <w:szCs w:val="28"/>
                <w:lang w:val="en-US"/>
              </w:rPr>
              <w:t>1400</w:t>
            </w:r>
          </w:p>
        </w:tc>
        <w:tc>
          <w:tcPr>
            <w:tcW w:w="2552" w:type="dxa"/>
          </w:tcPr>
          <w:p w:rsidR="003F0D1C" w:rsidRPr="003F0D1C" w:rsidRDefault="003F0D1C" w:rsidP="003F0D1C">
            <w:pPr>
              <w:jc w:val="center"/>
              <w:rPr>
                <w:rFonts w:ascii="Times New Roman" w:hAnsi="Times New Roman" w:cs="Times New Roman"/>
                <w:sz w:val="28"/>
                <w:szCs w:val="28"/>
                <w:lang w:val="en-US"/>
              </w:rPr>
            </w:pPr>
          </w:p>
          <w:p w:rsidR="003F0D1C" w:rsidRPr="003F0D1C" w:rsidRDefault="003F0D1C" w:rsidP="003F0D1C">
            <w:pPr>
              <w:jc w:val="center"/>
              <w:rPr>
                <w:rFonts w:ascii="Times New Roman" w:hAnsi="Times New Roman" w:cs="Times New Roman"/>
                <w:sz w:val="28"/>
                <w:szCs w:val="28"/>
                <w:lang w:val="en-US"/>
              </w:rPr>
            </w:pPr>
          </w:p>
          <w:p w:rsidR="003F0D1C" w:rsidRPr="003F0D1C" w:rsidRDefault="003F0D1C" w:rsidP="003F0D1C">
            <w:pPr>
              <w:jc w:val="center"/>
              <w:rPr>
                <w:rFonts w:ascii="Times New Roman" w:hAnsi="Times New Roman" w:cs="Times New Roman"/>
                <w:sz w:val="28"/>
                <w:szCs w:val="28"/>
                <w:lang w:val="en-US"/>
              </w:rPr>
            </w:pPr>
            <w:r w:rsidRPr="003F0D1C">
              <w:rPr>
                <w:rFonts w:ascii="Times New Roman" w:hAnsi="Times New Roman" w:cs="Times New Roman"/>
                <w:sz w:val="28"/>
                <w:szCs w:val="28"/>
                <w:lang w:val="en-US"/>
              </w:rPr>
              <w:t>1338277</w:t>
            </w:r>
          </w:p>
        </w:tc>
        <w:tc>
          <w:tcPr>
            <w:tcW w:w="2268" w:type="dxa"/>
          </w:tcPr>
          <w:p w:rsidR="003F0D1C" w:rsidRPr="003F0D1C" w:rsidRDefault="003F0D1C" w:rsidP="003F0D1C">
            <w:pPr>
              <w:jc w:val="center"/>
              <w:rPr>
                <w:rFonts w:ascii="Times New Roman" w:hAnsi="Times New Roman" w:cs="Times New Roman"/>
                <w:sz w:val="28"/>
                <w:szCs w:val="28"/>
                <w:lang w:val="en-US"/>
              </w:rPr>
            </w:pPr>
          </w:p>
          <w:p w:rsidR="003F0D1C" w:rsidRPr="003F0D1C" w:rsidRDefault="003F0D1C" w:rsidP="003F0D1C">
            <w:pPr>
              <w:jc w:val="center"/>
              <w:rPr>
                <w:rFonts w:ascii="Times New Roman" w:hAnsi="Times New Roman" w:cs="Times New Roman"/>
                <w:sz w:val="28"/>
                <w:szCs w:val="28"/>
                <w:lang w:val="en-US"/>
              </w:rPr>
            </w:pPr>
          </w:p>
          <w:p w:rsidR="003F0D1C" w:rsidRPr="003F0D1C" w:rsidRDefault="003F0D1C" w:rsidP="003F0D1C">
            <w:pPr>
              <w:jc w:val="center"/>
              <w:rPr>
                <w:rFonts w:ascii="Times New Roman" w:hAnsi="Times New Roman" w:cs="Times New Roman"/>
                <w:sz w:val="28"/>
                <w:szCs w:val="28"/>
                <w:lang w:val="en-US"/>
              </w:rPr>
            </w:pPr>
            <w:r w:rsidRPr="003F0D1C">
              <w:rPr>
                <w:rFonts w:ascii="Times New Roman" w:hAnsi="Times New Roman" w:cs="Times New Roman"/>
                <w:sz w:val="28"/>
                <w:szCs w:val="28"/>
                <w:lang w:val="en-US"/>
              </w:rPr>
              <w:t>2408176</w:t>
            </w:r>
          </w:p>
        </w:tc>
        <w:tc>
          <w:tcPr>
            <w:tcW w:w="1902" w:type="dxa"/>
          </w:tcPr>
          <w:p w:rsidR="003F0D1C" w:rsidRPr="003F0D1C" w:rsidRDefault="003F0D1C" w:rsidP="003F0D1C">
            <w:pPr>
              <w:jc w:val="center"/>
              <w:rPr>
                <w:rFonts w:ascii="Times New Roman" w:hAnsi="Times New Roman" w:cs="Times New Roman"/>
                <w:sz w:val="28"/>
                <w:szCs w:val="28"/>
                <w:lang w:val="en-US"/>
              </w:rPr>
            </w:pPr>
          </w:p>
          <w:p w:rsidR="003F0D1C" w:rsidRPr="003F0D1C" w:rsidRDefault="003F0D1C" w:rsidP="003F0D1C">
            <w:pPr>
              <w:jc w:val="center"/>
              <w:rPr>
                <w:rFonts w:ascii="Times New Roman" w:hAnsi="Times New Roman" w:cs="Times New Roman"/>
                <w:sz w:val="28"/>
                <w:szCs w:val="28"/>
                <w:lang w:val="en-US"/>
              </w:rPr>
            </w:pPr>
          </w:p>
          <w:p w:rsidR="003F0D1C" w:rsidRPr="003F0D1C" w:rsidRDefault="003F0D1C" w:rsidP="003F0D1C">
            <w:pPr>
              <w:jc w:val="center"/>
              <w:rPr>
                <w:rFonts w:ascii="Times New Roman" w:hAnsi="Times New Roman" w:cs="Times New Roman"/>
                <w:sz w:val="28"/>
                <w:szCs w:val="28"/>
                <w:lang w:val="en-US"/>
              </w:rPr>
            </w:pPr>
            <w:r w:rsidRPr="003F0D1C">
              <w:rPr>
                <w:rFonts w:ascii="Times New Roman" w:hAnsi="Times New Roman" w:cs="Times New Roman"/>
                <w:sz w:val="28"/>
                <w:szCs w:val="28"/>
                <w:lang w:val="en-US"/>
              </w:rPr>
              <w:t>3478075</w:t>
            </w:r>
          </w:p>
        </w:tc>
      </w:tr>
      <w:tr w:rsidR="003F0D1C" w:rsidRPr="003F0D1C" w:rsidTr="00541EA0">
        <w:tc>
          <w:tcPr>
            <w:tcW w:w="2803" w:type="dxa"/>
          </w:tcPr>
          <w:p w:rsidR="003F0D1C" w:rsidRPr="003F0D1C" w:rsidRDefault="003F0D1C" w:rsidP="003F0D1C">
            <w:pPr>
              <w:jc w:val="center"/>
              <w:rPr>
                <w:rFonts w:ascii="Times New Roman" w:hAnsi="Times New Roman" w:cs="Times New Roman"/>
                <w:b/>
                <w:sz w:val="28"/>
                <w:szCs w:val="28"/>
              </w:rPr>
            </w:pPr>
            <w:r w:rsidRPr="003F0D1C">
              <w:rPr>
                <w:rFonts w:ascii="Times New Roman" w:hAnsi="Times New Roman" w:cs="Times New Roman"/>
                <w:b/>
                <w:sz w:val="28"/>
                <w:szCs w:val="28"/>
                <w:lang w:val="en-US"/>
              </w:rPr>
              <w:t>V</w:t>
            </w:r>
            <w:r w:rsidRPr="003F0D1C">
              <w:rPr>
                <w:rFonts w:ascii="Times New Roman" w:hAnsi="Times New Roman" w:cs="Times New Roman"/>
                <w:b/>
                <w:sz w:val="28"/>
                <w:szCs w:val="28"/>
              </w:rPr>
              <w:t>. Краткосрочные обязательства</w:t>
            </w: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Заемные средства</w:t>
            </w:r>
          </w:p>
        </w:tc>
        <w:tc>
          <w:tcPr>
            <w:tcW w:w="883"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1510</w:t>
            </w:r>
          </w:p>
        </w:tc>
        <w:tc>
          <w:tcPr>
            <w:tcW w:w="2552"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w:t>
            </w:r>
          </w:p>
        </w:tc>
        <w:tc>
          <w:tcPr>
            <w:tcW w:w="2268"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w:t>
            </w:r>
          </w:p>
        </w:tc>
        <w:tc>
          <w:tcPr>
            <w:tcW w:w="1902" w:type="dxa"/>
          </w:tcPr>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p>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w:t>
            </w:r>
          </w:p>
        </w:tc>
      </w:tr>
      <w:tr w:rsidR="003F0D1C" w:rsidRPr="003F0D1C" w:rsidTr="00541EA0">
        <w:tc>
          <w:tcPr>
            <w:tcW w:w="2803"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Кредиторская задолженность</w:t>
            </w:r>
          </w:p>
        </w:tc>
        <w:tc>
          <w:tcPr>
            <w:tcW w:w="883"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1520</w:t>
            </w:r>
          </w:p>
        </w:tc>
        <w:tc>
          <w:tcPr>
            <w:tcW w:w="2552"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1494007</w:t>
            </w:r>
          </w:p>
        </w:tc>
        <w:tc>
          <w:tcPr>
            <w:tcW w:w="2268"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1101430</w:t>
            </w:r>
          </w:p>
        </w:tc>
        <w:tc>
          <w:tcPr>
            <w:tcW w:w="1902"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1104113</w:t>
            </w:r>
          </w:p>
        </w:tc>
      </w:tr>
      <w:tr w:rsidR="003F0D1C" w:rsidRPr="003F0D1C" w:rsidTr="00541EA0">
        <w:tc>
          <w:tcPr>
            <w:tcW w:w="2803"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Доходы будущих периодов</w:t>
            </w:r>
          </w:p>
        </w:tc>
        <w:tc>
          <w:tcPr>
            <w:tcW w:w="883"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1530</w:t>
            </w:r>
          </w:p>
        </w:tc>
        <w:tc>
          <w:tcPr>
            <w:tcW w:w="2552"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w:t>
            </w:r>
          </w:p>
        </w:tc>
        <w:tc>
          <w:tcPr>
            <w:tcW w:w="2268"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w:t>
            </w:r>
          </w:p>
        </w:tc>
        <w:tc>
          <w:tcPr>
            <w:tcW w:w="1902"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w:t>
            </w:r>
          </w:p>
        </w:tc>
      </w:tr>
      <w:tr w:rsidR="003F0D1C" w:rsidRPr="003F0D1C" w:rsidTr="00541EA0">
        <w:tc>
          <w:tcPr>
            <w:tcW w:w="2803"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Оценочные обязательства</w:t>
            </w:r>
          </w:p>
        </w:tc>
        <w:tc>
          <w:tcPr>
            <w:tcW w:w="883"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1540</w:t>
            </w:r>
          </w:p>
        </w:tc>
        <w:tc>
          <w:tcPr>
            <w:tcW w:w="2552"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9906</w:t>
            </w:r>
          </w:p>
        </w:tc>
        <w:tc>
          <w:tcPr>
            <w:tcW w:w="2268"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8085</w:t>
            </w:r>
          </w:p>
        </w:tc>
        <w:tc>
          <w:tcPr>
            <w:tcW w:w="1902"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8643</w:t>
            </w:r>
          </w:p>
        </w:tc>
      </w:tr>
      <w:tr w:rsidR="003F0D1C" w:rsidRPr="003F0D1C" w:rsidTr="00541EA0">
        <w:tc>
          <w:tcPr>
            <w:tcW w:w="2803"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 xml:space="preserve">Итого по разделу </w:t>
            </w:r>
            <w:r w:rsidRPr="003F0D1C">
              <w:rPr>
                <w:rFonts w:ascii="Times New Roman" w:hAnsi="Times New Roman" w:cs="Times New Roman"/>
                <w:sz w:val="28"/>
                <w:szCs w:val="28"/>
                <w:lang w:val="en-US"/>
              </w:rPr>
              <w:t>V</w:t>
            </w:r>
          </w:p>
        </w:tc>
        <w:tc>
          <w:tcPr>
            <w:tcW w:w="883"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1500</w:t>
            </w:r>
          </w:p>
        </w:tc>
        <w:tc>
          <w:tcPr>
            <w:tcW w:w="2552"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1503913</w:t>
            </w:r>
          </w:p>
        </w:tc>
        <w:tc>
          <w:tcPr>
            <w:tcW w:w="2268"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1109515</w:t>
            </w:r>
          </w:p>
        </w:tc>
        <w:tc>
          <w:tcPr>
            <w:tcW w:w="1902"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1112756</w:t>
            </w:r>
          </w:p>
        </w:tc>
      </w:tr>
      <w:tr w:rsidR="003F0D1C" w:rsidRPr="003F0D1C" w:rsidTr="00541EA0">
        <w:tc>
          <w:tcPr>
            <w:tcW w:w="2803" w:type="dxa"/>
          </w:tcPr>
          <w:p w:rsidR="003F0D1C" w:rsidRPr="003F0D1C" w:rsidRDefault="003F0D1C" w:rsidP="003F0D1C">
            <w:pPr>
              <w:jc w:val="center"/>
              <w:rPr>
                <w:rFonts w:ascii="Times New Roman" w:hAnsi="Times New Roman" w:cs="Times New Roman"/>
                <w:b/>
                <w:sz w:val="28"/>
                <w:szCs w:val="28"/>
              </w:rPr>
            </w:pPr>
            <w:r w:rsidRPr="003F0D1C">
              <w:rPr>
                <w:rFonts w:ascii="Times New Roman" w:hAnsi="Times New Roman" w:cs="Times New Roman"/>
                <w:b/>
                <w:sz w:val="28"/>
                <w:szCs w:val="28"/>
              </w:rPr>
              <w:t>Баланс</w:t>
            </w:r>
          </w:p>
        </w:tc>
        <w:tc>
          <w:tcPr>
            <w:tcW w:w="883"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1700</w:t>
            </w:r>
          </w:p>
        </w:tc>
        <w:tc>
          <w:tcPr>
            <w:tcW w:w="2552"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26305371</w:t>
            </w:r>
          </w:p>
        </w:tc>
        <w:tc>
          <w:tcPr>
            <w:tcW w:w="2268"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23009481</w:t>
            </w:r>
          </w:p>
        </w:tc>
        <w:tc>
          <w:tcPr>
            <w:tcW w:w="1902" w:type="dxa"/>
          </w:tcPr>
          <w:p w:rsidR="003F0D1C" w:rsidRPr="003F0D1C" w:rsidRDefault="003F0D1C" w:rsidP="003F0D1C">
            <w:pPr>
              <w:jc w:val="center"/>
              <w:rPr>
                <w:rFonts w:ascii="Times New Roman" w:hAnsi="Times New Roman" w:cs="Times New Roman"/>
                <w:sz w:val="28"/>
                <w:szCs w:val="28"/>
              </w:rPr>
            </w:pPr>
            <w:r w:rsidRPr="003F0D1C">
              <w:rPr>
                <w:rFonts w:ascii="Times New Roman" w:hAnsi="Times New Roman" w:cs="Times New Roman"/>
                <w:sz w:val="28"/>
                <w:szCs w:val="28"/>
              </w:rPr>
              <w:t>21973425</w:t>
            </w:r>
          </w:p>
        </w:tc>
      </w:tr>
    </w:tbl>
    <w:p w:rsidR="003F0D1C" w:rsidRPr="003F0D1C" w:rsidRDefault="003F0D1C" w:rsidP="003F0D1C">
      <w:pPr>
        <w:spacing w:line="240" w:lineRule="auto"/>
        <w:rPr>
          <w:rFonts w:ascii="Times New Roman" w:hAnsi="Times New Roman" w:cs="Times New Roman"/>
          <w:sz w:val="28"/>
          <w:szCs w:val="28"/>
        </w:rPr>
      </w:pPr>
    </w:p>
    <w:p w:rsidR="003F0D1C" w:rsidRPr="003F0D1C" w:rsidRDefault="003F0D1C" w:rsidP="003F0D1C">
      <w:pPr>
        <w:spacing w:line="240" w:lineRule="auto"/>
        <w:rPr>
          <w:rFonts w:ascii="Times New Roman" w:hAnsi="Times New Roman" w:cs="Times New Roman"/>
          <w:sz w:val="28"/>
          <w:szCs w:val="28"/>
        </w:rPr>
      </w:pPr>
      <w:r w:rsidRPr="003F0D1C">
        <w:rPr>
          <w:rFonts w:ascii="Times New Roman" w:hAnsi="Times New Roman" w:cs="Times New Roman"/>
          <w:sz w:val="28"/>
          <w:szCs w:val="28"/>
        </w:rPr>
        <w:lastRenderedPageBreak/>
        <w:t>Приложение Б.</w:t>
      </w:r>
    </w:p>
    <w:tbl>
      <w:tblPr>
        <w:tblStyle w:val="11"/>
        <w:tblW w:w="10769" w:type="dxa"/>
        <w:tblInd w:w="-601" w:type="dxa"/>
        <w:tblLayout w:type="fixed"/>
        <w:tblLook w:val="04A0" w:firstRow="1" w:lastRow="0" w:firstColumn="1" w:lastColumn="0" w:noHBand="0" w:noVBand="1"/>
      </w:tblPr>
      <w:tblGrid>
        <w:gridCol w:w="2410"/>
        <w:gridCol w:w="2749"/>
        <w:gridCol w:w="2749"/>
        <w:gridCol w:w="2861"/>
      </w:tblGrid>
      <w:tr w:rsidR="003F0D1C" w:rsidRPr="003F0D1C" w:rsidTr="00541EA0">
        <w:tc>
          <w:tcPr>
            <w:tcW w:w="2410" w:type="dxa"/>
          </w:tcPr>
          <w:p w:rsidR="003F0D1C" w:rsidRPr="003F0D1C" w:rsidRDefault="003F0D1C" w:rsidP="000E37D2">
            <w:pPr>
              <w:spacing w:line="360" w:lineRule="auto"/>
              <w:jc w:val="both"/>
              <w:rPr>
                <w:rFonts w:ascii="Times New Roman" w:hAnsi="Times New Roman" w:cs="Times New Roman"/>
                <w:sz w:val="28"/>
                <w:szCs w:val="28"/>
              </w:rPr>
            </w:pPr>
            <w:r w:rsidRPr="003F0D1C">
              <w:rPr>
                <w:rFonts w:ascii="Times New Roman" w:hAnsi="Times New Roman" w:cs="Times New Roman"/>
                <w:sz w:val="28"/>
                <w:szCs w:val="28"/>
              </w:rPr>
              <w:t>Показатель</w:t>
            </w:r>
          </w:p>
        </w:tc>
        <w:tc>
          <w:tcPr>
            <w:tcW w:w="2749" w:type="dxa"/>
          </w:tcPr>
          <w:p w:rsidR="003F0D1C" w:rsidRPr="003F0D1C" w:rsidRDefault="003F0D1C" w:rsidP="000E37D2">
            <w:pPr>
              <w:spacing w:line="360" w:lineRule="auto"/>
              <w:jc w:val="both"/>
              <w:rPr>
                <w:rFonts w:ascii="Times New Roman" w:hAnsi="Times New Roman" w:cs="Times New Roman"/>
                <w:sz w:val="28"/>
                <w:szCs w:val="28"/>
              </w:rPr>
            </w:pPr>
            <w:r w:rsidRPr="003F0D1C">
              <w:rPr>
                <w:rFonts w:ascii="Times New Roman" w:hAnsi="Times New Roman" w:cs="Times New Roman"/>
                <w:sz w:val="28"/>
                <w:szCs w:val="28"/>
              </w:rPr>
              <w:t>2019 г.</w:t>
            </w:r>
          </w:p>
        </w:tc>
        <w:tc>
          <w:tcPr>
            <w:tcW w:w="2749" w:type="dxa"/>
          </w:tcPr>
          <w:p w:rsidR="003F0D1C" w:rsidRPr="003F0D1C" w:rsidRDefault="003F0D1C" w:rsidP="000E37D2">
            <w:pPr>
              <w:spacing w:line="360" w:lineRule="auto"/>
              <w:jc w:val="both"/>
              <w:rPr>
                <w:rFonts w:ascii="Times New Roman" w:hAnsi="Times New Roman" w:cs="Times New Roman"/>
                <w:sz w:val="28"/>
                <w:szCs w:val="28"/>
              </w:rPr>
            </w:pPr>
            <w:r w:rsidRPr="003F0D1C">
              <w:rPr>
                <w:rFonts w:ascii="Times New Roman" w:hAnsi="Times New Roman" w:cs="Times New Roman"/>
                <w:sz w:val="28"/>
                <w:szCs w:val="28"/>
              </w:rPr>
              <w:t>2018 г.</w:t>
            </w:r>
          </w:p>
        </w:tc>
        <w:tc>
          <w:tcPr>
            <w:tcW w:w="2861" w:type="dxa"/>
          </w:tcPr>
          <w:p w:rsidR="003F0D1C" w:rsidRPr="003F0D1C" w:rsidRDefault="003F0D1C" w:rsidP="000E37D2">
            <w:pPr>
              <w:spacing w:line="360" w:lineRule="auto"/>
              <w:ind w:right="295"/>
              <w:jc w:val="both"/>
              <w:rPr>
                <w:rFonts w:ascii="Times New Roman" w:hAnsi="Times New Roman" w:cs="Times New Roman"/>
                <w:sz w:val="28"/>
                <w:szCs w:val="28"/>
              </w:rPr>
            </w:pPr>
            <w:r w:rsidRPr="003F0D1C">
              <w:rPr>
                <w:rFonts w:ascii="Times New Roman" w:hAnsi="Times New Roman" w:cs="Times New Roman"/>
                <w:sz w:val="28"/>
                <w:szCs w:val="28"/>
              </w:rPr>
              <w:t>2017 г.</w:t>
            </w:r>
          </w:p>
        </w:tc>
      </w:tr>
      <w:tr w:rsidR="003F0D1C" w:rsidRPr="003F0D1C" w:rsidTr="00541EA0">
        <w:tc>
          <w:tcPr>
            <w:tcW w:w="2410" w:type="dxa"/>
          </w:tcPr>
          <w:p w:rsidR="003F0D1C" w:rsidRPr="003F0D1C" w:rsidRDefault="003F0D1C" w:rsidP="000E37D2">
            <w:pPr>
              <w:spacing w:line="360" w:lineRule="auto"/>
              <w:jc w:val="both"/>
              <w:rPr>
                <w:rFonts w:ascii="Times New Roman" w:eastAsia="Times New Roman" w:hAnsi="Times New Roman" w:cs="Times New Roman"/>
                <w:sz w:val="28"/>
                <w:szCs w:val="28"/>
                <w:lang w:eastAsia="ru-RU"/>
              </w:rPr>
            </w:pPr>
            <w:r w:rsidRPr="003F0D1C">
              <w:rPr>
                <w:rFonts w:ascii="Times New Roman" w:eastAsia="Times New Roman" w:hAnsi="Times New Roman" w:cs="Times New Roman"/>
                <w:sz w:val="28"/>
                <w:szCs w:val="28"/>
                <w:lang w:eastAsia="ru-RU"/>
              </w:rPr>
              <w:t>Коэффициент соотношения заемных и собственных средств</w:t>
            </w:r>
          </w:p>
        </w:tc>
        <w:tc>
          <w:tcPr>
            <w:tcW w:w="2749" w:type="dxa"/>
          </w:tcPr>
          <w:p w:rsidR="003F0D1C" w:rsidRPr="003F0D1C" w:rsidRDefault="003F0D1C" w:rsidP="000E37D2">
            <w:pPr>
              <w:spacing w:line="360" w:lineRule="auto"/>
              <w:jc w:val="both"/>
              <w:rPr>
                <w:rFonts w:ascii="Times New Roman" w:eastAsia="Times New Roman" w:hAnsi="Times New Roman" w:cs="Times New Roman"/>
                <w:sz w:val="24"/>
                <w:szCs w:val="24"/>
                <w:lang w:eastAsia="ru-RU"/>
              </w:rPr>
            </w:pPr>
          </w:p>
          <w:p w:rsidR="003F0D1C" w:rsidRPr="003F0D1C" w:rsidRDefault="003F0D1C" w:rsidP="000E37D2">
            <w:pPr>
              <w:spacing w:line="360" w:lineRule="auto"/>
              <w:jc w:val="both"/>
              <w:rPr>
                <w:rFonts w:ascii="Times New Roman" w:eastAsia="Times New Roman" w:hAnsi="Times New Roman" w:cs="Times New Roman"/>
                <w:sz w:val="24"/>
                <w:szCs w:val="24"/>
                <w:lang w:eastAsia="ru-RU"/>
              </w:rPr>
            </w:pPr>
          </w:p>
          <w:p w:rsidR="003F0D1C" w:rsidRPr="003F0D1C" w:rsidRDefault="007840FC" w:rsidP="000E37D2">
            <w:pPr>
              <w:spacing w:line="360" w:lineRule="auto"/>
              <w:jc w:val="both"/>
              <w:rPr>
                <w:rFonts w:ascii="Times New Roman" w:eastAsia="Times New Roman" w:hAnsi="Times New Roman" w:cs="Times New Roman"/>
                <w:sz w:val="24"/>
                <w:szCs w:val="24"/>
                <w:lang w:eastAsia="ru-RU"/>
              </w:rPr>
            </w:pPr>
            <m:oMathPara>
              <m:oMath>
                <m:f>
                  <m:fPr>
                    <m:ctrlPr>
                      <w:rPr>
                        <w:rFonts w:ascii="Cambria Math" w:eastAsia="Times New Roman" w:hAnsi="Cambria Math" w:cs="Times New Roman"/>
                        <w:sz w:val="24"/>
                        <w:szCs w:val="24"/>
                        <w:lang w:eastAsia="ru-RU"/>
                      </w:rPr>
                    </m:ctrlPr>
                  </m:fPr>
                  <m:num>
                    <m:r>
                      <m:rPr>
                        <m:sty m:val="p"/>
                      </m:rPr>
                      <w:rPr>
                        <w:rFonts w:ascii="Cambria Math" w:eastAsia="Times New Roman" w:hAnsi="Cambria Math" w:cs="Times New Roman"/>
                        <w:sz w:val="24"/>
                        <w:szCs w:val="24"/>
                        <w:lang w:eastAsia="ru-RU"/>
                      </w:rPr>
                      <m:t>1338277+1503913</m:t>
                    </m:r>
                  </m:num>
                  <m:den>
                    <m:eqArr>
                      <m:eqArrPr>
                        <m:ctrlPr>
                          <w:rPr>
                            <w:rFonts w:ascii="Cambria Math" w:eastAsia="Times New Roman" w:hAnsi="Cambria Math" w:cs="Times New Roman"/>
                            <w:sz w:val="24"/>
                            <w:szCs w:val="24"/>
                            <w:lang w:eastAsia="ru-RU"/>
                          </w:rPr>
                        </m:ctrlPr>
                      </m:eqArrPr>
                      <m:e>
                        <m:r>
                          <m:rPr>
                            <m:sty m:val="p"/>
                          </m:rPr>
                          <w:rPr>
                            <w:rFonts w:ascii="Cambria Math" w:eastAsia="Times New Roman" w:hAnsi="Cambria Math" w:cs="Times New Roman"/>
                            <w:sz w:val="24"/>
                            <w:szCs w:val="24"/>
                            <w:lang w:eastAsia="ru-RU"/>
                          </w:rPr>
                          <m:t>23463181</m:t>
                        </m:r>
                      </m:e>
                      <m:e/>
                    </m:eqArr>
                  </m:den>
                </m:f>
              </m:oMath>
            </m:oMathPara>
          </w:p>
        </w:tc>
        <w:tc>
          <w:tcPr>
            <w:tcW w:w="2749" w:type="dxa"/>
          </w:tcPr>
          <w:p w:rsidR="003F0D1C" w:rsidRPr="003F0D1C" w:rsidRDefault="003F0D1C" w:rsidP="000E37D2">
            <w:pPr>
              <w:spacing w:line="360" w:lineRule="auto"/>
              <w:jc w:val="both"/>
              <w:rPr>
                <w:rFonts w:ascii="Times New Roman" w:eastAsia="Times New Roman" w:hAnsi="Times New Roman" w:cs="Times New Roman"/>
                <w:sz w:val="28"/>
                <w:szCs w:val="24"/>
              </w:rPr>
            </w:pPr>
          </w:p>
          <w:p w:rsidR="003F0D1C" w:rsidRPr="003F0D1C" w:rsidRDefault="003F0D1C" w:rsidP="000E37D2">
            <w:pPr>
              <w:spacing w:line="360" w:lineRule="auto"/>
              <w:jc w:val="both"/>
              <w:rPr>
                <w:rFonts w:ascii="Times New Roman" w:eastAsia="Times New Roman" w:hAnsi="Times New Roman" w:cs="Times New Roman"/>
                <w:sz w:val="28"/>
                <w:szCs w:val="24"/>
              </w:rPr>
            </w:pPr>
          </w:p>
          <w:p w:rsidR="003F0D1C" w:rsidRPr="003F0D1C" w:rsidRDefault="007840FC" w:rsidP="000E37D2">
            <w:pPr>
              <w:spacing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2408176+1109515</m:t>
                    </m:r>
                  </m:num>
                  <m:den>
                    <m:r>
                      <w:rPr>
                        <w:rFonts w:ascii="Cambria Math" w:hAnsi="Cambria Math" w:cs="Times New Roman"/>
                        <w:sz w:val="24"/>
                        <w:szCs w:val="24"/>
                      </w:rPr>
                      <m:t>19491790</m:t>
                    </m:r>
                  </m:den>
                </m:f>
              </m:oMath>
            </m:oMathPara>
          </w:p>
        </w:tc>
        <w:tc>
          <w:tcPr>
            <w:tcW w:w="2861" w:type="dxa"/>
          </w:tcPr>
          <w:p w:rsidR="003F0D1C" w:rsidRPr="003F0D1C" w:rsidRDefault="003F0D1C" w:rsidP="000E37D2">
            <w:pPr>
              <w:spacing w:line="360" w:lineRule="auto"/>
              <w:ind w:right="295"/>
              <w:jc w:val="both"/>
              <w:rPr>
                <w:rFonts w:ascii="Times New Roman" w:eastAsiaTheme="minorEastAsia" w:hAnsi="Times New Roman" w:cs="Times New Roman"/>
                <w:sz w:val="28"/>
                <w:szCs w:val="28"/>
              </w:rPr>
            </w:pPr>
          </w:p>
          <w:p w:rsidR="003F0D1C" w:rsidRPr="003F0D1C" w:rsidRDefault="003F0D1C" w:rsidP="000E37D2">
            <w:pPr>
              <w:spacing w:line="360" w:lineRule="auto"/>
              <w:ind w:right="295"/>
              <w:jc w:val="both"/>
              <w:rPr>
                <w:rFonts w:ascii="Times New Roman" w:eastAsiaTheme="minorEastAsia" w:hAnsi="Times New Roman" w:cs="Times New Roman"/>
                <w:sz w:val="28"/>
                <w:szCs w:val="28"/>
              </w:rPr>
            </w:pPr>
          </w:p>
          <w:p w:rsidR="003F0D1C" w:rsidRPr="003F0D1C" w:rsidRDefault="007840FC" w:rsidP="000E37D2">
            <w:pPr>
              <w:spacing w:line="360" w:lineRule="auto"/>
              <w:ind w:right="295"/>
              <w:jc w:val="both"/>
              <w:rPr>
                <w:rFonts w:ascii="Times New Roman" w:hAnsi="Times New Roman" w:cs="Times New Roman"/>
                <w:sz w:val="24"/>
                <w:szCs w:val="28"/>
              </w:rPr>
            </w:pPr>
            <m:oMathPara>
              <m:oMath>
                <m:f>
                  <m:fPr>
                    <m:ctrlPr>
                      <w:rPr>
                        <w:rFonts w:ascii="Cambria Math" w:hAnsi="Cambria Math" w:cs="Times New Roman"/>
                        <w:i/>
                        <w:sz w:val="24"/>
                        <w:szCs w:val="28"/>
                      </w:rPr>
                    </m:ctrlPr>
                  </m:fPr>
                  <m:num>
                    <m:r>
                      <w:rPr>
                        <w:rFonts w:ascii="Cambria Math" w:hAnsi="Cambria Math" w:cs="Times New Roman"/>
                        <w:sz w:val="24"/>
                        <w:szCs w:val="28"/>
                      </w:rPr>
                      <m:t>3478075+1112756</m:t>
                    </m:r>
                  </m:num>
                  <m:den>
                    <m:r>
                      <w:rPr>
                        <w:rFonts w:ascii="Cambria Math" w:hAnsi="Cambria Math" w:cs="Times New Roman"/>
                        <w:sz w:val="24"/>
                        <w:szCs w:val="28"/>
                      </w:rPr>
                      <m:t>17382594</m:t>
                    </m:r>
                  </m:den>
                </m:f>
              </m:oMath>
            </m:oMathPara>
          </w:p>
        </w:tc>
      </w:tr>
      <w:tr w:rsidR="003F0D1C" w:rsidRPr="003F0D1C" w:rsidTr="00541EA0">
        <w:tc>
          <w:tcPr>
            <w:tcW w:w="2410" w:type="dxa"/>
          </w:tcPr>
          <w:p w:rsidR="003F0D1C" w:rsidRPr="003F0D1C" w:rsidRDefault="003F0D1C" w:rsidP="000E37D2">
            <w:pPr>
              <w:spacing w:line="360" w:lineRule="auto"/>
              <w:jc w:val="both"/>
              <w:rPr>
                <w:rFonts w:ascii="Times New Roman" w:eastAsia="Times New Roman" w:hAnsi="Times New Roman" w:cs="Times New Roman"/>
                <w:sz w:val="28"/>
                <w:szCs w:val="28"/>
                <w:lang w:eastAsia="ru-RU"/>
              </w:rPr>
            </w:pPr>
            <w:r w:rsidRPr="003F0D1C">
              <w:rPr>
                <w:rFonts w:ascii="Times New Roman" w:eastAsia="Times New Roman" w:hAnsi="Times New Roman" w:cs="Times New Roman"/>
                <w:sz w:val="28"/>
                <w:szCs w:val="28"/>
                <w:lang w:eastAsia="ru-RU"/>
              </w:rPr>
              <w:t>Коэффициент обеспеченности собственными источниками финансирования</w:t>
            </w:r>
          </w:p>
        </w:tc>
        <w:tc>
          <w:tcPr>
            <w:tcW w:w="2749" w:type="dxa"/>
          </w:tcPr>
          <w:p w:rsidR="003F0D1C" w:rsidRPr="003F0D1C" w:rsidRDefault="003F0D1C" w:rsidP="000E37D2">
            <w:pPr>
              <w:spacing w:line="360" w:lineRule="auto"/>
              <w:jc w:val="both"/>
              <w:rPr>
                <w:rFonts w:ascii="Times New Roman" w:eastAsia="Times New Roman" w:hAnsi="Times New Roman" w:cs="Times New Roman"/>
                <w:sz w:val="24"/>
                <w:szCs w:val="28"/>
              </w:rPr>
            </w:pPr>
          </w:p>
          <w:p w:rsidR="003F0D1C" w:rsidRPr="003F0D1C" w:rsidRDefault="003F0D1C" w:rsidP="000E37D2">
            <w:pPr>
              <w:spacing w:line="360" w:lineRule="auto"/>
              <w:jc w:val="both"/>
              <w:rPr>
                <w:rFonts w:ascii="Times New Roman" w:eastAsia="Times New Roman" w:hAnsi="Times New Roman" w:cs="Times New Roman"/>
                <w:sz w:val="24"/>
                <w:szCs w:val="28"/>
              </w:rPr>
            </w:pPr>
          </w:p>
          <w:p w:rsidR="003F0D1C" w:rsidRPr="003F0D1C" w:rsidRDefault="007840FC" w:rsidP="000E37D2">
            <w:pPr>
              <w:spacing w:line="360" w:lineRule="auto"/>
              <w:jc w:val="both"/>
              <w:rPr>
                <w:rFonts w:ascii="Times New Roman" w:hAnsi="Times New Roman" w:cs="Times New Roman"/>
                <w:sz w:val="24"/>
                <w:szCs w:val="28"/>
              </w:rPr>
            </w:pPr>
            <m:oMathPara>
              <m:oMath>
                <m:f>
                  <m:fPr>
                    <m:ctrlPr>
                      <w:rPr>
                        <w:rFonts w:ascii="Cambria Math" w:hAnsi="Cambria Math" w:cs="Times New Roman"/>
                        <w:i/>
                        <w:sz w:val="24"/>
                        <w:szCs w:val="28"/>
                      </w:rPr>
                    </m:ctrlPr>
                  </m:fPr>
                  <m:num>
                    <m:r>
                      <w:rPr>
                        <w:rFonts w:ascii="Cambria Math" w:hAnsi="Cambria Math" w:cs="Times New Roman"/>
                        <w:sz w:val="24"/>
                        <w:szCs w:val="28"/>
                      </w:rPr>
                      <m:t>23463181-18675137</m:t>
                    </m:r>
                  </m:num>
                  <m:den>
                    <m:r>
                      <w:rPr>
                        <w:rFonts w:ascii="Cambria Math" w:hAnsi="Cambria Math" w:cs="Times New Roman"/>
                        <w:sz w:val="24"/>
                        <w:szCs w:val="28"/>
                      </w:rPr>
                      <m:t>7630233</m:t>
                    </m:r>
                  </m:den>
                </m:f>
              </m:oMath>
            </m:oMathPara>
          </w:p>
        </w:tc>
        <w:tc>
          <w:tcPr>
            <w:tcW w:w="2749" w:type="dxa"/>
          </w:tcPr>
          <w:p w:rsidR="003F0D1C" w:rsidRPr="003F0D1C" w:rsidRDefault="003F0D1C" w:rsidP="000E37D2">
            <w:pPr>
              <w:spacing w:line="360" w:lineRule="auto"/>
              <w:jc w:val="both"/>
              <w:rPr>
                <w:rFonts w:ascii="Times New Roman" w:eastAsiaTheme="minorEastAsia" w:hAnsi="Times New Roman" w:cs="Times New Roman"/>
                <w:sz w:val="24"/>
                <w:szCs w:val="28"/>
              </w:rPr>
            </w:pPr>
          </w:p>
          <w:p w:rsidR="003F0D1C" w:rsidRPr="003F0D1C" w:rsidRDefault="003F0D1C" w:rsidP="000E37D2">
            <w:pPr>
              <w:spacing w:line="360" w:lineRule="auto"/>
              <w:jc w:val="both"/>
              <w:rPr>
                <w:rFonts w:ascii="Times New Roman" w:eastAsiaTheme="minorEastAsia" w:hAnsi="Times New Roman" w:cs="Times New Roman"/>
                <w:sz w:val="24"/>
                <w:szCs w:val="28"/>
              </w:rPr>
            </w:pPr>
          </w:p>
          <w:p w:rsidR="003F0D1C" w:rsidRPr="003F0D1C" w:rsidRDefault="007840FC" w:rsidP="000E37D2">
            <w:pPr>
              <w:spacing w:line="360" w:lineRule="auto"/>
              <w:jc w:val="both"/>
              <w:rPr>
                <w:rFonts w:ascii="Times New Roman" w:hAnsi="Times New Roman" w:cs="Times New Roman"/>
                <w:sz w:val="24"/>
                <w:szCs w:val="28"/>
              </w:rPr>
            </w:pPr>
            <m:oMathPara>
              <m:oMath>
                <m:f>
                  <m:fPr>
                    <m:ctrlPr>
                      <w:rPr>
                        <w:rFonts w:ascii="Cambria Math" w:hAnsi="Cambria Math" w:cs="Times New Roman"/>
                        <w:i/>
                        <w:sz w:val="24"/>
                        <w:szCs w:val="28"/>
                      </w:rPr>
                    </m:ctrlPr>
                  </m:fPr>
                  <m:num>
                    <m:r>
                      <w:rPr>
                        <w:rFonts w:ascii="Cambria Math" w:hAnsi="Cambria Math" w:cs="Times New Roman"/>
                        <w:sz w:val="24"/>
                        <w:szCs w:val="28"/>
                      </w:rPr>
                      <m:t>19491790-17535903</m:t>
                    </m:r>
                  </m:num>
                  <m:den>
                    <m:r>
                      <w:rPr>
                        <w:rFonts w:ascii="Cambria Math" w:hAnsi="Cambria Math" w:cs="Times New Roman"/>
                        <w:sz w:val="24"/>
                        <w:szCs w:val="28"/>
                      </w:rPr>
                      <m:t>5473578</m:t>
                    </m:r>
                  </m:den>
                </m:f>
              </m:oMath>
            </m:oMathPara>
          </w:p>
        </w:tc>
        <w:tc>
          <w:tcPr>
            <w:tcW w:w="2861" w:type="dxa"/>
          </w:tcPr>
          <w:p w:rsidR="003F0D1C" w:rsidRPr="003F0D1C" w:rsidRDefault="003F0D1C" w:rsidP="000E37D2">
            <w:pPr>
              <w:spacing w:line="360" w:lineRule="auto"/>
              <w:ind w:right="295"/>
              <w:jc w:val="both"/>
              <w:rPr>
                <w:rFonts w:ascii="Times New Roman" w:eastAsiaTheme="minorEastAsia" w:hAnsi="Times New Roman" w:cs="Times New Roman"/>
                <w:sz w:val="24"/>
                <w:szCs w:val="28"/>
              </w:rPr>
            </w:pPr>
          </w:p>
          <w:p w:rsidR="003F0D1C" w:rsidRPr="003F0D1C" w:rsidRDefault="003F0D1C" w:rsidP="000E37D2">
            <w:pPr>
              <w:spacing w:line="360" w:lineRule="auto"/>
              <w:ind w:right="295"/>
              <w:jc w:val="both"/>
              <w:rPr>
                <w:rFonts w:ascii="Times New Roman" w:eastAsiaTheme="minorEastAsia" w:hAnsi="Times New Roman" w:cs="Times New Roman"/>
                <w:sz w:val="24"/>
                <w:szCs w:val="28"/>
              </w:rPr>
            </w:pPr>
          </w:p>
          <w:p w:rsidR="003F0D1C" w:rsidRPr="003F0D1C" w:rsidRDefault="007840FC" w:rsidP="000E37D2">
            <w:pPr>
              <w:spacing w:line="360" w:lineRule="auto"/>
              <w:ind w:right="295"/>
              <w:jc w:val="both"/>
              <w:rPr>
                <w:rFonts w:ascii="Times New Roman" w:hAnsi="Times New Roman" w:cs="Times New Roman"/>
                <w:sz w:val="24"/>
                <w:szCs w:val="28"/>
              </w:rPr>
            </w:pPr>
            <m:oMathPara>
              <m:oMath>
                <m:f>
                  <m:fPr>
                    <m:ctrlPr>
                      <w:rPr>
                        <w:rFonts w:ascii="Cambria Math" w:hAnsi="Cambria Math" w:cs="Times New Roman"/>
                        <w:i/>
                        <w:sz w:val="24"/>
                        <w:szCs w:val="28"/>
                      </w:rPr>
                    </m:ctrlPr>
                  </m:fPr>
                  <m:num>
                    <m:r>
                      <w:rPr>
                        <w:rFonts w:ascii="Cambria Math" w:hAnsi="Cambria Math" w:cs="Times New Roman"/>
                        <w:sz w:val="24"/>
                        <w:szCs w:val="28"/>
                      </w:rPr>
                      <m:t>17382594-17004940</m:t>
                    </m:r>
                  </m:num>
                  <m:den>
                    <m:r>
                      <w:rPr>
                        <w:rFonts w:ascii="Cambria Math" w:hAnsi="Cambria Math" w:cs="Times New Roman"/>
                        <w:sz w:val="24"/>
                        <w:szCs w:val="28"/>
                      </w:rPr>
                      <m:t>4968485</m:t>
                    </m:r>
                  </m:den>
                </m:f>
              </m:oMath>
            </m:oMathPara>
          </w:p>
        </w:tc>
      </w:tr>
      <w:tr w:rsidR="003F0D1C" w:rsidRPr="003F0D1C" w:rsidTr="00541EA0">
        <w:tc>
          <w:tcPr>
            <w:tcW w:w="2410" w:type="dxa"/>
          </w:tcPr>
          <w:p w:rsidR="003F0D1C" w:rsidRPr="003F0D1C" w:rsidRDefault="003F0D1C" w:rsidP="000E37D2">
            <w:pPr>
              <w:spacing w:line="360" w:lineRule="auto"/>
              <w:jc w:val="both"/>
              <w:rPr>
                <w:rFonts w:ascii="Times New Roman" w:eastAsia="Times New Roman" w:hAnsi="Times New Roman" w:cs="Times New Roman"/>
                <w:sz w:val="28"/>
                <w:szCs w:val="28"/>
                <w:lang w:eastAsia="ru-RU"/>
              </w:rPr>
            </w:pPr>
            <w:r w:rsidRPr="003F0D1C">
              <w:rPr>
                <w:rFonts w:ascii="Times New Roman" w:eastAsia="Times New Roman" w:hAnsi="Times New Roman" w:cs="Times New Roman"/>
                <w:sz w:val="28"/>
                <w:szCs w:val="28"/>
                <w:lang w:eastAsia="ru-RU"/>
              </w:rPr>
              <w:t>Коэффициент финансовой независимости</w:t>
            </w:r>
          </w:p>
        </w:tc>
        <w:tc>
          <w:tcPr>
            <w:tcW w:w="2749" w:type="dxa"/>
          </w:tcPr>
          <w:p w:rsidR="003F0D1C" w:rsidRPr="003F0D1C" w:rsidRDefault="003F0D1C" w:rsidP="000E37D2">
            <w:pPr>
              <w:spacing w:line="360" w:lineRule="auto"/>
              <w:jc w:val="both"/>
              <w:rPr>
                <w:rFonts w:ascii="Times New Roman" w:eastAsia="Times New Roman" w:hAnsi="Times New Roman" w:cs="Times New Roman"/>
                <w:sz w:val="24"/>
                <w:szCs w:val="24"/>
              </w:rPr>
            </w:pPr>
          </w:p>
          <w:p w:rsidR="003F0D1C" w:rsidRPr="003F0D1C" w:rsidRDefault="007840FC" w:rsidP="000E37D2">
            <w:pPr>
              <w:spacing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23463181</m:t>
                    </m:r>
                  </m:num>
                  <m:den>
                    <m:r>
                      <w:rPr>
                        <w:rFonts w:ascii="Cambria Math" w:hAnsi="Cambria Math" w:cs="Times New Roman"/>
                        <w:sz w:val="24"/>
                        <w:szCs w:val="24"/>
                      </w:rPr>
                      <m:t>26305371</m:t>
                    </m:r>
                  </m:den>
                </m:f>
              </m:oMath>
            </m:oMathPara>
          </w:p>
        </w:tc>
        <w:tc>
          <w:tcPr>
            <w:tcW w:w="2749" w:type="dxa"/>
          </w:tcPr>
          <w:p w:rsidR="003F0D1C" w:rsidRPr="003F0D1C" w:rsidRDefault="003F0D1C" w:rsidP="000E37D2">
            <w:pPr>
              <w:spacing w:line="360" w:lineRule="auto"/>
              <w:jc w:val="both"/>
              <w:rPr>
                <w:rFonts w:ascii="Times New Roman" w:eastAsiaTheme="minorEastAsia" w:hAnsi="Times New Roman" w:cs="Times New Roman"/>
                <w:sz w:val="24"/>
                <w:szCs w:val="24"/>
              </w:rPr>
            </w:pPr>
          </w:p>
          <w:p w:rsidR="003F0D1C" w:rsidRPr="003F0D1C" w:rsidRDefault="007840FC" w:rsidP="000E37D2">
            <w:pPr>
              <w:spacing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199790</m:t>
                    </m:r>
                  </m:num>
                  <m:den>
                    <m:r>
                      <w:rPr>
                        <w:rFonts w:ascii="Cambria Math" w:hAnsi="Cambria Math" w:cs="Times New Roman"/>
                        <w:sz w:val="24"/>
                        <w:szCs w:val="24"/>
                      </w:rPr>
                      <m:t>23009481</m:t>
                    </m:r>
                  </m:den>
                </m:f>
              </m:oMath>
            </m:oMathPara>
          </w:p>
        </w:tc>
        <w:tc>
          <w:tcPr>
            <w:tcW w:w="2861" w:type="dxa"/>
          </w:tcPr>
          <w:p w:rsidR="003F0D1C" w:rsidRPr="003F0D1C" w:rsidRDefault="003F0D1C" w:rsidP="000E37D2">
            <w:pPr>
              <w:spacing w:line="360" w:lineRule="auto"/>
              <w:ind w:right="295"/>
              <w:jc w:val="both"/>
              <w:rPr>
                <w:rFonts w:ascii="Times New Roman" w:eastAsiaTheme="minorEastAsia" w:hAnsi="Times New Roman" w:cs="Times New Roman"/>
                <w:sz w:val="24"/>
                <w:szCs w:val="24"/>
              </w:rPr>
            </w:pPr>
          </w:p>
          <w:p w:rsidR="003F0D1C" w:rsidRPr="003F0D1C" w:rsidRDefault="007840FC" w:rsidP="000E37D2">
            <w:pPr>
              <w:spacing w:line="360" w:lineRule="auto"/>
              <w:ind w:right="295"/>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17382594</m:t>
                    </m:r>
                  </m:num>
                  <m:den>
                    <m:r>
                      <w:rPr>
                        <w:rFonts w:ascii="Cambria Math" w:hAnsi="Cambria Math" w:cs="Times New Roman"/>
                        <w:sz w:val="24"/>
                        <w:szCs w:val="24"/>
                      </w:rPr>
                      <m:t>21973425</m:t>
                    </m:r>
                  </m:den>
                </m:f>
              </m:oMath>
            </m:oMathPara>
          </w:p>
        </w:tc>
      </w:tr>
      <w:tr w:rsidR="003F0D1C" w:rsidRPr="003F0D1C" w:rsidTr="00541EA0">
        <w:tc>
          <w:tcPr>
            <w:tcW w:w="2410" w:type="dxa"/>
          </w:tcPr>
          <w:p w:rsidR="003F0D1C" w:rsidRPr="003F0D1C" w:rsidRDefault="003F0D1C" w:rsidP="000E37D2">
            <w:pPr>
              <w:spacing w:line="360" w:lineRule="auto"/>
              <w:jc w:val="both"/>
              <w:rPr>
                <w:rFonts w:ascii="Times New Roman" w:hAnsi="Times New Roman" w:cs="Times New Roman"/>
                <w:sz w:val="28"/>
                <w:szCs w:val="28"/>
              </w:rPr>
            </w:pPr>
            <w:r w:rsidRPr="003F0D1C">
              <w:rPr>
                <w:rFonts w:ascii="Times New Roman" w:hAnsi="Times New Roman" w:cs="Times New Roman"/>
                <w:sz w:val="28"/>
                <w:szCs w:val="28"/>
              </w:rPr>
              <w:t>Коэффициент</w:t>
            </w:r>
          </w:p>
          <w:p w:rsidR="003F0D1C" w:rsidRPr="003F0D1C" w:rsidRDefault="003F0D1C" w:rsidP="000E37D2">
            <w:pPr>
              <w:spacing w:line="360" w:lineRule="auto"/>
              <w:jc w:val="both"/>
              <w:rPr>
                <w:rFonts w:ascii="Times New Roman" w:hAnsi="Times New Roman" w:cs="Times New Roman"/>
                <w:sz w:val="28"/>
                <w:szCs w:val="28"/>
              </w:rPr>
            </w:pPr>
            <w:r w:rsidRPr="003F0D1C">
              <w:rPr>
                <w:rFonts w:ascii="Times New Roman" w:hAnsi="Times New Roman" w:cs="Times New Roman"/>
                <w:sz w:val="28"/>
                <w:szCs w:val="28"/>
              </w:rPr>
              <w:t>финансирования</w:t>
            </w:r>
          </w:p>
        </w:tc>
        <w:tc>
          <w:tcPr>
            <w:tcW w:w="2749" w:type="dxa"/>
          </w:tcPr>
          <w:p w:rsidR="003F0D1C" w:rsidRPr="003F0D1C" w:rsidRDefault="007840FC" w:rsidP="000E37D2">
            <w:pPr>
              <w:spacing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23463181</m:t>
                    </m:r>
                  </m:num>
                  <m:den>
                    <m:r>
                      <w:rPr>
                        <w:rFonts w:ascii="Cambria Math" w:hAnsi="Cambria Math" w:cs="Times New Roman"/>
                        <w:sz w:val="24"/>
                        <w:szCs w:val="24"/>
                      </w:rPr>
                      <m:t>1338277+1503913</m:t>
                    </m:r>
                  </m:den>
                </m:f>
              </m:oMath>
            </m:oMathPara>
          </w:p>
        </w:tc>
        <w:tc>
          <w:tcPr>
            <w:tcW w:w="2749" w:type="dxa"/>
          </w:tcPr>
          <w:p w:rsidR="003F0D1C" w:rsidRPr="003F0D1C" w:rsidRDefault="007840FC" w:rsidP="000E37D2">
            <w:pPr>
              <w:spacing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19491790</m:t>
                    </m:r>
                  </m:num>
                  <m:den>
                    <m:r>
                      <w:rPr>
                        <w:rFonts w:ascii="Cambria Math" w:hAnsi="Cambria Math" w:cs="Times New Roman"/>
                        <w:sz w:val="24"/>
                        <w:szCs w:val="24"/>
                      </w:rPr>
                      <m:t>2408176+1109515</m:t>
                    </m:r>
                  </m:den>
                </m:f>
              </m:oMath>
            </m:oMathPara>
          </w:p>
        </w:tc>
        <w:tc>
          <w:tcPr>
            <w:tcW w:w="2861" w:type="dxa"/>
          </w:tcPr>
          <w:p w:rsidR="003F0D1C" w:rsidRPr="003F0D1C" w:rsidRDefault="007840FC" w:rsidP="000E37D2">
            <w:pPr>
              <w:spacing w:line="360" w:lineRule="auto"/>
              <w:ind w:right="295"/>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17382594</m:t>
                    </m:r>
                  </m:num>
                  <m:den>
                    <m:r>
                      <w:rPr>
                        <w:rFonts w:ascii="Cambria Math" w:hAnsi="Cambria Math" w:cs="Times New Roman"/>
                        <w:sz w:val="24"/>
                        <w:szCs w:val="24"/>
                      </w:rPr>
                      <m:t>3478075+1112756</m:t>
                    </m:r>
                  </m:den>
                </m:f>
              </m:oMath>
            </m:oMathPara>
          </w:p>
        </w:tc>
      </w:tr>
      <w:tr w:rsidR="003F0D1C" w:rsidRPr="003F0D1C" w:rsidTr="00541EA0">
        <w:tc>
          <w:tcPr>
            <w:tcW w:w="2410" w:type="dxa"/>
          </w:tcPr>
          <w:p w:rsidR="003F0D1C" w:rsidRPr="003F0D1C" w:rsidRDefault="003F0D1C" w:rsidP="000E37D2">
            <w:pPr>
              <w:spacing w:line="360" w:lineRule="auto"/>
              <w:jc w:val="both"/>
              <w:rPr>
                <w:rFonts w:ascii="Times New Roman" w:hAnsi="Times New Roman" w:cs="Times New Roman"/>
                <w:sz w:val="28"/>
                <w:szCs w:val="28"/>
              </w:rPr>
            </w:pPr>
            <w:r w:rsidRPr="003F0D1C">
              <w:rPr>
                <w:rFonts w:ascii="Times New Roman" w:hAnsi="Times New Roman" w:cs="Times New Roman"/>
                <w:sz w:val="28"/>
                <w:szCs w:val="28"/>
              </w:rPr>
              <w:t>Коэффициент финансовой устойчивости</w:t>
            </w:r>
          </w:p>
        </w:tc>
        <w:tc>
          <w:tcPr>
            <w:tcW w:w="2749" w:type="dxa"/>
          </w:tcPr>
          <w:p w:rsidR="003F0D1C" w:rsidRPr="003F0D1C" w:rsidRDefault="007840FC" w:rsidP="000E37D2">
            <w:pPr>
              <w:spacing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23463181+1338277</m:t>
                    </m:r>
                  </m:num>
                  <m:den>
                    <m:r>
                      <w:rPr>
                        <w:rFonts w:ascii="Cambria Math" w:hAnsi="Cambria Math" w:cs="Times New Roman"/>
                        <w:sz w:val="24"/>
                        <w:szCs w:val="24"/>
                      </w:rPr>
                      <m:t>18675137+7630233</m:t>
                    </m:r>
                  </m:den>
                </m:f>
              </m:oMath>
            </m:oMathPara>
          </w:p>
        </w:tc>
        <w:tc>
          <w:tcPr>
            <w:tcW w:w="2749" w:type="dxa"/>
          </w:tcPr>
          <w:p w:rsidR="003F0D1C" w:rsidRPr="003F0D1C" w:rsidRDefault="007840FC" w:rsidP="000E37D2">
            <w:pPr>
              <w:spacing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19491790+2408176</m:t>
                    </m:r>
                  </m:num>
                  <m:den>
                    <m:r>
                      <w:rPr>
                        <w:rFonts w:ascii="Cambria Math" w:hAnsi="Cambria Math" w:cs="Times New Roman"/>
                        <w:sz w:val="24"/>
                        <w:szCs w:val="24"/>
                      </w:rPr>
                      <m:t>17535903+5473578</m:t>
                    </m:r>
                  </m:den>
                </m:f>
              </m:oMath>
            </m:oMathPara>
          </w:p>
        </w:tc>
        <w:tc>
          <w:tcPr>
            <w:tcW w:w="2861" w:type="dxa"/>
          </w:tcPr>
          <w:p w:rsidR="003F0D1C" w:rsidRPr="003F0D1C" w:rsidRDefault="007840FC" w:rsidP="000E37D2">
            <w:pPr>
              <w:spacing w:line="360" w:lineRule="auto"/>
              <w:ind w:right="295"/>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17382594+3478075</m:t>
                    </m:r>
                  </m:num>
                  <m:den>
                    <m:r>
                      <w:rPr>
                        <w:rFonts w:ascii="Cambria Math" w:hAnsi="Cambria Math" w:cs="Times New Roman"/>
                        <w:sz w:val="24"/>
                        <w:szCs w:val="24"/>
                      </w:rPr>
                      <m:t>17004940+4968485</m:t>
                    </m:r>
                  </m:den>
                </m:f>
              </m:oMath>
            </m:oMathPara>
          </w:p>
        </w:tc>
      </w:tr>
    </w:tbl>
    <w:p w:rsidR="000E37D2" w:rsidRDefault="000E37D2" w:rsidP="00BC1439">
      <w:pPr>
        <w:spacing w:line="240" w:lineRule="auto"/>
        <w:rPr>
          <w:rFonts w:ascii="Times New Roman" w:hAnsi="Times New Roman" w:cs="Times New Roman"/>
          <w:sz w:val="28"/>
          <w:szCs w:val="28"/>
        </w:rPr>
      </w:pPr>
    </w:p>
    <w:p w:rsidR="00BC1439" w:rsidRDefault="00BC1439" w:rsidP="000E37D2">
      <w:pPr>
        <w:spacing w:line="240" w:lineRule="auto"/>
        <w:jc w:val="both"/>
        <w:rPr>
          <w:rFonts w:ascii="Times New Roman" w:hAnsi="Times New Roman" w:cs="Times New Roman"/>
          <w:sz w:val="28"/>
          <w:szCs w:val="28"/>
        </w:rPr>
      </w:pPr>
      <w:r>
        <w:rPr>
          <w:rFonts w:ascii="Times New Roman" w:hAnsi="Times New Roman" w:cs="Times New Roman"/>
          <w:sz w:val="28"/>
          <w:szCs w:val="28"/>
        </w:rPr>
        <w:t>Приложение В.</w:t>
      </w:r>
    </w:p>
    <w:tbl>
      <w:tblPr>
        <w:tblStyle w:val="a4"/>
        <w:tblW w:w="10043" w:type="dxa"/>
        <w:tblLook w:val="04A0" w:firstRow="1" w:lastRow="0" w:firstColumn="1" w:lastColumn="0" w:noHBand="0" w:noVBand="1"/>
      </w:tblPr>
      <w:tblGrid>
        <w:gridCol w:w="3369"/>
        <w:gridCol w:w="1469"/>
        <w:gridCol w:w="1705"/>
        <w:gridCol w:w="1855"/>
        <w:gridCol w:w="1645"/>
      </w:tblGrid>
      <w:tr w:rsidR="00BC1439" w:rsidTr="000E37D2">
        <w:tc>
          <w:tcPr>
            <w:tcW w:w="3369"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Показатель</w:t>
            </w:r>
          </w:p>
        </w:tc>
        <w:tc>
          <w:tcPr>
            <w:tcW w:w="1469"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2018, тыс. р.</w:t>
            </w:r>
          </w:p>
        </w:tc>
        <w:tc>
          <w:tcPr>
            <w:tcW w:w="170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2019, тыс. р.</w:t>
            </w:r>
          </w:p>
        </w:tc>
        <w:tc>
          <w:tcPr>
            <w:tcW w:w="185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Абсолютное изменение, тыс. р.</w:t>
            </w:r>
          </w:p>
        </w:tc>
        <w:tc>
          <w:tcPr>
            <w:tcW w:w="164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Темп роста, %</w:t>
            </w:r>
          </w:p>
        </w:tc>
      </w:tr>
      <w:tr w:rsidR="00BC1439" w:rsidTr="000E37D2">
        <w:tc>
          <w:tcPr>
            <w:tcW w:w="3369"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Выручка</w:t>
            </w:r>
          </w:p>
        </w:tc>
        <w:tc>
          <w:tcPr>
            <w:tcW w:w="1469"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476331</w:t>
            </w:r>
          </w:p>
        </w:tc>
        <w:tc>
          <w:tcPr>
            <w:tcW w:w="170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441865</w:t>
            </w:r>
          </w:p>
        </w:tc>
        <w:tc>
          <w:tcPr>
            <w:tcW w:w="185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-34466</w:t>
            </w:r>
          </w:p>
        </w:tc>
        <w:tc>
          <w:tcPr>
            <w:tcW w:w="164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92,7</w:t>
            </w:r>
          </w:p>
        </w:tc>
      </w:tr>
      <w:tr w:rsidR="00BC1439" w:rsidTr="000E37D2">
        <w:tc>
          <w:tcPr>
            <w:tcW w:w="3369"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Себестоимость продаж</w:t>
            </w:r>
          </w:p>
        </w:tc>
        <w:tc>
          <w:tcPr>
            <w:tcW w:w="1469"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387044</w:t>
            </w:r>
          </w:p>
        </w:tc>
        <w:tc>
          <w:tcPr>
            <w:tcW w:w="170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301097</w:t>
            </w:r>
          </w:p>
        </w:tc>
        <w:tc>
          <w:tcPr>
            <w:tcW w:w="185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-85947</w:t>
            </w:r>
          </w:p>
        </w:tc>
        <w:tc>
          <w:tcPr>
            <w:tcW w:w="164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77,8</w:t>
            </w:r>
          </w:p>
        </w:tc>
      </w:tr>
      <w:tr w:rsidR="00BC1439" w:rsidTr="000E37D2">
        <w:tc>
          <w:tcPr>
            <w:tcW w:w="3369" w:type="dxa"/>
          </w:tcPr>
          <w:p w:rsidR="00BC1439" w:rsidRDefault="008070D7" w:rsidP="000E37D2">
            <w:pPr>
              <w:jc w:val="both"/>
              <w:rPr>
                <w:rFonts w:ascii="Times New Roman" w:hAnsi="Times New Roman" w:cs="Times New Roman"/>
                <w:sz w:val="28"/>
                <w:szCs w:val="28"/>
              </w:rPr>
            </w:pPr>
            <w:r>
              <w:rPr>
                <w:rFonts w:ascii="Times New Roman" w:hAnsi="Times New Roman" w:cs="Times New Roman"/>
                <w:sz w:val="28"/>
                <w:szCs w:val="28"/>
              </w:rPr>
              <w:t>Валовая</w:t>
            </w:r>
            <w:r w:rsidR="00BC1439">
              <w:rPr>
                <w:rFonts w:ascii="Times New Roman" w:hAnsi="Times New Roman" w:cs="Times New Roman"/>
                <w:sz w:val="28"/>
                <w:szCs w:val="28"/>
              </w:rPr>
              <w:t>прибыль (убыток)</w:t>
            </w:r>
          </w:p>
        </w:tc>
        <w:tc>
          <w:tcPr>
            <w:tcW w:w="1469"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89287</w:t>
            </w:r>
          </w:p>
        </w:tc>
        <w:tc>
          <w:tcPr>
            <w:tcW w:w="170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140768</w:t>
            </w:r>
          </w:p>
        </w:tc>
        <w:tc>
          <w:tcPr>
            <w:tcW w:w="185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51481</w:t>
            </w:r>
          </w:p>
        </w:tc>
        <w:tc>
          <w:tcPr>
            <w:tcW w:w="164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157,6</w:t>
            </w:r>
          </w:p>
        </w:tc>
      </w:tr>
      <w:tr w:rsidR="00BC1439" w:rsidTr="000E37D2">
        <w:tc>
          <w:tcPr>
            <w:tcW w:w="3369" w:type="dxa"/>
          </w:tcPr>
          <w:p w:rsidR="00BC1439" w:rsidRDefault="000E37D2" w:rsidP="000E37D2">
            <w:pPr>
              <w:jc w:val="both"/>
              <w:rPr>
                <w:rFonts w:ascii="Times New Roman" w:hAnsi="Times New Roman" w:cs="Times New Roman"/>
                <w:sz w:val="28"/>
                <w:szCs w:val="28"/>
              </w:rPr>
            </w:pPr>
            <w:r>
              <w:rPr>
                <w:rFonts w:ascii="Times New Roman" w:hAnsi="Times New Roman" w:cs="Times New Roman"/>
                <w:sz w:val="28"/>
                <w:szCs w:val="28"/>
              </w:rPr>
              <w:t xml:space="preserve">Управленческие </w:t>
            </w:r>
            <w:r w:rsidR="00BC1439">
              <w:rPr>
                <w:rFonts w:ascii="Times New Roman" w:hAnsi="Times New Roman" w:cs="Times New Roman"/>
                <w:sz w:val="28"/>
                <w:szCs w:val="28"/>
              </w:rPr>
              <w:t>расходы</w:t>
            </w:r>
          </w:p>
        </w:tc>
        <w:tc>
          <w:tcPr>
            <w:tcW w:w="1469"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34960</w:t>
            </w:r>
          </w:p>
        </w:tc>
        <w:tc>
          <w:tcPr>
            <w:tcW w:w="170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35444</w:t>
            </w:r>
          </w:p>
        </w:tc>
        <w:tc>
          <w:tcPr>
            <w:tcW w:w="185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484</w:t>
            </w:r>
          </w:p>
        </w:tc>
        <w:tc>
          <w:tcPr>
            <w:tcW w:w="164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101,4</w:t>
            </w:r>
          </w:p>
        </w:tc>
      </w:tr>
      <w:tr w:rsidR="00BC1439" w:rsidTr="000E37D2">
        <w:tc>
          <w:tcPr>
            <w:tcW w:w="3369"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Прибыль (убыток) от продаж</w:t>
            </w:r>
          </w:p>
        </w:tc>
        <w:tc>
          <w:tcPr>
            <w:tcW w:w="1469"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54327</w:t>
            </w:r>
          </w:p>
        </w:tc>
        <w:tc>
          <w:tcPr>
            <w:tcW w:w="170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105324</w:t>
            </w:r>
          </w:p>
        </w:tc>
        <w:tc>
          <w:tcPr>
            <w:tcW w:w="185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50997</w:t>
            </w:r>
          </w:p>
        </w:tc>
        <w:tc>
          <w:tcPr>
            <w:tcW w:w="164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193,9</w:t>
            </w:r>
          </w:p>
        </w:tc>
      </w:tr>
      <w:tr w:rsidR="00BC1439" w:rsidTr="000E37D2">
        <w:tc>
          <w:tcPr>
            <w:tcW w:w="3369"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Чистая прибыль (убыток) отчетного периода</w:t>
            </w:r>
          </w:p>
        </w:tc>
        <w:tc>
          <w:tcPr>
            <w:tcW w:w="1469"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654332</w:t>
            </w:r>
          </w:p>
        </w:tc>
        <w:tc>
          <w:tcPr>
            <w:tcW w:w="170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3971391</w:t>
            </w:r>
          </w:p>
        </w:tc>
        <w:tc>
          <w:tcPr>
            <w:tcW w:w="185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3317059</w:t>
            </w:r>
          </w:p>
        </w:tc>
        <w:tc>
          <w:tcPr>
            <w:tcW w:w="1645" w:type="dxa"/>
          </w:tcPr>
          <w:p w:rsidR="00BC1439" w:rsidRDefault="00BC1439" w:rsidP="000E37D2">
            <w:pPr>
              <w:jc w:val="both"/>
              <w:rPr>
                <w:rFonts w:ascii="Times New Roman" w:hAnsi="Times New Roman" w:cs="Times New Roman"/>
                <w:sz w:val="28"/>
                <w:szCs w:val="28"/>
              </w:rPr>
            </w:pPr>
            <w:r>
              <w:rPr>
                <w:rFonts w:ascii="Times New Roman" w:hAnsi="Times New Roman" w:cs="Times New Roman"/>
                <w:sz w:val="28"/>
                <w:szCs w:val="28"/>
              </w:rPr>
              <w:t>606,9</w:t>
            </w:r>
          </w:p>
        </w:tc>
      </w:tr>
    </w:tbl>
    <w:p w:rsidR="00BC1439" w:rsidRDefault="00BC1439" w:rsidP="000E37D2">
      <w:pPr>
        <w:spacing w:line="240" w:lineRule="auto"/>
        <w:jc w:val="both"/>
        <w:rPr>
          <w:rFonts w:ascii="Times New Roman" w:hAnsi="Times New Roman" w:cs="Times New Roman"/>
          <w:sz w:val="28"/>
          <w:szCs w:val="28"/>
        </w:rPr>
      </w:pPr>
    </w:p>
    <w:p w:rsidR="003F0D1C" w:rsidRDefault="003F0D1C" w:rsidP="000E37D2">
      <w:pPr>
        <w:tabs>
          <w:tab w:val="left" w:pos="2127"/>
        </w:tabs>
        <w:spacing w:line="360" w:lineRule="auto"/>
        <w:ind w:firstLine="680"/>
        <w:jc w:val="both"/>
        <w:rPr>
          <w:rFonts w:ascii="Times New Roman" w:eastAsia="Times New Roman" w:hAnsi="Times New Roman" w:cs="Times New Roman"/>
          <w:sz w:val="28"/>
          <w:szCs w:val="28"/>
          <w:lang w:eastAsia="ru-RU"/>
        </w:rPr>
      </w:pPr>
    </w:p>
    <w:p w:rsidR="00541EA0" w:rsidRDefault="00541EA0" w:rsidP="000E37D2">
      <w:pPr>
        <w:jc w:val="both"/>
      </w:pPr>
    </w:p>
    <w:sectPr w:rsidR="00541EA0" w:rsidSect="006056E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0FC" w:rsidRDefault="007840FC" w:rsidP="000E37D2">
      <w:pPr>
        <w:spacing w:after="0" w:line="240" w:lineRule="auto"/>
      </w:pPr>
      <w:r>
        <w:separator/>
      </w:r>
    </w:p>
  </w:endnote>
  <w:endnote w:type="continuationSeparator" w:id="0">
    <w:p w:rsidR="007840FC" w:rsidRDefault="007840FC" w:rsidP="000E3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627392"/>
      <w:docPartObj>
        <w:docPartGallery w:val="Page Numbers (Bottom of Page)"/>
        <w:docPartUnique/>
      </w:docPartObj>
    </w:sdtPr>
    <w:sdtEndPr/>
    <w:sdtContent>
      <w:p w:rsidR="00BB2EBB" w:rsidRDefault="00BB2EBB">
        <w:pPr>
          <w:pStyle w:val="ab"/>
          <w:jc w:val="center"/>
        </w:pPr>
        <w:r>
          <w:fldChar w:fldCharType="begin"/>
        </w:r>
        <w:r>
          <w:instrText>PAGE   \* MERGEFORMAT</w:instrText>
        </w:r>
        <w:r>
          <w:fldChar w:fldCharType="separate"/>
        </w:r>
        <w:r w:rsidR="00E07622">
          <w:rPr>
            <w:noProof/>
          </w:rPr>
          <w:t>2</w:t>
        </w:r>
        <w:r>
          <w:fldChar w:fldCharType="end"/>
        </w:r>
      </w:p>
    </w:sdtContent>
  </w:sdt>
  <w:p w:rsidR="00BB2EBB" w:rsidRDefault="00BB2EB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0FC" w:rsidRDefault="007840FC" w:rsidP="000E37D2">
      <w:pPr>
        <w:spacing w:after="0" w:line="240" w:lineRule="auto"/>
      </w:pPr>
      <w:r>
        <w:separator/>
      </w:r>
    </w:p>
  </w:footnote>
  <w:footnote w:type="continuationSeparator" w:id="0">
    <w:p w:rsidR="007840FC" w:rsidRDefault="007840FC" w:rsidP="000E37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461"/>
    <w:multiLevelType w:val="hybridMultilevel"/>
    <w:tmpl w:val="AF18CA8A"/>
    <w:lvl w:ilvl="0" w:tplc="330E0C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60F44"/>
    <w:multiLevelType w:val="hybridMultilevel"/>
    <w:tmpl w:val="621C31DE"/>
    <w:lvl w:ilvl="0" w:tplc="330E0C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C36D0C"/>
    <w:multiLevelType w:val="hybridMultilevel"/>
    <w:tmpl w:val="70F62AB4"/>
    <w:lvl w:ilvl="0" w:tplc="330E0CEE">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CC14694"/>
    <w:multiLevelType w:val="hybridMultilevel"/>
    <w:tmpl w:val="AAE81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2028AC"/>
    <w:multiLevelType w:val="hybridMultilevel"/>
    <w:tmpl w:val="03C6106E"/>
    <w:lvl w:ilvl="0" w:tplc="330E0C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4B0541"/>
    <w:multiLevelType w:val="hybridMultilevel"/>
    <w:tmpl w:val="89561638"/>
    <w:lvl w:ilvl="0" w:tplc="330E0C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09383B"/>
    <w:multiLevelType w:val="hybridMultilevel"/>
    <w:tmpl w:val="C088D806"/>
    <w:lvl w:ilvl="0" w:tplc="330E0C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C0E4C"/>
    <w:multiLevelType w:val="hybridMultilevel"/>
    <w:tmpl w:val="4B66E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86707A"/>
    <w:multiLevelType w:val="hybridMultilevel"/>
    <w:tmpl w:val="AD40D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17B7E"/>
    <w:multiLevelType w:val="hybridMultilevel"/>
    <w:tmpl w:val="CBA0580A"/>
    <w:lvl w:ilvl="0" w:tplc="330E0C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904A2D"/>
    <w:multiLevelType w:val="hybridMultilevel"/>
    <w:tmpl w:val="22D482B4"/>
    <w:lvl w:ilvl="0" w:tplc="330E0C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81785A"/>
    <w:multiLevelType w:val="hybridMultilevel"/>
    <w:tmpl w:val="9482A872"/>
    <w:lvl w:ilvl="0" w:tplc="330E0C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89304D"/>
    <w:multiLevelType w:val="hybridMultilevel"/>
    <w:tmpl w:val="49F840EC"/>
    <w:lvl w:ilvl="0" w:tplc="330E0CEE">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427D00B3"/>
    <w:multiLevelType w:val="hybridMultilevel"/>
    <w:tmpl w:val="DCCE8E0E"/>
    <w:lvl w:ilvl="0" w:tplc="330E0C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A23F79"/>
    <w:multiLevelType w:val="hybridMultilevel"/>
    <w:tmpl w:val="87E49854"/>
    <w:lvl w:ilvl="0" w:tplc="330E0C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D137AA"/>
    <w:multiLevelType w:val="hybridMultilevel"/>
    <w:tmpl w:val="773A72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A4454EC"/>
    <w:multiLevelType w:val="hybridMultilevel"/>
    <w:tmpl w:val="3AA05CA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4BE729EB"/>
    <w:multiLevelType w:val="hybridMultilevel"/>
    <w:tmpl w:val="9D52E9F2"/>
    <w:lvl w:ilvl="0" w:tplc="330E0C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B71584"/>
    <w:multiLevelType w:val="hybridMultilevel"/>
    <w:tmpl w:val="F4D8AFE0"/>
    <w:lvl w:ilvl="0" w:tplc="330E0C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4C584C"/>
    <w:multiLevelType w:val="hybridMultilevel"/>
    <w:tmpl w:val="3C6A3C5C"/>
    <w:lvl w:ilvl="0" w:tplc="330E0C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31539E"/>
    <w:multiLevelType w:val="hybridMultilevel"/>
    <w:tmpl w:val="176496BC"/>
    <w:lvl w:ilvl="0" w:tplc="330E0C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0D33FC"/>
    <w:multiLevelType w:val="hybridMultilevel"/>
    <w:tmpl w:val="F2D0B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BF06EB"/>
    <w:multiLevelType w:val="hybridMultilevel"/>
    <w:tmpl w:val="DB7E138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B8A28AE"/>
    <w:multiLevelType w:val="hybridMultilevel"/>
    <w:tmpl w:val="93548A88"/>
    <w:lvl w:ilvl="0" w:tplc="330E0C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6"/>
  </w:num>
  <w:num w:numId="4">
    <w:abstractNumId w:val="9"/>
  </w:num>
  <w:num w:numId="5">
    <w:abstractNumId w:val="13"/>
  </w:num>
  <w:num w:numId="6">
    <w:abstractNumId w:val="5"/>
  </w:num>
  <w:num w:numId="7">
    <w:abstractNumId w:val="18"/>
  </w:num>
  <w:num w:numId="8">
    <w:abstractNumId w:val="10"/>
  </w:num>
  <w:num w:numId="9">
    <w:abstractNumId w:val="1"/>
  </w:num>
  <w:num w:numId="10">
    <w:abstractNumId w:val="12"/>
  </w:num>
  <w:num w:numId="11">
    <w:abstractNumId w:val="3"/>
  </w:num>
  <w:num w:numId="12">
    <w:abstractNumId w:val="23"/>
  </w:num>
  <w:num w:numId="13">
    <w:abstractNumId w:val="19"/>
  </w:num>
  <w:num w:numId="14">
    <w:abstractNumId w:val="2"/>
  </w:num>
  <w:num w:numId="15">
    <w:abstractNumId w:val="21"/>
  </w:num>
  <w:num w:numId="16">
    <w:abstractNumId w:val="20"/>
  </w:num>
  <w:num w:numId="17">
    <w:abstractNumId w:val="17"/>
  </w:num>
  <w:num w:numId="18">
    <w:abstractNumId w:val="0"/>
  </w:num>
  <w:num w:numId="19">
    <w:abstractNumId w:val="4"/>
  </w:num>
  <w:num w:numId="20">
    <w:abstractNumId w:val="14"/>
  </w:num>
  <w:num w:numId="21">
    <w:abstractNumId w:val="6"/>
  </w:num>
  <w:num w:numId="22">
    <w:abstractNumId w:val="11"/>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1C"/>
    <w:rsid w:val="0004454F"/>
    <w:rsid w:val="00076CCF"/>
    <w:rsid w:val="000A63FF"/>
    <w:rsid w:val="000E0C83"/>
    <w:rsid w:val="000E37D2"/>
    <w:rsid w:val="001010CE"/>
    <w:rsid w:val="0011334B"/>
    <w:rsid w:val="0013792A"/>
    <w:rsid w:val="00153610"/>
    <w:rsid w:val="001904CF"/>
    <w:rsid w:val="001F24D2"/>
    <w:rsid w:val="001F46BC"/>
    <w:rsid w:val="00203EE9"/>
    <w:rsid w:val="00242578"/>
    <w:rsid w:val="002C5C4D"/>
    <w:rsid w:val="00331984"/>
    <w:rsid w:val="00346F80"/>
    <w:rsid w:val="00381D22"/>
    <w:rsid w:val="003F0D1C"/>
    <w:rsid w:val="004243A9"/>
    <w:rsid w:val="00484E6C"/>
    <w:rsid w:val="00513F23"/>
    <w:rsid w:val="00541EA0"/>
    <w:rsid w:val="00574560"/>
    <w:rsid w:val="005768F7"/>
    <w:rsid w:val="005933C3"/>
    <w:rsid w:val="005D6A62"/>
    <w:rsid w:val="006056EE"/>
    <w:rsid w:val="006C4B2F"/>
    <w:rsid w:val="007840FC"/>
    <w:rsid w:val="007E225C"/>
    <w:rsid w:val="008070D7"/>
    <w:rsid w:val="00816A10"/>
    <w:rsid w:val="008D733B"/>
    <w:rsid w:val="008E0E3F"/>
    <w:rsid w:val="009178CB"/>
    <w:rsid w:val="0094756A"/>
    <w:rsid w:val="009E6525"/>
    <w:rsid w:val="009F0A45"/>
    <w:rsid w:val="00AD20F4"/>
    <w:rsid w:val="00BB2EBB"/>
    <w:rsid w:val="00BC1439"/>
    <w:rsid w:val="00C5482B"/>
    <w:rsid w:val="00D22AF8"/>
    <w:rsid w:val="00D649B9"/>
    <w:rsid w:val="00D86582"/>
    <w:rsid w:val="00D94FE0"/>
    <w:rsid w:val="00DF7953"/>
    <w:rsid w:val="00E07622"/>
    <w:rsid w:val="00E66F6F"/>
    <w:rsid w:val="00F062ED"/>
    <w:rsid w:val="00F335EC"/>
    <w:rsid w:val="00F44400"/>
    <w:rsid w:val="00F737D3"/>
    <w:rsid w:val="00F966F5"/>
    <w:rsid w:val="00FB4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D1C"/>
  </w:style>
  <w:style w:type="paragraph" w:styleId="1">
    <w:name w:val="heading 1"/>
    <w:basedOn w:val="a"/>
    <w:next w:val="a"/>
    <w:link w:val="10"/>
    <w:uiPriority w:val="9"/>
    <w:qFormat/>
    <w:rsid w:val="00541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56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D1C"/>
    <w:pPr>
      <w:ind w:left="720"/>
      <w:contextualSpacing/>
    </w:pPr>
  </w:style>
  <w:style w:type="table" w:styleId="a4">
    <w:name w:val="Table Grid"/>
    <w:basedOn w:val="a1"/>
    <w:uiPriority w:val="59"/>
    <w:rsid w:val="003F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F0D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0D1C"/>
    <w:rPr>
      <w:rFonts w:ascii="Tahoma" w:hAnsi="Tahoma" w:cs="Tahoma"/>
      <w:sz w:val="16"/>
      <w:szCs w:val="16"/>
    </w:rPr>
  </w:style>
  <w:style w:type="table" w:customStyle="1" w:styleId="11">
    <w:name w:val="Сетка таблицы1"/>
    <w:basedOn w:val="a1"/>
    <w:next w:val="a4"/>
    <w:uiPriority w:val="59"/>
    <w:rsid w:val="003F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41EA0"/>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541EA0"/>
    <w:pPr>
      <w:outlineLvl w:val="9"/>
    </w:pPr>
    <w:rPr>
      <w:rFonts w:ascii="Times New Roman" w:hAnsi="Times New Roman"/>
      <w:b w:val="0"/>
      <w:color w:val="auto"/>
      <w:lang w:eastAsia="ru-RU"/>
    </w:rPr>
  </w:style>
  <w:style w:type="paragraph" w:styleId="21">
    <w:name w:val="toc 2"/>
    <w:basedOn w:val="a"/>
    <w:next w:val="a"/>
    <w:autoRedefine/>
    <w:uiPriority w:val="39"/>
    <w:unhideWhenUsed/>
    <w:qFormat/>
    <w:rsid w:val="00541EA0"/>
    <w:pPr>
      <w:spacing w:after="100"/>
      <w:ind w:left="220"/>
    </w:pPr>
    <w:rPr>
      <w:rFonts w:eastAsiaTheme="minorEastAsia"/>
      <w:lang w:eastAsia="ru-RU"/>
    </w:rPr>
  </w:style>
  <w:style w:type="paragraph" w:styleId="12">
    <w:name w:val="toc 1"/>
    <w:basedOn w:val="a"/>
    <w:next w:val="a"/>
    <w:autoRedefine/>
    <w:uiPriority w:val="39"/>
    <w:unhideWhenUsed/>
    <w:qFormat/>
    <w:rsid w:val="00541EA0"/>
    <w:pPr>
      <w:spacing w:after="100"/>
    </w:pPr>
    <w:rPr>
      <w:rFonts w:eastAsiaTheme="minorEastAsia"/>
      <w:lang w:eastAsia="ru-RU"/>
    </w:rPr>
  </w:style>
  <w:style w:type="character" w:styleId="a8">
    <w:name w:val="Hyperlink"/>
    <w:basedOn w:val="a0"/>
    <w:uiPriority w:val="99"/>
    <w:unhideWhenUsed/>
    <w:rsid w:val="00541EA0"/>
    <w:rPr>
      <w:color w:val="0000FF" w:themeColor="hyperlink"/>
      <w:u w:val="single"/>
    </w:rPr>
  </w:style>
  <w:style w:type="paragraph" w:styleId="a9">
    <w:name w:val="header"/>
    <w:basedOn w:val="a"/>
    <w:link w:val="aa"/>
    <w:uiPriority w:val="99"/>
    <w:unhideWhenUsed/>
    <w:rsid w:val="000E37D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E37D2"/>
  </w:style>
  <w:style w:type="paragraph" w:styleId="ab">
    <w:name w:val="footer"/>
    <w:basedOn w:val="a"/>
    <w:link w:val="ac"/>
    <w:uiPriority w:val="99"/>
    <w:unhideWhenUsed/>
    <w:rsid w:val="000E37D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E37D2"/>
  </w:style>
  <w:style w:type="paragraph" w:styleId="3">
    <w:name w:val="toc 3"/>
    <w:basedOn w:val="a"/>
    <w:next w:val="a"/>
    <w:autoRedefine/>
    <w:uiPriority w:val="39"/>
    <w:semiHidden/>
    <w:unhideWhenUsed/>
    <w:qFormat/>
    <w:rsid w:val="006056EE"/>
    <w:pPr>
      <w:spacing w:after="100"/>
      <w:ind w:left="440"/>
    </w:pPr>
    <w:rPr>
      <w:rFonts w:eastAsiaTheme="minorEastAsia"/>
      <w:lang w:eastAsia="ru-RU"/>
    </w:rPr>
  </w:style>
  <w:style w:type="character" w:customStyle="1" w:styleId="20">
    <w:name w:val="Заголовок 2 Знак"/>
    <w:basedOn w:val="a0"/>
    <w:link w:val="2"/>
    <w:uiPriority w:val="9"/>
    <w:rsid w:val="006056EE"/>
    <w:rPr>
      <w:rFonts w:asciiTheme="majorHAnsi" w:eastAsiaTheme="majorEastAsia" w:hAnsiTheme="majorHAnsi" w:cstheme="majorBidi"/>
      <w:b/>
      <w:bCs/>
      <w:color w:val="4F81BD" w:themeColor="accent1"/>
      <w:sz w:val="26"/>
      <w:szCs w:val="26"/>
    </w:rPr>
  </w:style>
  <w:style w:type="paragraph" w:styleId="ad">
    <w:name w:val="Normal (Web)"/>
    <w:basedOn w:val="a"/>
    <w:uiPriority w:val="99"/>
    <w:unhideWhenUsed/>
    <w:rsid w:val="00203E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D1C"/>
  </w:style>
  <w:style w:type="paragraph" w:styleId="1">
    <w:name w:val="heading 1"/>
    <w:basedOn w:val="a"/>
    <w:next w:val="a"/>
    <w:link w:val="10"/>
    <w:uiPriority w:val="9"/>
    <w:qFormat/>
    <w:rsid w:val="00541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56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D1C"/>
    <w:pPr>
      <w:ind w:left="720"/>
      <w:contextualSpacing/>
    </w:pPr>
  </w:style>
  <w:style w:type="table" w:styleId="a4">
    <w:name w:val="Table Grid"/>
    <w:basedOn w:val="a1"/>
    <w:uiPriority w:val="59"/>
    <w:rsid w:val="003F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F0D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0D1C"/>
    <w:rPr>
      <w:rFonts w:ascii="Tahoma" w:hAnsi="Tahoma" w:cs="Tahoma"/>
      <w:sz w:val="16"/>
      <w:szCs w:val="16"/>
    </w:rPr>
  </w:style>
  <w:style w:type="table" w:customStyle="1" w:styleId="11">
    <w:name w:val="Сетка таблицы1"/>
    <w:basedOn w:val="a1"/>
    <w:next w:val="a4"/>
    <w:uiPriority w:val="59"/>
    <w:rsid w:val="003F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41EA0"/>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541EA0"/>
    <w:pPr>
      <w:outlineLvl w:val="9"/>
    </w:pPr>
    <w:rPr>
      <w:rFonts w:ascii="Times New Roman" w:hAnsi="Times New Roman"/>
      <w:b w:val="0"/>
      <w:color w:val="auto"/>
      <w:lang w:eastAsia="ru-RU"/>
    </w:rPr>
  </w:style>
  <w:style w:type="paragraph" w:styleId="21">
    <w:name w:val="toc 2"/>
    <w:basedOn w:val="a"/>
    <w:next w:val="a"/>
    <w:autoRedefine/>
    <w:uiPriority w:val="39"/>
    <w:unhideWhenUsed/>
    <w:qFormat/>
    <w:rsid w:val="00541EA0"/>
    <w:pPr>
      <w:spacing w:after="100"/>
      <w:ind w:left="220"/>
    </w:pPr>
    <w:rPr>
      <w:rFonts w:eastAsiaTheme="minorEastAsia"/>
      <w:lang w:eastAsia="ru-RU"/>
    </w:rPr>
  </w:style>
  <w:style w:type="paragraph" w:styleId="12">
    <w:name w:val="toc 1"/>
    <w:basedOn w:val="a"/>
    <w:next w:val="a"/>
    <w:autoRedefine/>
    <w:uiPriority w:val="39"/>
    <w:unhideWhenUsed/>
    <w:qFormat/>
    <w:rsid w:val="00541EA0"/>
    <w:pPr>
      <w:spacing w:after="100"/>
    </w:pPr>
    <w:rPr>
      <w:rFonts w:eastAsiaTheme="minorEastAsia"/>
      <w:lang w:eastAsia="ru-RU"/>
    </w:rPr>
  </w:style>
  <w:style w:type="character" w:styleId="a8">
    <w:name w:val="Hyperlink"/>
    <w:basedOn w:val="a0"/>
    <w:uiPriority w:val="99"/>
    <w:unhideWhenUsed/>
    <w:rsid w:val="00541EA0"/>
    <w:rPr>
      <w:color w:val="0000FF" w:themeColor="hyperlink"/>
      <w:u w:val="single"/>
    </w:rPr>
  </w:style>
  <w:style w:type="paragraph" w:styleId="a9">
    <w:name w:val="header"/>
    <w:basedOn w:val="a"/>
    <w:link w:val="aa"/>
    <w:uiPriority w:val="99"/>
    <w:unhideWhenUsed/>
    <w:rsid w:val="000E37D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E37D2"/>
  </w:style>
  <w:style w:type="paragraph" w:styleId="ab">
    <w:name w:val="footer"/>
    <w:basedOn w:val="a"/>
    <w:link w:val="ac"/>
    <w:uiPriority w:val="99"/>
    <w:unhideWhenUsed/>
    <w:rsid w:val="000E37D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E37D2"/>
  </w:style>
  <w:style w:type="paragraph" w:styleId="3">
    <w:name w:val="toc 3"/>
    <w:basedOn w:val="a"/>
    <w:next w:val="a"/>
    <w:autoRedefine/>
    <w:uiPriority w:val="39"/>
    <w:semiHidden/>
    <w:unhideWhenUsed/>
    <w:qFormat/>
    <w:rsid w:val="006056EE"/>
    <w:pPr>
      <w:spacing w:after="100"/>
      <w:ind w:left="440"/>
    </w:pPr>
    <w:rPr>
      <w:rFonts w:eastAsiaTheme="minorEastAsia"/>
      <w:lang w:eastAsia="ru-RU"/>
    </w:rPr>
  </w:style>
  <w:style w:type="character" w:customStyle="1" w:styleId="20">
    <w:name w:val="Заголовок 2 Знак"/>
    <w:basedOn w:val="a0"/>
    <w:link w:val="2"/>
    <w:uiPriority w:val="9"/>
    <w:rsid w:val="006056EE"/>
    <w:rPr>
      <w:rFonts w:asciiTheme="majorHAnsi" w:eastAsiaTheme="majorEastAsia" w:hAnsiTheme="majorHAnsi" w:cstheme="majorBidi"/>
      <w:b/>
      <w:bCs/>
      <w:color w:val="4F81BD" w:themeColor="accent1"/>
      <w:sz w:val="26"/>
      <w:szCs w:val="26"/>
    </w:rPr>
  </w:style>
  <w:style w:type="paragraph" w:styleId="ad">
    <w:name w:val="Normal (Web)"/>
    <w:basedOn w:val="a"/>
    <w:uiPriority w:val="99"/>
    <w:unhideWhenUsed/>
    <w:rsid w:val="00203E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29728">
      <w:bodyDiv w:val="1"/>
      <w:marLeft w:val="0"/>
      <w:marRight w:val="0"/>
      <w:marTop w:val="0"/>
      <w:marBottom w:val="0"/>
      <w:divBdr>
        <w:top w:val="none" w:sz="0" w:space="0" w:color="auto"/>
        <w:left w:val="none" w:sz="0" w:space="0" w:color="auto"/>
        <w:bottom w:val="none" w:sz="0" w:space="0" w:color="auto"/>
        <w:right w:val="none" w:sz="0" w:space="0" w:color="auto"/>
      </w:divBdr>
    </w:div>
    <w:div w:id="933365376">
      <w:bodyDiv w:val="1"/>
      <w:marLeft w:val="0"/>
      <w:marRight w:val="0"/>
      <w:marTop w:val="0"/>
      <w:marBottom w:val="0"/>
      <w:divBdr>
        <w:top w:val="none" w:sz="0" w:space="0" w:color="auto"/>
        <w:left w:val="none" w:sz="0" w:space="0" w:color="auto"/>
        <w:bottom w:val="none" w:sz="0" w:space="0" w:color="auto"/>
        <w:right w:val="none" w:sz="0" w:space="0" w:color="auto"/>
      </w:divBdr>
      <w:divsChild>
        <w:div w:id="1520697553">
          <w:marLeft w:val="0"/>
          <w:marRight w:val="0"/>
          <w:marTop w:val="0"/>
          <w:marBottom w:val="0"/>
          <w:divBdr>
            <w:top w:val="none" w:sz="0" w:space="0" w:color="auto"/>
            <w:left w:val="none" w:sz="0" w:space="0" w:color="auto"/>
            <w:bottom w:val="none" w:sz="0" w:space="0" w:color="auto"/>
            <w:right w:val="none" w:sz="0" w:space="0" w:color="auto"/>
          </w:divBdr>
        </w:div>
        <w:div w:id="1271934225">
          <w:marLeft w:val="0"/>
          <w:marRight w:val="0"/>
          <w:marTop w:val="0"/>
          <w:marBottom w:val="0"/>
          <w:divBdr>
            <w:top w:val="none" w:sz="0" w:space="0" w:color="auto"/>
            <w:left w:val="none" w:sz="0" w:space="0" w:color="auto"/>
            <w:bottom w:val="none" w:sz="0" w:space="0" w:color="auto"/>
            <w:right w:val="none" w:sz="0" w:space="0" w:color="auto"/>
          </w:divBdr>
        </w:div>
        <w:div w:id="2014871396">
          <w:marLeft w:val="0"/>
          <w:marRight w:val="0"/>
          <w:marTop w:val="0"/>
          <w:marBottom w:val="0"/>
          <w:divBdr>
            <w:top w:val="none" w:sz="0" w:space="0" w:color="auto"/>
            <w:left w:val="none" w:sz="0" w:space="0" w:color="auto"/>
            <w:bottom w:val="none" w:sz="0" w:space="0" w:color="auto"/>
            <w:right w:val="none" w:sz="0" w:space="0" w:color="auto"/>
          </w:divBdr>
        </w:div>
        <w:div w:id="1421875827">
          <w:marLeft w:val="0"/>
          <w:marRight w:val="0"/>
          <w:marTop w:val="0"/>
          <w:marBottom w:val="0"/>
          <w:divBdr>
            <w:top w:val="none" w:sz="0" w:space="0" w:color="auto"/>
            <w:left w:val="none" w:sz="0" w:space="0" w:color="auto"/>
            <w:bottom w:val="none" w:sz="0" w:space="0" w:color="auto"/>
            <w:right w:val="none" w:sz="0" w:space="0" w:color="auto"/>
          </w:divBdr>
        </w:div>
        <w:div w:id="903369561">
          <w:marLeft w:val="0"/>
          <w:marRight w:val="0"/>
          <w:marTop w:val="0"/>
          <w:marBottom w:val="0"/>
          <w:divBdr>
            <w:top w:val="none" w:sz="0" w:space="0" w:color="auto"/>
            <w:left w:val="none" w:sz="0" w:space="0" w:color="auto"/>
            <w:bottom w:val="none" w:sz="0" w:space="0" w:color="auto"/>
            <w:right w:val="none" w:sz="0" w:space="0" w:color="auto"/>
          </w:divBdr>
        </w:div>
        <w:div w:id="703796813">
          <w:marLeft w:val="0"/>
          <w:marRight w:val="0"/>
          <w:marTop w:val="0"/>
          <w:marBottom w:val="0"/>
          <w:divBdr>
            <w:top w:val="none" w:sz="0" w:space="0" w:color="auto"/>
            <w:left w:val="none" w:sz="0" w:space="0" w:color="auto"/>
            <w:bottom w:val="none" w:sz="0" w:space="0" w:color="auto"/>
            <w:right w:val="none" w:sz="0" w:space="0" w:color="auto"/>
          </w:divBdr>
        </w:div>
        <w:div w:id="78261563">
          <w:marLeft w:val="0"/>
          <w:marRight w:val="0"/>
          <w:marTop w:val="0"/>
          <w:marBottom w:val="0"/>
          <w:divBdr>
            <w:top w:val="none" w:sz="0" w:space="0" w:color="auto"/>
            <w:left w:val="none" w:sz="0" w:space="0" w:color="auto"/>
            <w:bottom w:val="none" w:sz="0" w:space="0" w:color="auto"/>
            <w:right w:val="none" w:sz="0" w:space="0" w:color="auto"/>
          </w:divBdr>
        </w:div>
        <w:div w:id="967079487">
          <w:marLeft w:val="0"/>
          <w:marRight w:val="0"/>
          <w:marTop w:val="0"/>
          <w:marBottom w:val="0"/>
          <w:divBdr>
            <w:top w:val="none" w:sz="0" w:space="0" w:color="auto"/>
            <w:left w:val="none" w:sz="0" w:space="0" w:color="auto"/>
            <w:bottom w:val="none" w:sz="0" w:space="0" w:color="auto"/>
            <w:right w:val="none" w:sz="0" w:space="0" w:color="auto"/>
          </w:divBdr>
        </w:div>
        <w:div w:id="1775248922">
          <w:marLeft w:val="0"/>
          <w:marRight w:val="0"/>
          <w:marTop w:val="0"/>
          <w:marBottom w:val="0"/>
          <w:divBdr>
            <w:top w:val="none" w:sz="0" w:space="0" w:color="auto"/>
            <w:left w:val="none" w:sz="0" w:space="0" w:color="auto"/>
            <w:bottom w:val="none" w:sz="0" w:space="0" w:color="auto"/>
            <w:right w:val="none" w:sz="0" w:space="0" w:color="auto"/>
          </w:divBdr>
        </w:div>
        <w:div w:id="1212812377">
          <w:marLeft w:val="0"/>
          <w:marRight w:val="0"/>
          <w:marTop w:val="0"/>
          <w:marBottom w:val="0"/>
          <w:divBdr>
            <w:top w:val="none" w:sz="0" w:space="0" w:color="auto"/>
            <w:left w:val="none" w:sz="0" w:space="0" w:color="auto"/>
            <w:bottom w:val="none" w:sz="0" w:space="0" w:color="auto"/>
            <w:right w:val="none" w:sz="0" w:space="0" w:color="auto"/>
          </w:divBdr>
        </w:div>
        <w:div w:id="864708207">
          <w:marLeft w:val="0"/>
          <w:marRight w:val="0"/>
          <w:marTop w:val="0"/>
          <w:marBottom w:val="0"/>
          <w:divBdr>
            <w:top w:val="none" w:sz="0" w:space="0" w:color="auto"/>
            <w:left w:val="none" w:sz="0" w:space="0" w:color="auto"/>
            <w:bottom w:val="none" w:sz="0" w:space="0" w:color="auto"/>
            <w:right w:val="none" w:sz="0" w:space="0" w:color="auto"/>
          </w:divBdr>
        </w:div>
        <w:div w:id="1214267871">
          <w:marLeft w:val="0"/>
          <w:marRight w:val="0"/>
          <w:marTop w:val="0"/>
          <w:marBottom w:val="0"/>
          <w:divBdr>
            <w:top w:val="none" w:sz="0" w:space="0" w:color="auto"/>
            <w:left w:val="none" w:sz="0" w:space="0" w:color="auto"/>
            <w:bottom w:val="none" w:sz="0" w:space="0" w:color="auto"/>
            <w:right w:val="none" w:sz="0" w:space="0" w:color="auto"/>
          </w:divBdr>
        </w:div>
        <w:div w:id="456267291">
          <w:marLeft w:val="0"/>
          <w:marRight w:val="0"/>
          <w:marTop w:val="0"/>
          <w:marBottom w:val="0"/>
          <w:divBdr>
            <w:top w:val="none" w:sz="0" w:space="0" w:color="auto"/>
            <w:left w:val="none" w:sz="0" w:space="0" w:color="auto"/>
            <w:bottom w:val="none" w:sz="0" w:space="0" w:color="auto"/>
            <w:right w:val="none" w:sz="0" w:space="0" w:color="auto"/>
          </w:divBdr>
        </w:div>
        <w:div w:id="185796425">
          <w:marLeft w:val="0"/>
          <w:marRight w:val="0"/>
          <w:marTop w:val="0"/>
          <w:marBottom w:val="0"/>
          <w:divBdr>
            <w:top w:val="none" w:sz="0" w:space="0" w:color="auto"/>
            <w:left w:val="none" w:sz="0" w:space="0" w:color="auto"/>
            <w:bottom w:val="none" w:sz="0" w:space="0" w:color="auto"/>
            <w:right w:val="none" w:sz="0" w:space="0" w:color="auto"/>
          </w:divBdr>
        </w:div>
        <w:div w:id="2119521163">
          <w:marLeft w:val="0"/>
          <w:marRight w:val="0"/>
          <w:marTop w:val="0"/>
          <w:marBottom w:val="0"/>
          <w:divBdr>
            <w:top w:val="none" w:sz="0" w:space="0" w:color="auto"/>
            <w:left w:val="none" w:sz="0" w:space="0" w:color="auto"/>
            <w:bottom w:val="none" w:sz="0" w:space="0" w:color="auto"/>
            <w:right w:val="none" w:sz="0" w:space="0" w:color="auto"/>
          </w:divBdr>
        </w:div>
        <w:div w:id="459804057">
          <w:marLeft w:val="0"/>
          <w:marRight w:val="0"/>
          <w:marTop w:val="0"/>
          <w:marBottom w:val="0"/>
          <w:divBdr>
            <w:top w:val="none" w:sz="0" w:space="0" w:color="auto"/>
            <w:left w:val="none" w:sz="0" w:space="0" w:color="auto"/>
            <w:bottom w:val="none" w:sz="0" w:space="0" w:color="auto"/>
            <w:right w:val="none" w:sz="0" w:space="0" w:color="auto"/>
          </w:divBdr>
        </w:div>
        <w:div w:id="847140663">
          <w:marLeft w:val="0"/>
          <w:marRight w:val="0"/>
          <w:marTop w:val="0"/>
          <w:marBottom w:val="0"/>
          <w:divBdr>
            <w:top w:val="none" w:sz="0" w:space="0" w:color="auto"/>
            <w:left w:val="none" w:sz="0" w:space="0" w:color="auto"/>
            <w:bottom w:val="none" w:sz="0" w:space="0" w:color="auto"/>
            <w:right w:val="none" w:sz="0" w:space="0" w:color="auto"/>
          </w:divBdr>
        </w:div>
        <w:div w:id="1878156163">
          <w:marLeft w:val="0"/>
          <w:marRight w:val="0"/>
          <w:marTop w:val="0"/>
          <w:marBottom w:val="0"/>
          <w:divBdr>
            <w:top w:val="none" w:sz="0" w:space="0" w:color="auto"/>
            <w:left w:val="none" w:sz="0" w:space="0" w:color="auto"/>
            <w:bottom w:val="none" w:sz="0" w:space="0" w:color="auto"/>
            <w:right w:val="none" w:sz="0" w:space="0" w:color="auto"/>
          </w:divBdr>
        </w:div>
        <w:div w:id="882328376">
          <w:marLeft w:val="0"/>
          <w:marRight w:val="0"/>
          <w:marTop w:val="0"/>
          <w:marBottom w:val="0"/>
          <w:divBdr>
            <w:top w:val="none" w:sz="0" w:space="0" w:color="auto"/>
            <w:left w:val="none" w:sz="0" w:space="0" w:color="auto"/>
            <w:bottom w:val="none" w:sz="0" w:space="0" w:color="auto"/>
            <w:right w:val="none" w:sz="0" w:space="0" w:color="auto"/>
          </w:divBdr>
        </w:div>
        <w:div w:id="1196695496">
          <w:marLeft w:val="0"/>
          <w:marRight w:val="0"/>
          <w:marTop w:val="0"/>
          <w:marBottom w:val="0"/>
          <w:divBdr>
            <w:top w:val="none" w:sz="0" w:space="0" w:color="auto"/>
            <w:left w:val="none" w:sz="0" w:space="0" w:color="auto"/>
            <w:bottom w:val="none" w:sz="0" w:space="0" w:color="auto"/>
            <w:right w:val="none" w:sz="0" w:space="0" w:color="auto"/>
          </w:divBdr>
        </w:div>
        <w:div w:id="1417631420">
          <w:marLeft w:val="0"/>
          <w:marRight w:val="0"/>
          <w:marTop w:val="0"/>
          <w:marBottom w:val="0"/>
          <w:divBdr>
            <w:top w:val="none" w:sz="0" w:space="0" w:color="auto"/>
            <w:left w:val="none" w:sz="0" w:space="0" w:color="auto"/>
            <w:bottom w:val="none" w:sz="0" w:space="0" w:color="auto"/>
            <w:right w:val="none" w:sz="0" w:space="0" w:color="auto"/>
          </w:divBdr>
        </w:div>
        <w:div w:id="17044998">
          <w:marLeft w:val="0"/>
          <w:marRight w:val="0"/>
          <w:marTop w:val="0"/>
          <w:marBottom w:val="0"/>
          <w:divBdr>
            <w:top w:val="none" w:sz="0" w:space="0" w:color="auto"/>
            <w:left w:val="none" w:sz="0" w:space="0" w:color="auto"/>
            <w:bottom w:val="none" w:sz="0" w:space="0" w:color="auto"/>
            <w:right w:val="none" w:sz="0" w:space="0" w:color="auto"/>
          </w:divBdr>
        </w:div>
        <w:div w:id="1998268890">
          <w:marLeft w:val="0"/>
          <w:marRight w:val="0"/>
          <w:marTop w:val="0"/>
          <w:marBottom w:val="0"/>
          <w:divBdr>
            <w:top w:val="none" w:sz="0" w:space="0" w:color="auto"/>
            <w:left w:val="none" w:sz="0" w:space="0" w:color="auto"/>
            <w:bottom w:val="none" w:sz="0" w:space="0" w:color="auto"/>
            <w:right w:val="none" w:sz="0" w:space="0" w:color="auto"/>
          </w:divBdr>
        </w:div>
        <w:div w:id="396780375">
          <w:marLeft w:val="0"/>
          <w:marRight w:val="0"/>
          <w:marTop w:val="0"/>
          <w:marBottom w:val="0"/>
          <w:divBdr>
            <w:top w:val="none" w:sz="0" w:space="0" w:color="auto"/>
            <w:left w:val="none" w:sz="0" w:space="0" w:color="auto"/>
            <w:bottom w:val="none" w:sz="0" w:space="0" w:color="auto"/>
            <w:right w:val="none" w:sz="0" w:space="0" w:color="auto"/>
          </w:divBdr>
        </w:div>
        <w:div w:id="848257769">
          <w:marLeft w:val="0"/>
          <w:marRight w:val="0"/>
          <w:marTop w:val="0"/>
          <w:marBottom w:val="0"/>
          <w:divBdr>
            <w:top w:val="none" w:sz="0" w:space="0" w:color="auto"/>
            <w:left w:val="none" w:sz="0" w:space="0" w:color="auto"/>
            <w:bottom w:val="none" w:sz="0" w:space="0" w:color="auto"/>
            <w:right w:val="none" w:sz="0" w:space="0" w:color="auto"/>
          </w:divBdr>
        </w:div>
        <w:div w:id="497504504">
          <w:marLeft w:val="0"/>
          <w:marRight w:val="0"/>
          <w:marTop w:val="0"/>
          <w:marBottom w:val="0"/>
          <w:divBdr>
            <w:top w:val="none" w:sz="0" w:space="0" w:color="auto"/>
            <w:left w:val="none" w:sz="0" w:space="0" w:color="auto"/>
            <w:bottom w:val="none" w:sz="0" w:space="0" w:color="auto"/>
            <w:right w:val="none" w:sz="0" w:space="0" w:color="auto"/>
          </w:divBdr>
        </w:div>
        <w:div w:id="1645623558">
          <w:marLeft w:val="0"/>
          <w:marRight w:val="0"/>
          <w:marTop w:val="0"/>
          <w:marBottom w:val="0"/>
          <w:divBdr>
            <w:top w:val="none" w:sz="0" w:space="0" w:color="auto"/>
            <w:left w:val="none" w:sz="0" w:space="0" w:color="auto"/>
            <w:bottom w:val="none" w:sz="0" w:space="0" w:color="auto"/>
            <w:right w:val="none" w:sz="0" w:space="0" w:color="auto"/>
          </w:divBdr>
        </w:div>
        <w:div w:id="1149053787">
          <w:marLeft w:val="0"/>
          <w:marRight w:val="0"/>
          <w:marTop w:val="0"/>
          <w:marBottom w:val="0"/>
          <w:divBdr>
            <w:top w:val="none" w:sz="0" w:space="0" w:color="auto"/>
            <w:left w:val="none" w:sz="0" w:space="0" w:color="auto"/>
            <w:bottom w:val="none" w:sz="0" w:space="0" w:color="auto"/>
            <w:right w:val="none" w:sz="0" w:space="0" w:color="auto"/>
          </w:divBdr>
        </w:div>
        <w:div w:id="1240360719">
          <w:marLeft w:val="0"/>
          <w:marRight w:val="0"/>
          <w:marTop w:val="0"/>
          <w:marBottom w:val="0"/>
          <w:divBdr>
            <w:top w:val="none" w:sz="0" w:space="0" w:color="auto"/>
            <w:left w:val="none" w:sz="0" w:space="0" w:color="auto"/>
            <w:bottom w:val="none" w:sz="0" w:space="0" w:color="auto"/>
            <w:right w:val="none" w:sz="0" w:space="0" w:color="auto"/>
          </w:divBdr>
        </w:div>
        <w:div w:id="1143810344">
          <w:marLeft w:val="0"/>
          <w:marRight w:val="0"/>
          <w:marTop w:val="0"/>
          <w:marBottom w:val="0"/>
          <w:divBdr>
            <w:top w:val="none" w:sz="0" w:space="0" w:color="auto"/>
            <w:left w:val="none" w:sz="0" w:space="0" w:color="auto"/>
            <w:bottom w:val="none" w:sz="0" w:space="0" w:color="auto"/>
            <w:right w:val="none" w:sz="0" w:space="0" w:color="auto"/>
          </w:divBdr>
        </w:div>
        <w:div w:id="121925792">
          <w:marLeft w:val="0"/>
          <w:marRight w:val="0"/>
          <w:marTop w:val="0"/>
          <w:marBottom w:val="0"/>
          <w:divBdr>
            <w:top w:val="none" w:sz="0" w:space="0" w:color="auto"/>
            <w:left w:val="none" w:sz="0" w:space="0" w:color="auto"/>
            <w:bottom w:val="none" w:sz="0" w:space="0" w:color="auto"/>
            <w:right w:val="none" w:sz="0" w:space="0" w:color="auto"/>
          </w:divBdr>
        </w:div>
        <w:div w:id="1199976217">
          <w:marLeft w:val="0"/>
          <w:marRight w:val="0"/>
          <w:marTop w:val="0"/>
          <w:marBottom w:val="0"/>
          <w:divBdr>
            <w:top w:val="none" w:sz="0" w:space="0" w:color="auto"/>
            <w:left w:val="none" w:sz="0" w:space="0" w:color="auto"/>
            <w:bottom w:val="none" w:sz="0" w:space="0" w:color="auto"/>
            <w:right w:val="none" w:sz="0" w:space="0" w:color="auto"/>
          </w:divBdr>
        </w:div>
        <w:div w:id="1949269504">
          <w:marLeft w:val="0"/>
          <w:marRight w:val="0"/>
          <w:marTop w:val="0"/>
          <w:marBottom w:val="0"/>
          <w:divBdr>
            <w:top w:val="none" w:sz="0" w:space="0" w:color="auto"/>
            <w:left w:val="none" w:sz="0" w:space="0" w:color="auto"/>
            <w:bottom w:val="none" w:sz="0" w:space="0" w:color="auto"/>
            <w:right w:val="none" w:sz="0" w:space="0" w:color="auto"/>
          </w:divBdr>
        </w:div>
        <w:div w:id="1777751742">
          <w:marLeft w:val="0"/>
          <w:marRight w:val="0"/>
          <w:marTop w:val="0"/>
          <w:marBottom w:val="0"/>
          <w:divBdr>
            <w:top w:val="none" w:sz="0" w:space="0" w:color="auto"/>
            <w:left w:val="none" w:sz="0" w:space="0" w:color="auto"/>
            <w:bottom w:val="none" w:sz="0" w:space="0" w:color="auto"/>
            <w:right w:val="none" w:sz="0" w:space="0" w:color="auto"/>
          </w:divBdr>
        </w:div>
        <w:div w:id="1401903320">
          <w:marLeft w:val="0"/>
          <w:marRight w:val="0"/>
          <w:marTop w:val="0"/>
          <w:marBottom w:val="0"/>
          <w:divBdr>
            <w:top w:val="none" w:sz="0" w:space="0" w:color="auto"/>
            <w:left w:val="none" w:sz="0" w:space="0" w:color="auto"/>
            <w:bottom w:val="none" w:sz="0" w:space="0" w:color="auto"/>
            <w:right w:val="none" w:sz="0" w:space="0" w:color="auto"/>
          </w:divBdr>
        </w:div>
        <w:div w:id="1918637110">
          <w:marLeft w:val="0"/>
          <w:marRight w:val="0"/>
          <w:marTop w:val="0"/>
          <w:marBottom w:val="0"/>
          <w:divBdr>
            <w:top w:val="none" w:sz="0" w:space="0" w:color="auto"/>
            <w:left w:val="none" w:sz="0" w:space="0" w:color="auto"/>
            <w:bottom w:val="none" w:sz="0" w:space="0" w:color="auto"/>
            <w:right w:val="none" w:sz="0" w:space="0" w:color="auto"/>
          </w:divBdr>
        </w:div>
        <w:div w:id="1515463818">
          <w:marLeft w:val="0"/>
          <w:marRight w:val="0"/>
          <w:marTop w:val="0"/>
          <w:marBottom w:val="0"/>
          <w:divBdr>
            <w:top w:val="none" w:sz="0" w:space="0" w:color="auto"/>
            <w:left w:val="none" w:sz="0" w:space="0" w:color="auto"/>
            <w:bottom w:val="none" w:sz="0" w:space="0" w:color="auto"/>
            <w:right w:val="none" w:sz="0" w:space="0" w:color="auto"/>
          </w:divBdr>
        </w:div>
        <w:div w:id="1103653346">
          <w:marLeft w:val="0"/>
          <w:marRight w:val="0"/>
          <w:marTop w:val="0"/>
          <w:marBottom w:val="0"/>
          <w:divBdr>
            <w:top w:val="none" w:sz="0" w:space="0" w:color="auto"/>
            <w:left w:val="none" w:sz="0" w:space="0" w:color="auto"/>
            <w:bottom w:val="none" w:sz="0" w:space="0" w:color="auto"/>
            <w:right w:val="none" w:sz="0" w:space="0" w:color="auto"/>
          </w:divBdr>
        </w:div>
        <w:div w:id="600841683">
          <w:marLeft w:val="0"/>
          <w:marRight w:val="0"/>
          <w:marTop w:val="0"/>
          <w:marBottom w:val="0"/>
          <w:divBdr>
            <w:top w:val="none" w:sz="0" w:space="0" w:color="auto"/>
            <w:left w:val="none" w:sz="0" w:space="0" w:color="auto"/>
            <w:bottom w:val="none" w:sz="0" w:space="0" w:color="auto"/>
            <w:right w:val="none" w:sz="0" w:space="0" w:color="auto"/>
          </w:divBdr>
        </w:div>
        <w:div w:id="1245457999">
          <w:marLeft w:val="0"/>
          <w:marRight w:val="0"/>
          <w:marTop w:val="0"/>
          <w:marBottom w:val="0"/>
          <w:divBdr>
            <w:top w:val="none" w:sz="0" w:space="0" w:color="auto"/>
            <w:left w:val="none" w:sz="0" w:space="0" w:color="auto"/>
            <w:bottom w:val="none" w:sz="0" w:space="0" w:color="auto"/>
            <w:right w:val="none" w:sz="0" w:space="0" w:color="auto"/>
          </w:divBdr>
        </w:div>
        <w:div w:id="878323760">
          <w:marLeft w:val="0"/>
          <w:marRight w:val="0"/>
          <w:marTop w:val="0"/>
          <w:marBottom w:val="0"/>
          <w:divBdr>
            <w:top w:val="none" w:sz="0" w:space="0" w:color="auto"/>
            <w:left w:val="none" w:sz="0" w:space="0" w:color="auto"/>
            <w:bottom w:val="none" w:sz="0" w:space="0" w:color="auto"/>
            <w:right w:val="none" w:sz="0" w:space="0" w:color="auto"/>
          </w:divBdr>
        </w:div>
        <w:div w:id="1451240923">
          <w:marLeft w:val="0"/>
          <w:marRight w:val="0"/>
          <w:marTop w:val="0"/>
          <w:marBottom w:val="0"/>
          <w:divBdr>
            <w:top w:val="none" w:sz="0" w:space="0" w:color="auto"/>
            <w:left w:val="none" w:sz="0" w:space="0" w:color="auto"/>
            <w:bottom w:val="none" w:sz="0" w:space="0" w:color="auto"/>
            <w:right w:val="none" w:sz="0" w:space="0" w:color="auto"/>
          </w:divBdr>
        </w:div>
        <w:div w:id="1329940812">
          <w:marLeft w:val="0"/>
          <w:marRight w:val="0"/>
          <w:marTop w:val="0"/>
          <w:marBottom w:val="0"/>
          <w:divBdr>
            <w:top w:val="none" w:sz="0" w:space="0" w:color="auto"/>
            <w:left w:val="none" w:sz="0" w:space="0" w:color="auto"/>
            <w:bottom w:val="none" w:sz="0" w:space="0" w:color="auto"/>
            <w:right w:val="none" w:sz="0" w:space="0" w:color="auto"/>
          </w:divBdr>
        </w:div>
        <w:div w:id="1950551291">
          <w:marLeft w:val="0"/>
          <w:marRight w:val="0"/>
          <w:marTop w:val="0"/>
          <w:marBottom w:val="0"/>
          <w:divBdr>
            <w:top w:val="none" w:sz="0" w:space="0" w:color="auto"/>
            <w:left w:val="none" w:sz="0" w:space="0" w:color="auto"/>
            <w:bottom w:val="none" w:sz="0" w:space="0" w:color="auto"/>
            <w:right w:val="none" w:sz="0" w:space="0" w:color="auto"/>
          </w:divBdr>
        </w:div>
        <w:div w:id="1969164624">
          <w:marLeft w:val="0"/>
          <w:marRight w:val="0"/>
          <w:marTop w:val="0"/>
          <w:marBottom w:val="0"/>
          <w:divBdr>
            <w:top w:val="none" w:sz="0" w:space="0" w:color="auto"/>
            <w:left w:val="none" w:sz="0" w:space="0" w:color="auto"/>
            <w:bottom w:val="none" w:sz="0" w:space="0" w:color="auto"/>
            <w:right w:val="none" w:sz="0" w:space="0" w:color="auto"/>
          </w:divBdr>
        </w:div>
      </w:divsChild>
    </w:div>
    <w:div w:id="1480461429">
      <w:bodyDiv w:val="1"/>
      <w:marLeft w:val="0"/>
      <w:marRight w:val="0"/>
      <w:marTop w:val="0"/>
      <w:marBottom w:val="0"/>
      <w:divBdr>
        <w:top w:val="none" w:sz="0" w:space="0" w:color="auto"/>
        <w:left w:val="none" w:sz="0" w:space="0" w:color="auto"/>
        <w:bottom w:val="none" w:sz="0" w:space="0" w:color="auto"/>
        <w:right w:val="none" w:sz="0" w:space="0" w:color="auto"/>
      </w:divBdr>
    </w:div>
    <w:div w:id="1517041192">
      <w:bodyDiv w:val="1"/>
      <w:marLeft w:val="0"/>
      <w:marRight w:val="0"/>
      <w:marTop w:val="0"/>
      <w:marBottom w:val="0"/>
      <w:divBdr>
        <w:top w:val="none" w:sz="0" w:space="0" w:color="auto"/>
        <w:left w:val="none" w:sz="0" w:space="0" w:color="auto"/>
        <w:bottom w:val="none" w:sz="0" w:space="0" w:color="auto"/>
        <w:right w:val="none" w:sz="0" w:space="0" w:color="auto"/>
      </w:divBdr>
    </w:div>
    <w:div w:id="158814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edisclosure.ru/portal/company.aspx?id=13943"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67666F0-B898-4266-8DDE-112A7BAC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5579</Words>
  <Characters>31803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Twister</dc:creator>
  <cp:lastModifiedBy>Twister</cp:lastModifiedBy>
  <cp:revision>2</cp:revision>
  <cp:lastPrinted>2020-06-16T20:57:00Z</cp:lastPrinted>
  <dcterms:created xsi:type="dcterms:W3CDTF">2020-06-17T15:52:00Z</dcterms:created>
  <dcterms:modified xsi:type="dcterms:W3CDTF">2020-06-17T15:52:00Z</dcterms:modified>
</cp:coreProperties>
</file>