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99" w:rsidRDefault="00705999" w:rsidP="00705999">
      <w:pPr>
        <w:spacing w:line="240" w:lineRule="atLeast"/>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РОССИЙСКОЙ ФЕДЕРАЦИИ</w:t>
      </w:r>
    </w:p>
    <w:p w:rsidR="00705999" w:rsidRDefault="00705999" w:rsidP="00705999">
      <w:pPr>
        <w:spacing w:line="240" w:lineRule="atLeast"/>
        <w:jc w:val="center"/>
        <w:rPr>
          <w:rFonts w:ascii="Times New Roman" w:hAnsi="Times New Roman" w:cs="Times New Roman"/>
          <w:sz w:val="24"/>
        </w:rPr>
      </w:pPr>
      <w:r>
        <w:rPr>
          <w:rFonts w:ascii="Times New Roman" w:hAnsi="Times New Roman" w:cs="Times New Roman"/>
          <w:sz w:val="24"/>
        </w:rPr>
        <w:t xml:space="preserve">Федеральное государственное бюджетное образовательное учреждение высшего образования </w:t>
      </w:r>
    </w:p>
    <w:p w:rsidR="00705999" w:rsidRDefault="00705999" w:rsidP="00705999">
      <w:pPr>
        <w:spacing w:line="240" w:lineRule="atLeast"/>
        <w:jc w:val="center"/>
        <w:rPr>
          <w:rFonts w:ascii="Times New Roman" w:hAnsi="Times New Roman" w:cs="Times New Roman"/>
          <w:b/>
          <w:caps/>
          <w:sz w:val="28"/>
        </w:rPr>
      </w:pPr>
      <w:r>
        <w:rPr>
          <w:rFonts w:ascii="Times New Roman" w:hAnsi="Times New Roman" w:cs="Times New Roman"/>
          <w:b/>
          <w:caps/>
          <w:sz w:val="28"/>
        </w:rPr>
        <w:t>«Кубанский государственный университет»</w:t>
      </w:r>
    </w:p>
    <w:p w:rsidR="00705999" w:rsidRPr="00100F1C" w:rsidRDefault="00705999" w:rsidP="00705999">
      <w:pPr>
        <w:spacing w:line="240" w:lineRule="atLeast"/>
        <w:jc w:val="center"/>
        <w:rPr>
          <w:rFonts w:ascii="Times New Roman" w:hAnsi="Times New Roman" w:cs="Times New Roman"/>
          <w:b/>
          <w:sz w:val="28"/>
        </w:rPr>
      </w:pPr>
      <w:r>
        <w:rPr>
          <w:rFonts w:ascii="Times New Roman" w:hAnsi="Times New Roman" w:cs="Times New Roman"/>
          <w:b/>
          <w:sz w:val="28"/>
        </w:rPr>
        <w:t>(ФГБОУ ВО «</w:t>
      </w:r>
      <w:proofErr w:type="spellStart"/>
      <w:r>
        <w:rPr>
          <w:rFonts w:ascii="Times New Roman" w:hAnsi="Times New Roman" w:cs="Times New Roman"/>
          <w:b/>
          <w:sz w:val="28"/>
        </w:rPr>
        <w:t>КубГУ</w:t>
      </w:r>
      <w:proofErr w:type="spellEnd"/>
      <w:r>
        <w:rPr>
          <w:rFonts w:ascii="Times New Roman" w:hAnsi="Times New Roman" w:cs="Times New Roman"/>
          <w:b/>
          <w:sz w:val="28"/>
        </w:rPr>
        <w:t>»)</w:t>
      </w:r>
    </w:p>
    <w:p w:rsidR="00705999" w:rsidRPr="00100F1C" w:rsidRDefault="00705999" w:rsidP="00705999">
      <w:pPr>
        <w:spacing w:line="240" w:lineRule="atLeast"/>
        <w:jc w:val="center"/>
        <w:rPr>
          <w:rFonts w:ascii="Times New Roman" w:hAnsi="Times New Roman" w:cs="Times New Roman"/>
          <w:b/>
          <w:sz w:val="28"/>
        </w:rPr>
      </w:pPr>
    </w:p>
    <w:p w:rsidR="00705999" w:rsidRPr="00100F1C" w:rsidRDefault="00705999" w:rsidP="00705999">
      <w:pPr>
        <w:spacing w:line="240" w:lineRule="atLeast"/>
        <w:jc w:val="center"/>
        <w:rPr>
          <w:rFonts w:ascii="Times New Roman" w:hAnsi="Times New Roman" w:cs="Times New Roman"/>
          <w:b/>
          <w:sz w:val="28"/>
        </w:rPr>
      </w:pPr>
    </w:p>
    <w:p w:rsidR="00705999" w:rsidRPr="00100F1C" w:rsidRDefault="00705999" w:rsidP="00705999">
      <w:pPr>
        <w:jc w:val="center"/>
        <w:rPr>
          <w:rFonts w:ascii="Times New Roman" w:hAnsi="Times New Roman" w:cs="Times New Roman"/>
          <w:sz w:val="28"/>
        </w:rPr>
      </w:pPr>
      <w:r>
        <w:rPr>
          <w:rFonts w:ascii="Times New Roman" w:hAnsi="Times New Roman" w:cs="Times New Roman"/>
          <w:sz w:val="28"/>
        </w:rPr>
        <w:t>Экономический факультет. Специальность Экономическая безопасность.</w:t>
      </w:r>
    </w:p>
    <w:p w:rsidR="00705999" w:rsidRPr="00100F1C" w:rsidRDefault="00705999" w:rsidP="00705999">
      <w:pPr>
        <w:jc w:val="center"/>
        <w:rPr>
          <w:rFonts w:ascii="Times New Roman" w:hAnsi="Times New Roman" w:cs="Times New Roman"/>
          <w:sz w:val="28"/>
        </w:rPr>
      </w:pPr>
    </w:p>
    <w:p w:rsidR="00705999" w:rsidRPr="00100F1C" w:rsidRDefault="00705999" w:rsidP="00705999">
      <w:pPr>
        <w:jc w:val="center"/>
        <w:rPr>
          <w:rFonts w:ascii="Times New Roman" w:hAnsi="Times New Roman" w:cs="Times New Roman"/>
          <w:sz w:val="28"/>
        </w:rPr>
      </w:pPr>
    </w:p>
    <w:p w:rsidR="00705999" w:rsidRDefault="00705999" w:rsidP="00705999">
      <w:pPr>
        <w:jc w:val="center"/>
        <w:rPr>
          <w:rFonts w:ascii="Times New Roman" w:hAnsi="Times New Roman" w:cs="Times New Roman"/>
          <w:b/>
          <w:caps/>
          <w:sz w:val="28"/>
        </w:rPr>
      </w:pPr>
      <w:r>
        <w:rPr>
          <w:rFonts w:ascii="Times New Roman" w:hAnsi="Times New Roman" w:cs="Times New Roman"/>
          <w:b/>
          <w:caps/>
          <w:sz w:val="28"/>
        </w:rPr>
        <w:t>реферат по дисциплине ТГП (теория государства и права) на тему: «</w:t>
      </w:r>
      <w:r>
        <w:rPr>
          <w:rFonts w:ascii="Times New Roman" w:hAnsi="Times New Roman" w:cs="Times New Roman"/>
          <w:b/>
          <w:caps/>
          <w:sz w:val="28"/>
        </w:rPr>
        <w:t>Проблема реализации государственного суверенитета в современной россии</w:t>
      </w:r>
      <w:r>
        <w:rPr>
          <w:rFonts w:ascii="Times New Roman" w:hAnsi="Times New Roman" w:cs="Times New Roman"/>
          <w:b/>
          <w:caps/>
          <w:sz w:val="28"/>
        </w:rPr>
        <w:t>»</w:t>
      </w:r>
    </w:p>
    <w:p w:rsidR="00705999" w:rsidRDefault="00705999" w:rsidP="00705999">
      <w:pPr>
        <w:jc w:val="center"/>
        <w:rPr>
          <w:rFonts w:ascii="Times New Roman" w:hAnsi="Times New Roman" w:cs="Times New Roman"/>
          <w:b/>
          <w:caps/>
          <w:sz w:val="28"/>
        </w:rPr>
      </w:pPr>
    </w:p>
    <w:p w:rsidR="00705999" w:rsidRDefault="00705999" w:rsidP="00705999">
      <w:pPr>
        <w:jc w:val="center"/>
        <w:rPr>
          <w:rFonts w:ascii="Times New Roman" w:hAnsi="Times New Roman" w:cs="Times New Roman"/>
          <w:b/>
          <w:caps/>
          <w:sz w:val="28"/>
        </w:rPr>
      </w:pPr>
    </w:p>
    <w:p w:rsidR="00705999" w:rsidRDefault="00705999" w:rsidP="00705999">
      <w:pPr>
        <w:jc w:val="center"/>
        <w:rPr>
          <w:rFonts w:ascii="Times New Roman" w:hAnsi="Times New Roman" w:cs="Times New Roman"/>
          <w:b/>
          <w:caps/>
          <w:sz w:val="28"/>
        </w:rPr>
      </w:pPr>
    </w:p>
    <w:p w:rsidR="00705999" w:rsidRDefault="00705999" w:rsidP="00705999">
      <w:pPr>
        <w:jc w:val="center"/>
        <w:rPr>
          <w:rFonts w:ascii="Times New Roman" w:hAnsi="Times New Roman" w:cs="Times New Roman"/>
          <w:b/>
          <w:caps/>
          <w:sz w:val="28"/>
        </w:rPr>
      </w:pPr>
    </w:p>
    <w:p w:rsidR="00705999" w:rsidRDefault="00705999" w:rsidP="00705999">
      <w:pPr>
        <w:jc w:val="center"/>
        <w:rPr>
          <w:rFonts w:ascii="Times New Roman" w:hAnsi="Times New Roman" w:cs="Times New Roman"/>
          <w:b/>
          <w:caps/>
          <w:sz w:val="28"/>
        </w:rPr>
      </w:pPr>
    </w:p>
    <w:p w:rsidR="00705999" w:rsidRDefault="00705999" w:rsidP="00705999">
      <w:pPr>
        <w:jc w:val="center"/>
        <w:rPr>
          <w:rFonts w:ascii="Times New Roman" w:hAnsi="Times New Roman" w:cs="Times New Roman"/>
          <w:b/>
          <w:caps/>
          <w:sz w:val="28"/>
        </w:rPr>
      </w:pPr>
    </w:p>
    <w:p w:rsidR="00705999" w:rsidRDefault="00705999" w:rsidP="00705999">
      <w:pPr>
        <w:jc w:val="center"/>
        <w:rPr>
          <w:rFonts w:ascii="Times New Roman" w:hAnsi="Times New Roman" w:cs="Times New Roman"/>
          <w:b/>
          <w:caps/>
          <w:sz w:val="28"/>
        </w:rPr>
      </w:pPr>
    </w:p>
    <w:p w:rsidR="00705999" w:rsidRDefault="00705999" w:rsidP="00705999">
      <w:pPr>
        <w:jc w:val="center"/>
        <w:rPr>
          <w:rFonts w:ascii="Times New Roman" w:hAnsi="Times New Roman" w:cs="Times New Roman"/>
          <w:b/>
          <w:caps/>
          <w:sz w:val="28"/>
        </w:rPr>
      </w:pPr>
    </w:p>
    <w:p w:rsidR="00705999" w:rsidRDefault="00705999" w:rsidP="00705999">
      <w:pPr>
        <w:jc w:val="center"/>
        <w:rPr>
          <w:rFonts w:ascii="Times New Roman" w:hAnsi="Times New Roman" w:cs="Times New Roman"/>
          <w:b/>
          <w:caps/>
          <w:sz w:val="28"/>
        </w:rPr>
      </w:pPr>
    </w:p>
    <w:p w:rsidR="00705999" w:rsidRDefault="00705999" w:rsidP="00705999">
      <w:pPr>
        <w:jc w:val="center"/>
        <w:rPr>
          <w:rFonts w:ascii="Times New Roman" w:hAnsi="Times New Roman" w:cs="Times New Roman"/>
          <w:b/>
          <w:caps/>
          <w:sz w:val="28"/>
        </w:rPr>
      </w:pPr>
    </w:p>
    <w:p w:rsidR="00705999" w:rsidRPr="00C4353E" w:rsidRDefault="00705999" w:rsidP="00705999">
      <w:pPr>
        <w:jc w:val="right"/>
        <w:rPr>
          <w:sz w:val="28"/>
          <w:szCs w:val="28"/>
        </w:rPr>
      </w:pPr>
      <w:r w:rsidRPr="00C4353E">
        <w:rPr>
          <w:sz w:val="28"/>
          <w:szCs w:val="28"/>
        </w:rPr>
        <w:t>Выполнил студент 120 группы</w:t>
      </w:r>
    </w:p>
    <w:p w:rsidR="00CC2AB2" w:rsidRDefault="00705999" w:rsidP="00705999">
      <w:pPr>
        <w:jc w:val="right"/>
        <w:rPr>
          <w:sz w:val="28"/>
          <w:szCs w:val="28"/>
        </w:rPr>
      </w:pPr>
      <w:proofErr w:type="spellStart"/>
      <w:r>
        <w:rPr>
          <w:sz w:val="28"/>
          <w:szCs w:val="28"/>
        </w:rPr>
        <w:t>Занченко</w:t>
      </w:r>
      <w:proofErr w:type="spellEnd"/>
      <w:r>
        <w:rPr>
          <w:sz w:val="28"/>
          <w:szCs w:val="28"/>
        </w:rPr>
        <w:t xml:space="preserve"> Илья</w:t>
      </w:r>
    </w:p>
    <w:p w:rsidR="00CC2AB2" w:rsidRDefault="00CC2AB2">
      <w:pPr>
        <w:rPr>
          <w:sz w:val="28"/>
          <w:szCs w:val="28"/>
        </w:rPr>
      </w:pPr>
      <w:r>
        <w:rPr>
          <w:sz w:val="28"/>
          <w:szCs w:val="28"/>
        </w:rPr>
        <w:br w:type="page"/>
      </w:r>
    </w:p>
    <w:p w:rsidR="00CC2AB2" w:rsidRDefault="00CC2AB2" w:rsidP="00CC2AB2">
      <w:pPr>
        <w:jc w:val="center"/>
        <w:rPr>
          <w:rFonts w:ascii="Times New Roman" w:hAnsi="Times New Roman" w:cs="Times New Roman"/>
          <w:b/>
          <w:sz w:val="28"/>
        </w:rPr>
      </w:pPr>
      <w:r>
        <w:rPr>
          <w:rFonts w:ascii="Times New Roman" w:hAnsi="Times New Roman" w:cs="Times New Roman"/>
          <w:b/>
          <w:sz w:val="28"/>
        </w:rPr>
        <w:lastRenderedPageBreak/>
        <w:t>Содержание</w:t>
      </w:r>
    </w:p>
    <w:p w:rsidR="00EA4F5F" w:rsidRDefault="003D76BC" w:rsidP="00CC2AB2">
      <w:pPr>
        <w:rPr>
          <w:rFonts w:ascii="Times New Roman" w:hAnsi="Times New Roman" w:cs="Times New Roman"/>
          <w:sz w:val="28"/>
        </w:rPr>
      </w:pPr>
      <w:r>
        <w:rPr>
          <w:rFonts w:ascii="Times New Roman" w:hAnsi="Times New Roman" w:cs="Times New Roman"/>
          <w:sz w:val="28"/>
        </w:rPr>
        <w:t>1.</w:t>
      </w:r>
      <w:r w:rsidR="00CC2AB2" w:rsidRPr="00CC2AB2">
        <w:rPr>
          <w:rFonts w:ascii="Times New Roman" w:hAnsi="Times New Roman" w:cs="Times New Roman"/>
          <w:sz w:val="28"/>
        </w:rPr>
        <w:t>Введение</w:t>
      </w:r>
      <w:r w:rsidR="00CC2AB2">
        <w:rPr>
          <w:rFonts w:ascii="Times New Roman" w:hAnsi="Times New Roman" w:cs="Times New Roman"/>
          <w:sz w:val="28"/>
        </w:rPr>
        <w:t>:</w:t>
      </w:r>
    </w:p>
    <w:p w:rsidR="00EA4F5F" w:rsidRDefault="00EA4F5F" w:rsidP="00EA4F5F">
      <w:pPr>
        <w:pStyle w:val="a4"/>
        <w:numPr>
          <w:ilvl w:val="0"/>
          <w:numId w:val="2"/>
        </w:numPr>
        <w:rPr>
          <w:rFonts w:ascii="Times New Roman" w:hAnsi="Times New Roman" w:cs="Times New Roman"/>
          <w:sz w:val="28"/>
        </w:rPr>
      </w:pPr>
      <w:r>
        <w:rPr>
          <w:rFonts w:ascii="Times New Roman" w:hAnsi="Times New Roman" w:cs="Times New Roman"/>
          <w:sz w:val="28"/>
        </w:rPr>
        <w:t>Понятие суверенитета</w:t>
      </w:r>
    </w:p>
    <w:p w:rsidR="00EA4F5F" w:rsidRDefault="00EA4F5F" w:rsidP="00EA4F5F">
      <w:pPr>
        <w:pStyle w:val="a4"/>
        <w:numPr>
          <w:ilvl w:val="0"/>
          <w:numId w:val="2"/>
        </w:numPr>
        <w:rPr>
          <w:rFonts w:ascii="Times New Roman" w:hAnsi="Times New Roman" w:cs="Times New Roman"/>
          <w:sz w:val="28"/>
        </w:rPr>
      </w:pPr>
      <w:r>
        <w:rPr>
          <w:rFonts w:ascii="Times New Roman" w:hAnsi="Times New Roman" w:cs="Times New Roman"/>
          <w:sz w:val="28"/>
        </w:rPr>
        <w:t>Признаки государственного суверенитета</w:t>
      </w:r>
    </w:p>
    <w:p w:rsidR="00EA4F5F" w:rsidRDefault="00EA4F5F" w:rsidP="00EA4F5F">
      <w:pPr>
        <w:pStyle w:val="a4"/>
        <w:numPr>
          <w:ilvl w:val="0"/>
          <w:numId w:val="2"/>
        </w:numPr>
        <w:rPr>
          <w:rFonts w:ascii="Times New Roman" w:hAnsi="Times New Roman" w:cs="Times New Roman"/>
          <w:sz w:val="28"/>
        </w:rPr>
      </w:pPr>
      <w:r>
        <w:rPr>
          <w:rFonts w:ascii="Times New Roman" w:hAnsi="Times New Roman" w:cs="Times New Roman"/>
          <w:sz w:val="28"/>
        </w:rPr>
        <w:t>Суверенитет как признак государства</w:t>
      </w:r>
    </w:p>
    <w:p w:rsidR="003D76BC" w:rsidRPr="003D76BC" w:rsidRDefault="003D76BC" w:rsidP="003D76BC">
      <w:pPr>
        <w:rPr>
          <w:rFonts w:ascii="Times New Roman" w:hAnsi="Times New Roman" w:cs="Times New Roman"/>
          <w:sz w:val="28"/>
        </w:rPr>
      </w:pPr>
      <w:r>
        <w:rPr>
          <w:rFonts w:ascii="Times New Roman" w:hAnsi="Times New Roman" w:cs="Times New Roman"/>
          <w:sz w:val="28"/>
        </w:rPr>
        <w:t>2.</w:t>
      </w:r>
      <w:r w:rsidRPr="003D76BC">
        <w:rPr>
          <w:rFonts w:ascii="Times New Roman" w:hAnsi="Times New Roman" w:cs="Times New Roman"/>
          <w:sz w:val="28"/>
        </w:rPr>
        <w:t>Основная часть</w:t>
      </w:r>
      <w:r>
        <w:rPr>
          <w:rFonts w:ascii="Times New Roman" w:hAnsi="Times New Roman" w:cs="Times New Roman"/>
          <w:sz w:val="28"/>
        </w:rPr>
        <w:t>:</w:t>
      </w:r>
    </w:p>
    <w:p w:rsidR="00EA4F5F" w:rsidRPr="00EA4F5F" w:rsidRDefault="00EA4F5F" w:rsidP="00EA4F5F">
      <w:pPr>
        <w:pStyle w:val="a4"/>
        <w:numPr>
          <w:ilvl w:val="0"/>
          <w:numId w:val="6"/>
        </w:numPr>
        <w:rPr>
          <w:rFonts w:ascii="Times New Roman" w:hAnsi="Times New Roman" w:cs="Times New Roman"/>
          <w:sz w:val="28"/>
        </w:rPr>
      </w:pPr>
      <w:r>
        <w:rPr>
          <w:rFonts w:ascii="Times New Roman" w:hAnsi="Times New Roman" w:cs="Times New Roman"/>
          <w:sz w:val="28"/>
          <w:szCs w:val="28"/>
        </w:rPr>
        <w:t xml:space="preserve">Уровни </w:t>
      </w:r>
      <w:r w:rsidRPr="005D5FFA">
        <w:rPr>
          <w:rFonts w:ascii="Times New Roman" w:hAnsi="Times New Roman" w:cs="Times New Roman"/>
          <w:sz w:val="28"/>
          <w:szCs w:val="28"/>
        </w:rPr>
        <w:t>формализации суверенных прав государства</w:t>
      </w:r>
    </w:p>
    <w:p w:rsidR="00EA4F5F" w:rsidRPr="003D76BC" w:rsidRDefault="00EA4F5F" w:rsidP="00EA4F5F">
      <w:pPr>
        <w:pStyle w:val="a4"/>
        <w:numPr>
          <w:ilvl w:val="0"/>
          <w:numId w:val="6"/>
        </w:numPr>
        <w:rPr>
          <w:rFonts w:ascii="Times New Roman" w:hAnsi="Times New Roman" w:cs="Times New Roman"/>
          <w:sz w:val="28"/>
        </w:rPr>
      </w:pPr>
      <w:r>
        <w:rPr>
          <w:rFonts w:ascii="Times New Roman" w:hAnsi="Times New Roman" w:cs="Times New Roman"/>
          <w:sz w:val="28"/>
          <w:szCs w:val="28"/>
        </w:rPr>
        <w:t>Основные проблемы реализации государственного суверенитета</w:t>
      </w:r>
    </w:p>
    <w:p w:rsidR="003D76BC" w:rsidRPr="003D76BC" w:rsidRDefault="003D76BC" w:rsidP="00EA4F5F">
      <w:pPr>
        <w:pStyle w:val="a4"/>
        <w:numPr>
          <w:ilvl w:val="0"/>
          <w:numId w:val="6"/>
        </w:numPr>
        <w:rPr>
          <w:rFonts w:ascii="Times New Roman" w:hAnsi="Times New Roman" w:cs="Times New Roman"/>
          <w:sz w:val="28"/>
        </w:rPr>
      </w:pPr>
      <w:r>
        <w:rPr>
          <w:rFonts w:ascii="Times New Roman" w:hAnsi="Times New Roman" w:cs="Times New Roman"/>
          <w:sz w:val="28"/>
          <w:szCs w:val="28"/>
        </w:rPr>
        <w:t>Государственный суверенитет в эпоху глобализации</w:t>
      </w:r>
    </w:p>
    <w:p w:rsidR="003D76BC" w:rsidRDefault="003D76BC" w:rsidP="003D76BC">
      <w:pPr>
        <w:rPr>
          <w:rFonts w:ascii="Times New Roman" w:hAnsi="Times New Roman" w:cs="Times New Roman"/>
          <w:sz w:val="28"/>
          <w:szCs w:val="28"/>
        </w:rPr>
      </w:pPr>
      <w:r>
        <w:rPr>
          <w:rFonts w:ascii="Times New Roman" w:hAnsi="Times New Roman" w:cs="Times New Roman"/>
          <w:sz w:val="28"/>
          <w:szCs w:val="28"/>
        </w:rPr>
        <w:t>3.</w:t>
      </w:r>
      <w:r w:rsidRPr="003D76BC">
        <w:rPr>
          <w:rFonts w:ascii="Times New Roman" w:hAnsi="Times New Roman" w:cs="Times New Roman"/>
          <w:sz w:val="28"/>
          <w:szCs w:val="28"/>
        </w:rPr>
        <w:t>Вывод</w:t>
      </w:r>
      <w:r>
        <w:rPr>
          <w:rFonts w:ascii="Times New Roman" w:hAnsi="Times New Roman" w:cs="Times New Roman"/>
          <w:sz w:val="28"/>
          <w:szCs w:val="28"/>
        </w:rPr>
        <w:t>:</w:t>
      </w:r>
    </w:p>
    <w:p w:rsidR="003D76BC" w:rsidRPr="003D76BC" w:rsidRDefault="003D76BC" w:rsidP="003D76BC">
      <w:pPr>
        <w:rPr>
          <w:rFonts w:ascii="Times New Roman" w:hAnsi="Times New Roman" w:cs="Times New Roman"/>
          <w:sz w:val="28"/>
        </w:rPr>
      </w:pPr>
      <w:r>
        <w:rPr>
          <w:rFonts w:ascii="Times New Roman" w:hAnsi="Times New Roman" w:cs="Times New Roman"/>
          <w:sz w:val="28"/>
          <w:szCs w:val="28"/>
        </w:rPr>
        <w:t>Список используемой литературы</w:t>
      </w:r>
      <w:bookmarkStart w:id="0" w:name="_GoBack"/>
      <w:bookmarkEnd w:id="0"/>
    </w:p>
    <w:p w:rsidR="003D76BC" w:rsidRPr="00EA4F5F" w:rsidRDefault="003D76BC" w:rsidP="003D76BC">
      <w:pPr>
        <w:pStyle w:val="a4"/>
        <w:ind w:left="1070"/>
        <w:rPr>
          <w:rFonts w:ascii="Times New Roman" w:hAnsi="Times New Roman" w:cs="Times New Roman"/>
          <w:sz w:val="28"/>
        </w:rPr>
      </w:pPr>
    </w:p>
    <w:p w:rsidR="00EA4F5F" w:rsidRDefault="00EA4F5F" w:rsidP="00CC2AB2">
      <w:pPr>
        <w:rPr>
          <w:rFonts w:ascii="Times New Roman" w:hAnsi="Times New Roman" w:cs="Times New Roman"/>
          <w:sz w:val="28"/>
        </w:rPr>
      </w:pPr>
    </w:p>
    <w:p w:rsidR="00705999" w:rsidRPr="00CC2AB2" w:rsidRDefault="00705999" w:rsidP="00CC2AB2">
      <w:pPr>
        <w:rPr>
          <w:rFonts w:ascii="Times New Roman" w:hAnsi="Times New Roman" w:cs="Times New Roman"/>
          <w:sz w:val="28"/>
        </w:rPr>
      </w:pPr>
      <w:r w:rsidRPr="00CC2AB2">
        <w:rPr>
          <w:rFonts w:ascii="Times New Roman" w:hAnsi="Times New Roman" w:cs="Times New Roman"/>
          <w:sz w:val="28"/>
        </w:rPr>
        <w:br w:type="page"/>
      </w:r>
    </w:p>
    <w:p w:rsidR="00705999" w:rsidRPr="005D5FFA" w:rsidRDefault="00705999" w:rsidP="005D5FFA">
      <w:pPr>
        <w:rPr>
          <w:rFonts w:ascii="Times New Roman" w:hAnsi="Times New Roman" w:cs="Times New Roman"/>
          <w:sz w:val="28"/>
          <w:szCs w:val="28"/>
        </w:rPr>
      </w:pPr>
      <w:r w:rsidRPr="005D5FFA">
        <w:rPr>
          <w:rFonts w:ascii="Times New Roman" w:hAnsi="Times New Roman" w:cs="Times New Roman"/>
          <w:b/>
          <w:sz w:val="28"/>
          <w:szCs w:val="28"/>
        </w:rPr>
        <w:lastRenderedPageBreak/>
        <w:t>Суверените</w:t>
      </w:r>
      <w:proofErr w:type="gramStart"/>
      <w:r w:rsidRPr="005D5FFA">
        <w:rPr>
          <w:rFonts w:ascii="Times New Roman" w:hAnsi="Times New Roman" w:cs="Times New Roman"/>
          <w:b/>
          <w:sz w:val="28"/>
          <w:szCs w:val="28"/>
        </w:rPr>
        <w:t>т</w:t>
      </w:r>
      <w:r w:rsidRPr="005D5FFA">
        <w:rPr>
          <w:rFonts w:ascii="Times New Roman" w:hAnsi="Times New Roman" w:cs="Times New Roman"/>
          <w:sz w:val="28"/>
          <w:szCs w:val="28"/>
        </w:rPr>
        <w:t>-</w:t>
      </w:r>
      <w:proofErr w:type="gramEnd"/>
      <w:r w:rsidRPr="005D5FFA">
        <w:rPr>
          <w:rFonts w:ascii="Times New Roman" w:hAnsi="Times New Roman" w:cs="Times New Roman"/>
          <w:sz w:val="28"/>
          <w:szCs w:val="28"/>
        </w:rPr>
        <w:t xml:space="preserve"> </w:t>
      </w:r>
      <w:r w:rsidRPr="005D5FFA">
        <w:rPr>
          <w:rFonts w:ascii="Times New Roman" w:hAnsi="Times New Roman" w:cs="Times New Roman"/>
          <w:sz w:val="28"/>
          <w:szCs w:val="28"/>
        </w:rPr>
        <w:t xml:space="preserve">присущее государству верховенство на своей территории и независимость </w:t>
      </w:r>
      <w:r w:rsidRPr="005D5FFA">
        <w:rPr>
          <w:rFonts w:ascii="Times New Roman" w:hAnsi="Times New Roman" w:cs="Times New Roman"/>
          <w:sz w:val="28"/>
          <w:szCs w:val="28"/>
        </w:rPr>
        <w:t>в международных отношениях</w:t>
      </w:r>
      <w:r w:rsidRPr="005D5FFA">
        <w:rPr>
          <w:rFonts w:ascii="Times New Roman" w:hAnsi="Times New Roman" w:cs="Times New Roman"/>
          <w:sz w:val="28"/>
          <w:szCs w:val="28"/>
        </w:rPr>
        <w:t>. В обществе власть может существовать в разных видах: партийная, семейная, религиозная и т.п. Однако властью, решения которой обязательны для всех граждан, организаций и учреждений, обладает лишь государство, которое осуществляет свою высшую власть в пределах собственных границ. Верховенство государственной власти означает: а) ее безусловное распространение на население и все социальные структуры общества; б) монопольную возможность применения таких средств воздействия (принуждения, силовых методов, вплоть до смертной казни), которыми не располагают другие субъекты политики; в) осуществление властных полномочий в специфических формах, прежде всего юридических (правотворческой, правоприменительной и правоохранительной); г) прерогативу государства отменять, признавать юридически ничтожными акты других субъектов политики, если они не соответствуют установлениям государства. Государственный суверенитет включает такие основополагающие принципы, как единство и неделимость территории, неприкосновенность территориальных границ и невмешательство во внутренние дела. Если какое бы то ни было иностранное государство или внешняя сила нарушает границы данного государства или заставляет его принять то или иное решение, не отвечающее национальным интересам его народа, то говорят о нарушении его суверенитета. А это явный признак слабости данного государства и его неспособности обеспечить собственный суверенитет и национально-государственные интересы. Понятие "суверенитет" имеет для государства такое же значение, что и понятие "права и свободы" для человека;</w:t>
      </w:r>
    </w:p>
    <w:p w:rsidR="00705999" w:rsidRPr="005D5FFA" w:rsidRDefault="00705999" w:rsidP="005D5FFA">
      <w:pPr>
        <w:rPr>
          <w:rFonts w:ascii="Times New Roman" w:hAnsi="Times New Roman" w:cs="Times New Roman"/>
          <w:sz w:val="28"/>
          <w:szCs w:val="28"/>
        </w:rPr>
      </w:pPr>
      <w:r w:rsidRPr="005D5FFA">
        <w:rPr>
          <w:rFonts w:ascii="Times New Roman" w:hAnsi="Times New Roman" w:cs="Times New Roman"/>
          <w:sz w:val="28"/>
          <w:szCs w:val="28"/>
        </w:rPr>
        <w:t>Признаки государственного суверенитета:</w:t>
      </w:r>
    </w:p>
    <w:p w:rsidR="00705999" w:rsidRPr="005D5FFA" w:rsidRDefault="00705999" w:rsidP="005D5FFA">
      <w:pPr>
        <w:rPr>
          <w:rFonts w:ascii="Times New Roman" w:hAnsi="Times New Roman" w:cs="Times New Roman"/>
          <w:sz w:val="28"/>
          <w:szCs w:val="28"/>
        </w:rPr>
      </w:pPr>
      <w:r w:rsidRPr="005D5FFA">
        <w:rPr>
          <w:rFonts w:ascii="Times New Roman" w:hAnsi="Times New Roman" w:cs="Times New Roman"/>
          <w:sz w:val="28"/>
          <w:szCs w:val="28"/>
        </w:rPr>
        <w:t>1) с внутренней стороны:</w:t>
      </w:r>
    </w:p>
    <w:p w:rsidR="00705999" w:rsidRPr="005D5FFA" w:rsidRDefault="00705999" w:rsidP="005D5FFA">
      <w:pPr>
        <w:rPr>
          <w:rFonts w:ascii="Times New Roman" w:hAnsi="Times New Roman" w:cs="Times New Roman"/>
          <w:sz w:val="28"/>
          <w:szCs w:val="28"/>
        </w:rPr>
      </w:pPr>
      <w:r w:rsidRPr="005D5FFA">
        <w:rPr>
          <w:rFonts w:ascii="Times New Roman" w:hAnsi="Times New Roman" w:cs="Times New Roman"/>
          <w:sz w:val="28"/>
          <w:szCs w:val="28"/>
        </w:rPr>
        <w:t>а) верховенство государственной власти — т.е. ее распространение на всех лиц на территории данной страны. Обеспечивается с помощью за</w:t>
      </w:r>
      <w:r w:rsidRPr="005D5FFA">
        <w:rPr>
          <w:rFonts w:ascii="Times New Roman" w:hAnsi="Times New Roman" w:cs="Times New Roman"/>
          <w:sz w:val="28"/>
          <w:szCs w:val="28"/>
        </w:rPr>
        <w:t>конов (государственных предписа</w:t>
      </w:r>
      <w:r w:rsidRPr="005D5FFA">
        <w:rPr>
          <w:rFonts w:ascii="Times New Roman" w:hAnsi="Times New Roman" w:cs="Times New Roman"/>
          <w:sz w:val="28"/>
          <w:szCs w:val="28"/>
        </w:rPr>
        <w:t>ний) и аппарата власти;</w:t>
      </w:r>
    </w:p>
    <w:p w:rsidR="00705999" w:rsidRPr="005D5FFA" w:rsidRDefault="00705999" w:rsidP="005D5FFA">
      <w:pPr>
        <w:rPr>
          <w:rFonts w:ascii="Times New Roman" w:hAnsi="Times New Roman" w:cs="Times New Roman"/>
          <w:sz w:val="28"/>
          <w:szCs w:val="28"/>
        </w:rPr>
      </w:pPr>
      <w:r w:rsidRPr="005D5FFA">
        <w:rPr>
          <w:rFonts w:ascii="Times New Roman" w:hAnsi="Times New Roman" w:cs="Times New Roman"/>
          <w:sz w:val="28"/>
          <w:szCs w:val="28"/>
        </w:rPr>
        <w:t>б) самостоятельность государственной власти, ее независимость от других властей на территории данной страны;</w:t>
      </w:r>
    </w:p>
    <w:p w:rsidR="00705999" w:rsidRPr="005D5FFA" w:rsidRDefault="00705999" w:rsidP="005D5FFA">
      <w:pPr>
        <w:rPr>
          <w:rFonts w:ascii="Times New Roman" w:hAnsi="Times New Roman" w:cs="Times New Roman"/>
          <w:sz w:val="28"/>
          <w:szCs w:val="28"/>
        </w:rPr>
      </w:pPr>
      <w:r w:rsidRPr="005D5FFA">
        <w:rPr>
          <w:rFonts w:ascii="Times New Roman" w:hAnsi="Times New Roman" w:cs="Times New Roman"/>
          <w:sz w:val="28"/>
          <w:szCs w:val="28"/>
        </w:rPr>
        <w:t>2) с внешней стороны — самостоятельность государственной власти и ее независимость от других властей за пределами территории данной страны.</w:t>
      </w:r>
    </w:p>
    <w:p w:rsidR="00705999" w:rsidRPr="005D5FFA" w:rsidRDefault="00705999" w:rsidP="005D5FFA">
      <w:pPr>
        <w:rPr>
          <w:rFonts w:ascii="Times New Roman" w:hAnsi="Times New Roman" w:cs="Times New Roman"/>
          <w:sz w:val="28"/>
          <w:szCs w:val="28"/>
        </w:rPr>
      </w:pPr>
      <w:r w:rsidRPr="005D5FFA">
        <w:rPr>
          <w:rFonts w:ascii="Times New Roman" w:hAnsi="Times New Roman" w:cs="Times New Roman"/>
          <w:sz w:val="28"/>
          <w:szCs w:val="28"/>
        </w:rPr>
        <w:t>Законотворческая монополия</w:t>
      </w:r>
    </w:p>
    <w:p w:rsidR="00705999" w:rsidRPr="005D5FFA" w:rsidRDefault="00705999" w:rsidP="005D5FFA">
      <w:pPr>
        <w:rPr>
          <w:rFonts w:ascii="Times New Roman" w:hAnsi="Times New Roman" w:cs="Times New Roman"/>
          <w:sz w:val="28"/>
          <w:szCs w:val="28"/>
        </w:rPr>
      </w:pPr>
      <w:r w:rsidRPr="005D5FFA">
        <w:rPr>
          <w:rFonts w:ascii="Times New Roman" w:hAnsi="Times New Roman" w:cs="Times New Roman"/>
          <w:sz w:val="28"/>
          <w:szCs w:val="28"/>
        </w:rPr>
        <w:lastRenderedPageBreak/>
        <w:t>Никто другой кроме государства не может издавать на территории данной страны общеобязательные предписания (законы).</w:t>
      </w:r>
    </w:p>
    <w:p w:rsidR="00705999" w:rsidRPr="005D5FFA" w:rsidRDefault="00705999" w:rsidP="005D5FFA">
      <w:pPr>
        <w:rPr>
          <w:rFonts w:ascii="Times New Roman" w:hAnsi="Times New Roman" w:cs="Times New Roman"/>
          <w:sz w:val="28"/>
          <w:szCs w:val="28"/>
        </w:rPr>
      </w:pPr>
      <w:r w:rsidRPr="005D5FFA">
        <w:rPr>
          <w:rFonts w:ascii="Times New Roman" w:hAnsi="Times New Roman" w:cs="Times New Roman"/>
          <w:sz w:val="28"/>
          <w:szCs w:val="28"/>
        </w:rPr>
        <w:t xml:space="preserve">Суверенитет как признак государства означает верховенство и независимость государства, государственной власти внутри и вне общества, на территории, на которой возникло, существует и действует данное государство, и по отношению к другим иностранным государствам. </w:t>
      </w:r>
      <w:proofErr w:type="gramStart"/>
      <w:r w:rsidRPr="005D5FFA">
        <w:rPr>
          <w:rFonts w:ascii="Times New Roman" w:hAnsi="Times New Roman" w:cs="Times New Roman"/>
          <w:sz w:val="28"/>
          <w:szCs w:val="28"/>
        </w:rPr>
        <w:t>Как политико-правовое явление суверенитет свойствен государству в целом, но не отдельным его институтам, должностным лицам, представителям, - например, монарху, президенту, правительству, главе правительства, парламенту, депутату парламента, судье.</w:t>
      </w:r>
      <w:proofErr w:type="gramEnd"/>
    </w:p>
    <w:p w:rsidR="00705999" w:rsidRPr="005D5FFA" w:rsidRDefault="00705999" w:rsidP="005D5FFA">
      <w:pPr>
        <w:rPr>
          <w:rFonts w:ascii="Times New Roman" w:hAnsi="Times New Roman" w:cs="Times New Roman"/>
          <w:sz w:val="28"/>
          <w:szCs w:val="28"/>
        </w:rPr>
      </w:pPr>
      <w:r w:rsidRPr="005D5FFA">
        <w:rPr>
          <w:rFonts w:ascii="Times New Roman" w:hAnsi="Times New Roman" w:cs="Times New Roman"/>
          <w:sz w:val="28"/>
          <w:szCs w:val="28"/>
        </w:rPr>
        <w:t>За последние несколько сот лет сложились различные теории суверенитета - доктрины "государственного суверенитета", "суверенитета народа", "суверенитета нации", "ограниченного суверенитета", "абсолютного суверенитета" вплоть до современных авангардистских теоретических версий об утрате сувере</w:t>
      </w:r>
      <w:r w:rsidRPr="005D5FFA">
        <w:rPr>
          <w:rFonts w:ascii="Times New Roman" w:hAnsi="Times New Roman" w:cs="Times New Roman"/>
          <w:sz w:val="28"/>
          <w:szCs w:val="28"/>
        </w:rPr>
        <w:t xml:space="preserve">нитетом в условиях  </w:t>
      </w:r>
      <w:proofErr w:type="spellStart"/>
      <w:r w:rsidRPr="005D5FFA">
        <w:rPr>
          <w:rFonts w:ascii="Times New Roman" w:hAnsi="Times New Roman" w:cs="Times New Roman"/>
          <w:sz w:val="28"/>
          <w:szCs w:val="28"/>
        </w:rPr>
        <w:t>глобализацион</w:t>
      </w:r>
      <w:r w:rsidRPr="005D5FFA">
        <w:rPr>
          <w:rFonts w:ascii="Times New Roman" w:hAnsi="Times New Roman" w:cs="Times New Roman"/>
          <w:sz w:val="28"/>
          <w:szCs w:val="28"/>
        </w:rPr>
        <w:t>ных</w:t>
      </w:r>
      <w:proofErr w:type="spellEnd"/>
      <w:r w:rsidRPr="005D5FFA">
        <w:rPr>
          <w:rFonts w:ascii="Times New Roman" w:hAnsi="Times New Roman" w:cs="Times New Roman"/>
          <w:sz w:val="28"/>
          <w:szCs w:val="28"/>
        </w:rPr>
        <w:t xml:space="preserve"> процессов своего научного и политико-практического значения.</w:t>
      </w:r>
    </w:p>
    <w:p w:rsidR="00705999" w:rsidRPr="005D5FFA" w:rsidRDefault="00705999" w:rsidP="005D5FFA">
      <w:pPr>
        <w:rPr>
          <w:rFonts w:ascii="Times New Roman" w:hAnsi="Times New Roman" w:cs="Times New Roman"/>
          <w:sz w:val="28"/>
          <w:szCs w:val="28"/>
        </w:rPr>
      </w:pPr>
      <w:r w:rsidRPr="005D5FFA">
        <w:rPr>
          <w:rFonts w:ascii="Times New Roman" w:hAnsi="Times New Roman" w:cs="Times New Roman"/>
          <w:sz w:val="28"/>
          <w:szCs w:val="28"/>
        </w:rPr>
        <w:t>Как признак государства суверенитет фиксирует уникальное и единственно возможное место, которое занимает государство в обществе. Он есть непосредственное выражение самостоятельности (пусть и относительной) государства по отношению к обществу в целом, составляющим его социальным классам, группам, сословиям, нациям, этносам, политическим партиям, общественным организациям, отдельной личности. Без самостоятельности, без суверенитета государство не смогло бы сколько-нибудь эффективно и даже просто реально реализовать свое назначение, свои функции. Правда, такие теоретические и политико-правовые конструкции, как "суверенитет народа", "народ - единственный источник власти", "право нации на самоопределение", "государственное образование" показывают сложную и противоречивую природу государственного суверенитета, которая реально зависит от формы правления государства, формы государственного устройства, социально-экономических, политических, национальных процессов и движений в обществе, от конкретно-исторического типа общества.</w:t>
      </w:r>
    </w:p>
    <w:p w:rsidR="00705999" w:rsidRPr="005D5FFA" w:rsidRDefault="00705999" w:rsidP="005D5FFA">
      <w:pPr>
        <w:rPr>
          <w:rFonts w:ascii="Times New Roman" w:hAnsi="Times New Roman" w:cs="Times New Roman"/>
          <w:sz w:val="28"/>
          <w:szCs w:val="28"/>
          <w:lang w:val="en-US"/>
        </w:rPr>
      </w:pPr>
      <w:r w:rsidRPr="005D5FFA">
        <w:rPr>
          <w:rFonts w:ascii="Times New Roman" w:hAnsi="Times New Roman" w:cs="Times New Roman"/>
          <w:sz w:val="28"/>
          <w:szCs w:val="28"/>
        </w:rPr>
        <w:t xml:space="preserve">Суверенитет государства стремится быть абсолютным, т.е. неограниченным. Однако в реальной жизни он ограничивается факторами различного свойства - внешними, внутренними, объективными, субъективными. Среди них можно назвать мировую систему государств, военный захват всей территории или </w:t>
      </w:r>
      <w:r w:rsidRPr="005D5FFA">
        <w:rPr>
          <w:rFonts w:ascii="Times New Roman" w:hAnsi="Times New Roman" w:cs="Times New Roman"/>
          <w:sz w:val="28"/>
          <w:szCs w:val="28"/>
        </w:rPr>
        <w:lastRenderedPageBreak/>
        <w:t>части</w:t>
      </w:r>
      <w:r w:rsidRPr="005D5FFA">
        <w:rPr>
          <w:rFonts w:ascii="Times New Roman" w:hAnsi="Times New Roman" w:cs="Times New Roman"/>
          <w:sz w:val="28"/>
          <w:szCs w:val="28"/>
        </w:rPr>
        <w:t xml:space="preserve"> </w:t>
      </w:r>
      <w:r w:rsidRPr="005D5FFA">
        <w:rPr>
          <w:rFonts w:ascii="Times New Roman" w:hAnsi="Times New Roman" w:cs="Times New Roman"/>
          <w:sz w:val="28"/>
          <w:szCs w:val="28"/>
        </w:rPr>
        <w:t>территории государства другими государствами, объективные экономические законы, нравственный и духовный мир человека.</w:t>
      </w:r>
    </w:p>
    <w:p w:rsidR="005D5FFA" w:rsidRPr="005D5FFA" w:rsidRDefault="005D5FFA" w:rsidP="005D5FFA">
      <w:pPr>
        <w:rPr>
          <w:rFonts w:ascii="Times New Roman" w:hAnsi="Times New Roman" w:cs="Times New Roman"/>
          <w:sz w:val="28"/>
          <w:szCs w:val="28"/>
        </w:rPr>
      </w:pPr>
      <w:r w:rsidRPr="005D5FFA">
        <w:rPr>
          <w:rFonts w:ascii="Times New Roman" w:hAnsi="Times New Roman" w:cs="Times New Roman"/>
          <w:sz w:val="28"/>
          <w:szCs w:val="28"/>
        </w:rPr>
        <w:t>Суверенные права Российской Федерации имеют обще</w:t>
      </w:r>
      <w:r w:rsidRPr="005D5FFA">
        <w:rPr>
          <w:rFonts w:ascii="Times New Roman" w:hAnsi="Times New Roman" w:cs="Times New Roman"/>
          <w:sz w:val="28"/>
          <w:szCs w:val="28"/>
        </w:rPr>
        <w:t>-</w:t>
      </w:r>
      <w:r w:rsidRPr="005D5FFA">
        <w:rPr>
          <w:rFonts w:ascii="Times New Roman" w:hAnsi="Times New Roman" w:cs="Times New Roman"/>
          <w:sz w:val="28"/>
          <w:szCs w:val="28"/>
        </w:rPr>
        <w:t>социальное назначение и могут рассматриваться как сбалансированная коллективная форма осуществления индивидуальных прав граждан.</w:t>
      </w:r>
    </w:p>
    <w:p w:rsidR="005D5FFA" w:rsidRPr="005D5FFA" w:rsidRDefault="005D5FFA" w:rsidP="005D5FFA">
      <w:pPr>
        <w:rPr>
          <w:rFonts w:ascii="Times New Roman" w:hAnsi="Times New Roman" w:cs="Times New Roman"/>
          <w:sz w:val="28"/>
          <w:szCs w:val="28"/>
        </w:rPr>
      </w:pPr>
      <w:r w:rsidRPr="005D5FFA">
        <w:rPr>
          <w:rFonts w:ascii="Times New Roman" w:hAnsi="Times New Roman" w:cs="Times New Roman"/>
          <w:sz w:val="28"/>
          <w:szCs w:val="28"/>
        </w:rPr>
        <w:t>Следует учитывать, что свою власть государство получает не непосредственно от индивидов, а от общности граждан, проживающих на данной территории, образующих устойчивое и духовно связное социальное образование - народ. Являясь генетической предпосылкой суверенных прав государства, права индивидов в области публичной власти переплавляются в особый политико-правовой субстрат - народный суверенитет. Это позволяет</w:t>
      </w:r>
      <w:r w:rsidRPr="005D5FFA">
        <w:rPr>
          <w:rFonts w:ascii="Times New Roman" w:hAnsi="Times New Roman" w:cs="Times New Roman"/>
          <w:sz w:val="28"/>
          <w:szCs w:val="28"/>
        </w:rPr>
        <w:t xml:space="preserve"> </w:t>
      </w:r>
      <w:r w:rsidRPr="005D5FFA">
        <w:rPr>
          <w:rFonts w:ascii="Times New Roman" w:hAnsi="Times New Roman" w:cs="Times New Roman"/>
          <w:sz w:val="28"/>
          <w:szCs w:val="28"/>
        </w:rPr>
        <w:t>рассматривать суверенные права государства в качестве своеобразной конституционно-правовой проекции сувере</w:t>
      </w:r>
      <w:r>
        <w:rPr>
          <w:rFonts w:ascii="Times New Roman" w:hAnsi="Times New Roman" w:cs="Times New Roman"/>
          <w:sz w:val="28"/>
          <w:szCs w:val="28"/>
        </w:rPr>
        <w:t>нных прав народа. В современны</w:t>
      </w:r>
      <w:proofErr w:type="gramStart"/>
      <w:r>
        <w:rPr>
          <w:rFonts w:ascii="Times New Roman" w:hAnsi="Times New Roman" w:cs="Times New Roman"/>
          <w:sz w:val="28"/>
          <w:szCs w:val="28"/>
          <w:lang w:val="en-US"/>
        </w:rPr>
        <w:t>x</w:t>
      </w:r>
      <w:proofErr w:type="gramEnd"/>
      <w:r w:rsidRPr="005D5FFA">
        <w:rPr>
          <w:rFonts w:ascii="Times New Roman" w:hAnsi="Times New Roman" w:cs="Times New Roman"/>
          <w:sz w:val="28"/>
          <w:szCs w:val="28"/>
        </w:rPr>
        <w:t xml:space="preserve"> </w:t>
      </w:r>
      <w:r w:rsidRPr="005D5FFA">
        <w:rPr>
          <w:rFonts w:ascii="Times New Roman" w:hAnsi="Times New Roman" w:cs="Times New Roman"/>
          <w:sz w:val="28"/>
          <w:szCs w:val="28"/>
        </w:rPr>
        <w:t>условиях в Российской Федерации необходимо осознать, что сильное, единое государство возможно лишь с признанием народного и государственного суверенитета.</w:t>
      </w:r>
    </w:p>
    <w:p w:rsidR="005D5FFA" w:rsidRPr="005D5FFA" w:rsidRDefault="005D5FFA" w:rsidP="005D5FFA">
      <w:pPr>
        <w:rPr>
          <w:rFonts w:ascii="Times New Roman" w:hAnsi="Times New Roman" w:cs="Times New Roman"/>
          <w:sz w:val="28"/>
          <w:szCs w:val="28"/>
        </w:rPr>
      </w:pPr>
      <w:r w:rsidRPr="005D5FFA">
        <w:rPr>
          <w:rFonts w:ascii="Times New Roman" w:hAnsi="Times New Roman" w:cs="Times New Roman"/>
          <w:sz w:val="28"/>
          <w:szCs w:val="28"/>
        </w:rPr>
        <w:t xml:space="preserve">Реальностью сегодняшнего дня становится сочетание принципов суверенного и правового государства. Следует не согласиться с тем мнением, согласно которому государство, ставящее во главу угла своей деятельности права и свободы человека и гражданина, утрачивает свой суверенитет. Следование нормам права есть поведение, единственно адекватное сущности государства, и это не противоречит принципу суверенитета. В силу правового характера деятельности Российского государства его суверенные права имеют преимущественно конституционно-правовое закрепление и составляют юридическое содержание суверенитета </w:t>
      </w:r>
      <w:proofErr w:type="spellStart"/>
      <w:r w:rsidRPr="005D5FFA">
        <w:rPr>
          <w:rFonts w:ascii="Times New Roman" w:hAnsi="Times New Roman" w:cs="Times New Roman"/>
          <w:sz w:val="28"/>
          <w:szCs w:val="28"/>
        </w:rPr>
        <w:t>Сулакшин</w:t>
      </w:r>
      <w:proofErr w:type="spellEnd"/>
      <w:r w:rsidRPr="005D5FFA">
        <w:rPr>
          <w:rFonts w:ascii="Times New Roman" w:hAnsi="Times New Roman" w:cs="Times New Roman"/>
          <w:sz w:val="28"/>
          <w:szCs w:val="28"/>
        </w:rPr>
        <w:t xml:space="preserve"> С. С. Измена. 90-е: власть против народа. СПб</w:t>
      </w:r>
      <w:proofErr w:type="gramStart"/>
      <w:r w:rsidRPr="005D5FFA">
        <w:rPr>
          <w:rFonts w:ascii="Times New Roman" w:hAnsi="Times New Roman" w:cs="Times New Roman"/>
          <w:sz w:val="28"/>
          <w:szCs w:val="28"/>
        </w:rPr>
        <w:t xml:space="preserve">.: </w:t>
      </w:r>
      <w:proofErr w:type="gramEnd"/>
      <w:r w:rsidRPr="005D5FFA">
        <w:rPr>
          <w:rFonts w:ascii="Times New Roman" w:hAnsi="Times New Roman" w:cs="Times New Roman"/>
          <w:sz w:val="28"/>
          <w:szCs w:val="28"/>
        </w:rPr>
        <w:t>ИГ «Весь», 2014. С. 24-25.</w:t>
      </w:r>
    </w:p>
    <w:p w:rsidR="005D5FFA" w:rsidRPr="005D5FFA" w:rsidRDefault="005D5FFA" w:rsidP="005D5FFA">
      <w:pPr>
        <w:rPr>
          <w:rFonts w:ascii="Times New Roman" w:hAnsi="Times New Roman" w:cs="Times New Roman"/>
          <w:sz w:val="28"/>
          <w:szCs w:val="28"/>
        </w:rPr>
      </w:pPr>
      <w:r w:rsidRPr="005D5FFA">
        <w:rPr>
          <w:rFonts w:ascii="Times New Roman" w:hAnsi="Times New Roman" w:cs="Times New Roman"/>
          <w:sz w:val="28"/>
          <w:szCs w:val="28"/>
        </w:rPr>
        <w:t>Суверенные права государства являются более широким по объему понятием, чем компетенция государственных органов. Суверенные права государства - это обусловленные интересами и потребностями народа правовые возможности государства. В то же время компетенция государственных органов складывается из совокупности властных полномочий относительно определенных предметов ведения. Для практической реализации суверенные права должны быть переведены в разряд полномочий органов государства по определенным предметам ведения. Без такого перевода они остаются лишь потенциальными.</w:t>
      </w:r>
    </w:p>
    <w:p w:rsidR="005D5FFA" w:rsidRPr="005D5FFA" w:rsidRDefault="005D5FFA" w:rsidP="005D5FFA">
      <w:pPr>
        <w:rPr>
          <w:rFonts w:ascii="Times New Roman" w:hAnsi="Times New Roman" w:cs="Times New Roman"/>
          <w:sz w:val="28"/>
          <w:szCs w:val="28"/>
        </w:rPr>
      </w:pPr>
      <w:r w:rsidRPr="005D5FFA">
        <w:rPr>
          <w:rFonts w:ascii="Times New Roman" w:hAnsi="Times New Roman" w:cs="Times New Roman"/>
          <w:sz w:val="28"/>
          <w:szCs w:val="28"/>
        </w:rPr>
        <w:lastRenderedPageBreak/>
        <w:t>Не может быть некоего универсального и заранее данного для всех государств перечня суверенных прав. Каждое государство в зависимости от конкретных обстоятельств может актуализировать те права, которые необходимы для выполнения его функций в конкретной исторической ситуации, что говорит о неисчерпаемости суверенных прав. Неисчерпаемость суверенных прав не требует доказательств, если установлено, что государство обладает суверенитетом. Такая связь между суверенитетом и суверенными правами позволяет говорить о презумпции неисчерпаемости суверенных прав в отношении суверенного государства.</w:t>
      </w:r>
    </w:p>
    <w:p w:rsidR="005D5FFA" w:rsidRPr="005D5FFA" w:rsidRDefault="005D5FFA" w:rsidP="005D5FFA">
      <w:pPr>
        <w:rPr>
          <w:rFonts w:ascii="Times New Roman" w:hAnsi="Times New Roman" w:cs="Times New Roman"/>
          <w:sz w:val="28"/>
          <w:szCs w:val="28"/>
        </w:rPr>
      </w:pPr>
      <w:r w:rsidRPr="005D5FFA">
        <w:rPr>
          <w:rFonts w:ascii="Times New Roman" w:hAnsi="Times New Roman" w:cs="Times New Roman"/>
          <w:sz w:val="28"/>
          <w:szCs w:val="28"/>
        </w:rPr>
        <w:t xml:space="preserve">Суверенными правами может обладать только такое лицо, которое самостоятельно устанавливает собственный правовой статус. Суверенные права - это такие права, которые включаются в качестве элемента </w:t>
      </w:r>
      <w:proofErr w:type="spellStart"/>
      <w:r w:rsidRPr="005D5FFA">
        <w:rPr>
          <w:rFonts w:ascii="Times New Roman" w:hAnsi="Times New Roman" w:cs="Times New Roman"/>
          <w:sz w:val="28"/>
          <w:szCs w:val="28"/>
        </w:rPr>
        <w:t>самовыводимого</w:t>
      </w:r>
      <w:proofErr w:type="spellEnd"/>
      <w:r w:rsidRPr="005D5FFA">
        <w:rPr>
          <w:rFonts w:ascii="Times New Roman" w:hAnsi="Times New Roman" w:cs="Times New Roman"/>
          <w:sz w:val="28"/>
          <w:szCs w:val="28"/>
        </w:rPr>
        <w:t xml:space="preserve"> (т.е. выводимого из собственных притязаний субъекта) статуса. Субъекты РФ не обладают суверенными правами, поскольку их конституционно-правовой статус установлен не ими самостоятельно, а предопределен волей многонационального народа России. Собственно правовому исследованию могут быть подвергнуты такие суверенные права Российской Федерации, которые уже закреплены в законодательстве либо потенциально могущие быть формализованы в праве при определенных обстоятельствах.</w:t>
      </w:r>
    </w:p>
    <w:p w:rsidR="005D5FFA" w:rsidRPr="005D5FFA" w:rsidRDefault="005D5FFA" w:rsidP="005D5FFA">
      <w:pPr>
        <w:rPr>
          <w:rFonts w:ascii="Times New Roman" w:hAnsi="Times New Roman" w:cs="Times New Roman"/>
          <w:sz w:val="28"/>
          <w:szCs w:val="28"/>
        </w:rPr>
      </w:pPr>
      <w:r w:rsidRPr="005D5FFA">
        <w:rPr>
          <w:rFonts w:ascii="Times New Roman" w:hAnsi="Times New Roman" w:cs="Times New Roman"/>
          <w:sz w:val="28"/>
          <w:szCs w:val="28"/>
        </w:rPr>
        <w:t>В конституционном законодательстве России можно выделить два уровня формализации суверенных прав государства. На первом уровне распределяются не полномочия конкретных государственных органов, но предметы ведения самого суверена в целом, Российской Федерации. На втором уровне закрепляются конкретные полномочия за государственными органами в рамках тех или иных предметов ведения.</w:t>
      </w:r>
    </w:p>
    <w:p w:rsidR="005D5FFA" w:rsidRPr="005D5FFA" w:rsidRDefault="005D5FFA" w:rsidP="005D5FFA">
      <w:pPr>
        <w:rPr>
          <w:rFonts w:ascii="Times New Roman" w:hAnsi="Times New Roman" w:cs="Times New Roman"/>
          <w:sz w:val="28"/>
          <w:szCs w:val="28"/>
        </w:rPr>
      </w:pPr>
      <w:r w:rsidRPr="005D5FFA">
        <w:rPr>
          <w:rFonts w:ascii="Times New Roman" w:hAnsi="Times New Roman" w:cs="Times New Roman"/>
          <w:sz w:val="28"/>
          <w:szCs w:val="28"/>
        </w:rPr>
        <w:t>Однако модель закрепления суверенных прав, используемая в Конституции РФ, не дает четкого ответа на вопрос о том, кому принадлежат "предметы ведения" и "полномочия" - публично-территориальным образованиям (федерац</w:t>
      </w:r>
      <w:proofErr w:type="gramStart"/>
      <w:r w:rsidRPr="005D5FFA">
        <w:rPr>
          <w:rFonts w:ascii="Times New Roman" w:hAnsi="Times New Roman" w:cs="Times New Roman"/>
          <w:sz w:val="28"/>
          <w:szCs w:val="28"/>
        </w:rPr>
        <w:t>ии и ее</w:t>
      </w:r>
      <w:proofErr w:type="gramEnd"/>
      <w:r w:rsidRPr="005D5FFA">
        <w:rPr>
          <w:rFonts w:ascii="Times New Roman" w:hAnsi="Times New Roman" w:cs="Times New Roman"/>
          <w:sz w:val="28"/>
          <w:szCs w:val="28"/>
        </w:rPr>
        <w:t xml:space="preserve"> субъектам) или же органам государственной власти. Существует позиция, согласно которой предметы ведения - принадлежность публично-территориальных образований, а полномочия - принадлежность органов государства.</w:t>
      </w:r>
    </w:p>
    <w:p w:rsidR="005D5FFA" w:rsidRPr="005D5FFA" w:rsidRDefault="005D5FFA" w:rsidP="005D5FFA">
      <w:pPr>
        <w:rPr>
          <w:rFonts w:ascii="Times New Roman" w:hAnsi="Times New Roman" w:cs="Times New Roman"/>
          <w:sz w:val="28"/>
          <w:szCs w:val="28"/>
        </w:rPr>
      </w:pPr>
      <w:r w:rsidRPr="005D5FFA">
        <w:rPr>
          <w:rFonts w:ascii="Times New Roman" w:hAnsi="Times New Roman" w:cs="Times New Roman"/>
          <w:sz w:val="28"/>
          <w:szCs w:val="28"/>
        </w:rPr>
        <w:t>Также стоит отметить отсутствие в законодательстве четких критериев разграничения таких понятий, как "суверенные права", "исключительные права", "юрисдикция" и просто "права Российской Федерации". Данные понятия употребляются законодателем бессистемно.</w:t>
      </w:r>
    </w:p>
    <w:p w:rsidR="005D5FFA" w:rsidRPr="005D5FFA" w:rsidRDefault="005D5FFA" w:rsidP="005D5FFA">
      <w:pPr>
        <w:rPr>
          <w:rFonts w:ascii="Times New Roman" w:hAnsi="Times New Roman" w:cs="Times New Roman"/>
          <w:sz w:val="28"/>
          <w:szCs w:val="28"/>
        </w:rPr>
      </w:pPr>
      <w:r w:rsidRPr="005D5FFA">
        <w:rPr>
          <w:rFonts w:ascii="Times New Roman" w:hAnsi="Times New Roman" w:cs="Times New Roman"/>
          <w:sz w:val="28"/>
          <w:szCs w:val="28"/>
        </w:rPr>
        <w:lastRenderedPageBreak/>
        <w:t>В государственно-правовой литературе отсутствует единство мнений относительно того, какие свои права суверенное государство может передать международным организациям либо иным субъектам и в каком объеме, сохраняя при этом суверенитет.</w:t>
      </w:r>
    </w:p>
    <w:p w:rsidR="005D5FFA" w:rsidRPr="005D5FFA" w:rsidRDefault="005D5FFA" w:rsidP="005D5FFA">
      <w:pPr>
        <w:rPr>
          <w:rFonts w:ascii="Times New Roman" w:hAnsi="Times New Roman" w:cs="Times New Roman"/>
          <w:sz w:val="28"/>
          <w:szCs w:val="28"/>
        </w:rPr>
      </w:pPr>
      <w:r w:rsidRPr="005D5FFA">
        <w:rPr>
          <w:rFonts w:ascii="Times New Roman" w:hAnsi="Times New Roman" w:cs="Times New Roman"/>
          <w:sz w:val="28"/>
          <w:szCs w:val="28"/>
        </w:rPr>
        <w:t>Необходимость решения обозначенной проблемы имеет не только теоретическое, но и практическое значение, поскольку она связана с применением ст.79 Конституции РФ, предусматривающей возможность передачи Российской Федерацией части своих полномочий межгосударственным объединениям.</w:t>
      </w:r>
    </w:p>
    <w:p w:rsidR="005D5FFA" w:rsidRDefault="005D5FFA" w:rsidP="005D5FFA">
      <w:pPr>
        <w:rPr>
          <w:rFonts w:ascii="Palatino Linotype" w:hAnsi="Palatino Linotype"/>
          <w:sz w:val="20"/>
          <w:szCs w:val="20"/>
          <w:lang w:val="en-US"/>
        </w:rPr>
      </w:pPr>
      <w:r w:rsidRPr="005D5FFA">
        <w:rPr>
          <w:rFonts w:ascii="Times New Roman" w:hAnsi="Times New Roman" w:cs="Times New Roman"/>
          <w:sz w:val="28"/>
          <w:szCs w:val="28"/>
        </w:rPr>
        <w:t xml:space="preserve">Согласно наиболее распространенному подходу к решению обозначенной проблемы государство сохраняет суверенитет до тех пор, пока является обладателем определенного минимума суверенных прав. Однако анализ международно-правовой практики показывает, что вряд ли возможно определить какой-то конкретный перечень суверенных прав, передача которых влечет за собой утрату суверенитета. Следует </w:t>
      </w:r>
      <w:proofErr w:type="gramStart"/>
      <w:r w:rsidRPr="005D5FFA">
        <w:rPr>
          <w:rFonts w:ascii="Times New Roman" w:hAnsi="Times New Roman" w:cs="Times New Roman"/>
          <w:sz w:val="28"/>
          <w:szCs w:val="28"/>
        </w:rPr>
        <w:t>заметить</w:t>
      </w:r>
      <w:proofErr w:type="gramEnd"/>
      <w:r w:rsidRPr="005D5FFA">
        <w:rPr>
          <w:rFonts w:ascii="Times New Roman" w:hAnsi="Times New Roman" w:cs="Times New Roman"/>
          <w:sz w:val="28"/>
          <w:szCs w:val="28"/>
        </w:rPr>
        <w:t xml:space="preserve"> что без ущерба для суверенитета государство в принципе может передать межгосударственному объединению либо другому государству любые свои права. Ключевым моментом является то, чтобы такая передача происходила по собственной воле государства, и чтобы оно вправе было при необходимости вернуть себе ранее делегированные права</w:t>
      </w:r>
      <w:r w:rsidRPr="005D5FFA">
        <w:rPr>
          <w:rFonts w:ascii="Palatino Linotype" w:hAnsi="Palatino Linotype"/>
          <w:sz w:val="20"/>
          <w:szCs w:val="20"/>
        </w:rPr>
        <w:t>.</w:t>
      </w:r>
    </w:p>
    <w:p w:rsidR="00084C25" w:rsidRDefault="00084C25" w:rsidP="00084C25">
      <w:pPr>
        <w:rPr>
          <w:rFonts w:ascii="Times New Roman" w:hAnsi="Times New Roman" w:cs="Times New Roman"/>
          <w:color w:val="000000"/>
          <w:sz w:val="28"/>
          <w:szCs w:val="28"/>
          <w:shd w:val="clear" w:color="auto" w:fill="FFFFFF"/>
          <w:lang w:val="en-US"/>
        </w:rPr>
      </w:pPr>
      <w:r w:rsidRPr="005D5FFA">
        <w:rPr>
          <w:rFonts w:ascii="Times New Roman" w:hAnsi="Times New Roman" w:cs="Times New Roman"/>
          <w:color w:val="000000"/>
          <w:sz w:val="28"/>
          <w:szCs w:val="28"/>
          <w:shd w:val="clear" w:color="auto" w:fill="FFFFFF"/>
        </w:rPr>
        <w:t xml:space="preserve">Проблема суверенитета в федеративном государстве состоит как в его признании (непризнании) за определенными субъектами, так и в сочетании различных подходов к нему. </w:t>
      </w:r>
      <w:proofErr w:type="gramStart"/>
      <w:r w:rsidRPr="005D5FFA">
        <w:rPr>
          <w:rFonts w:ascii="Times New Roman" w:hAnsi="Times New Roman" w:cs="Times New Roman"/>
          <w:color w:val="000000"/>
          <w:sz w:val="28"/>
          <w:szCs w:val="28"/>
          <w:shd w:val="clear" w:color="auto" w:fill="FFFFFF"/>
        </w:rPr>
        <w:t>Согласно конституциям республик в составе Российской Федерации, а также названию и преамбуле Федеративного договора - 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 от 31 марта 1992 года (с протоколом к нему) - эти республики являются суверенными государствами.</w:t>
      </w:r>
      <w:proofErr w:type="gramEnd"/>
      <w:r w:rsidRPr="005D5FFA">
        <w:rPr>
          <w:rFonts w:ascii="Times New Roman" w:hAnsi="Times New Roman" w:cs="Times New Roman"/>
          <w:color w:val="000000"/>
          <w:sz w:val="28"/>
          <w:szCs w:val="28"/>
          <w:shd w:val="clear" w:color="auto" w:fill="FFFFFF"/>
        </w:rPr>
        <w:t xml:space="preserve"> Не существует фрагментарного, сокращенного, ограниченного, относительного, раздельного суверенитета. Надо признать справедливым высказывание К. Маркса о том, что “две суверенные власти не могут одновременно, бок о бок, функционировать в одном государстве; это - нелепость вроде квадратуры круга”. Объективно невозможно действие двух верховных и при этом независимых властей в пределах одной и той же территории. В федеративном государстве носителем суверенитета является сама Федерация. Проблемы развития федерализма тесно связаны с вопросом о суверенитете. Современное федеративное государство</w:t>
      </w:r>
      <w:proofErr w:type="gramStart"/>
      <w:r w:rsidRPr="005D5FFA">
        <w:rPr>
          <w:rFonts w:ascii="Times New Roman" w:hAnsi="Times New Roman" w:cs="Times New Roman"/>
          <w:color w:val="000000"/>
          <w:sz w:val="28"/>
          <w:szCs w:val="28"/>
          <w:shd w:val="clear" w:color="auto" w:fill="FFFFFF"/>
        </w:rPr>
        <w:t xml:space="preserve"> -- </w:t>
      </w:r>
      <w:proofErr w:type="gramEnd"/>
      <w:r w:rsidRPr="005D5FFA">
        <w:rPr>
          <w:rFonts w:ascii="Times New Roman" w:hAnsi="Times New Roman" w:cs="Times New Roman"/>
          <w:color w:val="000000"/>
          <w:sz w:val="28"/>
          <w:szCs w:val="28"/>
          <w:shd w:val="clear" w:color="auto" w:fill="FFFFFF"/>
        </w:rPr>
        <w:t xml:space="preserve">единое, но и </w:t>
      </w:r>
      <w:r w:rsidRPr="005D5FFA">
        <w:rPr>
          <w:rFonts w:ascii="Times New Roman" w:hAnsi="Times New Roman" w:cs="Times New Roman"/>
          <w:color w:val="000000"/>
          <w:sz w:val="28"/>
          <w:szCs w:val="28"/>
          <w:shd w:val="clear" w:color="auto" w:fill="FFFFFF"/>
        </w:rPr>
        <w:lastRenderedPageBreak/>
        <w:t>многосоставное образование. Идея федерализма актуальна на протяжении столетий, поскольку воплощает в себе попытку добиться баланса между многообразием и единством, общим и особенным. Исследователи насчитывают порядка 20 федеративных государств, занимавших 52 % поверхности земли, жители которых составляют почти 40 % мирового насе</w:t>
      </w:r>
      <w:r>
        <w:rPr>
          <w:rFonts w:ascii="Times New Roman" w:hAnsi="Times New Roman" w:cs="Times New Roman"/>
          <w:color w:val="000000"/>
          <w:sz w:val="28"/>
          <w:szCs w:val="28"/>
          <w:shd w:val="clear" w:color="auto" w:fill="FFFFFF"/>
        </w:rPr>
        <w:t>ления. Проблема суверенитета</w:t>
      </w:r>
      <w:r w:rsidRPr="005D5FFA">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w:t>
      </w:r>
      <w:r w:rsidRPr="005D5FFA">
        <w:rPr>
          <w:rFonts w:ascii="Times New Roman" w:hAnsi="Times New Roman" w:cs="Times New Roman"/>
          <w:color w:val="000000"/>
          <w:sz w:val="28"/>
          <w:szCs w:val="28"/>
          <w:shd w:val="clear" w:color="auto" w:fill="FFFFFF"/>
        </w:rPr>
        <w:t>о</w:t>
      </w:r>
      <w:proofErr w:type="gramEnd"/>
      <w:r w:rsidRPr="005D5FFA">
        <w:rPr>
          <w:rFonts w:ascii="Times New Roman" w:hAnsi="Times New Roman" w:cs="Times New Roman"/>
          <w:color w:val="000000"/>
          <w:sz w:val="28"/>
          <w:szCs w:val="28"/>
          <w:shd w:val="clear" w:color="auto" w:fill="FFFFFF"/>
        </w:rPr>
        <w:t>дна из наиболее обсуждаемых в сфере гуманитарного знания.</w:t>
      </w:r>
    </w:p>
    <w:p w:rsidR="00084C25" w:rsidRPr="00084C25" w:rsidRDefault="00084C25" w:rsidP="00084C25">
      <w:pPr>
        <w:rPr>
          <w:rFonts w:ascii="Times New Roman" w:hAnsi="Times New Roman" w:cs="Times New Roman"/>
          <w:sz w:val="28"/>
          <w:szCs w:val="28"/>
        </w:rPr>
      </w:pPr>
      <w:r w:rsidRPr="00084C25">
        <w:rPr>
          <w:rFonts w:ascii="Times New Roman" w:hAnsi="Times New Roman" w:cs="Times New Roman"/>
          <w:sz w:val="28"/>
          <w:szCs w:val="28"/>
        </w:rPr>
        <w:t>В настоящее время в российском федеральном законодательстве сложилось два взаимоисключающих подхода:</w:t>
      </w:r>
    </w:p>
    <w:p w:rsidR="00084C25" w:rsidRPr="00084C25" w:rsidRDefault="00084C25" w:rsidP="00084C25">
      <w:pPr>
        <w:rPr>
          <w:rFonts w:ascii="Times New Roman" w:hAnsi="Times New Roman" w:cs="Times New Roman"/>
          <w:sz w:val="28"/>
          <w:szCs w:val="28"/>
        </w:rPr>
      </w:pPr>
      <w:r w:rsidRPr="00084C25">
        <w:rPr>
          <w:rFonts w:ascii="Times New Roman" w:hAnsi="Times New Roman" w:cs="Times New Roman"/>
          <w:sz w:val="28"/>
          <w:szCs w:val="28"/>
        </w:rPr>
        <w:t>1. отказ от признания государственного суверенитета субъектов Федерации. Этот подход обозначен в Конституции Российской Федерации.</w:t>
      </w:r>
    </w:p>
    <w:p w:rsidR="00084C25" w:rsidRPr="00084C25" w:rsidRDefault="00084C25" w:rsidP="00084C25">
      <w:pPr>
        <w:rPr>
          <w:rFonts w:ascii="Times New Roman" w:hAnsi="Times New Roman" w:cs="Times New Roman"/>
          <w:sz w:val="28"/>
          <w:szCs w:val="28"/>
        </w:rPr>
      </w:pPr>
      <w:r w:rsidRPr="00084C25">
        <w:rPr>
          <w:rFonts w:ascii="Times New Roman" w:hAnsi="Times New Roman" w:cs="Times New Roman"/>
          <w:sz w:val="28"/>
          <w:szCs w:val="28"/>
        </w:rPr>
        <w:t xml:space="preserve">2. признание государственного суверенитета республик. Так, в соответствии с договором, подписанным между органами государственной власти Российской Федерации и Республики Башкортостан в лице президентов России и Башкортостана, </w:t>
      </w:r>
      <w:proofErr w:type="gramStart"/>
      <w:r w:rsidRPr="00084C25">
        <w:rPr>
          <w:rFonts w:ascii="Times New Roman" w:hAnsi="Times New Roman" w:cs="Times New Roman"/>
          <w:sz w:val="28"/>
          <w:szCs w:val="28"/>
        </w:rPr>
        <w:t>последняя</w:t>
      </w:r>
      <w:proofErr w:type="gramEnd"/>
      <w:r w:rsidRPr="00084C25">
        <w:rPr>
          <w:rFonts w:ascii="Times New Roman" w:hAnsi="Times New Roman" w:cs="Times New Roman"/>
          <w:sz w:val="28"/>
          <w:szCs w:val="28"/>
        </w:rPr>
        <w:t xml:space="preserve"> признается суверенным государством в составе России.</w:t>
      </w:r>
    </w:p>
    <w:p w:rsidR="00084C25" w:rsidRPr="00084C25" w:rsidRDefault="00084C25" w:rsidP="00084C25">
      <w:pPr>
        <w:rPr>
          <w:rFonts w:ascii="Times New Roman" w:hAnsi="Times New Roman" w:cs="Times New Roman"/>
          <w:sz w:val="28"/>
          <w:szCs w:val="28"/>
        </w:rPr>
      </w:pPr>
      <w:r w:rsidRPr="00084C25">
        <w:rPr>
          <w:rFonts w:ascii="Times New Roman" w:hAnsi="Times New Roman" w:cs="Times New Roman"/>
          <w:sz w:val="28"/>
          <w:szCs w:val="28"/>
        </w:rPr>
        <w:t>Также большее разнообразие подходов наблюдается на уровне правотворчества субъектов Российской Федерации. Значительная степень отклонения от конституционного принципа государственного суверенитета Российской Федерации имеет место в конституционном и текущем законотворчестве субъектов Российской Федерации. В законодательстве субъектов Российской Федерации можно встретить три подхода к пониманию государственного суверенитета субъектов Федерации: полного суверенитета, разделенного суверенитета (суверенитета в суверенитете), ограниченного суверенитета.</w:t>
      </w:r>
    </w:p>
    <w:p w:rsidR="00084C25" w:rsidRPr="00084C25" w:rsidRDefault="00084C25" w:rsidP="00084C25">
      <w:pPr>
        <w:rPr>
          <w:rFonts w:ascii="Times New Roman" w:hAnsi="Times New Roman" w:cs="Times New Roman"/>
          <w:sz w:val="28"/>
          <w:szCs w:val="28"/>
        </w:rPr>
      </w:pPr>
      <w:r w:rsidRPr="00084C25">
        <w:rPr>
          <w:rFonts w:ascii="Times New Roman" w:hAnsi="Times New Roman" w:cs="Times New Roman"/>
          <w:sz w:val="28"/>
          <w:szCs w:val="28"/>
        </w:rPr>
        <w:t xml:space="preserve">Существует еще одна из распространенных проблем реализации суверенитета и связана она с нарушением принципа верховенства Конституции России и федеральных законов. </w:t>
      </w:r>
      <w:proofErr w:type="gramStart"/>
      <w:r w:rsidRPr="00084C25">
        <w:rPr>
          <w:rFonts w:ascii="Times New Roman" w:hAnsi="Times New Roman" w:cs="Times New Roman"/>
          <w:sz w:val="28"/>
          <w:szCs w:val="28"/>
        </w:rPr>
        <w:t>В конституционном законотворчестве субъектов Федерации в одностороннем порядке устанавливается право приостановления действия законов и иных актов Российской Федерации, если они противоречат Конституции (Уставу) или законам субъектов Российской Федерации (Якутия, Башкортостан, Тыва, Коми), суверенным правам и интересам субъекта Федерации (Дагестан), приостановления действия актов федеральных органов исполнительной власти, противоречащих законодательству или интересам населения субъекта Федерации, высказанным на референдуме (Саратовская область).</w:t>
      </w:r>
      <w:proofErr w:type="gramEnd"/>
    </w:p>
    <w:p w:rsidR="00084C25" w:rsidRPr="00084C25" w:rsidRDefault="00084C25" w:rsidP="00084C25">
      <w:pPr>
        <w:rPr>
          <w:rFonts w:ascii="Times New Roman" w:hAnsi="Times New Roman" w:cs="Times New Roman"/>
          <w:sz w:val="28"/>
          <w:szCs w:val="28"/>
        </w:rPr>
      </w:pPr>
      <w:proofErr w:type="gramStart"/>
      <w:r w:rsidRPr="00084C25">
        <w:rPr>
          <w:rFonts w:ascii="Times New Roman" w:hAnsi="Times New Roman" w:cs="Times New Roman"/>
          <w:sz w:val="28"/>
          <w:szCs w:val="28"/>
        </w:rPr>
        <w:lastRenderedPageBreak/>
        <w:t>Другая проблема заключается в закреплении отдельными республиками за собой прав объявления военного положения, принятия решений по вопросам войны и мира (Тыва); принятия республиканских законов о воинской службе (Башкортостан, Саха (Якутия), Тыва); установление порядка введения чрезвычайного положения на территории субъекта Федерации (Бурятия, Коми, Тыва, Башкортостан, Калмыкия, Карелия, Северная Осетия, Ингушетия и др.);</w:t>
      </w:r>
      <w:proofErr w:type="gramEnd"/>
      <w:r w:rsidRPr="00084C25">
        <w:rPr>
          <w:rFonts w:ascii="Times New Roman" w:hAnsi="Times New Roman" w:cs="Times New Roman"/>
          <w:sz w:val="28"/>
          <w:szCs w:val="28"/>
        </w:rPr>
        <w:t xml:space="preserve"> </w:t>
      </w:r>
      <w:proofErr w:type="gramStart"/>
      <w:r w:rsidRPr="00084C25">
        <w:rPr>
          <w:rFonts w:ascii="Times New Roman" w:hAnsi="Times New Roman" w:cs="Times New Roman"/>
          <w:sz w:val="28"/>
          <w:szCs w:val="28"/>
        </w:rPr>
        <w:t>дачи согласия субъекта Федерации на дислокацию на его территории воинских формирований (Северная Осетия); определение всех природных ресурсов, находящихся на территории субъекта Федерации, его собственностью (Ингушетия, Саха (Якутия), Тыва); регулирование вопросов внешней политики и международных отношений, закрепление права самостоятельно выступать участником международных отношений, заключать международные договоры (Дагестан, Татарстан, Башкортостан, Тыва, Ингушетия, Коми, Свердловская, Новгородская области.</w:t>
      </w:r>
      <w:proofErr w:type="gramEnd"/>
      <w:r w:rsidRPr="00084C25">
        <w:rPr>
          <w:rFonts w:ascii="Times New Roman" w:hAnsi="Times New Roman" w:cs="Times New Roman"/>
          <w:sz w:val="28"/>
          <w:szCs w:val="28"/>
        </w:rPr>
        <w:t xml:space="preserve"> </w:t>
      </w:r>
      <w:proofErr w:type="gramStart"/>
      <w:r w:rsidRPr="00084C25">
        <w:rPr>
          <w:rFonts w:ascii="Times New Roman" w:hAnsi="Times New Roman" w:cs="Times New Roman"/>
          <w:sz w:val="28"/>
          <w:szCs w:val="28"/>
        </w:rPr>
        <w:t>Краснодарский край и др.).</w:t>
      </w:r>
      <w:proofErr w:type="gramEnd"/>
    </w:p>
    <w:p w:rsidR="00084C25" w:rsidRPr="00084C25" w:rsidRDefault="00084C25" w:rsidP="00084C25">
      <w:pPr>
        <w:rPr>
          <w:rFonts w:ascii="Times New Roman" w:hAnsi="Times New Roman" w:cs="Times New Roman"/>
          <w:sz w:val="28"/>
          <w:szCs w:val="28"/>
        </w:rPr>
      </w:pPr>
      <w:r w:rsidRPr="00084C25">
        <w:rPr>
          <w:rFonts w:ascii="Times New Roman" w:hAnsi="Times New Roman" w:cs="Times New Roman"/>
          <w:sz w:val="28"/>
          <w:szCs w:val="28"/>
        </w:rPr>
        <w:t xml:space="preserve">Следующая проблема для государственного суверенитета России представляет тенденция разрушения «договорным правом» российской конституционно-правовой системы и вымывание договорами элементов государственного суверенитета Российской Федерации. Основная часть подписанных договоров содержат положения, </w:t>
      </w:r>
      <w:proofErr w:type="gramStart"/>
      <w:r w:rsidRPr="00084C25">
        <w:rPr>
          <w:rFonts w:ascii="Times New Roman" w:hAnsi="Times New Roman" w:cs="Times New Roman"/>
          <w:sz w:val="28"/>
          <w:szCs w:val="28"/>
        </w:rPr>
        <w:t>которые</w:t>
      </w:r>
      <w:proofErr w:type="gramEnd"/>
      <w:r w:rsidRPr="00084C25">
        <w:rPr>
          <w:rFonts w:ascii="Times New Roman" w:hAnsi="Times New Roman" w:cs="Times New Roman"/>
          <w:sz w:val="28"/>
          <w:szCs w:val="28"/>
        </w:rPr>
        <w:t xml:space="preserve"> по сути в той или иной степени либо изменяют, либо дополняют российскую Конституцию и федеральные законы. Установленные Конституцией Российской Федерации предметы совместного ведения перераспределяются в договорах в ведение субъектов Федерации, а вопросы, относящиеся к исключительному ведению Российской Федерации - в совместное ведение или даже в ведение субъектов Российской Федерации.</w:t>
      </w:r>
    </w:p>
    <w:p w:rsidR="00084C25" w:rsidRPr="00084C25" w:rsidRDefault="00084C25" w:rsidP="00084C25">
      <w:pPr>
        <w:rPr>
          <w:rFonts w:ascii="Times New Roman" w:hAnsi="Times New Roman" w:cs="Times New Roman"/>
          <w:sz w:val="28"/>
          <w:szCs w:val="28"/>
        </w:rPr>
      </w:pPr>
      <w:r w:rsidRPr="00084C25">
        <w:rPr>
          <w:rFonts w:ascii="Times New Roman" w:hAnsi="Times New Roman" w:cs="Times New Roman"/>
          <w:sz w:val="28"/>
          <w:szCs w:val="28"/>
        </w:rPr>
        <w:t>Таким образом,</w:t>
      </w:r>
      <w:r w:rsidR="00CC2AB2">
        <w:rPr>
          <w:rFonts w:ascii="Times New Roman" w:hAnsi="Times New Roman" w:cs="Times New Roman"/>
          <w:sz w:val="28"/>
          <w:szCs w:val="28"/>
        </w:rPr>
        <w:t xml:space="preserve"> в</w:t>
      </w:r>
      <w:r w:rsidRPr="00084C25">
        <w:rPr>
          <w:rFonts w:ascii="Times New Roman" w:hAnsi="Times New Roman" w:cs="Times New Roman"/>
          <w:sz w:val="28"/>
          <w:szCs w:val="28"/>
        </w:rPr>
        <w:t xml:space="preserve"> эпоху глобализации суверенитет не исчезает как таковой, но меняется его природа, он становится более гибким. Суверенные государства остаются основными субъектами международных отношений, а значит и проводниками глобализации. Суверенизация регионов, которая получило свое начало в Федеративном договоре, породила такое негативное явление, как множество законодательных актов субъектов Федерации, которые противоречат и федеральным законам, и Конституции.</w:t>
      </w:r>
    </w:p>
    <w:p w:rsidR="00084C25" w:rsidRPr="00084C25" w:rsidRDefault="00084C25" w:rsidP="00084C25">
      <w:pPr>
        <w:rPr>
          <w:rFonts w:ascii="Times New Roman" w:hAnsi="Times New Roman" w:cs="Times New Roman"/>
          <w:sz w:val="28"/>
          <w:szCs w:val="28"/>
        </w:rPr>
      </w:pPr>
      <w:r w:rsidRPr="00084C25">
        <w:rPr>
          <w:rFonts w:ascii="Times New Roman" w:hAnsi="Times New Roman" w:cs="Times New Roman"/>
          <w:sz w:val="28"/>
          <w:szCs w:val="28"/>
        </w:rPr>
        <w:t xml:space="preserve">В едином государстве верховенство федеральных законов и Конституции должно быть незыблемым. Для его обеспечения имеется широкое поле деятельности Конституционному суду РФ. Субъекты Федерации во </w:t>
      </w:r>
      <w:r w:rsidRPr="00084C25">
        <w:rPr>
          <w:rFonts w:ascii="Times New Roman" w:hAnsi="Times New Roman" w:cs="Times New Roman"/>
          <w:sz w:val="28"/>
          <w:szCs w:val="28"/>
        </w:rPr>
        <w:lastRenderedPageBreak/>
        <w:t xml:space="preserve">избежание развала страны просто обязаны привести свое законодательство в соответствие с </w:t>
      </w:r>
      <w:proofErr w:type="gramStart"/>
      <w:r w:rsidRPr="00084C25">
        <w:rPr>
          <w:rFonts w:ascii="Times New Roman" w:hAnsi="Times New Roman" w:cs="Times New Roman"/>
          <w:sz w:val="28"/>
          <w:szCs w:val="28"/>
        </w:rPr>
        <w:t>федеральным</w:t>
      </w:r>
      <w:proofErr w:type="gramEnd"/>
      <w:r w:rsidRPr="00084C25">
        <w:rPr>
          <w:rFonts w:ascii="Times New Roman" w:hAnsi="Times New Roman" w:cs="Times New Roman"/>
          <w:sz w:val="28"/>
          <w:szCs w:val="28"/>
        </w:rPr>
        <w:t>.</w:t>
      </w:r>
    </w:p>
    <w:p w:rsidR="00084C25" w:rsidRDefault="00084C25" w:rsidP="00084C25">
      <w:pPr>
        <w:rPr>
          <w:rFonts w:ascii="Times New Roman" w:hAnsi="Times New Roman" w:cs="Times New Roman"/>
          <w:sz w:val="28"/>
          <w:szCs w:val="28"/>
          <w:lang w:val="en-US"/>
        </w:rPr>
      </w:pPr>
      <w:r w:rsidRPr="00084C25">
        <w:rPr>
          <w:rFonts w:ascii="Times New Roman" w:hAnsi="Times New Roman" w:cs="Times New Roman"/>
          <w:sz w:val="28"/>
          <w:szCs w:val="28"/>
        </w:rPr>
        <w:t>Между тем, исполнительные органы власти РФ сами нарушают федеральную Конституцию и федеральные законы, не выполняют своих обязательств перед регионами. Установление степени государственного контроля над регионами является необходимостью для функционирования стабильного, относительно однородного государства.</w:t>
      </w:r>
    </w:p>
    <w:p w:rsidR="00CC2AB2" w:rsidRPr="00CC2AB2" w:rsidRDefault="00CC2AB2" w:rsidP="00CC2AB2">
      <w:pPr>
        <w:rPr>
          <w:rFonts w:ascii="Times New Roman" w:hAnsi="Times New Roman" w:cs="Times New Roman"/>
          <w:sz w:val="28"/>
          <w:szCs w:val="28"/>
        </w:rPr>
      </w:pPr>
      <w:r w:rsidRPr="00CC2AB2">
        <w:rPr>
          <w:rFonts w:ascii="Times New Roman" w:hAnsi="Times New Roman" w:cs="Times New Roman"/>
          <w:b/>
          <w:sz w:val="28"/>
          <w:szCs w:val="28"/>
        </w:rPr>
        <w:t>Вывод:</w:t>
      </w:r>
      <w:r w:rsidRPr="00CC2AB2">
        <w:t xml:space="preserve"> </w:t>
      </w:r>
      <w:r w:rsidRPr="00CC2AB2">
        <w:rPr>
          <w:rFonts w:ascii="Times New Roman" w:hAnsi="Times New Roman" w:cs="Times New Roman"/>
          <w:sz w:val="28"/>
          <w:szCs w:val="28"/>
        </w:rPr>
        <w:t xml:space="preserve">Таким образом, рассмотрев вопрос суверенитета государства в современных условиях, решив задачи, можно сделать вывод, что суверенитет является одним из важнейших признаков государства, его возможность полноправно осуществлять внутриполитические и внешнеполитические дела страны и не допускать вмешательства в свою деятельность иностранных государств и других внутригосударственных организаций. Понятие «суверенитет» было введено французским политиком и учёным XVI в. Жаном </w:t>
      </w:r>
      <w:proofErr w:type="spellStart"/>
      <w:r w:rsidRPr="00CC2AB2">
        <w:rPr>
          <w:rFonts w:ascii="Times New Roman" w:hAnsi="Times New Roman" w:cs="Times New Roman"/>
          <w:sz w:val="28"/>
          <w:szCs w:val="28"/>
        </w:rPr>
        <w:t>Боденом</w:t>
      </w:r>
      <w:proofErr w:type="spellEnd"/>
      <w:r w:rsidRPr="00CC2AB2">
        <w:rPr>
          <w:rFonts w:ascii="Times New Roman" w:hAnsi="Times New Roman" w:cs="Times New Roman"/>
          <w:sz w:val="28"/>
          <w:szCs w:val="28"/>
        </w:rPr>
        <w:t>. Согласно его утверждениям, государственный суверенитет - это абсолютная и постоянная власть государства, которая не связана законами. Провозглашенный суверенитет противостоит феодальной раздробленности и религиозной смуты.</w:t>
      </w:r>
    </w:p>
    <w:p w:rsidR="00CC2AB2" w:rsidRPr="00CC2AB2" w:rsidRDefault="00CC2AB2" w:rsidP="00CC2AB2">
      <w:pPr>
        <w:rPr>
          <w:rFonts w:ascii="Times New Roman" w:hAnsi="Times New Roman" w:cs="Times New Roman"/>
          <w:sz w:val="28"/>
          <w:szCs w:val="28"/>
        </w:rPr>
      </w:pPr>
      <w:r w:rsidRPr="00CC2AB2">
        <w:rPr>
          <w:rFonts w:ascii="Times New Roman" w:hAnsi="Times New Roman" w:cs="Times New Roman"/>
          <w:sz w:val="28"/>
          <w:szCs w:val="28"/>
        </w:rPr>
        <w:t>Выделяется несколько разновидностей суверенитета: суверенитет государства, нации, народа. Государственный суверенитет - это присущее государству верховенство на своей территории и независимость в международных отношениях. Включает в себя основополагающие принципы: единство и неделимость территории, неприкосновенность территориальных единиц и невмешательство во внутренние дела. Суверенитет нации - это право каждой нации на самоопределение. В основе национального суверенитета лежит полновластие нац</w:t>
      </w:r>
      <w:proofErr w:type="gramStart"/>
      <w:r w:rsidRPr="00CC2AB2">
        <w:rPr>
          <w:rFonts w:ascii="Times New Roman" w:hAnsi="Times New Roman" w:cs="Times New Roman"/>
          <w:sz w:val="28"/>
          <w:szCs w:val="28"/>
        </w:rPr>
        <w:t>ии и её</w:t>
      </w:r>
      <w:proofErr w:type="gramEnd"/>
      <w:r w:rsidRPr="00CC2AB2">
        <w:rPr>
          <w:rFonts w:ascii="Times New Roman" w:hAnsi="Times New Roman" w:cs="Times New Roman"/>
          <w:sz w:val="28"/>
          <w:szCs w:val="28"/>
        </w:rPr>
        <w:t xml:space="preserve"> политическая свобода выбирать свою государственно-правовую организацию и форму взаимоотношений с другими нациями. Национальный суверенитет обеспечивается социально-экономическим и политическим устройством общества, т.е. он не является изначально любой нации присущим. Сущность народного суверенитета состоит в верховенстве народа в государстве. Где народ рассматривается как единственный законный и правомерный носитель верховной власти или как источник государственного суверенитета.</w:t>
      </w:r>
    </w:p>
    <w:p w:rsidR="00CC2AB2" w:rsidRPr="00CC2AB2" w:rsidRDefault="00CC2AB2" w:rsidP="00CC2AB2">
      <w:pPr>
        <w:rPr>
          <w:rFonts w:ascii="Times New Roman" w:hAnsi="Times New Roman" w:cs="Times New Roman"/>
          <w:sz w:val="28"/>
          <w:szCs w:val="28"/>
        </w:rPr>
      </w:pPr>
      <w:r>
        <w:rPr>
          <w:rFonts w:ascii="Times New Roman" w:hAnsi="Times New Roman" w:cs="Times New Roman"/>
          <w:sz w:val="28"/>
          <w:szCs w:val="28"/>
        </w:rPr>
        <w:t>Процесс глобализации</w:t>
      </w:r>
      <w:r w:rsidRPr="00CC2AB2">
        <w:rPr>
          <w:rFonts w:ascii="Times New Roman" w:hAnsi="Times New Roman" w:cs="Times New Roman"/>
          <w:sz w:val="28"/>
          <w:szCs w:val="28"/>
        </w:rPr>
        <w:t xml:space="preserve"> способствует изменению и сокращению суверенных полномочий государств, и при этом процесс является двусторонним: с одной стороны, усиливаются факторы, объективно уменьшающие суверенитет стран, а с другой стороны - большинство государств добровольно и </w:t>
      </w:r>
      <w:r w:rsidRPr="00CC2AB2">
        <w:rPr>
          <w:rFonts w:ascii="Times New Roman" w:hAnsi="Times New Roman" w:cs="Times New Roman"/>
          <w:sz w:val="28"/>
          <w:szCs w:val="28"/>
        </w:rPr>
        <w:lastRenderedPageBreak/>
        <w:t xml:space="preserve">сознательно идет на его ограничение. Можно говорить о том, что влияние глобализации на суверенитет значительно, так как государства действительно уступают часть своих прерогатив для адаптации к новому мировому порядку, но одни государства от этого только выигрывают, а для других глобализация может обернуться крахом. В этих условиях политические лидеры должны проводить такую политику, при которой в максимальной степени будет сохраняться политическая независимость, и в то же время государства сумеют защитить национальные интересы путем взаимовыгодного сотрудничества с новыми </w:t>
      </w:r>
      <w:proofErr w:type="spellStart"/>
      <w:r w:rsidRPr="00CC2AB2">
        <w:rPr>
          <w:rFonts w:ascii="Times New Roman" w:hAnsi="Times New Roman" w:cs="Times New Roman"/>
          <w:sz w:val="28"/>
          <w:szCs w:val="28"/>
        </w:rPr>
        <w:t>акторами</w:t>
      </w:r>
      <w:proofErr w:type="spellEnd"/>
      <w:r w:rsidRPr="00CC2AB2">
        <w:rPr>
          <w:rFonts w:ascii="Times New Roman" w:hAnsi="Times New Roman" w:cs="Times New Roman"/>
          <w:sz w:val="28"/>
          <w:szCs w:val="28"/>
        </w:rPr>
        <w:t xml:space="preserve"> на международной арене и другими суверенными государствами.</w:t>
      </w:r>
    </w:p>
    <w:p w:rsidR="003D76BC" w:rsidRDefault="00CC2AB2" w:rsidP="00CC2AB2">
      <w:pPr>
        <w:rPr>
          <w:rFonts w:ascii="Times New Roman" w:hAnsi="Times New Roman" w:cs="Times New Roman"/>
          <w:sz w:val="28"/>
          <w:szCs w:val="28"/>
        </w:rPr>
      </w:pPr>
      <w:r w:rsidRPr="00CC2AB2">
        <w:rPr>
          <w:rFonts w:ascii="Times New Roman" w:hAnsi="Times New Roman" w:cs="Times New Roman"/>
          <w:sz w:val="28"/>
          <w:szCs w:val="28"/>
        </w:rPr>
        <w:t xml:space="preserve">Проблемой реализации суверенитета является то, что республики в составе Российской Федерации правом свободного выхода из состава этой Федерации не пользуются, не обладают широкими полномочиями, поэтому даже теоретически они не могут рассматриваться в качестве </w:t>
      </w:r>
      <w:proofErr w:type="gramStart"/>
      <w:r w:rsidRPr="00CC2AB2">
        <w:rPr>
          <w:rFonts w:ascii="Times New Roman" w:hAnsi="Times New Roman" w:cs="Times New Roman"/>
          <w:sz w:val="28"/>
          <w:szCs w:val="28"/>
        </w:rPr>
        <w:t>суверенных</w:t>
      </w:r>
      <w:proofErr w:type="gramEnd"/>
      <w:r w:rsidRPr="00CC2AB2">
        <w:rPr>
          <w:rFonts w:ascii="Times New Roman" w:hAnsi="Times New Roman" w:cs="Times New Roman"/>
          <w:sz w:val="28"/>
          <w:szCs w:val="28"/>
        </w:rPr>
        <w:t>. Мы можем говорить о том, что суверенной является только Россия, а составляющие ее территориальные субъекты имеют лишь комплекс исключительных полномочий, в пределах которых они самостоятельны. Следовательно, для решения проблемы реализации суверенитета федерации необходим всесторонний анализа субъективных факторов, которые определяют деформацию этого суверенитета, и действуют как в рамках всей федерации, так и отдельных ее субъектов. Главным средством обеспечения единства суверенитета государства является всеобщее соблюдение законов и единство законности.</w:t>
      </w:r>
    </w:p>
    <w:p w:rsidR="003D76BC" w:rsidRDefault="003D76BC">
      <w:pPr>
        <w:rPr>
          <w:rFonts w:ascii="Times New Roman" w:hAnsi="Times New Roman" w:cs="Times New Roman"/>
          <w:sz w:val="28"/>
          <w:szCs w:val="28"/>
        </w:rPr>
      </w:pPr>
      <w:r>
        <w:rPr>
          <w:rFonts w:ascii="Times New Roman" w:hAnsi="Times New Roman" w:cs="Times New Roman"/>
          <w:sz w:val="28"/>
          <w:szCs w:val="28"/>
        </w:rPr>
        <w:br w:type="page"/>
      </w:r>
    </w:p>
    <w:p w:rsidR="00CC2AB2" w:rsidRPr="003D76BC" w:rsidRDefault="003D76BC" w:rsidP="003D76BC">
      <w:pPr>
        <w:rPr>
          <w:rFonts w:ascii="Times New Roman" w:hAnsi="Times New Roman" w:cs="Times New Roman"/>
          <w:sz w:val="28"/>
          <w:szCs w:val="28"/>
        </w:rPr>
      </w:pPr>
      <w:r w:rsidRPr="003D76BC">
        <w:rPr>
          <w:rFonts w:ascii="Times New Roman" w:hAnsi="Times New Roman" w:cs="Times New Roman"/>
          <w:sz w:val="28"/>
          <w:szCs w:val="28"/>
        </w:rPr>
        <w:lastRenderedPageBreak/>
        <w:t>Список используемой литературы:</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sz w:val="28"/>
          <w:szCs w:val="28"/>
          <w:lang w:eastAsia="ru-RU"/>
        </w:rPr>
        <w:t>1. Конституция Российской Федерации (принята на всенародном голосованием 12 декабря 1993 г.) с изменениями от 30 декабря 2008 г. № 6-ФКЗ и от 30 декабря 2008 г. № 7-ФКЗ // Собрание законодательства Российской Федерации от 26 января 2009 г. № 4.</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bCs/>
          <w:sz w:val="28"/>
          <w:szCs w:val="28"/>
          <w:lang w:eastAsia="ru-RU"/>
        </w:rPr>
        <w:t xml:space="preserve">2. Актуальные проблемы теории государства и права: учебное пособие / отв. ред. Р. В. </w:t>
      </w:r>
      <w:proofErr w:type="spellStart"/>
      <w:r w:rsidRPr="003D76BC">
        <w:rPr>
          <w:rFonts w:ascii="Times New Roman" w:hAnsi="Times New Roman" w:cs="Times New Roman"/>
          <w:bCs/>
          <w:sz w:val="28"/>
          <w:szCs w:val="28"/>
          <w:lang w:eastAsia="ru-RU"/>
        </w:rPr>
        <w:t>Шагиева</w:t>
      </w:r>
      <w:proofErr w:type="spellEnd"/>
      <w:r w:rsidRPr="003D76BC">
        <w:rPr>
          <w:rFonts w:ascii="Times New Roman" w:hAnsi="Times New Roman" w:cs="Times New Roman"/>
          <w:bCs/>
          <w:sz w:val="28"/>
          <w:szCs w:val="28"/>
          <w:lang w:eastAsia="ru-RU"/>
        </w:rPr>
        <w:t>. - М.: НОРМА, 2011. - 576 с.</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sz w:val="28"/>
          <w:szCs w:val="28"/>
          <w:lang w:eastAsia="ru-RU"/>
        </w:rPr>
        <w:t>3. Алехина Н.В., К вопросу о государственном суверенитете Российской Федерации // Юридический мир. - 2007. - № 4. - С. 74 - 76.</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sz w:val="28"/>
          <w:szCs w:val="28"/>
          <w:lang w:eastAsia="ru-RU"/>
        </w:rPr>
        <w:t>4. Вовк И.Ю. Суверенитет государств в условиях глобализации // Журнал научных публикаций аспирантов и докторантов. - №1. - 2008. - С. 31-34.</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sz w:val="28"/>
          <w:szCs w:val="28"/>
          <w:lang w:eastAsia="ru-RU"/>
        </w:rPr>
        <w:t xml:space="preserve">5. Глобализация экономики, региональная интеграция, влияние этих процессов на положение трудящихся государств - участников СНГ. // Труды международной научно-практической конференции. М.: </w:t>
      </w:r>
      <w:proofErr w:type="spellStart"/>
      <w:r w:rsidRPr="003D76BC">
        <w:rPr>
          <w:rFonts w:ascii="Times New Roman" w:hAnsi="Times New Roman" w:cs="Times New Roman"/>
          <w:sz w:val="28"/>
          <w:szCs w:val="28"/>
          <w:lang w:eastAsia="ru-RU"/>
        </w:rPr>
        <w:t>Профиздат</w:t>
      </w:r>
      <w:proofErr w:type="spellEnd"/>
      <w:r w:rsidRPr="003D76BC">
        <w:rPr>
          <w:rFonts w:ascii="Times New Roman" w:hAnsi="Times New Roman" w:cs="Times New Roman"/>
          <w:sz w:val="28"/>
          <w:szCs w:val="28"/>
          <w:lang w:eastAsia="ru-RU"/>
        </w:rPr>
        <w:t>, 2002. – 249 с.</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sz w:val="28"/>
          <w:szCs w:val="28"/>
          <w:lang w:eastAsia="ru-RU"/>
        </w:rPr>
        <w:t xml:space="preserve">6. Грачев Н.И., </w:t>
      </w:r>
      <w:proofErr w:type="spellStart"/>
      <w:r w:rsidRPr="003D76BC">
        <w:rPr>
          <w:rFonts w:ascii="Times New Roman" w:hAnsi="Times New Roman" w:cs="Times New Roman"/>
          <w:sz w:val="28"/>
          <w:szCs w:val="28"/>
          <w:lang w:eastAsia="ru-RU"/>
        </w:rPr>
        <w:t>Эрмялиева</w:t>
      </w:r>
      <w:proofErr w:type="spellEnd"/>
      <w:r w:rsidRPr="003D76BC">
        <w:rPr>
          <w:rFonts w:ascii="Times New Roman" w:hAnsi="Times New Roman" w:cs="Times New Roman"/>
          <w:sz w:val="28"/>
          <w:szCs w:val="28"/>
          <w:lang w:eastAsia="ru-RU"/>
        </w:rPr>
        <w:t xml:space="preserve"> H.A. Суверенитет федеративного государства: проблемы теории и конституционного регулирования. - Волгоград: ВИЭСП, 2007. - 258 с.</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sz w:val="28"/>
          <w:szCs w:val="28"/>
          <w:lang w:eastAsia="ru-RU"/>
        </w:rPr>
        <w:t>7. История политических и правовых учений</w:t>
      </w:r>
      <w:proofErr w:type="gramStart"/>
      <w:r w:rsidRPr="003D76BC">
        <w:rPr>
          <w:rFonts w:ascii="Times New Roman" w:hAnsi="Times New Roman" w:cs="Times New Roman"/>
          <w:sz w:val="28"/>
          <w:szCs w:val="28"/>
          <w:lang w:eastAsia="ru-RU"/>
        </w:rPr>
        <w:t xml:space="preserve"> / П</w:t>
      </w:r>
      <w:proofErr w:type="gramEnd"/>
      <w:r w:rsidRPr="003D76BC">
        <w:rPr>
          <w:rFonts w:ascii="Times New Roman" w:hAnsi="Times New Roman" w:cs="Times New Roman"/>
          <w:sz w:val="28"/>
          <w:szCs w:val="28"/>
          <w:lang w:eastAsia="ru-RU"/>
        </w:rPr>
        <w:t xml:space="preserve">од ред. доктора юридических наук, профессора О. Э. </w:t>
      </w:r>
      <w:proofErr w:type="spellStart"/>
      <w:r w:rsidRPr="003D76BC">
        <w:rPr>
          <w:rFonts w:ascii="Times New Roman" w:hAnsi="Times New Roman" w:cs="Times New Roman"/>
          <w:sz w:val="28"/>
          <w:szCs w:val="28"/>
          <w:lang w:eastAsia="ru-RU"/>
        </w:rPr>
        <w:t>Лейста</w:t>
      </w:r>
      <w:proofErr w:type="spellEnd"/>
      <w:r w:rsidRPr="003D76BC">
        <w:rPr>
          <w:rFonts w:ascii="Times New Roman" w:hAnsi="Times New Roman" w:cs="Times New Roman"/>
          <w:sz w:val="28"/>
          <w:szCs w:val="28"/>
          <w:lang w:eastAsia="ru-RU"/>
        </w:rPr>
        <w:t>. - М.: Издательство «Зерцало», 2000. - 224 с.</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sz w:val="28"/>
          <w:szCs w:val="28"/>
          <w:lang w:eastAsia="ru-RU"/>
        </w:rPr>
        <w:t xml:space="preserve">8. </w:t>
      </w:r>
      <w:proofErr w:type="gramStart"/>
      <w:r w:rsidRPr="003D76BC">
        <w:rPr>
          <w:rFonts w:ascii="Times New Roman" w:hAnsi="Times New Roman" w:cs="Times New Roman"/>
          <w:sz w:val="28"/>
          <w:szCs w:val="28"/>
          <w:lang w:eastAsia="ru-RU"/>
        </w:rPr>
        <w:t>Коновалов</w:t>
      </w:r>
      <w:proofErr w:type="gramEnd"/>
      <w:r w:rsidRPr="003D76BC">
        <w:rPr>
          <w:rFonts w:ascii="Times New Roman" w:hAnsi="Times New Roman" w:cs="Times New Roman"/>
          <w:sz w:val="28"/>
          <w:szCs w:val="28"/>
          <w:lang w:eastAsia="ru-RU"/>
        </w:rPr>
        <w:t xml:space="preserve"> В.Н. Российский суверенитет в условиях глобализации. - М.: Международные отношения, 2003. - с. 337-346.</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bCs/>
          <w:sz w:val="28"/>
          <w:szCs w:val="28"/>
          <w:lang w:eastAsia="ru-RU"/>
        </w:rPr>
        <w:t>9. Кузнецова Е. Западные концепции государственного суверенитета // Журнал теории международных отношений и мировой политики. – 2012. - №2 . - С. 26-31.</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bCs/>
          <w:sz w:val="28"/>
          <w:szCs w:val="28"/>
          <w:lang w:eastAsia="ru-RU"/>
        </w:rPr>
        <w:t>10. Моисеев А. А. Суверенитет государства в современном мире. Международно-правовые аспекты. - М.: «Научная книга», 2006. – 328 с.</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sz w:val="28"/>
          <w:szCs w:val="28"/>
          <w:lang w:eastAsia="ru-RU"/>
        </w:rPr>
        <w:t xml:space="preserve">11. </w:t>
      </w:r>
      <w:proofErr w:type="spellStart"/>
      <w:r w:rsidRPr="003D76BC">
        <w:rPr>
          <w:rFonts w:ascii="Times New Roman" w:hAnsi="Times New Roman" w:cs="Times New Roman"/>
          <w:sz w:val="28"/>
          <w:szCs w:val="28"/>
          <w:lang w:eastAsia="ru-RU"/>
        </w:rPr>
        <w:t>Мосяков</w:t>
      </w:r>
      <w:proofErr w:type="spellEnd"/>
      <w:r w:rsidRPr="003D76BC">
        <w:rPr>
          <w:rFonts w:ascii="Times New Roman" w:hAnsi="Times New Roman" w:cs="Times New Roman"/>
          <w:sz w:val="28"/>
          <w:szCs w:val="28"/>
          <w:lang w:eastAsia="ru-RU"/>
        </w:rPr>
        <w:t xml:space="preserve"> Д.В., Королев А.А. Процессы глобализации: есть ли плюсы для России?// МГУ. Знание, понимание, умение. - 2004. - № 1. - С.77-79.</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sz w:val="28"/>
          <w:szCs w:val="28"/>
          <w:lang w:eastAsia="ru-RU"/>
        </w:rPr>
        <w:t>12. Пастухова Н.Б. Государственный суверенитет и современные федеративные отношения // Государство и право. - 2009. - №11. - С. 11 – 17.</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sz w:val="28"/>
          <w:szCs w:val="28"/>
          <w:lang w:eastAsia="ru-RU"/>
        </w:rPr>
        <w:lastRenderedPageBreak/>
        <w:t>13. Порфирьев А. К вопросу об актуальности понятия «суверенитет» // Материалы Международной научно-практической конференции «Глобализация, права человека и право». – 2006 - 27 апреля - С. 4 -5.</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sz w:val="28"/>
          <w:szCs w:val="28"/>
          <w:lang w:eastAsia="ru-RU"/>
        </w:rPr>
        <w:t xml:space="preserve">14. </w:t>
      </w:r>
      <w:proofErr w:type="spellStart"/>
      <w:r w:rsidRPr="003D76BC">
        <w:rPr>
          <w:rFonts w:ascii="Times New Roman" w:hAnsi="Times New Roman" w:cs="Times New Roman"/>
          <w:sz w:val="28"/>
          <w:szCs w:val="28"/>
          <w:lang w:eastAsia="ru-RU"/>
        </w:rPr>
        <w:t>Сергунин</w:t>
      </w:r>
      <w:proofErr w:type="spellEnd"/>
      <w:r w:rsidRPr="003D76BC">
        <w:rPr>
          <w:rFonts w:ascii="Times New Roman" w:hAnsi="Times New Roman" w:cs="Times New Roman"/>
          <w:sz w:val="28"/>
          <w:szCs w:val="28"/>
          <w:lang w:eastAsia="ru-RU"/>
        </w:rPr>
        <w:t xml:space="preserve"> А.А. Суверенитет: эволюция концепта // ПОЛИТЭКС. – 2010. - № 4. - С. 5-6.</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sz w:val="28"/>
          <w:szCs w:val="28"/>
          <w:lang w:eastAsia="ru-RU"/>
        </w:rPr>
        <w:t>15. </w:t>
      </w:r>
      <w:r w:rsidRPr="003D76BC">
        <w:rPr>
          <w:rFonts w:ascii="Times New Roman" w:hAnsi="Times New Roman" w:cs="Times New Roman"/>
          <w:bCs/>
          <w:sz w:val="28"/>
          <w:szCs w:val="28"/>
          <w:lang w:eastAsia="ru-RU"/>
        </w:rPr>
        <w:t>Теория государства и права в схемах и определениях.</w:t>
      </w:r>
      <w:r w:rsidRPr="003D76BC">
        <w:rPr>
          <w:rFonts w:ascii="Times New Roman" w:hAnsi="Times New Roman" w:cs="Times New Roman"/>
          <w:sz w:val="28"/>
          <w:szCs w:val="28"/>
          <w:lang w:eastAsia="ru-RU"/>
        </w:rPr>
        <w:t> Учебное пособие / Радько Т.Н. - М.: Проспект, </w:t>
      </w:r>
      <w:r w:rsidRPr="003D76BC">
        <w:rPr>
          <w:rFonts w:ascii="Times New Roman" w:hAnsi="Times New Roman" w:cs="Times New Roman"/>
          <w:bCs/>
          <w:sz w:val="28"/>
          <w:szCs w:val="28"/>
          <w:lang w:eastAsia="ru-RU"/>
        </w:rPr>
        <w:t>2011</w:t>
      </w:r>
      <w:r w:rsidRPr="003D76BC">
        <w:rPr>
          <w:rFonts w:ascii="Times New Roman" w:hAnsi="Times New Roman" w:cs="Times New Roman"/>
          <w:sz w:val="28"/>
          <w:szCs w:val="28"/>
          <w:lang w:eastAsia="ru-RU"/>
        </w:rPr>
        <w:t> - 176 с.</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sz w:val="28"/>
          <w:szCs w:val="28"/>
          <w:lang w:eastAsia="ru-RU"/>
        </w:rPr>
        <w:t>16. </w:t>
      </w:r>
      <w:r w:rsidRPr="003D76BC">
        <w:rPr>
          <w:rFonts w:ascii="Times New Roman" w:hAnsi="Times New Roman" w:cs="Times New Roman"/>
          <w:bCs/>
          <w:sz w:val="28"/>
          <w:szCs w:val="28"/>
          <w:lang w:eastAsia="ru-RU"/>
        </w:rPr>
        <w:t>Теория государства и права.</w:t>
      </w:r>
      <w:r w:rsidRPr="003D76BC">
        <w:rPr>
          <w:rFonts w:ascii="Times New Roman" w:hAnsi="Times New Roman" w:cs="Times New Roman"/>
          <w:sz w:val="28"/>
          <w:szCs w:val="28"/>
          <w:lang w:eastAsia="ru-RU"/>
        </w:rPr>
        <w:t> Учебное пособие / Власенко Н.А. - М.: 2011. - 416 с.</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sz w:val="28"/>
          <w:szCs w:val="28"/>
          <w:lang w:eastAsia="ru-RU"/>
        </w:rPr>
        <w:t>17. </w:t>
      </w:r>
      <w:r w:rsidRPr="003D76BC">
        <w:rPr>
          <w:rFonts w:ascii="Times New Roman" w:hAnsi="Times New Roman" w:cs="Times New Roman"/>
          <w:bCs/>
          <w:sz w:val="28"/>
          <w:szCs w:val="28"/>
          <w:lang w:eastAsia="ru-RU"/>
        </w:rPr>
        <w:t>Теория государства и права в схемах, определениях и комментариях</w:t>
      </w:r>
      <w:r w:rsidRPr="003D76BC">
        <w:rPr>
          <w:rFonts w:ascii="Times New Roman" w:hAnsi="Times New Roman" w:cs="Times New Roman"/>
          <w:sz w:val="28"/>
          <w:szCs w:val="28"/>
          <w:lang w:eastAsia="ru-RU"/>
        </w:rPr>
        <w:t>. Учебное пособие / Малько А.В. - М.: Проспект, </w:t>
      </w:r>
      <w:r w:rsidRPr="003D76BC">
        <w:rPr>
          <w:rFonts w:ascii="Times New Roman" w:hAnsi="Times New Roman" w:cs="Times New Roman"/>
          <w:bCs/>
          <w:sz w:val="28"/>
          <w:szCs w:val="28"/>
          <w:lang w:eastAsia="ru-RU"/>
        </w:rPr>
        <w:t>2010.</w:t>
      </w:r>
      <w:r w:rsidRPr="003D76BC">
        <w:rPr>
          <w:rFonts w:ascii="Times New Roman" w:hAnsi="Times New Roman" w:cs="Times New Roman"/>
          <w:sz w:val="28"/>
          <w:szCs w:val="28"/>
          <w:lang w:eastAsia="ru-RU"/>
        </w:rPr>
        <w:t> - 144 с.</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bCs/>
          <w:sz w:val="28"/>
          <w:szCs w:val="28"/>
          <w:lang w:eastAsia="ru-RU"/>
        </w:rPr>
        <w:t xml:space="preserve">18. Теория государства и права: учебник для средних специальных учебных заведений / А. В. Малько, В. В. Нырков, К. В. </w:t>
      </w:r>
      <w:proofErr w:type="spellStart"/>
      <w:r w:rsidRPr="003D76BC">
        <w:rPr>
          <w:rFonts w:ascii="Times New Roman" w:hAnsi="Times New Roman" w:cs="Times New Roman"/>
          <w:bCs/>
          <w:sz w:val="28"/>
          <w:szCs w:val="28"/>
          <w:lang w:eastAsia="ru-RU"/>
        </w:rPr>
        <w:t>Шундиков</w:t>
      </w:r>
      <w:proofErr w:type="spellEnd"/>
      <w:r w:rsidRPr="003D76BC">
        <w:rPr>
          <w:rFonts w:ascii="Times New Roman" w:hAnsi="Times New Roman" w:cs="Times New Roman"/>
          <w:bCs/>
          <w:sz w:val="28"/>
          <w:szCs w:val="28"/>
          <w:lang w:eastAsia="ru-RU"/>
        </w:rPr>
        <w:t>. – М.: НОРМА, 2012. - 432 с.</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sz w:val="28"/>
          <w:szCs w:val="28"/>
          <w:lang w:eastAsia="ru-RU"/>
        </w:rPr>
        <w:t>19. Ушаков Н. А. Суверенитет в современном международном праве. - М.: Изд. ИМО, 1963. – 192 с.</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bCs/>
          <w:sz w:val="28"/>
          <w:szCs w:val="28"/>
          <w:lang w:eastAsia="ru-RU"/>
        </w:rPr>
        <w:t xml:space="preserve">20. Шевцов В. С. Национальный суверенитет (проблемы теории и методологии). - М.: </w:t>
      </w:r>
      <w:proofErr w:type="spellStart"/>
      <w:r w:rsidRPr="003D76BC">
        <w:rPr>
          <w:rFonts w:ascii="Times New Roman" w:hAnsi="Times New Roman" w:cs="Times New Roman"/>
          <w:bCs/>
          <w:sz w:val="28"/>
          <w:szCs w:val="28"/>
          <w:lang w:eastAsia="ru-RU"/>
        </w:rPr>
        <w:t>Юрид</w:t>
      </w:r>
      <w:proofErr w:type="spellEnd"/>
      <w:r w:rsidRPr="003D76BC">
        <w:rPr>
          <w:rFonts w:ascii="Times New Roman" w:hAnsi="Times New Roman" w:cs="Times New Roman"/>
          <w:bCs/>
          <w:sz w:val="28"/>
          <w:szCs w:val="28"/>
          <w:lang w:eastAsia="ru-RU"/>
        </w:rPr>
        <w:t xml:space="preserve">. </w:t>
      </w:r>
      <w:proofErr w:type="gramStart"/>
      <w:r w:rsidRPr="003D76BC">
        <w:rPr>
          <w:rFonts w:ascii="Times New Roman" w:hAnsi="Times New Roman" w:cs="Times New Roman"/>
          <w:bCs/>
          <w:sz w:val="28"/>
          <w:szCs w:val="28"/>
          <w:lang w:eastAsia="ru-RU"/>
        </w:rPr>
        <w:t>лит</w:t>
      </w:r>
      <w:proofErr w:type="gramEnd"/>
      <w:r w:rsidRPr="003D76BC">
        <w:rPr>
          <w:rFonts w:ascii="Times New Roman" w:hAnsi="Times New Roman" w:cs="Times New Roman"/>
          <w:bCs/>
          <w:sz w:val="28"/>
          <w:szCs w:val="28"/>
          <w:lang w:eastAsia="ru-RU"/>
        </w:rPr>
        <w:t>., 1978. - 232 с.</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bCs/>
          <w:sz w:val="28"/>
          <w:szCs w:val="28"/>
          <w:lang w:eastAsia="ru-RU"/>
        </w:rPr>
        <w:t xml:space="preserve">21. </w:t>
      </w:r>
      <w:proofErr w:type="spellStart"/>
      <w:r w:rsidRPr="003D76BC">
        <w:rPr>
          <w:rFonts w:ascii="Times New Roman" w:hAnsi="Times New Roman" w:cs="Times New Roman"/>
          <w:bCs/>
          <w:sz w:val="28"/>
          <w:szCs w:val="28"/>
          <w:lang w:eastAsia="ru-RU"/>
        </w:rPr>
        <w:t>Шугуров</w:t>
      </w:r>
      <w:proofErr w:type="spellEnd"/>
      <w:r w:rsidRPr="003D76BC">
        <w:rPr>
          <w:rFonts w:ascii="Times New Roman" w:hAnsi="Times New Roman" w:cs="Times New Roman"/>
          <w:bCs/>
          <w:sz w:val="28"/>
          <w:szCs w:val="28"/>
          <w:lang w:eastAsia="ru-RU"/>
        </w:rPr>
        <w:t>. М.В. Государственный суверенитет и глобализация: философия вызовов и перспектив // Современное право. - 2009. - №2. - С. 38 - 47.</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bCs/>
          <w:sz w:val="28"/>
          <w:szCs w:val="28"/>
          <w:lang w:eastAsia="ru-RU"/>
        </w:rPr>
        <w:t>22. Филиппов А. Суверенитет // Апология. - 2005. - № 3. - С. 61-62.</w:t>
      </w:r>
    </w:p>
    <w:p w:rsidR="003D76BC" w:rsidRPr="003D76BC" w:rsidRDefault="003D76BC" w:rsidP="003D76BC">
      <w:pPr>
        <w:rPr>
          <w:rFonts w:ascii="Times New Roman" w:hAnsi="Times New Roman" w:cs="Times New Roman"/>
          <w:sz w:val="28"/>
          <w:szCs w:val="28"/>
          <w:lang w:eastAsia="ru-RU"/>
        </w:rPr>
      </w:pPr>
      <w:r w:rsidRPr="003D76BC">
        <w:rPr>
          <w:rFonts w:ascii="Times New Roman" w:hAnsi="Times New Roman" w:cs="Times New Roman"/>
          <w:bCs/>
          <w:sz w:val="28"/>
          <w:szCs w:val="28"/>
          <w:lang w:eastAsia="ru-RU"/>
        </w:rPr>
        <w:t>23. Чумаков А.Н. Глобализация: контуры целостного мира. М.: Проспект, 2009. - 428 с.</w:t>
      </w:r>
    </w:p>
    <w:p w:rsidR="003D76BC" w:rsidRPr="003D76BC" w:rsidRDefault="003D76BC" w:rsidP="003D76BC">
      <w:pPr>
        <w:rPr>
          <w:rFonts w:ascii="Times New Roman" w:eastAsia="Times New Roman" w:hAnsi="Times New Roman" w:cs="Times New Roman"/>
          <w:color w:val="424242"/>
          <w:sz w:val="28"/>
          <w:szCs w:val="28"/>
          <w:lang w:eastAsia="ru-RU"/>
        </w:rPr>
      </w:pPr>
      <w:r w:rsidRPr="003D76BC">
        <w:rPr>
          <w:rFonts w:ascii="Times New Roman" w:eastAsia="Times New Roman" w:hAnsi="Times New Roman" w:cs="Times New Roman"/>
          <w:color w:val="424242"/>
          <w:sz w:val="28"/>
          <w:szCs w:val="28"/>
          <w:lang w:eastAsia="ru-RU"/>
        </w:rPr>
        <w:t> </w:t>
      </w:r>
    </w:p>
    <w:p w:rsidR="003D76BC" w:rsidRPr="003D76BC" w:rsidRDefault="003D76BC" w:rsidP="003D76BC">
      <w:pPr>
        <w:rPr>
          <w:rFonts w:ascii="Times New Roman" w:eastAsia="Times New Roman" w:hAnsi="Times New Roman" w:cs="Times New Roman"/>
          <w:sz w:val="28"/>
          <w:szCs w:val="28"/>
          <w:lang w:eastAsia="ru-RU"/>
        </w:rPr>
      </w:pPr>
      <w:r w:rsidRPr="003D76BC">
        <w:rPr>
          <w:rFonts w:ascii="Times New Roman" w:eastAsia="Times New Roman" w:hAnsi="Times New Roman" w:cs="Times New Roman"/>
          <w:color w:val="424242"/>
          <w:sz w:val="28"/>
          <w:szCs w:val="28"/>
          <w:lang w:eastAsia="ru-RU"/>
        </w:rPr>
        <w:br/>
      </w:r>
    </w:p>
    <w:p w:rsidR="003D76BC" w:rsidRPr="00CC2AB2" w:rsidRDefault="003D76BC" w:rsidP="00CC2AB2">
      <w:pPr>
        <w:rPr>
          <w:rFonts w:ascii="Times New Roman" w:hAnsi="Times New Roman" w:cs="Times New Roman"/>
          <w:sz w:val="28"/>
          <w:szCs w:val="28"/>
        </w:rPr>
      </w:pPr>
    </w:p>
    <w:p w:rsidR="00CC2AB2" w:rsidRPr="00CC2AB2" w:rsidRDefault="00CC2AB2" w:rsidP="00084C25">
      <w:pPr>
        <w:rPr>
          <w:rFonts w:ascii="Times New Roman" w:hAnsi="Times New Roman" w:cs="Times New Roman"/>
          <w:b/>
          <w:sz w:val="28"/>
          <w:szCs w:val="28"/>
        </w:rPr>
      </w:pPr>
    </w:p>
    <w:p w:rsidR="00084C25" w:rsidRPr="00084C25" w:rsidRDefault="00084C25" w:rsidP="00084C25">
      <w:pPr>
        <w:rPr>
          <w:rFonts w:ascii="Times New Roman" w:hAnsi="Times New Roman" w:cs="Times New Roman"/>
          <w:color w:val="000000"/>
          <w:sz w:val="28"/>
          <w:szCs w:val="28"/>
          <w:shd w:val="clear" w:color="auto" w:fill="FFFFFF"/>
        </w:rPr>
      </w:pPr>
    </w:p>
    <w:p w:rsidR="00084C25" w:rsidRPr="00084C25" w:rsidRDefault="00084C25" w:rsidP="005D5FFA">
      <w:pPr>
        <w:rPr>
          <w:rFonts w:ascii="Palatino Linotype" w:hAnsi="Palatino Linotype"/>
          <w:sz w:val="20"/>
          <w:szCs w:val="20"/>
        </w:rPr>
      </w:pPr>
    </w:p>
    <w:p w:rsidR="005D5FFA" w:rsidRPr="005D5FFA" w:rsidRDefault="005D5FFA" w:rsidP="005D5FFA">
      <w:pPr>
        <w:rPr>
          <w:rFonts w:ascii="Times New Roman" w:hAnsi="Times New Roman" w:cs="Times New Roman"/>
          <w:sz w:val="28"/>
          <w:szCs w:val="28"/>
        </w:rPr>
      </w:pPr>
    </w:p>
    <w:p w:rsidR="00705999" w:rsidRPr="00705999" w:rsidRDefault="00705999" w:rsidP="00705999">
      <w:pPr>
        <w:pStyle w:val="a3"/>
        <w:shd w:val="clear" w:color="auto" w:fill="FFFFFF"/>
        <w:ind w:left="300" w:right="300"/>
        <w:rPr>
          <w:color w:val="424242"/>
          <w:sz w:val="28"/>
          <w:szCs w:val="28"/>
        </w:rPr>
      </w:pPr>
    </w:p>
    <w:p w:rsidR="00705999" w:rsidRPr="00705999" w:rsidRDefault="00705999" w:rsidP="000031AD">
      <w:pPr>
        <w:pStyle w:val="a3"/>
        <w:shd w:val="clear" w:color="auto" w:fill="FFFFFF"/>
        <w:ind w:left="300" w:right="300"/>
        <w:rPr>
          <w:color w:val="424242"/>
          <w:sz w:val="28"/>
          <w:szCs w:val="28"/>
        </w:rPr>
      </w:pPr>
    </w:p>
    <w:p w:rsidR="000031AD" w:rsidRPr="000031AD" w:rsidRDefault="000031AD"/>
    <w:sectPr w:rsidR="000031AD" w:rsidRPr="00003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9455B"/>
    <w:multiLevelType w:val="hybridMultilevel"/>
    <w:tmpl w:val="EAAEDACE"/>
    <w:lvl w:ilvl="0" w:tplc="4462F7D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7567C6"/>
    <w:multiLevelType w:val="hybridMultilevel"/>
    <w:tmpl w:val="C240AFC4"/>
    <w:lvl w:ilvl="0" w:tplc="A966534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AE282F"/>
    <w:multiLevelType w:val="hybridMultilevel"/>
    <w:tmpl w:val="ACFE259C"/>
    <w:lvl w:ilvl="0" w:tplc="CE5E70F0">
      <w:start w:val="1"/>
      <w:numFmt w:val="decimal"/>
      <w:lvlText w:val="2%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3">
    <w:nsid w:val="53A22760"/>
    <w:multiLevelType w:val="hybridMultilevel"/>
    <w:tmpl w:val="71121F88"/>
    <w:lvl w:ilvl="0" w:tplc="4462F7D8">
      <w:start w:val="1"/>
      <w:numFmt w:val="decimal"/>
      <w:lvlText w:val="2.%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4FF03E4"/>
    <w:multiLevelType w:val="hybridMultilevel"/>
    <w:tmpl w:val="017AFC2A"/>
    <w:lvl w:ilvl="0" w:tplc="4462F7D8">
      <w:start w:val="1"/>
      <w:numFmt w:val="decimal"/>
      <w:lvlText w:val="2.%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5">
    <w:nsid w:val="584F0BD9"/>
    <w:multiLevelType w:val="hybridMultilevel"/>
    <w:tmpl w:val="B178D50A"/>
    <w:lvl w:ilvl="0" w:tplc="A9665348">
      <w:start w:val="1"/>
      <w:numFmt w:val="decimal"/>
      <w:lvlText w:val="1.%1."/>
      <w:lvlJc w:val="left"/>
      <w:pPr>
        <w:ind w:left="107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1AD"/>
    <w:rsid w:val="000031AD"/>
    <w:rsid w:val="00084C25"/>
    <w:rsid w:val="003D76BC"/>
    <w:rsid w:val="005D5FFA"/>
    <w:rsid w:val="00705999"/>
    <w:rsid w:val="00CC2AB2"/>
    <w:rsid w:val="00EA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31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A4F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31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A4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8920">
      <w:bodyDiv w:val="1"/>
      <w:marLeft w:val="0"/>
      <w:marRight w:val="0"/>
      <w:marTop w:val="0"/>
      <w:marBottom w:val="0"/>
      <w:divBdr>
        <w:top w:val="none" w:sz="0" w:space="0" w:color="auto"/>
        <w:left w:val="none" w:sz="0" w:space="0" w:color="auto"/>
        <w:bottom w:val="none" w:sz="0" w:space="0" w:color="auto"/>
        <w:right w:val="none" w:sz="0" w:space="0" w:color="auto"/>
      </w:divBdr>
    </w:div>
    <w:div w:id="588121858">
      <w:bodyDiv w:val="1"/>
      <w:marLeft w:val="0"/>
      <w:marRight w:val="0"/>
      <w:marTop w:val="0"/>
      <w:marBottom w:val="0"/>
      <w:divBdr>
        <w:top w:val="none" w:sz="0" w:space="0" w:color="auto"/>
        <w:left w:val="none" w:sz="0" w:space="0" w:color="auto"/>
        <w:bottom w:val="none" w:sz="0" w:space="0" w:color="auto"/>
        <w:right w:val="none" w:sz="0" w:space="0" w:color="auto"/>
      </w:divBdr>
    </w:div>
    <w:div w:id="618950049">
      <w:bodyDiv w:val="1"/>
      <w:marLeft w:val="0"/>
      <w:marRight w:val="0"/>
      <w:marTop w:val="0"/>
      <w:marBottom w:val="0"/>
      <w:divBdr>
        <w:top w:val="none" w:sz="0" w:space="0" w:color="auto"/>
        <w:left w:val="none" w:sz="0" w:space="0" w:color="auto"/>
        <w:bottom w:val="none" w:sz="0" w:space="0" w:color="auto"/>
        <w:right w:val="none" w:sz="0" w:space="0" w:color="auto"/>
      </w:divBdr>
    </w:div>
    <w:div w:id="621308104">
      <w:bodyDiv w:val="1"/>
      <w:marLeft w:val="0"/>
      <w:marRight w:val="0"/>
      <w:marTop w:val="0"/>
      <w:marBottom w:val="0"/>
      <w:divBdr>
        <w:top w:val="none" w:sz="0" w:space="0" w:color="auto"/>
        <w:left w:val="none" w:sz="0" w:space="0" w:color="auto"/>
        <w:bottom w:val="none" w:sz="0" w:space="0" w:color="auto"/>
        <w:right w:val="none" w:sz="0" w:space="0" w:color="auto"/>
      </w:divBdr>
    </w:div>
    <w:div w:id="738751553">
      <w:bodyDiv w:val="1"/>
      <w:marLeft w:val="0"/>
      <w:marRight w:val="0"/>
      <w:marTop w:val="0"/>
      <w:marBottom w:val="0"/>
      <w:divBdr>
        <w:top w:val="none" w:sz="0" w:space="0" w:color="auto"/>
        <w:left w:val="none" w:sz="0" w:space="0" w:color="auto"/>
        <w:bottom w:val="none" w:sz="0" w:space="0" w:color="auto"/>
        <w:right w:val="none" w:sz="0" w:space="0" w:color="auto"/>
      </w:divBdr>
    </w:div>
    <w:div w:id="1173842380">
      <w:bodyDiv w:val="1"/>
      <w:marLeft w:val="0"/>
      <w:marRight w:val="0"/>
      <w:marTop w:val="0"/>
      <w:marBottom w:val="0"/>
      <w:divBdr>
        <w:top w:val="none" w:sz="0" w:space="0" w:color="auto"/>
        <w:left w:val="none" w:sz="0" w:space="0" w:color="auto"/>
        <w:bottom w:val="none" w:sz="0" w:space="0" w:color="auto"/>
        <w:right w:val="none" w:sz="0" w:space="0" w:color="auto"/>
      </w:divBdr>
    </w:div>
    <w:div w:id="1392388968">
      <w:bodyDiv w:val="1"/>
      <w:marLeft w:val="0"/>
      <w:marRight w:val="0"/>
      <w:marTop w:val="0"/>
      <w:marBottom w:val="0"/>
      <w:divBdr>
        <w:top w:val="none" w:sz="0" w:space="0" w:color="auto"/>
        <w:left w:val="none" w:sz="0" w:space="0" w:color="auto"/>
        <w:bottom w:val="none" w:sz="0" w:space="0" w:color="auto"/>
        <w:right w:val="none" w:sz="0" w:space="0" w:color="auto"/>
      </w:divBdr>
    </w:div>
    <w:div w:id="192652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14</Pages>
  <Words>3569</Words>
  <Characters>20348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russu</dc:creator>
  <cp:lastModifiedBy>russu</cp:lastModifiedBy>
  <cp:revision>1</cp:revision>
  <dcterms:created xsi:type="dcterms:W3CDTF">2019-04-15T18:46:00Z</dcterms:created>
  <dcterms:modified xsi:type="dcterms:W3CDTF">2019-04-15T20:08:00Z</dcterms:modified>
</cp:coreProperties>
</file>