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319A9" w14:textId="77777777" w:rsidR="00B13661" w:rsidRPr="00B13661" w:rsidRDefault="00B13661" w:rsidP="00B1366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13661">
        <w:rPr>
          <w:rFonts w:ascii="Times New Roman" w:hAnsi="Times New Roman" w:cs="Times New Roman"/>
        </w:rPr>
        <w:t xml:space="preserve">Нигерия- самая плотно-населённая страна Африки. Нигерия основной добытчик </w:t>
      </w:r>
      <w:proofErr w:type="spellStart"/>
      <w:r w:rsidRPr="00B13661">
        <w:rPr>
          <w:rFonts w:ascii="Times New Roman" w:hAnsi="Times New Roman" w:cs="Times New Roman"/>
        </w:rPr>
        <w:t>лумбита</w:t>
      </w:r>
      <w:proofErr w:type="spellEnd"/>
      <w:r w:rsidRPr="00B13661">
        <w:rPr>
          <w:rFonts w:ascii="Times New Roman" w:hAnsi="Times New Roman" w:cs="Times New Roman"/>
        </w:rPr>
        <w:t>. Своё название Нигерия получила от реки Нигер, третей по величине реки Африки. Возвышенности занимают большую часть северных и центральных областей Нигерии. На востоке, на границе с Камеруном, высятся горы. На побережье юга страны расположены песчаные пляжи, мангровые леса и болотистая дельта Нигера. На её территории есть степи и леса.</w:t>
      </w:r>
    </w:p>
    <w:p w14:paraId="4E3C569D" w14:textId="77777777" w:rsidR="00B13661" w:rsidRPr="00B13661" w:rsidRDefault="00B13661" w:rsidP="00B1366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13661">
        <w:rPr>
          <w:rFonts w:ascii="Times New Roman" w:hAnsi="Times New Roman" w:cs="Times New Roman"/>
        </w:rPr>
        <w:t>Столица – Абуджа</w:t>
      </w:r>
    </w:p>
    <w:p w14:paraId="1FEAE8FD" w14:textId="77777777" w:rsidR="00B13661" w:rsidRPr="00B13661" w:rsidRDefault="00B13661" w:rsidP="00B1366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13661">
        <w:rPr>
          <w:rFonts w:ascii="Times New Roman" w:hAnsi="Times New Roman" w:cs="Times New Roman"/>
        </w:rPr>
        <w:t>Территория Нигерии разделена на 36 штатов и одну федеральную столичную территорию (</w:t>
      </w:r>
      <w:proofErr w:type="spellStart"/>
      <w:r w:rsidRPr="00B13661">
        <w:rPr>
          <w:rFonts w:ascii="Times New Roman" w:hAnsi="Times New Roman" w:cs="Times New Roman"/>
          <w:i/>
          <w:iCs/>
        </w:rPr>
        <w:t>Federal</w:t>
      </w:r>
      <w:proofErr w:type="spellEnd"/>
      <w:r w:rsidRPr="00B1366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13661">
        <w:rPr>
          <w:rFonts w:ascii="Times New Roman" w:hAnsi="Times New Roman" w:cs="Times New Roman"/>
          <w:i/>
          <w:iCs/>
        </w:rPr>
        <w:t>Capital</w:t>
      </w:r>
      <w:proofErr w:type="spellEnd"/>
      <w:r w:rsidRPr="00B1366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13661">
        <w:rPr>
          <w:rFonts w:ascii="Times New Roman" w:hAnsi="Times New Roman" w:cs="Times New Roman"/>
          <w:i/>
          <w:iCs/>
        </w:rPr>
        <w:t>Territory</w:t>
      </w:r>
      <w:proofErr w:type="spellEnd"/>
      <w:r w:rsidRPr="00B13661">
        <w:rPr>
          <w:rFonts w:ascii="Times New Roman" w:hAnsi="Times New Roman" w:cs="Times New Roman"/>
        </w:rPr>
        <w:t>), которые в свою очередь, делятся на 774 района местного управления (</w:t>
      </w:r>
      <w:proofErr w:type="spellStart"/>
      <w:r w:rsidRPr="00B13661">
        <w:rPr>
          <w:rFonts w:ascii="Times New Roman" w:hAnsi="Times New Roman" w:cs="Times New Roman"/>
          <w:i/>
          <w:iCs/>
        </w:rPr>
        <w:t>Local</w:t>
      </w:r>
      <w:proofErr w:type="spellEnd"/>
      <w:r w:rsidRPr="00B1366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13661">
        <w:rPr>
          <w:rFonts w:ascii="Times New Roman" w:hAnsi="Times New Roman" w:cs="Times New Roman"/>
          <w:i/>
          <w:iCs/>
        </w:rPr>
        <w:t>Government</w:t>
      </w:r>
      <w:proofErr w:type="spellEnd"/>
      <w:r w:rsidRPr="00B1366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13661">
        <w:rPr>
          <w:rFonts w:ascii="Times New Roman" w:hAnsi="Times New Roman" w:cs="Times New Roman"/>
          <w:i/>
          <w:iCs/>
        </w:rPr>
        <w:t>Area</w:t>
      </w:r>
      <w:proofErr w:type="spellEnd"/>
      <w:r w:rsidRPr="00B13661">
        <w:rPr>
          <w:rFonts w:ascii="Times New Roman" w:hAnsi="Times New Roman" w:cs="Times New Roman"/>
          <w:i/>
          <w:iCs/>
        </w:rPr>
        <w:t>, LGA).</w:t>
      </w:r>
    </w:p>
    <w:p w14:paraId="11F8E4CA" w14:textId="77777777" w:rsidR="00B13661" w:rsidRPr="00B13661" w:rsidRDefault="00B13661" w:rsidP="00B1366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13661">
        <w:rPr>
          <w:rFonts w:ascii="Times New Roman" w:hAnsi="Times New Roman" w:cs="Times New Roman"/>
        </w:rPr>
        <w:t>После получения независимости в 1960 году Нигерия состояла из трёх областей, сформированных по этно-религиозному принципу: Северной (центр — </w:t>
      </w:r>
      <w:proofErr w:type="spellStart"/>
      <w:r w:rsidRPr="00B13661">
        <w:rPr>
          <w:rFonts w:ascii="Times New Roman" w:hAnsi="Times New Roman" w:cs="Times New Roman"/>
        </w:rPr>
        <w:t>Кадуна</w:t>
      </w:r>
      <w:proofErr w:type="spellEnd"/>
      <w:r w:rsidRPr="00B13661">
        <w:rPr>
          <w:rFonts w:ascii="Times New Roman" w:hAnsi="Times New Roman" w:cs="Times New Roman"/>
        </w:rPr>
        <w:t>, основное население — хауса), Западной (центр — Ибадан, основное население — йоруба) и Восточной (центр — </w:t>
      </w:r>
      <w:proofErr w:type="spellStart"/>
      <w:r w:rsidRPr="00B13661">
        <w:rPr>
          <w:rFonts w:ascii="Times New Roman" w:hAnsi="Times New Roman" w:cs="Times New Roman"/>
        </w:rPr>
        <w:t>Энугу</w:t>
      </w:r>
      <w:proofErr w:type="spellEnd"/>
      <w:r w:rsidRPr="00B13661">
        <w:rPr>
          <w:rFonts w:ascii="Times New Roman" w:hAnsi="Times New Roman" w:cs="Times New Roman"/>
        </w:rPr>
        <w:t>, основные народы — </w:t>
      </w:r>
      <w:proofErr w:type="spellStart"/>
      <w:r w:rsidRPr="00B13661">
        <w:rPr>
          <w:rFonts w:ascii="Times New Roman" w:hAnsi="Times New Roman" w:cs="Times New Roman"/>
        </w:rPr>
        <w:t>игбо</w:t>
      </w:r>
      <w:proofErr w:type="spellEnd"/>
      <w:r w:rsidRPr="00B13661">
        <w:rPr>
          <w:rFonts w:ascii="Times New Roman" w:hAnsi="Times New Roman" w:cs="Times New Roman"/>
        </w:rPr>
        <w:t>, </w:t>
      </w:r>
      <w:proofErr w:type="spellStart"/>
      <w:r w:rsidRPr="00B13661">
        <w:rPr>
          <w:rFonts w:ascii="Times New Roman" w:hAnsi="Times New Roman" w:cs="Times New Roman"/>
        </w:rPr>
        <w:t>эдо</w:t>
      </w:r>
      <w:proofErr w:type="spellEnd"/>
      <w:r w:rsidRPr="00B13661">
        <w:rPr>
          <w:rFonts w:ascii="Times New Roman" w:hAnsi="Times New Roman" w:cs="Times New Roman"/>
        </w:rPr>
        <w:t xml:space="preserve"> (</w:t>
      </w:r>
      <w:proofErr w:type="spellStart"/>
      <w:r w:rsidRPr="00B13661">
        <w:rPr>
          <w:rFonts w:ascii="Times New Roman" w:hAnsi="Times New Roman" w:cs="Times New Roman"/>
        </w:rPr>
        <w:t>бини</w:t>
      </w:r>
      <w:proofErr w:type="spellEnd"/>
      <w:r w:rsidRPr="00B13661">
        <w:rPr>
          <w:rFonts w:ascii="Times New Roman" w:hAnsi="Times New Roman" w:cs="Times New Roman"/>
        </w:rPr>
        <w:t>) и </w:t>
      </w:r>
      <w:proofErr w:type="spellStart"/>
      <w:r w:rsidRPr="00B13661">
        <w:rPr>
          <w:rFonts w:ascii="Times New Roman" w:hAnsi="Times New Roman" w:cs="Times New Roman"/>
        </w:rPr>
        <w:t>ибибио</w:t>
      </w:r>
      <w:proofErr w:type="spellEnd"/>
      <w:r w:rsidRPr="00B13661">
        <w:rPr>
          <w:rFonts w:ascii="Times New Roman" w:hAnsi="Times New Roman" w:cs="Times New Roman"/>
        </w:rPr>
        <w:t>). В 1963 году из двух провинций Западной области была образована Среднезападная область.</w:t>
      </w:r>
    </w:p>
    <w:p w14:paraId="146DD9AD" w14:textId="5F4ADDAD" w:rsidR="00B13661" w:rsidRPr="00B13661" w:rsidRDefault="00B13661" w:rsidP="00B1366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13661">
        <w:rPr>
          <w:rFonts w:ascii="Times New Roman" w:hAnsi="Times New Roman" w:cs="Times New Roman"/>
        </w:rPr>
        <w:t>В 1967 году области были расформированы и заменены 12 штатами, напрямую подчинёнными федеральному правительству (только бывшая Среднезападная область избежала дробления). В 1976 году были образованы ещё 9 штатов, а также федеральная столичная территория (ныне Абуджа). В 1987 году были образованы 2 новых штата, в 1991 году — 9, в 1996 году — 6</w:t>
      </w:r>
    </w:p>
    <w:p w14:paraId="56272424" w14:textId="23151E98" w:rsidR="00B13661" w:rsidRPr="00B13661" w:rsidRDefault="00B13661" w:rsidP="00B1366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13661">
        <w:rPr>
          <w:rFonts w:ascii="Times New Roman" w:hAnsi="Times New Roman" w:cs="Times New Roman"/>
        </w:rPr>
        <w:t xml:space="preserve">Достойное экономическое положение Нигерии обеспечивает нефть и природный газ. Месторождения углеводородов сосредоточены на побережье Атлантического океана – </w:t>
      </w:r>
      <w:proofErr w:type="spellStart"/>
      <w:r w:rsidRPr="00B13661">
        <w:rPr>
          <w:rFonts w:ascii="Times New Roman" w:hAnsi="Times New Roman" w:cs="Times New Roman"/>
        </w:rPr>
        <w:t>Угелли</w:t>
      </w:r>
      <w:proofErr w:type="spellEnd"/>
      <w:r w:rsidRPr="00B13661">
        <w:rPr>
          <w:rFonts w:ascii="Times New Roman" w:hAnsi="Times New Roman" w:cs="Times New Roman"/>
        </w:rPr>
        <w:t xml:space="preserve">, Бому, </w:t>
      </w:r>
      <w:proofErr w:type="spellStart"/>
      <w:r w:rsidRPr="00B13661">
        <w:rPr>
          <w:rFonts w:ascii="Times New Roman" w:hAnsi="Times New Roman" w:cs="Times New Roman"/>
        </w:rPr>
        <w:t>Имо</w:t>
      </w:r>
      <w:proofErr w:type="spellEnd"/>
      <w:r w:rsidRPr="00B13661">
        <w:rPr>
          <w:rFonts w:ascii="Times New Roman" w:hAnsi="Times New Roman" w:cs="Times New Roman"/>
        </w:rPr>
        <w:t xml:space="preserve">-Ривер и др. Разведанные нефтяные запасы оценивались в 2,0 млрд. тонн. По оценочным данным каменноугольные месторождения составляли 400 млн. тонн. Месторождения лигнитов и бурого угля – 200 млн. тонн. На плато </w:t>
      </w:r>
      <w:proofErr w:type="spellStart"/>
      <w:r w:rsidRPr="00B13661">
        <w:rPr>
          <w:rFonts w:ascii="Times New Roman" w:hAnsi="Times New Roman" w:cs="Times New Roman"/>
        </w:rPr>
        <w:t>Джос</w:t>
      </w:r>
      <w:proofErr w:type="spellEnd"/>
      <w:r w:rsidRPr="00B13661">
        <w:rPr>
          <w:rFonts w:ascii="Times New Roman" w:hAnsi="Times New Roman" w:cs="Times New Roman"/>
        </w:rPr>
        <w:t xml:space="preserve"> известны месторождения ниобия, олова, вольфрама, молибдена. На северо-западе страны есть месторождения золота – </w:t>
      </w:r>
      <w:proofErr w:type="spellStart"/>
      <w:r w:rsidRPr="00B13661">
        <w:rPr>
          <w:rFonts w:ascii="Times New Roman" w:hAnsi="Times New Roman" w:cs="Times New Roman"/>
        </w:rPr>
        <w:t>Бирнин-Гвари</w:t>
      </w:r>
      <w:proofErr w:type="spellEnd"/>
      <w:r w:rsidRPr="00B13661">
        <w:rPr>
          <w:rFonts w:ascii="Times New Roman" w:hAnsi="Times New Roman" w:cs="Times New Roman"/>
        </w:rPr>
        <w:t xml:space="preserve"> и др. Свинцово-цинковые руды залегают в отложениях грабена </w:t>
      </w:r>
      <w:proofErr w:type="spellStart"/>
      <w:r w:rsidRPr="00B13661">
        <w:rPr>
          <w:rFonts w:ascii="Times New Roman" w:hAnsi="Times New Roman" w:cs="Times New Roman"/>
        </w:rPr>
        <w:t>Бенуэ</w:t>
      </w:r>
      <w:proofErr w:type="spellEnd"/>
      <w:r w:rsidRPr="00B13661">
        <w:rPr>
          <w:rFonts w:ascii="Times New Roman" w:hAnsi="Times New Roman" w:cs="Times New Roman"/>
        </w:rPr>
        <w:t xml:space="preserve"> – </w:t>
      </w:r>
      <w:proofErr w:type="spellStart"/>
      <w:r w:rsidRPr="00B13661">
        <w:rPr>
          <w:rFonts w:ascii="Times New Roman" w:hAnsi="Times New Roman" w:cs="Times New Roman"/>
        </w:rPr>
        <w:t>Амека</w:t>
      </w:r>
      <w:proofErr w:type="spellEnd"/>
      <w:r w:rsidRPr="00B13661">
        <w:rPr>
          <w:rFonts w:ascii="Times New Roman" w:hAnsi="Times New Roman" w:cs="Times New Roman"/>
        </w:rPr>
        <w:t xml:space="preserve">, </w:t>
      </w:r>
      <w:proofErr w:type="spellStart"/>
      <w:r w:rsidRPr="00B13661">
        <w:rPr>
          <w:rFonts w:ascii="Times New Roman" w:hAnsi="Times New Roman" w:cs="Times New Roman"/>
        </w:rPr>
        <w:t>Ниеба</w:t>
      </w:r>
      <w:proofErr w:type="spellEnd"/>
      <w:r w:rsidRPr="00B13661">
        <w:rPr>
          <w:rFonts w:ascii="Times New Roman" w:hAnsi="Times New Roman" w:cs="Times New Roman"/>
        </w:rPr>
        <w:t xml:space="preserve">, </w:t>
      </w:r>
      <w:proofErr w:type="spellStart"/>
      <w:r w:rsidRPr="00B13661">
        <w:rPr>
          <w:rFonts w:ascii="Times New Roman" w:hAnsi="Times New Roman" w:cs="Times New Roman"/>
        </w:rPr>
        <w:t>Абакалики</w:t>
      </w:r>
      <w:proofErr w:type="spellEnd"/>
      <w:r w:rsidRPr="00B13661">
        <w:rPr>
          <w:rFonts w:ascii="Times New Roman" w:hAnsi="Times New Roman" w:cs="Times New Roman"/>
        </w:rPr>
        <w:t xml:space="preserve">, железной руды – месторождение Патти. По оценочным данным в месторождении сосредоточено 2,0 млрд. тонн. Есть титановые руды. Почвы Нигерии не имеют </w:t>
      </w:r>
      <w:proofErr w:type="gramStart"/>
      <w:r w:rsidRPr="00B13661">
        <w:rPr>
          <w:rFonts w:ascii="Times New Roman" w:hAnsi="Times New Roman" w:cs="Times New Roman"/>
        </w:rPr>
        <w:t>большого разнообразия</w:t>
      </w:r>
      <w:proofErr w:type="gramEnd"/>
      <w:r w:rsidRPr="00B13661">
        <w:rPr>
          <w:rFonts w:ascii="Times New Roman" w:hAnsi="Times New Roman" w:cs="Times New Roman"/>
        </w:rPr>
        <w:t xml:space="preserve"> и все являются кислыми. Почвы восточной части страны, сформированные на песчаниках, испытывают интенсивное выщелачивание, а это приводит к образованию «кислых песков». Они имеют особенность, которая заключается в том, что легко поддаются обработке, но очень быстро истощаются. На севере страны почвы образовались из песков пустынь, поэтому разрушаются легко. В поймах рек и в дельте Нигера на тяжелых суглинках сформировались плодородные почвы.</w:t>
      </w:r>
    </w:p>
    <w:p w14:paraId="1278EAF6" w14:textId="77777777" w:rsidR="00B13661" w:rsidRPr="00B13661" w:rsidRDefault="00B13661" w:rsidP="00B1366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13661">
        <w:rPr>
          <w:rFonts w:ascii="Times New Roman" w:hAnsi="Times New Roman" w:cs="Times New Roman"/>
        </w:rPr>
        <w:t>Главным источником дохода для нигерийского правительства является экспорт нефти. В 2006 году он принёс 99 % экспортных доходов, обеспечил 85 % федерального дохода и 52 % ВВП, что говорит о крайней несбалансированности экспорта и экономики в целом.</w:t>
      </w:r>
    </w:p>
    <w:p w14:paraId="43DA8B5A" w14:textId="77777777" w:rsidR="00B13661" w:rsidRPr="00B13661" w:rsidRDefault="00B13661" w:rsidP="00B1366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13661">
        <w:rPr>
          <w:rFonts w:ascii="Times New Roman" w:hAnsi="Times New Roman" w:cs="Times New Roman"/>
        </w:rPr>
        <w:t>В то же время остальные отрасли нигерийской экономики находятся в кризисном состоянии. Череда политических переворотов, нестабильность в стране, а также ошибки макроэкономического регулирования привели к тому, что сельское хозяйство, в котором занято около 70 % работоспособного населения и на которое приходится примерно 40 % ВВП страны, находится в глубоком упадке и не способно обеспечивать потребности населения в продовольствии. Показатели сельскохозяйственного производства продолжают неуклонно падать.</w:t>
      </w:r>
    </w:p>
    <w:p w14:paraId="3220C713" w14:textId="77777777" w:rsidR="00B13661" w:rsidRPr="00B13661" w:rsidRDefault="00B13661" w:rsidP="00B13661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B13661">
        <w:rPr>
          <w:rFonts w:ascii="Times New Roman" w:hAnsi="Times New Roman" w:cs="Times New Roman"/>
        </w:rPr>
        <w:t>Моноотраслевое</w:t>
      </w:r>
      <w:proofErr w:type="spellEnd"/>
      <w:r w:rsidRPr="00B13661">
        <w:rPr>
          <w:rFonts w:ascii="Times New Roman" w:hAnsi="Times New Roman" w:cs="Times New Roman"/>
        </w:rPr>
        <w:t xml:space="preserve"> развитие экономики привело к зависимости от импорта. </w:t>
      </w:r>
      <w:proofErr w:type="gramStart"/>
      <w:r w:rsidRPr="00B13661">
        <w:rPr>
          <w:rFonts w:ascii="Times New Roman" w:hAnsi="Times New Roman" w:cs="Times New Roman"/>
        </w:rPr>
        <w:t>Так, несмотря на то, что</w:t>
      </w:r>
      <w:proofErr w:type="gramEnd"/>
      <w:r w:rsidRPr="00B13661">
        <w:rPr>
          <w:rFonts w:ascii="Times New Roman" w:hAnsi="Times New Roman" w:cs="Times New Roman"/>
        </w:rPr>
        <w:t xml:space="preserve"> на территории страны добывается нефть и газ, Нигерия зависит от импорта </w:t>
      </w:r>
      <w:r w:rsidRPr="00B13661">
        <w:rPr>
          <w:rFonts w:ascii="Times New Roman" w:hAnsi="Times New Roman" w:cs="Times New Roman"/>
        </w:rPr>
        <w:lastRenderedPageBreak/>
        <w:t>бензина, что связано с неразвитостью нефтехимической промышленности. На территории Нигерии находятся 4 НПЗ, суммарная производительная мощность которых составляет 438 750 баррелей в сутки, однако деятельность вооружённых групп, пожары и другие проблемы снизили производительную мощность почти в 2 раза (214 тысяч баррелей в сутки в 2006 году). Цены на бензин постоянно растут, что приводит к массовым забастовкам.</w:t>
      </w:r>
    </w:p>
    <w:p w14:paraId="2E81F367" w14:textId="77777777" w:rsidR="00B13661" w:rsidRPr="00B13661" w:rsidRDefault="00B13661" w:rsidP="00B1366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13661">
        <w:rPr>
          <w:rFonts w:ascii="Times New Roman" w:hAnsi="Times New Roman" w:cs="Times New Roman"/>
        </w:rPr>
        <w:t xml:space="preserve">В кризисном состоянии находится инфраструктура. Большинство объектов промышленной инфраструктуры (нефтепроводов) были созданы в 1970-х годах и в данный момент пришли в упадок, следствием которого являются периодические </w:t>
      </w:r>
      <w:proofErr w:type="spellStart"/>
      <w:r w:rsidRPr="00B13661">
        <w:rPr>
          <w:rFonts w:ascii="Times New Roman" w:hAnsi="Times New Roman" w:cs="Times New Roman"/>
        </w:rPr>
        <w:t>нефтеразливы</w:t>
      </w:r>
      <w:proofErr w:type="spellEnd"/>
      <w:r w:rsidRPr="00B13661">
        <w:rPr>
          <w:rFonts w:ascii="Times New Roman" w:hAnsi="Times New Roman" w:cs="Times New Roman"/>
        </w:rPr>
        <w:t>. Во многих сельских областях страны не проведены дороги</w:t>
      </w:r>
    </w:p>
    <w:p w14:paraId="42F0E8E7" w14:textId="77777777" w:rsidR="00B13661" w:rsidRPr="00B13661" w:rsidRDefault="00B13661" w:rsidP="00B1366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13661">
        <w:rPr>
          <w:rFonts w:ascii="Times New Roman" w:hAnsi="Times New Roman" w:cs="Times New Roman"/>
        </w:rPr>
        <w:t xml:space="preserve">Реальный ВВП на душу населения в Нигерии в 2017 году составил 2,41 тыс. </w:t>
      </w:r>
      <w:proofErr w:type="spellStart"/>
      <w:r w:rsidRPr="00B13661">
        <w:rPr>
          <w:rFonts w:ascii="Times New Roman" w:hAnsi="Times New Roman" w:cs="Times New Roman"/>
        </w:rPr>
        <w:t>долл</w:t>
      </w:r>
      <w:proofErr w:type="spellEnd"/>
      <w:r w:rsidRPr="00B13661">
        <w:rPr>
          <w:rFonts w:ascii="Times New Roman" w:hAnsi="Times New Roman" w:cs="Times New Roman"/>
        </w:rPr>
        <w:t xml:space="preserve">, что на 43 </w:t>
      </w:r>
      <w:proofErr w:type="spellStart"/>
      <w:r w:rsidRPr="00B13661">
        <w:rPr>
          <w:rFonts w:ascii="Times New Roman" w:hAnsi="Times New Roman" w:cs="Times New Roman"/>
        </w:rPr>
        <w:t>долл</w:t>
      </w:r>
      <w:proofErr w:type="spellEnd"/>
      <w:r w:rsidRPr="00B13661">
        <w:rPr>
          <w:rFonts w:ascii="Times New Roman" w:hAnsi="Times New Roman" w:cs="Times New Roman"/>
        </w:rPr>
        <w:t xml:space="preserve"> меньше, чем в 2016 году (2,45 тыс. </w:t>
      </w:r>
      <w:proofErr w:type="spellStart"/>
      <w:r w:rsidRPr="00B13661">
        <w:rPr>
          <w:rFonts w:ascii="Times New Roman" w:hAnsi="Times New Roman" w:cs="Times New Roman"/>
        </w:rPr>
        <w:t>долл</w:t>
      </w:r>
      <w:proofErr w:type="spellEnd"/>
      <w:r w:rsidRPr="00B13661">
        <w:rPr>
          <w:rFonts w:ascii="Times New Roman" w:hAnsi="Times New Roman" w:cs="Times New Roman"/>
        </w:rPr>
        <w:t>). Темп падения по сравнению с 2016 годом оказался равным 1,77%.</w:t>
      </w:r>
    </w:p>
    <w:p w14:paraId="2F23C321" w14:textId="77777777" w:rsidR="00B13661" w:rsidRPr="00B13661" w:rsidRDefault="00B13661" w:rsidP="00B1366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13661">
        <w:rPr>
          <w:rFonts w:ascii="Times New Roman" w:hAnsi="Times New Roman" w:cs="Times New Roman"/>
        </w:rPr>
        <w:t xml:space="preserve">За период с 2007 по 2017 годы Реальный ВВП на душу населения в Нигерии увеличился на 355 </w:t>
      </w:r>
      <w:proofErr w:type="spellStart"/>
      <w:r w:rsidRPr="00B13661">
        <w:rPr>
          <w:rFonts w:ascii="Times New Roman" w:hAnsi="Times New Roman" w:cs="Times New Roman"/>
        </w:rPr>
        <w:t>долл</w:t>
      </w:r>
      <w:proofErr w:type="spellEnd"/>
      <w:r w:rsidRPr="00B13661">
        <w:rPr>
          <w:rFonts w:ascii="Times New Roman" w:hAnsi="Times New Roman" w:cs="Times New Roman"/>
        </w:rPr>
        <w:t xml:space="preserve"> Среднее значение составило 2,33 тыс. долл. Среднегодовой темп роста реального ВВП (валового внутреннего продукта) на душу населения в Нигерии за этот период составил 1,46%.</w:t>
      </w:r>
      <w:bookmarkStart w:id="0" w:name="_GoBack"/>
      <w:bookmarkEnd w:id="0"/>
    </w:p>
    <w:p w14:paraId="0A01A155" w14:textId="77777777" w:rsidR="00B13661" w:rsidRPr="00B13661" w:rsidRDefault="00B13661" w:rsidP="00B1366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13661">
        <w:rPr>
          <w:rFonts w:ascii="Times New Roman" w:hAnsi="Times New Roman" w:cs="Times New Roman"/>
        </w:rPr>
        <w:t xml:space="preserve">Максимальный рост реального ВВП (валового внутреннего продукта) на душу населения в Нигерии за период с 2007 по 2017 гг. был зафиксирован в 2010 году: 110 </w:t>
      </w:r>
      <w:proofErr w:type="spellStart"/>
      <w:r w:rsidRPr="00B13661">
        <w:rPr>
          <w:rFonts w:ascii="Times New Roman" w:hAnsi="Times New Roman" w:cs="Times New Roman"/>
        </w:rPr>
        <w:t>долл</w:t>
      </w:r>
      <w:proofErr w:type="spellEnd"/>
      <w:r w:rsidRPr="00B13661">
        <w:rPr>
          <w:rFonts w:ascii="Times New Roman" w:hAnsi="Times New Roman" w:cs="Times New Roman"/>
        </w:rPr>
        <w:t xml:space="preserve">, максимальное падение наблюдалось в 2016: -106 долл. Максимальное значение реального ВВП (валового внутреннего продукта) на душу населения в Нигерии было достигнуто в 2014 году: 2,56 тыс. </w:t>
      </w:r>
      <w:proofErr w:type="spellStart"/>
      <w:r w:rsidRPr="00B13661">
        <w:rPr>
          <w:rFonts w:ascii="Times New Roman" w:hAnsi="Times New Roman" w:cs="Times New Roman"/>
        </w:rPr>
        <w:t>долл</w:t>
      </w:r>
      <w:proofErr w:type="spellEnd"/>
      <w:r w:rsidRPr="00B13661">
        <w:rPr>
          <w:rFonts w:ascii="Times New Roman" w:hAnsi="Times New Roman" w:cs="Times New Roman"/>
        </w:rPr>
        <w:t>, минимальное наблюдалось в 2006 году: 1,97 тыс. долл.</w:t>
      </w:r>
    </w:p>
    <w:p w14:paraId="410D777C" w14:textId="77777777" w:rsidR="00B13661" w:rsidRPr="00B13661" w:rsidRDefault="00B13661" w:rsidP="00B1366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13661">
        <w:rPr>
          <w:rFonts w:ascii="Times New Roman" w:hAnsi="Times New Roman" w:cs="Times New Roman"/>
        </w:rPr>
        <w:t>Нигерия крупнейшим экспортным 49-экономика в мире В 2017 году ВВП Нигерия составил $ 375 Миллиарды, а ВВП на душу населения составил $ 5,87 тысячи.</w:t>
      </w:r>
    </w:p>
    <w:p w14:paraId="3CADA4DE" w14:textId="77777777" w:rsidR="00B13661" w:rsidRPr="00B13661" w:rsidRDefault="00B13661" w:rsidP="00B1366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13661">
        <w:rPr>
          <w:rFonts w:ascii="Times New Roman" w:hAnsi="Times New Roman" w:cs="Times New Roman"/>
        </w:rPr>
        <w:t>Лучшие экспорта Нигерия являются </w:t>
      </w:r>
      <w:hyperlink r:id="rId5" w:history="1">
        <w:r w:rsidRPr="00B13661">
          <w:rPr>
            <w:rStyle w:val="a4"/>
            <w:rFonts w:ascii="Times New Roman" w:hAnsi="Times New Roman" w:cs="Times New Roman"/>
          </w:rPr>
          <w:t>Сырая нефть</w:t>
        </w:r>
      </w:hyperlink>
      <w:r w:rsidRPr="00B13661">
        <w:rPr>
          <w:rFonts w:ascii="Times New Roman" w:hAnsi="Times New Roman" w:cs="Times New Roman"/>
        </w:rPr>
        <w:t>($35,6 Миллиарды), </w:t>
      </w:r>
      <w:hyperlink r:id="rId6" w:history="1">
        <w:r w:rsidRPr="00B13661">
          <w:rPr>
            <w:rStyle w:val="a4"/>
            <w:rFonts w:ascii="Times New Roman" w:hAnsi="Times New Roman" w:cs="Times New Roman"/>
          </w:rPr>
          <w:t>Нефтяной газ</w:t>
        </w:r>
      </w:hyperlink>
      <w:r w:rsidRPr="00B13661">
        <w:rPr>
          <w:rFonts w:ascii="Times New Roman" w:hAnsi="Times New Roman" w:cs="Times New Roman"/>
        </w:rPr>
        <w:t> ($6,47 Миллиарды), </w:t>
      </w:r>
      <w:hyperlink r:id="rId7" w:history="1">
        <w:r w:rsidRPr="00B13661">
          <w:rPr>
            <w:rStyle w:val="a4"/>
            <w:rFonts w:ascii="Times New Roman" w:hAnsi="Times New Roman" w:cs="Times New Roman"/>
          </w:rPr>
          <w:t>Нефтепродукты</w:t>
        </w:r>
      </w:hyperlink>
      <w:r w:rsidRPr="00B13661">
        <w:rPr>
          <w:rFonts w:ascii="Times New Roman" w:hAnsi="Times New Roman" w:cs="Times New Roman"/>
        </w:rPr>
        <w:t> ($774 Миллионы), </w:t>
      </w:r>
      <w:hyperlink r:id="rId8" w:history="1">
        <w:r w:rsidRPr="00B13661">
          <w:rPr>
            <w:rStyle w:val="a4"/>
            <w:rFonts w:ascii="Times New Roman" w:hAnsi="Times New Roman" w:cs="Times New Roman"/>
          </w:rPr>
          <w:t>Какао-бобы</w:t>
        </w:r>
      </w:hyperlink>
      <w:r w:rsidRPr="00B13661">
        <w:rPr>
          <w:rFonts w:ascii="Times New Roman" w:hAnsi="Times New Roman" w:cs="Times New Roman"/>
        </w:rPr>
        <w:t> ($660 Миллионы) и </w:t>
      </w:r>
      <w:hyperlink r:id="rId9" w:history="1">
        <w:r w:rsidRPr="00B13661">
          <w:rPr>
            <w:rStyle w:val="a4"/>
            <w:rFonts w:ascii="Times New Roman" w:hAnsi="Times New Roman" w:cs="Times New Roman"/>
          </w:rPr>
          <w:t>Лесоматериалы необработанные</w:t>
        </w:r>
      </w:hyperlink>
      <w:r w:rsidRPr="00B13661">
        <w:rPr>
          <w:rFonts w:ascii="Times New Roman" w:hAnsi="Times New Roman" w:cs="Times New Roman"/>
        </w:rPr>
        <w:t> ($321 миллиона), используя 1992 пересмотра УГ (Согласованная система) классификации. Его топ-импорт </w:t>
      </w:r>
      <w:hyperlink r:id="rId10" w:history="1">
        <w:r w:rsidRPr="00B13661">
          <w:rPr>
            <w:rStyle w:val="a4"/>
            <w:rFonts w:ascii="Times New Roman" w:hAnsi="Times New Roman" w:cs="Times New Roman"/>
          </w:rPr>
          <w:t>Нефтепродукты</w:t>
        </w:r>
      </w:hyperlink>
      <w:r w:rsidRPr="00B13661">
        <w:rPr>
          <w:rFonts w:ascii="Times New Roman" w:hAnsi="Times New Roman" w:cs="Times New Roman"/>
        </w:rPr>
        <w:t>($6,27 Миллиарды), </w:t>
      </w:r>
      <w:hyperlink r:id="rId11" w:history="1">
        <w:r w:rsidRPr="00B13661">
          <w:rPr>
            <w:rStyle w:val="a4"/>
            <w:rFonts w:ascii="Times New Roman" w:hAnsi="Times New Roman" w:cs="Times New Roman"/>
          </w:rPr>
          <w:t>Пассажирских и грузовых судов</w:t>
        </w:r>
      </w:hyperlink>
      <w:r w:rsidRPr="00B13661">
        <w:rPr>
          <w:rFonts w:ascii="Times New Roman" w:hAnsi="Times New Roman" w:cs="Times New Roman"/>
        </w:rPr>
        <w:t> ($1,73 Миллиарды), </w:t>
      </w:r>
      <w:hyperlink r:id="rId12" w:history="1">
        <w:r w:rsidRPr="00B13661">
          <w:rPr>
            <w:rStyle w:val="a4"/>
            <w:rFonts w:ascii="Times New Roman" w:hAnsi="Times New Roman" w:cs="Times New Roman"/>
          </w:rPr>
          <w:t>Пшеница</w:t>
        </w:r>
      </w:hyperlink>
      <w:r w:rsidRPr="00B13661">
        <w:rPr>
          <w:rFonts w:ascii="Times New Roman" w:hAnsi="Times New Roman" w:cs="Times New Roman"/>
        </w:rPr>
        <w:t> ($1,35 Миллиарды), </w:t>
      </w:r>
      <w:hyperlink r:id="rId13" w:history="1">
        <w:r w:rsidRPr="00B13661">
          <w:rPr>
            <w:rStyle w:val="a4"/>
            <w:rFonts w:ascii="Times New Roman" w:hAnsi="Times New Roman" w:cs="Times New Roman"/>
          </w:rPr>
          <w:t>Автомобили</w:t>
        </w:r>
      </w:hyperlink>
      <w:r w:rsidRPr="00B13661">
        <w:rPr>
          <w:rFonts w:ascii="Times New Roman" w:hAnsi="Times New Roman" w:cs="Times New Roman"/>
        </w:rPr>
        <w:t> ($944 Миллионы) и </w:t>
      </w:r>
      <w:hyperlink r:id="rId14" w:history="1">
        <w:r w:rsidRPr="00B13661">
          <w:rPr>
            <w:rStyle w:val="a4"/>
            <w:rFonts w:ascii="Times New Roman" w:hAnsi="Times New Roman" w:cs="Times New Roman"/>
          </w:rPr>
          <w:t>Нерафинированный сахар</w:t>
        </w:r>
      </w:hyperlink>
      <w:r w:rsidRPr="00B13661">
        <w:rPr>
          <w:rFonts w:ascii="Times New Roman" w:hAnsi="Times New Roman" w:cs="Times New Roman"/>
        </w:rPr>
        <w:t> ($549 Миллионы).</w:t>
      </w:r>
    </w:p>
    <w:p w14:paraId="6C9AA3CD" w14:textId="77777777" w:rsidR="00B13661" w:rsidRPr="00B13661" w:rsidRDefault="00B13661" w:rsidP="00B1366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13661">
        <w:rPr>
          <w:rFonts w:ascii="Times New Roman" w:hAnsi="Times New Roman" w:cs="Times New Roman"/>
        </w:rPr>
        <w:t>Лучшие направления экспорта Нигерия </w:t>
      </w:r>
      <w:hyperlink r:id="rId15" w:history="1">
        <w:r w:rsidRPr="00B13661">
          <w:rPr>
            <w:rStyle w:val="a4"/>
            <w:rFonts w:ascii="Times New Roman" w:hAnsi="Times New Roman" w:cs="Times New Roman"/>
          </w:rPr>
          <w:t>Индия</w:t>
        </w:r>
      </w:hyperlink>
      <w:r w:rsidRPr="00B13661">
        <w:rPr>
          <w:rFonts w:ascii="Times New Roman" w:hAnsi="Times New Roman" w:cs="Times New Roman"/>
        </w:rPr>
        <w:t>($8,25 Миллиарды), </w:t>
      </w:r>
      <w:hyperlink r:id="rId16" w:history="1">
        <w:r w:rsidRPr="00B13661">
          <w:rPr>
            <w:rStyle w:val="a4"/>
            <w:rFonts w:ascii="Times New Roman" w:hAnsi="Times New Roman" w:cs="Times New Roman"/>
          </w:rPr>
          <w:t>США</w:t>
        </w:r>
      </w:hyperlink>
      <w:r w:rsidRPr="00B13661">
        <w:rPr>
          <w:rFonts w:ascii="Times New Roman" w:hAnsi="Times New Roman" w:cs="Times New Roman"/>
        </w:rPr>
        <w:t> ($6,68 Миллиарды), </w:t>
      </w:r>
      <w:hyperlink r:id="rId17" w:history="1">
        <w:r w:rsidRPr="00B13661">
          <w:rPr>
            <w:rStyle w:val="a4"/>
            <w:rFonts w:ascii="Times New Roman" w:hAnsi="Times New Roman" w:cs="Times New Roman"/>
          </w:rPr>
          <w:t>Испания</w:t>
        </w:r>
      </w:hyperlink>
      <w:r w:rsidRPr="00B13661">
        <w:rPr>
          <w:rFonts w:ascii="Times New Roman" w:hAnsi="Times New Roman" w:cs="Times New Roman"/>
        </w:rPr>
        <w:t> ($4,54 Миллиарды), </w:t>
      </w:r>
      <w:hyperlink r:id="rId18" w:history="1">
        <w:r w:rsidRPr="00B13661">
          <w:rPr>
            <w:rStyle w:val="a4"/>
            <w:rFonts w:ascii="Times New Roman" w:hAnsi="Times New Roman" w:cs="Times New Roman"/>
          </w:rPr>
          <w:t>Франция</w:t>
        </w:r>
      </w:hyperlink>
      <w:r w:rsidRPr="00B13661">
        <w:rPr>
          <w:rFonts w:ascii="Times New Roman" w:hAnsi="Times New Roman" w:cs="Times New Roman"/>
        </w:rPr>
        <w:t> ($2,81 Миллиарды) и </w:t>
      </w:r>
      <w:hyperlink r:id="rId19" w:history="1">
        <w:r w:rsidRPr="00B13661">
          <w:rPr>
            <w:rStyle w:val="a4"/>
            <w:rFonts w:ascii="Times New Roman" w:hAnsi="Times New Roman" w:cs="Times New Roman"/>
          </w:rPr>
          <w:t>Нидерланды</w:t>
        </w:r>
      </w:hyperlink>
      <w:r w:rsidRPr="00B13661">
        <w:rPr>
          <w:rFonts w:ascii="Times New Roman" w:hAnsi="Times New Roman" w:cs="Times New Roman"/>
        </w:rPr>
        <w:t> ($2,3 Миллиарды). Лучшие импортные происхождение </w:t>
      </w:r>
      <w:hyperlink r:id="rId20" w:history="1">
        <w:r w:rsidRPr="00B13661">
          <w:rPr>
            <w:rStyle w:val="a4"/>
            <w:rFonts w:ascii="Times New Roman" w:hAnsi="Times New Roman" w:cs="Times New Roman"/>
          </w:rPr>
          <w:t>Китай</w:t>
        </w:r>
      </w:hyperlink>
      <w:r w:rsidRPr="00B13661">
        <w:rPr>
          <w:rFonts w:ascii="Times New Roman" w:hAnsi="Times New Roman" w:cs="Times New Roman"/>
        </w:rPr>
        <w:t> ($9,6 Миллиарды), </w:t>
      </w:r>
      <w:hyperlink r:id="rId21" w:history="1">
        <w:r w:rsidRPr="00B13661">
          <w:rPr>
            <w:rStyle w:val="a4"/>
            <w:rFonts w:ascii="Times New Roman" w:hAnsi="Times New Roman" w:cs="Times New Roman"/>
          </w:rPr>
          <w:t>Бельгия-Люксембург</w:t>
        </w:r>
      </w:hyperlink>
      <w:r w:rsidRPr="00B13661">
        <w:rPr>
          <w:rFonts w:ascii="Times New Roman" w:hAnsi="Times New Roman" w:cs="Times New Roman"/>
        </w:rPr>
        <w:t> ($3,03 Миллиарды), </w:t>
      </w:r>
      <w:hyperlink r:id="rId22" w:history="1">
        <w:r w:rsidRPr="00B13661">
          <w:rPr>
            <w:rStyle w:val="a4"/>
            <w:rFonts w:ascii="Times New Roman" w:hAnsi="Times New Roman" w:cs="Times New Roman"/>
          </w:rPr>
          <w:t>Нидерланды</w:t>
        </w:r>
      </w:hyperlink>
      <w:r w:rsidRPr="00B13661">
        <w:rPr>
          <w:rFonts w:ascii="Times New Roman" w:hAnsi="Times New Roman" w:cs="Times New Roman"/>
        </w:rPr>
        <w:t> ($2,83 Миллиарды), </w:t>
      </w:r>
      <w:hyperlink r:id="rId23" w:history="1">
        <w:r w:rsidRPr="00B13661">
          <w:rPr>
            <w:rStyle w:val="a4"/>
            <w:rFonts w:ascii="Times New Roman" w:hAnsi="Times New Roman" w:cs="Times New Roman"/>
          </w:rPr>
          <w:t>Южная Корея</w:t>
        </w:r>
      </w:hyperlink>
      <w:r w:rsidRPr="00B13661">
        <w:rPr>
          <w:rFonts w:ascii="Times New Roman" w:hAnsi="Times New Roman" w:cs="Times New Roman"/>
        </w:rPr>
        <w:t> ($2,18 Миллиарды) и </w:t>
      </w:r>
      <w:hyperlink r:id="rId24" w:history="1">
        <w:r w:rsidRPr="00B13661">
          <w:rPr>
            <w:rStyle w:val="a4"/>
            <w:rFonts w:ascii="Times New Roman" w:hAnsi="Times New Roman" w:cs="Times New Roman"/>
          </w:rPr>
          <w:t>США</w:t>
        </w:r>
      </w:hyperlink>
      <w:r w:rsidRPr="00B13661">
        <w:rPr>
          <w:rFonts w:ascii="Times New Roman" w:hAnsi="Times New Roman" w:cs="Times New Roman"/>
        </w:rPr>
        <w:t> ($2,04 Миллиарды).</w:t>
      </w:r>
    </w:p>
    <w:p w14:paraId="7C436F9A" w14:textId="1AD49309" w:rsidR="00B13661" w:rsidRPr="00B13661" w:rsidRDefault="00B13661" w:rsidP="00B13661">
      <w:pPr>
        <w:numPr>
          <w:ilvl w:val="0"/>
          <w:numId w:val="1"/>
        </w:numPr>
      </w:pPr>
    </w:p>
    <w:p w14:paraId="4A3673F6" w14:textId="77777777" w:rsidR="006B282C" w:rsidRDefault="00B13661"/>
    <w:sectPr w:rsidR="006B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01495"/>
    <w:multiLevelType w:val="hybridMultilevel"/>
    <w:tmpl w:val="97B8032C"/>
    <w:lvl w:ilvl="0" w:tplc="1F2E7C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EA95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4E3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F803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18D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C84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16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D2B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7C7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8855533"/>
    <w:multiLevelType w:val="hybridMultilevel"/>
    <w:tmpl w:val="ACAA873C"/>
    <w:lvl w:ilvl="0" w:tplc="9606E9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AE5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D263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F40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846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8469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42C0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2233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2C7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16D2CF1"/>
    <w:multiLevelType w:val="hybridMultilevel"/>
    <w:tmpl w:val="A1D0495C"/>
    <w:lvl w:ilvl="0" w:tplc="E6608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8CE5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1AE7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C44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0A2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4F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428E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048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B621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95A43D6"/>
    <w:multiLevelType w:val="hybridMultilevel"/>
    <w:tmpl w:val="4A5E63FA"/>
    <w:lvl w:ilvl="0" w:tplc="0B32F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2E8A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4C3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5E8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EC7C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4A06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3C84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CEF1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342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C7"/>
    <w:rsid w:val="000B20C7"/>
    <w:rsid w:val="003C3AD8"/>
    <w:rsid w:val="00B13661"/>
    <w:rsid w:val="00BC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4EE69"/>
  <w15:chartTrackingRefBased/>
  <w15:docId w15:val="{D64FC7D4-F017-4B7E-8975-D515C07E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6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366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136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2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14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65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74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71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2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5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8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87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5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las.media.mit.edu/ru/profile/hs92/1801/" TargetMode="External"/><Relationship Id="rId13" Type="http://schemas.openxmlformats.org/officeDocument/2006/relationships/hyperlink" Target="https://atlas.media.mit.edu/ru/profile/hs92/8703/" TargetMode="External"/><Relationship Id="rId18" Type="http://schemas.openxmlformats.org/officeDocument/2006/relationships/hyperlink" Target="https://atlas.media.mit.edu/ru/profile/country/fra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atlas.media.mit.edu/ru/profile/country/blx/" TargetMode="External"/><Relationship Id="rId7" Type="http://schemas.openxmlformats.org/officeDocument/2006/relationships/hyperlink" Target="https://atlas.media.mit.edu/ru/profile/hs92/2710/" TargetMode="External"/><Relationship Id="rId12" Type="http://schemas.openxmlformats.org/officeDocument/2006/relationships/hyperlink" Target="https://atlas.media.mit.edu/ru/profile/hs92/1001/" TargetMode="External"/><Relationship Id="rId17" Type="http://schemas.openxmlformats.org/officeDocument/2006/relationships/hyperlink" Target="https://atlas.media.mit.edu/ru/profile/country/esp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tlas.media.mit.edu/ru/profile/country/usa/" TargetMode="External"/><Relationship Id="rId20" Type="http://schemas.openxmlformats.org/officeDocument/2006/relationships/hyperlink" Target="https://atlas.media.mit.edu/ru/profile/country/ch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tlas.media.mit.edu/ru/profile/hs92/2711/" TargetMode="External"/><Relationship Id="rId11" Type="http://schemas.openxmlformats.org/officeDocument/2006/relationships/hyperlink" Target="https://atlas.media.mit.edu/ru/profile/hs92/8901/" TargetMode="External"/><Relationship Id="rId24" Type="http://schemas.openxmlformats.org/officeDocument/2006/relationships/hyperlink" Target="https://atlas.media.mit.edu/ru/profile/country/usa/" TargetMode="External"/><Relationship Id="rId5" Type="http://schemas.openxmlformats.org/officeDocument/2006/relationships/hyperlink" Target="https://atlas.media.mit.edu/ru/profile/hs92/2709/" TargetMode="External"/><Relationship Id="rId15" Type="http://schemas.openxmlformats.org/officeDocument/2006/relationships/hyperlink" Target="https://atlas.media.mit.edu/ru/profile/country/ind/" TargetMode="External"/><Relationship Id="rId23" Type="http://schemas.openxmlformats.org/officeDocument/2006/relationships/hyperlink" Target="https://atlas.media.mit.edu/ru/profile/country/kor/" TargetMode="External"/><Relationship Id="rId10" Type="http://schemas.openxmlformats.org/officeDocument/2006/relationships/hyperlink" Target="https://atlas.media.mit.edu/ru/profile/hs92/2710/" TargetMode="External"/><Relationship Id="rId19" Type="http://schemas.openxmlformats.org/officeDocument/2006/relationships/hyperlink" Target="https://atlas.media.mit.edu/ru/profile/country/nl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tlas.media.mit.edu/ru/profile/hs92/4403/" TargetMode="External"/><Relationship Id="rId14" Type="http://schemas.openxmlformats.org/officeDocument/2006/relationships/hyperlink" Target="https://atlas.media.mit.edu/ru/profile/hs92/1701/" TargetMode="External"/><Relationship Id="rId22" Type="http://schemas.openxmlformats.org/officeDocument/2006/relationships/hyperlink" Target="https://atlas.media.mit.edu/ru/profile/country/nl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1103</Words>
  <Characters>6291</Characters>
  <Application>Microsoft Office Word</Application>
  <DocSecurity>0</DocSecurity>
  <Lines>52</Lines>
  <Paragraphs>14</Paragraphs>
  <ScaleCrop>false</ScaleCrop>
  <Company/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Ковехов</dc:creator>
  <cp:keywords/>
  <dc:description/>
  <cp:lastModifiedBy>Роман Ковехов</cp:lastModifiedBy>
  <cp:revision>3</cp:revision>
  <dcterms:created xsi:type="dcterms:W3CDTF">2019-06-18T13:35:00Z</dcterms:created>
  <dcterms:modified xsi:type="dcterms:W3CDTF">2019-06-18T13:37:00Z</dcterms:modified>
</cp:coreProperties>
</file>