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B4D" w:rsidRPr="00855CEF" w:rsidRDefault="000A7B4D" w:rsidP="000A7B4D">
      <w:pPr>
        <w:spacing w:after="0" w:line="240" w:lineRule="auto"/>
        <w:jc w:val="center"/>
        <w:rPr>
          <w:rFonts w:ascii="Times New Roman" w:eastAsia="Times New Roman" w:hAnsi="Times New Roman" w:cs="Times New Roman"/>
          <w:b/>
          <w:bCs/>
          <w:iCs/>
          <w:sz w:val="24"/>
          <w:szCs w:val="24"/>
        </w:rPr>
      </w:pPr>
      <w:r w:rsidRPr="00855CEF">
        <w:rPr>
          <w:rFonts w:ascii="Times New Roman" w:eastAsia="Times New Roman" w:hAnsi="Times New Roman" w:cs="Times New Roman"/>
          <w:b/>
          <w:bCs/>
          <w:iCs/>
          <w:sz w:val="24"/>
          <w:szCs w:val="24"/>
        </w:rPr>
        <w:t>МИНИСТЕРСТВО ОБРАЗОВАНИЯ И НАУКИ РОССИЙСКОЙ ФЕДЕРАЦИИ</w:t>
      </w: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r w:rsidRPr="00855CEF">
        <w:rPr>
          <w:rFonts w:ascii="Times New Roman" w:eastAsia="Times New Roman" w:hAnsi="Times New Roman" w:cs="Times New Roman"/>
          <w:b/>
          <w:bCs/>
          <w:iCs/>
          <w:sz w:val="28"/>
          <w:szCs w:val="28"/>
        </w:rPr>
        <w:t>Федеральное государственное бюджетное образовательное учреждение</w:t>
      </w: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r w:rsidRPr="00855CEF">
        <w:rPr>
          <w:rFonts w:ascii="Times New Roman" w:eastAsia="Times New Roman" w:hAnsi="Times New Roman" w:cs="Times New Roman"/>
          <w:b/>
          <w:bCs/>
          <w:iCs/>
          <w:sz w:val="28"/>
          <w:szCs w:val="28"/>
        </w:rPr>
        <w:t xml:space="preserve"> высшего образования</w:t>
      </w: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r w:rsidRPr="00855CEF">
        <w:rPr>
          <w:rFonts w:ascii="Times New Roman" w:eastAsia="Times New Roman" w:hAnsi="Times New Roman" w:cs="Times New Roman"/>
          <w:b/>
          <w:bCs/>
          <w:iCs/>
          <w:sz w:val="28"/>
          <w:szCs w:val="28"/>
        </w:rPr>
        <w:t>«Кубанский государственный университет»</w:t>
      </w:r>
    </w:p>
    <w:p w:rsidR="000A7B4D" w:rsidRPr="00855CEF" w:rsidRDefault="000A7B4D" w:rsidP="000A7B4D">
      <w:pPr>
        <w:spacing w:after="0" w:line="240" w:lineRule="auto"/>
        <w:jc w:val="both"/>
        <w:rPr>
          <w:rFonts w:ascii="Times New Roman" w:eastAsia="Times New Roman" w:hAnsi="Times New Roman" w:cs="Times New Roman"/>
          <w:b/>
          <w:bCs/>
          <w:iCs/>
          <w:sz w:val="28"/>
          <w:szCs w:val="28"/>
        </w:rPr>
      </w:pPr>
      <w:r w:rsidRPr="00855CEF">
        <w:rPr>
          <w:rFonts w:ascii="Times New Roman" w:eastAsia="Times New Roman" w:hAnsi="Times New Roman" w:cs="Times New Roman"/>
          <w:b/>
          <w:bCs/>
          <w:iCs/>
          <w:sz w:val="28"/>
          <w:szCs w:val="28"/>
        </w:rPr>
        <w:tab/>
      </w:r>
      <w:r w:rsidRPr="00855CEF">
        <w:rPr>
          <w:rFonts w:ascii="Times New Roman" w:eastAsia="Times New Roman" w:hAnsi="Times New Roman" w:cs="Times New Roman"/>
          <w:b/>
          <w:bCs/>
          <w:iCs/>
          <w:sz w:val="28"/>
          <w:szCs w:val="28"/>
        </w:rPr>
        <w:tab/>
      </w:r>
      <w:r w:rsidRPr="00855CEF">
        <w:rPr>
          <w:rFonts w:ascii="Times New Roman" w:eastAsia="Times New Roman" w:hAnsi="Times New Roman" w:cs="Times New Roman"/>
          <w:b/>
          <w:bCs/>
          <w:iCs/>
          <w:sz w:val="28"/>
          <w:szCs w:val="28"/>
        </w:rPr>
        <w:tab/>
      </w:r>
      <w:r w:rsidRPr="00855CEF">
        <w:rPr>
          <w:rFonts w:ascii="Times New Roman" w:eastAsia="Times New Roman" w:hAnsi="Times New Roman" w:cs="Times New Roman"/>
          <w:b/>
          <w:bCs/>
          <w:iCs/>
          <w:sz w:val="28"/>
          <w:szCs w:val="28"/>
        </w:rPr>
        <w:tab/>
      </w:r>
      <w:r w:rsidRPr="00855CEF">
        <w:rPr>
          <w:rFonts w:ascii="Times New Roman" w:eastAsia="Times New Roman" w:hAnsi="Times New Roman" w:cs="Times New Roman"/>
          <w:b/>
          <w:bCs/>
          <w:iCs/>
          <w:sz w:val="28"/>
          <w:szCs w:val="28"/>
        </w:rPr>
        <w:tab/>
      </w:r>
      <w:r>
        <w:rPr>
          <w:rFonts w:ascii="Times New Roman" w:eastAsia="Times New Roman" w:hAnsi="Times New Roman" w:cs="Times New Roman"/>
          <w:b/>
          <w:bCs/>
          <w:iCs/>
          <w:sz w:val="28"/>
          <w:szCs w:val="28"/>
        </w:rPr>
        <w:t>(ФГБОУ В</w:t>
      </w:r>
      <w:r w:rsidRPr="00855CEF">
        <w:rPr>
          <w:rFonts w:ascii="Times New Roman" w:eastAsia="Times New Roman" w:hAnsi="Times New Roman" w:cs="Times New Roman"/>
          <w:b/>
          <w:bCs/>
          <w:iCs/>
          <w:sz w:val="28"/>
          <w:szCs w:val="28"/>
        </w:rPr>
        <w:t>О «</w:t>
      </w:r>
      <w:proofErr w:type="spellStart"/>
      <w:r w:rsidRPr="00855CEF">
        <w:rPr>
          <w:rFonts w:ascii="Times New Roman" w:eastAsia="Times New Roman" w:hAnsi="Times New Roman" w:cs="Times New Roman"/>
          <w:b/>
          <w:bCs/>
          <w:iCs/>
          <w:sz w:val="28"/>
          <w:szCs w:val="28"/>
        </w:rPr>
        <w:t>КубГУ</w:t>
      </w:r>
      <w:proofErr w:type="spellEnd"/>
      <w:r w:rsidRPr="00855CEF">
        <w:rPr>
          <w:rFonts w:ascii="Times New Roman" w:eastAsia="Times New Roman" w:hAnsi="Times New Roman" w:cs="Times New Roman"/>
          <w:b/>
          <w:bCs/>
          <w:iCs/>
          <w:sz w:val="28"/>
          <w:szCs w:val="28"/>
        </w:rPr>
        <w:t>»)</w:t>
      </w:r>
    </w:p>
    <w:p w:rsidR="000A7B4D" w:rsidRDefault="000A7B4D" w:rsidP="000A7B4D">
      <w:pPr>
        <w:spacing w:after="0" w:line="240" w:lineRule="auto"/>
        <w:jc w:val="center"/>
        <w:rPr>
          <w:rFonts w:ascii="Times New Roman" w:eastAsia="Times New Roman" w:hAnsi="Times New Roman" w:cs="Times New Roman"/>
          <w:b/>
          <w:bCs/>
          <w:iCs/>
          <w:sz w:val="28"/>
          <w:szCs w:val="28"/>
        </w:rPr>
      </w:pP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r w:rsidRPr="00855CEF">
        <w:rPr>
          <w:rFonts w:ascii="Times New Roman" w:eastAsia="Times New Roman" w:hAnsi="Times New Roman" w:cs="Times New Roman"/>
          <w:b/>
          <w:bCs/>
          <w:iCs/>
          <w:sz w:val="28"/>
          <w:szCs w:val="28"/>
        </w:rPr>
        <w:t>Экономический факультет</w:t>
      </w:r>
    </w:p>
    <w:p w:rsidR="000A7B4D" w:rsidRPr="00855CEF" w:rsidRDefault="000A7B4D" w:rsidP="000A7B4D">
      <w:pPr>
        <w:spacing w:after="0" w:line="240" w:lineRule="auto"/>
        <w:jc w:val="center"/>
        <w:rPr>
          <w:rFonts w:ascii="Times New Roman" w:eastAsia="Times New Roman" w:hAnsi="Times New Roman" w:cs="Times New Roman"/>
          <w:b/>
          <w:bCs/>
          <w:iCs/>
          <w:sz w:val="28"/>
          <w:szCs w:val="28"/>
        </w:rPr>
      </w:pPr>
    </w:p>
    <w:p w:rsidR="000A7B4D" w:rsidRDefault="000A7B4D" w:rsidP="000A7B4D">
      <w:pPr>
        <w:spacing w:after="0" w:line="240" w:lineRule="auto"/>
        <w:rPr>
          <w:rFonts w:ascii="Times New Roman" w:eastAsia="Times New Roman" w:hAnsi="Times New Roman" w:cs="Times New Roman"/>
          <w:b/>
          <w:color w:val="000000"/>
          <w:spacing w:val="-5"/>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Реферат на тему:</w:t>
      </w:r>
    </w:p>
    <w:p w:rsidR="000A7B4D" w:rsidRPr="00855CEF" w:rsidRDefault="000A7B4D" w:rsidP="000A7B4D">
      <w:pPr>
        <w:spacing w:after="0" w:line="240" w:lineRule="auto"/>
        <w:jc w:val="center"/>
        <w:rPr>
          <w:rFonts w:ascii="Times New Roman" w:eastAsia="Times New Roman" w:hAnsi="Times New Roman" w:cs="Times New Roman"/>
          <w:sz w:val="28"/>
          <w:szCs w:val="28"/>
        </w:rPr>
      </w:pPr>
    </w:p>
    <w:p w:rsidR="000A7B4D" w:rsidRPr="00851A98" w:rsidRDefault="000A7B4D" w:rsidP="000A7B4D">
      <w:pPr>
        <w:overflowPunct w:val="0"/>
        <w:adjustRightInd w:val="0"/>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ГОСУДАРСТВЕНН</w:t>
      </w:r>
      <w:r>
        <w:rPr>
          <w:rFonts w:ascii="Times New Roman" w:eastAsia="Times New Roman" w:hAnsi="Times New Roman" w:cs="Times New Roman"/>
          <w:b/>
          <w:color w:val="000000"/>
          <w:sz w:val="28"/>
          <w:szCs w:val="28"/>
        </w:rPr>
        <w:t>ЫЙ</w:t>
      </w:r>
      <w:r>
        <w:rPr>
          <w:rFonts w:ascii="Times New Roman" w:eastAsia="Times New Roman" w:hAnsi="Times New Roman" w:cs="Times New Roman"/>
          <w:b/>
          <w:color w:val="000000"/>
          <w:sz w:val="28"/>
          <w:szCs w:val="28"/>
        </w:rPr>
        <w:t xml:space="preserve"> ФИНАНСОВ</w:t>
      </w:r>
      <w:r>
        <w:rPr>
          <w:rFonts w:ascii="Times New Roman" w:eastAsia="Times New Roman" w:hAnsi="Times New Roman" w:cs="Times New Roman"/>
          <w:b/>
          <w:color w:val="000000"/>
          <w:sz w:val="28"/>
          <w:szCs w:val="28"/>
        </w:rPr>
        <w:t>ЫЙ</w:t>
      </w:r>
      <w:r>
        <w:rPr>
          <w:rFonts w:ascii="Times New Roman" w:eastAsia="Times New Roman" w:hAnsi="Times New Roman" w:cs="Times New Roman"/>
          <w:b/>
          <w:color w:val="000000"/>
          <w:sz w:val="28"/>
          <w:szCs w:val="28"/>
        </w:rPr>
        <w:t xml:space="preserve"> КОНТРОЛ</w:t>
      </w:r>
      <w:r>
        <w:rPr>
          <w:rFonts w:ascii="Times New Roman" w:eastAsia="Times New Roman" w:hAnsi="Times New Roman" w:cs="Times New Roman"/>
          <w:b/>
          <w:color w:val="000000"/>
          <w:sz w:val="28"/>
          <w:szCs w:val="28"/>
        </w:rPr>
        <w:t>Ь НА РЫНКЕ ЦЕННЫХ БУМАГ</w:t>
      </w:r>
    </w:p>
    <w:p w:rsidR="000A7B4D" w:rsidRPr="00855CEF" w:rsidRDefault="000A7B4D" w:rsidP="000A7B4D">
      <w:pPr>
        <w:spacing w:after="0" w:line="240" w:lineRule="auto"/>
        <w:jc w:val="center"/>
        <w:rPr>
          <w:rFonts w:ascii="Times New Roman" w:eastAsia="Times New Roman" w:hAnsi="Times New Roman" w:cs="Times New Roman"/>
          <w:sz w:val="28"/>
          <w:szCs w:val="28"/>
        </w:rPr>
      </w:pPr>
    </w:p>
    <w:p w:rsidR="000A7B4D" w:rsidRPr="00855CEF" w:rsidRDefault="000A7B4D" w:rsidP="000A7B4D">
      <w:pPr>
        <w:spacing w:after="0" w:line="240" w:lineRule="auto"/>
        <w:jc w:val="center"/>
        <w:rPr>
          <w:rFonts w:ascii="Times New Roman" w:eastAsia="Times New Roman" w:hAnsi="Times New Roman" w:cs="Times New Roman"/>
          <w:sz w:val="28"/>
          <w:szCs w:val="28"/>
        </w:rPr>
      </w:pPr>
    </w:p>
    <w:p w:rsidR="000A7B4D" w:rsidRDefault="000A7B4D" w:rsidP="000A7B4D">
      <w:pPr>
        <w:spacing w:after="0" w:line="240" w:lineRule="auto"/>
        <w:jc w:val="center"/>
        <w:rPr>
          <w:rFonts w:ascii="Times New Roman" w:eastAsia="Times New Roman" w:hAnsi="Times New Roman" w:cs="Times New Roman"/>
          <w:sz w:val="28"/>
          <w:szCs w:val="28"/>
        </w:rPr>
      </w:pPr>
    </w:p>
    <w:p w:rsidR="000A7B4D" w:rsidRDefault="000A7B4D" w:rsidP="000A7B4D">
      <w:pPr>
        <w:spacing w:after="0" w:line="240" w:lineRule="auto"/>
        <w:jc w:val="center"/>
        <w:rPr>
          <w:rFonts w:ascii="Times New Roman" w:eastAsia="Times New Roman" w:hAnsi="Times New Roman" w:cs="Times New Roman"/>
          <w:sz w:val="28"/>
          <w:szCs w:val="28"/>
        </w:rPr>
      </w:pPr>
    </w:p>
    <w:p w:rsidR="000A7B4D" w:rsidRDefault="000A7B4D" w:rsidP="000A7B4D">
      <w:pPr>
        <w:spacing w:after="0" w:line="240" w:lineRule="auto"/>
        <w:jc w:val="center"/>
        <w:rPr>
          <w:rFonts w:ascii="Times New Roman" w:eastAsia="Times New Roman" w:hAnsi="Times New Roman" w:cs="Times New Roman"/>
          <w:sz w:val="28"/>
          <w:szCs w:val="28"/>
        </w:rPr>
      </w:pPr>
    </w:p>
    <w:p w:rsidR="000A7B4D" w:rsidRPr="00855CEF" w:rsidRDefault="000A7B4D" w:rsidP="000A7B4D">
      <w:pPr>
        <w:spacing w:after="0" w:line="240" w:lineRule="auto"/>
        <w:jc w:val="center"/>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Выполнила</w:t>
      </w:r>
      <w:r w:rsidRPr="00855CEF">
        <w:rPr>
          <w:rFonts w:ascii="Times New Roman" w:eastAsia="Times New Roman" w:hAnsi="Times New Roman" w:cs="Times New Roman"/>
          <w:sz w:val="28"/>
          <w:szCs w:val="28"/>
        </w:rPr>
        <w:t>:</w:t>
      </w:r>
    </w:p>
    <w:p w:rsidR="000A7B4D" w:rsidRPr="00855CEF" w:rsidRDefault="000A7B4D" w:rsidP="000A7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студентка</w:t>
      </w:r>
      <w:r w:rsidRPr="00855C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r w:rsidRPr="00855CEF">
        <w:rPr>
          <w:rFonts w:ascii="Times New Roman" w:eastAsia="Times New Roman" w:hAnsi="Times New Roman" w:cs="Times New Roman"/>
          <w:sz w:val="28"/>
          <w:szCs w:val="28"/>
        </w:rPr>
        <w:t xml:space="preserve"> курса, гр.</w:t>
      </w:r>
      <w:r>
        <w:rPr>
          <w:rFonts w:ascii="Times New Roman" w:eastAsia="Times New Roman" w:hAnsi="Times New Roman" w:cs="Times New Roman"/>
          <w:sz w:val="28"/>
          <w:szCs w:val="28"/>
        </w:rPr>
        <w:t>4</w:t>
      </w:r>
      <w:r w:rsidRPr="00855CEF">
        <w:rPr>
          <w:rFonts w:ascii="Times New Roman" w:eastAsia="Times New Roman" w:hAnsi="Times New Roman" w:cs="Times New Roman"/>
          <w:sz w:val="28"/>
          <w:szCs w:val="28"/>
        </w:rPr>
        <w:t>23</w:t>
      </w:r>
    </w:p>
    <w:p w:rsidR="000A7B4D" w:rsidRPr="00855CEF" w:rsidRDefault="000A7B4D" w:rsidP="000A7B4D">
      <w:pPr>
        <w:spacing w:after="0" w:line="240" w:lineRule="auto"/>
        <w:rPr>
          <w:rFonts w:ascii="Times New Roman" w:eastAsia="Times New Roman" w:hAnsi="Times New Roman" w:cs="Times New Roman"/>
          <w:sz w:val="28"/>
          <w:szCs w:val="28"/>
        </w:rPr>
      </w:pPr>
      <w:r w:rsidRPr="00855CEF">
        <w:rPr>
          <w:rFonts w:ascii="Times New Roman" w:eastAsia="Times New Roman" w:hAnsi="Times New Roman" w:cs="Times New Roman"/>
          <w:sz w:val="28"/>
          <w:szCs w:val="28"/>
        </w:rPr>
        <w:t>ОДО экономического ф-та,</w:t>
      </w:r>
    </w:p>
    <w:p w:rsidR="000A7B4D" w:rsidRDefault="000A7B4D" w:rsidP="000A7B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направления 38.05.01 </w:t>
      </w:r>
    </w:p>
    <w:p w:rsidR="000A7B4D" w:rsidRDefault="000A7B4D" w:rsidP="000A7B4D">
      <w:pPr>
        <w:spacing w:after="0" w:line="240" w:lineRule="auto"/>
        <w:jc w:val="both"/>
        <w:rPr>
          <w:rFonts w:ascii="Times New Roman" w:eastAsia="Times New Roman" w:hAnsi="Times New Roman" w:cs="Times New Roman"/>
          <w:sz w:val="28"/>
          <w:szCs w:val="28"/>
        </w:rPr>
      </w:pPr>
      <w:r w:rsidRPr="00855CEF">
        <w:rPr>
          <w:rFonts w:ascii="Times New Roman" w:eastAsia="Times New Roman" w:hAnsi="Times New Roman" w:cs="Times New Roman"/>
          <w:sz w:val="28"/>
          <w:szCs w:val="28"/>
        </w:rPr>
        <w:t>Эконом</w:t>
      </w:r>
      <w:r>
        <w:rPr>
          <w:rFonts w:ascii="Times New Roman" w:eastAsia="Times New Roman" w:hAnsi="Times New Roman" w:cs="Times New Roman"/>
          <w:sz w:val="28"/>
          <w:szCs w:val="28"/>
        </w:rPr>
        <w:t xml:space="preserve">ическая безопасность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Маслий И.В.</w:t>
      </w:r>
    </w:p>
    <w:p w:rsidR="000A7B4D" w:rsidRPr="00855CEF" w:rsidRDefault="000A7B4D" w:rsidP="000A7B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0A7B4D" w:rsidRPr="00855CEF" w:rsidRDefault="000A7B4D" w:rsidP="000A7B4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Pr="00855CEF" w:rsidRDefault="000A7B4D" w:rsidP="000A7B4D">
      <w:pPr>
        <w:spacing w:after="0" w:line="240" w:lineRule="auto"/>
        <w:rPr>
          <w:rFonts w:ascii="Times New Roman" w:eastAsia="Times New Roman" w:hAnsi="Times New Roman" w:cs="Times New Roman"/>
          <w:sz w:val="28"/>
          <w:szCs w:val="28"/>
        </w:rPr>
      </w:pPr>
    </w:p>
    <w:p w:rsidR="000A7B4D" w:rsidRDefault="000A7B4D" w:rsidP="000A7B4D">
      <w:pPr>
        <w:jc w:val="center"/>
        <w:rPr>
          <w:rFonts w:ascii="Times New Roman" w:hAnsi="Times New Roman" w:cs="Times New Roman"/>
          <w:sz w:val="28"/>
          <w:szCs w:val="28"/>
        </w:rPr>
      </w:pPr>
      <w:r>
        <w:rPr>
          <w:rFonts w:ascii="Times New Roman" w:hAnsi="Times New Roman" w:cs="Times New Roman"/>
          <w:sz w:val="28"/>
          <w:szCs w:val="28"/>
        </w:rPr>
        <w:t>Краснодар 2018</w:t>
      </w:r>
    </w:p>
    <w:p w:rsidR="00CA1540" w:rsidRPr="000A7B4D" w:rsidRDefault="00CA1540" w:rsidP="000A7B4D">
      <w:pPr>
        <w:spacing w:after="0" w:line="360" w:lineRule="auto"/>
        <w:jc w:val="center"/>
        <w:rPr>
          <w:rFonts w:ascii="Times New Roman" w:hAnsi="Times New Roman" w:cs="Times New Roman"/>
          <w:sz w:val="28"/>
          <w:szCs w:val="28"/>
        </w:rPr>
      </w:pPr>
      <w:r w:rsidRPr="000A7B4D">
        <w:rPr>
          <w:rFonts w:ascii="Times New Roman" w:hAnsi="Times New Roman" w:cs="Times New Roman"/>
          <w:sz w:val="28"/>
          <w:szCs w:val="28"/>
        </w:rPr>
        <w:lastRenderedPageBreak/>
        <w:t>Государственный финансовый контроль на рынке ценных бумаг</w:t>
      </w:r>
    </w:p>
    <w:p w:rsidR="000319C9" w:rsidRPr="000A7B4D" w:rsidRDefault="000319C9" w:rsidP="000A7B4D">
      <w:pPr>
        <w:spacing w:after="0" w:line="360" w:lineRule="auto"/>
        <w:ind w:firstLine="709"/>
        <w:jc w:val="both"/>
        <w:rPr>
          <w:rFonts w:ascii="Times New Roman" w:hAnsi="Times New Roman" w:cs="Times New Roman"/>
          <w:sz w:val="28"/>
          <w:szCs w:val="28"/>
        </w:rPr>
      </w:pPr>
      <w:r w:rsidRPr="000A7B4D">
        <w:rPr>
          <w:rFonts w:ascii="Times New Roman" w:hAnsi="Times New Roman" w:cs="Times New Roman"/>
          <w:sz w:val="28"/>
          <w:szCs w:val="28"/>
        </w:rPr>
        <w:t>Государственное регулирование рынка ценных бумаг</w:t>
      </w:r>
      <w:r w:rsidR="000548E7" w:rsidRPr="000A7B4D">
        <w:rPr>
          <w:rFonts w:ascii="Times New Roman" w:hAnsi="Times New Roman" w:cs="Times New Roman"/>
          <w:sz w:val="28"/>
          <w:szCs w:val="28"/>
        </w:rPr>
        <w:t xml:space="preserve"> – это с</w:t>
      </w:r>
      <w:r w:rsidRPr="000A7B4D">
        <w:rPr>
          <w:rFonts w:ascii="Times New Roman" w:hAnsi="Times New Roman" w:cs="Times New Roman"/>
          <w:sz w:val="28"/>
          <w:szCs w:val="28"/>
        </w:rPr>
        <w:t>истем</w:t>
      </w:r>
      <w:r w:rsidR="000548E7" w:rsidRPr="000A7B4D">
        <w:rPr>
          <w:rFonts w:ascii="Times New Roman" w:hAnsi="Times New Roman" w:cs="Times New Roman"/>
          <w:sz w:val="28"/>
          <w:szCs w:val="28"/>
        </w:rPr>
        <w:t>а</w:t>
      </w:r>
      <w:r w:rsidRPr="000A7B4D">
        <w:rPr>
          <w:rFonts w:ascii="Times New Roman" w:hAnsi="Times New Roman" w:cs="Times New Roman"/>
          <w:sz w:val="28"/>
          <w:szCs w:val="28"/>
        </w:rPr>
        <w:t xml:space="preserve"> мер экономического, правового и</w:t>
      </w:r>
      <w:r w:rsidR="000548E7" w:rsidRPr="000A7B4D">
        <w:rPr>
          <w:rFonts w:ascii="Times New Roman" w:hAnsi="Times New Roman" w:cs="Times New Roman"/>
          <w:sz w:val="28"/>
          <w:szCs w:val="28"/>
        </w:rPr>
        <w:t xml:space="preserve"> </w:t>
      </w:r>
      <w:r w:rsidRPr="000A7B4D">
        <w:rPr>
          <w:rFonts w:ascii="Times New Roman" w:hAnsi="Times New Roman" w:cs="Times New Roman"/>
          <w:sz w:val="28"/>
          <w:szCs w:val="28"/>
        </w:rPr>
        <w:t>организационного воздействия,</w:t>
      </w:r>
      <w:r w:rsidR="000548E7" w:rsidRPr="000A7B4D">
        <w:rPr>
          <w:rFonts w:ascii="Times New Roman" w:hAnsi="Times New Roman" w:cs="Times New Roman"/>
          <w:sz w:val="28"/>
          <w:szCs w:val="28"/>
        </w:rPr>
        <w:t xml:space="preserve"> которая устанавливает определенные </w:t>
      </w:r>
      <w:r w:rsidRPr="000A7B4D">
        <w:rPr>
          <w:rFonts w:ascii="Times New Roman" w:hAnsi="Times New Roman" w:cs="Times New Roman"/>
          <w:sz w:val="28"/>
          <w:szCs w:val="28"/>
        </w:rPr>
        <w:t>ограничения</w:t>
      </w:r>
      <w:r w:rsidR="000548E7" w:rsidRPr="000A7B4D">
        <w:rPr>
          <w:rFonts w:ascii="Times New Roman" w:hAnsi="Times New Roman" w:cs="Times New Roman"/>
          <w:sz w:val="28"/>
          <w:szCs w:val="28"/>
        </w:rPr>
        <w:t xml:space="preserve">, </w:t>
      </w:r>
      <w:r w:rsidRPr="000A7B4D">
        <w:rPr>
          <w:rFonts w:ascii="Times New Roman" w:hAnsi="Times New Roman" w:cs="Times New Roman"/>
          <w:sz w:val="28"/>
          <w:szCs w:val="28"/>
        </w:rPr>
        <w:t>правила, а также</w:t>
      </w:r>
      <w:r w:rsidR="000548E7" w:rsidRPr="000A7B4D">
        <w:rPr>
          <w:rFonts w:ascii="Times New Roman" w:hAnsi="Times New Roman" w:cs="Times New Roman"/>
          <w:sz w:val="28"/>
          <w:szCs w:val="28"/>
        </w:rPr>
        <w:t xml:space="preserve"> </w:t>
      </w:r>
      <w:r w:rsidRPr="000A7B4D">
        <w:rPr>
          <w:rFonts w:ascii="Times New Roman" w:hAnsi="Times New Roman" w:cs="Times New Roman"/>
          <w:sz w:val="28"/>
          <w:szCs w:val="28"/>
        </w:rPr>
        <w:t>ответственность за их неисполнение.</w:t>
      </w:r>
    </w:p>
    <w:p w:rsidR="000548E7" w:rsidRPr="000A7B4D" w:rsidRDefault="000548E7" w:rsidP="000A7B4D">
      <w:pPr>
        <w:spacing w:after="0" w:line="360" w:lineRule="auto"/>
        <w:ind w:firstLine="709"/>
        <w:jc w:val="both"/>
        <w:rPr>
          <w:rFonts w:ascii="Times New Roman" w:hAnsi="Times New Roman" w:cs="Times New Roman"/>
          <w:sz w:val="28"/>
          <w:szCs w:val="28"/>
        </w:rPr>
      </w:pPr>
      <w:r w:rsidRPr="000A7B4D">
        <w:rPr>
          <w:rFonts w:ascii="Times New Roman" w:hAnsi="Times New Roman" w:cs="Times New Roman"/>
          <w:sz w:val="28"/>
          <w:szCs w:val="28"/>
        </w:rPr>
        <w:t xml:space="preserve">Основная цель данного регулирования – это </w:t>
      </w:r>
      <w:r w:rsidR="000319C9" w:rsidRPr="000A7B4D">
        <w:rPr>
          <w:rFonts w:ascii="Times New Roman" w:hAnsi="Times New Roman" w:cs="Times New Roman"/>
          <w:sz w:val="28"/>
          <w:szCs w:val="28"/>
        </w:rPr>
        <w:t>реализаци</w:t>
      </w:r>
      <w:r w:rsidRPr="000A7B4D">
        <w:rPr>
          <w:rFonts w:ascii="Times New Roman" w:hAnsi="Times New Roman" w:cs="Times New Roman"/>
          <w:sz w:val="28"/>
          <w:szCs w:val="28"/>
        </w:rPr>
        <w:t>я</w:t>
      </w:r>
      <w:r w:rsidR="000319C9" w:rsidRPr="000A7B4D">
        <w:rPr>
          <w:rFonts w:ascii="Times New Roman" w:hAnsi="Times New Roman" w:cs="Times New Roman"/>
          <w:sz w:val="28"/>
          <w:szCs w:val="28"/>
        </w:rPr>
        <w:t xml:space="preserve"> государственной экономической политики. </w:t>
      </w:r>
      <w:r w:rsidRPr="000A7B4D">
        <w:rPr>
          <w:rFonts w:ascii="Times New Roman" w:hAnsi="Times New Roman" w:cs="Times New Roman"/>
          <w:sz w:val="28"/>
          <w:szCs w:val="28"/>
        </w:rPr>
        <w:t xml:space="preserve">То есть, нормальное функционирование финансовой системы страны и привлечение инвестиций в страну возможно только при наличии развитого, устойчивого и эффективного рынка ценных бумаг. </w:t>
      </w:r>
    </w:p>
    <w:p w:rsidR="00070CB0" w:rsidRPr="000A7B4D" w:rsidRDefault="00070CB0"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В РФ преобладает следующая модель регулирования: доминирование государственных органов, </w:t>
      </w:r>
      <w:r w:rsidR="00CF4C49" w:rsidRPr="000A7B4D">
        <w:rPr>
          <w:rFonts w:ascii="Times New Roman" w:hAnsi="Times New Roman" w:cs="Times New Roman"/>
          <w:sz w:val="28"/>
          <w:szCs w:val="28"/>
        </w:rPr>
        <w:t xml:space="preserve">где </w:t>
      </w:r>
      <w:r w:rsidRPr="000A7B4D">
        <w:rPr>
          <w:rFonts w:ascii="Times New Roman" w:hAnsi="Times New Roman" w:cs="Times New Roman"/>
          <w:sz w:val="28"/>
          <w:szCs w:val="28"/>
        </w:rPr>
        <w:t xml:space="preserve">небольшая часть полномочий передается СРО (профессиональные участники рынка). </w:t>
      </w:r>
    </w:p>
    <w:p w:rsidR="00070CB0" w:rsidRPr="000A7B4D" w:rsidRDefault="00070CB0"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Модель регулирования, в которой основная часть функций передается СРО, а государство оставляет за собой право контроля и возможность вмешаться в любой момент, распространена за рубежом.</w:t>
      </w:r>
    </w:p>
    <w:p w:rsidR="000548E7" w:rsidRPr="000A7B4D" w:rsidRDefault="000548E7"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Государственное регулирование</w:t>
      </w:r>
      <w:r w:rsidR="00070CB0" w:rsidRPr="000A7B4D">
        <w:rPr>
          <w:rFonts w:ascii="Times New Roman" w:hAnsi="Times New Roman" w:cs="Times New Roman"/>
          <w:sz w:val="28"/>
          <w:szCs w:val="28"/>
        </w:rPr>
        <w:t xml:space="preserve"> на РЦБ</w:t>
      </w:r>
      <w:r w:rsidRPr="000A7B4D">
        <w:rPr>
          <w:rFonts w:ascii="Times New Roman" w:hAnsi="Times New Roman" w:cs="Times New Roman"/>
          <w:sz w:val="28"/>
          <w:szCs w:val="28"/>
        </w:rPr>
        <w:t xml:space="preserve"> осуществляется в двух формах: прямое и косвенное управление.</w:t>
      </w:r>
    </w:p>
    <w:p w:rsidR="007A2DA4" w:rsidRPr="000A7B4D" w:rsidRDefault="006318A4"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Согласно ст. 38 ФЗ «О РЦБ», п</w:t>
      </w:r>
      <w:r w:rsidR="007A2DA4" w:rsidRPr="000A7B4D">
        <w:rPr>
          <w:rFonts w:ascii="Times New Roman" w:hAnsi="Times New Roman" w:cs="Times New Roman"/>
          <w:sz w:val="28"/>
          <w:szCs w:val="28"/>
        </w:rPr>
        <w:t xml:space="preserve">рямое (административное) управление </w:t>
      </w:r>
      <w:r w:rsidRPr="000A7B4D">
        <w:rPr>
          <w:rFonts w:ascii="Times New Roman" w:hAnsi="Times New Roman" w:cs="Times New Roman"/>
          <w:sz w:val="28"/>
          <w:szCs w:val="28"/>
        </w:rPr>
        <w:t>осуществляется путем:</w:t>
      </w:r>
    </w:p>
    <w:p w:rsidR="000548E7" w:rsidRPr="000A7B4D" w:rsidRDefault="006318A4" w:rsidP="000A7B4D">
      <w:pPr>
        <w:pStyle w:val="a3"/>
        <w:numPr>
          <w:ilvl w:val="0"/>
          <w:numId w:val="1"/>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установления обязательных требований к деятельности профессиональных участников рынка ценных бумаг и ее стандартов</w:t>
      </w:r>
      <w:r w:rsidR="007A2DA4" w:rsidRPr="000A7B4D">
        <w:rPr>
          <w:rFonts w:ascii="Times New Roman" w:hAnsi="Times New Roman" w:cs="Times New Roman"/>
          <w:sz w:val="28"/>
          <w:szCs w:val="28"/>
        </w:rPr>
        <w:t>;</w:t>
      </w:r>
      <w:r w:rsidR="000548E7" w:rsidRPr="000A7B4D">
        <w:rPr>
          <w:rFonts w:ascii="Times New Roman" w:hAnsi="Times New Roman" w:cs="Times New Roman"/>
          <w:sz w:val="28"/>
          <w:szCs w:val="28"/>
        </w:rPr>
        <w:t xml:space="preserve"> </w:t>
      </w:r>
    </w:p>
    <w:p w:rsidR="000548E7" w:rsidRPr="000A7B4D" w:rsidRDefault="007A2DA4" w:rsidP="000A7B4D">
      <w:pPr>
        <w:pStyle w:val="a3"/>
        <w:numPr>
          <w:ilvl w:val="0"/>
          <w:numId w:val="1"/>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регистраци</w:t>
      </w:r>
      <w:r w:rsidR="006318A4" w:rsidRPr="000A7B4D">
        <w:rPr>
          <w:rFonts w:ascii="Times New Roman" w:hAnsi="Times New Roman" w:cs="Times New Roman"/>
          <w:sz w:val="28"/>
          <w:szCs w:val="28"/>
        </w:rPr>
        <w:t>и как</w:t>
      </w:r>
      <w:r w:rsidRPr="000A7B4D">
        <w:rPr>
          <w:rFonts w:ascii="Times New Roman" w:hAnsi="Times New Roman" w:cs="Times New Roman"/>
          <w:sz w:val="28"/>
          <w:szCs w:val="28"/>
        </w:rPr>
        <w:t xml:space="preserve"> участников рынка</w:t>
      </w:r>
      <w:r w:rsidR="006318A4" w:rsidRPr="000A7B4D">
        <w:rPr>
          <w:rFonts w:ascii="Times New Roman" w:hAnsi="Times New Roman" w:cs="Times New Roman"/>
          <w:sz w:val="28"/>
          <w:szCs w:val="28"/>
        </w:rPr>
        <w:t>, так</w:t>
      </w:r>
      <w:r w:rsidRPr="000A7B4D">
        <w:rPr>
          <w:rFonts w:ascii="Times New Roman" w:hAnsi="Times New Roman" w:cs="Times New Roman"/>
          <w:sz w:val="28"/>
          <w:szCs w:val="28"/>
        </w:rPr>
        <w:t xml:space="preserve"> и </w:t>
      </w:r>
      <w:r w:rsidR="006318A4" w:rsidRPr="000A7B4D">
        <w:rPr>
          <w:rFonts w:ascii="Times New Roman" w:hAnsi="Times New Roman" w:cs="Times New Roman"/>
          <w:sz w:val="28"/>
          <w:szCs w:val="28"/>
        </w:rPr>
        <w:t>эмиссии ценных бумаг и их проспектов, а также контроль за соблюдением эмитентами условий и обязательств, предусмотренных в них</w:t>
      </w:r>
      <w:r w:rsidRPr="000A7B4D">
        <w:rPr>
          <w:rFonts w:ascii="Times New Roman" w:hAnsi="Times New Roman" w:cs="Times New Roman"/>
          <w:sz w:val="28"/>
          <w:szCs w:val="28"/>
        </w:rPr>
        <w:t xml:space="preserve">; </w:t>
      </w:r>
    </w:p>
    <w:p w:rsidR="007A2DA4" w:rsidRPr="000A7B4D" w:rsidRDefault="006318A4" w:rsidP="000A7B4D">
      <w:pPr>
        <w:pStyle w:val="a3"/>
        <w:numPr>
          <w:ilvl w:val="0"/>
          <w:numId w:val="1"/>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лицензирование деятельности профессиональных участников рынка ценных бумаг</w:t>
      </w:r>
      <w:r w:rsidR="007A2DA4" w:rsidRPr="000A7B4D">
        <w:rPr>
          <w:rFonts w:ascii="Times New Roman" w:hAnsi="Times New Roman" w:cs="Times New Roman"/>
          <w:sz w:val="28"/>
          <w:szCs w:val="28"/>
        </w:rPr>
        <w:t xml:space="preserve">; </w:t>
      </w:r>
    </w:p>
    <w:p w:rsidR="007A2DA4" w:rsidRPr="000A7B4D" w:rsidRDefault="007A2DA4" w:rsidP="000A7B4D">
      <w:pPr>
        <w:pStyle w:val="a3"/>
        <w:numPr>
          <w:ilvl w:val="0"/>
          <w:numId w:val="1"/>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поддержани</w:t>
      </w:r>
      <w:r w:rsidR="006318A4" w:rsidRPr="000A7B4D">
        <w:rPr>
          <w:rFonts w:ascii="Times New Roman" w:hAnsi="Times New Roman" w:cs="Times New Roman"/>
          <w:sz w:val="28"/>
          <w:szCs w:val="28"/>
        </w:rPr>
        <w:t>я</w:t>
      </w:r>
      <w:r w:rsidRPr="000A7B4D">
        <w:rPr>
          <w:rFonts w:ascii="Times New Roman" w:hAnsi="Times New Roman" w:cs="Times New Roman"/>
          <w:sz w:val="28"/>
          <w:szCs w:val="28"/>
        </w:rPr>
        <w:t xml:space="preserve"> правопорядка на рынке</w:t>
      </w:r>
      <w:r w:rsidR="006318A4" w:rsidRPr="000A7B4D">
        <w:rPr>
          <w:rFonts w:ascii="Times New Roman" w:hAnsi="Times New Roman" w:cs="Times New Roman"/>
          <w:sz w:val="28"/>
          <w:szCs w:val="28"/>
        </w:rPr>
        <w:t xml:space="preserve"> (создания системы защиты прав владельцев и контроля за соблюдением их прав эмитентами и профессиональными участниками рынка ценных бумаг; запрещения и </w:t>
      </w:r>
      <w:r w:rsidR="006318A4" w:rsidRPr="000A7B4D">
        <w:rPr>
          <w:rFonts w:ascii="Times New Roman" w:hAnsi="Times New Roman" w:cs="Times New Roman"/>
          <w:sz w:val="28"/>
          <w:szCs w:val="28"/>
        </w:rPr>
        <w:lastRenderedPageBreak/>
        <w:t>пресечения деятельности лиц, осуществляющих предпринимательскую деятельность на рынке ценных бумаг без соответствующей лицензии).</w:t>
      </w:r>
    </w:p>
    <w:p w:rsidR="000548E7" w:rsidRPr="000A7B4D" w:rsidRDefault="007A2DA4"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Косвенное (экономическое) управление осуществляется через имеющиеся у государства экономические рычаги и </w:t>
      </w:r>
      <w:r w:rsidR="00185FD9" w:rsidRPr="000A7B4D">
        <w:rPr>
          <w:rFonts w:ascii="Times New Roman" w:hAnsi="Times New Roman" w:cs="Times New Roman"/>
          <w:sz w:val="28"/>
          <w:szCs w:val="28"/>
        </w:rPr>
        <w:t>финансовые ресурсы</w:t>
      </w:r>
      <w:r w:rsidRPr="000A7B4D">
        <w:rPr>
          <w:rFonts w:ascii="Times New Roman" w:hAnsi="Times New Roman" w:cs="Times New Roman"/>
          <w:sz w:val="28"/>
          <w:szCs w:val="28"/>
        </w:rPr>
        <w:t xml:space="preserve">: </w:t>
      </w:r>
    </w:p>
    <w:p w:rsidR="000548E7" w:rsidRPr="000A7B4D" w:rsidRDefault="007A2DA4" w:rsidP="000A7B4D">
      <w:pPr>
        <w:pStyle w:val="a3"/>
        <w:numPr>
          <w:ilvl w:val="0"/>
          <w:numId w:val="2"/>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систему налогообложения (налоговые ставки, льготное налогообложение);</w:t>
      </w:r>
    </w:p>
    <w:p w:rsidR="006318A4" w:rsidRPr="000A7B4D" w:rsidRDefault="007A2DA4" w:rsidP="000A7B4D">
      <w:pPr>
        <w:pStyle w:val="a3"/>
        <w:numPr>
          <w:ilvl w:val="0"/>
          <w:numId w:val="2"/>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 xml:space="preserve">денежную политику (процентные ставки и др.); </w:t>
      </w:r>
    </w:p>
    <w:p w:rsidR="006318A4" w:rsidRPr="000A7B4D" w:rsidRDefault="007A2DA4" w:rsidP="000A7B4D">
      <w:pPr>
        <w:pStyle w:val="a3"/>
        <w:numPr>
          <w:ilvl w:val="0"/>
          <w:numId w:val="2"/>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государственные капиталы (государственный бюджет, внебюджетные фонды и др.)</w:t>
      </w:r>
      <w:r w:rsidR="00185FD9" w:rsidRPr="000A7B4D">
        <w:rPr>
          <w:rFonts w:ascii="Times New Roman" w:hAnsi="Times New Roman" w:cs="Times New Roman"/>
          <w:sz w:val="28"/>
          <w:szCs w:val="28"/>
        </w:rPr>
        <w:t>.</w:t>
      </w:r>
    </w:p>
    <w:p w:rsidR="003061AF" w:rsidRPr="000A7B4D" w:rsidRDefault="003061AF"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Система органов регулирования рынка ценных бумаг</w:t>
      </w:r>
      <w:r w:rsidR="00CF4C49" w:rsidRPr="000A7B4D">
        <w:rPr>
          <w:rFonts w:ascii="Times New Roman" w:hAnsi="Times New Roman" w:cs="Times New Roman"/>
          <w:sz w:val="28"/>
          <w:szCs w:val="28"/>
        </w:rPr>
        <w:t xml:space="preserve"> представлена следующим образом:</w:t>
      </w:r>
    </w:p>
    <w:p w:rsidR="00CF4C49" w:rsidRPr="000A7B4D" w:rsidRDefault="00CF4C49" w:rsidP="000A7B4D">
      <w:pPr>
        <w:pStyle w:val="a3"/>
        <w:numPr>
          <w:ilvl w:val="0"/>
          <w:numId w:val="4"/>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ЦБ РФ</w:t>
      </w:r>
      <w:r w:rsidR="00B31FBB" w:rsidRPr="000A7B4D">
        <w:rPr>
          <w:rFonts w:ascii="Times New Roman" w:hAnsi="Times New Roman" w:cs="Times New Roman"/>
          <w:sz w:val="28"/>
          <w:szCs w:val="28"/>
        </w:rPr>
        <w:t xml:space="preserve"> (</w:t>
      </w:r>
      <w:r w:rsidR="00B31FBB" w:rsidRPr="000A7B4D">
        <w:rPr>
          <w:rStyle w:val="a4"/>
          <w:rFonts w:ascii="Times New Roman" w:hAnsi="Times New Roman" w:cs="Times New Roman"/>
          <w:bCs/>
          <w:i w:val="0"/>
          <w:iCs w:val="0"/>
          <w:sz w:val="28"/>
          <w:szCs w:val="28"/>
          <w:shd w:val="clear" w:color="auto" w:fill="FFFFFF"/>
        </w:rPr>
        <w:t>Департамент рынка ценных бумаг и товарного рынка</w:t>
      </w:r>
      <w:r w:rsidR="00B31FBB" w:rsidRPr="000A7B4D">
        <w:rPr>
          <w:rStyle w:val="a4"/>
          <w:rFonts w:ascii="Times New Roman" w:hAnsi="Times New Roman" w:cs="Times New Roman"/>
          <w:bCs/>
          <w:i w:val="0"/>
          <w:iCs w:val="0"/>
          <w:sz w:val="28"/>
          <w:szCs w:val="28"/>
          <w:shd w:val="clear" w:color="auto" w:fill="FFFFFF"/>
        </w:rPr>
        <w:t>)</w:t>
      </w:r>
    </w:p>
    <w:p w:rsidR="003061AF" w:rsidRPr="000A7B4D" w:rsidRDefault="00FA5ADC"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 2013 года функции надзора и регулирования рынка ценных бумаг переданы Центральному Банку РФ</w:t>
      </w:r>
      <w:r w:rsidR="004D7697" w:rsidRPr="000A7B4D">
        <w:rPr>
          <w:rFonts w:ascii="Times New Roman" w:hAnsi="Times New Roman" w:cs="Times New Roman"/>
          <w:sz w:val="28"/>
          <w:szCs w:val="28"/>
        </w:rPr>
        <w:t xml:space="preserve">. </w:t>
      </w:r>
      <w:r w:rsidRPr="000A7B4D">
        <w:rPr>
          <w:rFonts w:ascii="Times New Roman" w:hAnsi="Times New Roman" w:cs="Times New Roman"/>
          <w:sz w:val="28"/>
          <w:szCs w:val="28"/>
        </w:rPr>
        <w:t xml:space="preserve">Таким образом, </w:t>
      </w:r>
      <w:r w:rsidR="00185FD9" w:rsidRPr="000A7B4D">
        <w:rPr>
          <w:rFonts w:ascii="Times New Roman" w:hAnsi="Times New Roman" w:cs="Times New Roman"/>
          <w:sz w:val="28"/>
          <w:szCs w:val="28"/>
        </w:rPr>
        <w:t>ЦБ в качестве</w:t>
      </w:r>
      <w:r w:rsidRPr="000A7B4D">
        <w:rPr>
          <w:rFonts w:ascii="Times New Roman" w:hAnsi="Times New Roman" w:cs="Times New Roman"/>
          <w:sz w:val="28"/>
          <w:szCs w:val="28"/>
        </w:rPr>
        <w:t xml:space="preserve"> мегарегулятор</w:t>
      </w:r>
      <w:r w:rsidR="00185FD9" w:rsidRPr="000A7B4D">
        <w:rPr>
          <w:rFonts w:ascii="Times New Roman" w:hAnsi="Times New Roman" w:cs="Times New Roman"/>
          <w:sz w:val="28"/>
          <w:szCs w:val="28"/>
        </w:rPr>
        <w:t xml:space="preserve">а контролирует </w:t>
      </w:r>
      <w:r w:rsidRPr="000A7B4D">
        <w:rPr>
          <w:rFonts w:ascii="Times New Roman" w:hAnsi="Times New Roman" w:cs="Times New Roman"/>
          <w:sz w:val="28"/>
          <w:szCs w:val="28"/>
        </w:rPr>
        <w:t>весь финансовый сектор, включая фондовые рынки и страховой бизнес.</w:t>
      </w:r>
      <w:r w:rsidR="004D7697" w:rsidRPr="000A7B4D">
        <w:rPr>
          <w:rFonts w:ascii="Times New Roman" w:hAnsi="Times New Roman" w:cs="Times New Roman"/>
          <w:sz w:val="28"/>
          <w:szCs w:val="28"/>
        </w:rPr>
        <w:t xml:space="preserve"> </w:t>
      </w:r>
    </w:p>
    <w:p w:rsidR="004D7697" w:rsidRPr="000A7B4D" w:rsidRDefault="004D7697"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Приказом Банка России от 19.08. 2015 г. № ОД-2165 «О распределении обязанностей по контролю и надзору за соблюдением законодательства в сфере профессиональной деятельности на рынке ценных бумаг (включая деятельность центрального депозитария), деятельности по проведению организованных торгов, клиринговой деятельности (включая деятельность центрального контрагента)»</w:t>
      </w:r>
      <w:r w:rsidR="00200125" w:rsidRPr="000A7B4D">
        <w:rPr>
          <w:rFonts w:ascii="Times New Roman" w:hAnsi="Times New Roman" w:cs="Times New Roman"/>
          <w:sz w:val="28"/>
          <w:szCs w:val="28"/>
        </w:rPr>
        <w:t xml:space="preserve"> </w:t>
      </w:r>
      <w:r w:rsidRPr="000A7B4D">
        <w:rPr>
          <w:rFonts w:ascii="Times New Roman" w:hAnsi="Times New Roman" w:cs="Times New Roman"/>
          <w:sz w:val="28"/>
          <w:szCs w:val="28"/>
        </w:rPr>
        <w:t>установлено внутреннее распределение обязанностей по контролю и надзору за соблюдением законодательства в сфере профессиональной деятельности на рынке ценных бумаг, деятельности по проведению организованных торгов</w:t>
      </w:r>
      <w:r w:rsidR="00200125" w:rsidRPr="000A7B4D">
        <w:rPr>
          <w:rFonts w:ascii="Times New Roman" w:hAnsi="Times New Roman" w:cs="Times New Roman"/>
          <w:sz w:val="28"/>
          <w:szCs w:val="28"/>
        </w:rPr>
        <w:t xml:space="preserve"> и </w:t>
      </w:r>
      <w:r w:rsidRPr="000A7B4D">
        <w:rPr>
          <w:rFonts w:ascii="Times New Roman" w:hAnsi="Times New Roman" w:cs="Times New Roman"/>
          <w:sz w:val="28"/>
          <w:szCs w:val="28"/>
        </w:rPr>
        <w:t>клиринговой деятельности</w:t>
      </w:r>
      <w:r w:rsidR="0089094C" w:rsidRPr="000A7B4D">
        <w:rPr>
          <w:rFonts w:ascii="Times New Roman" w:hAnsi="Times New Roman" w:cs="Times New Roman"/>
          <w:sz w:val="28"/>
          <w:szCs w:val="28"/>
        </w:rPr>
        <w:t xml:space="preserve"> (где</w:t>
      </w:r>
      <w:r w:rsidR="00B31FBB" w:rsidRPr="000A7B4D">
        <w:rPr>
          <w:rFonts w:ascii="Times New Roman" w:hAnsi="Times New Roman" w:cs="Times New Roman"/>
          <w:sz w:val="28"/>
          <w:szCs w:val="28"/>
        </w:rPr>
        <w:t xml:space="preserve"> основные функции управления</w:t>
      </w:r>
      <w:r w:rsidR="00D52932" w:rsidRPr="000A7B4D">
        <w:rPr>
          <w:rFonts w:ascii="Times New Roman" w:hAnsi="Times New Roman" w:cs="Times New Roman"/>
          <w:sz w:val="28"/>
          <w:szCs w:val="28"/>
        </w:rPr>
        <w:t xml:space="preserve"> и контроля</w:t>
      </w:r>
      <w:r w:rsidR="00B31FBB" w:rsidRPr="000A7B4D">
        <w:rPr>
          <w:rFonts w:ascii="Times New Roman" w:hAnsi="Times New Roman" w:cs="Times New Roman"/>
          <w:sz w:val="28"/>
          <w:szCs w:val="28"/>
        </w:rPr>
        <w:t xml:space="preserve"> переданы Департаменту рынка ценных бумаг и товарного рынка</w:t>
      </w:r>
      <w:r w:rsidR="0089094C" w:rsidRPr="000A7B4D">
        <w:rPr>
          <w:rFonts w:ascii="Times New Roman" w:hAnsi="Times New Roman" w:cs="Times New Roman"/>
          <w:sz w:val="28"/>
          <w:szCs w:val="28"/>
        </w:rPr>
        <w:t>).</w:t>
      </w:r>
    </w:p>
    <w:p w:rsidR="004D7697" w:rsidRPr="000A7B4D" w:rsidRDefault="004D7697"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Контроль и надзор за прочими организациями осуществляют территориальные учреждения ЦБ РФ на подведомственных им территориях.</w:t>
      </w:r>
    </w:p>
    <w:p w:rsidR="00D53673" w:rsidRPr="000A7B4D" w:rsidRDefault="00D5367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lastRenderedPageBreak/>
        <w:t>Департамент</w:t>
      </w:r>
      <w:r w:rsidR="00157D42" w:rsidRPr="000A7B4D">
        <w:rPr>
          <w:rFonts w:ascii="Times New Roman" w:hAnsi="Times New Roman" w:cs="Times New Roman"/>
          <w:sz w:val="28"/>
          <w:szCs w:val="28"/>
        </w:rPr>
        <w:t xml:space="preserve"> осуществляет</w:t>
      </w:r>
      <w:r w:rsidRPr="000A7B4D">
        <w:rPr>
          <w:rFonts w:ascii="Times New Roman" w:hAnsi="Times New Roman" w:cs="Times New Roman"/>
          <w:sz w:val="28"/>
          <w:szCs w:val="28"/>
        </w:rPr>
        <w:t xml:space="preserve"> </w:t>
      </w:r>
      <w:r w:rsidR="00157D42" w:rsidRPr="000A7B4D">
        <w:rPr>
          <w:rFonts w:ascii="Times New Roman" w:hAnsi="Times New Roman" w:cs="Times New Roman"/>
          <w:sz w:val="28"/>
          <w:szCs w:val="28"/>
        </w:rPr>
        <w:t xml:space="preserve">подготовку решений Банка России о приостановлении действия или об аннулировании лицензий (отзыве аккредитации), об аннулировании квалификационных аттестатов, а </w:t>
      </w:r>
      <w:r w:rsidRPr="000A7B4D">
        <w:rPr>
          <w:rFonts w:ascii="Times New Roman" w:hAnsi="Times New Roman" w:cs="Times New Roman"/>
          <w:sz w:val="28"/>
          <w:szCs w:val="28"/>
        </w:rPr>
        <w:t xml:space="preserve">также осуществляет </w:t>
      </w:r>
      <w:r w:rsidR="00157D42" w:rsidRPr="000A7B4D">
        <w:rPr>
          <w:rFonts w:ascii="Times New Roman" w:hAnsi="Times New Roman" w:cs="Times New Roman"/>
          <w:sz w:val="28"/>
          <w:szCs w:val="28"/>
        </w:rPr>
        <w:t>возбуждение и рассмотрение дел об административных правонарушениях в рамках установленной компетенции</w:t>
      </w:r>
      <w:r w:rsidRPr="000A7B4D">
        <w:rPr>
          <w:rFonts w:ascii="Times New Roman" w:hAnsi="Times New Roman" w:cs="Times New Roman"/>
          <w:sz w:val="28"/>
          <w:szCs w:val="28"/>
        </w:rPr>
        <w:t>.</w:t>
      </w:r>
    </w:p>
    <w:p w:rsidR="00CB58D1" w:rsidRPr="000A7B4D" w:rsidRDefault="00D5367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Так, п</w:t>
      </w:r>
      <w:r w:rsidR="00CB58D1" w:rsidRPr="000A7B4D">
        <w:rPr>
          <w:rFonts w:ascii="Times New Roman" w:hAnsi="Times New Roman" w:cs="Times New Roman"/>
          <w:sz w:val="28"/>
          <w:szCs w:val="28"/>
        </w:rPr>
        <w:t xml:space="preserve">о результатам плановой выездной проверки деятельности Общества с ограниченной ответственностью «Инвестиционно-финансовая компания </w:t>
      </w:r>
      <w:r w:rsidRPr="000A7B4D">
        <w:rPr>
          <w:rFonts w:ascii="Times New Roman" w:hAnsi="Times New Roman" w:cs="Times New Roman"/>
          <w:sz w:val="28"/>
          <w:szCs w:val="28"/>
        </w:rPr>
        <w:t>«</w:t>
      </w:r>
      <w:proofErr w:type="spellStart"/>
      <w:r w:rsidR="00CB58D1" w:rsidRPr="000A7B4D">
        <w:rPr>
          <w:rFonts w:ascii="Times New Roman" w:hAnsi="Times New Roman" w:cs="Times New Roman"/>
          <w:sz w:val="28"/>
          <w:szCs w:val="28"/>
        </w:rPr>
        <w:t>ГлобалФинГрупп</w:t>
      </w:r>
      <w:proofErr w:type="spellEnd"/>
      <w:r w:rsidR="00CB58D1" w:rsidRPr="000A7B4D">
        <w:rPr>
          <w:rFonts w:ascii="Times New Roman" w:hAnsi="Times New Roman" w:cs="Times New Roman"/>
          <w:sz w:val="28"/>
          <w:szCs w:val="28"/>
        </w:rPr>
        <w:t>» в связи с выявленными нарушениями требований законодательства Российской Федерации приказом Банка России аннулированы лицензии профессионального участника рынка ценных бумаг на осуществление брокерской деятельности, дилерской деятельности</w:t>
      </w:r>
      <w:r w:rsidRPr="000A7B4D">
        <w:rPr>
          <w:rFonts w:ascii="Times New Roman" w:hAnsi="Times New Roman" w:cs="Times New Roman"/>
          <w:sz w:val="28"/>
          <w:szCs w:val="28"/>
        </w:rPr>
        <w:t>,</w:t>
      </w:r>
      <w:r w:rsidR="00CB58D1" w:rsidRPr="000A7B4D">
        <w:rPr>
          <w:rFonts w:ascii="Times New Roman" w:hAnsi="Times New Roman" w:cs="Times New Roman"/>
          <w:sz w:val="28"/>
          <w:szCs w:val="28"/>
        </w:rPr>
        <w:t xml:space="preserve"> деятельности по управлению ценными бумагами.</w:t>
      </w:r>
    </w:p>
    <w:p w:rsidR="00D53673" w:rsidRPr="000A7B4D" w:rsidRDefault="00D5367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По результатам рассмотрения материалов дела об административном правонарушении ЦА-28-ЮЛ-18-6465, возбужденного за совершение административного правонарушения, ответственность за которое предусмотрена частью 2 статьи 15.19 КоАП РФ (Нераскрытие или нарушение порядка и сроков раскрытия информации, а равно раскрытие информации не в полном объеме, и (или) недостоверной информации, и (или) вводящей в заблуждение информации), АО «Открытие Холдинг» назначено административное наказание в виде штрафа в размере 700 000 рублей. Постановление о назначении административного наказания вступило в законную силу 22.05.2018</w:t>
      </w:r>
      <w:r w:rsidR="00157D42" w:rsidRPr="000A7B4D">
        <w:rPr>
          <w:rFonts w:ascii="Times New Roman" w:hAnsi="Times New Roman" w:cs="Times New Roman"/>
          <w:sz w:val="28"/>
          <w:szCs w:val="28"/>
        </w:rPr>
        <w:t>.</w:t>
      </w:r>
    </w:p>
    <w:p w:rsidR="00157D42" w:rsidRPr="000A7B4D" w:rsidRDefault="00157D42"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Под контроль и надзор Департамента отданы:</w:t>
      </w:r>
    </w:p>
    <w:p w:rsidR="00157D42" w:rsidRPr="000A7B4D" w:rsidRDefault="00157D42" w:rsidP="000A7B4D">
      <w:pPr>
        <w:numPr>
          <w:ilvl w:val="0"/>
          <w:numId w:val="3"/>
        </w:numPr>
        <w:spacing w:after="0" w:line="360" w:lineRule="auto"/>
        <w:ind w:left="0" w:firstLine="709"/>
        <w:contextualSpacing/>
        <w:jc w:val="both"/>
        <w:rPr>
          <w:rFonts w:ascii="Times New Roman" w:hAnsi="Times New Roman" w:cs="Times New Roman"/>
          <w:sz w:val="28"/>
          <w:szCs w:val="28"/>
        </w:rPr>
      </w:pPr>
      <w:r w:rsidRPr="000A7B4D">
        <w:rPr>
          <w:rFonts w:ascii="Times New Roman" w:hAnsi="Times New Roman" w:cs="Times New Roman"/>
          <w:sz w:val="28"/>
          <w:szCs w:val="28"/>
        </w:rPr>
        <w:t>организаторы торговли (</w:t>
      </w:r>
      <w:r w:rsidR="001D4A67" w:rsidRPr="000A7B4D">
        <w:rPr>
          <w:rFonts w:ascii="Times New Roman" w:hAnsi="Times New Roman" w:cs="Times New Roman"/>
          <w:sz w:val="28"/>
          <w:szCs w:val="28"/>
        </w:rPr>
        <w:t>ММВБ</w:t>
      </w:r>
      <w:r w:rsidRPr="000A7B4D">
        <w:rPr>
          <w:rFonts w:ascii="Times New Roman" w:hAnsi="Times New Roman" w:cs="Times New Roman"/>
          <w:sz w:val="28"/>
          <w:szCs w:val="28"/>
        </w:rPr>
        <w:t>, Санкт-Петербургская биржа);</w:t>
      </w:r>
    </w:p>
    <w:p w:rsidR="00157D42" w:rsidRPr="000A7B4D" w:rsidRDefault="00157D42" w:rsidP="000A7B4D">
      <w:pPr>
        <w:numPr>
          <w:ilvl w:val="0"/>
          <w:numId w:val="3"/>
        </w:numPr>
        <w:spacing w:after="0" w:line="360" w:lineRule="auto"/>
        <w:ind w:left="0" w:firstLine="709"/>
        <w:contextualSpacing/>
        <w:jc w:val="both"/>
        <w:rPr>
          <w:rFonts w:ascii="Times New Roman" w:hAnsi="Times New Roman" w:cs="Times New Roman"/>
          <w:sz w:val="28"/>
          <w:szCs w:val="28"/>
        </w:rPr>
      </w:pPr>
      <w:r w:rsidRPr="000A7B4D">
        <w:rPr>
          <w:rFonts w:ascii="Times New Roman" w:hAnsi="Times New Roman" w:cs="Times New Roman"/>
          <w:sz w:val="28"/>
          <w:szCs w:val="28"/>
        </w:rPr>
        <w:t xml:space="preserve">клиринговые организации; </w:t>
      </w:r>
    </w:p>
    <w:p w:rsidR="00157D42" w:rsidRPr="000A7B4D" w:rsidRDefault="00157D42" w:rsidP="000A7B4D">
      <w:pPr>
        <w:numPr>
          <w:ilvl w:val="0"/>
          <w:numId w:val="3"/>
        </w:numPr>
        <w:spacing w:after="0" w:line="360" w:lineRule="auto"/>
        <w:ind w:left="0" w:firstLine="709"/>
        <w:contextualSpacing/>
        <w:jc w:val="both"/>
        <w:rPr>
          <w:rFonts w:ascii="Times New Roman" w:hAnsi="Times New Roman" w:cs="Times New Roman"/>
          <w:sz w:val="28"/>
          <w:szCs w:val="28"/>
        </w:rPr>
      </w:pPr>
      <w:r w:rsidRPr="000A7B4D">
        <w:rPr>
          <w:rFonts w:ascii="Times New Roman" w:hAnsi="Times New Roman" w:cs="Times New Roman"/>
          <w:sz w:val="28"/>
          <w:szCs w:val="28"/>
        </w:rPr>
        <w:t xml:space="preserve">профессиональные участники рынка ценных бумаг, имеющие лицензию на ведение реестра владельцев ценных бумаг; </w:t>
      </w:r>
    </w:p>
    <w:p w:rsidR="00157D42" w:rsidRPr="000A7B4D" w:rsidRDefault="00157D42" w:rsidP="000A7B4D">
      <w:pPr>
        <w:numPr>
          <w:ilvl w:val="0"/>
          <w:numId w:val="3"/>
        </w:numPr>
        <w:spacing w:after="0" w:line="360" w:lineRule="auto"/>
        <w:ind w:left="0" w:firstLine="709"/>
        <w:contextualSpacing/>
        <w:jc w:val="both"/>
        <w:rPr>
          <w:rFonts w:ascii="Times New Roman" w:hAnsi="Times New Roman" w:cs="Times New Roman"/>
          <w:sz w:val="28"/>
          <w:szCs w:val="28"/>
        </w:rPr>
      </w:pPr>
      <w:r w:rsidRPr="000A7B4D">
        <w:rPr>
          <w:rFonts w:ascii="Times New Roman" w:hAnsi="Times New Roman" w:cs="Times New Roman"/>
          <w:sz w:val="28"/>
          <w:szCs w:val="28"/>
        </w:rPr>
        <w:t>госкорпорации, являющиеся профессиональными участниками рынка ценных бумаг.</w:t>
      </w:r>
    </w:p>
    <w:p w:rsidR="00FA5ADC" w:rsidRPr="000A7B4D" w:rsidRDefault="00157D42"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М</w:t>
      </w:r>
      <w:r w:rsidR="00DE71FB" w:rsidRPr="000A7B4D">
        <w:rPr>
          <w:rFonts w:ascii="Times New Roman" w:hAnsi="Times New Roman" w:cs="Times New Roman"/>
          <w:sz w:val="28"/>
          <w:szCs w:val="28"/>
        </w:rPr>
        <w:t xml:space="preserve">осковская биржа </w:t>
      </w:r>
      <w:r w:rsidR="001D4A67" w:rsidRPr="000A7B4D">
        <w:rPr>
          <w:rFonts w:ascii="Times New Roman" w:hAnsi="Times New Roman" w:cs="Times New Roman"/>
          <w:sz w:val="28"/>
          <w:szCs w:val="28"/>
        </w:rPr>
        <w:t xml:space="preserve">также </w:t>
      </w:r>
      <w:r w:rsidR="00DE71FB" w:rsidRPr="000A7B4D">
        <w:rPr>
          <w:rFonts w:ascii="Times New Roman" w:hAnsi="Times New Roman" w:cs="Times New Roman"/>
          <w:sz w:val="28"/>
          <w:szCs w:val="28"/>
        </w:rPr>
        <w:t>осуществляет в</w:t>
      </w:r>
      <w:r w:rsidR="00FA5ADC" w:rsidRPr="000A7B4D">
        <w:rPr>
          <w:rFonts w:ascii="Times New Roman" w:hAnsi="Times New Roman" w:cs="Times New Roman"/>
          <w:sz w:val="28"/>
          <w:szCs w:val="28"/>
        </w:rPr>
        <w:t>нутренний контроль и аудит</w:t>
      </w:r>
      <w:r w:rsidR="00DE71FB" w:rsidRPr="000A7B4D">
        <w:rPr>
          <w:rFonts w:ascii="Times New Roman" w:hAnsi="Times New Roman" w:cs="Times New Roman"/>
          <w:sz w:val="28"/>
          <w:szCs w:val="28"/>
        </w:rPr>
        <w:t>.</w:t>
      </w:r>
      <w:r w:rsidR="000A7B4D">
        <w:rPr>
          <w:rFonts w:ascii="Times New Roman" w:hAnsi="Times New Roman" w:cs="Times New Roman"/>
          <w:sz w:val="28"/>
          <w:szCs w:val="28"/>
        </w:rPr>
        <w:t xml:space="preserve"> </w:t>
      </w:r>
      <w:r w:rsidR="00FA5ADC" w:rsidRPr="000A7B4D">
        <w:rPr>
          <w:rFonts w:ascii="Times New Roman" w:hAnsi="Times New Roman" w:cs="Times New Roman"/>
          <w:sz w:val="28"/>
          <w:szCs w:val="28"/>
        </w:rPr>
        <w:t xml:space="preserve">Система внутреннего контроля ПАО Московская Биржа основана на </w:t>
      </w:r>
      <w:r w:rsidR="00FA5ADC" w:rsidRPr="000A7B4D">
        <w:rPr>
          <w:rFonts w:ascii="Times New Roman" w:hAnsi="Times New Roman" w:cs="Times New Roman"/>
          <w:sz w:val="28"/>
          <w:szCs w:val="28"/>
        </w:rPr>
        <w:lastRenderedPageBreak/>
        <w:t>осуществлении внутреннего контроля за соответствием деятельности Биржи требованиям закона об организованных торгах и принятых в соответствии с ним нормативных правовых актов, уставу Биржи и ее внутренним документам. Ответственным подразделением за осуществление на постоянной основе внутреннего контроля является Служба внутреннего контроля.</w:t>
      </w:r>
    </w:p>
    <w:p w:rsidR="00FA5ADC" w:rsidRPr="000A7B4D" w:rsidRDefault="00FA5ADC"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Внутренний контроль осуществляется независимо от других должностных лиц и структурных подразделений Биржи, по итогам которого органам управления Биржи представляется отчет о проверке соблюдения Биржей требований законодательства и внутренних документов, а также оценка эффективности системы управления рисками Биржи.</w:t>
      </w:r>
    </w:p>
    <w:p w:rsidR="00FA5ADC" w:rsidRPr="000A7B4D" w:rsidRDefault="00FA5ADC"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Также в рамках внутреннего контроля осуществляется контроль за соответствием деятельности ПАО Московская Биржа требованиям законодательства Российской Федерации о противодействии неправомерному использованию инсайдерской информации и манипулированию рынком.</w:t>
      </w:r>
    </w:p>
    <w:p w:rsidR="00FA5ADC" w:rsidRPr="000A7B4D" w:rsidRDefault="000A7B4D" w:rsidP="000A7B4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Внутренни</w:t>
      </w:r>
      <w:bookmarkStart w:id="0" w:name="_GoBack"/>
      <w:bookmarkEnd w:id="0"/>
      <w:r>
        <w:rPr>
          <w:rFonts w:ascii="Times New Roman" w:hAnsi="Times New Roman" w:cs="Times New Roman"/>
          <w:sz w:val="28"/>
          <w:szCs w:val="28"/>
        </w:rPr>
        <w:t xml:space="preserve">й контроль. </w:t>
      </w:r>
      <w:r w:rsidR="00FA5ADC" w:rsidRPr="000A7B4D">
        <w:rPr>
          <w:rFonts w:ascii="Times New Roman" w:hAnsi="Times New Roman" w:cs="Times New Roman"/>
          <w:sz w:val="28"/>
          <w:szCs w:val="28"/>
        </w:rPr>
        <w:t>Контроль за финансово-хозяйственной деятельностью Московской Биржи осуществляет Ревизионная комиссия.</w:t>
      </w:r>
      <w:r w:rsidR="004F36A7" w:rsidRPr="000A7B4D">
        <w:rPr>
          <w:rFonts w:ascii="Times New Roman" w:hAnsi="Times New Roman" w:cs="Times New Roman"/>
          <w:sz w:val="28"/>
          <w:szCs w:val="28"/>
        </w:rPr>
        <w:t xml:space="preserve"> </w:t>
      </w:r>
      <w:r w:rsidR="00FA5ADC" w:rsidRPr="000A7B4D">
        <w:rPr>
          <w:rFonts w:ascii="Times New Roman" w:hAnsi="Times New Roman" w:cs="Times New Roman"/>
          <w:sz w:val="28"/>
          <w:szCs w:val="28"/>
        </w:rPr>
        <w:t>Она проводит проверку финансово-хозяйственной деятельности Биржи по итогам деятельности за год, а также подтверждает достоверность данных, включаемых в годовой отчет Биржи и содержащихся в годовой бухгалтерской отчетности Биржи.</w:t>
      </w:r>
      <w:r w:rsidR="004F36A7" w:rsidRPr="000A7B4D">
        <w:rPr>
          <w:rFonts w:ascii="Times New Roman" w:hAnsi="Times New Roman" w:cs="Times New Roman"/>
          <w:sz w:val="28"/>
          <w:szCs w:val="28"/>
        </w:rPr>
        <w:t xml:space="preserve"> </w:t>
      </w:r>
      <w:r w:rsidR="00FA5ADC" w:rsidRPr="000A7B4D">
        <w:rPr>
          <w:rFonts w:ascii="Times New Roman" w:hAnsi="Times New Roman" w:cs="Times New Roman"/>
          <w:sz w:val="28"/>
          <w:szCs w:val="28"/>
        </w:rPr>
        <w:t>Ревизионная комиссия составляет заключения по годовым отчетам и балансу, без которых баланс Биржи не может быть утвержден годовым Общим собранием акционеров.</w:t>
      </w:r>
    </w:p>
    <w:p w:rsidR="00B31FBB" w:rsidRPr="000A7B4D" w:rsidRDefault="00B31FBB" w:rsidP="000A7B4D">
      <w:pPr>
        <w:pStyle w:val="a3"/>
        <w:numPr>
          <w:ilvl w:val="0"/>
          <w:numId w:val="4"/>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Министерство финансов РФ.</w:t>
      </w:r>
    </w:p>
    <w:p w:rsidR="00157D42" w:rsidRPr="000A7B4D" w:rsidRDefault="00157D42"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Министерство финансов РФ во взаимодействии с Банком России разрабатывает основные направления развития финансового рынка, утверждает условия эмиссии и обращения федеральных государственных ценных бумаг и решения об эмиссии их отдельных выпусков, при этом сам выполняет функции эмитента. Минфин выступает регулирующим органом в отношении государственных ценных бумаг субъектов РФ и муниципальных ценных бумаг </w:t>
      </w:r>
      <w:r w:rsidRPr="000A7B4D">
        <w:rPr>
          <w:rFonts w:ascii="Times New Roman" w:hAnsi="Times New Roman" w:cs="Times New Roman"/>
          <w:sz w:val="28"/>
          <w:szCs w:val="28"/>
        </w:rPr>
        <w:lastRenderedPageBreak/>
        <w:t>— осуществляет государственную регистрацию условий их эмиссии и обращения, утверждает стандарты раскрытия информации об этих бумагах.</w:t>
      </w:r>
    </w:p>
    <w:p w:rsidR="00B31FBB" w:rsidRPr="000A7B4D" w:rsidRDefault="00B31FBB" w:rsidP="000A7B4D">
      <w:pPr>
        <w:pStyle w:val="a3"/>
        <w:numPr>
          <w:ilvl w:val="0"/>
          <w:numId w:val="4"/>
        </w:numPr>
        <w:spacing w:after="0" w:line="360" w:lineRule="auto"/>
        <w:ind w:hanging="11"/>
        <w:jc w:val="both"/>
        <w:rPr>
          <w:rFonts w:ascii="Times New Roman" w:hAnsi="Times New Roman" w:cs="Times New Roman"/>
          <w:sz w:val="28"/>
          <w:szCs w:val="28"/>
        </w:rPr>
      </w:pPr>
      <w:r w:rsidRPr="000A7B4D">
        <w:rPr>
          <w:rFonts w:ascii="Times New Roman" w:hAnsi="Times New Roman" w:cs="Times New Roman"/>
          <w:sz w:val="28"/>
          <w:szCs w:val="28"/>
        </w:rPr>
        <w:t>Федеральная антимонопольная служба РФ.</w:t>
      </w:r>
    </w:p>
    <w:p w:rsidR="00070CB0" w:rsidRPr="000A7B4D" w:rsidRDefault="00070CB0"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ФАС России является уполномоченным федеральным органом исполнительной власти и осуществляет функции по принятию нормативных правовых актов, контролю и надзору за соблюдением законодательства в сфере конкуренции на товарных рынках, защиты конкуренции на рынке финансовых услуг, деятельности субъектов естественных монополий и рекламы.</w:t>
      </w:r>
    </w:p>
    <w:p w:rsidR="00157D42" w:rsidRPr="000A7B4D" w:rsidRDefault="00070CB0"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Система правоприменения на рынке ценных бумаг включает также налоговые органы, иные органы финансового контроля и мониторинга, судебную систему, правоохранительные органы.</w:t>
      </w:r>
    </w:p>
    <w:p w:rsidR="00FA5ADC" w:rsidRPr="000A7B4D" w:rsidRDefault="00B31FBB" w:rsidP="000A7B4D">
      <w:pPr>
        <w:pStyle w:val="a3"/>
        <w:numPr>
          <w:ilvl w:val="0"/>
          <w:numId w:val="4"/>
        </w:numPr>
        <w:spacing w:after="0" w:line="360" w:lineRule="auto"/>
        <w:ind w:hanging="11"/>
        <w:jc w:val="both"/>
        <w:rPr>
          <w:rFonts w:ascii="Times New Roman" w:hAnsi="Times New Roman" w:cs="Times New Roman"/>
          <w:sz w:val="28"/>
          <w:szCs w:val="28"/>
        </w:rPr>
      </w:pPr>
      <w:r w:rsidRPr="000A7B4D">
        <w:rPr>
          <w:rFonts w:ascii="Times New Roman" w:hAnsi="Times New Roman" w:cs="Times New Roman"/>
          <w:sz w:val="28"/>
          <w:szCs w:val="28"/>
        </w:rPr>
        <w:t>Саморегулируемые организации.</w:t>
      </w:r>
    </w:p>
    <w:p w:rsidR="00B31FBB" w:rsidRPr="000A7B4D" w:rsidRDefault="00B31FBB"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Саморегулируемая организация (СРО) – это добровольное объединение определенного количества участников финансового рынка по профессиональному признаку в целях установления обязательных правил и стандартов деятельности членов этой организации на финансовом рынке, защиты их профессиональных интересов.</w:t>
      </w:r>
    </w:p>
    <w:p w:rsidR="00B31FBB" w:rsidRPr="000A7B4D" w:rsidRDefault="00B31FBB"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Саморегулирование финансового рынка происходит двумя способами:</w:t>
      </w:r>
    </w:p>
    <w:p w:rsidR="00B31FBB" w:rsidRPr="000A7B4D" w:rsidRDefault="00B31FBB" w:rsidP="000A7B4D">
      <w:pPr>
        <w:pStyle w:val="a3"/>
        <w:numPr>
          <w:ilvl w:val="0"/>
          <w:numId w:val="5"/>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в различных частях финансового рынка создаются организации, объединяющие участников финансового рынка. Они могут иметь организационно-правовую форму партнерства, союза, ассоциации. Такие организации приобретают статус саморегулируемой организации.</w:t>
      </w:r>
    </w:p>
    <w:p w:rsidR="00B31FBB" w:rsidRPr="000A7B4D" w:rsidRDefault="00B31FBB" w:rsidP="000A7B4D">
      <w:pPr>
        <w:pStyle w:val="a3"/>
        <w:numPr>
          <w:ilvl w:val="0"/>
          <w:numId w:val="5"/>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функционирование самих рынков принимает характер саморегулирования. В этом случае формируются саморегулируемые рынки, классическим примером которых являются фондовые биржи. Но современные условия деятельности фондовых бирж разрушили механизм их саморегулирования.</w:t>
      </w:r>
    </w:p>
    <w:p w:rsidR="00B31FBB" w:rsidRPr="000A7B4D" w:rsidRDefault="00B31FBB"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Направления саморегулирования финансового рынка:</w:t>
      </w:r>
      <w:r w:rsidR="001D4A67" w:rsidRPr="000A7B4D">
        <w:rPr>
          <w:rFonts w:ascii="Times New Roman" w:hAnsi="Times New Roman" w:cs="Times New Roman"/>
          <w:sz w:val="28"/>
          <w:szCs w:val="28"/>
        </w:rPr>
        <w:t xml:space="preserve"> </w:t>
      </w:r>
      <w:r w:rsidRPr="000A7B4D">
        <w:rPr>
          <w:rFonts w:ascii="Times New Roman" w:hAnsi="Times New Roman" w:cs="Times New Roman"/>
          <w:sz w:val="28"/>
          <w:szCs w:val="28"/>
        </w:rPr>
        <w:t xml:space="preserve">разработка стандартов и правил, обмен опытом, формирование рейтинга участников рынка, </w:t>
      </w:r>
      <w:r w:rsidRPr="000A7B4D">
        <w:rPr>
          <w:rFonts w:ascii="Times New Roman" w:hAnsi="Times New Roman" w:cs="Times New Roman"/>
          <w:sz w:val="28"/>
          <w:szCs w:val="28"/>
        </w:rPr>
        <w:lastRenderedPageBreak/>
        <w:t>защита интересов участников в органах государственной власти;</w:t>
      </w:r>
      <w:r w:rsidR="001D4A67" w:rsidRPr="000A7B4D">
        <w:rPr>
          <w:rFonts w:ascii="Times New Roman" w:hAnsi="Times New Roman" w:cs="Times New Roman"/>
          <w:sz w:val="28"/>
          <w:szCs w:val="28"/>
        </w:rPr>
        <w:t xml:space="preserve"> </w:t>
      </w:r>
      <w:r w:rsidRPr="000A7B4D">
        <w:rPr>
          <w:rFonts w:ascii="Times New Roman" w:hAnsi="Times New Roman" w:cs="Times New Roman"/>
          <w:sz w:val="28"/>
          <w:szCs w:val="28"/>
        </w:rPr>
        <w:t>допуск на рынок.</w:t>
      </w:r>
    </w:p>
    <w:p w:rsidR="00B31FBB" w:rsidRPr="000A7B4D" w:rsidRDefault="00745EE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В настоящее время существуют следующие СРО:</w:t>
      </w:r>
    </w:p>
    <w:p w:rsidR="00745EE3" w:rsidRPr="000A7B4D" w:rsidRDefault="00B31FBB" w:rsidP="000A7B4D">
      <w:pPr>
        <w:pStyle w:val="a3"/>
        <w:numPr>
          <w:ilvl w:val="0"/>
          <w:numId w:val="6"/>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 xml:space="preserve">НАФД ((Национальная ассоциация </w:t>
      </w:r>
      <w:proofErr w:type="spellStart"/>
      <w:r w:rsidRPr="000A7B4D">
        <w:rPr>
          <w:rFonts w:ascii="Times New Roman" w:hAnsi="Times New Roman" w:cs="Times New Roman"/>
          <w:sz w:val="28"/>
          <w:szCs w:val="28"/>
        </w:rPr>
        <w:t>форекс</w:t>
      </w:r>
      <w:proofErr w:type="spellEnd"/>
      <w:r w:rsidRPr="000A7B4D">
        <w:rPr>
          <w:rFonts w:ascii="Times New Roman" w:hAnsi="Times New Roman" w:cs="Times New Roman"/>
          <w:sz w:val="28"/>
          <w:szCs w:val="28"/>
        </w:rPr>
        <w:t>-дилеров)</w:t>
      </w:r>
    </w:p>
    <w:p w:rsidR="00B31FBB" w:rsidRPr="000A7B4D" w:rsidRDefault="00B31FBB" w:rsidP="000A7B4D">
      <w:pPr>
        <w:pStyle w:val="a3"/>
        <w:numPr>
          <w:ilvl w:val="0"/>
          <w:numId w:val="6"/>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ЦРОФР (Центр регулирования отношений на финансовых рынках)</w:t>
      </w:r>
    </w:p>
    <w:p w:rsidR="00B31FBB" w:rsidRPr="000A7B4D" w:rsidRDefault="00B31FBB" w:rsidP="000A7B4D">
      <w:pPr>
        <w:pStyle w:val="a3"/>
        <w:numPr>
          <w:ilvl w:val="0"/>
          <w:numId w:val="6"/>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 xml:space="preserve">КРОУФР (Комиссия по </w:t>
      </w:r>
      <w:r w:rsidR="00745EE3" w:rsidRPr="000A7B4D">
        <w:rPr>
          <w:rFonts w:ascii="Times New Roman" w:hAnsi="Times New Roman" w:cs="Times New Roman"/>
          <w:sz w:val="28"/>
          <w:szCs w:val="28"/>
        </w:rPr>
        <w:t>Р</w:t>
      </w:r>
      <w:r w:rsidRPr="000A7B4D">
        <w:rPr>
          <w:rFonts w:ascii="Times New Roman" w:hAnsi="Times New Roman" w:cs="Times New Roman"/>
          <w:sz w:val="28"/>
          <w:szCs w:val="28"/>
        </w:rPr>
        <w:t>егулированию Отношений Участников Финансовых Рынков)</w:t>
      </w:r>
    </w:p>
    <w:p w:rsidR="00B31FBB" w:rsidRPr="000A7B4D" w:rsidRDefault="00B31FBB"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Главная функция финансового регулятора ЦРОФР – контролирование фьючерсных, валютных и многих других рынков. Кроме того, этот регулятор разбирает все появляющиеся спорные моменты, появляющиеся между сторонами. Если компания финансового типа или брокер получает лицензию ЦРОФР, это значит, что при проверке компании не было никаких нарушений. Одна из главных особенностей ЦРОФР – наличие фондов, которые должны своими действиями восстанавливать убытки трейдеров на тот случай, если вдруг они стали невольными жертвами аферы или обмана.</w:t>
      </w:r>
    </w:p>
    <w:p w:rsidR="00B31FBB" w:rsidRPr="000A7B4D" w:rsidRDefault="00B31FBB" w:rsidP="000A7B4D">
      <w:pPr>
        <w:spacing w:after="0" w:line="360" w:lineRule="auto"/>
        <w:jc w:val="both"/>
        <w:rPr>
          <w:rFonts w:ascii="Times New Roman" w:hAnsi="Times New Roman" w:cs="Times New Roman"/>
          <w:sz w:val="28"/>
          <w:szCs w:val="28"/>
        </w:rPr>
      </w:pPr>
      <w:r w:rsidRPr="000A7B4D">
        <w:rPr>
          <w:rFonts w:ascii="Times New Roman" w:hAnsi="Times New Roman" w:cs="Times New Roman"/>
          <w:sz w:val="28"/>
          <w:szCs w:val="28"/>
        </w:rPr>
        <w:t>Ключевые функции ЦРОФР: Оценка и наблюдение за организацией и ее сертифицирование; Координация лиц, участвовавших в рыночных отношениях; Принятие соответствующих мер, необходимых для понижения рисков от участников рыночных отношений; Проектирование, использование и внедрение специальных систем, которые бы позволили произвести более продуктивный надзор за работой биржи; Консультация; Создание фондов и их амортизация, а также выплаты денежных средств инвесторам, подвергшимся обману; Главная задача финансового регулятора ЦРОФР – обеспечить инвесторов достаточным уровнем безопасности от каких-либо несанкционированных действий</w:t>
      </w:r>
    </w:p>
    <w:p w:rsidR="00745EE3" w:rsidRPr="000A7B4D" w:rsidRDefault="00745EE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С одной стороны, система государственного регулирования финансового рынка создает условия для снижения негативных явлений, которые разрушают рыночный механизм частей финансового рынка. </w:t>
      </w:r>
    </w:p>
    <w:p w:rsidR="00745EE3" w:rsidRPr="000A7B4D" w:rsidRDefault="00745EE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С другой стороны, государственное регулирование финансового рынка таит в себе опасность уничтожения рыночного механизма, слишком сильную </w:t>
      </w:r>
      <w:r w:rsidRPr="000A7B4D">
        <w:rPr>
          <w:rFonts w:ascii="Times New Roman" w:hAnsi="Times New Roman" w:cs="Times New Roman"/>
          <w:sz w:val="28"/>
          <w:szCs w:val="28"/>
        </w:rPr>
        <w:lastRenderedPageBreak/>
        <w:t>регламентацию деятельности участников рынка, снижения мотивации их к деятельности в различных секторах финансового рынка.</w:t>
      </w:r>
    </w:p>
    <w:p w:rsidR="00B31FBB" w:rsidRPr="000A7B4D" w:rsidRDefault="00745EE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В целях выявления эффективности мегарегулятора экономистами был проведен ряд исследований о влиянии унифицированного регулятора на финансовую стабильность и качество надзора.</w:t>
      </w:r>
    </w:p>
    <w:p w:rsidR="00745EE3" w:rsidRPr="000A7B4D" w:rsidRDefault="00745EE3"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Например, исследователи МФВ, используя уникальные данные о соответствии международным стандартам регулирования в области банковского, страхового и фондового секторов, доказали, что </w:t>
      </w:r>
      <w:proofErr w:type="spellStart"/>
      <w:r w:rsidRPr="000A7B4D">
        <w:rPr>
          <w:rFonts w:ascii="Times New Roman" w:hAnsi="Times New Roman" w:cs="Times New Roman"/>
          <w:sz w:val="28"/>
          <w:szCs w:val="28"/>
        </w:rPr>
        <w:t>унифицированныи</w:t>
      </w:r>
      <w:proofErr w:type="spellEnd"/>
      <w:r w:rsidRPr="000A7B4D">
        <w:rPr>
          <w:rFonts w:ascii="Times New Roman" w:hAnsi="Times New Roman" w:cs="Times New Roman"/>
          <w:sz w:val="28"/>
          <w:szCs w:val="28"/>
        </w:rPr>
        <w:t>̆ регулятор сопряжен с более высоким качеством надзора и регулирования.</w:t>
      </w:r>
    </w:p>
    <w:p w:rsidR="00745EE3" w:rsidRPr="000A7B4D" w:rsidRDefault="001D4A67"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noProof/>
          <w:sz w:val="28"/>
          <w:szCs w:val="28"/>
        </w:rPr>
        <w:drawing>
          <wp:anchor distT="0" distB="0" distL="114300" distR="114300" simplePos="0" relativeHeight="251658240" behindDoc="1" locked="0" layoutInCell="1" allowOverlap="1" wp14:anchorId="0DD60D22">
            <wp:simplePos x="0" y="0"/>
            <wp:positionH relativeFrom="column">
              <wp:posOffset>207645</wp:posOffset>
            </wp:positionH>
            <wp:positionV relativeFrom="paragraph">
              <wp:posOffset>2127250</wp:posOffset>
            </wp:positionV>
            <wp:extent cx="5309870" cy="2306955"/>
            <wp:effectExtent l="0" t="0" r="5080" b="0"/>
            <wp:wrapTight wrapText="bothSides">
              <wp:wrapPolygon edited="0">
                <wp:start x="0" y="0"/>
                <wp:lineTo x="0" y="21404"/>
                <wp:lineTo x="21543" y="21404"/>
                <wp:lineTo x="2154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9870" cy="2306955"/>
                    </a:xfrm>
                    <a:prstGeom prst="rect">
                      <a:avLst/>
                    </a:prstGeom>
                    <a:noFill/>
                  </pic:spPr>
                </pic:pic>
              </a:graphicData>
            </a:graphic>
            <wp14:sizeRelH relativeFrom="margin">
              <wp14:pctWidth>0</wp14:pctWidth>
            </wp14:sizeRelH>
            <wp14:sizeRelV relativeFrom="margin">
              <wp14:pctHeight>0</wp14:pctHeight>
            </wp14:sizeRelV>
          </wp:anchor>
        </w:drawing>
      </w:r>
      <w:r w:rsidR="00745EE3" w:rsidRPr="000A7B4D">
        <w:rPr>
          <w:rFonts w:ascii="Times New Roman" w:hAnsi="Times New Roman" w:cs="Times New Roman"/>
          <w:sz w:val="28"/>
          <w:szCs w:val="28"/>
        </w:rPr>
        <w:t>Другие исследовател</w:t>
      </w:r>
      <w:r w:rsidR="00745EE3" w:rsidRPr="000A7B4D">
        <w:rPr>
          <w:rFonts w:ascii="Times New Roman" w:hAnsi="Times New Roman" w:cs="Times New Roman"/>
          <w:sz w:val="28"/>
          <w:szCs w:val="28"/>
        </w:rPr>
        <w:t xml:space="preserve">и, наоборот, </w:t>
      </w:r>
      <w:r w:rsidR="00745EE3" w:rsidRPr="000A7B4D">
        <w:rPr>
          <w:rFonts w:ascii="Times New Roman" w:hAnsi="Times New Roman" w:cs="Times New Roman"/>
          <w:sz w:val="28"/>
          <w:szCs w:val="28"/>
        </w:rPr>
        <w:t xml:space="preserve">не нашли </w:t>
      </w:r>
      <w:proofErr w:type="spellStart"/>
      <w:r w:rsidR="00745EE3" w:rsidRPr="000A7B4D">
        <w:rPr>
          <w:rFonts w:ascii="Times New Roman" w:hAnsi="Times New Roman" w:cs="Times New Roman"/>
          <w:sz w:val="28"/>
          <w:szCs w:val="28"/>
        </w:rPr>
        <w:t>никакои</w:t>
      </w:r>
      <w:proofErr w:type="spellEnd"/>
      <w:r w:rsidR="00745EE3" w:rsidRPr="000A7B4D">
        <w:rPr>
          <w:rFonts w:ascii="Times New Roman" w:hAnsi="Times New Roman" w:cs="Times New Roman"/>
          <w:sz w:val="28"/>
          <w:szCs w:val="28"/>
        </w:rPr>
        <w:t xml:space="preserve">̆ </w:t>
      </w:r>
      <w:r w:rsidR="00745EE3" w:rsidRPr="000A7B4D">
        <w:rPr>
          <w:rFonts w:ascii="Times New Roman" w:hAnsi="Times New Roman" w:cs="Times New Roman"/>
          <w:sz w:val="28"/>
          <w:szCs w:val="28"/>
        </w:rPr>
        <w:t>зависимости</w:t>
      </w:r>
      <w:r w:rsidR="00745EE3" w:rsidRPr="000A7B4D">
        <w:rPr>
          <w:rFonts w:ascii="Times New Roman" w:hAnsi="Times New Roman" w:cs="Times New Roman"/>
          <w:sz w:val="28"/>
          <w:szCs w:val="28"/>
        </w:rPr>
        <w:t xml:space="preserve"> между количеством контролирующих органов и ключевыми особенностями банковского сектора.</w:t>
      </w:r>
      <w:r w:rsidR="00745EE3" w:rsidRPr="000A7B4D">
        <w:rPr>
          <w:rFonts w:ascii="Times New Roman" w:hAnsi="Times New Roman" w:cs="Times New Roman"/>
          <w:sz w:val="28"/>
          <w:szCs w:val="28"/>
        </w:rPr>
        <w:t xml:space="preserve"> Они </w:t>
      </w:r>
      <w:r w:rsidR="00745EE3" w:rsidRPr="000A7B4D">
        <w:rPr>
          <w:rFonts w:ascii="Times New Roman" w:hAnsi="Times New Roman" w:cs="Times New Roman"/>
          <w:sz w:val="28"/>
          <w:szCs w:val="28"/>
        </w:rPr>
        <w:t xml:space="preserve">показали, что наличие секторальных регуляторов, независимых от Центрального банка, связано с </w:t>
      </w:r>
      <w:proofErr w:type="spellStart"/>
      <w:r w:rsidR="00745EE3" w:rsidRPr="000A7B4D">
        <w:rPr>
          <w:rFonts w:ascii="Times New Roman" w:hAnsi="Times New Roman" w:cs="Times New Roman"/>
          <w:sz w:val="28"/>
          <w:szCs w:val="28"/>
        </w:rPr>
        <w:t>меньшеи</w:t>
      </w:r>
      <w:proofErr w:type="spellEnd"/>
      <w:r w:rsidR="00745EE3" w:rsidRPr="000A7B4D">
        <w:rPr>
          <w:rFonts w:ascii="Times New Roman" w:hAnsi="Times New Roman" w:cs="Times New Roman"/>
          <w:sz w:val="28"/>
          <w:szCs w:val="28"/>
        </w:rPr>
        <w:t xml:space="preserve">̆ </w:t>
      </w:r>
      <w:proofErr w:type="spellStart"/>
      <w:r w:rsidR="00745EE3" w:rsidRPr="000A7B4D">
        <w:rPr>
          <w:rFonts w:ascii="Times New Roman" w:hAnsi="Times New Roman" w:cs="Times New Roman"/>
          <w:sz w:val="28"/>
          <w:szCs w:val="28"/>
        </w:rPr>
        <w:t>долеи</w:t>
      </w:r>
      <w:proofErr w:type="spellEnd"/>
      <w:r w:rsidR="00745EE3" w:rsidRPr="000A7B4D">
        <w:rPr>
          <w:rFonts w:ascii="Times New Roman" w:hAnsi="Times New Roman" w:cs="Times New Roman"/>
          <w:sz w:val="28"/>
          <w:szCs w:val="28"/>
        </w:rPr>
        <w:t>̆ необслуживаемых ссуд</w:t>
      </w:r>
      <w:r w:rsidR="008C6B3F" w:rsidRPr="000A7B4D">
        <w:rPr>
          <w:rFonts w:ascii="Times New Roman" w:hAnsi="Times New Roman" w:cs="Times New Roman"/>
          <w:sz w:val="28"/>
          <w:szCs w:val="28"/>
        </w:rPr>
        <w:t xml:space="preserve"> в ВВП</w:t>
      </w:r>
      <w:r w:rsidR="00745EE3" w:rsidRPr="000A7B4D">
        <w:rPr>
          <w:rFonts w:ascii="Times New Roman" w:hAnsi="Times New Roman" w:cs="Times New Roman"/>
          <w:sz w:val="28"/>
          <w:szCs w:val="28"/>
        </w:rPr>
        <w:t>, и что такие страны менее склонны к системным банковским кризисам</w:t>
      </w:r>
      <w:r w:rsidR="008C6B3F" w:rsidRPr="000A7B4D">
        <w:rPr>
          <w:rFonts w:ascii="Times New Roman" w:hAnsi="Times New Roman" w:cs="Times New Roman"/>
          <w:sz w:val="28"/>
          <w:szCs w:val="28"/>
        </w:rPr>
        <w:t xml:space="preserve">, а также </w:t>
      </w:r>
      <w:r w:rsidR="00745EE3" w:rsidRPr="000A7B4D">
        <w:rPr>
          <w:rFonts w:ascii="Times New Roman" w:hAnsi="Times New Roman" w:cs="Times New Roman"/>
          <w:sz w:val="28"/>
          <w:szCs w:val="28"/>
        </w:rPr>
        <w:t xml:space="preserve">сделали вывод, что унификация надзора отрицательно сказывается на </w:t>
      </w:r>
      <w:proofErr w:type="spellStart"/>
      <w:r w:rsidR="00745EE3" w:rsidRPr="000A7B4D">
        <w:rPr>
          <w:rFonts w:ascii="Times New Roman" w:hAnsi="Times New Roman" w:cs="Times New Roman"/>
          <w:sz w:val="28"/>
          <w:szCs w:val="28"/>
        </w:rPr>
        <w:t>финансовои</w:t>
      </w:r>
      <w:proofErr w:type="spellEnd"/>
      <w:r w:rsidR="00745EE3" w:rsidRPr="000A7B4D">
        <w:rPr>
          <w:rFonts w:ascii="Times New Roman" w:hAnsi="Times New Roman" w:cs="Times New Roman"/>
          <w:sz w:val="28"/>
          <w:szCs w:val="28"/>
        </w:rPr>
        <w:t>̆ стабильности, и степень участия Центрального банка в надзоре не оказывает существенного влияния на финансовую стабильность.</w:t>
      </w:r>
    </w:p>
    <w:p w:rsidR="008C6B3F" w:rsidRPr="000A7B4D" w:rsidRDefault="008C6B3F" w:rsidP="000A7B4D">
      <w:pPr>
        <w:spacing w:after="0" w:line="360" w:lineRule="auto"/>
        <w:ind w:firstLine="708"/>
        <w:jc w:val="both"/>
        <w:rPr>
          <w:rFonts w:ascii="Times New Roman" w:hAnsi="Times New Roman" w:cs="Times New Roman"/>
          <w:sz w:val="28"/>
          <w:szCs w:val="28"/>
        </w:rPr>
      </w:pPr>
      <w:r w:rsidRPr="000A7B4D">
        <w:rPr>
          <w:rFonts w:ascii="Times New Roman" w:hAnsi="Times New Roman" w:cs="Times New Roman"/>
          <w:sz w:val="28"/>
          <w:szCs w:val="28"/>
        </w:rPr>
        <w:t xml:space="preserve">Несмотря на то, что </w:t>
      </w:r>
      <w:r w:rsidRPr="000A7B4D">
        <w:rPr>
          <w:rFonts w:ascii="Times New Roman" w:hAnsi="Times New Roman" w:cs="Times New Roman"/>
          <w:sz w:val="28"/>
          <w:szCs w:val="28"/>
        </w:rPr>
        <w:t xml:space="preserve">Мегарегулятор финансового рынка в России за весьма </w:t>
      </w:r>
      <w:proofErr w:type="spellStart"/>
      <w:r w:rsidRPr="000A7B4D">
        <w:rPr>
          <w:rFonts w:ascii="Times New Roman" w:hAnsi="Times New Roman" w:cs="Times New Roman"/>
          <w:sz w:val="28"/>
          <w:szCs w:val="28"/>
        </w:rPr>
        <w:t>непродолжительныи</w:t>
      </w:r>
      <w:proofErr w:type="spellEnd"/>
      <w:r w:rsidRPr="000A7B4D">
        <w:rPr>
          <w:rFonts w:ascii="Times New Roman" w:hAnsi="Times New Roman" w:cs="Times New Roman"/>
          <w:sz w:val="28"/>
          <w:szCs w:val="28"/>
        </w:rPr>
        <w:t>̆ срок функционирования успел внести существенные изменения в регулирование финансового рынка</w:t>
      </w:r>
      <w:r w:rsidRPr="000A7B4D">
        <w:rPr>
          <w:rFonts w:ascii="Times New Roman" w:hAnsi="Times New Roman" w:cs="Times New Roman"/>
          <w:sz w:val="28"/>
          <w:szCs w:val="28"/>
        </w:rPr>
        <w:t>, п</w:t>
      </w:r>
      <w:r w:rsidRPr="000A7B4D">
        <w:rPr>
          <w:rFonts w:ascii="Times New Roman" w:hAnsi="Times New Roman" w:cs="Times New Roman"/>
          <w:sz w:val="28"/>
          <w:szCs w:val="28"/>
        </w:rPr>
        <w:t xml:space="preserve">еред </w:t>
      </w:r>
      <w:r w:rsidRPr="000A7B4D">
        <w:rPr>
          <w:rFonts w:ascii="Times New Roman" w:hAnsi="Times New Roman" w:cs="Times New Roman"/>
          <w:sz w:val="28"/>
          <w:szCs w:val="28"/>
        </w:rPr>
        <w:t>ним еще</w:t>
      </w:r>
      <w:r w:rsidRPr="000A7B4D">
        <w:rPr>
          <w:rFonts w:ascii="Times New Roman" w:hAnsi="Times New Roman" w:cs="Times New Roman"/>
          <w:sz w:val="28"/>
          <w:szCs w:val="28"/>
        </w:rPr>
        <w:t xml:space="preserve"> стоит множество задач:</w:t>
      </w:r>
    </w:p>
    <w:p w:rsidR="008C6B3F" w:rsidRPr="000A7B4D" w:rsidRDefault="008C6B3F" w:rsidP="000A7B4D">
      <w:pPr>
        <w:pStyle w:val="a3"/>
        <w:numPr>
          <w:ilvl w:val="0"/>
          <w:numId w:val="7"/>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lastRenderedPageBreak/>
        <w:t>создание международного финансового центра;</w:t>
      </w:r>
    </w:p>
    <w:p w:rsidR="008C6B3F" w:rsidRPr="000A7B4D" w:rsidRDefault="008C6B3F" w:rsidP="000A7B4D">
      <w:pPr>
        <w:pStyle w:val="a3"/>
        <w:numPr>
          <w:ilvl w:val="0"/>
          <w:numId w:val="7"/>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внедрение институтов саморегулирования и финансового омбудсмена (финансовый омбудсмен</w:t>
      </w:r>
      <w:r w:rsidR="001809D4" w:rsidRPr="000A7B4D">
        <w:rPr>
          <w:rFonts w:ascii="Times New Roman" w:hAnsi="Times New Roman" w:cs="Times New Roman"/>
          <w:sz w:val="28"/>
          <w:szCs w:val="28"/>
        </w:rPr>
        <w:t xml:space="preserve"> – </w:t>
      </w:r>
      <w:r w:rsidRPr="000A7B4D">
        <w:rPr>
          <w:rFonts w:ascii="Times New Roman" w:hAnsi="Times New Roman" w:cs="Times New Roman"/>
          <w:sz w:val="28"/>
          <w:szCs w:val="28"/>
        </w:rPr>
        <w:t>это независимое лицо, защищающее интересы граждан, у которых возникли проблемы с финансовым учреждением);</w:t>
      </w:r>
    </w:p>
    <w:p w:rsidR="008C6B3F" w:rsidRPr="000A7B4D" w:rsidRDefault="008C6B3F" w:rsidP="000A7B4D">
      <w:pPr>
        <w:pStyle w:val="a3"/>
        <w:numPr>
          <w:ilvl w:val="0"/>
          <w:numId w:val="7"/>
        </w:numPr>
        <w:spacing w:after="0" w:line="360" w:lineRule="auto"/>
        <w:ind w:left="0" w:firstLine="709"/>
        <w:jc w:val="both"/>
        <w:rPr>
          <w:rFonts w:ascii="Times New Roman" w:hAnsi="Times New Roman" w:cs="Times New Roman"/>
          <w:sz w:val="28"/>
          <w:szCs w:val="28"/>
        </w:rPr>
      </w:pPr>
      <w:r w:rsidRPr="000A7B4D">
        <w:rPr>
          <w:rFonts w:ascii="Times New Roman" w:hAnsi="Times New Roman" w:cs="Times New Roman"/>
          <w:sz w:val="28"/>
          <w:szCs w:val="28"/>
        </w:rPr>
        <w:t xml:space="preserve">развитие электронного </w:t>
      </w:r>
      <w:r w:rsidRPr="000A7B4D">
        <w:rPr>
          <w:rFonts w:ascii="Times New Roman" w:hAnsi="Times New Roman" w:cs="Times New Roman"/>
          <w:sz w:val="28"/>
          <w:szCs w:val="28"/>
        </w:rPr>
        <w:t>взаимодействия</w:t>
      </w:r>
      <w:r w:rsidRPr="000A7B4D">
        <w:rPr>
          <w:rFonts w:ascii="Times New Roman" w:hAnsi="Times New Roman" w:cs="Times New Roman"/>
          <w:sz w:val="28"/>
          <w:szCs w:val="28"/>
        </w:rPr>
        <w:t xml:space="preserve"> на финансовом рынке;</w:t>
      </w:r>
    </w:p>
    <w:p w:rsidR="008C6B3F" w:rsidRPr="000A7B4D" w:rsidRDefault="008C6B3F" w:rsidP="000A7B4D">
      <w:pPr>
        <w:pStyle w:val="a3"/>
        <w:numPr>
          <w:ilvl w:val="0"/>
          <w:numId w:val="7"/>
        </w:numPr>
        <w:spacing w:after="0" w:line="360" w:lineRule="auto"/>
        <w:ind w:left="0" w:firstLine="708"/>
        <w:jc w:val="both"/>
        <w:rPr>
          <w:rFonts w:ascii="Times New Roman" w:hAnsi="Times New Roman" w:cs="Times New Roman"/>
          <w:sz w:val="28"/>
          <w:szCs w:val="28"/>
        </w:rPr>
      </w:pPr>
      <w:r w:rsidRPr="000A7B4D">
        <w:rPr>
          <w:rFonts w:ascii="Times New Roman" w:hAnsi="Times New Roman" w:cs="Times New Roman"/>
          <w:sz w:val="28"/>
          <w:szCs w:val="28"/>
        </w:rPr>
        <w:t>улучшение инвестиционного климата</w:t>
      </w:r>
      <w:r w:rsidRPr="000A7B4D">
        <w:rPr>
          <w:rFonts w:ascii="Times New Roman" w:hAnsi="Times New Roman" w:cs="Times New Roman"/>
          <w:sz w:val="28"/>
          <w:szCs w:val="28"/>
        </w:rPr>
        <w:t>.</w:t>
      </w:r>
    </w:p>
    <w:sectPr w:rsidR="008C6B3F" w:rsidRPr="000A7B4D" w:rsidSect="000A7B4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6828"/>
    <w:multiLevelType w:val="hybridMultilevel"/>
    <w:tmpl w:val="27ECEBAC"/>
    <w:lvl w:ilvl="0" w:tplc="6F70A0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5AE625D"/>
    <w:multiLevelType w:val="hybridMultilevel"/>
    <w:tmpl w:val="93F83FF8"/>
    <w:lvl w:ilvl="0" w:tplc="6F70A0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3C7C19E2"/>
    <w:multiLevelType w:val="hybridMultilevel"/>
    <w:tmpl w:val="4EB256AE"/>
    <w:lvl w:ilvl="0" w:tplc="6F70A0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61CE74C3"/>
    <w:multiLevelType w:val="hybridMultilevel"/>
    <w:tmpl w:val="4808EFE2"/>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812778"/>
    <w:multiLevelType w:val="hybridMultilevel"/>
    <w:tmpl w:val="5290C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81D7F60"/>
    <w:multiLevelType w:val="hybridMultilevel"/>
    <w:tmpl w:val="D3E23094"/>
    <w:lvl w:ilvl="0" w:tplc="6F70A0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7FFB18BA"/>
    <w:multiLevelType w:val="hybridMultilevel"/>
    <w:tmpl w:val="7A2A21EE"/>
    <w:lvl w:ilvl="0" w:tplc="6F70A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540"/>
    <w:rsid w:val="000319C9"/>
    <w:rsid w:val="000548E7"/>
    <w:rsid w:val="00070CB0"/>
    <w:rsid w:val="000A7B4D"/>
    <w:rsid w:val="00157D42"/>
    <w:rsid w:val="001809D4"/>
    <w:rsid w:val="00185FD9"/>
    <w:rsid w:val="001A0BD6"/>
    <w:rsid w:val="001D4A67"/>
    <w:rsid w:val="00200125"/>
    <w:rsid w:val="003061AF"/>
    <w:rsid w:val="003545B0"/>
    <w:rsid w:val="00422F6C"/>
    <w:rsid w:val="004A0F94"/>
    <w:rsid w:val="004D484C"/>
    <w:rsid w:val="004D7697"/>
    <w:rsid w:val="004F36A7"/>
    <w:rsid w:val="00620618"/>
    <w:rsid w:val="006318A4"/>
    <w:rsid w:val="00734F2B"/>
    <w:rsid w:val="00745EE3"/>
    <w:rsid w:val="007A2DA4"/>
    <w:rsid w:val="0089094C"/>
    <w:rsid w:val="008C6B3F"/>
    <w:rsid w:val="008E0708"/>
    <w:rsid w:val="008E2C66"/>
    <w:rsid w:val="009C7CE5"/>
    <w:rsid w:val="00A33A1D"/>
    <w:rsid w:val="00AB2CE4"/>
    <w:rsid w:val="00AE63DD"/>
    <w:rsid w:val="00B31FBB"/>
    <w:rsid w:val="00C07D89"/>
    <w:rsid w:val="00CA1540"/>
    <w:rsid w:val="00CB58D1"/>
    <w:rsid w:val="00CC56F5"/>
    <w:rsid w:val="00CF4C49"/>
    <w:rsid w:val="00D52932"/>
    <w:rsid w:val="00D53673"/>
    <w:rsid w:val="00D725B3"/>
    <w:rsid w:val="00DE71FB"/>
    <w:rsid w:val="00F44DF3"/>
    <w:rsid w:val="00FA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780F7"/>
  <w15:chartTrackingRefBased/>
  <w15:docId w15:val="{AD781FC9-C107-4490-8547-F2259EA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8A4"/>
    <w:pPr>
      <w:ind w:left="720"/>
      <w:contextualSpacing/>
    </w:pPr>
  </w:style>
  <w:style w:type="character" w:styleId="a4">
    <w:name w:val="Emphasis"/>
    <w:basedOn w:val="a0"/>
    <w:uiPriority w:val="20"/>
    <w:qFormat/>
    <w:rsid w:val="00B31F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9</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Маслий</dc:creator>
  <cp:keywords/>
  <dc:description/>
  <cp:lastModifiedBy>Ирина Маслий</cp:lastModifiedBy>
  <cp:revision>6</cp:revision>
  <dcterms:created xsi:type="dcterms:W3CDTF">2018-05-24T09:01:00Z</dcterms:created>
  <dcterms:modified xsi:type="dcterms:W3CDTF">2018-05-26T21:27:00Z</dcterms:modified>
</cp:coreProperties>
</file>